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29FA77" w14:textId="2D519969" w:rsidR="005C640A" w:rsidRPr="00373E74" w:rsidRDefault="005C640A" w:rsidP="00477603">
      <w:pPr>
        <w:pStyle w:val="PORTADA14"/>
        <w:spacing w:line="360" w:lineRule="auto"/>
      </w:pPr>
      <w:r w:rsidRPr="00373E74">
        <w:t>UNIVERSIDAD DE EL SALVADOR</w:t>
      </w:r>
      <w:r w:rsidR="00071551">
        <w:t>.</w:t>
      </w:r>
    </w:p>
    <w:p w14:paraId="2F7A996C" w14:textId="2E772451" w:rsidR="005C640A" w:rsidRPr="00373E74" w:rsidRDefault="005C640A" w:rsidP="00477603">
      <w:pPr>
        <w:pStyle w:val="PORTADA14"/>
        <w:spacing w:line="360" w:lineRule="auto"/>
      </w:pPr>
      <w:r>
        <w:t>FACULTAD DE INGENIERÍ</w:t>
      </w:r>
      <w:r w:rsidRPr="00373E74">
        <w:t>A Y ARQUITECTURA</w:t>
      </w:r>
      <w:r w:rsidR="00071551">
        <w:t>.</w:t>
      </w:r>
    </w:p>
    <w:p w14:paraId="2CB3F4DB" w14:textId="2BB902BB" w:rsidR="00477603" w:rsidRPr="000B7827" w:rsidRDefault="0058138D" w:rsidP="00477603">
      <w:pPr>
        <w:pStyle w:val="PORTADA14"/>
        <w:spacing w:line="360" w:lineRule="auto"/>
      </w:pPr>
      <w:bookmarkStart w:id="0" w:name="_Toc194498861"/>
      <w:bookmarkStart w:id="1" w:name="_Toc194498936"/>
      <w:r>
        <w:rPr>
          <w:noProof/>
          <w:lang w:val="en-US" w:eastAsia="zh-CN"/>
        </w:rPr>
        <w:drawing>
          <wp:anchor distT="0" distB="0" distL="114300" distR="114300" simplePos="0" relativeHeight="251661312" behindDoc="0" locked="0" layoutInCell="1" allowOverlap="1" wp14:anchorId="0A599914" wp14:editId="67962A41">
            <wp:simplePos x="0" y="0"/>
            <wp:positionH relativeFrom="column">
              <wp:posOffset>1998345</wp:posOffset>
            </wp:positionH>
            <wp:positionV relativeFrom="paragraph">
              <wp:posOffset>386715</wp:posOffset>
            </wp:positionV>
            <wp:extent cx="1311458" cy="1548000"/>
            <wp:effectExtent l="0" t="0" r="3175" b="0"/>
            <wp:wrapTopAndBottom/>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311458" cy="1548000"/>
                    </a:xfrm>
                    <a:prstGeom prst="rect">
                      <a:avLst/>
                    </a:prstGeom>
                    <a:noFill/>
                  </pic:spPr>
                </pic:pic>
              </a:graphicData>
            </a:graphic>
            <wp14:sizeRelH relativeFrom="margin">
              <wp14:pctWidth>0</wp14:pctWidth>
            </wp14:sizeRelH>
            <wp14:sizeRelV relativeFrom="margin">
              <wp14:pctHeight>0</wp14:pctHeight>
            </wp14:sizeRelV>
          </wp:anchor>
        </w:drawing>
      </w:r>
      <w:r w:rsidR="005C640A" w:rsidRPr="000B7827">
        <w:t>ESCUELA DE INGENIERÍA CIVIL</w:t>
      </w:r>
      <w:bookmarkEnd w:id="0"/>
      <w:bookmarkEnd w:id="1"/>
      <w:r w:rsidR="00071551">
        <w:t>.</w:t>
      </w:r>
    </w:p>
    <w:p w14:paraId="34209C79" w14:textId="263F4AC7" w:rsidR="005C640A" w:rsidRPr="0058138D" w:rsidRDefault="005C640A" w:rsidP="00477603">
      <w:pPr>
        <w:pStyle w:val="PORTADA14"/>
        <w:spacing w:line="360" w:lineRule="auto"/>
        <w:rPr>
          <w:b/>
        </w:rPr>
      </w:pPr>
      <w:r w:rsidRPr="0058138D">
        <w:rPr>
          <w:b/>
        </w:rPr>
        <w:t>TEMA DE TRABAJO DE INVESTIGACIÓN:</w:t>
      </w:r>
    </w:p>
    <w:p w14:paraId="621FA2D9" w14:textId="548EF6C7" w:rsidR="005C640A" w:rsidRPr="0058138D" w:rsidRDefault="005C640A" w:rsidP="00477603">
      <w:pPr>
        <w:pStyle w:val="PORTADA13"/>
        <w:spacing w:line="360" w:lineRule="auto"/>
      </w:pPr>
      <w:r w:rsidRPr="0058138D">
        <w:t>PROPUESTA DE DISEÑO DE UN ASFALTO MODIFICADO USANDO HULE DE CAUCHO PARA IMPLEMENTACIÓN EN EL PAÍS.</w:t>
      </w:r>
    </w:p>
    <w:p w14:paraId="7AF92F21" w14:textId="77777777" w:rsidR="00477603" w:rsidRDefault="00477603" w:rsidP="0058138D">
      <w:pPr>
        <w:pStyle w:val="PORTADA14"/>
      </w:pPr>
    </w:p>
    <w:p w14:paraId="72B75750" w14:textId="70B215BF" w:rsidR="005C640A" w:rsidRPr="0058138D" w:rsidRDefault="005C640A" w:rsidP="0058138D">
      <w:pPr>
        <w:pStyle w:val="PORTADA14"/>
      </w:pPr>
      <w:r w:rsidRPr="0058138D">
        <w:t>PRESENTADO POR:</w:t>
      </w:r>
    </w:p>
    <w:p w14:paraId="7E9D9B42" w14:textId="4BD669A6" w:rsidR="005C640A" w:rsidRPr="0058138D" w:rsidRDefault="005C640A" w:rsidP="0058138D">
      <w:pPr>
        <w:pStyle w:val="PORTADA14"/>
        <w:rPr>
          <w:b/>
        </w:rPr>
      </w:pPr>
      <w:r w:rsidRPr="0058138D">
        <w:rPr>
          <w:b/>
        </w:rPr>
        <w:t xml:space="preserve">GERARDO IVÁN </w:t>
      </w:r>
      <w:r w:rsidR="008B25EA" w:rsidRPr="0058138D">
        <w:rPr>
          <w:b/>
        </w:rPr>
        <w:t>PÉREZ MARTÍ</w:t>
      </w:r>
      <w:r w:rsidRPr="0058138D">
        <w:rPr>
          <w:b/>
        </w:rPr>
        <w:t>NE</w:t>
      </w:r>
      <w:r w:rsidR="00477603">
        <w:rPr>
          <w:b/>
        </w:rPr>
        <w:t>Z</w:t>
      </w:r>
      <w:r w:rsidR="00542EDD">
        <w:rPr>
          <w:b/>
        </w:rPr>
        <w:t>.</w:t>
      </w:r>
    </w:p>
    <w:p w14:paraId="7F5A3546" w14:textId="7B9FD088" w:rsidR="005C640A" w:rsidRPr="0058138D" w:rsidRDefault="005C640A" w:rsidP="0058138D">
      <w:pPr>
        <w:pStyle w:val="PORTADA14"/>
        <w:rPr>
          <w:b/>
        </w:rPr>
      </w:pPr>
      <w:r w:rsidRPr="0058138D">
        <w:rPr>
          <w:b/>
        </w:rPr>
        <w:t>ALEJANDRO ALBERTO RIVAS BULLE</w:t>
      </w:r>
      <w:r w:rsidR="00542EDD">
        <w:rPr>
          <w:b/>
        </w:rPr>
        <w:t>.</w:t>
      </w:r>
    </w:p>
    <w:p w14:paraId="42BAB9D6" w14:textId="3D0FD955" w:rsidR="005C640A" w:rsidRPr="0058138D" w:rsidRDefault="005C640A" w:rsidP="0058138D">
      <w:pPr>
        <w:pStyle w:val="PORTADA14"/>
        <w:rPr>
          <w:b/>
          <w:sz w:val="26"/>
        </w:rPr>
      </w:pPr>
      <w:r w:rsidRPr="0058138D">
        <w:rPr>
          <w:b/>
        </w:rPr>
        <w:t>GUILLERMO EDUARDO ROSALES CALLE</w:t>
      </w:r>
      <w:r w:rsidR="008B25EA" w:rsidRPr="0058138D">
        <w:rPr>
          <w:b/>
        </w:rPr>
        <w:t>S</w:t>
      </w:r>
      <w:r w:rsidR="00542EDD">
        <w:rPr>
          <w:b/>
        </w:rPr>
        <w:t>.</w:t>
      </w:r>
    </w:p>
    <w:p w14:paraId="335E101D" w14:textId="77777777" w:rsidR="0058138D" w:rsidRDefault="0058138D" w:rsidP="00477603">
      <w:pPr>
        <w:pStyle w:val="PORTADA14"/>
        <w:jc w:val="both"/>
      </w:pPr>
    </w:p>
    <w:p w14:paraId="107826E1" w14:textId="7F58645A" w:rsidR="005C640A" w:rsidRPr="0058138D" w:rsidRDefault="005C640A" w:rsidP="0058138D">
      <w:pPr>
        <w:pStyle w:val="PORTADA14"/>
      </w:pPr>
      <w:r w:rsidRPr="0058138D">
        <w:t>PARA OPTAR AL T</w:t>
      </w:r>
      <w:r w:rsidR="00F55930">
        <w:t>Í</w:t>
      </w:r>
      <w:r w:rsidRPr="0058138D">
        <w:t>TULO DE:</w:t>
      </w:r>
    </w:p>
    <w:p w14:paraId="6C783AEF" w14:textId="24116952" w:rsidR="005C640A" w:rsidRPr="0058138D" w:rsidRDefault="005D37DD" w:rsidP="0058138D">
      <w:pPr>
        <w:pStyle w:val="PORTADA14"/>
        <w:rPr>
          <w:b/>
        </w:rPr>
      </w:pPr>
      <w:r>
        <w:rPr>
          <w:b/>
        </w:rPr>
        <w:t>INGENIERO</w:t>
      </w:r>
      <w:r w:rsidR="00E01173" w:rsidRPr="0058138D">
        <w:rPr>
          <w:b/>
        </w:rPr>
        <w:t xml:space="preserve"> CIVIL</w:t>
      </w:r>
      <w:r w:rsidR="00542EDD">
        <w:rPr>
          <w:b/>
        </w:rPr>
        <w:t>.</w:t>
      </w:r>
    </w:p>
    <w:p w14:paraId="1F61CF75" w14:textId="77777777" w:rsidR="0058138D" w:rsidRDefault="0058138D" w:rsidP="0058138D">
      <w:pPr>
        <w:pStyle w:val="PORTADA14"/>
      </w:pPr>
    </w:p>
    <w:p w14:paraId="7AD735B4" w14:textId="25FD5524" w:rsidR="00477603" w:rsidRDefault="005C640A" w:rsidP="00477603">
      <w:pPr>
        <w:pStyle w:val="PORTADA14"/>
        <w:rPr>
          <w:sz w:val="26"/>
        </w:rPr>
      </w:pPr>
      <w:r w:rsidRPr="00373E74">
        <w:t xml:space="preserve">CIUDAD UNIVERSITARIA, </w:t>
      </w:r>
      <w:r w:rsidR="00A973F6">
        <w:t>MAYO</w:t>
      </w:r>
      <w:r>
        <w:t xml:space="preserve"> DE 2025</w:t>
      </w:r>
      <w:r w:rsidR="00542EDD">
        <w:t>.</w:t>
      </w:r>
    </w:p>
    <w:p w14:paraId="6DD3979D" w14:textId="3183BBD8" w:rsidR="005C640A" w:rsidRDefault="005C640A" w:rsidP="00452A46">
      <w:pPr>
        <w:pStyle w:val="PORTADA14"/>
        <w:spacing w:line="360" w:lineRule="auto"/>
        <w:rPr>
          <w:b/>
        </w:rPr>
      </w:pPr>
      <w:r w:rsidRPr="00452A46">
        <w:rPr>
          <w:b/>
        </w:rPr>
        <w:lastRenderedPageBreak/>
        <w:t>UNIVERSIDAD DE EL SALVADOR</w:t>
      </w:r>
      <w:r w:rsidR="00542EDD">
        <w:rPr>
          <w:b/>
        </w:rPr>
        <w:t>.</w:t>
      </w:r>
    </w:p>
    <w:p w14:paraId="6B8A5BDA" w14:textId="77777777" w:rsidR="00452A46" w:rsidRPr="00452A46" w:rsidRDefault="00452A46" w:rsidP="00452A46">
      <w:pPr>
        <w:pStyle w:val="PORTADA14"/>
        <w:spacing w:line="360" w:lineRule="auto"/>
        <w:rPr>
          <w:b/>
        </w:rPr>
      </w:pPr>
    </w:p>
    <w:p w14:paraId="696C6635" w14:textId="77777777" w:rsidR="005C640A" w:rsidRPr="00373E74" w:rsidRDefault="005C640A" w:rsidP="00452A46">
      <w:pPr>
        <w:pStyle w:val="PORTADA13"/>
        <w:spacing w:line="360" w:lineRule="auto"/>
        <w:jc w:val="left"/>
      </w:pPr>
      <w:r>
        <w:t>RECTOR</w:t>
      </w:r>
      <w:r w:rsidR="00613254">
        <w:t xml:space="preserve">                             </w:t>
      </w:r>
      <w:r>
        <w:t>:</w:t>
      </w:r>
    </w:p>
    <w:p w14:paraId="7E99E8F9" w14:textId="3B61F341" w:rsidR="005C640A" w:rsidRDefault="005C640A" w:rsidP="00452A46">
      <w:pPr>
        <w:pStyle w:val="PORTADA14"/>
        <w:spacing w:line="360" w:lineRule="auto"/>
        <w:rPr>
          <w:b/>
        </w:rPr>
      </w:pPr>
      <w:r w:rsidRPr="00452A46">
        <w:rPr>
          <w:b/>
        </w:rPr>
        <w:t>M.S</w:t>
      </w:r>
      <w:r w:rsidR="00B231AB">
        <w:rPr>
          <w:b/>
        </w:rPr>
        <w:t>C</w:t>
      </w:r>
      <w:r w:rsidRPr="00452A46">
        <w:rPr>
          <w:b/>
        </w:rPr>
        <w:t>. JUAN ROSA QUINTANILLA</w:t>
      </w:r>
      <w:r w:rsidR="00542EDD">
        <w:rPr>
          <w:b/>
        </w:rPr>
        <w:t>.</w:t>
      </w:r>
    </w:p>
    <w:p w14:paraId="575B0977" w14:textId="77777777" w:rsidR="00452A46" w:rsidRPr="00452A46" w:rsidRDefault="00452A46" w:rsidP="00452A46">
      <w:pPr>
        <w:pStyle w:val="PORTADA14"/>
        <w:spacing w:line="360" w:lineRule="auto"/>
        <w:rPr>
          <w:b/>
        </w:rPr>
      </w:pPr>
    </w:p>
    <w:p w14:paraId="718BA3F9" w14:textId="77777777" w:rsidR="005C640A" w:rsidRDefault="005C640A" w:rsidP="00452A46">
      <w:pPr>
        <w:pStyle w:val="PORTADA13"/>
        <w:spacing w:line="360" w:lineRule="auto"/>
        <w:jc w:val="left"/>
      </w:pPr>
      <w:r>
        <w:t>SECRETARIO</w:t>
      </w:r>
      <w:r w:rsidRPr="00373E74">
        <w:t xml:space="preserve"> GENERAL</w:t>
      </w:r>
      <w:r>
        <w:t>:</w:t>
      </w:r>
    </w:p>
    <w:p w14:paraId="151E69B1" w14:textId="53C95C1C" w:rsidR="005C640A" w:rsidRDefault="005C640A" w:rsidP="00452A46">
      <w:pPr>
        <w:pStyle w:val="PORTADA14"/>
        <w:spacing w:line="360" w:lineRule="auto"/>
        <w:rPr>
          <w:b/>
          <w:shd w:val="clear" w:color="auto" w:fill="FFFFFF"/>
        </w:rPr>
      </w:pPr>
      <w:r w:rsidRPr="00452A46">
        <w:rPr>
          <w:b/>
          <w:shd w:val="clear" w:color="auto" w:fill="FFFFFF"/>
        </w:rPr>
        <w:t>LIC. PEDRO ROSALÍO ESCOBAR CASTANEDA</w:t>
      </w:r>
      <w:r w:rsidR="00542EDD">
        <w:rPr>
          <w:b/>
          <w:shd w:val="clear" w:color="auto" w:fill="FFFFFF"/>
        </w:rPr>
        <w:t>.</w:t>
      </w:r>
    </w:p>
    <w:p w14:paraId="4D913D4A" w14:textId="77777777" w:rsidR="00452A46" w:rsidRDefault="00452A46" w:rsidP="00452A46">
      <w:pPr>
        <w:pStyle w:val="PORTADA14"/>
        <w:spacing w:line="360" w:lineRule="auto"/>
        <w:rPr>
          <w:b/>
          <w:shd w:val="clear" w:color="auto" w:fill="FFFFFF"/>
        </w:rPr>
      </w:pPr>
    </w:p>
    <w:p w14:paraId="008C73E1" w14:textId="77777777" w:rsidR="00452A46" w:rsidRPr="00452A46" w:rsidRDefault="00452A46" w:rsidP="00452A46">
      <w:pPr>
        <w:pStyle w:val="PORTADA14"/>
        <w:spacing w:line="360" w:lineRule="auto"/>
        <w:rPr>
          <w:b/>
        </w:rPr>
      </w:pPr>
    </w:p>
    <w:p w14:paraId="4AC963DF" w14:textId="6EDF7157" w:rsidR="005C640A" w:rsidRDefault="005C640A" w:rsidP="00452A46">
      <w:pPr>
        <w:pStyle w:val="PORTADA14"/>
        <w:spacing w:line="360" w:lineRule="auto"/>
        <w:rPr>
          <w:b/>
        </w:rPr>
      </w:pPr>
      <w:r w:rsidRPr="00452A46">
        <w:rPr>
          <w:b/>
        </w:rPr>
        <w:t>FACULTAD DE INGENIERÍA Y ARQUITECTURA</w:t>
      </w:r>
      <w:r w:rsidR="00542EDD">
        <w:rPr>
          <w:b/>
        </w:rPr>
        <w:t>.</w:t>
      </w:r>
    </w:p>
    <w:p w14:paraId="0D6E9DDF" w14:textId="77777777" w:rsidR="00452A46" w:rsidRPr="00452A46" w:rsidRDefault="00452A46" w:rsidP="00452A46">
      <w:pPr>
        <w:pStyle w:val="PORTADA14"/>
        <w:spacing w:line="360" w:lineRule="auto"/>
        <w:rPr>
          <w:b/>
        </w:rPr>
      </w:pPr>
    </w:p>
    <w:p w14:paraId="2B09412C" w14:textId="77777777" w:rsidR="005C640A" w:rsidRDefault="005C640A" w:rsidP="00452A46">
      <w:pPr>
        <w:pStyle w:val="PORTADA13"/>
        <w:spacing w:line="360" w:lineRule="auto"/>
        <w:jc w:val="left"/>
      </w:pPr>
      <w:r w:rsidRPr="00373E74">
        <w:t>DECANO</w:t>
      </w:r>
      <w:r w:rsidR="00613254">
        <w:t xml:space="preserve">                           </w:t>
      </w:r>
      <w:r>
        <w:t>:</w:t>
      </w:r>
    </w:p>
    <w:p w14:paraId="1D1602B0" w14:textId="0D0C0846" w:rsidR="005C640A" w:rsidRDefault="005C640A" w:rsidP="00452A46">
      <w:pPr>
        <w:pStyle w:val="PORTADA14"/>
        <w:spacing w:line="360" w:lineRule="auto"/>
        <w:rPr>
          <w:b/>
          <w:shd w:val="clear" w:color="auto" w:fill="FFFFFF"/>
        </w:rPr>
      </w:pPr>
      <w:r w:rsidRPr="00452A46">
        <w:rPr>
          <w:b/>
          <w:shd w:val="clear" w:color="auto" w:fill="FFFFFF"/>
        </w:rPr>
        <w:t>ING. LUIS SALVADOR </w:t>
      </w:r>
      <w:r w:rsidRPr="00452A46">
        <w:rPr>
          <w:rStyle w:val="il"/>
          <w:b/>
          <w:color w:val="222222"/>
          <w:szCs w:val="28"/>
          <w:shd w:val="clear" w:color="auto" w:fill="FFFFFF"/>
        </w:rPr>
        <w:t>BARRERA</w:t>
      </w:r>
      <w:r w:rsidRPr="00452A46">
        <w:rPr>
          <w:b/>
          <w:shd w:val="clear" w:color="auto" w:fill="FFFFFF"/>
        </w:rPr>
        <w:t> MANCÍA</w:t>
      </w:r>
      <w:r w:rsidR="00542EDD">
        <w:rPr>
          <w:b/>
          <w:shd w:val="clear" w:color="auto" w:fill="FFFFFF"/>
        </w:rPr>
        <w:t>.</w:t>
      </w:r>
    </w:p>
    <w:p w14:paraId="59A1C544" w14:textId="77777777" w:rsidR="00452A46" w:rsidRPr="00452A46" w:rsidRDefault="00452A46" w:rsidP="00452A46">
      <w:pPr>
        <w:pStyle w:val="PORTADA14"/>
        <w:spacing w:line="360" w:lineRule="auto"/>
        <w:rPr>
          <w:b/>
        </w:rPr>
      </w:pPr>
    </w:p>
    <w:p w14:paraId="7071DB46" w14:textId="77777777" w:rsidR="005C640A" w:rsidRPr="005C640A" w:rsidRDefault="005C640A" w:rsidP="00452A46">
      <w:pPr>
        <w:pStyle w:val="PORTADA13"/>
        <w:spacing w:line="360" w:lineRule="auto"/>
        <w:jc w:val="left"/>
      </w:pPr>
      <w:r w:rsidRPr="00373E74">
        <w:t>SECRETARIO</w:t>
      </w:r>
      <w:r w:rsidR="00613254">
        <w:t xml:space="preserve">                    </w:t>
      </w:r>
      <w:r>
        <w:t>:</w:t>
      </w:r>
    </w:p>
    <w:p w14:paraId="5AF5F541" w14:textId="21A62E0A" w:rsidR="005C640A" w:rsidRDefault="005C640A" w:rsidP="00452A46">
      <w:pPr>
        <w:pStyle w:val="PORTADA14"/>
        <w:spacing w:line="360" w:lineRule="auto"/>
        <w:rPr>
          <w:b/>
          <w:shd w:val="clear" w:color="auto" w:fill="FFFFFF"/>
        </w:rPr>
      </w:pPr>
      <w:r w:rsidRPr="00452A46">
        <w:rPr>
          <w:b/>
          <w:shd w:val="clear" w:color="auto" w:fill="FFFFFF"/>
        </w:rPr>
        <w:t>ARQ. RAÚL ALEXANDER FABIÁN ORELLANA</w:t>
      </w:r>
      <w:r w:rsidR="00542EDD">
        <w:rPr>
          <w:b/>
          <w:shd w:val="clear" w:color="auto" w:fill="FFFFFF"/>
        </w:rPr>
        <w:t>.</w:t>
      </w:r>
    </w:p>
    <w:p w14:paraId="4F2DE8E6" w14:textId="77777777" w:rsidR="00452A46" w:rsidRPr="00452A46" w:rsidRDefault="00452A46" w:rsidP="00452A46">
      <w:pPr>
        <w:pStyle w:val="PORTADA14"/>
        <w:spacing w:line="360" w:lineRule="auto"/>
        <w:rPr>
          <w:b/>
          <w:shd w:val="clear" w:color="auto" w:fill="FFFFFF"/>
        </w:rPr>
      </w:pPr>
    </w:p>
    <w:p w14:paraId="28CE9CF3" w14:textId="7F40E97B" w:rsidR="005C640A" w:rsidRDefault="005C640A" w:rsidP="00452A46">
      <w:pPr>
        <w:pStyle w:val="PORTADA14"/>
        <w:spacing w:line="360" w:lineRule="auto"/>
        <w:rPr>
          <w:b/>
        </w:rPr>
      </w:pPr>
      <w:r w:rsidRPr="00452A46">
        <w:rPr>
          <w:b/>
        </w:rPr>
        <w:t>ESCUELA DE INGENIERÍA CIVIL</w:t>
      </w:r>
      <w:r w:rsidR="00542EDD">
        <w:rPr>
          <w:b/>
        </w:rPr>
        <w:t>.</w:t>
      </w:r>
    </w:p>
    <w:p w14:paraId="1F18CD3C" w14:textId="77777777" w:rsidR="00452A46" w:rsidRPr="00452A46" w:rsidRDefault="00452A46" w:rsidP="00452A46">
      <w:pPr>
        <w:pStyle w:val="PORTADA14"/>
        <w:spacing w:line="360" w:lineRule="auto"/>
        <w:rPr>
          <w:b/>
        </w:rPr>
      </w:pPr>
    </w:p>
    <w:p w14:paraId="1967E40E" w14:textId="77777777" w:rsidR="005C640A" w:rsidRDefault="005C640A" w:rsidP="00452A46">
      <w:pPr>
        <w:pStyle w:val="PORTADA13"/>
        <w:spacing w:line="360" w:lineRule="auto"/>
        <w:jc w:val="left"/>
      </w:pPr>
      <w:r w:rsidRPr="00373E74">
        <w:t>DIRECTOR</w:t>
      </w:r>
      <w:r w:rsidR="00613254">
        <w:t xml:space="preserve">                        </w:t>
      </w:r>
      <w:r>
        <w:t>:</w:t>
      </w:r>
    </w:p>
    <w:p w14:paraId="41A4B564" w14:textId="565BD9B0" w:rsidR="005C640A" w:rsidRPr="00452A46" w:rsidRDefault="005C640A" w:rsidP="00452A46">
      <w:pPr>
        <w:pStyle w:val="PORTADA14"/>
        <w:spacing w:line="360" w:lineRule="auto"/>
        <w:rPr>
          <w:b/>
          <w:sz w:val="26"/>
        </w:rPr>
      </w:pPr>
      <w:r w:rsidRPr="00452A46">
        <w:rPr>
          <w:b/>
          <w:bCs/>
        </w:rPr>
        <w:t>I</w:t>
      </w:r>
      <w:r w:rsidR="00791475">
        <w:rPr>
          <w:b/>
          <w:bCs/>
        </w:rPr>
        <w:t>NG</w:t>
      </w:r>
      <w:r w:rsidRPr="00452A46">
        <w:rPr>
          <w:b/>
          <w:bCs/>
        </w:rPr>
        <w:t>.</w:t>
      </w:r>
      <w:r w:rsidRPr="00452A46">
        <w:rPr>
          <w:b/>
          <w:bCs/>
          <w:sz w:val="20"/>
        </w:rPr>
        <w:t xml:space="preserve"> </w:t>
      </w:r>
      <w:r w:rsidRPr="00452A46">
        <w:rPr>
          <w:b/>
        </w:rPr>
        <w:t>CARLOS ALBERTO ESCOBAR FLORES</w:t>
      </w:r>
      <w:r w:rsidR="00542EDD">
        <w:rPr>
          <w:b/>
        </w:rPr>
        <w:t>.</w:t>
      </w:r>
    </w:p>
    <w:p w14:paraId="66CFA208" w14:textId="77777777" w:rsidR="005C640A" w:rsidRPr="00791475" w:rsidRDefault="005C640A" w:rsidP="005C640A">
      <w:pPr>
        <w:pStyle w:val="Textoindependiente2"/>
        <w:ind w:firstLine="0"/>
        <w:rPr>
          <w:rFonts w:eastAsia="Times New Roman"/>
          <w:sz w:val="28"/>
          <w:szCs w:val="28"/>
          <w:lang w:val="es-ES" w:eastAsia="es-ES"/>
        </w:rPr>
      </w:pPr>
    </w:p>
    <w:p w14:paraId="4687EB8A" w14:textId="77777777" w:rsidR="005C640A" w:rsidRDefault="005C640A">
      <w:pPr>
        <w:rPr>
          <w:rFonts w:eastAsia="Times New Roman"/>
          <w:sz w:val="28"/>
          <w:szCs w:val="28"/>
          <w:lang w:eastAsia="es-ES"/>
        </w:rPr>
      </w:pPr>
      <w:r>
        <w:rPr>
          <w:rFonts w:eastAsia="Times New Roman"/>
          <w:sz w:val="28"/>
          <w:szCs w:val="28"/>
          <w:lang w:eastAsia="es-ES"/>
        </w:rPr>
        <w:br w:type="page"/>
      </w:r>
    </w:p>
    <w:p w14:paraId="6763F6C8" w14:textId="4B295163" w:rsidR="005C640A" w:rsidRPr="00452A46" w:rsidRDefault="005C640A" w:rsidP="00452A46">
      <w:pPr>
        <w:pStyle w:val="PORTADA14"/>
      </w:pPr>
      <w:r w:rsidRPr="00452A46">
        <w:lastRenderedPageBreak/>
        <w:t>UNIVERSIDAD DE EL SALVADOR</w:t>
      </w:r>
      <w:r w:rsidR="00542EDD">
        <w:t>.</w:t>
      </w:r>
    </w:p>
    <w:p w14:paraId="00FF34D8" w14:textId="0B241A1C" w:rsidR="005C640A" w:rsidRPr="00452A46" w:rsidRDefault="005C640A" w:rsidP="00452A46">
      <w:pPr>
        <w:pStyle w:val="PORTADA14"/>
      </w:pPr>
      <w:r w:rsidRPr="00452A46">
        <w:t>FACULTAD DE INGENIERÍA Y ARQUITECTURA</w:t>
      </w:r>
      <w:r w:rsidR="00542EDD">
        <w:t>.</w:t>
      </w:r>
    </w:p>
    <w:p w14:paraId="599B024E" w14:textId="030A612B" w:rsidR="005C640A" w:rsidRPr="00452A46" w:rsidRDefault="005C640A" w:rsidP="00452A46">
      <w:pPr>
        <w:pStyle w:val="PORTADA14"/>
      </w:pPr>
      <w:r w:rsidRPr="00452A46">
        <w:t>ESCUELA DE INGENIERÍA CIVIL</w:t>
      </w:r>
      <w:r w:rsidR="00542EDD">
        <w:t>.</w:t>
      </w:r>
    </w:p>
    <w:p w14:paraId="2AB46140" w14:textId="7B069B1A" w:rsidR="005C640A" w:rsidRPr="00373E74" w:rsidRDefault="005C640A" w:rsidP="00452A46">
      <w:pPr>
        <w:pStyle w:val="PORTADA13"/>
      </w:pPr>
      <w:r w:rsidRPr="00373E74">
        <w:t xml:space="preserve">Trabajo de </w:t>
      </w:r>
      <w:r w:rsidR="00452A46">
        <w:t>Investigación</w:t>
      </w:r>
      <w:r w:rsidRPr="00373E74">
        <w:t xml:space="preserve"> previ</w:t>
      </w:r>
      <w:r>
        <w:t>o a la opción al Grado de:</w:t>
      </w:r>
    </w:p>
    <w:p w14:paraId="65039D4E" w14:textId="403E5C8D" w:rsidR="005C640A" w:rsidRPr="00452A46" w:rsidRDefault="00452A46" w:rsidP="00452A46">
      <w:pPr>
        <w:pStyle w:val="PORTADA14"/>
        <w:rPr>
          <w:b/>
        </w:rPr>
      </w:pPr>
      <w:r w:rsidRPr="00452A46">
        <w:rPr>
          <w:b/>
        </w:rPr>
        <w:t xml:space="preserve">INGENIERO </w:t>
      </w:r>
      <w:r w:rsidR="005C640A" w:rsidRPr="00452A46">
        <w:rPr>
          <w:b/>
        </w:rPr>
        <w:t>CIVIL</w:t>
      </w:r>
      <w:r w:rsidR="00542EDD">
        <w:rPr>
          <w:b/>
        </w:rPr>
        <w:t>.</w:t>
      </w:r>
    </w:p>
    <w:p w14:paraId="56B696FF" w14:textId="5AB28691" w:rsidR="00E01173" w:rsidRDefault="005C640A" w:rsidP="00452A46">
      <w:pPr>
        <w:pStyle w:val="PORTADA13"/>
        <w:jc w:val="left"/>
      </w:pPr>
      <w:r w:rsidRPr="00373E74">
        <w:t>Título</w:t>
      </w:r>
      <w:r w:rsidR="00613254">
        <w:t xml:space="preserve">                                                 </w:t>
      </w:r>
      <w:r w:rsidRPr="00373E74">
        <w:tab/>
      </w:r>
      <w:r>
        <w:t>:</w:t>
      </w:r>
      <w:r w:rsidR="00E01173">
        <w:t xml:space="preserve"> </w:t>
      </w:r>
    </w:p>
    <w:p w14:paraId="35CB906D" w14:textId="77777777" w:rsidR="00E01173" w:rsidRDefault="005C640A" w:rsidP="00452A46">
      <w:pPr>
        <w:pStyle w:val="PORTADA14"/>
      </w:pPr>
      <w:r>
        <w:t>DISEÑO DE UN ASFALTO MODIFICADO UTILIZANDO HULE DE CAUCHO PARA IMPLEMENTACIÓN EN EL PAÍS.</w:t>
      </w:r>
    </w:p>
    <w:p w14:paraId="5EF01DB7" w14:textId="77777777" w:rsidR="00452A46" w:rsidRDefault="00452A46" w:rsidP="00452A46">
      <w:pPr>
        <w:pStyle w:val="PORTADA13"/>
        <w:jc w:val="left"/>
      </w:pPr>
    </w:p>
    <w:p w14:paraId="5D706CA1" w14:textId="0DCF25F7" w:rsidR="005C640A" w:rsidRPr="00373E74" w:rsidRDefault="005C640A" w:rsidP="00452A46">
      <w:pPr>
        <w:pStyle w:val="PORTADA13"/>
        <w:jc w:val="left"/>
      </w:pPr>
      <w:r w:rsidRPr="00373E74">
        <w:t>Presentado por</w:t>
      </w:r>
      <w:r w:rsidR="00613254">
        <w:t xml:space="preserve">                                        </w:t>
      </w:r>
      <w:r>
        <w:t>:</w:t>
      </w:r>
    </w:p>
    <w:p w14:paraId="3D043DD2" w14:textId="33717454" w:rsidR="005C640A" w:rsidRPr="00452A46" w:rsidRDefault="006A3DC7" w:rsidP="00452A46">
      <w:pPr>
        <w:pStyle w:val="PORTADA14"/>
        <w:rPr>
          <w:b/>
        </w:rPr>
      </w:pPr>
      <w:r w:rsidRPr="00452A46">
        <w:rPr>
          <w:b/>
        </w:rPr>
        <w:t>GERARDO IVÁN PÉREZ MARTÍ</w:t>
      </w:r>
      <w:r w:rsidR="005C640A" w:rsidRPr="00452A46">
        <w:rPr>
          <w:b/>
        </w:rPr>
        <w:t>NEZ</w:t>
      </w:r>
      <w:r w:rsidR="00542EDD">
        <w:rPr>
          <w:b/>
        </w:rPr>
        <w:t>.</w:t>
      </w:r>
    </w:p>
    <w:p w14:paraId="66C47941" w14:textId="22888299" w:rsidR="005C640A" w:rsidRPr="00452A46" w:rsidRDefault="005C640A" w:rsidP="00452A46">
      <w:pPr>
        <w:pStyle w:val="PORTADA14"/>
        <w:rPr>
          <w:b/>
        </w:rPr>
      </w:pPr>
      <w:r w:rsidRPr="00452A46">
        <w:rPr>
          <w:b/>
        </w:rPr>
        <w:t>ALEJANDRO ALBERTO RIVAS BULLE</w:t>
      </w:r>
      <w:r w:rsidR="00542EDD">
        <w:rPr>
          <w:b/>
        </w:rPr>
        <w:t>.</w:t>
      </w:r>
    </w:p>
    <w:p w14:paraId="1A6C95E5" w14:textId="6A06F761" w:rsidR="005C640A" w:rsidRPr="00452A46" w:rsidRDefault="005C640A" w:rsidP="00452A46">
      <w:pPr>
        <w:pStyle w:val="PORTADA14"/>
        <w:rPr>
          <w:b/>
          <w:sz w:val="26"/>
        </w:rPr>
      </w:pPr>
      <w:r w:rsidRPr="00452A46">
        <w:rPr>
          <w:b/>
        </w:rPr>
        <w:t>GUILLERMO EDUARDO ROSALES CALLE</w:t>
      </w:r>
      <w:r w:rsidR="006A3DC7" w:rsidRPr="00452A46">
        <w:rPr>
          <w:b/>
        </w:rPr>
        <w:t>S</w:t>
      </w:r>
      <w:r w:rsidR="00542EDD">
        <w:rPr>
          <w:b/>
        </w:rPr>
        <w:t>.</w:t>
      </w:r>
    </w:p>
    <w:p w14:paraId="52BF3F84" w14:textId="6FDC56E3" w:rsidR="00E01173" w:rsidRDefault="005C640A" w:rsidP="00452A46">
      <w:pPr>
        <w:pStyle w:val="PORTADA13"/>
        <w:jc w:val="left"/>
      </w:pPr>
      <w:r>
        <w:t>Trabajo de</w:t>
      </w:r>
      <w:r w:rsidR="00C553AA">
        <w:t xml:space="preserve"> Investigación</w:t>
      </w:r>
      <w:r>
        <w:t xml:space="preserve"> Aprobado por:</w:t>
      </w:r>
      <w:r>
        <w:tab/>
      </w:r>
    </w:p>
    <w:p w14:paraId="0DF4962E" w14:textId="3B79B6CC" w:rsidR="005C640A" w:rsidRPr="00373E74" w:rsidRDefault="005C640A" w:rsidP="00452A46">
      <w:pPr>
        <w:pStyle w:val="PORTADA13"/>
        <w:ind w:left="720"/>
        <w:jc w:val="left"/>
      </w:pPr>
      <w:r>
        <w:t>Docente Asesor</w:t>
      </w:r>
      <w:r w:rsidR="004E2381">
        <w:t xml:space="preserve">                            </w:t>
      </w:r>
      <w:r w:rsidRPr="00373E74">
        <w:t>:</w:t>
      </w:r>
    </w:p>
    <w:p w14:paraId="7B321369" w14:textId="284D2F3D" w:rsidR="005C640A" w:rsidRPr="00452A46" w:rsidRDefault="005C640A" w:rsidP="00452A46">
      <w:pPr>
        <w:pStyle w:val="PORTADA14"/>
        <w:rPr>
          <w:b/>
        </w:rPr>
      </w:pPr>
      <w:r w:rsidRPr="00452A46">
        <w:rPr>
          <w:b/>
        </w:rPr>
        <w:t>ING. MAURICIO ERNESTO VALENCIA</w:t>
      </w:r>
      <w:r w:rsidR="00542EDD">
        <w:rPr>
          <w:b/>
        </w:rPr>
        <w:t>.</w:t>
      </w:r>
    </w:p>
    <w:p w14:paraId="4B1FA5E5" w14:textId="77777777" w:rsidR="005C640A" w:rsidRPr="00373E74" w:rsidRDefault="005C640A" w:rsidP="005C640A">
      <w:pPr>
        <w:pStyle w:val="Textoindependiente2"/>
        <w:rPr>
          <w:rFonts w:ascii="Book Antiqua" w:hAnsi="Book Antiqua"/>
          <w:sz w:val="26"/>
        </w:rPr>
      </w:pPr>
    </w:p>
    <w:p w14:paraId="47DA0CDE" w14:textId="77777777" w:rsidR="003176CB" w:rsidRDefault="005C640A" w:rsidP="00BA68FC">
      <w:pPr>
        <w:pStyle w:val="PORTADA13"/>
      </w:pPr>
      <w:r w:rsidRPr="00373E74">
        <w:t xml:space="preserve">San Salvador, </w:t>
      </w:r>
      <w:r w:rsidR="00A973F6">
        <w:t>mayo</w:t>
      </w:r>
      <w:r w:rsidR="00E01173">
        <w:t xml:space="preserve"> de 2025</w:t>
      </w:r>
      <w:r w:rsidR="00542EDD">
        <w:t>.</w:t>
      </w:r>
    </w:p>
    <w:p w14:paraId="65DDEA68" w14:textId="77777777" w:rsidR="003176CB" w:rsidRPr="00E01173" w:rsidRDefault="003176CB" w:rsidP="003176CB">
      <w:pPr>
        <w:pStyle w:val="PORTADA14"/>
      </w:pPr>
      <w:r>
        <w:br w:type="page"/>
      </w:r>
      <w:r w:rsidRPr="00373E74">
        <w:lastRenderedPageBreak/>
        <w:t xml:space="preserve">Trabajo de </w:t>
      </w:r>
      <w:r>
        <w:t>Investigación</w:t>
      </w:r>
      <w:r w:rsidRPr="00373E74">
        <w:t xml:space="preserve"> Aprobado por:</w:t>
      </w:r>
    </w:p>
    <w:p w14:paraId="0D7692F7" w14:textId="77777777" w:rsidR="003176CB" w:rsidRDefault="003176CB" w:rsidP="003176CB">
      <w:pPr>
        <w:pStyle w:val="PORTADA13"/>
        <w:jc w:val="left"/>
      </w:pPr>
      <w:r>
        <w:t>Docente Asesor</w:t>
      </w:r>
      <w:r w:rsidRPr="00373E74">
        <w:tab/>
      </w:r>
      <w:r>
        <w:tab/>
      </w:r>
      <w:r w:rsidRPr="00373E74">
        <w:t>:</w:t>
      </w:r>
    </w:p>
    <w:p w14:paraId="18F0D8E3" w14:textId="77777777" w:rsidR="003176CB" w:rsidRPr="00452A46" w:rsidRDefault="003176CB" w:rsidP="003176CB">
      <w:pPr>
        <w:pStyle w:val="PORTADA13"/>
        <w:jc w:val="left"/>
      </w:pPr>
    </w:p>
    <w:p w14:paraId="6ABD370E" w14:textId="77777777" w:rsidR="003176CB" w:rsidRPr="00452A46" w:rsidRDefault="003176CB" w:rsidP="003176CB">
      <w:pPr>
        <w:pStyle w:val="PORTADA14"/>
        <w:rPr>
          <w:b/>
        </w:rPr>
      </w:pPr>
      <w:r w:rsidRPr="00452A46">
        <w:rPr>
          <w:b/>
        </w:rPr>
        <w:t>ING. ERNESTO MAURICIO VALENCIA.</w:t>
      </w:r>
    </w:p>
    <w:p w14:paraId="182C1AAF" w14:textId="067AF3BB" w:rsidR="005C640A" w:rsidRPr="003176CB" w:rsidRDefault="003176CB" w:rsidP="003176CB">
      <w:pPr>
        <w:rPr>
          <w:rFonts w:eastAsiaTheme="majorEastAsia" w:cstheme="majorBidi"/>
          <w:b/>
          <w:iCs/>
          <w:color w:val="000000" w:themeColor="text1"/>
          <w:sz w:val="28"/>
        </w:rPr>
      </w:pPr>
      <w:r>
        <w:br w:type="page"/>
      </w:r>
    </w:p>
    <w:p w14:paraId="24452455" w14:textId="77777777" w:rsidR="00613254" w:rsidRDefault="00613254">
      <w:pPr>
        <w:pStyle w:val="Ttulo1"/>
        <w:rPr>
          <w:rFonts w:eastAsia="Arial" w:cs="Arial"/>
          <w:color w:val="000000"/>
          <w:szCs w:val="28"/>
        </w:rPr>
        <w:sectPr w:rsidR="00613254" w:rsidSect="008C0DBE">
          <w:headerReference w:type="default" r:id="rId10"/>
          <w:footerReference w:type="default" r:id="rId11"/>
          <w:pgSz w:w="12240" w:h="15840"/>
          <w:pgMar w:top="2268" w:right="1418" w:bottom="1418" w:left="2268" w:header="709" w:footer="709" w:gutter="0"/>
          <w:pgNumType w:fmt="lowerRoman" w:start="1"/>
          <w:cols w:space="720"/>
        </w:sectPr>
      </w:pPr>
    </w:p>
    <w:p w14:paraId="0B8F8CAD" w14:textId="57858CF1" w:rsidR="00C06BFA" w:rsidRPr="000B7827" w:rsidRDefault="00C06BFA" w:rsidP="00EA31BF">
      <w:pPr>
        <w:pStyle w:val="Ttulo4"/>
      </w:pPr>
      <w:bookmarkStart w:id="2" w:name="_Toc194688045"/>
      <w:bookmarkStart w:id="3" w:name="_Toc194953979"/>
      <w:r w:rsidRPr="000B7827">
        <w:lastRenderedPageBreak/>
        <w:t>DEDICATORIAS.</w:t>
      </w:r>
      <w:bookmarkEnd w:id="2"/>
      <w:bookmarkEnd w:id="3"/>
    </w:p>
    <w:p w14:paraId="1D147A61" w14:textId="77777777" w:rsidR="000109D2" w:rsidRDefault="00C06BFA" w:rsidP="00EA31BF">
      <w:pPr>
        <w:pStyle w:val="Ttulo7"/>
      </w:pPr>
      <w:bookmarkStart w:id="4" w:name="_Toc194688046"/>
      <w:r>
        <w:t>DEDICATORIAS GENERALES.</w:t>
      </w:r>
      <w:bookmarkEnd w:id="4"/>
    </w:p>
    <w:p w14:paraId="35A79130" w14:textId="4B8C5200" w:rsidR="000109D2" w:rsidRDefault="004D574F" w:rsidP="00EA31BF">
      <w:r>
        <w:t>Como equipo, deseamos agradecer al</w:t>
      </w:r>
      <w:r>
        <w:rPr>
          <w:b/>
        </w:rPr>
        <w:t xml:space="preserve"> </w:t>
      </w:r>
      <w:r>
        <w:t>gerente</w:t>
      </w:r>
      <w:r w:rsidR="00523CC5">
        <w:t xml:space="preserve"> de la unidad de </w:t>
      </w:r>
      <w:r w:rsidR="00F55930">
        <w:t>a</w:t>
      </w:r>
      <w:r w:rsidR="00523CC5">
        <w:t>sfalto</w:t>
      </w:r>
      <w:r>
        <w:t xml:space="preserve"> de </w:t>
      </w:r>
      <w:r w:rsidR="006A3DC7">
        <w:t>la empresa</w:t>
      </w:r>
      <w:r>
        <w:t xml:space="preserve"> </w:t>
      </w:r>
      <w:r w:rsidR="006A3DC7">
        <w:t>“</w:t>
      </w:r>
      <w:r w:rsidR="006A3DC7">
        <w:rPr>
          <w:b/>
        </w:rPr>
        <w:t>Constructora DISA S.A</w:t>
      </w:r>
      <w:r w:rsidR="008A1ED1">
        <w:rPr>
          <w:b/>
        </w:rPr>
        <w:t>.</w:t>
      </w:r>
      <w:r w:rsidR="006A3DC7">
        <w:rPr>
          <w:b/>
        </w:rPr>
        <w:t xml:space="preserve"> de C</w:t>
      </w:r>
      <w:r w:rsidRPr="00C06BFA">
        <w:rPr>
          <w:b/>
        </w:rPr>
        <w:t>.</w:t>
      </w:r>
      <w:r w:rsidR="006A3DC7" w:rsidRPr="00523CC5">
        <w:rPr>
          <w:b/>
          <w:bCs/>
        </w:rPr>
        <w:t>V</w:t>
      </w:r>
      <w:r w:rsidR="008A1ED1">
        <w:rPr>
          <w:b/>
          <w:bCs/>
        </w:rPr>
        <w:t>.</w:t>
      </w:r>
      <w:r w:rsidR="006A3DC7">
        <w:t>”</w:t>
      </w:r>
      <w:r>
        <w:t xml:space="preserve">, </w:t>
      </w:r>
      <w:r w:rsidR="006A3DC7">
        <w:t xml:space="preserve">el </w:t>
      </w:r>
      <w:r>
        <w:rPr>
          <w:b/>
        </w:rPr>
        <w:t>Ing</w:t>
      </w:r>
      <w:r w:rsidR="006A3DC7">
        <w:rPr>
          <w:b/>
        </w:rPr>
        <w:t>.</w:t>
      </w:r>
      <w:r>
        <w:rPr>
          <w:b/>
        </w:rPr>
        <w:t xml:space="preserve"> Luis </w:t>
      </w:r>
      <w:r w:rsidR="00681185">
        <w:rPr>
          <w:b/>
        </w:rPr>
        <w:t xml:space="preserve">Antonio </w:t>
      </w:r>
      <w:r>
        <w:rPr>
          <w:b/>
        </w:rPr>
        <w:t>López Lemus</w:t>
      </w:r>
      <w:r>
        <w:t xml:space="preserve"> ya que, sin su cooperación, entrega y tutoría, esta tesis no habría sido posible. Lo consideramos una absoluta eminencia en lo que </w:t>
      </w:r>
      <w:r w:rsidR="00BC6499">
        <w:t xml:space="preserve">a </w:t>
      </w:r>
      <w:r>
        <w:t xml:space="preserve">asfalto modificado se refiere, por lo que su apoyo fue de mucho valor a lo largo de la tesis. </w:t>
      </w:r>
    </w:p>
    <w:p w14:paraId="7879AFE2" w14:textId="77777777" w:rsidR="000109D2" w:rsidRDefault="004D574F" w:rsidP="00EA31BF">
      <w:r>
        <w:t>También deseamos agradecer a nuestro asesor de tesis, el</w:t>
      </w:r>
      <w:r>
        <w:rPr>
          <w:b/>
        </w:rPr>
        <w:t xml:space="preserve"> I</w:t>
      </w:r>
      <w:r w:rsidR="00654939">
        <w:rPr>
          <w:b/>
        </w:rPr>
        <w:t xml:space="preserve">ng. Ernesto </w:t>
      </w:r>
      <w:r>
        <w:rPr>
          <w:b/>
        </w:rPr>
        <w:t>Mauricio Valencia</w:t>
      </w:r>
      <w:r>
        <w:t>, ya que su apoyo técnico, logístico y asesoría fueron invaluables durante todo el proceso de investigación.</w:t>
      </w:r>
    </w:p>
    <w:p w14:paraId="6F5D5BF2" w14:textId="77777777" w:rsidR="000109D2" w:rsidRDefault="004D574F" w:rsidP="00EA31BF">
      <w:r>
        <w:t xml:space="preserve">Al </w:t>
      </w:r>
      <w:r w:rsidR="00654939">
        <w:rPr>
          <w:b/>
        </w:rPr>
        <w:t>Ing. José Ranulfo Cárcamo y Cárcamo</w:t>
      </w:r>
      <w:r w:rsidR="008B25EA">
        <w:t>, quie</w:t>
      </w:r>
      <w:r>
        <w:t xml:space="preserve">n siempre nos estuvo apoyando para que los procesos de la tesis salieran de la mejor manera posible. </w:t>
      </w:r>
    </w:p>
    <w:p w14:paraId="6B9D5403" w14:textId="5AC78BD8" w:rsidR="000109D2" w:rsidRDefault="004D574F" w:rsidP="00EA31BF">
      <w:r>
        <w:t>Y en general, se les agradece a todos los</w:t>
      </w:r>
      <w:r w:rsidR="0021242E">
        <w:t xml:space="preserve"> catedráticos de la Universidad </w:t>
      </w:r>
      <w:bookmarkStart w:id="5" w:name="_GoBack"/>
      <w:bookmarkEnd w:id="5"/>
      <w:r>
        <w:t>de El Salvador</w:t>
      </w:r>
      <w:r w:rsidR="008A1ED1">
        <w:t>,</w:t>
      </w:r>
      <w:r>
        <w:t xml:space="preserve"> quienes siempre tuvieron una labor de servicio y enseñanza para con los estudiantes. Una parte de ellos se quedará en nosotros, y de la misma manera, será nuestro deber pasar el conocimiento a las futuras generaciones, para que un día el país pueda salir adelante. </w:t>
      </w:r>
    </w:p>
    <w:p w14:paraId="0DACF619" w14:textId="77777777" w:rsidR="000109D2" w:rsidRDefault="000109D2">
      <w:pPr>
        <w:ind w:firstLine="0"/>
        <w:rPr>
          <w:b/>
          <w:color w:val="000000"/>
          <w:sz w:val="28"/>
          <w:szCs w:val="28"/>
        </w:rPr>
      </w:pPr>
    </w:p>
    <w:p w14:paraId="3F69CC10" w14:textId="77777777" w:rsidR="00C06BFA" w:rsidRDefault="00C06BFA">
      <w:pPr>
        <w:rPr>
          <w:b/>
          <w:color w:val="000000"/>
          <w:sz w:val="28"/>
          <w:szCs w:val="28"/>
        </w:rPr>
      </w:pPr>
      <w:r>
        <w:rPr>
          <w:b/>
          <w:color w:val="000000"/>
          <w:sz w:val="28"/>
          <w:szCs w:val="28"/>
        </w:rPr>
        <w:br w:type="page"/>
      </w:r>
    </w:p>
    <w:p w14:paraId="58C65761" w14:textId="77777777" w:rsidR="000109D2" w:rsidRDefault="00C06BFA" w:rsidP="00EA31BF">
      <w:pPr>
        <w:pStyle w:val="Ttulo7"/>
      </w:pPr>
      <w:bookmarkStart w:id="6" w:name="_Toc194688047"/>
      <w:r>
        <w:lastRenderedPageBreak/>
        <w:t>DEDICATORIAS POR: GERARDO IVÁN</w:t>
      </w:r>
      <w:r w:rsidR="006A3DC7">
        <w:t xml:space="preserve"> PÉREZ MARTÍNEZ.</w:t>
      </w:r>
      <w:bookmarkEnd w:id="6"/>
    </w:p>
    <w:p w14:paraId="4C130EB6" w14:textId="77777777" w:rsidR="000109D2" w:rsidRDefault="004D574F">
      <w:r>
        <w:rPr>
          <w:b/>
        </w:rPr>
        <w:t>A Dios</w:t>
      </w:r>
      <w:r>
        <w:t>, por ser el acompañante en toda mi carrera, amigo y compañero en todas las situaciones de la vida.</w:t>
      </w:r>
    </w:p>
    <w:p w14:paraId="12283A3B" w14:textId="77777777" w:rsidR="000109D2" w:rsidRDefault="004D574F">
      <w:r>
        <w:t xml:space="preserve">A mis padres, </w:t>
      </w:r>
      <w:r>
        <w:rPr>
          <w:b/>
        </w:rPr>
        <w:t>Alfredo Iván Pérez</w:t>
      </w:r>
      <w:r>
        <w:t xml:space="preserve"> y </w:t>
      </w:r>
      <w:r>
        <w:rPr>
          <w:b/>
        </w:rPr>
        <w:t>Claudia Verónica Martínez</w:t>
      </w:r>
      <w:r>
        <w:t>, quienes me han mostrado apoyo y aprecio a lo largo de mi vida hasta ser profesional.</w:t>
      </w:r>
    </w:p>
    <w:p w14:paraId="2C4EA24E" w14:textId="77777777" w:rsidR="000109D2" w:rsidRDefault="004D574F">
      <w:r>
        <w:t xml:space="preserve">A mi hermano, </w:t>
      </w:r>
      <w:r>
        <w:rPr>
          <w:b/>
        </w:rPr>
        <w:t>Alexis Fabricio Pérez</w:t>
      </w:r>
      <w:r>
        <w:t>, quien ha estado presente en todas las adversidades de la vida.</w:t>
      </w:r>
    </w:p>
    <w:p w14:paraId="5FB55F01" w14:textId="081BC74A" w:rsidR="000109D2" w:rsidRDefault="004D574F">
      <w:r>
        <w:t xml:space="preserve">A mi abuelo paterno, </w:t>
      </w:r>
      <w:r>
        <w:rPr>
          <w:b/>
        </w:rPr>
        <w:t>Misael Alfredo Pérez</w:t>
      </w:r>
      <w:r>
        <w:t>, quien ha estado a lo largo de mi vida dando grandes apoyos a mí y a mi hermano, con sus consejos tanto personales como profesionales.</w:t>
      </w:r>
    </w:p>
    <w:p w14:paraId="4C0A8CF1" w14:textId="51D74EB7" w:rsidR="000109D2" w:rsidRDefault="004D574F">
      <w:r>
        <w:t>A mis compañeros de tesis, son parte esencial para mi persona, al ser colaboradores para poder finalizar esta tesis y grandes personas</w:t>
      </w:r>
      <w:r w:rsidR="00741ABA">
        <w:t>.</w:t>
      </w:r>
      <w:r>
        <w:t xml:space="preserve"> </w:t>
      </w:r>
    </w:p>
    <w:p w14:paraId="4BCDE2C0" w14:textId="77777777" w:rsidR="000109D2" w:rsidRDefault="004D574F">
      <w:r>
        <w:t>A todos mis amigos, que he conocido desde mis primeras clases en esta facultad, por su apoyo incondicional y moral.</w:t>
      </w:r>
    </w:p>
    <w:p w14:paraId="3480BA7D" w14:textId="77777777" w:rsidR="000109D2" w:rsidRDefault="004D574F">
      <w:r>
        <w:t xml:space="preserve">A </w:t>
      </w:r>
      <w:r>
        <w:rPr>
          <w:b/>
        </w:rPr>
        <w:t>Doris Abigail Osorio</w:t>
      </w:r>
      <w:r>
        <w:t>, por acompañarme a lo largo de casi toda mi carrera en la facultad, por su apoyo incondicional y momentos vividos, tanto felices como tristes.</w:t>
      </w:r>
    </w:p>
    <w:p w14:paraId="497F25FA" w14:textId="77777777" w:rsidR="000109D2" w:rsidRDefault="004D574F">
      <w:r>
        <w:br w:type="page"/>
      </w:r>
    </w:p>
    <w:p w14:paraId="2DE0B61F" w14:textId="77777777" w:rsidR="000109D2" w:rsidRDefault="00C06BFA" w:rsidP="00EA31BF">
      <w:pPr>
        <w:pStyle w:val="Ttulo7"/>
      </w:pPr>
      <w:bookmarkStart w:id="7" w:name="_Toc194688048"/>
      <w:r>
        <w:lastRenderedPageBreak/>
        <w:t>DEDICATORIAS POR: ALEJANDRO</w:t>
      </w:r>
      <w:r w:rsidR="006A3DC7">
        <w:t xml:space="preserve"> ALBERTO RIVAS</w:t>
      </w:r>
      <w:r>
        <w:t xml:space="preserve"> BULLE.</w:t>
      </w:r>
      <w:bookmarkEnd w:id="7"/>
    </w:p>
    <w:p w14:paraId="20B795FC" w14:textId="2B6FEC09" w:rsidR="000109D2" w:rsidRDefault="004D574F">
      <w:r>
        <w:t xml:space="preserve">Le agradezco a </w:t>
      </w:r>
      <w:r>
        <w:rPr>
          <w:b/>
        </w:rPr>
        <w:t>Dios</w:t>
      </w:r>
      <w:r>
        <w:t xml:space="preserve">, quien siempre ha sido un guardián que me ha protegido detrás de bastidores. Soy consciente de que he nacido en una posición privilegiada, que me ha permitido llegar hasta donde estoy ahora. Considero mi deber esforzarme para dejar el mundo, aunque sea un poco mejor </w:t>
      </w:r>
      <w:r w:rsidR="00F55930">
        <w:t xml:space="preserve">a </w:t>
      </w:r>
      <w:r w:rsidR="00577891">
        <w:t>c</w:t>
      </w:r>
      <w:r w:rsidR="00F55930">
        <w:t>o</w:t>
      </w:r>
      <w:r w:rsidR="00577891">
        <w:t>m</w:t>
      </w:r>
      <w:r w:rsidR="00F55930">
        <w:t xml:space="preserve">o </w:t>
      </w:r>
      <w:r w:rsidR="000278F2">
        <w:t>estaba antes</w:t>
      </w:r>
      <w:r>
        <w:t>. Por esta oportunidad, gracias.</w:t>
      </w:r>
    </w:p>
    <w:p w14:paraId="3E01AC67" w14:textId="2B3D4713" w:rsidR="000109D2" w:rsidRDefault="004D574F" w:rsidP="00DE7C8B">
      <w:r>
        <w:t xml:space="preserve">A mi madre, </w:t>
      </w:r>
      <w:r>
        <w:rPr>
          <w:b/>
        </w:rPr>
        <w:t>María Magdalena Bulle de Rivas</w:t>
      </w:r>
      <w:r w:rsidR="008B25EA">
        <w:t>, quie</w:t>
      </w:r>
      <w:r>
        <w:t xml:space="preserve">n siempre me apoyó y se esforzó para que no faltara la comida en la mesa. Es una mujer fuerte que </w:t>
      </w:r>
      <w:r w:rsidR="00542EDD">
        <w:t xml:space="preserve">nos </w:t>
      </w:r>
      <w:r>
        <w:t xml:space="preserve">dio todo sin pedir nada a cambio, y aunque no pueda terminar de comprender todo lo que ha hecho por mí, espero que se sienta orgullosa por este </w:t>
      </w:r>
      <w:r w:rsidR="00542EDD">
        <w:t xml:space="preserve">gran </w:t>
      </w:r>
      <w:r>
        <w:t>logro. Te amo mucho, mamá.</w:t>
      </w:r>
    </w:p>
    <w:p w14:paraId="613FCCAC" w14:textId="6A3C0C98" w:rsidR="000109D2" w:rsidRDefault="004D574F">
      <w:r>
        <w:t xml:space="preserve">A mi padre, </w:t>
      </w:r>
      <w:r>
        <w:rPr>
          <w:b/>
        </w:rPr>
        <w:t>Wa</w:t>
      </w:r>
      <w:r w:rsidR="007719C0">
        <w:rPr>
          <w:b/>
        </w:rPr>
        <w:t>lter del Tránsito Rivas</w:t>
      </w:r>
      <w:r w:rsidR="008B25EA">
        <w:t>, quie</w:t>
      </w:r>
      <w:r>
        <w:t>n siempre se esforzó para que no faltara un techo sobre nuestras cabezas. Quizás no sea consciente de los miles de sacrificios que hizo por mí y la familia, y quizás nunca lo sepa, pero sé que estoy agradecido con él, y espero que esté orgulloso de mí por este logro. Te amo mucho, papá.</w:t>
      </w:r>
    </w:p>
    <w:p w14:paraId="679BD9D8" w14:textId="77777777" w:rsidR="000109D2" w:rsidRDefault="004D574F">
      <w:r>
        <w:t xml:space="preserve">A </w:t>
      </w:r>
      <w:r>
        <w:rPr>
          <w:b/>
        </w:rPr>
        <w:t>Karla Beatriz Urquilla López</w:t>
      </w:r>
      <w:r w:rsidR="008B25EA">
        <w:t>, quie</w:t>
      </w:r>
      <w:r>
        <w:t>n ha sido un pilar en mi v</w:t>
      </w:r>
      <w:r w:rsidR="008B25EA">
        <w:t>ida en los últimos años y a quie</w:t>
      </w:r>
      <w:r>
        <w:t>n considero mi compañera de vida. Te amo mucho mi amor, y espero que la vida nos permita vivir muchos años más juntos hasta hacernos viejitos. Espero que usted también se sienta orgullosa de mí por alcanzar este gran logro.</w:t>
      </w:r>
    </w:p>
    <w:p w14:paraId="61011ADE" w14:textId="4587AA15" w:rsidR="000109D2" w:rsidRDefault="004D574F">
      <w:r>
        <w:lastRenderedPageBreak/>
        <w:t>A mis hermanos</w:t>
      </w:r>
      <w:r>
        <w:rPr>
          <w:b/>
        </w:rPr>
        <w:t>, Walter Adolfo Rivas Bulle</w:t>
      </w:r>
      <w:r>
        <w:t xml:space="preserve"> y </w:t>
      </w:r>
      <w:r>
        <w:rPr>
          <w:b/>
        </w:rPr>
        <w:t>Francisco Gabriel Rivas Bulle</w:t>
      </w:r>
      <w:r w:rsidR="008B25EA">
        <w:t>, con quie</w:t>
      </w:r>
      <w:r>
        <w:t>nes llev</w:t>
      </w:r>
      <w:r w:rsidR="00542EDD">
        <w:t xml:space="preserve">o </w:t>
      </w:r>
      <w:r>
        <w:t>una gran relación y no los cambiaría por nada del mundo. Los amo mucho, hermanos.</w:t>
      </w:r>
    </w:p>
    <w:p w14:paraId="0270A9F8" w14:textId="5E616932" w:rsidR="000109D2" w:rsidRDefault="004D574F">
      <w:r>
        <w:t xml:space="preserve">A mi abuela paterna, </w:t>
      </w:r>
      <w:r w:rsidR="00D17E2C">
        <w:rPr>
          <w:b/>
        </w:rPr>
        <w:t>María Gloria Cortez</w:t>
      </w:r>
      <w:r>
        <w:t>, quien fue una</w:t>
      </w:r>
      <w:r w:rsidR="00D17E2C">
        <w:t xml:space="preserve"> segunda madre para mí y me crio</w:t>
      </w:r>
      <w:r>
        <w:t xml:space="preserve"> como su propio hijo durante mi niñez. Ella siempre deseó lo mejor para mí y sé que ella quería verme graduado como un profesional. Lamento haber tardado tanto, abuelita. Espero que</w:t>
      </w:r>
      <w:r w:rsidR="00741ABA">
        <w:t>,</w:t>
      </w:r>
      <w:r>
        <w:t xml:space="preserve"> desde donde quiera que estés, te sientas orgullosa de mí.</w:t>
      </w:r>
    </w:p>
    <w:p w14:paraId="3735311D" w14:textId="77777777" w:rsidR="000109D2" w:rsidRDefault="004D574F">
      <w:r>
        <w:t xml:space="preserve">A mí tía paterna, </w:t>
      </w:r>
      <w:proofErr w:type="spellStart"/>
      <w:r>
        <w:rPr>
          <w:b/>
        </w:rPr>
        <w:t>Zonia</w:t>
      </w:r>
      <w:proofErr w:type="spellEnd"/>
      <w:r>
        <w:rPr>
          <w:b/>
        </w:rPr>
        <w:t xml:space="preserve"> </w:t>
      </w:r>
      <w:r w:rsidR="00D17E2C">
        <w:rPr>
          <w:b/>
        </w:rPr>
        <w:t>Elizabeth Cornejo</w:t>
      </w:r>
      <w:r w:rsidR="008B25EA">
        <w:t>, quie</w:t>
      </w:r>
      <w:r>
        <w:t xml:space="preserve">n siempre nos cuidó a mí y mis hermanos cuando éramos </w:t>
      </w:r>
      <w:r w:rsidR="008B25EA">
        <w:t>pequeños. Es una gran mujer quie</w:t>
      </w:r>
      <w:r>
        <w:t>n siempre ha hecho todo por nosotros sin pedir nada a cambio, y espero poder retribuírselo. Te quiero mucho, tía.</w:t>
      </w:r>
    </w:p>
    <w:p w14:paraId="0EA9EAD9" w14:textId="77777777" w:rsidR="000109D2" w:rsidRDefault="004D574F">
      <w:r>
        <w:t xml:space="preserve">A </w:t>
      </w:r>
      <w:r w:rsidR="006A3DC7" w:rsidRPr="006A3DC7">
        <w:rPr>
          <w:b/>
        </w:rPr>
        <w:t xml:space="preserve">Gerardo </w:t>
      </w:r>
      <w:r w:rsidRPr="006A3DC7">
        <w:rPr>
          <w:b/>
        </w:rPr>
        <w:t xml:space="preserve">Iván </w:t>
      </w:r>
      <w:r w:rsidR="006A3DC7" w:rsidRPr="006A3DC7">
        <w:rPr>
          <w:b/>
        </w:rPr>
        <w:t xml:space="preserve">Pérez </w:t>
      </w:r>
      <w:r w:rsidRPr="006A3DC7">
        <w:rPr>
          <w:b/>
        </w:rPr>
        <w:t>Martínez</w:t>
      </w:r>
      <w:r w:rsidR="008B25EA">
        <w:t>, mi compañero de tesis, en quie</w:t>
      </w:r>
      <w:r>
        <w:t>n he descubierto un gran compañero en la carrera de Ingeniería Civil. Jamás me ha dejado perder ni en la universidad ni en el campo profesional, por lo que estoy agradecido con él.</w:t>
      </w:r>
    </w:p>
    <w:p w14:paraId="27A351FD" w14:textId="77777777" w:rsidR="000109D2" w:rsidRDefault="004D574F">
      <w:r>
        <w:t xml:space="preserve">A </w:t>
      </w:r>
      <w:r>
        <w:rPr>
          <w:b/>
        </w:rPr>
        <w:t>Guillermo</w:t>
      </w:r>
      <w:r w:rsidR="006A3DC7">
        <w:rPr>
          <w:b/>
        </w:rPr>
        <w:t xml:space="preserve"> Eduardo</w:t>
      </w:r>
      <w:r>
        <w:rPr>
          <w:b/>
        </w:rPr>
        <w:t xml:space="preserve"> Rosales</w:t>
      </w:r>
      <w:r w:rsidR="006A3DC7">
        <w:rPr>
          <w:b/>
        </w:rPr>
        <w:t xml:space="preserve"> Calles</w:t>
      </w:r>
      <w:r w:rsidR="008B25EA">
        <w:t>, mi compañero de tesis, quien</w:t>
      </w:r>
      <w:r>
        <w:t xml:space="preserve"> de igual forma estuvo al pendiente en todo momento y nunca me dejó perder durante el proceso de investigación. Ha sido un honor dar la última batalla junto a él. </w:t>
      </w:r>
    </w:p>
    <w:p w14:paraId="3F8D1181" w14:textId="77777777" w:rsidR="000109D2" w:rsidRDefault="004D574F">
      <w:pPr>
        <w:spacing w:after="160" w:line="259" w:lineRule="auto"/>
        <w:ind w:firstLine="0"/>
        <w:jc w:val="left"/>
      </w:pPr>
      <w:r>
        <w:br w:type="page"/>
      </w:r>
    </w:p>
    <w:p w14:paraId="21E55D5A" w14:textId="77777777" w:rsidR="000109D2" w:rsidRDefault="00C06BFA" w:rsidP="00EA31BF">
      <w:pPr>
        <w:pStyle w:val="Ttulo7"/>
      </w:pPr>
      <w:bookmarkStart w:id="8" w:name="_Toc194688049"/>
      <w:r>
        <w:lastRenderedPageBreak/>
        <w:t xml:space="preserve">DEDICATORIAS POR: GUILLERMO </w:t>
      </w:r>
      <w:r w:rsidR="006A3DC7">
        <w:t xml:space="preserve">EDUARDO </w:t>
      </w:r>
      <w:r>
        <w:t>ROSALES</w:t>
      </w:r>
      <w:r w:rsidR="006A3DC7">
        <w:t xml:space="preserve"> CALLES</w:t>
      </w:r>
      <w:r>
        <w:t>.</w:t>
      </w:r>
      <w:bookmarkEnd w:id="8"/>
    </w:p>
    <w:p w14:paraId="773B1737" w14:textId="2197D989" w:rsidR="000109D2" w:rsidRDefault="004E4D44">
      <w:r>
        <w:t>Cuando inicié</w:t>
      </w:r>
      <w:r w:rsidR="004D574F">
        <w:t xml:space="preserve"> esta carrera, no estaba muy lúcido sobre a lo que me enfrentaba, y como ejemplo de lo que digo están los resultados adversos y una cuesta gigantesca hacia arriba que tenía por delante. Sin nada que perder, pero mucho que demostrarme a mí mismo, asumí el reto de continuar a pesar de las derrotas. Mi amigo, compañero y ayuda incondicional: </w:t>
      </w:r>
      <w:r w:rsidR="004D574F">
        <w:rPr>
          <w:b/>
        </w:rPr>
        <w:t>Dios</w:t>
      </w:r>
      <w:r w:rsidR="004D574F">
        <w:t>. De la mano de Él logré completar esta meta tan significativa para mí, por esto siempre estaré agradecido y admirado de lo que he podido lograr, expectativas pocas, pero mucha fe.</w:t>
      </w:r>
    </w:p>
    <w:p w14:paraId="30F68ACC" w14:textId="7A24EFC0" w:rsidR="000109D2" w:rsidRDefault="004D574F">
      <w:r>
        <w:t xml:space="preserve">El proceso ha sido revelador, como una obra dividida en capítulos, y cada uno de esos capítulos con sus retos y dificultades, superados milagrosamente y a su debido tiempo. No dejo de maravillarme por lo logrado, tomando en cuenta que al comienzo de esta aventura ni siquiera imaginaba poder continuar después de un par de capítulos. Pero, en definitiva, </w:t>
      </w:r>
      <w:r w:rsidR="00542EDD">
        <w:t xml:space="preserve">Dios </w:t>
      </w:r>
      <w:r>
        <w:t>ha ido enseñándome cada día su control total y absoluto de todo, abriendo caminos y llevándome más allá de lo que puedo imaginar.</w:t>
      </w:r>
    </w:p>
    <w:p w14:paraId="7D378AA6" w14:textId="77777777" w:rsidR="000109D2" w:rsidRDefault="004D574F">
      <w:r>
        <w:t xml:space="preserve">Creo que esta aventura es solo el aperitivo de lo que sé que puedo lograr de la mano de Él. Me emociona aún más lo que vendrá y pensar que será aún mejor. </w:t>
      </w:r>
      <w:r>
        <w:rPr>
          <w:b/>
        </w:rPr>
        <w:t>¡GRACIAS, DIOS!</w:t>
      </w:r>
    </w:p>
    <w:p w14:paraId="56CEFAA3" w14:textId="77777777" w:rsidR="006A3DC7" w:rsidRDefault="004D574F">
      <w:r>
        <w:lastRenderedPageBreak/>
        <w:t>A las personas que apoyaron, cada una a su manera este reto, también les agradezco. Amigos, compañeros, familiares y personas que veían la meta demasiado alta, pero que, de alguna form</w:t>
      </w:r>
      <w:r w:rsidR="006A3DC7">
        <w:t>a, me motivaron a no rendirme.</w:t>
      </w:r>
    </w:p>
    <w:p w14:paraId="5D7234A0" w14:textId="15319066" w:rsidR="000109D2" w:rsidRDefault="004D574F">
      <w:r w:rsidRPr="006A3DC7">
        <w:rPr>
          <w:b/>
        </w:rPr>
        <w:t>María Nilda Calles López (mamá)</w:t>
      </w:r>
      <w:r w:rsidR="00741ABA">
        <w:t xml:space="preserve">, </w:t>
      </w:r>
      <w:r w:rsidR="006A3DC7">
        <w:t>quie</w:t>
      </w:r>
      <w:r w:rsidRPr="006A3DC7">
        <w:t>n, simplemente cumpliendo su papel de madre, nunca ha dejado de apoyarme y creer en mí.</w:t>
      </w:r>
    </w:p>
    <w:p w14:paraId="0159D02C" w14:textId="0B3CD435" w:rsidR="000109D2" w:rsidRDefault="004D574F">
      <w:r>
        <w:rPr>
          <w:b/>
        </w:rPr>
        <w:t xml:space="preserve">Kevin Adonay </w:t>
      </w:r>
      <w:r w:rsidR="00681185">
        <w:rPr>
          <w:b/>
        </w:rPr>
        <w:t xml:space="preserve">Rodríguez </w:t>
      </w:r>
      <w:r>
        <w:rPr>
          <w:b/>
        </w:rPr>
        <w:t>López</w:t>
      </w:r>
      <w:r>
        <w:t xml:space="preserve">, amigo que extendió su mano en más de una ocasión para ayudarme y en otras ocasiones motivándome a lograrlo. </w:t>
      </w:r>
    </w:p>
    <w:p w14:paraId="6D93C6A1" w14:textId="0DF6886B" w:rsidR="000109D2" w:rsidRDefault="00741ABA" w:rsidP="00EA31BF">
      <w:pPr>
        <w:pStyle w:val="Normalsinsangra"/>
      </w:pPr>
      <w:r>
        <w:rPr>
          <w:b/>
        </w:rPr>
        <w:t xml:space="preserve">           </w:t>
      </w:r>
      <w:proofErr w:type="spellStart"/>
      <w:r w:rsidR="004D574F">
        <w:rPr>
          <w:b/>
        </w:rPr>
        <w:t>Wilber</w:t>
      </w:r>
      <w:proofErr w:type="spellEnd"/>
      <w:r w:rsidR="004D574F">
        <w:rPr>
          <w:b/>
        </w:rPr>
        <w:t xml:space="preserve"> Eduardo Aguirre</w:t>
      </w:r>
      <w:r w:rsidR="00681185">
        <w:rPr>
          <w:b/>
        </w:rPr>
        <w:t xml:space="preserve"> </w:t>
      </w:r>
      <w:r w:rsidR="00ED0111">
        <w:rPr>
          <w:b/>
        </w:rPr>
        <w:t>Menéndez,</w:t>
      </w:r>
      <w:r w:rsidR="004D574F">
        <w:t xml:space="preserve"> compañero y amigo con quien básicamente corrimos juntos la carrera e incluso compartimos un par de fracasos. Gracias por el apoyo moral, motivacional y académico. </w:t>
      </w:r>
    </w:p>
    <w:p w14:paraId="5937F37E" w14:textId="77777777" w:rsidR="000109D2" w:rsidRDefault="004D574F">
      <w:r>
        <w:t xml:space="preserve">Y a todos mis compañeros que en algún momento fueron clave en este proceso, </w:t>
      </w:r>
      <w:r w:rsidRPr="00BF49E2">
        <w:rPr>
          <w:b/>
        </w:rPr>
        <w:t>Alejandro</w:t>
      </w:r>
      <w:r w:rsidR="00BF49E2" w:rsidRPr="00BF49E2">
        <w:rPr>
          <w:b/>
        </w:rPr>
        <w:t xml:space="preserve"> Alberto Rivas</w:t>
      </w:r>
      <w:r w:rsidRPr="00BF49E2">
        <w:rPr>
          <w:b/>
        </w:rPr>
        <w:t xml:space="preserve"> Bulle</w:t>
      </w:r>
      <w:r>
        <w:t xml:space="preserve"> y </w:t>
      </w:r>
      <w:r w:rsidR="00BF49E2" w:rsidRPr="00BF49E2">
        <w:rPr>
          <w:b/>
        </w:rPr>
        <w:t xml:space="preserve">Gerardo </w:t>
      </w:r>
      <w:r w:rsidRPr="00BF49E2">
        <w:rPr>
          <w:b/>
        </w:rPr>
        <w:t xml:space="preserve">Iván </w:t>
      </w:r>
      <w:r w:rsidR="00BF49E2" w:rsidRPr="00BF49E2">
        <w:rPr>
          <w:b/>
        </w:rPr>
        <w:t xml:space="preserve">Pérez </w:t>
      </w:r>
      <w:r w:rsidRPr="00BF49E2">
        <w:rPr>
          <w:b/>
        </w:rPr>
        <w:t>Martínez</w:t>
      </w:r>
      <w:r>
        <w:t>, con ustedes tuve la suerte de superar el último peldaño. ¡Muchas gracias!</w:t>
      </w:r>
    </w:p>
    <w:p w14:paraId="52850875" w14:textId="77777777" w:rsidR="000B7827" w:rsidRDefault="004D574F" w:rsidP="000B7827">
      <w:r>
        <w:t>Y a todas las demás personas que se sientan identificadas con estas palabras de agradecimiento, porque de alguna manera saben y reconocen su apor</w:t>
      </w:r>
      <w:r w:rsidR="00C06BFA">
        <w:t>te, igualmente, ¡Muchas gracias!</w:t>
      </w:r>
      <w:bookmarkStart w:id="9" w:name="_Toc194271799"/>
    </w:p>
    <w:p w14:paraId="54A2489E" w14:textId="77777777" w:rsidR="000B7827" w:rsidRDefault="000B7827">
      <w:pPr>
        <w:rPr>
          <w:rFonts w:eastAsiaTheme="majorEastAsia" w:cstheme="majorBidi"/>
          <w:b/>
          <w:color w:val="000000" w:themeColor="text1"/>
          <w:sz w:val="28"/>
          <w:szCs w:val="32"/>
        </w:rPr>
      </w:pPr>
      <w:r>
        <w:br w:type="page"/>
      </w:r>
    </w:p>
    <w:p w14:paraId="0C3743E0" w14:textId="1EF304F8" w:rsidR="00EA31BF" w:rsidRPr="00847DE2" w:rsidRDefault="000B7827" w:rsidP="00847DE2">
      <w:pPr>
        <w:pStyle w:val="Ttulo4"/>
        <w:ind w:firstLine="0"/>
      </w:pPr>
      <w:bookmarkStart w:id="10" w:name="_Toc194499091"/>
      <w:bookmarkStart w:id="11" w:name="_Toc194500069"/>
      <w:bookmarkStart w:id="12" w:name="_Toc194953980"/>
      <w:r w:rsidRPr="00847DE2">
        <w:lastRenderedPageBreak/>
        <w:t>ÍNDICE</w:t>
      </w:r>
      <w:bookmarkEnd w:id="10"/>
      <w:bookmarkEnd w:id="11"/>
      <w:r w:rsidR="00EA31BF" w:rsidRPr="00847DE2">
        <w:t>.</w:t>
      </w:r>
      <w:bookmarkStart w:id="13" w:name="_Toc194271800"/>
      <w:bookmarkStart w:id="14" w:name="_Toc194499092"/>
      <w:bookmarkEnd w:id="9"/>
      <w:bookmarkEnd w:id="12"/>
    </w:p>
    <w:sdt>
      <w:sdtPr>
        <w:rPr>
          <w:rFonts w:ascii="Arial" w:eastAsia="Arial" w:hAnsi="Arial" w:cs="Arial"/>
          <w:color w:val="auto"/>
          <w:sz w:val="24"/>
          <w:szCs w:val="24"/>
          <w:lang w:val="es-SV"/>
        </w:rPr>
        <w:id w:val="-2033019916"/>
        <w:docPartObj>
          <w:docPartGallery w:val="Table of Contents"/>
          <w:docPartUnique/>
        </w:docPartObj>
      </w:sdtPr>
      <w:sdtEndPr>
        <w:rPr>
          <w:b/>
          <w:bCs/>
          <w:noProof/>
        </w:rPr>
      </w:sdtEndPr>
      <w:sdtContent>
        <w:p w14:paraId="6B3C5213" w14:textId="243BA18E" w:rsidR="00542EDD" w:rsidRDefault="00542EDD">
          <w:pPr>
            <w:pStyle w:val="TtuloTDC"/>
          </w:pPr>
        </w:p>
        <w:p w14:paraId="531182EA" w14:textId="794574EB" w:rsidR="005E776D" w:rsidRDefault="00542EDD">
          <w:pPr>
            <w:pStyle w:val="TDC1"/>
            <w:rPr>
              <w:rFonts w:asciiTheme="minorHAnsi" w:eastAsiaTheme="minorEastAsia" w:hAnsiTheme="minorHAnsi" w:cstheme="minorBidi"/>
              <w:sz w:val="22"/>
              <w:szCs w:val="22"/>
              <w:lang w:val="en-US" w:eastAsia="zh-CN"/>
            </w:rPr>
          </w:pPr>
          <w:r>
            <w:fldChar w:fldCharType="begin"/>
          </w:r>
          <w:r>
            <w:instrText xml:space="preserve"> TOC \o "1-3" \h \z \u </w:instrText>
          </w:r>
          <w:r>
            <w:fldChar w:fldCharType="separate"/>
          </w:r>
          <w:hyperlink w:anchor="_Toc197202740" w:history="1">
            <w:r w:rsidR="005E776D" w:rsidRPr="00084F6C">
              <w:rPr>
                <w:rStyle w:val="Hipervnculo"/>
              </w:rPr>
              <w:t>CAPÍTULO 1:</w:t>
            </w:r>
            <w:r w:rsidR="005E776D">
              <w:rPr>
                <w:rFonts w:asciiTheme="minorHAnsi" w:eastAsiaTheme="minorEastAsia" w:hAnsiTheme="minorHAnsi" w:cstheme="minorBidi"/>
                <w:sz w:val="22"/>
                <w:szCs w:val="22"/>
                <w:lang w:val="en-US" w:eastAsia="zh-CN"/>
              </w:rPr>
              <w:tab/>
            </w:r>
            <w:r w:rsidR="005E776D" w:rsidRPr="00084F6C">
              <w:rPr>
                <w:rStyle w:val="Hipervnculo"/>
              </w:rPr>
              <w:t>GENERALIDADES.</w:t>
            </w:r>
            <w:r w:rsidR="005E776D">
              <w:rPr>
                <w:webHidden/>
              </w:rPr>
              <w:tab/>
            </w:r>
            <w:r w:rsidR="005E776D">
              <w:rPr>
                <w:webHidden/>
              </w:rPr>
              <w:fldChar w:fldCharType="begin"/>
            </w:r>
            <w:r w:rsidR="005E776D">
              <w:rPr>
                <w:webHidden/>
              </w:rPr>
              <w:instrText xml:space="preserve"> PAGEREF _Toc197202740 \h </w:instrText>
            </w:r>
            <w:r w:rsidR="005E776D">
              <w:rPr>
                <w:webHidden/>
              </w:rPr>
            </w:r>
            <w:r w:rsidR="005E776D">
              <w:rPr>
                <w:webHidden/>
              </w:rPr>
              <w:fldChar w:fldCharType="separate"/>
            </w:r>
            <w:r w:rsidR="008C0DBE">
              <w:rPr>
                <w:webHidden/>
              </w:rPr>
              <w:t>1</w:t>
            </w:r>
            <w:r w:rsidR="005E776D">
              <w:rPr>
                <w:webHidden/>
              </w:rPr>
              <w:fldChar w:fldCharType="end"/>
            </w:r>
          </w:hyperlink>
        </w:p>
        <w:p w14:paraId="61D834E1" w14:textId="70A2073E" w:rsidR="005E776D" w:rsidRDefault="00F7196A">
          <w:pPr>
            <w:pStyle w:val="TDC2"/>
            <w:rPr>
              <w:rFonts w:asciiTheme="minorHAnsi" w:eastAsiaTheme="minorEastAsia" w:hAnsiTheme="minorHAnsi" w:cstheme="minorBidi"/>
              <w:noProof/>
              <w:sz w:val="22"/>
              <w:szCs w:val="22"/>
              <w:lang w:val="en-US" w:eastAsia="zh-CN"/>
            </w:rPr>
          </w:pPr>
          <w:hyperlink w:anchor="_Toc197202741" w:history="1">
            <w:r w:rsidR="005E776D" w:rsidRPr="00084F6C">
              <w:rPr>
                <w:rStyle w:val="Hipervnculo"/>
                <w:noProof/>
              </w:rPr>
              <w:t>1.1.</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ANTECEDENTES.</w:t>
            </w:r>
            <w:r w:rsidR="005E776D">
              <w:rPr>
                <w:noProof/>
                <w:webHidden/>
              </w:rPr>
              <w:tab/>
            </w:r>
            <w:r w:rsidR="005E776D">
              <w:rPr>
                <w:noProof/>
                <w:webHidden/>
              </w:rPr>
              <w:fldChar w:fldCharType="begin"/>
            </w:r>
            <w:r w:rsidR="005E776D">
              <w:rPr>
                <w:noProof/>
                <w:webHidden/>
              </w:rPr>
              <w:instrText xml:space="preserve"> PAGEREF _Toc197202741 \h </w:instrText>
            </w:r>
            <w:r w:rsidR="005E776D">
              <w:rPr>
                <w:noProof/>
                <w:webHidden/>
              </w:rPr>
            </w:r>
            <w:r w:rsidR="005E776D">
              <w:rPr>
                <w:noProof/>
                <w:webHidden/>
              </w:rPr>
              <w:fldChar w:fldCharType="separate"/>
            </w:r>
            <w:r w:rsidR="008C0DBE">
              <w:rPr>
                <w:noProof/>
                <w:webHidden/>
              </w:rPr>
              <w:t>1</w:t>
            </w:r>
            <w:r w:rsidR="005E776D">
              <w:rPr>
                <w:noProof/>
                <w:webHidden/>
              </w:rPr>
              <w:fldChar w:fldCharType="end"/>
            </w:r>
          </w:hyperlink>
        </w:p>
        <w:p w14:paraId="3E718ED4" w14:textId="60A660E2" w:rsidR="005E776D" w:rsidRDefault="00F7196A">
          <w:pPr>
            <w:pStyle w:val="TDC2"/>
            <w:rPr>
              <w:rFonts w:asciiTheme="minorHAnsi" w:eastAsiaTheme="minorEastAsia" w:hAnsiTheme="minorHAnsi" w:cstheme="minorBidi"/>
              <w:noProof/>
              <w:sz w:val="22"/>
              <w:szCs w:val="22"/>
              <w:lang w:val="en-US" w:eastAsia="zh-CN"/>
            </w:rPr>
          </w:pPr>
          <w:hyperlink w:anchor="_Toc197202742" w:history="1">
            <w:r w:rsidR="005E776D" w:rsidRPr="00084F6C">
              <w:rPr>
                <w:rStyle w:val="Hipervnculo"/>
                <w:noProof/>
              </w:rPr>
              <w:t>1.2.</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PLANTEAMIENTO DEL PROBLEMA.</w:t>
            </w:r>
            <w:r w:rsidR="005E776D">
              <w:rPr>
                <w:noProof/>
                <w:webHidden/>
              </w:rPr>
              <w:tab/>
            </w:r>
            <w:r w:rsidR="005E776D">
              <w:rPr>
                <w:noProof/>
                <w:webHidden/>
              </w:rPr>
              <w:fldChar w:fldCharType="begin"/>
            </w:r>
            <w:r w:rsidR="005E776D">
              <w:rPr>
                <w:noProof/>
                <w:webHidden/>
              </w:rPr>
              <w:instrText xml:space="preserve"> PAGEREF _Toc197202742 \h </w:instrText>
            </w:r>
            <w:r w:rsidR="005E776D">
              <w:rPr>
                <w:noProof/>
                <w:webHidden/>
              </w:rPr>
            </w:r>
            <w:r w:rsidR="005E776D">
              <w:rPr>
                <w:noProof/>
                <w:webHidden/>
              </w:rPr>
              <w:fldChar w:fldCharType="separate"/>
            </w:r>
            <w:r w:rsidR="008C0DBE">
              <w:rPr>
                <w:noProof/>
                <w:webHidden/>
              </w:rPr>
              <w:t>3</w:t>
            </w:r>
            <w:r w:rsidR="005E776D">
              <w:rPr>
                <w:noProof/>
                <w:webHidden/>
              </w:rPr>
              <w:fldChar w:fldCharType="end"/>
            </w:r>
          </w:hyperlink>
        </w:p>
        <w:p w14:paraId="258134DB" w14:textId="71BA7942" w:rsidR="005E776D" w:rsidRDefault="00F7196A">
          <w:pPr>
            <w:pStyle w:val="TDC2"/>
            <w:rPr>
              <w:rFonts w:asciiTheme="minorHAnsi" w:eastAsiaTheme="minorEastAsia" w:hAnsiTheme="minorHAnsi" w:cstheme="minorBidi"/>
              <w:noProof/>
              <w:sz w:val="22"/>
              <w:szCs w:val="22"/>
              <w:lang w:val="en-US" w:eastAsia="zh-CN"/>
            </w:rPr>
          </w:pPr>
          <w:hyperlink w:anchor="_Toc197202743" w:history="1">
            <w:r w:rsidR="005E776D" w:rsidRPr="00084F6C">
              <w:rPr>
                <w:rStyle w:val="Hipervnculo"/>
                <w:noProof/>
              </w:rPr>
              <w:t>1.3.</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JUSTIFICACIÓN.</w:t>
            </w:r>
            <w:r w:rsidR="005E776D">
              <w:rPr>
                <w:noProof/>
                <w:webHidden/>
              </w:rPr>
              <w:tab/>
            </w:r>
            <w:r w:rsidR="005E776D">
              <w:rPr>
                <w:noProof/>
                <w:webHidden/>
              </w:rPr>
              <w:fldChar w:fldCharType="begin"/>
            </w:r>
            <w:r w:rsidR="005E776D">
              <w:rPr>
                <w:noProof/>
                <w:webHidden/>
              </w:rPr>
              <w:instrText xml:space="preserve"> PAGEREF _Toc197202743 \h </w:instrText>
            </w:r>
            <w:r w:rsidR="005E776D">
              <w:rPr>
                <w:noProof/>
                <w:webHidden/>
              </w:rPr>
            </w:r>
            <w:r w:rsidR="005E776D">
              <w:rPr>
                <w:noProof/>
                <w:webHidden/>
              </w:rPr>
              <w:fldChar w:fldCharType="separate"/>
            </w:r>
            <w:r w:rsidR="008C0DBE">
              <w:rPr>
                <w:noProof/>
                <w:webHidden/>
              </w:rPr>
              <w:t>4</w:t>
            </w:r>
            <w:r w:rsidR="005E776D">
              <w:rPr>
                <w:noProof/>
                <w:webHidden/>
              </w:rPr>
              <w:fldChar w:fldCharType="end"/>
            </w:r>
          </w:hyperlink>
        </w:p>
        <w:p w14:paraId="68D5873A" w14:textId="19489A74" w:rsidR="005E776D" w:rsidRDefault="00F7196A">
          <w:pPr>
            <w:pStyle w:val="TDC2"/>
            <w:rPr>
              <w:rFonts w:asciiTheme="minorHAnsi" w:eastAsiaTheme="minorEastAsia" w:hAnsiTheme="minorHAnsi" w:cstheme="minorBidi"/>
              <w:noProof/>
              <w:sz w:val="22"/>
              <w:szCs w:val="22"/>
              <w:lang w:val="en-US" w:eastAsia="zh-CN"/>
            </w:rPr>
          </w:pPr>
          <w:hyperlink w:anchor="_Toc197202744" w:history="1">
            <w:r w:rsidR="005E776D" w:rsidRPr="00084F6C">
              <w:rPr>
                <w:rStyle w:val="Hipervnculo"/>
                <w:noProof/>
              </w:rPr>
              <w:t>1.4.</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OBJETIVOS.</w:t>
            </w:r>
            <w:r w:rsidR="005E776D">
              <w:rPr>
                <w:noProof/>
                <w:webHidden/>
              </w:rPr>
              <w:tab/>
            </w:r>
            <w:r w:rsidR="005E776D">
              <w:rPr>
                <w:noProof/>
                <w:webHidden/>
              </w:rPr>
              <w:fldChar w:fldCharType="begin"/>
            </w:r>
            <w:r w:rsidR="005E776D">
              <w:rPr>
                <w:noProof/>
                <w:webHidden/>
              </w:rPr>
              <w:instrText xml:space="preserve"> PAGEREF _Toc197202744 \h </w:instrText>
            </w:r>
            <w:r w:rsidR="005E776D">
              <w:rPr>
                <w:noProof/>
                <w:webHidden/>
              </w:rPr>
            </w:r>
            <w:r w:rsidR="005E776D">
              <w:rPr>
                <w:noProof/>
                <w:webHidden/>
              </w:rPr>
              <w:fldChar w:fldCharType="separate"/>
            </w:r>
            <w:r w:rsidR="008C0DBE">
              <w:rPr>
                <w:noProof/>
                <w:webHidden/>
              </w:rPr>
              <w:t>6</w:t>
            </w:r>
            <w:r w:rsidR="005E776D">
              <w:rPr>
                <w:noProof/>
                <w:webHidden/>
              </w:rPr>
              <w:fldChar w:fldCharType="end"/>
            </w:r>
          </w:hyperlink>
        </w:p>
        <w:p w14:paraId="62B1BBD2" w14:textId="62C99698" w:rsidR="005E776D" w:rsidRDefault="00F7196A">
          <w:pPr>
            <w:pStyle w:val="TDC3"/>
            <w:rPr>
              <w:rFonts w:asciiTheme="minorHAnsi" w:eastAsiaTheme="minorEastAsia" w:hAnsiTheme="minorHAnsi" w:cstheme="minorBidi"/>
              <w:noProof/>
              <w:sz w:val="22"/>
              <w:szCs w:val="22"/>
              <w:lang w:val="en-US" w:eastAsia="zh-CN"/>
            </w:rPr>
          </w:pPr>
          <w:hyperlink w:anchor="_Toc197202745" w:history="1">
            <w:r w:rsidR="005E776D" w:rsidRPr="00084F6C">
              <w:rPr>
                <w:rStyle w:val="Hipervnculo"/>
                <w:noProof/>
              </w:rPr>
              <w:t>1.4.1.</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OBJETIVO GENERAL.</w:t>
            </w:r>
            <w:r w:rsidR="005E776D">
              <w:rPr>
                <w:noProof/>
                <w:webHidden/>
              </w:rPr>
              <w:tab/>
            </w:r>
            <w:r w:rsidR="005E776D">
              <w:rPr>
                <w:noProof/>
                <w:webHidden/>
              </w:rPr>
              <w:fldChar w:fldCharType="begin"/>
            </w:r>
            <w:r w:rsidR="005E776D">
              <w:rPr>
                <w:noProof/>
                <w:webHidden/>
              </w:rPr>
              <w:instrText xml:space="preserve"> PAGEREF _Toc197202745 \h </w:instrText>
            </w:r>
            <w:r w:rsidR="005E776D">
              <w:rPr>
                <w:noProof/>
                <w:webHidden/>
              </w:rPr>
            </w:r>
            <w:r w:rsidR="005E776D">
              <w:rPr>
                <w:noProof/>
                <w:webHidden/>
              </w:rPr>
              <w:fldChar w:fldCharType="separate"/>
            </w:r>
            <w:r w:rsidR="008C0DBE">
              <w:rPr>
                <w:noProof/>
                <w:webHidden/>
              </w:rPr>
              <w:t>6</w:t>
            </w:r>
            <w:r w:rsidR="005E776D">
              <w:rPr>
                <w:noProof/>
                <w:webHidden/>
              </w:rPr>
              <w:fldChar w:fldCharType="end"/>
            </w:r>
          </w:hyperlink>
        </w:p>
        <w:p w14:paraId="577F5BE0" w14:textId="0A8E60E4" w:rsidR="005E776D" w:rsidRDefault="00F7196A">
          <w:pPr>
            <w:pStyle w:val="TDC3"/>
            <w:rPr>
              <w:rFonts w:asciiTheme="minorHAnsi" w:eastAsiaTheme="minorEastAsia" w:hAnsiTheme="minorHAnsi" w:cstheme="minorBidi"/>
              <w:noProof/>
              <w:sz w:val="22"/>
              <w:szCs w:val="22"/>
              <w:lang w:val="en-US" w:eastAsia="zh-CN"/>
            </w:rPr>
          </w:pPr>
          <w:hyperlink w:anchor="_Toc197202746" w:history="1">
            <w:r w:rsidR="005E776D" w:rsidRPr="00084F6C">
              <w:rPr>
                <w:rStyle w:val="Hipervnculo"/>
                <w:noProof/>
              </w:rPr>
              <w:t>1.4.2.</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OBJETIVOS ESPECÍFICOS.</w:t>
            </w:r>
            <w:r w:rsidR="005E776D">
              <w:rPr>
                <w:noProof/>
                <w:webHidden/>
              </w:rPr>
              <w:tab/>
            </w:r>
            <w:r w:rsidR="005E776D">
              <w:rPr>
                <w:noProof/>
                <w:webHidden/>
              </w:rPr>
              <w:fldChar w:fldCharType="begin"/>
            </w:r>
            <w:r w:rsidR="005E776D">
              <w:rPr>
                <w:noProof/>
                <w:webHidden/>
              </w:rPr>
              <w:instrText xml:space="preserve"> PAGEREF _Toc197202746 \h </w:instrText>
            </w:r>
            <w:r w:rsidR="005E776D">
              <w:rPr>
                <w:noProof/>
                <w:webHidden/>
              </w:rPr>
            </w:r>
            <w:r w:rsidR="005E776D">
              <w:rPr>
                <w:noProof/>
                <w:webHidden/>
              </w:rPr>
              <w:fldChar w:fldCharType="separate"/>
            </w:r>
            <w:r w:rsidR="008C0DBE">
              <w:rPr>
                <w:noProof/>
                <w:webHidden/>
              </w:rPr>
              <w:t>6</w:t>
            </w:r>
            <w:r w:rsidR="005E776D">
              <w:rPr>
                <w:noProof/>
                <w:webHidden/>
              </w:rPr>
              <w:fldChar w:fldCharType="end"/>
            </w:r>
          </w:hyperlink>
        </w:p>
        <w:p w14:paraId="4BF4927E" w14:textId="60BD483F" w:rsidR="005E776D" w:rsidRDefault="00F7196A">
          <w:pPr>
            <w:pStyle w:val="TDC2"/>
            <w:rPr>
              <w:rFonts w:asciiTheme="minorHAnsi" w:eastAsiaTheme="minorEastAsia" w:hAnsiTheme="minorHAnsi" w:cstheme="minorBidi"/>
              <w:noProof/>
              <w:sz w:val="22"/>
              <w:szCs w:val="22"/>
              <w:lang w:val="en-US" w:eastAsia="zh-CN"/>
            </w:rPr>
          </w:pPr>
          <w:hyperlink w:anchor="_Toc197202747" w:history="1">
            <w:r w:rsidR="005E776D" w:rsidRPr="00084F6C">
              <w:rPr>
                <w:rStyle w:val="Hipervnculo"/>
                <w:noProof/>
              </w:rPr>
              <w:t>1.5.</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ALCANCES.</w:t>
            </w:r>
            <w:r w:rsidR="005E776D">
              <w:rPr>
                <w:noProof/>
                <w:webHidden/>
              </w:rPr>
              <w:tab/>
            </w:r>
            <w:r w:rsidR="005E776D">
              <w:rPr>
                <w:noProof/>
                <w:webHidden/>
              </w:rPr>
              <w:fldChar w:fldCharType="begin"/>
            </w:r>
            <w:r w:rsidR="005E776D">
              <w:rPr>
                <w:noProof/>
                <w:webHidden/>
              </w:rPr>
              <w:instrText xml:space="preserve"> PAGEREF _Toc197202747 \h </w:instrText>
            </w:r>
            <w:r w:rsidR="005E776D">
              <w:rPr>
                <w:noProof/>
                <w:webHidden/>
              </w:rPr>
            </w:r>
            <w:r w:rsidR="005E776D">
              <w:rPr>
                <w:noProof/>
                <w:webHidden/>
              </w:rPr>
              <w:fldChar w:fldCharType="separate"/>
            </w:r>
            <w:r w:rsidR="008C0DBE">
              <w:rPr>
                <w:noProof/>
                <w:webHidden/>
              </w:rPr>
              <w:t>8</w:t>
            </w:r>
            <w:r w:rsidR="005E776D">
              <w:rPr>
                <w:noProof/>
                <w:webHidden/>
              </w:rPr>
              <w:fldChar w:fldCharType="end"/>
            </w:r>
          </w:hyperlink>
        </w:p>
        <w:p w14:paraId="00A4B7C1" w14:textId="6E171A64" w:rsidR="005E776D" w:rsidRDefault="00F7196A">
          <w:pPr>
            <w:pStyle w:val="TDC2"/>
            <w:rPr>
              <w:rFonts w:asciiTheme="minorHAnsi" w:eastAsiaTheme="minorEastAsia" w:hAnsiTheme="minorHAnsi" w:cstheme="minorBidi"/>
              <w:noProof/>
              <w:sz w:val="22"/>
              <w:szCs w:val="22"/>
              <w:lang w:val="en-US" w:eastAsia="zh-CN"/>
            </w:rPr>
          </w:pPr>
          <w:hyperlink w:anchor="_Toc197202748" w:history="1">
            <w:r w:rsidR="005E776D" w:rsidRPr="00084F6C">
              <w:rPr>
                <w:rStyle w:val="Hipervnculo"/>
                <w:noProof/>
              </w:rPr>
              <w:t>1.6.</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LIMITACIONES</w:t>
            </w:r>
            <w:r w:rsidR="005E776D">
              <w:rPr>
                <w:noProof/>
                <w:webHidden/>
              </w:rPr>
              <w:tab/>
            </w:r>
            <w:r w:rsidR="005E776D">
              <w:rPr>
                <w:noProof/>
                <w:webHidden/>
              </w:rPr>
              <w:fldChar w:fldCharType="begin"/>
            </w:r>
            <w:r w:rsidR="005E776D">
              <w:rPr>
                <w:noProof/>
                <w:webHidden/>
              </w:rPr>
              <w:instrText xml:space="preserve"> PAGEREF _Toc197202748 \h </w:instrText>
            </w:r>
            <w:r w:rsidR="005E776D">
              <w:rPr>
                <w:noProof/>
                <w:webHidden/>
              </w:rPr>
            </w:r>
            <w:r w:rsidR="005E776D">
              <w:rPr>
                <w:noProof/>
                <w:webHidden/>
              </w:rPr>
              <w:fldChar w:fldCharType="separate"/>
            </w:r>
            <w:r w:rsidR="008C0DBE">
              <w:rPr>
                <w:noProof/>
                <w:webHidden/>
              </w:rPr>
              <w:t>8</w:t>
            </w:r>
            <w:r w:rsidR="005E776D">
              <w:rPr>
                <w:noProof/>
                <w:webHidden/>
              </w:rPr>
              <w:fldChar w:fldCharType="end"/>
            </w:r>
          </w:hyperlink>
        </w:p>
        <w:p w14:paraId="4A2A21A2" w14:textId="6EB8CDB1" w:rsidR="005E776D" w:rsidRDefault="00F7196A">
          <w:pPr>
            <w:pStyle w:val="TDC1"/>
            <w:rPr>
              <w:rFonts w:asciiTheme="minorHAnsi" w:eastAsiaTheme="minorEastAsia" w:hAnsiTheme="minorHAnsi" w:cstheme="minorBidi"/>
              <w:sz w:val="22"/>
              <w:szCs w:val="22"/>
              <w:lang w:val="en-US" w:eastAsia="zh-CN"/>
            </w:rPr>
          </w:pPr>
          <w:hyperlink w:anchor="_Toc197202749" w:history="1">
            <w:r w:rsidR="005E776D" w:rsidRPr="00084F6C">
              <w:rPr>
                <w:rStyle w:val="Hipervnculo"/>
              </w:rPr>
              <w:t>CAPÍTULO 2:</w:t>
            </w:r>
            <w:r w:rsidR="005E776D">
              <w:rPr>
                <w:rFonts w:asciiTheme="minorHAnsi" w:eastAsiaTheme="minorEastAsia" w:hAnsiTheme="minorHAnsi" w:cstheme="minorBidi"/>
                <w:sz w:val="22"/>
                <w:szCs w:val="22"/>
                <w:lang w:val="en-US" w:eastAsia="zh-CN"/>
              </w:rPr>
              <w:tab/>
            </w:r>
            <w:r w:rsidR="005E776D" w:rsidRPr="00084F6C">
              <w:rPr>
                <w:rStyle w:val="Hipervnculo"/>
              </w:rPr>
              <w:t>MARCO TEÓRICO.</w:t>
            </w:r>
            <w:r w:rsidR="005E776D">
              <w:rPr>
                <w:webHidden/>
              </w:rPr>
              <w:tab/>
            </w:r>
            <w:r w:rsidR="005E776D">
              <w:rPr>
                <w:webHidden/>
              </w:rPr>
              <w:fldChar w:fldCharType="begin"/>
            </w:r>
            <w:r w:rsidR="005E776D">
              <w:rPr>
                <w:webHidden/>
              </w:rPr>
              <w:instrText xml:space="preserve"> PAGEREF _Toc197202749 \h </w:instrText>
            </w:r>
            <w:r w:rsidR="005E776D">
              <w:rPr>
                <w:webHidden/>
              </w:rPr>
            </w:r>
            <w:r w:rsidR="005E776D">
              <w:rPr>
                <w:webHidden/>
              </w:rPr>
              <w:fldChar w:fldCharType="separate"/>
            </w:r>
            <w:r w:rsidR="008C0DBE">
              <w:rPr>
                <w:webHidden/>
              </w:rPr>
              <w:t>9</w:t>
            </w:r>
            <w:r w:rsidR="005E776D">
              <w:rPr>
                <w:webHidden/>
              </w:rPr>
              <w:fldChar w:fldCharType="end"/>
            </w:r>
          </w:hyperlink>
        </w:p>
        <w:p w14:paraId="4D59185F" w14:textId="30F80E44" w:rsidR="005E776D" w:rsidRDefault="00F7196A">
          <w:pPr>
            <w:pStyle w:val="TDC2"/>
            <w:rPr>
              <w:rFonts w:asciiTheme="minorHAnsi" w:eastAsiaTheme="minorEastAsia" w:hAnsiTheme="minorHAnsi" w:cstheme="minorBidi"/>
              <w:noProof/>
              <w:sz w:val="22"/>
              <w:szCs w:val="22"/>
              <w:lang w:val="en-US" w:eastAsia="zh-CN"/>
            </w:rPr>
          </w:pPr>
          <w:hyperlink w:anchor="_Toc197202750" w:history="1">
            <w:r w:rsidR="005E776D" w:rsidRPr="00084F6C">
              <w:rPr>
                <w:rStyle w:val="Hipervnculo"/>
                <w:noProof/>
              </w:rPr>
              <w:t>2.1.</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GENERALIDADES DEL CAUCHO.</w:t>
            </w:r>
            <w:r w:rsidR="005E776D">
              <w:rPr>
                <w:noProof/>
                <w:webHidden/>
              </w:rPr>
              <w:tab/>
            </w:r>
            <w:r w:rsidR="005E776D">
              <w:rPr>
                <w:noProof/>
                <w:webHidden/>
              </w:rPr>
              <w:fldChar w:fldCharType="begin"/>
            </w:r>
            <w:r w:rsidR="005E776D">
              <w:rPr>
                <w:noProof/>
                <w:webHidden/>
              </w:rPr>
              <w:instrText xml:space="preserve"> PAGEREF _Toc197202750 \h </w:instrText>
            </w:r>
            <w:r w:rsidR="005E776D">
              <w:rPr>
                <w:noProof/>
                <w:webHidden/>
              </w:rPr>
            </w:r>
            <w:r w:rsidR="005E776D">
              <w:rPr>
                <w:noProof/>
                <w:webHidden/>
              </w:rPr>
              <w:fldChar w:fldCharType="separate"/>
            </w:r>
            <w:r w:rsidR="008C0DBE">
              <w:rPr>
                <w:noProof/>
                <w:webHidden/>
              </w:rPr>
              <w:t>9</w:t>
            </w:r>
            <w:r w:rsidR="005E776D">
              <w:rPr>
                <w:noProof/>
                <w:webHidden/>
              </w:rPr>
              <w:fldChar w:fldCharType="end"/>
            </w:r>
          </w:hyperlink>
        </w:p>
        <w:p w14:paraId="6E08D59E" w14:textId="1FA4E53B" w:rsidR="005E776D" w:rsidRDefault="00F7196A">
          <w:pPr>
            <w:pStyle w:val="TDC3"/>
            <w:rPr>
              <w:rFonts w:asciiTheme="minorHAnsi" w:eastAsiaTheme="minorEastAsia" w:hAnsiTheme="minorHAnsi" w:cstheme="minorBidi"/>
              <w:noProof/>
              <w:sz w:val="22"/>
              <w:szCs w:val="22"/>
              <w:lang w:val="en-US" w:eastAsia="zh-CN"/>
            </w:rPr>
          </w:pPr>
          <w:hyperlink w:anchor="_Toc197202751" w:history="1">
            <w:r w:rsidR="005E776D" w:rsidRPr="00084F6C">
              <w:rPr>
                <w:rStyle w:val="Hipervnculo"/>
                <w:noProof/>
              </w:rPr>
              <w:t>2.1.1.</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DEFINICIÓN:</w:t>
            </w:r>
            <w:r w:rsidR="005E776D">
              <w:rPr>
                <w:noProof/>
                <w:webHidden/>
              </w:rPr>
              <w:tab/>
            </w:r>
            <w:r w:rsidR="005E776D">
              <w:rPr>
                <w:noProof/>
                <w:webHidden/>
              </w:rPr>
              <w:fldChar w:fldCharType="begin"/>
            </w:r>
            <w:r w:rsidR="005E776D">
              <w:rPr>
                <w:noProof/>
                <w:webHidden/>
              </w:rPr>
              <w:instrText xml:space="preserve"> PAGEREF _Toc197202751 \h </w:instrText>
            </w:r>
            <w:r w:rsidR="005E776D">
              <w:rPr>
                <w:noProof/>
                <w:webHidden/>
              </w:rPr>
            </w:r>
            <w:r w:rsidR="005E776D">
              <w:rPr>
                <w:noProof/>
                <w:webHidden/>
              </w:rPr>
              <w:fldChar w:fldCharType="separate"/>
            </w:r>
            <w:r w:rsidR="008C0DBE">
              <w:rPr>
                <w:noProof/>
                <w:webHidden/>
              </w:rPr>
              <w:t>9</w:t>
            </w:r>
            <w:r w:rsidR="005E776D">
              <w:rPr>
                <w:noProof/>
                <w:webHidden/>
              </w:rPr>
              <w:fldChar w:fldCharType="end"/>
            </w:r>
          </w:hyperlink>
        </w:p>
        <w:p w14:paraId="63F7F7D2" w14:textId="5BB5A3E0" w:rsidR="005E776D" w:rsidRDefault="00F7196A">
          <w:pPr>
            <w:pStyle w:val="TDC3"/>
            <w:rPr>
              <w:rFonts w:asciiTheme="minorHAnsi" w:eastAsiaTheme="minorEastAsia" w:hAnsiTheme="minorHAnsi" w:cstheme="minorBidi"/>
              <w:noProof/>
              <w:sz w:val="22"/>
              <w:szCs w:val="22"/>
              <w:lang w:val="en-US" w:eastAsia="zh-CN"/>
            </w:rPr>
          </w:pPr>
          <w:hyperlink w:anchor="_Toc197202752" w:history="1">
            <w:r w:rsidR="005E776D" w:rsidRPr="00084F6C">
              <w:rPr>
                <w:rStyle w:val="Hipervnculo"/>
                <w:noProof/>
              </w:rPr>
              <w:t>2.1.2.</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PROPIEDADES.</w:t>
            </w:r>
            <w:r w:rsidR="005E776D">
              <w:rPr>
                <w:noProof/>
                <w:webHidden/>
              </w:rPr>
              <w:tab/>
            </w:r>
            <w:r w:rsidR="005E776D">
              <w:rPr>
                <w:noProof/>
                <w:webHidden/>
              </w:rPr>
              <w:fldChar w:fldCharType="begin"/>
            </w:r>
            <w:r w:rsidR="005E776D">
              <w:rPr>
                <w:noProof/>
                <w:webHidden/>
              </w:rPr>
              <w:instrText xml:space="preserve"> PAGEREF _Toc197202752 \h </w:instrText>
            </w:r>
            <w:r w:rsidR="005E776D">
              <w:rPr>
                <w:noProof/>
                <w:webHidden/>
              </w:rPr>
            </w:r>
            <w:r w:rsidR="005E776D">
              <w:rPr>
                <w:noProof/>
                <w:webHidden/>
              </w:rPr>
              <w:fldChar w:fldCharType="separate"/>
            </w:r>
            <w:r w:rsidR="008C0DBE">
              <w:rPr>
                <w:noProof/>
                <w:webHidden/>
              </w:rPr>
              <w:t>10</w:t>
            </w:r>
            <w:r w:rsidR="005E776D">
              <w:rPr>
                <w:noProof/>
                <w:webHidden/>
              </w:rPr>
              <w:fldChar w:fldCharType="end"/>
            </w:r>
          </w:hyperlink>
        </w:p>
        <w:p w14:paraId="3AEB2302" w14:textId="0275B840" w:rsidR="005E776D" w:rsidRDefault="00F7196A">
          <w:pPr>
            <w:pStyle w:val="TDC3"/>
            <w:rPr>
              <w:rFonts w:asciiTheme="minorHAnsi" w:eastAsiaTheme="minorEastAsia" w:hAnsiTheme="minorHAnsi" w:cstheme="minorBidi"/>
              <w:noProof/>
              <w:sz w:val="22"/>
              <w:szCs w:val="22"/>
              <w:lang w:val="en-US" w:eastAsia="zh-CN"/>
            </w:rPr>
          </w:pPr>
          <w:hyperlink w:anchor="_Toc197202753" w:history="1">
            <w:r w:rsidR="005E776D" w:rsidRPr="00084F6C">
              <w:rPr>
                <w:rStyle w:val="Hipervnculo"/>
                <w:noProof/>
              </w:rPr>
              <w:t>2.1.3.</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USOS COMUNES:</w:t>
            </w:r>
            <w:r w:rsidR="005E776D">
              <w:rPr>
                <w:noProof/>
                <w:webHidden/>
              </w:rPr>
              <w:tab/>
            </w:r>
            <w:r w:rsidR="005E776D">
              <w:rPr>
                <w:noProof/>
                <w:webHidden/>
              </w:rPr>
              <w:fldChar w:fldCharType="begin"/>
            </w:r>
            <w:r w:rsidR="005E776D">
              <w:rPr>
                <w:noProof/>
                <w:webHidden/>
              </w:rPr>
              <w:instrText xml:space="preserve"> PAGEREF _Toc197202753 \h </w:instrText>
            </w:r>
            <w:r w:rsidR="005E776D">
              <w:rPr>
                <w:noProof/>
                <w:webHidden/>
              </w:rPr>
            </w:r>
            <w:r w:rsidR="005E776D">
              <w:rPr>
                <w:noProof/>
                <w:webHidden/>
              </w:rPr>
              <w:fldChar w:fldCharType="separate"/>
            </w:r>
            <w:r w:rsidR="008C0DBE">
              <w:rPr>
                <w:noProof/>
                <w:webHidden/>
              </w:rPr>
              <w:t>11</w:t>
            </w:r>
            <w:r w:rsidR="005E776D">
              <w:rPr>
                <w:noProof/>
                <w:webHidden/>
              </w:rPr>
              <w:fldChar w:fldCharType="end"/>
            </w:r>
          </w:hyperlink>
        </w:p>
        <w:p w14:paraId="69AAD6E5" w14:textId="1E341CD0" w:rsidR="005E776D" w:rsidRDefault="00F7196A">
          <w:pPr>
            <w:pStyle w:val="TDC3"/>
            <w:rPr>
              <w:rFonts w:asciiTheme="minorHAnsi" w:eastAsiaTheme="minorEastAsia" w:hAnsiTheme="minorHAnsi" w:cstheme="minorBidi"/>
              <w:noProof/>
              <w:sz w:val="22"/>
              <w:szCs w:val="22"/>
              <w:lang w:val="en-US" w:eastAsia="zh-CN"/>
            </w:rPr>
          </w:pPr>
          <w:hyperlink w:anchor="_Toc197202754" w:history="1">
            <w:r w:rsidR="005E776D" w:rsidRPr="00084F6C">
              <w:rPr>
                <w:rStyle w:val="Hipervnculo"/>
                <w:noProof/>
              </w:rPr>
              <w:t>2.1.4.</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HISTORIA DEL CAUCHO.</w:t>
            </w:r>
            <w:r w:rsidR="005E776D">
              <w:rPr>
                <w:noProof/>
                <w:webHidden/>
              </w:rPr>
              <w:tab/>
            </w:r>
            <w:r w:rsidR="005E776D">
              <w:rPr>
                <w:noProof/>
                <w:webHidden/>
              </w:rPr>
              <w:fldChar w:fldCharType="begin"/>
            </w:r>
            <w:r w:rsidR="005E776D">
              <w:rPr>
                <w:noProof/>
                <w:webHidden/>
              </w:rPr>
              <w:instrText xml:space="preserve"> PAGEREF _Toc197202754 \h </w:instrText>
            </w:r>
            <w:r w:rsidR="005E776D">
              <w:rPr>
                <w:noProof/>
                <w:webHidden/>
              </w:rPr>
            </w:r>
            <w:r w:rsidR="005E776D">
              <w:rPr>
                <w:noProof/>
                <w:webHidden/>
              </w:rPr>
              <w:fldChar w:fldCharType="separate"/>
            </w:r>
            <w:r w:rsidR="008C0DBE">
              <w:rPr>
                <w:noProof/>
                <w:webHidden/>
              </w:rPr>
              <w:t>13</w:t>
            </w:r>
            <w:r w:rsidR="005E776D">
              <w:rPr>
                <w:noProof/>
                <w:webHidden/>
              </w:rPr>
              <w:fldChar w:fldCharType="end"/>
            </w:r>
          </w:hyperlink>
        </w:p>
        <w:p w14:paraId="5A0300DB" w14:textId="25C5DE5F" w:rsidR="005E776D" w:rsidRDefault="00F7196A">
          <w:pPr>
            <w:pStyle w:val="TDC3"/>
            <w:rPr>
              <w:rFonts w:asciiTheme="minorHAnsi" w:eastAsiaTheme="minorEastAsia" w:hAnsiTheme="minorHAnsi" w:cstheme="minorBidi"/>
              <w:noProof/>
              <w:sz w:val="22"/>
              <w:szCs w:val="22"/>
              <w:lang w:val="en-US" w:eastAsia="zh-CN"/>
            </w:rPr>
          </w:pPr>
          <w:hyperlink w:anchor="_Toc197202755" w:history="1">
            <w:r w:rsidR="005E776D" w:rsidRPr="00084F6C">
              <w:rPr>
                <w:rStyle w:val="Hipervnculo"/>
                <w:noProof/>
              </w:rPr>
              <w:t>2.1.5.</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IMPACTO MEDIOAMBIENTAL.</w:t>
            </w:r>
            <w:r w:rsidR="005E776D">
              <w:rPr>
                <w:noProof/>
                <w:webHidden/>
              </w:rPr>
              <w:tab/>
            </w:r>
            <w:r w:rsidR="005E776D">
              <w:rPr>
                <w:noProof/>
                <w:webHidden/>
              </w:rPr>
              <w:fldChar w:fldCharType="begin"/>
            </w:r>
            <w:r w:rsidR="005E776D">
              <w:rPr>
                <w:noProof/>
                <w:webHidden/>
              </w:rPr>
              <w:instrText xml:space="preserve"> PAGEREF _Toc197202755 \h </w:instrText>
            </w:r>
            <w:r w:rsidR="005E776D">
              <w:rPr>
                <w:noProof/>
                <w:webHidden/>
              </w:rPr>
            </w:r>
            <w:r w:rsidR="005E776D">
              <w:rPr>
                <w:noProof/>
                <w:webHidden/>
              </w:rPr>
              <w:fldChar w:fldCharType="separate"/>
            </w:r>
            <w:r w:rsidR="008C0DBE">
              <w:rPr>
                <w:noProof/>
                <w:webHidden/>
              </w:rPr>
              <w:t>17</w:t>
            </w:r>
            <w:r w:rsidR="005E776D">
              <w:rPr>
                <w:noProof/>
                <w:webHidden/>
              </w:rPr>
              <w:fldChar w:fldCharType="end"/>
            </w:r>
          </w:hyperlink>
        </w:p>
        <w:p w14:paraId="4044C074" w14:textId="10FA53AE" w:rsidR="005E776D" w:rsidRDefault="00F7196A">
          <w:pPr>
            <w:pStyle w:val="TDC3"/>
            <w:rPr>
              <w:rFonts w:asciiTheme="minorHAnsi" w:eastAsiaTheme="minorEastAsia" w:hAnsiTheme="minorHAnsi" w:cstheme="minorBidi"/>
              <w:noProof/>
              <w:sz w:val="22"/>
              <w:szCs w:val="22"/>
              <w:lang w:val="en-US" w:eastAsia="zh-CN"/>
            </w:rPr>
          </w:pPr>
          <w:hyperlink w:anchor="_Toc197202756" w:history="1">
            <w:r w:rsidR="005E776D" w:rsidRPr="00084F6C">
              <w:rPr>
                <w:rStyle w:val="Hipervnculo"/>
                <w:noProof/>
              </w:rPr>
              <w:t>2.1.6.</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IMPACTO EN LA SALUBRIDAD.</w:t>
            </w:r>
            <w:r w:rsidR="005E776D">
              <w:rPr>
                <w:noProof/>
                <w:webHidden/>
              </w:rPr>
              <w:tab/>
            </w:r>
            <w:r w:rsidR="005E776D">
              <w:rPr>
                <w:noProof/>
                <w:webHidden/>
              </w:rPr>
              <w:fldChar w:fldCharType="begin"/>
            </w:r>
            <w:r w:rsidR="005E776D">
              <w:rPr>
                <w:noProof/>
                <w:webHidden/>
              </w:rPr>
              <w:instrText xml:space="preserve"> PAGEREF _Toc197202756 \h </w:instrText>
            </w:r>
            <w:r w:rsidR="005E776D">
              <w:rPr>
                <w:noProof/>
                <w:webHidden/>
              </w:rPr>
            </w:r>
            <w:r w:rsidR="005E776D">
              <w:rPr>
                <w:noProof/>
                <w:webHidden/>
              </w:rPr>
              <w:fldChar w:fldCharType="separate"/>
            </w:r>
            <w:r w:rsidR="008C0DBE">
              <w:rPr>
                <w:noProof/>
                <w:webHidden/>
              </w:rPr>
              <w:t>19</w:t>
            </w:r>
            <w:r w:rsidR="005E776D">
              <w:rPr>
                <w:noProof/>
                <w:webHidden/>
              </w:rPr>
              <w:fldChar w:fldCharType="end"/>
            </w:r>
          </w:hyperlink>
        </w:p>
        <w:p w14:paraId="2897F563" w14:textId="572621E1" w:rsidR="005E776D" w:rsidRDefault="00F7196A">
          <w:pPr>
            <w:pStyle w:val="TDC3"/>
            <w:rPr>
              <w:rFonts w:asciiTheme="minorHAnsi" w:eastAsiaTheme="minorEastAsia" w:hAnsiTheme="minorHAnsi" w:cstheme="minorBidi"/>
              <w:noProof/>
              <w:sz w:val="22"/>
              <w:szCs w:val="22"/>
              <w:lang w:val="en-US" w:eastAsia="zh-CN"/>
            </w:rPr>
          </w:pPr>
          <w:hyperlink w:anchor="_Toc197202757" w:history="1">
            <w:r w:rsidR="005E776D" w:rsidRPr="00084F6C">
              <w:rPr>
                <w:rStyle w:val="Hipervnculo"/>
                <w:noProof/>
              </w:rPr>
              <w:t>2.1.7.</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ALTERNATIVAS DE RECICLAJE DEL CAUCHO.</w:t>
            </w:r>
            <w:r w:rsidR="005E776D">
              <w:rPr>
                <w:noProof/>
                <w:webHidden/>
              </w:rPr>
              <w:tab/>
            </w:r>
            <w:r w:rsidR="005E776D">
              <w:rPr>
                <w:noProof/>
                <w:webHidden/>
              </w:rPr>
              <w:fldChar w:fldCharType="begin"/>
            </w:r>
            <w:r w:rsidR="005E776D">
              <w:rPr>
                <w:noProof/>
                <w:webHidden/>
              </w:rPr>
              <w:instrText xml:space="preserve"> PAGEREF _Toc197202757 \h </w:instrText>
            </w:r>
            <w:r w:rsidR="005E776D">
              <w:rPr>
                <w:noProof/>
                <w:webHidden/>
              </w:rPr>
            </w:r>
            <w:r w:rsidR="005E776D">
              <w:rPr>
                <w:noProof/>
                <w:webHidden/>
              </w:rPr>
              <w:fldChar w:fldCharType="separate"/>
            </w:r>
            <w:r w:rsidR="008C0DBE">
              <w:rPr>
                <w:noProof/>
                <w:webHidden/>
              </w:rPr>
              <w:t>24</w:t>
            </w:r>
            <w:r w:rsidR="005E776D">
              <w:rPr>
                <w:noProof/>
                <w:webHidden/>
              </w:rPr>
              <w:fldChar w:fldCharType="end"/>
            </w:r>
          </w:hyperlink>
        </w:p>
        <w:p w14:paraId="68ADA93C" w14:textId="51D0AA9E" w:rsidR="005E776D" w:rsidRDefault="00F7196A">
          <w:pPr>
            <w:pStyle w:val="TDC2"/>
            <w:rPr>
              <w:rFonts w:asciiTheme="minorHAnsi" w:eastAsiaTheme="minorEastAsia" w:hAnsiTheme="minorHAnsi" w:cstheme="minorBidi"/>
              <w:noProof/>
              <w:sz w:val="22"/>
              <w:szCs w:val="22"/>
              <w:lang w:val="en-US" w:eastAsia="zh-CN"/>
            </w:rPr>
          </w:pPr>
          <w:hyperlink w:anchor="_Toc197202758" w:history="1">
            <w:r w:rsidR="005E776D" w:rsidRPr="00084F6C">
              <w:rPr>
                <w:rStyle w:val="Hipervnculo"/>
                <w:noProof/>
              </w:rPr>
              <w:t>2.2.</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TIPOS DE FALLAS EN PAVIMENTOS.</w:t>
            </w:r>
            <w:r w:rsidR="005E776D">
              <w:rPr>
                <w:noProof/>
                <w:webHidden/>
              </w:rPr>
              <w:tab/>
            </w:r>
            <w:r w:rsidR="005E776D">
              <w:rPr>
                <w:noProof/>
                <w:webHidden/>
              </w:rPr>
              <w:fldChar w:fldCharType="begin"/>
            </w:r>
            <w:r w:rsidR="005E776D">
              <w:rPr>
                <w:noProof/>
                <w:webHidden/>
              </w:rPr>
              <w:instrText xml:space="preserve"> PAGEREF _Toc197202758 \h </w:instrText>
            </w:r>
            <w:r w:rsidR="005E776D">
              <w:rPr>
                <w:noProof/>
                <w:webHidden/>
              </w:rPr>
            </w:r>
            <w:r w:rsidR="005E776D">
              <w:rPr>
                <w:noProof/>
                <w:webHidden/>
              </w:rPr>
              <w:fldChar w:fldCharType="separate"/>
            </w:r>
            <w:r w:rsidR="008C0DBE">
              <w:rPr>
                <w:noProof/>
                <w:webHidden/>
              </w:rPr>
              <w:t>26</w:t>
            </w:r>
            <w:r w:rsidR="005E776D">
              <w:rPr>
                <w:noProof/>
                <w:webHidden/>
              </w:rPr>
              <w:fldChar w:fldCharType="end"/>
            </w:r>
          </w:hyperlink>
        </w:p>
        <w:p w14:paraId="69424D91" w14:textId="6A329ED4" w:rsidR="005E776D" w:rsidRDefault="00F7196A">
          <w:pPr>
            <w:pStyle w:val="TDC3"/>
            <w:rPr>
              <w:rFonts w:asciiTheme="minorHAnsi" w:eastAsiaTheme="minorEastAsia" w:hAnsiTheme="minorHAnsi" w:cstheme="minorBidi"/>
              <w:noProof/>
              <w:sz w:val="22"/>
              <w:szCs w:val="22"/>
              <w:lang w:val="en-US" w:eastAsia="zh-CN"/>
            </w:rPr>
          </w:pPr>
          <w:hyperlink w:anchor="_Toc197202759" w:history="1">
            <w:r w:rsidR="005E776D" w:rsidRPr="00084F6C">
              <w:rPr>
                <w:rStyle w:val="Hipervnculo"/>
                <w:noProof/>
              </w:rPr>
              <w:t>2.2.1.</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FALLA ESTRUCTURAL.</w:t>
            </w:r>
            <w:r w:rsidR="005E776D">
              <w:rPr>
                <w:noProof/>
                <w:webHidden/>
              </w:rPr>
              <w:tab/>
            </w:r>
            <w:r w:rsidR="005E776D">
              <w:rPr>
                <w:noProof/>
                <w:webHidden/>
              </w:rPr>
              <w:fldChar w:fldCharType="begin"/>
            </w:r>
            <w:r w:rsidR="005E776D">
              <w:rPr>
                <w:noProof/>
                <w:webHidden/>
              </w:rPr>
              <w:instrText xml:space="preserve"> PAGEREF _Toc197202759 \h </w:instrText>
            </w:r>
            <w:r w:rsidR="005E776D">
              <w:rPr>
                <w:noProof/>
                <w:webHidden/>
              </w:rPr>
            </w:r>
            <w:r w:rsidR="005E776D">
              <w:rPr>
                <w:noProof/>
                <w:webHidden/>
              </w:rPr>
              <w:fldChar w:fldCharType="separate"/>
            </w:r>
            <w:r w:rsidR="008C0DBE">
              <w:rPr>
                <w:noProof/>
                <w:webHidden/>
              </w:rPr>
              <w:t>26</w:t>
            </w:r>
            <w:r w:rsidR="005E776D">
              <w:rPr>
                <w:noProof/>
                <w:webHidden/>
              </w:rPr>
              <w:fldChar w:fldCharType="end"/>
            </w:r>
          </w:hyperlink>
        </w:p>
        <w:p w14:paraId="2FA6ADA9" w14:textId="36113F03" w:rsidR="005E776D" w:rsidRDefault="00F7196A">
          <w:pPr>
            <w:pStyle w:val="TDC3"/>
            <w:rPr>
              <w:rFonts w:asciiTheme="minorHAnsi" w:eastAsiaTheme="minorEastAsia" w:hAnsiTheme="minorHAnsi" w:cstheme="minorBidi"/>
              <w:noProof/>
              <w:sz w:val="22"/>
              <w:szCs w:val="22"/>
              <w:lang w:val="en-US" w:eastAsia="zh-CN"/>
            </w:rPr>
          </w:pPr>
          <w:hyperlink w:anchor="_Toc197202760" w:history="1">
            <w:r w:rsidR="005E776D" w:rsidRPr="00084F6C">
              <w:rPr>
                <w:rStyle w:val="Hipervnculo"/>
                <w:noProof/>
              </w:rPr>
              <w:t>2.2.2.</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FALLA POR ADHERENCIA.</w:t>
            </w:r>
            <w:r w:rsidR="005E776D">
              <w:rPr>
                <w:noProof/>
                <w:webHidden/>
              </w:rPr>
              <w:tab/>
            </w:r>
            <w:r w:rsidR="005E776D">
              <w:rPr>
                <w:noProof/>
                <w:webHidden/>
              </w:rPr>
              <w:fldChar w:fldCharType="begin"/>
            </w:r>
            <w:r w:rsidR="005E776D">
              <w:rPr>
                <w:noProof/>
                <w:webHidden/>
              </w:rPr>
              <w:instrText xml:space="preserve"> PAGEREF _Toc197202760 \h </w:instrText>
            </w:r>
            <w:r w:rsidR="005E776D">
              <w:rPr>
                <w:noProof/>
                <w:webHidden/>
              </w:rPr>
            </w:r>
            <w:r w:rsidR="005E776D">
              <w:rPr>
                <w:noProof/>
                <w:webHidden/>
              </w:rPr>
              <w:fldChar w:fldCharType="separate"/>
            </w:r>
            <w:r w:rsidR="008C0DBE">
              <w:rPr>
                <w:noProof/>
                <w:webHidden/>
              </w:rPr>
              <w:t>27</w:t>
            </w:r>
            <w:r w:rsidR="005E776D">
              <w:rPr>
                <w:noProof/>
                <w:webHidden/>
              </w:rPr>
              <w:fldChar w:fldCharType="end"/>
            </w:r>
          </w:hyperlink>
        </w:p>
        <w:p w14:paraId="2860FB25" w14:textId="6512C7A2" w:rsidR="005E776D" w:rsidRDefault="00F7196A">
          <w:pPr>
            <w:pStyle w:val="TDC3"/>
            <w:rPr>
              <w:rFonts w:asciiTheme="minorHAnsi" w:eastAsiaTheme="minorEastAsia" w:hAnsiTheme="minorHAnsi" w:cstheme="minorBidi"/>
              <w:noProof/>
              <w:sz w:val="22"/>
              <w:szCs w:val="22"/>
              <w:lang w:val="en-US" w:eastAsia="zh-CN"/>
            </w:rPr>
          </w:pPr>
          <w:hyperlink w:anchor="_Toc197202761" w:history="1">
            <w:r w:rsidR="005E776D" w:rsidRPr="00084F6C">
              <w:rPr>
                <w:rStyle w:val="Hipervnculo"/>
                <w:noProof/>
              </w:rPr>
              <w:t>2.2.3.</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FALLA POR FATIGA.</w:t>
            </w:r>
            <w:r w:rsidR="005E776D">
              <w:rPr>
                <w:noProof/>
                <w:webHidden/>
              </w:rPr>
              <w:tab/>
            </w:r>
            <w:r w:rsidR="005E776D">
              <w:rPr>
                <w:noProof/>
                <w:webHidden/>
              </w:rPr>
              <w:fldChar w:fldCharType="begin"/>
            </w:r>
            <w:r w:rsidR="005E776D">
              <w:rPr>
                <w:noProof/>
                <w:webHidden/>
              </w:rPr>
              <w:instrText xml:space="preserve"> PAGEREF _Toc197202761 \h </w:instrText>
            </w:r>
            <w:r w:rsidR="005E776D">
              <w:rPr>
                <w:noProof/>
                <w:webHidden/>
              </w:rPr>
            </w:r>
            <w:r w:rsidR="005E776D">
              <w:rPr>
                <w:noProof/>
                <w:webHidden/>
              </w:rPr>
              <w:fldChar w:fldCharType="separate"/>
            </w:r>
            <w:r w:rsidR="008C0DBE">
              <w:rPr>
                <w:noProof/>
                <w:webHidden/>
              </w:rPr>
              <w:t>28</w:t>
            </w:r>
            <w:r w:rsidR="005E776D">
              <w:rPr>
                <w:noProof/>
                <w:webHidden/>
              </w:rPr>
              <w:fldChar w:fldCharType="end"/>
            </w:r>
          </w:hyperlink>
        </w:p>
        <w:p w14:paraId="2B8F909C" w14:textId="4CC51942" w:rsidR="005E776D" w:rsidRDefault="00F7196A">
          <w:pPr>
            <w:pStyle w:val="TDC2"/>
            <w:rPr>
              <w:rFonts w:asciiTheme="minorHAnsi" w:eastAsiaTheme="minorEastAsia" w:hAnsiTheme="minorHAnsi" w:cstheme="minorBidi"/>
              <w:noProof/>
              <w:sz w:val="22"/>
              <w:szCs w:val="22"/>
              <w:lang w:val="en-US" w:eastAsia="zh-CN"/>
            </w:rPr>
          </w:pPr>
          <w:hyperlink w:anchor="_Toc197202762" w:history="1">
            <w:r w:rsidR="005E776D" w:rsidRPr="00084F6C">
              <w:rPr>
                <w:rStyle w:val="Hipervnculo"/>
                <w:noProof/>
              </w:rPr>
              <w:t>2.3.</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POLÍMEROS.</w:t>
            </w:r>
            <w:r w:rsidR="005E776D">
              <w:rPr>
                <w:noProof/>
                <w:webHidden/>
              </w:rPr>
              <w:tab/>
            </w:r>
            <w:r w:rsidR="005E776D">
              <w:rPr>
                <w:noProof/>
                <w:webHidden/>
              </w:rPr>
              <w:fldChar w:fldCharType="begin"/>
            </w:r>
            <w:r w:rsidR="005E776D">
              <w:rPr>
                <w:noProof/>
                <w:webHidden/>
              </w:rPr>
              <w:instrText xml:space="preserve"> PAGEREF _Toc197202762 \h </w:instrText>
            </w:r>
            <w:r w:rsidR="005E776D">
              <w:rPr>
                <w:noProof/>
                <w:webHidden/>
              </w:rPr>
            </w:r>
            <w:r w:rsidR="005E776D">
              <w:rPr>
                <w:noProof/>
                <w:webHidden/>
              </w:rPr>
              <w:fldChar w:fldCharType="separate"/>
            </w:r>
            <w:r w:rsidR="008C0DBE">
              <w:rPr>
                <w:noProof/>
                <w:webHidden/>
              </w:rPr>
              <w:t>29</w:t>
            </w:r>
            <w:r w:rsidR="005E776D">
              <w:rPr>
                <w:noProof/>
                <w:webHidden/>
              </w:rPr>
              <w:fldChar w:fldCharType="end"/>
            </w:r>
          </w:hyperlink>
        </w:p>
        <w:p w14:paraId="3DAB862A" w14:textId="037911F8" w:rsidR="005E776D" w:rsidRDefault="00F7196A">
          <w:pPr>
            <w:pStyle w:val="TDC3"/>
            <w:rPr>
              <w:rFonts w:asciiTheme="minorHAnsi" w:eastAsiaTheme="minorEastAsia" w:hAnsiTheme="minorHAnsi" w:cstheme="minorBidi"/>
              <w:noProof/>
              <w:sz w:val="22"/>
              <w:szCs w:val="22"/>
              <w:lang w:val="en-US" w:eastAsia="zh-CN"/>
            </w:rPr>
          </w:pPr>
          <w:hyperlink w:anchor="_Toc197202763" w:history="1">
            <w:r w:rsidR="005E776D" w:rsidRPr="00084F6C">
              <w:rPr>
                <w:rStyle w:val="Hipervnculo"/>
                <w:noProof/>
              </w:rPr>
              <w:t>2.3.1.</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GENERALIDADES.</w:t>
            </w:r>
            <w:r w:rsidR="005E776D">
              <w:rPr>
                <w:noProof/>
                <w:webHidden/>
              </w:rPr>
              <w:tab/>
            </w:r>
            <w:r w:rsidR="005E776D">
              <w:rPr>
                <w:noProof/>
                <w:webHidden/>
              </w:rPr>
              <w:fldChar w:fldCharType="begin"/>
            </w:r>
            <w:r w:rsidR="005E776D">
              <w:rPr>
                <w:noProof/>
                <w:webHidden/>
              </w:rPr>
              <w:instrText xml:space="preserve"> PAGEREF _Toc197202763 \h </w:instrText>
            </w:r>
            <w:r w:rsidR="005E776D">
              <w:rPr>
                <w:noProof/>
                <w:webHidden/>
              </w:rPr>
            </w:r>
            <w:r w:rsidR="005E776D">
              <w:rPr>
                <w:noProof/>
                <w:webHidden/>
              </w:rPr>
              <w:fldChar w:fldCharType="separate"/>
            </w:r>
            <w:r w:rsidR="008C0DBE">
              <w:rPr>
                <w:noProof/>
                <w:webHidden/>
              </w:rPr>
              <w:t>29</w:t>
            </w:r>
            <w:r w:rsidR="005E776D">
              <w:rPr>
                <w:noProof/>
                <w:webHidden/>
              </w:rPr>
              <w:fldChar w:fldCharType="end"/>
            </w:r>
          </w:hyperlink>
        </w:p>
        <w:p w14:paraId="7846DCC2" w14:textId="1B867060" w:rsidR="005E776D" w:rsidRDefault="00F7196A">
          <w:pPr>
            <w:pStyle w:val="TDC3"/>
            <w:rPr>
              <w:rFonts w:asciiTheme="minorHAnsi" w:eastAsiaTheme="minorEastAsia" w:hAnsiTheme="minorHAnsi" w:cstheme="minorBidi"/>
              <w:noProof/>
              <w:sz w:val="22"/>
              <w:szCs w:val="22"/>
              <w:lang w:val="en-US" w:eastAsia="zh-CN"/>
            </w:rPr>
          </w:pPr>
          <w:hyperlink w:anchor="_Toc197202764" w:history="1">
            <w:r w:rsidR="005E776D" w:rsidRPr="00084F6C">
              <w:rPr>
                <w:rStyle w:val="Hipervnculo"/>
                <w:noProof/>
              </w:rPr>
              <w:t>2.3.2.</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TIPOS DE POLÍMEROS.</w:t>
            </w:r>
            <w:r w:rsidR="005E776D">
              <w:rPr>
                <w:noProof/>
                <w:webHidden/>
              </w:rPr>
              <w:tab/>
            </w:r>
            <w:r w:rsidR="005E776D">
              <w:rPr>
                <w:noProof/>
                <w:webHidden/>
              </w:rPr>
              <w:fldChar w:fldCharType="begin"/>
            </w:r>
            <w:r w:rsidR="005E776D">
              <w:rPr>
                <w:noProof/>
                <w:webHidden/>
              </w:rPr>
              <w:instrText xml:space="preserve"> PAGEREF _Toc197202764 \h </w:instrText>
            </w:r>
            <w:r w:rsidR="005E776D">
              <w:rPr>
                <w:noProof/>
                <w:webHidden/>
              </w:rPr>
            </w:r>
            <w:r w:rsidR="005E776D">
              <w:rPr>
                <w:noProof/>
                <w:webHidden/>
              </w:rPr>
              <w:fldChar w:fldCharType="separate"/>
            </w:r>
            <w:r w:rsidR="008C0DBE">
              <w:rPr>
                <w:noProof/>
                <w:webHidden/>
              </w:rPr>
              <w:t>31</w:t>
            </w:r>
            <w:r w:rsidR="005E776D">
              <w:rPr>
                <w:noProof/>
                <w:webHidden/>
              </w:rPr>
              <w:fldChar w:fldCharType="end"/>
            </w:r>
          </w:hyperlink>
        </w:p>
        <w:p w14:paraId="51900712" w14:textId="34A6F6DF" w:rsidR="005E776D" w:rsidRDefault="00F7196A">
          <w:pPr>
            <w:pStyle w:val="TDC2"/>
            <w:rPr>
              <w:rFonts w:asciiTheme="minorHAnsi" w:eastAsiaTheme="minorEastAsia" w:hAnsiTheme="minorHAnsi" w:cstheme="minorBidi"/>
              <w:noProof/>
              <w:sz w:val="22"/>
              <w:szCs w:val="22"/>
              <w:lang w:val="en-US" w:eastAsia="zh-CN"/>
            </w:rPr>
          </w:pPr>
          <w:hyperlink w:anchor="_Toc197202765" w:history="1">
            <w:r w:rsidR="005E776D" w:rsidRPr="00084F6C">
              <w:rPr>
                <w:rStyle w:val="Hipervnculo"/>
                <w:noProof/>
              </w:rPr>
              <w:t>2.4.</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ASFALTO MODIFICADO.</w:t>
            </w:r>
            <w:r w:rsidR="005E776D">
              <w:rPr>
                <w:noProof/>
                <w:webHidden/>
              </w:rPr>
              <w:tab/>
            </w:r>
            <w:r w:rsidR="005E776D">
              <w:rPr>
                <w:noProof/>
                <w:webHidden/>
              </w:rPr>
              <w:fldChar w:fldCharType="begin"/>
            </w:r>
            <w:r w:rsidR="005E776D">
              <w:rPr>
                <w:noProof/>
                <w:webHidden/>
              </w:rPr>
              <w:instrText xml:space="preserve"> PAGEREF _Toc197202765 \h </w:instrText>
            </w:r>
            <w:r w:rsidR="005E776D">
              <w:rPr>
                <w:noProof/>
                <w:webHidden/>
              </w:rPr>
            </w:r>
            <w:r w:rsidR="005E776D">
              <w:rPr>
                <w:noProof/>
                <w:webHidden/>
              </w:rPr>
              <w:fldChar w:fldCharType="separate"/>
            </w:r>
            <w:r w:rsidR="008C0DBE">
              <w:rPr>
                <w:noProof/>
                <w:webHidden/>
              </w:rPr>
              <w:t>35</w:t>
            </w:r>
            <w:r w:rsidR="005E776D">
              <w:rPr>
                <w:noProof/>
                <w:webHidden/>
              </w:rPr>
              <w:fldChar w:fldCharType="end"/>
            </w:r>
          </w:hyperlink>
        </w:p>
        <w:p w14:paraId="1D6C1C7A" w14:textId="40849F9E" w:rsidR="005E776D" w:rsidRDefault="00F7196A">
          <w:pPr>
            <w:pStyle w:val="TDC3"/>
            <w:rPr>
              <w:rFonts w:asciiTheme="minorHAnsi" w:eastAsiaTheme="minorEastAsia" w:hAnsiTheme="minorHAnsi" w:cstheme="minorBidi"/>
              <w:noProof/>
              <w:sz w:val="22"/>
              <w:szCs w:val="22"/>
              <w:lang w:val="en-US" w:eastAsia="zh-CN"/>
            </w:rPr>
          </w:pPr>
          <w:hyperlink w:anchor="_Toc197202766" w:history="1">
            <w:r w:rsidR="005E776D" w:rsidRPr="00084F6C">
              <w:rPr>
                <w:rStyle w:val="Hipervnculo"/>
                <w:noProof/>
              </w:rPr>
              <w:t>2.4.1.</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GENERALIDADES.</w:t>
            </w:r>
            <w:r w:rsidR="005E776D">
              <w:rPr>
                <w:noProof/>
                <w:webHidden/>
              </w:rPr>
              <w:tab/>
            </w:r>
            <w:r w:rsidR="005E776D">
              <w:rPr>
                <w:noProof/>
                <w:webHidden/>
              </w:rPr>
              <w:fldChar w:fldCharType="begin"/>
            </w:r>
            <w:r w:rsidR="005E776D">
              <w:rPr>
                <w:noProof/>
                <w:webHidden/>
              </w:rPr>
              <w:instrText xml:space="preserve"> PAGEREF _Toc197202766 \h </w:instrText>
            </w:r>
            <w:r w:rsidR="005E776D">
              <w:rPr>
                <w:noProof/>
                <w:webHidden/>
              </w:rPr>
            </w:r>
            <w:r w:rsidR="005E776D">
              <w:rPr>
                <w:noProof/>
                <w:webHidden/>
              </w:rPr>
              <w:fldChar w:fldCharType="separate"/>
            </w:r>
            <w:r w:rsidR="008C0DBE">
              <w:rPr>
                <w:noProof/>
                <w:webHidden/>
              </w:rPr>
              <w:t>35</w:t>
            </w:r>
            <w:r w:rsidR="005E776D">
              <w:rPr>
                <w:noProof/>
                <w:webHidden/>
              </w:rPr>
              <w:fldChar w:fldCharType="end"/>
            </w:r>
          </w:hyperlink>
        </w:p>
        <w:p w14:paraId="578D2D1D" w14:textId="4FC79E95" w:rsidR="005E776D" w:rsidRDefault="00F7196A">
          <w:pPr>
            <w:pStyle w:val="TDC3"/>
            <w:rPr>
              <w:rFonts w:asciiTheme="minorHAnsi" w:eastAsiaTheme="minorEastAsia" w:hAnsiTheme="minorHAnsi" w:cstheme="minorBidi"/>
              <w:noProof/>
              <w:sz w:val="22"/>
              <w:szCs w:val="22"/>
              <w:lang w:val="en-US" w:eastAsia="zh-CN"/>
            </w:rPr>
          </w:pPr>
          <w:hyperlink w:anchor="_Toc197202767" w:history="1">
            <w:r w:rsidR="005E776D" w:rsidRPr="00084F6C">
              <w:rPr>
                <w:rStyle w:val="Hipervnculo"/>
                <w:noProof/>
              </w:rPr>
              <w:t>2.4.2.</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ASFALTO MODIFICADO CON HULE DE CAUCHO.</w:t>
            </w:r>
            <w:r w:rsidR="005E776D">
              <w:rPr>
                <w:noProof/>
                <w:webHidden/>
              </w:rPr>
              <w:tab/>
            </w:r>
            <w:r w:rsidR="005E776D">
              <w:rPr>
                <w:noProof/>
                <w:webHidden/>
              </w:rPr>
              <w:fldChar w:fldCharType="begin"/>
            </w:r>
            <w:r w:rsidR="005E776D">
              <w:rPr>
                <w:noProof/>
                <w:webHidden/>
              </w:rPr>
              <w:instrText xml:space="preserve"> PAGEREF _Toc197202767 \h </w:instrText>
            </w:r>
            <w:r w:rsidR="005E776D">
              <w:rPr>
                <w:noProof/>
                <w:webHidden/>
              </w:rPr>
            </w:r>
            <w:r w:rsidR="005E776D">
              <w:rPr>
                <w:noProof/>
                <w:webHidden/>
              </w:rPr>
              <w:fldChar w:fldCharType="separate"/>
            </w:r>
            <w:r w:rsidR="008C0DBE">
              <w:rPr>
                <w:noProof/>
                <w:webHidden/>
              </w:rPr>
              <w:t>38</w:t>
            </w:r>
            <w:r w:rsidR="005E776D">
              <w:rPr>
                <w:noProof/>
                <w:webHidden/>
              </w:rPr>
              <w:fldChar w:fldCharType="end"/>
            </w:r>
          </w:hyperlink>
        </w:p>
        <w:p w14:paraId="5E08A599" w14:textId="24A56F9F" w:rsidR="005E776D" w:rsidRDefault="00F7196A">
          <w:pPr>
            <w:pStyle w:val="TDC3"/>
            <w:rPr>
              <w:rFonts w:asciiTheme="minorHAnsi" w:eastAsiaTheme="minorEastAsia" w:hAnsiTheme="minorHAnsi" w:cstheme="minorBidi"/>
              <w:noProof/>
              <w:sz w:val="22"/>
              <w:szCs w:val="22"/>
              <w:lang w:val="en-US" w:eastAsia="zh-CN"/>
            </w:rPr>
          </w:pPr>
          <w:hyperlink w:anchor="_Toc197202768" w:history="1">
            <w:r w:rsidR="005E776D" w:rsidRPr="00084F6C">
              <w:rPr>
                <w:rStyle w:val="Hipervnculo"/>
                <w:noProof/>
              </w:rPr>
              <w:t>2.4.3.</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HISTORIA DEL ASFALTO MODIFICADO CON CAUCHO.</w:t>
            </w:r>
            <w:r w:rsidR="005E776D">
              <w:rPr>
                <w:noProof/>
                <w:webHidden/>
              </w:rPr>
              <w:tab/>
            </w:r>
            <w:r w:rsidR="005E776D">
              <w:rPr>
                <w:noProof/>
                <w:webHidden/>
              </w:rPr>
              <w:fldChar w:fldCharType="begin"/>
            </w:r>
            <w:r w:rsidR="005E776D">
              <w:rPr>
                <w:noProof/>
                <w:webHidden/>
              </w:rPr>
              <w:instrText xml:space="preserve"> PAGEREF _Toc197202768 \h </w:instrText>
            </w:r>
            <w:r w:rsidR="005E776D">
              <w:rPr>
                <w:noProof/>
                <w:webHidden/>
              </w:rPr>
            </w:r>
            <w:r w:rsidR="005E776D">
              <w:rPr>
                <w:noProof/>
                <w:webHidden/>
              </w:rPr>
              <w:fldChar w:fldCharType="separate"/>
            </w:r>
            <w:r w:rsidR="008C0DBE">
              <w:rPr>
                <w:noProof/>
                <w:webHidden/>
              </w:rPr>
              <w:t>39</w:t>
            </w:r>
            <w:r w:rsidR="005E776D">
              <w:rPr>
                <w:noProof/>
                <w:webHidden/>
              </w:rPr>
              <w:fldChar w:fldCharType="end"/>
            </w:r>
          </w:hyperlink>
        </w:p>
        <w:p w14:paraId="0CC5C649" w14:textId="0BF953CF" w:rsidR="005E776D" w:rsidRDefault="00F7196A">
          <w:pPr>
            <w:pStyle w:val="TDC3"/>
            <w:rPr>
              <w:rFonts w:asciiTheme="minorHAnsi" w:eastAsiaTheme="minorEastAsia" w:hAnsiTheme="minorHAnsi" w:cstheme="minorBidi"/>
              <w:noProof/>
              <w:sz w:val="22"/>
              <w:szCs w:val="22"/>
              <w:lang w:val="en-US" w:eastAsia="zh-CN"/>
            </w:rPr>
          </w:pPr>
          <w:hyperlink w:anchor="_Toc197202769" w:history="1">
            <w:r w:rsidR="005E776D" w:rsidRPr="00084F6C">
              <w:rPr>
                <w:rStyle w:val="Hipervnculo"/>
                <w:noProof/>
              </w:rPr>
              <w:t>2.4.4.</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PARÁMETROS FÍSICOS.</w:t>
            </w:r>
            <w:r w:rsidR="005E776D">
              <w:rPr>
                <w:noProof/>
                <w:webHidden/>
              </w:rPr>
              <w:tab/>
            </w:r>
            <w:r w:rsidR="005E776D">
              <w:rPr>
                <w:noProof/>
                <w:webHidden/>
              </w:rPr>
              <w:fldChar w:fldCharType="begin"/>
            </w:r>
            <w:r w:rsidR="005E776D">
              <w:rPr>
                <w:noProof/>
                <w:webHidden/>
              </w:rPr>
              <w:instrText xml:space="preserve"> PAGEREF _Toc197202769 \h </w:instrText>
            </w:r>
            <w:r w:rsidR="005E776D">
              <w:rPr>
                <w:noProof/>
                <w:webHidden/>
              </w:rPr>
            </w:r>
            <w:r w:rsidR="005E776D">
              <w:rPr>
                <w:noProof/>
                <w:webHidden/>
              </w:rPr>
              <w:fldChar w:fldCharType="separate"/>
            </w:r>
            <w:r w:rsidR="008C0DBE">
              <w:rPr>
                <w:noProof/>
                <w:webHidden/>
              </w:rPr>
              <w:t>42</w:t>
            </w:r>
            <w:r w:rsidR="005E776D">
              <w:rPr>
                <w:noProof/>
                <w:webHidden/>
              </w:rPr>
              <w:fldChar w:fldCharType="end"/>
            </w:r>
          </w:hyperlink>
        </w:p>
        <w:p w14:paraId="1A54A0FC" w14:textId="2D9DF3E5" w:rsidR="005E776D" w:rsidRDefault="00F7196A">
          <w:pPr>
            <w:pStyle w:val="TDC3"/>
            <w:rPr>
              <w:rFonts w:asciiTheme="minorHAnsi" w:eastAsiaTheme="minorEastAsia" w:hAnsiTheme="minorHAnsi" w:cstheme="minorBidi"/>
              <w:noProof/>
              <w:sz w:val="22"/>
              <w:szCs w:val="22"/>
              <w:lang w:val="en-US" w:eastAsia="zh-CN"/>
            </w:rPr>
          </w:pPr>
          <w:hyperlink w:anchor="_Toc197202770" w:history="1">
            <w:r w:rsidR="005E776D" w:rsidRPr="00084F6C">
              <w:rPr>
                <w:rStyle w:val="Hipervnculo"/>
                <w:noProof/>
              </w:rPr>
              <w:t>2.4.5.</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BENEFICIOS DEL HULE DE CAUCHO.</w:t>
            </w:r>
            <w:r w:rsidR="005E776D">
              <w:rPr>
                <w:noProof/>
                <w:webHidden/>
              </w:rPr>
              <w:tab/>
            </w:r>
            <w:r w:rsidR="005E776D">
              <w:rPr>
                <w:noProof/>
                <w:webHidden/>
              </w:rPr>
              <w:fldChar w:fldCharType="begin"/>
            </w:r>
            <w:r w:rsidR="005E776D">
              <w:rPr>
                <w:noProof/>
                <w:webHidden/>
              </w:rPr>
              <w:instrText xml:space="preserve"> PAGEREF _Toc197202770 \h </w:instrText>
            </w:r>
            <w:r w:rsidR="005E776D">
              <w:rPr>
                <w:noProof/>
                <w:webHidden/>
              </w:rPr>
            </w:r>
            <w:r w:rsidR="005E776D">
              <w:rPr>
                <w:noProof/>
                <w:webHidden/>
              </w:rPr>
              <w:fldChar w:fldCharType="separate"/>
            </w:r>
            <w:r w:rsidR="008C0DBE">
              <w:rPr>
                <w:noProof/>
                <w:webHidden/>
              </w:rPr>
              <w:t>45</w:t>
            </w:r>
            <w:r w:rsidR="005E776D">
              <w:rPr>
                <w:noProof/>
                <w:webHidden/>
              </w:rPr>
              <w:fldChar w:fldCharType="end"/>
            </w:r>
          </w:hyperlink>
        </w:p>
        <w:p w14:paraId="3BB09B72" w14:textId="454ADB79" w:rsidR="005E776D" w:rsidRDefault="00F7196A">
          <w:pPr>
            <w:pStyle w:val="TDC3"/>
            <w:rPr>
              <w:rFonts w:asciiTheme="minorHAnsi" w:eastAsiaTheme="minorEastAsia" w:hAnsiTheme="minorHAnsi" w:cstheme="minorBidi"/>
              <w:noProof/>
              <w:sz w:val="22"/>
              <w:szCs w:val="22"/>
              <w:lang w:val="en-US" w:eastAsia="zh-CN"/>
            </w:rPr>
          </w:pPr>
          <w:hyperlink w:anchor="_Toc197202771" w:history="1">
            <w:r w:rsidR="005E776D" w:rsidRPr="00084F6C">
              <w:rPr>
                <w:rStyle w:val="Hipervnculo"/>
                <w:noProof/>
              </w:rPr>
              <w:t>2.4.6.</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PERFORMANCE GRADE (PG)</w:t>
            </w:r>
            <w:r w:rsidR="005E776D">
              <w:rPr>
                <w:noProof/>
                <w:webHidden/>
              </w:rPr>
              <w:tab/>
            </w:r>
            <w:r w:rsidR="005E776D">
              <w:rPr>
                <w:noProof/>
                <w:webHidden/>
              </w:rPr>
              <w:fldChar w:fldCharType="begin"/>
            </w:r>
            <w:r w:rsidR="005E776D">
              <w:rPr>
                <w:noProof/>
                <w:webHidden/>
              </w:rPr>
              <w:instrText xml:space="preserve"> PAGEREF _Toc197202771 \h </w:instrText>
            </w:r>
            <w:r w:rsidR="005E776D">
              <w:rPr>
                <w:noProof/>
                <w:webHidden/>
              </w:rPr>
            </w:r>
            <w:r w:rsidR="005E776D">
              <w:rPr>
                <w:noProof/>
                <w:webHidden/>
              </w:rPr>
              <w:fldChar w:fldCharType="separate"/>
            </w:r>
            <w:r w:rsidR="008C0DBE">
              <w:rPr>
                <w:noProof/>
                <w:webHidden/>
              </w:rPr>
              <w:t>49</w:t>
            </w:r>
            <w:r w:rsidR="005E776D">
              <w:rPr>
                <w:noProof/>
                <w:webHidden/>
              </w:rPr>
              <w:fldChar w:fldCharType="end"/>
            </w:r>
          </w:hyperlink>
        </w:p>
        <w:p w14:paraId="01482B3A" w14:textId="3C77B5A5" w:rsidR="005E776D" w:rsidRDefault="00F7196A">
          <w:pPr>
            <w:pStyle w:val="TDC3"/>
            <w:rPr>
              <w:rFonts w:asciiTheme="minorHAnsi" w:eastAsiaTheme="minorEastAsia" w:hAnsiTheme="minorHAnsi" w:cstheme="minorBidi"/>
              <w:noProof/>
              <w:sz w:val="22"/>
              <w:szCs w:val="22"/>
              <w:lang w:val="en-US" w:eastAsia="zh-CN"/>
            </w:rPr>
          </w:pPr>
          <w:hyperlink w:anchor="_Toc197202772" w:history="1">
            <w:r w:rsidR="005E776D" w:rsidRPr="00084F6C">
              <w:rPr>
                <w:rStyle w:val="Hipervnculo"/>
                <w:noProof/>
              </w:rPr>
              <w:t>2.4.7.</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PROPIEDADES IMPORTANTES DE LOS ASFALTOS MODIFICADOS.</w:t>
            </w:r>
            <w:r w:rsidR="005E776D">
              <w:rPr>
                <w:noProof/>
                <w:webHidden/>
              </w:rPr>
              <w:tab/>
            </w:r>
            <w:r w:rsidR="005E776D">
              <w:rPr>
                <w:noProof/>
                <w:webHidden/>
              </w:rPr>
              <w:fldChar w:fldCharType="begin"/>
            </w:r>
            <w:r w:rsidR="005E776D">
              <w:rPr>
                <w:noProof/>
                <w:webHidden/>
              </w:rPr>
              <w:instrText xml:space="preserve"> PAGEREF _Toc197202772 \h </w:instrText>
            </w:r>
            <w:r w:rsidR="005E776D">
              <w:rPr>
                <w:noProof/>
                <w:webHidden/>
              </w:rPr>
            </w:r>
            <w:r w:rsidR="005E776D">
              <w:rPr>
                <w:noProof/>
                <w:webHidden/>
              </w:rPr>
              <w:fldChar w:fldCharType="separate"/>
            </w:r>
            <w:r w:rsidR="008C0DBE">
              <w:rPr>
                <w:noProof/>
                <w:webHidden/>
              </w:rPr>
              <w:t>51</w:t>
            </w:r>
            <w:r w:rsidR="005E776D">
              <w:rPr>
                <w:noProof/>
                <w:webHidden/>
              </w:rPr>
              <w:fldChar w:fldCharType="end"/>
            </w:r>
          </w:hyperlink>
        </w:p>
        <w:p w14:paraId="48AEF622" w14:textId="5A36BDD1" w:rsidR="005E776D" w:rsidRDefault="00F7196A">
          <w:pPr>
            <w:pStyle w:val="TDC3"/>
            <w:rPr>
              <w:rFonts w:asciiTheme="minorHAnsi" w:eastAsiaTheme="minorEastAsia" w:hAnsiTheme="minorHAnsi" w:cstheme="minorBidi"/>
              <w:noProof/>
              <w:sz w:val="22"/>
              <w:szCs w:val="22"/>
              <w:lang w:val="en-US" w:eastAsia="zh-CN"/>
            </w:rPr>
          </w:pPr>
          <w:hyperlink w:anchor="_Toc197202773" w:history="1">
            <w:r w:rsidR="005E776D" w:rsidRPr="00084F6C">
              <w:rPr>
                <w:rStyle w:val="Hipervnculo"/>
                <w:noProof/>
              </w:rPr>
              <w:t>2.4.8.</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MODIFICACIÓN DE ASFALTO CON POLÍMEROS.</w:t>
            </w:r>
            <w:r w:rsidR="005E776D">
              <w:rPr>
                <w:noProof/>
                <w:webHidden/>
              </w:rPr>
              <w:tab/>
            </w:r>
            <w:r w:rsidR="005E776D">
              <w:rPr>
                <w:noProof/>
                <w:webHidden/>
              </w:rPr>
              <w:fldChar w:fldCharType="begin"/>
            </w:r>
            <w:r w:rsidR="005E776D">
              <w:rPr>
                <w:noProof/>
                <w:webHidden/>
              </w:rPr>
              <w:instrText xml:space="preserve"> PAGEREF _Toc197202773 \h </w:instrText>
            </w:r>
            <w:r w:rsidR="005E776D">
              <w:rPr>
                <w:noProof/>
                <w:webHidden/>
              </w:rPr>
            </w:r>
            <w:r w:rsidR="005E776D">
              <w:rPr>
                <w:noProof/>
                <w:webHidden/>
              </w:rPr>
              <w:fldChar w:fldCharType="separate"/>
            </w:r>
            <w:r w:rsidR="008C0DBE">
              <w:rPr>
                <w:noProof/>
                <w:webHidden/>
              </w:rPr>
              <w:t>58</w:t>
            </w:r>
            <w:r w:rsidR="005E776D">
              <w:rPr>
                <w:noProof/>
                <w:webHidden/>
              </w:rPr>
              <w:fldChar w:fldCharType="end"/>
            </w:r>
          </w:hyperlink>
        </w:p>
        <w:p w14:paraId="7B255AAE" w14:textId="7EB16155" w:rsidR="005E776D" w:rsidRDefault="00F7196A">
          <w:pPr>
            <w:pStyle w:val="TDC3"/>
            <w:rPr>
              <w:rFonts w:asciiTheme="minorHAnsi" w:eastAsiaTheme="minorEastAsia" w:hAnsiTheme="minorHAnsi" w:cstheme="minorBidi"/>
              <w:noProof/>
              <w:sz w:val="22"/>
              <w:szCs w:val="22"/>
              <w:lang w:val="en-US" w:eastAsia="zh-CN"/>
            </w:rPr>
          </w:pPr>
          <w:hyperlink w:anchor="_Toc197202774" w:history="1">
            <w:r w:rsidR="005E776D" w:rsidRPr="00084F6C">
              <w:rPr>
                <w:rStyle w:val="Hipervnculo"/>
                <w:noProof/>
              </w:rPr>
              <w:t>2.4.9.</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PASOS PARA LA MODIFICACIÓN DE ASFALTOS.</w:t>
            </w:r>
            <w:r w:rsidR="005E776D">
              <w:rPr>
                <w:noProof/>
                <w:webHidden/>
              </w:rPr>
              <w:tab/>
            </w:r>
            <w:r w:rsidR="005E776D">
              <w:rPr>
                <w:noProof/>
                <w:webHidden/>
              </w:rPr>
              <w:fldChar w:fldCharType="begin"/>
            </w:r>
            <w:r w:rsidR="005E776D">
              <w:rPr>
                <w:noProof/>
                <w:webHidden/>
              </w:rPr>
              <w:instrText xml:space="preserve"> PAGEREF _Toc197202774 \h </w:instrText>
            </w:r>
            <w:r w:rsidR="005E776D">
              <w:rPr>
                <w:noProof/>
                <w:webHidden/>
              </w:rPr>
            </w:r>
            <w:r w:rsidR="005E776D">
              <w:rPr>
                <w:noProof/>
                <w:webHidden/>
              </w:rPr>
              <w:fldChar w:fldCharType="separate"/>
            </w:r>
            <w:r w:rsidR="008C0DBE">
              <w:rPr>
                <w:noProof/>
                <w:webHidden/>
              </w:rPr>
              <w:t>65</w:t>
            </w:r>
            <w:r w:rsidR="005E776D">
              <w:rPr>
                <w:noProof/>
                <w:webHidden/>
              </w:rPr>
              <w:fldChar w:fldCharType="end"/>
            </w:r>
          </w:hyperlink>
        </w:p>
        <w:p w14:paraId="6314B2D4" w14:textId="48E84156" w:rsidR="005E776D" w:rsidRDefault="00F7196A">
          <w:pPr>
            <w:pStyle w:val="TDC1"/>
            <w:rPr>
              <w:rFonts w:asciiTheme="minorHAnsi" w:eastAsiaTheme="minorEastAsia" w:hAnsiTheme="minorHAnsi" w:cstheme="minorBidi"/>
              <w:sz w:val="22"/>
              <w:szCs w:val="22"/>
              <w:lang w:val="en-US" w:eastAsia="zh-CN"/>
            </w:rPr>
          </w:pPr>
          <w:hyperlink w:anchor="_Toc197202775" w:history="1">
            <w:r w:rsidR="005E776D" w:rsidRPr="00084F6C">
              <w:rPr>
                <w:rStyle w:val="Hipervnculo"/>
              </w:rPr>
              <w:t>CAPÍTULO 3:</w:t>
            </w:r>
            <w:r w:rsidR="005E776D">
              <w:rPr>
                <w:rFonts w:asciiTheme="minorHAnsi" w:eastAsiaTheme="minorEastAsia" w:hAnsiTheme="minorHAnsi" w:cstheme="minorBidi"/>
                <w:sz w:val="22"/>
                <w:szCs w:val="22"/>
                <w:lang w:val="en-US" w:eastAsia="zh-CN"/>
              </w:rPr>
              <w:tab/>
            </w:r>
            <w:r w:rsidR="005E776D" w:rsidRPr="00084F6C">
              <w:rPr>
                <w:rStyle w:val="Hipervnculo"/>
              </w:rPr>
              <w:t>ANÁLISIS Y COMPARACIÓN.</w:t>
            </w:r>
            <w:r w:rsidR="005E776D">
              <w:rPr>
                <w:webHidden/>
              </w:rPr>
              <w:tab/>
            </w:r>
            <w:r w:rsidR="005E776D">
              <w:rPr>
                <w:webHidden/>
              </w:rPr>
              <w:fldChar w:fldCharType="begin"/>
            </w:r>
            <w:r w:rsidR="005E776D">
              <w:rPr>
                <w:webHidden/>
              </w:rPr>
              <w:instrText xml:space="preserve"> PAGEREF _Toc197202775 \h </w:instrText>
            </w:r>
            <w:r w:rsidR="005E776D">
              <w:rPr>
                <w:webHidden/>
              </w:rPr>
            </w:r>
            <w:r w:rsidR="005E776D">
              <w:rPr>
                <w:webHidden/>
              </w:rPr>
              <w:fldChar w:fldCharType="separate"/>
            </w:r>
            <w:r w:rsidR="008C0DBE">
              <w:rPr>
                <w:webHidden/>
              </w:rPr>
              <w:t>68</w:t>
            </w:r>
            <w:r w:rsidR="005E776D">
              <w:rPr>
                <w:webHidden/>
              </w:rPr>
              <w:fldChar w:fldCharType="end"/>
            </w:r>
          </w:hyperlink>
        </w:p>
        <w:p w14:paraId="2C1D6554" w14:textId="1F010853" w:rsidR="005E776D" w:rsidRDefault="00F7196A">
          <w:pPr>
            <w:pStyle w:val="TDC2"/>
            <w:rPr>
              <w:rFonts w:asciiTheme="minorHAnsi" w:eastAsiaTheme="minorEastAsia" w:hAnsiTheme="minorHAnsi" w:cstheme="minorBidi"/>
              <w:noProof/>
              <w:sz w:val="22"/>
              <w:szCs w:val="22"/>
              <w:lang w:val="en-US" w:eastAsia="zh-CN"/>
            </w:rPr>
          </w:pPr>
          <w:hyperlink w:anchor="_Toc197202776" w:history="1">
            <w:r w:rsidR="005E776D" w:rsidRPr="00084F6C">
              <w:rPr>
                <w:rStyle w:val="Hipervnculo"/>
                <w:noProof/>
              </w:rPr>
              <w:t>3.1.</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PARÁMETROS FÍSICOS.</w:t>
            </w:r>
            <w:r w:rsidR="005E776D">
              <w:rPr>
                <w:noProof/>
                <w:webHidden/>
              </w:rPr>
              <w:tab/>
            </w:r>
            <w:r w:rsidR="005E776D">
              <w:rPr>
                <w:noProof/>
                <w:webHidden/>
              </w:rPr>
              <w:fldChar w:fldCharType="begin"/>
            </w:r>
            <w:r w:rsidR="005E776D">
              <w:rPr>
                <w:noProof/>
                <w:webHidden/>
              </w:rPr>
              <w:instrText xml:space="preserve"> PAGEREF _Toc197202776 \h </w:instrText>
            </w:r>
            <w:r w:rsidR="005E776D">
              <w:rPr>
                <w:noProof/>
                <w:webHidden/>
              </w:rPr>
            </w:r>
            <w:r w:rsidR="005E776D">
              <w:rPr>
                <w:noProof/>
                <w:webHidden/>
              </w:rPr>
              <w:fldChar w:fldCharType="separate"/>
            </w:r>
            <w:r w:rsidR="008C0DBE">
              <w:rPr>
                <w:noProof/>
                <w:webHidden/>
              </w:rPr>
              <w:t>70</w:t>
            </w:r>
            <w:r w:rsidR="005E776D">
              <w:rPr>
                <w:noProof/>
                <w:webHidden/>
              </w:rPr>
              <w:fldChar w:fldCharType="end"/>
            </w:r>
          </w:hyperlink>
        </w:p>
        <w:p w14:paraId="7EC51A15" w14:textId="5345B9CA" w:rsidR="005E776D" w:rsidRDefault="00F7196A">
          <w:pPr>
            <w:pStyle w:val="TDC3"/>
            <w:rPr>
              <w:rFonts w:asciiTheme="minorHAnsi" w:eastAsiaTheme="minorEastAsia" w:hAnsiTheme="minorHAnsi" w:cstheme="minorBidi"/>
              <w:noProof/>
              <w:sz w:val="22"/>
              <w:szCs w:val="22"/>
              <w:lang w:val="en-US" w:eastAsia="zh-CN"/>
            </w:rPr>
          </w:pPr>
          <w:hyperlink w:anchor="_Toc197202777" w:history="1">
            <w:r w:rsidR="005E776D" w:rsidRPr="00084F6C">
              <w:rPr>
                <w:rStyle w:val="Hipervnculo"/>
                <w:noProof/>
              </w:rPr>
              <w:t>3.1.1.</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CLASIFICACIÓN POR DESEMPEÑO PG DEL ASFALTO ANTES DE ENVEJECER (VALOR SUPERIOR) AASHTO T 315.</w:t>
            </w:r>
            <w:r w:rsidR="005E776D">
              <w:rPr>
                <w:noProof/>
                <w:webHidden/>
              </w:rPr>
              <w:tab/>
            </w:r>
            <w:r w:rsidR="005E776D">
              <w:rPr>
                <w:noProof/>
                <w:webHidden/>
              </w:rPr>
              <w:fldChar w:fldCharType="begin"/>
            </w:r>
            <w:r w:rsidR="005E776D">
              <w:rPr>
                <w:noProof/>
                <w:webHidden/>
              </w:rPr>
              <w:instrText xml:space="preserve"> PAGEREF _Toc197202777 \h </w:instrText>
            </w:r>
            <w:r w:rsidR="005E776D">
              <w:rPr>
                <w:noProof/>
                <w:webHidden/>
              </w:rPr>
            </w:r>
            <w:r w:rsidR="005E776D">
              <w:rPr>
                <w:noProof/>
                <w:webHidden/>
              </w:rPr>
              <w:fldChar w:fldCharType="separate"/>
            </w:r>
            <w:r w:rsidR="008C0DBE">
              <w:rPr>
                <w:noProof/>
                <w:webHidden/>
              </w:rPr>
              <w:t>71</w:t>
            </w:r>
            <w:r w:rsidR="005E776D">
              <w:rPr>
                <w:noProof/>
                <w:webHidden/>
              </w:rPr>
              <w:fldChar w:fldCharType="end"/>
            </w:r>
          </w:hyperlink>
        </w:p>
        <w:p w14:paraId="6A869E46" w14:textId="47BDC616" w:rsidR="005E776D" w:rsidRDefault="00F7196A">
          <w:pPr>
            <w:pStyle w:val="TDC3"/>
            <w:rPr>
              <w:rFonts w:asciiTheme="minorHAnsi" w:eastAsiaTheme="minorEastAsia" w:hAnsiTheme="minorHAnsi" w:cstheme="minorBidi"/>
              <w:noProof/>
              <w:sz w:val="22"/>
              <w:szCs w:val="22"/>
              <w:lang w:val="en-US" w:eastAsia="zh-CN"/>
            </w:rPr>
          </w:pPr>
          <w:hyperlink w:anchor="_Toc197202778" w:history="1">
            <w:r w:rsidR="005E776D" w:rsidRPr="00084F6C">
              <w:rPr>
                <w:rStyle w:val="Hipervnculo"/>
                <w:noProof/>
              </w:rPr>
              <w:t>3.1.2.</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DETERMINACIÓN DE LA VISCOSIDAD DEL ASFALTO A TEMPERATURAS ELEVADAS UTILIZANDO UN VISCOSÍMETRO ASTM D4402/D4402M-15 (REAPROBADO EN 2022).</w:t>
            </w:r>
            <w:r w:rsidR="005E776D">
              <w:rPr>
                <w:noProof/>
                <w:webHidden/>
              </w:rPr>
              <w:tab/>
            </w:r>
            <w:r w:rsidR="005E776D">
              <w:rPr>
                <w:noProof/>
                <w:webHidden/>
              </w:rPr>
              <w:fldChar w:fldCharType="begin"/>
            </w:r>
            <w:r w:rsidR="005E776D">
              <w:rPr>
                <w:noProof/>
                <w:webHidden/>
              </w:rPr>
              <w:instrText xml:space="preserve"> PAGEREF _Toc197202778 \h </w:instrText>
            </w:r>
            <w:r w:rsidR="005E776D">
              <w:rPr>
                <w:noProof/>
                <w:webHidden/>
              </w:rPr>
            </w:r>
            <w:r w:rsidR="005E776D">
              <w:rPr>
                <w:noProof/>
                <w:webHidden/>
              </w:rPr>
              <w:fldChar w:fldCharType="separate"/>
            </w:r>
            <w:r w:rsidR="008C0DBE">
              <w:rPr>
                <w:noProof/>
                <w:webHidden/>
              </w:rPr>
              <w:t>79</w:t>
            </w:r>
            <w:r w:rsidR="005E776D">
              <w:rPr>
                <w:noProof/>
                <w:webHidden/>
              </w:rPr>
              <w:fldChar w:fldCharType="end"/>
            </w:r>
          </w:hyperlink>
        </w:p>
        <w:p w14:paraId="4972CD01" w14:textId="63338C54" w:rsidR="005E776D" w:rsidRDefault="00F7196A">
          <w:pPr>
            <w:pStyle w:val="TDC3"/>
            <w:rPr>
              <w:rFonts w:asciiTheme="minorHAnsi" w:eastAsiaTheme="minorEastAsia" w:hAnsiTheme="minorHAnsi" w:cstheme="minorBidi"/>
              <w:noProof/>
              <w:sz w:val="22"/>
              <w:szCs w:val="22"/>
              <w:lang w:val="en-US" w:eastAsia="zh-CN"/>
            </w:rPr>
          </w:pPr>
          <w:hyperlink w:anchor="_Toc197202779" w:history="1">
            <w:r w:rsidR="005E776D" w:rsidRPr="00084F6C">
              <w:rPr>
                <w:rStyle w:val="Hipervnculo"/>
                <w:noProof/>
              </w:rPr>
              <w:t>3.1.3.</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EFECTO DEL CALOR Y DEL AIRE SOBRE UNA PELÍCULA MÓVIL DE LIGANTE ASFÁLTICO (RTFOT) ASTM D2872.</w:t>
            </w:r>
            <w:r w:rsidR="005E776D">
              <w:rPr>
                <w:noProof/>
                <w:webHidden/>
              </w:rPr>
              <w:tab/>
            </w:r>
            <w:r w:rsidR="005E776D">
              <w:rPr>
                <w:noProof/>
                <w:webHidden/>
              </w:rPr>
              <w:fldChar w:fldCharType="begin"/>
            </w:r>
            <w:r w:rsidR="005E776D">
              <w:rPr>
                <w:noProof/>
                <w:webHidden/>
              </w:rPr>
              <w:instrText xml:space="preserve"> PAGEREF _Toc197202779 \h </w:instrText>
            </w:r>
            <w:r w:rsidR="005E776D">
              <w:rPr>
                <w:noProof/>
                <w:webHidden/>
              </w:rPr>
            </w:r>
            <w:r w:rsidR="005E776D">
              <w:rPr>
                <w:noProof/>
                <w:webHidden/>
              </w:rPr>
              <w:fldChar w:fldCharType="separate"/>
            </w:r>
            <w:r w:rsidR="008C0DBE">
              <w:rPr>
                <w:noProof/>
                <w:webHidden/>
              </w:rPr>
              <w:t>84</w:t>
            </w:r>
            <w:r w:rsidR="005E776D">
              <w:rPr>
                <w:noProof/>
                <w:webHidden/>
              </w:rPr>
              <w:fldChar w:fldCharType="end"/>
            </w:r>
          </w:hyperlink>
        </w:p>
        <w:p w14:paraId="542F7694" w14:textId="00BFA147" w:rsidR="005E776D" w:rsidRDefault="00F7196A">
          <w:pPr>
            <w:pStyle w:val="TDC3"/>
            <w:rPr>
              <w:rFonts w:asciiTheme="minorHAnsi" w:eastAsiaTheme="minorEastAsia" w:hAnsiTheme="minorHAnsi" w:cstheme="minorBidi"/>
              <w:noProof/>
              <w:sz w:val="22"/>
              <w:szCs w:val="22"/>
              <w:lang w:val="en-US" w:eastAsia="zh-CN"/>
            </w:rPr>
          </w:pPr>
          <w:hyperlink w:anchor="_Toc197202780" w:history="1">
            <w:r w:rsidR="005E776D" w:rsidRPr="00084F6C">
              <w:rPr>
                <w:rStyle w:val="Hipervnculo"/>
                <w:noProof/>
              </w:rPr>
              <w:t>3.1.4.</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Determinación del grado de desempeño usando recuperación por fluencia de tensiones múltiples (MSCR), AASHTO T 350.</w:t>
            </w:r>
            <w:r w:rsidR="005E776D">
              <w:rPr>
                <w:noProof/>
                <w:webHidden/>
              </w:rPr>
              <w:tab/>
            </w:r>
            <w:r w:rsidR="005E776D">
              <w:rPr>
                <w:noProof/>
                <w:webHidden/>
              </w:rPr>
              <w:fldChar w:fldCharType="begin"/>
            </w:r>
            <w:r w:rsidR="005E776D">
              <w:rPr>
                <w:noProof/>
                <w:webHidden/>
              </w:rPr>
              <w:instrText xml:space="preserve"> PAGEREF _Toc197202780 \h </w:instrText>
            </w:r>
            <w:r w:rsidR="005E776D">
              <w:rPr>
                <w:noProof/>
                <w:webHidden/>
              </w:rPr>
            </w:r>
            <w:r w:rsidR="005E776D">
              <w:rPr>
                <w:noProof/>
                <w:webHidden/>
              </w:rPr>
              <w:fldChar w:fldCharType="separate"/>
            </w:r>
            <w:r w:rsidR="008C0DBE">
              <w:rPr>
                <w:noProof/>
                <w:webHidden/>
              </w:rPr>
              <w:t>91</w:t>
            </w:r>
            <w:r w:rsidR="005E776D">
              <w:rPr>
                <w:noProof/>
                <w:webHidden/>
              </w:rPr>
              <w:fldChar w:fldCharType="end"/>
            </w:r>
          </w:hyperlink>
        </w:p>
        <w:p w14:paraId="3BE4F617" w14:textId="54117828" w:rsidR="005E776D" w:rsidRDefault="00F7196A">
          <w:pPr>
            <w:pStyle w:val="TDC3"/>
            <w:rPr>
              <w:rFonts w:asciiTheme="minorHAnsi" w:eastAsiaTheme="minorEastAsia" w:hAnsiTheme="minorHAnsi" w:cstheme="minorBidi"/>
              <w:noProof/>
              <w:sz w:val="22"/>
              <w:szCs w:val="22"/>
              <w:lang w:val="en-US" w:eastAsia="zh-CN"/>
            </w:rPr>
          </w:pPr>
          <w:hyperlink w:anchor="_Toc197202781" w:history="1">
            <w:r w:rsidR="005E776D" w:rsidRPr="00084F6C">
              <w:rPr>
                <w:rStyle w:val="Hipervnculo"/>
                <w:noProof/>
              </w:rPr>
              <w:t>3.1.5.</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PUNTO DE REBLANDECIMIENTO DEL BETÚN (APARATO DE ANILLO Y BOLA) ASTM D36/D36M-14.</w:t>
            </w:r>
            <w:r w:rsidR="005E776D">
              <w:rPr>
                <w:noProof/>
                <w:webHidden/>
              </w:rPr>
              <w:tab/>
            </w:r>
            <w:r w:rsidR="005E776D">
              <w:rPr>
                <w:noProof/>
                <w:webHidden/>
              </w:rPr>
              <w:fldChar w:fldCharType="begin"/>
            </w:r>
            <w:r w:rsidR="005E776D">
              <w:rPr>
                <w:noProof/>
                <w:webHidden/>
              </w:rPr>
              <w:instrText xml:space="preserve"> PAGEREF _Toc197202781 \h </w:instrText>
            </w:r>
            <w:r w:rsidR="005E776D">
              <w:rPr>
                <w:noProof/>
                <w:webHidden/>
              </w:rPr>
            </w:r>
            <w:r w:rsidR="005E776D">
              <w:rPr>
                <w:noProof/>
                <w:webHidden/>
              </w:rPr>
              <w:fldChar w:fldCharType="separate"/>
            </w:r>
            <w:r w:rsidR="008C0DBE">
              <w:rPr>
                <w:noProof/>
                <w:webHidden/>
              </w:rPr>
              <w:t>97</w:t>
            </w:r>
            <w:r w:rsidR="005E776D">
              <w:rPr>
                <w:noProof/>
                <w:webHidden/>
              </w:rPr>
              <w:fldChar w:fldCharType="end"/>
            </w:r>
          </w:hyperlink>
        </w:p>
        <w:p w14:paraId="59C1A087" w14:textId="2AA9E253" w:rsidR="005E776D" w:rsidRDefault="00F7196A">
          <w:pPr>
            <w:pStyle w:val="TDC3"/>
            <w:rPr>
              <w:rFonts w:asciiTheme="minorHAnsi" w:eastAsiaTheme="minorEastAsia" w:hAnsiTheme="minorHAnsi" w:cstheme="minorBidi"/>
              <w:noProof/>
              <w:sz w:val="22"/>
              <w:szCs w:val="22"/>
              <w:lang w:val="en-US" w:eastAsia="zh-CN"/>
            </w:rPr>
          </w:pPr>
          <w:hyperlink w:anchor="_Toc197202782" w:history="1">
            <w:r w:rsidR="005E776D" w:rsidRPr="00084F6C">
              <w:rPr>
                <w:rStyle w:val="Hipervnculo"/>
                <w:noProof/>
              </w:rPr>
              <w:t>3.1.6.</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DETERMINACIÓN DE LA TENDENCIA A LA SEPARACIÓN DEL POLÍMERO DEL ASFALTO MODIFICADO CON POLÍMEROS MEDIANTE EL MÉTODO DE PRUEBA ASTM D36/D36M - 14 (Reapproved 2020).</w:t>
            </w:r>
            <w:r w:rsidR="005E776D">
              <w:rPr>
                <w:noProof/>
                <w:webHidden/>
              </w:rPr>
              <w:tab/>
            </w:r>
            <w:r w:rsidR="005E776D">
              <w:rPr>
                <w:noProof/>
                <w:webHidden/>
              </w:rPr>
              <w:fldChar w:fldCharType="begin"/>
            </w:r>
            <w:r w:rsidR="005E776D">
              <w:rPr>
                <w:noProof/>
                <w:webHidden/>
              </w:rPr>
              <w:instrText xml:space="preserve"> PAGEREF _Toc197202782 \h </w:instrText>
            </w:r>
            <w:r w:rsidR="005E776D">
              <w:rPr>
                <w:noProof/>
                <w:webHidden/>
              </w:rPr>
            </w:r>
            <w:r w:rsidR="005E776D">
              <w:rPr>
                <w:noProof/>
                <w:webHidden/>
              </w:rPr>
              <w:fldChar w:fldCharType="separate"/>
            </w:r>
            <w:r w:rsidR="008C0DBE">
              <w:rPr>
                <w:noProof/>
                <w:webHidden/>
              </w:rPr>
              <w:t>99</w:t>
            </w:r>
            <w:r w:rsidR="005E776D">
              <w:rPr>
                <w:noProof/>
                <w:webHidden/>
              </w:rPr>
              <w:fldChar w:fldCharType="end"/>
            </w:r>
          </w:hyperlink>
        </w:p>
        <w:p w14:paraId="74384284" w14:textId="64B04F8B" w:rsidR="005E776D" w:rsidRDefault="00F7196A">
          <w:pPr>
            <w:pStyle w:val="TDC3"/>
            <w:rPr>
              <w:rFonts w:asciiTheme="minorHAnsi" w:eastAsiaTheme="minorEastAsia" w:hAnsiTheme="minorHAnsi" w:cstheme="minorBidi"/>
              <w:noProof/>
              <w:sz w:val="22"/>
              <w:szCs w:val="22"/>
              <w:lang w:val="en-US" w:eastAsia="zh-CN"/>
            </w:rPr>
          </w:pPr>
          <w:hyperlink w:anchor="_Toc197202783" w:history="1">
            <w:r w:rsidR="005E776D" w:rsidRPr="00084F6C">
              <w:rPr>
                <w:rStyle w:val="Hipervnculo"/>
                <w:noProof/>
              </w:rPr>
              <w:t>3.1.7.</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PENETRACIÓN DE MATERIALES BITUMINOSOS ASTM D5/D5M-20.</w:t>
            </w:r>
            <w:r w:rsidR="005E776D">
              <w:rPr>
                <w:noProof/>
                <w:webHidden/>
              </w:rPr>
              <w:tab/>
            </w:r>
            <w:r w:rsidR="005E776D">
              <w:rPr>
                <w:noProof/>
                <w:webHidden/>
              </w:rPr>
              <w:fldChar w:fldCharType="begin"/>
            </w:r>
            <w:r w:rsidR="005E776D">
              <w:rPr>
                <w:noProof/>
                <w:webHidden/>
              </w:rPr>
              <w:instrText xml:space="preserve"> PAGEREF _Toc197202783 \h </w:instrText>
            </w:r>
            <w:r w:rsidR="005E776D">
              <w:rPr>
                <w:noProof/>
                <w:webHidden/>
              </w:rPr>
            </w:r>
            <w:r w:rsidR="005E776D">
              <w:rPr>
                <w:noProof/>
                <w:webHidden/>
              </w:rPr>
              <w:fldChar w:fldCharType="separate"/>
            </w:r>
            <w:r w:rsidR="008C0DBE">
              <w:rPr>
                <w:noProof/>
                <w:webHidden/>
              </w:rPr>
              <w:t>101</w:t>
            </w:r>
            <w:r w:rsidR="005E776D">
              <w:rPr>
                <w:noProof/>
                <w:webHidden/>
              </w:rPr>
              <w:fldChar w:fldCharType="end"/>
            </w:r>
          </w:hyperlink>
        </w:p>
        <w:p w14:paraId="2D5CBC3D" w14:textId="0B18559C" w:rsidR="005E776D" w:rsidRDefault="00F7196A">
          <w:pPr>
            <w:pStyle w:val="TDC2"/>
            <w:rPr>
              <w:rFonts w:asciiTheme="minorHAnsi" w:eastAsiaTheme="minorEastAsia" w:hAnsiTheme="minorHAnsi" w:cstheme="minorBidi"/>
              <w:noProof/>
              <w:sz w:val="22"/>
              <w:szCs w:val="22"/>
              <w:lang w:val="en-US" w:eastAsia="zh-CN"/>
            </w:rPr>
          </w:pPr>
          <w:hyperlink w:anchor="_Toc197202784" w:history="1">
            <w:r w:rsidR="005E776D" w:rsidRPr="00084F6C">
              <w:rPr>
                <w:rStyle w:val="Hipervnculo"/>
                <w:noProof/>
              </w:rPr>
              <w:t>3.2.</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ASPECTO ECONÓMICO.</w:t>
            </w:r>
            <w:r w:rsidR="005E776D">
              <w:rPr>
                <w:noProof/>
                <w:webHidden/>
              </w:rPr>
              <w:tab/>
            </w:r>
            <w:r w:rsidR="005E776D">
              <w:rPr>
                <w:noProof/>
                <w:webHidden/>
              </w:rPr>
              <w:fldChar w:fldCharType="begin"/>
            </w:r>
            <w:r w:rsidR="005E776D">
              <w:rPr>
                <w:noProof/>
                <w:webHidden/>
              </w:rPr>
              <w:instrText xml:space="preserve"> PAGEREF _Toc197202784 \h </w:instrText>
            </w:r>
            <w:r w:rsidR="005E776D">
              <w:rPr>
                <w:noProof/>
                <w:webHidden/>
              </w:rPr>
            </w:r>
            <w:r w:rsidR="005E776D">
              <w:rPr>
                <w:noProof/>
                <w:webHidden/>
              </w:rPr>
              <w:fldChar w:fldCharType="separate"/>
            </w:r>
            <w:r w:rsidR="008C0DBE">
              <w:rPr>
                <w:noProof/>
                <w:webHidden/>
              </w:rPr>
              <w:t>107</w:t>
            </w:r>
            <w:r w:rsidR="005E776D">
              <w:rPr>
                <w:noProof/>
                <w:webHidden/>
              </w:rPr>
              <w:fldChar w:fldCharType="end"/>
            </w:r>
          </w:hyperlink>
        </w:p>
        <w:p w14:paraId="59AE346B" w14:textId="5CBA87B0" w:rsidR="005E776D" w:rsidRDefault="00F7196A">
          <w:pPr>
            <w:pStyle w:val="TDC2"/>
            <w:rPr>
              <w:rFonts w:asciiTheme="minorHAnsi" w:eastAsiaTheme="minorEastAsia" w:hAnsiTheme="minorHAnsi" w:cstheme="minorBidi"/>
              <w:noProof/>
              <w:sz w:val="22"/>
              <w:szCs w:val="22"/>
              <w:lang w:val="en-US" w:eastAsia="zh-CN"/>
            </w:rPr>
          </w:pPr>
          <w:hyperlink w:anchor="_Toc197202785" w:history="1">
            <w:r w:rsidR="005E776D" w:rsidRPr="00084F6C">
              <w:rPr>
                <w:rStyle w:val="Hipervnculo"/>
                <w:noProof/>
              </w:rPr>
              <w:t>3.3.</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ASPECTO SOCIAL.</w:t>
            </w:r>
            <w:r w:rsidR="005E776D">
              <w:rPr>
                <w:noProof/>
                <w:webHidden/>
              </w:rPr>
              <w:tab/>
            </w:r>
            <w:r w:rsidR="005E776D">
              <w:rPr>
                <w:noProof/>
                <w:webHidden/>
              </w:rPr>
              <w:fldChar w:fldCharType="begin"/>
            </w:r>
            <w:r w:rsidR="005E776D">
              <w:rPr>
                <w:noProof/>
                <w:webHidden/>
              </w:rPr>
              <w:instrText xml:space="preserve"> PAGEREF _Toc197202785 \h </w:instrText>
            </w:r>
            <w:r w:rsidR="005E776D">
              <w:rPr>
                <w:noProof/>
                <w:webHidden/>
              </w:rPr>
            </w:r>
            <w:r w:rsidR="005E776D">
              <w:rPr>
                <w:noProof/>
                <w:webHidden/>
              </w:rPr>
              <w:fldChar w:fldCharType="separate"/>
            </w:r>
            <w:r w:rsidR="008C0DBE">
              <w:rPr>
                <w:noProof/>
                <w:webHidden/>
              </w:rPr>
              <w:t>112</w:t>
            </w:r>
            <w:r w:rsidR="005E776D">
              <w:rPr>
                <w:noProof/>
                <w:webHidden/>
              </w:rPr>
              <w:fldChar w:fldCharType="end"/>
            </w:r>
          </w:hyperlink>
        </w:p>
        <w:p w14:paraId="0B1DD8EC" w14:textId="152B6EF6" w:rsidR="005E776D" w:rsidRDefault="00F7196A">
          <w:pPr>
            <w:pStyle w:val="TDC3"/>
            <w:rPr>
              <w:rFonts w:asciiTheme="minorHAnsi" w:eastAsiaTheme="minorEastAsia" w:hAnsiTheme="minorHAnsi" w:cstheme="minorBidi"/>
              <w:noProof/>
              <w:sz w:val="22"/>
              <w:szCs w:val="22"/>
              <w:lang w:val="en-US" w:eastAsia="zh-CN"/>
            </w:rPr>
          </w:pPr>
          <w:hyperlink w:anchor="_Toc197202786" w:history="1">
            <w:r w:rsidR="005E776D" w:rsidRPr="00084F6C">
              <w:rPr>
                <w:rStyle w:val="Hipervnculo"/>
                <w:noProof/>
              </w:rPr>
              <w:t>3.3.1.</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BENEFICIOS DEL USO DE HULE DE CAUCHO EN ASFALTOS MODIFICADOS.</w:t>
            </w:r>
            <w:r w:rsidR="005E776D">
              <w:rPr>
                <w:noProof/>
                <w:webHidden/>
              </w:rPr>
              <w:tab/>
            </w:r>
            <w:r w:rsidR="005E776D">
              <w:rPr>
                <w:noProof/>
                <w:webHidden/>
              </w:rPr>
              <w:fldChar w:fldCharType="begin"/>
            </w:r>
            <w:r w:rsidR="005E776D">
              <w:rPr>
                <w:noProof/>
                <w:webHidden/>
              </w:rPr>
              <w:instrText xml:space="preserve"> PAGEREF _Toc197202786 \h </w:instrText>
            </w:r>
            <w:r w:rsidR="005E776D">
              <w:rPr>
                <w:noProof/>
                <w:webHidden/>
              </w:rPr>
            </w:r>
            <w:r w:rsidR="005E776D">
              <w:rPr>
                <w:noProof/>
                <w:webHidden/>
              </w:rPr>
              <w:fldChar w:fldCharType="separate"/>
            </w:r>
            <w:r w:rsidR="008C0DBE">
              <w:rPr>
                <w:noProof/>
                <w:webHidden/>
              </w:rPr>
              <w:t>112</w:t>
            </w:r>
            <w:r w:rsidR="005E776D">
              <w:rPr>
                <w:noProof/>
                <w:webHidden/>
              </w:rPr>
              <w:fldChar w:fldCharType="end"/>
            </w:r>
          </w:hyperlink>
        </w:p>
        <w:p w14:paraId="1317865E" w14:textId="45A78885" w:rsidR="005E776D" w:rsidRDefault="00F7196A">
          <w:pPr>
            <w:pStyle w:val="TDC3"/>
            <w:rPr>
              <w:rFonts w:asciiTheme="minorHAnsi" w:eastAsiaTheme="minorEastAsia" w:hAnsiTheme="minorHAnsi" w:cstheme="minorBidi"/>
              <w:noProof/>
              <w:sz w:val="22"/>
              <w:szCs w:val="22"/>
              <w:lang w:val="en-US" w:eastAsia="zh-CN"/>
            </w:rPr>
          </w:pPr>
          <w:hyperlink w:anchor="_Toc197202787" w:history="1">
            <w:r w:rsidR="005E776D" w:rsidRPr="00084F6C">
              <w:rPr>
                <w:rStyle w:val="Hipervnculo"/>
                <w:noProof/>
              </w:rPr>
              <w:t>3.3.2.</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BENEFICIOS AL MEDIO AMBIENTE.</w:t>
            </w:r>
            <w:r w:rsidR="005E776D">
              <w:rPr>
                <w:noProof/>
                <w:webHidden/>
              </w:rPr>
              <w:tab/>
            </w:r>
            <w:r w:rsidR="005E776D">
              <w:rPr>
                <w:noProof/>
                <w:webHidden/>
              </w:rPr>
              <w:fldChar w:fldCharType="begin"/>
            </w:r>
            <w:r w:rsidR="005E776D">
              <w:rPr>
                <w:noProof/>
                <w:webHidden/>
              </w:rPr>
              <w:instrText xml:space="preserve"> PAGEREF _Toc197202787 \h </w:instrText>
            </w:r>
            <w:r w:rsidR="005E776D">
              <w:rPr>
                <w:noProof/>
                <w:webHidden/>
              </w:rPr>
            </w:r>
            <w:r w:rsidR="005E776D">
              <w:rPr>
                <w:noProof/>
                <w:webHidden/>
              </w:rPr>
              <w:fldChar w:fldCharType="separate"/>
            </w:r>
            <w:r w:rsidR="008C0DBE">
              <w:rPr>
                <w:noProof/>
                <w:webHidden/>
              </w:rPr>
              <w:t>114</w:t>
            </w:r>
            <w:r w:rsidR="005E776D">
              <w:rPr>
                <w:noProof/>
                <w:webHidden/>
              </w:rPr>
              <w:fldChar w:fldCharType="end"/>
            </w:r>
          </w:hyperlink>
        </w:p>
        <w:p w14:paraId="088A7335" w14:textId="78653375" w:rsidR="005E776D" w:rsidRDefault="00F7196A">
          <w:pPr>
            <w:pStyle w:val="TDC3"/>
            <w:rPr>
              <w:rFonts w:asciiTheme="minorHAnsi" w:eastAsiaTheme="minorEastAsia" w:hAnsiTheme="minorHAnsi" w:cstheme="minorBidi"/>
              <w:noProof/>
              <w:sz w:val="22"/>
              <w:szCs w:val="22"/>
              <w:lang w:val="en-US" w:eastAsia="zh-CN"/>
            </w:rPr>
          </w:pPr>
          <w:hyperlink w:anchor="_Toc197202788" w:history="1">
            <w:r w:rsidR="005E776D" w:rsidRPr="00084F6C">
              <w:rPr>
                <w:rStyle w:val="Hipervnculo"/>
                <w:noProof/>
              </w:rPr>
              <w:t>3.3.3.</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BENEFICIOS PARA LA SALUD.</w:t>
            </w:r>
            <w:r w:rsidR="005E776D">
              <w:rPr>
                <w:noProof/>
                <w:webHidden/>
              </w:rPr>
              <w:tab/>
            </w:r>
            <w:r w:rsidR="005E776D">
              <w:rPr>
                <w:noProof/>
                <w:webHidden/>
              </w:rPr>
              <w:fldChar w:fldCharType="begin"/>
            </w:r>
            <w:r w:rsidR="005E776D">
              <w:rPr>
                <w:noProof/>
                <w:webHidden/>
              </w:rPr>
              <w:instrText xml:space="preserve"> PAGEREF _Toc197202788 \h </w:instrText>
            </w:r>
            <w:r w:rsidR="005E776D">
              <w:rPr>
                <w:noProof/>
                <w:webHidden/>
              </w:rPr>
            </w:r>
            <w:r w:rsidR="005E776D">
              <w:rPr>
                <w:noProof/>
                <w:webHidden/>
              </w:rPr>
              <w:fldChar w:fldCharType="separate"/>
            </w:r>
            <w:r w:rsidR="008C0DBE">
              <w:rPr>
                <w:noProof/>
                <w:webHidden/>
              </w:rPr>
              <w:t>116</w:t>
            </w:r>
            <w:r w:rsidR="005E776D">
              <w:rPr>
                <w:noProof/>
                <w:webHidden/>
              </w:rPr>
              <w:fldChar w:fldCharType="end"/>
            </w:r>
          </w:hyperlink>
        </w:p>
        <w:p w14:paraId="42726E6D" w14:textId="600F81DE" w:rsidR="005E776D" w:rsidRDefault="00F7196A">
          <w:pPr>
            <w:pStyle w:val="TDC3"/>
            <w:rPr>
              <w:rFonts w:asciiTheme="minorHAnsi" w:eastAsiaTheme="minorEastAsia" w:hAnsiTheme="minorHAnsi" w:cstheme="minorBidi"/>
              <w:noProof/>
              <w:sz w:val="22"/>
              <w:szCs w:val="22"/>
              <w:lang w:val="en-US" w:eastAsia="zh-CN"/>
            </w:rPr>
          </w:pPr>
          <w:hyperlink w:anchor="_Toc197202789" w:history="1">
            <w:r w:rsidR="005E776D" w:rsidRPr="00084F6C">
              <w:rPr>
                <w:rStyle w:val="Hipervnculo"/>
                <w:noProof/>
              </w:rPr>
              <w:t>3.3.4.</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BENEFICIOS EN LA SEGURIDAD VIAL Y LA SERVICIABILIDAD DE LAS CARRETERAS.</w:t>
            </w:r>
            <w:r w:rsidR="005E776D">
              <w:rPr>
                <w:noProof/>
                <w:webHidden/>
              </w:rPr>
              <w:tab/>
            </w:r>
            <w:r w:rsidR="005E776D">
              <w:rPr>
                <w:noProof/>
                <w:webHidden/>
              </w:rPr>
              <w:fldChar w:fldCharType="begin"/>
            </w:r>
            <w:r w:rsidR="005E776D">
              <w:rPr>
                <w:noProof/>
                <w:webHidden/>
              </w:rPr>
              <w:instrText xml:space="preserve"> PAGEREF _Toc197202789 \h </w:instrText>
            </w:r>
            <w:r w:rsidR="005E776D">
              <w:rPr>
                <w:noProof/>
                <w:webHidden/>
              </w:rPr>
            </w:r>
            <w:r w:rsidR="005E776D">
              <w:rPr>
                <w:noProof/>
                <w:webHidden/>
              </w:rPr>
              <w:fldChar w:fldCharType="separate"/>
            </w:r>
            <w:r w:rsidR="008C0DBE">
              <w:rPr>
                <w:noProof/>
                <w:webHidden/>
              </w:rPr>
              <w:t>118</w:t>
            </w:r>
            <w:r w:rsidR="005E776D">
              <w:rPr>
                <w:noProof/>
                <w:webHidden/>
              </w:rPr>
              <w:fldChar w:fldCharType="end"/>
            </w:r>
          </w:hyperlink>
        </w:p>
        <w:p w14:paraId="3B0331F3" w14:textId="3B118071" w:rsidR="005E776D" w:rsidRDefault="00F7196A">
          <w:pPr>
            <w:pStyle w:val="TDC3"/>
            <w:rPr>
              <w:rFonts w:asciiTheme="minorHAnsi" w:eastAsiaTheme="minorEastAsia" w:hAnsiTheme="minorHAnsi" w:cstheme="minorBidi"/>
              <w:noProof/>
              <w:sz w:val="22"/>
              <w:szCs w:val="22"/>
              <w:lang w:val="en-US" w:eastAsia="zh-CN"/>
            </w:rPr>
          </w:pPr>
          <w:hyperlink w:anchor="_Toc197202790" w:history="1">
            <w:r w:rsidR="005E776D" w:rsidRPr="00084F6C">
              <w:rPr>
                <w:rStyle w:val="Hipervnculo"/>
                <w:noProof/>
              </w:rPr>
              <w:t>3.3.5.</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GENERACIÓN DE EMPLEO.</w:t>
            </w:r>
            <w:r w:rsidR="005E776D">
              <w:rPr>
                <w:noProof/>
                <w:webHidden/>
              </w:rPr>
              <w:tab/>
            </w:r>
            <w:r w:rsidR="005E776D">
              <w:rPr>
                <w:noProof/>
                <w:webHidden/>
              </w:rPr>
              <w:fldChar w:fldCharType="begin"/>
            </w:r>
            <w:r w:rsidR="005E776D">
              <w:rPr>
                <w:noProof/>
                <w:webHidden/>
              </w:rPr>
              <w:instrText xml:space="preserve"> PAGEREF _Toc197202790 \h </w:instrText>
            </w:r>
            <w:r w:rsidR="005E776D">
              <w:rPr>
                <w:noProof/>
                <w:webHidden/>
              </w:rPr>
            </w:r>
            <w:r w:rsidR="005E776D">
              <w:rPr>
                <w:noProof/>
                <w:webHidden/>
              </w:rPr>
              <w:fldChar w:fldCharType="separate"/>
            </w:r>
            <w:r w:rsidR="008C0DBE">
              <w:rPr>
                <w:noProof/>
                <w:webHidden/>
              </w:rPr>
              <w:t>120</w:t>
            </w:r>
            <w:r w:rsidR="005E776D">
              <w:rPr>
                <w:noProof/>
                <w:webHidden/>
              </w:rPr>
              <w:fldChar w:fldCharType="end"/>
            </w:r>
          </w:hyperlink>
        </w:p>
        <w:p w14:paraId="04A015C4" w14:textId="432D53C3" w:rsidR="005E776D" w:rsidRDefault="00F7196A">
          <w:pPr>
            <w:pStyle w:val="TDC1"/>
            <w:rPr>
              <w:rFonts w:asciiTheme="minorHAnsi" w:eastAsiaTheme="minorEastAsia" w:hAnsiTheme="minorHAnsi" w:cstheme="minorBidi"/>
              <w:sz w:val="22"/>
              <w:szCs w:val="22"/>
              <w:lang w:val="en-US" w:eastAsia="zh-CN"/>
            </w:rPr>
          </w:pPr>
          <w:hyperlink w:anchor="_Toc197202791" w:history="1">
            <w:r w:rsidR="005E776D" w:rsidRPr="00084F6C">
              <w:rPr>
                <w:rStyle w:val="Hipervnculo"/>
              </w:rPr>
              <w:t>CAPÍTULO 4:</w:t>
            </w:r>
            <w:r w:rsidR="005E776D">
              <w:rPr>
                <w:rFonts w:asciiTheme="minorHAnsi" w:eastAsiaTheme="minorEastAsia" w:hAnsiTheme="minorHAnsi" w:cstheme="minorBidi"/>
                <w:sz w:val="22"/>
                <w:szCs w:val="22"/>
                <w:lang w:val="en-US" w:eastAsia="zh-CN"/>
              </w:rPr>
              <w:tab/>
            </w:r>
            <w:r w:rsidR="005E776D" w:rsidRPr="00084F6C">
              <w:rPr>
                <w:rStyle w:val="Hipervnculo"/>
              </w:rPr>
              <w:t>CONCLUSIONES Y RECOMENDACIONES.</w:t>
            </w:r>
            <w:r w:rsidR="005E776D">
              <w:rPr>
                <w:webHidden/>
              </w:rPr>
              <w:tab/>
            </w:r>
            <w:r w:rsidR="005E776D">
              <w:rPr>
                <w:webHidden/>
              </w:rPr>
              <w:fldChar w:fldCharType="begin"/>
            </w:r>
            <w:r w:rsidR="005E776D">
              <w:rPr>
                <w:webHidden/>
              </w:rPr>
              <w:instrText xml:space="preserve"> PAGEREF _Toc197202791 \h </w:instrText>
            </w:r>
            <w:r w:rsidR="005E776D">
              <w:rPr>
                <w:webHidden/>
              </w:rPr>
            </w:r>
            <w:r w:rsidR="005E776D">
              <w:rPr>
                <w:webHidden/>
              </w:rPr>
              <w:fldChar w:fldCharType="separate"/>
            </w:r>
            <w:r w:rsidR="008C0DBE">
              <w:rPr>
                <w:webHidden/>
              </w:rPr>
              <w:t>123</w:t>
            </w:r>
            <w:r w:rsidR="005E776D">
              <w:rPr>
                <w:webHidden/>
              </w:rPr>
              <w:fldChar w:fldCharType="end"/>
            </w:r>
          </w:hyperlink>
        </w:p>
        <w:p w14:paraId="0C6FB58E" w14:textId="66610ED1" w:rsidR="005E776D" w:rsidRDefault="00F7196A">
          <w:pPr>
            <w:pStyle w:val="TDC2"/>
            <w:rPr>
              <w:rFonts w:asciiTheme="minorHAnsi" w:eastAsiaTheme="minorEastAsia" w:hAnsiTheme="minorHAnsi" w:cstheme="minorBidi"/>
              <w:noProof/>
              <w:sz w:val="22"/>
              <w:szCs w:val="22"/>
              <w:lang w:val="en-US" w:eastAsia="zh-CN"/>
            </w:rPr>
          </w:pPr>
          <w:hyperlink w:anchor="_Toc197202792" w:history="1">
            <w:r w:rsidR="005E776D" w:rsidRPr="00084F6C">
              <w:rPr>
                <w:rStyle w:val="Hipervnculo"/>
                <w:noProof/>
              </w:rPr>
              <w:t>4.1.</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CONCLUSIONES:</w:t>
            </w:r>
            <w:r w:rsidR="005E776D">
              <w:rPr>
                <w:noProof/>
                <w:webHidden/>
              </w:rPr>
              <w:tab/>
            </w:r>
            <w:r w:rsidR="005E776D">
              <w:rPr>
                <w:noProof/>
                <w:webHidden/>
              </w:rPr>
              <w:fldChar w:fldCharType="begin"/>
            </w:r>
            <w:r w:rsidR="005E776D">
              <w:rPr>
                <w:noProof/>
                <w:webHidden/>
              </w:rPr>
              <w:instrText xml:space="preserve"> PAGEREF _Toc197202792 \h </w:instrText>
            </w:r>
            <w:r w:rsidR="005E776D">
              <w:rPr>
                <w:noProof/>
                <w:webHidden/>
              </w:rPr>
            </w:r>
            <w:r w:rsidR="005E776D">
              <w:rPr>
                <w:noProof/>
                <w:webHidden/>
              </w:rPr>
              <w:fldChar w:fldCharType="separate"/>
            </w:r>
            <w:r w:rsidR="008C0DBE">
              <w:rPr>
                <w:noProof/>
                <w:webHidden/>
              </w:rPr>
              <w:t>123</w:t>
            </w:r>
            <w:r w:rsidR="005E776D">
              <w:rPr>
                <w:noProof/>
                <w:webHidden/>
              </w:rPr>
              <w:fldChar w:fldCharType="end"/>
            </w:r>
          </w:hyperlink>
        </w:p>
        <w:p w14:paraId="3494C8A7" w14:textId="71F55A5E" w:rsidR="005E776D" w:rsidRDefault="00F7196A">
          <w:pPr>
            <w:pStyle w:val="TDC3"/>
            <w:rPr>
              <w:rFonts w:asciiTheme="minorHAnsi" w:eastAsiaTheme="minorEastAsia" w:hAnsiTheme="minorHAnsi" w:cstheme="minorBidi"/>
              <w:noProof/>
              <w:sz w:val="22"/>
              <w:szCs w:val="22"/>
              <w:lang w:val="en-US" w:eastAsia="zh-CN"/>
            </w:rPr>
          </w:pPr>
          <w:hyperlink w:anchor="_Toc197202793" w:history="1">
            <w:r w:rsidR="005E776D" w:rsidRPr="00084F6C">
              <w:rPr>
                <w:rStyle w:val="Hipervnculo"/>
                <w:noProof/>
              </w:rPr>
              <w:t>4.1.1.</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CONCLUSIÓN GENERAL.</w:t>
            </w:r>
            <w:r w:rsidR="005E776D">
              <w:rPr>
                <w:noProof/>
                <w:webHidden/>
              </w:rPr>
              <w:tab/>
            </w:r>
            <w:r w:rsidR="005E776D">
              <w:rPr>
                <w:noProof/>
                <w:webHidden/>
              </w:rPr>
              <w:fldChar w:fldCharType="begin"/>
            </w:r>
            <w:r w:rsidR="005E776D">
              <w:rPr>
                <w:noProof/>
                <w:webHidden/>
              </w:rPr>
              <w:instrText xml:space="preserve"> PAGEREF _Toc197202793 \h </w:instrText>
            </w:r>
            <w:r w:rsidR="005E776D">
              <w:rPr>
                <w:noProof/>
                <w:webHidden/>
              </w:rPr>
            </w:r>
            <w:r w:rsidR="005E776D">
              <w:rPr>
                <w:noProof/>
                <w:webHidden/>
              </w:rPr>
              <w:fldChar w:fldCharType="separate"/>
            </w:r>
            <w:r w:rsidR="008C0DBE">
              <w:rPr>
                <w:noProof/>
                <w:webHidden/>
              </w:rPr>
              <w:t>123</w:t>
            </w:r>
            <w:r w:rsidR="005E776D">
              <w:rPr>
                <w:noProof/>
                <w:webHidden/>
              </w:rPr>
              <w:fldChar w:fldCharType="end"/>
            </w:r>
          </w:hyperlink>
        </w:p>
        <w:p w14:paraId="4AE26DC2" w14:textId="5219E947" w:rsidR="005E776D" w:rsidRDefault="00F7196A">
          <w:pPr>
            <w:pStyle w:val="TDC3"/>
            <w:rPr>
              <w:rFonts w:asciiTheme="minorHAnsi" w:eastAsiaTheme="minorEastAsia" w:hAnsiTheme="minorHAnsi" w:cstheme="minorBidi"/>
              <w:noProof/>
              <w:sz w:val="22"/>
              <w:szCs w:val="22"/>
              <w:lang w:val="en-US" w:eastAsia="zh-CN"/>
            </w:rPr>
          </w:pPr>
          <w:hyperlink w:anchor="_Toc197202794" w:history="1">
            <w:r w:rsidR="005E776D" w:rsidRPr="00084F6C">
              <w:rPr>
                <w:rStyle w:val="Hipervnculo"/>
                <w:noProof/>
              </w:rPr>
              <w:t>4.1.2.</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CONCLUSIONES ESPECÍFICAS.</w:t>
            </w:r>
            <w:r w:rsidR="005E776D">
              <w:rPr>
                <w:noProof/>
                <w:webHidden/>
              </w:rPr>
              <w:tab/>
            </w:r>
            <w:r w:rsidR="005E776D">
              <w:rPr>
                <w:noProof/>
                <w:webHidden/>
              </w:rPr>
              <w:fldChar w:fldCharType="begin"/>
            </w:r>
            <w:r w:rsidR="005E776D">
              <w:rPr>
                <w:noProof/>
                <w:webHidden/>
              </w:rPr>
              <w:instrText xml:space="preserve"> PAGEREF _Toc197202794 \h </w:instrText>
            </w:r>
            <w:r w:rsidR="005E776D">
              <w:rPr>
                <w:noProof/>
                <w:webHidden/>
              </w:rPr>
            </w:r>
            <w:r w:rsidR="005E776D">
              <w:rPr>
                <w:noProof/>
                <w:webHidden/>
              </w:rPr>
              <w:fldChar w:fldCharType="separate"/>
            </w:r>
            <w:r w:rsidR="008C0DBE">
              <w:rPr>
                <w:noProof/>
                <w:webHidden/>
              </w:rPr>
              <w:t>123</w:t>
            </w:r>
            <w:r w:rsidR="005E776D">
              <w:rPr>
                <w:noProof/>
                <w:webHidden/>
              </w:rPr>
              <w:fldChar w:fldCharType="end"/>
            </w:r>
          </w:hyperlink>
        </w:p>
        <w:p w14:paraId="6B998311" w14:textId="11407E7E" w:rsidR="005E776D" w:rsidRDefault="00F7196A">
          <w:pPr>
            <w:pStyle w:val="TDC2"/>
            <w:rPr>
              <w:rFonts w:asciiTheme="minorHAnsi" w:eastAsiaTheme="minorEastAsia" w:hAnsiTheme="minorHAnsi" w:cstheme="minorBidi"/>
              <w:noProof/>
              <w:sz w:val="22"/>
              <w:szCs w:val="22"/>
              <w:lang w:val="en-US" w:eastAsia="zh-CN"/>
            </w:rPr>
          </w:pPr>
          <w:hyperlink w:anchor="_Toc197202795" w:history="1">
            <w:r w:rsidR="005E776D" w:rsidRPr="00084F6C">
              <w:rPr>
                <w:rStyle w:val="Hipervnculo"/>
                <w:noProof/>
              </w:rPr>
              <w:t>4.2.</w:t>
            </w:r>
            <w:r w:rsidR="005E776D">
              <w:rPr>
                <w:rFonts w:asciiTheme="minorHAnsi" w:eastAsiaTheme="minorEastAsia" w:hAnsiTheme="minorHAnsi" w:cstheme="minorBidi"/>
                <w:noProof/>
                <w:sz w:val="22"/>
                <w:szCs w:val="22"/>
                <w:lang w:val="en-US" w:eastAsia="zh-CN"/>
              </w:rPr>
              <w:tab/>
            </w:r>
            <w:r w:rsidR="005E776D" w:rsidRPr="00084F6C">
              <w:rPr>
                <w:rStyle w:val="Hipervnculo"/>
                <w:noProof/>
              </w:rPr>
              <w:t>RECOMENDACIONES.</w:t>
            </w:r>
            <w:r w:rsidR="005E776D">
              <w:rPr>
                <w:noProof/>
                <w:webHidden/>
              </w:rPr>
              <w:tab/>
            </w:r>
            <w:r w:rsidR="005E776D">
              <w:rPr>
                <w:noProof/>
                <w:webHidden/>
              </w:rPr>
              <w:fldChar w:fldCharType="begin"/>
            </w:r>
            <w:r w:rsidR="005E776D">
              <w:rPr>
                <w:noProof/>
                <w:webHidden/>
              </w:rPr>
              <w:instrText xml:space="preserve"> PAGEREF _Toc197202795 \h </w:instrText>
            </w:r>
            <w:r w:rsidR="005E776D">
              <w:rPr>
                <w:noProof/>
                <w:webHidden/>
              </w:rPr>
            </w:r>
            <w:r w:rsidR="005E776D">
              <w:rPr>
                <w:noProof/>
                <w:webHidden/>
              </w:rPr>
              <w:fldChar w:fldCharType="separate"/>
            </w:r>
            <w:r w:rsidR="008C0DBE">
              <w:rPr>
                <w:noProof/>
                <w:webHidden/>
              </w:rPr>
              <w:t>126</w:t>
            </w:r>
            <w:r w:rsidR="005E776D">
              <w:rPr>
                <w:noProof/>
                <w:webHidden/>
              </w:rPr>
              <w:fldChar w:fldCharType="end"/>
            </w:r>
          </w:hyperlink>
        </w:p>
        <w:p w14:paraId="7B4609F9" w14:textId="108FDD57" w:rsidR="005E776D" w:rsidRDefault="00F7196A" w:rsidP="005E776D">
          <w:pPr>
            <w:pStyle w:val="TDC2"/>
            <w:ind w:left="0" w:firstLine="0"/>
            <w:rPr>
              <w:rFonts w:asciiTheme="minorHAnsi" w:eastAsiaTheme="minorEastAsia" w:hAnsiTheme="minorHAnsi" w:cstheme="minorBidi"/>
              <w:noProof/>
              <w:sz w:val="22"/>
              <w:szCs w:val="22"/>
              <w:lang w:val="en-US" w:eastAsia="zh-CN"/>
            </w:rPr>
          </w:pPr>
          <w:hyperlink w:anchor="_Toc197202796" w:history="1">
            <w:r w:rsidR="005E776D" w:rsidRPr="00084F6C">
              <w:rPr>
                <w:rStyle w:val="Hipervnculo"/>
                <w:noProof/>
              </w:rPr>
              <w:t>BIBLIOGRAFÍA.</w:t>
            </w:r>
            <w:r w:rsidR="005E776D">
              <w:rPr>
                <w:noProof/>
                <w:webHidden/>
              </w:rPr>
              <w:tab/>
            </w:r>
            <w:r w:rsidR="005E776D">
              <w:rPr>
                <w:noProof/>
                <w:webHidden/>
              </w:rPr>
              <w:fldChar w:fldCharType="begin"/>
            </w:r>
            <w:r w:rsidR="005E776D">
              <w:rPr>
                <w:noProof/>
                <w:webHidden/>
              </w:rPr>
              <w:instrText xml:space="preserve"> PAGEREF _Toc197202796 \h </w:instrText>
            </w:r>
            <w:r w:rsidR="005E776D">
              <w:rPr>
                <w:noProof/>
                <w:webHidden/>
              </w:rPr>
            </w:r>
            <w:r w:rsidR="005E776D">
              <w:rPr>
                <w:noProof/>
                <w:webHidden/>
              </w:rPr>
              <w:fldChar w:fldCharType="separate"/>
            </w:r>
            <w:r w:rsidR="008C0DBE">
              <w:rPr>
                <w:noProof/>
                <w:webHidden/>
              </w:rPr>
              <w:t>129</w:t>
            </w:r>
            <w:r w:rsidR="005E776D">
              <w:rPr>
                <w:noProof/>
                <w:webHidden/>
              </w:rPr>
              <w:fldChar w:fldCharType="end"/>
            </w:r>
          </w:hyperlink>
        </w:p>
        <w:p w14:paraId="48F99DC0" w14:textId="03C9BE5C" w:rsidR="005E776D" w:rsidRDefault="00F7196A" w:rsidP="005E776D">
          <w:pPr>
            <w:pStyle w:val="TDC2"/>
            <w:ind w:left="0" w:firstLine="0"/>
            <w:rPr>
              <w:rFonts w:asciiTheme="minorHAnsi" w:eastAsiaTheme="minorEastAsia" w:hAnsiTheme="minorHAnsi" w:cstheme="minorBidi"/>
              <w:noProof/>
              <w:sz w:val="22"/>
              <w:szCs w:val="22"/>
              <w:lang w:val="en-US" w:eastAsia="zh-CN"/>
            </w:rPr>
          </w:pPr>
          <w:hyperlink w:anchor="_Toc197202797" w:history="1">
            <w:r w:rsidR="005E776D" w:rsidRPr="00084F6C">
              <w:rPr>
                <w:rStyle w:val="Hipervnculo"/>
                <w:noProof/>
              </w:rPr>
              <w:t>ANEXOS.</w:t>
            </w:r>
            <w:r w:rsidR="005E776D">
              <w:rPr>
                <w:noProof/>
                <w:webHidden/>
              </w:rPr>
              <w:tab/>
            </w:r>
            <w:r w:rsidR="005E776D">
              <w:rPr>
                <w:noProof/>
                <w:webHidden/>
              </w:rPr>
              <w:fldChar w:fldCharType="begin"/>
            </w:r>
            <w:r w:rsidR="005E776D">
              <w:rPr>
                <w:noProof/>
                <w:webHidden/>
              </w:rPr>
              <w:instrText xml:space="preserve"> PAGEREF _Toc197202797 \h </w:instrText>
            </w:r>
            <w:r w:rsidR="005E776D">
              <w:rPr>
                <w:noProof/>
                <w:webHidden/>
              </w:rPr>
            </w:r>
            <w:r w:rsidR="005E776D">
              <w:rPr>
                <w:noProof/>
                <w:webHidden/>
              </w:rPr>
              <w:fldChar w:fldCharType="separate"/>
            </w:r>
            <w:r w:rsidR="008C0DBE">
              <w:rPr>
                <w:noProof/>
                <w:webHidden/>
              </w:rPr>
              <w:t>134</w:t>
            </w:r>
            <w:r w:rsidR="005E776D">
              <w:rPr>
                <w:noProof/>
                <w:webHidden/>
              </w:rPr>
              <w:fldChar w:fldCharType="end"/>
            </w:r>
          </w:hyperlink>
        </w:p>
        <w:p w14:paraId="0425A2F5" w14:textId="430933B5" w:rsidR="00542EDD" w:rsidRDefault="00542EDD">
          <w:r>
            <w:rPr>
              <w:b/>
              <w:bCs/>
              <w:noProof/>
            </w:rPr>
            <w:fldChar w:fldCharType="end"/>
          </w:r>
        </w:p>
      </w:sdtContent>
    </w:sdt>
    <w:p w14:paraId="4CB37E87" w14:textId="5F2A6C2D" w:rsidR="001C2459" w:rsidRDefault="001C2459" w:rsidP="00847DE2">
      <w:pPr>
        <w:pStyle w:val="Normalsinsangra"/>
      </w:pPr>
    </w:p>
    <w:p w14:paraId="7D9BF862" w14:textId="77777777" w:rsidR="00847DE2" w:rsidRPr="00263D8A" w:rsidRDefault="00847DE2">
      <w:pPr>
        <w:rPr>
          <w:rFonts w:eastAsiaTheme="majorEastAsia" w:cstheme="majorBidi"/>
          <w:bCs/>
          <w:iCs/>
          <w:color w:val="000000" w:themeColor="text1"/>
          <w:sz w:val="28"/>
        </w:rPr>
      </w:pPr>
      <w:bookmarkStart w:id="15" w:name="_Toc194953981"/>
      <w:r>
        <w:br w:type="page"/>
      </w:r>
    </w:p>
    <w:p w14:paraId="7DAF1489" w14:textId="6ADB6419" w:rsidR="000109D2" w:rsidRDefault="004D574F" w:rsidP="0080684C">
      <w:pPr>
        <w:pStyle w:val="Ttulo4"/>
        <w:ind w:firstLine="0"/>
      </w:pPr>
      <w:r>
        <w:lastRenderedPageBreak/>
        <w:t>ÍNDICE DE TABLAS.</w:t>
      </w:r>
      <w:bookmarkEnd w:id="13"/>
      <w:bookmarkEnd w:id="14"/>
      <w:bookmarkEnd w:id="15"/>
    </w:p>
    <w:p w14:paraId="20C9FCF8" w14:textId="3463B4C5" w:rsidR="005E776D" w:rsidRDefault="00847DE2">
      <w:pPr>
        <w:pStyle w:val="Tabladeilustraciones"/>
        <w:tabs>
          <w:tab w:val="right" w:leader="dot" w:pos="8544"/>
        </w:tabs>
        <w:rPr>
          <w:rFonts w:asciiTheme="minorHAnsi" w:eastAsiaTheme="minorEastAsia" w:hAnsiTheme="minorHAnsi" w:cstheme="minorBidi"/>
          <w:caps w:val="0"/>
          <w:noProof/>
          <w:sz w:val="22"/>
          <w:szCs w:val="22"/>
          <w:lang w:val="en-US" w:eastAsia="zh-CN"/>
        </w:rPr>
      </w:pPr>
      <w:r>
        <w:fldChar w:fldCharType="begin"/>
      </w:r>
      <w:r>
        <w:instrText xml:space="preserve"> TOC \h \z \c "Tabla" </w:instrText>
      </w:r>
      <w:r>
        <w:fldChar w:fldCharType="separate"/>
      </w:r>
      <w:hyperlink w:anchor="_Toc197202798" w:history="1">
        <w:r w:rsidR="005E776D" w:rsidRPr="00FB4AC1">
          <w:rPr>
            <w:rStyle w:val="Hipervnculo"/>
            <w:noProof/>
          </w:rPr>
          <w:t>Tabla 1 Datos de Clasificación PG del Asfalto Caucho (0.5%).</w:t>
        </w:r>
        <w:r w:rsidR="005E776D">
          <w:rPr>
            <w:noProof/>
            <w:webHidden/>
          </w:rPr>
          <w:tab/>
        </w:r>
        <w:r w:rsidR="005E776D">
          <w:rPr>
            <w:noProof/>
            <w:webHidden/>
          </w:rPr>
          <w:fldChar w:fldCharType="begin"/>
        </w:r>
        <w:r w:rsidR="005E776D">
          <w:rPr>
            <w:noProof/>
            <w:webHidden/>
          </w:rPr>
          <w:instrText xml:space="preserve"> PAGEREF _Toc197202798 \h </w:instrText>
        </w:r>
        <w:r w:rsidR="005E776D">
          <w:rPr>
            <w:noProof/>
            <w:webHidden/>
          </w:rPr>
        </w:r>
        <w:r w:rsidR="005E776D">
          <w:rPr>
            <w:noProof/>
            <w:webHidden/>
          </w:rPr>
          <w:fldChar w:fldCharType="separate"/>
        </w:r>
        <w:r w:rsidR="008C0DBE">
          <w:rPr>
            <w:noProof/>
            <w:webHidden/>
          </w:rPr>
          <w:t>71</w:t>
        </w:r>
        <w:r w:rsidR="005E776D">
          <w:rPr>
            <w:noProof/>
            <w:webHidden/>
          </w:rPr>
          <w:fldChar w:fldCharType="end"/>
        </w:r>
      </w:hyperlink>
    </w:p>
    <w:p w14:paraId="7FFA7927" w14:textId="2337DA16"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799" w:history="1">
        <w:r w:rsidR="005E776D" w:rsidRPr="00FB4AC1">
          <w:rPr>
            <w:rStyle w:val="Hipervnculo"/>
            <w:noProof/>
          </w:rPr>
          <w:t>Tabla 2 Resultados de Clasificación PG del Asfalto Caucho (0.5%).</w:t>
        </w:r>
        <w:r w:rsidR="005E776D">
          <w:rPr>
            <w:noProof/>
            <w:webHidden/>
          </w:rPr>
          <w:tab/>
        </w:r>
        <w:r w:rsidR="005E776D">
          <w:rPr>
            <w:noProof/>
            <w:webHidden/>
          </w:rPr>
          <w:fldChar w:fldCharType="begin"/>
        </w:r>
        <w:r w:rsidR="005E776D">
          <w:rPr>
            <w:noProof/>
            <w:webHidden/>
          </w:rPr>
          <w:instrText xml:space="preserve"> PAGEREF _Toc197202799 \h </w:instrText>
        </w:r>
        <w:r w:rsidR="005E776D">
          <w:rPr>
            <w:noProof/>
            <w:webHidden/>
          </w:rPr>
        </w:r>
        <w:r w:rsidR="005E776D">
          <w:rPr>
            <w:noProof/>
            <w:webHidden/>
          </w:rPr>
          <w:fldChar w:fldCharType="separate"/>
        </w:r>
        <w:r w:rsidR="008C0DBE">
          <w:rPr>
            <w:noProof/>
            <w:webHidden/>
          </w:rPr>
          <w:t>72</w:t>
        </w:r>
        <w:r w:rsidR="005E776D">
          <w:rPr>
            <w:noProof/>
            <w:webHidden/>
          </w:rPr>
          <w:fldChar w:fldCharType="end"/>
        </w:r>
      </w:hyperlink>
    </w:p>
    <w:p w14:paraId="4706BCD0" w14:textId="3E1D614D"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00" w:history="1">
        <w:r w:rsidR="005E776D" w:rsidRPr="00FB4AC1">
          <w:rPr>
            <w:rStyle w:val="Hipervnculo"/>
            <w:noProof/>
          </w:rPr>
          <w:t>Tabla 3 Datos de Clasificación PG del Asfalto Caucho (1.0%).</w:t>
        </w:r>
        <w:r w:rsidR="005E776D">
          <w:rPr>
            <w:noProof/>
            <w:webHidden/>
          </w:rPr>
          <w:tab/>
        </w:r>
        <w:r w:rsidR="005E776D">
          <w:rPr>
            <w:noProof/>
            <w:webHidden/>
          </w:rPr>
          <w:fldChar w:fldCharType="begin"/>
        </w:r>
        <w:r w:rsidR="005E776D">
          <w:rPr>
            <w:noProof/>
            <w:webHidden/>
          </w:rPr>
          <w:instrText xml:space="preserve"> PAGEREF _Toc197202800 \h </w:instrText>
        </w:r>
        <w:r w:rsidR="005E776D">
          <w:rPr>
            <w:noProof/>
            <w:webHidden/>
          </w:rPr>
        </w:r>
        <w:r w:rsidR="005E776D">
          <w:rPr>
            <w:noProof/>
            <w:webHidden/>
          </w:rPr>
          <w:fldChar w:fldCharType="separate"/>
        </w:r>
        <w:r w:rsidR="008C0DBE">
          <w:rPr>
            <w:noProof/>
            <w:webHidden/>
          </w:rPr>
          <w:t>73</w:t>
        </w:r>
        <w:r w:rsidR="005E776D">
          <w:rPr>
            <w:noProof/>
            <w:webHidden/>
          </w:rPr>
          <w:fldChar w:fldCharType="end"/>
        </w:r>
      </w:hyperlink>
    </w:p>
    <w:p w14:paraId="688643EA" w14:textId="70A87526"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01" w:history="1">
        <w:r w:rsidR="005E776D" w:rsidRPr="00FB4AC1">
          <w:rPr>
            <w:rStyle w:val="Hipervnculo"/>
            <w:noProof/>
          </w:rPr>
          <w:t>Tabla 4 Resultados de Clasificación PG del Asfalto Caucho (1.0%).</w:t>
        </w:r>
        <w:r w:rsidR="005E776D">
          <w:rPr>
            <w:noProof/>
            <w:webHidden/>
          </w:rPr>
          <w:tab/>
        </w:r>
        <w:r w:rsidR="005E776D">
          <w:rPr>
            <w:noProof/>
            <w:webHidden/>
          </w:rPr>
          <w:fldChar w:fldCharType="begin"/>
        </w:r>
        <w:r w:rsidR="005E776D">
          <w:rPr>
            <w:noProof/>
            <w:webHidden/>
          </w:rPr>
          <w:instrText xml:space="preserve"> PAGEREF _Toc197202801 \h </w:instrText>
        </w:r>
        <w:r w:rsidR="005E776D">
          <w:rPr>
            <w:noProof/>
            <w:webHidden/>
          </w:rPr>
        </w:r>
        <w:r w:rsidR="005E776D">
          <w:rPr>
            <w:noProof/>
            <w:webHidden/>
          </w:rPr>
          <w:fldChar w:fldCharType="separate"/>
        </w:r>
        <w:r w:rsidR="008C0DBE">
          <w:rPr>
            <w:noProof/>
            <w:webHidden/>
          </w:rPr>
          <w:t>73</w:t>
        </w:r>
        <w:r w:rsidR="005E776D">
          <w:rPr>
            <w:noProof/>
            <w:webHidden/>
          </w:rPr>
          <w:fldChar w:fldCharType="end"/>
        </w:r>
      </w:hyperlink>
    </w:p>
    <w:p w14:paraId="01E8455F" w14:textId="278FE6FB"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02" w:history="1">
        <w:r w:rsidR="005E776D" w:rsidRPr="00FB4AC1">
          <w:rPr>
            <w:rStyle w:val="Hipervnculo"/>
            <w:noProof/>
          </w:rPr>
          <w:t>Tabla 5 Datos de Clasificación PG del Asfalto Caucho (1.5%).</w:t>
        </w:r>
        <w:r w:rsidR="005E776D">
          <w:rPr>
            <w:noProof/>
            <w:webHidden/>
          </w:rPr>
          <w:tab/>
        </w:r>
        <w:r w:rsidR="005E776D">
          <w:rPr>
            <w:noProof/>
            <w:webHidden/>
          </w:rPr>
          <w:fldChar w:fldCharType="begin"/>
        </w:r>
        <w:r w:rsidR="005E776D">
          <w:rPr>
            <w:noProof/>
            <w:webHidden/>
          </w:rPr>
          <w:instrText xml:space="preserve"> PAGEREF _Toc197202802 \h </w:instrText>
        </w:r>
        <w:r w:rsidR="005E776D">
          <w:rPr>
            <w:noProof/>
            <w:webHidden/>
          </w:rPr>
        </w:r>
        <w:r w:rsidR="005E776D">
          <w:rPr>
            <w:noProof/>
            <w:webHidden/>
          </w:rPr>
          <w:fldChar w:fldCharType="separate"/>
        </w:r>
        <w:r w:rsidR="008C0DBE">
          <w:rPr>
            <w:noProof/>
            <w:webHidden/>
          </w:rPr>
          <w:t>74</w:t>
        </w:r>
        <w:r w:rsidR="005E776D">
          <w:rPr>
            <w:noProof/>
            <w:webHidden/>
          </w:rPr>
          <w:fldChar w:fldCharType="end"/>
        </w:r>
      </w:hyperlink>
    </w:p>
    <w:p w14:paraId="46BA0D6D" w14:textId="60597A8D"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03" w:history="1">
        <w:r w:rsidR="005E776D" w:rsidRPr="00FB4AC1">
          <w:rPr>
            <w:rStyle w:val="Hipervnculo"/>
            <w:noProof/>
          </w:rPr>
          <w:t>Tabla 6 Resultados de Clasificación PG del Asfalto Caucho (1.5%).</w:t>
        </w:r>
        <w:r w:rsidR="005E776D">
          <w:rPr>
            <w:noProof/>
            <w:webHidden/>
          </w:rPr>
          <w:tab/>
        </w:r>
        <w:r w:rsidR="005E776D">
          <w:rPr>
            <w:noProof/>
            <w:webHidden/>
          </w:rPr>
          <w:fldChar w:fldCharType="begin"/>
        </w:r>
        <w:r w:rsidR="005E776D">
          <w:rPr>
            <w:noProof/>
            <w:webHidden/>
          </w:rPr>
          <w:instrText xml:space="preserve"> PAGEREF _Toc197202803 \h </w:instrText>
        </w:r>
        <w:r w:rsidR="005E776D">
          <w:rPr>
            <w:noProof/>
            <w:webHidden/>
          </w:rPr>
        </w:r>
        <w:r w:rsidR="005E776D">
          <w:rPr>
            <w:noProof/>
            <w:webHidden/>
          </w:rPr>
          <w:fldChar w:fldCharType="separate"/>
        </w:r>
        <w:r w:rsidR="008C0DBE">
          <w:rPr>
            <w:noProof/>
            <w:webHidden/>
          </w:rPr>
          <w:t>74</w:t>
        </w:r>
        <w:r w:rsidR="005E776D">
          <w:rPr>
            <w:noProof/>
            <w:webHidden/>
          </w:rPr>
          <w:fldChar w:fldCharType="end"/>
        </w:r>
      </w:hyperlink>
    </w:p>
    <w:p w14:paraId="6AA1E61D" w14:textId="354D4F3F"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04" w:history="1">
        <w:r w:rsidR="005E776D" w:rsidRPr="00FB4AC1">
          <w:rPr>
            <w:rStyle w:val="Hipervnculo"/>
            <w:noProof/>
          </w:rPr>
          <w:t>Tabla 7 Datos de Clasificación PG del Asfalto Convencional.</w:t>
        </w:r>
        <w:r w:rsidR="005E776D">
          <w:rPr>
            <w:noProof/>
            <w:webHidden/>
          </w:rPr>
          <w:tab/>
        </w:r>
        <w:r w:rsidR="005E776D">
          <w:rPr>
            <w:noProof/>
            <w:webHidden/>
          </w:rPr>
          <w:fldChar w:fldCharType="begin"/>
        </w:r>
        <w:r w:rsidR="005E776D">
          <w:rPr>
            <w:noProof/>
            <w:webHidden/>
          </w:rPr>
          <w:instrText xml:space="preserve"> PAGEREF _Toc197202804 \h </w:instrText>
        </w:r>
        <w:r w:rsidR="005E776D">
          <w:rPr>
            <w:noProof/>
            <w:webHidden/>
          </w:rPr>
        </w:r>
        <w:r w:rsidR="005E776D">
          <w:rPr>
            <w:noProof/>
            <w:webHidden/>
          </w:rPr>
          <w:fldChar w:fldCharType="separate"/>
        </w:r>
        <w:r w:rsidR="008C0DBE">
          <w:rPr>
            <w:noProof/>
            <w:webHidden/>
          </w:rPr>
          <w:t>75</w:t>
        </w:r>
        <w:r w:rsidR="005E776D">
          <w:rPr>
            <w:noProof/>
            <w:webHidden/>
          </w:rPr>
          <w:fldChar w:fldCharType="end"/>
        </w:r>
      </w:hyperlink>
    </w:p>
    <w:p w14:paraId="6005DD5F" w14:textId="2595D4FD"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05" w:history="1">
        <w:r w:rsidR="005E776D" w:rsidRPr="00FB4AC1">
          <w:rPr>
            <w:rStyle w:val="Hipervnculo"/>
            <w:noProof/>
          </w:rPr>
          <w:t>Tabla 8 Resultados de Clasificación PG del Asfalto Convencional.</w:t>
        </w:r>
        <w:r w:rsidR="005E776D">
          <w:rPr>
            <w:noProof/>
            <w:webHidden/>
          </w:rPr>
          <w:tab/>
        </w:r>
        <w:r w:rsidR="005E776D">
          <w:rPr>
            <w:noProof/>
            <w:webHidden/>
          </w:rPr>
          <w:fldChar w:fldCharType="begin"/>
        </w:r>
        <w:r w:rsidR="005E776D">
          <w:rPr>
            <w:noProof/>
            <w:webHidden/>
          </w:rPr>
          <w:instrText xml:space="preserve"> PAGEREF _Toc197202805 \h </w:instrText>
        </w:r>
        <w:r w:rsidR="005E776D">
          <w:rPr>
            <w:noProof/>
            <w:webHidden/>
          </w:rPr>
        </w:r>
        <w:r w:rsidR="005E776D">
          <w:rPr>
            <w:noProof/>
            <w:webHidden/>
          </w:rPr>
          <w:fldChar w:fldCharType="separate"/>
        </w:r>
        <w:r w:rsidR="008C0DBE">
          <w:rPr>
            <w:noProof/>
            <w:webHidden/>
          </w:rPr>
          <w:t>75</w:t>
        </w:r>
        <w:r w:rsidR="005E776D">
          <w:rPr>
            <w:noProof/>
            <w:webHidden/>
          </w:rPr>
          <w:fldChar w:fldCharType="end"/>
        </w:r>
      </w:hyperlink>
    </w:p>
    <w:p w14:paraId="5C0A627F" w14:textId="3C6C07EA"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06" w:history="1">
        <w:r w:rsidR="005E776D" w:rsidRPr="00FB4AC1">
          <w:rPr>
            <w:rStyle w:val="Hipervnculo"/>
            <w:noProof/>
          </w:rPr>
          <w:t>Tabla 9 Datos de Clasificación PG del Asfalto SBS.</w:t>
        </w:r>
        <w:r w:rsidR="005E776D">
          <w:rPr>
            <w:noProof/>
            <w:webHidden/>
          </w:rPr>
          <w:tab/>
        </w:r>
        <w:r w:rsidR="005E776D">
          <w:rPr>
            <w:noProof/>
            <w:webHidden/>
          </w:rPr>
          <w:fldChar w:fldCharType="begin"/>
        </w:r>
        <w:r w:rsidR="005E776D">
          <w:rPr>
            <w:noProof/>
            <w:webHidden/>
          </w:rPr>
          <w:instrText xml:space="preserve"> PAGEREF _Toc197202806 \h </w:instrText>
        </w:r>
        <w:r w:rsidR="005E776D">
          <w:rPr>
            <w:noProof/>
            <w:webHidden/>
          </w:rPr>
        </w:r>
        <w:r w:rsidR="005E776D">
          <w:rPr>
            <w:noProof/>
            <w:webHidden/>
          </w:rPr>
          <w:fldChar w:fldCharType="separate"/>
        </w:r>
        <w:r w:rsidR="008C0DBE">
          <w:rPr>
            <w:noProof/>
            <w:webHidden/>
          </w:rPr>
          <w:t>76</w:t>
        </w:r>
        <w:r w:rsidR="005E776D">
          <w:rPr>
            <w:noProof/>
            <w:webHidden/>
          </w:rPr>
          <w:fldChar w:fldCharType="end"/>
        </w:r>
      </w:hyperlink>
    </w:p>
    <w:p w14:paraId="15718BF0" w14:textId="54777EC8"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07" w:history="1">
        <w:r w:rsidR="005E776D" w:rsidRPr="00FB4AC1">
          <w:rPr>
            <w:rStyle w:val="Hipervnculo"/>
            <w:noProof/>
          </w:rPr>
          <w:t>Tabla 10 Resultados de Clasificación PG del Asfalto SBS.</w:t>
        </w:r>
        <w:r w:rsidR="005E776D">
          <w:rPr>
            <w:noProof/>
            <w:webHidden/>
          </w:rPr>
          <w:tab/>
        </w:r>
        <w:r w:rsidR="005E776D">
          <w:rPr>
            <w:noProof/>
            <w:webHidden/>
          </w:rPr>
          <w:fldChar w:fldCharType="begin"/>
        </w:r>
        <w:r w:rsidR="005E776D">
          <w:rPr>
            <w:noProof/>
            <w:webHidden/>
          </w:rPr>
          <w:instrText xml:space="preserve"> PAGEREF _Toc197202807 \h </w:instrText>
        </w:r>
        <w:r w:rsidR="005E776D">
          <w:rPr>
            <w:noProof/>
            <w:webHidden/>
          </w:rPr>
        </w:r>
        <w:r w:rsidR="005E776D">
          <w:rPr>
            <w:noProof/>
            <w:webHidden/>
          </w:rPr>
          <w:fldChar w:fldCharType="separate"/>
        </w:r>
        <w:r w:rsidR="008C0DBE">
          <w:rPr>
            <w:noProof/>
            <w:webHidden/>
          </w:rPr>
          <w:t>76</w:t>
        </w:r>
        <w:r w:rsidR="005E776D">
          <w:rPr>
            <w:noProof/>
            <w:webHidden/>
          </w:rPr>
          <w:fldChar w:fldCharType="end"/>
        </w:r>
      </w:hyperlink>
    </w:p>
    <w:p w14:paraId="40123BF2" w14:textId="4EC53A81"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08" w:history="1">
        <w:r w:rsidR="005E776D" w:rsidRPr="00FB4AC1">
          <w:rPr>
            <w:rStyle w:val="Hipervnculo"/>
            <w:noProof/>
          </w:rPr>
          <w:t>Tabla 11 Comparación de Clasificación por Desempeño PG del Asfalto antes de Envejecer (Valor Superior) AASHTO T315.</w:t>
        </w:r>
        <w:r w:rsidR="005E776D">
          <w:rPr>
            <w:noProof/>
            <w:webHidden/>
          </w:rPr>
          <w:tab/>
        </w:r>
        <w:r w:rsidR="005E776D">
          <w:rPr>
            <w:noProof/>
            <w:webHidden/>
          </w:rPr>
          <w:fldChar w:fldCharType="begin"/>
        </w:r>
        <w:r w:rsidR="005E776D">
          <w:rPr>
            <w:noProof/>
            <w:webHidden/>
          </w:rPr>
          <w:instrText xml:space="preserve"> PAGEREF _Toc197202808 \h </w:instrText>
        </w:r>
        <w:r w:rsidR="005E776D">
          <w:rPr>
            <w:noProof/>
            <w:webHidden/>
          </w:rPr>
        </w:r>
        <w:r w:rsidR="005E776D">
          <w:rPr>
            <w:noProof/>
            <w:webHidden/>
          </w:rPr>
          <w:fldChar w:fldCharType="separate"/>
        </w:r>
        <w:r w:rsidR="008C0DBE">
          <w:rPr>
            <w:noProof/>
            <w:webHidden/>
          </w:rPr>
          <w:t>77</w:t>
        </w:r>
        <w:r w:rsidR="005E776D">
          <w:rPr>
            <w:noProof/>
            <w:webHidden/>
          </w:rPr>
          <w:fldChar w:fldCharType="end"/>
        </w:r>
      </w:hyperlink>
    </w:p>
    <w:p w14:paraId="169290E1" w14:textId="317AAF16"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09" w:history="1">
        <w:r w:rsidR="005E776D" w:rsidRPr="00FB4AC1">
          <w:rPr>
            <w:rStyle w:val="Hipervnculo"/>
            <w:noProof/>
          </w:rPr>
          <w:t>Tabla 12 Datos de Viscosidad de Asfalto Caucho (0.5%).</w:t>
        </w:r>
        <w:r w:rsidR="005E776D">
          <w:rPr>
            <w:noProof/>
            <w:webHidden/>
          </w:rPr>
          <w:tab/>
        </w:r>
        <w:r w:rsidR="005E776D">
          <w:rPr>
            <w:noProof/>
            <w:webHidden/>
          </w:rPr>
          <w:fldChar w:fldCharType="begin"/>
        </w:r>
        <w:r w:rsidR="005E776D">
          <w:rPr>
            <w:noProof/>
            <w:webHidden/>
          </w:rPr>
          <w:instrText xml:space="preserve"> PAGEREF _Toc197202809 \h </w:instrText>
        </w:r>
        <w:r w:rsidR="005E776D">
          <w:rPr>
            <w:noProof/>
            <w:webHidden/>
          </w:rPr>
        </w:r>
        <w:r w:rsidR="005E776D">
          <w:rPr>
            <w:noProof/>
            <w:webHidden/>
          </w:rPr>
          <w:fldChar w:fldCharType="separate"/>
        </w:r>
        <w:r w:rsidR="008C0DBE">
          <w:rPr>
            <w:noProof/>
            <w:webHidden/>
          </w:rPr>
          <w:t>80</w:t>
        </w:r>
        <w:r w:rsidR="005E776D">
          <w:rPr>
            <w:noProof/>
            <w:webHidden/>
          </w:rPr>
          <w:fldChar w:fldCharType="end"/>
        </w:r>
      </w:hyperlink>
    </w:p>
    <w:p w14:paraId="0FCCB2AD" w14:textId="15688DC3"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10" w:history="1">
        <w:r w:rsidR="005E776D" w:rsidRPr="00FB4AC1">
          <w:rPr>
            <w:rStyle w:val="Hipervnculo"/>
            <w:noProof/>
          </w:rPr>
          <w:t>Tabla 13 Datos de Viscosidad de Asfalto Caucho (1.0%).</w:t>
        </w:r>
        <w:r w:rsidR="005E776D">
          <w:rPr>
            <w:noProof/>
            <w:webHidden/>
          </w:rPr>
          <w:tab/>
        </w:r>
        <w:r w:rsidR="005E776D">
          <w:rPr>
            <w:noProof/>
            <w:webHidden/>
          </w:rPr>
          <w:fldChar w:fldCharType="begin"/>
        </w:r>
        <w:r w:rsidR="005E776D">
          <w:rPr>
            <w:noProof/>
            <w:webHidden/>
          </w:rPr>
          <w:instrText xml:space="preserve"> PAGEREF _Toc197202810 \h </w:instrText>
        </w:r>
        <w:r w:rsidR="005E776D">
          <w:rPr>
            <w:noProof/>
            <w:webHidden/>
          </w:rPr>
        </w:r>
        <w:r w:rsidR="005E776D">
          <w:rPr>
            <w:noProof/>
            <w:webHidden/>
          </w:rPr>
          <w:fldChar w:fldCharType="separate"/>
        </w:r>
        <w:r w:rsidR="008C0DBE">
          <w:rPr>
            <w:noProof/>
            <w:webHidden/>
          </w:rPr>
          <w:t>80</w:t>
        </w:r>
        <w:r w:rsidR="005E776D">
          <w:rPr>
            <w:noProof/>
            <w:webHidden/>
          </w:rPr>
          <w:fldChar w:fldCharType="end"/>
        </w:r>
      </w:hyperlink>
    </w:p>
    <w:p w14:paraId="3AEF4D65" w14:textId="686004B5"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11" w:history="1">
        <w:r w:rsidR="005E776D" w:rsidRPr="00FB4AC1">
          <w:rPr>
            <w:rStyle w:val="Hipervnculo"/>
            <w:noProof/>
          </w:rPr>
          <w:t>Tabla 14 Datos de Viscosidad de Asfalto Caucho (1.5%).</w:t>
        </w:r>
        <w:r w:rsidR="005E776D">
          <w:rPr>
            <w:noProof/>
            <w:webHidden/>
          </w:rPr>
          <w:tab/>
        </w:r>
        <w:r w:rsidR="005E776D">
          <w:rPr>
            <w:noProof/>
            <w:webHidden/>
          </w:rPr>
          <w:fldChar w:fldCharType="begin"/>
        </w:r>
        <w:r w:rsidR="005E776D">
          <w:rPr>
            <w:noProof/>
            <w:webHidden/>
          </w:rPr>
          <w:instrText xml:space="preserve"> PAGEREF _Toc197202811 \h </w:instrText>
        </w:r>
        <w:r w:rsidR="005E776D">
          <w:rPr>
            <w:noProof/>
            <w:webHidden/>
          </w:rPr>
        </w:r>
        <w:r w:rsidR="005E776D">
          <w:rPr>
            <w:noProof/>
            <w:webHidden/>
          </w:rPr>
          <w:fldChar w:fldCharType="separate"/>
        </w:r>
        <w:r w:rsidR="008C0DBE">
          <w:rPr>
            <w:noProof/>
            <w:webHidden/>
          </w:rPr>
          <w:t>81</w:t>
        </w:r>
        <w:r w:rsidR="005E776D">
          <w:rPr>
            <w:noProof/>
            <w:webHidden/>
          </w:rPr>
          <w:fldChar w:fldCharType="end"/>
        </w:r>
      </w:hyperlink>
    </w:p>
    <w:p w14:paraId="0978FE87" w14:textId="5BE78B59"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12" w:history="1">
        <w:r w:rsidR="005E776D" w:rsidRPr="00FB4AC1">
          <w:rPr>
            <w:rStyle w:val="Hipervnculo"/>
            <w:noProof/>
          </w:rPr>
          <w:t>Tabla 15 Datos de Viscosidad de Asfalto Convencional.</w:t>
        </w:r>
        <w:r w:rsidR="005E776D">
          <w:rPr>
            <w:noProof/>
            <w:webHidden/>
          </w:rPr>
          <w:tab/>
        </w:r>
        <w:r w:rsidR="005E776D">
          <w:rPr>
            <w:noProof/>
            <w:webHidden/>
          </w:rPr>
          <w:fldChar w:fldCharType="begin"/>
        </w:r>
        <w:r w:rsidR="005E776D">
          <w:rPr>
            <w:noProof/>
            <w:webHidden/>
          </w:rPr>
          <w:instrText xml:space="preserve"> PAGEREF _Toc197202812 \h </w:instrText>
        </w:r>
        <w:r w:rsidR="005E776D">
          <w:rPr>
            <w:noProof/>
            <w:webHidden/>
          </w:rPr>
        </w:r>
        <w:r w:rsidR="005E776D">
          <w:rPr>
            <w:noProof/>
            <w:webHidden/>
          </w:rPr>
          <w:fldChar w:fldCharType="separate"/>
        </w:r>
        <w:r w:rsidR="008C0DBE">
          <w:rPr>
            <w:noProof/>
            <w:webHidden/>
          </w:rPr>
          <w:t>81</w:t>
        </w:r>
        <w:r w:rsidR="005E776D">
          <w:rPr>
            <w:noProof/>
            <w:webHidden/>
          </w:rPr>
          <w:fldChar w:fldCharType="end"/>
        </w:r>
      </w:hyperlink>
    </w:p>
    <w:p w14:paraId="01C92490" w14:textId="727E5002"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13" w:history="1">
        <w:r w:rsidR="005E776D" w:rsidRPr="00FB4AC1">
          <w:rPr>
            <w:rStyle w:val="Hipervnculo"/>
            <w:noProof/>
          </w:rPr>
          <w:t>Tabla 16 Datos de Viscosidad de Asfalto Modificado SBS.</w:t>
        </w:r>
        <w:r w:rsidR="005E776D">
          <w:rPr>
            <w:noProof/>
            <w:webHidden/>
          </w:rPr>
          <w:tab/>
        </w:r>
        <w:r w:rsidR="005E776D">
          <w:rPr>
            <w:noProof/>
            <w:webHidden/>
          </w:rPr>
          <w:fldChar w:fldCharType="begin"/>
        </w:r>
        <w:r w:rsidR="005E776D">
          <w:rPr>
            <w:noProof/>
            <w:webHidden/>
          </w:rPr>
          <w:instrText xml:space="preserve"> PAGEREF _Toc197202813 \h </w:instrText>
        </w:r>
        <w:r w:rsidR="005E776D">
          <w:rPr>
            <w:noProof/>
            <w:webHidden/>
          </w:rPr>
        </w:r>
        <w:r w:rsidR="005E776D">
          <w:rPr>
            <w:noProof/>
            <w:webHidden/>
          </w:rPr>
          <w:fldChar w:fldCharType="separate"/>
        </w:r>
        <w:r w:rsidR="008C0DBE">
          <w:rPr>
            <w:noProof/>
            <w:webHidden/>
          </w:rPr>
          <w:t>82</w:t>
        </w:r>
        <w:r w:rsidR="005E776D">
          <w:rPr>
            <w:noProof/>
            <w:webHidden/>
          </w:rPr>
          <w:fldChar w:fldCharType="end"/>
        </w:r>
      </w:hyperlink>
    </w:p>
    <w:p w14:paraId="1C8C5F8A" w14:textId="18775888"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14" w:history="1">
        <w:r w:rsidR="005E776D" w:rsidRPr="00FB4AC1">
          <w:rPr>
            <w:rStyle w:val="Hipervnculo"/>
            <w:noProof/>
          </w:rPr>
          <w:t>Tabla 17 Resumen de Datos de Viscosidad de Asfaltos.</w:t>
        </w:r>
        <w:r w:rsidR="005E776D">
          <w:rPr>
            <w:noProof/>
            <w:webHidden/>
          </w:rPr>
          <w:tab/>
        </w:r>
        <w:r w:rsidR="005E776D">
          <w:rPr>
            <w:noProof/>
            <w:webHidden/>
          </w:rPr>
          <w:fldChar w:fldCharType="begin"/>
        </w:r>
        <w:r w:rsidR="005E776D">
          <w:rPr>
            <w:noProof/>
            <w:webHidden/>
          </w:rPr>
          <w:instrText xml:space="preserve"> PAGEREF _Toc197202814 \h </w:instrText>
        </w:r>
        <w:r w:rsidR="005E776D">
          <w:rPr>
            <w:noProof/>
            <w:webHidden/>
          </w:rPr>
        </w:r>
        <w:r w:rsidR="005E776D">
          <w:rPr>
            <w:noProof/>
            <w:webHidden/>
          </w:rPr>
          <w:fldChar w:fldCharType="separate"/>
        </w:r>
        <w:r w:rsidR="008C0DBE">
          <w:rPr>
            <w:noProof/>
            <w:webHidden/>
          </w:rPr>
          <w:t>82</w:t>
        </w:r>
        <w:r w:rsidR="005E776D">
          <w:rPr>
            <w:noProof/>
            <w:webHidden/>
          </w:rPr>
          <w:fldChar w:fldCharType="end"/>
        </w:r>
      </w:hyperlink>
    </w:p>
    <w:p w14:paraId="5039DF97" w14:textId="73CF2158"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15" w:history="1">
        <w:r w:rsidR="005E776D" w:rsidRPr="00FB4AC1">
          <w:rPr>
            <w:rStyle w:val="Hipervnculo"/>
            <w:noProof/>
          </w:rPr>
          <w:t>Tabla 18 Resultados de RTFOT del Asfalto Caucho (0.5%).</w:t>
        </w:r>
        <w:r w:rsidR="005E776D">
          <w:rPr>
            <w:noProof/>
            <w:webHidden/>
          </w:rPr>
          <w:tab/>
        </w:r>
        <w:r w:rsidR="005E776D">
          <w:rPr>
            <w:noProof/>
            <w:webHidden/>
          </w:rPr>
          <w:fldChar w:fldCharType="begin"/>
        </w:r>
        <w:r w:rsidR="005E776D">
          <w:rPr>
            <w:noProof/>
            <w:webHidden/>
          </w:rPr>
          <w:instrText xml:space="preserve"> PAGEREF _Toc197202815 \h </w:instrText>
        </w:r>
        <w:r w:rsidR="005E776D">
          <w:rPr>
            <w:noProof/>
            <w:webHidden/>
          </w:rPr>
        </w:r>
        <w:r w:rsidR="005E776D">
          <w:rPr>
            <w:noProof/>
            <w:webHidden/>
          </w:rPr>
          <w:fldChar w:fldCharType="separate"/>
        </w:r>
        <w:r w:rsidR="008C0DBE">
          <w:rPr>
            <w:noProof/>
            <w:webHidden/>
          </w:rPr>
          <w:t>85</w:t>
        </w:r>
        <w:r w:rsidR="005E776D">
          <w:rPr>
            <w:noProof/>
            <w:webHidden/>
          </w:rPr>
          <w:fldChar w:fldCharType="end"/>
        </w:r>
      </w:hyperlink>
    </w:p>
    <w:p w14:paraId="57438603" w14:textId="5EF3FC62"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16" w:history="1">
        <w:r w:rsidR="005E776D" w:rsidRPr="00FB4AC1">
          <w:rPr>
            <w:rStyle w:val="Hipervnculo"/>
            <w:noProof/>
          </w:rPr>
          <w:t>Tabla 19 Resultados de RTFOT del Asfalto Caucho (1.0%).</w:t>
        </w:r>
        <w:r w:rsidR="005E776D">
          <w:rPr>
            <w:noProof/>
            <w:webHidden/>
          </w:rPr>
          <w:tab/>
        </w:r>
        <w:r w:rsidR="005E776D">
          <w:rPr>
            <w:noProof/>
            <w:webHidden/>
          </w:rPr>
          <w:fldChar w:fldCharType="begin"/>
        </w:r>
        <w:r w:rsidR="005E776D">
          <w:rPr>
            <w:noProof/>
            <w:webHidden/>
          </w:rPr>
          <w:instrText xml:space="preserve"> PAGEREF _Toc197202816 \h </w:instrText>
        </w:r>
        <w:r w:rsidR="005E776D">
          <w:rPr>
            <w:noProof/>
            <w:webHidden/>
          </w:rPr>
        </w:r>
        <w:r w:rsidR="005E776D">
          <w:rPr>
            <w:noProof/>
            <w:webHidden/>
          </w:rPr>
          <w:fldChar w:fldCharType="separate"/>
        </w:r>
        <w:r w:rsidR="008C0DBE">
          <w:rPr>
            <w:noProof/>
            <w:webHidden/>
          </w:rPr>
          <w:t>86</w:t>
        </w:r>
        <w:r w:rsidR="005E776D">
          <w:rPr>
            <w:noProof/>
            <w:webHidden/>
          </w:rPr>
          <w:fldChar w:fldCharType="end"/>
        </w:r>
      </w:hyperlink>
    </w:p>
    <w:p w14:paraId="5478F8FB" w14:textId="60A6968D"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17" w:history="1">
        <w:r w:rsidR="005E776D" w:rsidRPr="00FB4AC1">
          <w:rPr>
            <w:rStyle w:val="Hipervnculo"/>
            <w:noProof/>
          </w:rPr>
          <w:t>Tabla 20 Resultados de RTFOT del Asfalto Caucho (1.5%).</w:t>
        </w:r>
        <w:r w:rsidR="005E776D">
          <w:rPr>
            <w:noProof/>
            <w:webHidden/>
          </w:rPr>
          <w:tab/>
        </w:r>
        <w:r w:rsidR="005E776D">
          <w:rPr>
            <w:noProof/>
            <w:webHidden/>
          </w:rPr>
          <w:fldChar w:fldCharType="begin"/>
        </w:r>
        <w:r w:rsidR="005E776D">
          <w:rPr>
            <w:noProof/>
            <w:webHidden/>
          </w:rPr>
          <w:instrText xml:space="preserve"> PAGEREF _Toc197202817 \h </w:instrText>
        </w:r>
        <w:r w:rsidR="005E776D">
          <w:rPr>
            <w:noProof/>
            <w:webHidden/>
          </w:rPr>
        </w:r>
        <w:r w:rsidR="005E776D">
          <w:rPr>
            <w:noProof/>
            <w:webHidden/>
          </w:rPr>
          <w:fldChar w:fldCharType="separate"/>
        </w:r>
        <w:r w:rsidR="008C0DBE">
          <w:rPr>
            <w:noProof/>
            <w:webHidden/>
          </w:rPr>
          <w:t>87</w:t>
        </w:r>
        <w:r w:rsidR="005E776D">
          <w:rPr>
            <w:noProof/>
            <w:webHidden/>
          </w:rPr>
          <w:fldChar w:fldCharType="end"/>
        </w:r>
      </w:hyperlink>
    </w:p>
    <w:p w14:paraId="3FF4917F" w14:textId="4983302B"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18" w:history="1">
        <w:r w:rsidR="005E776D" w:rsidRPr="00FB4AC1">
          <w:rPr>
            <w:rStyle w:val="Hipervnculo"/>
            <w:noProof/>
          </w:rPr>
          <w:t>Tabla 21 Resultados de RTFOT del Asfalto Convencional.</w:t>
        </w:r>
        <w:r w:rsidR="005E776D">
          <w:rPr>
            <w:noProof/>
            <w:webHidden/>
          </w:rPr>
          <w:tab/>
        </w:r>
        <w:r w:rsidR="005E776D">
          <w:rPr>
            <w:noProof/>
            <w:webHidden/>
          </w:rPr>
          <w:fldChar w:fldCharType="begin"/>
        </w:r>
        <w:r w:rsidR="005E776D">
          <w:rPr>
            <w:noProof/>
            <w:webHidden/>
          </w:rPr>
          <w:instrText xml:space="preserve"> PAGEREF _Toc197202818 \h </w:instrText>
        </w:r>
        <w:r w:rsidR="005E776D">
          <w:rPr>
            <w:noProof/>
            <w:webHidden/>
          </w:rPr>
        </w:r>
        <w:r w:rsidR="005E776D">
          <w:rPr>
            <w:noProof/>
            <w:webHidden/>
          </w:rPr>
          <w:fldChar w:fldCharType="separate"/>
        </w:r>
        <w:r w:rsidR="008C0DBE">
          <w:rPr>
            <w:noProof/>
            <w:webHidden/>
          </w:rPr>
          <w:t>88</w:t>
        </w:r>
        <w:r w:rsidR="005E776D">
          <w:rPr>
            <w:noProof/>
            <w:webHidden/>
          </w:rPr>
          <w:fldChar w:fldCharType="end"/>
        </w:r>
      </w:hyperlink>
    </w:p>
    <w:p w14:paraId="247E8696" w14:textId="59054212"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19" w:history="1">
        <w:r w:rsidR="005E776D" w:rsidRPr="00FB4AC1">
          <w:rPr>
            <w:rStyle w:val="Hipervnculo"/>
            <w:noProof/>
          </w:rPr>
          <w:t>Tabla 22 Resultados de RTFOT del Asfalto Modificado con Polímeros SBS.</w:t>
        </w:r>
        <w:r w:rsidR="005E776D">
          <w:rPr>
            <w:noProof/>
            <w:webHidden/>
          </w:rPr>
          <w:tab/>
        </w:r>
        <w:r w:rsidR="005E776D">
          <w:rPr>
            <w:noProof/>
            <w:webHidden/>
          </w:rPr>
          <w:fldChar w:fldCharType="begin"/>
        </w:r>
        <w:r w:rsidR="005E776D">
          <w:rPr>
            <w:noProof/>
            <w:webHidden/>
          </w:rPr>
          <w:instrText xml:space="preserve"> PAGEREF _Toc197202819 \h </w:instrText>
        </w:r>
        <w:r w:rsidR="005E776D">
          <w:rPr>
            <w:noProof/>
            <w:webHidden/>
          </w:rPr>
        </w:r>
        <w:r w:rsidR="005E776D">
          <w:rPr>
            <w:noProof/>
            <w:webHidden/>
          </w:rPr>
          <w:fldChar w:fldCharType="separate"/>
        </w:r>
        <w:r w:rsidR="008C0DBE">
          <w:rPr>
            <w:noProof/>
            <w:webHidden/>
          </w:rPr>
          <w:t>89</w:t>
        </w:r>
        <w:r w:rsidR="005E776D">
          <w:rPr>
            <w:noProof/>
            <w:webHidden/>
          </w:rPr>
          <w:fldChar w:fldCharType="end"/>
        </w:r>
      </w:hyperlink>
    </w:p>
    <w:p w14:paraId="24FDECFB" w14:textId="3E3894BA"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20" w:history="1">
        <w:r w:rsidR="005E776D" w:rsidRPr="00FB4AC1">
          <w:rPr>
            <w:rStyle w:val="Hipervnculo"/>
            <w:noProof/>
          </w:rPr>
          <w:t>Tabla 23 Resumen de Resultados de RTFOT.</w:t>
        </w:r>
        <w:r w:rsidR="005E776D">
          <w:rPr>
            <w:noProof/>
            <w:webHidden/>
          </w:rPr>
          <w:tab/>
        </w:r>
        <w:r w:rsidR="005E776D">
          <w:rPr>
            <w:noProof/>
            <w:webHidden/>
          </w:rPr>
          <w:fldChar w:fldCharType="begin"/>
        </w:r>
        <w:r w:rsidR="005E776D">
          <w:rPr>
            <w:noProof/>
            <w:webHidden/>
          </w:rPr>
          <w:instrText xml:space="preserve"> PAGEREF _Toc197202820 \h </w:instrText>
        </w:r>
        <w:r w:rsidR="005E776D">
          <w:rPr>
            <w:noProof/>
            <w:webHidden/>
          </w:rPr>
        </w:r>
        <w:r w:rsidR="005E776D">
          <w:rPr>
            <w:noProof/>
            <w:webHidden/>
          </w:rPr>
          <w:fldChar w:fldCharType="separate"/>
        </w:r>
        <w:r w:rsidR="008C0DBE">
          <w:rPr>
            <w:noProof/>
            <w:webHidden/>
          </w:rPr>
          <w:t>90</w:t>
        </w:r>
        <w:r w:rsidR="005E776D">
          <w:rPr>
            <w:noProof/>
            <w:webHidden/>
          </w:rPr>
          <w:fldChar w:fldCharType="end"/>
        </w:r>
      </w:hyperlink>
    </w:p>
    <w:p w14:paraId="3C790D69" w14:textId="39D62FB5"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21" w:history="1">
        <w:r w:rsidR="005E776D" w:rsidRPr="00FB4AC1">
          <w:rPr>
            <w:rStyle w:val="Hipervnculo"/>
            <w:noProof/>
          </w:rPr>
          <w:t>Tabla 24 Determinación del Grado de Desempeño usando Recuperación por Fluencia de Tensiones Múltiples (MSCR) AASHTO T350.</w:t>
        </w:r>
        <w:r w:rsidR="005E776D">
          <w:rPr>
            <w:noProof/>
            <w:webHidden/>
          </w:rPr>
          <w:tab/>
        </w:r>
        <w:r w:rsidR="005E776D">
          <w:rPr>
            <w:noProof/>
            <w:webHidden/>
          </w:rPr>
          <w:fldChar w:fldCharType="begin"/>
        </w:r>
        <w:r w:rsidR="005E776D">
          <w:rPr>
            <w:noProof/>
            <w:webHidden/>
          </w:rPr>
          <w:instrText xml:space="preserve"> PAGEREF _Toc197202821 \h </w:instrText>
        </w:r>
        <w:r w:rsidR="005E776D">
          <w:rPr>
            <w:noProof/>
            <w:webHidden/>
          </w:rPr>
        </w:r>
        <w:r w:rsidR="005E776D">
          <w:rPr>
            <w:noProof/>
            <w:webHidden/>
          </w:rPr>
          <w:fldChar w:fldCharType="separate"/>
        </w:r>
        <w:r w:rsidR="008C0DBE">
          <w:rPr>
            <w:noProof/>
            <w:webHidden/>
          </w:rPr>
          <w:t>92</w:t>
        </w:r>
        <w:r w:rsidR="005E776D">
          <w:rPr>
            <w:noProof/>
            <w:webHidden/>
          </w:rPr>
          <w:fldChar w:fldCharType="end"/>
        </w:r>
      </w:hyperlink>
    </w:p>
    <w:p w14:paraId="0B043FC7" w14:textId="5D8BCB1F"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22" w:history="1">
        <w:r w:rsidR="005E776D" w:rsidRPr="00FB4AC1">
          <w:rPr>
            <w:rStyle w:val="Hipervnculo"/>
            <w:noProof/>
          </w:rPr>
          <w:t>Tabla 25 Determinación del Grado de Desempeño usando Recuperación por Fluencia de Tensiones Múltiples (MSCR) AASHTO T350 del Asfalto Convencional.</w:t>
        </w:r>
        <w:r w:rsidR="005E776D">
          <w:rPr>
            <w:noProof/>
            <w:webHidden/>
          </w:rPr>
          <w:tab/>
        </w:r>
        <w:r w:rsidR="005E776D">
          <w:rPr>
            <w:noProof/>
            <w:webHidden/>
          </w:rPr>
          <w:fldChar w:fldCharType="begin"/>
        </w:r>
        <w:r w:rsidR="005E776D">
          <w:rPr>
            <w:noProof/>
            <w:webHidden/>
          </w:rPr>
          <w:instrText xml:space="preserve"> PAGEREF _Toc197202822 \h </w:instrText>
        </w:r>
        <w:r w:rsidR="005E776D">
          <w:rPr>
            <w:noProof/>
            <w:webHidden/>
          </w:rPr>
        </w:r>
        <w:r w:rsidR="005E776D">
          <w:rPr>
            <w:noProof/>
            <w:webHidden/>
          </w:rPr>
          <w:fldChar w:fldCharType="separate"/>
        </w:r>
        <w:r w:rsidR="008C0DBE">
          <w:rPr>
            <w:noProof/>
            <w:webHidden/>
          </w:rPr>
          <w:t>93</w:t>
        </w:r>
        <w:r w:rsidR="005E776D">
          <w:rPr>
            <w:noProof/>
            <w:webHidden/>
          </w:rPr>
          <w:fldChar w:fldCharType="end"/>
        </w:r>
      </w:hyperlink>
    </w:p>
    <w:p w14:paraId="3D0F6579" w14:textId="08855317"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23" w:history="1">
        <w:r w:rsidR="005E776D" w:rsidRPr="00FB4AC1">
          <w:rPr>
            <w:rStyle w:val="Hipervnculo"/>
            <w:noProof/>
          </w:rPr>
          <w:t>Tabla 26 Determinación del Grado de Desempeño usando Recuperación por Fluencia de Tensiones Múltiples (MSCR) AASHTO T350 del asfalto modificado con caucho (1.5%).</w:t>
        </w:r>
        <w:r w:rsidR="005E776D">
          <w:rPr>
            <w:noProof/>
            <w:webHidden/>
          </w:rPr>
          <w:tab/>
        </w:r>
        <w:r w:rsidR="005E776D">
          <w:rPr>
            <w:noProof/>
            <w:webHidden/>
          </w:rPr>
          <w:fldChar w:fldCharType="begin"/>
        </w:r>
        <w:r w:rsidR="005E776D">
          <w:rPr>
            <w:noProof/>
            <w:webHidden/>
          </w:rPr>
          <w:instrText xml:space="preserve"> PAGEREF _Toc197202823 \h </w:instrText>
        </w:r>
        <w:r w:rsidR="005E776D">
          <w:rPr>
            <w:noProof/>
            <w:webHidden/>
          </w:rPr>
        </w:r>
        <w:r w:rsidR="005E776D">
          <w:rPr>
            <w:noProof/>
            <w:webHidden/>
          </w:rPr>
          <w:fldChar w:fldCharType="separate"/>
        </w:r>
        <w:r w:rsidR="008C0DBE">
          <w:rPr>
            <w:noProof/>
            <w:webHidden/>
          </w:rPr>
          <w:t>95</w:t>
        </w:r>
        <w:r w:rsidR="005E776D">
          <w:rPr>
            <w:noProof/>
            <w:webHidden/>
          </w:rPr>
          <w:fldChar w:fldCharType="end"/>
        </w:r>
      </w:hyperlink>
    </w:p>
    <w:p w14:paraId="12B4A4EF" w14:textId="7F9F3059"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24" w:history="1">
        <w:r w:rsidR="005E776D" w:rsidRPr="00FB4AC1">
          <w:rPr>
            <w:rStyle w:val="Hipervnculo"/>
            <w:noProof/>
          </w:rPr>
          <w:t>Tabla 27 Resultados del Punto de Ablandamiento.</w:t>
        </w:r>
        <w:r w:rsidR="005E776D">
          <w:rPr>
            <w:noProof/>
            <w:webHidden/>
          </w:rPr>
          <w:tab/>
        </w:r>
        <w:r w:rsidR="005E776D">
          <w:rPr>
            <w:noProof/>
            <w:webHidden/>
          </w:rPr>
          <w:fldChar w:fldCharType="begin"/>
        </w:r>
        <w:r w:rsidR="005E776D">
          <w:rPr>
            <w:noProof/>
            <w:webHidden/>
          </w:rPr>
          <w:instrText xml:space="preserve"> PAGEREF _Toc197202824 \h </w:instrText>
        </w:r>
        <w:r w:rsidR="005E776D">
          <w:rPr>
            <w:noProof/>
            <w:webHidden/>
          </w:rPr>
        </w:r>
        <w:r w:rsidR="005E776D">
          <w:rPr>
            <w:noProof/>
            <w:webHidden/>
          </w:rPr>
          <w:fldChar w:fldCharType="separate"/>
        </w:r>
        <w:r w:rsidR="008C0DBE">
          <w:rPr>
            <w:noProof/>
            <w:webHidden/>
          </w:rPr>
          <w:t>98</w:t>
        </w:r>
        <w:r w:rsidR="005E776D">
          <w:rPr>
            <w:noProof/>
            <w:webHidden/>
          </w:rPr>
          <w:fldChar w:fldCharType="end"/>
        </w:r>
      </w:hyperlink>
    </w:p>
    <w:p w14:paraId="37280D5C" w14:textId="76E7CA16"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25" w:history="1">
        <w:r w:rsidR="005E776D" w:rsidRPr="00FB4AC1">
          <w:rPr>
            <w:rStyle w:val="Hipervnculo"/>
            <w:noProof/>
          </w:rPr>
          <w:t>Tabla 28 Resultados de la Tendencia de Separación de Polímeros.</w:t>
        </w:r>
        <w:r w:rsidR="005E776D">
          <w:rPr>
            <w:noProof/>
            <w:webHidden/>
          </w:rPr>
          <w:tab/>
        </w:r>
        <w:r w:rsidR="005E776D">
          <w:rPr>
            <w:noProof/>
            <w:webHidden/>
          </w:rPr>
          <w:fldChar w:fldCharType="begin"/>
        </w:r>
        <w:r w:rsidR="005E776D">
          <w:rPr>
            <w:noProof/>
            <w:webHidden/>
          </w:rPr>
          <w:instrText xml:space="preserve"> PAGEREF _Toc197202825 \h </w:instrText>
        </w:r>
        <w:r w:rsidR="005E776D">
          <w:rPr>
            <w:noProof/>
            <w:webHidden/>
          </w:rPr>
        </w:r>
        <w:r w:rsidR="005E776D">
          <w:rPr>
            <w:noProof/>
            <w:webHidden/>
          </w:rPr>
          <w:fldChar w:fldCharType="separate"/>
        </w:r>
        <w:r w:rsidR="008C0DBE">
          <w:rPr>
            <w:noProof/>
            <w:webHidden/>
          </w:rPr>
          <w:t>100</w:t>
        </w:r>
        <w:r w:rsidR="005E776D">
          <w:rPr>
            <w:noProof/>
            <w:webHidden/>
          </w:rPr>
          <w:fldChar w:fldCharType="end"/>
        </w:r>
      </w:hyperlink>
    </w:p>
    <w:p w14:paraId="16956687" w14:textId="32AB8026"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26" w:history="1">
        <w:r w:rsidR="005E776D" w:rsidRPr="00FB4AC1">
          <w:rPr>
            <w:rStyle w:val="Hipervnculo"/>
            <w:noProof/>
          </w:rPr>
          <w:t>Tabla 29 Máxima Diferencia de Penetración ASTM D5/D5M-20.</w:t>
        </w:r>
        <w:r w:rsidR="005E776D">
          <w:rPr>
            <w:noProof/>
            <w:webHidden/>
          </w:rPr>
          <w:tab/>
        </w:r>
        <w:r w:rsidR="005E776D">
          <w:rPr>
            <w:noProof/>
            <w:webHidden/>
          </w:rPr>
          <w:fldChar w:fldCharType="begin"/>
        </w:r>
        <w:r w:rsidR="005E776D">
          <w:rPr>
            <w:noProof/>
            <w:webHidden/>
          </w:rPr>
          <w:instrText xml:space="preserve"> PAGEREF _Toc197202826 \h </w:instrText>
        </w:r>
        <w:r w:rsidR="005E776D">
          <w:rPr>
            <w:noProof/>
            <w:webHidden/>
          </w:rPr>
        </w:r>
        <w:r w:rsidR="005E776D">
          <w:rPr>
            <w:noProof/>
            <w:webHidden/>
          </w:rPr>
          <w:fldChar w:fldCharType="separate"/>
        </w:r>
        <w:r w:rsidR="008C0DBE">
          <w:rPr>
            <w:noProof/>
            <w:webHidden/>
          </w:rPr>
          <w:t>101</w:t>
        </w:r>
        <w:r w:rsidR="005E776D">
          <w:rPr>
            <w:noProof/>
            <w:webHidden/>
          </w:rPr>
          <w:fldChar w:fldCharType="end"/>
        </w:r>
      </w:hyperlink>
    </w:p>
    <w:p w14:paraId="7C8B164A" w14:textId="2355F252"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27" w:history="1">
        <w:r w:rsidR="005E776D" w:rsidRPr="00FB4AC1">
          <w:rPr>
            <w:rStyle w:val="Hipervnculo"/>
            <w:noProof/>
          </w:rPr>
          <w:t>Tabla 30 Datos del Ensayo de Penetración del Asfalto Caucho (0.5%).</w:t>
        </w:r>
        <w:r w:rsidR="005E776D">
          <w:rPr>
            <w:noProof/>
            <w:webHidden/>
          </w:rPr>
          <w:tab/>
        </w:r>
        <w:r w:rsidR="005E776D">
          <w:rPr>
            <w:noProof/>
            <w:webHidden/>
          </w:rPr>
          <w:fldChar w:fldCharType="begin"/>
        </w:r>
        <w:r w:rsidR="005E776D">
          <w:rPr>
            <w:noProof/>
            <w:webHidden/>
          </w:rPr>
          <w:instrText xml:space="preserve"> PAGEREF _Toc197202827 \h </w:instrText>
        </w:r>
        <w:r w:rsidR="005E776D">
          <w:rPr>
            <w:noProof/>
            <w:webHidden/>
          </w:rPr>
        </w:r>
        <w:r w:rsidR="005E776D">
          <w:rPr>
            <w:noProof/>
            <w:webHidden/>
          </w:rPr>
          <w:fldChar w:fldCharType="separate"/>
        </w:r>
        <w:r w:rsidR="008C0DBE">
          <w:rPr>
            <w:noProof/>
            <w:webHidden/>
          </w:rPr>
          <w:t>102</w:t>
        </w:r>
        <w:r w:rsidR="005E776D">
          <w:rPr>
            <w:noProof/>
            <w:webHidden/>
          </w:rPr>
          <w:fldChar w:fldCharType="end"/>
        </w:r>
      </w:hyperlink>
    </w:p>
    <w:p w14:paraId="7EE31F7F" w14:textId="730CE6A2"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28" w:history="1">
        <w:r w:rsidR="005E776D" w:rsidRPr="00FB4AC1">
          <w:rPr>
            <w:rStyle w:val="Hipervnculo"/>
            <w:noProof/>
          </w:rPr>
          <w:t>Tabla 31 Datos del Ensayo de Penetración del Asfalto Caucho (1.0%).</w:t>
        </w:r>
        <w:r w:rsidR="005E776D">
          <w:rPr>
            <w:noProof/>
            <w:webHidden/>
          </w:rPr>
          <w:tab/>
        </w:r>
        <w:r w:rsidR="005E776D">
          <w:rPr>
            <w:noProof/>
            <w:webHidden/>
          </w:rPr>
          <w:fldChar w:fldCharType="begin"/>
        </w:r>
        <w:r w:rsidR="005E776D">
          <w:rPr>
            <w:noProof/>
            <w:webHidden/>
          </w:rPr>
          <w:instrText xml:space="preserve"> PAGEREF _Toc197202828 \h </w:instrText>
        </w:r>
        <w:r w:rsidR="005E776D">
          <w:rPr>
            <w:noProof/>
            <w:webHidden/>
          </w:rPr>
        </w:r>
        <w:r w:rsidR="005E776D">
          <w:rPr>
            <w:noProof/>
            <w:webHidden/>
          </w:rPr>
          <w:fldChar w:fldCharType="separate"/>
        </w:r>
        <w:r w:rsidR="008C0DBE">
          <w:rPr>
            <w:noProof/>
            <w:webHidden/>
          </w:rPr>
          <w:t>102</w:t>
        </w:r>
        <w:r w:rsidR="005E776D">
          <w:rPr>
            <w:noProof/>
            <w:webHidden/>
          </w:rPr>
          <w:fldChar w:fldCharType="end"/>
        </w:r>
      </w:hyperlink>
    </w:p>
    <w:p w14:paraId="6A3C4CD6" w14:textId="758D6C7C"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29" w:history="1">
        <w:r w:rsidR="005E776D" w:rsidRPr="00FB4AC1">
          <w:rPr>
            <w:rStyle w:val="Hipervnculo"/>
            <w:noProof/>
          </w:rPr>
          <w:t>Tabla 32 Datos del Ensayo de Penetración del Asfalto Caucho (1.5%).</w:t>
        </w:r>
        <w:r w:rsidR="005E776D">
          <w:rPr>
            <w:noProof/>
            <w:webHidden/>
          </w:rPr>
          <w:tab/>
        </w:r>
        <w:r w:rsidR="005E776D">
          <w:rPr>
            <w:noProof/>
            <w:webHidden/>
          </w:rPr>
          <w:fldChar w:fldCharType="begin"/>
        </w:r>
        <w:r w:rsidR="005E776D">
          <w:rPr>
            <w:noProof/>
            <w:webHidden/>
          </w:rPr>
          <w:instrText xml:space="preserve"> PAGEREF _Toc197202829 \h </w:instrText>
        </w:r>
        <w:r w:rsidR="005E776D">
          <w:rPr>
            <w:noProof/>
            <w:webHidden/>
          </w:rPr>
        </w:r>
        <w:r w:rsidR="005E776D">
          <w:rPr>
            <w:noProof/>
            <w:webHidden/>
          </w:rPr>
          <w:fldChar w:fldCharType="separate"/>
        </w:r>
        <w:r w:rsidR="008C0DBE">
          <w:rPr>
            <w:noProof/>
            <w:webHidden/>
          </w:rPr>
          <w:t>103</w:t>
        </w:r>
        <w:r w:rsidR="005E776D">
          <w:rPr>
            <w:noProof/>
            <w:webHidden/>
          </w:rPr>
          <w:fldChar w:fldCharType="end"/>
        </w:r>
      </w:hyperlink>
    </w:p>
    <w:p w14:paraId="265C97C5" w14:textId="4A7FD77C"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30" w:history="1">
        <w:r w:rsidR="005E776D" w:rsidRPr="00FB4AC1">
          <w:rPr>
            <w:rStyle w:val="Hipervnculo"/>
            <w:noProof/>
          </w:rPr>
          <w:t>Tabla 33 Datos del Ensayo de Penetración del Asfalto Convencional.</w:t>
        </w:r>
        <w:r w:rsidR="005E776D">
          <w:rPr>
            <w:noProof/>
            <w:webHidden/>
          </w:rPr>
          <w:tab/>
        </w:r>
        <w:r w:rsidR="005E776D">
          <w:rPr>
            <w:noProof/>
            <w:webHidden/>
          </w:rPr>
          <w:fldChar w:fldCharType="begin"/>
        </w:r>
        <w:r w:rsidR="005E776D">
          <w:rPr>
            <w:noProof/>
            <w:webHidden/>
          </w:rPr>
          <w:instrText xml:space="preserve"> PAGEREF _Toc197202830 \h </w:instrText>
        </w:r>
        <w:r w:rsidR="005E776D">
          <w:rPr>
            <w:noProof/>
            <w:webHidden/>
          </w:rPr>
        </w:r>
        <w:r w:rsidR="005E776D">
          <w:rPr>
            <w:noProof/>
            <w:webHidden/>
          </w:rPr>
          <w:fldChar w:fldCharType="separate"/>
        </w:r>
        <w:r w:rsidR="008C0DBE">
          <w:rPr>
            <w:noProof/>
            <w:webHidden/>
          </w:rPr>
          <w:t>103</w:t>
        </w:r>
        <w:r w:rsidR="005E776D">
          <w:rPr>
            <w:noProof/>
            <w:webHidden/>
          </w:rPr>
          <w:fldChar w:fldCharType="end"/>
        </w:r>
      </w:hyperlink>
    </w:p>
    <w:p w14:paraId="493714DE" w14:textId="4B66135A"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31" w:history="1">
        <w:r w:rsidR="005E776D" w:rsidRPr="00FB4AC1">
          <w:rPr>
            <w:rStyle w:val="Hipervnculo"/>
            <w:noProof/>
          </w:rPr>
          <w:t>Tabla 34 Datos del Ensayo de Penetración del Asfalto SBS.</w:t>
        </w:r>
        <w:r w:rsidR="005E776D">
          <w:rPr>
            <w:noProof/>
            <w:webHidden/>
          </w:rPr>
          <w:tab/>
        </w:r>
        <w:r w:rsidR="005E776D">
          <w:rPr>
            <w:noProof/>
            <w:webHidden/>
          </w:rPr>
          <w:fldChar w:fldCharType="begin"/>
        </w:r>
        <w:r w:rsidR="005E776D">
          <w:rPr>
            <w:noProof/>
            <w:webHidden/>
          </w:rPr>
          <w:instrText xml:space="preserve"> PAGEREF _Toc197202831 \h </w:instrText>
        </w:r>
        <w:r w:rsidR="005E776D">
          <w:rPr>
            <w:noProof/>
            <w:webHidden/>
          </w:rPr>
        </w:r>
        <w:r w:rsidR="005E776D">
          <w:rPr>
            <w:noProof/>
            <w:webHidden/>
          </w:rPr>
          <w:fldChar w:fldCharType="separate"/>
        </w:r>
        <w:r w:rsidR="008C0DBE">
          <w:rPr>
            <w:noProof/>
            <w:webHidden/>
          </w:rPr>
          <w:t>104</w:t>
        </w:r>
        <w:r w:rsidR="005E776D">
          <w:rPr>
            <w:noProof/>
            <w:webHidden/>
          </w:rPr>
          <w:fldChar w:fldCharType="end"/>
        </w:r>
      </w:hyperlink>
    </w:p>
    <w:p w14:paraId="61285A3E" w14:textId="3B9D0AA3" w:rsidR="005E776D"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202832" w:history="1">
        <w:r w:rsidR="005E776D" w:rsidRPr="00FB4AC1">
          <w:rPr>
            <w:rStyle w:val="Hipervnculo"/>
            <w:noProof/>
          </w:rPr>
          <w:t>Tabla 35 Comparación de Resultados del Ensayo de Penetración de Materiales Bituminosos ASTM D5/D5M-20.</w:t>
        </w:r>
        <w:r w:rsidR="005E776D">
          <w:rPr>
            <w:noProof/>
            <w:webHidden/>
          </w:rPr>
          <w:tab/>
        </w:r>
        <w:r w:rsidR="005E776D">
          <w:rPr>
            <w:noProof/>
            <w:webHidden/>
          </w:rPr>
          <w:fldChar w:fldCharType="begin"/>
        </w:r>
        <w:r w:rsidR="005E776D">
          <w:rPr>
            <w:noProof/>
            <w:webHidden/>
          </w:rPr>
          <w:instrText xml:space="preserve"> PAGEREF _Toc197202832 \h </w:instrText>
        </w:r>
        <w:r w:rsidR="005E776D">
          <w:rPr>
            <w:noProof/>
            <w:webHidden/>
          </w:rPr>
        </w:r>
        <w:r w:rsidR="005E776D">
          <w:rPr>
            <w:noProof/>
            <w:webHidden/>
          </w:rPr>
          <w:fldChar w:fldCharType="separate"/>
        </w:r>
        <w:r w:rsidR="008C0DBE">
          <w:rPr>
            <w:noProof/>
            <w:webHidden/>
          </w:rPr>
          <w:t>104</w:t>
        </w:r>
        <w:r w:rsidR="005E776D">
          <w:rPr>
            <w:noProof/>
            <w:webHidden/>
          </w:rPr>
          <w:fldChar w:fldCharType="end"/>
        </w:r>
      </w:hyperlink>
    </w:p>
    <w:p w14:paraId="30CB5277" w14:textId="0F64958D" w:rsidR="00ED0111" w:rsidRDefault="00847DE2" w:rsidP="0080684C">
      <w:pPr>
        <w:pStyle w:val="Normalsinsangra"/>
      </w:pPr>
      <w:r>
        <w:fldChar w:fldCharType="end"/>
      </w:r>
    </w:p>
    <w:p w14:paraId="579F63DF" w14:textId="77777777" w:rsidR="00ED0111" w:rsidRDefault="00ED0111">
      <w:pPr>
        <w:rPr>
          <w:rFonts w:eastAsiaTheme="majorEastAsia" w:cstheme="majorBidi"/>
          <w:b/>
          <w:color w:val="000000" w:themeColor="text1"/>
          <w:sz w:val="28"/>
          <w:szCs w:val="32"/>
        </w:rPr>
      </w:pPr>
      <w:r>
        <w:br w:type="page"/>
      </w:r>
    </w:p>
    <w:p w14:paraId="38391F47" w14:textId="7C7928CC" w:rsidR="004B3020" w:rsidRDefault="004B3020" w:rsidP="00847DE2">
      <w:pPr>
        <w:pStyle w:val="Ttulo4"/>
        <w:ind w:firstLine="0"/>
      </w:pPr>
      <w:bookmarkStart w:id="16" w:name="_Toc194953982"/>
      <w:bookmarkStart w:id="17" w:name="_Toc194688050"/>
      <w:r>
        <w:lastRenderedPageBreak/>
        <w:t>ÍNDICE DE FIGURAS.</w:t>
      </w:r>
      <w:bookmarkEnd w:id="16"/>
    </w:p>
    <w:p w14:paraId="1113CBE8" w14:textId="0D8F86FB" w:rsidR="008C0DBE" w:rsidRDefault="00847DE2">
      <w:pPr>
        <w:pStyle w:val="Tabladeilustraciones"/>
        <w:tabs>
          <w:tab w:val="right" w:leader="dot" w:pos="8544"/>
        </w:tabs>
        <w:rPr>
          <w:rFonts w:asciiTheme="minorHAnsi" w:eastAsiaTheme="minorEastAsia" w:hAnsiTheme="minorHAnsi" w:cstheme="minorBidi"/>
          <w:caps w:val="0"/>
          <w:noProof/>
          <w:sz w:val="22"/>
          <w:szCs w:val="22"/>
          <w:lang w:val="en-US" w:eastAsia="zh-CN"/>
        </w:rPr>
      </w:pPr>
      <w:r>
        <w:fldChar w:fldCharType="begin"/>
      </w:r>
      <w:r>
        <w:instrText xml:space="preserve"> TOC \h \z \c "Figura" </w:instrText>
      </w:r>
      <w:r>
        <w:fldChar w:fldCharType="separate"/>
      </w:r>
      <w:hyperlink w:anchor="_Toc197371654" w:history="1">
        <w:r w:rsidR="008C0DBE" w:rsidRPr="00F36AC1">
          <w:rPr>
            <w:rStyle w:val="Hipervnculo"/>
            <w:noProof/>
          </w:rPr>
          <w:t>Figura 1: Los cúmulos de llantas, son un foco de infección y contaminación.</w:t>
        </w:r>
        <w:r w:rsidR="008C0DBE">
          <w:rPr>
            <w:noProof/>
            <w:webHidden/>
          </w:rPr>
          <w:tab/>
        </w:r>
        <w:r w:rsidR="008C0DBE">
          <w:rPr>
            <w:noProof/>
            <w:webHidden/>
          </w:rPr>
          <w:fldChar w:fldCharType="begin"/>
        </w:r>
        <w:r w:rsidR="008C0DBE">
          <w:rPr>
            <w:noProof/>
            <w:webHidden/>
          </w:rPr>
          <w:instrText xml:space="preserve"> PAGEREF _Toc197371654 \h </w:instrText>
        </w:r>
        <w:r w:rsidR="008C0DBE">
          <w:rPr>
            <w:noProof/>
            <w:webHidden/>
          </w:rPr>
        </w:r>
        <w:r w:rsidR="008C0DBE">
          <w:rPr>
            <w:noProof/>
            <w:webHidden/>
          </w:rPr>
          <w:fldChar w:fldCharType="separate"/>
        </w:r>
        <w:r w:rsidR="008C0DBE">
          <w:rPr>
            <w:noProof/>
            <w:webHidden/>
          </w:rPr>
          <w:t>19</w:t>
        </w:r>
        <w:r w:rsidR="008C0DBE">
          <w:rPr>
            <w:noProof/>
            <w:webHidden/>
          </w:rPr>
          <w:fldChar w:fldCharType="end"/>
        </w:r>
      </w:hyperlink>
    </w:p>
    <w:p w14:paraId="3F823F26" w14:textId="72B5BFC4" w:rsidR="008C0DBE"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371655" w:history="1">
        <w:r w:rsidR="008C0DBE" w:rsidRPr="00F36AC1">
          <w:rPr>
            <w:rStyle w:val="Hipervnculo"/>
            <w:noProof/>
          </w:rPr>
          <w:t>Figura 2 Falla Estructural en el Asfalto.</w:t>
        </w:r>
        <w:r w:rsidR="008C0DBE">
          <w:rPr>
            <w:noProof/>
            <w:webHidden/>
          </w:rPr>
          <w:tab/>
        </w:r>
        <w:r w:rsidR="008C0DBE">
          <w:rPr>
            <w:noProof/>
            <w:webHidden/>
          </w:rPr>
          <w:fldChar w:fldCharType="begin"/>
        </w:r>
        <w:r w:rsidR="008C0DBE">
          <w:rPr>
            <w:noProof/>
            <w:webHidden/>
          </w:rPr>
          <w:instrText xml:space="preserve"> PAGEREF _Toc197371655 \h </w:instrText>
        </w:r>
        <w:r w:rsidR="008C0DBE">
          <w:rPr>
            <w:noProof/>
            <w:webHidden/>
          </w:rPr>
        </w:r>
        <w:r w:rsidR="008C0DBE">
          <w:rPr>
            <w:noProof/>
            <w:webHidden/>
          </w:rPr>
          <w:fldChar w:fldCharType="separate"/>
        </w:r>
        <w:r w:rsidR="008C0DBE">
          <w:rPr>
            <w:noProof/>
            <w:webHidden/>
          </w:rPr>
          <w:t>26</w:t>
        </w:r>
        <w:r w:rsidR="008C0DBE">
          <w:rPr>
            <w:noProof/>
            <w:webHidden/>
          </w:rPr>
          <w:fldChar w:fldCharType="end"/>
        </w:r>
      </w:hyperlink>
    </w:p>
    <w:p w14:paraId="02BD73AB" w14:textId="14DD24FB" w:rsidR="008C0DBE"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371656" w:history="1">
        <w:r w:rsidR="008C0DBE" w:rsidRPr="00F36AC1">
          <w:rPr>
            <w:rStyle w:val="Hipervnculo"/>
            <w:noProof/>
          </w:rPr>
          <w:t>Figura 3 Falla por Fatiga en el Asfalto</w:t>
        </w:r>
        <w:r w:rsidR="008C0DBE">
          <w:rPr>
            <w:noProof/>
            <w:webHidden/>
          </w:rPr>
          <w:tab/>
        </w:r>
        <w:r w:rsidR="008C0DBE">
          <w:rPr>
            <w:noProof/>
            <w:webHidden/>
          </w:rPr>
          <w:fldChar w:fldCharType="begin"/>
        </w:r>
        <w:r w:rsidR="008C0DBE">
          <w:rPr>
            <w:noProof/>
            <w:webHidden/>
          </w:rPr>
          <w:instrText xml:space="preserve"> PAGEREF _Toc197371656 \h </w:instrText>
        </w:r>
        <w:r w:rsidR="008C0DBE">
          <w:rPr>
            <w:noProof/>
            <w:webHidden/>
          </w:rPr>
        </w:r>
        <w:r w:rsidR="008C0DBE">
          <w:rPr>
            <w:noProof/>
            <w:webHidden/>
          </w:rPr>
          <w:fldChar w:fldCharType="separate"/>
        </w:r>
        <w:r w:rsidR="008C0DBE">
          <w:rPr>
            <w:noProof/>
            <w:webHidden/>
          </w:rPr>
          <w:t>28</w:t>
        </w:r>
        <w:r w:rsidR="008C0DBE">
          <w:rPr>
            <w:noProof/>
            <w:webHidden/>
          </w:rPr>
          <w:fldChar w:fldCharType="end"/>
        </w:r>
      </w:hyperlink>
    </w:p>
    <w:p w14:paraId="390B18F3" w14:textId="491736A8" w:rsidR="008C0DBE"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371657" w:history="1">
        <w:r w:rsidR="008C0DBE" w:rsidRPr="00F36AC1">
          <w:rPr>
            <w:rStyle w:val="Hipervnculo"/>
            <w:noProof/>
          </w:rPr>
          <w:t>Figura 4: Estireno-butadieno, cadena larga de polímero</w:t>
        </w:r>
        <w:r w:rsidR="008C0DBE">
          <w:rPr>
            <w:noProof/>
            <w:webHidden/>
          </w:rPr>
          <w:tab/>
        </w:r>
        <w:r w:rsidR="008C0DBE">
          <w:rPr>
            <w:noProof/>
            <w:webHidden/>
          </w:rPr>
          <w:fldChar w:fldCharType="begin"/>
        </w:r>
        <w:r w:rsidR="008C0DBE">
          <w:rPr>
            <w:noProof/>
            <w:webHidden/>
          </w:rPr>
          <w:instrText xml:space="preserve"> PAGEREF _Toc197371657 \h </w:instrText>
        </w:r>
        <w:r w:rsidR="008C0DBE">
          <w:rPr>
            <w:noProof/>
            <w:webHidden/>
          </w:rPr>
        </w:r>
        <w:r w:rsidR="008C0DBE">
          <w:rPr>
            <w:noProof/>
            <w:webHidden/>
          </w:rPr>
          <w:fldChar w:fldCharType="separate"/>
        </w:r>
        <w:r w:rsidR="008C0DBE">
          <w:rPr>
            <w:noProof/>
            <w:webHidden/>
          </w:rPr>
          <w:t>29</w:t>
        </w:r>
        <w:r w:rsidR="008C0DBE">
          <w:rPr>
            <w:noProof/>
            <w:webHidden/>
          </w:rPr>
          <w:fldChar w:fldCharType="end"/>
        </w:r>
      </w:hyperlink>
    </w:p>
    <w:p w14:paraId="79C8F419" w14:textId="6D617927" w:rsidR="008C0DBE"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371658" w:history="1">
        <w:r w:rsidR="008C0DBE" w:rsidRPr="00F36AC1">
          <w:rPr>
            <w:rStyle w:val="Hipervnculo"/>
            <w:noProof/>
          </w:rPr>
          <w:t>Figura 5: Esquema de la estructura molecular del polímero tipo SBS.</w:t>
        </w:r>
        <w:r w:rsidR="008C0DBE">
          <w:rPr>
            <w:noProof/>
            <w:webHidden/>
          </w:rPr>
          <w:tab/>
        </w:r>
        <w:r w:rsidR="008C0DBE">
          <w:rPr>
            <w:noProof/>
            <w:webHidden/>
          </w:rPr>
          <w:fldChar w:fldCharType="begin"/>
        </w:r>
        <w:r w:rsidR="008C0DBE">
          <w:rPr>
            <w:noProof/>
            <w:webHidden/>
          </w:rPr>
          <w:instrText xml:space="preserve"> PAGEREF _Toc197371658 \h </w:instrText>
        </w:r>
        <w:r w:rsidR="008C0DBE">
          <w:rPr>
            <w:noProof/>
            <w:webHidden/>
          </w:rPr>
        </w:r>
        <w:r w:rsidR="008C0DBE">
          <w:rPr>
            <w:noProof/>
            <w:webHidden/>
          </w:rPr>
          <w:fldChar w:fldCharType="separate"/>
        </w:r>
        <w:r w:rsidR="008C0DBE">
          <w:rPr>
            <w:noProof/>
            <w:webHidden/>
          </w:rPr>
          <w:t>31</w:t>
        </w:r>
        <w:r w:rsidR="008C0DBE">
          <w:rPr>
            <w:noProof/>
            <w:webHidden/>
          </w:rPr>
          <w:fldChar w:fldCharType="end"/>
        </w:r>
      </w:hyperlink>
    </w:p>
    <w:p w14:paraId="2D49616A" w14:textId="5B330416" w:rsidR="008C0DBE"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371659" w:history="1">
        <w:r w:rsidR="008C0DBE" w:rsidRPr="00F36AC1">
          <w:rPr>
            <w:rStyle w:val="Hipervnculo"/>
            <w:noProof/>
          </w:rPr>
          <w:t>Figura 6: Ejemplo de elementos fabricados con SBR (estireno-butadieno).</w:t>
        </w:r>
        <w:r w:rsidR="008C0DBE">
          <w:rPr>
            <w:noProof/>
            <w:webHidden/>
          </w:rPr>
          <w:tab/>
        </w:r>
        <w:r w:rsidR="008C0DBE">
          <w:rPr>
            <w:noProof/>
            <w:webHidden/>
          </w:rPr>
          <w:fldChar w:fldCharType="begin"/>
        </w:r>
        <w:r w:rsidR="008C0DBE">
          <w:rPr>
            <w:noProof/>
            <w:webHidden/>
          </w:rPr>
          <w:instrText xml:space="preserve"> PAGEREF _Toc197371659 \h </w:instrText>
        </w:r>
        <w:r w:rsidR="008C0DBE">
          <w:rPr>
            <w:noProof/>
            <w:webHidden/>
          </w:rPr>
        </w:r>
        <w:r w:rsidR="008C0DBE">
          <w:rPr>
            <w:noProof/>
            <w:webHidden/>
          </w:rPr>
          <w:fldChar w:fldCharType="separate"/>
        </w:r>
        <w:r w:rsidR="008C0DBE">
          <w:rPr>
            <w:noProof/>
            <w:webHidden/>
          </w:rPr>
          <w:t>32</w:t>
        </w:r>
        <w:r w:rsidR="008C0DBE">
          <w:rPr>
            <w:noProof/>
            <w:webHidden/>
          </w:rPr>
          <w:fldChar w:fldCharType="end"/>
        </w:r>
      </w:hyperlink>
    </w:p>
    <w:p w14:paraId="732ADC92" w14:textId="05E91EB4" w:rsidR="008C0DBE"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371660" w:history="1">
        <w:r w:rsidR="008C0DBE" w:rsidRPr="00F36AC1">
          <w:rPr>
            <w:rStyle w:val="Hipervnculo"/>
            <w:noProof/>
          </w:rPr>
          <w:t>Figura 7: Polímero tipo EVA. Suele usarse para la fabricación de juguetes.</w:t>
        </w:r>
        <w:r w:rsidR="008C0DBE">
          <w:rPr>
            <w:noProof/>
            <w:webHidden/>
          </w:rPr>
          <w:tab/>
        </w:r>
        <w:r w:rsidR="008C0DBE">
          <w:rPr>
            <w:noProof/>
            <w:webHidden/>
          </w:rPr>
          <w:fldChar w:fldCharType="begin"/>
        </w:r>
        <w:r w:rsidR="008C0DBE">
          <w:rPr>
            <w:noProof/>
            <w:webHidden/>
          </w:rPr>
          <w:instrText xml:space="preserve"> PAGEREF _Toc197371660 \h </w:instrText>
        </w:r>
        <w:r w:rsidR="008C0DBE">
          <w:rPr>
            <w:noProof/>
            <w:webHidden/>
          </w:rPr>
        </w:r>
        <w:r w:rsidR="008C0DBE">
          <w:rPr>
            <w:noProof/>
            <w:webHidden/>
          </w:rPr>
          <w:fldChar w:fldCharType="separate"/>
        </w:r>
        <w:r w:rsidR="008C0DBE">
          <w:rPr>
            <w:noProof/>
            <w:webHidden/>
          </w:rPr>
          <w:t>33</w:t>
        </w:r>
        <w:r w:rsidR="008C0DBE">
          <w:rPr>
            <w:noProof/>
            <w:webHidden/>
          </w:rPr>
          <w:fldChar w:fldCharType="end"/>
        </w:r>
      </w:hyperlink>
    </w:p>
    <w:p w14:paraId="4E5CCEAA" w14:textId="08AD2EFB" w:rsidR="008C0DBE"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371661" w:history="1">
        <w:r w:rsidR="008C0DBE" w:rsidRPr="00F36AC1">
          <w:rPr>
            <w:rStyle w:val="Hipervnculo"/>
            <w:noProof/>
          </w:rPr>
          <w:t>Figura 8: Los pavimentos asfálticos modificados con hule de caucho son el futuro. Imagen representativa.</w:t>
        </w:r>
        <w:r w:rsidR="008C0DBE">
          <w:rPr>
            <w:noProof/>
            <w:webHidden/>
          </w:rPr>
          <w:tab/>
        </w:r>
        <w:r w:rsidR="008C0DBE">
          <w:rPr>
            <w:noProof/>
            <w:webHidden/>
          </w:rPr>
          <w:fldChar w:fldCharType="begin"/>
        </w:r>
        <w:r w:rsidR="008C0DBE">
          <w:rPr>
            <w:noProof/>
            <w:webHidden/>
          </w:rPr>
          <w:instrText xml:space="preserve"> PAGEREF _Toc197371661 \h </w:instrText>
        </w:r>
        <w:r w:rsidR="008C0DBE">
          <w:rPr>
            <w:noProof/>
            <w:webHidden/>
          </w:rPr>
        </w:r>
        <w:r w:rsidR="008C0DBE">
          <w:rPr>
            <w:noProof/>
            <w:webHidden/>
          </w:rPr>
          <w:fldChar w:fldCharType="separate"/>
        </w:r>
        <w:r w:rsidR="008C0DBE">
          <w:rPr>
            <w:noProof/>
            <w:webHidden/>
          </w:rPr>
          <w:t>36</w:t>
        </w:r>
        <w:r w:rsidR="008C0DBE">
          <w:rPr>
            <w:noProof/>
            <w:webHidden/>
          </w:rPr>
          <w:fldChar w:fldCharType="end"/>
        </w:r>
      </w:hyperlink>
    </w:p>
    <w:p w14:paraId="597132E3" w14:textId="765FA9C1" w:rsidR="008C0DBE"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371662" w:history="1">
        <w:r w:rsidR="008C0DBE" w:rsidRPr="00F36AC1">
          <w:rPr>
            <w:rStyle w:val="Hipervnculo"/>
            <w:noProof/>
          </w:rPr>
          <w:t>Figura 9: Horno utilizado para la realización de la prueba RTFOT.</w:t>
        </w:r>
        <w:r w:rsidR="008C0DBE">
          <w:rPr>
            <w:noProof/>
            <w:webHidden/>
          </w:rPr>
          <w:tab/>
        </w:r>
        <w:r w:rsidR="008C0DBE">
          <w:rPr>
            <w:noProof/>
            <w:webHidden/>
          </w:rPr>
          <w:fldChar w:fldCharType="begin"/>
        </w:r>
        <w:r w:rsidR="008C0DBE">
          <w:rPr>
            <w:noProof/>
            <w:webHidden/>
          </w:rPr>
          <w:instrText xml:space="preserve"> PAGEREF _Toc197371662 \h </w:instrText>
        </w:r>
        <w:r w:rsidR="008C0DBE">
          <w:rPr>
            <w:noProof/>
            <w:webHidden/>
          </w:rPr>
        </w:r>
        <w:r w:rsidR="008C0DBE">
          <w:rPr>
            <w:noProof/>
            <w:webHidden/>
          </w:rPr>
          <w:fldChar w:fldCharType="separate"/>
        </w:r>
        <w:r w:rsidR="008C0DBE">
          <w:rPr>
            <w:noProof/>
            <w:webHidden/>
          </w:rPr>
          <w:t>53</w:t>
        </w:r>
        <w:r w:rsidR="008C0DBE">
          <w:rPr>
            <w:noProof/>
            <w:webHidden/>
          </w:rPr>
          <w:fldChar w:fldCharType="end"/>
        </w:r>
      </w:hyperlink>
    </w:p>
    <w:p w14:paraId="66BA1437" w14:textId="03D0C869" w:rsidR="008C0DBE"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371663" w:history="1">
        <w:r w:rsidR="008C0DBE" w:rsidRPr="00F36AC1">
          <w:rPr>
            <w:rStyle w:val="Hipervnculo"/>
            <w:noProof/>
          </w:rPr>
          <w:t>Figura 10: Equipo necesario para la prueba MSCR.</w:t>
        </w:r>
        <w:r w:rsidR="008C0DBE">
          <w:rPr>
            <w:noProof/>
            <w:webHidden/>
          </w:rPr>
          <w:tab/>
        </w:r>
        <w:r w:rsidR="008C0DBE">
          <w:rPr>
            <w:noProof/>
            <w:webHidden/>
          </w:rPr>
          <w:fldChar w:fldCharType="begin"/>
        </w:r>
        <w:r w:rsidR="008C0DBE">
          <w:rPr>
            <w:noProof/>
            <w:webHidden/>
          </w:rPr>
          <w:instrText xml:space="preserve"> PAGEREF _Toc197371663 \h </w:instrText>
        </w:r>
        <w:r w:rsidR="008C0DBE">
          <w:rPr>
            <w:noProof/>
            <w:webHidden/>
          </w:rPr>
        </w:r>
        <w:r w:rsidR="008C0DBE">
          <w:rPr>
            <w:noProof/>
            <w:webHidden/>
          </w:rPr>
          <w:fldChar w:fldCharType="separate"/>
        </w:r>
        <w:r w:rsidR="008C0DBE">
          <w:rPr>
            <w:noProof/>
            <w:webHidden/>
          </w:rPr>
          <w:t>56</w:t>
        </w:r>
        <w:r w:rsidR="008C0DBE">
          <w:rPr>
            <w:noProof/>
            <w:webHidden/>
          </w:rPr>
          <w:fldChar w:fldCharType="end"/>
        </w:r>
      </w:hyperlink>
    </w:p>
    <w:p w14:paraId="0BA67573" w14:textId="783546BA" w:rsidR="008C0DBE"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371664" w:history="1">
        <w:r w:rsidR="008C0DBE" w:rsidRPr="00F36AC1">
          <w:rPr>
            <w:rStyle w:val="Hipervnculo"/>
            <w:noProof/>
          </w:rPr>
          <w:t>Figura 11: Mezclador de asfalto.</w:t>
        </w:r>
        <w:r w:rsidR="008C0DBE">
          <w:rPr>
            <w:noProof/>
            <w:webHidden/>
          </w:rPr>
          <w:tab/>
        </w:r>
        <w:r w:rsidR="008C0DBE">
          <w:rPr>
            <w:noProof/>
            <w:webHidden/>
          </w:rPr>
          <w:fldChar w:fldCharType="begin"/>
        </w:r>
        <w:r w:rsidR="008C0DBE">
          <w:rPr>
            <w:noProof/>
            <w:webHidden/>
          </w:rPr>
          <w:instrText xml:space="preserve"> PAGEREF _Toc197371664 \h </w:instrText>
        </w:r>
        <w:r w:rsidR="008C0DBE">
          <w:rPr>
            <w:noProof/>
            <w:webHidden/>
          </w:rPr>
        </w:r>
        <w:r w:rsidR="008C0DBE">
          <w:rPr>
            <w:noProof/>
            <w:webHidden/>
          </w:rPr>
          <w:fldChar w:fldCharType="separate"/>
        </w:r>
        <w:r w:rsidR="008C0DBE">
          <w:rPr>
            <w:noProof/>
            <w:webHidden/>
          </w:rPr>
          <w:t>60</w:t>
        </w:r>
        <w:r w:rsidR="008C0DBE">
          <w:rPr>
            <w:noProof/>
            <w:webHidden/>
          </w:rPr>
          <w:fldChar w:fldCharType="end"/>
        </w:r>
      </w:hyperlink>
    </w:p>
    <w:p w14:paraId="0BF46CBC" w14:textId="04C4A00B" w:rsidR="008C0DBE"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371665" w:history="1">
        <w:r w:rsidR="008C0DBE" w:rsidRPr="00F36AC1">
          <w:rPr>
            <w:rStyle w:val="Hipervnculo"/>
            <w:noProof/>
          </w:rPr>
          <w:t>Figura 12: Impulsor de alto corte.</w:t>
        </w:r>
        <w:r w:rsidR="008C0DBE">
          <w:rPr>
            <w:noProof/>
            <w:webHidden/>
          </w:rPr>
          <w:tab/>
        </w:r>
        <w:r w:rsidR="008C0DBE">
          <w:rPr>
            <w:noProof/>
            <w:webHidden/>
          </w:rPr>
          <w:fldChar w:fldCharType="begin"/>
        </w:r>
        <w:r w:rsidR="008C0DBE">
          <w:rPr>
            <w:noProof/>
            <w:webHidden/>
          </w:rPr>
          <w:instrText xml:space="preserve"> PAGEREF _Toc197371665 \h </w:instrText>
        </w:r>
        <w:r w:rsidR="008C0DBE">
          <w:rPr>
            <w:noProof/>
            <w:webHidden/>
          </w:rPr>
        </w:r>
        <w:r w:rsidR="008C0DBE">
          <w:rPr>
            <w:noProof/>
            <w:webHidden/>
          </w:rPr>
          <w:fldChar w:fldCharType="separate"/>
        </w:r>
        <w:r w:rsidR="008C0DBE">
          <w:rPr>
            <w:noProof/>
            <w:webHidden/>
          </w:rPr>
          <w:t>61</w:t>
        </w:r>
        <w:r w:rsidR="008C0DBE">
          <w:rPr>
            <w:noProof/>
            <w:webHidden/>
          </w:rPr>
          <w:fldChar w:fldCharType="end"/>
        </w:r>
      </w:hyperlink>
    </w:p>
    <w:p w14:paraId="3AFC255D" w14:textId="10B86592" w:rsidR="008C0DBE"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371666" w:history="1">
        <w:r w:rsidR="008C0DBE" w:rsidRPr="00F36AC1">
          <w:rPr>
            <w:rStyle w:val="Hipervnculo"/>
            <w:noProof/>
          </w:rPr>
          <w:t>Figura 13: Recipiente con camisa de calentamiento.</w:t>
        </w:r>
        <w:r w:rsidR="008C0DBE">
          <w:rPr>
            <w:noProof/>
            <w:webHidden/>
          </w:rPr>
          <w:tab/>
        </w:r>
        <w:r w:rsidR="008C0DBE">
          <w:rPr>
            <w:noProof/>
            <w:webHidden/>
          </w:rPr>
          <w:fldChar w:fldCharType="begin"/>
        </w:r>
        <w:r w:rsidR="008C0DBE">
          <w:rPr>
            <w:noProof/>
            <w:webHidden/>
          </w:rPr>
          <w:instrText xml:space="preserve"> PAGEREF _Toc197371666 \h </w:instrText>
        </w:r>
        <w:r w:rsidR="008C0DBE">
          <w:rPr>
            <w:noProof/>
            <w:webHidden/>
          </w:rPr>
        </w:r>
        <w:r w:rsidR="008C0DBE">
          <w:rPr>
            <w:noProof/>
            <w:webHidden/>
          </w:rPr>
          <w:fldChar w:fldCharType="separate"/>
        </w:r>
        <w:r w:rsidR="008C0DBE">
          <w:rPr>
            <w:noProof/>
            <w:webHidden/>
          </w:rPr>
          <w:t>62</w:t>
        </w:r>
        <w:r w:rsidR="008C0DBE">
          <w:rPr>
            <w:noProof/>
            <w:webHidden/>
          </w:rPr>
          <w:fldChar w:fldCharType="end"/>
        </w:r>
      </w:hyperlink>
    </w:p>
    <w:p w14:paraId="76323C0B" w14:textId="4D1D2B37" w:rsidR="008C0DBE"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371667" w:history="1">
        <w:r w:rsidR="008C0DBE" w:rsidRPr="00F36AC1">
          <w:rPr>
            <w:rStyle w:val="Hipervnculo"/>
            <w:noProof/>
          </w:rPr>
          <w:t>Figura 14: Controlador de temperatura.</w:t>
        </w:r>
        <w:r w:rsidR="008C0DBE">
          <w:rPr>
            <w:noProof/>
            <w:webHidden/>
          </w:rPr>
          <w:tab/>
        </w:r>
        <w:r w:rsidR="008C0DBE">
          <w:rPr>
            <w:noProof/>
            <w:webHidden/>
          </w:rPr>
          <w:fldChar w:fldCharType="begin"/>
        </w:r>
        <w:r w:rsidR="008C0DBE">
          <w:rPr>
            <w:noProof/>
            <w:webHidden/>
          </w:rPr>
          <w:instrText xml:space="preserve"> PAGEREF _Toc197371667 \h </w:instrText>
        </w:r>
        <w:r w:rsidR="008C0DBE">
          <w:rPr>
            <w:noProof/>
            <w:webHidden/>
          </w:rPr>
        </w:r>
        <w:r w:rsidR="008C0DBE">
          <w:rPr>
            <w:noProof/>
            <w:webHidden/>
          </w:rPr>
          <w:fldChar w:fldCharType="separate"/>
        </w:r>
        <w:r w:rsidR="008C0DBE">
          <w:rPr>
            <w:noProof/>
            <w:webHidden/>
          </w:rPr>
          <w:t>63</w:t>
        </w:r>
        <w:r w:rsidR="008C0DBE">
          <w:rPr>
            <w:noProof/>
            <w:webHidden/>
          </w:rPr>
          <w:fldChar w:fldCharType="end"/>
        </w:r>
      </w:hyperlink>
    </w:p>
    <w:p w14:paraId="00367B58" w14:textId="03D127F7" w:rsidR="008C0DBE"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371668" w:history="1">
        <w:r w:rsidR="008C0DBE" w:rsidRPr="00F36AC1">
          <w:rPr>
            <w:rStyle w:val="Hipervnculo"/>
            <w:noProof/>
          </w:rPr>
          <w:t>Figura 15: Caucho tratado.</w:t>
        </w:r>
        <w:r w:rsidR="008C0DBE">
          <w:rPr>
            <w:noProof/>
            <w:webHidden/>
          </w:rPr>
          <w:tab/>
        </w:r>
        <w:r w:rsidR="008C0DBE">
          <w:rPr>
            <w:noProof/>
            <w:webHidden/>
          </w:rPr>
          <w:fldChar w:fldCharType="begin"/>
        </w:r>
        <w:r w:rsidR="008C0DBE">
          <w:rPr>
            <w:noProof/>
            <w:webHidden/>
          </w:rPr>
          <w:instrText xml:space="preserve"> PAGEREF _Toc197371668 \h </w:instrText>
        </w:r>
        <w:r w:rsidR="008C0DBE">
          <w:rPr>
            <w:noProof/>
            <w:webHidden/>
          </w:rPr>
        </w:r>
        <w:r w:rsidR="008C0DBE">
          <w:rPr>
            <w:noProof/>
            <w:webHidden/>
          </w:rPr>
          <w:fldChar w:fldCharType="separate"/>
        </w:r>
        <w:r w:rsidR="008C0DBE">
          <w:rPr>
            <w:noProof/>
            <w:webHidden/>
          </w:rPr>
          <w:t>64</w:t>
        </w:r>
        <w:r w:rsidR="008C0DBE">
          <w:rPr>
            <w:noProof/>
            <w:webHidden/>
          </w:rPr>
          <w:fldChar w:fldCharType="end"/>
        </w:r>
      </w:hyperlink>
    </w:p>
    <w:p w14:paraId="4526907F" w14:textId="2F7B8710" w:rsidR="008C0DBE"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371669" w:history="1">
        <w:r w:rsidR="008C0DBE" w:rsidRPr="00F36AC1">
          <w:rPr>
            <w:rStyle w:val="Hipervnculo"/>
            <w:noProof/>
          </w:rPr>
          <w:t>Figura 16 Agitación del asfalto hasta llegar a la temperatura adecuada.</w:t>
        </w:r>
        <w:r w:rsidR="008C0DBE">
          <w:rPr>
            <w:noProof/>
            <w:webHidden/>
          </w:rPr>
          <w:tab/>
        </w:r>
        <w:r w:rsidR="008C0DBE">
          <w:rPr>
            <w:noProof/>
            <w:webHidden/>
          </w:rPr>
          <w:fldChar w:fldCharType="begin"/>
        </w:r>
        <w:r w:rsidR="008C0DBE">
          <w:rPr>
            <w:noProof/>
            <w:webHidden/>
          </w:rPr>
          <w:instrText xml:space="preserve"> PAGEREF _Toc197371669 \h </w:instrText>
        </w:r>
        <w:r w:rsidR="008C0DBE">
          <w:rPr>
            <w:noProof/>
            <w:webHidden/>
          </w:rPr>
        </w:r>
        <w:r w:rsidR="008C0DBE">
          <w:rPr>
            <w:noProof/>
            <w:webHidden/>
          </w:rPr>
          <w:fldChar w:fldCharType="separate"/>
        </w:r>
        <w:r w:rsidR="008C0DBE">
          <w:rPr>
            <w:noProof/>
            <w:webHidden/>
          </w:rPr>
          <w:t>66</w:t>
        </w:r>
        <w:r w:rsidR="008C0DBE">
          <w:rPr>
            <w:noProof/>
            <w:webHidden/>
          </w:rPr>
          <w:fldChar w:fldCharType="end"/>
        </w:r>
      </w:hyperlink>
    </w:p>
    <w:p w14:paraId="73823472" w14:textId="5FB61C0B" w:rsidR="008C0DBE"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371670" w:history="1">
        <w:r w:rsidR="008C0DBE" w:rsidRPr="00F36AC1">
          <w:rPr>
            <w:rStyle w:val="Hipervnculo"/>
            <w:noProof/>
          </w:rPr>
          <w:t>Figura 17: Combinación del asfalto con los polímeros.</w:t>
        </w:r>
        <w:r w:rsidR="008C0DBE">
          <w:rPr>
            <w:noProof/>
            <w:webHidden/>
          </w:rPr>
          <w:tab/>
        </w:r>
        <w:r w:rsidR="008C0DBE">
          <w:rPr>
            <w:noProof/>
            <w:webHidden/>
          </w:rPr>
          <w:fldChar w:fldCharType="begin"/>
        </w:r>
        <w:r w:rsidR="008C0DBE">
          <w:rPr>
            <w:noProof/>
            <w:webHidden/>
          </w:rPr>
          <w:instrText xml:space="preserve"> PAGEREF _Toc197371670 \h </w:instrText>
        </w:r>
        <w:r w:rsidR="008C0DBE">
          <w:rPr>
            <w:noProof/>
            <w:webHidden/>
          </w:rPr>
        </w:r>
        <w:r w:rsidR="008C0DBE">
          <w:rPr>
            <w:noProof/>
            <w:webHidden/>
          </w:rPr>
          <w:fldChar w:fldCharType="separate"/>
        </w:r>
        <w:r w:rsidR="008C0DBE">
          <w:rPr>
            <w:noProof/>
            <w:webHidden/>
          </w:rPr>
          <w:t>67</w:t>
        </w:r>
        <w:r w:rsidR="008C0DBE">
          <w:rPr>
            <w:noProof/>
            <w:webHidden/>
          </w:rPr>
          <w:fldChar w:fldCharType="end"/>
        </w:r>
      </w:hyperlink>
    </w:p>
    <w:p w14:paraId="6522FF9C" w14:textId="7559C059" w:rsidR="008C0DBE"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371671" w:history="1">
        <w:r w:rsidR="008C0DBE" w:rsidRPr="00F36AC1">
          <w:rPr>
            <w:rStyle w:val="Hipervnculo"/>
            <w:noProof/>
          </w:rPr>
          <w:t>Figura 18 Ensayo de reblandecimiento del betún (Aparato de anillo y bola).</w:t>
        </w:r>
        <w:r w:rsidR="008C0DBE">
          <w:rPr>
            <w:noProof/>
            <w:webHidden/>
          </w:rPr>
          <w:tab/>
        </w:r>
        <w:r w:rsidR="008C0DBE">
          <w:rPr>
            <w:noProof/>
            <w:webHidden/>
          </w:rPr>
          <w:fldChar w:fldCharType="begin"/>
        </w:r>
        <w:r w:rsidR="008C0DBE">
          <w:rPr>
            <w:noProof/>
            <w:webHidden/>
          </w:rPr>
          <w:instrText xml:space="preserve"> PAGEREF _Toc197371671 \h </w:instrText>
        </w:r>
        <w:r w:rsidR="008C0DBE">
          <w:rPr>
            <w:noProof/>
            <w:webHidden/>
          </w:rPr>
        </w:r>
        <w:r w:rsidR="008C0DBE">
          <w:rPr>
            <w:noProof/>
            <w:webHidden/>
          </w:rPr>
          <w:fldChar w:fldCharType="separate"/>
        </w:r>
        <w:r w:rsidR="008C0DBE">
          <w:rPr>
            <w:noProof/>
            <w:webHidden/>
          </w:rPr>
          <w:t>97</w:t>
        </w:r>
        <w:r w:rsidR="008C0DBE">
          <w:rPr>
            <w:noProof/>
            <w:webHidden/>
          </w:rPr>
          <w:fldChar w:fldCharType="end"/>
        </w:r>
      </w:hyperlink>
    </w:p>
    <w:p w14:paraId="0AB4E9CD" w14:textId="6327B284" w:rsidR="008C0DBE"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371672" w:history="1">
        <w:r w:rsidR="008C0DBE" w:rsidRPr="00F36AC1">
          <w:rPr>
            <w:rStyle w:val="Hipervnculo"/>
            <w:noProof/>
          </w:rPr>
          <w:t>Figura 19 Colocación de asfalto modificado en una vía.</w:t>
        </w:r>
        <w:r w:rsidR="008C0DBE">
          <w:rPr>
            <w:noProof/>
            <w:webHidden/>
          </w:rPr>
          <w:tab/>
        </w:r>
        <w:r w:rsidR="008C0DBE">
          <w:rPr>
            <w:noProof/>
            <w:webHidden/>
          </w:rPr>
          <w:fldChar w:fldCharType="begin"/>
        </w:r>
        <w:r w:rsidR="008C0DBE">
          <w:rPr>
            <w:noProof/>
            <w:webHidden/>
          </w:rPr>
          <w:instrText xml:space="preserve"> PAGEREF _Toc197371672 \h </w:instrText>
        </w:r>
        <w:r w:rsidR="008C0DBE">
          <w:rPr>
            <w:noProof/>
            <w:webHidden/>
          </w:rPr>
        </w:r>
        <w:r w:rsidR="008C0DBE">
          <w:rPr>
            <w:noProof/>
            <w:webHidden/>
          </w:rPr>
          <w:fldChar w:fldCharType="separate"/>
        </w:r>
        <w:r w:rsidR="008C0DBE">
          <w:rPr>
            <w:noProof/>
            <w:webHidden/>
          </w:rPr>
          <w:t>108</w:t>
        </w:r>
        <w:r w:rsidR="008C0DBE">
          <w:rPr>
            <w:noProof/>
            <w:webHidden/>
          </w:rPr>
          <w:fldChar w:fldCharType="end"/>
        </w:r>
      </w:hyperlink>
    </w:p>
    <w:p w14:paraId="597A270D" w14:textId="59A56EFF" w:rsidR="008C0DBE"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371673" w:history="1">
        <w:r w:rsidR="008C0DBE" w:rsidRPr="00F36AC1">
          <w:rPr>
            <w:rStyle w:val="Hipervnculo"/>
            <w:noProof/>
          </w:rPr>
          <w:t>Figura 20 El asfalto convencional requiere mantenimiento periódico.</w:t>
        </w:r>
        <w:r w:rsidR="008C0DBE">
          <w:rPr>
            <w:noProof/>
            <w:webHidden/>
          </w:rPr>
          <w:tab/>
        </w:r>
        <w:r w:rsidR="008C0DBE">
          <w:rPr>
            <w:noProof/>
            <w:webHidden/>
          </w:rPr>
          <w:fldChar w:fldCharType="begin"/>
        </w:r>
        <w:r w:rsidR="008C0DBE">
          <w:rPr>
            <w:noProof/>
            <w:webHidden/>
          </w:rPr>
          <w:instrText xml:space="preserve"> PAGEREF _Toc197371673 \h </w:instrText>
        </w:r>
        <w:r w:rsidR="008C0DBE">
          <w:rPr>
            <w:noProof/>
            <w:webHidden/>
          </w:rPr>
        </w:r>
        <w:r w:rsidR="008C0DBE">
          <w:rPr>
            <w:noProof/>
            <w:webHidden/>
          </w:rPr>
          <w:fldChar w:fldCharType="separate"/>
        </w:r>
        <w:r w:rsidR="008C0DBE">
          <w:rPr>
            <w:noProof/>
            <w:webHidden/>
          </w:rPr>
          <w:t>110</w:t>
        </w:r>
        <w:r w:rsidR="008C0DBE">
          <w:rPr>
            <w:noProof/>
            <w:webHidden/>
          </w:rPr>
          <w:fldChar w:fldCharType="end"/>
        </w:r>
      </w:hyperlink>
    </w:p>
    <w:p w14:paraId="3E3905CC" w14:textId="6B266106" w:rsidR="008C0DBE"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371674" w:history="1">
        <w:r w:rsidR="008C0DBE" w:rsidRPr="00F36AC1">
          <w:rPr>
            <w:rStyle w:val="Hipervnculo"/>
            <w:noProof/>
          </w:rPr>
          <w:t>Figura 21 Las llantas desechadas son un foco de infección.</w:t>
        </w:r>
        <w:r w:rsidR="008C0DBE">
          <w:rPr>
            <w:noProof/>
            <w:webHidden/>
          </w:rPr>
          <w:tab/>
        </w:r>
        <w:r w:rsidR="008C0DBE">
          <w:rPr>
            <w:noProof/>
            <w:webHidden/>
          </w:rPr>
          <w:fldChar w:fldCharType="begin"/>
        </w:r>
        <w:r w:rsidR="008C0DBE">
          <w:rPr>
            <w:noProof/>
            <w:webHidden/>
          </w:rPr>
          <w:instrText xml:space="preserve"> PAGEREF _Toc197371674 \h </w:instrText>
        </w:r>
        <w:r w:rsidR="008C0DBE">
          <w:rPr>
            <w:noProof/>
            <w:webHidden/>
          </w:rPr>
        </w:r>
        <w:r w:rsidR="008C0DBE">
          <w:rPr>
            <w:noProof/>
            <w:webHidden/>
          </w:rPr>
          <w:fldChar w:fldCharType="separate"/>
        </w:r>
        <w:r w:rsidR="008C0DBE">
          <w:rPr>
            <w:noProof/>
            <w:webHidden/>
          </w:rPr>
          <w:t>117</w:t>
        </w:r>
        <w:r w:rsidR="008C0DBE">
          <w:rPr>
            <w:noProof/>
            <w:webHidden/>
          </w:rPr>
          <w:fldChar w:fldCharType="end"/>
        </w:r>
      </w:hyperlink>
    </w:p>
    <w:p w14:paraId="2CA0486A" w14:textId="408BAA5E" w:rsidR="008C0DBE"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371675" w:history="1">
        <w:r w:rsidR="008C0DBE" w:rsidRPr="00F36AC1">
          <w:rPr>
            <w:rStyle w:val="Hipervnculo"/>
            <w:noProof/>
          </w:rPr>
          <w:t>Figura 22 Los siniestros viales son un riesgo latente para la vida.</w:t>
        </w:r>
        <w:r w:rsidR="008C0DBE">
          <w:rPr>
            <w:noProof/>
            <w:webHidden/>
          </w:rPr>
          <w:tab/>
        </w:r>
        <w:r w:rsidR="008C0DBE">
          <w:rPr>
            <w:noProof/>
            <w:webHidden/>
          </w:rPr>
          <w:fldChar w:fldCharType="begin"/>
        </w:r>
        <w:r w:rsidR="008C0DBE">
          <w:rPr>
            <w:noProof/>
            <w:webHidden/>
          </w:rPr>
          <w:instrText xml:space="preserve"> PAGEREF _Toc197371675 \h </w:instrText>
        </w:r>
        <w:r w:rsidR="008C0DBE">
          <w:rPr>
            <w:noProof/>
            <w:webHidden/>
          </w:rPr>
        </w:r>
        <w:r w:rsidR="008C0DBE">
          <w:rPr>
            <w:noProof/>
            <w:webHidden/>
          </w:rPr>
          <w:fldChar w:fldCharType="separate"/>
        </w:r>
        <w:r w:rsidR="008C0DBE">
          <w:rPr>
            <w:noProof/>
            <w:webHidden/>
          </w:rPr>
          <w:t>119</w:t>
        </w:r>
        <w:r w:rsidR="008C0DBE">
          <w:rPr>
            <w:noProof/>
            <w:webHidden/>
          </w:rPr>
          <w:fldChar w:fldCharType="end"/>
        </w:r>
      </w:hyperlink>
    </w:p>
    <w:p w14:paraId="1C06D42A" w14:textId="3045713A" w:rsidR="008C0DBE" w:rsidRDefault="00F7196A">
      <w:pPr>
        <w:pStyle w:val="Tabladeilustraciones"/>
        <w:tabs>
          <w:tab w:val="right" w:leader="dot" w:pos="8544"/>
        </w:tabs>
        <w:rPr>
          <w:rFonts w:asciiTheme="minorHAnsi" w:eastAsiaTheme="minorEastAsia" w:hAnsiTheme="minorHAnsi" w:cstheme="minorBidi"/>
          <w:caps w:val="0"/>
          <w:noProof/>
          <w:sz w:val="22"/>
          <w:szCs w:val="22"/>
          <w:lang w:val="en-US" w:eastAsia="zh-CN"/>
        </w:rPr>
      </w:pPr>
      <w:hyperlink w:anchor="_Toc197371676" w:history="1">
        <w:r w:rsidR="008C0DBE" w:rsidRPr="00F36AC1">
          <w:rPr>
            <w:rStyle w:val="Hipervnculo"/>
            <w:noProof/>
          </w:rPr>
          <w:t>Figura 23 El reciclaje de neumáticos es el futuro.</w:t>
        </w:r>
        <w:r w:rsidR="008C0DBE">
          <w:rPr>
            <w:noProof/>
            <w:webHidden/>
          </w:rPr>
          <w:tab/>
        </w:r>
        <w:r w:rsidR="008C0DBE">
          <w:rPr>
            <w:noProof/>
            <w:webHidden/>
          </w:rPr>
          <w:fldChar w:fldCharType="begin"/>
        </w:r>
        <w:r w:rsidR="008C0DBE">
          <w:rPr>
            <w:noProof/>
            <w:webHidden/>
          </w:rPr>
          <w:instrText xml:space="preserve"> PAGEREF _Toc197371676 \h </w:instrText>
        </w:r>
        <w:r w:rsidR="008C0DBE">
          <w:rPr>
            <w:noProof/>
            <w:webHidden/>
          </w:rPr>
        </w:r>
        <w:r w:rsidR="008C0DBE">
          <w:rPr>
            <w:noProof/>
            <w:webHidden/>
          </w:rPr>
          <w:fldChar w:fldCharType="separate"/>
        </w:r>
        <w:r w:rsidR="008C0DBE">
          <w:rPr>
            <w:noProof/>
            <w:webHidden/>
          </w:rPr>
          <w:t>121</w:t>
        </w:r>
        <w:r w:rsidR="008C0DBE">
          <w:rPr>
            <w:noProof/>
            <w:webHidden/>
          </w:rPr>
          <w:fldChar w:fldCharType="end"/>
        </w:r>
      </w:hyperlink>
    </w:p>
    <w:p w14:paraId="285921B3" w14:textId="788E95BF" w:rsidR="0080684C" w:rsidRPr="00847DE2" w:rsidRDefault="00847DE2" w:rsidP="00847DE2">
      <w:pPr>
        <w:pStyle w:val="Normalsinsangra"/>
      </w:pPr>
      <w:r>
        <w:fldChar w:fldCharType="end"/>
      </w:r>
      <w:bookmarkStart w:id="18" w:name="_Toc194952142"/>
      <w:bookmarkStart w:id="19" w:name="_Toc194952307"/>
      <w:r w:rsidR="0080684C">
        <w:br w:type="page"/>
      </w:r>
    </w:p>
    <w:p w14:paraId="6853065B" w14:textId="11BB3E1A" w:rsidR="000109D2" w:rsidRDefault="004D574F" w:rsidP="0080684C">
      <w:pPr>
        <w:pStyle w:val="Ttulo4"/>
      </w:pPr>
      <w:bookmarkStart w:id="20" w:name="_Toc194953983"/>
      <w:r>
        <w:lastRenderedPageBreak/>
        <w:t>INTRODUCCIÓN</w:t>
      </w:r>
      <w:bookmarkEnd w:id="17"/>
      <w:bookmarkEnd w:id="18"/>
      <w:bookmarkEnd w:id="19"/>
      <w:bookmarkEnd w:id="20"/>
      <w:r w:rsidR="008F42DC">
        <w:t>.</w:t>
      </w:r>
      <w:r>
        <w:t xml:space="preserve"> </w:t>
      </w:r>
    </w:p>
    <w:p w14:paraId="5427C665" w14:textId="77777777" w:rsidR="000109D2" w:rsidRDefault="004D574F">
      <w:pPr>
        <w:rPr>
          <w:b/>
        </w:rPr>
      </w:pPr>
      <w:bookmarkStart w:id="21" w:name="_Hlk195958847"/>
      <w:r>
        <w:t>En el panorama del siglo XXI, la humanidad se encuentra inmersa en una lucha constante contra la contaminación ambiental, un desafío que requiere de la colaboración de diversas disciplinas, especialmente la ingeniería, para proponer soluciones innovadoras y sostenibles. Entre las múltiples fuentes de contaminación, el caucho, especialmente en forma de neumáticos desechados, emerge como un actor destacado que amenaza la salud del medio ambiente y de las comunidades.</w:t>
      </w:r>
    </w:p>
    <w:bookmarkEnd w:id="21"/>
    <w:p w14:paraId="14F2FBC4" w14:textId="5B63B218" w:rsidR="000109D2" w:rsidRDefault="004D574F">
      <w:pPr>
        <w:rPr>
          <w:b/>
        </w:rPr>
      </w:pPr>
      <w:r>
        <w:t>La disposición inadecuada de neumáticos desechados conlleva consecuencias desastrosas, desde la filtración de sustancias tóxicas en el suelo hasta la liberación de gases de efecto invernadero durante su descomposición. Se estima que se desechan miles de millones de toneladas de caucho cada año, un material que tarda</w:t>
      </w:r>
      <w:r w:rsidR="002A1952">
        <w:t xml:space="preserve"> muchos años</w:t>
      </w:r>
      <w:r>
        <w:t xml:space="preserve"> en biodegradarse y cuya quema emite toxinas nocivas al aire que respiramos.</w:t>
      </w:r>
    </w:p>
    <w:p w14:paraId="48B15755" w14:textId="77777777" w:rsidR="000109D2" w:rsidRDefault="004D574F">
      <w:r>
        <w:t xml:space="preserve">Esto lleva a una sola conclusión, y es que se necesita crear alternativas de reciclaje o alternativas de uso para dicho hule de caucho. En esto entra el tema del trabajo de investigación: Diseño de Asfalto Modificado con Hule de Caucho. </w:t>
      </w:r>
    </w:p>
    <w:p w14:paraId="56703C82" w14:textId="77777777" w:rsidR="000109D2" w:rsidRDefault="004D574F">
      <w:r>
        <w:t>A lo largo del trabajo, se reunirá información teórica acerca del caucho, del asfalto modificado y los posibles efectos beneficiosos que podría tener la implementación de dicho material en el diseño y construcción del asfalto.</w:t>
      </w:r>
    </w:p>
    <w:p w14:paraId="2ACE1EE5" w14:textId="77777777" w:rsidR="000109D2" w:rsidRDefault="004D574F">
      <w:r>
        <w:lastRenderedPageBreak/>
        <w:t>Entonces, se realizará un análisis netamente físico, donde se analizará cuál es el impacto que tiene modificar el asfalto con hule de caucho en las propiedades físicas, y en qué se traduce esto en la práctica para el beneficio de la humanidad y la sociedad cuando se implementa. A la par de esto, se realizará una comparación en términos de salubridad y en términos del beneficio al medioambiente a la hora de implementar esta práctica en el país.</w:t>
      </w:r>
    </w:p>
    <w:p w14:paraId="4083FE99" w14:textId="77777777" w:rsidR="000109D2" w:rsidRDefault="004D574F">
      <w:bookmarkStart w:id="22" w:name="_heading=h.jx1l41l9slg7" w:colFirst="0" w:colLast="0"/>
      <w:bookmarkEnd w:id="22"/>
      <w:r>
        <w:t>Finalmente, se llegarán a las conclusiones respectivas del trabajo de investigación, tras haber hecho la comparación teórica del diseño, de las propiedades físicas, del presupuesto, de la salubridad y del impacto al medio ambiente, concluyendo con las recomendaciones respectivas en caso de que se llegue a implementar en el país.</w:t>
      </w:r>
    </w:p>
    <w:p w14:paraId="22CB1165" w14:textId="77777777" w:rsidR="000109D2" w:rsidRDefault="004D574F">
      <w:pPr>
        <w:rPr>
          <w:color w:val="000000"/>
          <w:sz w:val="28"/>
          <w:szCs w:val="28"/>
        </w:rPr>
      </w:pPr>
      <w:r>
        <w:br w:type="page"/>
      </w:r>
    </w:p>
    <w:p w14:paraId="6367130D" w14:textId="77777777" w:rsidR="000B7827" w:rsidRDefault="000B7827">
      <w:pPr>
        <w:pStyle w:val="Ttulo1"/>
        <w:sectPr w:rsidR="000B7827" w:rsidSect="003176CB">
          <w:headerReference w:type="default" r:id="rId12"/>
          <w:footerReference w:type="default" r:id="rId13"/>
          <w:pgSz w:w="12240" w:h="15840"/>
          <w:pgMar w:top="2268" w:right="1418" w:bottom="1418" w:left="2268" w:header="709" w:footer="709" w:gutter="0"/>
          <w:pgNumType w:fmt="lowerRoman"/>
          <w:cols w:space="720"/>
        </w:sectPr>
      </w:pPr>
    </w:p>
    <w:p w14:paraId="0452BEE1" w14:textId="352BA7A4" w:rsidR="000B7827" w:rsidRPr="000B7827" w:rsidRDefault="000B7827" w:rsidP="0080684C">
      <w:pPr>
        <w:pStyle w:val="Ttulo1"/>
        <w:numPr>
          <w:ilvl w:val="0"/>
          <w:numId w:val="12"/>
        </w:numPr>
      </w:pPr>
      <w:bookmarkStart w:id="23" w:name="_Toc194688051"/>
      <w:bookmarkStart w:id="24" w:name="_Toc194952143"/>
      <w:bookmarkStart w:id="25" w:name="_Toc194952308"/>
      <w:bookmarkStart w:id="26" w:name="_Toc194953154"/>
      <w:bookmarkStart w:id="27" w:name="_Toc194953222"/>
      <w:bookmarkStart w:id="28" w:name="_Toc194953984"/>
      <w:bookmarkStart w:id="29" w:name="_Toc195956154"/>
      <w:bookmarkStart w:id="30" w:name="_Toc197202740"/>
      <w:r>
        <w:lastRenderedPageBreak/>
        <w:t>GENERALIDADES.</w:t>
      </w:r>
      <w:bookmarkEnd w:id="23"/>
      <w:bookmarkEnd w:id="24"/>
      <w:bookmarkEnd w:id="25"/>
      <w:bookmarkEnd w:id="26"/>
      <w:bookmarkEnd w:id="27"/>
      <w:bookmarkEnd w:id="28"/>
      <w:bookmarkEnd w:id="29"/>
      <w:bookmarkEnd w:id="30"/>
    </w:p>
    <w:p w14:paraId="75717974" w14:textId="4ED326AD" w:rsidR="000109D2" w:rsidRPr="00EA31BF" w:rsidRDefault="004D574F" w:rsidP="00EA31BF">
      <w:pPr>
        <w:pStyle w:val="Ttulo2"/>
      </w:pPr>
      <w:bookmarkStart w:id="31" w:name="_Toc194688052"/>
      <w:bookmarkStart w:id="32" w:name="_Toc194952144"/>
      <w:bookmarkStart w:id="33" w:name="_Toc194952309"/>
      <w:bookmarkStart w:id="34" w:name="_Toc194953155"/>
      <w:bookmarkStart w:id="35" w:name="_Toc194953985"/>
      <w:bookmarkStart w:id="36" w:name="_Toc195956155"/>
      <w:bookmarkStart w:id="37" w:name="_Toc197202741"/>
      <w:r w:rsidRPr="00EA31BF">
        <w:t>ANTECEDENTES</w:t>
      </w:r>
      <w:bookmarkEnd w:id="31"/>
      <w:bookmarkEnd w:id="32"/>
      <w:bookmarkEnd w:id="33"/>
      <w:bookmarkEnd w:id="34"/>
      <w:bookmarkEnd w:id="35"/>
      <w:bookmarkEnd w:id="36"/>
      <w:r w:rsidR="008F42DC">
        <w:t>.</w:t>
      </w:r>
      <w:bookmarkEnd w:id="37"/>
    </w:p>
    <w:p w14:paraId="1D4D4E6E" w14:textId="77777777" w:rsidR="000109D2" w:rsidRDefault="004D574F" w:rsidP="000B7827">
      <w:r>
        <w:t>Uno de los mayores problemas que enfrenta la humanidad en el sigl</w:t>
      </w:r>
      <w:r w:rsidR="000B7827">
        <w:t>o XXI es la contaminación a</w:t>
      </w:r>
      <w:r>
        <w:t xml:space="preserve">mbiental. Sin lugar a dudas, hay una infinidad de fuentes de contaminación, por lo que es trabajo de la ingeniería proponer ideas y soluciones para disminuir el impacto que tiene el ser humano sobre el medio ambiente. </w:t>
      </w:r>
    </w:p>
    <w:p w14:paraId="39C68C08" w14:textId="77777777" w:rsidR="000109D2" w:rsidRDefault="004D574F">
      <w:r>
        <w:t>Entre las fuentes de contaminación mencionadas, está el caucho. Cuando los neumáticos son desechados, tienen la capacidad de filtrar sustancias perjudiciales en los suelos y contaminar los mantos acuíferos. Sin mencionar que la descomposición de los neumáticos libera dióxido de carbono y gases de infecto invernadero.</w:t>
      </w:r>
    </w:p>
    <w:p w14:paraId="10F6DFFB" w14:textId="77777777" w:rsidR="000109D2" w:rsidRDefault="004D574F">
      <w:r>
        <w:t>Se cree que se desechan miles de millones de toneladas de caucho. Este material por sí mismo tarda mucho tiempo en biodegradarse, y si se trata de quemar o desechar con algún proceso, genera tóxicos que contaminan el aire.</w:t>
      </w:r>
    </w:p>
    <w:p w14:paraId="69FB6830" w14:textId="1AB418F7" w:rsidR="000109D2" w:rsidRDefault="004D574F">
      <w:r>
        <w:t>Además, el desecho de las llantas sin un tratamiento previo de ningún tipo puede dar como consecuencia la proliferación de vectores</w:t>
      </w:r>
      <w:r w:rsidR="002A1952">
        <w:t>,</w:t>
      </w:r>
      <w:r>
        <w:t xml:space="preserve"> al acumularse el agua debido a la forma toroidal y abierta del neumático, lo que aumentaría las enfermedades con este tipo de transmisión, como el dengue.</w:t>
      </w:r>
    </w:p>
    <w:p w14:paraId="6CD8E8A1" w14:textId="3D73D624" w:rsidR="00450DB9" w:rsidRDefault="004D574F">
      <w:r>
        <w:t xml:space="preserve">En pocas palabras, es necesario encontrar una solución final que permita utilizar estos materiales como una materia prima de construcción durable, lo que </w:t>
      </w:r>
      <w:r>
        <w:lastRenderedPageBreak/>
        <w:t>no solo va a aliviar la contaminación ambiental, sino que también podría reducir costos ya que se estarían utilizando materiales que en un primer momento son basura, pero que de pronto se tornan en materiales de construcción válidos para la construcción de proyectos ingenieriles.</w:t>
      </w:r>
    </w:p>
    <w:p w14:paraId="55B5E089" w14:textId="12691267" w:rsidR="000109D2" w:rsidRDefault="00450DB9" w:rsidP="00450DB9">
      <w:r>
        <w:br w:type="page"/>
      </w:r>
    </w:p>
    <w:p w14:paraId="5861579B" w14:textId="63F3BB34" w:rsidR="000109D2" w:rsidRDefault="004D574F" w:rsidP="000B7827">
      <w:pPr>
        <w:pStyle w:val="Ttulo2"/>
      </w:pPr>
      <w:bookmarkStart w:id="38" w:name="_Toc194688053"/>
      <w:bookmarkStart w:id="39" w:name="_Toc194952145"/>
      <w:bookmarkStart w:id="40" w:name="_Toc194952310"/>
      <w:bookmarkStart w:id="41" w:name="_Toc194953156"/>
      <w:bookmarkStart w:id="42" w:name="_Toc194953986"/>
      <w:bookmarkStart w:id="43" w:name="_Toc195956156"/>
      <w:bookmarkStart w:id="44" w:name="_Toc197202742"/>
      <w:r>
        <w:lastRenderedPageBreak/>
        <w:t>PLANTEAMIENTO DEL PROBLEMA</w:t>
      </w:r>
      <w:bookmarkEnd w:id="38"/>
      <w:bookmarkEnd w:id="39"/>
      <w:bookmarkEnd w:id="40"/>
      <w:bookmarkEnd w:id="41"/>
      <w:bookmarkEnd w:id="42"/>
      <w:bookmarkEnd w:id="43"/>
      <w:r w:rsidR="00450DB9">
        <w:t>.</w:t>
      </w:r>
      <w:bookmarkEnd w:id="44"/>
    </w:p>
    <w:p w14:paraId="296ABD89" w14:textId="77777777" w:rsidR="000109D2" w:rsidRDefault="004D574F">
      <w:r>
        <w:t xml:space="preserve">El neumático tiene un papel relevante en la vida cotidiana de las personas, ya sea en el transporte de carga o de pasajeros, sin embargo, su disposición inadecuada conlleva a una amplia gama de problemas para la salud, así como para el medio ambiente. Tomando nota de este problema, buscado incorporar dicho material en la composición de capas de asfalto, esta práctica ha sido aplicada recientemente en Brasil. </w:t>
      </w:r>
    </w:p>
    <w:p w14:paraId="7EF5FDA4" w14:textId="09698506" w:rsidR="000109D2" w:rsidRDefault="004D574F">
      <w:r>
        <w:t xml:space="preserve">En el </w:t>
      </w:r>
      <w:r w:rsidR="00352AAD">
        <w:t>país</w:t>
      </w:r>
      <w:r>
        <w:t>, cada día aumenta la cantidad de vehículos que circulan en las calles y carreteras, en consecuencia, esto trae la problemática de qué hacer con los neumáticos, en decir, el caucho, ya que no existe un proceso establecido para poder reutilizar dicho material.</w:t>
      </w:r>
    </w:p>
    <w:p w14:paraId="3E108AB8" w14:textId="77777777" w:rsidR="000109D2" w:rsidRDefault="004D574F">
      <w:r>
        <w:t>Estudios han revelado y a su vez, se está siendo utilizado en varios países del mundo la utilización del caucho para la elaboración de diferentes asfaltos para las vías terrestres, dando a conocer resultados positivos del uso de la misma.</w:t>
      </w:r>
    </w:p>
    <w:p w14:paraId="1BA67E5A" w14:textId="48B961F7" w:rsidR="000109D2" w:rsidRDefault="004D574F">
      <w:r>
        <w:t>Actualmente, el asfalto convencional es el más utilizado en el país, en las diferentes instituciones ya sean del gobierno o empresas privadas. Con lo cual, con ayuda de investigaciones, ensayos y el uso adecuado de manuales y normas establecidas, se puede hacer un incentivo necesario para utilizar esta propuesta y llevarla a la realidad para generar una reducción del material contaminante y a su vez, ayudar al asfalto modificado a ganar más propiedades positivas para los usuarios en el país.</w:t>
      </w:r>
    </w:p>
    <w:p w14:paraId="5D49FD70" w14:textId="77777777" w:rsidR="000109D2" w:rsidRDefault="004D574F" w:rsidP="000B7827">
      <w:pPr>
        <w:pStyle w:val="Ttulo2"/>
      </w:pPr>
      <w:bookmarkStart w:id="45" w:name="_Toc194688054"/>
      <w:bookmarkStart w:id="46" w:name="_Toc194952146"/>
      <w:bookmarkStart w:id="47" w:name="_Toc194952311"/>
      <w:bookmarkStart w:id="48" w:name="_Toc194953157"/>
      <w:bookmarkStart w:id="49" w:name="_Toc194953987"/>
      <w:bookmarkStart w:id="50" w:name="_Toc195956157"/>
      <w:bookmarkStart w:id="51" w:name="_Toc197202743"/>
      <w:r>
        <w:lastRenderedPageBreak/>
        <w:t>JUSTIFICACIÓN.</w:t>
      </w:r>
      <w:bookmarkEnd w:id="45"/>
      <w:bookmarkEnd w:id="46"/>
      <w:bookmarkEnd w:id="47"/>
      <w:bookmarkEnd w:id="48"/>
      <w:bookmarkEnd w:id="49"/>
      <w:bookmarkEnd w:id="50"/>
      <w:bookmarkEnd w:id="51"/>
    </w:p>
    <w:p w14:paraId="7A8C9B1C" w14:textId="77777777" w:rsidR="000109D2" w:rsidRDefault="004D574F">
      <w:r>
        <w:t>Aunque existan múltiples causas de la contaminación ambiental y es un problema polivalente que debe atacarse de igual forma desde una infinidad de ángulos, la utilización de caucho como material de construcción podría ayudarnos a reducir la huella de carbono, puesto que se estaría utilizando material reciclado en lugar de necesitar la extracción y manufacturación de nuevos materiales cuyo proceso podría contaminar de igual forma el medio ambiente. Además, la utilización de los neumáticos como materia prima podría reducir la contaminación de microplásticos en el medio ambiente, cosa sumamente positiva ya que está probado que los microplásticos traen consecuencias sobre la salud no solo de las personas, sino también de los animales y de los ecosistemas.</w:t>
      </w:r>
    </w:p>
    <w:p w14:paraId="7F2770D0" w14:textId="77777777" w:rsidR="000109D2" w:rsidRDefault="004D574F">
      <w:r>
        <w:t>Además, incluir el caucho en el asfalto podría mejorar la calidad del mismo, aumentando su vida útil y mejorando su comportamiento, haciéndolo más duradero, flexible y resistente a la abrasión, lo que a la larga resultaría en carreteras más duraderas y de menor mantenimiento.</w:t>
      </w:r>
    </w:p>
    <w:p w14:paraId="271FCE48" w14:textId="77777777" w:rsidR="000109D2" w:rsidRDefault="004D574F">
      <w:r>
        <w:t>Respecto al tema de la salud, por ejemplo, se sabe que hubo un alza del 29% en casos de dengue en el país en los inicios de 2024, por lo que la eliminación de posibles focos de infección como las llantas podría ayudar a aliviar este problema. A pesar que es seguro decir que no debe ser la única causa, cada aporte a la sociedad ayuda a la eliminación del problema dado que el reciclaje de caucho en el país aún no ha sido implementado.</w:t>
      </w:r>
    </w:p>
    <w:p w14:paraId="0A39573B" w14:textId="77777777" w:rsidR="000109D2" w:rsidRDefault="004D574F">
      <w:r>
        <w:lastRenderedPageBreak/>
        <w:t>En conclusión, se puede afirmar que la utilización del caucho para la fabricación de asfalto podría traer múltiples y multifacéticos beneficios para la humanidad, por lo que es trabajo de la ingeniería aplicar sus conocimientos para poder incorporar este material en la construcción para poder aliviar la contaminación ambiental. En este caso, por medio la utilización de caucho para la fabricación de asfalto.</w:t>
      </w:r>
      <w:r>
        <w:br w:type="page"/>
      </w:r>
    </w:p>
    <w:p w14:paraId="54D43951" w14:textId="77777777" w:rsidR="000109D2" w:rsidRDefault="004D574F" w:rsidP="000B7827">
      <w:pPr>
        <w:pStyle w:val="Ttulo2"/>
      </w:pPr>
      <w:bookmarkStart w:id="52" w:name="_Toc194688055"/>
      <w:bookmarkStart w:id="53" w:name="_Toc194952147"/>
      <w:bookmarkStart w:id="54" w:name="_Toc194952312"/>
      <w:bookmarkStart w:id="55" w:name="_Toc194953158"/>
      <w:bookmarkStart w:id="56" w:name="_Toc194953988"/>
      <w:bookmarkStart w:id="57" w:name="_Toc195956158"/>
      <w:bookmarkStart w:id="58" w:name="_Toc197202744"/>
      <w:r>
        <w:lastRenderedPageBreak/>
        <w:t>OBJETIVOS.</w:t>
      </w:r>
      <w:bookmarkEnd w:id="52"/>
      <w:bookmarkEnd w:id="53"/>
      <w:bookmarkEnd w:id="54"/>
      <w:bookmarkEnd w:id="55"/>
      <w:bookmarkEnd w:id="56"/>
      <w:bookmarkEnd w:id="57"/>
      <w:bookmarkEnd w:id="58"/>
    </w:p>
    <w:p w14:paraId="6CA7ABD2" w14:textId="77777777" w:rsidR="000109D2" w:rsidRDefault="004D574F" w:rsidP="000B7827">
      <w:pPr>
        <w:pStyle w:val="Ttulo3"/>
      </w:pPr>
      <w:bookmarkStart w:id="59" w:name="_Toc194688056"/>
      <w:bookmarkStart w:id="60" w:name="_Toc194952148"/>
      <w:bookmarkStart w:id="61" w:name="_Toc194952313"/>
      <w:bookmarkStart w:id="62" w:name="_Toc194953159"/>
      <w:bookmarkStart w:id="63" w:name="_Toc194953989"/>
      <w:bookmarkStart w:id="64" w:name="_Toc195956159"/>
      <w:bookmarkStart w:id="65" w:name="_Toc197202745"/>
      <w:r>
        <w:t>OBJETIVO GENERAL.</w:t>
      </w:r>
      <w:bookmarkEnd w:id="59"/>
      <w:bookmarkEnd w:id="60"/>
      <w:bookmarkEnd w:id="61"/>
      <w:bookmarkEnd w:id="62"/>
      <w:bookmarkEnd w:id="63"/>
      <w:bookmarkEnd w:id="64"/>
      <w:bookmarkEnd w:id="65"/>
    </w:p>
    <w:p w14:paraId="7777777E" w14:textId="77777777" w:rsidR="000109D2" w:rsidRDefault="004D574F" w:rsidP="003D6375">
      <w:pPr>
        <w:pStyle w:val="Prrafodelista"/>
      </w:pPr>
      <w:bookmarkStart w:id="66" w:name="_heading=h.7poc52ohbo5h" w:colFirst="0" w:colLast="0"/>
      <w:bookmarkEnd w:id="66"/>
      <w:r>
        <w:t>Diseñar un asfalto modificado usando hule de caucho, considerando el proporcionamiento de los materiales con el fin de mejorar los parámetros físicos del asfalto, tales como la durabilidad y la flexibilidad.</w:t>
      </w:r>
    </w:p>
    <w:p w14:paraId="3D3025AB" w14:textId="77777777" w:rsidR="000109D2" w:rsidRDefault="004D574F" w:rsidP="000B7827">
      <w:pPr>
        <w:pStyle w:val="Ttulo3"/>
      </w:pPr>
      <w:bookmarkStart w:id="67" w:name="_Toc194688057"/>
      <w:bookmarkStart w:id="68" w:name="_Toc194952149"/>
      <w:bookmarkStart w:id="69" w:name="_Toc194952314"/>
      <w:bookmarkStart w:id="70" w:name="_Toc194953160"/>
      <w:bookmarkStart w:id="71" w:name="_Toc194953990"/>
      <w:bookmarkStart w:id="72" w:name="_Toc195956160"/>
      <w:bookmarkStart w:id="73" w:name="_Toc197202746"/>
      <w:r>
        <w:t>OBJETIVOS ESPECÍFICOS.</w:t>
      </w:r>
      <w:bookmarkEnd w:id="67"/>
      <w:bookmarkEnd w:id="68"/>
      <w:bookmarkEnd w:id="69"/>
      <w:bookmarkEnd w:id="70"/>
      <w:bookmarkEnd w:id="71"/>
      <w:bookmarkEnd w:id="72"/>
      <w:bookmarkEnd w:id="73"/>
    </w:p>
    <w:p w14:paraId="7B21E590" w14:textId="77777777" w:rsidR="000109D2" w:rsidRDefault="004D574F" w:rsidP="003D6375">
      <w:pPr>
        <w:pStyle w:val="Prrafodelista"/>
      </w:pPr>
      <w:r>
        <w:t xml:space="preserve">Identificar los diferentes materiales que se necesitarían para la manufacturación del asfalto modificado con caucho, para así dar con el mejor proporcionamiento posible para la fabricación de dicho asfalto. </w:t>
      </w:r>
    </w:p>
    <w:p w14:paraId="5E70BA59" w14:textId="77777777" w:rsidR="000109D2" w:rsidRDefault="004D574F" w:rsidP="003D6375">
      <w:pPr>
        <w:pStyle w:val="Prrafodelista"/>
      </w:pPr>
      <w:r>
        <w:t xml:space="preserve">Definir los beneficios que podría proporcionar el uso de caucho en el asfalto, tales como la mejora de los parámetros físicos del mismo, así como la reducción de la contaminación ambiental. </w:t>
      </w:r>
    </w:p>
    <w:p w14:paraId="25A9DE0C" w14:textId="77777777" w:rsidR="000109D2" w:rsidRDefault="004D574F" w:rsidP="003D6375">
      <w:pPr>
        <w:pStyle w:val="Prrafodelista"/>
      </w:pPr>
      <w:r>
        <w:t xml:space="preserve">Especificar el proceso requerido para realizar el diseño del asfalto de tal forma que se pueda entender de forma óptima y clara para su implementación en un futuro en el país. </w:t>
      </w:r>
    </w:p>
    <w:p w14:paraId="00B8338D" w14:textId="77777777" w:rsidR="000109D2" w:rsidRDefault="004D574F" w:rsidP="003D6375">
      <w:pPr>
        <w:pStyle w:val="Prrafodelista"/>
      </w:pPr>
      <w:r>
        <w:t xml:space="preserve">Crear un análisis económico para determinar la viabilidad financiera de la implementación del asfalto modificado, considerando costos de producción, mantenimiento y beneficios a largo plazo. </w:t>
      </w:r>
    </w:p>
    <w:p w14:paraId="359E5CC0" w14:textId="77777777" w:rsidR="000109D2" w:rsidRDefault="004D574F" w:rsidP="003D6375">
      <w:pPr>
        <w:pStyle w:val="Prrafodelista"/>
      </w:pPr>
      <w:r>
        <w:br w:type="page"/>
      </w:r>
    </w:p>
    <w:p w14:paraId="1758F1E5" w14:textId="3CB56AFB" w:rsidR="003D6375" w:rsidRDefault="004D574F" w:rsidP="003D6375">
      <w:pPr>
        <w:pStyle w:val="Prrafodelista"/>
      </w:pPr>
      <w:r>
        <w:lastRenderedPageBreak/>
        <w:t>Proponer recomendaciones específicas para la implementación práctica del asfalto modificado con hule de caucho, teniendo en cuenta los resultados de la investigación y considerando los aspectos técnicos, económicos y ambientales.</w:t>
      </w:r>
    </w:p>
    <w:p w14:paraId="16D5E7A4" w14:textId="77777777" w:rsidR="003D6375" w:rsidRDefault="003D6375" w:rsidP="003D6375">
      <w:pPr>
        <w:pStyle w:val="Prrafodelista"/>
      </w:pPr>
      <w:r>
        <w:br w:type="page"/>
      </w:r>
    </w:p>
    <w:p w14:paraId="6C1C6B35" w14:textId="77777777" w:rsidR="003D6375" w:rsidRDefault="003D6375" w:rsidP="003D6375">
      <w:pPr>
        <w:pStyle w:val="Ttulo2"/>
      </w:pPr>
      <w:bookmarkStart w:id="74" w:name="_Toc195956161"/>
      <w:bookmarkStart w:id="75" w:name="_Toc197202747"/>
      <w:r>
        <w:lastRenderedPageBreak/>
        <w:t>ALCANCES.</w:t>
      </w:r>
      <w:bookmarkEnd w:id="74"/>
      <w:bookmarkEnd w:id="75"/>
    </w:p>
    <w:p w14:paraId="1949B76F" w14:textId="77777777" w:rsidR="003D6375" w:rsidRPr="003D6375" w:rsidRDefault="003D6375" w:rsidP="003D6375">
      <w:pPr>
        <w:pStyle w:val="Prrafodelista"/>
      </w:pPr>
      <w:r w:rsidRPr="003D6375">
        <w:t>Se presentará una propuesta de diseño del asfalto modificado utilizando el caucho y sus propiedades por medio de normas establecidas.</w:t>
      </w:r>
    </w:p>
    <w:p w14:paraId="1F2EC15D" w14:textId="77777777" w:rsidR="003D6375" w:rsidRDefault="003D6375" w:rsidP="003D6375">
      <w:pPr>
        <w:pStyle w:val="Prrafodelista"/>
      </w:pPr>
      <w:r w:rsidRPr="003D6375">
        <w:t>El diseño será apoyado por diferentes visitas de campo a la planta generadora de asfalto establecida en el país, con el fin de tener una mejor comprensió</w:t>
      </w:r>
      <w:r>
        <w:t>n de la utilización del caucho.</w:t>
      </w:r>
    </w:p>
    <w:p w14:paraId="201F5221" w14:textId="4718D84C" w:rsidR="003D6375" w:rsidRPr="003D6375" w:rsidRDefault="003D6375" w:rsidP="003D6375">
      <w:pPr>
        <w:pStyle w:val="Prrafodelista"/>
      </w:pPr>
      <w:r w:rsidRPr="003D6375">
        <w:t>Se elaborará el presupuesto del proyecto el cual incluirá costos directos y costos indirectos, basados en costos unitarios que incluyen precios actuales de materiales, mano de obra, uso de herramientas y equipo, para conformar las diferentes partidas del costo total, realizando una comparación entre asfalto.</w:t>
      </w:r>
    </w:p>
    <w:p w14:paraId="131C38A2" w14:textId="5172A83A" w:rsidR="003D6375" w:rsidRDefault="003D6375" w:rsidP="003D6375">
      <w:pPr>
        <w:pStyle w:val="Prrafodelista"/>
      </w:pPr>
      <w:r w:rsidRPr="003D6375">
        <w:t>Se desarrollarán los conceptos teóricos y metodología del diseño del asfalto modificado con el uso del caucho, los cuales se presentarán como una guía para la elaboración del mismo.</w:t>
      </w:r>
    </w:p>
    <w:p w14:paraId="36AC91B6" w14:textId="77777777" w:rsidR="003D6375" w:rsidRPr="003D6375" w:rsidRDefault="003D6375" w:rsidP="003D6375"/>
    <w:p w14:paraId="513F8C3E" w14:textId="298A38A9" w:rsidR="003D6375" w:rsidRDefault="003D6375" w:rsidP="003D6375">
      <w:pPr>
        <w:pStyle w:val="Ttulo2"/>
      </w:pPr>
      <w:bookmarkStart w:id="76" w:name="_Toc195956162"/>
      <w:bookmarkStart w:id="77" w:name="_Toc197202748"/>
      <w:r>
        <w:t>LIMITACIONES</w:t>
      </w:r>
      <w:bookmarkEnd w:id="76"/>
      <w:bookmarkEnd w:id="77"/>
    </w:p>
    <w:p w14:paraId="0DF3FA85" w14:textId="77777777" w:rsidR="003D6375" w:rsidRDefault="003D6375" w:rsidP="003D6375">
      <w:pPr>
        <w:pStyle w:val="Prrafodelista"/>
      </w:pPr>
      <w:r>
        <w:t>El diseño del asfalto modificado con el uso de hule de caucho, estará logrado a nivel teórico. Ya que no existe proyectos en el país que se estén ejecutando, a nivel de carreteras, con el mencionado asfalto.</w:t>
      </w:r>
    </w:p>
    <w:p w14:paraId="4A44895A" w14:textId="576FDE59" w:rsidR="000109D2" w:rsidRPr="003D6375" w:rsidRDefault="003D6375" w:rsidP="003D6375">
      <w:pPr>
        <w:pStyle w:val="Prrafodelista"/>
      </w:pPr>
      <w:r>
        <w:t>La propuesta de diseño del asfalto modificado, será ampliado por medio de visitas técnicas a una planta de producción de asfalto, para tener un mejor panorama, al momento de ser implementado en un futuro.</w:t>
      </w:r>
    </w:p>
    <w:p w14:paraId="42560D26" w14:textId="594DF156" w:rsidR="000109D2" w:rsidRPr="0080684C" w:rsidRDefault="004E2381" w:rsidP="0080684C">
      <w:pPr>
        <w:pStyle w:val="Ttulo1"/>
        <w:numPr>
          <w:ilvl w:val="0"/>
          <w:numId w:val="15"/>
        </w:numPr>
      </w:pPr>
      <w:bookmarkStart w:id="78" w:name="_Toc194952150"/>
      <w:bookmarkStart w:id="79" w:name="_Toc194952315"/>
      <w:bookmarkStart w:id="80" w:name="_Toc194953161"/>
      <w:bookmarkStart w:id="81" w:name="_Toc194953991"/>
      <w:bookmarkStart w:id="82" w:name="_Toc195956163"/>
      <w:bookmarkStart w:id="83" w:name="_Toc197202749"/>
      <w:r w:rsidRPr="0080684C">
        <w:lastRenderedPageBreak/>
        <w:t>MARCO TEÓRICO.</w:t>
      </w:r>
      <w:bookmarkEnd w:id="78"/>
      <w:bookmarkEnd w:id="79"/>
      <w:bookmarkEnd w:id="80"/>
      <w:bookmarkEnd w:id="81"/>
      <w:bookmarkEnd w:id="82"/>
      <w:bookmarkEnd w:id="83"/>
    </w:p>
    <w:p w14:paraId="7A434145" w14:textId="77777777" w:rsidR="000109D2" w:rsidRDefault="004D574F" w:rsidP="0080684C">
      <w:pPr>
        <w:pStyle w:val="Ttulo2"/>
        <w:numPr>
          <w:ilvl w:val="1"/>
          <w:numId w:val="16"/>
        </w:numPr>
      </w:pPr>
      <w:bookmarkStart w:id="84" w:name="_Toc194688059"/>
      <w:bookmarkStart w:id="85" w:name="_Toc194952151"/>
      <w:bookmarkStart w:id="86" w:name="_Toc194952316"/>
      <w:bookmarkStart w:id="87" w:name="_Toc194953162"/>
      <w:bookmarkStart w:id="88" w:name="_Toc194953992"/>
      <w:bookmarkStart w:id="89" w:name="_Toc195956164"/>
      <w:bookmarkStart w:id="90" w:name="_Toc197202750"/>
      <w:r>
        <w:t>GENERALIDADES DEL CAUCHO.</w:t>
      </w:r>
      <w:bookmarkEnd w:id="84"/>
      <w:bookmarkEnd w:id="85"/>
      <w:bookmarkEnd w:id="86"/>
      <w:bookmarkEnd w:id="87"/>
      <w:bookmarkEnd w:id="88"/>
      <w:bookmarkEnd w:id="89"/>
      <w:bookmarkEnd w:id="90"/>
    </w:p>
    <w:p w14:paraId="012BE570" w14:textId="71A2810E" w:rsidR="000109D2" w:rsidRDefault="0080684C" w:rsidP="0080684C">
      <w:pPr>
        <w:pStyle w:val="Ttulo3"/>
      </w:pPr>
      <w:bookmarkStart w:id="91" w:name="_Toc194688060"/>
      <w:bookmarkStart w:id="92" w:name="_Toc194952152"/>
      <w:bookmarkStart w:id="93" w:name="_Toc194952317"/>
      <w:bookmarkStart w:id="94" w:name="_Toc194953163"/>
      <w:bookmarkStart w:id="95" w:name="_Toc194953993"/>
      <w:bookmarkStart w:id="96" w:name="_Toc195956165"/>
      <w:bookmarkStart w:id="97" w:name="_Toc197202751"/>
      <w:r>
        <w:t>DEFINICIÓN:</w:t>
      </w:r>
      <w:bookmarkEnd w:id="91"/>
      <w:bookmarkEnd w:id="92"/>
      <w:bookmarkEnd w:id="93"/>
      <w:bookmarkEnd w:id="94"/>
      <w:bookmarkEnd w:id="95"/>
      <w:bookmarkEnd w:id="96"/>
      <w:bookmarkEnd w:id="97"/>
      <w:r>
        <w:t xml:space="preserve"> </w:t>
      </w:r>
    </w:p>
    <w:p w14:paraId="0C0DA66C" w14:textId="318F78A9" w:rsidR="000109D2" w:rsidRDefault="004D574F">
      <w:r>
        <w:t>El término caucho, procede la palabra “</w:t>
      </w:r>
      <w:proofErr w:type="spellStart"/>
      <w:r>
        <w:rPr>
          <w:i/>
        </w:rPr>
        <w:t>kawchu</w:t>
      </w:r>
      <w:proofErr w:type="spellEnd"/>
      <w:r>
        <w:rPr>
          <w:i/>
        </w:rPr>
        <w:t>”</w:t>
      </w:r>
      <w:r>
        <w:t xml:space="preserve"> hace referencia al producto derivado del látex, un fluido que proviene de diversos vegetales. En resumen, el caucho se manufactura de diferentes especies de árboles y este proceso permite obtener la coagulación de una masa elástica e impermeable que tiene múltiples usos (Pérez Porto &amp; </w:t>
      </w:r>
      <w:proofErr w:type="spellStart"/>
      <w:r>
        <w:t>Gardey</w:t>
      </w:r>
      <w:proofErr w:type="spellEnd"/>
      <w:r>
        <w:t>, 2017)</w:t>
      </w:r>
      <w:r w:rsidR="002A1952">
        <w:t>.</w:t>
      </w:r>
    </w:p>
    <w:p w14:paraId="02B64193" w14:textId="04E48729" w:rsidR="000109D2" w:rsidRDefault="004D574F">
      <w:r>
        <w:t xml:space="preserve">Es importante mencionar que existen dos tipos: el caucho natural y el caucho sintético. Cada año se producen aproximadamente 25 millones de toneladas de caucho, de las cuales el 30 % es caucho natural y el resto es caucho sintético derivado de fuentes petroquímicas. El látex de mayor calidad se utiliza para fabricar productos como guantes de cirujano, globos y otros artículos de alto valor. El caucho natural de calidad media se emplea principalmente en neumáticos, aunque también se usa en cintas transportadoras, productos marinos, limpiaparabrisas y otros artículos diversos. El caucho natural se caracteriza por su buena elasticidad, mientras que los materiales sintéticos suelen ofrecer mayor resistencia a factores ambientales como aceites, temperatura, productos químicos y luz ultravioleta. El "caucho curado" es aquel que ha sido compuesto y sometido a vulcanización para crear enlaces cruzados dentro de su matriz (Academia </w:t>
      </w:r>
      <w:proofErr w:type="spellStart"/>
      <w:r>
        <w:t>Lab</w:t>
      </w:r>
      <w:proofErr w:type="spellEnd"/>
      <w:r>
        <w:t>, 2024)</w:t>
      </w:r>
      <w:r w:rsidR="00A83605">
        <w:t>.</w:t>
      </w:r>
    </w:p>
    <w:p w14:paraId="24FE5632" w14:textId="42252D16" w:rsidR="000109D2" w:rsidRPr="0080684C" w:rsidRDefault="0080684C" w:rsidP="0080684C">
      <w:pPr>
        <w:pStyle w:val="Ttulo3"/>
      </w:pPr>
      <w:bookmarkStart w:id="98" w:name="_Toc194688061"/>
      <w:bookmarkStart w:id="99" w:name="_Toc194952153"/>
      <w:bookmarkStart w:id="100" w:name="_Toc194952318"/>
      <w:bookmarkStart w:id="101" w:name="_Toc194953164"/>
      <w:bookmarkStart w:id="102" w:name="_Toc194953994"/>
      <w:bookmarkStart w:id="103" w:name="_Toc195956166"/>
      <w:bookmarkStart w:id="104" w:name="_Toc197202752"/>
      <w:r w:rsidRPr="0080684C">
        <w:lastRenderedPageBreak/>
        <w:t>PROPIEDADES.</w:t>
      </w:r>
      <w:bookmarkEnd w:id="98"/>
      <w:bookmarkEnd w:id="99"/>
      <w:bookmarkEnd w:id="100"/>
      <w:bookmarkEnd w:id="101"/>
      <w:bookmarkEnd w:id="102"/>
      <w:bookmarkEnd w:id="103"/>
      <w:bookmarkEnd w:id="104"/>
    </w:p>
    <w:p w14:paraId="4C3D7752" w14:textId="77777777" w:rsidR="000109D2" w:rsidRDefault="004D574F">
      <w:r>
        <w:t xml:space="preserve">El caucho es un polímero de </w:t>
      </w:r>
      <w:proofErr w:type="spellStart"/>
      <w:r>
        <w:t>isopreno</w:t>
      </w:r>
      <w:proofErr w:type="spellEnd"/>
      <w:r>
        <w:t xml:space="preserve"> en un 91-96 % y tiene las siguientes propiedades: Densidad de </w:t>
      </w:r>
      <m:oMath>
        <m:r>
          <w:rPr>
            <w:rFonts w:ascii="Cambria Math" w:eastAsia="Cambria Math" w:hAnsi="Cambria Math" w:cs="Cambria Math"/>
          </w:rPr>
          <m:t>910-920 kg/</m:t>
        </m:r>
        <m:sSup>
          <m:sSupPr>
            <m:ctrlPr>
              <w:rPr>
                <w:rFonts w:ascii="Cambria Math" w:eastAsia="Cambria Math" w:hAnsi="Cambria Math" w:cs="Cambria Math"/>
              </w:rPr>
            </m:ctrlPr>
          </m:sSupPr>
          <m:e>
            <m:r>
              <w:rPr>
                <w:rFonts w:ascii="Cambria Math" w:eastAsia="Cambria Math" w:hAnsi="Cambria Math" w:cs="Cambria Math"/>
              </w:rPr>
              <m:t>m</m:t>
            </m:r>
          </m:e>
          <m:sup>
            <m:r>
              <w:rPr>
                <w:rFonts w:ascii="Cambria Math" w:eastAsia="Cambria Math" w:hAnsi="Cambria Math" w:cs="Cambria Math"/>
              </w:rPr>
              <m:t>3</m:t>
            </m:r>
          </m:sup>
        </m:sSup>
      </m:oMath>
      <w:r>
        <w:t xml:space="preserve">, con una excelente resistencia a las heladas una temperatura de transición vítrea de </w:t>
      </w:r>
      <m:oMath>
        <m:r>
          <w:rPr>
            <w:rFonts w:ascii="Cambria Math" w:eastAsia="Cambria Math" w:hAnsi="Cambria Math" w:cs="Cambria Math"/>
          </w:rPr>
          <m:t xml:space="preserve">70℃ </m:t>
        </m:r>
      </m:oMath>
      <w:r>
        <w:t xml:space="preserve">y una resistencia al calor de hasta </w:t>
      </w:r>
      <m:oMath>
        <m:r>
          <w:rPr>
            <w:rFonts w:ascii="Cambria Math" w:eastAsia="Cambria Math" w:hAnsi="Cambria Math" w:cs="Cambria Math"/>
          </w:rPr>
          <m:t>70℃</m:t>
        </m:r>
      </m:oMath>
      <w:r>
        <w:t>.</w:t>
      </w:r>
    </w:p>
    <w:p w14:paraId="6D1771FF" w14:textId="77777777" w:rsidR="000109D2" w:rsidRDefault="004D574F">
      <w:r>
        <w:t>En la mayoría de los líquidos (tales como el agua, alcohol, acetona, ácidos grasos) no se disuelve ni se hincha. Sin embargo, el caucho es vulnerable a disolverse en otros líquidos, como la gasolina, el benceno, éter, tolueno y otros hidrocarburos aromáticos.</w:t>
      </w:r>
    </w:p>
    <w:p w14:paraId="377D26B1" w14:textId="77777777" w:rsidR="000109D2" w:rsidRDefault="004D574F">
      <w:r>
        <w:t>La compresión del caucho natural está relacionada con la absorción de calor durante el estiramiento.</w:t>
      </w:r>
    </w:p>
    <w:p w14:paraId="5742333C" w14:textId="77777777" w:rsidR="000109D2" w:rsidRDefault="004D574F">
      <w:r>
        <w:t xml:space="preserve">Cuando se enfría, la goma se vuelve quebradiza cuando se ablanda a altas temperaturas. Además, cabe mencionar que en cualquier proceso el caucho pierde elasticidad, lo que significa que eventualmente se vuelve más frágil a medida que envejece. </w:t>
      </w:r>
    </w:p>
    <w:p w14:paraId="21B463F5" w14:textId="77777777" w:rsidR="000109D2" w:rsidRDefault="004D574F">
      <w:r>
        <w:t>Como la mayoría de los polímeros, el caucho puede adoptar tres estados posibles:</w:t>
      </w:r>
    </w:p>
    <w:p w14:paraId="206B7BB5" w14:textId="77777777" w:rsidR="000109D2" w:rsidRDefault="004D574F">
      <w:pPr>
        <w:numPr>
          <w:ilvl w:val="0"/>
          <w:numId w:val="7"/>
        </w:numPr>
        <w:pBdr>
          <w:top w:val="nil"/>
          <w:left w:val="nil"/>
          <w:bottom w:val="nil"/>
          <w:right w:val="nil"/>
          <w:between w:val="nil"/>
        </w:pBdr>
        <w:spacing w:after="0"/>
      </w:pPr>
      <w:r>
        <w:rPr>
          <w:color w:val="000000"/>
        </w:rPr>
        <w:t>Elástico.</w:t>
      </w:r>
    </w:p>
    <w:p w14:paraId="56759017" w14:textId="77777777" w:rsidR="000109D2" w:rsidRDefault="004D574F">
      <w:pPr>
        <w:numPr>
          <w:ilvl w:val="0"/>
          <w:numId w:val="7"/>
        </w:numPr>
        <w:pBdr>
          <w:top w:val="nil"/>
          <w:left w:val="nil"/>
          <w:bottom w:val="nil"/>
          <w:right w:val="nil"/>
          <w:between w:val="nil"/>
        </w:pBdr>
        <w:spacing w:after="0"/>
      </w:pPr>
      <w:r>
        <w:rPr>
          <w:color w:val="000000"/>
        </w:rPr>
        <w:t>Viscoso.</w:t>
      </w:r>
    </w:p>
    <w:p w14:paraId="7725AB2D" w14:textId="77777777" w:rsidR="000109D2" w:rsidRDefault="004D574F">
      <w:pPr>
        <w:numPr>
          <w:ilvl w:val="0"/>
          <w:numId w:val="7"/>
        </w:numPr>
        <w:pBdr>
          <w:top w:val="nil"/>
          <w:left w:val="nil"/>
          <w:bottom w:val="nil"/>
          <w:right w:val="nil"/>
          <w:between w:val="nil"/>
        </w:pBdr>
        <w:spacing w:after="0"/>
      </w:pPr>
      <w:r>
        <w:rPr>
          <w:color w:val="000000"/>
        </w:rPr>
        <w:t>Vítreo.</w:t>
      </w:r>
    </w:p>
    <w:p w14:paraId="7B24E1F8" w14:textId="77777777" w:rsidR="000109D2" w:rsidRDefault="004D574F">
      <w:r>
        <w:lastRenderedPageBreak/>
        <w:t xml:space="preserve">Una de las mejores características del caucho y por la que es muy valorado, es su elasticidad. Es de los mejores en su clase, ya que puede llegar a sufrir un estiramiento del 1000% y todavía volverá a la forma original. </w:t>
      </w:r>
    </w:p>
    <w:p w14:paraId="50FDD46A" w14:textId="77777777" w:rsidR="000109D2" w:rsidRDefault="004D574F">
      <w:r>
        <w:t xml:space="preserve">Además, se considera que el caucho es una sustancia </w:t>
      </w:r>
      <w:proofErr w:type="spellStart"/>
      <w:r>
        <w:t>plastoelástica</w:t>
      </w:r>
      <w:proofErr w:type="spellEnd"/>
      <w:r>
        <w:t>. En otras palabras, cuando el material se encuentra bajo fuerzas extremadamente altas, regresará y conservará su forma original. Además, durante el mecanizado o el calentamiento, esta característica se manifiesta aún más.</w:t>
      </w:r>
    </w:p>
    <w:p w14:paraId="34CAC0F3" w14:textId="6A116743" w:rsidR="000109D2" w:rsidRDefault="004D574F">
      <w:r>
        <w:t xml:space="preserve">El único inconveniente del caucho natural es que, con el tiempo, se endurece y pierde sus propiedades (Academia </w:t>
      </w:r>
      <w:proofErr w:type="spellStart"/>
      <w:r>
        <w:t>Lab</w:t>
      </w:r>
      <w:proofErr w:type="spellEnd"/>
      <w:r>
        <w:t>, 2019)</w:t>
      </w:r>
      <w:r w:rsidR="00A83605">
        <w:t>.</w:t>
      </w:r>
    </w:p>
    <w:p w14:paraId="6158E6F8" w14:textId="6E848363" w:rsidR="000109D2" w:rsidRDefault="0080684C" w:rsidP="0080684C">
      <w:pPr>
        <w:pStyle w:val="Ttulo3"/>
      </w:pPr>
      <w:bookmarkStart w:id="105" w:name="_Toc194688062"/>
      <w:bookmarkStart w:id="106" w:name="_Toc194952154"/>
      <w:bookmarkStart w:id="107" w:name="_Toc194952319"/>
      <w:bookmarkStart w:id="108" w:name="_Toc194953165"/>
      <w:bookmarkStart w:id="109" w:name="_Toc194953995"/>
      <w:bookmarkStart w:id="110" w:name="_Toc195956167"/>
      <w:bookmarkStart w:id="111" w:name="_Toc197202753"/>
      <w:r>
        <w:t>USOS COMUNES:</w:t>
      </w:r>
      <w:bookmarkEnd w:id="105"/>
      <w:bookmarkEnd w:id="106"/>
      <w:bookmarkEnd w:id="107"/>
      <w:bookmarkEnd w:id="108"/>
      <w:bookmarkEnd w:id="109"/>
      <w:bookmarkEnd w:id="110"/>
      <w:bookmarkEnd w:id="111"/>
    </w:p>
    <w:p w14:paraId="2AA196E1" w14:textId="77777777" w:rsidR="000109D2" w:rsidRDefault="004D574F">
      <w:r>
        <w:t xml:space="preserve">El caucho tiene una amplia gama de usos. </w:t>
      </w:r>
    </w:p>
    <w:p w14:paraId="142606F7" w14:textId="77777777" w:rsidR="000109D2" w:rsidRDefault="004D574F">
      <w:pPr>
        <w:numPr>
          <w:ilvl w:val="0"/>
          <w:numId w:val="1"/>
        </w:numPr>
        <w:pBdr>
          <w:top w:val="nil"/>
          <w:left w:val="nil"/>
          <w:bottom w:val="nil"/>
          <w:right w:val="nil"/>
          <w:between w:val="nil"/>
        </w:pBdr>
        <w:spacing w:after="0"/>
      </w:pPr>
      <w:r>
        <w:rPr>
          <w:color w:val="000000"/>
        </w:rPr>
        <w:t xml:space="preserve">Por ejemplo, se puede utilizar en cementos, cintas adhesivas, aislantes de fricción, y en caucho crepé usado en mantas aislantes y calzado. El caucho vulcanizado tiene muchas aplicaciones más. </w:t>
      </w:r>
    </w:p>
    <w:p w14:paraId="11E5E150" w14:textId="77777777" w:rsidR="000109D2" w:rsidRDefault="004D574F">
      <w:pPr>
        <w:numPr>
          <w:ilvl w:val="0"/>
          <w:numId w:val="1"/>
        </w:numPr>
        <w:pBdr>
          <w:top w:val="nil"/>
          <w:left w:val="nil"/>
          <w:bottom w:val="nil"/>
          <w:right w:val="nil"/>
          <w:between w:val="nil"/>
        </w:pBdr>
        <w:spacing w:after="0"/>
      </w:pPr>
      <w:r>
        <w:rPr>
          <w:color w:val="000000"/>
        </w:rPr>
        <w:t>Por otro lado, la resistencia a la abrasión hace que los tipos de caucho más blandos sean valiosos para el uso en bandas de rodadura de los neumáticos de los vehículos y cintas transportadoras.</w:t>
      </w:r>
    </w:p>
    <w:p w14:paraId="3B017AA7" w14:textId="77777777" w:rsidR="000109D2" w:rsidRDefault="004D574F">
      <w:pPr>
        <w:numPr>
          <w:ilvl w:val="0"/>
          <w:numId w:val="1"/>
        </w:numPr>
        <w:pBdr>
          <w:top w:val="nil"/>
          <w:left w:val="nil"/>
          <w:bottom w:val="nil"/>
          <w:right w:val="nil"/>
          <w:between w:val="nil"/>
        </w:pBdr>
        <w:spacing w:after="0"/>
      </w:pPr>
      <w:r>
        <w:rPr>
          <w:color w:val="000000"/>
        </w:rPr>
        <w:t>El caucho duro es útil para las carcasas de las bombas y las tuberías que se utilizan en el manejo de lodos abrasivos.</w:t>
      </w:r>
    </w:p>
    <w:p w14:paraId="42CB222C" w14:textId="77777777" w:rsidR="000109D2" w:rsidRDefault="004D574F">
      <w:pPr>
        <w:numPr>
          <w:ilvl w:val="0"/>
          <w:numId w:val="1"/>
        </w:numPr>
        <w:pBdr>
          <w:top w:val="nil"/>
          <w:left w:val="nil"/>
          <w:bottom w:val="nil"/>
          <w:right w:val="nil"/>
          <w:between w:val="nil"/>
        </w:pBdr>
        <w:spacing w:after="0"/>
      </w:pPr>
      <w:r>
        <w:rPr>
          <w:color w:val="000000"/>
        </w:rPr>
        <w:lastRenderedPageBreak/>
        <w:t xml:space="preserve">Por otro lado, la flexibilidad del caucho lo hace atractivo para su uso en mangueras, neumáticos y rodillos, así como en dispositivos que van desde escurridores de ropa hasta imprentas. </w:t>
      </w:r>
    </w:p>
    <w:p w14:paraId="05EAD318" w14:textId="77777777" w:rsidR="000109D2" w:rsidRDefault="004D574F">
      <w:pPr>
        <w:numPr>
          <w:ilvl w:val="0"/>
          <w:numId w:val="1"/>
        </w:numPr>
        <w:pBdr>
          <w:top w:val="nil"/>
          <w:left w:val="nil"/>
          <w:bottom w:val="nil"/>
          <w:right w:val="nil"/>
          <w:between w:val="nil"/>
        </w:pBdr>
        <w:spacing w:after="0"/>
      </w:pPr>
      <w:r>
        <w:rPr>
          <w:color w:val="000000"/>
        </w:rPr>
        <w:t xml:space="preserve">La elasticidad permite que se utilice en amortiguadores y en montajes de maquinaria especializada, diseñados para reducir la vibración. </w:t>
      </w:r>
    </w:p>
    <w:p w14:paraId="1CB102C8" w14:textId="77777777" w:rsidR="000109D2" w:rsidRDefault="004D574F">
      <w:pPr>
        <w:numPr>
          <w:ilvl w:val="0"/>
          <w:numId w:val="1"/>
        </w:numPr>
        <w:pBdr>
          <w:top w:val="nil"/>
          <w:left w:val="nil"/>
          <w:bottom w:val="nil"/>
          <w:right w:val="nil"/>
          <w:between w:val="nil"/>
        </w:pBdr>
        <w:spacing w:after="0"/>
      </w:pPr>
      <w:r>
        <w:rPr>
          <w:color w:val="000000"/>
        </w:rPr>
        <w:t xml:space="preserve">Su impermeabilidad a los gases permite la fabricación de artículos como mangueras de aire, globos, pelotas, cojines, entre otros. </w:t>
      </w:r>
    </w:p>
    <w:p w14:paraId="4DC47BF0" w14:textId="77777777" w:rsidR="000109D2" w:rsidRDefault="004D574F">
      <w:pPr>
        <w:numPr>
          <w:ilvl w:val="0"/>
          <w:numId w:val="1"/>
        </w:numPr>
        <w:pBdr>
          <w:top w:val="nil"/>
          <w:left w:val="nil"/>
          <w:bottom w:val="nil"/>
          <w:right w:val="nil"/>
          <w:between w:val="nil"/>
        </w:pBdr>
        <w:spacing w:after="0"/>
      </w:pPr>
      <w:r>
        <w:rPr>
          <w:color w:val="000000"/>
        </w:rPr>
        <w:t>La resistencia del caucho al agua facilita la fabricación de ropa impermeable, equipo de buceo, y tubos químicos y medicinales, así como revestimiento para tanques de almacenamiento, equipos de procesamiento y vagones cisterna de ferrocarril.</w:t>
      </w:r>
    </w:p>
    <w:p w14:paraId="05D37265" w14:textId="77777777" w:rsidR="000109D2" w:rsidRDefault="004D574F">
      <w:pPr>
        <w:numPr>
          <w:ilvl w:val="0"/>
          <w:numId w:val="1"/>
        </w:numPr>
        <w:pBdr>
          <w:top w:val="nil"/>
          <w:left w:val="nil"/>
          <w:bottom w:val="nil"/>
          <w:right w:val="nil"/>
          <w:between w:val="nil"/>
        </w:pBdr>
        <w:spacing w:after="0"/>
      </w:pPr>
      <w:r>
        <w:rPr>
          <w:color w:val="000000"/>
        </w:rPr>
        <w:t xml:space="preserve">Gracias a su resistencia eléctrica, se utiliza para productos aislantes como los guantes, zapatos y mantas de protección. </w:t>
      </w:r>
    </w:p>
    <w:p w14:paraId="1BD835C1" w14:textId="77777777" w:rsidR="000109D2" w:rsidRDefault="004D574F">
      <w:pPr>
        <w:numPr>
          <w:ilvl w:val="0"/>
          <w:numId w:val="1"/>
        </w:numPr>
        <w:pBdr>
          <w:top w:val="nil"/>
          <w:left w:val="nil"/>
          <w:bottom w:val="nil"/>
          <w:right w:val="nil"/>
          <w:between w:val="nil"/>
        </w:pBdr>
        <w:spacing w:after="0"/>
      </w:pPr>
      <w:r>
        <w:rPr>
          <w:color w:val="000000"/>
        </w:rPr>
        <w:t>El caucho duro se utiliza para carcasas de teléfonos y piezas de aparatos de radio, medidores y otros instrumentos eléctricos.</w:t>
      </w:r>
    </w:p>
    <w:p w14:paraId="5092F545" w14:textId="6A50C654" w:rsidR="000109D2" w:rsidRDefault="004D574F">
      <w:pPr>
        <w:numPr>
          <w:ilvl w:val="0"/>
          <w:numId w:val="1"/>
        </w:numPr>
        <w:pBdr>
          <w:top w:val="nil"/>
          <w:left w:val="nil"/>
          <w:bottom w:val="nil"/>
          <w:right w:val="nil"/>
          <w:between w:val="nil"/>
        </w:pBdr>
        <w:spacing w:after="0"/>
      </w:pPr>
      <w:r>
        <w:rPr>
          <w:color w:val="000000"/>
        </w:rPr>
        <w:t xml:space="preserve">El coeficiente de fricción del caucho, que es alto en superficies secas y bajo en superficies mojadas, conduce a su uso para bandas de transmisión de potencia, acoplamientos altamente flexibles y cojinetes lubricados con agua en bombas de pozos profundos. </w:t>
      </w:r>
      <w:r>
        <w:br w:type="page"/>
      </w:r>
    </w:p>
    <w:p w14:paraId="30D82ED6" w14:textId="4AF2D9FC" w:rsidR="000109D2" w:rsidRDefault="0080684C" w:rsidP="0080684C">
      <w:pPr>
        <w:pStyle w:val="Ttulo3"/>
      </w:pPr>
      <w:bookmarkStart w:id="112" w:name="_Toc194688063"/>
      <w:bookmarkStart w:id="113" w:name="_Toc194952155"/>
      <w:bookmarkStart w:id="114" w:name="_Toc194952320"/>
      <w:bookmarkStart w:id="115" w:name="_Toc194953166"/>
      <w:bookmarkStart w:id="116" w:name="_Toc194953996"/>
      <w:bookmarkStart w:id="117" w:name="_Toc195956168"/>
      <w:bookmarkStart w:id="118" w:name="_Toc197202754"/>
      <w:r>
        <w:lastRenderedPageBreak/>
        <w:t>HISTORIA DEL CAUCHO.</w:t>
      </w:r>
      <w:bookmarkEnd w:id="112"/>
      <w:bookmarkEnd w:id="113"/>
      <w:bookmarkEnd w:id="114"/>
      <w:bookmarkEnd w:id="115"/>
      <w:bookmarkEnd w:id="116"/>
      <w:bookmarkEnd w:id="117"/>
      <w:bookmarkEnd w:id="118"/>
    </w:p>
    <w:p w14:paraId="70898841" w14:textId="77777777" w:rsidR="000109D2" w:rsidRDefault="004D574F">
      <w:r>
        <w:t xml:space="preserve">El caucho natural obtenido de árboles fue la primera fuente de caucho hasta el avance de los polímeros sintéticos a principios del siglo XX. Cuando los europeos llegaron por primera vez a Suramérica, observaron que la gente local utilizaba una pelota hecha de material seco que provenía de ciertos árboles cuando se les cortaba la corteza. </w:t>
      </w:r>
    </w:p>
    <w:p w14:paraId="673D0E83" w14:textId="77777777" w:rsidR="000109D2" w:rsidRDefault="004D574F">
      <w:r>
        <w:t xml:space="preserve">Localmente, se conocía como </w:t>
      </w:r>
      <w:r w:rsidRPr="004105F8">
        <w:rPr>
          <w:i/>
        </w:rPr>
        <w:t>‘</w:t>
      </w:r>
      <w:proofErr w:type="spellStart"/>
      <w:r w:rsidRPr="004105F8">
        <w:rPr>
          <w:i/>
        </w:rPr>
        <w:t>Cachuc</w:t>
      </w:r>
      <w:proofErr w:type="spellEnd"/>
      <w:r w:rsidRPr="004105F8">
        <w:rPr>
          <w:i/>
        </w:rPr>
        <w:t>’</w:t>
      </w:r>
      <w:r>
        <w:t xml:space="preserve">, que significa ‘madera que llora’. De este término se derivan las palabras: española ‘caucho’, francesa </w:t>
      </w:r>
      <w:r w:rsidRPr="004105F8">
        <w:rPr>
          <w:i/>
        </w:rPr>
        <w:t>‘</w:t>
      </w:r>
      <w:proofErr w:type="spellStart"/>
      <w:r w:rsidRPr="004105F8">
        <w:rPr>
          <w:i/>
        </w:rPr>
        <w:t>cauotchouc</w:t>
      </w:r>
      <w:proofErr w:type="spellEnd"/>
      <w:r w:rsidRPr="004105F8">
        <w:rPr>
          <w:i/>
        </w:rPr>
        <w:t>’</w:t>
      </w:r>
      <w:r>
        <w:t xml:space="preserve"> y alemana </w:t>
      </w:r>
      <w:r w:rsidRPr="004105F8">
        <w:rPr>
          <w:i/>
        </w:rPr>
        <w:t>‘</w:t>
      </w:r>
      <w:proofErr w:type="spellStart"/>
      <w:r w:rsidRPr="004105F8">
        <w:rPr>
          <w:i/>
        </w:rPr>
        <w:t>kautschuk</w:t>
      </w:r>
      <w:proofErr w:type="spellEnd"/>
      <w:r w:rsidRPr="004105F8">
        <w:rPr>
          <w:i/>
        </w:rPr>
        <w:t>’</w:t>
      </w:r>
      <w:r>
        <w:t xml:space="preserve">. La elasticidad y capacidad de impermeabilización del material atrajeron la atención de los científicos europeos. El científico inglés Joseph </w:t>
      </w:r>
      <w:proofErr w:type="spellStart"/>
      <w:r>
        <w:t>Priestley</w:t>
      </w:r>
      <w:proofErr w:type="spellEnd"/>
      <w:r>
        <w:t xml:space="preserve"> acuñó la palabra </w:t>
      </w:r>
      <w:r w:rsidRPr="004105F8">
        <w:rPr>
          <w:i/>
        </w:rPr>
        <w:t>‘</w:t>
      </w:r>
      <w:proofErr w:type="spellStart"/>
      <w:r w:rsidRPr="004105F8">
        <w:rPr>
          <w:i/>
        </w:rPr>
        <w:t>rubber</w:t>
      </w:r>
      <w:proofErr w:type="spellEnd"/>
      <w:r w:rsidRPr="004105F8">
        <w:rPr>
          <w:i/>
        </w:rPr>
        <w:t>’</w:t>
      </w:r>
      <w:r>
        <w:t xml:space="preserve"> porque el material podía borrar marcas de lápiz. En sus primeros días, los productos de caucho se comportaban como termoplásticos, endureciéndose en invierno y volviéndose blandos y pegajosos en verano.</w:t>
      </w:r>
    </w:p>
    <w:p w14:paraId="2C629CD2" w14:textId="77777777" w:rsidR="000109D2" w:rsidRDefault="004D574F">
      <w:r>
        <w:t xml:space="preserve">En 1839, Charles </w:t>
      </w:r>
      <w:proofErr w:type="spellStart"/>
      <w:r>
        <w:t>Goodyear</w:t>
      </w:r>
      <w:proofErr w:type="spellEnd"/>
      <w:r>
        <w:t xml:space="preserve"> en Estados Unidos descubrió que, al calentar el caucho con azufre, este se volvía más fuerte y elástico, y lo más importante, no era susceptible a cambios de temperatura. Al mismo tiempo, Thomas </w:t>
      </w:r>
      <w:proofErr w:type="spellStart"/>
      <w:r>
        <w:t>Hancock</w:t>
      </w:r>
      <w:proofErr w:type="spellEnd"/>
      <w:r>
        <w:t xml:space="preserve"> en el Reino Unido hizo el mismo descubrimiento de manera independiente. El proceso se conoció como vulcanización (de ‘Vulcano’, el dios del fuego). </w:t>
      </w:r>
      <w:proofErr w:type="spellStart"/>
      <w:r>
        <w:t>Hancock</w:t>
      </w:r>
      <w:proofErr w:type="spellEnd"/>
      <w:r>
        <w:t xml:space="preserve"> también es reconocido como pionero en el diseño de maquinaria para el procesamiento del caucho. Masticó el caucho en molinos de dos rodillos, </w:t>
      </w:r>
      <w:r>
        <w:lastRenderedPageBreak/>
        <w:t>volviéndolo blando y pegajoso, lo que permitía construir artículos a partir de varias piezas de caucho masticado.</w:t>
      </w:r>
    </w:p>
    <w:p w14:paraId="5E26E6F9" w14:textId="77777777" w:rsidR="000109D2" w:rsidRDefault="004D574F">
      <w:r>
        <w:t xml:space="preserve">Los químicos orgánicos avanzaron mucho en este periodo y descubrieron que el </w:t>
      </w:r>
      <w:proofErr w:type="spellStart"/>
      <w:r>
        <w:t>isopreno</w:t>
      </w:r>
      <w:proofErr w:type="spellEnd"/>
      <w:r>
        <w:t xml:space="preserve"> (C5H8) podía obtenerse al descomponer el caucho natural, pero los intentos de duplicar el caucho sintéticamente no tuvieron éxito. El neumático fue patentado por John </w:t>
      </w:r>
      <w:proofErr w:type="spellStart"/>
      <w:r>
        <w:t>Dunlop</w:t>
      </w:r>
      <w:proofErr w:type="spellEnd"/>
      <w:r>
        <w:t xml:space="preserve"> en Inglaterra en 1888. Hasta 1890, la producción de caucho era baja y su costo alto. La única fuente de caucho era la remota selva de Sudamérica. En 1870, Sir Henry </w:t>
      </w:r>
      <w:proofErr w:type="spellStart"/>
      <w:r>
        <w:t>Wickham</w:t>
      </w:r>
      <w:proofErr w:type="spellEnd"/>
      <w:r>
        <w:t xml:space="preserve"> recolectó plántulas de Hevea </w:t>
      </w:r>
      <w:proofErr w:type="spellStart"/>
      <w:r>
        <w:t>brasiliensis</w:t>
      </w:r>
      <w:proofErr w:type="spellEnd"/>
      <w:r>
        <w:t xml:space="preserve"> en Brasil, las germinó en </w:t>
      </w:r>
      <w:proofErr w:type="spellStart"/>
      <w:r>
        <w:t>Kew</w:t>
      </w:r>
      <w:proofErr w:type="spellEnd"/>
      <w:r>
        <w:t xml:space="preserve"> </w:t>
      </w:r>
      <w:proofErr w:type="spellStart"/>
      <w:r>
        <w:t>Gardens</w:t>
      </w:r>
      <w:proofErr w:type="spellEnd"/>
      <w:r>
        <w:t xml:space="preserve"> en Londres y luego comenzó a plantarlas en Ceilán (Sri Lanka), Malasia e Indochina (Vietnam). Para 1920, estos países producían el 90% del suministro mundial de caucho. Pronto otros países de la región, incluidos Filipinas, Indonesia, Tailandia e India, también comenzaron a producir caucho. Con el tiempo, la producción de caucho natural en América Latina se volvió insignificante, pero la industria del caucho continuó creciendo con el desarrollo de plantaciones en Asia.</w:t>
      </w:r>
    </w:p>
    <w:p w14:paraId="1577D1A0" w14:textId="77777777" w:rsidR="000109D2" w:rsidRDefault="004D574F">
      <w:r>
        <w:t>El caucho sintético se produjo por primera vez en Alemania en la década de 1930. Durante la Segunda Guerra Mundial, la interrupción del suministro de caucho natural llevó a la industria estadounidense a desarrollar métodos para la producción masiva de caucho sintético. En 1945, la producción estadounidense de GR-S (</w:t>
      </w:r>
      <w:proofErr w:type="spellStart"/>
      <w:r>
        <w:t>Government</w:t>
      </w:r>
      <w:proofErr w:type="spellEnd"/>
      <w:r>
        <w:t xml:space="preserve"> </w:t>
      </w:r>
      <w:proofErr w:type="spellStart"/>
      <w:r>
        <w:t>Rubber</w:t>
      </w:r>
      <w:proofErr w:type="spellEnd"/>
      <w:r>
        <w:t xml:space="preserve"> </w:t>
      </w:r>
      <w:proofErr w:type="spellStart"/>
      <w:r>
        <w:t>Styrene</w:t>
      </w:r>
      <w:proofErr w:type="spellEnd"/>
      <w:r>
        <w:t xml:space="preserve">, también conocido como caucho de estireno-butadieno, SBR, usado para neumáticos) superaba las 700,000 toneladas. En 1946, la producción mundial de caucho sintético había crecido a </w:t>
      </w:r>
      <w:r>
        <w:lastRenderedPageBreak/>
        <w:t>más de 900,000 toneladas, en comparación con las 555,000 toneladas de caucho natural. Actualmente, el mercado de caucho sintético representa aproximadamente el 55% de un total de alrededor de 15,000,000 toneladas de caucho natural y sintético.</w:t>
      </w:r>
    </w:p>
    <w:p w14:paraId="30B1A192" w14:textId="77777777" w:rsidR="000109D2" w:rsidRDefault="004D574F">
      <w:r>
        <w:t xml:space="preserve">El azufre ha sido el principal agente de vulcanización desde su uso por Charles </w:t>
      </w:r>
      <w:proofErr w:type="spellStart"/>
      <w:r>
        <w:t>Goodyear</w:t>
      </w:r>
      <w:proofErr w:type="spellEnd"/>
      <w:r>
        <w:t xml:space="preserve"> y Thomas </w:t>
      </w:r>
      <w:proofErr w:type="spellStart"/>
      <w:r>
        <w:t>Hancock</w:t>
      </w:r>
      <w:proofErr w:type="spellEnd"/>
      <w:r>
        <w:t xml:space="preserve">, aunque el desarrollo de diversos cauchos sintéticos de variadas estructuras químicas ha llevado al desarrollo de otros tipos de agentes de vulcanización. La vulcanización con azufre era muy lenta. George </w:t>
      </w:r>
      <w:proofErr w:type="spellStart"/>
      <w:r>
        <w:t>Oenslager</w:t>
      </w:r>
      <w:proofErr w:type="spellEnd"/>
      <w:r>
        <w:t xml:space="preserve"> descubrió aceleradores orgánicos que podían acelerar el proceso y mejorar las propiedades elásticas del caucho. Mientras que los primeros neumáticos de la década de 1910 se reforzaban con óxido de zinc, el primer uso de negro de humo en las bandas de rodadura se reportó en 1912, lo que mejoró significativamente la vida útil de los neumáticos. Se pueden fabricar artículos de caucho duraderos y de alta resistencia con una elección cuidadosa de rellenos, agentes de vulcanización, aceleradores y otros aditivos.</w:t>
      </w:r>
    </w:p>
    <w:p w14:paraId="29902B97" w14:textId="77777777" w:rsidR="000109D2" w:rsidRDefault="004D574F">
      <w:r>
        <w:t>Con el tiempo, la importancia del caucho en la vida moderna ha aumentado constantemente, aunque no siempre es evidente porque los artículos no son vistosos. En su mayoría, los componentes de caucho se utilizan en coches o electrodomésticos en lugares poco visibles. Sin caucho, el automóvil y muchos otros aparatos y ayudas a la vida diaria, como calzado, espumas, correas, sellos, mangueras, cables, artículos deportivos y tejidos impermeables, no existirían en las formas que conocemos hoy.</w:t>
      </w:r>
    </w:p>
    <w:p w14:paraId="1AE5199F" w14:textId="77777777" w:rsidR="000109D2" w:rsidRDefault="004D574F">
      <w:r>
        <w:lastRenderedPageBreak/>
        <w:t>Aunque la industria del caucho tiene alrededor de 200 años, la investigación y el desarrollo continúan, con objetivos en constante revisión para satisfacer las necesidades actuales y futuras. Se están modificando los cauchos existentes, se descubren nuevos cauchos, se desarrollan nuevos métodos de procesamiento, se adoptan nuevos aditivos, se diseñan productos novedosos, se hacen más duraderos los productos existentes y las técnicas para reciclar y reutilizar el caucho y los artículos desgastados están comenzando a cumplir con los objetivos ambientales y comerciales.</w:t>
      </w:r>
    </w:p>
    <w:p w14:paraId="6214B377" w14:textId="2EC88451" w:rsidR="000109D2" w:rsidRDefault="004D574F">
      <w:pPr>
        <w:rPr>
          <w:rFonts w:ascii="Calibri" w:eastAsia="Calibri" w:hAnsi="Calibri" w:cs="Calibri"/>
        </w:rPr>
      </w:pPr>
      <w:r>
        <w:t>Finalmente, vale la pena destacar la importancia del conocimiento acumulado por los científicos y tecnólogos que trabajaron en el caucho antes de la expansión espectacular del uso de plásticos sintéticos y el interés correspondiente en la ciencia y tecnología de polímeros después de la Segunda Guerra Mundial. Además de la aplicabilidad inmediata de los resultados y técnicas de la tecnología del caucho a los cauchos sintéticos, la comprensión del comportamiento de muchos otros polímeros sintéticos se ha desarrollado a partir de estudios sobre el caucho. Un ejemplo es la oxidación de polímeros, un tema que atrajo mucha atención en la década de 1990 y que utilizó como base el esquema básico de auto-oxidación desarrollado y refinado por los científicos del caucho en la década de 1940 (De &amp; White, 2001)</w:t>
      </w:r>
      <w:r w:rsidR="00695A35">
        <w:t>.</w:t>
      </w:r>
    </w:p>
    <w:p w14:paraId="4F35B9BE" w14:textId="77777777" w:rsidR="000109D2" w:rsidRDefault="004D574F">
      <w:r>
        <w:br w:type="page"/>
      </w:r>
    </w:p>
    <w:p w14:paraId="5B237BDF" w14:textId="6A1949A0" w:rsidR="000109D2" w:rsidRDefault="0080684C" w:rsidP="0080684C">
      <w:pPr>
        <w:pStyle w:val="Ttulo3"/>
      </w:pPr>
      <w:bookmarkStart w:id="119" w:name="_Toc194688064"/>
      <w:bookmarkStart w:id="120" w:name="_Toc194952156"/>
      <w:bookmarkStart w:id="121" w:name="_Toc194952321"/>
      <w:bookmarkStart w:id="122" w:name="_Toc194953167"/>
      <w:bookmarkStart w:id="123" w:name="_Toc194953997"/>
      <w:bookmarkStart w:id="124" w:name="_Toc195956169"/>
      <w:bookmarkStart w:id="125" w:name="_Toc197202755"/>
      <w:r>
        <w:lastRenderedPageBreak/>
        <w:t>IMPACTO MEDIOAMBIENTAL.</w:t>
      </w:r>
      <w:bookmarkEnd w:id="119"/>
      <w:bookmarkEnd w:id="120"/>
      <w:bookmarkEnd w:id="121"/>
      <w:bookmarkEnd w:id="122"/>
      <w:bookmarkEnd w:id="123"/>
      <w:bookmarkEnd w:id="124"/>
      <w:bookmarkEnd w:id="125"/>
    </w:p>
    <w:p w14:paraId="7B540FA5" w14:textId="77777777" w:rsidR="000109D2" w:rsidRDefault="004D574F">
      <w:r>
        <w:t xml:space="preserve">Los neumáticos representan aproximadamente el 10 % del total de los microplásticos presentes en los mares del mundo. Incluso, en 2017 un informe de la Unión Internacional para la Conservación de la Naturaleza situaba la cifra en un 28 %. </w:t>
      </w:r>
    </w:p>
    <w:p w14:paraId="62E933E3" w14:textId="77777777" w:rsidR="000109D2" w:rsidRDefault="004D574F">
      <w:r>
        <w:t xml:space="preserve">Se cree que el desgaste de los neumáticos es una fuente silenciosa de contaminación del medio ambiente, y que no existen muchas alternativas para su disposición final. </w:t>
      </w:r>
    </w:p>
    <w:p w14:paraId="27786A8D" w14:textId="77777777" w:rsidR="000109D2" w:rsidRDefault="004D574F">
      <w:r>
        <w:t>Actualmente, los neumáticos contienen aproximadamente un 19 % de caucho natural y un 24 % de caucho sintético, un tipo de polímero plástico. El resto de los materiales incluyen metal y otros componentes. La fabricación de neumáticos sigue teniendo un gran impacto ambiental, debido a la deforestación, el uso de combustibles fósiles dañinos en la producción de caucho sintético y durante el ensamblaje. La producción de neumáticos modernos requiere alrededor de 32 litros de petróleo, mientras que los neumáticos de camiones utilizan 100 litros.</w:t>
      </w:r>
    </w:p>
    <w:p w14:paraId="519C69F4" w14:textId="77777777" w:rsidR="000109D2" w:rsidRDefault="004D574F">
      <w:r>
        <w:t xml:space="preserve">Lo que queda claro, es que el caucho es una de las principales fuentes de microplásticos. Cuando se desgasta, se desprenden pequeños polímeros que eventualmente contaminan los mares y cursos de agua. </w:t>
      </w:r>
    </w:p>
    <w:p w14:paraId="7899A176" w14:textId="5D88E174" w:rsidR="000109D2" w:rsidRDefault="004D574F">
      <w:r>
        <w:t xml:space="preserve">Existen varias formas mediante las cuales los neumáticos acaban contaminando el ambiente. Por ejemplo, un informe de 2013 de Tire </w:t>
      </w:r>
      <w:proofErr w:type="spellStart"/>
      <w:r>
        <w:t>Steward</w:t>
      </w:r>
      <w:proofErr w:type="spellEnd"/>
      <w:r>
        <w:t xml:space="preserve"> </w:t>
      </w:r>
      <w:r>
        <w:lastRenderedPageBreak/>
        <w:t xml:space="preserve">Manitoba, en Canadá, descubrió que los neumáticos perdían casi 1.1 kilogramos de caucho a lo largo de su vida útil. El mismo estudio determinó que solo en Estados Unidos, se producen 1.8 toneladas de microplásticos por año. </w:t>
      </w:r>
    </w:p>
    <w:p w14:paraId="522BE855" w14:textId="77777777" w:rsidR="00695A35" w:rsidRDefault="004D574F">
      <w:r>
        <w:t xml:space="preserve">La cantidad de microplásticos que terminan en el medio ambiente depende de varios aspectos, pero considerando que hay millones de vehículos circulando cada día, el panorama no es muy esperanzador de cara al medioambiente.  </w:t>
      </w:r>
    </w:p>
    <w:p w14:paraId="38D41451" w14:textId="5CFF6025" w:rsidR="000109D2" w:rsidRDefault="00695A35">
      <w:r>
        <w:t>Por otro lado, l</w:t>
      </w:r>
      <w:r w:rsidR="004D574F">
        <w:t xml:space="preserve">a reutilización de los neumáticos ha aumentado. Por ejemplo, la USTMA (Asociación de Fabricantes de Neumáticos de Estados Unidos) afirma que la reutilización de los neumáticos ha aumentado de un 11 % a un 81 % desde el 1990 hasta 2017. Además, si se queman los neumáticos en instalaciones diseñadas para dicha tarea, puede hacerse de forma relativamente limpia y segura. Pero si se queman sin las protecciones adecuadas, puede liberarse </w:t>
      </w:r>
      <w:r w:rsidR="003F24A1">
        <w:t>z</w:t>
      </w:r>
      <w:r w:rsidR="004D574F">
        <w:t xml:space="preserve">inc y </w:t>
      </w:r>
      <w:r w:rsidR="003F24A1">
        <w:t>c</w:t>
      </w:r>
      <w:r w:rsidR="004D574F">
        <w:t>loro que pueden contaminar gravemente el medio ambiente (</w:t>
      </w:r>
      <w:proofErr w:type="spellStart"/>
      <w:r w:rsidR="004D574F">
        <w:t>National</w:t>
      </w:r>
      <w:proofErr w:type="spellEnd"/>
      <w:r w:rsidR="004D574F">
        <w:t xml:space="preserve"> </w:t>
      </w:r>
      <w:proofErr w:type="spellStart"/>
      <w:r w:rsidR="004D574F">
        <w:t>Geographic</w:t>
      </w:r>
      <w:proofErr w:type="spellEnd"/>
      <w:r w:rsidR="004D574F">
        <w:t>, 2019)</w:t>
      </w:r>
      <w:r w:rsidR="003E01F5">
        <w:t>.</w:t>
      </w:r>
    </w:p>
    <w:p w14:paraId="3B1C495C" w14:textId="77777777" w:rsidR="000109D2" w:rsidRDefault="004D574F">
      <w:r>
        <w:t>Después de todo lo anteriormente dicho, queda claro que los neumáticos y el caucho son elementos que pueden contaminar en gran medida el medio ambiente, y que, si no se les da un tratamiento y disposición final adecuados, pueden perjudicar al planeta significativamente. Con el crecimiento poblacional, aumenta la cantidad de vehículos en las calles y, eventualmente, el desecho de llantas que llegan al final de su vida útil. Por lo tanto, buscar propuestas y soluciones a esta problemática es de vital importancia.</w:t>
      </w:r>
    </w:p>
    <w:p w14:paraId="47371168" w14:textId="0AE68319" w:rsidR="000109D2" w:rsidRDefault="0080684C" w:rsidP="0080684C">
      <w:pPr>
        <w:pStyle w:val="Ttulo3"/>
      </w:pPr>
      <w:bookmarkStart w:id="126" w:name="_Toc194688065"/>
      <w:bookmarkStart w:id="127" w:name="_Toc194952157"/>
      <w:bookmarkStart w:id="128" w:name="_Toc194952322"/>
      <w:bookmarkStart w:id="129" w:name="_Toc194953168"/>
      <w:bookmarkStart w:id="130" w:name="_Toc194953998"/>
      <w:bookmarkStart w:id="131" w:name="_Toc195956170"/>
      <w:bookmarkStart w:id="132" w:name="_Toc197202756"/>
      <w:r>
        <w:lastRenderedPageBreak/>
        <w:t>IMPACTO EN LA SALUBRIDAD.</w:t>
      </w:r>
      <w:bookmarkEnd w:id="126"/>
      <w:bookmarkEnd w:id="127"/>
      <w:bookmarkEnd w:id="128"/>
      <w:bookmarkEnd w:id="129"/>
      <w:bookmarkEnd w:id="130"/>
      <w:bookmarkEnd w:id="131"/>
      <w:bookmarkEnd w:id="132"/>
    </w:p>
    <w:p w14:paraId="26A3AB75" w14:textId="1CA04879" w:rsidR="000109D2" w:rsidRDefault="004D574F">
      <w:r>
        <w:t>El caucho es un material perjudicial para la salud humana, como se expondrá a continuación, y esto es aún más relevante cuando se considera el hecho de que se usa en diferentes industrias, tales como la automotriz, manufacturera y de construcción debido a sus propiedades elásticas y duraderas.</w:t>
      </w:r>
    </w:p>
    <w:p w14:paraId="4C0917CF" w14:textId="0965FD8A" w:rsidR="004E4D44" w:rsidRDefault="004E4D44" w:rsidP="004E4D44">
      <w:pPr>
        <w:pStyle w:val="Descripcin"/>
      </w:pPr>
      <w:bookmarkStart w:id="133" w:name="_Toc194950744"/>
      <w:bookmarkStart w:id="134" w:name="_Toc197371654"/>
      <w:r>
        <w:t xml:space="preserve">Figura </w:t>
      </w:r>
      <w:r w:rsidR="00314053">
        <w:rPr>
          <w:noProof/>
        </w:rPr>
        <w:fldChar w:fldCharType="begin"/>
      </w:r>
      <w:r w:rsidR="00314053">
        <w:rPr>
          <w:noProof/>
        </w:rPr>
        <w:instrText xml:space="preserve"> SEQ Figura \* ARABIC </w:instrText>
      </w:r>
      <w:r w:rsidR="00314053">
        <w:rPr>
          <w:noProof/>
        </w:rPr>
        <w:fldChar w:fldCharType="separate"/>
      </w:r>
      <w:r w:rsidR="005314FB">
        <w:rPr>
          <w:noProof/>
        </w:rPr>
        <w:t>1</w:t>
      </w:r>
      <w:r w:rsidR="00314053">
        <w:rPr>
          <w:noProof/>
        </w:rPr>
        <w:fldChar w:fldCharType="end"/>
      </w:r>
      <w:r>
        <w:t xml:space="preserve">: </w:t>
      </w:r>
      <w:r w:rsidRPr="000F5F82">
        <w:t>Los cúmulos de llantas, son un foco de infección y contaminación.</w:t>
      </w:r>
      <w:bookmarkEnd w:id="133"/>
      <w:bookmarkEnd w:id="134"/>
    </w:p>
    <w:p w14:paraId="01CE8AEF" w14:textId="77777777" w:rsidR="000109D2" w:rsidRDefault="004D574F" w:rsidP="004E4D44">
      <w:pPr>
        <w:ind w:firstLine="0"/>
        <w:jc w:val="left"/>
      </w:pPr>
      <w:r>
        <w:rPr>
          <w:noProof/>
          <w:lang w:val="en-US" w:eastAsia="zh-CN"/>
        </w:rPr>
        <w:drawing>
          <wp:inline distT="0" distB="0" distL="0" distR="0" wp14:anchorId="44981E0B" wp14:editId="1AC56A42">
            <wp:extent cx="5431790" cy="2897733"/>
            <wp:effectExtent l="0" t="0" r="0" b="0"/>
            <wp:docPr id="1257163914" name="image9.jpg" descr="Reciclaje de neumáticos en la economía circular - Fundación Aquae"/>
            <wp:cNvGraphicFramePr/>
            <a:graphic xmlns:a="http://schemas.openxmlformats.org/drawingml/2006/main">
              <a:graphicData uri="http://schemas.openxmlformats.org/drawingml/2006/picture">
                <pic:pic xmlns:pic="http://schemas.openxmlformats.org/drawingml/2006/picture">
                  <pic:nvPicPr>
                    <pic:cNvPr id="0" name="image9.jpg" descr="Reciclaje de neumáticos en la economía circular - Fundación Aquae"/>
                    <pic:cNvPicPr preferRelativeResize="0"/>
                  </pic:nvPicPr>
                  <pic:blipFill>
                    <a:blip r:embed="rId14"/>
                    <a:srcRect/>
                    <a:stretch>
                      <a:fillRect/>
                    </a:stretch>
                  </pic:blipFill>
                  <pic:spPr>
                    <a:xfrm>
                      <a:off x="0" y="0"/>
                      <a:ext cx="5431790" cy="2897733"/>
                    </a:xfrm>
                    <a:prstGeom prst="rect">
                      <a:avLst/>
                    </a:prstGeom>
                    <a:ln/>
                  </pic:spPr>
                </pic:pic>
              </a:graphicData>
            </a:graphic>
          </wp:inline>
        </w:drawing>
      </w:r>
    </w:p>
    <w:p w14:paraId="6BB49870" w14:textId="10F8F10D" w:rsidR="000109D2" w:rsidRDefault="0006609E">
      <w:r>
        <w:rPr>
          <w:i/>
        </w:rPr>
        <w:t>Fuente.</w:t>
      </w:r>
      <w:r w:rsidR="004D574F">
        <w:rPr>
          <w:i/>
        </w:rPr>
        <w:t xml:space="preserve"> Adaptado de El reciclaje de neumáticos potencia la economía circular </w:t>
      </w:r>
      <w:r w:rsidR="004D574F">
        <w:t>[Fotografía], por AQUAE FUNDACIÓN, 2021, (https://www.fundacionaquae.org/wiki/reciclaje-neumaticos-potencia-economia-circular/)</w:t>
      </w:r>
    </w:p>
    <w:p w14:paraId="0A48E193" w14:textId="18A2DBEF" w:rsidR="000109D2" w:rsidRDefault="00103C4E">
      <w:r>
        <w:t>Además, la producción de</w:t>
      </w:r>
      <w:r w:rsidR="004D574F">
        <w:t xml:space="preserve"> caucho también tiene consecuencias sobre la salud humana, ya que se utilizan diferentes compuestos químicos como </w:t>
      </w:r>
      <w:r w:rsidR="004D574F">
        <w:lastRenderedPageBreak/>
        <w:t xml:space="preserve">disolventes, aceleradores y antioxidantes que son tóxicos y pueden causar daño a los trabajadores expuestos a estas sustancias. La exposición prolongada a estas sustancias puede generar problemas respiratorios, dermatitis, alergias e incluso enfermedades mortales, como el cáncer. Además, el propio caucho emite sustancias volátiles conocidas como compuestos orgánicos volátiles (COV), que contribuyen a la contaminación del aire interior. </w:t>
      </w:r>
    </w:p>
    <w:p w14:paraId="29028990" w14:textId="77777777" w:rsidR="000109D2" w:rsidRDefault="004D574F">
      <w:r>
        <w:t>El consumidor final también está expuesto a esta contaminación, ya que el caucho libera partículas conocidas como polvo de abrasión, que pueden contener productos químicos peligrosos y, por ende, contaminar el aire.</w:t>
      </w:r>
    </w:p>
    <w:p w14:paraId="616425E3" w14:textId="77777777" w:rsidR="000109D2" w:rsidRDefault="004D574F">
      <w:r>
        <w:t>Entre las posibles formas de contaminación del caucho, tenemos las siguientes:</w:t>
      </w:r>
    </w:p>
    <w:p w14:paraId="5A0E67BB" w14:textId="77777777" w:rsidR="000109D2" w:rsidRPr="003F24A1" w:rsidRDefault="004D574F">
      <w:pPr>
        <w:rPr>
          <w:b/>
          <w:bCs/>
        </w:rPr>
      </w:pPr>
      <w:r w:rsidRPr="003F24A1">
        <w:rPr>
          <w:b/>
          <w:bCs/>
        </w:rPr>
        <w:t>Contaminación del agua y del suelo.</w:t>
      </w:r>
    </w:p>
    <w:p w14:paraId="75AE4AD8" w14:textId="77777777" w:rsidR="000109D2" w:rsidRDefault="004D574F">
      <w:r>
        <w:t>Como se mencionó previamente, la fabricación de caucho requiere una gran variedad de productos químicos, como por ejemplo disolventes y aditivos. Si no se disponen correctamente, estos elementos pueden filtrarse en la tierra y contaminar los mantos acuíferos o, en su defecto, los cuerpos de agua cercanos. Las prácticas antiéticas de las empresas pueden agravar aún más el problema.</w:t>
      </w:r>
    </w:p>
    <w:p w14:paraId="3A7A3F79" w14:textId="77777777" w:rsidR="000109D2" w:rsidRDefault="000109D2"/>
    <w:p w14:paraId="7EE1DA4C" w14:textId="77777777" w:rsidR="000109D2" w:rsidRDefault="000109D2"/>
    <w:p w14:paraId="3980918B" w14:textId="77777777" w:rsidR="000109D2" w:rsidRDefault="000109D2"/>
    <w:p w14:paraId="145C45C2" w14:textId="77777777" w:rsidR="000109D2" w:rsidRPr="003F24A1" w:rsidRDefault="004D574F">
      <w:pPr>
        <w:rPr>
          <w:b/>
          <w:bCs/>
        </w:rPr>
      </w:pPr>
      <w:r w:rsidRPr="003F24A1">
        <w:rPr>
          <w:b/>
          <w:bCs/>
        </w:rPr>
        <w:lastRenderedPageBreak/>
        <w:t>Emisión de gases contaminantes.</w:t>
      </w:r>
    </w:p>
    <w:p w14:paraId="32ECE929" w14:textId="77777777" w:rsidR="000109D2" w:rsidRDefault="004D574F">
      <w:r>
        <w:t>Durante el proceso de fabricación, el caucho puede llegar a liberar gases como el dióxido de azufre (SO2) y óxidos de nitrógeno (</w:t>
      </w:r>
      <w:proofErr w:type="spellStart"/>
      <w:r>
        <w:t>NOx</w:t>
      </w:r>
      <w:proofErr w:type="spellEnd"/>
      <w:r>
        <w:t xml:space="preserve">) los cuales disminuyen la calidad del aire y contribuyen a acelerar el cambio climático. </w:t>
      </w:r>
    </w:p>
    <w:p w14:paraId="45B9A0E3" w14:textId="77777777" w:rsidR="000109D2" w:rsidRDefault="004D574F">
      <w:r>
        <w:t xml:space="preserve">Además, la importancia de la disposición del caucho cuando se reutiliza no debe de ser la de utilizar como un combustible como técnica de reutilización puesto que ello lleva a un incremento en el dióxido de azufre en la atmósfera.  </w:t>
      </w:r>
    </w:p>
    <w:p w14:paraId="7D5DF9E1" w14:textId="77777777" w:rsidR="000109D2" w:rsidRPr="003F24A1" w:rsidRDefault="004D574F">
      <w:pPr>
        <w:rPr>
          <w:b/>
          <w:bCs/>
        </w:rPr>
      </w:pPr>
      <w:r w:rsidRPr="003F24A1">
        <w:rPr>
          <w:b/>
          <w:bCs/>
        </w:rPr>
        <w:t>Deforestación.</w:t>
      </w:r>
    </w:p>
    <w:p w14:paraId="19482FA4" w14:textId="77777777" w:rsidR="000109D2" w:rsidRDefault="004D574F">
      <w:r>
        <w:t>Esto se debe a que el caucho proviene de los árboles de caucho; así que a menudo se deforestan bosques naturales para plantar estos bosques de caucho cultivados por el hombre. Además de destruir hábitats naturales y perturbar el equilibrio de la naturaleza, también reduce la capacidad de los bosques para absorber el dióxido de carbono y contribuye al cambio climático.</w:t>
      </w:r>
    </w:p>
    <w:p w14:paraId="015866A5" w14:textId="77777777" w:rsidR="000109D2" w:rsidRPr="003F24A1" w:rsidRDefault="004D574F">
      <w:pPr>
        <w:rPr>
          <w:b/>
          <w:bCs/>
        </w:rPr>
      </w:pPr>
      <w:r w:rsidRPr="003F24A1">
        <w:rPr>
          <w:b/>
          <w:bCs/>
        </w:rPr>
        <w:t>Problemas de salud ocupacional.</w:t>
      </w:r>
    </w:p>
    <w:p w14:paraId="37668708" w14:textId="77777777" w:rsidR="000109D2" w:rsidRDefault="004D574F">
      <w:r>
        <w:t>Los trabajadores involucrados en la manufacturación del caucho se exponen a diferentes sustancias tóxicas, lo que puede perjudicar su salud en el largo plazo.</w:t>
      </w:r>
    </w:p>
    <w:p w14:paraId="7357157F" w14:textId="77777777" w:rsidR="000109D2" w:rsidRPr="003F24A1" w:rsidRDefault="004D574F">
      <w:pPr>
        <w:rPr>
          <w:b/>
          <w:bCs/>
        </w:rPr>
      </w:pPr>
      <w:r w:rsidRPr="003F24A1">
        <w:rPr>
          <w:b/>
          <w:bCs/>
        </w:rPr>
        <w:t>Generador de focos de enfermedades (dengue).</w:t>
      </w:r>
    </w:p>
    <w:p w14:paraId="6EE09B66" w14:textId="15B3B43F" w:rsidR="000109D2" w:rsidRDefault="004D574F">
      <w:r>
        <w:t xml:space="preserve">Los neumáticos abandonados en terrenos baldíos o que no han recibido un tratamiento final adecuado pueden volverse un criadero de zancudos. Por lo </w:t>
      </w:r>
      <w:r>
        <w:lastRenderedPageBreak/>
        <w:t>tanto, si hay una gran cantidad de neumáticos acumulados en un lugar y se suma la época lluviosa, eventualmente se generará un foco de infección gravísimo para la salud pública (De Materiales, 2023)</w:t>
      </w:r>
      <w:r w:rsidR="00FA5DB2">
        <w:t>.</w:t>
      </w:r>
    </w:p>
    <w:p w14:paraId="39B69868" w14:textId="2A168E5C" w:rsidR="000109D2" w:rsidRDefault="00103C4E">
      <w:r>
        <w:t>De hecho, en 2024</w:t>
      </w:r>
      <w:r w:rsidR="00FA5DB2">
        <w:t>,</w:t>
      </w:r>
      <w:r>
        <w:t xml:space="preserve"> El Salvador</w:t>
      </w:r>
      <w:r w:rsidR="004D574F">
        <w:t xml:space="preserve"> decretó emergencia nacional debido al dengue el 2 de Julio de 2024 (Ministerio de Salud de El Salvador, 2024).</w:t>
      </w:r>
    </w:p>
    <w:p w14:paraId="2D01AD77" w14:textId="77777777" w:rsidR="000109D2" w:rsidRDefault="004D574F">
      <w:r>
        <w:t>Esta situación ocurrió a pesar de los esfuerzos realizados para combatir esta enfermedad y los agentes vectoriales a lo largo del territorio nacional, por lo que queda claro que aún se necesitan más esfuerzos para combatir dicha problemática de forma preventiva.</w:t>
      </w:r>
    </w:p>
    <w:p w14:paraId="34688659" w14:textId="77777777" w:rsidR="000109D2" w:rsidRDefault="004D574F">
      <w:r>
        <w:t>Entre la información brindada por las autoridades, se confirmó que en el país hay tres serotipos de dengue, y que a la fecha de publicación del reporte había cinco pacientes ingresados en estado grave a causa de dicha enfermedad, por lo que es importante actuar en la medida de lo posible para disminuir la influencia de esta enfermedad eliminando los focos de infección, es decir, el agua estancada, a fecha del 2 de junio de 2024 (Ministerio de Salud de El Salvador, 2024).</w:t>
      </w:r>
    </w:p>
    <w:p w14:paraId="28F6CF30" w14:textId="77777777" w:rsidR="000109D2" w:rsidRDefault="004D574F">
      <w:r>
        <w:t xml:space="preserve">Además, el mismo Ministerio de Salud y la Agencia de Protección Civil de El Salvador, el 5 de julio de 2024, declararon una alerta roja a nivel nacional debido a un incremento significativo en los casos de dengue. Desde finales de junio, se reportaron 139 casos confirmados, de los cuales cuatro eran críticos. </w:t>
      </w:r>
      <w:r>
        <w:lastRenderedPageBreak/>
        <w:t>Todos los afectados eran menores de 19 años, y el 60% de los casos involucraba a niños menores de nueve años.</w:t>
      </w:r>
    </w:p>
    <w:p w14:paraId="1F772986" w14:textId="77777777" w:rsidR="000109D2" w:rsidRDefault="004D574F">
      <w:r>
        <w:t>En respuesta, el MINSAL y Protección Civil ejecutaron un plan nacional de fumigación, concentrándose en los 30 distritos con la mayor tasa de casos confirmados, incluyendo tanto el área metropolitana de San Salvador como el interior del país (Embajada de los Estados Unidos en El Salvador, 2024).</w:t>
      </w:r>
    </w:p>
    <w:p w14:paraId="3980BF4A" w14:textId="77777777" w:rsidR="000109D2" w:rsidRDefault="004D574F">
      <w:r>
        <w:t xml:space="preserve">Como conclusión de los puntos destacados anteriormente, es evidente que es necesario encontrar soluciones para darle una disposición final y adecuada al caucho o, en su defecto, reciclarlo para utilizarlo como una materia prima en otros productos. </w:t>
      </w:r>
    </w:p>
    <w:p w14:paraId="1B3749E9" w14:textId="774DDE29" w:rsidR="000109D2" w:rsidRDefault="00263970">
      <w:r>
        <w:t>En el caso del trabajo de investigación</w:t>
      </w:r>
      <w:r w:rsidR="004D574F">
        <w:t xml:space="preserve"> presente, el </w:t>
      </w:r>
      <w:r w:rsidR="004D574F">
        <w:rPr>
          <w:b/>
        </w:rPr>
        <w:t>asfalto modificado con hule de caucho</w:t>
      </w:r>
      <w:r w:rsidR="004D574F">
        <w:t xml:space="preserve"> es una alternativa que se propone para </w:t>
      </w:r>
      <w:r w:rsidR="00103C4E">
        <w:t>re</w:t>
      </w:r>
      <w:r w:rsidR="004D574F">
        <w:t>utilizar el caucho y reducir el impacto que tiene en todas las áreas mencionadas anteriormente</w:t>
      </w:r>
      <w:r w:rsidR="00103C4E">
        <w:t>; Tanto para mejorar la salud pública y el impacto medioambiental, como para conseguir una</w:t>
      </w:r>
      <w:r w:rsidR="004D574F">
        <w:t xml:space="preserve"> materia prima de bajo costo </w:t>
      </w:r>
      <w:r>
        <w:t>en</w:t>
      </w:r>
      <w:r w:rsidR="004D574F">
        <w:t xml:space="preserve"> </w:t>
      </w:r>
      <w:r w:rsidR="00103C4E">
        <w:t>la construcción de carreteras asfálticas.</w:t>
      </w:r>
      <w:r w:rsidR="004D574F">
        <w:br w:type="page"/>
      </w:r>
    </w:p>
    <w:p w14:paraId="331B22D2" w14:textId="2B8AC1CB" w:rsidR="000109D2" w:rsidRDefault="0080684C" w:rsidP="0080684C">
      <w:pPr>
        <w:pStyle w:val="Ttulo3"/>
      </w:pPr>
      <w:bookmarkStart w:id="135" w:name="_Toc194688066"/>
      <w:bookmarkStart w:id="136" w:name="_Toc194952158"/>
      <w:bookmarkStart w:id="137" w:name="_Toc194952323"/>
      <w:bookmarkStart w:id="138" w:name="_Toc194953169"/>
      <w:bookmarkStart w:id="139" w:name="_Toc194953999"/>
      <w:bookmarkStart w:id="140" w:name="_Toc195956171"/>
      <w:bookmarkStart w:id="141" w:name="_Toc197202757"/>
      <w:r>
        <w:lastRenderedPageBreak/>
        <w:t>ALTERNATIVAS DE RECICLAJE DEL CAUCHO.</w:t>
      </w:r>
      <w:bookmarkEnd w:id="135"/>
      <w:bookmarkEnd w:id="136"/>
      <w:bookmarkEnd w:id="137"/>
      <w:bookmarkEnd w:id="138"/>
      <w:bookmarkEnd w:id="139"/>
      <w:bookmarkEnd w:id="140"/>
      <w:bookmarkEnd w:id="141"/>
    </w:p>
    <w:p w14:paraId="3313AE74" w14:textId="77777777" w:rsidR="000109D2" w:rsidRDefault="004D574F">
      <w:r>
        <w:t>A lo largo de los años, en respuesta a la problemática descrita anteriormente, han aparecido diferentes soluciones y usos para el caucho reciclado. Este material puede llegar a necesitar algún tipo de procesamiento para su utilización, pero el resultado es un material que, aunque no sea de una calidad equivalente a la del caucho virgen, sí tiene potencial a un costo relativamente bajo y, de paso, reduce la contaminación ya que, en lugar de producir más caucho, reutilizamos el viejo.</w:t>
      </w:r>
    </w:p>
    <w:p w14:paraId="15185BA7" w14:textId="77777777" w:rsidR="000109D2" w:rsidRDefault="004D574F">
      <w:r>
        <w:t>Hay una gran variedad de usos para el caucho. A continuación, se presentan algunos a manera de ejemplo.</w:t>
      </w:r>
    </w:p>
    <w:p w14:paraId="6280E265" w14:textId="77777777" w:rsidR="000109D2" w:rsidRDefault="004D574F">
      <w:pPr>
        <w:numPr>
          <w:ilvl w:val="0"/>
          <w:numId w:val="4"/>
        </w:numPr>
        <w:pBdr>
          <w:top w:val="nil"/>
          <w:left w:val="nil"/>
          <w:bottom w:val="nil"/>
          <w:right w:val="nil"/>
          <w:between w:val="nil"/>
        </w:pBdr>
        <w:spacing w:after="0"/>
      </w:pPr>
      <w:r>
        <w:rPr>
          <w:color w:val="000000"/>
        </w:rPr>
        <w:t>Construcción:</w:t>
      </w:r>
    </w:p>
    <w:p w14:paraId="057A1689" w14:textId="77777777" w:rsidR="000109D2" w:rsidRDefault="004D574F">
      <w:pPr>
        <w:numPr>
          <w:ilvl w:val="1"/>
          <w:numId w:val="4"/>
        </w:numPr>
        <w:pBdr>
          <w:top w:val="nil"/>
          <w:left w:val="nil"/>
          <w:bottom w:val="nil"/>
          <w:right w:val="nil"/>
          <w:between w:val="nil"/>
        </w:pBdr>
        <w:spacing w:after="0"/>
      </w:pPr>
      <w:r>
        <w:rPr>
          <w:color w:val="000000"/>
        </w:rPr>
        <w:t>Asfaltos, pavimentos y concretos.</w:t>
      </w:r>
    </w:p>
    <w:p w14:paraId="37BF3114" w14:textId="77777777" w:rsidR="000109D2" w:rsidRDefault="004D574F">
      <w:pPr>
        <w:numPr>
          <w:ilvl w:val="1"/>
          <w:numId w:val="4"/>
        </w:numPr>
        <w:pBdr>
          <w:top w:val="nil"/>
          <w:left w:val="nil"/>
          <w:bottom w:val="nil"/>
          <w:right w:val="nil"/>
          <w:between w:val="nil"/>
        </w:pBdr>
        <w:spacing w:after="0"/>
      </w:pPr>
      <w:r>
        <w:rPr>
          <w:color w:val="000000"/>
        </w:rPr>
        <w:t>Pisos de piscina, áreas recreativas y áreas de boliche.</w:t>
      </w:r>
    </w:p>
    <w:p w14:paraId="3CCAA5A8" w14:textId="77777777" w:rsidR="000109D2" w:rsidRDefault="004D574F">
      <w:pPr>
        <w:numPr>
          <w:ilvl w:val="1"/>
          <w:numId w:val="4"/>
        </w:numPr>
        <w:pBdr>
          <w:top w:val="nil"/>
          <w:left w:val="nil"/>
          <w:bottom w:val="nil"/>
          <w:right w:val="nil"/>
          <w:between w:val="nil"/>
        </w:pBdr>
        <w:spacing w:after="0"/>
      </w:pPr>
      <w:r>
        <w:rPr>
          <w:color w:val="000000"/>
        </w:rPr>
        <w:t>Aisladores sísmicos.</w:t>
      </w:r>
    </w:p>
    <w:p w14:paraId="4541EC42" w14:textId="77777777" w:rsidR="000109D2" w:rsidRDefault="004D574F">
      <w:pPr>
        <w:numPr>
          <w:ilvl w:val="1"/>
          <w:numId w:val="4"/>
        </w:numPr>
        <w:pBdr>
          <w:top w:val="nil"/>
          <w:left w:val="nil"/>
          <w:bottom w:val="nil"/>
          <w:right w:val="nil"/>
          <w:between w:val="nil"/>
        </w:pBdr>
        <w:spacing w:after="0"/>
      </w:pPr>
      <w:r>
        <w:rPr>
          <w:color w:val="000000"/>
        </w:rPr>
        <w:t>Aisladores acústicos.</w:t>
      </w:r>
    </w:p>
    <w:p w14:paraId="0D116BBC" w14:textId="77777777" w:rsidR="000109D2" w:rsidRDefault="004D574F">
      <w:pPr>
        <w:numPr>
          <w:ilvl w:val="0"/>
          <w:numId w:val="4"/>
        </w:numPr>
        <w:pBdr>
          <w:top w:val="nil"/>
          <w:left w:val="nil"/>
          <w:bottom w:val="nil"/>
          <w:right w:val="nil"/>
          <w:between w:val="nil"/>
        </w:pBdr>
        <w:spacing w:after="0"/>
      </w:pPr>
      <w:r>
        <w:rPr>
          <w:color w:val="000000"/>
        </w:rPr>
        <w:t>Protección del medio ambiente:</w:t>
      </w:r>
    </w:p>
    <w:p w14:paraId="705EB0E9" w14:textId="77777777" w:rsidR="000109D2" w:rsidRDefault="004D574F">
      <w:pPr>
        <w:numPr>
          <w:ilvl w:val="1"/>
          <w:numId w:val="4"/>
        </w:numPr>
        <w:pBdr>
          <w:top w:val="nil"/>
          <w:left w:val="nil"/>
          <w:bottom w:val="nil"/>
          <w:right w:val="nil"/>
          <w:between w:val="nil"/>
        </w:pBdr>
        <w:spacing w:after="0"/>
      </w:pPr>
      <w:r>
        <w:rPr>
          <w:color w:val="000000"/>
        </w:rPr>
        <w:t>Tratamiento de agua y soluciones acuosas.</w:t>
      </w:r>
    </w:p>
    <w:p w14:paraId="7BB5BB86" w14:textId="77777777" w:rsidR="000109D2" w:rsidRDefault="004D574F">
      <w:pPr>
        <w:numPr>
          <w:ilvl w:val="1"/>
          <w:numId w:val="4"/>
        </w:numPr>
        <w:pBdr>
          <w:top w:val="nil"/>
          <w:left w:val="nil"/>
          <w:bottom w:val="nil"/>
          <w:right w:val="nil"/>
          <w:between w:val="nil"/>
        </w:pBdr>
        <w:spacing w:after="0"/>
      </w:pPr>
      <w:r>
        <w:rPr>
          <w:color w:val="000000"/>
        </w:rPr>
        <w:t>Techos ecológicos.</w:t>
      </w:r>
    </w:p>
    <w:p w14:paraId="05E7FEA4" w14:textId="77777777" w:rsidR="000109D2" w:rsidRDefault="004D574F">
      <w:pPr>
        <w:numPr>
          <w:ilvl w:val="1"/>
          <w:numId w:val="4"/>
        </w:numPr>
        <w:pBdr>
          <w:top w:val="nil"/>
          <w:left w:val="nil"/>
          <w:bottom w:val="nil"/>
          <w:right w:val="nil"/>
          <w:between w:val="nil"/>
        </w:pBdr>
        <w:spacing w:after="0"/>
      </w:pPr>
      <w:r>
        <w:rPr>
          <w:color w:val="000000"/>
        </w:rPr>
        <w:t>Fabricación de celdas de combustible para generación de energía.</w:t>
      </w:r>
    </w:p>
    <w:p w14:paraId="30208FE7" w14:textId="77777777" w:rsidR="000109D2" w:rsidRDefault="004D574F">
      <w:pPr>
        <w:numPr>
          <w:ilvl w:val="1"/>
          <w:numId w:val="4"/>
        </w:numPr>
        <w:pBdr>
          <w:top w:val="nil"/>
          <w:left w:val="nil"/>
          <w:bottom w:val="nil"/>
          <w:right w:val="nil"/>
          <w:between w:val="nil"/>
        </w:pBdr>
        <w:spacing w:after="0"/>
      </w:pPr>
      <w:r>
        <w:rPr>
          <w:color w:val="000000"/>
        </w:rPr>
        <w:t>Materiales compuestos por matriz polimérica para usos diversos.</w:t>
      </w:r>
    </w:p>
    <w:p w14:paraId="6C3D5ED7" w14:textId="77777777" w:rsidR="000109D2" w:rsidRDefault="004D574F">
      <w:pPr>
        <w:numPr>
          <w:ilvl w:val="1"/>
          <w:numId w:val="4"/>
        </w:numPr>
        <w:pBdr>
          <w:top w:val="nil"/>
          <w:left w:val="nil"/>
          <w:bottom w:val="nil"/>
          <w:right w:val="nil"/>
          <w:between w:val="nil"/>
        </w:pBdr>
        <w:spacing w:after="0"/>
      </w:pPr>
      <w:r>
        <w:rPr>
          <w:color w:val="000000"/>
        </w:rPr>
        <w:t>Implementos deportivos.</w:t>
      </w:r>
    </w:p>
    <w:p w14:paraId="096C5AB7" w14:textId="77777777" w:rsidR="000109D2" w:rsidRDefault="004D574F">
      <w:pPr>
        <w:numPr>
          <w:ilvl w:val="1"/>
          <w:numId w:val="4"/>
        </w:numPr>
        <w:pBdr>
          <w:top w:val="nil"/>
          <w:left w:val="nil"/>
          <w:bottom w:val="nil"/>
          <w:right w:val="nil"/>
          <w:between w:val="nil"/>
        </w:pBdr>
        <w:spacing w:after="0"/>
      </w:pPr>
      <w:r>
        <w:rPr>
          <w:color w:val="000000"/>
        </w:rPr>
        <w:lastRenderedPageBreak/>
        <w:t>Amortiguadores de impacto para muelles marítimos, almohadillas para rieles y maquinaria industrial.</w:t>
      </w:r>
    </w:p>
    <w:p w14:paraId="1CE0D4A8" w14:textId="77777777" w:rsidR="000109D2" w:rsidRDefault="004D574F">
      <w:pPr>
        <w:numPr>
          <w:ilvl w:val="1"/>
          <w:numId w:val="4"/>
        </w:numPr>
        <w:pBdr>
          <w:top w:val="nil"/>
          <w:left w:val="nil"/>
          <w:bottom w:val="nil"/>
          <w:right w:val="nil"/>
          <w:between w:val="nil"/>
        </w:pBdr>
        <w:spacing w:after="0"/>
      </w:pPr>
      <w:r>
        <w:rPr>
          <w:color w:val="000000"/>
        </w:rPr>
        <w:t>Industria automovilística, parachoques, guardabarros, tapetes juntos y sellos de carrocería.</w:t>
      </w:r>
    </w:p>
    <w:p w14:paraId="784AF104" w14:textId="77777777" w:rsidR="000109D2" w:rsidRDefault="004D574F">
      <w:pPr>
        <w:numPr>
          <w:ilvl w:val="1"/>
          <w:numId w:val="4"/>
        </w:numPr>
        <w:pBdr>
          <w:top w:val="nil"/>
          <w:left w:val="nil"/>
          <w:bottom w:val="nil"/>
          <w:right w:val="nil"/>
          <w:between w:val="nil"/>
        </w:pBdr>
        <w:spacing w:after="0"/>
      </w:pPr>
      <w:r>
        <w:rPr>
          <w:color w:val="000000"/>
        </w:rPr>
        <w:t>Equipos de minería.</w:t>
      </w:r>
    </w:p>
    <w:p w14:paraId="6E0D2B4C" w14:textId="77777777" w:rsidR="000109D2" w:rsidRDefault="004D574F">
      <w:pPr>
        <w:numPr>
          <w:ilvl w:val="1"/>
          <w:numId w:val="4"/>
        </w:numPr>
        <w:pBdr>
          <w:top w:val="nil"/>
          <w:left w:val="nil"/>
          <w:bottom w:val="nil"/>
          <w:right w:val="nil"/>
          <w:between w:val="nil"/>
        </w:pBdr>
        <w:spacing w:after="0"/>
      </w:pPr>
      <w:r>
        <w:rPr>
          <w:color w:val="000000"/>
        </w:rPr>
        <w:t>Calzado y vestimenta.</w:t>
      </w:r>
    </w:p>
    <w:p w14:paraId="0A4304C3" w14:textId="77777777" w:rsidR="000109D2" w:rsidRDefault="004D574F">
      <w:pPr>
        <w:numPr>
          <w:ilvl w:val="1"/>
          <w:numId w:val="4"/>
        </w:numPr>
        <w:pBdr>
          <w:top w:val="nil"/>
          <w:left w:val="nil"/>
          <w:bottom w:val="nil"/>
          <w:right w:val="nil"/>
          <w:between w:val="nil"/>
        </w:pBdr>
        <w:spacing w:after="0"/>
      </w:pPr>
      <w:r>
        <w:rPr>
          <w:color w:val="000000"/>
        </w:rPr>
        <w:t>Elaboración de adhesivos y sellantes.</w:t>
      </w:r>
    </w:p>
    <w:p w14:paraId="481A73F2" w14:textId="77777777" w:rsidR="000109D2" w:rsidRDefault="004D574F">
      <w:pPr>
        <w:numPr>
          <w:ilvl w:val="1"/>
          <w:numId w:val="4"/>
        </w:numPr>
        <w:pBdr>
          <w:top w:val="nil"/>
          <w:left w:val="nil"/>
          <w:bottom w:val="nil"/>
          <w:right w:val="nil"/>
          <w:between w:val="nil"/>
        </w:pBdr>
        <w:spacing w:after="0"/>
      </w:pPr>
      <w:r>
        <w:rPr>
          <w:color w:val="000000"/>
        </w:rPr>
        <w:t xml:space="preserve">Termoplásticos </w:t>
      </w:r>
      <w:proofErr w:type="spellStart"/>
      <w:r>
        <w:rPr>
          <w:color w:val="000000"/>
        </w:rPr>
        <w:t>elastoméricos</w:t>
      </w:r>
      <w:proofErr w:type="spellEnd"/>
      <w:r>
        <w:rPr>
          <w:color w:val="000000"/>
        </w:rPr>
        <w:t>.</w:t>
      </w:r>
    </w:p>
    <w:p w14:paraId="39DEF337" w14:textId="77777777" w:rsidR="000109D2" w:rsidRDefault="004D574F">
      <w:r>
        <w:t>El caucho reciclado puede ser utilizado en pavimentos y concretos para la construcción de carreteras y edificios. Usar residuos de caucho en estas aplicaciones ofrece, además de ventajas ambientales y económicas, mejoras técnicas en los productos, como mayor resistencia al impacto y a la fatiga. Sin embargo, también implica algunas pérdidas en propiedades como el módulo elástico y la resistencia a la compresión. Por lo tanto, el uso de caucho reciclado en concretos y pavimentos plantea desafíos económicos, ecológicos y técnicos que son de interés actual (Peláez Arroyave, Velásquez Restrepo, &amp; Giraldo Vásquez, 2017).</w:t>
      </w:r>
    </w:p>
    <w:p w14:paraId="392558D3" w14:textId="77777777" w:rsidR="000109D2" w:rsidRDefault="004D574F">
      <w:r>
        <w:br w:type="page"/>
      </w:r>
    </w:p>
    <w:p w14:paraId="68CD7A4E" w14:textId="77777777" w:rsidR="000109D2" w:rsidRDefault="004D574F" w:rsidP="0080684C">
      <w:pPr>
        <w:pStyle w:val="Ttulo2"/>
      </w:pPr>
      <w:bookmarkStart w:id="142" w:name="_Toc194688067"/>
      <w:bookmarkStart w:id="143" w:name="_Toc194952159"/>
      <w:bookmarkStart w:id="144" w:name="_Toc194952324"/>
      <w:bookmarkStart w:id="145" w:name="_Toc194953170"/>
      <w:bookmarkStart w:id="146" w:name="_Toc194954000"/>
      <w:bookmarkStart w:id="147" w:name="_Toc195956172"/>
      <w:bookmarkStart w:id="148" w:name="_Toc197202758"/>
      <w:r>
        <w:lastRenderedPageBreak/>
        <w:t>TIPOS DE FALLAS EN PAVIMENTOS.</w:t>
      </w:r>
      <w:bookmarkEnd w:id="142"/>
      <w:bookmarkEnd w:id="143"/>
      <w:bookmarkEnd w:id="144"/>
      <w:bookmarkEnd w:id="145"/>
      <w:bookmarkEnd w:id="146"/>
      <w:bookmarkEnd w:id="147"/>
      <w:bookmarkEnd w:id="148"/>
    </w:p>
    <w:p w14:paraId="2DD9F281" w14:textId="77777777" w:rsidR="000109D2" w:rsidRDefault="004D574F" w:rsidP="0080684C">
      <w:pPr>
        <w:pStyle w:val="Ttulo3"/>
        <w:rPr>
          <w:color w:val="000000"/>
          <w:sz w:val="28"/>
          <w:szCs w:val="28"/>
        </w:rPr>
      </w:pPr>
      <w:bookmarkStart w:id="149" w:name="_Toc194688068"/>
      <w:bookmarkStart w:id="150" w:name="_Toc194952160"/>
      <w:bookmarkStart w:id="151" w:name="_Toc194952325"/>
      <w:bookmarkStart w:id="152" w:name="_Toc194953171"/>
      <w:bookmarkStart w:id="153" w:name="_Toc194954001"/>
      <w:bookmarkStart w:id="154" w:name="_Toc195956173"/>
      <w:bookmarkStart w:id="155" w:name="_Toc197202759"/>
      <w:r>
        <w:t>FALLA ESTRUCTURAL.</w:t>
      </w:r>
      <w:bookmarkEnd w:id="149"/>
      <w:bookmarkEnd w:id="150"/>
      <w:bookmarkEnd w:id="151"/>
      <w:bookmarkEnd w:id="152"/>
      <w:bookmarkEnd w:id="153"/>
      <w:bookmarkEnd w:id="154"/>
      <w:bookmarkEnd w:id="155"/>
    </w:p>
    <w:p w14:paraId="1D39157C" w14:textId="70829361" w:rsidR="000109D2" w:rsidRDefault="004D574F">
      <w:r>
        <w:t xml:space="preserve">Es una deficiencia en la capa del pavimento que ocasiona, con el paso del tiempo, una reducción importante a la capacidad de carga. Se puede apreciar su manifestación, cuando este incide de forma parcial o total </w:t>
      </w:r>
      <w:r w:rsidR="00263970">
        <w:t xml:space="preserve">a la serviciabilidad de la vía de </w:t>
      </w:r>
      <w:r>
        <w:t>forma progresiva ya que</w:t>
      </w:r>
      <w:r w:rsidR="00263970">
        <w:t>,</w:t>
      </w:r>
      <w:r>
        <w:t xml:space="preserve"> a medida que los vehículos que transitan por la misma, la calle eventualmente </w:t>
      </w:r>
      <w:r w:rsidR="00263970">
        <w:t>pierde parte de la capacidad</w:t>
      </w:r>
      <w:r>
        <w:t xml:space="preserve"> de carga vehicular para la cual fue diseñada. A su vez, en etapas más avanzadas, el deterioro comienza a ser más notorio. Dicho deterioro puede manifestarse como baches, grietas, fisuras, hundimientos, etc. Suele ser causado por el clima, la sobrecarga vehicular, un mal diseño de la carpeta y por inestabilidades de las capas.</w:t>
      </w:r>
    </w:p>
    <w:p w14:paraId="5C5CE07B" w14:textId="7236B6BF" w:rsidR="0006609E" w:rsidRDefault="0006609E" w:rsidP="0006609E">
      <w:pPr>
        <w:pStyle w:val="Descripcin"/>
      </w:pPr>
      <w:bookmarkStart w:id="156" w:name="_Toc197371655"/>
      <w:r>
        <w:t xml:space="preserve">Figura </w:t>
      </w:r>
      <w:r w:rsidR="00F7196A">
        <w:fldChar w:fldCharType="begin"/>
      </w:r>
      <w:r w:rsidR="00F7196A">
        <w:instrText xml:space="preserve"> SEQ Figura \* ARABIC </w:instrText>
      </w:r>
      <w:r w:rsidR="00F7196A">
        <w:fldChar w:fldCharType="separate"/>
      </w:r>
      <w:r w:rsidR="005314FB">
        <w:rPr>
          <w:noProof/>
        </w:rPr>
        <w:t>2</w:t>
      </w:r>
      <w:r w:rsidR="00F7196A">
        <w:rPr>
          <w:noProof/>
        </w:rPr>
        <w:fldChar w:fldCharType="end"/>
      </w:r>
      <w:r>
        <w:t xml:space="preserve"> Falla Estructural en el Asfalto.</w:t>
      </w:r>
      <w:bookmarkEnd w:id="156"/>
    </w:p>
    <w:p w14:paraId="31F9E8A0" w14:textId="77777777" w:rsidR="000109D2" w:rsidRDefault="004D574F" w:rsidP="0006609E">
      <w:pPr>
        <w:jc w:val="center"/>
      </w:pPr>
      <w:r>
        <w:rPr>
          <w:noProof/>
          <w:shd w:val="clear" w:color="auto" w:fill="F5F5F5"/>
          <w:lang w:val="en-US" w:eastAsia="zh-CN"/>
        </w:rPr>
        <w:drawing>
          <wp:inline distT="0" distB="0" distL="0" distR="0" wp14:anchorId="228A2CC9" wp14:editId="5740E0F1">
            <wp:extent cx="3067050" cy="1781175"/>
            <wp:effectExtent l="0" t="0" r="0" b="9525"/>
            <wp:docPr id="1257163913" name="image2.jpg" descr="C:\Users\Administrator\Downloads\Guía-de-Fallas-de-Pavimento-Rígido-Flexible-y-Soluciones.jpg"/>
            <wp:cNvGraphicFramePr/>
            <a:graphic xmlns:a="http://schemas.openxmlformats.org/drawingml/2006/main">
              <a:graphicData uri="http://schemas.openxmlformats.org/drawingml/2006/picture">
                <pic:pic xmlns:pic="http://schemas.openxmlformats.org/drawingml/2006/picture">
                  <pic:nvPicPr>
                    <pic:cNvPr id="0" name="image2.jpg" descr="C:\Users\Administrator\Downloads\Guía-de-Fallas-de-Pavimento-Rígido-Flexible-y-Soluciones.jpg"/>
                    <pic:cNvPicPr preferRelativeResize="0"/>
                  </pic:nvPicPr>
                  <pic:blipFill>
                    <a:blip r:embed="rId15"/>
                    <a:srcRect/>
                    <a:stretch>
                      <a:fillRect/>
                    </a:stretch>
                  </pic:blipFill>
                  <pic:spPr>
                    <a:xfrm>
                      <a:off x="0" y="0"/>
                      <a:ext cx="3067674" cy="1781537"/>
                    </a:xfrm>
                    <a:prstGeom prst="rect">
                      <a:avLst/>
                    </a:prstGeom>
                    <a:ln/>
                  </pic:spPr>
                </pic:pic>
              </a:graphicData>
            </a:graphic>
          </wp:inline>
        </w:drawing>
      </w:r>
    </w:p>
    <w:p w14:paraId="5B5E0CE7" w14:textId="06CC2FF5" w:rsidR="000109D2" w:rsidRDefault="0006609E">
      <w:pPr>
        <w:rPr>
          <w:b/>
          <w:i/>
        </w:rPr>
      </w:pPr>
      <w:r>
        <w:rPr>
          <w:i/>
        </w:rPr>
        <w:t>Fuente.</w:t>
      </w:r>
      <w:r w:rsidR="004D574F">
        <w:rPr>
          <w:i/>
        </w:rPr>
        <w:t xml:space="preserve"> Guía de Fallas de Pavimento Rígido-Flexible </w:t>
      </w:r>
      <w:r w:rsidR="004D574F">
        <w:t xml:space="preserve">[Fotografía], </w:t>
      </w:r>
      <w:r w:rsidR="00263970">
        <w:t>Guía</w:t>
      </w:r>
      <w:r w:rsidR="004D574F">
        <w:t xml:space="preserve"> de fallas de pavimento, 2012. (https://civilgeeks.com/2012/05/29/guia-de-fallas-de-pavimento-rigido-flexible-y-soluciones/)</w:t>
      </w:r>
    </w:p>
    <w:p w14:paraId="4221DE66" w14:textId="77777777" w:rsidR="000109D2" w:rsidRDefault="004D574F" w:rsidP="0080684C">
      <w:pPr>
        <w:pStyle w:val="Ttulo3"/>
      </w:pPr>
      <w:bookmarkStart w:id="157" w:name="_Toc194688069"/>
      <w:bookmarkStart w:id="158" w:name="_Toc194952161"/>
      <w:bookmarkStart w:id="159" w:name="_Toc194952326"/>
      <w:bookmarkStart w:id="160" w:name="_Toc194953172"/>
      <w:bookmarkStart w:id="161" w:name="_Toc194954002"/>
      <w:bookmarkStart w:id="162" w:name="_Toc195956174"/>
      <w:bookmarkStart w:id="163" w:name="_Toc197202760"/>
      <w:r>
        <w:lastRenderedPageBreak/>
        <w:t>FALLA POR ADHERENCIA.</w:t>
      </w:r>
      <w:bookmarkEnd w:id="157"/>
      <w:bookmarkEnd w:id="158"/>
      <w:bookmarkEnd w:id="159"/>
      <w:bookmarkEnd w:id="160"/>
      <w:bookmarkEnd w:id="161"/>
      <w:bookmarkEnd w:id="162"/>
      <w:bookmarkEnd w:id="163"/>
      <w:r>
        <w:t xml:space="preserve"> </w:t>
      </w:r>
    </w:p>
    <w:p w14:paraId="285DB8C9" w14:textId="11ECE5DD" w:rsidR="000109D2" w:rsidRDefault="004D574F">
      <w:r>
        <w:t>Se refiere a la deficiencia de la unión o el vínculo que une las diferentes capas que conforma el pavimento, por ejemplo, entre la base y sub-base. Lo que lo ocasiona es principalmente que, los materiales que</w:t>
      </w:r>
      <w:r w:rsidR="002C0676">
        <w:t xml:space="preserve"> componen las capas no se acople</w:t>
      </w:r>
      <w:r>
        <w:t>n o</w:t>
      </w:r>
      <w:r w:rsidR="002C0676">
        <w:t xml:space="preserve"> se adhiera</w:t>
      </w:r>
      <w:r>
        <w:t>n de forma eficiente lo que, a causa de las cargas vehiculares, generan movimientos que producen deslizamiento o desprendimiento de las capas.</w:t>
      </w:r>
    </w:p>
    <w:p w14:paraId="2E86C6AB" w14:textId="77777777" w:rsidR="000109D2" w:rsidRDefault="004D574F">
      <w:r>
        <w:t>Por tal causa, es fundamental la utilización de materiales de calidad, aplicar de forma adecuada los ligantes y asegurar en gran medida las condiciones del contorno en el proceso de la adherencia.</w:t>
      </w:r>
    </w:p>
    <w:p w14:paraId="03806B30" w14:textId="77777777" w:rsidR="000109D2" w:rsidRDefault="000109D2"/>
    <w:p w14:paraId="709CB47A" w14:textId="77777777" w:rsidR="000109D2" w:rsidRDefault="004D574F">
      <w:pPr>
        <w:rPr>
          <w:sz w:val="26"/>
          <w:szCs w:val="26"/>
        </w:rPr>
      </w:pPr>
      <w:r>
        <w:br w:type="page"/>
      </w:r>
    </w:p>
    <w:p w14:paraId="46C49452" w14:textId="77777777" w:rsidR="000109D2" w:rsidRDefault="004D574F" w:rsidP="0080684C">
      <w:pPr>
        <w:pStyle w:val="Ttulo3"/>
      </w:pPr>
      <w:bookmarkStart w:id="164" w:name="_Toc194688070"/>
      <w:bookmarkStart w:id="165" w:name="_Toc194952162"/>
      <w:bookmarkStart w:id="166" w:name="_Toc194952327"/>
      <w:bookmarkStart w:id="167" w:name="_Toc194953173"/>
      <w:bookmarkStart w:id="168" w:name="_Toc194954003"/>
      <w:bookmarkStart w:id="169" w:name="_Toc195956175"/>
      <w:bookmarkStart w:id="170" w:name="_Toc197202761"/>
      <w:r>
        <w:lastRenderedPageBreak/>
        <w:t>FALLA POR FATIGA.</w:t>
      </w:r>
      <w:bookmarkEnd w:id="164"/>
      <w:bookmarkEnd w:id="165"/>
      <w:bookmarkEnd w:id="166"/>
      <w:bookmarkEnd w:id="167"/>
      <w:bookmarkEnd w:id="168"/>
      <w:bookmarkEnd w:id="169"/>
      <w:bookmarkEnd w:id="170"/>
      <w:r>
        <w:t xml:space="preserve"> </w:t>
      </w:r>
    </w:p>
    <w:p w14:paraId="4CC15566" w14:textId="6AC6EBB4" w:rsidR="000109D2" w:rsidRDefault="004D574F" w:rsidP="0006609E">
      <w:r>
        <w:t>Es un tipo de falla que sucede cuando el pavimento experimenta repeticiones d</w:t>
      </w:r>
      <w:r w:rsidR="0006609E">
        <w:t>e carga en un tiempo prolongado</w:t>
      </w:r>
      <w:r>
        <w:t xml:space="preserve"> </w:t>
      </w:r>
      <w:r w:rsidR="00263970">
        <w:t>y</w:t>
      </w:r>
      <w:r w:rsidR="0006609E">
        <w:t>,</w:t>
      </w:r>
      <w:r w:rsidR="00263970">
        <w:t xml:space="preserve"> </w:t>
      </w:r>
      <w:r>
        <w:t>en consecuencia, se genera un desgaste progresivo en el asfalto. Se manifiesta típicamente en forma de agrietamiento o fisuras que, con el paso del tiempo, puede</w:t>
      </w:r>
      <w:r w:rsidR="00263970">
        <w:t>n</w:t>
      </w:r>
      <w:r>
        <w:t xml:space="preserve"> llegar a dañar estructuralmente el pavimento. Si la carga vehicular que circula por la vía es demasiado pesada, el desgaste por fatiga se da más rápidamente. </w:t>
      </w:r>
      <w:r w:rsidR="002C0676">
        <w:t>Por ende</w:t>
      </w:r>
      <w:r>
        <w:t xml:space="preserve">, el diseño estructural del pavimento debe ser satisfactorio para cada tipo de tránsito considerado para el diseño. </w:t>
      </w:r>
      <w:r w:rsidR="0006609E">
        <w:t>Además, e</w:t>
      </w:r>
      <w:r>
        <w:t>s prudente realizar chequeos rutinarios al pavimento, para verificar que no existan daños, y si es así, realizar mantenimientos para extender l</w:t>
      </w:r>
      <w:r w:rsidR="0006609E">
        <w:t>a vida útil de la vía asfáltica.</w:t>
      </w:r>
    </w:p>
    <w:p w14:paraId="79DA7E31" w14:textId="7DA7CAEA" w:rsidR="0006609E" w:rsidRDefault="0006609E" w:rsidP="0006609E">
      <w:pPr>
        <w:pStyle w:val="Descripcin"/>
      </w:pPr>
      <w:bookmarkStart w:id="171" w:name="_Toc197371656"/>
      <w:r>
        <w:t xml:space="preserve">Figura </w:t>
      </w:r>
      <w:r w:rsidR="00F7196A">
        <w:fldChar w:fldCharType="begin"/>
      </w:r>
      <w:r w:rsidR="00F7196A">
        <w:instrText xml:space="preserve"> SEQ Figura \* ARABIC </w:instrText>
      </w:r>
      <w:r w:rsidR="00F7196A">
        <w:fldChar w:fldCharType="separate"/>
      </w:r>
      <w:r w:rsidR="005314FB">
        <w:rPr>
          <w:noProof/>
        </w:rPr>
        <w:t>3</w:t>
      </w:r>
      <w:r w:rsidR="00F7196A">
        <w:rPr>
          <w:noProof/>
        </w:rPr>
        <w:fldChar w:fldCharType="end"/>
      </w:r>
      <w:r>
        <w:t xml:space="preserve"> Falla por Fatiga en el Asfalto</w:t>
      </w:r>
      <w:bookmarkEnd w:id="171"/>
    </w:p>
    <w:p w14:paraId="2FF618E0" w14:textId="77777777" w:rsidR="000109D2" w:rsidRDefault="004D574F" w:rsidP="0006609E">
      <w:pPr>
        <w:jc w:val="center"/>
      </w:pPr>
      <w:r>
        <w:rPr>
          <w:noProof/>
          <w:lang w:val="en-US" w:eastAsia="zh-CN"/>
        </w:rPr>
        <w:drawing>
          <wp:inline distT="0" distB="0" distL="0" distR="0" wp14:anchorId="4D8FE4BE" wp14:editId="32BB6F37">
            <wp:extent cx="3124200" cy="1971675"/>
            <wp:effectExtent l="0" t="0" r="0" b="9525"/>
            <wp:docPr id="1257163916" name="image6.jpg" descr="C:\Users\Administrator\Downloads\6da8135e6e6d98daefb247e5725790f4.jpeg"/>
            <wp:cNvGraphicFramePr/>
            <a:graphic xmlns:a="http://schemas.openxmlformats.org/drawingml/2006/main">
              <a:graphicData uri="http://schemas.openxmlformats.org/drawingml/2006/picture">
                <pic:pic xmlns:pic="http://schemas.openxmlformats.org/drawingml/2006/picture">
                  <pic:nvPicPr>
                    <pic:cNvPr id="0" name="image6.jpg" descr="C:\Users\Administrator\Downloads\6da8135e6e6d98daefb247e5725790f4.jpeg"/>
                    <pic:cNvPicPr preferRelativeResize="0"/>
                  </pic:nvPicPr>
                  <pic:blipFill>
                    <a:blip r:embed="rId16"/>
                    <a:srcRect/>
                    <a:stretch>
                      <a:fillRect/>
                    </a:stretch>
                  </pic:blipFill>
                  <pic:spPr>
                    <a:xfrm>
                      <a:off x="0" y="0"/>
                      <a:ext cx="3124479" cy="1971851"/>
                    </a:xfrm>
                    <a:prstGeom prst="rect">
                      <a:avLst/>
                    </a:prstGeom>
                    <a:ln/>
                  </pic:spPr>
                </pic:pic>
              </a:graphicData>
            </a:graphic>
          </wp:inline>
        </w:drawing>
      </w:r>
    </w:p>
    <w:p w14:paraId="0F2515A8" w14:textId="3822A853" w:rsidR="000109D2" w:rsidRDefault="0006609E">
      <w:r>
        <w:rPr>
          <w:i/>
        </w:rPr>
        <w:t>Fuente.</w:t>
      </w:r>
      <w:r w:rsidR="004D574F">
        <w:rPr>
          <w:i/>
        </w:rPr>
        <w:t xml:space="preserve"> Tipos de fallas en el pavimento </w:t>
      </w:r>
      <w:r w:rsidR="004D574F">
        <w:t>[Fotografía], Revista sobre pavimento en la carrera de ingeniería civil, 2023. (https://issuu.com/willianjcp/docs/revist)</w:t>
      </w:r>
      <w:r w:rsidR="004D574F">
        <w:br w:type="page"/>
      </w:r>
    </w:p>
    <w:p w14:paraId="1CBC7E10" w14:textId="77777777" w:rsidR="000109D2" w:rsidRDefault="004D574F" w:rsidP="0080684C">
      <w:pPr>
        <w:pStyle w:val="Ttulo2"/>
      </w:pPr>
      <w:bookmarkStart w:id="172" w:name="_Toc194688071"/>
      <w:bookmarkStart w:id="173" w:name="_Toc194952163"/>
      <w:bookmarkStart w:id="174" w:name="_Toc194952328"/>
      <w:bookmarkStart w:id="175" w:name="_Toc194953174"/>
      <w:bookmarkStart w:id="176" w:name="_Toc194954004"/>
      <w:bookmarkStart w:id="177" w:name="_Toc195956176"/>
      <w:bookmarkStart w:id="178" w:name="_Toc197202762"/>
      <w:r>
        <w:lastRenderedPageBreak/>
        <w:t>POLÍMEROS.</w:t>
      </w:r>
      <w:bookmarkEnd w:id="172"/>
      <w:bookmarkEnd w:id="173"/>
      <w:bookmarkEnd w:id="174"/>
      <w:bookmarkEnd w:id="175"/>
      <w:bookmarkEnd w:id="176"/>
      <w:bookmarkEnd w:id="177"/>
      <w:bookmarkEnd w:id="178"/>
    </w:p>
    <w:p w14:paraId="063CEFDA" w14:textId="77777777" w:rsidR="000109D2" w:rsidRDefault="004D574F" w:rsidP="0080684C">
      <w:pPr>
        <w:pStyle w:val="Ttulo3"/>
      </w:pPr>
      <w:bookmarkStart w:id="179" w:name="_Toc194688072"/>
      <w:bookmarkStart w:id="180" w:name="_Toc194952164"/>
      <w:bookmarkStart w:id="181" w:name="_Toc194952329"/>
      <w:bookmarkStart w:id="182" w:name="_Toc194953175"/>
      <w:bookmarkStart w:id="183" w:name="_Toc194954005"/>
      <w:bookmarkStart w:id="184" w:name="_Toc195956177"/>
      <w:bookmarkStart w:id="185" w:name="_Toc197202763"/>
      <w:r>
        <w:t>GENERALIDADES.</w:t>
      </w:r>
      <w:bookmarkEnd w:id="179"/>
      <w:bookmarkEnd w:id="180"/>
      <w:bookmarkEnd w:id="181"/>
      <w:bookmarkEnd w:id="182"/>
      <w:bookmarkEnd w:id="183"/>
      <w:bookmarkEnd w:id="184"/>
      <w:bookmarkEnd w:id="185"/>
    </w:p>
    <w:p w14:paraId="6ACA2EF9" w14:textId="08655436" w:rsidR="000109D2" w:rsidRDefault="004D574F">
      <w:r>
        <w:t xml:space="preserve">La palabra polímero viene del griego </w:t>
      </w:r>
      <w:proofErr w:type="spellStart"/>
      <w:r>
        <w:rPr>
          <w:i/>
        </w:rPr>
        <w:t>poly</w:t>
      </w:r>
      <w:proofErr w:type="spellEnd"/>
      <w:r>
        <w:rPr>
          <w:i/>
        </w:rPr>
        <w:t>-</w:t>
      </w:r>
      <w:r>
        <w:t xml:space="preserve">, “muchos” + </w:t>
      </w:r>
      <w:r>
        <w:rPr>
          <w:i/>
        </w:rPr>
        <w:t>-</w:t>
      </w:r>
      <w:proofErr w:type="spellStart"/>
      <w:r>
        <w:rPr>
          <w:i/>
        </w:rPr>
        <w:t>mer</w:t>
      </w:r>
      <w:proofErr w:type="spellEnd"/>
      <w:r>
        <w:t>, “parte”). Es una sustancia o material que posee moléculas sumamente grandes, también llamadas macromoléculas, compuesto de muchas subunidades que se repiten una tras otra.</w:t>
      </w:r>
    </w:p>
    <w:p w14:paraId="325C56E3" w14:textId="3C4DA4EE" w:rsidR="004E4D44" w:rsidRDefault="004E4D44" w:rsidP="004E4D44">
      <w:pPr>
        <w:pStyle w:val="Descripcin"/>
        <w:rPr>
          <w:i w:val="0"/>
        </w:rPr>
      </w:pPr>
      <w:bookmarkStart w:id="186" w:name="_Toc194950745"/>
      <w:bookmarkStart w:id="187" w:name="_Toc197371657"/>
      <w:r>
        <w:t xml:space="preserve">Figura </w:t>
      </w:r>
      <w:r w:rsidR="00314053">
        <w:rPr>
          <w:noProof/>
        </w:rPr>
        <w:fldChar w:fldCharType="begin"/>
      </w:r>
      <w:r w:rsidR="00314053">
        <w:rPr>
          <w:noProof/>
        </w:rPr>
        <w:instrText xml:space="preserve"> SEQ Figura \* ARABIC </w:instrText>
      </w:r>
      <w:r w:rsidR="00314053">
        <w:rPr>
          <w:noProof/>
        </w:rPr>
        <w:fldChar w:fldCharType="separate"/>
      </w:r>
      <w:r w:rsidR="005314FB">
        <w:rPr>
          <w:noProof/>
        </w:rPr>
        <w:t>4</w:t>
      </w:r>
      <w:r w:rsidR="00314053">
        <w:rPr>
          <w:noProof/>
        </w:rPr>
        <w:fldChar w:fldCharType="end"/>
      </w:r>
      <w:r>
        <w:t xml:space="preserve">: </w:t>
      </w:r>
      <w:r w:rsidRPr="00A405EA">
        <w:rPr>
          <w:noProof/>
        </w:rPr>
        <w:t>Estireno-butadieno, cadena larga de polímero</w:t>
      </w:r>
      <w:bookmarkEnd w:id="186"/>
      <w:bookmarkEnd w:id="187"/>
    </w:p>
    <w:p w14:paraId="6CFD0C66" w14:textId="77777777" w:rsidR="000109D2" w:rsidRDefault="004D574F" w:rsidP="004E4D44">
      <w:pPr>
        <w:ind w:firstLine="0"/>
      </w:pPr>
      <w:r>
        <w:rPr>
          <w:noProof/>
          <w:lang w:val="en-US" w:eastAsia="zh-CN"/>
        </w:rPr>
        <w:drawing>
          <wp:inline distT="0" distB="0" distL="0" distR="0" wp14:anchorId="59E9CF9A" wp14:editId="79CE2341">
            <wp:extent cx="5425440" cy="3294380"/>
            <wp:effectExtent l="0" t="0" r="0" b="0"/>
            <wp:docPr id="125716391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7"/>
                    <a:srcRect/>
                    <a:stretch>
                      <a:fillRect/>
                    </a:stretch>
                  </pic:blipFill>
                  <pic:spPr>
                    <a:xfrm>
                      <a:off x="0" y="0"/>
                      <a:ext cx="5425440" cy="3294380"/>
                    </a:xfrm>
                    <a:prstGeom prst="rect">
                      <a:avLst/>
                    </a:prstGeom>
                    <a:ln/>
                  </pic:spPr>
                </pic:pic>
              </a:graphicData>
            </a:graphic>
          </wp:inline>
        </w:drawing>
      </w:r>
    </w:p>
    <w:p w14:paraId="42D19A9E" w14:textId="36E07EA7" w:rsidR="000109D2" w:rsidRDefault="0006609E">
      <w:r>
        <w:rPr>
          <w:i/>
        </w:rPr>
        <w:t>Fuente.</w:t>
      </w:r>
      <w:r w:rsidR="004D574F">
        <w:rPr>
          <w:i/>
        </w:rPr>
        <w:t xml:space="preserve"> </w:t>
      </w:r>
      <w:r w:rsidR="004D574F">
        <w:t>Adaptado de</w:t>
      </w:r>
      <w:r w:rsidR="004D574F">
        <w:rPr>
          <w:i/>
        </w:rPr>
        <w:t xml:space="preserve"> </w:t>
      </w:r>
      <w:proofErr w:type="spellStart"/>
      <w:r w:rsidR="004D574F">
        <w:rPr>
          <w:i/>
        </w:rPr>
        <w:t>Styrene-butadiene</w:t>
      </w:r>
      <w:proofErr w:type="spellEnd"/>
      <w:r w:rsidR="004D574F">
        <w:rPr>
          <w:i/>
        </w:rPr>
        <w:t xml:space="preserve"> chain.png </w:t>
      </w:r>
      <w:r w:rsidR="004D574F">
        <w:t>[Fotografía], por Wikipedia, 2020, (https://commons.wikimedia.org/wiki/File:Styrene-butadiene_chain.png).</w:t>
      </w:r>
    </w:p>
    <w:p w14:paraId="7E257916" w14:textId="14DF0B95" w:rsidR="000109D2" w:rsidRDefault="004D574F">
      <w:r>
        <w:lastRenderedPageBreak/>
        <w:t>Gracias a su amplia gama de propiedades, los polímeros, tanto sintéticos como naturales, son esenciales y omnipresentes en nuestra vida diaria. Estos materiales abarcan desde plásticos sintéticos comunes, como el poliestireno, hasta biopolímeros naturales, como el ADN y las proteínas, que son cruciales para la estructura y función biológica. Los polímeros se crean a través de la polimerización de numerosas moléculas pequeñas</w:t>
      </w:r>
      <w:r w:rsidR="00250BD3">
        <w:t xml:space="preserve">, que reciben el nombre de </w:t>
      </w:r>
      <w:r w:rsidR="00250BD3" w:rsidRPr="00250BD3">
        <w:t>m</w:t>
      </w:r>
      <w:r w:rsidRPr="00250BD3">
        <w:t>onómeros</w:t>
      </w:r>
      <w:r>
        <w:t>. Su alta masa molecular, en comparación con los compuestos de moléculas pequeñas, les confiere propiedades físicas únicas, como dureza, alta elasticidad, viscoelasticidad y una tendencia a formar estructuras amorfas y semicristalinas en lugar de cristalina.</w:t>
      </w:r>
    </w:p>
    <w:p w14:paraId="7EA32B16" w14:textId="77777777" w:rsidR="000109D2" w:rsidRDefault="004D574F">
      <w:r>
        <w:t>Los polímeros son ampliamente estudiados por la ciencia, dentro de la cual tenemos la rama de química, física, biofísica y la ciencia e ingeniería de materiales. A lo largo de la historia, estos materiales surgen de los enlaces de unidades repetitivas mediante enlaces químicos covalentes han sido el enfoque principal de la ciencia de los polímeros.</w:t>
      </w:r>
    </w:p>
    <w:p w14:paraId="54B8F2FC" w14:textId="16E11940" w:rsidR="000109D2" w:rsidRDefault="004D574F">
      <w:r>
        <w:rPr>
          <w:shd w:val="clear" w:color="auto" w:fill="F8F9FA"/>
        </w:rPr>
        <w:t>El poliisopreno de caucho de látex es un ejemplo de polímero natural, y el poliestireno de espuma de poliestireno es u</w:t>
      </w:r>
      <w:r w:rsidR="00F33FC3">
        <w:rPr>
          <w:shd w:val="clear" w:color="auto" w:fill="F8F9FA"/>
        </w:rPr>
        <w:t>n ejemplo de polímero sintético</w:t>
      </w:r>
      <w:r>
        <w:rPr>
          <w:shd w:val="clear" w:color="auto" w:fill="F8F9FA"/>
        </w:rPr>
        <w:t xml:space="preserve"> </w:t>
      </w:r>
      <w:r>
        <w:t xml:space="preserve">(Academia </w:t>
      </w:r>
      <w:proofErr w:type="spellStart"/>
      <w:r>
        <w:t>Lab</w:t>
      </w:r>
      <w:proofErr w:type="spellEnd"/>
      <w:r>
        <w:t>, 2024).</w:t>
      </w:r>
    </w:p>
    <w:p w14:paraId="564EA176" w14:textId="77777777" w:rsidR="000109D2" w:rsidRDefault="004D574F">
      <w:r>
        <w:br w:type="page"/>
      </w:r>
    </w:p>
    <w:p w14:paraId="219505A2" w14:textId="77777777" w:rsidR="000109D2" w:rsidRDefault="004D574F" w:rsidP="0080684C">
      <w:pPr>
        <w:pStyle w:val="Ttulo3"/>
      </w:pPr>
      <w:bookmarkStart w:id="188" w:name="_Toc194688073"/>
      <w:bookmarkStart w:id="189" w:name="_Toc194952165"/>
      <w:bookmarkStart w:id="190" w:name="_Toc194952330"/>
      <w:bookmarkStart w:id="191" w:name="_Toc194953176"/>
      <w:bookmarkStart w:id="192" w:name="_Toc194954006"/>
      <w:bookmarkStart w:id="193" w:name="_Toc195956178"/>
      <w:bookmarkStart w:id="194" w:name="_Toc197202764"/>
      <w:r>
        <w:lastRenderedPageBreak/>
        <w:t>TIPOS DE POLÍMEROS.</w:t>
      </w:r>
      <w:bookmarkEnd w:id="188"/>
      <w:bookmarkEnd w:id="189"/>
      <w:bookmarkEnd w:id="190"/>
      <w:bookmarkEnd w:id="191"/>
      <w:bookmarkEnd w:id="192"/>
      <w:bookmarkEnd w:id="193"/>
      <w:bookmarkEnd w:id="194"/>
    </w:p>
    <w:p w14:paraId="6D05E28D" w14:textId="77777777" w:rsidR="000109D2" w:rsidRPr="00263970" w:rsidRDefault="004D574F">
      <w:pPr>
        <w:numPr>
          <w:ilvl w:val="0"/>
          <w:numId w:val="2"/>
        </w:numPr>
        <w:pBdr>
          <w:top w:val="nil"/>
          <w:left w:val="nil"/>
          <w:bottom w:val="nil"/>
          <w:right w:val="nil"/>
          <w:between w:val="nil"/>
        </w:pBdr>
        <w:spacing w:after="0"/>
        <w:rPr>
          <w:b/>
        </w:rPr>
      </w:pPr>
      <w:r w:rsidRPr="00263970">
        <w:rPr>
          <w:b/>
          <w:color w:val="000000"/>
        </w:rPr>
        <w:t>SBS.</w:t>
      </w:r>
    </w:p>
    <w:p w14:paraId="15D13F19" w14:textId="74395860" w:rsidR="000109D2" w:rsidRDefault="004D574F">
      <w:r>
        <w:t>El poli (estireno-butadieno-estireno), o SBS, es un caucho duro, que se usa para hacer objetos tales como suelas de zapatos, cubiertas de neumáticos, y otros donde la durabilidad es un parámetro vital para su correcto funcionamiento. Su cadena principal está constituida por tres segmentos: En primera instancia, una cadena larga de poliestireno, en el centro una cadena de polibutadieno, y para finalizar otra sección larga de poliestireno. Este tipo de polímeros son de los más usados alrededores del mundo para la modificación de asfalto, de los que más literatura se tiene y se conocen los beneficios que proveen a los asfaltos.</w:t>
      </w:r>
    </w:p>
    <w:p w14:paraId="57004426" w14:textId="26A7E941" w:rsidR="004E4D44" w:rsidRDefault="004E4D44" w:rsidP="004E4D44">
      <w:pPr>
        <w:pStyle w:val="Descripcin"/>
      </w:pPr>
      <w:bookmarkStart w:id="195" w:name="_Toc194950746"/>
      <w:bookmarkStart w:id="196" w:name="_Toc197371658"/>
      <w:r>
        <w:t xml:space="preserve">Figura </w:t>
      </w:r>
      <w:r w:rsidR="00314053">
        <w:rPr>
          <w:noProof/>
        </w:rPr>
        <w:fldChar w:fldCharType="begin"/>
      </w:r>
      <w:r w:rsidR="00314053">
        <w:rPr>
          <w:noProof/>
        </w:rPr>
        <w:instrText xml:space="preserve"> SEQ Figura \* ARABIC </w:instrText>
      </w:r>
      <w:r w:rsidR="00314053">
        <w:rPr>
          <w:noProof/>
        </w:rPr>
        <w:fldChar w:fldCharType="separate"/>
      </w:r>
      <w:r w:rsidR="005314FB">
        <w:rPr>
          <w:noProof/>
        </w:rPr>
        <w:t>5</w:t>
      </w:r>
      <w:r w:rsidR="00314053">
        <w:rPr>
          <w:noProof/>
        </w:rPr>
        <w:fldChar w:fldCharType="end"/>
      </w:r>
      <w:r>
        <w:t xml:space="preserve">: </w:t>
      </w:r>
      <w:r w:rsidRPr="00CD2985">
        <w:rPr>
          <w:noProof/>
        </w:rPr>
        <w:t>Esquema de la estructura molecular del polímero tipo SBS.</w:t>
      </w:r>
      <w:bookmarkEnd w:id="195"/>
      <w:bookmarkEnd w:id="196"/>
    </w:p>
    <w:p w14:paraId="7222E6A9" w14:textId="77777777" w:rsidR="000109D2" w:rsidRDefault="004D574F" w:rsidP="004E4D44">
      <w:pPr>
        <w:ind w:firstLine="0"/>
        <w:jc w:val="center"/>
      </w:pPr>
      <w:r>
        <w:rPr>
          <w:noProof/>
          <w:lang w:val="en-US" w:eastAsia="zh-CN"/>
        </w:rPr>
        <w:drawing>
          <wp:inline distT="0" distB="0" distL="0" distR="0" wp14:anchorId="742B6C6C" wp14:editId="11AD10B1">
            <wp:extent cx="4164965" cy="1190625"/>
            <wp:effectExtent l="0" t="0" r="6985" b="9525"/>
            <wp:docPr id="1257163918" name="image8.gif" descr="C:\Users\Bulle\OneDrive\Documentos\Tesis 2024\Fuentes\tpe04.gif"/>
            <wp:cNvGraphicFramePr/>
            <a:graphic xmlns:a="http://schemas.openxmlformats.org/drawingml/2006/main">
              <a:graphicData uri="http://schemas.openxmlformats.org/drawingml/2006/picture">
                <pic:pic xmlns:pic="http://schemas.openxmlformats.org/drawingml/2006/picture">
                  <pic:nvPicPr>
                    <pic:cNvPr id="0" name="image8.gif" descr="C:\Users\Bulle\OneDrive\Documentos\Tesis 2024\Fuentes\tpe04.gif"/>
                    <pic:cNvPicPr preferRelativeResize="0"/>
                  </pic:nvPicPr>
                  <pic:blipFill rotWithShape="1">
                    <a:blip r:embed="rId18"/>
                    <a:srcRect t="5134" b="3168"/>
                    <a:stretch/>
                  </pic:blipFill>
                  <pic:spPr bwMode="auto">
                    <a:xfrm>
                      <a:off x="0" y="0"/>
                      <a:ext cx="4166578" cy="1191086"/>
                    </a:xfrm>
                    <a:prstGeom prst="rect">
                      <a:avLst/>
                    </a:prstGeom>
                    <a:ln>
                      <a:noFill/>
                    </a:ln>
                    <a:extLst>
                      <a:ext uri="{53640926-AAD7-44D8-BBD7-CCE9431645EC}">
                        <a14:shadowObscured xmlns:a14="http://schemas.microsoft.com/office/drawing/2010/main"/>
                      </a:ext>
                    </a:extLst>
                  </pic:spPr>
                </pic:pic>
              </a:graphicData>
            </a:graphic>
          </wp:inline>
        </w:drawing>
      </w:r>
    </w:p>
    <w:p w14:paraId="3FF7E6C5" w14:textId="6946BF1C" w:rsidR="000109D2" w:rsidRDefault="0006609E">
      <w:r>
        <w:rPr>
          <w:i/>
        </w:rPr>
        <w:t>Fuente.</w:t>
      </w:r>
      <w:r w:rsidR="004D574F">
        <w:rPr>
          <w:i/>
        </w:rPr>
        <w:t xml:space="preserve"> </w:t>
      </w:r>
      <w:r w:rsidR="004D574F">
        <w:t>Adaptado de</w:t>
      </w:r>
      <w:r w:rsidR="004D574F">
        <w:rPr>
          <w:i/>
        </w:rPr>
        <w:t xml:space="preserve"> SBS </w:t>
      </w:r>
      <w:proofErr w:type="spellStart"/>
      <w:r w:rsidR="004D574F">
        <w:rPr>
          <w:i/>
        </w:rPr>
        <w:t>Rubber</w:t>
      </w:r>
      <w:proofErr w:type="spellEnd"/>
      <w:r w:rsidR="004D574F">
        <w:rPr>
          <w:i/>
        </w:rPr>
        <w:t xml:space="preserve"> </w:t>
      </w:r>
      <w:r w:rsidR="004D574F">
        <w:t xml:space="preserve">[Imagen], por </w:t>
      </w:r>
      <w:proofErr w:type="spellStart"/>
      <w:r w:rsidR="004D574F">
        <w:t>Macrogalleria</w:t>
      </w:r>
      <w:proofErr w:type="spellEnd"/>
      <w:r w:rsidR="004D574F">
        <w:t>, s.f., (https://pslc.ws/spanish/sbs.htm).</w:t>
      </w:r>
    </w:p>
    <w:p w14:paraId="245CEA69" w14:textId="77777777" w:rsidR="000109D2" w:rsidRDefault="004D574F">
      <w:r>
        <w:t xml:space="preserve">Tienen la particularidad que son extremadamente difíciles de procesar, y en el caso de la modificación de asfalto no es la excepción, ya que se tiene que </w:t>
      </w:r>
      <w:r>
        <w:lastRenderedPageBreak/>
        <w:t>hacer la mezcla a temperaturas extremadamente altas, de forma paulatina, y con periodos de tiempo relativamente largos.</w:t>
      </w:r>
    </w:p>
    <w:p w14:paraId="1B9985A1" w14:textId="77777777" w:rsidR="000109D2" w:rsidRPr="00263970" w:rsidRDefault="004D574F">
      <w:pPr>
        <w:numPr>
          <w:ilvl w:val="0"/>
          <w:numId w:val="2"/>
        </w:numPr>
        <w:pBdr>
          <w:top w:val="nil"/>
          <w:left w:val="nil"/>
          <w:bottom w:val="nil"/>
          <w:right w:val="nil"/>
          <w:between w:val="nil"/>
        </w:pBdr>
        <w:spacing w:after="0"/>
        <w:rPr>
          <w:b/>
        </w:rPr>
      </w:pPr>
      <w:r w:rsidRPr="00263970">
        <w:rPr>
          <w:b/>
          <w:color w:val="000000"/>
        </w:rPr>
        <w:t>SBR.</w:t>
      </w:r>
    </w:p>
    <w:p w14:paraId="6BA82FE7" w14:textId="0D379333" w:rsidR="000109D2" w:rsidRDefault="004D574F">
      <w:pPr>
        <w:rPr>
          <w:b/>
        </w:rPr>
      </w:pPr>
      <w:r>
        <w:t xml:space="preserve">El estireno-butadieno, también conocido como caucho de estireno-butadieno (SBR), comprende una familia de cauchos sintéticos producidos a partir de estireno y butadieno. Estos cauchos son conocidos por su alta resistencia a la abrasión y su estabilidad al envejecimiento, siempre que se utilicen aditivos adecuados. En 2012, la producción mundial de SBR superó los 5,4 millones de toneladas. La proporción de estireno a butadieno en el SBR afecta sus propiedades: un mayor contenido de estireno resulta en cauchos más duros y menos elásticos. </w:t>
      </w:r>
      <w:r>
        <w:rPr>
          <w:b/>
        </w:rPr>
        <w:t>El hule de caucho que proviene de las llantas de los vehículos entra dentro de esta clasificación.</w:t>
      </w:r>
    </w:p>
    <w:p w14:paraId="2816D69B" w14:textId="6A491955" w:rsidR="004E4D44" w:rsidRDefault="004E4D44" w:rsidP="004E4D44">
      <w:pPr>
        <w:pStyle w:val="Descripcin"/>
      </w:pPr>
      <w:bookmarkStart w:id="197" w:name="_Toc194950747"/>
      <w:bookmarkStart w:id="198" w:name="_Toc197371659"/>
      <w:r>
        <w:t xml:space="preserve">Figura </w:t>
      </w:r>
      <w:r w:rsidR="00314053">
        <w:rPr>
          <w:noProof/>
        </w:rPr>
        <w:fldChar w:fldCharType="begin"/>
      </w:r>
      <w:r w:rsidR="00314053">
        <w:rPr>
          <w:noProof/>
        </w:rPr>
        <w:instrText xml:space="preserve"> SEQ Figura \* ARABIC </w:instrText>
      </w:r>
      <w:r w:rsidR="00314053">
        <w:rPr>
          <w:noProof/>
        </w:rPr>
        <w:fldChar w:fldCharType="separate"/>
      </w:r>
      <w:r w:rsidR="005314FB">
        <w:rPr>
          <w:noProof/>
        </w:rPr>
        <w:t>6</w:t>
      </w:r>
      <w:r w:rsidR="00314053">
        <w:rPr>
          <w:noProof/>
        </w:rPr>
        <w:fldChar w:fldCharType="end"/>
      </w:r>
      <w:r>
        <w:t xml:space="preserve">: </w:t>
      </w:r>
      <w:r w:rsidRPr="0084640A">
        <w:rPr>
          <w:noProof/>
        </w:rPr>
        <w:t>Ejemplo de elementos fabricados con SBR (estireno-butadieno).</w:t>
      </w:r>
      <w:bookmarkEnd w:id="197"/>
      <w:bookmarkEnd w:id="198"/>
    </w:p>
    <w:p w14:paraId="3A71AA07" w14:textId="77777777" w:rsidR="000109D2" w:rsidRDefault="004D574F" w:rsidP="004E4D44">
      <w:pPr>
        <w:ind w:firstLine="0"/>
        <w:jc w:val="center"/>
      </w:pPr>
      <w:r>
        <w:rPr>
          <w:noProof/>
          <w:lang w:val="en-US" w:eastAsia="zh-CN"/>
        </w:rPr>
        <w:drawing>
          <wp:inline distT="0" distB="0" distL="0" distR="0" wp14:anchorId="1F551E2A" wp14:editId="1F72FEBC">
            <wp:extent cx="2373475" cy="1593438"/>
            <wp:effectExtent l="0" t="0" r="0" b="0"/>
            <wp:docPr id="1257163917"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9"/>
                    <a:srcRect/>
                    <a:stretch>
                      <a:fillRect/>
                    </a:stretch>
                  </pic:blipFill>
                  <pic:spPr>
                    <a:xfrm>
                      <a:off x="0" y="0"/>
                      <a:ext cx="2373475" cy="1593438"/>
                    </a:xfrm>
                    <a:prstGeom prst="rect">
                      <a:avLst/>
                    </a:prstGeom>
                    <a:ln/>
                  </pic:spPr>
                </pic:pic>
              </a:graphicData>
            </a:graphic>
          </wp:inline>
        </w:drawing>
      </w:r>
    </w:p>
    <w:p w14:paraId="3594B139" w14:textId="5CF7535D" w:rsidR="000109D2" w:rsidRDefault="0006609E">
      <w:r>
        <w:rPr>
          <w:i/>
        </w:rPr>
        <w:t>Fuente.</w:t>
      </w:r>
      <w:r w:rsidR="004D574F">
        <w:rPr>
          <w:i/>
        </w:rPr>
        <w:t xml:space="preserve"> </w:t>
      </w:r>
      <w:r w:rsidR="004D574F">
        <w:t>Adaptado de</w:t>
      </w:r>
      <w:r w:rsidR="004D574F">
        <w:rPr>
          <w:i/>
        </w:rPr>
        <w:t xml:space="preserve"> Caucho Estireno Butadieno (SBR) </w:t>
      </w:r>
      <w:r w:rsidR="004D574F">
        <w:t xml:space="preserve">[Imagen], por </w:t>
      </w:r>
      <w:proofErr w:type="spellStart"/>
      <w:r w:rsidR="004D574F">
        <w:t>SumiParts</w:t>
      </w:r>
      <w:proofErr w:type="spellEnd"/>
      <w:r w:rsidR="004D574F">
        <w:t>, 2020. (https://sumiparts.com/servicios-de/caucho-estireno-butadieno-sbr/).</w:t>
      </w:r>
    </w:p>
    <w:p w14:paraId="245FBA04" w14:textId="4F610049" w:rsidR="000109D2" w:rsidRPr="00263970" w:rsidRDefault="00263970">
      <w:pPr>
        <w:numPr>
          <w:ilvl w:val="0"/>
          <w:numId w:val="2"/>
        </w:numPr>
        <w:pBdr>
          <w:top w:val="nil"/>
          <w:left w:val="nil"/>
          <w:bottom w:val="nil"/>
          <w:right w:val="nil"/>
          <w:between w:val="nil"/>
        </w:pBdr>
        <w:spacing w:after="0"/>
        <w:rPr>
          <w:b/>
          <w:color w:val="000000"/>
          <w:sz w:val="28"/>
          <w:szCs w:val="28"/>
        </w:rPr>
      </w:pPr>
      <w:r>
        <w:rPr>
          <w:b/>
          <w:color w:val="000000"/>
        </w:rPr>
        <w:lastRenderedPageBreak/>
        <w:t>EVA.</w:t>
      </w:r>
    </w:p>
    <w:p w14:paraId="076FEAEC" w14:textId="77777777" w:rsidR="000109D2" w:rsidRDefault="004D574F">
      <w:r>
        <w:t>El EVA (</w:t>
      </w:r>
      <w:proofErr w:type="spellStart"/>
      <w:r>
        <w:t>Etil</w:t>
      </w:r>
      <w:proofErr w:type="spellEnd"/>
      <w:r>
        <w:t xml:space="preserve"> Vinil Acetato) es un polímero termoplástico, que está conformado por etileno y acetato de vinilo. Es un material sumamente liviano que suele usarse en la industria de la puericultura, y como calzado impermeabilizante. Es un material no tóxico que lo hace ideal para la fabricación de juguetes para niños, y es ecológico también.</w:t>
      </w:r>
    </w:p>
    <w:p w14:paraId="6B940D70" w14:textId="6B0F44AE" w:rsidR="000109D2" w:rsidRDefault="004D574F">
      <w:r>
        <w:t>Además, es un plastómero que se utiliza con mucha frecuencia en</w:t>
      </w:r>
      <w:r w:rsidR="00263970">
        <w:t xml:space="preserve"> pavimentos, lo que provoca </w:t>
      </w:r>
      <w:r>
        <w:t>mejoras fís</w:t>
      </w:r>
      <w:r w:rsidR="00263970">
        <w:t>icas, químicas y morfológicas en el</w:t>
      </w:r>
      <w:r>
        <w:t xml:space="preserve"> asfalto. Es capaz de mejorar la resistencia a la deformación, mejorando la elasticidad, la cohesión y la adherencia.</w:t>
      </w:r>
    </w:p>
    <w:p w14:paraId="77289F58" w14:textId="5B722330" w:rsidR="004E4D44" w:rsidRPr="004E4D44" w:rsidRDefault="004E4D44" w:rsidP="004E4D44">
      <w:pPr>
        <w:pStyle w:val="Descripcin"/>
      </w:pPr>
      <w:bookmarkStart w:id="199" w:name="_Toc194950748"/>
      <w:bookmarkStart w:id="200" w:name="_Toc197371660"/>
      <w:r w:rsidRPr="004E4D44">
        <w:t xml:space="preserve">Figura </w:t>
      </w:r>
      <w:r w:rsidR="00314053">
        <w:rPr>
          <w:noProof/>
        </w:rPr>
        <w:fldChar w:fldCharType="begin"/>
      </w:r>
      <w:r w:rsidR="00314053">
        <w:rPr>
          <w:noProof/>
        </w:rPr>
        <w:instrText xml:space="preserve"> SEQ Figura \* ARABIC </w:instrText>
      </w:r>
      <w:r w:rsidR="00314053">
        <w:rPr>
          <w:noProof/>
        </w:rPr>
        <w:fldChar w:fldCharType="separate"/>
      </w:r>
      <w:r w:rsidR="005314FB">
        <w:rPr>
          <w:noProof/>
        </w:rPr>
        <w:t>7</w:t>
      </w:r>
      <w:r w:rsidR="00314053">
        <w:rPr>
          <w:noProof/>
        </w:rPr>
        <w:fldChar w:fldCharType="end"/>
      </w:r>
      <w:r w:rsidRPr="004E4D44">
        <w:t>: Polímero tipo EVA. Suele usarse para la fabricación de juguetes.</w:t>
      </w:r>
      <w:bookmarkEnd w:id="199"/>
      <w:bookmarkEnd w:id="200"/>
    </w:p>
    <w:p w14:paraId="7EA48BE9" w14:textId="77777777" w:rsidR="000109D2" w:rsidRDefault="004D574F" w:rsidP="004E2381">
      <w:pPr>
        <w:jc w:val="center"/>
      </w:pPr>
      <w:r>
        <w:rPr>
          <w:noProof/>
          <w:lang w:val="en-US" w:eastAsia="zh-CN"/>
        </w:rPr>
        <w:drawing>
          <wp:inline distT="0" distB="0" distL="0" distR="0" wp14:anchorId="19A34518" wp14:editId="7523EEBA">
            <wp:extent cx="2941608" cy="1984076"/>
            <wp:effectExtent l="0" t="0" r="0" b="0"/>
            <wp:docPr id="1257163920" name="image10.jpg" descr="https://www.phasa.com.mx/blog/wp-content/uploads/2015/04/piso_foamy_031.jpg"/>
            <wp:cNvGraphicFramePr/>
            <a:graphic xmlns:a="http://schemas.openxmlformats.org/drawingml/2006/main">
              <a:graphicData uri="http://schemas.openxmlformats.org/drawingml/2006/picture">
                <pic:pic xmlns:pic="http://schemas.openxmlformats.org/drawingml/2006/picture">
                  <pic:nvPicPr>
                    <pic:cNvPr id="0" name="image10.jpg" descr="https://www.phasa.com.mx/blog/wp-content/uploads/2015/04/piso_foamy_031.jpg"/>
                    <pic:cNvPicPr preferRelativeResize="0"/>
                  </pic:nvPicPr>
                  <pic:blipFill>
                    <a:blip r:embed="rId20"/>
                    <a:srcRect/>
                    <a:stretch>
                      <a:fillRect/>
                    </a:stretch>
                  </pic:blipFill>
                  <pic:spPr>
                    <a:xfrm>
                      <a:off x="0" y="0"/>
                      <a:ext cx="2950102" cy="1989805"/>
                    </a:xfrm>
                    <a:prstGeom prst="rect">
                      <a:avLst/>
                    </a:prstGeom>
                    <a:ln/>
                  </pic:spPr>
                </pic:pic>
              </a:graphicData>
            </a:graphic>
          </wp:inline>
        </w:drawing>
      </w:r>
    </w:p>
    <w:p w14:paraId="09985A44" w14:textId="731B658D" w:rsidR="000109D2" w:rsidRDefault="0006609E">
      <w:r>
        <w:rPr>
          <w:i/>
        </w:rPr>
        <w:t>Fuente.</w:t>
      </w:r>
      <w:r w:rsidR="004D574F">
        <w:rPr>
          <w:i/>
        </w:rPr>
        <w:t xml:space="preserve"> </w:t>
      </w:r>
      <w:r w:rsidR="004D574F">
        <w:t>Adaptado de</w:t>
      </w:r>
      <w:r w:rsidR="004D574F">
        <w:rPr>
          <w:i/>
        </w:rPr>
        <w:t xml:space="preserve"> HULE EVA (FOAMY) </w:t>
      </w:r>
      <w:r w:rsidR="004D574F">
        <w:t xml:space="preserve">[Imagen], por </w:t>
      </w:r>
      <w:proofErr w:type="spellStart"/>
      <w:r w:rsidR="004D574F">
        <w:t>Phasa</w:t>
      </w:r>
      <w:proofErr w:type="spellEnd"/>
      <w:r w:rsidR="004D574F">
        <w:t>, s.f. (https://www.phasa.com.mx/productos/esponjas/hule-eva-foamy-clave/).</w:t>
      </w:r>
      <w:r w:rsidR="004D574F">
        <w:br w:type="page"/>
      </w:r>
    </w:p>
    <w:p w14:paraId="34CB967B" w14:textId="7A000336" w:rsidR="000109D2" w:rsidRPr="00263970" w:rsidRDefault="00263970">
      <w:pPr>
        <w:numPr>
          <w:ilvl w:val="0"/>
          <w:numId w:val="2"/>
        </w:numPr>
        <w:pBdr>
          <w:top w:val="nil"/>
          <w:left w:val="nil"/>
          <w:bottom w:val="nil"/>
          <w:right w:val="nil"/>
          <w:between w:val="nil"/>
        </w:pBdr>
        <w:spacing w:after="0"/>
        <w:rPr>
          <w:b/>
        </w:rPr>
      </w:pPr>
      <w:r>
        <w:rPr>
          <w:b/>
          <w:color w:val="000000"/>
        </w:rPr>
        <w:lastRenderedPageBreak/>
        <w:t>EBA (Elvaloy).</w:t>
      </w:r>
    </w:p>
    <w:p w14:paraId="0158B3DF" w14:textId="77777777" w:rsidR="000109D2" w:rsidRDefault="004D574F">
      <w:r>
        <w:t>Es un elastómero termoplástico etileno-acribato de butilo-anhíbrido maleico, que tiene una gran variedad de aplicaciones industriales. Sus propiedades particulares lo han convertido en una gran opción en diferentes áreas industriales. Una de sus principales ventajas es su resistencia al calor y a los productos químicos. Estas propiedades han demostrado ser útiles para la industria automotriz, aeroespacial y química. Además, mantiene su flexibilidad en temperaturas bajas, lo que lo hace ideal para este tipo de climas.</w:t>
      </w:r>
    </w:p>
    <w:p w14:paraId="42F9148E" w14:textId="77777777" w:rsidR="000109D2" w:rsidRDefault="004D574F">
      <w:r>
        <w:t>Además, es ligero y no tóxico, y fácilmente maleable, lo que permite darle una gran cantidad de aplicaciones en el sector industrial.</w:t>
      </w:r>
    </w:p>
    <w:p w14:paraId="68965B4F" w14:textId="77777777" w:rsidR="000109D2" w:rsidRDefault="004D574F">
      <w:pPr>
        <w:spacing w:after="160" w:line="259" w:lineRule="auto"/>
        <w:ind w:firstLine="0"/>
        <w:jc w:val="left"/>
        <w:rPr>
          <w:b/>
          <w:color w:val="000000"/>
          <w:sz w:val="28"/>
          <w:szCs w:val="28"/>
        </w:rPr>
      </w:pPr>
      <w:r>
        <w:br w:type="page"/>
      </w:r>
    </w:p>
    <w:p w14:paraId="6B39D531" w14:textId="77777777" w:rsidR="000109D2" w:rsidRDefault="004D574F" w:rsidP="0080684C">
      <w:pPr>
        <w:pStyle w:val="Ttulo2"/>
      </w:pPr>
      <w:bookmarkStart w:id="201" w:name="_Toc194688074"/>
      <w:bookmarkStart w:id="202" w:name="_Toc194952166"/>
      <w:bookmarkStart w:id="203" w:name="_Toc194952331"/>
      <w:bookmarkStart w:id="204" w:name="_Toc194953177"/>
      <w:bookmarkStart w:id="205" w:name="_Toc194954007"/>
      <w:bookmarkStart w:id="206" w:name="_Toc195956179"/>
      <w:bookmarkStart w:id="207" w:name="_Toc197202765"/>
      <w:r>
        <w:lastRenderedPageBreak/>
        <w:t>ASFALTO MODIFICADO.</w:t>
      </w:r>
      <w:bookmarkEnd w:id="201"/>
      <w:bookmarkEnd w:id="202"/>
      <w:bookmarkEnd w:id="203"/>
      <w:bookmarkEnd w:id="204"/>
      <w:bookmarkEnd w:id="205"/>
      <w:bookmarkEnd w:id="206"/>
      <w:bookmarkEnd w:id="207"/>
    </w:p>
    <w:p w14:paraId="24B49D6E" w14:textId="77777777" w:rsidR="000109D2" w:rsidRDefault="004D574F" w:rsidP="0080684C">
      <w:pPr>
        <w:pStyle w:val="Ttulo3"/>
      </w:pPr>
      <w:bookmarkStart w:id="208" w:name="_Toc194688075"/>
      <w:bookmarkStart w:id="209" w:name="_Toc194952167"/>
      <w:bookmarkStart w:id="210" w:name="_Toc194952332"/>
      <w:bookmarkStart w:id="211" w:name="_Toc194953178"/>
      <w:bookmarkStart w:id="212" w:name="_Toc194954008"/>
      <w:bookmarkStart w:id="213" w:name="_Toc195956180"/>
      <w:bookmarkStart w:id="214" w:name="_Toc197202766"/>
      <w:r>
        <w:t>GENERALIDADES.</w:t>
      </w:r>
      <w:bookmarkEnd w:id="208"/>
      <w:bookmarkEnd w:id="209"/>
      <w:bookmarkEnd w:id="210"/>
      <w:bookmarkEnd w:id="211"/>
      <w:bookmarkEnd w:id="212"/>
      <w:bookmarkEnd w:id="213"/>
      <w:bookmarkEnd w:id="214"/>
    </w:p>
    <w:p w14:paraId="40085CB4" w14:textId="77777777" w:rsidR="000109D2" w:rsidRDefault="004D574F">
      <w:pPr>
        <w:rPr>
          <w:b/>
        </w:rPr>
      </w:pPr>
      <w:r>
        <w:rPr>
          <w:b/>
        </w:rPr>
        <w:t>¿Qué es el asfalto modificado?</w:t>
      </w:r>
    </w:p>
    <w:p w14:paraId="1BD933C5" w14:textId="090FCF3D" w:rsidR="000109D2" w:rsidRDefault="004D574F">
      <w:r>
        <w:t xml:space="preserve">Se llama asfalto modificado al producto que se obtiene de la disolución o incorporación </w:t>
      </w:r>
      <w:r w:rsidR="00F33FC3">
        <w:t>en el asfalto de un polímero (</w:t>
      </w:r>
      <w:r>
        <w:t>incluso de hule molido). Estos materiales se añaden al asfalto con el objetivo de mod</w:t>
      </w:r>
      <w:r w:rsidR="00F91057">
        <w:t xml:space="preserve">ificar sus propiedades físicas y para </w:t>
      </w:r>
      <w:r>
        <w:t>disminuir su susceptibilidad a la temperatura, humedad y oxidación. Cuando una mezcla asfáltica es modificada con algún polímero, tanto su resistencia a la deformación como a los esfuerzos de tensión re</w:t>
      </w:r>
      <w:r w:rsidR="002C0676">
        <w:t>petidos pueden verse aumentados</w:t>
      </w:r>
      <w:r>
        <w:t xml:space="preserve"> (Vise, 2023).</w:t>
      </w:r>
    </w:p>
    <w:p w14:paraId="4BE7E41C" w14:textId="77777777" w:rsidR="00F91057" w:rsidRDefault="004D574F">
      <w:r>
        <w:t xml:space="preserve">La modificación de asfaltos con polímeros </w:t>
      </w:r>
      <w:r w:rsidR="00F91057">
        <w:t>es una de las</w:t>
      </w:r>
      <w:r>
        <w:t xml:space="preserve"> tendencias más importantes de la industria de co</w:t>
      </w:r>
      <w:r w:rsidR="00F91057">
        <w:t>nstrucción de carreteras en la actualidad, por lo que es importante comprenderlo en profundidad para poder implementarlo.</w:t>
      </w:r>
      <w:r>
        <w:t xml:space="preserve"> </w:t>
      </w:r>
    </w:p>
    <w:p w14:paraId="76A3BFE4" w14:textId="2E1B1240" w:rsidR="000109D2" w:rsidRDefault="004D574F">
      <w:r>
        <w:t>Los aportes de los polímeros a la mejora de las propiedades reológicas de los asfaltos han sido ampliamente estudiados. Sin embargo, cada vez que sale al mercado un nuevo producto, es fundamental realizar un análisis exhaustivo de las mejoras que podría pr</w:t>
      </w:r>
      <w:r w:rsidR="002C0676">
        <w:t>oveer dicho polímero al asfalto</w:t>
      </w:r>
      <w:r>
        <w:t xml:space="preserve"> (Lanamme, 2004).</w:t>
      </w:r>
    </w:p>
    <w:p w14:paraId="030577EE" w14:textId="77777777" w:rsidR="000109D2" w:rsidRDefault="004D574F">
      <w:r>
        <w:br w:type="page"/>
      </w:r>
    </w:p>
    <w:p w14:paraId="03D6A0BC" w14:textId="77777777" w:rsidR="000109D2" w:rsidRPr="00F91057" w:rsidRDefault="004D574F">
      <w:pPr>
        <w:rPr>
          <w:b/>
        </w:rPr>
      </w:pPr>
      <w:r w:rsidRPr="00F91057">
        <w:rPr>
          <w:b/>
        </w:rPr>
        <w:lastRenderedPageBreak/>
        <w:t>¿En qué se diferencia un asfalto modificado de uno convencional?</w:t>
      </w:r>
    </w:p>
    <w:p w14:paraId="5BE0F369" w14:textId="77777777" w:rsidR="000109D2" w:rsidRDefault="004D574F">
      <w:r>
        <w:t xml:space="preserve">La principal cualidad que tiene los asfaltos modificados sobre los asfaltos convencionales son los polímeros que se utilizan en su composición. Los asfaltos modificados con polímeros elevan la vida útil de un pavimento de dos a tres veces (según el caso a aplicar), con un costo adicional que suele ser de hasta un 25 % sobre la mezcla asfáltica. </w:t>
      </w:r>
    </w:p>
    <w:p w14:paraId="709C3142" w14:textId="73AAF3B4" w:rsidR="004B3020" w:rsidRDefault="004E4D44" w:rsidP="004E4D44">
      <w:pPr>
        <w:pStyle w:val="Descripcin"/>
      </w:pPr>
      <w:bookmarkStart w:id="215" w:name="_Toc194950749"/>
      <w:bookmarkStart w:id="216" w:name="_Toc197371661"/>
      <w:r>
        <w:t xml:space="preserve">Figura </w:t>
      </w:r>
      <w:r w:rsidR="00314053">
        <w:rPr>
          <w:noProof/>
        </w:rPr>
        <w:fldChar w:fldCharType="begin"/>
      </w:r>
      <w:r w:rsidR="00314053">
        <w:rPr>
          <w:noProof/>
        </w:rPr>
        <w:instrText xml:space="preserve"> SEQ Figura \* ARABIC </w:instrText>
      </w:r>
      <w:r w:rsidR="00314053">
        <w:rPr>
          <w:noProof/>
        </w:rPr>
        <w:fldChar w:fldCharType="separate"/>
      </w:r>
      <w:r w:rsidR="005314FB">
        <w:rPr>
          <w:noProof/>
        </w:rPr>
        <w:t>8</w:t>
      </w:r>
      <w:r w:rsidR="00314053">
        <w:rPr>
          <w:noProof/>
        </w:rPr>
        <w:fldChar w:fldCharType="end"/>
      </w:r>
      <w:r>
        <w:t xml:space="preserve">: </w:t>
      </w:r>
      <w:r w:rsidRPr="005B4443">
        <w:t>Los pavimentos asfálticos modificados con hule de caucho son el futuro. Imagen representativa.</w:t>
      </w:r>
      <w:bookmarkEnd w:id="215"/>
      <w:bookmarkEnd w:id="216"/>
    </w:p>
    <w:p w14:paraId="120E5442" w14:textId="156C238A" w:rsidR="000109D2" w:rsidRDefault="004D574F" w:rsidP="004B3020">
      <w:pPr>
        <w:ind w:firstLine="0"/>
        <w:jc w:val="center"/>
      </w:pPr>
      <w:r>
        <w:rPr>
          <w:noProof/>
          <w:lang w:val="en-US" w:eastAsia="zh-CN"/>
        </w:rPr>
        <w:drawing>
          <wp:inline distT="0" distB="0" distL="0" distR="0" wp14:anchorId="058349A3" wp14:editId="18AC9D3A">
            <wp:extent cx="5091179" cy="2864606"/>
            <wp:effectExtent l="0" t="0" r="0" b="0"/>
            <wp:docPr id="1257163919"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1"/>
                    <a:srcRect/>
                    <a:stretch>
                      <a:fillRect/>
                    </a:stretch>
                  </pic:blipFill>
                  <pic:spPr>
                    <a:xfrm>
                      <a:off x="0" y="0"/>
                      <a:ext cx="5091179" cy="2864606"/>
                    </a:xfrm>
                    <a:prstGeom prst="rect">
                      <a:avLst/>
                    </a:prstGeom>
                    <a:ln/>
                  </pic:spPr>
                </pic:pic>
              </a:graphicData>
            </a:graphic>
          </wp:inline>
        </w:drawing>
      </w:r>
    </w:p>
    <w:p w14:paraId="4AC335FA" w14:textId="79ADD1AC" w:rsidR="000109D2" w:rsidRDefault="0006609E">
      <w:r>
        <w:rPr>
          <w:i/>
        </w:rPr>
        <w:t>Fuente.</w:t>
      </w:r>
      <w:r w:rsidR="004D574F">
        <w:rPr>
          <w:i/>
        </w:rPr>
        <w:t xml:space="preserve"> Adaptado de Reciclaje: De residuo a valioso recurso sostenible: la nueva vida de los neumáticos fuera de uso </w:t>
      </w:r>
      <w:r w:rsidR="004D574F">
        <w:t>[Fotografía], por LA VANGUARDIA, 2020, (https://www.lavanguardia.com/natural/20200127/473027237787/residuo-valioso-recurso-sostenible-nueva-vida-neumaticos-fuera.html).</w:t>
      </w:r>
    </w:p>
    <w:p w14:paraId="3DFA9508" w14:textId="40B69BA8" w:rsidR="000109D2" w:rsidRDefault="004D574F">
      <w:r>
        <w:lastRenderedPageBreak/>
        <w:t>Está plenamente probado que los asfaltos convencionales poseen propiedades satisfactorias tanto mecánicas como de adhesión en una amplia gama de aplicaciones y bajo distintas condiciones climáticas y de tránsito. Sin embargo, el creciente incremento del volumen del tránsito y la magnitud de las cargas, y la necesidad de optimizar las inversiones, provoca que, en algunos casos, las propiedades de los asfaltos convencionales resulten insuficientes. Por ejemplo, con los asfaltos convencionales, aun con los grados más duros, no es posible eliminar el problema de las deformaciones producidas por el tránsito canalizado (</w:t>
      </w:r>
      <w:r w:rsidR="00F33FC3">
        <w:t xml:space="preserve">conocida como falla por </w:t>
      </w:r>
      <w:r>
        <w:t xml:space="preserve">ahuellamiento), especialmente cuando se deben afrontar condiciones de alta temperatura. </w:t>
      </w:r>
    </w:p>
    <w:p w14:paraId="51342C3F" w14:textId="77777777" w:rsidR="000109D2" w:rsidRDefault="004D574F">
      <w:pPr>
        <w:rPr>
          <w:b/>
        </w:rPr>
      </w:pPr>
      <w:r>
        <w:t>Además, con la simple adopción de asfaltos más duros se corre el riesgo de deformaciones por efectos térmicos cuando las temperaturas son muy bajas. En el caso de ciertas mezclas abiertas, alternativa generada por razones de confort y seguridad, los asfaltos convencionales no alcanzarían una resistencia mecánica suficiente a causa de una insuficiente cohesión y adhesividad. Esto, unido al bajo contenido de ligante asfáltico de estas mezclas, podría redundar en una disminución en su durabilidad. Del mismo modo, las nuevas capas superficiales delgadas serían menos durables cuando se vean sometidas a altas intensidades de tránsito (e-asfalto, 2010).</w:t>
      </w:r>
    </w:p>
    <w:p w14:paraId="59924CA5" w14:textId="77777777" w:rsidR="000109D2" w:rsidRDefault="004D574F">
      <w:r>
        <w:br w:type="page"/>
      </w:r>
    </w:p>
    <w:p w14:paraId="5C933506" w14:textId="77777777" w:rsidR="000109D2" w:rsidRDefault="004D574F" w:rsidP="0080684C">
      <w:pPr>
        <w:pStyle w:val="Ttulo3"/>
      </w:pPr>
      <w:bookmarkStart w:id="217" w:name="_Toc194688076"/>
      <w:bookmarkStart w:id="218" w:name="_Toc194952168"/>
      <w:bookmarkStart w:id="219" w:name="_Toc194952333"/>
      <w:bookmarkStart w:id="220" w:name="_Toc194953179"/>
      <w:bookmarkStart w:id="221" w:name="_Toc194954009"/>
      <w:bookmarkStart w:id="222" w:name="_Toc195956181"/>
      <w:bookmarkStart w:id="223" w:name="_Toc197202767"/>
      <w:r>
        <w:lastRenderedPageBreak/>
        <w:t>ASFALTO MODIFICADO CON HULE DE CAUCHO.</w:t>
      </w:r>
      <w:bookmarkEnd w:id="217"/>
      <w:bookmarkEnd w:id="218"/>
      <w:bookmarkEnd w:id="219"/>
      <w:bookmarkEnd w:id="220"/>
      <w:bookmarkEnd w:id="221"/>
      <w:bookmarkEnd w:id="222"/>
      <w:bookmarkEnd w:id="223"/>
    </w:p>
    <w:p w14:paraId="16661447" w14:textId="2892CD1A" w:rsidR="000109D2" w:rsidRDefault="004D574F">
      <w:r>
        <w:t>El asfalto es muy beneficioso en cuanto a la función que cumple, siendo una alternativa de vital importancia en la construcción de pavimentos. Sin embargo, para la producción de pavimentos se propone de manera parcial implementar polímeros, como el caucho reciclado, que puede modificar la estructura de manera favorable, mejorando las propiedades físicas y mecánicas del asfalto. Ahora bien, la problemática que se presenta en los pavimentos asfálticos es su baja resistencia a la fatiga y su alteración persistente; la cual es causada por la incorrecta dosis de ligantes y agregados, su interacción, el método de colocación, combinación y la compactación de las uniones asfálticas, así como el comportamiento de sus materiales ante los cambios de temperatura. La utilización del caucho reciclado se ha empleado en asfaltos modificados con el objetivo de reducir los impactos negativos en el medio ambiente, y hacer una gestión oportuna de este tipo de materiales cuando termina su vida útil. El reciclaje de polímeros es la solución al problema que se presenta en las combinaciones asfálticas, entre las cuales se tiene el material termoplástico con excelentes propiedades térmicas y mecánicas, buen desempeño, buena resistencia química y también menor resistencia al impacto, pero la del caucho es alta y sus propie</w:t>
      </w:r>
      <w:r w:rsidR="00632FBA">
        <w:t>dades mecánicas son bajas</w:t>
      </w:r>
      <w:r>
        <w:t xml:space="preserve"> (Jorge Ronaldo Bobadilla Peña, Franklin Luis Tesen Muñoz, </w:t>
      </w:r>
      <w:proofErr w:type="spellStart"/>
      <w:r>
        <w:t>Jhayro</w:t>
      </w:r>
      <w:proofErr w:type="spellEnd"/>
      <w:r>
        <w:t xml:space="preserve"> </w:t>
      </w:r>
      <w:proofErr w:type="spellStart"/>
      <w:r>
        <w:t>Jhoel</w:t>
      </w:r>
      <w:proofErr w:type="spellEnd"/>
      <w:r>
        <w:t xml:space="preserve"> Tigre Acosta, Sócrates Pedro Muñoz Pérez, 2022).</w:t>
      </w:r>
    </w:p>
    <w:p w14:paraId="6524AD40" w14:textId="77777777" w:rsidR="000109D2" w:rsidRDefault="000109D2"/>
    <w:p w14:paraId="4B1758B3" w14:textId="77777777" w:rsidR="000109D2" w:rsidRDefault="000109D2"/>
    <w:p w14:paraId="59B2ACCF" w14:textId="77777777" w:rsidR="000109D2" w:rsidRDefault="004D574F" w:rsidP="0080684C">
      <w:pPr>
        <w:pStyle w:val="Ttulo3"/>
      </w:pPr>
      <w:bookmarkStart w:id="224" w:name="_Toc194688077"/>
      <w:bookmarkStart w:id="225" w:name="_Toc194952169"/>
      <w:bookmarkStart w:id="226" w:name="_Toc194952334"/>
      <w:bookmarkStart w:id="227" w:name="_Toc194953180"/>
      <w:bookmarkStart w:id="228" w:name="_Toc194954010"/>
      <w:bookmarkStart w:id="229" w:name="_Toc195956182"/>
      <w:bookmarkStart w:id="230" w:name="_Toc197202768"/>
      <w:r>
        <w:t>HISTORIA DEL ASFALTO MODIFICADO CON CAUCHO.</w:t>
      </w:r>
      <w:bookmarkEnd w:id="224"/>
      <w:bookmarkEnd w:id="225"/>
      <w:bookmarkEnd w:id="226"/>
      <w:bookmarkEnd w:id="227"/>
      <w:bookmarkEnd w:id="228"/>
      <w:bookmarkEnd w:id="229"/>
      <w:bookmarkEnd w:id="230"/>
    </w:p>
    <w:p w14:paraId="369C5C9D" w14:textId="77777777" w:rsidR="000109D2" w:rsidRDefault="004D574F">
      <w:r>
        <w:t>Segundo León (2013) menciona que la goma de asfalto o asfalto ecológico fue desarrollada por Charles H. McDonald en 1960 en Estados Unidos. Este erudito notó que los neumáticos podían dar lugar a un material elástico que se podía utilizar en asfalto para solucionar algunos problemas, como la flexibilidad y durabilidad. Sin embargo, incluso con todas estas ventajas, este mecanismo solo se disfrutó en el siglo XX, cuando su costo de producción permitió su uso de forma económica. En 1991, en los Estados Unidos, el ISTEA (Ley de Eficiencia del Transporte de Superficie Intermodal) informó acerca de la importancia de emplear la goma en la composición del asfalto; sin embargo, esto solo fue posible desde los años 60, cuando se inyectaron aproximadamente 2 millones de neumáticos en la práctica (TCHOBANOGLOUS et al., 1993).</w:t>
      </w:r>
    </w:p>
    <w:p w14:paraId="2799BD97" w14:textId="28AEB534" w:rsidR="000109D2" w:rsidRDefault="004D574F">
      <w:r>
        <w:t xml:space="preserve">Complementando dicha cita, </w:t>
      </w:r>
      <w:proofErr w:type="spellStart"/>
      <w:r>
        <w:t>Cury</w:t>
      </w:r>
      <w:proofErr w:type="spellEnd"/>
      <w:r>
        <w:t xml:space="preserve"> et al. (2015) informan que la mezcla con asfalto recubierto de goma ha presentado resultados beneficiosos en comparación con los tradicionales. Así, el estado de California ha lanzado esta metodología, </w:t>
      </w:r>
      <w:r w:rsidR="00FD1B6E">
        <w:t>y se han llegado a los resultados que sugieren que,</w:t>
      </w:r>
      <w:r>
        <w:t xml:space="preserve"> al incorporar goma en la composición del asfalto, se podrían reducir las capas bituminosas en un 50 %.</w:t>
      </w:r>
    </w:p>
    <w:p w14:paraId="500B196E" w14:textId="7D6C5F11" w:rsidR="000109D2" w:rsidRDefault="004D574F">
      <w:r>
        <w:t xml:space="preserve">La Agencia de medio ambiente (EA-UK) declaró en algunas publicaciones académicas que, sólo en el año de 1997, el mundo </w:t>
      </w:r>
      <w:r w:rsidR="00632FBA">
        <w:t xml:space="preserve">había </w:t>
      </w:r>
      <w:r>
        <w:t xml:space="preserve">consumido </w:t>
      </w:r>
      <w:r>
        <w:lastRenderedPageBreak/>
        <w:t xml:space="preserve">aproximadamente 16,7 millones de toneladas de caucho, con más del 60% de este valor relacionado con caucho sintético (CURY et al., 2015). Según la EPA (1991), "… la reutilización de caucho en el asfalto consumido hasta 1990, </w:t>
      </w:r>
      <w:r w:rsidR="00632FBA">
        <w:t xml:space="preserve">es de </w:t>
      </w:r>
      <w:r>
        <w:t xml:space="preserve">aproximadamente 1 millón </w:t>
      </w:r>
      <w:r w:rsidR="00632FBA">
        <w:t xml:space="preserve">de </w:t>
      </w:r>
      <w:r>
        <w:t>llantas por año".</w:t>
      </w:r>
    </w:p>
    <w:p w14:paraId="54DB670D" w14:textId="77777777" w:rsidR="000109D2" w:rsidRDefault="004D574F">
      <w:r>
        <w:t xml:space="preserve">En Brasil, el estado de Río Grande do Sul fue pionero en este sentido, construyendo en 1991 un tramo de unos dos kilómetros de largo con goma ya presente en su composición. Sin embargo, la obra más grande es el sistema </w:t>
      </w:r>
      <w:proofErr w:type="spellStart"/>
      <w:r>
        <w:t>Anchieta-Imigrantes</w:t>
      </w:r>
      <w:proofErr w:type="spellEnd"/>
      <w:r>
        <w:t xml:space="preserve">, en el estado de São Paulo, administrado por la concesionaria </w:t>
      </w:r>
      <w:proofErr w:type="spellStart"/>
      <w:r>
        <w:t>Ecovias</w:t>
      </w:r>
      <w:proofErr w:type="spellEnd"/>
      <w:r>
        <w:t xml:space="preserve"> (MAXSON; GRECA, 2003).</w:t>
      </w:r>
    </w:p>
    <w:p w14:paraId="000D529D" w14:textId="77777777" w:rsidR="000109D2" w:rsidRDefault="004D574F">
      <w:r>
        <w:t xml:space="preserve">Según el autor citado, el asfalto-caucho fue aplicado en el sistema de </w:t>
      </w:r>
      <w:proofErr w:type="spellStart"/>
      <w:r>
        <w:t>Anchieta</w:t>
      </w:r>
      <w:proofErr w:type="spellEnd"/>
      <w:r>
        <w:t xml:space="preserve"> con una gama de diferentes agregados, lo que hace que el pavimento sea más rugoso. Sin embargo, esta rugosidad mejora positivamente la estabilidad de la pista en situaciones de alta velocidad, además de evitar el </w:t>
      </w:r>
      <w:proofErr w:type="spellStart"/>
      <w:r>
        <w:t>aquaplaning</w:t>
      </w:r>
      <w:proofErr w:type="spellEnd"/>
      <w:r>
        <w:t xml:space="preserve"> y permitir la evacuación del exceso de agua en el cauce.</w:t>
      </w:r>
    </w:p>
    <w:p w14:paraId="1A27124D" w14:textId="77777777" w:rsidR="000109D2" w:rsidRDefault="004D574F">
      <w:r>
        <w:t xml:space="preserve">El gobierno de Río de Janeiro, observando los beneficios que, a través de este trabajo, publicado en 2011 un decreto que autoriza el empleo de asfalto ecológico en sus carreteras como la autopista que une Cachearas de </w:t>
      </w:r>
      <w:proofErr w:type="spellStart"/>
      <w:r>
        <w:t>Macacu</w:t>
      </w:r>
      <w:proofErr w:type="spellEnd"/>
      <w:r>
        <w:t xml:space="preserve"> </w:t>
      </w:r>
      <w:proofErr w:type="spellStart"/>
      <w:r>
        <w:t>Guapimirim</w:t>
      </w:r>
      <w:proofErr w:type="spellEnd"/>
      <w:r>
        <w:t xml:space="preserve"> (León, 2013).</w:t>
      </w:r>
    </w:p>
    <w:p w14:paraId="67F5CF77" w14:textId="77777777" w:rsidR="000109D2" w:rsidRDefault="004D574F">
      <w:r>
        <w:t xml:space="preserve">Otro factor importante a destacar es que el uso del caucho en el asfalto literalmente fue aprobado en 1999, estableciendo el Consejo Nacional para el medio ambiente (CONAMA). </w:t>
      </w:r>
      <w:proofErr w:type="spellStart"/>
      <w:r>
        <w:t>Martins</w:t>
      </w:r>
      <w:proofErr w:type="spellEnd"/>
      <w:r>
        <w:t xml:space="preserve"> (2004) informa que "… Resolución nº 258 </w:t>
      </w:r>
      <w:r>
        <w:lastRenderedPageBreak/>
        <w:t>de CONAMA determinó que, desde 01 de enero de 2002, los fabricantes y las empresas que importan neumáticos son responsables de la recogida y disposición final, de manera relevante a los neumáticos de desecho ambientales en Brasil ".</w:t>
      </w:r>
    </w:p>
    <w:p w14:paraId="5C24F844" w14:textId="76C29D36" w:rsidR="000109D2" w:rsidRDefault="004D574F">
      <w:r>
        <w:t xml:space="preserve">Hoy en día Petrobras Distribuidora domina la aplicación de producción, transporte, tecnología y producto. El asfalto-caucho llegó en agosto de 2001, asfalto de la BR-116, se extiende entre </w:t>
      </w:r>
      <w:proofErr w:type="spellStart"/>
      <w:r>
        <w:t>Guaíba</w:t>
      </w:r>
      <w:proofErr w:type="spellEnd"/>
      <w:r>
        <w:t xml:space="preserve"> y Barra do Ribeiro, en el estado de Rio Gran</w:t>
      </w:r>
      <w:r w:rsidR="000043E8">
        <w:t xml:space="preserve">de do Sul (MENDES; </w:t>
      </w:r>
      <w:proofErr w:type="spellStart"/>
      <w:r w:rsidR="000043E8">
        <w:t>Nunes</w:t>
      </w:r>
      <w:proofErr w:type="spellEnd"/>
      <w:r w:rsidR="000043E8">
        <w:t xml:space="preserve">, </w:t>
      </w:r>
      <w:proofErr w:type="gramStart"/>
      <w:r w:rsidR="000043E8">
        <w:t>2009)</w:t>
      </w:r>
      <w:r>
        <w:t>(</w:t>
      </w:r>
      <w:proofErr w:type="gramEnd"/>
      <w:r>
        <w:t>Ramos, 2018).</w:t>
      </w:r>
    </w:p>
    <w:p w14:paraId="11552FE2" w14:textId="77777777" w:rsidR="000109D2" w:rsidRDefault="004D574F">
      <w:r>
        <w:br w:type="page"/>
      </w:r>
    </w:p>
    <w:p w14:paraId="0C1AA927" w14:textId="77777777" w:rsidR="000109D2" w:rsidRDefault="004D574F" w:rsidP="0080684C">
      <w:pPr>
        <w:pStyle w:val="Ttulo3"/>
      </w:pPr>
      <w:bookmarkStart w:id="231" w:name="_Toc194688078"/>
      <w:bookmarkStart w:id="232" w:name="_Toc194952170"/>
      <w:bookmarkStart w:id="233" w:name="_Toc194952335"/>
      <w:bookmarkStart w:id="234" w:name="_Toc194953181"/>
      <w:bookmarkStart w:id="235" w:name="_Toc194954011"/>
      <w:bookmarkStart w:id="236" w:name="_Toc195956183"/>
      <w:bookmarkStart w:id="237" w:name="_Toc197202769"/>
      <w:r>
        <w:lastRenderedPageBreak/>
        <w:t>PARÁMETROS FÍSICOS.</w:t>
      </w:r>
      <w:bookmarkEnd w:id="231"/>
      <w:bookmarkEnd w:id="232"/>
      <w:bookmarkEnd w:id="233"/>
      <w:bookmarkEnd w:id="234"/>
      <w:bookmarkEnd w:id="235"/>
      <w:bookmarkEnd w:id="236"/>
      <w:bookmarkEnd w:id="237"/>
    </w:p>
    <w:p w14:paraId="75D7EB8C" w14:textId="77777777" w:rsidR="000109D2" w:rsidRDefault="004D574F">
      <w:r>
        <w:t>La interacción entre el asfalto y el hule se ha descrito tradicionalmente como un proceso por el que este hule incorpora en sus cadenas poliméricas parte de los componentes más volátiles del asfalto. El grano del caucho o hule se ablanda y se hincha. El resultado es el aumento de la viscosidad del ligante, este proceso está afectado por diversos factores que a continuación se mencionan.</w:t>
      </w:r>
    </w:p>
    <w:p w14:paraId="77744468" w14:textId="77777777" w:rsidR="000109D2" w:rsidRPr="00FD1B6E" w:rsidRDefault="004D574F">
      <w:pPr>
        <w:rPr>
          <w:b/>
        </w:rPr>
      </w:pPr>
      <w:r w:rsidRPr="00FD1B6E">
        <w:rPr>
          <w:b/>
        </w:rPr>
        <w:t>Características del asfalto original.</w:t>
      </w:r>
    </w:p>
    <w:p w14:paraId="42712F02" w14:textId="77777777" w:rsidR="000109D2" w:rsidRDefault="004D574F">
      <w:r>
        <w:t xml:space="preserve">El empleo de asfaltos de alta penetración genera asfaltos-caucho poco consistentes a altas temperaturas. Por el contrario, los asfaltos con baja penetración resultan en asfaltos-caucho demasiado rígidos a bajas temperaturas. </w:t>
      </w:r>
    </w:p>
    <w:p w14:paraId="0B2548DB" w14:textId="77777777" w:rsidR="000109D2" w:rsidRPr="00FD1B6E" w:rsidRDefault="004D574F">
      <w:pPr>
        <w:rPr>
          <w:b/>
        </w:rPr>
      </w:pPr>
      <w:r w:rsidRPr="00FD1B6E">
        <w:rPr>
          <w:b/>
        </w:rPr>
        <w:t>Composición del hule.</w:t>
      </w:r>
    </w:p>
    <w:p w14:paraId="3068A6F7" w14:textId="77777777" w:rsidR="000109D2" w:rsidRDefault="004D574F">
      <w:r>
        <w:t>Las variaciones en la composición del hule procedente de neumáticos de desecho no suelen ser significativas. La incorporación de aceites compatibles y otros aditivos tiene como función principal limitar la viscosidad para facilitar la aplicación del producto, así como disminuir su módulo a bajas temperaturas. Otros aditivos frecuentes son polímeros con alto contenido de hule natural, que se descomponen e incorporan en el asfalto a temperaturas más bajas que el hule de neumáticos, proporcionando al asfalto modificado mayor adhesividad y flexibilidad, aunque no reducen la susceptibilidad térmica tanto como el hule de neumáticos.</w:t>
      </w:r>
    </w:p>
    <w:p w14:paraId="06064C0A" w14:textId="77777777" w:rsidR="004E2381" w:rsidRDefault="004E2381">
      <w:bookmarkStart w:id="238" w:name="_Toc194688079"/>
      <w:r>
        <w:br w:type="page"/>
      </w:r>
    </w:p>
    <w:p w14:paraId="39DA2E6B" w14:textId="4505AE8E" w:rsidR="000109D2" w:rsidRPr="004E2381" w:rsidRDefault="004D574F" w:rsidP="004E2381">
      <w:pPr>
        <w:rPr>
          <w:b/>
        </w:rPr>
      </w:pPr>
      <w:r w:rsidRPr="004E2381">
        <w:rPr>
          <w:b/>
        </w:rPr>
        <w:lastRenderedPageBreak/>
        <w:t>Contenido de hule en la mezcla.</w:t>
      </w:r>
      <w:bookmarkEnd w:id="238"/>
    </w:p>
    <w:p w14:paraId="02338CCD" w14:textId="77777777" w:rsidR="000109D2" w:rsidRDefault="004D574F">
      <w:r>
        <w:t xml:space="preserve">Al aumentar el contenido de hule o caucho, se incrementa el grado de modificación del asfalto modificado. Al realizarse pruebas con un asfalto AC-20 de penetración aproximada de 60/70, con hule menor a 1.25 mm, el período de interacción fue de 90 minutos a 176°C, cabe destacar que se puede modificar con caucho reciclado cualquier tipo de asfalto convencional y empleando el mismo método de mezcla, se llega a la conclusión de que, a mayor contenido de hule sobre el asfalto, aumenta claramente la viscosidad, así como el punto de reblandecimiento y el porcentaje de retorno elástico. </w:t>
      </w:r>
    </w:p>
    <w:p w14:paraId="0EAD445B" w14:textId="77777777" w:rsidR="000109D2" w:rsidRPr="004E2381" w:rsidRDefault="004D574F" w:rsidP="004E2381">
      <w:pPr>
        <w:rPr>
          <w:b/>
        </w:rPr>
      </w:pPr>
      <w:bookmarkStart w:id="239" w:name="_Toc194688080"/>
      <w:r w:rsidRPr="004E2381">
        <w:rPr>
          <w:b/>
        </w:rPr>
        <w:t>Granulometría del hule.</w:t>
      </w:r>
      <w:bookmarkEnd w:id="239"/>
      <w:r w:rsidRPr="004E2381">
        <w:rPr>
          <w:b/>
        </w:rPr>
        <w:t xml:space="preserve"> </w:t>
      </w:r>
    </w:p>
    <w:p w14:paraId="28240D29" w14:textId="77777777" w:rsidR="000109D2" w:rsidRDefault="004D574F">
      <w:r>
        <w:t>Cuanto menor es el tamaño de las partículas de hule, mayor será su superficie específica y con ella el grado de interacción con el asfalto; sin embargo, se ha observado que las partículas más pequeñas tienden a despolimerizarse, lo que resulta en una disminución de la viscosidad.</w:t>
      </w:r>
    </w:p>
    <w:p w14:paraId="0A19ADEC" w14:textId="77777777" w:rsidR="000109D2" w:rsidRPr="004E2381" w:rsidRDefault="004D574F" w:rsidP="004E2381">
      <w:pPr>
        <w:rPr>
          <w:b/>
        </w:rPr>
      </w:pPr>
      <w:bookmarkStart w:id="240" w:name="_Toc194688081"/>
      <w:r w:rsidRPr="004E2381">
        <w:rPr>
          <w:b/>
        </w:rPr>
        <w:t>Superficie específica.</w:t>
      </w:r>
      <w:bookmarkEnd w:id="240"/>
      <w:r w:rsidRPr="004E2381">
        <w:rPr>
          <w:b/>
        </w:rPr>
        <w:t xml:space="preserve"> </w:t>
      </w:r>
    </w:p>
    <w:p w14:paraId="1631E9EA" w14:textId="77777777" w:rsidR="000109D2" w:rsidRDefault="004D574F">
      <w:r>
        <w:t xml:space="preserve">Esta propiedad no solo depende de la granulometría del hule, sino que también se relaciona con el procedimiento de molienda al que ha sido sometido. </w:t>
      </w:r>
    </w:p>
    <w:p w14:paraId="13E76BCF" w14:textId="77777777" w:rsidR="000109D2" w:rsidRPr="004E2381" w:rsidRDefault="004D574F" w:rsidP="004E2381">
      <w:pPr>
        <w:rPr>
          <w:b/>
        </w:rPr>
      </w:pPr>
      <w:bookmarkStart w:id="241" w:name="_Toc194688082"/>
      <w:r w:rsidRPr="004E2381">
        <w:rPr>
          <w:b/>
        </w:rPr>
        <w:t>Impurezas del hule.</w:t>
      </w:r>
      <w:bookmarkEnd w:id="241"/>
      <w:r w:rsidRPr="004E2381">
        <w:rPr>
          <w:b/>
        </w:rPr>
        <w:t xml:space="preserve"> </w:t>
      </w:r>
    </w:p>
    <w:p w14:paraId="301FA7B6" w14:textId="77777777" w:rsidR="000109D2" w:rsidRDefault="004D574F">
      <w:r>
        <w:t xml:space="preserve">Estas impurezas incluyen humedad, acero y fibras, hasta cualquier otro contaminante. La humedad puede provocar la formación de vapor de agua al </w:t>
      </w:r>
      <w:r>
        <w:lastRenderedPageBreak/>
        <w:t xml:space="preserve">mezclar hule y asfalto. Por ello, el hule debe analizarse periódicamente, introduciendo muestras en estufa a 100°C hasta obtener un peso constante. </w:t>
      </w:r>
    </w:p>
    <w:p w14:paraId="4971BDD8" w14:textId="77777777" w:rsidR="000109D2" w:rsidRPr="004E2381" w:rsidRDefault="004D574F" w:rsidP="004E2381">
      <w:pPr>
        <w:rPr>
          <w:b/>
        </w:rPr>
      </w:pPr>
      <w:bookmarkStart w:id="242" w:name="_Toc194688083"/>
      <w:r w:rsidRPr="004E2381">
        <w:rPr>
          <w:b/>
        </w:rPr>
        <w:t>Mezclador empleado.</w:t>
      </w:r>
      <w:bookmarkEnd w:id="242"/>
      <w:r w:rsidRPr="004E2381">
        <w:rPr>
          <w:b/>
        </w:rPr>
        <w:t xml:space="preserve"> </w:t>
      </w:r>
    </w:p>
    <w:p w14:paraId="2B8CE14F" w14:textId="77777777" w:rsidR="000109D2" w:rsidRDefault="004D574F">
      <w:r>
        <w:t xml:space="preserve">En general, los asfaltos modificados con hule fabricados por medios mecánicos apropiados presentan una menor dispersión en la viscosidad (homogeneidad) y una disminución más estable de los cíclicos, en lo que sugiere una interacción asfalto-hule más completa. </w:t>
      </w:r>
    </w:p>
    <w:p w14:paraId="56AC655F" w14:textId="77777777" w:rsidR="000109D2" w:rsidRPr="004E2381" w:rsidRDefault="004D574F" w:rsidP="004E2381">
      <w:pPr>
        <w:rPr>
          <w:b/>
        </w:rPr>
      </w:pPr>
      <w:bookmarkStart w:id="243" w:name="_Toc194688084"/>
      <w:r w:rsidRPr="004E2381">
        <w:rPr>
          <w:b/>
        </w:rPr>
        <w:t>Tiempo y temperatura de reacción.</w:t>
      </w:r>
      <w:bookmarkEnd w:id="243"/>
    </w:p>
    <w:p w14:paraId="2EB9C6E7" w14:textId="20A2C89C" w:rsidR="000109D2" w:rsidRDefault="004D574F">
      <w:r>
        <w:t>Al aumentar la temperatura se acelera la interacción química entre el asfalto y el hule, especialmente con temperaturas entre 165 y 200°C. El almacenamiento posterior no debe superar los 150–160°C para evitar la degradación del hule. En cuanto a los tiempos de mezclado, suelen ser suficientes períodos de no más de una hora, especialmente si se almacena en caliente la mezcla en un segundo tanque provisto de agitación. La viscosidad aumenta a medida que sube la temperatura y e</w:t>
      </w:r>
      <w:r w:rsidR="00885129">
        <w:t xml:space="preserve">l tiempo de mezclado se alarga </w:t>
      </w:r>
      <w:r>
        <w:t>(Instituto Mexicano de Transporte, 2004)</w:t>
      </w:r>
      <w:r w:rsidR="00885129">
        <w:t>.</w:t>
      </w:r>
    </w:p>
    <w:p w14:paraId="28105A25" w14:textId="77777777" w:rsidR="000109D2" w:rsidRDefault="004D574F" w:rsidP="0080684C">
      <w:pPr>
        <w:pStyle w:val="Ttulo3"/>
      </w:pPr>
      <w:r>
        <w:br w:type="page"/>
      </w:r>
      <w:bookmarkStart w:id="244" w:name="_Toc194688085"/>
      <w:bookmarkStart w:id="245" w:name="_Toc194952171"/>
      <w:bookmarkStart w:id="246" w:name="_Toc194952336"/>
      <w:bookmarkStart w:id="247" w:name="_Toc194953182"/>
      <w:bookmarkStart w:id="248" w:name="_Toc194954012"/>
      <w:bookmarkStart w:id="249" w:name="_Toc195956184"/>
      <w:bookmarkStart w:id="250" w:name="_Toc197202770"/>
      <w:r w:rsidR="00654939">
        <w:lastRenderedPageBreak/>
        <w:t>BENEFICIOS DEL HULE DE CAUCHO.</w:t>
      </w:r>
      <w:bookmarkEnd w:id="244"/>
      <w:bookmarkEnd w:id="245"/>
      <w:bookmarkEnd w:id="246"/>
      <w:bookmarkEnd w:id="247"/>
      <w:bookmarkEnd w:id="248"/>
      <w:bookmarkEnd w:id="249"/>
      <w:bookmarkEnd w:id="250"/>
    </w:p>
    <w:p w14:paraId="165F0932" w14:textId="77777777" w:rsidR="000109D2" w:rsidRDefault="004D574F">
      <w:r>
        <w:t xml:space="preserve">Según </w:t>
      </w:r>
      <w:proofErr w:type="spellStart"/>
      <w:r>
        <w:t>Cury</w:t>
      </w:r>
      <w:proofErr w:type="spellEnd"/>
      <w:r>
        <w:t xml:space="preserve"> et</w:t>
      </w:r>
      <w:r>
        <w:rPr>
          <w:i/>
        </w:rPr>
        <w:t> al., </w:t>
      </w:r>
      <w:r>
        <w:t xml:space="preserve">(2015), se están tomando diversas medidas con el objetivo de resolver los problemas causados por la eliminación incorrecta de este tipo de residuos, una de ellas es la reutilización de llantas de desecho en la composición del asfalto. </w:t>
      </w:r>
      <w:proofErr w:type="spellStart"/>
      <w:r>
        <w:t>Martins</w:t>
      </w:r>
      <w:proofErr w:type="spellEnd"/>
      <w:r>
        <w:t xml:space="preserve"> (2004) afirma que la adición de caucho de neumático en el asfalto es beneficiosa de muchas maneras; las principales están:</w:t>
      </w:r>
    </w:p>
    <w:p w14:paraId="56F08F24" w14:textId="77777777" w:rsidR="000109D2" w:rsidRDefault="004D574F">
      <w:pPr>
        <w:numPr>
          <w:ilvl w:val="0"/>
          <w:numId w:val="3"/>
        </w:numPr>
        <w:pBdr>
          <w:top w:val="nil"/>
          <w:left w:val="nil"/>
          <w:bottom w:val="nil"/>
          <w:right w:val="nil"/>
          <w:between w:val="nil"/>
        </w:pBdr>
        <w:spacing w:after="0"/>
      </w:pPr>
      <w:r>
        <w:rPr>
          <w:color w:val="000000"/>
        </w:rPr>
        <w:t>Mejora las propiedades del asfalto en general;</w:t>
      </w:r>
    </w:p>
    <w:p w14:paraId="65B038F5" w14:textId="77777777" w:rsidR="000109D2" w:rsidRDefault="004D574F">
      <w:pPr>
        <w:numPr>
          <w:ilvl w:val="0"/>
          <w:numId w:val="3"/>
        </w:numPr>
        <w:pBdr>
          <w:top w:val="nil"/>
          <w:left w:val="nil"/>
          <w:bottom w:val="nil"/>
          <w:right w:val="nil"/>
          <w:between w:val="nil"/>
        </w:pBdr>
        <w:spacing w:after="0"/>
      </w:pPr>
      <w:r>
        <w:rPr>
          <w:color w:val="000000"/>
        </w:rPr>
        <w:t>Reduce el impacto visual causado por el rechazo en puntos inadecuados;</w:t>
      </w:r>
    </w:p>
    <w:p w14:paraId="348609E3" w14:textId="77777777" w:rsidR="000109D2" w:rsidRDefault="004D574F">
      <w:pPr>
        <w:numPr>
          <w:ilvl w:val="0"/>
          <w:numId w:val="3"/>
        </w:numPr>
        <w:pBdr>
          <w:top w:val="nil"/>
          <w:left w:val="nil"/>
          <w:bottom w:val="nil"/>
          <w:right w:val="nil"/>
          <w:between w:val="nil"/>
        </w:pBdr>
        <w:spacing w:after="0"/>
      </w:pPr>
      <w:r>
        <w:rPr>
          <w:color w:val="000000"/>
        </w:rPr>
        <w:t>Fomenta el crecimiento de las empresas que se ocupan de la fabricación y aplicación de esta metodología;</w:t>
      </w:r>
    </w:p>
    <w:p w14:paraId="15361F1C" w14:textId="77777777" w:rsidR="000109D2" w:rsidRDefault="004D574F">
      <w:pPr>
        <w:numPr>
          <w:ilvl w:val="0"/>
          <w:numId w:val="3"/>
        </w:numPr>
        <w:pBdr>
          <w:top w:val="nil"/>
          <w:left w:val="nil"/>
          <w:bottom w:val="nil"/>
          <w:right w:val="nil"/>
          <w:between w:val="nil"/>
        </w:pBdr>
        <w:spacing w:after="0"/>
      </w:pPr>
      <w:r>
        <w:rPr>
          <w:color w:val="000000"/>
        </w:rPr>
        <w:t>Reducción de las materias primas empleadas, siendo aceite a gran escala;</w:t>
      </w:r>
    </w:p>
    <w:p w14:paraId="58544040" w14:textId="77777777" w:rsidR="000109D2" w:rsidRDefault="004D574F">
      <w:pPr>
        <w:numPr>
          <w:ilvl w:val="0"/>
          <w:numId w:val="3"/>
        </w:numPr>
        <w:pBdr>
          <w:top w:val="nil"/>
          <w:left w:val="nil"/>
          <w:bottom w:val="nil"/>
          <w:right w:val="nil"/>
          <w:between w:val="nil"/>
        </w:pBdr>
        <w:spacing w:after="0"/>
      </w:pPr>
      <w:r>
        <w:rPr>
          <w:color w:val="000000"/>
        </w:rPr>
        <w:t>Reducir el riesgo de incendios, brotes de creación de vectores de la enfermedad y sedimentación de ríos y lagos;</w:t>
      </w:r>
    </w:p>
    <w:p w14:paraId="3331B13D" w14:textId="77777777" w:rsidR="000109D2" w:rsidRDefault="004D574F">
      <w:pPr>
        <w:numPr>
          <w:ilvl w:val="0"/>
          <w:numId w:val="3"/>
        </w:numPr>
        <w:pBdr>
          <w:top w:val="nil"/>
          <w:left w:val="nil"/>
          <w:bottom w:val="nil"/>
          <w:right w:val="nil"/>
          <w:between w:val="nil"/>
        </w:pBdr>
        <w:spacing w:after="0"/>
      </w:pPr>
      <w:r>
        <w:rPr>
          <w:color w:val="000000"/>
        </w:rPr>
        <w:t>Generación de nuevas fuentes de impuestos que contribuyeron directamente a las arcas públicas;</w:t>
      </w:r>
    </w:p>
    <w:p w14:paraId="146950C6" w14:textId="77777777" w:rsidR="000109D2" w:rsidRDefault="004D574F">
      <w:pPr>
        <w:numPr>
          <w:ilvl w:val="0"/>
          <w:numId w:val="3"/>
        </w:numPr>
        <w:pBdr>
          <w:top w:val="nil"/>
          <w:left w:val="nil"/>
          <w:bottom w:val="nil"/>
          <w:right w:val="nil"/>
          <w:between w:val="nil"/>
        </w:pBdr>
        <w:spacing w:after="0"/>
      </w:pPr>
      <w:r>
        <w:rPr>
          <w:color w:val="000000"/>
        </w:rPr>
        <w:t>Puestos de trabajo directamente en las empresas de reciclaje, así como indirectos deforme debido al proceso de recolección y manejo de neumáticos de desecho;</w:t>
      </w:r>
    </w:p>
    <w:p w14:paraId="274C66B7" w14:textId="77777777" w:rsidR="000109D2" w:rsidRDefault="004D574F">
      <w:pPr>
        <w:numPr>
          <w:ilvl w:val="0"/>
          <w:numId w:val="3"/>
        </w:numPr>
        <w:pBdr>
          <w:top w:val="nil"/>
          <w:left w:val="nil"/>
          <w:bottom w:val="nil"/>
          <w:right w:val="nil"/>
          <w:between w:val="nil"/>
        </w:pBdr>
        <w:spacing w:after="0"/>
      </w:pPr>
      <w:r>
        <w:rPr>
          <w:color w:val="000000"/>
        </w:rPr>
        <w:t>Viscosidad más alta;</w:t>
      </w:r>
    </w:p>
    <w:p w14:paraId="390D4975" w14:textId="77777777" w:rsidR="000109D2" w:rsidRDefault="004D574F">
      <w:pPr>
        <w:numPr>
          <w:ilvl w:val="0"/>
          <w:numId w:val="3"/>
        </w:numPr>
        <w:pBdr>
          <w:top w:val="nil"/>
          <w:left w:val="nil"/>
          <w:bottom w:val="nil"/>
          <w:right w:val="nil"/>
          <w:between w:val="nil"/>
        </w:pBdr>
        <w:spacing w:after="0"/>
      </w:pPr>
      <w:r>
        <w:rPr>
          <w:color w:val="000000"/>
        </w:rPr>
        <w:t>Mejor elasticidad;</w:t>
      </w:r>
    </w:p>
    <w:p w14:paraId="4DC7D236" w14:textId="77777777" w:rsidR="000109D2" w:rsidRDefault="004D574F">
      <w:pPr>
        <w:numPr>
          <w:ilvl w:val="0"/>
          <w:numId w:val="3"/>
        </w:numPr>
        <w:pBdr>
          <w:top w:val="nil"/>
          <w:left w:val="nil"/>
          <w:bottom w:val="nil"/>
          <w:right w:val="nil"/>
          <w:between w:val="nil"/>
        </w:pBdr>
        <w:spacing w:after="0"/>
      </w:pPr>
      <w:r>
        <w:rPr>
          <w:color w:val="000000"/>
        </w:rPr>
        <w:t>Menos sensibilidad a las variaciones extremas de temperatura;</w:t>
      </w:r>
    </w:p>
    <w:p w14:paraId="05D8511D" w14:textId="77777777" w:rsidR="000109D2" w:rsidRDefault="004D574F">
      <w:pPr>
        <w:numPr>
          <w:ilvl w:val="0"/>
          <w:numId w:val="3"/>
        </w:numPr>
        <w:pBdr>
          <w:top w:val="nil"/>
          <w:left w:val="nil"/>
          <w:bottom w:val="nil"/>
          <w:right w:val="nil"/>
          <w:between w:val="nil"/>
        </w:pBdr>
        <w:spacing w:after="0"/>
      </w:pPr>
      <w:r>
        <w:rPr>
          <w:color w:val="000000"/>
        </w:rPr>
        <w:t>Mayor resistencia a la luz del sol;</w:t>
      </w:r>
    </w:p>
    <w:p w14:paraId="56AC83CD" w14:textId="77777777" w:rsidR="000109D2" w:rsidRDefault="004D574F">
      <w:pPr>
        <w:numPr>
          <w:ilvl w:val="0"/>
          <w:numId w:val="3"/>
        </w:numPr>
        <w:pBdr>
          <w:top w:val="nil"/>
          <w:left w:val="nil"/>
          <w:bottom w:val="nil"/>
          <w:right w:val="nil"/>
          <w:between w:val="nil"/>
        </w:pBdr>
        <w:spacing w:after="0"/>
      </w:pPr>
      <w:r>
        <w:rPr>
          <w:color w:val="000000"/>
        </w:rPr>
        <w:lastRenderedPageBreak/>
        <w:t>Mayor aversión a la intemperie;</w:t>
      </w:r>
    </w:p>
    <w:p w14:paraId="33492724" w14:textId="77777777" w:rsidR="000109D2" w:rsidRDefault="004D574F">
      <w:pPr>
        <w:numPr>
          <w:ilvl w:val="0"/>
          <w:numId w:val="3"/>
        </w:numPr>
        <w:pBdr>
          <w:top w:val="nil"/>
          <w:left w:val="nil"/>
          <w:bottom w:val="nil"/>
          <w:right w:val="nil"/>
          <w:between w:val="nil"/>
        </w:pBdr>
        <w:spacing w:after="0"/>
      </w:pPr>
      <w:r>
        <w:rPr>
          <w:color w:val="000000"/>
        </w:rPr>
        <w:t>Resistencia a grietas;</w:t>
      </w:r>
    </w:p>
    <w:p w14:paraId="186F577D" w14:textId="77777777" w:rsidR="000109D2" w:rsidRDefault="004D574F">
      <w:pPr>
        <w:numPr>
          <w:ilvl w:val="0"/>
          <w:numId w:val="3"/>
        </w:numPr>
        <w:pBdr>
          <w:top w:val="nil"/>
          <w:left w:val="nil"/>
          <w:bottom w:val="nil"/>
          <w:right w:val="nil"/>
          <w:between w:val="nil"/>
        </w:pBdr>
        <w:spacing w:after="0"/>
      </w:pPr>
      <w:r>
        <w:rPr>
          <w:color w:val="000000"/>
        </w:rPr>
        <w:t>Mayor capacidad de impermeabilización;</w:t>
      </w:r>
    </w:p>
    <w:p w14:paraId="027C0DDC" w14:textId="77777777" w:rsidR="000109D2" w:rsidRDefault="004D574F">
      <w:pPr>
        <w:numPr>
          <w:ilvl w:val="0"/>
          <w:numId w:val="3"/>
        </w:numPr>
        <w:pBdr>
          <w:top w:val="nil"/>
          <w:left w:val="nil"/>
          <w:bottom w:val="nil"/>
          <w:right w:val="nil"/>
          <w:between w:val="nil"/>
        </w:pBdr>
        <w:spacing w:after="0"/>
      </w:pPr>
      <w:r>
        <w:rPr>
          <w:color w:val="000000"/>
        </w:rPr>
        <w:t>Disminuye en cerca de cinco decibelios el nivel de ruido causado por el tráfico;</w:t>
      </w:r>
    </w:p>
    <w:p w14:paraId="6C2C7448" w14:textId="77777777" w:rsidR="000109D2" w:rsidRDefault="004D574F">
      <w:pPr>
        <w:numPr>
          <w:ilvl w:val="0"/>
          <w:numId w:val="3"/>
        </w:numPr>
        <w:pBdr>
          <w:top w:val="nil"/>
          <w:left w:val="nil"/>
          <w:bottom w:val="nil"/>
          <w:right w:val="nil"/>
          <w:between w:val="nil"/>
        </w:pBdr>
        <w:spacing w:after="0"/>
      </w:pPr>
      <w:r>
        <w:rPr>
          <w:color w:val="000000"/>
        </w:rPr>
        <w:t>Mayor fricción entre el neumático y el suelo, minimizando así el riesgo de accidentes.</w:t>
      </w:r>
    </w:p>
    <w:p w14:paraId="0075D351" w14:textId="627A0389" w:rsidR="000109D2" w:rsidRDefault="00DD4270">
      <w:proofErr w:type="spellStart"/>
      <w:r>
        <w:t>Mendes</w:t>
      </w:r>
      <w:proofErr w:type="spellEnd"/>
      <w:r>
        <w:t xml:space="preserve"> </w:t>
      </w:r>
      <w:proofErr w:type="spellStart"/>
      <w:r>
        <w:t>Nunes</w:t>
      </w:r>
      <w:proofErr w:type="spellEnd"/>
      <w:r>
        <w:t xml:space="preserve"> (2009) informó </w:t>
      </w:r>
      <w:r w:rsidR="004D574F">
        <w:t>que también se comprueban algunos males como, por ejemplo, la necesidad de equipo especial, aumento de la contaminación, trabajo en altas temperaturas, la necesidad de profesionales calificados y un control tecnológico más riguroso.</w:t>
      </w:r>
    </w:p>
    <w:p w14:paraId="433876DC" w14:textId="77777777" w:rsidR="000109D2" w:rsidRDefault="004D574F">
      <w:r>
        <w:t>Como complemento de tal cita, Di Giulio (2007) argumenta que esta metodología ha recibido un nombre inadecuado, es decir, "asfalto ecológico". Para este autor, cuanto mayor sea la temperatura de las mezclas de asfalto mecanizado, mayor es la contaminación del aire causada por la presencia de productos presentes en el asfalto.</w:t>
      </w:r>
    </w:p>
    <w:p w14:paraId="6834A4BF" w14:textId="6DC5C424" w:rsidR="000109D2" w:rsidRDefault="004D574F">
      <w:r>
        <w:t xml:space="preserve">El asfalto de caucho ayuda a minimizar el problema de la disposición inadecuada de los neumáticos, pero </w:t>
      </w:r>
      <w:r w:rsidR="00DD4270">
        <w:t>llamarlo</w:t>
      </w:r>
      <w:r>
        <w:t xml:space="preserve"> "asfalto ecológico" es una estratagema de marketing de algunas empresas, muchas de las cuales no realizan inversiones en sus plantas industriales para minimizar la contaminación del aire (y no son auditadas por agencias ambientales). Por lo tanto, resuelve un </w:t>
      </w:r>
      <w:r>
        <w:lastRenderedPageBreak/>
        <w:t>problema mientras se mantiene otro, es decir, los residuos aún persisten en el problema ambiental (DI GIULIO, 2007).</w:t>
      </w:r>
    </w:p>
    <w:p w14:paraId="46A11BFD" w14:textId="77777777" w:rsidR="000109D2" w:rsidRDefault="004D574F">
      <w:proofErr w:type="spellStart"/>
      <w:r>
        <w:t>Specht</w:t>
      </w:r>
      <w:proofErr w:type="spellEnd"/>
      <w:r>
        <w:t xml:space="preserve"> (2007) asegura que, incluso si es necesario el uso de altas temperaturas, no hay ningún daño a la salud de los trabajadores, ni contaminan más que las convencionales; Sin embargo, no se debe olvidar el cuidado tradicional. En cuanto a la contaminación, los Estados Unidos, antiguos usuarios de este método, ya utilizan filtros que impiden la liberación de humo de combustible y polvo de piedra a la atmósfera, por lo tanto, este factor no es algo a discutir. Es importante tener en cuenta que el uso de este tipo de metodología solo es posible a través de la adquisición de una licencia ambiental, es decir, nada se logra sin la supervisión del sector público.</w:t>
      </w:r>
    </w:p>
    <w:p w14:paraId="2DBB8244" w14:textId="77777777" w:rsidR="000109D2" w:rsidRDefault="004D574F">
      <w:r>
        <w:t xml:space="preserve">También se realizó un estudio en el que Yang y colaboradores evaluaron el desempeño ambiental y mecánico del asfalto de mezcla caliente modificado con CR y con </w:t>
      </w:r>
      <w:proofErr w:type="spellStart"/>
      <w:r>
        <w:t>EVotherm</w:t>
      </w:r>
      <w:proofErr w:type="spellEnd"/>
      <w:r>
        <w:t xml:space="preserve"> de tercera generación. Este estudio evaluó el desempeño ambiental, el cual incluyó el ahorro de asfalto modificado con CR, el ahorro de combustible y la reducción de emisiones peligrosas. Por su parte, la evaluación del desempeño mecánico incluyó resistencia a la tracción y susceptibilidad a la humedad, resistencia a la formación de surcos, desempeño anti-desprendimiento, desempeño a la fatiga y desempeño a baja temperatura. El estudio de Yang et al. (2017) encontró que el ahorro de asfalto modificado con CR fue de 5,8% en comparación con el asfalto no modificado, el ahorro de combustible fue de alrededor del 13% y también se obtuvo una reducción visible </w:t>
      </w:r>
      <w:r>
        <w:lastRenderedPageBreak/>
        <w:t xml:space="preserve">de las emisiones peligrosas; además, los resultados de rendimiento mecánico mostraron que el asfalto modificado con CR y </w:t>
      </w:r>
      <w:proofErr w:type="spellStart"/>
      <w:r>
        <w:t>Evotherm</w:t>
      </w:r>
      <w:proofErr w:type="spellEnd"/>
      <w:r>
        <w:t xml:space="preserve"> tenía una mejor resistencia a la formación de surcos, un rendimiento a baja temperatura y un mejor rendimiento a la fatiga y resistencia al daño por humedad en comparación con el asfalto no modificado (Yang et al., 2017).</w:t>
      </w:r>
    </w:p>
    <w:p w14:paraId="0D813DE0" w14:textId="77777777" w:rsidR="000109D2" w:rsidRDefault="004D574F">
      <w:proofErr w:type="spellStart"/>
      <w:r>
        <w:t>Khaled</w:t>
      </w:r>
      <w:proofErr w:type="spellEnd"/>
      <w:r>
        <w:t xml:space="preserve">  y colaboradores realizaron un estudio con el objetivo de determinar el efecto de la mezcla con CR sobre el rendimiento y las propiedades mecánicas de la mezcla asfáltica en caliente, los resultados de la investigación mostraron que la adición de CR al aglutinante de asfalto en la mezcla fue útil para aumentar la resistencia al daño por humedad, mejorando el módulo resiliente y mejora el potencial para resistir la deformación permanente que se va a presentar con cualquier nivel de carga vehicular, se acelera su manifestación con el aumento de la carga de tráfico (</w:t>
      </w:r>
      <w:proofErr w:type="spellStart"/>
      <w:r>
        <w:t>Khaled</w:t>
      </w:r>
      <w:proofErr w:type="spellEnd"/>
      <w:r>
        <w:t xml:space="preserve"> , </w:t>
      </w:r>
      <w:proofErr w:type="spellStart"/>
      <w:r>
        <w:t>Aboud</w:t>
      </w:r>
      <w:proofErr w:type="spellEnd"/>
      <w:r>
        <w:t xml:space="preserve"> y Al-</w:t>
      </w:r>
      <w:proofErr w:type="spellStart"/>
      <w:r>
        <w:t>Hamd</w:t>
      </w:r>
      <w:proofErr w:type="spellEnd"/>
      <w:r>
        <w:t>, 2020).</w:t>
      </w:r>
    </w:p>
    <w:p w14:paraId="322F85AE" w14:textId="77777777" w:rsidR="000109D2" w:rsidRDefault="000109D2"/>
    <w:p w14:paraId="64282CBD" w14:textId="77777777" w:rsidR="000109D2" w:rsidRDefault="000109D2"/>
    <w:p w14:paraId="74494844" w14:textId="77777777" w:rsidR="000109D2" w:rsidRDefault="000109D2"/>
    <w:p w14:paraId="3A665157" w14:textId="77777777" w:rsidR="00654939" w:rsidRDefault="00654939">
      <w:pPr>
        <w:rPr>
          <w:rFonts w:eastAsiaTheme="majorEastAsia" w:cstheme="majorBidi"/>
          <w:b/>
          <w:sz w:val="26"/>
          <w:szCs w:val="26"/>
        </w:rPr>
      </w:pPr>
      <w:r>
        <w:br w:type="page"/>
      </w:r>
    </w:p>
    <w:p w14:paraId="024B3B2B" w14:textId="77777777" w:rsidR="000109D2" w:rsidRDefault="00654939" w:rsidP="0080684C">
      <w:pPr>
        <w:pStyle w:val="Ttulo3"/>
      </w:pPr>
      <w:bookmarkStart w:id="251" w:name="_Toc194688086"/>
      <w:bookmarkStart w:id="252" w:name="_Toc194952172"/>
      <w:bookmarkStart w:id="253" w:name="_Toc194952337"/>
      <w:bookmarkStart w:id="254" w:name="_Toc194953183"/>
      <w:bookmarkStart w:id="255" w:name="_Toc194954013"/>
      <w:bookmarkStart w:id="256" w:name="_Toc195956185"/>
      <w:bookmarkStart w:id="257" w:name="_Toc197202771"/>
      <w:r>
        <w:lastRenderedPageBreak/>
        <w:t>PERFORMANCE GRADE (PG)</w:t>
      </w:r>
      <w:bookmarkEnd w:id="251"/>
      <w:bookmarkEnd w:id="252"/>
      <w:bookmarkEnd w:id="253"/>
      <w:bookmarkEnd w:id="254"/>
      <w:bookmarkEnd w:id="255"/>
      <w:bookmarkEnd w:id="256"/>
      <w:bookmarkEnd w:id="257"/>
      <w:r>
        <w:t xml:space="preserve"> </w:t>
      </w:r>
    </w:p>
    <w:p w14:paraId="1B299BD1" w14:textId="77777777" w:rsidR="000109D2" w:rsidRPr="004E2381" w:rsidRDefault="004D574F" w:rsidP="004E2381">
      <w:pPr>
        <w:rPr>
          <w:b/>
        </w:rPr>
      </w:pPr>
      <w:bookmarkStart w:id="258" w:name="_Toc194688087"/>
      <w:r w:rsidRPr="004E2381">
        <w:rPr>
          <w:b/>
        </w:rPr>
        <w:t>Definición.</w:t>
      </w:r>
      <w:bookmarkEnd w:id="258"/>
    </w:p>
    <w:p w14:paraId="264B6770" w14:textId="77777777" w:rsidR="000109D2" w:rsidRDefault="004D574F">
      <w:r>
        <w:t xml:space="preserve">Quizás sea uno de los conceptos más importantes cuando se habla acerca de los asfaltos modificados. Es un sistema de clasificación que evalúa la capacidad del asfalto para resistir diferentes condiciones de temperatura y carga. Este sistema ayuda a seleccionar el tipo de asfalto más adecuado para diferentes aplicaciones y condiciones climáticas, ya que el contexto de los diferentes países o ubicaciones no siempre es el mismo, y seleccionar el tipo de asfalto más adecuado es lo ideal para conseguir el mejor rendimiento y durabilidad posible. </w:t>
      </w:r>
    </w:p>
    <w:p w14:paraId="35CBFB3F" w14:textId="77777777" w:rsidR="000109D2" w:rsidRDefault="004D574F">
      <w:r>
        <w:t>En resumen, el PG es un concepto sumamente complejo y con muchas ramificaciones, pero en pocas palabras evalúa el comportamiento del asfalto a temperaturas extremas, ya sean muy calientes o muy frías, y también mide su rendimiento bajo condiciones de tráfico. En otras palabras, el PG es una medida del rango de temperaturas en el que el asfalto puede mantener sus propiedades deseadas, como la viscosidad y la resistencia a la deformación.</w:t>
      </w:r>
    </w:p>
    <w:p w14:paraId="6D726545" w14:textId="77777777" w:rsidR="000109D2" w:rsidRDefault="004D574F">
      <w:r>
        <w:t>Esto es un valor crítico, ya que, dependiendo de la ubicación, podríamos tener un rango de temperaturas muy diferentes. Por ejemplo, en un desierto podríamos tener temperaturas extremadamente altas, mientras que cerca de los polos de la tierra y países fríos podríamos tener temperaturas extremadamente bajas, donde el frío y su influencia juegan un papel crucial. Bajo esta necesidad ha surgido este tipo de clasificaciones.</w:t>
      </w:r>
    </w:p>
    <w:p w14:paraId="58A3E98C" w14:textId="77777777" w:rsidR="000109D2" w:rsidRPr="004E2381" w:rsidRDefault="004D574F" w:rsidP="004E2381">
      <w:pPr>
        <w:rPr>
          <w:b/>
        </w:rPr>
      </w:pPr>
      <w:bookmarkStart w:id="259" w:name="_Toc194688088"/>
      <w:r w:rsidRPr="004E2381">
        <w:rPr>
          <w:b/>
        </w:rPr>
        <w:lastRenderedPageBreak/>
        <w:t>Clasificación.</w:t>
      </w:r>
      <w:bookmarkEnd w:id="259"/>
    </w:p>
    <w:p w14:paraId="234385D7" w14:textId="77777777" w:rsidR="000109D2" w:rsidRDefault="004D574F">
      <w:r>
        <w:t>El PG se expresa mediante dos valores de temperatura, tal y como veremos a continuación:</w:t>
      </w:r>
    </w:p>
    <w:p w14:paraId="707244BF" w14:textId="77777777" w:rsidR="000109D2" w:rsidRDefault="004D574F">
      <w:r>
        <w:t>PG XX-YY</w:t>
      </w:r>
    </w:p>
    <w:p w14:paraId="6AC443B4" w14:textId="77777777" w:rsidR="000109D2" w:rsidRDefault="004D574F">
      <w:r>
        <w:t>Donde:</w:t>
      </w:r>
    </w:p>
    <w:p w14:paraId="06663506" w14:textId="77777777" w:rsidR="000109D2" w:rsidRDefault="004D574F">
      <w:pPr>
        <w:numPr>
          <w:ilvl w:val="0"/>
          <w:numId w:val="5"/>
        </w:numPr>
        <w:pBdr>
          <w:top w:val="nil"/>
          <w:left w:val="nil"/>
          <w:bottom w:val="nil"/>
          <w:right w:val="nil"/>
          <w:between w:val="nil"/>
        </w:pBdr>
        <w:spacing w:after="0"/>
      </w:pPr>
      <w:r>
        <w:rPr>
          <w:color w:val="000000"/>
        </w:rPr>
        <w:t>XX: Temperatura máxima a la que el asfalto no se vuelve demasiado blando y puede resistir la deformación (temperatura caliente).</w:t>
      </w:r>
    </w:p>
    <w:p w14:paraId="1A0CD88F" w14:textId="77777777" w:rsidR="000109D2" w:rsidRDefault="004D574F">
      <w:pPr>
        <w:numPr>
          <w:ilvl w:val="0"/>
          <w:numId w:val="6"/>
        </w:numPr>
        <w:pBdr>
          <w:top w:val="nil"/>
          <w:left w:val="nil"/>
          <w:bottom w:val="nil"/>
          <w:right w:val="nil"/>
          <w:between w:val="nil"/>
        </w:pBdr>
        <w:spacing w:after="0"/>
      </w:pPr>
      <w:r>
        <w:rPr>
          <w:color w:val="000000"/>
        </w:rPr>
        <w:t>YY: Temperatura mínima a la que el asfalto no se vuelve demasiado quebradizo y puede resistir el agrietamiento (temperatura fría).</w:t>
      </w:r>
    </w:p>
    <w:p w14:paraId="79DCB452" w14:textId="77777777" w:rsidR="000109D2" w:rsidRDefault="004D574F">
      <w:r>
        <w:t xml:space="preserve">Por ejemplo, si tuviéramos un asfalto de clasificación </w:t>
      </w:r>
      <w:r>
        <w:rPr>
          <w:b/>
        </w:rPr>
        <w:t>PG76-22</w:t>
      </w:r>
      <w:r>
        <w:t xml:space="preserve">, estaríamos frente a un asfalto que puede resistir una temperatura de </w:t>
      </w:r>
      <w:r>
        <w:rPr>
          <w:b/>
        </w:rPr>
        <w:t>76 grados</w:t>
      </w:r>
      <w:r>
        <w:t xml:space="preserve"> centígrados sin deformarse excesivamente, y puede soportar hasta una temperatura de </w:t>
      </w:r>
      <w:r>
        <w:rPr>
          <w:b/>
        </w:rPr>
        <w:t>-22 grados</w:t>
      </w:r>
      <w:r>
        <w:t xml:space="preserve"> centígrados sin agrietarse.</w:t>
      </w:r>
    </w:p>
    <w:p w14:paraId="22FEADD8" w14:textId="77777777" w:rsidR="000109D2" w:rsidRDefault="004D574F">
      <w:r>
        <w:t xml:space="preserve">La norma principal que habla acerca del Grade Performance (Grado de Rendimiento) se trata de la norma </w:t>
      </w:r>
      <w:r>
        <w:rPr>
          <w:b/>
        </w:rPr>
        <w:t>AASHTO M320</w:t>
      </w:r>
      <w:r>
        <w:t xml:space="preserve">, la cual establece los requisitos para los asfaltos y las diferentes normas que deben utilizarse para determinar con precisión el </w:t>
      </w:r>
      <w:r>
        <w:rPr>
          <w:b/>
        </w:rPr>
        <w:t>PG.</w:t>
      </w:r>
    </w:p>
    <w:p w14:paraId="1F5FFB48" w14:textId="77777777" w:rsidR="000109D2" w:rsidRDefault="000109D2"/>
    <w:p w14:paraId="4037BB65" w14:textId="77777777" w:rsidR="000109D2" w:rsidRDefault="000109D2"/>
    <w:p w14:paraId="351CDB0C" w14:textId="77777777" w:rsidR="000109D2" w:rsidRDefault="000109D2"/>
    <w:p w14:paraId="2F0C2E88" w14:textId="77777777" w:rsidR="000109D2" w:rsidRDefault="00654939" w:rsidP="0080684C">
      <w:pPr>
        <w:pStyle w:val="Ttulo3"/>
      </w:pPr>
      <w:bookmarkStart w:id="260" w:name="_Toc194688089"/>
      <w:bookmarkStart w:id="261" w:name="_Toc194952173"/>
      <w:bookmarkStart w:id="262" w:name="_Toc194952338"/>
      <w:bookmarkStart w:id="263" w:name="_Toc194953184"/>
      <w:bookmarkStart w:id="264" w:name="_Toc194954014"/>
      <w:bookmarkStart w:id="265" w:name="_Toc195956186"/>
      <w:bookmarkStart w:id="266" w:name="_Toc197202772"/>
      <w:r>
        <w:lastRenderedPageBreak/>
        <w:t>PROPIEDADES IMPORTANTES DE LOS ASFALTOS MODIFICADOS.</w:t>
      </w:r>
      <w:bookmarkEnd w:id="260"/>
      <w:bookmarkEnd w:id="261"/>
      <w:bookmarkEnd w:id="262"/>
      <w:bookmarkEnd w:id="263"/>
      <w:bookmarkEnd w:id="264"/>
      <w:bookmarkEnd w:id="265"/>
      <w:bookmarkEnd w:id="266"/>
    </w:p>
    <w:p w14:paraId="0161E2B7" w14:textId="77777777" w:rsidR="000109D2" w:rsidRPr="004E2381" w:rsidRDefault="004D574F" w:rsidP="004E2381">
      <w:pPr>
        <w:rPr>
          <w:b/>
        </w:rPr>
      </w:pPr>
      <w:bookmarkStart w:id="267" w:name="_Toc194688090"/>
      <w:r w:rsidRPr="004E2381">
        <w:rPr>
          <w:b/>
        </w:rPr>
        <w:t>Punto de Ablandamiento.</w:t>
      </w:r>
      <w:bookmarkEnd w:id="267"/>
    </w:p>
    <w:p w14:paraId="234328A6" w14:textId="77777777" w:rsidR="000109D2" w:rsidRPr="00654939" w:rsidRDefault="004D574F" w:rsidP="00654939">
      <w:r>
        <w:t>El punto de ablandamiento es la temperatura a la cual un material bituminoso, como el asfalto modificado, se ablanda lo suficiente como para ser deformado bajo unas condiciones de carga específicas. Es una medida importante, ya que nos indica cuál sería el comportamiento del asfalto modificado en presencia del calor.</w:t>
      </w:r>
      <w:r w:rsidR="00654939">
        <w:t xml:space="preserve"> </w:t>
      </w:r>
      <w:r>
        <w:t xml:space="preserve">Se determina mediante el método </w:t>
      </w:r>
      <w:r>
        <w:rPr>
          <w:b/>
        </w:rPr>
        <w:t xml:space="preserve">de Anillo y Bola, </w:t>
      </w:r>
      <w:r>
        <w:t xml:space="preserve">proveniente de la norma </w:t>
      </w:r>
      <w:r>
        <w:rPr>
          <w:b/>
        </w:rPr>
        <w:t xml:space="preserve">ASTM D36. </w:t>
      </w:r>
    </w:p>
    <w:p w14:paraId="627B3B8D" w14:textId="77777777" w:rsidR="000109D2" w:rsidRPr="004E2381" w:rsidRDefault="004D574F" w:rsidP="004E2381">
      <w:pPr>
        <w:rPr>
          <w:b/>
        </w:rPr>
      </w:pPr>
      <w:bookmarkStart w:id="268" w:name="_Toc194688091"/>
      <w:r w:rsidRPr="004E2381">
        <w:rPr>
          <w:b/>
        </w:rPr>
        <w:t>Recuperación Elástica.</w:t>
      </w:r>
      <w:bookmarkEnd w:id="268"/>
    </w:p>
    <w:p w14:paraId="2CA86DFF" w14:textId="77777777" w:rsidR="000109D2" w:rsidRDefault="004D574F">
      <w:r>
        <w:t xml:space="preserve">Es una propiedad que mide su capacidad para recuperar su forma original tras ser sometido a una deformación. Básicamente, es un valor numérico que nos indica la deformación elástica que permanece después de aplicar una carga de deformación, que en el caso del asfalto sería la carga del tráfico que soportará durante la vía útil de vía a construir. </w:t>
      </w:r>
    </w:p>
    <w:p w14:paraId="5490A2A8" w14:textId="77777777" w:rsidR="000109D2" w:rsidRDefault="004D574F">
      <w:r>
        <w:t>Este valor es primordial, ya que conecta directamente con la durabilidad del asfalto modificado, en este caso con hule de caucho, que es una de las principales ventajas que nos ofrece este tipo de producto.</w:t>
      </w:r>
    </w:p>
    <w:p w14:paraId="4BBCEAC3" w14:textId="77777777" w:rsidR="000109D2" w:rsidRDefault="004D574F">
      <w:pPr>
        <w:rPr>
          <w:b/>
        </w:rPr>
      </w:pPr>
      <w:r>
        <w:t xml:space="preserve">Se determina mediante el método </w:t>
      </w:r>
      <w:r>
        <w:rPr>
          <w:b/>
        </w:rPr>
        <w:t>ASTM D7405</w:t>
      </w:r>
      <w:r>
        <w:t xml:space="preserve"> o por el método </w:t>
      </w:r>
      <w:r>
        <w:rPr>
          <w:b/>
        </w:rPr>
        <w:t>AASHTO T350.</w:t>
      </w:r>
    </w:p>
    <w:p w14:paraId="44B7B75B" w14:textId="77777777" w:rsidR="00DD4270" w:rsidRDefault="00DD4270">
      <w:pPr>
        <w:rPr>
          <w:b/>
        </w:rPr>
      </w:pPr>
      <w:bookmarkStart w:id="269" w:name="_Toc194688092"/>
      <w:r>
        <w:rPr>
          <w:b/>
        </w:rPr>
        <w:br w:type="page"/>
      </w:r>
    </w:p>
    <w:p w14:paraId="29870B9D" w14:textId="4B277B73" w:rsidR="000109D2" w:rsidRPr="004E2381" w:rsidRDefault="004D574F" w:rsidP="004E2381">
      <w:pPr>
        <w:rPr>
          <w:b/>
        </w:rPr>
      </w:pPr>
      <w:r w:rsidRPr="004E2381">
        <w:rPr>
          <w:b/>
        </w:rPr>
        <w:lastRenderedPageBreak/>
        <w:t>Viscosidad de Brookfield.</w:t>
      </w:r>
      <w:bookmarkEnd w:id="269"/>
    </w:p>
    <w:p w14:paraId="3CD55888" w14:textId="77777777" w:rsidR="000109D2" w:rsidRDefault="004D574F">
      <w:r>
        <w:t>Es una medida de la resistencia interna de un líquido al flujo, obtenida mediante un viscosímetro Brookfield. Esta viscosidad se mide en función de la resistencia a la cizalla cuando un vástago rotatorio se mueve a través del líquido. Cuando el vástago gira a una velocidad constante, el líquido ejerce resistencia al movimiento, generando un par de torsión en el vástago. Este par de torsión se utiliza para calcular la viscosidad del líquido.</w:t>
      </w:r>
    </w:p>
    <w:p w14:paraId="5FB232B8" w14:textId="77777777" w:rsidR="000109D2" w:rsidRDefault="004D574F">
      <w:pPr>
        <w:rPr>
          <w:b/>
        </w:rPr>
      </w:pPr>
      <w:r>
        <w:t xml:space="preserve">Se determina mediante la norma </w:t>
      </w:r>
      <w:r>
        <w:rPr>
          <w:b/>
        </w:rPr>
        <w:t>ASTM D4402</w:t>
      </w:r>
      <w:r>
        <w:t xml:space="preserve"> o mediante la norma </w:t>
      </w:r>
      <w:r>
        <w:rPr>
          <w:b/>
        </w:rPr>
        <w:t>AASHTO T316.</w:t>
      </w:r>
    </w:p>
    <w:p w14:paraId="5250AA77" w14:textId="77777777" w:rsidR="000109D2" w:rsidRPr="004E2381" w:rsidRDefault="004D574F" w:rsidP="004E2381">
      <w:pPr>
        <w:rPr>
          <w:b/>
        </w:rPr>
      </w:pPr>
      <w:bookmarkStart w:id="270" w:name="_Toc194688093"/>
      <w:r w:rsidRPr="004E2381">
        <w:rPr>
          <w:b/>
        </w:rPr>
        <w:t>DSR (</w:t>
      </w:r>
      <w:proofErr w:type="spellStart"/>
      <w:r w:rsidRPr="004E2381">
        <w:rPr>
          <w:b/>
        </w:rPr>
        <w:t>Dymanic</w:t>
      </w:r>
      <w:proofErr w:type="spellEnd"/>
      <w:r w:rsidRPr="004E2381">
        <w:rPr>
          <w:b/>
        </w:rPr>
        <w:t xml:space="preserve"> </w:t>
      </w:r>
      <w:proofErr w:type="spellStart"/>
      <w:r w:rsidRPr="004E2381">
        <w:rPr>
          <w:b/>
        </w:rPr>
        <w:t>Shear</w:t>
      </w:r>
      <w:proofErr w:type="spellEnd"/>
      <w:r w:rsidRPr="004E2381">
        <w:rPr>
          <w:b/>
        </w:rPr>
        <w:t xml:space="preserve"> </w:t>
      </w:r>
      <w:proofErr w:type="spellStart"/>
      <w:r w:rsidRPr="004E2381">
        <w:rPr>
          <w:b/>
        </w:rPr>
        <w:t>Rheometer</w:t>
      </w:r>
      <w:proofErr w:type="spellEnd"/>
      <w:r w:rsidRPr="004E2381">
        <w:rPr>
          <w:b/>
        </w:rPr>
        <w:t>).</w:t>
      </w:r>
      <w:bookmarkEnd w:id="270"/>
    </w:p>
    <w:p w14:paraId="7BA8671A" w14:textId="77777777" w:rsidR="000109D2" w:rsidRDefault="004D574F">
      <w:r>
        <w:t xml:space="preserve">O reómetro de corte dinámico, el DSR mide las propiedades viscoelásticas del asfalto en un rango y frecuencias de carga determinadas. Básicamente se hace una evaluación de la resistencia a la deformación del asfalto bajo condiciones de carga cíclicas, lo que proporciona un módulo complejo G y un ángulo de fase </w:t>
      </w:r>
      <m:oMath>
        <m:r>
          <w:rPr>
            <w:rFonts w:ascii="Cambria Math" w:hAnsi="Cambria Math"/>
          </w:rPr>
          <m:t>δ</m:t>
        </m:r>
      </m:oMath>
      <w:r>
        <w:t>.</w:t>
      </w:r>
    </w:p>
    <w:p w14:paraId="0688426A" w14:textId="77777777" w:rsidR="000109D2" w:rsidRDefault="004D574F">
      <w:r>
        <w:t>Estos parámetros permiten predecir el comportamiento del asfalto cuando se usa en condiciones reales de tráfico y temperatura.</w:t>
      </w:r>
    </w:p>
    <w:p w14:paraId="34689AA0" w14:textId="77777777" w:rsidR="000109D2" w:rsidRDefault="004D574F">
      <w:pPr>
        <w:rPr>
          <w:b/>
        </w:rPr>
      </w:pPr>
      <w:r>
        <w:t xml:space="preserve">Se determina mediante las normas </w:t>
      </w:r>
      <w:r>
        <w:rPr>
          <w:b/>
        </w:rPr>
        <w:t>ASTM D7175</w:t>
      </w:r>
      <w:r>
        <w:t xml:space="preserve">, y mediante la norma </w:t>
      </w:r>
      <w:r>
        <w:rPr>
          <w:b/>
        </w:rPr>
        <w:t>AASHTO T315.</w:t>
      </w:r>
    </w:p>
    <w:p w14:paraId="1D386CB0" w14:textId="77777777" w:rsidR="004E2381" w:rsidRPr="00FA5555" w:rsidRDefault="004E2381">
      <w:pPr>
        <w:rPr>
          <w:b/>
          <w:lang w:val="es-419"/>
        </w:rPr>
      </w:pPr>
      <w:bookmarkStart w:id="271" w:name="_Toc194688094"/>
      <w:r w:rsidRPr="00FA5555">
        <w:rPr>
          <w:b/>
          <w:lang w:val="es-419"/>
        </w:rPr>
        <w:br w:type="page"/>
      </w:r>
    </w:p>
    <w:p w14:paraId="2C00B5DB" w14:textId="466B4B66" w:rsidR="000109D2" w:rsidRPr="004E2381" w:rsidRDefault="004D574F" w:rsidP="004E2381">
      <w:pPr>
        <w:rPr>
          <w:b/>
          <w:lang w:val="en-US"/>
        </w:rPr>
      </w:pPr>
      <w:r w:rsidRPr="004E2381">
        <w:rPr>
          <w:b/>
          <w:lang w:val="en-US"/>
        </w:rPr>
        <w:lastRenderedPageBreak/>
        <w:t>RTFOT (Rolling Thin Film Oven Test).</w:t>
      </w:r>
      <w:bookmarkEnd w:id="271"/>
    </w:p>
    <w:p w14:paraId="324D6235" w14:textId="77777777" w:rsidR="000109D2" w:rsidRDefault="004D574F">
      <w:r>
        <w:t>O la prueba de horno de película delgada giratoria. Esta prueba tiene como objetivo simular el envejecimiento a corto plazo que experimenta el asfalto durante su producción y pavimentación. Se expone una fina película de asfalto a altas temperaturas en un horno rotativo, lo que provoca una aceleración rápida en la oxidación y los componentes más ligeros se vaporizan y se extraen del mismo. Esta prueba se realiza para poder determinar la consistencia y otras propiedades del asfalto después de un corto envejecimiento, simulando la situación de construcción de la vía asfáltica.</w:t>
      </w:r>
    </w:p>
    <w:p w14:paraId="4657B5D4" w14:textId="6A121E83" w:rsidR="000109D2" w:rsidRDefault="004E4D44" w:rsidP="004E4D44">
      <w:pPr>
        <w:pStyle w:val="Descripcin"/>
        <w:rPr>
          <w:i w:val="0"/>
          <w:color w:val="000000"/>
        </w:rPr>
      </w:pPr>
      <w:bookmarkStart w:id="272" w:name="_Toc194950750"/>
      <w:bookmarkStart w:id="273" w:name="_Toc197371662"/>
      <w:r>
        <w:t xml:space="preserve">Figura </w:t>
      </w:r>
      <w:r w:rsidR="00314053">
        <w:rPr>
          <w:noProof/>
        </w:rPr>
        <w:fldChar w:fldCharType="begin"/>
      </w:r>
      <w:r w:rsidR="00314053">
        <w:rPr>
          <w:noProof/>
        </w:rPr>
        <w:instrText xml:space="preserve"> SEQ Figura \* ARABIC </w:instrText>
      </w:r>
      <w:r w:rsidR="00314053">
        <w:rPr>
          <w:noProof/>
        </w:rPr>
        <w:fldChar w:fldCharType="separate"/>
      </w:r>
      <w:r w:rsidR="005314FB">
        <w:rPr>
          <w:noProof/>
        </w:rPr>
        <w:t>9</w:t>
      </w:r>
      <w:r w:rsidR="00314053">
        <w:rPr>
          <w:noProof/>
        </w:rPr>
        <w:fldChar w:fldCharType="end"/>
      </w:r>
      <w:r>
        <w:t xml:space="preserve">: </w:t>
      </w:r>
      <w:r w:rsidRPr="00D601DD">
        <w:rPr>
          <w:noProof/>
        </w:rPr>
        <w:t>Horno utilizado para la realización de la prueba RTFOT.</w:t>
      </w:r>
      <w:bookmarkEnd w:id="272"/>
      <w:bookmarkEnd w:id="273"/>
    </w:p>
    <w:p w14:paraId="2DE76E04" w14:textId="77777777" w:rsidR="000109D2" w:rsidRDefault="004D574F" w:rsidP="004E2381">
      <w:pPr>
        <w:jc w:val="center"/>
      </w:pPr>
      <w:r>
        <w:rPr>
          <w:noProof/>
          <w:lang w:val="en-US" w:eastAsia="zh-CN"/>
        </w:rPr>
        <w:drawing>
          <wp:inline distT="0" distB="0" distL="0" distR="0" wp14:anchorId="31187796" wp14:editId="032B021F">
            <wp:extent cx="2924355" cy="1966823"/>
            <wp:effectExtent l="0" t="0" r="0" b="0"/>
            <wp:docPr id="1257163923" name="image16.jpg" descr="https://www.atspa.com/wp-content/uploads/2020/03/IMG_2763-1-300x211.jpg"/>
            <wp:cNvGraphicFramePr/>
            <a:graphic xmlns:a="http://schemas.openxmlformats.org/drawingml/2006/main">
              <a:graphicData uri="http://schemas.openxmlformats.org/drawingml/2006/picture">
                <pic:pic xmlns:pic="http://schemas.openxmlformats.org/drawingml/2006/picture">
                  <pic:nvPicPr>
                    <pic:cNvPr id="0" name="image16.jpg" descr="https://www.atspa.com/wp-content/uploads/2020/03/IMG_2763-1-300x211.jpg"/>
                    <pic:cNvPicPr preferRelativeResize="0"/>
                  </pic:nvPicPr>
                  <pic:blipFill>
                    <a:blip r:embed="rId22"/>
                    <a:srcRect/>
                    <a:stretch>
                      <a:fillRect/>
                    </a:stretch>
                  </pic:blipFill>
                  <pic:spPr>
                    <a:xfrm>
                      <a:off x="0" y="0"/>
                      <a:ext cx="2926385" cy="1968188"/>
                    </a:xfrm>
                    <a:prstGeom prst="rect">
                      <a:avLst/>
                    </a:prstGeom>
                    <a:ln/>
                  </pic:spPr>
                </pic:pic>
              </a:graphicData>
            </a:graphic>
          </wp:inline>
        </w:drawing>
      </w:r>
    </w:p>
    <w:p w14:paraId="22746DCA" w14:textId="058F76E1" w:rsidR="000109D2" w:rsidRDefault="0006609E">
      <w:r>
        <w:rPr>
          <w:i/>
        </w:rPr>
        <w:t>Fuente.</w:t>
      </w:r>
      <w:r w:rsidR="004D574F">
        <w:rPr>
          <w:i/>
        </w:rPr>
        <w:t xml:space="preserve"> Adaptado de ATS Rolling </w:t>
      </w:r>
      <w:proofErr w:type="spellStart"/>
      <w:r w:rsidR="004D574F">
        <w:rPr>
          <w:i/>
        </w:rPr>
        <w:t>Thin</w:t>
      </w:r>
      <w:proofErr w:type="spellEnd"/>
      <w:r w:rsidR="004D574F">
        <w:rPr>
          <w:i/>
        </w:rPr>
        <w:t xml:space="preserve">-Film Oven (RTFO </w:t>
      </w:r>
      <w:proofErr w:type="spellStart"/>
      <w:r w:rsidR="004D574F">
        <w:rPr>
          <w:i/>
        </w:rPr>
        <w:t>Touch</w:t>
      </w:r>
      <w:proofErr w:type="spellEnd"/>
      <w:r w:rsidR="004D574F">
        <w:rPr>
          <w:i/>
        </w:rPr>
        <w:t xml:space="preserve">) </w:t>
      </w:r>
      <w:r w:rsidR="004D574F">
        <w:t>[Fotografía], por PARKESSCIENTIFIC CANADA, s.f, (https://parkesscientific.com/p/applied-test-systems-rtfotouch-rolling-thin-film-oven-psc4710825).</w:t>
      </w:r>
    </w:p>
    <w:p w14:paraId="67A4AC28" w14:textId="77777777" w:rsidR="000109D2" w:rsidRDefault="000109D2"/>
    <w:p w14:paraId="336D6934" w14:textId="77777777" w:rsidR="000109D2" w:rsidRDefault="004D574F">
      <w:r>
        <w:lastRenderedPageBreak/>
        <w:t xml:space="preserve">Este método de ensayo indica el cambio aproximado en las propiedades del asfalto durante la mezcla en caliente convencional a alrededor de 302 °F (150 °C), ya sea indicado por la viscosidad o por cualquier otro tipo de medición reológica. Produce un residuo que se aproxima a la condición del asfalto tal y como se incorpora al pavimento. Si la temperatura de mezclado difiere sustancialmente del nivel de 302 °F (150 °C), el efecto sobre las propiedades será mayor o menor. </w:t>
      </w:r>
    </w:p>
    <w:p w14:paraId="0769AE3C" w14:textId="77777777" w:rsidR="000109D2" w:rsidRPr="004E2381" w:rsidRDefault="004D574F" w:rsidP="004E2381">
      <w:pPr>
        <w:rPr>
          <w:b/>
        </w:rPr>
      </w:pPr>
      <w:bookmarkStart w:id="274" w:name="_Toc194688095"/>
      <w:r w:rsidRPr="004E2381">
        <w:rPr>
          <w:b/>
        </w:rPr>
        <w:t>PAV (</w:t>
      </w:r>
      <w:proofErr w:type="spellStart"/>
      <w:r w:rsidRPr="004E2381">
        <w:rPr>
          <w:b/>
        </w:rPr>
        <w:t>Pressure</w:t>
      </w:r>
      <w:proofErr w:type="spellEnd"/>
      <w:r w:rsidRPr="004E2381">
        <w:rPr>
          <w:b/>
        </w:rPr>
        <w:t xml:space="preserve"> </w:t>
      </w:r>
      <w:proofErr w:type="spellStart"/>
      <w:r w:rsidRPr="004E2381">
        <w:rPr>
          <w:b/>
        </w:rPr>
        <w:t>Aging</w:t>
      </w:r>
      <w:proofErr w:type="spellEnd"/>
      <w:r w:rsidRPr="004E2381">
        <w:rPr>
          <w:b/>
        </w:rPr>
        <w:t xml:space="preserve"> </w:t>
      </w:r>
      <w:proofErr w:type="spellStart"/>
      <w:r w:rsidRPr="004E2381">
        <w:rPr>
          <w:b/>
        </w:rPr>
        <w:t>Vessel</w:t>
      </w:r>
      <w:proofErr w:type="spellEnd"/>
      <w:r w:rsidRPr="004E2381">
        <w:rPr>
          <w:b/>
        </w:rPr>
        <w:t>).</w:t>
      </w:r>
      <w:bookmarkEnd w:id="274"/>
    </w:p>
    <w:p w14:paraId="7C4DEC11" w14:textId="77777777" w:rsidR="000109D2" w:rsidRDefault="004D574F">
      <w:r>
        <w:t>Por otro lado, el PAV se refiere al recipiente de envejecimiento bajo presión, que se emplea para recrear el proceso de oxidación a largo plazo del asfalto, que se lleva a cabo a lo largo de la vida útil de la carretera. La muestra se expone a la presión y temperatura extremadamente alta en un ambiente cerrado después del RTFOT. Su intención es evaluar si el asfalto se comportará de manera similar después de varios años de uso.</w:t>
      </w:r>
    </w:p>
    <w:p w14:paraId="546631D3" w14:textId="77777777" w:rsidR="000109D2" w:rsidRDefault="004D574F">
      <w:r>
        <w:t>En otras palabras, esta es la prueba que estima cómo se comportará el asfalto con el paso del tiempo, a diferencia del método RTFOT anterior, que definía el envejecimiento durante el proceso de construcción de la vía asfáltica.</w:t>
      </w:r>
    </w:p>
    <w:p w14:paraId="6F9249FC" w14:textId="77777777" w:rsidR="000109D2" w:rsidRDefault="004D574F">
      <w:r>
        <w:t xml:space="preserve">Sin embargo, cabe mencionar que para para ligantes asfálticos de diferentes grados o de diferentes fuentes, no existe una correlación única entre el tiempo y la temperatura en esta práctica de acondicionamiento y la edad y temperatura del pavimento en servicio. Por lo tanto, para un conjunto dado de </w:t>
      </w:r>
      <w:r>
        <w:lastRenderedPageBreak/>
        <w:t>condiciones climáticas en servicio, no es posible seleccionar un único tiempo, temperatura y presión de acondicionamiento PAV que prediga las propiedades o clasificaciones relativas de las propiedades de los ligantes asfálticos después de un conjunto específico de condiciones de exposición en servicio.</w:t>
      </w:r>
    </w:p>
    <w:p w14:paraId="5A2D3CAF" w14:textId="77777777" w:rsidR="000109D2" w:rsidRDefault="004D574F">
      <w:r>
        <w:t>Además, el grado relativo de endurecimiento de diferentes ligantes asfálticos varía con las temperaturas y presiones de acondicionamiento en el PAV. Por lo tanto, dos ligantes asfálticos pueden envejecer a una tasa similar bajo una condición de temperatura y presión, pero envejecer de manera diferente bajo otra condición. Si a esto le sumamos la variación de temperatura de día y de noche, dos ligantes asfálticos que dieron un mismo resultado en esta prueba, podrían envejecer de forma diferente en la práctica dado el cambio de temperatura de día y de noche y el cambio de temperatura de las estaciones.</w:t>
      </w:r>
    </w:p>
    <w:p w14:paraId="147DF465" w14:textId="77777777" w:rsidR="000109D2" w:rsidRDefault="004D574F">
      <w:r>
        <w:t xml:space="preserve">Se determina mediante la norma </w:t>
      </w:r>
      <w:r>
        <w:rPr>
          <w:b/>
        </w:rPr>
        <w:t>ASTM D6521</w:t>
      </w:r>
      <w:r>
        <w:t xml:space="preserve"> y la norma </w:t>
      </w:r>
      <w:r>
        <w:rPr>
          <w:b/>
        </w:rPr>
        <w:t>AASHTO R28.</w:t>
      </w:r>
      <w:r>
        <w:br w:type="page"/>
      </w:r>
    </w:p>
    <w:p w14:paraId="3F1592F8" w14:textId="77777777" w:rsidR="000109D2" w:rsidRPr="004E2381" w:rsidRDefault="004D574F" w:rsidP="004E2381">
      <w:pPr>
        <w:rPr>
          <w:b/>
          <w:lang w:val="en-US"/>
        </w:rPr>
      </w:pPr>
      <w:bookmarkStart w:id="275" w:name="_Toc194688096"/>
      <w:r w:rsidRPr="004E2381">
        <w:rPr>
          <w:b/>
          <w:lang w:val="en-US"/>
        </w:rPr>
        <w:lastRenderedPageBreak/>
        <w:t>MSCR (Multiple Stress Creep and Recovery).</w:t>
      </w:r>
      <w:bookmarkEnd w:id="275"/>
    </w:p>
    <w:p w14:paraId="39B40A7D" w14:textId="59DEF414" w:rsidR="000109D2" w:rsidRDefault="004D574F">
      <w:r>
        <w:t>O prueba de fluencia y recuperación múltiple (MSCR) evalúa la capacidad del asfalto para resistir deformaciones permanentes bajo cargas repetidas, simulando el tráfico vehicular. El ensayo aplica una serie de cargas de estrés a la muestra de asfalto, lo que permite medir ta</w:t>
      </w:r>
      <w:r w:rsidR="00200566">
        <w:t>nto la deformación acumulada</w:t>
      </w:r>
      <w:r>
        <w:t xml:space="preserve"> como la capacidad de recuperación después de cada carga. Esta prueba es particularmente útil a la hora de evaluar los asfaltos modificados, ya que permite evaluar el comportamiento frente a una deformación plástica.</w:t>
      </w:r>
    </w:p>
    <w:p w14:paraId="5BF547B4" w14:textId="49259A1B" w:rsidR="004E4D44" w:rsidRDefault="004E4D44" w:rsidP="004E4D44">
      <w:pPr>
        <w:pStyle w:val="Descripcin"/>
      </w:pPr>
      <w:bookmarkStart w:id="276" w:name="_Toc194950751"/>
      <w:bookmarkStart w:id="277" w:name="_Toc197371663"/>
      <w:r>
        <w:t xml:space="preserve">Figura </w:t>
      </w:r>
      <w:r w:rsidR="00314053">
        <w:rPr>
          <w:noProof/>
        </w:rPr>
        <w:fldChar w:fldCharType="begin"/>
      </w:r>
      <w:r w:rsidR="00314053">
        <w:rPr>
          <w:noProof/>
        </w:rPr>
        <w:instrText xml:space="preserve"> SEQ Figura \* ARABIC </w:instrText>
      </w:r>
      <w:r w:rsidR="00314053">
        <w:rPr>
          <w:noProof/>
        </w:rPr>
        <w:fldChar w:fldCharType="separate"/>
      </w:r>
      <w:r w:rsidR="005314FB">
        <w:rPr>
          <w:noProof/>
        </w:rPr>
        <w:t>10</w:t>
      </w:r>
      <w:r w:rsidR="00314053">
        <w:rPr>
          <w:noProof/>
        </w:rPr>
        <w:fldChar w:fldCharType="end"/>
      </w:r>
      <w:r>
        <w:t xml:space="preserve">: </w:t>
      </w:r>
      <w:r w:rsidRPr="00A971F4">
        <w:rPr>
          <w:noProof/>
        </w:rPr>
        <w:t>Equipo necesario para la prueba MSCR.</w:t>
      </w:r>
      <w:bookmarkEnd w:id="276"/>
      <w:bookmarkEnd w:id="277"/>
    </w:p>
    <w:p w14:paraId="39DACFF1" w14:textId="77777777" w:rsidR="000109D2" w:rsidRDefault="004D574F" w:rsidP="004E4D44">
      <w:pPr>
        <w:ind w:firstLine="0"/>
        <w:jc w:val="center"/>
      </w:pPr>
      <w:r>
        <w:rPr>
          <w:noProof/>
          <w:lang w:val="en-US" w:eastAsia="zh-CN"/>
        </w:rPr>
        <w:drawing>
          <wp:inline distT="0" distB="0" distL="0" distR="0" wp14:anchorId="1B325926" wp14:editId="7592BA81">
            <wp:extent cx="3532552" cy="2659118"/>
            <wp:effectExtent l="0" t="0" r="0" b="0"/>
            <wp:docPr id="1257163921"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3"/>
                    <a:srcRect/>
                    <a:stretch>
                      <a:fillRect/>
                    </a:stretch>
                  </pic:blipFill>
                  <pic:spPr>
                    <a:xfrm>
                      <a:off x="0" y="0"/>
                      <a:ext cx="3532552" cy="2659118"/>
                    </a:xfrm>
                    <a:prstGeom prst="rect">
                      <a:avLst/>
                    </a:prstGeom>
                    <a:ln/>
                  </pic:spPr>
                </pic:pic>
              </a:graphicData>
            </a:graphic>
          </wp:inline>
        </w:drawing>
      </w:r>
    </w:p>
    <w:p w14:paraId="1A6824D9" w14:textId="2EAA0AC5" w:rsidR="000109D2" w:rsidRPr="003437DD" w:rsidRDefault="0006609E">
      <w:pPr>
        <w:rPr>
          <w:i/>
          <w:lang w:val="en-US"/>
        </w:rPr>
      </w:pPr>
      <w:r w:rsidRPr="003437DD">
        <w:rPr>
          <w:i/>
        </w:rPr>
        <w:t>Fuente.</w:t>
      </w:r>
      <w:r w:rsidR="004D574F" w:rsidRPr="003437DD">
        <w:rPr>
          <w:i/>
        </w:rPr>
        <w:t xml:space="preserve"> Adaptado del Canal </w:t>
      </w:r>
      <w:proofErr w:type="spellStart"/>
      <w:r w:rsidR="004D574F" w:rsidRPr="003437DD">
        <w:rPr>
          <w:i/>
        </w:rPr>
        <w:t>Satish</w:t>
      </w:r>
      <w:proofErr w:type="spellEnd"/>
      <w:r w:rsidR="004D574F" w:rsidRPr="003437DD">
        <w:rPr>
          <w:i/>
        </w:rPr>
        <w:t xml:space="preserve"> </w:t>
      </w:r>
      <w:proofErr w:type="spellStart"/>
      <w:r w:rsidR="004D574F" w:rsidRPr="003437DD">
        <w:rPr>
          <w:i/>
        </w:rPr>
        <w:t>Chandra</w:t>
      </w:r>
      <w:proofErr w:type="spellEnd"/>
      <w:r w:rsidR="004D574F" w:rsidRPr="003437DD">
        <w:rPr>
          <w:i/>
        </w:rPr>
        <w:t xml:space="preserve">, IITR. </w:t>
      </w:r>
      <w:r w:rsidR="004D574F" w:rsidRPr="003437DD">
        <w:rPr>
          <w:i/>
          <w:lang w:val="en-US"/>
        </w:rPr>
        <w:t xml:space="preserve">(2024).  Multiple Stress Creep Recovery #MSCR Test on Modified #Binders – Jnr difference, complete procedure </w:t>
      </w:r>
      <w:r w:rsidR="004D574F" w:rsidRPr="003437DD">
        <w:t xml:space="preserve">[Video]. </w:t>
      </w:r>
      <w:proofErr w:type="spellStart"/>
      <w:r w:rsidR="004D574F" w:rsidRPr="003437DD">
        <w:t>Youtube</w:t>
      </w:r>
      <w:proofErr w:type="spellEnd"/>
      <w:r w:rsidR="004D574F" w:rsidRPr="003437DD">
        <w:t>. (https://www.youtube.com/watch?v=_NkK2myexrw&amp;t=550s).</w:t>
      </w:r>
    </w:p>
    <w:p w14:paraId="285A5992" w14:textId="38E6E7E4" w:rsidR="000109D2" w:rsidRDefault="004D574F">
      <w:pPr>
        <w:rPr>
          <w:b/>
        </w:rPr>
      </w:pPr>
      <w:r>
        <w:lastRenderedPageBreak/>
        <w:t xml:space="preserve">En otras palabras, esta prueba evalúa cómo se comporta el asfalto modificado ante la carga que debe soportar </w:t>
      </w:r>
      <w:r w:rsidR="00200566">
        <w:t xml:space="preserve">durante su vida útil </w:t>
      </w:r>
      <w:r>
        <w:t>y es la base del diseño de las calles y carreteras: la carga del tráfico.</w:t>
      </w:r>
    </w:p>
    <w:p w14:paraId="2D2B0D7B" w14:textId="77777777" w:rsidR="000109D2" w:rsidRDefault="004D574F">
      <w:r>
        <w:t xml:space="preserve">El método se hace mediante la norma </w:t>
      </w:r>
      <w:r>
        <w:rPr>
          <w:b/>
        </w:rPr>
        <w:t>ASTM D7405</w:t>
      </w:r>
      <w:r>
        <w:t xml:space="preserve"> o mediante la norma </w:t>
      </w:r>
      <w:r>
        <w:rPr>
          <w:b/>
        </w:rPr>
        <w:t>AASHTO T350.</w:t>
      </w:r>
      <w:r>
        <w:br w:type="page"/>
      </w:r>
    </w:p>
    <w:p w14:paraId="67B1008C" w14:textId="46A7BF1A" w:rsidR="000109D2" w:rsidRPr="004E2381" w:rsidRDefault="004E2381" w:rsidP="0080684C">
      <w:pPr>
        <w:pStyle w:val="Ttulo3"/>
      </w:pPr>
      <w:bookmarkStart w:id="278" w:name="_Toc194952174"/>
      <w:bookmarkStart w:id="279" w:name="_Toc194952339"/>
      <w:bookmarkStart w:id="280" w:name="_Toc194953185"/>
      <w:bookmarkStart w:id="281" w:name="_Toc194954015"/>
      <w:bookmarkStart w:id="282" w:name="_Toc195956187"/>
      <w:bookmarkStart w:id="283" w:name="_Toc197202773"/>
      <w:r w:rsidRPr="004E2381">
        <w:lastRenderedPageBreak/>
        <w:t>MODIFICACIÓN DE ASFALTO CON POLÍMEROS</w:t>
      </w:r>
      <w:bookmarkEnd w:id="278"/>
      <w:bookmarkEnd w:id="279"/>
      <w:bookmarkEnd w:id="280"/>
      <w:bookmarkEnd w:id="281"/>
      <w:bookmarkEnd w:id="282"/>
      <w:r w:rsidR="00200566">
        <w:t>.</w:t>
      </w:r>
      <w:bookmarkEnd w:id="283"/>
      <w:r w:rsidRPr="004E2381">
        <w:t xml:space="preserve"> </w:t>
      </w:r>
    </w:p>
    <w:p w14:paraId="0C6EE509" w14:textId="7DFFA7A4" w:rsidR="000109D2" w:rsidRDefault="004D574F">
      <w:r>
        <w:t xml:space="preserve">La modificación de asfalto con uso de polímeros se ha extendido por todo el mundo desde hace más de 50 años y El Salvador no ha sido la excepción y se han encontrado registros de que el país inició el uso con asfalto modificado desde el año 2010; Sin embargo, no se ha extendido a todos los proyectos de pavimentación de </w:t>
      </w:r>
      <w:proofErr w:type="spellStart"/>
      <w:r w:rsidR="003437DD">
        <w:t>p</w:t>
      </w:r>
      <w:r>
        <w:t>asfálticos</w:t>
      </w:r>
      <w:proofErr w:type="spellEnd"/>
      <w:r>
        <w:t xml:space="preserve"> por razones no necesariamente técnicas sino por aspectos económicos. A pesar de ello, existen proyectos con resultados positivos. La modificación de asfalto no es simplemente una simple adición de un polímero a un asfalto convencional, sino que se tiene que lograr un proceso de incorporación que asegure la interacción que se necesita entre el asfalto y el polímero para lograr la mejora de las propiedades de desempeño del ligante.</w:t>
      </w:r>
    </w:p>
    <w:p w14:paraId="15554C82" w14:textId="2B491FF2" w:rsidR="000109D2" w:rsidRDefault="00200566">
      <w:r>
        <w:t>Para fabricar el asfalto modificado es</w:t>
      </w:r>
      <w:r w:rsidR="004D574F">
        <w:t xml:space="preserve"> necesario establecer con anterioridad las características que se necesitan </w:t>
      </w:r>
      <w:r>
        <w:t>d</w:t>
      </w:r>
      <w:r w:rsidR="004D574F">
        <w:t xml:space="preserve">el asfalto, y con base a esto realizar la modificación. Cada uno de los proveedores de modificadores debe establecer los pasos necesarios para la adición en el asfalto, que en general, consisten en temperaturas elevadas y tiempos de mezclado definidos, así como dosis recomendadas. Por </w:t>
      </w:r>
      <w:r>
        <w:t xml:space="preserve">lo </w:t>
      </w:r>
      <w:r w:rsidR="004D574F">
        <w:t>tanto, como cualquier material que se usa en proyectos de obras civiles, el asfalto modificado debe diseñarse</w:t>
      </w:r>
      <w:r>
        <w:t xml:space="preserve">, </w:t>
      </w:r>
      <w:r w:rsidR="004D574F">
        <w:t xml:space="preserve">y </w:t>
      </w:r>
      <w:r>
        <w:t xml:space="preserve">se debe </w:t>
      </w:r>
      <w:r w:rsidR="004D574F">
        <w:t xml:space="preserve">comprobar </w:t>
      </w:r>
      <w:r>
        <w:t>que el producto combinado cumpla</w:t>
      </w:r>
      <w:r w:rsidR="004D574F">
        <w:t xml:space="preserve"> con las necesidades del proyecto. </w:t>
      </w:r>
    </w:p>
    <w:p w14:paraId="59A6B98F" w14:textId="77777777" w:rsidR="00200566" w:rsidRDefault="004D574F">
      <w:r>
        <w:t>Con base a indicaciones y utilizando el asfalto</w:t>
      </w:r>
      <w:r w:rsidR="00200566">
        <w:t xml:space="preserve"> </w:t>
      </w:r>
      <w:r>
        <w:t xml:space="preserve">AC-30 típicamente utilizado en el país, se han logrado desarrollar procedimientos generales para la </w:t>
      </w:r>
      <w:r>
        <w:lastRenderedPageBreak/>
        <w:t xml:space="preserve">modificación del asfalto. Estos procedimientos no omiten la necesidad de corroborar que se alcancen las características deseadas en el asfalto modificado mediante distintos ensayos, tal como se hace con la mezcla asfáltica, para asegurar los valores adecuados de diseño, </w:t>
      </w:r>
      <w:r w:rsidR="00200566">
        <w:t>teniendo</w:t>
      </w:r>
      <w:r>
        <w:t xml:space="preserve"> la mayor calidad posible en el asfalto modificado. </w:t>
      </w:r>
    </w:p>
    <w:p w14:paraId="2D08874D" w14:textId="77777777" w:rsidR="000109D2" w:rsidRDefault="004D574F">
      <w:r>
        <w:t>Para cualquiera de los polímeros, se han probado diversas dosis, pues estas pueden variar dependiendo de la fuente del asfalto base, de la clasificación del asfalto base, del objetivo del proyecto en cuanto a TPD y tipo de tráfico esperado, de adición o no de otros aditivos, entre otros factores.</w:t>
      </w:r>
    </w:p>
    <w:p w14:paraId="3B3B6047" w14:textId="701F3EA0" w:rsidR="000109D2" w:rsidRDefault="00200566">
      <w:r>
        <w:t>Para definir una dosificación</w:t>
      </w:r>
      <w:r w:rsidR="004D574F">
        <w:t xml:space="preserve"> se recomienda usar la propuesta de modificación sugerida por el fabricante como punto inicial, </w:t>
      </w:r>
      <w:r>
        <w:t xml:space="preserve">así como </w:t>
      </w:r>
      <w:r w:rsidR="004D574F">
        <w:t xml:space="preserve">tiempos y temperaturas de mezclado, </w:t>
      </w:r>
      <w:r>
        <w:t xml:space="preserve">para </w:t>
      </w:r>
      <w:r w:rsidR="004D574F">
        <w:t xml:space="preserve">después de realizar los ensayos </w:t>
      </w:r>
      <w:r>
        <w:t>correspondientes para verificar si es asfalto modificado ha alcanzado los parámetros requeridos</w:t>
      </w:r>
      <w:r w:rsidR="004D574F">
        <w:t xml:space="preserve"> (Lanamme, UCR, 2018)</w:t>
      </w:r>
      <w:r>
        <w:t>.</w:t>
      </w:r>
    </w:p>
    <w:p w14:paraId="6FE94C52" w14:textId="77777777" w:rsidR="000109D2" w:rsidRDefault="004D574F">
      <w:r>
        <w:br w:type="page"/>
      </w:r>
    </w:p>
    <w:p w14:paraId="6421DF65" w14:textId="32C6A21B" w:rsidR="000109D2" w:rsidRPr="004B3020" w:rsidRDefault="004D574F">
      <w:pPr>
        <w:rPr>
          <w:b/>
        </w:rPr>
      </w:pPr>
      <w:r w:rsidRPr="004B3020">
        <w:rPr>
          <w:b/>
        </w:rPr>
        <w:lastRenderedPageBreak/>
        <w:t>Equipo utilizado para la modificación de asfalto</w:t>
      </w:r>
      <w:r w:rsidR="00200566">
        <w:rPr>
          <w:b/>
        </w:rPr>
        <w:t>.</w:t>
      </w:r>
    </w:p>
    <w:p w14:paraId="02841E68" w14:textId="77777777" w:rsidR="000109D2" w:rsidRDefault="004D574F">
      <w:r>
        <w:t>El equipo de modificación debe de regular la temperatura, tener la suficiencia de ajustar la velocidad de mezclado y poder adaptar diferentes aspas agitadoras que puedan asistir la dispersión. Para modificar asfalto se pueden utilizar diferentes equipos y uno de ellos es como el que se describe a continuación:</w:t>
      </w:r>
    </w:p>
    <w:p w14:paraId="218F20CC" w14:textId="02C2FFAC" w:rsidR="000109D2" w:rsidRDefault="004D574F" w:rsidP="00352AAD">
      <w:r>
        <w:rPr>
          <w:b/>
        </w:rPr>
        <w:t>Mezclador:</w:t>
      </w:r>
      <w:r>
        <w:t xml:space="preserve"> capaz de agitar líquidos de alta viscosidad durante periodos largos con control de velocidad, al que se le puedan conectar distintos impulsores. Se puede observar </w:t>
      </w:r>
      <w:r w:rsidR="004B3020">
        <w:t xml:space="preserve">esta herramienta en la </w:t>
      </w:r>
      <w:r w:rsidR="00E26F0A">
        <w:rPr>
          <w:b/>
        </w:rPr>
        <w:t>Figura 11</w:t>
      </w:r>
      <w:r w:rsidRPr="004B3020">
        <w:rPr>
          <w:b/>
        </w:rPr>
        <w:t>.</w:t>
      </w:r>
    </w:p>
    <w:p w14:paraId="3308AEEB" w14:textId="671D856F" w:rsidR="004E4D44" w:rsidRDefault="004E4D44" w:rsidP="00E26F0A">
      <w:pPr>
        <w:pStyle w:val="Descripcin"/>
      </w:pPr>
      <w:bookmarkStart w:id="284" w:name="_Toc194950752"/>
      <w:bookmarkStart w:id="285" w:name="_Toc197371664"/>
      <w:r>
        <w:t xml:space="preserve">Figura </w:t>
      </w:r>
      <w:r w:rsidR="00314053">
        <w:rPr>
          <w:noProof/>
        </w:rPr>
        <w:fldChar w:fldCharType="begin"/>
      </w:r>
      <w:r w:rsidR="00314053">
        <w:rPr>
          <w:noProof/>
        </w:rPr>
        <w:instrText xml:space="preserve"> SEQ Figura \* ARABIC </w:instrText>
      </w:r>
      <w:r w:rsidR="00314053">
        <w:rPr>
          <w:noProof/>
        </w:rPr>
        <w:fldChar w:fldCharType="separate"/>
      </w:r>
      <w:r w:rsidR="005314FB">
        <w:rPr>
          <w:noProof/>
        </w:rPr>
        <w:t>11</w:t>
      </w:r>
      <w:r w:rsidR="00314053">
        <w:rPr>
          <w:noProof/>
        </w:rPr>
        <w:fldChar w:fldCharType="end"/>
      </w:r>
      <w:r>
        <w:rPr>
          <w:noProof/>
        </w:rPr>
        <w:t>: M</w:t>
      </w:r>
      <w:r w:rsidRPr="00541331">
        <w:rPr>
          <w:noProof/>
        </w:rPr>
        <w:t>ezclador de asfalto.</w:t>
      </w:r>
      <w:bookmarkEnd w:id="284"/>
      <w:bookmarkEnd w:id="285"/>
    </w:p>
    <w:p w14:paraId="6D34B90D" w14:textId="77777777" w:rsidR="000109D2" w:rsidRDefault="004D574F" w:rsidP="00352AAD">
      <w:pPr>
        <w:ind w:firstLine="0"/>
        <w:jc w:val="center"/>
      </w:pPr>
      <w:r>
        <w:rPr>
          <w:noProof/>
          <w:lang w:val="en-US" w:eastAsia="zh-CN"/>
        </w:rPr>
        <w:drawing>
          <wp:inline distT="0" distB="0" distL="0" distR="0" wp14:anchorId="1909CD71" wp14:editId="18D84E28">
            <wp:extent cx="1704975" cy="1971675"/>
            <wp:effectExtent l="0" t="0" r="9525" b="0"/>
            <wp:docPr id="1257163922"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4"/>
                    <a:srcRect l="22753" t="10617" r="24012" b="12031"/>
                    <a:stretch>
                      <a:fillRect/>
                    </a:stretch>
                  </pic:blipFill>
                  <pic:spPr>
                    <a:xfrm>
                      <a:off x="0" y="0"/>
                      <a:ext cx="1704975" cy="1971675"/>
                    </a:xfrm>
                    <a:prstGeom prst="rect">
                      <a:avLst/>
                    </a:prstGeom>
                    <a:ln/>
                  </pic:spPr>
                </pic:pic>
              </a:graphicData>
            </a:graphic>
          </wp:inline>
        </w:drawing>
      </w:r>
    </w:p>
    <w:p w14:paraId="03818E10" w14:textId="62CFEEDF" w:rsidR="004B3020" w:rsidRDefault="0006609E" w:rsidP="00352AAD">
      <w:r>
        <w:rPr>
          <w:i/>
        </w:rPr>
        <w:t>Fuente.</w:t>
      </w:r>
      <w:r w:rsidR="004D574F">
        <w:rPr>
          <w:i/>
        </w:rPr>
        <w:t xml:space="preserve"> Adaptado de GUÍA RÁPIDA PARA LA MODIFICACIÓN DE ASFALTO CON POLÍMEROS COMERCIALES </w:t>
      </w:r>
      <w:r w:rsidR="004D574F">
        <w:t>[Fotografía], por Ellen Rodríguez Castro, 2018, (</w:t>
      </w:r>
      <w:r w:rsidR="004B3020" w:rsidRPr="004B3020">
        <w:t>https://www.lanamme.ucr.ac.cr/repositorio/bitstream/handle/50625112500/979/Boletin%204-</w:t>
      </w:r>
      <w:r w:rsidR="004B3020" w:rsidRPr="004B3020">
        <w:lastRenderedPageBreak/>
        <w:t>2018%20Guía%20Rápida%20para%20la%20modificación%20de%20asfalto%20con%20polímeros%20comerciales.pdf?sequence=1</w:t>
      </w:r>
      <w:r w:rsidR="004D574F">
        <w:t>).</w:t>
      </w:r>
    </w:p>
    <w:p w14:paraId="55E6EA7D" w14:textId="30F43961" w:rsidR="000109D2" w:rsidRDefault="004D574F" w:rsidP="004B3020">
      <w:pPr>
        <w:rPr>
          <w:b/>
        </w:rPr>
      </w:pPr>
      <w:r>
        <w:rPr>
          <w:b/>
        </w:rPr>
        <w:t>Impulsor de alto corte:</w:t>
      </w:r>
      <w:r>
        <w:t xml:space="preserve"> Permita una adecuada dispersión del modificante según las características del modificante y cantidad de asfalto a modificar. Se puede observar la apariencia de la herramienta en la </w:t>
      </w:r>
      <w:r w:rsidR="004B3020">
        <w:rPr>
          <w:b/>
        </w:rPr>
        <w:t xml:space="preserve">Figura </w:t>
      </w:r>
      <w:r w:rsidR="00E26F0A">
        <w:rPr>
          <w:b/>
        </w:rPr>
        <w:t>12</w:t>
      </w:r>
      <w:r>
        <w:rPr>
          <w:b/>
        </w:rPr>
        <w:t>.</w:t>
      </w:r>
    </w:p>
    <w:p w14:paraId="5F69C020" w14:textId="406109BC" w:rsidR="004B3020" w:rsidRDefault="004B3020" w:rsidP="004B3020">
      <w:pPr>
        <w:pStyle w:val="Descripcin"/>
      </w:pPr>
      <w:bookmarkStart w:id="286" w:name="_Toc194950753"/>
      <w:bookmarkStart w:id="287" w:name="_Toc197371665"/>
      <w:r>
        <w:t xml:space="preserve">Figura </w:t>
      </w:r>
      <w:r w:rsidR="00314053">
        <w:rPr>
          <w:noProof/>
        </w:rPr>
        <w:fldChar w:fldCharType="begin"/>
      </w:r>
      <w:r w:rsidR="00314053">
        <w:rPr>
          <w:noProof/>
        </w:rPr>
        <w:instrText xml:space="preserve"> SEQ Figura \* ARABIC </w:instrText>
      </w:r>
      <w:r w:rsidR="00314053">
        <w:rPr>
          <w:noProof/>
        </w:rPr>
        <w:fldChar w:fldCharType="separate"/>
      </w:r>
      <w:r w:rsidR="005314FB">
        <w:rPr>
          <w:noProof/>
        </w:rPr>
        <w:t>12</w:t>
      </w:r>
      <w:r w:rsidR="00314053">
        <w:rPr>
          <w:noProof/>
        </w:rPr>
        <w:fldChar w:fldCharType="end"/>
      </w:r>
      <w:r>
        <w:rPr>
          <w:noProof/>
        </w:rPr>
        <w:t xml:space="preserve">: </w:t>
      </w:r>
      <w:r w:rsidRPr="00BC19FF">
        <w:rPr>
          <w:noProof/>
        </w:rPr>
        <w:t>Impulsor de alto corte.</w:t>
      </w:r>
      <w:bookmarkEnd w:id="286"/>
      <w:bookmarkEnd w:id="287"/>
    </w:p>
    <w:p w14:paraId="040EAD94" w14:textId="77777777" w:rsidR="000109D2" w:rsidRDefault="004D574F" w:rsidP="004B3020">
      <w:pPr>
        <w:jc w:val="center"/>
      </w:pPr>
      <w:r>
        <w:rPr>
          <w:noProof/>
          <w:lang w:val="en-US" w:eastAsia="zh-CN"/>
        </w:rPr>
        <w:drawing>
          <wp:inline distT="0" distB="0" distL="0" distR="0" wp14:anchorId="36D2EF7C" wp14:editId="3B1B4907">
            <wp:extent cx="1526876" cy="1656271"/>
            <wp:effectExtent l="0" t="0" r="0" b="1270"/>
            <wp:docPr id="1257163924"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5"/>
                    <a:srcRect t="9273" b="5169"/>
                    <a:stretch>
                      <a:fillRect/>
                    </a:stretch>
                  </pic:blipFill>
                  <pic:spPr>
                    <a:xfrm>
                      <a:off x="0" y="0"/>
                      <a:ext cx="1536662" cy="1666886"/>
                    </a:xfrm>
                    <a:prstGeom prst="rect">
                      <a:avLst/>
                    </a:prstGeom>
                    <a:ln/>
                  </pic:spPr>
                </pic:pic>
              </a:graphicData>
            </a:graphic>
          </wp:inline>
        </w:drawing>
      </w:r>
    </w:p>
    <w:p w14:paraId="4225A6E9" w14:textId="0453C021" w:rsidR="000109D2" w:rsidRDefault="0006609E">
      <w:r>
        <w:rPr>
          <w:i/>
        </w:rPr>
        <w:t>Fuente.</w:t>
      </w:r>
      <w:r w:rsidR="004D574F">
        <w:rPr>
          <w:i/>
        </w:rPr>
        <w:t xml:space="preserve"> Adaptado de GUÍA RÁPIDA PARA LA MODIFICACIÓN DE ASFALTO CON POLÍMEROS COMERCIALES </w:t>
      </w:r>
      <w:r w:rsidR="004D574F">
        <w:t>[Fotografía], por Ellen Rodríguez Castro, 2018, (https://www.lanamme.ucr.ac.cr/repositorio/bitstream/handle/50625112500/979/Boletin%204-2018%20Guía%20Rápida%20para%20la%20modificación%20de%20asfalto%20con%20polímeros%20comerciales.pdf?sequence=1).</w:t>
      </w:r>
    </w:p>
    <w:p w14:paraId="3D6FE3D2" w14:textId="77777777" w:rsidR="006F5DBB" w:rsidRDefault="006F5DBB">
      <w:pPr>
        <w:rPr>
          <w:b/>
        </w:rPr>
      </w:pPr>
      <w:r>
        <w:rPr>
          <w:b/>
        </w:rPr>
        <w:br w:type="page"/>
      </w:r>
    </w:p>
    <w:p w14:paraId="39810F90" w14:textId="4F9DCB4C" w:rsidR="000109D2" w:rsidRDefault="004D574F">
      <w:pPr>
        <w:rPr>
          <w:b/>
        </w:rPr>
      </w:pPr>
      <w:r>
        <w:rPr>
          <w:b/>
        </w:rPr>
        <w:lastRenderedPageBreak/>
        <w:t>Recipiente con camisa de calentamiento</w:t>
      </w:r>
      <w:r>
        <w:t xml:space="preserve">: Permite mantener altas temperaturas en el asfalto que se va a modificar. Se puede observar el equipo en la </w:t>
      </w:r>
      <w:r w:rsidR="00E26F0A">
        <w:rPr>
          <w:b/>
        </w:rPr>
        <w:t>Figura 13</w:t>
      </w:r>
      <w:r>
        <w:rPr>
          <w:b/>
        </w:rPr>
        <w:t>.</w:t>
      </w:r>
    </w:p>
    <w:p w14:paraId="2AFC368E" w14:textId="5389833F" w:rsidR="004B3020" w:rsidRDefault="004B3020" w:rsidP="004B3020">
      <w:pPr>
        <w:pStyle w:val="Descripcin"/>
      </w:pPr>
      <w:bookmarkStart w:id="288" w:name="_Toc194950754"/>
      <w:bookmarkStart w:id="289" w:name="_Toc197371666"/>
      <w:r>
        <w:t xml:space="preserve">Figura </w:t>
      </w:r>
      <w:r w:rsidR="00314053">
        <w:rPr>
          <w:noProof/>
        </w:rPr>
        <w:fldChar w:fldCharType="begin"/>
      </w:r>
      <w:r w:rsidR="00314053">
        <w:rPr>
          <w:noProof/>
        </w:rPr>
        <w:instrText xml:space="preserve"> SEQ Figura \* ARABIC </w:instrText>
      </w:r>
      <w:r w:rsidR="00314053">
        <w:rPr>
          <w:noProof/>
        </w:rPr>
        <w:fldChar w:fldCharType="separate"/>
      </w:r>
      <w:r w:rsidR="005314FB">
        <w:rPr>
          <w:noProof/>
        </w:rPr>
        <w:t>13</w:t>
      </w:r>
      <w:r w:rsidR="00314053">
        <w:rPr>
          <w:noProof/>
        </w:rPr>
        <w:fldChar w:fldCharType="end"/>
      </w:r>
      <w:r>
        <w:t xml:space="preserve">: </w:t>
      </w:r>
      <w:r w:rsidRPr="005A6EEF">
        <w:t>Recipiente con camisa de calentamiento.</w:t>
      </w:r>
      <w:bookmarkEnd w:id="288"/>
      <w:bookmarkEnd w:id="289"/>
    </w:p>
    <w:p w14:paraId="57B7401D" w14:textId="77777777" w:rsidR="000109D2" w:rsidRDefault="004D574F" w:rsidP="004B3020">
      <w:pPr>
        <w:jc w:val="center"/>
      </w:pPr>
      <w:r>
        <w:rPr>
          <w:noProof/>
          <w:lang w:val="en-US" w:eastAsia="zh-CN"/>
        </w:rPr>
        <w:drawing>
          <wp:inline distT="0" distB="0" distL="0" distR="0" wp14:anchorId="386E6295" wp14:editId="7DC8D11B">
            <wp:extent cx="2465381" cy="2399973"/>
            <wp:effectExtent l="0" t="0" r="0" b="0"/>
            <wp:docPr id="1257163925"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6"/>
                    <a:srcRect/>
                    <a:stretch>
                      <a:fillRect/>
                    </a:stretch>
                  </pic:blipFill>
                  <pic:spPr>
                    <a:xfrm>
                      <a:off x="0" y="0"/>
                      <a:ext cx="2465381" cy="2399973"/>
                    </a:xfrm>
                    <a:prstGeom prst="rect">
                      <a:avLst/>
                    </a:prstGeom>
                    <a:ln/>
                  </pic:spPr>
                </pic:pic>
              </a:graphicData>
            </a:graphic>
          </wp:inline>
        </w:drawing>
      </w:r>
    </w:p>
    <w:p w14:paraId="2C237A8B" w14:textId="080BE8FA" w:rsidR="000109D2" w:rsidRDefault="0006609E">
      <w:r>
        <w:rPr>
          <w:i/>
        </w:rPr>
        <w:t>Fuente.</w:t>
      </w:r>
      <w:r w:rsidR="004D574F">
        <w:rPr>
          <w:i/>
        </w:rPr>
        <w:t xml:space="preserve"> Adaptado de GUÍA RÁPIDA PARA LA MODIFICACIÓN DE ASFALTO CON POLÍMEROS COMERCIALES </w:t>
      </w:r>
      <w:r w:rsidR="004D574F">
        <w:t>[Fotografía], por Ellen Rodríguez Castro, 2018, (https://www.lanamme.ucr.ac.cr/repositorio/bitstream/handle/50625112500/979/Boletin%204-2018%20Guía%20Rápida%20para%20la%20modificación%20de%20asfalto%20con%20polímeros%20comerciales.pdf?sequence=1).</w:t>
      </w:r>
    </w:p>
    <w:p w14:paraId="6820F073" w14:textId="77777777" w:rsidR="000109D2" w:rsidRDefault="000109D2"/>
    <w:p w14:paraId="52B55055" w14:textId="77777777" w:rsidR="000109D2" w:rsidRDefault="004D574F">
      <w:r>
        <w:rPr>
          <w:b/>
        </w:rPr>
        <w:lastRenderedPageBreak/>
        <w:t>Controlador de temperatura:</w:t>
      </w:r>
      <w:r>
        <w:t xml:space="preserve"> Establece la temperatura necesaria y poder controlarla durante el proceso.</w:t>
      </w:r>
    </w:p>
    <w:p w14:paraId="216670EE" w14:textId="36CB46ED" w:rsidR="004B3020" w:rsidRDefault="004B3020" w:rsidP="004B3020">
      <w:pPr>
        <w:pStyle w:val="Descripcin"/>
        <w:rPr>
          <w:i w:val="0"/>
          <w:color w:val="000000"/>
        </w:rPr>
      </w:pPr>
      <w:bookmarkStart w:id="290" w:name="_Toc194950755"/>
      <w:bookmarkStart w:id="291" w:name="_Toc197371667"/>
      <w:r>
        <w:t xml:space="preserve">Figura </w:t>
      </w:r>
      <w:r w:rsidR="00314053">
        <w:rPr>
          <w:noProof/>
        </w:rPr>
        <w:fldChar w:fldCharType="begin"/>
      </w:r>
      <w:r w:rsidR="00314053">
        <w:rPr>
          <w:noProof/>
        </w:rPr>
        <w:instrText xml:space="preserve"> SEQ Figura \* ARABIC </w:instrText>
      </w:r>
      <w:r w:rsidR="00314053">
        <w:rPr>
          <w:noProof/>
        </w:rPr>
        <w:fldChar w:fldCharType="separate"/>
      </w:r>
      <w:r w:rsidR="005314FB">
        <w:rPr>
          <w:noProof/>
        </w:rPr>
        <w:t>14</w:t>
      </w:r>
      <w:r w:rsidR="00314053">
        <w:rPr>
          <w:noProof/>
        </w:rPr>
        <w:fldChar w:fldCharType="end"/>
      </w:r>
      <w:r>
        <w:t xml:space="preserve">: </w:t>
      </w:r>
      <w:r w:rsidRPr="00AC0527">
        <w:t>Controlador de temperatura.</w:t>
      </w:r>
      <w:bookmarkEnd w:id="290"/>
      <w:bookmarkEnd w:id="291"/>
    </w:p>
    <w:p w14:paraId="32F5D4AF" w14:textId="77777777" w:rsidR="000109D2" w:rsidRDefault="004D574F" w:rsidP="004B3020">
      <w:pPr>
        <w:ind w:firstLine="0"/>
        <w:jc w:val="center"/>
      </w:pPr>
      <w:r>
        <w:rPr>
          <w:noProof/>
          <w:lang w:val="en-US" w:eastAsia="zh-CN"/>
        </w:rPr>
        <w:drawing>
          <wp:inline distT="0" distB="0" distL="0" distR="0" wp14:anchorId="1C0AF6FE" wp14:editId="6BB21D40">
            <wp:extent cx="3345366" cy="3623642"/>
            <wp:effectExtent l="0" t="0" r="0" b="0"/>
            <wp:docPr id="1257163926"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7"/>
                    <a:srcRect/>
                    <a:stretch>
                      <a:fillRect/>
                    </a:stretch>
                  </pic:blipFill>
                  <pic:spPr>
                    <a:xfrm>
                      <a:off x="0" y="0"/>
                      <a:ext cx="3345366" cy="3623642"/>
                    </a:xfrm>
                    <a:prstGeom prst="rect">
                      <a:avLst/>
                    </a:prstGeom>
                    <a:ln/>
                  </pic:spPr>
                </pic:pic>
              </a:graphicData>
            </a:graphic>
          </wp:inline>
        </w:drawing>
      </w:r>
    </w:p>
    <w:p w14:paraId="14DAA184" w14:textId="68E72CFB" w:rsidR="004B3020" w:rsidRDefault="0006609E" w:rsidP="006F5DBB">
      <w:r>
        <w:rPr>
          <w:i/>
        </w:rPr>
        <w:t>Fuente.</w:t>
      </w:r>
      <w:r w:rsidR="004D574F">
        <w:rPr>
          <w:i/>
        </w:rPr>
        <w:t xml:space="preserve"> Adaptado de GUÍA RÁPIDA PARA LA MODIFICACIÓN DE ASFALTO CON POLÍMEROS COMERCIALES </w:t>
      </w:r>
      <w:r w:rsidR="004D574F">
        <w:t>[Fotografía], por Ellen Rodríguez Castro, 2018, (https://www.lanamme.ucr.ac.cr/repositorio/bitstream/handle/50625112500/979/Boletin%204-2018%20Guía%20Rápida%20para%20la%20modificación%20de%20asfalto%20con%20polímeros%20comerciales.pdf?sequence=1).</w:t>
      </w:r>
    </w:p>
    <w:p w14:paraId="6ED0CFE6" w14:textId="1FB03CB0" w:rsidR="000109D2" w:rsidRPr="004B3020" w:rsidRDefault="004D574F">
      <w:pPr>
        <w:rPr>
          <w:b/>
        </w:rPr>
      </w:pPr>
      <w:r w:rsidRPr="004B3020">
        <w:rPr>
          <w:b/>
        </w:rPr>
        <w:lastRenderedPageBreak/>
        <w:t xml:space="preserve">Procedimiento de </w:t>
      </w:r>
      <w:r w:rsidR="004B3020" w:rsidRPr="004B3020">
        <w:rPr>
          <w:b/>
        </w:rPr>
        <w:t>modificación</w:t>
      </w:r>
      <w:r w:rsidRPr="004B3020">
        <w:rPr>
          <w:b/>
        </w:rPr>
        <w:t xml:space="preserve"> de asfalto con SBR</w:t>
      </w:r>
    </w:p>
    <w:p w14:paraId="5BC48AC3" w14:textId="5C1C5C43" w:rsidR="000109D2" w:rsidRDefault="004D574F">
      <w:pPr>
        <w:rPr>
          <w:b/>
        </w:rPr>
      </w:pPr>
      <w:r>
        <w:t xml:space="preserve">Cabe aclarar que este es el procedimiento para el diseño de asfalto modificado con hule de caucho por su </w:t>
      </w:r>
      <w:r w:rsidR="004B3020">
        <w:t>clasificación</w:t>
      </w:r>
      <w:r>
        <w:t xml:space="preserve"> de </w:t>
      </w:r>
      <w:r w:rsidR="004B3020">
        <w:t>polímero</w:t>
      </w:r>
      <w:r>
        <w:t xml:space="preserve">. Podemos observar el caucho tratado para modificación de asfaltos en la </w:t>
      </w:r>
      <w:r w:rsidR="00E26F0A">
        <w:rPr>
          <w:b/>
        </w:rPr>
        <w:t>Figura 15</w:t>
      </w:r>
      <w:r>
        <w:rPr>
          <w:b/>
        </w:rPr>
        <w:t>.</w:t>
      </w:r>
    </w:p>
    <w:p w14:paraId="1C085ACF" w14:textId="0325F685" w:rsidR="000109D2" w:rsidRDefault="004B3020" w:rsidP="004B3020">
      <w:pPr>
        <w:pStyle w:val="Descripcin"/>
      </w:pPr>
      <w:bookmarkStart w:id="292" w:name="_Toc194950756"/>
      <w:bookmarkStart w:id="293" w:name="_Toc197371668"/>
      <w:r>
        <w:t xml:space="preserve">Figura </w:t>
      </w:r>
      <w:r w:rsidR="00314053">
        <w:rPr>
          <w:noProof/>
        </w:rPr>
        <w:fldChar w:fldCharType="begin"/>
      </w:r>
      <w:r w:rsidR="00314053">
        <w:rPr>
          <w:noProof/>
        </w:rPr>
        <w:instrText xml:space="preserve"> SEQ Figura \* ARABIC </w:instrText>
      </w:r>
      <w:r w:rsidR="00314053">
        <w:rPr>
          <w:noProof/>
        </w:rPr>
        <w:fldChar w:fldCharType="separate"/>
      </w:r>
      <w:r w:rsidR="005314FB">
        <w:rPr>
          <w:noProof/>
        </w:rPr>
        <w:t>15</w:t>
      </w:r>
      <w:r w:rsidR="00314053">
        <w:rPr>
          <w:noProof/>
        </w:rPr>
        <w:fldChar w:fldCharType="end"/>
      </w:r>
      <w:r>
        <w:rPr>
          <w:noProof/>
        </w:rPr>
        <w:t xml:space="preserve">: </w:t>
      </w:r>
      <w:r w:rsidRPr="005370FB">
        <w:rPr>
          <w:noProof/>
        </w:rPr>
        <w:t>Caucho tratado.</w:t>
      </w:r>
      <w:bookmarkEnd w:id="292"/>
      <w:bookmarkEnd w:id="293"/>
    </w:p>
    <w:p w14:paraId="07908A86" w14:textId="77777777" w:rsidR="000109D2" w:rsidRDefault="004D574F" w:rsidP="004B3020">
      <w:pPr>
        <w:ind w:firstLine="0"/>
        <w:jc w:val="center"/>
      </w:pPr>
      <w:r>
        <w:rPr>
          <w:noProof/>
          <w:lang w:val="en-US" w:eastAsia="zh-CN"/>
        </w:rPr>
        <w:drawing>
          <wp:inline distT="0" distB="0" distL="0" distR="0" wp14:anchorId="2B191C2F" wp14:editId="7D5AFB55">
            <wp:extent cx="2866437" cy="2458737"/>
            <wp:effectExtent l="0" t="0" r="0" b="0"/>
            <wp:docPr id="1257163927" name="image3.jpg" descr="Photo of a stack of four used tires and a pile of black rubber crumbs on a white background."/>
            <wp:cNvGraphicFramePr/>
            <a:graphic xmlns:a="http://schemas.openxmlformats.org/drawingml/2006/main">
              <a:graphicData uri="http://schemas.openxmlformats.org/drawingml/2006/picture">
                <pic:pic xmlns:pic="http://schemas.openxmlformats.org/drawingml/2006/picture">
                  <pic:nvPicPr>
                    <pic:cNvPr id="0" name="image3.jpg" descr="Photo of a stack of four used tires and a pile of black rubber crumbs on a white background."/>
                    <pic:cNvPicPr preferRelativeResize="0"/>
                  </pic:nvPicPr>
                  <pic:blipFill>
                    <a:blip r:embed="rId28"/>
                    <a:srcRect l="47228" t="7303" b="8732"/>
                    <a:stretch>
                      <a:fillRect/>
                    </a:stretch>
                  </pic:blipFill>
                  <pic:spPr>
                    <a:xfrm>
                      <a:off x="0" y="0"/>
                      <a:ext cx="2866437" cy="2458737"/>
                    </a:xfrm>
                    <a:prstGeom prst="rect">
                      <a:avLst/>
                    </a:prstGeom>
                    <a:ln/>
                  </pic:spPr>
                </pic:pic>
              </a:graphicData>
            </a:graphic>
          </wp:inline>
        </w:drawing>
      </w:r>
    </w:p>
    <w:p w14:paraId="4F1EE98E" w14:textId="738AC885" w:rsidR="000109D2" w:rsidRPr="00EC072E" w:rsidRDefault="0006609E">
      <w:pPr>
        <w:rPr>
          <w:lang w:val="en-US"/>
        </w:rPr>
      </w:pPr>
      <w:r>
        <w:rPr>
          <w:i/>
          <w:lang w:val="es-419"/>
        </w:rPr>
        <w:t>Fuente.</w:t>
      </w:r>
      <w:r w:rsidR="004D574F" w:rsidRPr="00577891">
        <w:rPr>
          <w:i/>
          <w:lang w:val="es-419"/>
        </w:rPr>
        <w:t xml:space="preserve"> </w:t>
      </w:r>
      <w:r w:rsidR="00EC072E" w:rsidRPr="00EC072E">
        <w:rPr>
          <w:i/>
          <w:lang w:val="es-419"/>
        </w:rPr>
        <w:t xml:space="preserve">Adaptado de ¿El camino hacia el asfalto sostenible está pavimentado con neumáticos? </w:t>
      </w:r>
      <w:r w:rsidR="004D574F" w:rsidRPr="00EC072E">
        <w:rPr>
          <w:i/>
          <w:lang w:val="es-419"/>
        </w:rPr>
        <w:t xml:space="preserve"> </w:t>
      </w:r>
      <w:r w:rsidR="004D574F" w:rsidRPr="00EC072E">
        <w:rPr>
          <w:lang w:val="en-US"/>
        </w:rPr>
        <w:t>[</w:t>
      </w:r>
      <w:proofErr w:type="spellStart"/>
      <w:r w:rsidR="004D574F" w:rsidRPr="00EC072E">
        <w:rPr>
          <w:lang w:val="en-US"/>
        </w:rPr>
        <w:t>Fotografía</w:t>
      </w:r>
      <w:proofErr w:type="spellEnd"/>
      <w:r w:rsidR="004D574F" w:rsidRPr="00EC072E">
        <w:rPr>
          <w:lang w:val="en-US"/>
        </w:rPr>
        <w:t>], Chemical and Engineering News, 2021, (https://cen.acs.org/environment/sustainability/road-sustainable-asphalt-paved-tires/99/i7).</w:t>
      </w:r>
    </w:p>
    <w:p w14:paraId="6FF2D33C" w14:textId="77777777" w:rsidR="000109D2" w:rsidRPr="00EC072E" w:rsidRDefault="004D574F">
      <w:pPr>
        <w:rPr>
          <w:lang w:val="en-US"/>
        </w:rPr>
      </w:pPr>
      <w:r w:rsidRPr="00EC072E">
        <w:rPr>
          <w:lang w:val="en-US"/>
        </w:rPr>
        <w:br w:type="page"/>
      </w:r>
    </w:p>
    <w:p w14:paraId="519E9F27" w14:textId="3A03C640" w:rsidR="000109D2" w:rsidRDefault="004E2381" w:rsidP="0080684C">
      <w:pPr>
        <w:pStyle w:val="Ttulo3"/>
      </w:pPr>
      <w:bookmarkStart w:id="294" w:name="_Toc194688097"/>
      <w:bookmarkStart w:id="295" w:name="_Toc194952175"/>
      <w:bookmarkStart w:id="296" w:name="_Toc194952340"/>
      <w:bookmarkStart w:id="297" w:name="_Toc194953186"/>
      <w:bookmarkStart w:id="298" w:name="_Toc194954016"/>
      <w:bookmarkStart w:id="299" w:name="_Toc195956188"/>
      <w:bookmarkStart w:id="300" w:name="_Toc197202774"/>
      <w:r>
        <w:lastRenderedPageBreak/>
        <w:t>PASOS PARA LA MODIFICACIÓN DE ASFALTOS.</w:t>
      </w:r>
      <w:bookmarkEnd w:id="294"/>
      <w:bookmarkEnd w:id="295"/>
      <w:bookmarkEnd w:id="296"/>
      <w:bookmarkEnd w:id="297"/>
      <w:bookmarkEnd w:id="298"/>
      <w:bookmarkEnd w:id="299"/>
      <w:bookmarkEnd w:id="300"/>
    </w:p>
    <w:p w14:paraId="4D4C8CD5" w14:textId="77777777" w:rsidR="000109D2" w:rsidRDefault="004D574F">
      <w:r>
        <w:t>1. Tomar la masa de asfalto (</w:t>
      </w:r>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asfalto</m:t>
            </m:r>
          </m:sub>
        </m:sSub>
      </m:oMath>
      <w:r>
        <w:t>)</w:t>
      </w:r>
    </w:p>
    <w:p w14:paraId="0CC3B647" w14:textId="6E824266" w:rsidR="000109D2" w:rsidRDefault="004D574F">
      <w:r>
        <w:t xml:space="preserve">2. Calcular la masa de </w:t>
      </w:r>
      <w:r w:rsidR="004B3020">
        <w:t>polímero</w:t>
      </w:r>
      <w:r>
        <w:t xml:space="preserve"> a utilizar.</w:t>
      </w:r>
    </w:p>
    <w:p w14:paraId="4B346EAD" w14:textId="5C0D4CAF" w:rsidR="000109D2" w:rsidRDefault="004D574F">
      <w:r>
        <w:t xml:space="preserve">La dosificación del polímero se hace en base sólida, por lo </w:t>
      </w:r>
      <w:r w:rsidR="004B3020">
        <w:t>que,</w:t>
      </w:r>
      <w:r>
        <w:t xml:space="preserve"> para calcular la cantidad de polímero sólido a adicionar, se aplica la ecuación (1):</w:t>
      </w:r>
    </w:p>
    <w:p w14:paraId="3586B51F" w14:textId="77777777" w:rsidR="000109D2" w:rsidRDefault="00F7196A">
      <m:oMath>
        <m:sSub>
          <m:sSubPr>
            <m:ctrlPr>
              <w:rPr>
                <w:rFonts w:ascii="Cambria Math" w:eastAsia="Cambria Math" w:hAnsi="Cambria Math" w:cs="Cambria Math"/>
                <w:shd w:val="clear" w:color="auto" w:fill="D8E7B4"/>
              </w:rPr>
            </m:ctrlPr>
          </m:sSubPr>
          <m:e>
            <m:r>
              <w:rPr>
                <w:rFonts w:ascii="Cambria Math" w:eastAsia="Cambria Math" w:hAnsi="Cambria Math" w:cs="Cambria Math"/>
                <w:shd w:val="clear" w:color="auto" w:fill="D8E7B4"/>
              </w:rPr>
              <m:t>m</m:t>
            </m:r>
          </m:e>
          <m:sub>
            <m:r>
              <w:rPr>
                <w:rFonts w:ascii="Cambria Math" w:eastAsia="Cambria Math" w:hAnsi="Cambria Math" w:cs="Cambria Math"/>
                <w:shd w:val="clear" w:color="auto" w:fill="D8E7B4"/>
              </w:rPr>
              <m:t>SBR</m:t>
            </m:r>
          </m:sub>
        </m:sSub>
        <m:r>
          <w:rPr>
            <w:rFonts w:ascii="Cambria Math" w:eastAsia="Cambria Math" w:hAnsi="Cambria Math" w:cs="Cambria Math"/>
            <w:shd w:val="clear" w:color="auto" w:fill="D8E7B4"/>
          </w:rPr>
          <m:t>=</m:t>
        </m:r>
        <m:sSub>
          <m:sSubPr>
            <m:ctrlPr>
              <w:rPr>
                <w:rFonts w:ascii="Cambria Math" w:eastAsia="Cambria Math" w:hAnsi="Cambria Math" w:cs="Cambria Math"/>
                <w:shd w:val="clear" w:color="auto" w:fill="D8E7B4"/>
              </w:rPr>
            </m:ctrlPr>
          </m:sSubPr>
          <m:e>
            <m:r>
              <w:rPr>
                <w:rFonts w:ascii="Cambria Math" w:eastAsia="Cambria Math" w:hAnsi="Cambria Math" w:cs="Cambria Math"/>
                <w:shd w:val="clear" w:color="auto" w:fill="D8E7B4"/>
              </w:rPr>
              <m:t>m</m:t>
            </m:r>
          </m:e>
          <m:sub>
            <m:r>
              <w:rPr>
                <w:rFonts w:ascii="Cambria Math" w:eastAsia="Cambria Math" w:hAnsi="Cambria Math" w:cs="Cambria Math"/>
                <w:shd w:val="clear" w:color="auto" w:fill="D8E7B4"/>
              </w:rPr>
              <m:t>asfalto</m:t>
            </m:r>
          </m:sub>
        </m:sSub>
        <m:r>
          <w:rPr>
            <w:rFonts w:ascii="Cambria Math" w:eastAsia="Cambria Math" w:hAnsi="Cambria Math" w:cs="Cambria Math"/>
            <w:shd w:val="clear" w:color="auto" w:fill="D8E7B4"/>
          </w:rPr>
          <m:t>xd</m:t>
        </m:r>
      </m:oMath>
      <w:r w:rsidR="004D574F">
        <w:rPr>
          <w:shd w:val="clear" w:color="auto" w:fill="D8E7B4"/>
        </w:rPr>
        <w:t xml:space="preserve"> </w:t>
      </w:r>
      <w:r w:rsidR="004D574F">
        <w:t xml:space="preserve">  </w:t>
      </w:r>
    </w:p>
    <w:p w14:paraId="0BDF2AAD" w14:textId="77777777" w:rsidR="000109D2" w:rsidRDefault="000109D2"/>
    <w:p w14:paraId="0B74DC1C" w14:textId="77777777" w:rsidR="000109D2" w:rsidRDefault="004D574F">
      <w:r>
        <w:t>Donde:</w:t>
      </w:r>
    </w:p>
    <w:p w14:paraId="1D2CC690" w14:textId="77777777" w:rsidR="000109D2" w:rsidRDefault="00F7196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asfalto</m:t>
            </m:r>
          </m:sub>
        </m:sSub>
      </m:oMath>
      <w:r w:rsidR="004D574F">
        <w:rPr>
          <w:b/>
        </w:rPr>
        <w:t xml:space="preserve"> </w:t>
      </w:r>
      <w:r w:rsidR="004D574F">
        <w:t>= masa del asfalto, g</w:t>
      </w:r>
    </w:p>
    <w:p w14:paraId="59CA321E" w14:textId="77777777" w:rsidR="000109D2" w:rsidRDefault="004D574F">
      <w:r>
        <w:rPr>
          <w:b/>
        </w:rPr>
        <w:t>d</w:t>
      </w:r>
      <w:r>
        <w:t xml:space="preserve"> = dosis del polímero establecida previamente (%)</w:t>
      </w:r>
    </w:p>
    <w:p w14:paraId="3CF17E64" w14:textId="77777777" w:rsidR="000109D2" w:rsidRDefault="00F7196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SBR</m:t>
            </m:r>
          </m:sub>
        </m:sSub>
      </m:oMath>
      <w:r w:rsidR="004D574F">
        <w:rPr>
          <w:b/>
        </w:rPr>
        <w:t xml:space="preserve"> </w:t>
      </w:r>
      <w:r w:rsidR="004D574F">
        <w:t>= masa de SBR en base sólida que se debe adicionar, g</w:t>
      </w:r>
    </w:p>
    <w:p w14:paraId="178AA5D6" w14:textId="77777777" w:rsidR="000109D2" w:rsidRDefault="004D574F">
      <w:r>
        <w:t>Posteriormente, para determinar la masa total del SBR (líquido) que se debe adicionar se utiliza la ecuación (2):</w:t>
      </w:r>
    </w:p>
    <w:p w14:paraId="3D08BE9C" w14:textId="77777777" w:rsidR="000109D2" w:rsidRDefault="00F7196A">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SBR TOTAL</m:t>
            </m:r>
          </m:sub>
        </m:sSub>
        <m:r>
          <w:rPr>
            <w:rFonts w:ascii="Cambria Math" w:eastAsia="Cambria Math" w:hAnsi="Cambria Math" w:cs="Cambria Math"/>
          </w:rPr>
          <m:t>=</m:t>
        </m:r>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SBR</m:t>
            </m:r>
          </m:sub>
        </m:sSub>
        <m:r>
          <w:rPr>
            <w:rFonts w:ascii="Cambria Math" w:eastAsia="Cambria Math" w:hAnsi="Cambria Math" w:cs="Cambria Math"/>
          </w:rPr>
          <m:t>x</m:t>
        </m:r>
        <m:d>
          <m:dPr>
            <m:ctrlPr>
              <w:rPr>
                <w:rFonts w:ascii="Cambria Math" w:eastAsia="Cambria Math" w:hAnsi="Cambria Math" w:cs="Cambria Math"/>
              </w:rPr>
            </m:ctrlPr>
          </m:dPr>
          <m:e>
            <m:f>
              <m:fPr>
                <m:ctrlPr>
                  <w:rPr>
                    <w:rFonts w:ascii="Cambria Math" w:eastAsia="Cambria Math" w:hAnsi="Cambria Math" w:cs="Cambria Math"/>
                  </w:rPr>
                </m:ctrlPr>
              </m:fPr>
              <m:num>
                <m:r>
                  <w:rPr>
                    <w:rFonts w:ascii="Cambria Math" w:eastAsia="Cambria Math" w:hAnsi="Cambria Math" w:cs="Cambria Math"/>
                  </w:rPr>
                  <m:t>100</m:t>
                </m:r>
              </m:num>
              <m:den>
                <m:r>
                  <w:rPr>
                    <w:rFonts w:ascii="Cambria Math" w:eastAsia="Cambria Math" w:hAnsi="Cambria Math" w:cs="Cambria Math"/>
                  </w:rPr>
                  <m:t>Ps</m:t>
                </m:r>
              </m:den>
            </m:f>
          </m:e>
        </m:d>
      </m:oMath>
      <w:r w:rsidR="004D574F">
        <w:t xml:space="preserve"> </w:t>
      </w:r>
    </w:p>
    <w:p w14:paraId="13854589" w14:textId="77777777" w:rsidR="000109D2" w:rsidRDefault="004D574F">
      <w:r>
        <w:t>Donde:</w:t>
      </w:r>
    </w:p>
    <w:p w14:paraId="7AC94A98" w14:textId="77777777" w:rsidR="000109D2" w:rsidRDefault="004D574F">
      <w:r>
        <w:t xml:space="preserve"> </w:t>
      </w:r>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SBR</m:t>
            </m:r>
          </m:sub>
        </m:sSub>
      </m:oMath>
      <w:r>
        <w:rPr>
          <w:b/>
        </w:rPr>
        <w:t xml:space="preserve"> </w:t>
      </w:r>
      <w:r>
        <w:t>= masa de SBR en base sólida que se debe adicionar, g</w:t>
      </w:r>
    </w:p>
    <w:p w14:paraId="173FA168" w14:textId="77777777" w:rsidR="000109D2" w:rsidRDefault="004D574F">
      <w:proofErr w:type="spellStart"/>
      <w:r>
        <w:t>Ps</w:t>
      </w:r>
      <w:proofErr w:type="spellEnd"/>
      <w:r>
        <w:t xml:space="preserve"> = Proporción de base sólida indicada por el fabricante, %</w:t>
      </w:r>
    </w:p>
    <w:p w14:paraId="7F1FD3BE" w14:textId="77777777" w:rsidR="000109D2" w:rsidRDefault="00F7196A">
      <w:pPr>
        <w:rPr>
          <w:b/>
        </w:rPr>
      </w:pPr>
      <m:oMath>
        <m:sSub>
          <m:sSubPr>
            <m:ctrlPr>
              <w:rPr>
                <w:rFonts w:ascii="Cambria Math" w:eastAsia="Cambria Math" w:hAnsi="Cambria Math" w:cs="Cambria Math"/>
              </w:rPr>
            </m:ctrlPr>
          </m:sSubPr>
          <m:e>
            <m:r>
              <w:rPr>
                <w:rFonts w:ascii="Cambria Math" w:eastAsia="Cambria Math" w:hAnsi="Cambria Math" w:cs="Cambria Math"/>
              </w:rPr>
              <m:t>m</m:t>
            </m:r>
          </m:e>
          <m:sub>
            <m:r>
              <w:rPr>
                <w:rFonts w:ascii="Cambria Math" w:eastAsia="Cambria Math" w:hAnsi="Cambria Math" w:cs="Cambria Math"/>
              </w:rPr>
              <m:t>SBR TOTAL</m:t>
            </m:r>
          </m:sub>
        </m:sSub>
        <m:r>
          <w:rPr>
            <w:rFonts w:ascii="Cambria Math" w:eastAsia="Cambria Math" w:hAnsi="Cambria Math" w:cs="Cambria Math"/>
          </w:rPr>
          <m:t xml:space="preserve"> </m:t>
        </m:r>
      </m:oMath>
      <w:r w:rsidR="004D574F">
        <w:t>= masa de SBR total que se debe adicionar, g</w:t>
      </w:r>
    </w:p>
    <w:p w14:paraId="030B0C60" w14:textId="080C0C40" w:rsidR="000109D2" w:rsidRDefault="004D574F">
      <w:pPr>
        <w:rPr>
          <w:b/>
        </w:rPr>
      </w:pPr>
      <w:r>
        <w:lastRenderedPageBreak/>
        <w:t xml:space="preserve">3. Calentar el asfalto entre 160 °C y 170 °, tal como se ve en la </w:t>
      </w:r>
      <w:r w:rsidR="006F5DBB">
        <w:rPr>
          <w:b/>
        </w:rPr>
        <w:t>Figura 16</w:t>
      </w:r>
      <w:r>
        <w:rPr>
          <w:b/>
        </w:rPr>
        <w:t>.</w:t>
      </w:r>
    </w:p>
    <w:p w14:paraId="189D421C" w14:textId="46402A6B" w:rsidR="006F5DBB" w:rsidRDefault="006F5DBB" w:rsidP="006F5DBB">
      <w:pPr>
        <w:pStyle w:val="Descripcin"/>
      </w:pPr>
      <w:bookmarkStart w:id="301" w:name="_Toc197371669"/>
      <w:r>
        <w:t xml:space="preserve">Figura </w:t>
      </w:r>
      <w:r w:rsidR="00F7196A">
        <w:fldChar w:fldCharType="begin"/>
      </w:r>
      <w:r w:rsidR="00F7196A">
        <w:instrText xml:space="preserve"> SEQ Figura \* ARABIC </w:instrText>
      </w:r>
      <w:r w:rsidR="00F7196A">
        <w:fldChar w:fldCharType="separate"/>
      </w:r>
      <w:r w:rsidR="005314FB">
        <w:rPr>
          <w:noProof/>
        </w:rPr>
        <w:t>16</w:t>
      </w:r>
      <w:r w:rsidR="00F7196A">
        <w:rPr>
          <w:noProof/>
        </w:rPr>
        <w:fldChar w:fldCharType="end"/>
      </w:r>
      <w:r>
        <w:t xml:space="preserve"> Agitación del asfalto hasta llegar a la temperatura adecuada.</w:t>
      </w:r>
      <w:bookmarkEnd w:id="301"/>
    </w:p>
    <w:p w14:paraId="50EE11C9" w14:textId="77777777" w:rsidR="000109D2" w:rsidRDefault="004D574F" w:rsidP="006F5DBB">
      <w:pPr>
        <w:jc w:val="center"/>
      </w:pPr>
      <w:r>
        <w:rPr>
          <w:noProof/>
          <w:lang w:val="en-US" w:eastAsia="zh-CN"/>
        </w:rPr>
        <w:drawing>
          <wp:inline distT="0" distB="0" distL="0" distR="0" wp14:anchorId="2668D7ED" wp14:editId="1F30763E">
            <wp:extent cx="2580667" cy="1904329"/>
            <wp:effectExtent l="0" t="0" r="0" b="0"/>
            <wp:docPr id="1257163928"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9"/>
                    <a:srcRect l="8228" t="8119" r="6859" b="7784"/>
                    <a:stretch>
                      <a:fillRect/>
                    </a:stretch>
                  </pic:blipFill>
                  <pic:spPr>
                    <a:xfrm>
                      <a:off x="0" y="0"/>
                      <a:ext cx="2580667" cy="1904329"/>
                    </a:xfrm>
                    <a:prstGeom prst="rect">
                      <a:avLst/>
                    </a:prstGeom>
                    <a:ln/>
                  </pic:spPr>
                </pic:pic>
              </a:graphicData>
            </a:graphic>
          </wp:inline>
        </w:drawing>
      </w:r>
    </w:p>
    <w:p w14:paraId="582D1BF8" w14:textId="3D8ECF22" w:rsidR="000109D2" w:rsidRDefault="0006609E">
      <w:r>
        <w:rPr>
          <w:i/>
        </w:rPr>
        <w:t>Fuente.</w:t>
      </w:r>
      <w:r w:rsidR="004D574F">
        <w:rPr>
          <w:i/>
        </w:rPr>
        <w:t xml:space="preserve"> Adaptado de GUÍA RÁPIDA PARA LA MODIFICACIÓN DE ASFALTO CON POLÍMEROS COMERCIALES </w:t>
      </w:r>
      <w:r w:rsidR="004D574F">
        <w:t>[Fotografía], por Ellen Rodríguez Castro, 2018, (https://www.lanamme.ucr.ac.cr/repositorio/bitstream/handle/50625112500/979/Boletin%204-2018%20Guía%20Rápida%20para%20la%20modificación%20de%20asfalto%20con%20polímeros%20comerciales.pdf?sequence=1).</w:t>
      </w:r>
    </w:p>
    <w:p w14:paraId="5596CBAA" w14:textId="6B2DC2B3" w:rsidR="000109D2" w:rsidRDefault="004D574F">
      <w:r>
        <w:t xml:space="preserve">4. Cuando el asfalto alcance la temperatura establecida en el punto 3, adicionar poco a poco el SBR, para evitar que haya salpicaduras. Se debe verificar que la velocidad de adición permita la </w:t>
      </w:r>
      <w:r w:rsidR="00200566">
        <w:t>asociación</w:t>
      </w:r>
      <w:r>
        <w:t xml:space="preserve"> del asfalto. Se puede observar este proceso en la </w:t>
      </w:r>
      <w:r w:rsidR="004B3020">
        <w:rPr>
          <w:b/>
        </w:rPr>
        <w:t>Fi</w:t>
      </w:r>
      <w:r w:rsidR="006F5DBB">
        <w:rPr>
          <w:b/>
        </w:rPr>
        <w:t>gura 17</w:t>
      </w:r>
      <w:r>
        <w:rPr>
          <w:b/>
        </w:rPr>
        <w:t>.</w:t>
      </w:r>
    </w:p>
    <w:p w14:paraId="75FAEB56" w14:textId="30A3AE84" w:rsidR="004B3020" w:rsidRDefault="004B3020" w:rsidP="004B3020">
      <w:pPr>
        <w:ind w:firstLine="0"/>
      </w:pPr>
    </w:p>
    <w:p w14:paraId="76A83E58" w14:textId="77777777" w:rsidR="006F5DBB" w:rsidRDefault="006F5DBB">
      <w:pPr>
        <w:rPr>
          <w:i/>
          <w:iCs/>
          <w:color w:val="000000" w:themeColor="text1"/>
          <w:szCs w:val="18"/>
        </w:rPr>
      </w:pPr>
      <w:bookmarkStart w:id="302" w:name="_Toc194950757"/>
      <w:r>
        <w:br w:type="page"/>
      </w:r>
    </w:p>
    <w:p w14:paraId="6B387CEF" w14:textId="029D46D9" w:rsidR="004B3020" w:rsidRDefault="004B3020" w:rsidP="004B3020">
      <w:pPr>
        <w:pStyle w:val="Descripcin"/>
        <w:rPr>
          <w:i w:val="0"/>
          <w:color w:val="000000"/>
        </w:rPr>
      </w:pPr>
      <w:bookmarkStart w:id="303" w:name="_Toc197371670"/>
      <w:r>
        <w:lastRenderedPageBreak/>
        <w:t xml:space="preserve">Figura </w:t>
      </w:r>
      <w:r w:rsidR="00314053">
        <w:rPr>
          <w:noProof/>
        </w:rPr>
        <w:fldChar w:fldCharType="begin"/>
      </w:r>
      <w:r w:rsidR="00314053">
        <w:rPr>
          <w:noProof/>
        </w:rPr>
        <w:instrText xml:space="preserve"> SEQ Figura \* ARABIC </w:instrText>
      </w:r>
      <w:r w:rsidR="00314053">
        <w:rPr>
          <w:noProof/>
        </w:rPr>
        <w:fldChar w:fldCharType="separate"/>
      </w:r>
      <w:r w:rsidR="005314FB">
        <w:rPr>
          <w:noProof/>
        </w:rPr>
        <w:t>17</w:t>
      </w:r>
      <w:r w:rsidR="00314053">
        <w:rPr>
          <w:noProof/>
        </w:rPr>
        <w:fldChar w:fldCharType="end"/>
      </w:r>
      <w:r>
        <w:t xml:space="preserve">: </w:t>
      </w:r>
      <w:r w:rsidRPr="00A92975">
        <w:t>Combinación del asfalto con los polímeros.</w:t>
      </w:r>
      <w:bookmarkEnd w:id="302"/>
      <w:bookmarkEnd w:id="303"/>
    </w:p>
    <w:p w14:paraId="69C31206" w14:textId="030BC7C1" w:rsidR="000109D2" w:rsidRDefault="004D574F" w:rsidP="004B3020">
      <w:pPr>
        <w:ind w:firstLine="0"/>
        <w:jc w:val="center"/>
      </w:pPr>
      <w:r>
        <w:rPr>
          <w:noProof/>
          <w:lang w:val="en-US" w:eastAsia="zh-CN"/>
        </w:rPr>
        <w:drawing>
          <wp:inline distT="0" distB="0" distL="0" distR="0" wp14:anchorId="2134E584" wp14:editId="0555CD40">
            <wp:extent cx="3579799" cy="2323180"/>
            <wp:effectExtent l="0" t="0" r="0" b="0"/>
            <wp:docPr id="1257163929"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0"/>
                    <a:srcRect l="3515" t="4890" r="2812" b="4092"/>
                    <a:stretch>
                      <a:fillRect/>
                    </a:stretch>
                  </pic:blipFill>
                  <pic:spPr>
                    <a:xfrm>
                      <a:off x="0" y="0"/>
                      <a:ext cx="3579799" cy="2323180"/>
                    </a:xfrm>
                    <a:prstGeom prst="rect">
                      <a:avLst/>
                    </a:prstGeom>
                    <a:ln/>
                  </pic:spPr>
                </pic:pic>
              </a:graphicData>
            </a:graphic>
          </wp:inline>
        </w:drawing>
      </w:r>
    </w:p>
    <w:p w14:paraId="7B976657" w14:textId="517B2353" w:rsidR="000109D2" w:rsidRDefault="0006609E">
      <w:r>
        <w:rPr>
          <w:i/>
        </w:rPr>
        <w:t>Fuente.</w:t>
      </w:r>
      <w:r w:rsidR="004D574F">
        <w:rPr>
          <w:i/>
        </w:rPr>
        <w:t xml:space="preserve"> Adaptado de GUÍA RÁPIDA PARA LA MODIFICACIÓN DE ASFALTO CON POLÍMEROS COMERCIALES </w:t>
      </w:r>
      <w:r w:rsidR="004D574F">
        <w:t>[Fotografía], por Ellen Rodríguez Castro, 2018, (https://www.lanamme.ucr.ac.cr/repositorio/bitstream/handle/50625112500/979/Boletin%204-2018%20Guía%20Rápida%20para%20la%20modificación%20de%20asfalto%20con%20polímeros%20comerciales.pdf?sequence=1).</w:t>
      </w:r>
    </w:p>
    <w:p w14:paraId="7A3E029A" w14:textId="77777777" w:rsidR="000109D2" w:rsidRDefault="004D574F">
      <w:r>
        <w:t xml:space="preserve">5. Después de que se ha añadido todo el SBR, mantener la agitación por lo menos durante 2 horas, hasta asegurarse que se ha incorporado completamente el aditivo </w:t>
      </w:r>
    </w:p>
    <w:p w14:paraId="37F6B679" w14:textId="52F2B181" w:rsidR="000109D2" w:rsidRDefault="004D574F">
      <w:r>
        <w:t>6. El asfalto modificado se puede utilizar inmediatamente (Lanamme, UCR,</w:t>
      </w:r>
      <w:r w:rsidR="00200566">
        <w:t xml:space="preserve"> </w:t>
      </w:r>
      <w:r>
        <w:t>2018)</w:t>
      </w:r>
      <w:r w:rsidR="00E26F0A">
        <w:t>.</w:t>
      </w:r>
      <w:r>
        <w:br w:type="page"/>
      </w:r>
    </w:p>
    <w:p w14:paraId="0EC3026C" w14:textId="77777777" w:rsidR="000109D2" w:rsidRPr="0080684C" w:rsidRDefault="004D574F" w:rsidP="0080684C">
      <w:pPr>
        <w:pStyle w:val="Ttulo1"/>
        <w:numPr>
          <w:ilvl w:val="0"/>
          <w:numId w:val="15"/>
        </w:numPr>
      </w:pPr>
      <w:bookmarkStart w:id="304" w:name="_Toc194688098"/>
      <w:bookmarkStart w:id="305" w:name="_Toc194952176"/>
      <w:bookmarkStart w:id="306" w:name="_Toc194952341"/>
      <w:bookmarkStart w:id="307" w:name="_Toc194953187"/>
      <w:bookmarkStart w:id="308" w:name="_Toc194954017"/>
      <w:bookmarkStart w:id="309" w:name="_Toc195956189"/>
      <w:bookmarkStart w:id="310" w:name="_Toc197202775"/>
      <w:r w:rsidRPr="0080684C">
        <w:lastRenderedPageBreak/>
        <w:t>ANÁLISIS Y COMPARACIÓN.</w:t>
      </w:r>
      <w:bookmarkEnd w:id="304"/>
      <w:bookmarkEnd w:id="305"/>
      <w:bookmarkEnd w:id="306"/>
      <w:bookmarkEnd w:id="307"/>
      <w:bookmarkEnd w:id="308"/>
      <w:bookmarkEnd w:id="309"/>
      <w:bookmarkEnd w:id="310"/>
    </w:p>
    <w:p w14:paraId="6A40A121" w14:textId="77777777" w:rsidR="000109D2" w:rsidRDefault="004D574F">
      <w:r>
        <w:t xml:space="preserve">La modificación de asfalto debe tener un propósito definido. En un mundo que está en constante evolución, la propuesta de diferentes alternativas cada vez mejores, y que se adapten a las necesidades de la actualidad, son necesarias. </w:t>
      </w:r>
    </w:p>
    <w:p w14:paraId="4C725C29" w14:textId="77777777" w:rsidR="000109D2" w:rsidRDefault="004D574F">
      <w:r>
        <w:t xml:space="preserve">A pesar de que la modificación de asfaltos es la moda, la modificación con caucho reciclado es una práctica relativamente desconocida a largo del mundo, ni se diga en El Salvador. Con el objetivo de demostrar las diferentes bondades que tiene el asfalto modificado con caucho, se hará una comparación lo más objetiva posible, en contraste con asfaltos convencionales y con asfaltos igualmente modificados con polímeros más comunes y ortodoxos que se usan en la actualidad. </w:t>
      </w:r>
    </w:p>
    <w:p w14:paraId="5A465D52" w14:textId="77777777" w:rsidR="000109D2" w:rsidRDefault="004D574F">
      <w:r>
        <w:t>Entre los aspectos más importantes que se considerarán para este trabajo de investigación, tenemos:</w:t>
      </w:r>
    </w:p>
    <w:p w14:paraId="5876F71E" w14:textId="77777777" w:rsidR="000109D2" w:rsidRPr="00654939" w:rsidRDefault="004D574F">
      <w:pPr>
        <w:rPr>
          <w:b/>
        </w:rPr>
      </w:pPr>
      <w:r w:rsidRPr="00654939">
        <w:rPr>
          <w:b/>
        </w:rPr>
        <w:t>Parámetros físicos.</w:t>
      </w:r>
    </w:p>
    <w:p w14:paraId="66F31C0D" w14:textId="77777777" w:rsidR="000109D2" w:rsidRDefault="004D574F">
      <w:r>
        <w:t>Se consideró como uno de los más importantes, dado que la modificación de asfalto con un material debe dar como resultado un incremento en las propiedades y bondades físicas que pueda ofrecer. Es decir, que al invertir más dinero lógicamente se consiga un material de una calidad superior, ya que no se hace la modificación y la inversión de tiempo y dinero sin ninguna razón.</w:t>
      </w:r>
    </w:p>
    <w:p w14:paraId="17881CFB" w14:textId="77777777" w:rsidR="000109D2" w:rsidRDefault="004D574F">
      <w:r>
        <w:br w:type="page"/>
      </w:r>
    </w:p>
    <w:p w14:paraId="5BCC7F21" w14:textId="77777777" w:rsidR="000109D2" w:rsidRPr="00654939" w:rsidRDefault="004D574F">
      <w:pPr>
        <w:rPr>
          <w:b/>
        </w:rPr>
      </w:pPr>
      <w:r w:rsidRPr="00654939">
        <w:rPr>
          <w:b/>
        </w:rPr>
        <w:lastRenderedPageBreak/>
        <w:t>Aspecto económico.</w:t>
      </w:r>
    </w:p>
    <w:p w14:paraId="4F360CCC" w14:textId="77777777" w:rsidR="000109D2" w:rsidRDefault="004D574F">
      <w:r>
        <w:t>En la actualidad, la construcción se deja llevar en gran medida por la opción más económica. Si tenemos dos opciones que cumplen con los requerimientos solicitados, entonces lo único que queda es elegir el más barato. Por ejemplo, a pesar de que modificar asfalto con los polímeros más populares como el SBS da resultados sólidos en el sentido de mejoras físicas, puede ocurrir un incremento de hasta el 25% en el precio, por lo que puede ser una razón de rechazo a la hora de decidirse por este. En resumen, esta sección abarcará un análisis en el tema de costos para comparar las diferentes alternativas.</w:t>
      </w:r>
    </w:p>
    <w:p w14:paraId="6795D8F4" w14:textId="77777777" w:rsidR="000109D2" w:rsidRPr="00654939" w:rsidRDefault="004D574F">
      <w:pPr>
        <w:rPr>
          <w:b/>
        </w:rPr>
      </w:pPr>
      <w:r w:rsidRPr="00654939">
        <w:rPr>
          <w:b/>
        </w:rPr>
        <w:t>Aspecto social.</w:t>
      </w:r>
    </w:p>
    <w:p w14:paraId="7AB10997" w14:textId="77777777" w:rsidR="000109D2" w:rsidRDefault="004D574F">
      <w:r>
        <w:t>Hará referencia a las diferentes ventajas que puede generar la práctica de modificar con caucho en el país, en relación a las personas. ¿Qué beneficios podría traer esta práctica a la gente? Aquí entran más aspectos, como la reducción de la contaminación del medioambiente, lo que beneficia a las personas en general, y también se evaluará los beneficios en la salubridad, lo que podría reducir el riesgo de padecer enfermedades a la población en general.</w:t>
      </w:r>
    </w:p>
    <w:p w14:paraId="74C9D6D8" w14:textId="77777777" w:rsidR="000109D2" w:rsidRDefault="004D574F">
      <w:r>
        <w:t>Este análisis estará relacionado con los beneficios que traería el reciclaje del caucho de las llantas, o los beneficios que ofrece el asfalto modificado con caucho a la gente en comparación con otros tipos de asfalto.</w:t>
      </w:r>
    </w:p>
    <w:p w14:paraId="7E44195F" w14:textId="77777777" w:rsidR="000109D2" w:rsidRPr="0080684C" w:rsidRDefault="004D574F" w:rsidP="0080684C">
      <w:pPr>
        <w:pStyle w:val="Ttulo2"/>
      </w:pPr>
      <w:bookmarkStart w:id="311" w:name="_Toc194688099"/>
      <w:bookmarkStart w:id="312" w:name="_Toc194952177"/>
      <w:bookmarkStart w:id="313" w:name="_Toc194952342"/>
      <w:bookmarkStart w:id="314" w:name="_Toc194953188"/>
      <w:bookmarkStart w:id="315" w:name="_Toc194954018"/>
      <w:bookmarkStart w:id="316" w:name="_Toc195956190"/>
      <w:bookmarkStart w:id="317" w:name="_Toc197202776"/>
      <w:r w:rsidRPr="0080684C">
        <w:lastRenderedPageBreak/>
        <w:t>PARÁMETROS FÍSICOS.</w:t>
      </w:r>
      <w:bookmarkEnd w:id="311"/>
      <w:bookmarkEnd w:id="312"/>
      <w:bookmarkEnd w:id="313"/>
      <w:bookmarkEnd w:id="314"/>
      <w:bookmarkEnd w:id="315"/>
      <w:bookmarkEnd w:id="316"/>
      <w:bookmarkEnd w:id="317"/>
    </w:p>
    <w:p w14:paraId="158E49ED" w14:textId="44EFEF95" w:rsidR="000109D2" w:rsidRDefault="004D574F">
      <w:r>
        <w:t>Como se mencionó anteriormente, hay una serie de ensayos que nos permiten conocer las propiedades físicas de los diferentes tipos asfaltos y en este caso, los ligantes, y cómo cambian sus características por medio de la modificación, ya sea con diferentes tipos de polímeros o con diferentes proporciones del mismo material. Por ello, se realizaron una serie de ensayos de laboratorio, correspondientes a algunos de los indicados en el marco teórico.</w:t>
      </w:r>
      <w:r w:rsidR="00E401CB">
        <w:t xml:space="preserve"> </w:t>
      </w:r>
    </w:p>
    <w:p w14:paraId="0EB6B8AE" w14:textId="77777777" w:rsidR="000109D2" w:rsidRPr="00200566" w:rsidRDefault="004D574F">
      <w:pPr>
        <w:rPr>
          <w:b/>
        </w:rPr>
      </w:pPr>
      <w:r w:rsidRPr="00200566">
        <w:rPr>
          <w:b/>
        </w:rPr>
        <w:t>Los tipos de asfalto que se pusieron a prueba fueron los siguientes:</w:t>
      </w:r>
    </w:p>
    <w:p w14:paraId="12D7ABCD" w14:textId="77777777" w:rsidR="000109D2" w:rsidRDefault="004D574F">
      <w:pPr>
        <w:numPr>
          <w:ilvl w:val="0"/>
          <w:numId w:val="2"/>
        </w:numPr>
        <w:pBdr>
          <w:top w:val="nil"/>
          <w:left w:val="nil"/>
          <w:bottom w:val="nil"/>
          <w:right w:val="nil"/>
          <w:between w:val="nil"/>
        </w:pBdr>
        <w:spacing w:after="0"/>
      </w:pPr>
      <w:r>
        <w:rPr>
          <w:color w:val="000000"/>
        </w:rPr>
        <w:t>Asfalto Modificado con Caucho (0.5%).</w:t>
      </w:r>
    </w:p>
    <w:p w14:paraId="76E6A0F9" w14:textId="77777777" w:rsidR="000109D2" w:rsidRDefault="004D574F">
      <w:pPr>
        <w:numPr>
          <w:ilvl w:val="0"/>
          <w:numId w:val="2"/>
        </w:numPr>
        <w:pBdr>
          <w:top w:val="nil"/>
          <w:left w:val="nil"/>
          <w:bottom w:val="nil"/>
          <w:right w:val="nil"/>
          <w:between w:val="nil"/>
        </w:pBdr>
        <w:spacing w:after="0"/>
      </w:pPr>
      <w:r>
        <w:rPr>
          <w:color w:val="000000"/>
        </w:rPr>
        <w:t>Asfalto Modificado con Caucho (1.0%).</w:t>
      </w:r>
    </w:p>
    <w:p w14:paraId="08BA77EE" w14:textId="77777777" w:rsidR="000109D2" w:rsidRDefault="004D574F">
      <w:pPr>
        <w:numPr>
          <w:ilvl w:val="0"/>
          <w:numId w:val="2"/>
        </w:numPr>
        <w:pBdr>
          <w:top w:val="nil"/>
          <w:left w:val="nil"/>
          <w:bottom w:val="nil"/>
          <w:right w:val="nil"/>
          <w:between w:val="nil"/>
        </w:pBdr>
        <w:spacing w:after="0"/>
      </w:pPr>
      <w:r>
        <w:rPr>
          <w:color w:val="000000"/>
        </w:rPr>
        <w:t>Asfalto Modificado con Caucho (1.5%).</w:t>
      </w:r>
    </w:p>
    <w:p w14:paraId="7497A885" w14:textId="73EBDC11" w:rsidR="000109D2" w:rsidRDefault="00200566">
      <w:pPr>
        <w:numPr>
          <w:ilvl w:val="0"/>
          <w:numId w:val="2"/>
        </w:numPr>
        <w:pBdr>
          <w:top w:val="nil"/>
          <w:left w:val="nil"/>
          <w:bottom w:val="nil"/>
          <w:right w:val="nil"/>
          <w:between w:val="nil"/>
        </w:pBdr>
        <w:spacing w:after="0"/>
      </w:pPr>
      <w:r>
        <w:rPr>
          <w:color w:val="000000"/>
        </w:rPr>
        <w:t>Asfalto C</w:t>
      </w:r>
      <w:r w:rsidR="004D574F">
        <w:rPr>
          <w:color w:val="000000"/>
        </w:rPr>
        <w:t>onvencional.</w:t>
      </w:r>
    </w:p>
    <w:p w14:paraId="7928E5F5" w14:textId="77777777" w:rsidR="000109D2" w:rsidRDefault="004D574F">
      <w:pPr>
        <w:numPr>
          <w:ilvl w:val="0"/>
          <w:numId w:val="2"/>
        </w:numPr>
        <w:pBdr>
          <w:top w:val="nil"/>
          <w:left w:val="nil"/>
          <w:bottom w:val="nil"/>
          <w:right w:val="nil"/>
          <w:between w:val="nil"/>
        </w:pBdr>
        <w:spacing w:after="0"/>
      </w:pPr>
      <w:r>
        <w:rPr>
          <w:color w:val="000000"/>
        </w:rPr>
        <w:t>Asfalto Modificado con Polímeros SBS.</w:t>
      </w:r>
    </w:p>
    <w:p w14:paraId="0875A248" w14:textId="770F6C92" w:rsidR="00654939" w:rsidRDefault="004D574F" w:rsidP="00200566">
      <w:r>
        <w:t xml:space="preserve">Esta sección consiste en comparar los resultados que tienen los diferentes asfaltos en las pruebas, </w:t>
      </w:r>
      <w:r w:rsidR="00383F3D">
        <w:t>para poder sacar una conclusión</w:t>
      </w:r>
      <w:r>
        <w:t xml:space="preserve"> </w:t>
      </w:r>
      <w:r w:rsidR="00E401CB">
        <w:t xml:space="preserve">(Véase </w:t>
      </w:r>
      <w:r w:rsidR="00E401CB" w:rsidRPr="00E401CB">
        <w:rPr>
          <w:b/>
        </w:rPr>
        <w:t>Anexos</w:t>
      </w:r>
      <w:r w:rsidR="00200566">
        <w:rPr>
          <w:b/>
        </w:rPr>
        <w:t xml:space="preserve"> </w:t>
      </w:r>
      <w:r w:rsidR="00200566">
        <w:t>para poder consultar los resultados de las pruebas</w:t>
      </w:r>
      <w:r w:rsidR="00E401CB">
        <w:t>)</w:t>
      </w:r>
      <w:r w:rsidR="00BA2473">
        <w:t>.</w:t>
      </w:r>
      <w:r w:rsidR="00200566">
        <w:t xml:space="preserve"> </w:t>
      </w:r>
      <w:r>
        <w:t xml:space="preserve">Lógicamente, el objetivo de analizar y comparar estos datos será comprobar si efectivamente el hecho de modificar el asfalto con </w:t>
      </w:r>
      <w:r w:rsidR="00734616">
        <w:rPr>
          <w:b/>
        </w:rPr>
        <w:t>polímeros de c</w:t>
      </w:r>
      <w:r>
        <w:rPr>
          <w:b/>
        </w:rPr>
        <w:t>aucho</w:t>
      </w:r>
      <w:r>
        <w:t xml:space="preserve"> consigue un rendimiento superior, tal y como muchos especialistas citados a lo largo de este trabajo de investigación, aseguran. Además, se agrega el </w:t>
      </w:r>
      <w:r>
        <w:rPr>
          <w:b/>
        </w:rPr>
        <w:t xml:space="preserve">Polímero SBS </w:t>
      </w:r>
      <w:r>
        <w:t>siendo uno de los polímeros más populares hoy en día para la modificación y que está bien consolidado en el mercado actual.</w:t>
      </w:r>
    </w:p>
    <w:p w14:paraId="23DF6B0A" w14:textId="5A9770C8" w:rsidR="00654939" w:rsidRPr="0080684C" w:rsidRDefault="00F3120A" w:rsidP="0080684C">
      <w:pPr>
        <w:pStyle w:val="Ttulo3"/>
      </w:pPr>
      <w:bookmarkStart w:id="318" w:name="_Toc194688100"/>
      <w:bookmarkStart w:id="319" w:name="_Toc194952178"/>
      <w:bookmarkStart w:id="320" w:name="_Toc194952343"/>
      <w:bookmarkStart w:id="321" w:name="_Toc194953189"/>
      <w:bookmarkStart w:id="322" w:name="_Toc194954019"/>
      <w:bookmarkStart w:id="323" w:name="_Toc195956191"/>
      <w:bookmarkStart w:id="324" w:name="_Toc197202777"/>
      <w:r w:rsidRPr="0080684C">
        <w:lastRenderedPageBreak/>
        <w:t>CLASIFICACIÓN POR DESEMPEÑO PG DEL ASFALTO ANTES DE ENVEJECER (VALOR SUPERIOR) AASHTO T 315.</w:t>
      </w:r>
      <w:bookmarkEnd w:id="318"/>
      <w:bookmarkEnd w:id="319"/>
      <w:bookmarkEnd w:id="320"/>
      <w:bookmarkEnd w:id="321"/>
      <w:bookmarkEnd w:id="322"/>
      <w:bookmarkEnd w:id="323"/>
      <w:bookmarkEnd w:id="324"/>
    </w:p>
    <w:p w14:paraId="4D1A3207" w14:textId="77777777" w:rsidR="00654939" w:rsidRDefault="00654939" w:rsidP="00654939">
      <w:r>
        <w:t>Recordando un concepto importante, el valor de PG se refiere al desempeño que tiene el asfalto en unas condiciones determinadas. En este caso, se ha evaluado el desempeño de los diferentes tipos de asfalto, de tal forma que se encuentre el valor superior (la temperatura máxima) en la que el asfalto comienza a recibir daños debido al calor y el tráfico vehicular antes de tiempo.</w:t>
      </w:r>
    </w:p>
    <w:p w14:paraId="00FE16C1" w14:textId="419F0672" w:rsidR="00654939" w:rsidRPr="00ED0111" w:rsidRDefault="00ED0111" w:rsidP="00ED0111">
      <w:pPr>
        <w:pStyle w:val="Descripcin"/>
        <w:keepNext/>
      </w:pPr>
      <w:bookmarkStart w:id="325" w:name="_Toc194686878"/>
      <w:bookmarkStart w:id="326" w:name="_Toc194688010"/>
      <w:bookmarkStart w:id="327" w:name="_Toc197202798"/>
      <w:r>
        <w:t xml:space="preserve">Tabla </w:t>
      </w:r>
      <w:r w:rsidR="00314053">
        <w:rPr>
          <w:noProof/>
        </w:rPr>
        <w:fldChar w:fldCharType="begin"/>
      </w:r>
      <w:r w:rsidR="00314053">
        <w:rPr>
          <w:noProof/>
        </w:rPr>
        <w:instrText xml:space="preserve"> SEQ Tabla \* ARABIC </w:instrText>
      </w:r>
      <w:r w:rsidR="00314053">
        <w:rPr>
          <w:noProof/>
        </w:rPr>
        <w:fldChar w:fldCharType="separate"/>
      </w:r>
      <w:r w:rsidR="002A6A72">
        <w:rPr>
          <w:noProof/>
        </w:rPr>
        <w:t>1</w:t>
      </w:r>
      <w:r w:rsidR="00314053">
        <w:rPr>
          <w:noProof/>
        </w:rPr>
        <w:fldChar w:fldCharType="end"/>
      </w:r>
      <w:r>
        <w:t xml:space="preserve"> </w:t>
      </w:r>
      <w:r w:rsidRPr="00284EB1">
        <w:t>Datos de Clasificación PG del Asfalto Caucho (0.5%).</w:t>
      </w:r>
      <w:bookmarkEnd w:id="325"/>
      <w:bookmarkEnd w:id="326"/>
      <w:bookmarkEnd w:id="327"/>
    </w:p>
    <w:tbl>
      <w:tblPr>
        <w:tblStyle w:val="35"/>
        <w:tblW w:w="842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57"/>
        <w:gridCol w:w="1754"/>
        <w:gridCol w:w="1755"/>
        <w:gridCol w:w="1757"/>
      </w:tblGrid>
      <w:tr w:rsidR="00654939" w14:paraId="6FE6EC86" w14:textId="77777777" w:rsidTr="00654939">
        <w:trPr>
          <w:trHeight w:val="335"/>
        </w:trPr>
        <w:tc>
          <w:tcPr>
            <w:tcW w:w="8423" w:type="dxa"/>
            <w:gridSpan w:val="4"/>
            <w:vAlign w:val="center"/>
          </w:tcPr>
          <w:p w14:paraId="2EBBA648" w14:textId="77777777" w:rsidR="00654939" w:rsidRDefault="00654939" w:rsidP="00654939">
            <w:pPr>
              <w:widowControl w:val="0"/>
              <w:pBdr>
                <w:top w:val="nil"/>
                <w:left w:val="nil"/>
                <w:bottom w:val="nil"/>
                <w:right w:val="nil"/>
                <w:between w:val="nil"/>
              </w:pBdr>
              <w:ind w:firstLine="0"/>
              <w:rPr>
                <w:color w:val="000000"/>
              </w:rPr>
            </w:pPr>
            <w:r>
              <w:rPr>
                <w:color w:val="000000"/>
              </w:rPr>
              <w:t>DATOS DE MEDICIÓN</w:t>
            </w:r>
          </w:p>
        </w:tc>
      </w:tr>
      <w:tr w:rsidR="00654939" w14:paraId="636DC95A" w14:textId="77777777" w:rsidTr="00654939">
        <w:trPr>
          <w:trHeight w:val="325"/>
        </w:trPr>
        <w:tc>
          <w:tcPr>
            <w:tcW w:w="3157" w:type="dxa"/>
            <w:vAlign w:val="center"/>
          </w:tcPr>
          <w:p w14:paraId="090CCA41" w14:textId="77777777" w:rsidR="00654939" w:rsidRDefault="00654939" w:rsidP="00654939">
            <w:pPr>
              <w:widowControl w:val="0"/>
              <w:pBdr>
                <w:top w:val="nil"/>
                <w:left w:val="nil"/>
                <w:bottom w:val="nil"/>
                <w:right w:val="nil"/>
                <w:between w:val="nil"/>
              </w:pBdr>
              <w:ind w:firstLine="0"/>
              <w:rPr>
                <w:color w:val="000000"/>
              </w:rPr>
            </w:pPr>
            <w:r>
              <w:rPr>
                <w:color w:val="000000"/>
              </w:rPr>
              <w:t>MEDICIÓN.</w:t>
            </w:r>
          </w:p>
        </w:tc>
        <w:tc>
          <w:tcPr>
            <w:tcW w:w="1754" w:type="dxa"/>
            <w:vAlign w:val="center"/>
          </w:tcPr>
          <w:p w14:paraId="4AB7DB55" w14:textId="77777777" w:rsidR="00654939" w:rsidRDefault="00654939" w:rsidP="00654939">
            <w:pPr>
              <w:widowControl w:val="0"/>
              <w:pBdr>
                <w:top w:val="nil"/>
                <w:left w:val="nil"/>
                <w:bottom w:val="nil"/>
                <w:right w:val="nil"/>
                <w:between w:val="nil"/>
              </w:pBdr>
              <w:ind w:firstLine="0"/>
              <w:rPr>
                <w:color w:val="000000"/>
              </w:rPr>
            </w:pPr>
            <w:r>
              <w:rPr>
                <w:color w:val="000000"/>
              </w:rPr>
              <w:t>1</w:t>
            </w:r>
          </w:p>
        </w:tc>
        <w:tc>
          <w:tcPr>
            <w:tcW w:w="1755" w:type="dxa"/>
            <w:vAlign w:val="center"/>
          </w:tcPr>
          <w:p w14:paraId="0A661CCE" w14:textId="77777777" w:rsidR="00654939" w:rsidRDefault="00654939" w:rsidP="00654939">
            <w:pPr>
              <w:widowControl w:val="0"/>
              <w:pBdr>
                <w:top w:val="nil"/>
                <w:left w:val="nil"/>
                <w:bottom w:val="nil"/>
                <w:right w:val="nil"/>
                <w:between w:val="nil"/>
              </w:pBdr>
              <w:ind w:firstLine="0"/>
              <w:rPr>
                <w:color w:val="000000"/>
              </w:rPr>
            </w:pPr>
            <w:r>
              <w:rPr>
                <w:color w:val="000000"/>
              </w:rPr>
              <w:t>2</w:t>
            </w:r>
          </w:p>
        </w:tc>
        <w:tc>
          <w:tcPr>
            <w:tcW w:w="1755" w:type="dxa"/>
            <w:vAlign w:val="center"/>
          </w:tcPr>
          <w:p w14:paraId="0A6BC4E9" w14:textId="77777777" w:rsidR="00654939" w:rsidRDefault="00654939" w:rsidP="00654939">
            <w:pPr>
              <w:widowControl w:val="0"/>
              <w:pBdr>
                <w:top w:val="nil"/>
                <w:left w:val="nil"/>
                <w:bottom w:val="nil"/>
                <w:right w:val="nil"/>
                <w:between w:val="nil"/>
              </w:pBdr>
              <w:ind w:firstLine="0"/>
              <w:rPr>
                <w:color w:val="000000"/>
              </w:rPr>
            </w:pPr>
            <w:r>
              <w:rPr>
                <w:color w:val="000000"/>
              </w:rPr>
              <w:t>3</w:t>
            </w:r>
          </w:p>
        </w:tc>
      </w:tr>
      <w:tr w:rsidR="00654939" w14:paraId="29AE8B86" w14:textId="77777777" w:rsidTr="00654939">
        <w:trPr>
          <w:trHeight w:val="409"/>
        </w:trPr>
        <w:tc>
          <w:tcPr>
            <w:tcW w:w="3157" w:type="dxa"/>
            <w:vAlign w:val="center"/>
          </w:tcPr>
          <w:p w14:paraId="05D27012" w14:textId="77777777" w:rsidR="00654939" w:rsidRDefault="00654939" w:rsidP="00654939">
            <w:pPr>
              <w:widowControl w:val="0"/>
              <w:pBdr>
                <w:top w:val="nil"/>
                <w:left w:val="nil"/>
                <w:bottom w:val="nil"/>
                <w:right w:val="nil"/>
                <w:between w:val="nil"/>
              </w:pBdr>
              <w:ind w:firstLine="0"/>
              <w:rPr>
                <w:color w:val="000000"/>
              </w:rPr>
            </w:pPr>
            <w:r>
              <w:rPr>
                <w:color w:val="000000"/>
              </w:rPr>
              <w:t>MUESTRA DE TEMPERATURA MEDIA.</w:t>
            </w:r>
          </w:p>
        </w:tc>
        <w:tc>
          <w:tcPr>
            <w:tcW w:w="1754" w:type="dxa"/>
            <w:vAlign w:val="center"/>
          </w:tcPr>
          <w:p w14:paraId="75220501"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64 ° C</m:t>
                </m:r>
              </m:oMath>
            </m:oMathPara>
          </w:p>
        </w:tc>
        <w:tc>
          <w:tcPr>
            <w:tcW w:w="1755" w:type="dxa"/>
            <w:vAlign w:val="center"/>
          </w:tcPr>
          <w:p w14:paraId="3526E67C"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70 ° C</m:t>
                </m:r>
              </m:oMath>
            </m:oMathPara>
          </w:p>
        </w:tc>
        <w:tc>
          <w:tcPr>
            <w:tcW w:w="1755" w:type="dxa"/>
            <w:vAlign w:val="center"/>
          </w:tcPr>
          <w:p w14:paraId="3064E4E9"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76 ° C</m:t>
                </m:r>
              </m:oMath>
            </m:oMathPara>
          </w:p>
        </w:tc>
      </w:tr>
      <w:tr w:rsidR="00654939" w14:paraId="5F26F8FC" w14:textId="77777777" w:rsidTr="00654939">
        <w:trPr>
          <w:trHeight w:val="409"/>
        </w:trPr>
        <w:tc>
          <w:tcPr>
            <w:tcW w:w="3157" w:type="dxa"/>
            <w:vAlign w:val="center"/>
          </w:tcPr>
          <w:p w14:paraId="282B5518" w14:textId="77777777" w:rsidR="00654939" w:rsidRDefault="00654939" w:rsidP="00654939">
            <w:pPr>
              <w:widowControl w:val="0"/>
              <w:pBdr>
                <w:top w:val="nil"/>
                <w:left w:val="nil"/>
                <w:bottom w:val="nil"/>
                <w:right w:val="nil"/>
                <w:between w:val="nil"/>
              </w:pBdr>
              <w:ind w:firstLine="0"/>
              <w:rPr>
                <w:color w:val="000000"/>
              </w:rPr>
            </w:pPr>
            <w:r>
              <w:rPr>
                <w:color w:val="000000"/>
              </w:rPr>
              <w:t>FRECUENCIA MEDIA.</w:t>
            </w:r>
          </w:p>
        </w:tc>
        <w:tc>
          <w:tcPr>
            <w:tcW w:w="1754" w:type="dxa"/>
            <w:vAlign w:val="center"/>
          </w:tcPr>
          <w:p w14:paraId="216C4327" w14:textId="77777777" w:rsidR="00654939" w:rsidRDefault="00654939" w:rsidP="00654939">
            <w:pPr>
              <w:widowControl w:val="0"/>
              <w:pBdr>
                <w:top w:val="nil"/>
                <w:left w:val="nil"/>
                <w:bottom w:val="nil"/>
                <w:right w:val="nil"/>
                <w:between w:val="nil"/>
              </w:pBdr>
              <w:ind w:firstLine="0"/>
              <w:rPr>
                <w:color w:val="000000"/>
              </w:rPr>
            </w:pPr>
            <w:r>
              <w:rPr>
                <w:color w:val="000000"/>
              </w:rPr>
              <w:t>10.0 rad/s</w:t>
            </w:r>
          </w:p>
        </w:tc>
        <w:tc>
          <w:tcPr>
            <w:tcW w:w="1755" w:type="dxa"/>
            <w:vAlign w:val="center"/>
          </w:tcPr>
          <w:p w14:paraId="5158E2F1" w14:textId="77777777" w:rsidR="00654939" w:rsidRDefault="00654939" w:rsidP="00654939">
            <w:pPr>
              <w:widowControl w:val="0"/>
              <w:pBdr>
                <w:top w:val="nil"/>
                <w:left w:val="nil"/>
                <w:bottom w:val="nil"/>
                <w:right w:val="nil"/>
                <w:between w:val="nil"/>
              </w:pBdr>
              <w:ind w:firstLine="0"/>
              <w:rPr>
                <w:color w:val="000000"/>
              </w:rPr>
            </w:pPr>
            <w:r>
              <w:rPr>
                <w:color w:val="000000"/>
              </w:rPr>
              <w:t>10.0 rad/s</w:t>
            </w:r>
          </w:p>
        </w:tc>
        <w:tc>
          <w:tcPr>
            <w:tcW w:w="1755" w:type="dxa"/>
            <w:vAlign w:val="center"/>
          </w:tcPr>
          <w:p w14:paraId="5A072518" w14:textId="77777777" w:rsidR="00654939" w:rsidRDefault="00654939" w:rsidP="00654939">
            <w:pPr>
              <w:widowControl w:val="0"/>
              <w:pBdr>
                <w:top w:val="nil"/>
                <w:left w:val="nil"/>
                <w:bottom w:val="nil"/>
                <w:right w:val="nil"/>
                <w:between w:val="nil"/>
              </w:pBdr>
              <w:ind w:firstLine="0"/>
              <w:rPr>
                <w:color w:val="000000"/>
              </w:rPr>
            </w:pPr>
            <w:r>
              <w:rPr>
                <w:color w:val="000000"/>
              </w:rPr>
              <w:t>10.0 rad/s</w:t>
            </w:r>
          </w:p>
        </w:tc>
      </w:tr>
      <w:tr w:rsidR="00654939" w14:paraId="4E30CD86" w14:textId="77777777" w:rsidTr="00654939">
        <w:trPr>
          <w:trHeight w:val="17"/>
        </w:trPr>
        <w:tc>
          <w:tcPr>
            <w:tcW w:w="3157" w:type="dxa"/>
            <w:vAlign w:val="center"/>
          </w:tcPr>
          <w:p w14:paraId="752AD1A2" w14:textId="77777777" w:rsidR="00654939" w:rsidRDefault="00654939" w:rsidP="00654939">
            <w:pPr>
              <w:widowControl w:val="0"/>
              <w:pBdr>
                <w:top w:val="nil"/>
                <w:left w:val="nil"/>
                <w:bottom w:val="nil"/>
                <w:right w:val="nil"/>
                <w:between w:val="nil"/>
              </w:pBdr>
              <w:ind w:firstLine="0"/>
              <w:rPr>
                <w:color w:val="000000"/>
              </w:rPr>
            </w:pPr>
            <w:r>
              <w:rPr>
                <w:color w:val="000000"/>
              </w:rPr>
              <w:t>TENSIÓN MEDIA.</w:t>
            </w:r>
          </w:p>
        </w:tc>
        <w:tc>
          <w:tcPr>
            <w:tcW w:w="1754" w:type="dxa"/>
            <w:vAlign w:val="center"/>
          </w:tcPr>
          <w:p w14:paraId="06B917E2" w14:textId="77777777" w:rsidR="00654939" w:rsidRDefault="00654939" w:rsidP="00654939">
            <w:pPr>
              <w:widowControl w:val="0"/>
              <w:pBdr>
                <w:top w:val="nil"/>
                <w:left w:val="nil"/>
                <w:bottom w:val="nil"/>
                <w:right w:val="nil"/>
                <w:between w:val="nil"/>
              </w:pBdr>
              <w:ind w:firstLine="0"/>
              <w:rPr>
                <w:color w:val="000000"/>
              </w:rPr>
            </w:pPr>
            <w:r>
              <w:rPr>
                <w:color w:val="000000"/>
              </w:rPr>
              <w:t>12.00%</w:t>
            </w:r>
          </w:p>
        </w:tc>
        <w:tc>
          <w:tcPr>
            <w:tcW w:w="1755" w:type="dxa"/>
            <w:vAlign w:val="center"/>
          </w:tcPr>
          <w:p w14:paraId="05D5FF77" w14:textId="77777777" w:rsidR="00654939" w:rsidRDefault="00654939" w:rsidP="00654939">
            <w:pPr>
              <w:widowControl w:val="0"/>
              <w:pBdr>
                <w:top w:val="nil"/>
                <w:left w:val="nil"/>
                <w:bottom w:val="nil"/>
                <w:right w:val="nil"/>
                <w:between w:val="nil"/>
              </w:pBdr>
              <w:ind w:firstLine="0"/>
              <w:rPr>
                <w:color w:val="000000"/>
              </w:rPr>
            </w:pPr>
            <w:r>
              <w:rPr>
                <w:color w:val="000000"/>
              </w:rPr>
              <w:t>12.00%</w:t>
            </w:r>
          </w:p>
        </w:tc>
        <w:tc>
          <w:tcPr>
            <w:tcW w:w="1755" w:type="dxa"/>
            <w:vAlign w:val="center"/>
          </w:tcPr>
          <w:p w14:paraId="7DB61AD8" w14:textId="77777777" w:rsidR="00654939" w:rsidRDefault="00654939" w:rsidP="00654939">
            <w:pPr>
              <w:widowControl w:val="0"/>
              <w:pBdr>
                <w:top w:val="nil"/>
                <w:left w:val="nil"/>
                <w:bottom w:val="nil"/>
                <w:right w:val="nil"/>
                <w:between w:val="nil"/>
              </w:pBdr>
              <w:ind w:firstLine="0"/>
              <w:rPr>
                <w:color w:val="000000"/>
              </w:rPr>
            </w:pPr>
            <w:r>
              <w:rPr>
                <w:color w:val="000000"/>
              </w:rPr>
              <w:t>12.00%</w:t>
            </w:r>
          </w:p>
        </w:tc>
      </w:tr>
      <w:tr w:rsidR="00654939" w14:paraId="408D51B0" w14:textId="77777777" w:rsidTr="00654939">
        <w:trPr>
          <w:trHeight w:val="335"/>
        </w:trPr>
        <w:tc>
          <w:tcPr>
            <w:tcW w:w="3157" w:type="dxa"/>
            <w:vAlign w:val="center"/>
          </w:tcPr>
          <w:p w14:paraId="41496DAA" w14:textId="77777777" w:rsidR="00654939" w:rsidRDefault="00654939" w:rsidP="00654939">
            <w:pPr>
              <w:widowControl w:val="0"/>
              <w:pBdr>
                <w:top w:val="nil"/>
                <w:left w:val="nil"/>
                <w:bottom w:val="nil"/>
                <w:right w:val="nil"/>
                <w:between w:val="nil"/>
              </w:pBdr>
              <w:ind w:firstLine="0"/>
              <w:rPr>
                <w:color w:val="000000"/>
              </w:rPr>
            </w:pPr>
            <w:r>
              <w:rPr>
                <w:color w:val="000000"/>
              </w:rPr>
              <w:t>ESFUERZO DE CORTE MEDIO.</w:t>
            </w:r>
          </w:p>
        </w:tc>
        <w:tc>
          <w:tcPr>
            <w:tcW w:w="1754" w:type="dxa"/>
            <w:vAlign w:val="center"/>
          </w:tcPr>
          <w:p w14:paraId="3900E062"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0.343 </w:t>
            </w:r>
            <w:proofErr w:type="spellStart"/>
            <w:r>
              <w:rPr>
                <w:color w:val="000000"/>
              </w:rPr>
              <w:t>Kpa</w:t>
            </w:r>
            <w:proofErr w:type="spellEnd"/>
          </w:p>
        </w:tc>
        <w:tc>
          <w:tcPr>
            <w:tcW w:w="1755" w:type="dxa"/>
            <w:vAlign w:val="center"/>
          </w:tcPr>
          <w:p w14:paraId="71ACF055"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0.167 </w:t>
            </w:r>
            <w:proofErr w:type="spellStart"/>
            <w:r>
              <w:rPr>
                <w:color w:val="000000"/>
              </w:rPr>
              <w:t>Kpa</w:t>
            </w:r>
            <w:proofErr w:type="spellEnd"/>
          </w:p>
        </w:tc>
        <w:tc>
          <w:tcPr>
            <w:tcW w:w="1755" w:type="dxa"/>
            <w:vAlign w:val="center"/>
          </w:tcPr>
          <w:p w14:paraId="128CD9D4"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0.083 </w:t>
            </w:r>
            <w:proofErr w:type="spellStart"/>
            <w:r>
              <w:rPr>
                <w:color w:val="000000"/>
              </w:rPr>
              <w:t>Kpa</w:t>
            </w:r>
            <w:proofErr w:type="spellEnd"/>
          </w:p>
        </w:tc>
      </w:tr>
      <w:tr w:rsidR="00654939" w14:paraId="6517DD7D" w14:textId="77777777" w:rsidTr="00654939">
        <w:trPr>
          <w:trHeight w:val="409"/>
        </w:trPr>
        <w:tc>
          <w:tcPr>
            <w:tcW w:w="3157" w:type="dxa"/>
            <w:vAlign w:val="center"/>
          </w:tcPr>
          <w:p w14:paraId="0883A535" w14:textId="77777777" w:rsidR="00654939" w:rsidRDefault="00654939" w:rsidP="00654939">
            <w:pPr>
              <w:widowControl w:val="0"/>
              <w:pBdr>
                <w:top w:val="nil"/>
                <w:left w:val="nil"/>
                <w:bottom w:val="nil"/>
                <w:right w:val="nil"/>
                <w:between w:val="nil"/>
              </w:pBdr>
              <w:ind w:firstLine="0"/>
              <w:rPr>
                <w:color w:val="000000"/>
              </w:rPr>
            </w:pPr>
            <w:r>
              <w:rPr>
                <w:color w:val="000000"/>
              </w:rPr>
              <w:t>ÁNGULO DE CAMBIO DE FASE MEDIO.</w:t>
            </w:r>
          </w:p>
        </w:tc>
        <w:tc>
          <w:tcPr>
            <w:tcW w:w="1754" w:type="dxa"/>
            <w:vAlign w:val="center"/>
          </w:tcPr>
          <w:p w14:paraId="3D6594AE"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 xml:space="preserve">82.7 ° </m:t>
                </m:r>
              </m:oMath>
            </m:oMathPara>
          </w:p>
        </w:tc>
        <w:tc>
          <w:tcPr>
            <w:tcW w:w="1755" w:type="dxa"/>
            <w:vAlign w:val="center"/>
          </w:tcPr>
          <w:p w14:paraId="7D05BA6A"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83.8 °</m:t>
                </m:r>
              </m:oMath>
            </m:oMathPara>
          </w:p>
        </w:tc>
        <w:tc>
          <w:tcPr>
            <w:tcW w:w="1755" w:type="dxa"/>
            <w:vAlign w:val="center"/>
          </w:tcPr>
          <w:p w14:paraId="5FCD613A"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83.8 °</m:t>
                </m:r>
              </m:oMath>
            </m:oMathPara>
          </w:p>
        </w:tc>
      </w:tr>
      <w:tr w:rsidR="00654939" w14:paraId="679868C4" w14:textId="77777777" w:rsidTr="00654939">
        <w:trPr>
          <w:trHeight w:val="335"/>
        </w:trPr>
        <w:tc>
          <w:tcPr>
            <w:tcW w:w="3157" w:type="dxa"/>
            <w:vAlign w:val="center"/>
          </w:tcPr>
          <w:p w14:paraId="5F98E212" w14:textId="77777777" w:rsidR="00654939" w:rsidRDefault="00654939" w:rsidP="00654939">
            <w:pPr>
              <w:widowControl w:val="0"/>
              <w:pBdr>
                <w:top w:val="nil"/>
                <w:left w:val="nil"/>
                <w:bottom w:val="nil"/>
                <w:right w:val="nil"/>
                <w:between w:val="nil"/>
              </w:pBdr>
              <w:ind w:firstLine="0"/>
              <w:rPr>
                <w:color w:val="000000"/>
              </w:rPr>
            </w:pPr>
            <w:r>
              <w:rPr>
                <w:color w:val="000000"/>
              </w:rPr>
              <w:t>MÓDULO DE CORTE COMPLEJO MEDIO.</w:t>
            </w:r>
          </w:p>
        </w:tc>
        <w:tc>
          <w:tcPr>
            <w:tcW w:w="1754" w:type="dxa"/>
            <w:shd w:val="clear" w:color="auto" w:fill="98BFDD"/>
            <w:vAlign w:val="center"/>
          </w:tcPr>
          <w:p w14:paraId="0725A854"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2.860 </w:t>
            </w:r>
            <w:proofErr w:type="spellStart"/>
            <w:r>
              <w:rPr>
                <w:color w:val="000000"/>
              </w:rPr>
              <w:t>Kpa</w:t>
            </w:r>
            <w:proofErr w:type="spellEnd"/>
          </w:p>
        </w:tc>
        <w:tc>
          <w:tcPr>
            <w:tcW w:w="1755" w:type="dxa"/>
            <w:shd w:val="clear" w:color="auto" w:fill="98BFDD"/>
            <w:vAlign w:val="center"/>
          </w:tcPr>
          <w:p w14:paraId="4AB7658C"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1.396 </w:t>
            </w:r>
            <w:proofErr w:type="spellStart"/>
            <w:r>
              <w:rPr>
                <w:color w:val="000000"/>
              </w:rPr>
              <w:t>Kpa</w:t>
            </w:r>
            <w:proofErr w:type="spellEnd"/>
          </w:p>
        </w:tc>
        <w:tc>
          <w:tcPr>
            <w:tcW w:w="1755" w:type="dxa"/>
            <w:shd w:val="clear" w:color="auto" w:fill="E7B8C6"/>
            <w:vAlign w:val="center"/>
          </w:tcPr>
          <w:p w14:paraId="78BF8D30"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0.691 </w:t>
            </w:r>
            <w:proofErr w:type="spellStart"/>
            <w:r>
              <w:rPr>
                <w:color w:val="000000"/>
              </w:rPr>
              <w:t>Kpa</w:t>
            </w:r>
            <w:proofErr w:type="spellEnd"/>
          </w:p>
        </w:tc>
      </w:tr>
      <w:tr w:rsidR="00654939" w14:paraId="4E8444E9" w14:textId="77777777" w:rsidTr="00654939">
        <w:trPr>
          <w:trHeight w:val="335"/>
        </w:trPr>
        <w:tc>
          <w:tcPr>
            <w:tcW w:w="3157" w:type="dxa"/>
            <w:vAlign w:val="center"/>
          </w:tcPr>
          <w:p w14:paraId="5CF80AA2" w14:textId="77777777" w:rsidR="00654939" w:rsidRDefault="00654939" w:rsidP="00654939">
            <w:pPr>
              <w:widowControl w:val="0"/>
              <w:pBdr>
                <w:top w:val="nil"/>
                <w:left w:val="nil"/>
                <w:bottom w:val="nil"/>
                <w:right w:val="nil"/>
                <w:between w:val="nil"/>
              </w:pBdr>
              <w:ind w:firstLine="0"/>
              <w:rPr>
                <w:color w:val="000000"/>
              </w:rPr>
            </w:pPr>
            <w:proofErr w:type="spellStart"/>
            <w:r>
              <w:rPr>
                <w:color w:val="000000"/>
              </w:rPr>
              <w:t>lG</w:t>
            </w:r>
            <w:proofErr w:type="spellEnd"/>
            <w:r>
              <w:rPr>
                <w:color w:val="000000"/>
              </w:rPr>
              <w:t>*l/Sin (delta).</w:t>
            </w:r>
          </w:p>
        </w:tc>
        <w:tc>
          <w:tcPr>
            <w:tcW w:w="1754" w:type="dxa"/>
            <w:shd w:val="clear" w:color="auto" w:fill="98BFDD"/>
            <w:vAlign w:val="center"/>
          </w:tcPr>
          <w:p w14:paraId="32BCC41E"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2.884 </w:t>
            </w:r>
            <w:proofErr w:type="spellStart"/>
            <w:r>
              <w:rPr>
                <w:color w:val="000000"/>
              </w:rPr>
              <w:t>Kpa</w:t>
            </w:r>
            <w:proofErr w:type="spellEnd"/>
          </w:p>
        </w:tc>
        <w:tc>
          <w:tcPr>
            <w:tcW w:w="1755" w:type="dxa"/>
            <w:shd w:val="clear" w:color="auto" w:fill="98BFDD"/>
            <w:vAlign w:val="center"/>
          </w:tcPr>
          <w:p w14:paraId="0EBC6F85"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1.404 </w:t>
            </w:r>
            <w:proofErr w:type="spellStart"/>
            <w:r>
              <w:rPr>
                <w:color w:val="000000"/>
              </w:rPr>
              <w:t>Kpa</w:t>
            </w:r>
            <w:proofErr w:type="spellEnd"/>
          </w:p>
        </w:tc>
        <w:tc>
          <w:tcPr>
            <w:tcW w:w="1755" w:type="dxa"/>
            <w:shd w:val="clear" w:color="auto" w:fill="E7B8C6"/>
            <w:vAlign w:val="center"/>
          </w:tcPr>
          <w:p w14:paraId="6E0EF2C4"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0.695 </w:t>
            </w:r>
            <w:proofErr w:type="spellStart"/>
            <w:r>
              <w:rPr>
                <w:color w:val="000000"/>
              </w:rPr>
              <w:t>Kpa</w:t>
            </w:r>
            <w:proofErr w:type="spellEnd"/>
          </w:p>
        </w:tc>
      </w:tr>
      <w:tr w:rsidR="00654939" w14:paraId="4137885B" w14:textId="77777777" w:rsidTr="00654939">
        <w:trPr>
          <w:trHeight w:val="335"/>
        </w:trPr>
        <w:tc>
          <w:tcPr>
            <w:tcW w:w="3157" w:type="dxa"/>
            <w:vAlign w:val="center"/>
          </w:tcPr>
          <w:p w14:paraId="4354744A" w14:textId="77777777" w:rsidR="00654939" w:rsidRDefault="00654939" w:rsidP="00654939">
            <w:pPr>
              <w:widowControl w:val="0"/>
              <w:pBdr>
                <w:top w:val="nil"/>
                <w:left w:val="nil"/>
                <w:bottom w:val="nil"/>
                <w:right w:val="nil"/>
                <w:between w:val="nil"/>
              </w:pBdr>
              <w:ind w:firstLine="0"/>
              <w:rPr>
                <w:color w:val="000000"/>
              </w:rPr>
            </w:pPr>
            <w:r>
              <w:rPr>
                <w:color w:val="000000"/>
              </w:rPr>
              <w:t>ESPECIFICACIÓN (AASHTO M 320 / AASHTO M 332).</w:t>
            </w:r>
          </w:p>
        </w:tc>
        <w:tc>
          <w:tcPr>
            <w:tcW w:w="5265" w:type="dxa"/>
            <w:gridSpan w:val="3"/>
            <w:vAlign w:val="center"/>
          </w:tcPr>
          <w:p w14:paraId="19FE05F7"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G*|/Sin(delta) &gt;= 1.00 </w:t>
            </w:r>
            <w:proofErr w:type="spellStart"/>
            <w:r>
              <w:rPr>
                <w:color w:val="000000"/>
              </w:rPr>
              <w:t>Kpa</w:t>
            </w:r>
            <w:proofErr w:type="spellEnd"/>
          </w:p>
        </w:tc>
      </w:tr>
    </w:tbl>
    <w:p w14:paraId="0A76EAAC" w14:textId="318E409F" w:rsidR="00654939" w:rsidRDefault="00295CF7" w:rsidP="00654939">
      <w:pPr>
        <w:pBdr>
          <w:top w:val="nil"/>
          <w:left w:val="nil"/>
          <w:bottom w:val="nil"/>
          <w:right w:val="nil"/>
          <w:between w:val="nil"/>
        </w:pBdr>
        <w:spacing w:after="200" w:line="240" w:lineRule="auto"/>
        <w:ind w:firstLine="0"/>
        <w:jc w:val="center"/>
        <w:rPr>
          <w:i/>
          <w:color w:val="000000"/>
        </w:rPr>
      </w:pPr>
      <w:r>
        <w:rPr>
          <w:i/>
          <w:color w:val="000000"/>
        </w:rPr>
        <w:t xml:space="preserve">Nota. La Tabla 1 fue extraída del </w:t>
      </w:r>
      <w:r w:rsidR="00574B47">
        <w:rPr>
          <w:b/>
          <w:i/>
          <w:color w:val="000000"/>
        </w:rPr>
        <w:t>Anexo A</w:t>
      </w:r>
      <w:r w:rsidRPr="00295CF7">
        <w:rPr>
          <w:b/>
          <w:i/>
          <w:color w:val="000000"/>
        </w:rPr>
        <w:t>.</w:t>
      </w:r>
    </w:p>
    <w:p w14:paraId="0F157346" w14:textId="77777777" w:rsidR="00654939" w:rsidRDefault="00654939">
      <w:pPr>
        <w:rPr>
          <w:i/>
          <w:color w:val="000000"/>
        </w:rPr>
      </w:pPr>
      <w:r>
        <w:rPr>
          <w:i/>
          <w:color w:val="000000"/>
        </w:rPr>
        <w:br w:type="page"/>
      </w:r>
    </w:p>
    <w:p w14:paraId="44F3ED0A" w14:textId="6FBA27B6" w:rsidR="00654939" w:rsidRDefault="00ED0111" w:rsidP="00ED0111">
      <w:pPr>
        <w:pStyle w:val="Descripcin"/>
      </w:pPr>
      <w:bookmarkStart w:id="328" w:name="_Toc194688011"/>
      <w:bookmarkStart w:id="329" w:name="_Toc197202799"/>
      <w:r>
        <w:lastRenderedPageBreak/>
        <w:t xml:space="preserve">Tabla </w:t>
      </w:r>
      <w:r w:rsidR="00314053">
        <w:rPr>
          <w:noProof/>
        </w:rPr>
        <w:fldChar w:fldCharType="begin"/>
      </w:r>
      <w:r w:rsidR="00314053">
        <w:rPr>
          <w:noProof/>
        </w:rPr>
        <w:instrText xml:space="preserve"> SEQ Tabla \* ARABIC </w:instrText>
      </w:r>
      <w:r w:rsidR="00314053">
        <w:rPr>
          <w:noProof/>
        </w:rPr>
        <w:fldChar w:fldCharType="separate"/>
      </w:r>
      <w:r w:rsidR="002A6A72">
        <w:rPr>
          <w:noProof/>
        </w:rPr>
        <w:t>2</w:t>
      </w:r>
      <w:r w:rsidR="00314053">
        <w:rPr>
          <w:noProof/>
        </w:rPr>
        <w:fldChar w:fldCharType="end"/>
      </w:r>
      <w:r>
        <w:t xml:space="preserve"> </w:t>
      </w:r>
      <w:r w:rsidRPr="00C32B54">
        <w:t>Resultados de Clasificación PG del Asfalto Caucho (0.5%).</w:t>
      </w:r>
      <w:bookmarkEnd w:id="328"/>
      <w:bookmarkEnd w:id="329"/>
    </w:p>
    <w:tbl>
      <w:tblPr>
        <w:tblStyle w:val="34"/>
        <w:tblW w:w="85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48"/>
        <w:gridCol w:w="2848"/>
        <w:gridCol w:w="2848"/>
      </w:tblGrid>
      <w:tr w:rsidR="00654939" w14:paraId="1E9CE5BC" w14:textId="77777777" w:rsidTr="00654939">
        <w:tc>
          <w:tcPr>
            <w:tcW w:w="2848" w:type="dxa"/>
            <w:vAlign w:val="center"/>
          </w:tcPr>
          <w:p w14:paraId="5CD983B4" w14:textId="77777777" w:rsidR="00654939" w:rsidRDefault="00654939" w:rsidP="00654939">
            <w:pPr>
              <w:widowControl w:val="0"/>
              <w:pBdr>
                <w:top w:val="nil"/>
                <w:left w:val="nil"/>
                <w:bottom w:val="nil"/>
                <w:right w:val="nil"/>
                <w:between w:val="nil"/>
              </w:pBdr>
              <w:ind w:firstLine="0"/>
              <w:rPr>
                <w:color w:val="000000"/>
              </w:rPr>
            </w:pPr>
            <w:r>
              <w:rPr>
                <w:color w:val="000000"/>
              </w:rPr>
              <w:t>CALSIFICACIÓN</w:t>
            </w:r>
          </w:p>
        </w:tc>
        <w:tc>
          <w:tcPr>
            <w:tcW w:w="5696" w:type="dxa"/>
            <w:gridSpan w:val="2"/>
            <w:vAlign w:val="center"/>
          </w:tcPr>
          <w:p w14:paraId="1F9E7FE3" w14:textId="77777777" w:rsidR="00654939" w:rsidRDefault="00654939" w:rsidP="00654939">
            <w:pPr>
              <w:widowControl w:val="0"/>
              <w:pBdr>
                <w:top w:val="nil"/>
                <w:left w:val="nil"/>
                <w:bottom w:val="nil"/>
                <w:right w:val="nil"/>
                <w:between w:val="nil"/>
              </w:pBdr>
              <w:ind w:firstLine="0"/>
              <w:rPr>
                <w:color w:val="000000"/>
              </w:rPr>
            </w:pPr>
            <w:r>
              <w:rPr>
                <w:color w:val="000000"/>
              </w:rPr>
              <w:t>OBSERVACIONES</w:t>
            </w:r>
          </w:p>
        </w:tc>
      </w:tr>
      <w:tr w:rsidR="00654939" w14:paraId="63932996" w14:textId="77777777" w:rsidTr="00654939">
        <w:tc>
          <w:tcPr>
            <w:tcW w:w="2848" w:type="dxa"/>
            <w:vMerge w:val="restart"/>
            <w:vAlign w:val="center"/>
          </w:tcPr>
          <w:p w14:paraId="04260E9B"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PG-70 ° C</m:t>
                </m:r>
              </m:oMath>
            </m:oMathPara>
          </w:p>
        </w:tc>
        <w:tc>
          <w:tcPr>
            <w:tcW w:w="2848" w:type="dxa"/>
            <w:vAlign w:val="center"/>
          </w:tcPr>
          <w:p w14:paraId="430AF15A" w14:textId="77777777" w:rsidR="00654939" w:rsidRDefault="00654939" w:rsidP="00654939">
            <w:pPr>
              <w:widowControl w:val="0"/>
              <w:pBdr>
                <w:top w:val="nil"/>
                <w:left w:val="nil"/>
                <w:bottom w:val="nil"/>
                <w:right w:val="nil"/>
                <w:between w:val="nil"/>
              </w:pBdr>
              <w:ind w:firstLine="0"/>
              <w:rPr>
                <w:color w:val="000000"/>
              </w:rPr>
            </w:pPr>
            <w:r>
              <w:rPr>
                <w:color w:val="000000"/>
              </w:rPr>
              <w:t>Esta muestra falló en:</w:t>
            </w:r>
          </w:p>
        </w:tc>
        <w:tc>
          <w:tcPr>
            <w:tcW w:w="2848" w:type="dxa"/>
            <w:vAlign w:val="center"/>
          </w:tcPr>
          <w:p w14:paraId="15D9E782"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76.0 ° C</m:t>
                </m:r>
              </m:oMath>
            </m:oMathPara>
          </w:p>
        </w:tc>
      </w:tr>
      <w:tr w:rsidR="00654939" w14:paraId="087610E2" w14:textId="77777777" w:rsidTr="00654939">
        <w:tc>
          <w:tcPr>
            <w:tcW w:w="2848" w:type="dxa"/>
            <w:vMerge/>
            <w:vAlign w:val="center"/>
          </w:tcPr>
          <w:p w14:paraId="1FAF44A6" w14:textId="77777777" w:rsidR="00654939" w:rsidRDefault="00654939" w:rsidP="00654939">
            <w:pPr>
              <w:widowControl w:val="0"/>
              <w:pBdr>
                <w:top w:val="nil"/>
                <w:left w:val="nil"/>
                <w:bottom w:val="nil"/>
                <w:right w:val="nil"/>
                <w:between w:val="nil"/>
              </w:pBdr>
              <w:spacing w:line="276" w:lineRule="auto"/>
              <w:ind w:firstLine="0"/>
              <w:jc w:val="left"/>
              <w:rPr>
                <w:rFonts w:ascii="Cambria Math" w:eastAsia="Cambria Math" w:hAnsi="Cambria Math" w:cs="Cambria Math"/>
                <w:color w:val="000000"/>
              </w:rPr>
            </w:pPr>
          </w:p>
        </w:tc>
        <w:tc>
          <w:tcPr>
            <w:tcW w:w="2848" w:type="dxa"/>
            <w:vAlign w:val="center"/>
          </w:tcPr>
          <w:p w14:paraId="21E95006" w14:textId="77777777" w:rsidR="00654939" w:rsidRDefault="00654939" w:rsidP="00654939">
            <w:pPr>
              <w:widowControl w:val="0"/>
              <w:pBdr>
                <w:top w:val="nil"/>
                <w:left w:val="nil"/>
                <w:bottom w:val="nil"/>
                <w:right w:val="nil"/>
                <w:between w:val="nil"/>
              </w:pBdr>
              <w:ind w:firstLine="0"/>
              <w:rPr>
                <w:color w:val="000000"/>
              </w:rPr>
            </w:pPr>
            <w:r>
              <w:rPr>
                <w:color w:val="000000"/>
              </w:rPr>
              <w:t>La temperatura de aprobación/fallo es:</w:t>
            </w:r>
          </w:p>
        </w:tc>
        <w:tc>
          <w:tcPr>
            <w:tcW w:w="2848" w:type="dxa"/>
            <w:vAlign w:val="center"/>
          </w:tcPr>
          <w:p w14:paraId="0EAFC71B"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72.8 ° C</m:t>
                </m:r>
              </m:oMath>
            </m:oMathPara>
          </w:p>
        </w:tc>
      </w:tr>
      <w:tr w:rsidR="00654939" w14:paraId="13C01BC5" w14:textId="77777777" w:rsidTr="00654939">
        <w:tc>
          <w:tcPr>
            <w:tcW w:w="2848" w:type="dxa"/>
            <w:vMerge/>
            <w:vAlign w:val="center"/>
          </w:tcPr>
          <w:p w14:paraId="347258D0" w14:textId="77777777" w:rsidR="00654939" w:rsidRDefault="00654939" w:rsidP="00654939">
            <w:pPr>
              <w:widowControl w:val="0"/>
              <w:pBdr>
                <w:top w:val="nil"/>
                <w:left w:val="nil"/>
                <w:bottom w:val="nil"/>
                <w:right w:val="nil"/>
                <w:between w:val="nil"/>
              </w:pBdr>
              <w:spacing w:line="276" w:lineRule="auto"/>
              <w:ind w:firstLine="0"/>
              <w:jc w:val="left"/>
              <w:rPr>
                <w:rFonts w:ascii="Cambria Math" w:eastAsia="Cambria Math" w:hAnsi="Cambria Math" w:cs="Cambria Math"/>
                <w:color w:val="000000"/>
              </w:rPr>
            </w:pPr>
          </w:p>
        </w:tc>
        <w:tc>
          <w:tcPr>
            <w:tcW w:w="2848" w:type="dxa"/>
            <w:vAlign w:val="center"/>
          </w:tcPr>
          <w:p w14:paraId="21C5EB92" w14:textId="77777777" w:rsidR="00654939" w:rsidRDefault="00654939" w:rsidP="00654939">
            <w:pPr>
              <w:widowControl w:val="0"/>
              <w:pBdr>
                <w:top w:val="nil"/>
                <w:left w:val="nil"/>
                <w:bottom w:val="nil"/>
                <w:right w:val="nil"/>
                <w:between w:val="nil"/>
              </w:pBdr>
              <w:ind w:firstLine="0"/>
              <w:rPr>
                <w:color w:val="000000"/>
              </w:rPr>
            </w:pPr>
            <w:r>
              <w:rPr>
                <w:color w:val="000000"/>
              </w:rPr>
              <w:t>Esta muestra se encontró a pasar:</w:t>
            </w:r>
          </w:p>
        </w:tc>
        <w:tc>
          <w:tcPr>
            <w:tcW w:w="2848" w:type="dxa"/>
            <w:vAlign w:val="center"/>
          </w:tcPr>
          <w:p w14:paraId="40EB08DF"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70.0 ° C</m:t>
                </m:r>
              </m:oMath>
            </m:oMathPara>
          </w:p>
        </w:tc>
      </w:tr>
    </w:tbl>
    <w:p w14:paraId="4BF6165A" w14:textId="6F7A481D" w:rsidR="00654939" w:rsidRDefault="00574B47" w:rsidP="00574B47">
      <w:pPr>
        <w:pBdr>
          <w:top w:val="nil"/>
          <w:left w:val="nil"/>
          <w:bottom w:val="nil"/>
          <w:right w:val="nil"/>
          <w:between w:val="nil"/>
        </w:pBdr>
        <w:spacing w:after="200" w:line="240" w:lineRule="auto"/>
        <w:ind w:firstLine="0"/>
        <w:jc w:val="center"/>
        <w:rPr>
          <w:i/>
          <w:color w:val="000000"/>
        </w:rPr>
      </w:pPr>
      <w:r>
        <w:rPr>
          <w:i/>
          <w:color w:val="000000"/>
        </w:rPr>
        <w:t xml:space="preserve">Nota. La Tabla 2 fue extraída del </w:t>
      </w:r>
      <w:r>
        <w:rPr>
          <w:b/>
          <w:i/>
          <w:color w:val="000000"/>
        </w:rPr>
        <w:t>Anexo A</w:t>
      </w:r>
      <w:r w:rsidRPr="00295CF7">
        <w:rPr>
          <w:b/>
          <w:i/>
          <w:color w:val="000000"/>
        </w:rPr>
        <w:t>.</w:t>
      </w:r>
    </w:p>
    <w:p w14:paraId="42703C5F" w14:textId="775CB023" w:rsidR="00574B47" w:rsidRPr="00574B47" w:rsidRDefault="00574B47" w:rsidP="00574B47">
      <w:pPr>
        <w:pBdr>
          <w:top w:val="nil"/>
          <w:left w:val="nil"/>
          <w:bottom w:val="nil"/>
          <w:right w:val="nil"/>
          <w:between w:val="nil"/>
        </w:pBdr>
        <w:spacing w:after="200" w:line="240" w:lineRule="auto"/>
        <w:ind w:firstLine="0"/>
        <w:jc w:val="center"/>
        <w:rPr>
          <w:i/>
          <w:color w:val="000000"/>
        </w:rPr>
      </w:pPr>
    </w:p>
    <w:p w14:paraId="3AC466F8" w14:textId="77777777" w:rsidR="00654939" w:rsidRDefault="00654939" w:rsidP="00654939">
      <w:pPr>
        <w:rPr>
          <w:b/>
        </w:rPr>
      </w:pPr>
      <w:r>
        <w:t xml:space="preserve">En conclusión, para un Asfalto Modificado con Caucho al 0.5%, obtenemos que la temperatura máxima que puede resistir antes de comenzar a fallar por calor es de </w:t>
      </w:r>
      <w:r>
        <w:rPr>
          <w:b/>
        </w:rPr>
        <w:t>70 grados centígrados.</w:t>
      </w:r>
    </w:p>
    <w:p w14:paraId="1BAEFDA1" w14:textId="77777777" w:rsidR="00654939" w:rsidRDefault="00654939" w:rsidP="00654939">
      <w:r>
        <w:t>Se prosigue con el siguiente tipo de asfalto.</w:t>
      </w:r>
    </w:p>
    <w:p w14:paraId="2344D28C" w14:textId="77777777" w:rsidR="00654939" w:rsidRDefault="00654939" w:rsidP="00654939">
      <w:r>
        <w:br w:type="page"/>
      </w:r>
    </w:p>
    <w:p w14:paraId="224DFC29" w14:textId="1D767DDD" w:rsidR="00654939" w:rsidRPr="00ED0111" w:rsidRDefault="00ED0111" w:rsidP="00ED0111">
      <w:pPr>
        <w:pStyle w:val="Descripcin"/>
      </w:pPr>
      <w:bookmarkStart w:id="330" w:name="_Toc194688012"/>
      <w:bookmarkStart w:id="331" w:name="_Toc197202800"/>
      <w:r>
        <w:lastRenderedPageBreak/>
        <w:t xml:space="preserve">Tabla </w:t>
      </w:r>
      <w:r w:rsidR="00314053">
        <w:rPr>
          <w:noProof/>
        </w:rPr>
        <w:fldChar w:fldCharType="begin"/>
      </w:r>
      <w:r w:rsidR="00314053">
        <w:rPr>
          <w:noProof/>
        </w:rPr>
        <w:instrText xml:space="preserve"> SEQ Tabla \* ARABIC </w:instrText>
      </w:r>
      <w:r w:rsidR="00314053">
        <w:rPr>
          <w:noProof/>
        </w:rPr>
        <w:fldChar w:fldCharType="separate"/>
      </w:r>
      <w:r w:rsidR="002A6A72">
        <w:rPr>
          <w:noProof/>
        </w:rPr>
        <w:t>3</w:t>
      </w:r>
      <w:r w:rsidR="00314053">
        <w:rPr>
          <w:noProof/>
        </w:rPr>
        <w:fldChar w:fldCharType="end"/>
      </w:r>
      <w:r>
        <w:t xml:space="preserve"> </w:t>
      </w:r>
      <w:r w:rsidRPr="00BF031D">
        <w:t>Datos de Clasificación PG del Asfalto Caucho (1.0%).</w:t>
      </w:r>
      <w:bookmarkEnd w:id="330"/>
      <w:bookmarkEnd w:id="331"/>
    </w:p>
    <w:tbl>
      <w:tblPr>
        <w:tblStyle w:val="33"/>
        <w:tblW w:w="83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4"/>
        <w:gridCol w:w="1730"/>
        <w:gridCol w:w="1731"/>
        <w:gridCol w:w="1731"/>
      </w:tblGrid>
      <w:tr w:rsidR="00654939" w14:paraId="43951ED2" w14:textId="77777777" w:rsidTr="00654939">
        <w:trPr>
          <w:trHeight w:val="383"/>
        </w:trPr>
        <w:tc>
          <w:tcPr>
            <w:tcW w:w="8306" w:type="dxa"/>
            <w:gridSpan w:val="4"/>
            <w:vAlign w:val="center"/>
          </w:tcPr>
          <w:p w14:paraId="24CF6652" w14:textId="77777777" w:rsidR="00654939" w:rsidRDefault="00654939" w:rsidP="00654939">
            <w:pPr>
              <w:widowControl w:val="0"/>
              <w:pBdr>
                <w:top w:val="nil"/>
                <w:left w:val="nil"/>
                <w:bottom w:val="nil"/>
                <w:right w:val="nil"/>
                <w:between w:val="nil"/>
              </w:pBdr>
              <w:ind w:firstLine="0"/>
              <w:rPr>
                <w:color w:val="000000"/>
              </w:rPr>
            </w:pPr>
            <w:r>
              <w:rPr>
                <w:color w:val="000000"/>
              </w:rPr>
              <w:t>DATOS DE MEDICIÓN</w:t>
            </w:r>
          </w:p>
        </w:tc>
      </w:tr>
      <w:tr w:rsidR="00654939" w14:paraId="1F17898B" w14:textId="77777777" w:rsidTr="00654939">
        <w:trPr>
          <w:trHeight w:val="371"/>
        </w:trPr>
        <w:tc>
          <w:tcPr>
            <w:tcW w:w="3114" w:type="dxa"/>
            <w:vAlign w:val="center"/>
          </w:tcPr>
          <w:p w14:paraId="4ACC3F9F" w14:textId="77777777" w:rsidR="00654939" w:rsidRDefault="00654939" w:rsidP="00654939">
            <w:pPr>
              <w:widowControl w:val="0"/>
              <w:pBdr>
                <w:top w:val="nil"/>
                <w:left w:val="nil"/>
                <w:bottom w:val="nil"/>
                <w:right w:val="nil"/>
                <w:between w:val="nil"/>
              </w:pBdr>
              <w:ind w:firstLine="0"/>
              <w:rPr>
                <w:color w:val="000000"/>
              </w:rPr>
            </w:pPr>
            <w:r>
              <w:rPr>
                <w:color w:val="000000"/>
              </w:rPr>
              <w:t>MEDICIÓN.</w:t>
            </w:r>
          </w:p>
        </w:tc>
        <w:tc>
          <w:tcPr>
            <w:tcW w:w="1730" w:type="dxa"/>
            <w:vAlign w:val="center"/>
          </w:tcPr>
          <w:p w14:paraId="18B18EBB" w14:textId="77777777" w:rsidR="00654939" w:rsidRDefault="00654939" w:rsidP="00654939">
            <w:pPr>
              <w:widowControl w:val="0"/>
              <w:pBdr>
                <w:top w:val="nil"/>
                <w:left w:val="nil"/>
                <w:bottom w:val="nil"/>
                <w:right w:val="nil"/>
                <w:between w:val="nil"/>
              </w:pBdr>
              <w:ind w:firstLine="0"/>
              <w:rPr>
                <w:color w:val="000000"/>
              </w:rPr>
            </w:pPr>
            <w:r>
              <w:rPr>
                <w:color w:val="000000"/>
              </w:rPr>
              <w:t>1</w:t>
            </w:r>
          </w:p>
        </w:tc>
        <w:tc>
          <w:tcPr>
            <w:tcW w:w="1731" w:type="dxa"/>
            <w:vAlign w:val="center"/>
          </w:tcPr>
          <w:p w14:paraId="6EBD58D9" w14:textId="77777777" w:rsidR="00654939" w:rsidRDefault="00654939" w:rsidP="00654939">
            <w:pPr>
              <w:widowControl w:val="0"/>
              <w:pBdr>
                <w:top w:val="nil"/>
                <w:left w:val="nil"/>
                <w:bottom w:val="nil"/>
                <w:right w:val="nil"/>
                <w:between w:val="nil"/>
              </w:pBdr>
              <w:ind w:firstLine="0"/>
              <w:rPr>
                <w:color w:val="000000"/>
              </w:rPr>
            </w:pPr>
            <w:r>
              <w:rPr>
                <w:color w:val="000000"/>
              </w:rPr>
              <w:t>2</w:t>
            </w:r>
          </w:p>
        </w:tc>
        <w:tc>
          <w:tcPr>
            <w:tcW w:w="1731" w:type="dxa"/>
            <w:vAlign w:val="center"/>
          </w:tcPr>
          <w:p w14:paraId="71067085" w14:textId="77777777" w:rsidR="00654939" w:rsidRDefault="00654939" w:rsidP="00654939">
            <w:pPr>
              <w:widowControl w:val="0"/>
              <w:pBdr>
                <w:top w:val="nil"/>
                <w:left w:val="nil"/>
                <w:bottom w:val="nil"/>
                <w:right w:val="nil"/>
                <w:between w:val="nil"/>
              </w:pBdr>
              <w:ind w:firstLine="0"/>
              <w:rPr>
                <w:color w:val="000000"/>
              </w:rPr>
            </w:pPr>
            <w:r>
              <w:rPr>
                <w:color w:val="000000"/>
              </w:rPr>
              <w:t>3</w:t>
            </w:r>
          </w:p>
        </w:tc>
      </w:tr>
      <w:tr w:rsidR="00654939" w14:paraId="58D3EB92" w14:textId="77777777" w:rsidTr="00654939">
        <w:trPr>
          <w:trHeight w:val="467"/>
        </w:trPr>
        <w:tc>
          <w:tcPr>
            <w:tcW w:w="3114" w:type="dxa"/>
            <w:vAlign w:val="center"/>
          </w:tcPr>
          <w:p w14:paraId="65044A46" w14:textId="77777777" w:rsidR="00654939" w:rsidRDefault="00654939" w:rsidP="00654939">
            <w:pPr>
              <w:widowControl w:val="0"/>
              <w:pBdr>
                <w:top w:val="nil"/>
                <w:left w:val="nil"/>
                <w:bottom w:val="nil"/>
                <w:right w:val="nil"/>
                <w:between w:val="nil"/>
              </w:pBdr>
              <w:ind w:firstLine="0"/>
              <w:rPr>
                <w:color w:val="000000"/>
              </w:rPr>
            </w:pPr>
            <w:r>
              <w:rPr>
                <w:color w:val="000000"/>
              </w:rPr>
              <w:t>MUESTRA DE TEMPERATURA MEDIA.</w:t>
            </w:r>
          </w:p>
        </w:tc>
        <w:tc>
          <w:tcPr>
            <w:tcW w:w="1730" w:type="dxa"/>
            <w:vAlign w:val="center"/>
          </w:tcPr>
          <w:p w14:paraId="70A242C8"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64 ° C</m:t>
                </m:r>
              </m:oMath>
            </m:oMathPara>
          </w:p>
        </w:tc>
        <w:tc>
          <w:tcPr>
            <w:tcW w:w="1731" w:type="dxa"/>
            <w:vAlign w:val="center"/>
          </w:tcPr>
          <w:p w14:paraId="1BE8ED51"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70 ° C</m:t>
                </m:r>
              </m:oMath>
            </m:oMathPara>
          </w:p>
        </w:tc>
        <w:tc>
          <w:tcPr>
            <w:tcW w:w="1731" w:type="dxa"/>
            <w:vAlign w:val="center"/>
          </w:tcPr>
          <w:p w14:paraId="51E4FD3D"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76 ° C</m:t>
                </m:r>
              </m:oMath>
            </m:oMathPara>
          </w:p>
        </w:tc>
      </w:tr>
      <w:tr w:rsidR="00654939" w14:paraId="798AC14B" w14:textId="77777777" w:rsidTr="00654939">
        <w:trPr>
          <w:trHeight w:val="467"/>
        </w:trPr>
        <w:tc>
          <w:tcPr>
            <w:tcW w:w="3114" w:type="dxa"/>
            <w:vAlign w:val="center"/>
          </w:tcPr>
          <w:p w14:paraId="550114C8" w14:textId="77777777" w:rsidR="00654939" w:rsidRDefault="00654939" w:rsidP="00654939">
            <w:pPr>
              <w:widowControl w:val="0"/>
              <w:pBdr>
                <w:top w:val="nil"/>
                <w:left w:val="nil"/>
                <w:bottom w:val="nil"/>
                <w:right w:val="nil"/>
                <w:between w:val="nil"/>
              </w:pBdr>
              <w:ind w:firstLine="0"/>
              <w:rPr>
                <w:color w:val="000000"/>
              </w:rPr>
            </w:pPr>
            <w:r>
              <w:rPr>
                <w:color w:val="000000"/>
              </w:rPr>
              <w:t>FRECUENCIA MEDIA.</w:t>
            </w:r>
          </w:p>
        </w:tc>
        <w:tc>
          <w:tcPr>
            <w:tcW w:w="1730" w:type="dxa"/>
            <w:vAlign w:val="center"/>
          </w:tcPr>
          <w:p w14:paraId="25872735" w14:textId="77777777" w:rsidR="00654939" w:rsidRDefault="00654939" w:rsidP="00654939">
            <w:pPr>
              <w:widowControl w:val="0"/>
              <w:pBdr>
                <w:top w:val="nil"/>
                <w:left w:val="nil"/>
                <w:bottom w:val="nil"/>
                <w:right w:val="nil"/>
                <w:between w:val="nil"/>
              </w:pBdr>
              <w:ind w:firstLine="0"/>
              <w:rPr>
                <w:color w:val="000000"/>
              </w:rPr>
            </w:pPr>
            <w:r>
              <w:rPr>
                <w:color w:val="000000"/>
              </w:rPr>
              <w:t>10.0 rad/s</w:t>
            </w:r>
          </w:p>
        </w:tc>
        <w:tc>
          <w:tcPr>
            <w:tcW w:w="1731" w:type="dxa"/>
            <w:vAlign w:val="center"/>
          </w:tcPr>
          <w:p w14:paraId="4CF7DAF8" w14:textId="77777777" w:rsidR="00654939" w:rsidRDefault="00654939" w:rsidP="00654939">
            <w:pPr>
              <w:widowControl w:val="0"/>
              <w:pBdr>
                <w:top w:val="nil"/>
                <w:left w:val="nil"/>
                <w:bottom w:val="nil"/>
                <w:right w:val="nil"/>
                <w:between w:val="nil"/>
              </w:pBdr>
              <w:ind w:firstLine="0"/>
              <w:rPr>
                <w:color w:val="000000"/>
              </w:rPr>
            </w:pPr>
            <w:r>
              <w:rPr>
                <w:color w:val="000000"/>
              </w:rPr>
              <w:t>10.0 rad/s</w:t>
            </w:r>
          </w:p>
        </w:tc>
        <w:tc>
          <w:tcPr>
            <w:tcW w:w="1731" w:type="dxa"/>
            <w:vAlign w:val="center"/>
          </w:tcPr>
          <w:p w14:paraId="5B983735" w14:textId="77777777" w:rsidR="00654939" w:rsidRDefault="00654939" w:rsidP="00654939">
            <w:pPr>
              <w:widowControl w:val="0"/>
              <w:pBdr>
                <w:top w:val="nil"/>
                <w:left w:val="nil"/>
                <w:bottom w:val="nil"/>
                <w:right w:val="nil"/>
                <w:between w:val="nil"/>
              </w:pBdr>
              <w:ind w:firstLine="0"/>
              <w:rPr>
                <w:color w:val="000000"/>
              </w:rPr>
            </w:pPr>
            <w:r>
              <w:rPr>
                <w:color w:val="000000"/>
              </w:rPr>
              <w:t>10.0 rad/s</w:t>
            </w:r>
          </w:p>
        </w:tc>
      </w:tr>
      <w:tr w:rsidR="00654939" w14:paraId="75A6DF9D" w14:textId="77777777" w:rsidTr="00654939">
        <w:trPr>
          <w:trHeight w:val="20"/>
        </w:trPr>
        <w:tc>
          <w:tcPr>
            <w:tcW w:w="3114" w:type="dxa"/>
            <w:vAlign w:val="center"/>
          </w:tcPr>
          <w:p w14:paraId="5B2660AB" w14:textId="77777777" w:rsidR="00654939" w:rsidRDefault="00654939" w:rsidP="00654939">
            <w:pPr>
              <w:widowControl w:val="0"/>
              <w:pBdr>
                <w:top w:val="nil"/>
                <w:left w:val="nil"/>
                <w:bottom w:val="nil"/>
                <w:right w:val="nil"/>
                <w:between w:val="nil"/>
              </w:pBdr>
              <w:ind w:firstLine="0"/>
              <w:rPr>
                <w:color w:val="000000"/>
              </w:rPr>
            </w:pPr>
            <w:r>
              <w:rPr>
                <w:color w:val="000000"/>
              </w:rPr>
              <w:t>TENSIÓN MEDIA.</w:t>
            </w:r>
          </w:p>
        </w:tc>
        <w:tc>
          <w:tcPr>
            <w:tcW w:w="1730" w:type="dxa"/>
            <w:vAlign w:val="center"/>
          </w:tcPr>
          <w:p w14:paraId="6A5754DD" w14:textId="77777777" w:rsidR="00654939" w:rsidRDefault="00654939" w:rsidP="00654939">
            <w:pPr>
              <w:widowControl w:val="0"/>
              <w:pBdr>
                <w:top w:val="nil"/>
                <w:left w:val="nil"/>
                <w:bottom w:val="nil"/>
                <w:right w:val="nil"/>
                <w:between w:val="nil"/>
              </w:pBdr>
              <w:ind w:firstLine="0"/>
              <w:rPr>
                <w:color w:val="000000"/>
              </w:rPr>
            </w:pPr>
            <w:r>
              <w:rPr>
                <w:color w:val="000000"/>
              </w:rPr>
              <w:t>12.00%</w:t>
            </w:r>
          </w:p>
        </w:tc>
        <w:tc>
          <w:tcPr>
            <w:tcW w:w="1731" w:type="dxa"/>
            <w:vAlign w:val="center"/>
          </w:tcPr>
          <w:p w14:paraId="335F8CD6" w14:textId="77777777" w:rsidR="00654939" w:rsidRDefault="00654939" w:rsidP="00654939">
            <w:pPr>
              <w:widowControl w:val="0"/>
              <w:pBdr>
                <w:top w:val="nil"/>
                <w:left w:val="nil"/>
                <w:bottom w:val="nil"/>
                <w:right w:val="nil"/>
                <w:between w:val="nil"/>
              </w:pBdr>
              <w:ind w:firstLine="0"/>
              <w:rPr>
                <w:color w:val="000000"/>
              </w:rPr>
            </w:pPr>
            <w:r>
              <w:rPr>
                <w:color w:val="000000"/>
              </w:rPr>
              <w:t>12.00%</w:t>
            </w:r>
          </w:p>
        </w:tc>
        <w:tc>
          <w:tcPr>
            <w:tcW w:w="1731" w:type="dxa"/>
            <w:vAlign w:val="center"/>
          </w:tcPr>
          <w:p w14:paraId="73AAAC74" w14:textId="77777777" w:rsidR="00654939" w:rsidRDefault="00654939" w:rsidP="00654939">
            <w:pPr>
              <w:widowControl w:val="0"/>
              <w:pBdr>
                <w:top w:val="nil"/>
                <w:left w:val="nil"/>
                <w:bottom w:val="nil"/>
                <w:right w:val="nil"/>
                <w:between w:val="nil"/>
              </w:pBdr>
              <w:ind w:firstLine="0"/>
              <w:rPr>
                <w:color w:val="000000"/>
              </w:rPr>
            </w:pPr>
            <w:r>
              <w:rPr>
                <w:color w:val="000000"/>
              </w:rPr>
              <w:t>12.00%</w:t>
            </w:r>
          </w:p>
        </w:tc>
      </w:tr>
      <w:tr w:rsidR="00654939" w14:paraId="1E072E17" w14:textId="77777777" w:rsidTr="00654939">
        <w:trPr>
          <w:trHeight w:val="383"/>
        </w:trPr>
        <w:tc>
          <w:tcPr>
            <w:tcW w:w="3114" w:type="dxa"/>
            <w:vAlign w:val="center"/>
          </w:tcPr>
          <w:p w14:paraId="1DDD8572" w14:textId="77777777" w:rsidR="00654939" w:rsidRDefault="00654939" w:rsidP="00654939">
            <w:pPr>
              <w:widowControl w:val="0"/>
              <w:pBdr>
                <w:top w:val="nil"/>
                <w:left w:val="nil"/>
                <w:bottom w:val="nil"/>
                <w:right w:val="nil"/>
                <w:between w:val="nil"/>
              </w:pBdr>
              <w:ind w:firstLine="0"/>
              <w:rPr>
                <w:color w:val="000000"/>
              </w:rPr>
            </w:pPr>
            <w:r>
              <w:rPr>
                <w:color w:val="000000"/>
              </w:rPr>
              <w:t>ESFUERZO DE CORTE MEDIO.</w:t>
            </w:r>
          </w:p>
        </w:tc>
        <w:tc>
          <w:tcPr>
            <w:tcW w:w="1730" w:type="dxa"/>
            <w:vAlign w:val="center"/>
          </w:tcPr>
          <w:p w14:paraId="5655202F"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0.371 </w:t>
            </w:r>
            <w:proofErr w:type="spellStart"/>
            <w:r>
              <w:rPr>
                <w:color w:val="000000"/>
              </w:rPr>
              <w:t>Kpa</w:t>
            </w:r>
            <w:proofErr w:type="spellEnd"/>
          </w:p>
        </w:tc>
        <w:tc>
          <w:tcPr>
            <w:tcW w:w="1731" w:type="dxa"/>
            <w:vAlign w:val="center"/>
          </w:tcPr>
          <w:p w14:paraId="1AC086A4"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0.179 </w:t>
            </w:r>
            <w:proofErr w:type="spellStart"/>
            <w:r>
              <w:rPr>
                <w:color w:val="000000"/>
              </w:rPr>
              <w:t>Kpa</w:t>
            </w:r>
            <w:proofErr w:type="spellEnd"/>
          </w:p>
        </w:tc>
        <w:tc>
          <w:tcPr>
            <w:tcW w:w="1731" w:type="dxa"/>
            <w:vAlign w:val="center"/>
          </w:tcPr>
          <w:p w14:paraId="66F9F3B4"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0.092 </w:t>
            </w:r>
            <w:proofErr w:type="spellStart"/>
            <w:r>
              <w:rPr>
                <w:color w:val="000000"/>
              </w:rPr>
              <w:t>Kpa</w:t>
            </w:r>
            <w:proofErr w:type="spellEnd"/>
          </w:p>
        </w:tc>
      </w:tr>
      <w:tr w:rsidR="00654939" w14:paraId="2227D3D6" w14:textId="77777777" w:rsidTr="00654939">
        <w:trPr>
          <w:trHeight w:val="467"/>
        </w:trPr>
        <w:tc>
          <w:tcPr>
            <w:tcW w:w="3114" w:type="dxa"/>
            <w:vAlign w:val="center"/>
          </w:tcPr>
          <w:p w14:paraId="147FD8D6" w14:textId="77777777" w:rsidR="00654939" w:rsidRDefault="00654939" w:rsidP="00654939">
            <w:pPr>
              <w:widowControl w:val="0"/>
              <w:pBdr>
                <w:top w:val="nil"/>
                <w:left w:val="nil"/>
                <w:bottom w:val="nil"/>
                <w:right w:val="nil"/>
                <w:between w:val="nil"/>
              </w:pBdr>
              <w:ind w:firstLine="0"/>
              <w:rPr>
                <w:color w:val="000000"/>
              </w:rPr>
            </w:pPr>
            <w:r>
              <w:rPr>
                <w:color w:val="000000"/>
              </w:rPr>
              <w:t>ÁNGULO DE CAMBIO DE FASE MEDIO.</w:t>
            </w:r>
          </w:p>
        </w:tc>
        <w:tc>
          <w:tcPr>
            <w:tcW w:w="1730" w:type="dxa"/>
            <w:vAlign w:val="center"/>
          </w:tcPr>
          <w:p w14:paraId="07AE513A"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 xml:space="preserve">82.5° </m:t>
                </m:r>
              </m:oMath>
            </m:oMathPara>
          </w:p>
        </w:tc>
        <w:tc>
          <w:tcPr>
            <w:tcW w:w="1731" w:type="dxa"/>
            <w:vAlign w:val="center"/>
          </w:tcPr>
          <w:p w14:paraId="456EDC7C"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83.7 °</m:t>
                </m:r>
              </m:oMath>
            </m:oMathPara>
          </w:p>
        </w:tc>
        <w:tc>
          <w:tcPr>
            <w:tcW w:w="1731" w:type="dxa"/>
            <w:vAlign w:val="center"/>
          </w:tcPr>
          <w:p w14:paraId="490D66A6"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83.8 °</m:t>
                </m:r>
              </m:oMath>
            </m:oMathPara>
          </w:p>
        </w:tc>
      </w:tr>
      <w:tr w:rsidR="00654939" w14:paraId="2DE89A8E" w14:textId="77777777" w:rsidTr="00654939">
        <w:trPr>
          <w:trHeight w:val="383"/>
        </w:trPr>
        <w:tc>
          <w:tcPr>
            <w:tcW w:w="3114" w:type="dxa"/>
            <w:vAlign w:val="center"/>
          </w:tcPr>
          <w:p w14:paraId="6CF670F0" w14:textId="77777777" w:rsidR="00654939" w:rsidRDefault="00654939" w:rsidP="00654939">
            <w:pPr>
              <w:widowControl w:val="0"/>
              <w:pBdr>
                <w:top w:val="nil"/>
                <w:left w:val="nil"/>
                <w:bottom w:val="nil"/>
                <w:right w:val="nil"/>
                <w:between w:val="nil"/>
              </w:pBdr>
              <w:ind w:firstLine="0"/>
              <w:rPr>
                <w:color w:val="000000"/>
              </w:rPr>
            </w:pPr>
            <w:r>
              <w:rPr>
                <w:color w:val="000000"/>
              </w:rPr>
              <w:t>MÓDULO DE CORTE COMPLEJO MEDIO.</w:t>
            </w:r>
          </w:p>
        </w:tc>
        <w:tc>
          <w:tcPr>
            <w:tcW w:w="1730" w:type="dxa"/>
            <w:shd w:val="clear" w:color="auto" w:fill="98BFDD"/>
            <w:vAlign w:val="center"/>
          </w:tcPr>
          <w:p w14:paraId="455789DE"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3.190 </w:t>
            </w:r>
            <w:proofErr w:type="spellStart"/>
            <w:r>
              <w:rPr>
                <w:color w:val="000000"/>
              </w:rPr>
              <w:t>Kpa</w:t>
            </w:r>
            <w:proofErr w:type="spellEnd"/>
          </w:p>
        </w:tc>
        <w:tc>
          <w:tcPr>
            <w:tcW w:w="1731" w:type="dxa"/>
            <w:shd w:val="clear" w:color="auto" w:fill="98BFDD"/>
            <w:vAlign w:val="center"/>
          </w:tcPr>
          <w:p w14:paraId="4A50EC07"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1.488 </w:t>
            </w:r>
            <w:proofErr w:type="spellStart"/>
            <w:r>
              <w:rPr>
                <w:color w:val="000000"/>
              </w:rPr>
              <w:t>Kpa</w:t>
            </w:r>
            <w:proofErr w:type="spellEnd"/>
          </w:p>
        </w:tc>
        <w:tc>
          <w:tcPr>
            <w:tcW w:w="1731" w:type="dxa"/>
            <w:shd w:val="clear" w:color="auto" w:fill="E7B8C6"/>
            <w:vAlign w:val="center"/>
          </w:tcPr>
          <w:p w14:paraId="1D7BB557"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0.769 </w:t>
            </w:r>
            <w:proofErr w:type="spellStart"/>
            <w:r>
              <w:rPr>
                <w:color w:val="000000"/>
              </w:rPr>
              <w:t>Kpa</w:t>
            </w:r>
            <w:proofErr w:type="spellEnd"/>
          </w:p>
        </w:tc>
      </w:tr>
      <w:tr w:rsidR="00654939" w14:paraId="19416AE5" w14:textId="77777777" w:rsidTr="00654939">
        <w:trPr>
          <w:trHeight w:val="383"/>
        </w:trPr>
        <w:tc>
          <w:tcPr>
            <w:tcW w:w="3114" w:type="dxa"/>
            <w:vAlign w:val="center"/>
          </w:tcPr>
          <w:p w14:paraId="4F7E0C28" w14:textId="77777777" w:rsidR="00654939" w:rsidRDefault="00654939" w:rsidP="00654939">
            <w:pPr>
              <w:widowControl w:val="0"/>
              <w:pBdr>
                <w:top w:val="nil"/>
                <w:left w:val="nil"/>
                <w:bottom w:val="nil"/>
                <w:right w:val="nil"/>
                <w:between w:val="nil"/>
              </w:pBdr>
              <w:ind w:firstLine="0"/>
              <w:rPr>
                <w:color w:val="000000"/>
              </w:rPr>
            </w:pPr>
            <w:proofErr w:type="spellStart"/>
            <w:r>
              <w:rPr>
                <w:color w:val="000000"/>
              </w:rPr>
              <w:t>lG</w:t>
            </w:r>
            <w:proofErr w:type="spellEnd"/>
            <w:r>
              <w:rPr>
                <w:color w:val="000000"/>
              </w:rPr>
              <w:t>*l/Sin (delta).</w:t>
            </w:r>
          </w:p>
        </w:tc>
        <w:tc>
          <w:tcPr>
            <w:tcW w:w="1730" w:type="dxa"/>
            <w:shd w:val="clear" w:color="auto" w:fill="98BFDD"/>
            <w:vAlign w:val="center"/>
          </w:tcPr>
          <w:p w14:paraId="31A53AD1"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3.117 </w:t>
            </w:r>
            <w:proofErr w:type="spellStart"/>
            <w:r>
              <w:rPr>
                <w:color w:val="000000"/>
              </w:rPr>
              <w:t>Kpa</w:t>
            </w:r>
            <w:proofErr w:type="spellEnd"/>
          </w:p>
        </w:tc>
        <w:tc>
          <w:tcPr>
            <w:tcW w:w="1731" w:type="dxa"/>
            <w:shd w:val="clear" w:color="auto" w:fill="98BFDD"/>
            <w:vAlign w:val="center"/>
          </w:tcPr>
          <w:p w14:paraId="2ACE2710"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1.497 </w:t>
            </w:r>
            <w:proofErr w:type="spellStart"/>
            <w:r>
              <w:rPr>
                <w:color w:val="000000"/>
              </w:rPr>
              <w:t>Kpa</w:t>
            </w:r>
            <w:proofErr w:type="spellEnd"/>
          </w:p>
        </w:tc>
        <w:tc>
          <w:tcPr>
            <w:tcW w:w="1731" w:type="dxa"/>
            <w:shd w:val="clear" w:color="auto" w:fill="E7B8C6"/>
            <w:vAlign w:val="center"/>
          </w:tcPr>
          <w:p w14:paraId="41BD6110"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0.774 </w:t>
            </w:r>
            <w:proofErr w:type="spellStart"/>
            <w:r>
              <w:rPr>
                <w:color w:val="000000"/>
              </w:rPr>
              <w:t>Kpa</w:t>
            </w:r>
            <w:proofErr w:type="spellEnd"/>
          </w:p>
        </w:tc>
      </w:tr>
      <w:tr w:rsidR="00654939" w14:paraId="01D5E2CF" w14:textId="77777777" w:rsidTr="00654939">
        <w:trPr>
          <w:trHeight w:val="383"/>
        </w:trPr>
        <w:tc>
          <w:tcPr>
            <w:tcW w:w="3114" w:type="dxa"/>
            <w:vAlign w:val="center"/>
          </w:tcPr>
          <w:p w14:paraId="7DAEA2FD" w14:textId="77777777" w:rsidR="00654939" w:rsidRDefault="00654939" w:rsidP="00654939">
            <w:pPr>
              <w:widowControl w:val="0"/>
              <w:pBdr>
                <w:top w:val="nil"/>
                <w:left w:val="nil"/>
                <w:bottom w:val="nil"/>
                <w:right w:val="nil"/>
                <w:between w:val="nil"/>
              </w:pBdr>
              <w:ind w:firstLine="0"/>
              <w:rPr>
                <w:color w:val="000000"/>
              </w:rPr>
            </w:pPr>
            <w:r>
              <w:rPr>
                <w:color w:val="000000"/>
              </w:rPr>
              <w:t>ESPECIFICACIÓN (AASHTO M 320 / AASHTO M 332).</w:t>
            </w:r>
          </w:p>
        </w:tc>
        <w:tc>
          <w:tcPr>
            <w:tcW w:w="5192" w:type="dxa"/>
            <w:gridSpan w:val="3"/>
            <w:vAlign w:val="center"/>
          </w:tcPr>
          <w:p w14:paraId="2FAFAEE9"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G*|/Sin(delta) &gt;= 1.00 </w:t>
            </w:r>
            <w:proofErr w:type="spellStart"/>
            <w:r>
              <w:rPr>
                <w:color w:val="000000"/>
              </w:rPr>
              <w:t>Kpa</w:t>
            </w:r>
            <w:proofErr w:type="spellEnd"/>
          </w:p>
        </w:tc>
      </w:tr>
    </w:tbl>
    <w:p w14:paraId="4ACDC1BD" w14:textId="077ED3B4" w:rsidR="00574B47" w:rsidRDefault="00574B47" w:rsidP="00574B47">
      <w:pPr>
        <w:pBdr>
          <w:top w:val="nil"/>
          <w:left w:val="nil"/>
          <w:bottom w:val="nil"/>
          <w:right w:val="nil"/>
          <w:between w:val="nil"/>
        </w:pBdr>
        <w:spacing w:after="200" w:line="240" w:lineRule="auto"/>
        <w:ind w:firstLine="0"/>
        <w:jc w:val="center"/>
        <w:rPr>
          <w:i/>
          <w:color w:val="000000"/>
        </w:rPr>
      </w:pPr>
      <w:r>
        <w:rPr>
          <w:i/>
          <w:color w:val="000000"/>
        </w:rPr>
        <w:t xml:space="preserve">Nota. La Tabla 3 fue extraída del </w:t>
      </w:r>
      <w:r>
        <w:rPr>
          <w:b/>
          <w:i/>
          <w:color w:val="000000"/>
        </w:rPr>
        <w:t>Anexo B</w:t>
      </w:r>
      <w:r w:rsidRPr="00295CF7">
        <w:rPr>
          <w:b/>
          <w:i/>
          <w:color w:val="000000"/>
        </w:rPr>
        <w:t>.</w:t>
      </w:r>
    </w:p>
    <w:p w14:paraId="056AE197" w14:textId="77777777" w:rsidR="00654939" w:rsidRDefault="00654939" w:rsidP="00574B47">
      <w:pPr>
        <w:ind w:firstLine="0"/>
      </w:pPr>
    </w:p>
    <w:p w14:paraId="705D0EC9" w14:textId="714472F8" w:rsidR="00654939" w:rsidRDefault="00B20645" w:rsidP="00B20645">
      <w:pPr>
        <w:pStyle w:val="Descripcin"/>
        <w:rPr>
          <w:i w:val="0"/>
          <w:color w:val="000000"/>
        </w:rPr>
      </w:pPr>
      <w:bookmarkStart w:id="332" w:name="_Toc194688013"/>
      <w:bookmarkStart w:id="333" w:name="_Toc197202801"/>
      <w:r>
        <w:t xml:space="preserve">Tabla </w:t>
      </w:r>
      <w:r w:rsidR="00314053">
        <w:rPr>
          <w:noProof/>
        </w:rPr>
        <w:fldChar w:fldCharType="begin"/>
      </w:r>
      <w:r w:rsidR="00314053">
        <w:rPr>
          <w:noProof/>
        </w:rPr>
        <w:instrText xml:space="preserve"> SEQ Tabla \* ARABIC </w:instrText>
      </w:r>
      <w:r w:rsidR="00314053">
        <w:rPr>
          <w:noProof/>
        </w:rPr>
        <w:fldChar w:fldCharType="separate"/>
      </w:r>
      <w:r w:rsidR="002A6A72">
        <w:rPr>
          <w:noProof/>
        </w:rPr>
        <w:t>4</w:t>
      </w:r>
      <w:r w:rsidR="00314053">
        <w:rPr>
          <w:noProof/>
        </w:rPr>
        <w:fldChar w:fldCharType="end"/>
      </w:r>
      <w:r>
        <w:t xml:space="preserve"> </w:t>
      </w:r>
      <w:r w:rsidRPr="00160FF5">
        <w:t>Resultados de Clasificación PG del Asfalto Caucho (1.0%).</w:t>
      </w:r>
      <w:bookmarkEnd w:id="332"/>
      <w:bookmarkEnd w:id="333"/>
    </w:p>
    <w:tbl>
      <w:tblPr>
        <w:tblStyle w:val="32"/>
        <w:tblW w:w="85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48"/>
        <w:gridCol w:w="2848"/>
        <w:gridCol w:w="2848"/>
      </w:tblGrid>
      <w:tr w:rsidR="00574B47" w14:paraId="431F4E7C" w14:textId="77777777" w:rsidTr="00574B47">
        <w:tc>
          <w:tcPr>
            <w:tcW w:w="2848" w:type="dxa"/>
            <w:vAlign w:val="center"/>
          </w:tcPr>
          <w:p w14:paraId="3D0D16F1" w14:textId="77777777" w:rsidR="00574B47" w:rsidRDefault="00574B47" w:rsidP="00654939">
            <w:pPr>
              <w:widowControl w:val="0"/>
              <w:pBdr>
                <w:top w:val="nil"/>
                <w:left w:val="nil"/>
                <w:bottom w:val="nil"/>
                <w:right w:val="nil"/>
                <w:between w:val="nil"/>
              </w:pBdr>
              <w:ind w:firstLine="0"/>
              <w:rPr>
                <w:color w:val="000000"/>
              </w:rPr>
            </w:pPr>
            <w:r>
              <w:rPr>
                <w:color w:val="000000"/>
              </w:rPr>
              <w:t>CALSIFICACIÓN</w:t>
            </w:r>
          </w:p>
        </w:tc>
        <w:tc>
          <w:tcPr>
            <w:tcW w:w="5696" w:type="dxa"/>
            <w:gridSpan w:val="2"/>
            <w:vAlign w:val="center"/>
          </w:tcPr>
          <w:p w14:paraId="3A35F5B1" w14:textId="49196DD9" w:rsidR="00574B47" w:rsidRDefault="00574B47" w:rsidP="00654939">
            <w:pPr>
              <w:widowControl w:val="0"/>
              <w:pBdr>
                <w:top w:val="nil"/>
                <w:left w:val="nil"/>
                <w:bottom w:val="nil"/>
                <w:right w:val="nil"/>
                <w:between w:val="nil"/>
              </w:pBdr>
              <w:ind w:firstLine="0"/>
              <w:rPr>
                <w:color w:val="000000"/>
              </w:rPr>
            </w:pPr>
            <w:r>
              <w:rPr>
                <w:color w:val="000000"/>
              </w:rPr>
              <w:t>OBSERVACIONES</w:t>
            </w:r>
          </w:p>
        </w:tc>
      </w:tr>
      <w:tr w:rsidR="00574B47" w14:paraId="31169E36" w14:textId="77777777" w:rsidTr="00574B47">
        <w:tc>
          <w:tcPr>
            <w:tcW w:w="2848" w:type="dxa"/>
            <w:vMerge w:val="restart"/>
            <w:vAlign w:val="center"/>
          </w:tcPr>
          <w:p w14:paraId="2312B3F4" w14:textId="77777777" w:rsidR="00574B47" w:rsidRDefault="00574B47"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PG-70 ° C</m:t>
                </m:r>
              </m:oMath>
            </m:oMathPara>
          </w:p>
        </w:tc>
        <w:tc>
          <w:tcPr>
            <w:tcW w:w="2848" w:type="dxa"/>
            <w:vAlign w:val="center"/>
          </w:tcPr>
          <w:p w14:paraId="1F8E675E" w14:textId="35D6FE35" w:rsidR="00574B47" w:rsidRDefault="00574B47" w:rsidP="00654939">
            <w:pPr>
              <w:widowControl w:val="0"/>
              <w:pBdr>
                <w:top w:val="nil"/>
                <w:left w:val="nil"/>
                <w:bottom w:val="nil"/>
                <w:right w:val="nil"/>
                <w:between w:val="nil"/>
              </w:pBdr>
              <w:ind w:firstLine="0"/>
              <w:rPr>
                <w:color w:val="000000"/>
              </w:rPr>
            </w:pPr>
            <w:r>
              <w:rPr>
                <w:color w:val="000000"/>
              </w:rPr>
              <w:t>Esta muestra falló en:</w:t>
            </w:r>
          </w:p>
        </w:tc>
        <w:tc>
          <w:tcPr>
            <w:tcW w:w="2848" w:type="dxa"/>
            <w:vAlign w:val="center"/>
          </w:tcPr>
          <w:p w14:paraId="35203ED1" w14:textId="77777777" w:rsidR="00574B47" w:rsidRDefault="00574B47"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76.0 ° C</m:t>
                </m:r>
              </m:oMath>
            </m:oMathPara>
          </w:p>
        </w:tc>
      </w:tr>
      <w:tr w:rsidR="00574B47" w14:paraId="0DE5B869" w14:textId="77777777" w:rsidTr="00574B47">
        <w:tc>
          <w:tcPr>
            <w:tcW w:w="2848" w:type="dxa"/>
            <w:vMerge/>
            <w:vAlign w:val="center"/>
          </w:tcPr>
          <w:p w14:paraId="4BC03FA1" w14:textId="77777777" w:rsidR="00574B47" w:rsidRDefault="00574B47" w:rsidP="00654939">
            <w:pPr>
              <w:widowControl w:val="0"/>
              <w:pBdr>
                <w:top w:val="nil"/>
                <w:left w:val="nil"/>
                <w:bottom w:val="nil"/>
                <w:right w:val="nil"/>
                <w:between w:val="nil"/>
              </w:pBdr>
              <w:spacing w:line="276" w:lineRule="auto"/>
              <w:ind w:firstLine="0"/>
              <w:jc w:val="left"/>
              <w:rPr>
                <w:rFonts w:ascii="Cambria Math" w:eastAsia="Cambria Math" w:hAnsi="Cambria Math" w:cs="Cambria Math"/>
                <w:color w:val="000000"/>
              </w:rPr>
            </w:pPr>
          </w:p>
        </w:tc>
        <w:tc>
          <w:tcPr>
            <w:tcW w:w="2848" w:type="dxa"/>
            <w:vAlign w:val="center"/>
          </w:tcPr>
          <w:p w14:paraId="2955DE4E" w14:textId="06B232D0" w:rsidR="00574B47" w:rsidRDefault="00574B47" w:rsidP="00654939">
            <w:pPr>
              <w:widowControl w:val="0"/>
              <w:pBdr>
                <w:top w:val="nil"/>
                <w:left w:val="nil"/>
                <w:bottom w:val="nil"/>
                <w:right w:val="nil"/>
                <w:between w:val="nil"/>
              </w:pBdr>
              <w:ind w:firstLine="0"/>
              <w:rPr>
                <w:color w:val="000000"/>
              </w:rPr>
            </w:pPr>
            <w:r>
              <w:rPr>
                <w:color w:val="000000"/>
              </w:rPr>
              <w:t>La temperatura de aprobación/fallo es:</w:t>
            </w:r>
          </w:p>
        </w:tc>
        <w:tc>
          <w:tcPr>
            <w:tcW w:w="2848" w:type="dxa"/>
            <w:vAlign w:val="center"/>
          </w:tcPr>
          <w:p w14:paraId="5E3E0F81" w14:textId="77777777" w:rsidR="00574B47" w:rsidRDefault="00574B47"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73.8 ° C</m:t>
                </m:r>
              </m:oMath>
            </m:oMathPara>
          </w:p>
        </w:tc>
      </w:tr>
      <w:tr w:rsidR="00574B47" w14:paraId="25BBA789" w14:textId="77777777" w:rsidTr="00574B47">
        <w:tc>
          <w:tcPr>
            <w:tcW w:w="2848" w:type="dxa"/>
            <w:vMerge/>
            <w:vAlign w:val="center"/>
          </w:tcPr>
          <w:p w14:paraId="40E040E1" w14:textId="77777777" w:rsidR="00574B47" w:rsidRDefault="00574B47" w:rsidP="00654939">
            <w:pPr>
              <w:widowControl w:val="0"/>
              <w:pBdr>
                <w:top w:val="nil"/>
                <w:left w:val="nil"/>
                <w:bottom w:val="nil"/>
                <w:right w:val="nil"/>
                <w:between w:val="nil"/>
              </w:pBdr>
              <w:spacing w:line="276" w:lineRule="auto"/>
              <w:ind w:firstLine="0"/>
              <w:jc w:val="left"/>
              <w:rPr>
                <w:rFonts w:ascii="Cambria Math" w:eastAsia="Cambria Math" w:hAnsi="Cambria Math" w:cs="Cambria Math"/>
                <w:color w:val="000000"/>
              </w:rPr>
            </w:pPr>
          </w:p>
        </w:tc>
        <w:tc>
          <w:tcPr>
            <w:tcW w:w="2848" w:type="dxa"/>
            <w:vAlign w:val="center"/>
          </w:tcPr>
          <w:p w14:paraId="7625BC12" w14:textId="1A8CE616" w:rsidR="00574B47" w:rsidRDefault="00574B47" w:rsidP="00654939">
            <w:pPr>
              <w:widowControl w:val="0"/>
              <w:pBdr>
                <w:top w:val="nil"/>
                <w:left w:val="nil"/>
                <w:bottom w:val="nil"/>
                <w:right w:val="nil"/>
                <w:between w:val="nil"/>
              </w:pBdr>
              <w:ind w:firstLine="0"/>
              <w:rPr>
                <w:color w:val="000000"/>
              </w:rPr>
            </w:pPr>
            <w:r>
              <w:rPr>
                <w:color w:val="000000"/>
              </w:rPr>
              <w:t>Esta muestra se encontró a pasar:</w:t>
            </w:r>
          </w:p>
        </w:tc>
        <w:tc>
          <w:tcPr>
            <w:tcW w:w="2848" w:type="dxa"/>
            <w:vAlign w:val="center"/>
          </w:tcPr>
          <w:p w14:paraId="20ACF18E" w14:textId="77777777" w:rsidR="00574B47" w:rsidRDefault="00574B47"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70.0 ° C</m:t>
                </m:r>
              </m:oMath>
            </m:oMathPara>
          </w:p>
        </w:tc>
      </w:tr>
    </w:tbl>
    <w:p w14:paraId="2B16E92B" w14:textId="4AF44E34" w:rsidR="00654939" w:rsidRPr="00574B47" w:rsidRDefault="00574B47" w:rsidP="00574B47">
      <w:pPr>
        <w:pBdr>
          <w:top w:val="nil"/>
          <w:left w:val="nil"/>
          <w:bottom w:val="nil"/>
          <w:right w:val="nil"/>
          <w:between w:val="nil"/>
        </w:pBdr>
        <w:spacing w:after="200" w:line="240" w:lineRule="auto"/>
        <w:ind w:firstLine="0"/>
        <w:jc w:val="center"/>
        <w:rPr>
          <w:i/>
          <w:color w:val="000000"/>
        </w:rPr>
      </w:pPr>
      <w:r>
        <w:rPr>
          <w:i/>
          <w:color w:val="000000"/>
        </w:rPr>
        <w:t xml:space="preserve">Nota. La Tabla 4 fue extraída del </w:t>
      </w:r>
      <w:r>
        <w:rPr>
          <w:b/>
          <w:i/>
          <w:color w:val="000000"/>
        </w:rPr>
        <w:t>Anexo B</w:t>
      </w:r>
      <w:r w:rsidRPr="00295CF7">
        <w:rPr>
          <w:b/>
          <w:i/>
          <w:color w:val="000000"/>
        </w:rPr>
        <w:t>.</w:t>
      </w:r>
    </w:p>
    <w:p w14:paraId="28FBEB84" w14:textId="77777777" w:rsidR="00654939" w:rsidRDefault="00654939" w:rsidP="00654939">
      <w:r>
        <w:t xml:space="preserve">En conclusión, para un Asfalto Modificado con Caucho al 1.0%, obtenemos que la temperatura máxima que puede resistir antes de comenzar a fallar por calor es de </w:t>
      </w:r>
      <w:r>
        <w:rPr>
          <w:b/>
        </w:rPr>
        <w:t xml:space="preserve">70 grados centígrados. </w:t>
      </w:r>
    </w:p>
    <w:p w14:paraId="4C0E2ABD" w14:textId="3FD1605C" w:rsidR="00654939" w:rsidRDefault="00654939" w:rsidP="00574B47">
      <w:r>
        <w:t>Se prosigue con el siguiente tipo de asfalto.</w:t>
      </w:r>
    </w:p>
    <w:p w14:paraId="568A7085" w14:textId="24FF702F" w:rsidR="00654939" w:rsidRDefault="00B20645" w:rsidP="00B20645">
      <w:pPr>
        <w:pStyle w:val="Descripcin"/>
        <w:rPr>
          <w:i w:val="0"/>
          <w:color w:val="000000"/>
        </w:rPr>
      </w:pPr>
      <w:bookmarkStart w:id="334" w:name="_Toc194688014"/>
      <w:bookmarkStart w:id="335" w:name="_Toc197202802"/>
      <w:r>
        <w:lastRenderedPageBreak/>
        <w:t xml:space="preserve">Tabla </w:t>
      </w:r>
      <w:r w:rsidR="00314053">
        <w:rPr>
          <w:noProof/>
        </w:rPr>
        <w:fldChar w:fldCharType="begin"/>
      </w:r>
      <w:r w:rsidR="00314053">
        <w:rPr>
          <w:noProof/>
        </w:rPr>
        <w:instrText xml:space="preserve"> SEQ Tabla \* ARABIC </w:instrText>
      </w:r>
      <w:r w:rsidR="00314053">
        <w:rPr>
          <w:noProof/>
        </w:rPr>
        <w:fldChar w:fldCharType="separate"/>
      </w:r>
      <w:r w:rsidR="002A6A72">
        <w:rPr>
          <w:noProof/>
        </w:rPr>
        <w:t>5</w:t>
      </w:r>
      <w:r w:rsidR="00314053">
        <w:rPr>
          <w:noProof/>
        </w:rPr>
        <w:fldChar w:fldCharType="end"/>
      </w:r>
      <w:r>
        <w:t xml:space="preserve"> </w:t>
      </w:r>
      <w:r w:rsidRPr="002E7A7C">
        <w:t>Datos de Clasificación PG del Asfalto Caucho (1.5%).</w:t>
      </w:r>
      <w:bookmarkEnd w:id="334"/>
      <w:bookmarkEnd w:id="335"/>
    </w:p>
    <w:tbl>
      <w:tblPr>
        <w:tblStyle w:val="31"/>
        <w:tblW w:w="85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689"/>
        <w:gridCol w:w="1098"/>
        <w:gridCol w:w="1189"/>
        <w:gridCol w:w="1189"/>
        <w:gridCol w:w="1189"/>
        <w:gridCol w:w="1190"/>
      </w:tblGrid>
      <w:tr w:rsidR="00654939" w14:paraId="0F06FA6D" w14:textId="77777777" w:rsidTr="00654939">
        <w:trPr>
          <w:trHeight w:val="383"/>
        </w:trPr>
        <w:tc>
          <w:tcPr>
            <w:tcW w:w="8544" w:type="dxa"/>
            <w:gridSpan w:val="6"/>
            <w:vAlign w:val="center"/>
          </w:tcPr>
          <w:p w14:paraId="180B92AF" w14:textId="77777777" w:rsidR="00654939" w:rsidRDefault="00654939" w:rsidP="00654939">
            <w:pPr>
              <w:widowControl w:val="0"/>
              <w:pBdr>
                <w:top w:val="nil"/>
                <w:left w:val="nil"/>
                <w:bottom w:val="nil"/>
                <w:right w:val="nil"/>
                <w:between w:val="nil"/>
              </w:pBdr>
              <w:ind w:firstLine="0"/>
              <w:rPr>
                <w:color w:val="000000"/>
              </w:rPr>
            </w:pPr>
            <w:r>
              <w:rPr>
                <w:color w:val="000000"/>
              </w:rPr>
              <w:t>DATOS DE MEDICIÓN</w:t>
            </w:r>
          </w:p>
        </w:tc>
      </w:tr>
      <w:tr w:rsidR="00654939" w14:paraId="0903B9E3" w14:textId="77777777" w:rsidTr="00654939">
        <w:trPr>
          <w:trHeight w:val="371"/>
        </w:trPr>
        <w:tc>
          <w:tcPr>
            <w:tcW w:w="2689" w:type="dxa"/>
            <w:vAlign w:val="center"/>
          </w:tcPr>
          <w:p w14:paraId="19C1D994" w14:textId="77777777" w:rsidR="00654939" w:rsidRDefault="00654939" w:rsidP="00654939">
            <w:pPr>
              <w:widowControl w:val="0"/>
              <w:pBdr>
                <w:top w:val="nil"/>
                <w:left w:val="nil"/>
                <w:bottom w:val="nil"/>
                <w:right w:val="nil"/>
                <w:between w:val="nil"/>
              </w:pBdr>
              <w:ind w:firstLine="0"/>
              <w:rPr>
                <w:color w:val="000000"/>
              </w:rPr>
            </w:pPr>
            <w:r>
              <w:rPr>
                <w:color w:val="000000"/>
              </w:rPr>
              <w:t>MEDICIÓN.</w:t>
            </w:r>
          </w:p>
        </w:tc>
        <w:tc>
          <w:tcPr>
            <w:tcW w:w="1098" w:type="dxa"/>
            <w:vAlign w:val="center"/>
          </w:tcPr>
          <w:p w14:paraId="3CC4BC29" w14:textId="77777777" w:rsidR="00654939" w:rsidRDefault="00654939" w:rsidP="00654939">
            <w:pPr>
              <w:widowControl w:val="0"/>
              <w:pBdr>
                <w:top w:val="nil"/>
                <w:left w:val="nil"/>
                <w:bottom w:val="nil"/>
                <w:right w:val="nil"/>
                <w:between w:val="nil"/>
              </w:pBdr>
              <w:ind w:firstLine="0"/>
              <w:rPr>
                <w:color w:val="000000"/>
              </w:rPr>
            </w:pPr>
            <w:r>
              <w:rPr>
                <w:color w:val="000000"/>
              </w:rPr>
              <w:t>1</w:t>
            </w:r>
          </w:p>
        </w:tc>
        <w:tc>
          <w:tcPr>
            <w:tcW w:w="1189" w:type="dxa"/>
            <w:vAlign w:val="center"/>
          </w:tcPr>
          <w:p w14:paraId="62734FFA" w14:textId="77777777" w:rsidR="00654939" w:rsidRDefault="00654939" w:rsidP="00654939">
            <w:pPr>
              <w:widowControl w:val="0"/>
              <w:pBdr>
                <w:top w:val="nil"/>
                <w:left w:val="nil"/>
                <w:bottom w:val="nil"/>
                <w:right w:val="nil"/>
                <w:between w:val="nil"/>
              </w:pBdr>
              <w:ind w:firstLine="0"/>
              <w:rPr>
                <w:color w:val="000000"/>
              </w:rPr>
            </w:pPr>
            <w:r>
              <w:rPr>
                <w:color w:val="000000"/>
              </w:rPr>
              <w:t>2</w:t>
            </w:r>
          </w:p>
        </w:tc>
        <w:tc>
          <w:tcPr>
            <w:tcW w:w="1189" w:type="dxa"/>
            <w:vAlign w:val="center"/>
          </w:tcPr>
          <w:p w14:paraId="7CD016EA" w14:textId="77777777" w:rsidR="00654939" w:rsidRDefault="00654939" w:rsidP="00654939">
            <w:pPr>
              <w:widowControl w:val="0"/>
              <w:pBdr>
                <w:top w:val="nil"/>
                <w:left w:val="nil"/>
                <w:bottom w:val="nil"/>
                <w:right w:val="nil"/>
                <w:between w:val="nil"/>
              </w:pBdr>
              <w:ind w:firstLine="0"/>
              <w:rPr>
                <w:color w:val="000000"/>
              </w:rPr>
            </w:pPr>
            <w:r>
              <w:rPr>
                <w:color w:val="000000"/>
              </w:rPr>
              <w:t>3</w:t>
            </w:r>
          </w:p>
        </w:tc>
        <w:tc>
          <w:tcPr>
            <w:tcW w:w="1189" w:type="dxa"/>
            <w:vAlign w:val="center"/>
          </w:tcPr>
          <w:p w14:paraId="560BFAD4" w14:textId="77777777" w:rsidR="00654939" w:rsidRDefault="00654939" w:rsidP="00654939">
            <w:pPr>
              <w:widowControl w:val="0"/>
              <w:pBdr>
                <w:top w:val="nil"/>
                <w:left w:val="nil"/>
                <w:bottom w:val="nil"/>
                <w:right w:val="nil"/>
                <w:between w:val="nil"/>
              </w:pBdr>
              <w:ind w:firstLine="0"/>
              <w:rPr>
                <w:color w:val="000000"/>
              </w:rPr>
            </w:pPr>
            <w:r>
              <w:rPr>
                <w:color w:val="000000"/>
              </w:rPr>
              <w:t>4</w:t>
            </w:r>
          </w:p>
        </w:tc>
        <w:tc>
          <w:tcPr>
            <w:tcW w:w="1190" w:type="dxa"/>
            <w:vAlign w:val="center"/>
          </w:tcPr>
          <w:p w14:paraId="24A27F8B" w14:textId="77777777" w:rsidR="00654939" w:rsidRDefault="00654939" w:rsidP="00654939">
            <w:pPr>
              <w:widowControl w:val="0"/>
              <w:pBdr>
                <w:top w:val="nil"/>
                <w:left w:val="nil"/>
                <w:bottom w:val="nil"/>
                <w:right w:val="nil"/>
                <w:between w:val="nil"/>
              </w:pBdr>
              <w:ind w:firstLine="0"/>
              <w:rPr>
                <w:color w:val="000000"/>
              </w:rPr>
            </w:pPr>
            <w:r>
              <w:rPr>
                <w:color w:val="000000"/>
              </w:rPr>
              <w:t>5</w:t>
            </w:r>
          </w:p>
        </w:tc>
      </w:tr>
      <w:tr w:rsidR="00654939" w14:paraId="6FAF7687" w14:textId="77777777" w:rsidTr="00654939">
        <w:trPr>
          <w:trHeight w:val="467"/>
        </w:trPr>
        <w:tc>
          <w:tcPr>
            <w:tcW w:w="2689" w:type="dxa"/>
            <w:vAlign w:val="center"/>
          </w:tcPr>
          <w:p w14:paraId="6EFEEA64" w14:textId="77777777" w:rsidR="00654939" w:rsidRDefault="00654939" w:rsidP="00654939">
            <w:pPr>
              <w:widowControl w:val="0"/>
              <w:pBdr>
                <w:top w:val="nil"/>
                <w:left w:val="nil"/>
                <w:bottom w:val="nil"/>
                <w:right w:val="nil"/>
                <w:between w:val="nil"/>
              </w:pBdr>
              <w:ind w:firstLine="0"/>
              <w:rPr>
                <w:color w:val="000000"/>
              </w:rPr>
            </w:pPr>
            <w:r>
              <w:rPr>
                <w:color w:val="000000"/>
              </w:rPr>
              <w:t>MUESTRA DE TEMPERATURA MEDIA.</w:t>
            </w:r>
          </w:p>
        </w:tc>
        <w:tc>
          <w:tcPr>
            <w:tcW w:w="1098" w:type="dxa"/>
            <w:vAlign w:val="center"/>
          </w:tcPr>
          <w:p w14:paraId="4472EF9F"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64 ° C</m:t>
                </m:r>
              </m:oMath>
            </m:oMathPara>
          </w:p>
        </w:tc>
        <w:tc>
          <w:tcPr>
            <w:tcW w:w="1189" w:type="dxa"/>
            <w:vAlign w:val="center"/>
          </w:tcPr>
          <w:p w14:paraId="085F72D1"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70 ° C</m:t>
                </m:r>
              </m:oMath>
            </m:oMathPara>
          </w:p>
        </w:tc>
        <w:tc>
          <w:tcPr>
            <w:tcW w:w="1189" w:type="dxa"/>
            <w:vAlign w:val="center"/>
          </w:tcPr>
          <w:p w14:paraId="50C47D6A"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76 ° C</m:t>
                </m:r>
              </m:oMath>
            </m:oMathPara>
          </w:p>
        </w:tc>
        <w:tc>
          <w:tcPr>
            <w:tcW w:w="1189" w:type="dxa"/>
            <w:vAlign w:val="center"/>
          </w:tcPr>
          <w:p w14:paraId="1D0C1BE9"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82 ° C</m:t>
                </m:r>
              </m:oMath>
            </m:oMathPara>
          </w:p>
        </w:tc>
        <w:tc>
          <w:tcPr>
            <w:tcW w:w="1190" w:type="dxa"/>
            <w:vAlign w:val="center"/>
          </w:tcPr>
          <w:p w14:paraId="7497694C"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88 ° C</m:t>
                </m:r>
              </m:oMath>
            </m:oMathPara>
          </w:p>
        </w:tc>
      </w:tr>
      <w:tr w:rsidR="00654939" w14:paraId="0D5F3230" w14:textId="77777777" w:rsidTr="00654939">
        <w:trPr>
          <w:trHeight w:val="467"/>
        </w:trPr>
        <w:tc>
          <w:tcPr>
            <w:tcW w:w="2689" w:type="dxa"/>
            <w:vAlign w:val="center"/>
          </w:tcPr>
          <w:p w14:paraId="396304DE" w14:textId="77777777" w:rsidR="00654939" w:rsidRDefault="00654939" w:rsidP="00654939">
            <w:pPr>
              <w:widowControl w:val="0"/>
              <w:pBdr>
                <w:top w:val="nil"/>
                <w:left w:val="nil"/>
                <w:bottom w:val="nil"/>
                <w:right w:val="nil"/>
                <w:between w:val="nil"/>
              </w:pBdr>
              <w:ind w:firstLine="0"/>
              <w:rPr>
                <w:color w:val="000000"/>
              </w:rPr>
            </w:pPr>
            <w:r>
              <w:rPr>
                <w:color w:val="000000"/>
              </w:rPr>
              <w:t>FRECUENCIA MEDIA.</w:t>
            </w:r>
          </w:p>
        </w:tc>
        <w:tc>
          <w:tcPr>
            <w:tcW w:w="1098" w:type="dxa"/>
            <w:vAlign w:val="center"/>
          </w:tcPr>
          <w:p w14:paraId="26BE7AD0" w14:textId="77777777" w:rsidR="00654939" w:rsidRDefault="00654939" w:rsidP="00654939">
            <w:pPr>
              <w:widowControl w:val="0"/>
              <w:pBdr>
                <w:top w:val="nil"/>
                <w:left w:val="nil"/>
                <w:bottom w:val="nil"/>
                <w:right w:val="nil"/>
                <w:between w:val="nil"/>
              </w:pBdr>
              <w:ind w:firstLine="0"/>
              <w:rPr>
                <w:color w:val="000000"/>
              </w:rPr>
            </w:pPr>
            <w:r>
              <w:rPr>
                <w:color w:val="000000"/>
              </w:rPr>
              <w:t>10.0 rad/s</w:t>
            </w:r>
          </w:p>
        </w:tc>
        <w:tc>
          <w:tcPr>
            <w:tcW w:w="1189" w:type="dxa"/>
            <w:vAlign w:val="center"/>
          </w:tcPr>
          <w:p w14:paraId="747A3FF2" w14:textId="77777777" w:rsidR="00654939" w:rsidRDefault="00654939" w:rsidP="00654939">
            <w:pPr>
              <w:widowControl w:val="0"/>
              <w:pBdr>
                <w:top w:val="nil"/>
                <w:left w:val="nil"/>
                <w:bottom w:val="nil"/>
                <w:right w:val="nil"/>
                <w:between w:val="nil"/>
              </w:pBdr>
              <w:ind w:firstLine="0"/>
              <w:rPr>
                <w:color w:val="000000"/>
              </w:rPr>
            </w:pPr>
            <w:r>
              <w:rPr>
                <w:color w:val="000000"/>
              </w:rPr>
              <w:t>10.0 rad/s</w:t>
            </w:r>
          </w:p>
        </w:tc>
        <w:tc>
          <w:tcPr>
            <w:tcW w:w="1189" w:type="dxa"/>
            <w:vAlign w:val="center"/>
          </w:tcPr>
          <w:p w14:paraId="10F42492" w14:textId="77777777" w:rsidR="00654939" w:rsidRDefault="00654939" w:rsidP="00654939">
            <w:pPr>
              <w:widowControl w:val="0"/>
              <w:pBdr>
                <w:top w:val="nil"/>
                <w:left w:val="nil"/>
                <w:bottom w:val="nil"/>
                <w:right w:val="nil"/>
                <w:between w:val="nil"/>
              </w:pBdr>
              <w:ind w:firstLine="0"/>
              <w:rPr>
                <w:color w:val="000000"/>
              </w:rPr>
            </w:pPr>
            <w:r>
              <w:rPr>
                <w:color w:val="000000"/>
              </w:rPr>
              <w:t>10.0 rad/s</w:t>
            </w:r>
          </w:p>
        </w:tc>
        <w:tc>
          <w:tcPr>
            <w:tcW w:w="1189" w:type="dxa"/>
            <w:vAlign w:val="center"/>
          </w:tcPr>
          <w:p w14:paraId="012BC00C" w14:textId="77777777" w:rsidR="00654939" w:rsidRDefault="00654939" w:rsidP="00654939">
            <w:pPr>
              <w:widowControl w:val="0"/>
              <w:pBdr>
                <w:top w:val="nil"/>
                <w:left w:val="nil"/>
                <w:bottom w:val="nil"/>
                <w:right w:val="nil"/>
                <w:between w:val="nil"/>
              </w:pBdr>
              <w:ind w:firstLine="0"/>
              <w:rPr>
                <w:color w:val="000000"/>
              </w:rPr>
            </w:pPr>
            <w:r>
              <w:rPr>
                <w:color w:val="000000"/>
              </w:rPr>
              <w:t>10.0 rad/s</w:t>
            </w:r>
          </w:p>
        </w:tc>
        <w:tc>
          <w:tcPr>
            <w:tcW w:w="1190" w:type="dxa"/>
            <w:vAlign w:val="center"/>
          </w:tcPr>
          <w:p w14:paraId="06733905" w14:textId="77777777" w:rsidR="00654939" w:rsidRDefault="00654939" w:rsidP="00654939">
            <w:pPr>
              <w:widowControl w:val="0"/>
              <w:pBdr>
                <w:top w:val="nil"/>
                <w:left w:val="nil"/>
                <w:bottom w:val="nil"/>
                <w:right w:val="nil"/>
                <w:between w:val="nil"/>
              </w:pBdr>
              <w:ind w:firstLine="0"/>
              <w:rPr>
                <w:color w:val="000000"/>
              </w:rPr>
            </w:pPr>
            <w:r>
              <w:rPr>
                <w:color w:val="000000"/>
              </w:rPr>
              <w:t>10.0 rad/s</w:t>
            </w:r>
          </w:p>
        </w:tc>
      </w:tr>
      <w:tr w:rsidR="00654939" w14:paraId="35A2983B" w14:textId="77777777" w:rsidTr="00654939">
        <w:trPr>
          <w:trHeight w:val="20"/>
        </w:trPr>
        <w:tc>
          <w:tcPr>
            <w:tcW w:w="2689" w:type="dxa"/>
            <w:vAlign w:val="center"/>
          </w:tcPr>
          <w:p w14:paraId="18151159" w14:textId="77777777" w:rsidR="00654939" w:rsidRDefault="00654939" w:rsidP="00654939">
            <w:pPr>
              <w:widowControl w:val="0"/>
              <w:pBdr>
                <w:top w:val="nil"/>
                <w:left w:val="nil"/>
                <w:bottom w:val="nil"/>
                <w:right w:val="nil"/>
                <w:between w:val="nil"/>
              </w:pBdr>
              <w:ind w:firstLine="0"/>
              <w:rPr>
                <w:color w:val="000000"/>
              </w:rPr>
            </w:pPr>
            <w:r>
              <w:rPr>
                <w:color w:val="000000"/>
              </w:rPr>
              <w:t>TENSIÓN MEDIA.</w:t>
            </w:r>
          </w:p>
        </w:tc>
        <w:tc>
          <w:tcPr>
            <w:tcW w:w="1098" w:type="dxa"/>
            <w:vAlign w:val="center"/>
          </w:tcPr>
          <w:p w14:paraId="7B47367C" w14:textId="77777777" w:rsidR="00654939" w:rsidRDefault="00654939" w:rsidP="00654939">
            <w:pPr>
              <w:widowControl w:val="0"/>
              <w:pBdr>
                <w:top w:val="nil"/>
                <w:left w:val="nil"/>
                <w:bottom w:val="nil"/>
                <w:right w:val="nil"/>
                <w:between w:val="nil"/>
              </w:pBdr>
              <w:ind w:firstLine="0"/>
              <w:rPr>
                <w:color w:val="000000"/>
              </w:rPr>
            </w:pPr>
            <w:r>
              <w:rPr>
                <w:color w:val="000000"/>
              </w:rPr>
              <w:t>12.00%</w:t>
            </w:r>
          </w:p>
        </w:tc>
        <w:tc>
          <w:tcPr>
            <w:tcW w:w="1189" w:type="dxa"/>
            <w:vAlign w:val="center"/>
          </w:tcPr>
          <w:p w14:paraId="76023D6B" w14:textId="77777777" w:rsidR="00654939" w:rsidRDefault="00654939" w:rsidP="00654939">
            <w:pPr>
              <w:widowControl w:val="0"/>
              <w:pBdr>
                <w:top w:val="nil"/>
                <w:left w:val="nil"/>
                <w:bottom w:val="nil"/>
                <w:right w:val="nil"/>
                <w:between w:val="nil"/>
              </w:pBdr>
              <w:ind w:firstLine="0"/>
              <w:rPr>
                <w:color w:val="000000"/>
              </w:rPr>
            </w:pPr>
            <w:r>
              <w:rPr>
                <w:color w:val="000000"/>
              </w:rPr>
              <w:t>12.00%</w:t>
            </w:r>
          </w:p>
        </w:tc>
        <w:tc>
          <w:tcPr>
            <w:tcW w:w="1189" w:type="dxa"/>
            <w:vAlign w:val="center"/>
          </w:tcPr>
          <w:p w14:paraId="4EFB2662" w14:textId="77777777" w:rsidR="00654939" w:rsidRDefault="00654939" w:rsidP="00654939">
            <w:pPr>
              <w:widowControl w:val="0"/>
              <w:pBdr>
                <w:top w:val="nil"/>
                <w:left w:val="nil"/>
                <w:bottom w:val="nil"/>
                <w:right w:val="nil"/>
                <w:between w:val="nil"/>
              </w:pBdr>
              <w:ind w:firstLine="0"/>
              <w:rPr>
                <w:color w:val="000000"/>
              </w:rPr>
            </w:pPr>
            <w:r>
              <w:rPr>
                <w:color w:val="000000"/>
              </w:rPr>
              <w:t>12.00%</w:t>
            </w:r>
          </w:p>
        </w:tc>
        <w:tc>
          <w:tcPr>
            <w:tcW w:w="1189" w:type="dxa"/>
            <w:vAlign w:val="center"/>
          </w:tcPr>
          <w:p w14:paraId="13FC68D4" w14:textId="77777777" w:rsidR="00654939" w:rsidRDefault="00654939" w:rsidP="00654939">
            <w:pPr>
              <w:widowControl w:val="0"/>
              <w:pBdr>
                <w:top w:val="nil"/>
                <w:left w:val="nil"/>
                <w:bottom w:val="nil"/>
                <w:right w:val="nil"/>
                <w:between w:val="nil"/>
              </w:pBdr>
              <w:ind w:firstLine="0"/>
              <w:rPr>
                <w:color w:val="000000"/>
              </w:rPr>
            </w:pPr>
            <w:r>
              <w:rPr>
                <w:color w:val="000000"/>
              </w:rPr>
              <w:t>12.00%</w:t>
            </w:r>
          </w:p>
        </w:tc>
        <w:tc>
          <w:tcPr>
            <w:tcW w:w="1190" w:type="dxa"/>
            <w:vAlign w:val="center"/>
          </w:tcPr>
          <w:p w14:paraId="554E3DB8" w14:textId="77777777" w:rsidR="00654939" w:rsidRDefault="00654939" w:rsidP="00654939">
            <w:pPr>
              <w:widowControl w:val="0"/>
              <w:pBdr>
                <w:top w:val="nil"/>
                <w:left w:val="nil"/>
                <w:bottom w:val="nil"/>
                <w:right w:val="nil"/>
                <w:between w:val="nil"/>
              </w:pBdr>
              <w:ind w:firstLine="0"/>
              <w:rPr>
                <w:color w:val="000000"/>
              </w:rPr>
            </w:pPr>
            <w:r>
              <w:rPr>
                <w:color w:val="000000"/>
              </w:rPr>
              <w:t>12.00%</w:t>
            </w:r>
          </w:p>
        </w:tc>
      </w:tr>
      <w:tr w:rsidR="00654939" w14:paraId="430C6D26" w14:textId="77777777" w:rsidTr="00654939">
        <w:trPr>
          <w:trHeight w:val="383"/>
        </w:trPr>
        <w:tc>
          <w:tcPr>
            <w:tcW w:w="2689" w:type="dxa"/>
            <w:vAlign w:val="center"/>
          </w:tcPr>
          <w:p w14:paraId="39B6E7DA" w14:textId="77777777" w:rsidR="00654939" w:rsidRDefault="00654939" w:rsidP="00654939">
            <w:pPr>
              <w:widowControl w:val="0"/>
              <w:pBdr>
                <w:top w:val="nil"/>
                <w:left w:val="nil"/>
                <w:bottom w:val="nil"/>
                <w:right w:val="nil"/>
                <w:between w:val="nil"/>
              </w:pBdr>
              <w:ind w:firstLine="0"/>
              <w:rPr>
                <w:color w:val="000000"/>
              </w:rPr>
            </w:pPr>
            <w:r>
              <w:rPr>
                <w:color w:val="000000"/>
              </w:rPr>
              <w:t>ESFUERZO DE CORTE MEDIO.</w:t>
            </w:r>
          </w:p>
        </w:tc>
        <w:tc>
          <w:tcPr>
            <w:tcW w:w="1098" w:type="dxa"/>
            <w:vAlign w:val="center"/>
          </w:tcPr>
          <w:p w14:paraId="38E9568F"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1.073 </w:t>
            </w:r>
            <w:proofErr w:type="spellStart"/>
            <w:r>
              <w:rPr>
                <w:color w:val="000000"/>
              </w:rPr>
              <w:t>Kpa</w:t>
            </w:r>
            <w:proofErr w:type="spellEnd"/>
          </w:p>
        </w:tc>
        <w:tc>
          <w:tcPr>
            <w:tcW w:w="1189" w:type="dxa"/>
            <w:vAlign w:val="center"/>
          </w:tcPr>
          <w:p w14:paraId="6AAA86E9"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0.511 </w:t>
            </w:r>
            <w:proofErr w:type="spellStart"/>
            <w:r>
              <w:rPr>
                <w:color w:val="000000"/>
              </w:rPr>
              <w:t>Kpa</w:t>
            </w:r>
            <w:proofErr w:type="spellEnd"/>
          </w:p>
        </w:tc>
        <w:tc>
          <w:tcPr>
            <w:tcW w:w="1189" w:type="dxa"/>
            <w:vAlign w:val="center"/>
          </w:tcPr>
          <w:p w14:paraId="2B06861E"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0.246 </w:t>
            </w:r>
            <w:proofErr w:type="spellStart"/>
            <w:r>
              <w:rPr>
                <w:color w:val="000000"/>
              </w:rPr>
              <w:t>Kpa</w:t>
            </w:r>
            <w:proofErr w:type="spellEnd"/>
          </w:p>
        </w:tc>
        <w:tc>
          <w:tcPr>
            <w:tcW w:w="1189" w:type="dxa"/>
            <w:vAlign w:val="center"/>
          </w:tcPr>
          <w:p w14:paraId="3453EED6"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0.127 </w:t>
            </w:r>
            <w:proofErr w:type="spellStart"/>
            <w:r>
              <w:rPr>
                <w:color w:val="000000"/>
              </w:rPr>
              <w:t>Kpa</w:t>
            </w:r>
            <w:proofErr w:type="spellEnd"/>
          </w:p>
        </w:tc>
        <w:tc>
          <w:tcPr>
            <w:tcW w:w="1190" w:type="dxa"/>
            <w:vAlign w:val="center"/>
          </w:tcPr>
          <w:p w14:paraId="12FE5B97"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0.069 </w:t>
            </w:r>
            <w:proofErr w:type="spellStart"/>
            <w:r>
              <w:rPr>
                <w:color w:val="000000"/>
              </w:rPr>
              <w:t>Kpa</w:t>
            </w:r>
            <w:proofErr w:type="spellEnd"/>
          </w:p>
        </w:tc>
      </w:tr>
      <w:tr w:rsidR="00654939" w14:paraId="5D210B4E" w14:textId="77777777" w:rsidTr="00654939">
        <w:trPr>
          <w:trHeight w:val="467"/>
        </w:trPr>
        <w:tc>
          <w:tcPr>
            <w:tcW w:w="2689" w:type="dxa"/>
            <w:vAlign w:val="center"/>
          </w:tcPr>
          <w:p w14:paraId="4EC4149C" w14:textId="77777777" w:rsidR="00654939" w:rsidRDefault="00654939" w:rsidP="00654939">
            <w:pPr>
              <w:widowControl w:val="0"/>
              <w:pBdr>
                <w:top w:val="nil"/>
                <w:left w:val="nil"/>
                <w:bottom w:val="nil"/>
                <w:right w:val="nil"/>
                <w:between w:val="nil"/>
              </w:pBdr>
              <w:ind w:firstLine="0"/>
              <w:rPr>
                <w:color w:val="000000"/>
              </w:rPr>
            </w:pPr>
            <w:r>
              <w:rPr>
                <w:color w:val="000000"/>
              </w:rPr>
              <w:t>ÁNGULO DE CAMBIO DE FASE MEDIO.</w:t>
            </w:r>
          </w:p>
        </w:tc>
        <w:tc>
          <w:tcPr>
            <w:tcW w:w="1098" w:type="dxa"/>
            <w:vAlign w:val="center"/>
          </w:tcPr>
          <w:p w14:paraId="53577B4A"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75.3 °</m:t>
                </m:r>
              </m:oMath>
            </m:oMathPara>
          </w:p>
        </w:tc>
        <w:tc>
          <w:tcPr>
            <w:tcW w:w="1189" w:type="dxa"/>
            <w:vAlign w:val="center"/>
          </w:tcPr>
          <w:p w14:paraId="5E219ED2"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78.2 °</m:t>
                </m:r>
              </m:oMath>
            </m:oMathPara>
          </w:p>
        </w:tc>
        <w:tc>
          <w:tcPr>
            <w:tcW w:w="1189" w:type="dxa"/>
            <w:vAlign w:val="center"/>
          </w:tcPr>
          <w:p w14:paraId="4AD6CF6E"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80.5 °</m:t>
                </m:r>
              </m:oMath>
            </m:oMathPara>
          </w:p>
        </w:tc>
        <w:tc>
          <w:tcPr>
            <w:tcW w:w="1189" w:type="dxa"/>
            <w:vAlign w:val="center"/>
          </w:tcPr>
          <w:p w14:paraId="2DE09371"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81.8 °</m:t>
                </m:r>
              </m:oMath>
            </m:oMathPara>
          </w:p>
        </w:tc>
        <w:tc>
          <w:tcPr>
            <w:tcW w:w="1190" w:type="dxa"/>
            <w:vAlign w:val="center"/>
          </w:tcPr>
          <w:p w14:paraId="1B851FC8"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82.0 °</m:t>
                </m:r>
              </m:oMath>
            </m:oMathPara>
          </w:p>
        </w:tc>
      </w:tr>
      <w:tr w:rsidR="00654939" w14:paraId="57BBAE2C" w14:textId="77777777" w:rsidTr="00654939">
        <w:trPr>
          <w:trHeight w:val="383"/>
        </w:trPr>
        <w:tc>
          <w:tcPr>
            <w:tcW w:w="2689" w:type="dxa"/>
            <w:vAlign w:val="center"/>
          </w:tcPr>
          <w:p w14:paraId="57BB8C65" w14:textId="77777777" w:rsidR="00654939" w:rsidRDefault="00654939" w:rsidP="00654939">
            <w:pPr>
              <w:widowControl w:val="0"/>
              <w:pBdr>
                <w:top w:val="nil"/>
                <w:left w:val="nil"/>
                <w:bottom w:val="nil"/>
                <w:right w:val="nil"/>
                <w:between w:val="nil"/>
              </w:pBdr>
              <w:ind w:firstLine="0"/>
              <w:rPr>
                <w:color w:val="000000"/>
              </w:rPr>
            </w:pPr>
            <w:r>
              <w:rPr>
                <w:color w:val="000000"/>
              </w:rPr>
              <w:t>MÓDULO DE CORTE COMPLEJO MEDIO.</w:t>
            </w:r>
          </w:p>
        </w:tc>
        <w:tc>
          <w:tcPr>
            <w:tcW w:w="1098" w:type="dxa"/>
            <w:shd w:val="clear" w:color="auto" w:fill="98BFDD"/>
            <w:vAlign w:val="center"/>
          </w:tcPr>
          <w:p w14:paraId="5105EF75"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8.939 </w:t>
            </w:r>
            <w:proofErr w:type="spellStart"/>
            <w:r>
              <w:rPr>
                <w:color w:val="000000"/>
              </w:rPr>
              <w:t>Kpa</w:t>
            </w:r>
            <w:proofErr w:type="spellEnd"/>
          </w:p>
        </w:tc>
        <w:tc>
          <w:tcPr>
            <w:tcW w:w="1189" w:type="dxa"/>
            <w:shd w:val="clear" w:color="auto" w:fill="98BFDD"/>
            <w:vAlign w:val="center"/>
          </w:tcPr>
          <w:p w14:paraId="6BC04381"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4.256 </w:t>
            </w:r>
            <w:proofErr w:type="spellStart"/>
            <w:r>
              <w:rPr>
                <w:color w:val="000000"/>
              </w:rPr>
              <w:t>Kpa</w:t>
            </w:r>
            <w:proofErr w:type="spellEnd"/>
          </w:p>
        </w:tc>
        <w:tc>
          <w:tcPr>
            <w:tcW w:w="1189" w:type="dxa"/>
            <w:shd w:val="clear" w:color="auto" w:fill="98BFDD"/>
            <w:vAlign w:val="center"/>
          </w:tcPr>
          <w:p w14:paraId="49EA8A33"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2.052 </w:t>
            </w:r>
            <w:proofErr w:type="spellStart"/>
            <w:r>
              <w:rPr>
                <w:color w:val="000000"/>
              </w:rPr>
              <w:t>Kpa</w:t>
            </w:r>
            <w:proofErr w:type="spellEnd"/>
          </w:p>
        </w:tc>
        <w:tc>
          <w:tcPr>
            <w:tcW w:w="1189" w:type="dxa"/>
            <w:shd w:val="clear" w:color="auto" w:fill="98BFDD"/>
            <w:vAlign w:val="center"/>
          </w:tcPr>
          <w:p w14:paraId="45C49461"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1.060 </w:t>
            </w:r>
            <w:proofErr w:type="spellStart"/>
            <w:r>
              <w:rPr>
                <w:color w:val="000000"/>
              </w:rPr>
              <w:t>Kpa</w:t>
            </w:r>
            <w:proofErr w:type="spellEnd"/>
          </w:p>
        </w:tc>
        <w:tc>
          <w:tcPr>
            <w:tcW w:w="1190" w:type="dxa"/>
            <w:shd w:val="clear" w:color="auto" w:fill="E7B8C6"/>
            <w:vAlign w:val="center"/>
          </w:tcPr>
          <w:p w14:paraId="217D1C84"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0.573 </w:t>
            </w:r>
            <w:proofErr w:type="spellStart"/>
            <w:r>
              <w:rPr>
                <w:color w:val="000000"/>
              </w:rPr>
              <w:t>Kpa</w:t>
            </w:r>
            <w:proofErr w:type="spellEnd"/>
          </w:p>
        </w:tc>
      </w:tr>
      <w:tr w:rsidR="00654939" w14:paraId="1BC91067" w14:textId="77777777" w:rsidTr="00654939">
        <w:trPr>
          <w:trHeight w:val="383"/>
        </w:trPr>
        <w:tc>
          <w:tcPr>
            <w:tcW w:w="2689" w:type="dxa"/>
            <w:vAlign w:val="center"/>
          </w:tcPr>
          <w:p w14:paraId="5615ACFE" w14:textId="77777777" w:rsidR="00654939" w:rsidRDefault="00654939" w:rsidP="00654939">
            <w:pPr>
              <w:widowControl w:val="0"/>
              <w:pBdr>
                <w:top w:val="nil"/>
                <w:left w:val="nil"/>
                <w:bottom w:val="nil"/>
                <w:right w:val="nil"/>
                <w:between w:val="nil"/>
              </w:pBdr>
              <w:ind w:firstLine="0"/>
              <w:rPr>
                <w:color w:val="000000"/>
              </w:rPr>
            </w:pPr>
            <w:proofErr w:type="spellStart"/>
            <w:r>
              <w:rPr>
                <w:color w:val="000000"/>
              </w:rPr>
              <w:t>lG</w:t>
            </w:r>
            <w:proofErr w:type="spellEnd"/>
            <w:r>
              <w:rPr>
                <w:color w:val="000000"/>
              </w:rPr>
              <w:t>*l/Sin (delta).</w:t>
            </w:r>
          </w:p>
        </w:tc>
        <w:tc>
          <w:tcPr>
            <w:tcW w:w="1098" w:type="dxa"/>
            <w:shd w:val="clear" w:color="auto" w:fill="98BFDD"/>
            <w:vAlign w:val="center"/>
          </w:tcPr>
          <w:p w14:paraId="189A7267"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9.241 </w:t>
            </w:r>
            <w:proofErr w:type="spellStart"/>
            <w:r>
              <w:rPr>
                <w:color w:val="000000"/>
              </w:rPr>
              <w:t>Kpa</w:t>
            </w:r>
            <w:proofErr w:type="spellEnd"/>
          </w:p>
        </w:tc>
        <w:tc>
          <w:tcPr>
            <w:tcW w:w="1189" w:type="dxa"/>
            <w:shd w:val="clear" w:color="auto" w:fill="98BFDD"/>
            <w:vAlign w:val="center"/>
          </w:tcPr>
          <w:p w14:paraId="7823A2FF"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4.349 </w:t>
            </w:r>
            <w:proofErr w:type="spellStart"/>
            <w:r>
              <w:rPr>
                <w:color w:val="000000"/>
              </w:rPr>
              <w:t>Kpa</w:t>
            </w:r>
            <w:proofErr w:type="spellEnd"/>
          </w:p>
        </w:tc>
        <w:tc>
          <w:tcPr>
            <w:tcW w:w="1189" w:type="dxa"/>
            <w:shd w:val="clear" w:color="auto" w:fill="98BFDD"/>
            <w:vAlign w:val="center"/>
          </w:tcPr>
          <w:p w14:paraId="0A30F8B7"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2.081 </w:t>
            </w:r>
            <w:proofErr w:type="spellStart"/>
            <w:r>
              <w:rPr>
                <w:color w:val="000000"/>
              </w:rPr>
              <w:t>Kpa</w:t>
            </w:r>
            <w:proofErr w:type="spellEnd"/>
          </w:p>
        </w:tc>
        <w:tc>
          <w:tcPr>
            <w:tcW w:w="1189" w:type="dxa"/>
            <w:shd w:val="clear" w:color="auto" w:fill="98BFDD"/>
            <w:vAlign w:val="center"/>
          </w:tcPr>
          <w:p w14:paraId="13C24380"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1.071 </w:t>
            </w:r>
            <w:proofErr w:type="spellStart"/>
            <w:r>
              <w:rPr>
                <w:color w:val="000000"/>
              </w:rPr>
              <w:t>Kpa</w:t>
            </w:r>
            <w:proofErr w:type="spellEnd"/>
          </w:p>
        </w:tc>
        <w:tc>
          <w:tcPr>
            <w:tcW w:w="1190" w:type="dxa"/>
            <w:shd w:val="clear" w:color="auto" w:fill="E7B8C6"/>
            <w:vAlign w:val="center"/>
          </w:tcPr>
          <w:p w14:paraId="1EA42FC3"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0.579 </w:t>
            </w:r>
            <w:proofErr w:type="spellStart"/>
            <w:r>
              <w:rPr>
                <w:color w:val="000000"/>
              </w:rPr>
              <w:t>Kpa</w:t>
            </w:r>
            <w:proofErr w:type="spellEnd"/>
          </w:p>
        </w:tc>
      </w:tr>
      <w:tr w:rsidR="00654939" w14:paraId="144BEE6A" w14:textId="77777777" w:rsidTr="00654939">
        <w:trPr>
          <w:trHeight w:val="383"/>
        </w:trPr>
        <w:tc>
          <w:tcPr>
            <w:tcW w:w="2689" w:type="dxa"/>
            <w:vAlign w:val="center"/>
          </w:tcPr>
          <w:p w14:paraId="0B86FA9D" w14:textId="77777777" w:rsidR="00654939" w:rsidRDefault="00654939" w:rsidP="00654939">
            <w:pPr>
              <w:widowControl w:val="0"/>
              <w:pBdr>
                <w:top w:val="nil"/>
                <w:left w:val="nil"/>
                <w:bottom w:val="nil"/>
                <w:right w:val="nil"/>
                <w:between w:val="nil"/>
              </w:pBdr>
              <w:ind w:firstLine="0"/>
              <w:rPr>
                <w:color w:val="000000"/>
              </w:rPr>
            </w:pPr>
            <w:r>
              <w:rPr>
                <w:color w:val="000000"/>
              </w:rPr>
              <w:t>ESPECIFICACIÓN (AASHTO M 320 / AASHTO M 332).</w:t>
            </w:r>
          </w:p>
        </w:tc>
        <w:tc>
          <w:tcPr>
            <w:tcW w:w="5855" w:type="dxa"/>
            <w:gridSpan w:val="5"/>
            <w:vAlign w:val="center"/>
          </w:tcPr>
          <w:p w14:paraId="54491F8B"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G*|/Sin(delta) &gt;= 1.00 </w:t>
            </w:r>
            <w:proofErr w:type="spellStart"/>
            <w:r>
              <w:rPr>
                <w:color w:val="000000"/>
              </w:rPr>
              <w:t>Kpa</w:t>
            </w:r>
            <w:proofErr w:type="spellEnd"/>
          </w:p>
        </w:tc>
      </w:tr>
    </w:tbl>
    <w:p w14:paraId="400626F5" w14:textId="23AE036B" w:rsidR="00654939" w:rsidRPr="00574B47" w:rsidRDefault="00574B47" w:rsidP="00574B47">
      <w:pPr>
        <w:pBdr>
          <w:top w:val="nil"/>
          <w:left w:val="nil"/>
          <w:bottom w:val="nil"/>
          <w:right w:val="nil"/>
          <w:between w:val="nil"/>
        </w:pBdr>
        <w:spacing w:after="200" w:line="240" w:lineRule="auto"/>
        <w:ind w:firstLine="0"/>
        <w:jc w:val="center"/>
        <w:rPr>
          <w:i/>
          <w:color w:val="000000"/>
        </w:rPr>
      </w:pPr>
      <w:r>
        <w:rPr>
          <w:i/>
          <w:color w:val="000000"/>
        </w:rPr>
        <w:t xml:space="preserve">Nota. La Tabla 5 fue extraída del </w:t>
      </w:r>
      <w:r>
        <w:rPr>
          <w:b/>
          <w:i/>
          <w:color w:val="000000"/>
        </w:rPr>
        <w:t>Anexo C</w:t>
      </w:r>
      <w:r w:rsidRPr="00295CF7">
        <w:rPr>
          <w:b/>
          <w:i/>
          <w:color w:val="000000"/>
        </w:rPr>
        <w:t>.</w:t>
      </w:r>
    </w:p>
    <w:p w14:paraId="471165A9" w14:textId="42A03FC8" w:rsidR="00654939" w:rsidRDefault="00B20645" w:rsidP="00B20645">
      <w:pPr>
        <w:pStyle w:val="Descripcin"/>
        <w:rPr>
          <w:i w:val="0"/>
          <w:color w:val="000000"/>
        </w:rPr>
      </w:pPr>
      <w:bookmarkStart w:id="336" w:name="_Toc194688015"/>
      <w:bookmarkStart w:id="337" w:name="_Toc197202803"/>
      <w:r>
        <w:t xml:space="preserve">Tabla </w:t>
      </w:r>
      <w:r w:rsidR="00314053">
        <w:rPr>
          <w:noProof/>
        </w:rPr>
        <w:fldChar w:fldCharType="begin"/>
      </w:r>
      <w:r w:rsidR="00314053">
        <w:rPr>
          <w:noProof/>
        </w:rPr>
        <w:instrText xml:space="preserve"> SEQ Tabla \* ARABIC </w:instrText>
      </w:r>
      <w:r w:rsidR="00314053">
        <w:rPr>
          <w:noProof/>
        </w:rPr>
        <w:fldChar w:fldCharType="separate"/>
      </w:r>
      <w:r w:rsidR="002A6A72">
        <w:rPr>
          <w:noProof/>
        </w:rPr>
        <w:t>6</w:t>
      </w:r>
      <w:r w:rsidR="00314053">
        <w:rPr>
          <w:noProof/>
        </w:rPr>
        <w:fldChar w:fldCharType="end"/>
      </w:r>
      <w:r>
        <w:t xml:space="preserve"> </w:t>
      </w:r>
      <w:r w:rsidRPr="0038017F">
        <w:t>Resultados de Clasificación PG del Asfalto Caucho (1.5%).</w:t>
      </w:r>
      <w:bookmarkEnd w:id="336"/>
      <w:bookmarkEnd w:id="337"/>
    </w:p>
    <w:tbl>
      <w:tblPr>
        <w:tblStyle w:val="30"/>
        <w:tblW w:w="85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48"/>
        <w:gridCol w:w="2848"/>
        <w:gridCol w:w="2848"/>
      </w:tblGrid>
      <w:tr w:rsidR="00654939" w14:paraId="43C55846" w14:textId="77777777" w:rsidTr="00654939">
        <w:tc>
          <w:tcPr>
            <w:tcW w:w="2848" w:type="dxa"/>
            <w:vAlign w:val="center"/>
          </w:tcPr>
          <w:p w14:paraId="0175EA60" w14:textId="77777777" w:rsidR="00654939" w:rsidRDefault="00654939" w:rsidP="00654939">
            <w:pPr>
              <w:widowControl w:val="0"/>
              <w:pBdr>
                <w:top w:val="nil"/>
                <w:left w:val="nil"/>
                <w:bottom w:val="nil"/>
                <w:right w:val="nil"/>
                <w:between w:val="nil"/>
              </w:pBdr>
              <w:ind w:firstLine="0"/>
              <w:rPr>
                <w:color w:val="000000"/>
              </w:rPr>
            </w:pPr>
            <w:r>
              <w:rPr>
                <w:color w:val="000000"/>
              </w:rPr>
              <w:t>CALSIFICACIÓN</w:t>
            </w:r>
          </w:p>
        </w:tc>
        <w:tc>
          <w:tcPr>
            <w:tcW w:w="5696" w:type="dxa"/>
            <w:gridSpan w:val="2"/>
            <w:vAlign w:val="center"/>
          </w:tcPr>
          <w:p w14:paraId="23AD2085" w14:textId="77777777" w:rsidR="00654939" w:rsidRDefault="00654939" w:rsidP="00654939">
            <w:pPr>
              <w:widowControl w:val="0"/>
              <w:pBdr>
                <w:top w:val="nil"/>
                <w:left w:val="nil"/>
                <w:bottom w:val="nil"/>
                <w:right w:val="nil"/>
                <w:between w:val="nil"/>
              </w:pBdr>
              <w:ind w:firstLine="0"/>
              <w:rPr>
                <w:color w:val="000000"/>
              </w:rPr>
            </w:pPr>
            <w:r>
              <w:rPr>
                <w:color w:val="000000"/>
              </w:rPr>
              <w:t>OBSERVACIONES</w:t>
            </w:r>
          </w:p>
        </w:tc>
      </w:tr>
      <w:tr w:rsidR="00654939" w14:paraId="4052F762" w14:textId="77777777" w:rsidTr="00654939">
        <w:tc>
          <w:tcPr>
            <w:tcW w:w="2848" w:type="dxa"/>
            <w:vMerge w:val="restart"/>
            <w:vAlign w:val="center"/>
          </w:tcPr>
          <w:p w14:paraId="04D83F20"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PG-82 ° C</m:t>
                </m:r>
              </m:oMath>
            </m:oMathPara>
          </w:p>
        </w:tc>
        <w:tc>
          <w:tcPr>
            <w:tcW w:w="2848" w:type="dxa"/>
            <w:vAlign w:val="center"/>
          </w:tcPr>
          <w:p w14:paraId="76FA6791" w14:textId="77777777" w:rsidR="00654939" w:rsidRDefault="00654939" w:rsidP="00654939">
            <w:pPr>
              <w:widowControl w:val="0"/>
              <w:pBdr>
                <w:top w:val="nil"/>
                <w:left w:val="nil"/>
                <w:bottom w:val="nil"/>
                <w:right w:val="nil"/>
                <w:between w:val="nil"/>
              </w:pBdr>
              <w:ind w:firstLine="0"/>
              <w:rPr>
                <w:color w:val="000000"/>
              </w:rPr>
            </w:pPr>
            <w:r>
              <w:rPr>
                <w:color w:val="000000"/>
              </w:rPr>
              <w:t>Esta muestra falló en:</w:t>
            </w:r>
          </w:p>
        </w:tc>
        <w:tc>
          <w:tcPr>
            <w:tcW w:w="2848" w:type="dxa"/>
            <w:vAlign w:val="center"/>
          </w:tcPr>
          <w:p w14:paraId="7F6427AC"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88.0 ° C</m:t>
                </m:r>
              </m:oMath>
            </m:oMathPara>
          </w:p>
        </w:tc>
      </w:tr>
      <w:tr w:rsidR="00654939" w14:paraId="0C55AFA3" w14:textId="77777777" w:rsidTr="00654939">
        <w:tc>
          <w:tcPr>
            <w:tcW w:w="2848" w:type="dxa"/>
            <w:vMerge/>
            <w:vAlign w:val="center"/>
          </w:tcPr>
          <w:p w14:paraId="49E934DB" w14:textId="77777777" w:rsidR="00654939" w:rsidRDefault="00654939" w:rsidP="00654939">
            <w:pPr>
              <w:widowControl w:val="0"/>
              <w:pBdr>
                <w:top w:val="nil"/>
                <w:left w:val="nil"/>
                <w:bottom w:val="nil"/>
                <w:right w:val="nil"/>
                <w:between w:val="nil"/>
              </w:pBdr>
              <w:spacing w:line="276" w:lineRule="auto"/>
              <w:ind w:firstLine="0"/>
              <w:jc w:val="left"/>
              <w:rPr>
                <w:rFonts w:ascii="Cambria Math" w:eastAsia="Cambria Math" w:hAnsi="Cambria Math" w:cs="Cambria Math"/>
                <w:color w:val="000000"/>
              </w:rPr>
            </w:pPr>
          </w:p>
        </w:tc>
        <w:tc>
          <w:tcPr>
            <w:tcW w:w="2848" w:type="dxa"/>
            <w:vAlign w:val="center"/>
          </w:tcPr>
          <w:p w14:paraId="129D8FA0" w14:textId="77777777" w:rsidR="00654939" w:rsidRDefault="00654939" w:rsidP="00654939">
            <w:pPr>
              <w:widowControl w:val="0"/>
              <w:pBdr>
                <w:top w:val="nil"/>
                <w:left w:val="nil"/>
                <w:bottom w:val="nil"/>
                <w:right w:val="nil"/>
                <w:between w:val="nil"/>
              </w:pBdr>
              <w:ind w:firstLine="0"/>
              <w:rPr>
                <w:color w:val="000000"/>
              </w:rPr>
            </w:pPr>
            <w:r>
              <w:rPr>
                <w:color w:val="000000"/>
              </w:rPr>
              <w:t>La temperatura de aprobación/fallo es:</w:t>
            </w:r>
          </w:p>
        </w:tc>
        <w:tc>
          <w:tcPr>
            <w:tcW w:w="2848" w:type="dxa"/>
            <w:vAlign w:val="center"/>
          </w:tcPr>
          <w:p w14:paraId="419BAD57"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82.9 ° C</m:t>
                </m:r>
              </m:oMath>
            </m:oMathPara>
          </w:p>
        </w:tc>
      </w:tr>
      <w:tr w:rsidR="00654939" w14:paraId="3AF529BF" w14:textId="77777777" w:rsidTr="00654939">
        <w:tc>
          <w:tcPr>
            <w:tcW w:w="2848" w:type="dxa"/>
            <w:vMerge/>
            <w:vAlign w:val="center"/>
          </w:tcPr>
          <w:p w14:paraId="4E3FA933" w14:textId="77777777" w:rsidR="00654939" w:rsidRDefault="00654939" w:rsidP="00654939">
            <w:pPr>
              <w:widowControl w:val="0"/>
              <w:pBdr>
                <w:top w:val="nil"/>
                <w:left w:val="nil"/>
                <w:bottom w:val="nil"/>
                <w:right w:val="nil"/>
                <w:between w:val="nil"/>
              </w:pBdr>
              <w:spacing w:line="276" w:lineRule="auto"/>
              <w:ind w:firstLine="0"/>
              <w:jc w:val="left"/>
              <w:rPr>
                <w:rFonts w:ascii="Cambria Math" w:eastAsia="Cambria Math" w:hAnsi="Cambria Math" w:cs="Cambria Math"/>
                <w:color w:val="000000"/>
              </w:rPr>
            </w:pPr>
          </w:p>
        </w:tc>
        <w:tc>
          <w:tcPr>
            <w:tcW w:w="2848" w:type="dxa"/>
            <w:vAlign w:val="center"/>
          </w:tcPr>
          <w:p w14:paraId="7B4AF113" w14:textId="77777777" w:rsidR="00654939" w:rsidRDefault="00654939" w:rsidP="00654939">
            <w:pPr>
              <w:widowControl w:val="0"/>
              <w:pBdr>
                <w:top w:val="nil"/>
                <w:left w:val="nil"/>
                <w:bottom w:val="nil"/>
                <w:right w:val="nil"/>
                <w:between w:val="nil"/>
              </w:pBdr>
              <w:ind w:firstLine="0"/>
              <w:rPr>
                <w:color w:val="000000"/>
              </w:rPr>
            </w:pPr>
            <w:r>
              <w:rPr>
                <w:color w:val="000000"/>
              </w:rPr>
              <w:t>Esta muestra se encontró a pasar:</w:t>
            </w:r>
          </w:p>
        </w:tc>
        <w:tc>
          <w:tcPr>
            <w:tcW w:w="2848" w:type="dxa"/>
            <w:vAlign w:val="center"/>
          </w:tcPr>
          <w:p w14:paraId="050F6728"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82.0 ° C</m:t>
                </m:r>
              </m:oMath>
            </m:oMathPara>
          </w:p>
        </w:tc>
      </w:tr>
    </w:tbl>
    <w:p w14:paraId="6A4F5169" w14:textId="7871FB81" w:rsidR="00654939" w:rsidRPr="00574B47" w:rsidRDefault="00574B47" w:rsidP="00574B47">
      <w:pPr>
        <w:pBdr>
          <w:top w:val="nil"/>
          <w:left w:val="nil"/>
          <w:bottom w:val="nil"/>
          <w:right w:val="nil"/>
          <w:between w:val="nil"/>
        </w:pBdr>
        <w:spacing w:after="200" w:line="240" w:lineRule="auto"/>
        <w:ind w:firstLine="0"/>
        <w:jc w:val="center"/>
        <w:rPr>
          <w:i/>
          <w:color w:val="000000"/>
        </w:rPr>
      </w:pPr>
      <w:r>
        <w:rPr>
          <w:i/>
          <w:color w:val="000000"/>
        </w:rPr>
        <w:t xml:space="preserve">Nota. La Tabla 6 fue extraída del </w:t>
      </w:r>
      <w:r>
        <w:rPr>
          <w:b/>
          <w:i/>
          <w:color w:val="000000"/>
        </w:rPr>
        <w:t>Anexo C</w:t>
      </w:r>
      <w:r w:rsidRPr="00295CF7">
        <w:rPr>
          <w:b/>
          <w:i/>
          <w:color w:val="000000"/>
        </w:rPr>
        <w:t>.</w:t>
      </w:r>
    </w:p>
    <w:p w14:paraId="7FF31EDA" w14:textId="77777777" w:rsidR="00654939" w:rsidRDefault="00654939" w:rsidP="00654939">
      <w:r>
        <w:t xml:space="preserve">En conclusión, para un Asfalto Modificado con Caucho al 1.5%, obtenemos que la temperatura máxima que puede resistir antes de comenzar a fallar por calor es de </w:t>
      </w:r>
      <w:r>
        <w:rPr>
          <w:b/>
        </w:rPr>
        <w:t xml:space="preserve">82 grados centígrados. </w:t>
      </w:r>
    </w:p>
    <w:p w14:paraId="2CF39F1C" w14:textId="77777777" w:rsidR="00654939" w:rsidRDefault="00654939" w:rsidP="00654939">
      <w:r>
        <w:t>Se prosigue con el siguiente tipo de asfalto.</w:t>
      </w:r>
    </w:p>
    <w:p w14:paraId="192BD036" w14:textId="0078AE34" w:rsidR="00654939" w:rsidRDefault="00B20645" w:rsidP="00B20645">
      <w:pPr>
        <w:pStyle w:val="Descripcin"/>
        <w:rPr>
          <w:i w:val="0"/>
          <w:color w:val="000000"/>
        </w:rPr>
      </w:pPr>
      <w:bookmarkStart w:id="338" w:name="_Toc194688016"/>
      <w:bookmarkStart w:id="339" w:name="_Toc197202804"/>
      <w:r>
        <w:lastRenderedPageBreak/>
        <w:t xml:space="preserve">Tabla </w:t>
      </w:r>
      <w:r w:rsidR="00314053">
        <w:rPr>
          <w:noProof/>
        </w:rPr>
        <w:fldChar w:fldCharType="begin"/>
      </w:r>
      <w:r w:rsidR="00314053">
        <w:rPr>
          <w:noProof/>
        </w:rPr>
        <w:instrText xml:space="preserve"> SEQ Tabla \* ARABIC </w:instrText>
      </w:r>
      <w:r w:rsidR="00314053">
        <w:rPr>
          <w:noProof/>
        </w:rPr>
        <w:fldChar w:fldCharType="separate"/>
      </w:r>
      <w:r w:rsidR="002A6A72">
        <w:rPr>
          <w:noProof/>
        </w:rPr>
        <w:t>7</w:t>
      </w:r>
      <w:r w:rsidR="00314053">
        <w:rPr>
          <w:noProof/>
        </w:rPr>
        <w:fldChar w:fldCharType="end"/>
      </w:r>
      <w:r>
        <w:t xml:space="preserve"> </w:t>
      </w:r>
      <w:r w:rsidRPr="0032463E">
        <w:t>Datos de Clasificación PG del Asfalto Convencional.</w:t>
      </w:r>
      <w:bookmarkEnd w:id="338"/>
      <w:bookmarkEnd w:id="339"/>
    </w:p>
    <w:tbl>
      <w:tblPr>
        <w:tblStyle w:val="29"/>
        <w:tblW w:w="864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092"/>
        <w:gridCol w:w="2273"/>
        <w:gridCol w:w="2275"/>
      </w:tblGrid>
      <w:tr w:rsidR="00654939" w14:paraId="57B2EB7B" w14:textId="77777777" w:rsidTr="00654939">
        <w:trPr>
          <w:trHeight w:val="361"/>
        </w:trPr>
        <w:tc>
          <w:tcPr>
            <w:tcW w:w="8640" w:type="dxa"/>
            <w:gridSpan w:val="3"/>
            <w:vAlign w:val="center"/>
          </w:tcPr>
          <w:p w14:paraId="40DF75B1" w14:textId="77777777" w:rsidR="00654939" w:rsidRDefault="00654939" w:rsidP="00654939">
            <w:pPr>
              <w:widowControl w:val="0"/>
              <w:pBdr>
                <w:top w:val="nil"/>
                <w:left w:val="nil"/>
                <w:bottom w:val="nil"/>
                <w:right w:val="nil"/>
                <w:between w:val="nil"/>
              </w:pBdr>
              <w:ind w:firstLine="0"/>
              <w:rPr>
                <w:color w:val="000000"/>
              </w:rPr>
            </w:pPr>
            <w:r>
              <w:rPr>
                <w:color w:val="000000"/>
              </w:rPr>
              <w:t>DATOS DE MEDICIÓN</w:t>
            </w:r>
          </w:p>
        </w:tc>
      </w:tr>
      <w:tr w:rsidR="00654939" w14:paraId="5B27B202" w14:textId="77777777" w:rsidTr="00654939">
        <w:trPr>
          <w:trHeight w:val="349"/>
        </w:trPr>
        <w:tc>
          <w:tcPr>
            <w:tcW w:w="4092" w:type="dxa"/>
            <w:vAlign w:val="center"/>
          </w:tcPr>
          <w:p w14:paraId="0600A1E8" w14:textId="77777777" w:rsidR="00654939" w:rsidRDefault="00654939" w:rsidP="00654939">
            <w:pPr>
              <w:widowControl w:val="0"/>
              <w:pBdr>
                <w:top w:val="nil"/>
                <w:left w:val="nil"/>
                <w:bottom w:val="nil"/>
                <w:right w:val="nil"/>
                <w:between w:val="nil"/>
              </w:pBdr>
              <w:ind w:firstLine="0"/>
              <w:rPr>
                <w:color w:val="000000"/>
              </w:rPr>
            </w:pPr>
            <w:r>
              <w:rPr>
                <w:color w:val="000000"/>
              </w:rPr>
              <w:t>MEDICIÓN.</w:t>
            </w:r>
          </w:p>
        </w:tc>
        <w:tc>
          <w:tcPr>
            <w:tcW w:w="2273" w:type="dxa"/>
            <w:vAlign w:val="center"/>
          </w:tcPr>
          <w:p w14:paraId="614FFB0D" w14:textId="77777777" w:rsidR="00654939" w:rsidRDefault="00654939" w:rsidP="00654939">
            <w:pPr>
              <w:widowControl w:val="0"/>
              <w:pBdr>
                <w:top w:val="nil"/>
                <w:left w:val="nil"/>
                <w:bottom w:val="nil"/>
                <w:right w:val="nil"/>
                <w:between w:val="nil"/>
              </w:pBdr>
              <w:ind w:firstLine="0"/>
              <w:rPr>
                <w:color w:val="000000"/>
              </w:rPr>
            </w:pPr>
            <w:r>
              <w:rPr>
                <w:color w:val="000000"/>
              </w:rPr>
              <w:t>1</w:t>
            </w:r>
          </w:p>
        </w:tc>
        <w:tc>
          <w:tcPr>
            <w:tcW w:w="2275" w:type="dxa"/>
            <w:vAlign w:val="center"/>
          </w:tcPr>
          <w:p w14:paraId="545EFD49" w14:textId="77777777" w:rsidR="00654939" w:rsidRDefault="00654939" w:rsidP="00654939">
            <w:pPr>
              <w:widowControl w:val="0"/>
              <w:pBdr>
                <w:top w:val="nil"/>
                <w:left w:val="nil"/>
                <w:bottom w:val="nil"/>
                <w:right w:val="nil"/>
                <w:between w:val="nil"/>
              </w:pBdr>
              <w:ind w:firstLine="0"/>
              <w:rPr>
                <w:color w:val="000000"/>
              </w:rPr>
            </w:pPr>
            <w:r>
              <w:rPr>
                <w:color w:val="000000"/>
              </w:rPr>
              <w:t>2</w:t>
            </w:r>
          </w:p>
        </w:tc>
      </w:tr>
      <w:tr w:rsidR="00654939" w14:paraId="47189C2A" w14:textId="77777777" w:rsidTr="00654939">
        <w:trPr>
          <w:trHeight w:val="440"/>
        </w:trPr>
        <w:tc>
          <w:tcPr>
            <w:tcW w:w="4092" w:type="dxa"/>
            <w:vAlign w:val="center"/>
          </w:tcPr>
          <w:p w14:paraId="1CE4E46D" w14:textId="77777777" w:rsidR="00654939" w:rsidRDefault="00654939" w:rsidP="00654939">
            <w:pPr>
              <w:widowControl w:val="0"/>
              <w:pBdr>
                <w:top w:val="nil"/>
                <w:left w:val="nil"/>
                <w:bottom w:val="nil"/>
                <w:right w:val="nil"/>
                <w:between w:val="nil"/>
              </w:pBdr>
              <w:ind w:firstLine="0"/>
              <w:rPr>
                <w:color w:val="000000"/>
              </w:rPr>
            </w:pPr>
            <w:r>
              <w:rPr>
                <w:color w:val="000000"/>
              </w:rPr>
              <w:t>MUESTRA DE TEMPERATURA MEDIA.</w:t>
            </w:r>
          </w:p>
        </w:tc>
        <w:tc>
          <w:tcPr>
            <w:tcW w:w="2273" w:type="dxa"/>
            <w:vAlign w:val="center"/>
          </w:tcPr>
          <w:p w14:paraId="141BDA14"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64 ° C</m:t>
                </m:r>
              </m:oMath>
            </m:oMathPara>
          </w:p>
        </w:tc>
        <w:tc>
          <w:tcPr>
            <w:tcW w:w="2275" w:type="dxa"/>
            <w:vAlign w:val="center"/>
          </w:tcPr>
          <w:p w14:paraId="0B89F8C0"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70 ° C</m:t>
                </m:r>
              </m:oMath>
            </m:oMathPara>
          </w:p>
        </w:tc>
      </w:tr>
      <w:tr w:rsidR="00654939" w14:paraId="09CC08ED" w14:textId="77777777" w:rsidTr="00654939">
        <w:trPr>
          <w:trHeight w:val="440"/>
        </w:trPr>
        <w:tc>
          <w:tcPr>
            <w:tcW w:w="4092" w:type="dxa"/>
            <w:vAlign w:val="center"/>
          </w:tcPr>
          <w:p w14:paraId="162BDCDD" w14:textId="77777777" w:rsidR="00654939" w:rsidRDefault="00654939" w:rsidP="00654939">
            <w:pPr>
              <w:widowControl w:val="0"/>
              <w:pBdr>
                <w:top w:val="nil"/>
                <w:left w:val="nil"/>
                <w:bottom w:val="nil"/>
                <w:right w:val="nil"/>
                <w:between w:val="nil"/>
              </w:pBdr>
              <w:ind w:firstLine="0"/>
              <w:rPr>
                <w:color w:val="000000"/>
              </w:rPr>
            </w:pPr>
            <w:r>
              <w:rPr>
                <w:color w:val="000000"/>
              </w:rPr>
              <w:t>FRECUENCIA MEDIA.</w:t>
            </w:r>
          </w:p>
        </w:tc>
        <w:tc>
          <w:tcPr>
            <w:tcW w:w="2273" w:type="dxa"/>
            <w:vAlign w:val="center"/>
          </w:tcPr>
          <w:p w14:paraId="2BC4C974" w14:textId="77777777" w:rsidR="00654939" w:rsidRDefault="00654939" w:rsidP="00654939">
            <w:pPr>
              <w:widowControl w:val="0"/>
              <w:pBdr>
                <w:top w:val="nil"/>
                <w:left w:val="nil"/>
                <w:bottom w:val="nil"/>
                <w:right w:val="nil"/>
                <w:between w:val="nil"/>
              </w:pBdr>
              <w:ind w:firstLine="0"/>
              <w:rPr>
                <w:color w:val="000000"/>
              </w:rPr>
            </w:pPr>
            <w:r>
              <w:rPr>
                <w:color w:val="000000"/>
              </w:rPr>
              <w:t>10.0 rad/s</w:t>
            </w:r>
          </w:p>
        </w:tc>
        <w:tc>
          <w:tcPr>
            <w:tcW w:w="2275" w:type="dxa"/>
            <w:vAlign w:val="center"/>
          </w:tcPr>
          <w:p w14:paraId="37711F56" w14:textId="77777777" w:rsidR="00654939" w:rsidRDefault="00654939" w:rsidP="00654939">
            <w:pPr>
              <w:widowControl w:val="0"/>
              <w:pBdr>
                <w:top w:val="nil"/>
                <w:left w:val="nil"/>
                <w:bottom w:val="nil"/>
                <w:right w:val="nil"/>
                <w:between w:val="nil"/>
              </w:pBdr>
              <w:ind w:firstLine="0"/>
              <w:rPr>
                <w:color w:val="000000"/>
              </w:rPr>
            </w:pPr>
            <w:r>
              <w:rPr>
                <w:color w:val="000000"/>
              </w:rPr>
              <w:t>10.0 rad/s</w:t>
            </w:r>
          </w:p>
        </w:tc>
      </w:tr>
      <w:tr w:rsidR="00654939" w14:paraId="472EF854" w14:textId="77777777" w:rsidTr="00654939">
        <w:trPr>
          <w:trHeight w:val="18"/>
        </w:trPr>
        <w:tc>
          <w:tcPr>
            <w:tcW w:w="4092" w:type="dxa"/>
            <w:vAlign w:val="center"/>
          </w:tcPr>
          <w:p w14:paraId="737F280A" w14:textId="77777777" w:rsidR="00654939" w:rsidRDefault="00654939" w:rsidP="00654939">
            <w:pPr>
              <w:widowControl w:val="0"/>
              <w:pBdr>
                <w:top w:val="nil"/>
                <w:left w:val="nil"/>
                <w:bottom w:val="nil"/>
                <w:right w:val="nil"/>
                <w:between w:val="nil"/>
              </w:pBdr>
              <w:ind w:firstLine="0"/>
              <w:rPr>
                <w:color w:val="000000"/>
              </w:rPr>
            </w:pPr>
            <w:r>
              <w:rPr>
                <w:color w:val="000000"/>
              </w:rPr>
              <w:t>TENSIÓN MEDIA.</w:t>
            </w:r>
          </w:p>
        </w:tc>
        <w:tc>
          <w:tcPr>
            <w:tcW w:w="2273" w:type="dxa"/>
            <w:vAlign w:val="center"/>
          </w:tcPr>
          <w:p w14:paraId="702FED75" w14:textId="77777777" w:rsidR="00654939" w:rsidRDefault="00654939" w:rsidP="00654939">
            <w:pPr>
              <w:widowControl w:val="0"/>
              <w:pBdr>
                <w:top w:val="nil"/>
                <w:left w:val="nil"/>
                <w:bottom w:val="nil"/>
                <w:right w:val="nil"/>
                <w:between w:val="nil"/>
              </w:pBdr>
              <w:ind w:firstLine="0"/>
              <w:rPr>
                <w:color w:val="000000"/>
              </w:rPr>
            </w:pPr>
            <w:r>
              <w:rPr>
                <w:color w:val="000000"/>
              </w:rPr>
              <w:t>12.00%</w:t>
            </w:r>
          </w:p>
        </w:tc>
        <w:tc>
          <w:tcPr>
            <w:tcW w:w="2275" w:type="dxa"/>
            <w:vAlign w:val="center"/>
          </w:tcPr>
          <w:p w14:paraId="79B59C02" w14:textId="77777777" w:rsidR="00654939" w:rsidRDefault="00654939" w:rsidP="00654939">
            <w:pPr>
              <w:widowControl w:val="0"/>
              <w:pBdr>
                <w:top w:val="nil"/>
                <w:left w:val="nil"/>
                <w:bottom w:val="nil"/>
                <w:right w:val="nil"/>
                <w:between w:val="nil"/>
              </w:pBdr>
              <w:ind w:firstLine="0"/>
              <w:rPr>
                <w:color w:val="000000"/>
              </w:rPr>
            </w:pPr>
            <w:r>
              <w:rPr>
                <w:color w:val="000000"/>
              </w:rPr>
              <w:t>12.00%</w:t>
            </w:r>
          </w:p>
        </w:tc>
      </w:tr>
      <w:tr w:rsidR="00654939" w14:paraId="56E09FFE" w14:textId="77777777" w:rsidTr="00654939">
        <w:trPr>
          <w:trHeight w:val="361"/>
        </w:trPr>
        <w:tc>
          <w:tcPr>
            <w:tcW w:w="4092" w:type="dxa"/>
            <w:vAlign w:val="center"/>
          </w:tcPr>
          <w:p w14:paraId="6FF9953D" w14:textId="77777777" w:rsidR="00654939" w:rsidRDefault="00654939" w:rsidP="00654939">
            <w:pPr>
              <w:widowControl w:val="0"/>
              <w:pBdr>
                <w:top w:val="nil"/>
                <w:left w:val="nil"/>
                <w:bottom w:val="nil"/>
                <w:right w:val="nil"/>
                <w:between w:val="nil"/>
              </w:pBdr>
              <w:ind w:firstLine="0"/>
              <w:rPr>
                <w:color w:val="000000"/>
              </w:rPr>
            </w:pPr>
            <w:r>
              <w:rPr>
                <w:color w:val="000000"/>
              </w:rPr>
              <w:t>ESFUERZO DE CORTE MEDIO.</w:t>
            </w:r>
          </w:p>
        </w:tc>
        <w:tc>
          <w:tcPr>
            <w:tcW w:w="2273" w:type="dxa"/>
            <w:vAlign w:val="center"/>
          </w:tcPr>
          <w:p w14:paraId="54DF467C"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0.218 </w:t>
            </w:r>
            <w:proofErr w:type="spellStart"/>
            <w:r>
              <w:rPr>
                <w:color w:val="000000"/>
              </w:rPr>
              <w:t>Kpa</w:t>
            </w:r>
            <w:proofErr w:type="spellEnd"/>
          </w:p>
        </w:tc>
        <w:tc>
          <w:tcPr>
            <w:tcW w:w="2275" w:type="dxa"/>
            <w:vAlign w:val="center"/>
          </w:tcPr>
          <w:p w14:paraId="149FF0AC"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0.119 </w:t>
            </w:r>
            <w:proofErr w:type="spellStart"/>
            <w:r>
              <w:rPr>
                <w:color w:val="000000"/>
              </w:rPr>
              <w:t>Kpa</w:t>
            </w:r>
            <w:proofErr w:type="spellEnd"/>
          </w:p>
        </w:tc>
      </w:tr>
      <w:tr w:rsidR="00654939" w14:paraId="4A513D76" w14:textId="77777777" w:rsidTr="00654939">
        <w:trPr>
          <w:trHeight w:val="440"/>
        </w:trPr>
        <w:tc>
          <w:tcPr>
            <w:tcW w:w="4092" w:type="dxa"/>
            <w:vAlign w:val="center"/>
          </w:tcPr>
          <w:p w14:paraId="0266C53E" w14:textId="77777777" w:rsidR="00654939" w:rsidRDefault="00654939" w:rsidP="00654939">
            <w:pPr>
              <w:widowControl w:val="0"/>
              <w:pBdr>
                <w:top w:val="nil"/>
                <w:left w:val="nil"/>
                <w:bottom w:val="nil"/>
                <w:right w:val="nil"/>
                <w:between w:val="nil"/>
              </w:pBdr>
              <w:ind w:firstLine="0"/>
              <w:rPr>
                <w:color w:val="000000"/>
              </w:rPr>
            </w:pPr>
            <w:r>
              <w:rPr>
                <w:color w:val="000000"/>
              </w:rPr>
              <w:t>ÁNGULO DE CAMBIO DE FASE MEDIO.</w:t>
            </w:r>
          </w:p>
        </w:tc>
        <w:tc>
          <w:tcPr>
            <w:tcW w:w="2273" w:type="dxa"/>
            <w:vAlign w:val="center"/>
          </w:tcPr>
          <w:p w14:paraId="3BA99991"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 xml:space="preserve">82.7 ° </m:t>
                </m:r>
              </m:oMath>
            </m:oMathPara>
          </w:p>
        </w:tc>
        <w:tc>
          <w:tcPr>
            <w:tcW w:w="2275" w:type="dxa"/>
            <w:vAlign w:val="center"/>
          </w:tcPr>
          <w:p w14:paraId="74751270"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83.8 °</m:t>
                </m:r>
              </m:oMath>
            </m:oMathPara>
          </w:p>
        </w:tc>
      </w:tr>
      <w:tr w:rsidR="00654939" w14:paraId="4F2E6B82" w14:textId="77777777" w:rsidTr="00654939">
        <w:trPr>
          <w:trHeight w:val="361"/>
        </w:trPr>
        <w:tc>
          <w:tcPr>
            <w:tcW w:w="4092" w:type="dxa"/>
            <w:vAlign w:val="center"/>
          </w:tcPr>
          <w:p w14:paraId="29AFAB90" w14:textId="77777777" w:rsidR="00654939" w:rsidRDefault="00654939" w:rsidP="00654939">
            <w:pPr>
              <w:widowControl w:val="0"/>
              <w:pBdr>
                <w:top w:val="nil"/>
                <w:left w:val="nil"/>
                <w:bottom w:val="nil"/>
                <w:right w:val="nil"/>
                <w:between w:val="nil"/>
              </w:pBdr>
              <w:ind w:firstLine="0"/>
              <w:rPr>
                <w:color w:val="000000"/>
              </w:rPr>
            </w:pPr>
            <w:r>
              <w:rPr>
                <w:color w:val="000000"/>
              </w:rPr>
              <w:t>MÓDULO DE CORTE COMPLEJO MEDIO.</w:t>
            </w:r>
          </w:p>
        </w:tc>
        <w:tc>
          <w:tcPr>
            <w:tcW w:w="2273" w:type="dxa"/>
            <w:shd w:val="clear" w:color="auto" w:fill="98BFDD"/>
            <w:vAlign w:val="center"/>
          </w:tcPr>
          <w:p w14:paraId="53558908"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1.836 </w:t>
            </w:r>
            <w:proofErr w:type="spellStart"/>
            <w:r>
              <w:rPr>
                <w:color w:val="000000"/>
              </w:rPr>
              <w:t>Kpa</w:t>
            </w:r>
            <w:proofErr w:type="spellEnd"/>
          </w:p>
        </w:tc>
        <w:tc>
          <w:tcPr>
            <w:tcW w:w="2275" w:type="dxa"/>
            <w:shd w:val="clear" w:color="auto" w:fill="E7B8C6"/>
            <w:vAlign w:val="center"/>
          </w:tcPr>
          <w:p w14:paraId="1376C9F5"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0.991 </w:t>
            </w:r>
            <w:proofErr w:type="spellStart"/>
            <w:r>
              <w:rPr>
                <w:color w:val="000000"/>
              </w:rPr>
              <w:t>Kpa</w:t>
            </w:r>
            <w:proofErr w:type="spellEnd"/>
          </w:p>
        </w:tc>
      </w:tr>
      <w:tr w:rsidR="00654939" w14:paraId="49AB388F" w14:textId="77777777" w:rsidTr="00654939">
        <w:trPr>
          <w:trHeight w:val="361"/>
        </w:trPr>
        <w:tc>
          <w:tcPr>
            <w:tcW w:w="4092" w:type="dxa"/>
            <w:vAlign w:val="center"/>
          </w:tcPr>
          <w:p w14:paraId="42DF3A36" w14:textId="77777777" w:rsidR="00654939" w:rsidRDefault="00654939" w:rsidP="00654939">
            <w:pPr>
              <w:widowControl w:val="0"/>
              <w:pBdr>
                <w:top w:val="nil"/>
                <w:left w:val="nil"/>
                <w:bottom w:val="nil"/>
                <w:right w:val="nil"/>
                <w:between w:val="nil"/>
              </w:pBdr>
              <w:ind w:firstLine="0"/>
              <w:rPr>
                <w:color w:val="000000"/>
              </w:rPr>
            </w:pPr>
            <w:proofErr w:type="spellStart"/>
            <w:r>
              <w:rPr>
                <w:color w:val="000000"/>
              </w:rPr>
              <w:t>lG</w:t>
            </w:r>
            <w:proofErr w:type="spellEnd"/>
            <w:r>
              <w:rPr>
                <w:color w:val="000000"/>
              </w:rPr>
              <w:t>*l/Sin (delta).</w:t>
            </w:r>
          </w:p>
        </w:tc>
        <w:tc>
          <w:tcPr>
            <w:tcW w:w="2273" w:type="dxa"/>
            <w:shd w:val="clear" w:color="auto" w:fill="98BFDD"/>
            <w:vAlign w:val="center"/>
          </w:tcPr>
          <w:p w14:paraId="08C8F73F"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1.830 </w:t>
            </w:r>
            <w:proofErr w:type="spellStart"/>
            <w:r>
              <w:rPr>
                <w:color w:val="000000"/>
              </w:rPr>
              <w:t>Kpa</w:t>
            </w:r>
            <w:proofErr w:type="spellEnd"/>
          </w:p>
        </w:tc>
        <w:tc>
          <w:tcPr>
            <w:tcW w:w="2275" w:type="dxa"/>
            <w:shd w:val="clear" w:color="auto" w:fill="E7B8C6"/>
            <w:vAlign w:val="center"/>
          </w:tcPr>
          <w:p w14:paraId="20C1E642"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0.996 </w:t>
            </w:r>
            <w:proofErr w:type="spellStart"/>
            <w:r>
              <w:rPr>
                <w:color w:val="000000"/>
              </w:rPr>
              <w:t>Kpa</w:t>
            </w:r>
            <w:proofErr w:type="spellEnd"/>
          </w:p>
        </w:tc>
      </w:tr>
      <w:tr w:rsidR="00654939" w14:paraId="13677A93" w14:textId="77777777" w:rsidTr="00654939">
        <w:trPr>
          <w:trHeight w:val="361"/>
        </w:trPr>
        <w:tc>
          <w:tcPr>
            <w:tcW w:w="4092" w:type="dxa"/>
            <w:vAlign w:val="center"/>
          </w:tcPr>
          <w:p w14:paraId="48A5A3D6" w14:textId="77777777" w:rsidR="00654939" w:rsidRDefault="00654939" w:rsidP="00654939">
            <w:pPr>
              <w:widowControl w:val="0"/>
              <w:pBdr>
                <w:top w:val="nil"/>
                <w:left w:val="nil"/>
                <w:bottom w:val="nil"/>
                <w:right w:val="nil"/>
                <w:between w:val="nil"/>
              </w:pBdr>
              <w:ind w:firstLine="0"/>
              <w:rPr>
                <w:color w:val="000000"/>
              </w:rPr>
            </w:pPr>
            <w:r>
              <w:rPr>
                <w:color w:val="000000"/>
              </w:rPr>
              <w:t>ESPECIFICACIÓN (AASHTO M 320 / AASHTO M 332).</w:t>
            </w:r>
          </w:p>
        </w:tc>
        <w:tc>
          <w:tcPr>
            <w:tcW w:w="4548" w:type="dxa"/>
            <w:gridSpan w:val="2"/>
            <w:vAlign w:val="center"/>
          </w:tcPr>
          <w:p w14:paraId="158B1313"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G*|/Sin(delta) &gt;= 1.00 </w:t>
            </w:r>
            <w:proofErr w:type="spellStart"/>
            <w:r>
              <w:rPr>
                <w:color w:val="000000"/>
              </w:rPr>
              <w:t>Kpa</w:t>
            </w:r>
            <w:proofErr w:type="spellEnd"/>
          </w:p>
        </w:tc>
      </w:tr>
    </w:tbl>
    <w:p w14:paraId="03D61580" w14:textId="4B490798" w:rsidR="00654939" w:rsidRPr="00574B47" w:rsidRDefault="00574B47" w:rsidP="00574B47">
      <w:pPr>
        <w:pBdr>
          <w:top w:val="nil"/>
          <w:left w:val="nil"/>
          <w:bottom w:val="nil"/>
          <w:right w:val="nil"/>
          <w:between w:val="nil"/>
        </w:pBdr>
        <w:spacing w:after="200" w:line="240" w:lineRule="auto"/>
        <w:ind w:firstLine="0"/>
        <w:jc w:val="center"/>
        <w:rPr>
          <w:i/>
          <w:color w:val="000000"/>
        </w:rPr>
      </w:pPr>
      <w:r>
        <w:rPr>
          <w:i/>
          <w:color w:val="000000"/>
        </w:rPr>
        <w:t xml:space="preserve">Nota. La Tabla 7 fue extraída del </w:t>
      </w:r>
      <w:r>
        <w:rPr>
          <w:b/>
          <w:i/>
          <w:color w:val="000000"/>
        </w:rPr>
        <w:t>Anexo D</w:t>
      </w:r>
      <w:r w:rsidRPr="00295CF7">
        <w:rPr>
          <w:b/>
          <w:i/>
          <w:color w:val="000000"/>
        </w:rPr>
        <w:t>.</w:t>
      </w:r>
    </w:p>
    <w:p w14:paraId="4703768A" w14:textId="73670B76" w:rsidR="00654939" w:rsidRDefault="00B20645" w:rsidP="00B20645">
      <w:pPr>
        <w:pStyle w:val="Descripcin"/>
        <w:rPr>
          <w:i w:val="0"/>
          <w:color w:val="000000"/>
        </w:rPr>
      </w:pPr>
      <w:bookmarkStart w:id="340" w:name="_Toc194688017"/>
      <w:bookmarkStart w:id="341" w:name="_Toc197202805"/>
      <w:r>
        <w:t xml:space="preserve">Tabla </w:t>
      </w:r>
      <w:r w:rsidR="00314053">
        <w:rPr>
          <w:noProof/>
        </w:rPr>
        <w:fldChar w:fldCharType="begin"/>
      </w:r>
      <w:r w:rsidR="00314053">
        <w:rPr>
          <w:noProof/>
        </w:rPr>
        <w:instrText xml:space="preserve"> SEQ Tabla \* ARABIC </w:instrText>
      </w:r>
      <w:r w:rsidR="00314053">
        <w:rPr>
          <w:noProof/>
        </w:rPr>
        <w:fldChar w:fldCharType="separate"/>
      </w:r>
      <w:r w:rsidR="002A6A72">
        <w:rPr>
          <w:noProof/>
        </w:rPr>
        <w:t>8</w:t>
      </w:r>
      <w:r w:rsidR="00314053">
        <w:rPr>
          <w:noProof/>
        </w:rPr>
        <w:fldChar w:fldCharType="end"/>
      </w:r>
      <w:r>
        <w:t xml:space="preserve"> </w:t>
      </w:r>
      <w:r w:rsidRPr="0036129C">
        <w:t>Resultados de Clasificación PG del Asfalto Convencional.</w:t>
      </w:r>
      <w:bookmarkEnd w:id="340"/>
      <w:bookmarkEnd w:id="341"/>
    </w:p>
    <w:tbl>
      <w:tblPr>
        <w:tblStyle w:val="28"/>
        <w:tblW w:w="85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48"/>
        <w:gridCol w:w="2848"/>
        <w:gridCol w:w="2848"/>
      </w:tblGrid>
      <w:tr w:rsidR="00654939" w14:paraId="002418E7" w14:textId="77777777" w:rsidTr="00654939">
        <w:tc>
          <w:tcPr>
            <w:tcW w:w="2848" w:type="dxa"/>
            <w:vAlign w:val="center"/>
          </w:tcPr>
          <w:p w14:paraId="6AE757F5" w14:textId="77777777" w:rsidR="00654939" w:rsidRDefault="00654939" w:rsidP="00654939">
            <w:pPr>
              <w:widowControl w:val="0"/>
              <w:pBdr>
                <w:top w:val="nil"/>
                <w:left w:val="nil"/>
                <w:bottom w:val="nil"/>
                <w:right w:val="nil"/>
                <w:between w:val="nil"/>
              </w:pBdr>
              <w:ind w:firstLine="0"/>
              <w:rPr>
                <w:color w:val="000000"/>
              </w:rPr>
            </w:pPr>
            <w:r>
              <w:rPr>
                <w:color w:val="000000"/>
              </w:rPr>
              <w:t>CALSIFICACIÓN</w:t>
            </w:r>
          </w:p>
        </w:tc>
        <w:tc>
          <w:tcPr>
            <w:tcW w:w="5696" w:type="dxa"/>
            <w:gridSpan w:val="2"/>
            <w:vAlign w:val="center"/>
          </w:tcPr>
          <w:p w14:paraId="48264B50" w14:textId="77777777" w:rsidR="00654939" w:rsidRDefault="00654939" w:rsidP="00654939">
            <w:pPr>
              <w:widowControl w:val="0"/>
              <w:pBdr>
                <w:top w:val="nil"/>
                <w:left w:val="nil"/>
                <w:bottom w:val="nil"/>
                <w:right w:val="nil"/>
                <w:between w:val="nil"/>
              </w:pBdr>
              <w:ind w:firstLine="0"/>
              <w:rPr>
                <w:color w:val="000000"/>
              </w:rPr>
            </w:pPr>
            <w:r>
              <w:rPr>
                <w:color w:val="000000"/>
              </w:rPr>
              <w:t>OBSERVACIONES</w:t>
            </w:r>
          </w:p>
        </w:tc>
      </w:tr>
      <w:tr w:rsidR="00654939" w14:paraId="2643253D" w14:textId="77777777" w:rsidTr="00654939">
        <w:tc>
          <w:tcPr>
            <w:tcW w:w="2848" w:type="dxa"/>
            <w:vMerge w:val="restart"/>
            <w:vAlign w:val="center"/>
          </w:tcPr>
          <w:p w14:paraId="03DC0B6C"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PG-64 ° C</m:t>
                </m:r>
              </m:oMath>
            </m:oMathPara>
          </w:p>
        </w:tc>
        <w:tc>
          <w:tcPr>
            <w:tcW w:w="2848" w:type="dxa"/>
            <w:vAlign w:val="center"/>
          </w:tcPr>
          <w:p w14:paraId="2BAED5E0" w14:textId="77777777" w:rsidR="00654939" w:rsidRDefault="00654939" w:rsidP="00654939">
            <w:pPr>
              <w:widowControl w:val="0"/>
              <w:pBdr>
                <w:top w:val="nil"/>
                <w:left w:val="nil"/>
                <w:bottom w:val="nil"/>
                <w:right w:val="nil"/>
                <w:between w:val="nil"/>
              </w:pBdr>
              <w:ind w:firstLine="0"/>
              <w:rPr>
                <w:color w:val="000000"/>
              </w:rPr>
            </w:pPr>
            <w:r>
              <w:rPr>
                <w:color w:val="000000"/>
              </w:rPr>
              <w:t>Esta muestra falló en:</w:t>
            </w:r>
          </w:p>
        </w:tc>
        <w:tc>
          <w:tcPr>
            <w:tcW w:w="2848" w:type="dxa"/>
            <w:vAlign w:val="center"/>
          </w:tcPr>
          <w:p w14:paraId="6D4FB798"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70.0 ° C</m:t>
                </m:r>
              </m:oMath>
            </m:oMathPara>
          </w:p>
        </w:tc>
      </w:tr>
      <w:tr w:rsidR="00654939" w14:paraId="3C6B3690" w14:textId="77777777" w:rsidTr="00654939">
        <w:tc>
          <w:tcPr>
            <w:tcW w:w="2848" w:type="dxa"/>
            <w:vMerge/>
            <w:vAlign w:val="center"/>
          </w:tcPr>
          <w:p w14:paraId="78F85D50" w14:textId="77777777" w:rsidR="00654939" w:rsidRDefault="00654939" w:rsidP="00654939">
            <w:pPr>
              <w:widowControl w:val="0"/>
              <w:pBdr>
                <w:top w:val="nil"/>
                <w:left w:val="nil"/>
                <w:bottom w:val="nil"/>
                <w:right w:val="nil"/>
                <w:between w:val="nil"/>
              </w:pBdr>
              <w:spacing w:line="276" w:lineRule="auto"/>
              <w:ind w:firstLine="0"/>
              <w:jc w:val="left"/>
              <w:rPr>
                <w:rFonts w:ascii="Cambria Math" w:eastAsia="Cambria Math" w:hAnsi="Cambria Math" w:cs="Cambria Math"/>
                <w:color w:val="000000"/>
              </w:rPr>
            </w:pPr>
          </w:p>
        </w:tc>
        <w:tc>
          <w:tcPr>
            <w:tcW w:w="2848" w:type="dxa"/>
            <w:vAlign w:val="center"/>
          </w:tcPr>
          <w:p w14:paraId="6B20C331" w14:textId="77777777" w:rsidR="00654939" w:rsidRDefault="00654939" w:rsidP="00654939">
            <w:pPr>
              <w:widowControl w:val="0"/>
              <w:pBdr>
                <w:top w:val="nil"/>
                <w:left w:val="nil"/>
                <w:bottom w:val="nil"/>
                <w:right w:val="nil"/>
                <w:between w:val="nil"/>
              </w:pBdr>
              <w:ind w:firstLine="0"/>
              <w:rPr>
                <w:color w:val="000000"/>
              </w:rPr>
            </w:pPr>
            <w:r>
              <w:rPr>
                <w:color w:val="000000"/>
              </w:rPr>
              <w:t>La temperatura de aprobación/fallo es:</w:t>
            </w:r>
          </w:p>
        </w:tc>
        <w:tc>
          <w:tcPr>
            <w:tcW w:w="2848" w:type="dxa"/>
            <w:vAlign w:val="center"/>
          </w:tcPr>
          <w:p w14:paraId="62ED15D3"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69.8 ° C</m:t>
                </m:r>
              </m:oMath>
            </m:oMathPara>
          </w:p>
        </w:tc>
      </w:tr>
      <w:tr w:rsidR="00654939" w14:paraId="558F1BAE" w14:textId="77777777" w:rsidTr="00654939">
        <w:tc>
          <w:tcPr>
            <w:tcW w:w="2848" w:type="dxa"/>
            <w:vMerge/>
            <w:vAlign w:val="center"/>
          </w:tcPr>
          <w:p w14:paraId="78191644" w14:textId="77777777" w:rsidR="00654939" w:rsidRDefault="00654939" w:rsidP="00654939">
            <w:pPr>
              <w:widowControl w:val="0"/>
              <w:pBdr>
                <w:top w:val="nil"/>
                <w:left w:val="nil"/>
                <w:bottom w:val="nil"/>
                <w:right w:val="nil"/>
                <w:between w:val="nil"/>
              </w:pBdr>
              <w:spacing w:line="276" w:lineRule="auto"/>
              <w:ind w:firstLine="0"/>
              <w:jc w:val="left"/>
              <w:rPr>
                <w:rFonts w:ascii="Cambria Math" w:eastAsia="Cambria Math" w:hAnsi="Cambria Math" w:cs="Cambria Math"/>
                <w:color w:val="000000"/>
              </w:rPr>
            </w:pPr>
          </w:p>
        </w:tc>
        <w:tc>
          <w:tcPr>
            <w:tcW w:w="2848" w:type="dxa"/>
            <w:vAlign w:val="center"/>
          </w:tcPr>
          <w:p w14:paraId="75781461" w14:textId="77777777" w:rsidR="00654939" w:rsidRDefault="00654939" w:rsidP="00654939">
            <w:pPr>
              <w:widowControl w:val="0"/>
              <w:pBdr>
                <w:top w:val="nil"/>
                <w:left w:val="nil"/>
                <w:bottom w:val="nil"/>
                <w:right w:val="nil"/>
                <w:between w:val="nil"/>
              </w:pBdr>
              <w:ind w:firstLine="0"/>
              <w:rPr>
                <w:color w:val="000000"/>
              </w:rPr>
            </w:pPr>
            <w:r>
              <w:rPr>
                <w:color w:val="000000"/>
              </w:rPr>
              <w:t>Esta muestra se encontró a pasar:</w:t>
            </w:r>
          </w:p>
        </w:tc>
        <w:tc>
          <w:tcPr>
            <w:tcW w:w="2848" w:type="dxa"/>
            <w:vAlign w:val="center"/>
          </w:tcPr>
          <w:p w14:paraId="1AB2B9D0"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64.0 ° C</m:t>
                </m:r>
              </m:oMath>
            </m:oMathPara>
          </w:p>
        </w:tc>
      </w:tr>
    </w:tbl>
    <w:p w14:paraId="6E25C81C" w14:textId="11342335" w:rsidR="00654939" w:rsidRPr="00574B47" w:rsidRDefault="00574B47" w:rsidP="00574B47">
      <w:pPr>
        <w:pBdr>
          <w:top w:val="nil"/>
          <w:left w:val="nil"/>
          <w:bottom w:val="nil"/>
          <w:right w:val="nil"/>
          <w:between w:val="nil"/>
        </w:pBdr>
        <w:spacing w:after="200" w:line="240" w:lineRule="auto"/>
        <w:ind w:firstLine="0"/>
        <w:jc w:val="center"/>
        <w:rPr>
          <w:i/>
          <w:color w:val="000000"/>
        </w:rPr>
      </w:pPr>
      <w:r>
        <w:rPr>
          <w:i/>
          <w:color w:val="000000"/>
        </w:rPr>
        <w:t xml:space="preserve">Nota. La Tabla 8 fue extraída del </w:t>
      </w:r>
      <w:r>
        <w:rPr>
          <w:b/>
          <w:i/>
          <w:color w:val="000000"/>
        </w:rPr>
        <w:t>Anexo D</w:t>
      </w:r>
      <w:r w:rsidRPr="00295CF7">
        <w:rPr>
          <w:b/>
          <w:i/>
          <w:color w:val="000000"/>
        </w:rPr>
        <w:t>.</w:t>
      </w:r>
    </w:p>
    <w:p w14:paraId="3A7ADB93" w14:textId="77777777" w:rsidR="00654939" w:rsidRDefault="00654939" w:rsidP="00654939">
      <w:pPr>
        <w:rPr>
          <w:b/>
        </w:rPr>
      </w:pPr>
      <w:r>
        <w:t xml:space="preserve">En conclusión, para un Asfalto Convencional obtenemos que la temperatura máxima que puede resistir antes de comenzar a fallar por calor es de </w:t>
      </w:r>
      <w:r>
        <w:rPr>
          <w:b/>
        </w:rPr>
        <w:t>64 grados centígrados.</w:t>
      </w:r>
    </w:p>
    <w:p w14:paraId="1646648E" w14:textId="77777777" w:rsidR="00654939" w:rsidRDefault="00654939" w:rsidP="00654939">
      <w:r>
        <w:t>Se prosigue con el siguiente tipo de asfalto.</w:t>
      </w:r>
    </w:p>
    <w:p w14:paraId="258C605F" w14:textId="77777777" w:rsidR="00654939" w:rsidRDefault="00654939" w:rsidP="00654939">
      <w:r>
        <w:br w:type="page"/>
      </w:r>
    </w:p>
    <w:p w14:paraId="1559EC9D" w14:textId="277A3F75" w:rsidR="00654939" w:rsidRDefault="00B20645" w:rsidP="00B20645">
      <w:pPr>
        <w:pStyle w:val="Descripcin"/>
        <w:rPr>
          <w:i w:val="0"/>
          <w:color w:val="000000"/>
        </w:rPr>
      </w:pPr>
      <w:bookmarkStart w:id="342" w:name="_Toc194688018"/>
      <w:bookmarkStart w:id="343" w:name="_Toc197202806"/>
      <w:r>
        <w:lastRenderedPageBreak/>
        <w:t xml:space="preserve">Tabla </w:t>
      </w:r>
      <w:r w:rsidR="00314053">
        <w:rPr>
          <w:noProof/>
        </w:rPr>
        <w:fldChar w:fldCharType="begin"/>
      </w:r>
      <w:r w:rsidR="00314053">
        <w:rPr>
          <w:noProof/>
        </w:rPr>
        <w:instrText xml:space="preserve"> SEQ Tabla \* ARABIC </w:instrText>
      </w:r>
      <w:r w:rsidR="00314053">
        <w:rPr>
          <w:noProof/>
        </w:rPr>
        <w:fldChar w:fldCharType="separate"/>
      </w:r>
      <w:r w:rsidR="002A6A72">
        <w:rPr>
          <w:noProof/>
        </w:rPr>
        <w:t>9</w:t>
      </w:r>
      <w:r w:rsidR="00314053">
        <w:rPr>
          <w:noProof/>
        </w:rPr>
        <w:fldChar w:fldCharType="end"/>
      </w:r>
      <w:r>
        <w:t xml:space="preserve"> </w:t>
      </w:r>
      <w:r w:rsidRPr="009D0518">
        <w:t>Datos de Clasificación PG del Asfalto SBS.</w:t>
      </w:r>
      <w:bookmarkEnd w:id="342"/>
      <w:bookmarkEnd w:id="343"/>
    </w:p>
    <w:tbl>
      <w:tblPr>
        <w:tblStyle w:val="27"/>
        <w:tblW w:w="83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4"/>
        <w:gridCol w:w="1730"/>
        <w:gridCol w:w="1731"/>
        <w:gridCol w:w="1731"/>
      </w:tblGrid>
      <w:tr w:rsidR="00654939" w14:paraId="13BBA5C1" w14:textId="77777777" w:rsidTr="00654939">
        <w:trPr>
          <w:trHeight w:val="383"/>
        </w:trPr>
        <w:tc>
          <w:tcPr>
            <w:tcW w:w="8306" w:type="dxa"/>
            <w:gridSpan w:val="4"/>
            <w:vAlign w:val="center"/>
          </w:tcPr>
          <w:p w14:paraId="35D6FD2E" w14:textId="58CB3A08" w:rsidR="00654939" w:rsidRDefault="00654939" w:rsidP="00654939">
            <w:pPr>
              <w:widowControl w:val="0"/>
              <w:pBdr>
                <w:top w:val="nil"/>
                <w:left w:val="nil"/>
                <w:bottom w:val="nil"/>
                <w:right w:val="nil"/>
                <w:between w:val="nil"/>
              </w:pBdr>
              <w:ind w:firstLine="0"/>
              <w:rPr>
                <w:color w:val="000000"/>
              </w:rPr>
            </w:pPr>
            <w:r>
              <w:rPr>
                <w:color w:val="000000"/>
              </w:rPr>
              <w:t>DATOS DE MEDICIÓN</w:t>
            </w:r>
            <w:r w:rsidR="00574B47">
              <w:rPr>
                <w:color w:val="000000"/>
              </w:rPr>
              <w:t>.</w:t>
            </w:r>
          </w:p>
        </w:tc>
      </w:tr>
      <w:tr w:rsidR="00654939" w14:paraId="566158C9" w14:textId="77777777" w:rsidTr="00654939">
        <w:trPr>
          <w:trHeight w:val="371"/>
        </w:trPr>
        <w:tc>
          <w:tcPr>
            <w:tcW w:w="3114" w:type="dxa"/>
            <w:vAlign w:val="center"/>
          </w:tcPr>
          <w:p w14:paraId="20D2A100" w14:textId="77777777" w:rsidR="00654939" w:rsidRDefault="00654939" w:rsidP="00654939">
            <w:pPr>
              <w:widowControl w:val="0"/>
              <w:pBdr>
                <w:top w:val="nil"/>
                <w:left w:val="nil"/>
                <w:bottom w:val="nil"/>
                <w:right w:val="nil"/>
                <w:between w:val="nil"/>
              </w:pBdr>
              <w:ind w:firstLine="0"/>
              <w:rPr>
                <w:color w:val="000000"/>
              </w:rPr>
            </w:pPr>
            <w:r>
              <w:rPr>
                <w:color w:val="000000"/>
              </w:rPr>
              <w:t>MEDICIÓN.</w:t>
            </w:r>
          </w:p>
        </w:tc>
        <w:tc>
          <w:tcPr>
            <w:tcW w:w="1730" w:type="dxa"/>
            <w:vAlign w:val="center"/>
          </w:tcPr>
          <w:p w14:paraId="4B774634" w14:textId="77777777" w:rsidR="00654939" w:rsidRDefault="00654939" w:rsidP="00654939">
            <w:pPr>
              <w:widowControl w:val="0"/>
              <w:pBdr>
                <w:top w:val="nil"/>
                <w:left w:val="nil"/>
                <w:bottom w:val="nil"/>
                <w:right w:val="nil"/>
                <w:between w:val="nil"/>
              </w:pBdr>
              <w:ind w:firstLine="0"/>
              <w:rPr>
                <w:color w:val="000000"/>
              </w:rPr>
            </w:pPr>
            <w:r>
              <w:rPr>
                <w:color w:val="000000"/>
              </w:rPr>
              <w:t>1</w:t>
            </w:r>
          </w:p>
        </w:tc>
        <w:tc>
          <w:tcPr>
            <w:tcW w:w="1731" w:type="dxa"/>
            <w:vAlign w:val="center"/>
          </w:tcPr>
          <w:p w14:paraId="39CD247D" w14:textId="77777777" w:rsidR="00654939" w:rsidRDefault="00654939" w:rsidP="00654939">
            <w:pPr>
              <w:widowControl w:val="0"/>
              <w:pBdr>
                <w:top w:val="nil"/>
                <w:left w:val="nil"/>
                <w:bottom w:val="nil"/>
                <w:right w:val="nil"/>
                <w:between w:val="nil"/>
              </w:pBdr>
              <w:ind w:firstLine="0"/>
              <w:rPr>
                <w:color w:val="000000"/>
              </w:rPr>
            </w:pPr>
            <w:r>
              <w:rPr>
                <w:color w:val="000000"/>
              </w:rPr>
              <w:t>2</w:t>
            </w:r>
          </w:p>
        </w:tc>
        <w:tc>
          <w:tcPr>
            <w:tcW w:w="1731" w:type="dxa"/>
            <w:vAlign w:val="center"/>
          </w:tcPr>
          <w:p w14:paraId="0DFDA2F5" w14:textId="77777777" w:rsidR="00654939" w:rsidRDefault="00654939" w:rsidP="00654939">
            <w:pPr>
              <w:widowControl w:val="0"/>
              <w:pBdr>
                <w:top w:val="nil"/>
                <w:left w:val="nil"/>
                <w:bottom w:val="nil"/>
                <w:right w:val="nil"/>
                <w:between w:val="nil"/>
              </w:pBdr>
              <w:ind w:firstLine="0"/>
              <w:rPr>
                <w:color w:val="000000"/>
              </w:rPr>
            </w:pPr>
            <w:r>
              <w:rPr>
                <w:color w:val="000000"/>
              </w:rPr>
              <w:t>3</w:t>
            </w:r>
          </w:p>
        </w:tc>
      </w:tr>
      <w:tr w:rsidR="00654939" w14:paraId="2E8D8286" w14:textId="77777777" w:rsidTr="00654939">
        <w:trPr>
          <w:trHeight w:val="467"/>
        </w:trPr>
        <w:tc>
          <w:tcPr>
            <w:tcW w:w="3114" w:type="dxa"/>
            <w:vAlign w:val="center"/>
          </w:tcPr>
          <w:p w14:paraId="6F97F14E" w14:textId="77777777" w:rsidR="00654939" w:rsidRDefault="00654939" w:rsidP="00654939">
            <w:pPr>
              <w:widowControl w:val="0"/>
              <w:pBdr>
                <w:top w:val="nil"/>
                <w:left w:val="nil"/>
                <w:bottom w:val="nil"/>
                <w:right w:val="nil"/>
                <w:between w:val="nil"/>
              </w:pBdr>
              <w:ind w:firstLine="0"/>
              <w:rPr>
                <w:color w:val="000000"/>
              </w:rPr>
            </w:pPr>
            <w:r>
              <w:rPr>
                <w:color w:val="000000"/>
              </w:rPr>
              <w:t>MUESTRA DE TEMPERATURA MEDIA.</w:t>
            </w:r>
          </w:p>
        </w:tc>
        <w:tc>
          <w:tcPr>
            <w:tcW w:w="1730" w:type="dxa"/>
            <w:vAlign w:val="center"/>
          </w:tcPr>
          <w:p w14:paraId="331138D2"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64 ° C</m:t>
                </m:r>
              </m:oMath>
            </m:oMathPara>
          </w:p>
        </w:tc>
        <w:tc>
          <w:tcPr>
            <w:tcW w:w="1731" w:type="dxa"/>
            <w:vAlign w:val="center"/>
          </w:tcPr>
          <w:p w14:paraId="36BD90F4"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70 ° C</m:t>
                </m:r>
              </m:oMath>
            </m:oMathPara>
          </w:p>
        </w:tc>
        <w:tc>
          <w:tcPr>
            <w:tcW w:w="1731" w:type="dxa"/>
            <w:vAlign w:val="center"/>
          </w:tcPr>
          <w:p w14:paraId="216EB11E"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76 ° C</m:t>
                </m:r>
              </m:oMath>
            </m:oMathPara>
          </w:p>
        </w:tc>
      </w:tr>
      <w:tr w:rsidR="00654939" w14:paraId="33EC5AF4" w14:textId="77777777" w:rsidTr="00654939">
        <w:trPr>
          <w:trHeight w:val="467"/>
        </w:trPr>
        <w:tc>
          <w:tcPr>
            <w:tcW w:w="3114" w:type="dxa"/>
            <w:vAlign w:val="center"/>
          </w:tcPr>
          <w:p w14:paraId="05D5121E" w14:textId="77777777" w:rsidR="00654939" w:rsidRDefault="00654939" w:rsidP="00654939">
            <w:pPr>
              <w:widowControl w:val="0"/>
              <w:pBdr>
                <w:top w:val="nil"/>
                <w:left w:val="nil"/>
                <w:bottom w:val="nil"/>
                <w:right w:val="nil"/>
                <w:between w:val="nil"/>
              </w:pBdr>
              <w:ind w:firstLine="0"/>
              <w:rPr>
                <w:color w:val="000000"/>
              </w:rPr>
            </w:pPr>
            <w:r>
              <w:rPr>
                <w:color w:val="000000"/>
              </w:rPr>
              <w:t>FRECUENCIA MEDIA.</w:t>
            </w:r>
          </w:p>
        </w:tc>
        <w:tc>
          <w:tcPr>
            <w:tcW w:w="1730" w:type="dxa"/>
            <w:vAlign w:val="center"/>
          </w:tcPr>
          <w:p w14:paraId="5A24CEA8" w14:textId="77777777" w:rsidR="00654939" w:rsidRDefault="00654939" w:rsidP="00654939">
            <w:pPr>
              <w:widowControl w:val="0"/>
              <w:pBdr>
                <w:top w:val="nil"/>
                <w:left w:val="nil"/>
                <w:bottom w:val="nil"/>
                <w:right w:val="nil"/>
                <w:between w:val="nil"/>
              </w:pBdr>
              <w:ind w:firstLine="0"/>
              <w:rPr>
                <w:color w:val="000000"/>
              </w:rPr>
            </w:pPr>
            <w:r>
              <w:rPr>
                <w:color w:val="000000"/>
              </w:rPr>
              <w:t>10.0 rad/s</w:t>
            </w:r>
          </w:p>
        </w:tc>
        <w:tc>
          <w:tcPr>
            <w:tcW w:w="1731" w:type="dxa"/>
            <w:vAlign w:val="center"/>
          </w:tcPr>
          <w:p w14:paraId="5118E0FE" w14:textId="77777777" w:rsidR="00654939" w:rsidRDefault="00654939" w:rsidP="00654939">
            <w:pPr>
              <w:widowControl w:val="0"/>
              <w:pBdr>
                <w:top w:val="nil"/>
                <w:left w:val="nil"/>
                <w:bottom w:val="nil"/>
                <w:right w:val="nil"/>
                <w:between w:val="nil"/>
              </w:pBdr>
              <w:ind w:firstLine="0"/>
              <w:rPr>
                <w:color w:val="000000"/>
              </w:rPr>
            </w:pPr>
            <w:r>
              <w:rPr>
                <w:color w:val="000000"/>
              </w:rPr>
              <w:t>10.0 rad/s</w:t>
            </w:r>
          </w:p>
        </w:tc>
        <w:tc>
          <w:tcPr>
            <w:tcW w:w="1731" w:type="dxa"/>
            <w:vAlign w:val="center"/>
          </w:tcPr>
          <w:p w14:paraId="427C4192" w14:textId="77777777" w:rsidR="00654939" w:rsidRDefault="00654939" w:rsidP="00654939">
            <w:pPr>
              <w:widowControl w:val="0"/>
              <w:pBdr>
                <w:top w:val="nil"/>
                <w:left w:val="nil"/>
                <w:bottom w:val="nil"/>
                <w:right w:val="nil"/>
                <w:between w:val="nil"/>
              </w:pBdr>
              <w:ind w:firstLine="0"/>
              <w:rPr>
                <w:color w:val="000000"/>
              </w:rPr>
            </w:pPr>
            <w:r>
              <w:rPr>
                <w:color w:val="000000"/>
              </w:rPr>
              <w:t>10.0 rad/s</w:t>
            </w:r>
          </w:p>
        </w:tc>
      </w:tr>
      <w:tr w:rsidR="00654939" w14:paraId="74014378" w14:textId="77777777" w:rsidTr="00654939">
        <w:trPr>
          <w:trHeight w:val="20"/>
        </w:trPr>
        <w:tc>
          <w:tcPr>
            <w:tcW w:w="3114" w:type="dxa"/>
            <w:vAlign w:val="center"/>
          </w:tcPr>
          <w:p w14:paraId="0D69FF1C" w14:textId="77777777" w:rsidR="00654939" w:rsidRDefault="00654939" w:rsidP="00654939">
            <w:pPr>
              <w:widowControl w:val="0"/>
              <w:pBdr>
                <w:top w:val="nil"/>
                <w:left w:val="nil"/>
                <w:bottom w:val="nil"/>
                <w:right w:val="nil"/>
                <w:between w:val="nil"/>
              </w:pBdr>
              <w:ind w:firstLine="0"/>
              <w:rPr>
                <w:color w:val="000000"/>
              </w:rPr>
            </w:pPr>
            <w:r>
              <w:rPr>
                <w:color w:val="000000"/>
              </w:rPr>
              <w:t>TENSIÓN MEDIA.</w:t>
            </w:r>
          </w:p>
        </w:tc>
        <w:tc>
          <w:tcPr>
            <w:tcW w:w="1730" w:type="dxa"/>
            <w:vAlign w:val="center"/>
          </w:tcPr>
          <w:p w14:paraId="366C9F0D" w14:textId="77777777" w:rsidR="00654939" w:rsidRDefault="00654939" w:rsidP="00654939">
            <w:pPr>
              <w:widowControl w:val="0"/>
              <w:pBdr>
                <w:top w:val="nil"/>
                <w:left w:val="nil"/>
                <w:bottom w:val="nil"/>
                <w:right w:val="nil"/>
                <w:between w:val="nil"/>
              </w:pBdr>
              <w:ind w:firstLine="0"/>
              <w:rPr>
                <w:color w:val="000000"/>
              </w:rPr>
            </w:pPr>
            <w:r>
              <w:rPr>
                <w:color w:val="000000"/>
              </w:rPr>
              <w:t>12.00%</w:t>
            </w:r>
          </w:p>
        </w:tc>
        <w:tc>
          <w:tcPr>
            <w:tcW w:w="1731" w:type="dxa"/>
            <w:vAlign w:val="center"/>
          </w:tcPr>
          <w:p w14:paraId="001E9350" w14:textId="77777777" w:rsidR="00654939" w:rsidRDefault="00654939" w:rsidP="00654939">
            <w:pPr>
              <w:widowControl w:val="0"/>
              <w:pBdr>
                <w:top w:val="nil"/>
                <w:left w:val="nil"/>
                <w:bottom w:val="nil"/>
                <w:right w:val="nil"/>
                <w:between w:val="nil"/>
              </w:pBdr>
              <w:ind w:firstLine="0"/>
              <w:rPr>
                <w:color w:val="000000"/>
              </w:rPr>
            </w:pPr>
            <w:r>
              <w:rPr>
                <w:color w:val="000000"/>
              </w:rPr>
              <w:t>12.00%</w:t>
            </w:r>
          </w:p>
        </w:tc>
        <w:tc>
          <w:tcPr>
            <w:tcW w:w="1731" w:type="dxa"/>
            <w:vAlign w:val="center"/>
          </w:tcPr>
          <w:p w14:paraId="30061285" w14:textId="77777777" w:rsidR="00654939" w:rsidRDefault="00654939" w:rsidP="00654939">
            <w:pPr>
              <w:widowControl w:val="0"/>
              <w:pBdr>
                <w:top w:val="nil"/>
                <w:left w:val="nil"/>
                <w:bottom w:val="nil"/>
                <w:right w:val="nil"/>
                <w:between w:val="nil"/>
              </w:pBdr>
              <w:ind w:firstLine="0"/>
              <w:rPr>
                <w:color w:val="000000"/>
              </w:rPr>
            </w:pPr>
            <w:r>
              <w:rPr>
                <w:color w:val="000000"/>
              </w:rPr>
              <w:t>12.00%</w:t>
            </w:r>
          </w:p>
        </w:tc>
      </w:tr>
      <w:tr w:rsidR="00654939" w14:paraId="394FBB85" w14:textId="77777777" w:rsidTr="00654939">
        <w:trPr>
          <w:trHeight w:val="383"/>
        </w:trPr>
        <w:tc>
          <w:tcPr>
            <w:tcW w:w="3114" w:type="dxa"/>
            <w:vAlign w:val="center"/>
          </w:tcPr>
          <w:p w14:paraId="6F8641EF" w14:textId="77777777" w:rsidR="00654939" w:rsidRDefault="00654939" w:rsidP="00654939">
            <w:pPr>
              <w:widowControl w:val="0"/>
              <w:pBdr>
                <w:top w:val="nil"/>
                <w:left w:val="nil"/>
                <w:bottom w:val="nil"/>
                <w:right w:val="nil"/>
                <w:between w:val="nil"/>
              </w:pBdr>
              <w:ind w:firstLine="0"/>
              <w:rPr>
                <w:color w:val="000000"/>
              </w:rPr>
            </w:pPr>
            <w:r>
              <w:rPr>
                <w:color w:val="000000"/>
              </w:rPr>
              <w:t>ESFUERZO DE CORTE MEDIO.</w:t>
            </w:r>
          </w:p>
        </w:tc>
        <w:tc>
          <w:tcPr>
            <w:tcW w:w="1730" w:type="dxa"/>
            <w:vAlign w:val="center"/>
          </w:tcPr>
          <w:p w14:paraId="0C9C6B08"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0.290 </w:t>
            </w:r>
            <w:proofErr w:type="spellStart"/>
            <w:r>
              <w:rPr>
                <w:color w:val="000000"/>
              </w:rPr>
              <w:t>Kpa</w:t>
            </w:r>
            <w:proofErr w:type="spellEnd"/>
          </w:p>
        </w:tc>
        <w:tc>
          <w:tcPr>
            <w:tcW w:w="1731" w:type="dxa"/>
            <w:vAlign w:val="center"/>
          </w:tcPr>
          <w:p w14:paraId="67C2D976"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0.167 </w:t>
            </w:r>
            <w:proofErr w:type="spellStart"/>
            <w:r>
              <w:rPr>
                <w:color w:val="000000"/>
              </w:rPr>
              <w:t>Kpa</w:t>
            </w:r>
            <w:proofErr w:type="spellEnd"/>
          </w:p>
        </w:tc>
        <w:tc>
          <w:tcPr>
            <w:tcW w:w="1731" w:type="dxa"/>
            <w:vAlign w:val="center"/>
          </w:tcPr>
          <w:p w14:paraId="391D6F9D"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0.098 </w:t>
            </w:r>
            <w:proofErr w:type="spellStart"/>
            <w:r>
              <w:rPr>
                <w:color w:val="000000"/>
              </w:rPr>
              <w:t>Kpa</w:t>
            </w:r>
            <w:proofErr w:type="spellEnd"/>
          </w:p>
        </w:tc>
      </w:tr>
      <w:tr w:rsidR="00654939" w14:paraId="6F3CA3D6" w14:textId="77777777" w:rsidTr="00654939">
        <w:trPr>
          <w:trHeight w:val="467"/>
        </w:trPr>
        <w:tc>
          <w:tcPr>
            <w:tcW w:w="3114" w:type="dxa"/>
            <w:vAlign w:val="center"/>
          </w:tcPr>
          <w:p w14:paraId="42D99CDB" w14:textId="77777777" w:rsidR="00654939" w:rsidRDefault="00654939" w:rsidP="00654939">
            <w:pPr>
              <w:widowControl w:val="0"/>
              <w:pBdr>
                <w:top w:val="nil"/>
                <w:left w:val="nil"/>
                <w:bottom w:val="nil"/>
                <w:right w:val="nil"/>
                <w:between w:val="nil"/>
              </w:pBdr>
              <w:ind w:firstLine="0"/>
              <w:rPr>
                <w:color w:val="000000"/>
              </w:rPr>
            </w:pPr>
            <w:r>
              <w:rPr>
                <w:color w:val="000000"/>
              </w:rPr>
              <w:t>ÁNGULO DE CAMBIO DE FASE MEDIO.</w:t>
            </w:r>
          </w:p>
        </w:tc>
        <w:tc>
          <w:tcPr>
            <w:tcW w:w="1730" w:type="dxa"/>
            <w:vAlign w:val="center"/>
          </w:tcPr>
          <w:p w14:paraId="31635899"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 xml:space="preserve">68.2° </m:t>
                </m:r>
              </m:oMath>
            </m:oMathPara>
          </w:p>
        </w:tc>
        <w:tc>
          <w:tcPr>
            <w:tcW w:w="1731" w:type="dxa"/>
            <w:vAlign w:val="center"/>
          </w:tcPr>
          <w:p w14:paraId="4B4AB3A8"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70.3 °</m:t>
                </m:r>
              </m:oMath>
            </m:oMathPara>
          </w:p>
        </w:tc>
        <w:tc>
          <w:tcPr>
            <w:tcW w:w="1731" w:type="dxa"/>
            <w:vAlign w:val="center"/>
          </w:tcPr>
          <w:p w14:paraId="0BDB1837"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73.1 °</m:t>
                </m:r>
              </m:oMath>
            </m:oMathPara>
          </w:p>
        </w:tc>
      </w:tr>
      <w:tr w:rsidR="00654939" w14:paraId="14D3788B" w14:textId="77777777" w:rsidTr="00654939">
        <w:trPr>
          <w:trHeight w:val="383"/>
        </w:trPr>
        <w:tc>
          <w:tcPr>
            <w:tcW w:w="3114" w:type="dxa"/>
            <w:vAlign w:val="center"/>
          </w:tcPr>
          <w:p w14:paraId="046628E1" w14:textId="77777777" w:rsidR="00654939" w:rsidRDefault="00654939" w:rsidP="00654939">
            <w:pPr>
              <w:widowControl w:val="0"/>
              <w:pBdr>
                <w:top w:val="nil"/>
                <w:left w:val="nil"/>
                <w:bottom w:val="nil"/>
                <w:right w:val="nil"/>
                <w:between w:val="nil"/>
              </w:pBdr>
              <w:ind w:firstLine="0"/>
              <w:rPr>
                <w:color w:val="000000"/>
              </w:rPr>
            </w:pPr>
            <w:r>
              <w:rPr>
                <w:color w:val="000000"/>
              </w:rPr>
              <w:t>MÓDULO DE CORTE COMPLEJO MEDIO.</w:t>
            </w:r>
          </w:p>
        </w:tc>
        <w:tc>
          <w:tcPr>
            <w:tcW w:w="1730" w:type="dxa"/>
            <w:shd w:val="clear" w:color="auto" w:fill="98BFDD"/>
            <w:vAlign w:val="center"/>
          </w:tcPr>
          <w:p w14:paraId="5E3AF503"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2.414 </w:t>
            </w:r>
            <w:proofErr w:type="spellStart"/>
            <w:r>
              <w:rPr>
                <w:color w:val="000000"/>
              </w:rPr>
              <w:t>Kpa</w:t>
            </w:r>
            <w:proofErr w:type="spellEnd"/>
          </w:p>
        </w:tc>
        <w:tc>
          <w:tcPr>
            <w:tcW w:w="1731" w:type="dxa"/>
            <w:shd w:val="clear" w:color="auto" w:fill="98BFDD"/>
            <w:vAlign w:val="center"/>
          </w:tcPr>
          <w:p w14:paraId="16D6538D"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1.392 </w:t>
            </w:r>
            <w:proofErr w:type="spellStart"/>
            <w:r>
              <w:rPr>
                <w:color w:val="000000"/>
              </w:rPr>
              <w:t>Kpa</w:t>
            </w:r>
            <w:proofErr w:type="spellEnd"/>
          </w:p>
        </w:tc>
        <w:tc>
          <w:tcPr>
            <w:tcW w:w="1731" w:type="dxa"/>
            <w:shd w:val="clear" w:color="auto" w:fill="E7B8C6"/>
            <w:vAlign w:val="center"/>
          </w:tcPr>
          <w:p w14:paraId="37500B6F"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0.822 </w:t>
            </w:r>
            <w:proofErr w:type="spellStart"/>
            <w:r>
              <w:rPr>
                <w:color w:val="000000"/>
              </w:rPr>
              <w:t>Kpa</w:t>
            </w:r>
            <w:proofErr w:type="spellEnd"/>
          </w:p>
        </w:tc>
      </w:tr>
      <w:tr w:rsidR="00654939" w14:paraId="6E2B8D1B" w14:textId="77777777" w:rsidTr="00654939">
        <w:trPr>
          <w:trHeight w:val="383"/>
        </w:trPr>
        <w:tc>
          <w:tcPr>
            <w:tcW w:w="3114" w:type="dxa"/>
            <w:vAlign w:val="center"/>
          </w:tcPr>
          <w:p w14:paraId="0FC43076" w14:textId="77777777" w:rsidR="00654939" w:rsidRDefault="00654939" w:rsidP="00654939">
            <w:pPr>
              <w:widowControl w:val="0"/>
              <w:pBdr>
                <w:top w:val="nil"/>
                <w:left w:val="nil"/>
                <w:bottom w:val="nil"/>
                <w:right w:val="nil"/>
                <w:between w:val="nil"/>
              </w:pBdr>
              <w:ind w:firstLine="0"/>
              <w:rPr>
                <w:color w:val="000000"/>
              </w:rPr>
            </w:pPr>
            <w:proofErr w:type="spellStart"/>
            <w:r>
              <w:rPr>
                <w:color w:val="000000"/>
              </w:rPr>
              <w:t>lG</w:t>
            </w:r>
            <w:proofErr w:type="spellEnd"/>
            <w:r>
              <w:rPr>
                <w:color w:val="000000"/>
              </w:rPr>
              <w:t>*l/Sin (delta).</w:t>
            </w:r>
          </w:p>
        </w:tc>
        <w:tc>
          <w:tcPr>
            <w:tcW w:w="1730" w:type="dxa"/>
            <w:shd w:val="clear" w:color="auto" w:fill="98BFDD"/>
            <w:vAlign w:val="center"/>
          </w:tcPr>
          <w:p w14:paraId="7483C8AD"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4.601 </w:t>
            </w:r>
            <w:proofErr w:type="spellStart"/>
            <w:r>
              <w:rPr>
                <w:color w:val="000000"/>
              </w:rPr>
              <w:t>Kpa</w:t>
            </w:r>
            <w:proofErr w:type="spellEnd"/>
          </w:p>
        </w:tc>
        <w:tc>
          <w:tcPr>
            <w:tcW w:w="1731" w:type="dxa"/>
            <w:shd w:val="clear" w:color="auto" w:fill="98BFDD"/>
            <w:vAlign w:val="center"/>
          </w:tcPr>
          <w:p w14:paraId="7EB67C52" w14:textId="16A4FE4F" w:rsidR="00654939" w:rsidRDefault="00654939" w:rsidP="00654939">
            <w:pPr>
              <w:widowControl w:val="0"/>
              <w:pBdr>
                <w:top w:val="nil"/>
                <w:left w:val="nil"/>
                <w:bottom w:val="nil"/>
                <w:right w:val="nil"/>
                <w:between w:val="nil"/>
              </w:pBdr>
              <w:ind w:firstLine="0"/>
              <w:rPr>
                <w:color w:val="000000"/>
              </w:rPr>
            </w:pPr>
            <w:r>
              <w:rPr>
                <w:color w:val="000000"/>
              </w:rPr>
              <w:t xml:space="preserve">1.479 </w:t>
            </w:r>
            <w:proofErr w:type="spellStart"/>
            <w:r>
              <w:rPr>
                <w:color w:val="000000"/>
              </w:rPr>
              <w:t>Kpa</w:t>
            </w:r>
            <w:proofErr w:type="spellEnd"/>
          </w:p>
        </w:tc>
        <w:tc>
          <w:tcPr>
            <w:tcW w:w="1731" w:type="dxa"/>
            <w:shd w:val="clear" w:color="auto" w:fill="E7B8C6"/>
            <w:vAlign w:val="center"/>
          </w:tcPr>
          <w:p w14:paraId="39CC5026" w14:textId="77777777" w:rsidR="00654939" w:rsidRDefault="00654939" w:rsidP="00654939">
            <w:pPr>
              <w:widowControl w:val="0"/>
              <w:pBdr>
                <w:top w:val="nil"/>
                <w:left w:val="nil"/>
                <w:bottom w:val="nil"/>
                <w:right w:val="nil"/>
                <w:between w:val="nil"/>
              </w:pBdr>
              <w:ind w:firstLine="0"/>
              <w:rPr>
                <w:color w:val="000000"/>
              </w:rPr>
            </w:pPr>
            <w:r>
              <w:rPr>
                <w:color w:val="000000"/>
              </w:rPr>
              <w:t xml:space="preserve">0.859 </w:t>
            </w:r>
            <w:proofErr w:type="spellStart"/>
            <w:r>
              <w:rPr>
                <w:color w:val="000000"/>
              </w:rPr>
              <w:t>Kpa</w:t>
            </w:r>
            <w:proofErr w:type="spellEnd"/>
          </w:p>
        </w:tc>
      </w:tr>
      <w:tr w:rsidR="00654939" w14:paraId="13CA667D" w14:textId="77777777" w:rsidTr="00654939">
        <w:trPr>
          <w:trHeight w:val="383"/>
        </w:trPr>
        <w:tc>
          <w:tcPr>
            <w:tcW w:w="3114" w:type="dxa"/>
            <w:vAlign w:val="center"/>
          </w:tcPr>
          <w:p w14:paraId="17D133B5" w14:textId="77777777" w:rsidR="00654939" w:rsidRDefault="00654939" w:rsidP="00654939">
            <w:pPr>
              <w:widowControl w:val="0"/>
              <w:pBdr>
                <w:top w:val="nil"/>
                <w:left w:val="nil"/>
                <w:bottom w:val="nil"/>
                <w:right w:val="nil"/>
                <w:between w:val="nil"/>
              </w:pBdr>
              <w:ind w:firstLine="0"/>
              <w:rPr>
                <w:color w:val="000000"/>
              </w:rPr>
            </w:pPr>
            <w:r>
              <w:rPr>
                <w:color w:val="000000"/>
              </w:rPr>
              <w:t>ESPECIFICACIÓN (AASHTO M 320 / AASHTO M 332).</w:t>
            </w:r>
          </w:p>
        </w:tc>
        <w:tc>
          <w:tcPr>
            <w:tcW w:w="5192" w:type="dxa"/>
            <w:gridSpan w:val="3"/>
            <w:vAlign w:val="center"/>
          </w:tcPr>
          <w:p w14:paraId="4FB953A3" w14:textId="2EB4CFCA" w:rsidR="00654939" w:rsidRDefault="00654939" w:rsidP="00654939">
            <w:pPr>
              <w:widowControl w:val="0"/>
              <w:pBdr>
                <w:top w:val="nil"/>
                <w:left w:val="nil"/>
                <w:bottom w:val="nil"/>
                <w:right w:val="nil"/>
                <w:between w:val="nil"/>
              </w:pBdr>
              <w:ind w:firstLine="0"/>
              <w:rPr>
                <w:color w:val="000000"/>
              </w:rPr>
            </w:pPr>
            <w:r>
              <w:rPr>
                <w:color w:val="000000"/>
              </w:rPr>
              <w:t xml:space="preserve">G*|/Sin(delta) &gt;= 1.00 </w:t>
            </w:r>
            <w:proofErr w:type="spellStart"/>
            <w:r>
              <w:rPr>
                <w:color w:val="000000"/>
              </w:rPr>
              <w:t>Kpa</w:t>
            </w:r>
            <w:proofErr w:type="spellEnd"/>
            <w:r w:rsidR="00574B47">
              <w:rPr>
                <w:color w:val="000000"/>
              </w:rPr>
              <w:t>.</w:t>
            </w:r>
          </w:p>
        </w:tc>
      </w:tr>
    </w:tbl>
    <w:p w14:paraId="56CA8DD2" w14:textId="45D6049F" w:rsidR="00654939" w:rsidRPr="00574B47" w:rsidRDefault="00574B47" w:rsidP="00574B47">
      <w:pPr>
        <w:pBdr>
          <w:top w:val="nil"/>
          <w:left w:val="nil"/>
          <w:bottom w:val="nil"/>
          <w:right w:val="nil"/>
          <w:between w:val="nil"/>
        </w:pBdr>
        <w:spacing w:after="200" w:line="240" w:lineRule="auto"/>
        <w:ind w:firstLine="0"/>
        <w:jc w:val="center"/>
        <w:rPr>
          <w:i/>
          <w:color w:val="000000"/>
        </w:rPr>
      </w:pPr>
      <w:r>
        <w:rPr>
          <w:i/>
          <w:color w:val="000000"/>
        </w:rPr>
        <w:t xml:space="preserve">Nota. La Tabla 9 fue extraída del </w:t>
      </w:r>
      <w:r>
        <w:rPr>
          <w:b/>
          <w:i/>
          <w:color w:val="000000"/>
        </w:rPr>
        <w:t>Anexo E</w:t>
      </w:r>
      <w:r w:rsidRPr="00295CF7">
        <w:rPr>
          <w:b/>
          <w:i/>
          <w:color w:val="000000"/>
        </w:rPr>
        <w:t>.</w:t>
      </w:r>
    </w:p>
    <w:p w14:paraId="33AF84E9" w14:textId="3D1331CE" w:rsidR="00654939" w:rsidRDefault="00B20645" w:rsidP="00B20645">
      <w:pPr>
        <w:pStyle w:val="Descripcin"/>
        <w:rPr>
          <w:i w:val="0"/>
          <w:color w:val="000000"/>
        </w:rPr>
      </w:pPr>
      <w:bookmarkStart w:id="344" w:name="_Toc194688019"/>
      <w:bookmarkStart w:id="345" w:name="_Toc197202807"/>
      <w:r>
        <w:t xml:space="preserve">Tabla </w:t>
      </w:r>
      <w:r w:rsidR="00314053">
        <w:rPr>
          <w:noProof/>
        </w:rPr>
        <w:fldChar w:fldCharType="begin"/>
      </w:r>
      <w:r w:rsidR="00314053">
        <w:rPr>
          <w:noProof/>
        </w:rPr>
        <w:instrText xml:space="preserve"> SEQ Tabla \* ARABIC </w:instrText>
      </w:r>
      <w:r w:rsidR="00314053">
        <w:rPr>
          <w:noProof/>
        </w:rPr>
        <w:fldChar w:fldCharType="separate"/>
      </w:r>
      <w:r w:rsidR="002A6A72">
        <w:rPr>
          <w:noProof/>
        </w:rPr>
        <w:t>10</w:t>
      </w:r>
      <w:r w:rsidR="00314053">
        <w:rPr>
          <w:noProof/>
        </w:rPr>
        <w:fldChar w:fldCharType="end"/>
      </w:r>
      <w:r>
        <w:t xml:space="preserve"> </w:t>
      </w:r>
      <w:r w:rsidRPr="00E71B6D">
        <w:t>Resultados de Clasificación PG del Asfalto SBS.</w:t>
      </w:r>
      <w:bookmarkEnd w:id="344"/>
      <w:bookmarkEnd w:id="345"/>
    </w:p>
    <w:tbl>
      <w:tblPr>
        <w:tblStyle w:val="26"/>
        <w:tblW w:w="85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48"/>
        <w:gridCol w:w="2848"/>
        <w:gridCol w:w="2848"/>
      </w:tblGrid>
      <w:tr w:rsidR="00654939" w14:paraId="23C1BA91" w14:textId="77777777" w:rsidTr="00654939">
        <w:tc>
          <w:tcPr>
            <w:tcW w:w="2848" w:type="dxa"/>
            <w:vAlign w:val="center"/>
          </w:tcPr>
          <w:p w14:paraId="6F8AAD64" w14:textId="34A37136" w:rsidR="00654939" w:rsidRDefault="00654939" w:rsidP="00654939">
            <w:pPr>
              <w:widowControl w:val="0"/>
              <w:pBdr>
                <w:top w:val="nil"/>
                <w:left w:val="nil"/>
                <w:bottom w:val="nil"/>
                <w:right w:val="nil"/>
                <w:between w:val="nil"/>
              </w:pBdr>
              <w:ind w:firstLine="0"/>
              <w:rPr>
                <w:color w:val="000000"/>
              </w:rPr>
            </w:pPr>
            <w:r>
              <w:rPr>
                <w:color w:val="000000"/>
              </w:rPr>
              <w:t>CALSIFICACIÓN</w:t>
            </w:r>
            <w:r w:rsidR="00574B47">
              <w:rPr>
                <w:color w:val="000000"/>
              </w:rPr>
              <w:t>.</w:t>
            </w:r>
          </w:p>
        </w:tc>
        <w:tc>
          <w:tcPr>
            <w:tcW w:w="5696" w:type="dxa"/>
            <w:gridSpan w:val="2"/>
            <w:vAlign w:val="center"/>
          </w:tcPr>
          <w:p w14:paraId="362AD1DC" w14:textId="099B42F0" w:rsidR="00654939" w:rsidRDefault="00654939" w:rsidP="00654939">
            <w:pPr>
              <w:widowControl w:val="0"/>
              <w:pBdr>
                <w:top w:val="nil"/>
                <w:left w:val="nil"/>
                <w:bottom w:val="nil"/>
                <w:right w:val="nil"/>
                <w:between w:val="nil"/>
              </w:pBdr>
              <w:ind w:firstLine="0"/>
              <w:rPr>
                <w:color w:val="000000"/>
              </w:rPr>
            </w:pPr>
            <w:r>
              <w:rPr>
                <w:color w:val="000000"/>
              </w:rPr>
              <w:t>OBSERVACIONES</w:t>
            </w:r>
            <w:r w:rsidR="00574B47">
              <w:rPr>
                <w:color w:val="000000"/>
              </w:rPr>
              <w:t>.</w:t>
            </w:r>
          </w:p>
        </w:tc>
      </w:tr>
      <w:tr w:rsidR="00654939" w14:paraId="53F2643B" w14:textId="77777777" w:rsidTr="00654939">
        <w:tc>
          <w:tcPr>
            <w:tcW w:w="2848" w:type="dxa"/>
            <w:vMerge w:val="restart"/>
            <w:vAlign w:val="center"/>
          </w:tcPr>
          <w:p w14:paraId="5A1F17C1"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PG-70 ° C</m:t>
                </m:r>
              </m:oMath>
            </m:oMathPara>
          </w:p>
        </w:tc>
        <w:tc>
          <w:tcPr>
            <w:tcW w:w="2848" w:type="dxa"/>
            <w:vAlign w:val="center"/>
          </w:tcPr>
          <w:p w14:paraId="75DF2119" w14:textId="77777777" w:rsidR="00654939" w:rsidRDefault="00654939" w:rsidP="00654939">
            <w:pPr>
              <w:widowControl w:val="0"/>
              <w:pBdr>
                <w:top w:val="nil"/>
                <w:left w:val="nil"/>
                <w:bottom w:val="nil"/>
                <w:right w:val="nil"/>
                <w:between w:val="nil"/>
              </w:pBdr>
              <w:ind w:firstLine="0"/>
              <w:rPr>
                <w:color w:val="000000"/>
              </w:rPr>
            </w:pPr>
            <w:r>
              <w:rPr>
                <w:color w:val="000000"/>
              </w:rPr>
              <w:t>Esta muestra falló en:</w:t>
            </w:r>
          </w:p>
        </w:tc>
        <w:tc>
          <w:tcPr>
            <w:tcW w:w="2848" w:type="dxa"/>
            <w:vAlign w:val="center"/>
          </w:tcPr>
          <w:p w14:paraId="0C05C20F"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76.0 ° C</m:t>
                </m:r>
              </m:oMath>
            </m:oMathPara>
          </w:p>
        </w:tc>
      </w:tr>
      <w:tr w:rsidR="00654939" w14:paraId="7E510061" w14:textId="77777777" w:rsidTr="00654939">
        <w:tc>
          <w:tcPr>
            <w:tcW w:w="2848" w:type="dxa"/>
            <w:vMerge/>
            <w:vAlign w:val="center"/>
          </w:tcPr>
          <w:p w14:paraId="14FC20C6" w14:textId="77777777" w:rsidR="00654939" w:rsidRDefault="00654939" w:rsidP="00654939">
            <w:pPr>
              <w:widowControl w:val="0"/>
              <w:pBdr>
                <w:top w:val="nil"/>
                <w:left w:val="nil"/>
                <w:bottom w:val="nil"/>
                <w:right w:val="nil"/>
                <w:between w:val="nil"/>
              </w:pBdr>
              <w:spacing w:line="276" w:lineRule="auto"/>
              <w:ind w:firstLine="0"/>
              <w:jc w:val="left"/>
              <w:rPr>
                <w:rFonts w:ascii="Cambria Math" w:eastAsia="Cambria Math" w:hAnsi="Cambria Math" w:cs="Cambria Math"/>
                <w:color w:val="000000"/>
              </w:rPr>
            </w:pPr>
          </w:p>
        </w:tc>
        <w:tc>
          <w:tcPr>
            <w:tcW w:w="2848" w:type="dxa"/>
            <w:vAlign w:val="center"/>
          </w:tcPr>
          <w:p w14:paraId="278210A4" w14:textId="77777777" w:rsidR="00654939" w:rsidRDefault="00654939" w:rsidP="00654939">
            <w:pPr>
              <w:widowControl w:val="0"/>
              <w:pBdr>
                <w:top w:val="nil"/>
                <w:left w:val="nil"/>
                <w:bottom w:val="nil"/>
                <w:right w:val="nil"/>
                <w:between w:val="nil"/>
              </w:pBdr>
              <w:ind w:firstLine="0"/>
              <w:rPr>
                <w:color w:val="000000"/>
              </w:rPr>
            </w:pPr>
            <w:r>
              <w:rPr>
                <w:color w:val="000000"/>
              </w:rPr>
              <w:t>La temperatura de aprobación/fallo es:</w:t>
            </w:r>
          </w:p>
        </w:tc>
        <w:tc>
          <w:tcPr>
            <w:tcW w:w="2848" w:type="dxa"/>
            <w:vAlign w:val="center"/>
          </w:tcPr>
          <w:p w14:paraId="43C52CB5"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74.3 ° C</m:t>
                </m:r>
              </m:oMath>
            </m:oMathPara>
          </w:p>
        </w:tc>
      </w:tr>
      <w:tr w:rsidR="00654939" w14:paraId="2942F0B6" w14:textId="77777777" w:rsidTr="00654939">
        <w:tc>
          <w:tcPr>
            <w:tcW w:w="2848" w:type="dxa"/>
            <w:vMerge/>
            <w:vAlign w:val="center"/>
          </w:tcPr>
          <w:p w14:paraId="04888746" w14:textId="77777777" w:rsidR="00654939" w:rsidRDefault="00654939" w:rsidP="00654939">
            <w:pPr>
              <w:widowControl w:val="0"/>
              <w:pBdr>
                <w:top w:val="nil"/>
                <w:left w:val="nil"/>
                <w:bottom w:val="nil"/>
                <w:right w:val="nil"/>
                <w:between w:val="nil"/>
              </w:pBdr>
              <w:spacing w:line="276" w:lineRule="auto"/>
              <w:ind w:firstLine="0"/>
              <w:jc w:val="left"/>
              <w:rPr>
                <w:rFonts w:ascii="Cambria Math" w:eastAsia="Cambria Math" w:hAnsi="Cambria Math" w:cs="Cambria Math"/>
                <w:color w:val="000000"/>
              </w:rPr>
            </w:pPr>
          </w:p>
        </w:tc>
        <w:tc>
          <w:tcPr>
            <w:tcW w:w="2848" w:type="dxa"/>
            <w:vAlign w:val="center"/>
          </w:tcPr>
          <w:p w14:paraId="04BA29A0" w14:textId="77777777" w:rsidR="00654939" w:rsidRDefault="00654939" w:rsidP="00654939">
            <w:pPr>
              <w:widowControl w:val="0"/>
              <w:pBdr>
                <w:top w:val="nil"/>
                <w:left w:val="nil"/>
                <w:bottom w:val="nil"/>
                <w:right w:val="nil"/>
                <w:between w:val="nil"/>
              </w:pBdr>
              <w:ind w:firstLine="0"/>
              <w:rPr>
                <w:color w:val="000000"/>
              </w:rPr>
            </w:pPr>
            <w:r>
              <w:rPr>
                <w:color w:val="000000"/>
              </w:rPr>
              <w:t>Esta muestra se encontró a pasar:</w:t>
            </w:r>
          </w:p>
        </w:tc>
        <w:tc>
          <w:tcPr>
            <w:tcW w:w="2848" w:type="dxa"/>
            <w:vAlign w:val="center"/>
          </w:tcPr>
          <w:p w14:paraId="74DBA481"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70.0 ° C</m:t>
                </m:r>
              </m:oMath>
            </m:oMathPara>
          </w:p>
        </w:tc>
      </w:tr>
    </w:tbl>
    <w:p w14:paraId="081935BC" w14:textId="65575AF9" w:rsidR="00654939" w:rsidRPr="00574B47" w:rsidRDefault="00574B47" w:rsidP="00574B47">
      <w:pPr>
        <w:pBdr>
          <w:top w:val="nil"/>
          <w:left w:val="nil"/>
          <w:bottom w:val="nil"/>
          <w:right w:val="nil"/>
          <w:between w:val="nil"/>
        </w:pBdr>
        <w:spacing w:after="200" w:line="240" w:lineRule="auto"/>
        <w:ind w:firstLine="0"/>
        <w:jc w:val="center"/>
        <w:rPr>
          <w:i/>
          <w:color w:val="000000"/>
        </w:rPr>
      </w:pPr>
      <w:r>
        <w:rPr>
          <w:i/>
          <w:color w:val="000000"/>
        </w:rPr>
        <w:t xml:space="preserve">Nota. La Tabla 10 fue extraída del </w:t>
      </w:r>
      <w:r>
        <w:rPr>
          <w:b/>
          <w:i/>
          <w:color w:val="000000"/>
        </w:rPr>
        <w:t>Anexo E</w:t>
      </w:r>
      <w:r w:rsidRPr="00295CF7">
        <w:rPr>
          <w:b/>
          <w:i/>
          <w:color w:val="000000"/>
        </w:rPr>
        <w:t>.</w:t>
      </w:r>
    </w:p>
    <w:p w14:paraId="4A2F28F1" w14:textId="77777777" w:rsidR="00654939" w:rsidRDefault="00654939" w:rsidP="00654939">
      <w:r>
        <w:t xml:space="preserve">En conclusión, para un Asfalto Modificado con Caucho SBS obtenemos que la temperatura máxima que puede resistir antes de comenzar a fallar por calor es de </w:t>
      </w:r>
      <w:r>
        <w:rPr>
          <w:b/>
        </w:rPr>
        <w:t xml:space="preserve">70 grados centígrados. </w:t>
      </w:r>
    </w:p>
    <w:p w14:paraId="0E426F82" w14:textId="77777777" w:rsidR="00654939" w:rsidRDefault="00654939" w:rsidP="00654939">
      <w:r>
        <w:t>Ahora se hará una tabla de comparación.</w:t>
      </w:r>
    </w:p>
    <w:p w14:paraId="25BC8C6B" w14:textId="772F220B" w:rsidR="00654939" w:rsidRDefault="00654939" w:rsidP="00FA5555">
      <w:pPr>
        <w:ind w:firstLine="0"/>
      </w:pPr>
    </w:p>
    <w:tbl>
      <w:tblPr>
        <w:tblStyle w:val="25"/>
        <w:tblpPr w:leftFromText="180" w:rightFromText="180" w:vertAnchor="text" w:tblpY="1189"/>
        <w:tblW w:w="85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3"/>
        <w:gridCol w:w="1560"/>
        <w:gridCol w:w="1275"/>
        <w:gridCol w:w="1825"/>
        <w:gridCol w:w="1621"/>
      </w:tblGrid>
      <w:tr w:rsidR="00654939" w14:paraId="6BC1EC6A" w14:textId="77777777" w:rsidTr="00CB6EAA">
        <w:tc>
          <w:tcPr>
            <w:tcW w:w="2263" w:type="dxa"/>
            <w:vMerge w:val="restart"/>
            <w:vAlign w:val="center"/>
          </w:tcPr>
          <w:p w14:paraId="4D63B592" w14:textId="74FEDF65" w:rsidR="00654939" w:rsidRDefault="00654939" w:rsidP="00654939">
            <w:pPr>
              <w:widowControl w:val="0"/>
              <w:pBdr>
                <w:top w:val="nil"/>
                <w:left w:val="nil"/>
                <w:bottom w:val="nil"/>
                <w:right w:val="nil"/>
                <w:between w:val="nil"/>
              </w:pBdr>
              <w:ind w:firstLine="0"/>
              <w:rPr>
                <w:color w:val="000000"/>
              </w:rPr>
            </w:pPr>
            <w:r>
              <w:rPr>
                <w:color w:val="000000"/>
              </w:rPr>
              <w:lastRenderedPageBreak/>
              <w:t>TIPO DE ASFALTO</w:t>
            </w:r>
            <w:r w:rsidR="00CB6EAA">
              <w:rPr>
                <w:color w:val="000000"/>
              </w:rPr>
              <w:t>.</w:t>
            </w:r>
          </w:p>
        </w:tc>
        <w:tc>
          <w:tcPr>
            <w:tcW w:w="1560" w:type="dxa"/>
            <w:vMerge w:val="restart"/>
            <w:vAlign w:val="center"/>
          </w:tcPr>
          <w:p w14:paraId="05396D92" w14:textId="77777777" w:rsidR="00654939" w:rsidRDefault="00654939" w:rsidP="00654939">
            <w:pPr>
              <w:widowControl w:val="0"/>
              <w:pBdr>
                <w:top w:val="nil"/>
                <w:left w:val="nil"/>
                <w:bottom w:val="nil"/>
                <w:right w:val="nil"/>
                <w:between w:val="nil"/>
              </w:pBdr>
              <w:ind w:firstLine="0"/>
              <w:rPr>
                <w:color w:val="000000"/>
              </w:rPr>
            </w:pPr>
            <w:r>
              <w:rPr>
                <w:color w:val="000000"/>
              </w:rPr>
              <w:t>Clase</w:t>
            </w:r>
          </w:p>
        </w:tc>
        <w:tc>
          <w:tcPr>
            <w:tcW w:w="4721" w:type="dxa"/>
            <w:gridSpan w:val="3"/>
            <w:vAlign w:val="center"/>
          </w:tcPr>
          <w:p w14:paraId="072D311D" w14:textId="77777777" w:rsidR="00654939" w:rsidRDefault="00654939" w:rsidP="00654939">
            <w:pPr>
              <w:widowControl w:val="0"/>
              <w:pBdr>
                <w:top w:val="nil"/>
                <w:left w:val="nil"/>
                <w:bottom w:val="nil"/>
                <w:right w:val="nil"/>
                <w:between w:val="nil"/>
              </w:pBdr>
              <w:ind w:firstLine="0"/>
              <w:rPr>
                <w:color w:val="000000"/>
              </w:rPr>
            </w:pPr>
            <w:r>
              <w:rPr>
                <w:color w:val="000000"/>
              </w:rPr>
              <w:t>OBSERVACIONES</w:t>
            </w:r>
          </w:p>
        </w:tc>
      </w:tr>
      <w:tr w:rsidR="00654939" w14:paraId="6141E8E9" w14:textId="77777777" w:rsidTr="00CB6EAA">
        <w:tc>
          <w:tcPr>
            <w:tcW w:w="2263" w:type="dxa"/>
            <w:vMerge/>
            <w:vAlign w:val="center"/>
          </w:tcPr>
          <w:p w14:paraId="09979845" w14:textId="77777777" w:rsidR="00654939" w:rsidRDefault="00654939" w:rsidP="00654939">
            <w:pPr>
              <w:widowControl w:val="0"/>
              <w:pBdr>
                <w:top w:val="nil"/>
                <w:left w:val="nil"/>
                <w:bottom w:val="nil"/>
                <w:right w:val="nil"/>
                <w:between w:val="nil"/>
              </w:pBdr>
              <w:spacing w:line="276" w:lineRule="auto"/>
              <w:ind w:firstLine="0"/>
              <w:jc w:val="left"/>
              <w:rPr>
                <w:color w:val="000000"/>
              </w:rPr>
            </w:pPr>
          </w:p>
        </w:tc>
        <w:tc>
          <w:tcPr>
            <w:tcW w:w="1560" w:type="dxa"/>
            <w:vMerge/>
            <w:vAlign w:val="center"/>
          </w:tcPr>
          <w:p w14:paraId="17B948FD" w14:textId="77777777" w:rsidR="00654939" w:rsidRDefault="00654939" w:rsidP="00654939">
            <w:pPr>
              <w:widowControl w:val="0"/>
              <w:pBdr>
                <w:top w:val="nil"/>
                <w:left w:val="nil"/>
                <w:bottom w:val="nil"/>
                <w:right w:val="nil"/>
                <w:between w:val="nil"/>
              </w:pBdr>
              <w:spacing w:line="276" w:lineRule="auto"/>
              <w:ind w:firstLine="0"/>
              <w:jc w:val="left"/>
              <w:rPr>
                <w:color w:val="000000"/>
              </w:rPr>
            </w:pPr>
          </w:p>
        </w:tc>
        <w:tc>
          <w:tcPr>
            <w:tcW w:w="1275" w:type="dxa"/>
            <w:vAlign w:val="center"/>
          </w:tcPr>
          <w:p w14:paraId="3A31D50C" w14:textId="77777777" w:rsidR="00654939" w:rsidRDefault="00654939" w:rsidP="00654939">
            <w:pPr>
              <w:widowControl w:val="0"/>
              <w:pBdr>
                <w:top w:val="nil"/>
                <w:left w:val="nil"/>
                <w:bottom w:val="nil"/>
                <w:right w:val="nil"/>
                <w:between w:val="nil"/>
              </w:pBdr>
              <w:ind w:firstLine="0"/>
              <w:rPr>
                <w:color w:val="000000"/>
              </w:rPr>
            </w:pPr>
            <w:r>
              <w:rPr>
                <w:color w:val="000000"/>
              </w:rPr>
              <w:t>Esta muestra falló en:</w:t>
            </w:r>
          </w:p>
        </w:tc>
        <w:tc>
          <w:tcPr>
            <w:tcW w:w="1825" w:type="dxa"/>
            <w:vAlign w:val="center"/>
          </w:tcPr>
          <w:p w14:paraId="24C6FD9C" w14:textId="77777777" w:rsidR="00654939" w:rsidRDefault="00654939" w:rsidP="00654939">
            <w:pPr>
              <w:widowControl w:val="0"/>
              <w:pBdr>
                <w:top w:val="nil"/>
                <w:left w:val="nil"/>
                <w:bottom w:val="nil"/>
                <w:right w:val="nil"/>
                <w:between w:val="nil"/>
              </w:pBdr>
              <w:ind w:firstLine="0"/>
              <w:rPr>
                <w:color w:val="000000"/>
              </w:rPr>
            </w:pPr>
            <w:r>
              <w:rPr>
                <w:color w:val="000000"/>
              </w:rPr>
              <w:t>Temperatura de aprobación / fallo</w:t>
            </w:r>
          </w:p>
        </w:tc>
        <w:tc>
          <w:tcPr>
            <w:tcW w:w="1621" w:type="dxa"/>
            <w:vAlign w:val="center"/>
          </w:tcPr>
          <w:p w14:paraId="00FC11C2" w14:textId="77777777" w:rsidR="00654939" w:rsidRDefault="00654939" w:rsidP="00654939">
            <w:pPr>
              <w:widowControl w:val="0"/>
              <w:pBdr>
                <w:top w:val="nil"/>
                <w:left w:val="nil"/>
                <w:bottom w:val="nil"/>
                <w:right w:val="nil"/>
                <w:between w:val="nil"/>
              </w:pBdr>
              <w:ind w:firstLine="0"/>
              <w:rPr>
                <w:color w:val="000000"/>
              </w:rPr>
            </w:pPr>
            <w:r>
              <w:rPr>
                <w:color w:val="000000"/>
              </w:rPr>
              <w:t>Esta muestra se encontró a pasar</w:t>
            </w:r>
          </w:p>
        </w:tc>
      </w:tr>
      <w:tr w:rsidR="00654939" w14:paraId="72B224D4" w14:textId="77777777" w:rsidTr="00CB6EAA">
        <w:tc>
          <w:tcPr>
            <w:tcW w:w="2263" w:type="dxa"/>
            <w:vAlign w:val="center"/>
          </w:tcPr>
          <w:p w14:paraId="38911DA5" w14:textId="103A078B" w:rsidR="00654939" w:rsidRDefault="00654939" w:rsidP="00654939">
            <w:pPr>
              <w:widowControl w:val="0"/>
              <w:pBdr>
                <w:top w:val="nil"/>
                <w:left w:val="nil"/>
                <w:bottom w:val="nil"/>
                <w:right w:val="nil"/>
                <w:between w:val="nil"/>
              </w:pBdr>
              <w:ind w:firstLine="0"/>
              <w:rPr>
                <w:color w:val="000000"/>
              </w:rPr>
            </w:pPr>
            <w:r>
              <w:rPr>
                <w:color w:val="000000"/>
              </w:rPr>
              <w:t>ASFALTO CAUCHO (0.5%)</w:t>
            </w:r>
            <w:r w:rsidR="00CB6EAA">
              <w:rPr>
                <w:color w:val="000000"/>
              </w:rPr>
              <w:t>.</w:t>
            </w:r>
          </w:p>
        </w:tc>
        <w:tc>
          <w:tcPr>
            <w:tcW w:w="1560" w:type="dxa"/>
            <w:vAlign w:val="center"/>
          </w:tcPr>
          <w:p w14:paraId="322B1091"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PG-70 ° C</m:t>
                </m:r>
              </m:oMath>
            </m:oMathPara>
          </w:p>
        </w:tc>
        <w:tc>
          <w:tcPr>
            <w:tcW w:w="1275" w:type="dxa"/>
            <w:vAlign w:val="center"/>
          </w:tcPr>
          <w:p w14:paraId="39276B69"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76.0 ° C</m:t>
                </m:r>
              </m:oMath>
            </m:oMathPara>
          </w:p>
        </w:tc>
        <w:tc>
          <w:tcPr>
            <w:tcW w:w="1825" w:type="dxa"/>
            <w:vAlign w:val="center"/>
          </w:tcPr>
          <w:p w14:paraId="385061BA"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72.8 ° C</m:t>
                </m:r>
              </m:oMath>
            </m:oMathPara>
          </w:p>
        </w:tc>
        <w:tc>
          <w:tcPr>
            <w:tcW w:w="1621" w:type="dxa"/>
            <w:vAlign w:val="center"/>
          </w:tcPr>
          <w:p w14:paraId="7EC1FA74"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70.0 ° C</m:t>
                </m:r>
              </m:oMath>
            </m:oMathPara>
          </w:p>
        </w:tc>
      </w:tr>
      <w:tr w:rsidR="00654939" w14:paraId="7C531C3C" w14:textId="77777777" w:rsidTr="00CB6EAA">
        <w:tc>
          <w:tcPr>
            <w:tcW w:w="2263" w:type="dxa"/>
            <w:vAlign w:val="center"/>
          </w:tcPr>
          <w:p w14:paraId="373BE069" w14:textId="77777777" w:rsidR="00654939" w:rsidRDefault="00654939" w:rsidP="00654939">
            <w:pPr>
              <w:widowControl w:val="0"/>
              <w:pBdr>
                <w:top w:val="nil"/>
                <w:left w:val="nil"/>
                <w:bottom w:val="nil"/>
                <w:right w:val="nil"/>
                <w:between w:val="nil"/>
              </w:pBdr>
              <w:ind w:firstLine="0"/>
              <w:rPr>
                <w:color w:val="000000"/>
              </w:rPr>
            </w:pPr>
            <w:r>
              <w:rPr>
                <w:color w:val="000000"/>
              </w:rPr>
              <w:t>ASFALTO CAUCHO (1.0%).</w:t>
            </w:r>
          </w:p>
        </w:tc>
        <w:tc>
          <w:tcPr>
            <w:tcW w:w="1560" w:type="dxa"/>
            <w:vAlign w:val="center"/>
          </w:tcPr>
          <w:p w14:paraId="0F1CFEAE"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PG-70 ° C</m:t>
                </m:r>
              </m:oMath>
            </m:oMathPara>
          </w:p>
        </w:tc>
        <w:tc>
          <w:tcPr>
            <w:tcW w:w="1275" w:type="dxa"/>
            <w:vAlign w:val="center"/>
          </w:tcPr>
          <w:p w14:paraId="66630737"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76.0 ° C</m:t>
                </m:r>
              </m:oMath>
            </m:oMathPara>
          </w:p>
        </w:tc>
        <w:tc>
          <w:tcPr>
            <w:tcW w:w="1825" w:type="dxa"/>
            <w:vAlign w:val="center"/>
          </w:tcPr>
          <w:p w14:paraId="0018B70E"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73.8 ° C</m:t>
                </m:r>
              </m:oMath>
            </m:oMathPara>
          </w:p>
        </w:tc>
        <w:tc>
          <w:tcPr>
            <w:tcW w:w="1621" w:type="dxa"/>
            <w:vAlign w:val="center"/>
          </w:tcPr>
          <w:p w14:paraId="4F33410B"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70.0 ° C</m:t>
                </m:r>
              </m:oMath>
            </m:oMathPara>
          </w:p>
        </w:tc>
      </w:tr>
      <w:tr w:rsidR="00654939" w14:paraId="7A9A48E1" w14:textId="77777777" w:rsidTr="00CB6EAA">
        <w:tc>
          <w:tcPr>
            <w:tcW w:w="2263" w:type="dxa"/>
            <w:shd w:val="clear" w:color="auto" w:fill="B6D7EA"/>
            <w:vAlign w:val="center"/>
          </w:tcPr>
          <w:p w14:paraId="1B6F1E17" w14:textId="77777777" w:rsidR="00654939" w:rsidRDefault="00654939" w:rsidP="00654939">
            <w:pPr>
              <w:widowControl w:val="0"/>
              <w:pBdr>
                <w:top w:val="nil"/>
                <w:left w:val="nil"/>
                <w:bottom w:val="nil"/>
                <w:right w:val="nil"/>
                <w:between w:val="nil"/>
              </w:pBdr>
              <w:ind w:firstLine="0"/>
              <w:rPr>
                <w:color w:val="000000"/>
              </w:rPr>
            </w:pPr>
            <w:r>
              <w:rPr>
                <w:color w:val="000000"/>
              </w:rPr>
              <w:t>ASFALTO CAUCHO (1.5%).</w:t>
            </w:r>
          </w:p>
        </w:tc>
        <w:tc>
          <w:tcPr>
            <w:tcW w:w="1560" w:type="dxa"/>
            <w:shd w:val="clear" w:color="auto" w:fill="B6D7EA"/>
            <w:vAlign w:val="center"/>
          </w:tcPr>
          <w:p w14:paraId="10E2083D"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PG-82 ° C</m:t>
                </m:r>
              </m:oMath>
            </m:oMathPara>
          </w:p>
        </w:tc>
        <w:tc>
          <w:tcPr>
            <w:tcW w:w="1275" w:type="dxa"/>
            <w:shd w:val="clear" w:color="auto" w:fill="B6D7EA"/>
            <w:vAlign w:val="center"/>
          </w:tcPr>
          <w:p w14:paraId="4A62C242"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88.0 ° C</m:t>
                </m:r>
              </m:oMath>
            </m:oMathPara>
          </w:p>
        </w:tc>
        <w:tc>
          <w:tcPr>
            <w:tcW w:w="1825" w:type="dxa"/>
            <w:shd w:val="clear" w:color="auto" w:fill="B6D7EA"/>
            <w:vAlign w:val="center"/>
          </w:tcPr>
          <w:p w14:paraId="49C33D5C"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82.9 ° C</m:t>
                </m:r>
              </m:oMath>
            </m:oMathPara>
          </w:p>
        </w:tc>
        <w:tc>
          <w:tcPr>
            <w:tcW w:w="1621" w:type="dxa"/>
            <w:shd w:val="clear" w:color="auto" w:fill="B6D7EA"/>
            <w:vAlign w:val="center"/>
          </w:tcPr>
          <w:p w14:paraId="6215D507"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82.0 ° C</m:t>
                </m:r>
              </m:oMath>
            </m:oMathPara>
          </w:p>
        </w:tc>
      </w:tr>
      <w:tr w:rsidR="00654939" w14:paraId="57B13296" w14:textId="77777777" w:rsidTr="00CB6EAA">
        <w:tc>
          <w:tcPr>
            <w:tcW w:w="2263" w:type="dxa"/>
            <w:shd w:val="clear" w:color="auto" w:fill="E7B8C6"/>
            <w:vAlign w:val="center"/>
          </w:tcPr>
          <w:p w14:paraId="0BEAC9B1" w14:textId="112CFFE5" w:rsidR="00654939" w:rsidRDefault="00654939" w:rsidP="00654939">
            <w:pPr>
              <w:widowControl w:val="0"/>
              <w:pBdr>
                <w:top w:val="nil"/>
                <w:left w:val="nil"/>
                <w:bottom w:val="nil"/>
                <w:right w:val="nil"/>
                <w:between w:val="nil"/>
              </w:pBdr>
              <w:ind w:firstLine="0"/>
              <w:rPr>
                <w:color w:val="000000"/>
              </w:rPr>
            </w:pPr>
            <w:r>
              <w:rPr>
                <w:color w:val="000000"/>
              </w:rPr>
              <w:t>ASFALTO CONVENCIONAL</w:t>
            </w:r>
            <w:r w:rsidR="00CB6EAA">
              <w:rPr>
                <w:color w:val="000000"/>
              </w:rPr>
              <w:t>.</w:t>
            </w:r>
          </w:p>
        </w:tc>
        <w:tc>
          <w:tcPr>
            <w:tcW w:w="1560" w:type="dxa"/>
            <w:shd w:val="clear" w:color="auto" w:fill="E7B8C6"/>
            <w:vAlign w:val="center"/>
          </w:tcPr>
          <w:p w14:paraId="494838C8"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PG-64 ° C</m:t>
                </m:r>
              </m:oMath>
            </m:oMathPara>
          </w:p>
        </w:tc>
        <w:tc>
          <w:tcPr>
            <w:tcW w:w="1275" w:type="dxa"/>
            <w:shd w:val="clear" w:color="auto" w:fill="E7B8C6"/>
            <w:vAlign w:val="center"/>
          </w:tcPr>
          <w:p w14:paraId="72B7344F"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70.0 ° C</m:t>
                </m:r>
              </m:oMath>
            </m:oMathPara>
          </w:p>
        </w:tc>
        <w:tc>
          <w:tcPr>
            <w:tcW w:w="1825" w:type="dxa"/>
            <w:shd w:val="clear" w:color="auto" w:fill="E7B8C6"/>
            <w:vAlign w:val="center"/>
          </w:tcPr>
          <w:p w14:paraId="795EAADD"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69.8 ° C</m:t>
                </m:r>
              </m:oMath>
            </m:oMathPara>
          </w:p>
        </w:tc>
        <w:tc>
          <w:tcPr>
            <w:tcW w:w="1621" w:type="dxa"/>
            <w:shd w:val="clear" w:color="auto" w:fill="E7B8C6"/>
            <w:vAlign w:val="center"/>
          </w:tcPr>
          <w:p w14:paraId="3FCDDD57"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64.0 ° C</m:t>
                </m:r>
              </m:oMath>
            </m:oMathPara>
          </w:p>
        </w:tc>
      </w:tr>
      <w:tr w:rsidR="00654939" w14:paraId="0C1F6BEB" w14:textId="77777777" w:rsidTr="00CB6EAA">
        <w:tc>
          <w:tcPr>
            <w:tcW w:w="2263" w:type="dxa"/>
            <w:vAlign w:val="center"/>
          </w:tcPr>
          <w:p w14:paraId="43EE987B" w14:textId="21324B99" w:rsidR="00654939" w:rsidRDefault="00654939" w:rsidP="00654939">
            <w:pPr>
              <w:widowControl w:val="0"/>
              <w:pBdr>
                <w:top w:val="nil"/>
                <w:left w:val="nil"/>
                <w:bottom w:val="nil"/>
                <w:right w:val="nil"/>
                <w:between w:val="nil"/>
              </w:pBdr>
              <w:ind w:firstLine="0"/>
              <w:rPr>
                <w:color w:val="000000"/>
              </w:rPr>
            </w:pPr>
            <w:r>
              <w:rPr>
                <w:color w:val="000000"/>
              </w:rPr>
              <w:t>ASFALTO SBS</w:t>
            </w:r>
            <w:r w:rsidR="00CB6EAA">
              <w:rPr>
                <w:color w:val="000000"/>
              </w:rPr>
              <w:t>.</w:t>
            </w:r>
          </w:p>
        </w:tc>
        <w:tc>
          <w:tcPr>
            <w:tcW w:w="1560" w:type="dxa"/>
            <w:vAlign w:val="center"/>
          </w:tcPr>
          <w:p w14:paraId="335C876B"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PG-70 ° C</m:t>
                </m:r>
              </m:oMath>
            </m:oMathPara>
          </w:p>
        </w:tc>
        <w:tc>
          <w:tcPr>
            <w:tcW w:w="1275" w:type="dxa"/>
            <w:vAlign w:val="center"/>
          </w:tcPr>
          <w:p w14:paraId="7FC3DA73"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76.0 ° C</m:t>
                </m:r>
              </m:oMath>
            </m:oMathPara>
          </w:p>
        </w:tc>
        <w:tc>
          <w:tcPr>
            <w:tcW w:w="1825" w:type="dxa"/>
            <w:vAlign w:val="center"/>
          </w:tcPr>
          <w:p w14:paraId="17A07207"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74.3 ° C</m:t>
                </m:r>
              </m:oMath>
            </m:oMathPara>
          </w:p>
        </w:tc>
        <w:tc>
          <w:tcPr>
            <w:tcW w:w="1621" w:type="dxa"/>
            <w:vAlign w:val="center"/>
          </w:tcPr>
          <w:p w14:paraId="014340F3" w14:textId="77777777" w:rsidR="00654939" w:rsidRDefault="00654939" w:rsidP="00654939">
            <w:pPr>
              <w:jc w:val="center"/>
              <w:rPr>
                <w:rFonts w:ascii="Cambria Math" w:eastAsia="Cambria Math" w:hAnsi="Cambria Math" w:cs="Cambria Math"/>
                <w:color w:val="000000"/>
              </w:rPr>
            </w:pPr>
            <m:oMathPara>
              <m:oMath>
                <m:r>
                  <w:rPr>
                    <w:rFonts w:ascii="Cambria Math" w:eastAsia="Cambria Math" w:hAnsi="Cambria Math" w:cs="Cambria Math"/>
                    <w:color w:val="000000"/>
                  </w:rPr>
                  <m:t>70.0 ° C</m:t>
                </m:r>
              </m:oMath>
            </m:oMathPara>
          </w:p>
        </w:tc>
      </w:tr>
    </w:tbl>
    <w:p w14:paraId="24A7DF3F" w14:textId="26F5128B" w:rsidR="00654939" w:rsidRDefault="00B20645" w:rsidP="00B20645">
      <w:pPr>
        <w:pStyle w:val="Descripcin"/>
      </w:pPr>
      <w:bookmarkStart w:id="346" w:name="_Toc194688020"/>
      <w:bookmarkStart w:id="347" w:name="_Toc197202808"/>
      <w:r>
        <w:t xml:space="preserve">Tabla </w:t>
      </w:r>
      <w:r w:rsidR="00314053">
        <w:rPr>
          <w:noProof/>
        </w:rPr>
        <w:fldChar w:fldCharType="begin"/>
      </w:r>
      <w:r w:rsidR="00314053">
        <w:rPr>
          <w:noProof/>
        </w:rPr>
        <w:instrText xml:space="preserve"> SEQ Tabla \* ARABIC </w:instrText>
      </w:r>
      <w:r w:rsidR="00314053">
        <w:rPr>
          <w:noProof/>
        </w:rPr>
        <w:fldChar w:fldCharType="separate"/>
      </w:r>
      <w:r w:rsidR="002A6A72">
        <w:rPr>
          <w:noProof/>
        </w:rPr>
        <w:t>11</w:t>
      </w:r>
      <w:r w:rsidR="00314053">
        <w:rPr>
          <w:noProof/>
        </w:rPr>
        <w:fldChar w:fldCharType="end"/>
      </w:r>
      <w:r>
        <w:t xml:space="preserve"> </w:t>
      </w:r>
      <w:r w:rsidRPr="00BB11BD">
        <w:t>Comparación de Clasificación por Desempeño PG del Asfalto antes de Envejecer (Valor Superior) AASHTO T315.</w:t>
      </w:r>
      <w:bookmarkEnd w:id="346"/>
      <w:bookmarkEnd w:id="347"/>
    </w:p>
    <w:p w14:paraId="572C4AD7" w14:textId="75ED7172" w:rsidR="00654939" w:rsidRPr="00574B47" w:rsidRDefault="00574B47" w:rsidP="00574B47">
      <w:pPr>
        <w:pBdr>
          <w:top w:val="nil"/>
          <w:left w:val="nil"/>
          <w:bottom w:val="nil"/>
          <w:right w:val="nil"/>
          <w:between w:val="nil"/>
        </w:pBdr>
        <w:spacing w:after="200" w:line="240" w:lineRule="auto"/>
        <w:ind w:firstLine="0"/>
        <w:jc w:val="center"/>
        <w:rPr>
          <w:i/>
          <w:color w:val="000000"/>
        </w:rPr>
      </w:pPr>
      <w:r>
        <w:rPr>
          <w:i/>
          <w:color w:val="000000"/>
        </w:rPr>
        <w:t>Nota. Tabla 11</w:t>
      </w:r>
      <w:r w:rsidR="00080A3B">
        <w:rPr>
          <w:i/>
          <w:color w:val="000000"/>
        </w:rPr>
        <w:t>,</w:t>
      </w:r>
      <w:r>
        <w:rPr>
          <w:i/>
          <w:color w:val="000000"/>
        </w:rPr>
        <w:t xml:space="preserve"> elaboración propia en base a la información contenida en los </w:t>
      </w:r>
      <w:r w:rsidRPr="00574B47">
        <w:rPr>
          <w:b/>
          <w:i/>
          <w:color w:val="000000"/>
        </w:rPr>
        <w:t>Anexos A, B, C, D</w:t>
      </w:r>
      <w:r>
        <w:rPr>
          <w:i/>
          <w:color w:val="000000"/>
        </w:rPr>
        <w:t xml:space="preserve"> y </w:t>
      </w:r>
      <w:r w:rsidRPr="00574B47">
        <w:rPr>
          <w:b/>
          <w:i/>
          <w:color w:val="000000"/>
        </w:rPr>
        <w:t>E</w:t>
      </w:r>
      <w:r w:rsidR="00080A3B">
        <w:rPr>
          <w:b/>
          <w:i/>
          <w:color w:val="000000"/>
        </w:rPr>
        <w:t>.</w:t>
      </w:r>
    </w:p>
    <w:p w14:paraId="593FFF38" w14:textId="77777777" w:rsidR="00654939" w:rsidRDefault="00654939" w:rsidP="00654939">
      <w:r>
        <w:t>Observando los resultados, se hace evidente una cosa que ya se venía hablando constantemente en el trabajo de investigación. El asfalto convencional, aunque no sea un mal material per se, agregando diferentes tipos de polímeros se pueden conseguir asfaltos modificados de una calidad superior.</w:t>
      </w:r>
    </w:p>
    <w:p w14:paraId="072EF917" w14:textId="77777777" w:rsidR="00654939" w:rsidRDefault="00654939" w:rsidP="00654939">
      <w:r>
        <w:t xml:space="preserve">No está de más recalcar una vez más qué significan estos resultados: El rango superior de la clasificación PG, es decir, la temperatura máxima que puede resistir un asfalto antes de comenzar a volverse blando y viscoso y, por ende, sufrir daños de forma prematura debido a que, si el asfalto se vuelve blando, y a eso le sumamos el tráfico pasando por encima, tenderá a dañarse prematuramente. Por ende, este parámetro es importante, especialmente en países calurosos cercanos al ecuador, como El Salvador. Por otro lado, el rango inferior (temperatura mínima) no es un valor tan crítico en nuestro país. </w:t>
      </w:r>
    </w:p>
    <w:p w14:paraId="3016907E" w14:textId="77777777" w:rsidR="00654939" w:rsidRDefault="00654939" w:rsidP="00654939">
      <w:r>
        <w:lastRenderedPageBreak/>
        <w:t xml:space="preserve">Observamos que el asfalto convencional tiene una clasificación de  </w:t>
      </w:r>
      <m:oMath>
        <m:r>
          <w:rPr>
            <w:rFonts w:ascii="Cambria Math" w:eastAsia="Cambria Math" w:hAnsi="Cambria Math" w:cs="Cambria Math"/>
          </w:rPr>
          <m:t>PG-64 ° C</m:t>
        </m:r>
      </m:oMath>
      <w:r>
        <w:rPr>
          <w:b/>
        </w:rPr>
        <w:t xml:space="preserve">. </w:t>
      </w:r>
      <w:r>
        <w:t xml:space="preserve">Sin lugar a dudas es el peor resultado de todos los de la tabla. </w:t>
      </w:r>
    </w:p>
    <w:p w14:paraId="6CB200E5" w14:textId="77777777" w:rsidR="00654939" w:rsidRDefault="00654939" w:rsidP="00654939">
      <w:r>
        <w:t xml:space="preserve">Por otro lado, tenemos el asfalto modificado con polímeros SBS, el cual como se esperaba dio una clasificación superior a la del asfalto convencional, una clasificación </w:t>
      </w:r>
      <m:oMath>
        <m:r>
          <w:rPr>
            <w:rFonts w:ascii="Cambria Math" w:eastAsia="Cambria Math" w:hAnsi="Cambria Math" w:cs="Cambria Math"/>
          </w:rPr>
          <m:t>PG-70 ° C</m:t>
        </m:r>
      </m:oMath>
      <w:r>
        <w:rPr>
          <w:b/>
        </w:rPr>
        <w:t xml:space="preserve">. </w:t>
      </w:r>
    </w:p>
    <w:p w14:paraId="03D94A34" w14:textId="77777777" w:rsidR="00654939" w:rsidRDefault="00654939" w:rsidP="00654939">
      <w:r>
        <w:t xml:space="preserve">Para finalizar, queda claro que el Asfalto Modificado con Caucho (1.5%) es la mejor opción, con una clasificación </w:t>
      </w:r>
      <m:oMath>
        <m:r>
          <w:rPr>
            <w:rFonts w:ascii="Cambria Math" w:eastAsia="Cambria Math" w:hAnsi="Cambria Math" w:cs="Cambria Math"/>
          </w:rPr>
          <m:t>PG-82 ° C</m:t>
        </m:r>
      </m:oMath>
      <w:r>
        <w:rPr>
          <w:b/>
        </w:rPr>
        <w:t xml:space="preserve">. </w:t>
      </w:r>
      <w:r>
        <w:t xml:space="preserve">Esto significa que 82 grados centígrados es la temperatura máxima que el asfalto modificado con caucho al 1.5% podría resistir antes de comenzar a fallar por temperaturas altas. </w:t>
      </w:r>
    </w:p>
    <w:p w14:paraId="42006DDB" w14:textId="77777777" w:rsidR="00654939" w:rsidRDefault="00654939" w:rsidP="00654939">
      <w:pPr>
        <w:rPr>
          <w:b/>
        </w:rPr>
      </w:pPr>
      <w:r>
        <w:t xml:space="preserve">En conclusión, se tendrían que hacer más ensayos para poder ver la tendencia de la resistencia al calor (Clasificación PG Superior) cuando las cantidades de caucho incrementan cada vez más (2.0%, 2.5%, </w:t>
      </w:r>
      <w:proofErr w:type="spellStart"/>
      <w:r>
        <w:t>etc</w:t>
      </w:r>
      <w:proofErr w:type="spellEnd"/>
      <w:r>
        <w:t xml:space="preserve">). Sin embargo, por lo menos en el rango del que se dispone información, queda claro que a medida que se modifica con mayor cantidad de caucho, la resistencia a la temperatura del asfalto aumenta, por lo que en este apartado queda claro que </w:t>
      </w:r>
      <w:r>
        <w:rPr>
          <w:b/>
        </w:rPr>
        <w:t>la modificación con caucho genera un material de calidad superior.</w:t>
      </w:r>
    </w:p>
    <w:p w14:paraId="2583308B" w14:textId="77777777" w:rsidR="000109D2" w:rsidRDefault="00654939" w:rsidP="00654939">
      <w:r>
        <w:br w:type="page"/>
      </w:r>
    </w:p>
    <w:p w14:paraId="34EA1100" w14:textId="370FCEAF" w:rsidR="000109D2" w:rsidRPr="0080684C" w:rsidRDefault="004D574F" w:rsidP="0080684C">
      <w:pPr>
        <w:pStyle w:val="Ttulo3"/>
      </w:pPr>
      <w:bookmarkStart w:id="348" w:name="_Toc194688101"/>
      <w:bookmarkStart w:id="349" w:name="_Toc194952179"/>
      <w:bookmarkStart w:id="350" w:name="_Toc194952344"/>
      <w:bookmarkStart w:id="351" w:name="_Toc194953190"/>
      <w:bookmarkStart w:id="352" w:name="_Toc194954020"/>
      <w:bookmarkStart w:id="353" w:name="_Toc195956192"/>
      <w:bookmarkStart w:id="354" w:name="_Toc197202778"/>
      <w:r w:rsidRPr="0080684C">
        <w:lastRenderedPageBreak/>
        <w:t>DETERMINACIÓN DE LA VISCOSIDAD DEL ASFALTO A TEMPERATURAS ELEVADAS UTILIZANDO UN VISCOSÍMETRO ASTM D4402/D4402M-15 (REAPROBADO EN 2022)</w:t>
      </w:r>
      <w:bookmarkEnd w:id="348"/>
      <w:bookmarkEnd w:id="349"/>
      <w:bookmarkEnd w:id="350"/>
      <w:r w:rsidR="0080684C">
        <w:t>.</w:t>
      </w:r>
      <w:bookmarkEnd w:id="351"/>
      <w:bookmarkEnd w:id="352"/>
      <w:bookmarkEnd w:id="353"/>
      <w:bookmarkEnd w:id="354"/>
    </w:p>
    <w:p w14:paraId="129AF1F0" w14:textId="1257CD1E" w:rsidR="000109D2" w:rsidRDefault="004D574F">
      <w:r>
        <w:t xml:space="preserve">No está de más recordar en qué consiste este experimento. Básicamente se calienta el asfalto hasta una temperatura constante (generalmente, 135 grados centígrados). Luego, se coloca en un recipiente adecuado y se coloca un husillo que toma la lectura </w:t>
      </w:r>
      <w:r w:rsidR="008C10DF">
        <w:t>de</w:t>
      </w:r>
      <w:r>
        <w:t xml:space="preserve"> la viscosidad dinámica rotacional que ofrece el material, expresado en Pascal – Segundo (</w:t>
      </w:r>
      <w:proofErr w:type="spellStart"/>
      <w:r>
        <w:t>Pa.s</w:t>
      </w:r>
      <w:proofErr w:type="spellEnd"/>
      <w:r>
        <w:t>).</w:t>
      </w:r>
    </w:p>
    <w:p w14:paraId="5D403BDC" w14:textId="77777777" w:rsidR="000109D2" w:rsidRPr="00080A3B" w:rsidRDefault="004D574F">
      <w:pPr>
        <w:rPr>
          <w:b/>
        </w:rPr>
      </w:pPr>
      <w:r w:rsidRPr="00080A3B">
        <w:rPr>
          <w:b/>
        </w:rPr>
        <w:t>¿Qué significa este valor?</w:t>
      </w:r>
    </w:p>
    <w:p w14:paraId="04453F31" w14:textId="77777777" w:rsidR="000109D2" w:rsidRDefault="004D574F">
      <w:r>
        <w:t xml:space="preserve">Por norma general, un mayor valor de viscosidad es conveniente en climas cálidos, ya que a medida que aumenta la temperatura, la viscosidad del asfalto ofrecerá una resistencia que podría reducir el daño producido por el tráfico sobre un asfalto ablandado por el calor. Por otro lado, la viscosidad alta sería contraproducente en climas fríos ya que, al ser demasiado rígido, podría generar grietas. </w:t>
      </w:r>
    </w:p>
    <w:p w14:paraId="6F95ED3A" w14:textId="77777777" w:rsidR="000109D2" w:rsidRDefault="004D574F">
      <w:r>
        <w:t>Lo mismo aplica al caso opuesto. Una baja viscosidad conviene en climas fríos y no es conveniente para climas cálidos, por las mismas razones que se dieron anteriormente: Una baja viscosidad daría más flexibilidad en climas fríos, pero ofrecería poca resistencia a la deformación en climas muy cálidos. Lógicamente, en el caso de El Salvador, el caso crítico son las temperaturas altas, así que por lo general una viscosidad alta sería lo ideal para nuestro país.</w:t>
      </w:r>
    </w:p>
    <w:p w14:paraId="45964327" w14:textId="77777777" w:rsidR="000109D2" w:rsidRDefault="004D574F">
      <w:r>
        <w:lastRenderedPageBreak/>
        <w:t>Los resultados obtenidos de las pruebas de laboratorio son las siguientes:</w:t>
      </w:r>
    </w:p>
    <w:p w14:paraId="309AF826" w14:textId="69DFDBE5" w:rsidR="000109D2" w:rsidRDefault="00B20645" w:rsidP="00B20645">
      <w:pPr>
        <w:pStyle w:val="Descripcin"/>
        <w:rPr>
          <w:i w:val="0"/>
          <w:color w:val="000000"/>
        </w:rPr>
      </w:pPr>
      <w:bookmarkStart w:id="355" w:name="_Toc194688021"/>
      <w:bookmarkStart w:id="356" w:name="_Toc197202809"/>
      <w:r>
        <w:t xml:space="preserve">Tabla </w:t>
      </w:r>
      <w:r w:rsidR="00314053">
        <w:rPr>
          <w:noProof/>
        </w:rPr>
        <w:fldChar w:fldCharType="begin"/>
      </w:r>
      <w:r w:rsidR="00314053">
        <w:rPr>
          <w:noProof/>
        </w:rPr>
        <w:instrText xml:space="preserve"> SEQ Tabla \* ARABIC </w:instrText>
      </w:r>
      <w:r w:rsidR="00314053">
        <w:rPr>
          <w:noProof/>
        </w:rPr>
        <w:fldChar w:fldCharType="separate"/>
      </w:r>
      <w:r w:rsidR="002A6A72">
        <w:rPr>
          <w:noProof/>
        </w:rPr>
        <w:t>12</w:t>
      </w:r>
      <w:r w:rsidR="00314053">
        <w:rPr>
          <w:noProof/>
        </w:rPr>
        <w:fldChar w:fldCharType="end"/>
      </w:r>
      <w:r>
        <w:t xml:space="preserve"> </w:t>
      </w:r>
      <w:r w:rsidRPr="005B75A5">
        <w:t>Datos de Viscosidad de Asfalto Caucho (0.5%).</w:t>
      </w:r>
      <w:bookmarkEnd w:id="355"/>
      <w:bookmarkEnd w:id="356"/>
    </w:p>
    <w:tbl>
      <w:tblPr>
        <w:tblStyle w:val="24"/>
        <w:tblW w:w="854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82"/>
        <w:gridCol w:w="2056"/>
        <w:gridCol w:w="1677"/>
        <w:gridCol w:w="1518"/>
        <w:gridCol w:w="1710"/>
      </w:tblGrid>
      <w:tr w:rsidR="000109D2" w14:paraId="4BD0080B" w14:textId="77777777" w:rsidTr="00D25091">
        <w:tc>
          <w:tcPr>
            <w:tcW w:w="8543" w:type="dxa"/>
            <w:gridSpan w:val="5"/>
            <w:vAlign w:val="center"/>
          </w:tcPr>
          <w:p w14:paraId="442EA07F"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DATOS DE MEDICIÓN</w:t>
            </w:r>
          </w:p>
        </w:tc>
      </w:tr>
      <w:tr w:rsidR="000109D2" w14:paraId="4531263F" w14:textId="77777777" w:rsidTr="00D25091">
        <w:tc>
          <w:tcPr>
            <w:tcW w:w="1582" w:type="dxa"/>
            <w:vAlign w:val="center"/>
          </w:tcPr>
          <w:p w14:paraId="06D17B05"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MUESTRA</w:t>
            </w:r>
          </w:p>
        </w:tc>
        <w:tc>
          <w:tcPr>
            <w:tcW w:w="2056" w:type="dxa"/>
            <w:vAlign w:val="center"/>
          </w:tcPr>
          <w:p w14:paraId="2D692D4F"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TEMPERATURA</w:t>
            </w:r>
          </w:p>
        </w:tc>
        <w:tc>
          <w:tcPr>
            <w:tcW w:w="1677" w:type="dxa"/>
            <w:vAlign w:val="center"/>
          </w:tcPr>
          <w:p w14:paraId="36FBF5E8"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VELOCIDAD</w:t>
            </w:r>
          </w:p>
        </w:tc>
        <w:tc>
          <w:tcPr>
            <w:tcW w:w="1518" w:type="dxa"/>
            <w:vAlign w:val="center"/>
          </w:tcPr>
          <w:p w14:paraId="7B15A6AF"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TORQUE</w:t>
            </w:r>
          </w:p>
        </w:tc>
        <w:tc>
          <w:tcPr>
            <w:tcW w:w="1710" w:type="dxa"/>
            <w:vAlign w:val="center"/>
          </w:tcPr>
          <w:p w14:paraId="08A88CE0"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VISCOSIDAD</w:t>
            </w:r>
          </w:p>
        </w:tc>
      </w:tr>
      <w:tr w:rsidR="000109D2" w14:paraId="3F6868A8" w14:textId="77777777" w:rsidTr="00D25091">
        <w:tc>
          <w:tcPr>
            <w:tcW w:w="1582" w:type="dxa"/>
            <w:vAlign w:val="center"/>
          </w:tcPr>
          <w:p w14:paraId="0995138F" w14:textId="77777777" w:rsidR="000109D2" w:rsidRDefault="004D574F">
            <w:pPr>
              <w:widowControl w:val="0"/>
              <w:pBdr>
                <w:top w:val="nil"/>
                <w:left w:val="nil"/>
                <w:bottom w:val="nil"/>
                <w:right w:val="nil"/>
                <w:between w:val="nil"/>
              </w:pBdr>
              <w:ind w:firstLine="0"/>
              <w:rPr>
                <w:color w:val="000000"/>
              </w:rPr>
            </w:pPr>
            <w:r>
              <w:rPr>
                <w:color w:val="000000"/>
              </w:rPr>
              <w:t>1</w:t>
            </w:r>
          </w:p>
        </w:tc>
        <w:tc>
          <w:tcPr>
            <w:tcW w:w="2056" w:type="dxa"/>
            <w:vAlign w:val="center"/>
          </w:tcPr>
          <w:p w14:paraId="371C122B" w14:textId="77777777" w:rsidR="000109D2" w:rsidRDefault="004D574F">
            <w:pPr>
              <w:jc w:val="center"/>
              <w:rPr>
                <w:rFonts w:ascii="Cambria Math" w:eastAsia="Cambria Math" w:hAnsi="Cambria Math" w:cs="Cambria Math"/>
                <w:color w:val="000000"/>
              </w:rPr>
            </w:pPr>
            <m:oMathPara>
              <m:oMath>
                <m:r>
                  <w:rPr>
                    <w:rFonts w:ascii="Cambria Math" w:eastAsia="Cambria Math" w:hAnsi="Cambria Math" w:cs="Cambria Math"/>
                    <w:color w:val="000000"/>
                  </w:rPr>
                  <m:t>134.9 °C</m:t>
                </m:r>
              </m:oMath>
            </m:oMathPara>
          </w:p>
        </w:tc>
        <w:tc>
          <w:tcPr>
            <w:tcW w:w="1677" w:type="dxa"/>
            <w:vAlign w:val="center"/>
          </w:tcPr>
          <w:p w14:paraId="4AF1BE75" w14:textId="77777777" w:rsidR="000109D2" w:rsidRDefault="004D574F">
            <w:pPr>
              <w:widowControl w:val="0"/>
              <w:pBdr>
                <w:top w:val="nil"/>
                <w:left w:val="nil"/>
                <w:bottom w:val="nil"/>
                <w:right w:val="nil"/>
                <w:between w:val="nil"/>
              </w:pBdr>
              <w:ind w:firstLine="0"/>
              <w:rPr>
                <w:color w:val="000000"/>
              </w:rPr>
            </w:pPr>
            <w:r>
              <w:rPr>
                <w:color w:val="000000"/>
              </w:rPr>
              <w:t>100.00 RPM</w:t>
            </w:r>
          </w:p>
        </w:tc>
        <w:tc>
          <w:tcPr>
            <w:tcW w:w="1518" w:type="dxa"/>
            <w:vAlign w:val="center"/>
          </w:tcPr>
          <w:p w14:paraId="3724693E" w14:textId="77777777" w:rsidR="000109D2" w:rsidRDefault="004D574F">
            <w:pPr>
              <w:widowControl w:val="0"/>
              <w:pBdr>
                <w:top w:val="nil"/>
                <w:left w:val="nil"/>
                <w:bottom w:val="nil"/>
                <w:right w:val="nil"/>
                <w:between w:val="nil"/>
              </w:pBdr>
              <w:ind w:firstLine="0"/>
              <w:rPr>
                <w:color w:val="000000"/>
              </w:rPr>
            </w:pPr>
            <w:r>
              <w:rPr>
                <w:color w:val="000000"/>
              </w:rPr>
              <w:t>23.1%</w:t>
            </w:r>
          </w:p>
        </w:tc>
        <w:tc>
          <w:tcPr>
            <w:tcW w:w="1710" w:type="dxa"/>
            <w:vAlign w:val="center"/>
          </w:tcPr>
          <w:p w14:paraId="0AE64818" w14:textId="77777777" w:rsidR="000109D2" w:rsidRDefault="004D574F">
            <w:pPr>
              <w:widowControl w:val="0"/>
              <w:pBdr>
                <w:top w:val="nil"/>
                <w:left w:val="nil"/>
                <w:bottom w:val="nil"/>
                <w:right w:val="nil"/>
                <w:between w:val="nil"/>
              </w:pBdr>
              <w:ind w:firstLine="0"/>
              <w:rPr>
                <w:color w:val="000000"/>
              </w:rPr>
            </w:pPr>
            <w:r>
              <w:rPr>
                <w:color w:val="000000"/>
              </w:rPr>
              <w:t xml:space="preserve">0.58 </w:t>
            </w:r>
            <w:proofErr w:type="spellStart"/>
            <w:r>
              <w:rPr>
                <w:color w:val="000000"/>
              </w:rPr>
              <w:t>Pa.s</w:t>
            </w:r>
            <w:proofErr w:type="spellEnd"/>
          </w:p>
        </w:tc>
      </w:tr>
      <w:tr w:rsidR="000109D2" w14:paraId="66ED6957" w14:textId="77777777" w:rsidTr="00D25091">
        <w:tc>
          <w:tcPr>
            <w:tcW w:w="1582" w:type="dxa"/>
            <w:vAlign w:val="center"/>
          </w:tcPr>
          <w:p w14:paraId="2383C7C1" w14:textId="77777777" w:rsidR="000109D2" w:rsidRDefault="004D574F">
            <w:pPr>
              <w:widowControl w:val="0"/>
              <w:pBdr>
                <w:top w:val="nil"/>
                <w:left w:val="nil"/>
                <w:bottom w:val="nil"/>
                <w:right w:val="nil"/>
                <w:between w:val="nil"/>
              </w:pBdr>
              <w:ind w:firstLine="0"/>
              <w:rPr>
                <w:color w:val="000000"/>
              </w:rPr>
            </w:pPr>
            <w:r>
              <w:rPr>
                <w:color w:val="000000"/>
              </w:rPr>
              <w:t>2</w:t>
            </w:r>
          </w:p>
        </w:tc>
        <w:tc>
          <w:tcPr>
            <w:tcW w:w="2056" w:type="dxa"/>
            <w:vAlign w:val="center"/>
          </w:tcPr>
          <w:p w14:paraId="1192FEF9" w14:textId="77777777" w:rsidR="000109D2" w:rsidRDefault="004D574F">
            <w:pPr>
              <w:jc w:val="center"/>
              <w:rPr>
                <w:rFonts w:ascii="Cambria Math" w:eastAsia="Cambria Math" w:hAnsi="Cambria Math" w:cs="Cambria Math"/>
                <w:color w:val="000000"/>
              </w:rPr>
            </w:pPr>
            <m:oMathPara>
              <m:oMath>
                <m:r>
                  <w:rPr>
                    <w:rFonts w:ascii="Cambria Math" w:eastAsia="Cambria Math" w:hAnsi="Cambria Math" w:cs="Cambria Math"/>
                    <w:color w:val="000000"/>
                  </w:rPr>
                  <m:t>134.9 °C</m:t>
                </m:r>
              </m:oMath>
            </m:oMathPara>
          </w:p>
        </w:tc>
        <w:tc>
          <w:tcPr>
            <w:tcW w:w="1677" w:type="dxa"/>
            <w:vAlign w:val="center"/>
          </w:tcPr>
          <w:p w14:paraId="4F4C515A" w14:textId="77777777" w:rsidR="000109D2" w:rsidRDefault="004D574F">
            <w:pPr>
              <w:widowControl w:val="0"/>
              <w:pBdr>
                <w:top w:val="nil"/>
                <w:left w:val="nil"/>
                <w:bottom w:val="nil"/>
                <w:right w:val="nil"/>
                <w:between w:val="nil"/>
              </w:pBdr>
              <w:ind w:firstLine="0"/>
              <w:rPr>
                <w:color w:val="000000"/>
              </w:rPr>
            </w:pPr>
            <w:r>
              <w:rPr>
                <w:color w:val="000000"/>
              </w:rPr>
              <w:t>100.00 RPM</w:t>
            </w:r>
          </w:p>
        </w:tc>
        <w:tc>
          <w:tcPr>
            <w:tcW w:w="1518" w:type="dxa"/>
            <w:vAlign w:val="center"/>
          </w:tcPr>
          <w:p w14:paraId="3DD9BAB1" w14:textId="77777777" w:rsidR="000109D2" w:rsidRDefault="004D574F">
            <w:pPr>
              <w:widowControl w:val="0"/>
              <w:pBdr>
                <w:top w:val="nil"/>
                <w:left w:val="nil"/>
                <w:bottom w:val="nil"/>
                <w:right w:val="nil"/>
                <w:between w:val="nil"/>
              </w:pBdr>
              <w:ind w:firstLine="0"/>
              <w:rPr>
                <w:color w:val="000000"/>
              </w:rPr>
            </w:pPr>
            <w:r>
              <w:rPr>
                <w:color w:val="000000"/>
              </w:rPr>
              <w:t>23.1%</w:t>
            </w:r>
          </w:p>
        </w:tc>
        <w:tc>
          <w:tcPr>
            <w:tcW w:w="1710" w:type="dxa"/>
            <w:vAlign w:val="center"/>
          </w:tcPr>
          <w:p w14:paraId="64DBFFB3" w14:textId="77777777" w:rsidR="000109D2" w:rsidRDefault="004D574F">
            <w:pPr>
              <w:widowControl w:val="0"/>
              <w:pBdr>
                <w:top w:val="nil"/>
                <w:left w:val="nil"/>
                <w:bottom w:val="nil"/>
                <w:right w:val="nil"/>
                <w:between w:val="nil"/>
              </w:pBdr>
              <w:ind w:firstLine="0"/>
              <w:rPr>
                <w:color w:val="000000"/>
              </w:rPr>
            </w:pPr>
            <w:r>
              <w:rPr>
                <w:color w:val="000000"/>
              </w:rPr>
              <w:t xml:space="preserve">0.58 </w:t>
            </w:r>
            <w:proofErr w:type="spellStart"/>
            <w:r>
              <w:rPr>
                <w:color w:val="000000"/>
              </w:rPr>
              <w:t>Pa.s</w:t>
            </w:r>
            <w:proofErr w:type="spellEnd"/>
          </w:p>
        </w:tc>
      </w:tr>
      <w:tr w:rsidR="000109D2" w14:paraId="67C96970" w14:textId="77777777" w:rsidTr="00D25091">
        <w:tc>
          <w:tcPr>
            <w:tcW w:w="1582" w:type="dxa"/>
            <w:vAlign w:val="center"/>
          </w:tcPr>
          <w:p w14:paraId="3CEF1D5A" w14:textId="77777777" w:rsidR="000109D2" w:rsidRDefault="004D574F">
            <w:pPr>
              <w:widowControl w:val="0"/>
              <w:pBdr>
                <w:top w:val="nil"/>
                <w:left w:val="nil"/>
                <w:bottom w:val="nil"/>
                <w:right w:val="nil"/>
                <w:between w:val="nil"/>
              </w:pBdr>
              <w:ind w:firstLine="0"/>
              <w:rPr>
                <w:color w:val="000000"/>
              </w:rPr>
            </w:pPr>
            <w:r>
              <w:rPr>
                <w:color w:val="000000"/>
              </w:rPr>
              <w:t>3</w:t>
            </w:r>
          </w:p>
        </w:tc>
        <w:tc>
          <w:tcPr>
            <w:tcW w:w="2056" w:type="dxa"/>
            <w:vAlign w:val="center"/>
          </w:tcPr>
          <w:p w14:paraId="3C45CB01" w14:textId="77777777" w:rsidR="000109D2" w:rsidRDefault="004D574F">
            <w:pPr>
              <w:jc w:val="center"/>
              <w:rPr>
                <w:rFonts w:ascii="Cambria Math" w:eastAsia="Cambria Math" w:hAnsi="Cambria Math" w:cs="Cambria Math"/>
                <w:color w:val="000000"/>
              </w:rPr>
            </w:pPr>
            <m:oMathPara>
              <m:oMath>
                <m:r>
                  <w:rPr>
                    <w:rFonts w:ascii="Cambria Math" w:eastAsia="Cambria Math" w:hAnsi="Cambria Math" w:cs="Cambria Math"/>
                    <w:color w:val="000000"/>
                  </w:rPr>
                  <m:t>134.8 °C</m:t>
                </m:r>
              </m:oMath>
            </m:oMathPara>
          </w:p>
        </w:tc>
        <w:tc>
          <w:tcPr>
            <w:tcW w:w="1677" w:type="dxa"/>
            <w:vAlign w:val="center"/>
          </w:tcPr>
          <w:p w14:paraId="5C89BFE0" w14:textId="77777777" w:rsidR="000109D2" w:rsidRDefault="004D574F">
            <w:pPr>
              <w:widowControl w:val="0"/>
              <w:pBdr>
                <w:top w:val="nil"/>
                <w:left w:val="nil"/>
                <w:bottom w:val="nil"/>
                <w:right w:val="nil"/>
                <w:between w:val="nil"/>
              </w:pBdr>
              <w:ind w:firstLine="0"/>
              <w:rPr>
                <w:color w:val="000000"/>
              </w:rPr>
            </w:pPr>
            <w:r>
              <w:rPr>
                <w:color w:val="000000"/>
              </w:rPr>
              <w:t>100.00 RPM</w:t>
            </w:r>
          </w:p>
        </w:tc>
        <w:tc>
          <w:tcPr>
            <w:tcW w:w="1518" w:type="dxa"/>
            <w:vAlign w:val="center"/>
          </w:tcPr>
          <w:p w14:paraId="2B92DE66" w14:textId="77777777" w:rsidR="000109D2" w:rsidRDefault="004D574F">
            <w:pPr>
              <w:widowControl w:val="0"/>
              <w:pBdr>
                <w:top w:val="nil"/>
                <w:left w:val="nil"/>
                <w:bottom w:val="nil"/>
                <w:right w:val="nil"/>
                <w:between w:val="nil"/>
              </w:pBdr>
              <w:ind w:firstLine="0"/>
              <w:rPr>
                <w:color w:val="000000"/>
              </w:rPr>
            </w:pPr>
            <w:r>
              <w:rPr>
                <w:color w:val="000000"/>
              </w:rPr>
              <w:t>23.2%</w:t>
            </w:r>
          </w:p>
        </w:tc>
        <w:tc>
          <w:tcPr>
            <w:tcW w:w="1710" w:type="dxa"/>
            <w:vAlign w:val="center"/>
          </w:tcPr>
          <w:p w14:paraId="3C6AC9B8" w14:textId="77777777" w:rsidR="000109D2" w:rsidRDefault="004D574F">
            <w:pPr>
              <w:widowControl w:val="0"/>
              <w:pBdr>
                <w:top w:val="nil"/>
                <w:left w:val="nil"/>
                <w:bottom w:val="nil"/>
                <w:right w:val="nil"/>
                <w:between w:val="nil"/>
              </w:pBdr>
              <w:ind w:firstLine="0"/>
              <w:rPr>
                <w:color w:val="000000"/>
              </w:rPr>
            </w:pPr>
            <w:r>
              <w:rPr>
                <w:color w:val="000000"/>
              </w:rPr>
              <w:t xml:space="preserve">0.58 </w:t>
            </w:r>
            <w:proofErr w:type="spellStart"/>
            <w:r>
              <w:rPr>
                <w:color w:val="000000"/>
              </w:rPr>
              <w:t>Pa.s</w:t>
            </w:r>
            <w:proofErr w:type="spellEnd"/>
          </w:p>
        </w:tc>
      </w:tr>
      <w:tr w:rsidR="000109D2" w14:paraId="3A5FB5B7" w14:textId="77777777" w:rsidTr="00D25091">
        <w:tc>
          <w:tcPr>
            <w:tcW w:w="6833" w:type="dxa"/>
            <w:gridSpan w:val="4"/>
            <w:shd w:val="clear" w:color="auto" w:fill="CBDFEE"/>
            <w:vAlign w:val="center"/>
          </w:tcPr>
          <w:p w14:paraId="34DEE679" w14:textId="77777777" w:rsidR="000109D2" w:rsidRDefault="004D574F">
            <w:pPr>
              <w:widowControl w:val="0"/>
              <w:pBdr>
                <w:top w:val="nil"/>
                <w:left w:val="nil"/>
                <w:bottom w:val="nil"/>
                <w:right w:val="nil"/>
                <w:between w:val="nil"/>
              </w:pBdr>
              <w:ind w:firstLine="0"/>
              <w:rPr>
                <w:color w:val="000000"/>
              </w:rPr>
            </w:pPr>
            <w:r>
              <w:rPr>
                <w:color w:val="000000"/>
              </w:rPr>
              <w:t>Promedio de tres lecturas tomadas en intervalos de 1 min:</w:t>
            </w:r>
          </w:p>
        </w:tc>
        <w:tc>
          <w:tcPr>
            <w:tcW w:w="1710" w:type="dxa"/>
            <w:shd w:val="clear" w:color="auto" w:fill="CBDFEE"/>
            <w:vAlign w:val="center"/>
          </w:tcPr>
          <w:p w14:paraId="663C824D" w14:textId="77777777" w:rsidR="000109D2" w:rsidRDefault="004D574F">
            <w:pPr>
              <w:widowControl w:val="0"/>
              <w:pBdr>
                <w:top w:val="nil"/>
                <w:left w:val="nil"/>
                <w:bottom w:val="nil"/>
                <w:right w:val="nil"/>
                <w:between w:val="nil"/>
              </w:pBdr>
              <w:ind w:firstLine="0"/>
              <w:rPr>
                <w:color w:val="000000"/>
              </w:rPr>
            </w:pPr>
            <w:r>
              <w:rPr>
                <w:color w:val="000000"/>
              </w:rPr>
              <w:t xml:space="preserve">0.58 </w:t>
            </w:r>
            <w:proofErr w:type="spellStart"/>
            <w:r>
              <w:rPr>
                <w:color w:val="000000"/>
              </w:rPr>
              <w:t>Pa.s</w:t>
            </w:r>
            <w:proofErr w:type="spellEnd"/>
          </w:p>
        </w:tc>
      </w:tr>
    </w:tbl>
    <w:p w14:paraId="04CAFCFC" w14:textId="1EFEC624" w:rsidR="000109D2" w:rsidRDefault="00D25091" w:rsidP="00D25091">
      <w:pPr>
        <w:pBdr>
          <w:top w:val="nil"/>
          <w:left w:val="nil"/>
          <w:bottom w:val="nil"/>
          <w:right w:val="nil"/>
          <w:between w:val="nil"/>
        </w:pBdr>
        <w:spacing w:after="200" w:line="240" w:lineRule="auto"/>
        <w:ind w:firstLine="0"/>
        <w:jc w:val="center"/>
        <w:rPr>
          <w:i/>
          <w:color w:val="000000"/>
        </w:rPr>
      </w:pPr>
      <w:r>
        <w:rPr>
          <w:i/>
          <w:color w:val="000000"/>
        </w:rPr>
        <w:t xml:space="preserve">Nota. La Tabla 12 fue extraída del </w:t>
      </w:r>
      <w:r>
        <w:rPr>
          <w:b/>
          <w:i/>
          <w:color w:val="000000"/>
        </w:rPr>
        <w:t>Anexo A</w:t>
      </w:r>
      <w:r w:rsidRPr="00295CF7">
        <w:rPr>
          <w:b/>
          <w:i/>
          <w:color w:val="000000"/>
        </w:rPr>
        <w:t>.</w:t>
      </w:r>
    </w:p>
    <w:p w14:paraId="7A57F84E" w14:textId="2EC0BAD4" w:rsidR="000109D2" w:rsidRDefault="004D574F">
      <w:r>
        <w:t xml:space="preserve">Observamos que en el caso del asfalto modificado con caucho al 0.5%, se obtiene una viscosidad de </w:t>
      </w:r>
      <w:r>
        <w:rPr>
          <w:b/>
        </w:rPr>
        <w:t xml:space="preserve">0.58 </w:t>
      </w:r>
      <w:proofErr w:type="spellStart"/>
      <w:r>
        <w:rPr>
          <w:b/>
        </w:rPr>
        <w:t>Pa.s</w:t>
      </w:r>
      <w:proofErr w:type="spellEnd"/>
      <w:r>
        <w:t>, resultado que es relativamente bajo. Se contin</w:t>
      </w:r>
      <w:r w:rsidR="008C10DF">
        <w:t>ú</w:t>
      </w:r>
      <w:r>
        <w:t>a con los resultados de los siguientes tipos de asfalto.</w:t>
      </w:r>
    </w:p>
    <w:p w14:paraId="1BDDC159" w14:textId="787C2D38" w:rsidR="000109D2" w:rsidRDefault="00B20645" w:rsidP="00B20645">
      <w:pPr>
        <w:pStyle w:val="Descripcin"/>
        <w:rPr>
          <w:i w:val="0"/>
          <w:color w:val="000000"/>
        </w:rPr>
      </w:pPr>
      <w:bookmarkStart w:id="357" w:name="_Toc194688022"/>
      <w:bookmarkStart w:id="358" w:name="_Toc197202810"/>
      <w:r>
        <w:t xml:space="preserve">Tabla </w:t>
      </w:r>
      <w:r w:rsidR="00314053">
        <w:rPr>
          <w:noProof/>
        </w:rPr>
        <w:fldChar w:fldCharType="begin"/>
      </w:r>
      <w:r w:rsidR="00314053">
        <w:rPr>
          <w:noProof/>
        </w:rPr>
        <w:instrText xml:space="preserve"> SEQ Tabla \* ARABIC </w:instrText>
      </w:r>
      <w:r w:rsidR="00314053">
        <w:rPr>
          <w:noProof/>
        </w:rPr>
        <w:fldChar w:fldCharType="separate"/>
      </w:r>
      <w:r w:rsidR="002A6A72">
        <w:rPr>
          <w:noProof/>
        </w:rPr>
        <w:t>13</w:t>
      </w:r>
      <w:r w:rsidR="00314053">
        <w:rPr>
          <w:noProof/>
        </w:rPr>
        <w:fldChar w:fldCharType="end"/>
      </w:r>
      <w:r>
        <w:t xml:space="preserve"> </w:t>
      </w:r>
      <w:r w:rsidRPr="007E1D29">
        <w:t>Datos de Viscosidad de Asfalto Caucho (1.0%).</w:t>
      </w:r>
      <w:bookmarkEnd w:id="357"/>
      <w:bookmarkEnd w:id="358"/>
    </w:p>
    <w:tbl>
      <w:tblPr>
        <w:tblStyle w:val="23"/>
        <w:tblW w:w="854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82"/>
        <w:gridCol w:w="2056"/>
        <w:gridCol w:w="1677"/>
        <w:gridCol w:w="1518"/>
        <w:gridCol w:w="1710"/>
      </w:tblGrid>
      <w:tr w:rsidR="000109D2" w14:paraId="6A960D97" w14:textId="77777777" w:rsidTr="00D25091">
        <w:tc>
          <w:tcPr>
            <w:tcW w:w="8543" w:type="dxa"/>
            <w:gridSpan w:val="5"/>
            <w:vAlign w:val="center"/>
          </w:tcPr>
          <w:p w14:paraId="254F344C"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DATOS DE MEDICIÓN</w:t>
            </w:r>
          </w:p>
        </w:tc>
      </w:tr>
      <w:tr w:rsidR="000109D2" w14:paraId="2BEDD38C" w14:textId="77777777" w:rsidTr="00D25091">
        <w:tc>
          <w:tcPr>
            <w:tcW w:w="1582" w:type="dxa"/>
            <w:vAlign w:val="center"/>
          </w:tcPr>
          <w:p w14:paraId="19944CB9"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MUESTRA</w:t>
            </w:r>
          </w:p>
        </w:tc>
        <w:tc>
          <w:tcPr>
            <w:tcW w:w="2056" w:type="dxa"/>
            <w:vAlign w:val="center"/>
          </w:tcPr>
          <w:p w14:paraId="69501A24"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TEMPERATURA</w:t>
            </w:r>
          </w:p>
        </w:tc>
        <w:tc>
          <w:tcPr>
            <w:tcW w:w="1677" w:type="dxa"/>
            <w:vAlign w:val="center"/>
          </w:tcPr>
          <w:p w14:paraId="4107B51D"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VELOCIDAD</w:t>
            </w:r>
          </w:p>
        </w:tc>
        <w:tc>
          <w:tcPr>
            <w:tcW w:w="1518" w:type="dxa"/>
            <w:vAlign w:val="center"/>
          </w:tcPr>
          <w:p w14:paraId="5FBBF1CD"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TORQUE</w:t>
            </w:r>
          </w:p>
        </w:tc>
        <w:tc>
          <w:tcPr>
            <w:tcW w:w="1710" w:type="dxa"/>
            <w:vAlign w:val="center"/>
          </w:tcPr>
          <w:p w14:paraId="48381E43"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VISCOSIDAD</w:t>
            </w:r>
          </w:p>
        </w:tc>
      </w:tr>
      <w:tr w:rsidR="000109D2" w14:paraId="639F63EF" w14:textId="77777777" w:rsidTr="00D25091">
        <w:tc>
          <w:tcPr>
            <w:tcW w:w="1582" w:type="dxa"/>
            <w:vAlign w:val="center"/>
          </w:tcPr>
          <w:p w14:paraId="5DD96837" w14:textId="77777777" w:rsidR="000109D2" w:rsidRDefault="004D574F">
            <w:pPr>
              <w:widowControl w:val="0"/>
              <w:pBdr>
                <w:top w:val="nil"/>
                <w:left w:val="nil"/>
                <w:bottom w:val="nil"/>
                <w:right w:val="nil"/>
                <w:between w:val="nil"/>
              </w:pBdr>
              <w:ind w:firstLine="0"/>
              <w:rPr>
                <w:color w:val="000000"/>
              </w:rPr>
            </w:pPr>
            <w:r>
              <w:rPr>
                <w:color w:val="000000"/>
              </w:rPr>
              <w:t>1</w:t>
            </w:r>
          </w:p>
        </w:tc>
        <w:tc>
          <w:tcPr>
            <w:tcW w:w="2056" w:type="dxa"/>
            <w:vAlign w:val="center"/>
          </w:tcPr>
          <w:p w14:paraId="787FF552" w14:textId="77777777" w:rsidR="000109D2" w:rsidRDefault="004D574F">
            <w:pPr>
              <w:jc w:val="center"/>
              <w:rPr>
                <w:rFonts w:ascii="Cambria Math" w:eastAsia="Cambria Math" w:hAnsi="Cambria Math" w:cs="Cambria Math"/>
                <w:color w:val="000000"/>
              </w:rPr>
            </w:pPr>
            <m:oMathPara>
              <m:oMath>
                <m:r>
                  <w:rPr>
                    <w:rFonts w:ascii="Cambria Math" w:eastAsia="Cambria Math" w:hAnsi="Cambria Math" w:cs="Cambria Math"/>
                    <w:color w:val="000000"/>
                  </w:rPr>
                  <m:t>135.0 °C</m:t>
                </m:r>
              </m:oMath>
            </m:oMathPara>
          </w:p>
        </w:tc>
        <w:tc>
          <w:tcPr>
            <w:tcW w:w="1677" w:type="dxa"/>
            <w:vAlign w:val="center"/>
          </w:tcPr>
          <w:p w14:paraId="5FF347D8" w14:textId="77777777" w:rsidR="000109D2" w:rsidRDefault="004D574F">
            <w:pPr>
              <w:widowControl w:val="0"/>
              <w:pBdr>
                <w:top w:val="nil"/>
                <w:left w:val="nil"/>
                <w:bottom w:val="nil"/>
                <w:right w:val="nil"/>
                <w:between w:val="nil"/>
              </w:pBdr>
              <w:ind w:firstLine="0"/>
              <w:rPr>
                <w:color w:val="000000"/>
              </w:rPr>
            </w:pPr>
            <w:r>
              <w:rPr>
                <w:color w:val="000000"/>
              </w:rPr>
              <w:t>100.00 RPM</w:t>
            </w:r>
          </w:p>
        </w:tc>
        <w:tc>
          <w:tcPr>
            <w:tcW w:w="1518" w:type="dxa"/>
            <w:vAlign w:val="center"/>
          </w:tcPr>
          <w:p w14:paraId="13180974" w14:textId="77777777" w:rsidR="000109D2" w:rsidRDefault="004D574F">
            <w:pPr>
              <w:widowControl w:val="0"/>
              <w:pBdr>
                <w:top w:val="nil"/>
                <w:left w:val="nil"/>
                <w:bottom w:val="nil"/>
                <w:right w:val="nil"/>
                <w:between w:val="nil"/>
              </w:pBdr>
              <w:ind w:firstLine="0"/>
              <w:rPr>
                <w:color w:val="000000"/>
              </w:rPr>
            </w:pPr>
            <w:r>
              <w:rPr>
                <w:color w:val="000000"/>
              </w:rPr>
              <w:t>26.6%</w:t>
            </w:r>
          </w:p>
        </w:tc>
        <w:tc>
          <w:tcPr>
            <w:tcW w:w="1710" w:type="dxa"/>
            <w:vAlign w:val="center"/>
          </w:tcPr>
          <w:p w14:paraId="1C2F74C5" w14:textId="77777777" w:rsidR="000109D2" w:rsidRDefault="004D574F">
            <w:pPr>
              <w:widowControl w:val="0"/>
              <w:pBdr>
                <w:top w:val="nil"/>
                <w:left w:val="nil"/>
                <w:bottom w:val="nil"/>
                <w:right w:val="nil"/>
                <w:between w:val="nil"/>
              </w:pBdr>
              <w:ind w:firstLine="0"/>
              <w:rPr>
                <w:color w:val="000000"/>
              </w:rPr>
            </w:pPr>
            <w:r>
              <w:rPr>
                <w:color w:val="000000"/>
              </w:rPr>
              <w:t xml:space="preserve">0.67 </w:t>
            </w:r>
            <w:proofErr w:type="spellStart"/>
            <w:r>
              <w:rPr>
                <w:color w:val="000000"/>
              </w:rPr>
              <w:t>Pa.s</w:t>
            </w:r>
            <w:proofErr w:type="spellEnd"/>
          </w:p>
        </w:tc>
      </w:tr>
      <w:tr w:rsidR="000109D2" w14:paraId="29BAD6A0" w14:textId="77777777" w:rsidTr="00D25091">
        <w:tc>
          <w:tcPr>
            <w:tcW w:w="1582" w:type="dxa"/>
            <w:vAlign w:val="center"/>
          </w:tcPr>
          <w:p w14:paraId="74C9B4C4" w14:textId="77777777" w:rsidR="000109D2" w:rsidRDefault="004D574F">
            <w:pPr>
              <w:widowControl w:val="0"/>
              <w:pBdr>
                <w:top w:val="nil"/>
                <w:left w:val="nil"/>
                <w:bottom w:val="nil"/>
                <w:right w:val="nil"/>
                <w:between w:val="nil"/>
              </w:pBdr>
              <w:ind w:firstLine="0"/>
              <w:rPr>
                <w:color w:val="000000"/>
              </w:rPr>
            </w:pPr>
            <w:r>
              <w:rPr>
                <w:color w:val="000000"/>
              </w:rPr>
              <w:t>2</w:t>
            </w:r>
          </w:p>
        </w:tc>
        <w:tc>
          <w:tcPr>
            <w:tcW w:w="2056" w:type="dxa"/>
            <w:vAlign w:val="center"/>
          </w:tcPr>
          <w:p w14:paraId="7928C773" w14:textId="77777777" w:rsidR="000109D2" w:rsidRDefault="004D574F">
            <w:pPr>
              <w:jc w:val="center"/>
              <w:rPr>
                <w:rFonts w:ascii="Cambria Math" w:eastAsia="Cambria Math" w:hAnsi="Cambria Math" w:cs="Cambria Math"/>
                <w:color w:val="000000"/>
              </w:rPr>
            </w:pPr>
            <m:oMathPara>
              <m:oMath>
                <m:r>
                  <w:rPr>
                    <w:rFonts w:ascii="Cambria Math" w:eastAsia="Cambria Math" w:hAnsi="Cambria Math" w:cs="Cambria Math"/>
                    <w:color w:val="000000"/>
                  </w:rPr>
                  <m:t>135.0 °C</m:t>
                </m:r>
              </m:oMath>
            </m:oMathPara>
          </w:p>
        </w:tc>
        <w:tc>
          <w:tcPr>
            <w:tcW w:w="1677" w:type="dxa"/>
            <w:vAlign w:val="center"/>
          </w:tcPr>
          <w:p w14:paraId="2C78778C" w14:textId="77777777" w:rsidR="000109D2" w:rsidRDefault="004D574F">
            <w:pPr>
              <w:widowControl w:val="0"/>
              <w:pBdr>
                <w:top w:val="nil"/>
                <w:left w:val="nil"/>
                <w:bottom w:val="nil"/>
                <w:right w:val="nil"/>
                <w:between w:val="nil"/>
              </w:pBdr>
              <w:ind w:firstLine="0"/>
              <w:rPr>
                <w:color w:val="000000"/>
              </w:rPr>
            </w:pPr>
            <w:r>
              <w:rPr>
                <w:color w:val="000000"/>
              </w:rPr>
              <w:t>100.00 RPM</w:t>
            </w:r>
          </w:p>
        </w:tc>
        <w:tc>
          <w:tcPr>
            <w:tcW w:w="1518" w:type="dxa"/>
            <w:vAlign w:val="center"/>
          </w:tcPr>
          <w:p w14:paraId="248EF793" w14:textId="77777777" w:rsidR="000109D2" w:rsidRDefault="004D574F">
            <w:pPr>
              <w:widowControl w:val="0"/>
              <w:pBdr>
                <w:top w:val="nil"/>
                <w:left w:val="nil"/>
                <w:bottom w:val="nil"/>
                <w:right w:val="nil"/>
                <w:between w:val="nil"/>
              </w:pBdr>
              <w:ind w:firstLine="0"/>
              <w:rPr>
                <w:color w:val="000000"/>
              </w:rPr>
            </w:pPr>
            <w:r>
              <w:rPr>
                <w:color w:val="000000"/>
              </w:rPr>
              <w:t>26.6%</w:t>
            </w:r>
          </w:p>
        </w:tc>
        <w:tc>
          <w:tcPr>
            <w:tcW w:w="1710" w:type="dxa"/>
            <w:vAlign w:val="center"/>
          </w:tcPr>
          <w:p w14:paraId="1BBC8158" w14:textId="77777777" w:rsidR="000109D2" w:rsidRDefault="004D574F">
            <w:pPr>
              <w:widowControl w:val="0"/>
              <w:pBdr>
                <w:top w:val="nil"/>
                <w:left w:val="nil"/>
                <w:bottom w:val="nil"/>
                <w:right w:val="nil"/>
                <w:between w:val="nil"/>
              </w:pBdr>
              <w:ind w:firstLine="0"/>
              <w:rPr>
                <w:color w:val="000000"/>
              </w:rPr>
            </w:pPr>
            <w:r>
              <w:rPr>
                <w:color w:val="000000"/>
              </w:rPr>
              <w:t xml:space="preserve">0.67 </w:t>
            </w:r>
            <w:proofErr w:type="spellStart"/>
            <w:r>
              <w:rPr>
                <w:color w:val="000000"/>
              </w:rPr>
              <w:t>Pa.s</w:t>
            </w:r>
            <w:proofErr w:type="spellEnd"/>
          </w:p>
        </w:tc>
      </w:tr>
      <w:tr w:rsidR="000109D2" w14:paraId="21F0F161" w14:textId="77777777" w:rsidTr="00D25091">
        <w:tc>
          <w:tcPr>
            <w:tcW w:w="1582" w:type="dxa"/>
            <w:vAlign w:val="center"/>
          </w:tcPr>
          <w:p w14:paraId="7FC880CD" w14:textId="77777777" w:rsidR="000109D2" w:rsidRDefault="004D574F">
            <w:pPr>
              <w:widowControl w:val="0"/>
              <w:pBdr>
                <w:top w:val="nil"/>
                <w:left w:val="nil"/>
                <w:bottom w:val="nil"/>
                <w:right w:val="nil"/>
                <w:between w:val="nil"/>
              </w:pBdr>
              <w:ind w:firstLine="0"/>
              <w:rPr>
                <w:color w:val="000000"/>
              </w:rPr>
            </w:pPr>
            <w:r>
              <w:rPr>
                <w:color w:val="000000"/>
              </w:rPr>
              <w:t>3</w:t>
            </w:r>
          </w:p>
        </w:tc>
        <w:tc>
          <w:tcPr>
            <w:tcW w:w="2056" w:type="dxa"/>
            <w:vAlign w:val="center"/>
          </w:tcPr>
          <w:p w14:paraId="4A024005" w14:textId="77777777" w:rsidR="000109D2" w:rsidRDefault="004D574F">
            <w:pPr>
              <w:jc w:val="center"/>
              <w:rPr>
                <w:rFonts w:ascii="Cambria Math" w:eastAsia="Cambria Math" w:hAnsi="Cambria Math" w:cs="Cambria Math"/>
                <w:color w:val="000000"/>
              </w:rPr>
            </w:pPr>
            <m:oMathPara>
              <m:oMath>
                <m:r>
                  <w:rPr>
                    <w:rFonts w:ascii="Cambria Math" w:eastAsia="Cambria Math" w:hAnsi="Cambria Math" w:cs="Cambria Math"/>
                    <w:color w:val="000000"/>
                  </w:rPr>
                  <m:t>135.0 °C</m:t>
                </m:r>
              </m:oMath>
            </m:oMathPara>
          </w:p>
        </w:tc>
        <w:tc>
          <w:tcPr>
            <w:tcW w:w="1677" w:type="dxa"/>
            <w:vAlign w:val="center"/>
          </w:tcPr>
          <w:p w14:paraId="535EC9EB" w14:textId="77777777" w:rsidR="000109D2" w:rsidRDefault="004D574F">
            <w:pPr>
              <w:widowControl w:val="0"/>
              <w:pBdr>
                <w:top w:val="nil"/>
                <w:left w:val="nil"/>
                <w:bottom w:val="nil"/>
                <w:right w:val="nil"/>
                <w:between w:val="nil"/>
              </w:pBdr>
              <w:ind w:firstLine="0"/>
              <w:rPr>
                <w:color w:val="000000"/>
              </w:rPr>
            </w:pPr>
            <w:r>
              <w:rPr>
                <w:color w:val="000000"/>
              </w:rPr>
              <w:t>100.00 RPM</w:t>
            </w:r>
          </w:p>
        </w:tc>
        <w:tc>
          <w:tcPr>
            <w:tcW w:w="1518" w:type="dxa"/>
            <w:vAlign w:val="center"/>
          </w:tcPr>
          <w:p w14:paraId="76752EDC" w14:textId="77777777" w:rsidR="000109D2" w:rsidRDefault="004D574F">
            <w:pPr>
              <w:widowControl w:val="0"/>
              <w:pBdr>
                <w:top w:val="nil"/>
                <w:left w:val="nil"/>
                <w:bottom w:val="nil"/>
                <w:right w:val="nil"/>
                <w:between w:val="nil"/>
              </w:pBdr>
              <w:ind w:firstLine="0"/>
              <w:rPr>
                <w:color w:val="000000"/>
              </w:rPr>
            </w:pPr>
            <w:r>
              <w:rPr>
                <w:color w:val="000000"/>
              </w:rPr>
              <w:t>26.6%</w:t>
            </w:r>
          </w:p>
        </w:tc>
        <w:tc>
          <w:tcPr>
            <w:tcW w:w="1710" w:type="dxa"/>
            <w:vAlign w:val="center"/>
          </w:tcPr>
          <w:p w14:paraId="08939CBF" w14:textId="77777777" w:rsidR="000109D2" w:rsidRDefault="004D574F">
            <w:pPr>
              <w:widowControl w:val="0"/>
              <w:pBdr>
                <w:top w:val="nil"/>
                <w:left w:val="nil"/>
                <w:bottom w:val="nil"/>
                <w:right w:val="nil"/>
                <w:between w:val="nil"/>
              </w:pBdr>
              <w:ind w:firstLine="0"/>
              <w:rPr>
                <w:color w:val="000000"/>
              </w:rPr>
            </w:pPr>
            <w:r>
              <w:rPr>
                <w:color w:val="000000"/>
              </w:rPr>
              <w:t xml:space="preserve">0.67 </w:t>
            </w:r>
            <w:proofErr w:type="spellStart"/>
            <w:r>
              <w:rPr>
                <w:color w:val="000000"/>
              </w:rPr>
              <w:t>Pa.s</w:t>
            </w:r>
            <w:proofErr w:type="spellEnd"/>
          </w:p>
        </w:tc>
      </w:tr>
      <w:tr w:rsidR="000109D2" w14:paraId="617D796B" w14:textId="77777777" w:rsidTr="00D25091">
        <w:tc>
          <w:tcPr>
            <w:tcW w:w="6833" w:type="dxa"/>
            <w:gridSpan w:val="4"/>
            <w:shd w:val="clear" w:color="auto" w:fill="CBDFEE"/>
            <w:vAlign w:val="center"/>
          </w:tcPr>
          <w:p w14:paraId="3368CD3D" w14:textId="77777777" w:rsidR="000109D2" w:rsidRDefault="004D574F">
            <w:pPr>
              <w:widowControl w:val="0"/>
              <w:pBdr>
                <w:top w:val="nil"/>
                <w:left w:val="nil"/>
                <w:bottom w:val="nil"/>
                <w:right w:val="nil"/>
                <w:between w:val="nil"/>
              </w:pBdr>
              <w:ind w:firstLine="0"/>
              <w:rPr>
                <w:color w:val="000000"/>
              </w:rPr>
            </w:pPr>
            <w:r>
              <w:rPr>
                <w:color w:val="000000"/>
              </w:rPr>
              <w:t>Promedio de tres lecturas tomadas en intervalos de 1 min:</w:t>
            </w:r>
          </w:p>
        </w:tc>
        <w:tc>
          <w:tcPr>
            <w:tcW w:w="1710" w:type="dxa"/>
            <w:shd w:val="clear" w:color="auto" w:fill="CBDFEE"/>
            <w:vAlign w:val="center"/>
          </w:tcPr>
          <w:p w14:paraId="56965D13" w14:textId="77777777" w:rsidR="000109D2" w:rsidRDefault="004D574F">
            <w:pPr>
              <w:widowControl w:val="0"/>
              <w:pBdr>
                <w:top w:val="nil"/>
                <w:left w:val="nil"/>
                <w:bottom w:val="nil"/>
                <w:right w:val="nil"/>
                <w:between w:val="nil"/>
              </w:pBdr>
              <w:ind w:firstLine="0"/>
              <w:rPr>
                <w:color w:val="000000"/>
              </w:rPr>
            </w:pPr>
            <w:r>
              <w:rPr>
                <w:color w:val="000000"/>
              </w:rPr>
              <w:t xml:space="preserve">0.67 </w:t>
            </w:r>
            <w:proofErr w:type="spellStart"/>
            <w:r>
              <w:rPr>
                <w:color w:val="000000"/>
              </w:rPr>
              <w:t>Pa.s</w:t>
            </w:r>
            <w:proofErr w:type="spellEnd"/>
          </w:p>
        </w:tc>
      </w:tr>
    </w:tbl>
    <w:p w14:paraId="32DF3269" w14:textId="33868C21" w:rsidR="00D25091" w:rsidRDefault="00D25091" w:rsidP="00D25091">
      <w:pPr>
        <w:pBdr>
          <w:top w:val="nil"/>
          <w:left w:val="nil"/>
          <w:bottom w:val="nil"/>
          <w:right w:val="nil"/>
          <w:between w:val="nil"/>
        </w:pBdr>
        <w:spacing w:after="200" w:line="240" w:lineRule="auto"/>
        <w:ind w:firstLine="0"/>
        <w:jc w:val="center"/>
        <w:rPr>
          <w:i/>
          <w:color w:val="000000"/>
        </w:rPr>
      </w:pPr>
      <w:r>
        <w:rPr>
          <w:i/>
          <w:color w:val="000000"/>
        </w:rPr>
        <w:t xml:space="preserve">Nota. La Tabla 13 fue extraída del </w:t>
      </w:r>
      <w:r>
        <w:rPr>
          <w:b/>
          <w:i/>
          <w:color w:val="000000"/>
        </w:rPr>
        <w:t>Anexo B</w:t>
      </w:r>
      <w:r w:rsidRPr="00295CF7">
        <w:rPr>
          <w:b/>
          <w:i/>
          <w:color w:val="000000"/>
        </w:rPr>
        <w:t>.</w:t>
      </w:r>
    </w:p>
    <w:p w14:paraId="25A7DDB5" w14:textId="77777777" w:rsidR="000109D2" w:rsidRDefault="000109D2">
      <w:pPr>
        <w:pBdr>
          <w:top w:val="nil"/>
          <w:left w:val="nil"/>
          <w:bottom w:val="nil"/>
          <w:right w:val="nil"/>
          <w:between w:val="nil"/>
        </w:pBdr>
        <w:spacing w:after="200" w:line="240" w:lineRule="auto"/>
        <w:jc w:val="left"/>
        <w:rPr>
          <w:i/>
          <w:color w:val="000000"/>
        </w:rPr>
      </w:pPr>
    </w:p>
    <w:p w14:paraId="33F12872" w14:textId="4A830244" w:rsidR="000109D2" w:rsidRDefault="004D574F">
      <w:r>
        <w:t xml:space="preserve">Observamos que en el caso del asfalto modificado con caucho al 1.0%, se obtiene una viscosidad de </w:t>
      </w:r>
      <w:r>
        <w:rPr>
          <w:b/>
        </w:rPr>
        <w:t xml:space="preserve">0.67 </w:t>
      </w:r>
      <w:proofErr w:type="spellStart"/>
      <w:r>
        <w:rPr>
          <w:b/>
        </w:rPr>
        <w:t>Pa.s</w:t>
      </w:r>
      <w:proofErr w:type="spellEnd"/>
      <w:r>
        <w:t>, resultado que es relativamente bajo. Se contin</w:t>
      </w:r>
      <w:r w:rsidR="008C10DF">
        <w:t>ú</w:t>
      </w:r>
      <w:r>
        <w:t>a con los siguientes tipos de asfalto.</w:t>
      </w:r>
    </w:p>
    <w:p w14:paraId="45A96006" w14:textId="77777777" w:rsidR="000109D2" w:rsidRDefault="004D574F">
      <w:r>
        <w:br w:type="page"/>
      </w:r>
    </w:p>
    <w:p w14:paraId="0DD5B261" w14:textId="4ED15525" w:rsidR="000109D2" w:rsidRDefault="00B20645" w:rsidP="00B20645">
      <w:pPr>
        <w:pStyle w:val="Descripcin"/>
        <w:rPr>
          <w:i w:val="0"/>
          <w:color w:val="000000"/>
        </w:rPr>
      </w:pPr>
      <w:bookmarkStart w:id="359" w:name="_Toc194688023"/>
      <w:bookmarkStart w:id="360" w:name="_Toc197202811"/>
      <w:r>
        <w:lastRenderedPageBreak/>
        <w:t xml:space="preserve">Tabla </w:t>
      </w:r>
      <w:r w:rsidR="00314053">
        <w:rPr>
          <w:noProof/>
        </w:rPr>
        <w:fldChar w:fldCharType="begin"/>
      </w:r>
      <w:r w:rsidR="00314053">
        <w:rPr>
          <w:noProof/>
        </w:rPr>
        <w:instrText xml:space="preserve"> SEQ Tabla \* ARABIC </w:instrText>
      </w:r>
      <w:r w:rsidR="00314053">
        <w:rPr>
          <w:noProof/>
        </w:rPr>
        <w:fldChar w:fldCharType="separate"/>
      </w:r>
      <w:r w:rsidR="002A6A72">
        <w:rPr>
          <w:noProof/>
        </w:rPr>
        <w:t>14</w:t>
      </w:r>
      <w:r w:rsidR="00314053">
        <w:rPr>
          <w:noProof/>
        </w:rPr>
        <w:fldChar w:fldCharType="end"/>
      </w:r>
      <w:r>
        <w:t xml:space="preserve"> </w:t>
      </w:r>
      <w:r w:rsidRPr="00847F7C">
        <w:t>Datos de Viscosidad de Asfalto Caucho (1.5%).</w:t>
      </w:r>
      <w:bookmarkEnd w:id="359"/>
      <w:bookmarkEnd w:id="360"/>
    </w:p>
    <w:tbl>
      <w:tblPr>
        <w:tblStyle w:val="22"/>
        <w:tblW w:w="854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82"/>
        <w:gridCol w:w="2056"/>
        <w:gridCol w:w="1677"/>
        <w:gridCol w:w="1518"/>
        <w:gridCol w:w="1710"/>
      </w:tblGrid>
      <w:tr w:rsidR="000109D2" w14:paraId="6FD13902" w14:textId="77777777" w:rsidTr="00D25091">
        <w:tc>
          <w:tcPr>
            <w:tcW w:w="8543" w:type="dxa"/>
            <w:gridSpan w:val="5"/>
            <w:vAlign w:val="center"/>
          </w:tcPr>
          <w:p w14:paraId="5A28F1CD"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DATOS DE MEDICIÓN</w:t>
            </w:r>
          </w:p>
        </w:tc>
      </w:tr>
      <w:tr w:rsidR="000109D2" w14:paraId="74AE638E" w14:textId="77777777" w:rsidTr="00D25091">
        <w:tc>
          <w:tcPr>
            <w:tcW w:w="1582" w:type="dxa"/>
            <w:vAlign w:val="center"/>
          </w:tcPr>
          <w:p w14:paraId="48850560"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MUESTRA</w:t>
            </w:r>
          </w:p>
        </w:tc>
        <w:tc>
          <w:tcPr>
            <w:tcW w:w="2056" w:type="dxa"/>
            <w:vAlign w:val="center"/>
          </w:tcPr>
          <w:p w14:paraId="322C1343"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TEMPERATURA</w:t>
            </w:r>
          </w:p>
        </w:tc>
        <w:tc>
          <w:tcPr>
            <w:tcW w:w="1677" w:type="dxa"/>
            <w:vAlign w:val="center"/>
          </w:tcPr>
          <w:p w14:paraId="5FEBAD95"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VELOCIDAD</w:t>
            </w:r>
          </w:p>
        </w:tc>
        <w:tc>
          <w:tcPr>
            <w:tcW w:w="1518" w:type="dxa"/>
            <w:vAlign w:val="center"/>
          </w:tcPr>
          <w:p w14:paraId="6F6F0877"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TORQUE</w:t>
            </w:r>
          </w:p>
        </w:tc>
        <w:tc>
          <w:tcPr>
            <w:tcW w:w="1710" w:type="dxa"/>
            <w:vAlign w:val="center"/>
          </w:tcPr>
          <w:p w14:paraId="11A4A72F"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VISCOSIDAD</w:t>
            </w:r>
          </w:p>
        </w:tc>
      </w:tr>
      <w:tr w:rsidR="000109D2" w14:paraId="0FA76945" w14:textId="77777777" w:rsidTr="00D25091">
        <w:tc>
          <w:tcPr>
            <w:tcW w:w="1582" w:type="dxa"/>
            <w:vAlign w:val="center"/>
          </w:tcPr>
          <w:p w14:paraId="612E223D" w14:textId="77777777" w:rsidR="000109D2" w:rsidRDefault="004D574F">
            <w:pPr>
              <w:widowControl w:val="0"/>
              <w:pBdr>
                <w:top w:val="nil"/>
                <w:left w:val="nil"/>
                <w:bottom w:val="nil"/>
                <w:right w:val="nil"/>
                <w:between w:val="nil"/>
              </w:pBdr>
              <w:ind w:firstLine="0"/>
              <w:rPr>
                <w:color w:val="000000"/>
              </w:rPr>
            </w:pPr>
            <w:r>
              <w:rPr>
                <w:color w:val="000000"/>
              </w:rPr>
              <w:t>1</w:t>
            </w:r>
          </w:p>
        </w:tc>
        <w:tc>
          <w:tcPr>
            <w:tcW w:w="2056" w:type="dxa"/>
            <w:vAlign w:val="center"/>
          </w:tcPr>
          <w:p w14:paraId="41E46E7A" w14:textId="77777777" w:rsidR="000109D2" w:rsidRDefault="004D574F">
            <w:pPr>
              <w:jc w:val="center"/>
              <w:rPr>
                <w:rFonts w:ascii="Cambria Math" w:eastAsia="Cambria Math" w:hAnsi="Cambria Math" w:cs="Cambria Math"/>
                <w:color w:val="000000"/>
              </w:rPr>
            </w:pPr>
            <m:oMathPara>
              <m:oMath>
                <m:r>
                  <w:rPr>
                    <w:rFonts w:ascii="Cambria Math" w:eastAsia="Cambria Math" w:hAnsi="Cambria Math" w:cs="Cambria Math"/>
                    <w:color w:val="000000"/>
                  </w:rPr>
                  <m:t>134.9 °C</m:t>
                </m:r>
              </m:oMath>
            </m:oMathPara>
          </w:p>
        </w:tc>
        <w:tc>
          <w:tcPr>
            <w:tcW w:w="1677" w:type="dxa"/>
            <w:vAlign w:val="center"/>
          </w:tcPr>
          <w:p w14:paraId="736F22DF" w14:textId="77777777" w:rsidR="000109D2" w:rsidRDefault="004D574F">
            <w:pPr>
              <w:widowControl w:val="0"/>
              <w:pBdr>
                <w:top w:val="nil"/>
                <w:left w:val="nil"/>
                <w:bottom w:val="nil"/>
                <w:right w:val="nil"/>
                <w:between w:val="nil"/>
              </w:pBdr>
              <w:ind w:firstLine="0"/>
              <w:rPr>
                <w:color w:val="000000"/>
              </w:rPr>
            </w:pPr>
            <w:r>
              <w:rPr>
                <w:color w:val="000000"/>
              </w:rPr>
              <w:t>100.00 RPM</w:t>
            </w:r>
          </w:p>
        </w:tc>
        <w:tc>
          <w:tcPr>
            <w:tcW w:w="1518" w:type="dxa"/>
            <w:vAlign w:val="center"/>
          </w:tcPr>
          <w:p w14:paraId="0999BC14" w14:textId="77777777" w:rsidR="000109D2" w:rsidRDefault="004D574F">
            <w:pPr>
              <w:widowControl w:val="0"/>
              <w:pBdr>
                <w:top w:val="nil"/>
                <w:left w:val="nil"/>
                <w:bottom w:val="nil"/>
                <w:right w:val="nil"/>
                <w:between w:val="nil"/>
              </w:pBdr>
              <w:ind w:firstLine="0"/>
              <w:rPr>
                <w:color w:val="000000"/>
              </w:rPr>
            </w:pPr>
            <w:r>
              <w:rPr>
                <w:color w:val="000000"/>
              </w:rPr>
              <w:t>44.1%</w:t>
            </w:r>
          </w:p>
        </w:tc>
        <w:tc>
          <w:tcPr>
            <w:tcW w:w="1710" w:type="dxa"/>
            <w:vAlign w:val="center"/>
          </w:tcPr>
          <w:p w14:paraId="69D0F081" w14:textId="77777777" w:rsidR="000109D2" w:rsidRDefault="004D574F">
            <w:pPr>
              <w:widowControl w:val="0"/>
              <w:pBdr>
                <w:top w:val="nil"/>
                <w:left w:val="nil"/>
                <w:bottom w:val="nil"/>
                <w:right w:val="nil"/>
                <w:between w:val="nil"/>
              </w:pBdr>
              <w:ind w:firstLine="0"/>
              <w:rPr>
                <w:color w:val="000000"/>
              </w:rPr>
            </w:pPr>
            <w:r>
              <w:rPr>
                <w:color w:val="000000"/>
              </w:rPr>
              <w:t xml:space="preserve">1.10 </w:t>
            </w:r>
            <w:proofErr w:type="spellStart"/>
            <w:r>
              <w:rPr>
                <w:color w:val="000000"/>
              </w:rPr>
              <w:t>Pa.s</w:t>
            </w:r>
            <w:proofErr w:type="spellEnd"/>
          </w:p>
        </w:tc>
      </w:tr>
      <w:tr w:rsidR="000109D2" w14:paraId="1E0F5DAE" w14:textId="77777777" w:rsidTr="00D25091">
        <w:tc>
          <w:tcPr>
            <w:tcW w:w="1582" w:type="dxa"/>
            <w:vAlign w:val="center"/>
          </w:tcPr>
          <w:p w14:paraId="247E3ED4" w14:textId="77777777" w:rsidR="000109D2" w:rsidRDefault="004D574F">
            <w:pPr>
              <w:widowControl w:val="0"/>
              <w:pBdr>
                <w:top w:val="nil"/>
                <w:left w:val="nil"/>
                <w:bottom w:val="nil"/>
                <w:right w:val="nil"/>
                <w:between w:val="nil"/>
              </w:pBdr>
              <w:ind w:firstLine="0"/>
              <w:rPr>
                <w:color w:val="000000"/>
              </w:rPr>
            </w:pPr>
            <w:r>
              <w:rPr>
                <w:color w:val="000000"/>
              </w:rPr>
              <w:t>2</w:t>
            </w:r>
          </w:p>
        </w:tc>
        <w:tc>
          <w:tcPr>
            <w:tcW w:w="2056" w:type="dxa"/>
            <w:vAlign w:val="center"/>
          </w:tcPr>
          <w:p w14:paraId="1A3D1ECA" w14:textId="77777777" w:rsidR="000109D2" w:rsidRDefault="004D574F">
            <w:pPr>
              <w:jc w:val="center"/>
              <w:rPr>
                <w:rFonts w:ascii="Cambria Math" w:eastAsia="Cambria Math" w:hAnsi="Cambria Math" w:cs="Cambria Math"/>
                <w:color w:val="000000"/>
              </w:rPr>
            </w:pPr>
            <m:oMathPara>
              <m:oMath>
                <m:r>
                  <w:rPr>
                    <w:rFonts w:ascii="Cambria Math" w:eastAsia="Cambria Math" w:hAnsi="Cambria Math" w:cs="Cambria Math"/>
                    <w:color w:val="000000"/>
                  </w:rPr>
                  <m:t>135.0 °C</m:t>
                </m:r>
              </m:oMath>
            </m:oMathPara>
          </w:p>
        </w:tc>
        <w:tc>
          <w:tcPr>
            <w:tcW w:w="1677" w:type="dxa"/>
            <w:vAlign w:val="center"/>
          </w:tcPr>
          <w:p w14:paraId="35D2E1B5" w14:textId="77777777" w:rsidR="000109D2" w:rsidRDefault="004D574F">
            <w:pPr>
              <w:widowControl w:val="0"/>
              <w:pBdr>
                <w:top w:val="nil"/>
                <w:left w:val="nil"/>
                <w:bottom w:val="nil"/>
                <w:right w:val="nil"/>
                <w:between w:val="nil"/>
              </w:pBdr>
              <w:ind w:firstLine="0"/>
              <w:rPr>
                <w:color w:val="000000"/>
              </w:rPr>
            </w:pPr>
            <w:r>
              <w:rPr>
                <w:color w:val="000000"/>
              </w:rPr>
              <w:t>100.00 RPM</w:t>
            </w:r>
          </w:p>
        </w:tc>
        <w:tc>
          <w:tcPr>
            <w:tcW w:w="1518" w:type="dxa"/>
            <w:vAlign w:val="center"/>
          </w:tcPr>
          <w:p w14:paraId="7629AAAD" w14:textId="77777777" w:rsidR="000109D2" w:rsidRDefault="004D574F">
            <w:pPr>
              <w:widowControl w:val="0"/>
              <w:pBdr>
                <w:top w:val="nil"/>
                <w:left w:val="nil"/>
                <w:bottom w:val="nil"/>
                <w:right w:val="nil"/>
                <w:between w:val="nil"/>
              </w:pBdr>
              <w:ind w:firstLine="0"/>
              <w:rPr>
                <w:color w:val="000000"/>
              </w:rPr>
            </w:pPr>
            <w:r>
              <w:rPr>
                <w:color w:val="000000"/>
              </w:rPr>
              <w:t>44.1%</w:t>
            </w:r>
          </w:p>
        </w:tc>
        <w:tc>
          <w:tcPr>
            <w:tcW w:w="1710" w:type="dxa"/>
            <w:vAlign w:val="center"/>
          </w:tcPr>
          <w:p w14:paraId="3785AB74" w14:textId="77777777" w:rsidR="000109D2" w:rsidRDefault="004D574F">
            <w:pPr>
              <w:widowControl w:val="0"/>
              <w:pBdr>
                <w:top w:val="nil"/>
                <w:left w:val="nil"/>
                <w:bottom w:val="nil"/>
                <w:right w:val="nil"/>
                <w:between w:val="nil"/>
              </w:pBdr>
              <w:ind w:firstLine="0"/>
              <w:rPr>
                <w:color w:val="000000"/>
              </w:rPr>
            </w:pPr>
            <w:r>
              <w:rPr>
                <w:color w:val="000000"/>
              </w:rPr>
              <w:t xml:space="preserve">1.10 </w:t>
            </w:r>
            <w:proofErr w:type="spellStart"/>
            <w:r>
              <w:rPr>
                <w:color w:val="000000"/>
              </w:rPr>
              <w:t>Pa.s</w:t>
            </w:r>
            <w:proofErr w:type="spellEnd"/>
          </w:p>
        </w:tc>
      </w:tr>
      <w:tr w:rsidR="000109D2" w14:paraId="2C90E052" w14:textId="77777777" w:rsidTr="00D25091">
        <w:tc>
          <w:tcPr>
            <w:tcW w:w="1582" w:type="dxa"/>
            <w:vAlign w:val="center"/>
          </w:tcPr>
          <w:p w14:paraId="4E899C33" w14:textId="77777777" w:rsidR="000109D2" w:rsidRDefault="004D574F">
            <w:pPr>
              <w:widowControl w:val="0"/>
              <w:pBdr>
                <w:top w:val="nil"/>
                <w:left w:val="nil"/>
                <w:bottom w:val="nil"/>
                <w:right w:val="nil"/>
                <w:between w:val="nil"/>
              </w:pBdr>
              <w:ind w:firstLine="0"/>
              <w:rPr>
                <w:color w:val="000000"/>
              </w:rPr>
            </w:pPr>
            <w:r>
              <w:rPr>
                <w:color w:val="000000"/>
              </w:rPr>
              <w:t>3</w:t>
            </w:r>
          </w:p>
        </w:tc>
        <w:tc>
          <w:tcPr>
            <w:tcW w:w="2056" w:type="dxa"/>
            <w:vAlign w:val="center"/>
          </w:tcPr>
          <w:p w14:paraId="103A2F04" w14:textId="77777777" w:rsidR="000109D2" w:rsidRDefault="004D574F">
            <w:pPr>
              <w:jc w:val="center"/>
              <w:rPr>
                <w:rFonts w:ascii="Cambria Math" w:eastAsia="Cambria Math" w:hAnsi="Cambria Math" w:cs="Cambria Math"/>
                <w:color w:val="000000"/>
              </w:rPr>
            </w:pPr>
            <m:oMathPara>
              <m:oMath>
                <m:r>
                  <w:rPr>
                    <w:rFonts w:ascii="Cambria Math" w:eastAsia="Cambria Math" w:hAnsi="Cambria Math" w:cs="Cambria Math"/>
                    <w:color w:val="000000"/>
                  </w:rPr>
                  <m:t>135.1 °C</m:t>
                </m:r>
              </m:oMath>
            </m:oMathPara>
          </w:p>
        </w:tc>
        <w:tc>
          <w:tcPr>
            <w:tcW w:w="1677" w:type="dxa"/>
            <w:vAlign w:val="center"/>
          </w:tcPr>
          <w:p w14:paraId="232A61CE" w14:textId="77777777" w:rsidR="000109D2" w:rsidRDefault="004D574F">
            <w:pPr>
              <w:widowControl w:val="0"/>
              <w:pBdr>
                <w:top w:val="nil"/>
                <w:left w:val="nil"/>
                <w:bottom w:val="nil"/>
                <w:right w:val="nil"/>
                <w:between w:val="nil"/>
              </w:pBdr>
              <w:ind w:firstLine="0"/>
              <w:rPr>
                <w:color w:val="000000"/>
              </w:rPr>
            </w:pPr>
            <w:r>
              <w:rPr>
                <w:color w:val="000000"/>
              </w:rPr>
              <w:t>100.00 RPM</w:t>
            </w:r>
          </w:p>
        </w:tc>
        <w:tc>
          <w:tcPr>
            <w:tcW w:w="1518" w:type="dxa"/>
            <w:vAlign w:val="center"/>
          </w:tcPr>
          <w:p w14:paraId="2BF6DBE7" w14:textId="77777777" w:rsidR="000109D2" w:rsidRDefault="004D574F">
            <w:pPr>
              <w:widowControl w:val="0"/>
              <w:pBdr>
                <w:top w:val="nil"/>
                <w:left w:val="nil"/>
                <w:bottom w:val="nil"/>
                <w:right w:val="nil"/>
                <w:between w:val="nil"/>
              </w:pBdr>
              <w:ind w:firstLine="0"/>
              <w:rPr>
                <w:color w:val="000000"/>
              </w:rPr>
            </w:pPr>
            <w:r>
              <w:rPr>
                <w:color w:val="000000"/>
              </w:rPr>
              <w:t>44.2%</w:t>
            </w:r>
          </w:p>
        </w:tc>
        <w:tc>
          <w:tcPr>
            <w:tcW w:w="1710" w:type="dxa"/>
            <w:vAlign w:val="center"/>
          </w:tcPr>
          <w:p w14:paraId="385EEC02" w14:textId="77777777" w:rsidR="000109D2" w:rsidRDefault="004D574F">
            <w:pPr>
              <w:widowControl w:val="0"/>
              <w:pBdr>
                <w:top w:val="nil"/>
                <w:left w:val="nil"/>
                <w:bottom w:val="nil"/>
                <w:right w:val="nil"/>
                <w:between w:val="nil"/>
              </w:pBdr>
              <w:ind w:firstLine="0"/>
              <w:rPr>
                <w:color w:val="000000"/>
              </w:rPr>
            </w:pPr>
            <w:r>
              <w:rPr>
                <w:color w:val="000000"/>
              </w:rPr>
              <w:t xml:space="preserve">1.10 </w:t>
            </w:r>
            <w:proofErr w:type="spellStart"/>
            <w:r>
              <w:rPr>
                <w:color w:val="000000"/>
              </w:rPr>
              <w:t>Pa.s</w:t>
            </w:r>
            <w:proofErr w:type="spellEnd"/>
          </w:p>
        </w:tc>
      </w:tr>
      <w:tr w:rsidR="000109D2" w14:paraId="0C948A5A" w14:textId="77777777" w:rsidTr="00D25091">
        <w:tc>
          <w:tcPr>
            <w:tcW w:w="6833" w:type="dxa"/>
            <w:gridSpan w:val="4"/>
            <w:shd w:val="clear" w:color="auto" w:fill="CBDFEE"/>
            <w:vAlign w:val="center"/>
          </w:tcPr>
          <w:p w14:paraId="4CFA6A3A" w14:textId="77777777" w:rsidR="000109D2" w:rsidRDefault="004D574F">
            <w:pPr>
              <w:widowControl w:val="0"/>
              <w:pBdr>
                <w:top w:val="nil"/>
                <w:left w:val="nil"/>
                <w:bottom w:val="nil"/>
                <w:right w:val="nil"/>
                <w:between w:val="nil"/>
              </w:pBdr>
              <w:ind w:firstLine="0"/>
              <w:rPr>
                <w:color w:val="000000"/>
              </w:rPr>
            </w:pPr>
            <w:r>
              <w:rPr>
                <w:color w:val="000000"/>
              </w:rPr>
              <w:t>Promedio de tres lecturas tomadas en intervalos de 1 min:</w:t>
            </w:r>
          </w:p>
        </w:tc>
        <w:tc>
          <w:tcPr>
            <w:tcW w:w="1710" w:type="dxa"/>
            <w:shd w:val="clear" w:color="auto" w:fill="CBDFEE"/>
            <w:vAlign w:val="center"/>
          </w:tcPr>
          <w:p w14:paraId="3DCA1501" w14:textId="77777777" w:rsidR="000109D2" w:rsidRDefault="004D574F">
            <w:pPr>
              <w:widowControl w:val="0"/>
              <w:pBdr>
                <w:top w:val="nil"/>
                <w:left w:val="nil"/>
                <w:bottom w:val="nil"/>
                <w:right w:val="nil"/>
                <w:between w:val="nil"/>
              </w:pBdr>
              <w:ind w:firstLine="0"/>
              <w:rPr>
                <w:color w:val="000000"/>
              </w:rPr>
            </w:pPr>
            <w:r>
              <w:rPr>
                <w:color w:val="000000"/>
              </w:rPr>
              <w:t xml:space="preserve">1.10 </w:t>
            </w:r>
            <w:proofErr w:type="spellStart"/>
            <w:r>
              <w:rPr>
                <w:color w:val="000000"/>
              </w:rPr>
              <w:t>Pa.s</w:t>
            </w:r>
            <w:proofErr w:type="spellEnd"/>
          </w:p>
        </w:tc>
      </w:tr>
    </w:tbl>
    <w:p w14:paraId="6554B1F4" w14:textId="2598E77A" w:rsidR="00D25091" w:rsidRDefault="00D25091" w:rsidP="00D25091">
      <w:pPr>
        <w:pBdr>
          <w:top w:val="nil"/>
          <w:left w:val="nil"/>
          <w:bottom w:val="nil"/>
          <w:right w:val="nil"/>
          <w:between w:val="nil"/>
        </w:pBdr>
        <w:spacing w:after="200" w:line="240" w:lineRule="auto"/>
        <w:ind w:firstLine="0"/>
        <w:jc w:val="center"/>
        <w:rPr>
          <w:i/>
          <w:color w:val="000000"/>
        </w:rPr>
      </w:pPr>
      <w:r>
        <w:rPr>
          <w:i/>
          <w:color w:val="000000"/>
        </w:rPr>
        <w:t xml:space="preserve">Nota. La Tabla 14 fue extraída del </w:t>
      </w:r>
      <w:r>
        <w:rPr>
          <w:b/>
          <w:i/>
          <w:color w:val="000000"/>
        </w:rPr>
        <w:t>Anexo C</w:t>
      </w:r>
      <w:r w:rsidRPr="00295CF7">
        <w:rPr>
          <w:b/>
          <w:i/>
          <w:color w:val="000000"/>
        </w:rPr>
        <w:t>.</w:t>
      </w:r>
    </w:p>
    <w:p w14:paraId="398C6102" w14:textId="77777777" w:rsidR="000109D2" w:rsidRDefault="000109D2">
      <w:pPr>
        <w:pBdr>
          <w:top w:val="nil"/>
          <w:left w:val="nil"/>
          <w:bottom w:val="nil"/>
          <w:right w:val="nil"/>
          <w:between w:val="nil"/>
        </w:pBdr>
        <w:spacing w:after="200" w:line="240" w:lineRule="auto"/>
        <w:jc w:val="left"/>
        <w:rPr>
          <w:i/>
          <w:color w:val="000000"/>
        </w:rPr>
      </w:pPr>
    </w:p>
    <w:p w14:paraId="59725A0C" w14:textId="77777777" w:rsidR="000109D2" w:rsidRDefault="004D574F">
      <w:r>
        <w:t xml:space="preserve">Observamos que en el caso del asfalto modificado con caucho al 1.5%, se obtiene una viscosidad de </w:t>
      </w:r>
      <w:r>
        <w:rPr>
          <w:b/>
        </w:rPr>
        <w:t xml:space="preserve">1.10 </w:t>
      </w:r>
      <w:proofErr w:type="spellStart"/>
      <w:r>
        <w:rPr>
          <w:b/>
        </w:rPr>
        <w:t>Pa.s</w:t>
      </w:r>
      <w:proofErr w:type="spellEnd"/>
      <w:r>
        <w:t>. Para determinar lo que este implica, se continuarán presentando los resultados de los siguientes tipos de asfalto.</w:t>
      </w:r>
    </w:p>
    <w:p w14:paraId="12F573C6" w14:textId="28EB298E" w:rsidR="000109D2" w:rsidRDefault="00B20645" w:rsidP="00B20645">
      <w:pPr>
        <w:pStyle w:val="Descripcin"/>
        <w:rPr>
          <w:i w:val="0"/>
          <w:color w:val="000000"/>
        </w:rPr>
      </w:pPr>
      <w:bookmarkStart w:id="361" w:name="_Toc194688024"/>
      <w:bookmarkStart w:id="362" w:name="_Toc197202812"/>
      <w:r>
        <w:t xml:space="preserve">Tabla </w:t>
      </w:r>
      <w:r w:rsidR="00314053">
        <w:rPr>
          <w:noProof/>
        </w:rPr>
        <w:fldChar w:fldCharType="begin"/>
      </w:r>
      <w:r w:rsidR="00314053">
        <w:rPr>
          <w:noProof/>
        </w:rPr>
        <w:instrText xml:space="preserve"> SEQ Tabla \* ARABIC </w:instrText>
      </w:r>
      <w:r w:rsidR="00314053">
        <w:rPr>
          <w:noProof/>
        </w:rPr>
        <w:fldChar w:fldCharType="separate"/>
      </w:r>
      <w:r w:rsidR="002A6A72">
        <w:rPr>
          <w:noProof/>
        </w:rPr>
        <w:t>15</w:t>
      </w:r>
      <w:r w:rsidR="00314053">
        <w:rPr>
          <w:noProof/>
        </w:rPr>
        <w:fldChar w:fldCharType="end"/>
      </w:r>
      <w:r>
        <w:t xml:space="preserve"> </w:t>
      </w:r>
      <w:r w:rsidRPr="00882A0C">
        <w:t>Datos de Viscosidad de Asfalto Convencional.</w:t>
      </w:r>
      <w:bookmarkEnd w:id="361"/>
      <w:bookmarkEnd w:id="362"/>
    </w:p>
    <w:tbl>
      <w:tblPr>
        <w:tblStyle w:val="21"/>
        <w:tblW w:w="854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82"/>
        <w:gridCol w:w="2056"/>
        <w:gridCol w:w="1677"/>
        <w:gridCol w:w="1518"/>
        <w:gridCol w:w="1710"/>
      </w:tblGrid>
      <w:tr w:rsidR="000109D2" w14:paraId="2CD9ABAF" w14:textId="77777777" w:rsidTr="00D25091">
        <w:tc>
          <w:tcPr>
            <w:tcW w:w="8543" w:type="dxa"/>
            <w:gridSpan w:val="5"/>
            <w:vAlign w:val="center"/>
          </w:tcPr>
          <w:p w14:paraId="6D673E9B"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DATOS DE MEDICIÓN</w:t>
            </w:r>
          </w:p>
        </w:tc>
      </w:tr>
      <w:tr w:rsidR="000109D2" w14:paraId="01739CC0" w14:textId="77777777" w:rsidTr="00D25091">
        <w:tc>
          <w:tcPr>
            <w:tcW w:w="1582" w:type="dxa"/>
            <w:vAlign w:val="center"/>
          </w:tcPr>
          <w:p w14:paraId="359C174A"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MUESTRA</w:t>
            </w:r>
          </w:p>
        </w:tc>
        <w:tc>
          <w:tcPr>
            <w:tcW w:w="2056" w:type="dxa"/>
            <w:vAlign w:val="center"/>
          </w:tcPr>
          <w:p w14:paraId="40364CFF"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TEMPERATURA</w:t>
            </w:r>
          </w:p>
        </w:tc>
        <w:tc>
          <w:tcPr>
            <w:tcW w:w="1677" w:type="dxa"/>
            <w:vAlign w:val="center"/>
          </w:tcPr>
          <w:p w14:paraId="7E34A7AD"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VELOCIDAD</w:t>
            </w:r>
          </w:p>
        </w:tc>
        <w:tc>
          <w:tcPr>
            <w:tcW w:w="1518" w:type="dxa"/>
            <w:vAlign w:val="center"/>
          </w:tcPr>
          <w:p w14:paraId="45119E45"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TORQUE</w:t>
            </w:r>
          </w:p>
        </w:tc>
        <w:tc>
          <w:tcPr>
            <w:tcW w:w="1710" w:type="dxa"/>
            <w:vAlign w:val="center"/>
          </w:tcPr>
          <w:p w14:paraId="4FF191CF"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VISCOSIDAD</w:t>
            </w:r>
          </w:p>
        </w:tc>
      </w:tr>
      <w:tr w:rsidR="000109D2" w14:paraId="1AC526B1" w14:textId="77777777" w:rsidTr="00D25091">
        <w:tc>
          <w:tcPr>
            <w:tcW w:w="1582" w:type="dxa"/>
            <w:vAlign w:val="center"/>
          </w:tcPr>
          <w:p w14:paraId="4B513077" w14:textId="77777777" w:rsidR="000109D2" w:rsidRDefault="004D574F">
            <w:pPr>
              <w:widowControl w:val="0"/>
              <w:pBdr>
                <w:top w:val="nil"/>
                <w:left w:val="nil"/>
                <w:bottom w:val="nil"/>
                <w:right w:val="nil"/>
                <w:between w:val="nil"/>
              </w:pBdr>
              <w:ind w:firstLine="0"/>
              <w:rPr>
                <w:color w:val="000000"/>
              </w:rPr>
            </w:pPr>
            <w:r>
              <w:rPr>
                <w:color w:val="000000"/>
              </w:rPr>
              <w:t>1</w:t>
            </w:r>
          </w:p>
        </w:tc>
        <w:tc>
          <w:tcPr>
            <w:tcW w:w="2056" w:type="dxa"/>
            <w:vAlign w:val="center"/>
          </w:tcPr>
          <w:p w14:paraId="04BD2059" w14:textId="77777777" w:rsidR="000109D2" w:rsidRDefault="004D574F">
            <w:pPr>
              <w:jc w:val="center"/>
              <w:rPr>
                <w:rFonts w:ascii="Cambria Math" w:eastAsia="Cambria Math" w:hAnsi="Cambria Math" w:cs="Cambria Math"/>
                <w:color w:val="000000"/>
              </w:rPr>
            </w:pPr>
            <m:oMathPara>
              <m:oMath>
                <m:r>
                  <w:rPr>
                    <w:rFonts w:ascii="Cambria Math" w:eastAsia="Cambria Math" w:hAnsi="Cambria Math" w:cs="Cambria Math"/>
                    <w:color w:val="000000"/>
                  </w:rPr>
                  <m:t>135.1 °C</m:t>
                </m:r>
              </m:oMath>
            </m:oMathPara>
          </w:p>
        </w:tc>
        <w:tc>
          <w:tcPr>
            <w:tcW w:w="1677" w:type="dxa"/>
            <w:vAlign w:val="center"/>
          </w:tcPr>
          <w:p w14:paraId="668EB079" w14:textId="77777777" w:rsidR="000109D2" w:rsidRDefault="004D574F">
            <w:pPr>
              <w:widowControl w:val="0"/>
              <w:pBdr>
                <w:top w:val="nil"/>
                <w:left w:val="nil"/>
                <w:bottom w:val="nil"/>
                <w:right w:val="nil"/>
                <w:between w:val="nil"/>
              </w:pBdr>
              <w:ind w:firstLine="0"/>
              <w:rPr>
                <w:color w:val="000000"/>
              </w:rPr>
            </w:pPr>
            <w:r>
              <w:rPr>
                <w:color w:val="000000"/>
              </w:rPr>
              <w:t>100.00 RPM</w:t>
            </w:r>
          </w:p>
        </w:tc>
        <w:tc>
          <w:tcPr>
            <w:tcW w:w="1518" w:type="dxa"/>
            <w:vAlign w:val="center"/>
          </w:tcPr>
          <w:p w14:paraId="0B15105D" w14:textId="77777777" w:rsidR="000109D2" w:rsidRDefault="004D574F">
            <w:pPr>
              <w:widowControl w:val="0"/>
              <w:pBdr>
                <w:top w:val="nil"/>
                <w:left w:val="nil"/>
                <w:bottom w:val="nil"/>
                <w:right w:val="nil"/>
                <w:between w:val="nil"/>
              </w:pBdr>
              <w:ind w:firstLine="0"/>
              <w:rPr>
                <w:color w:val="000000"/>
              </w:rPr>
            </w:pPr>
            <w:r>
              <w:rPr>
                <w:color w:val="000000"/>
              </w:rPr>
              <w:t>42.1%</w:t>
            </w:r>
          </w:p>
        </w:tc>
        <w:tc>
          <w:tcPr>
            <w:tcW w:w="1710" w:type="dxa"/>
            <w:vAlign w:val="center"/>
          </w:tcPr>
          <w:p w14:paraId="422183AC" w14:textId="77777777" w:rsidR="000109D2" w:rsidRDefault="004D574F">
            <w:pPr>
              <w:widowControl w:val="0"/>
              <w:pBdr>
                <w:top w:val="nil"/>
                <w:left w:val="nil"/>
                <w:bottom w:val="nil"/>
                <w:right w:val="nil"/>
                <w:between w:val="nil"/>
              </w:pBdr>
              <w:ind w:firstLine="0"/>
              <w:rPr>
                <w:color w:val="000000"/>
              </w:rPr>
            </w:pPr>
            <w:r>
              <w:rPr>
                <w:color w:val="000000"/>
              </w:rPr>
              <w:t xml:space="preserve">1.11 </w:t>
            </w:r>
            <w:proofErr w:type="spellStart"/>
            <w:r>
              <w:rPr>
                <w:color w:val="000000"/>
              </w:rPr>
              <w:t>Pa.s</w:t>
            </w:r>
            <w:proofErr w:type="spellEnd"/>
          </w:p>
        </w:tc>
      </w:tr>
      <w:tr w:rsidR="000109D2" w14:paraId="2C293D10" w14:textId="77777777" w:rsidTr="00D25091">
        <w:tc>
          <w:tcPr>
            <w:tcW w:w="1582" w:type="dxa"/>
            <w:vAlign w:val="center"/>
          </w:tcPr>
          <w:p w14:paraId="186A198A" w14:textId="77777777" w:rsidR="000109D2" w:rsidRDefault="004D574F">
            <w:pPr>
              <w:widowControl w:val="0"/>
              <w:pBdr>
                <w:top w:val="nil"/>
                <w:left w:val="nil"/>
                <w:bottom w:val="nil"/>
                <w:right w:val="nil"/>
                <w:between w:val="nil"/>
              </w:pBdr>
              <w:ind w:firstLine="0"/>
              <w:rPr>
                <w:color w:val="000000"/>
              </w:rPr>
            </w:pPr>
            <w:r>
              <w:rPr>
                <w:color w:val="000000"/>
              </w:rPr>
              <w:t>2</w:t>
            </w:r>
          </w:p>
        </w:tc>
        <w:tc>
          <w:tcPr>
            <w:tcW w:w="2056" w:type="dxa"/>
            <w:vAlign w:val="center"/>
          </w:tcPr>
          <w:p w14:paraId="39627051" w14:textId="77777777" w:rsidR="000109D2" w:rsidRDefault="004D574F">
            <w:pPr>
              <w:jc w:val="center"/>
              <w:rPr>
                <w:rFonts w:ascii="Cambria Math" w:eastAsia="Cambria Math" w:hAnsi="Cambria Math" w:cs="Cambria Math"/>
                <w:color w:val="000000"/>
              </w:rPr>
            </w:pPr>
            <m:oMathPara>
              <m:oMath>
                <m:r>
                  <w:rPr>
                    <w:rFonts w:ascii="Cambria Math" w:eastAsia="Cambria Math" w:hAnsi="Cambria Math" w:cs="Cambria Math"/>
                    <w:color w:val="000000"/>
                  </w:rPr>
                  <m:t>135.0 °C</m:t>
                </m:r>
              </m:oMath>
            </m:oMathPara>
          </w:p>
        </w:tc>
        <w:tc>
          <w:tcPr>
            <w:tcW w:w="1677" w:type="dxa"/>
            <w:vAlign w:val="center"/>
          </w:tcPr>
          <w:p w14:paraId="107B9B36" w14:textId="77777777" w:rsidR="000109D2" w:rsidRDefault="004D574F">
            <w:pPr>
              <w:widowControl w:val="0"/>
              <w:pBdr>
                <w:top w:val="nil"/>
                <w:left w:val="nil"/>
                <w:bottom w:val="nil"/>
                <w:right w:val="nil"/>
                <w:between w:val="nil"/>
              </w:pBdr>
              <w:ind w:firstLine="0"/>
              <w:rPr>
                <w:color w:val="000000"/>
              </w:rPr>
            </w:pPr>
            <w:r>
              <w:rPr>
                <w:color w:val="000000"/>
              </w:rPr>
              <w:t>100.00 RPM</w:t>
            </w:r>
          </w:p>
        </w:tc>
        <w:tc>
          <w:tcPr>
            <w:tcW w:w="1518" w:type="dxa"/>
            <w:vAlign w:val="center"/>
          </w:tcPr>
          <w:p w14:paraId="70FE1A8A" w14:textId="77777777" w:rsidR="000109D2" w:rsidRDefault="004D574F">
            <w:pPr>
              <w:widowControl w:val="0"/>
              <w:pBdr>
                <w:top w:val="nil"/>
                <w:left w:val="nil"/>
                <w:bottom w:val="nil"/>
                <w:right w:val="nil"/>
                <w:between w:val="nil"/>
              </w:pBdr>
              <w:ind w:firstLine="0"/>
              <w:rPr>
                <w:color w:val="000000"/>
              </w:rPr>
            </w:pPr>
            <w:r>
              <w:rPr>
                <w:color w:val="000000"/>
              </w:rPr>
              <w:t>42.1%</w:t>
            </w:r>
          </w:p>
        </w:tc>
        <w:tc>
          <w:tcPr>
            <w:tcW w:w="1710" w:type="dxa"/>
            <w:vAlign w:val="center"/>
          </w:tcPr>
          <w:p w14:paraId="5F4D1B9D" w14:textId="77777777" w:rsidR="000109D2" w:rsidRDefault="004D574F">
            <w:pPr>
              <w:widowControl w:val="0"/>
              <w:pBdr>
                <w:top w:val="nil"/>
                <w:left w:val="nil"/>
                <w:bottom w:val="nil"/>
                <w:right w:val="nil"/>
                <w:between w:val="nil"/>
              </w:pBdr>
              <w:ind w:firstLine="0"/>
              <w:rPr>
                <w:color w:val="000000"/>
              </w:rPr>
            </w:pPr>
            <w:r>
              <w:rPr>
                <w:color w:val="000000"/>
              </w:rPr>
              <w:t xml:space="preserve">1.11 </w:t>
            </w:r>
            <w:proofErr w:type="spellStart"/>
            <w:r>
              <w:rPr>
                <w:color w:val="000000"/>
              </w:rPr>
              <w:t>Pa.s</w:t>
            </w:r>
            <w:proofErr w:type="spellEnd"/>
          </w:p>
        </w:tc>
      </w:tr>
      <w:tr w:rsidR="000109D2" w14:paraId="7062D04D" w14:textId="77777777" w:rsidTr="00D25091">
        <w:tc>
          <w:tcPr>
            <w:tcW w:w="1582" w:type="dxa"/>
            <w:vAlign w:val="center"/>
          </w:tcPr>
          <w:p w14:paraId="45185F49" w14:textId="77777777" w:rsidR="000109D2" w:rsidRDefault="004D574F">
            <w:pPr>
              <w:widowControl w:val="0"/>
              <w:pBdr>
                <w:top w:val="nil"/>
                <w:left w:val="nil"/>
                <w:bottom w:val="nil"/>
                <w:right w:val="nil"/>
                <w:between w:val="nil"/>
              </w:pBdr>
              <w:ind w:firstLine="0"/>
              <w:rPr>
                <w:color w:val="000000"/>
              </w:rPr>
            </w:pPr>
            <w:r>
              <w:rPr>
                <w:color w:val="000000"/>
              </w:rPr>
              <w:t>3</w:t>
            </w:r>
          </w:p>
        </w:tc>
        <w:tc>
          <w:tcPr>
            <w:tcW w:w="2056" w:type="dxa"/>
            <w:vAlign w:val="center"/>
          </w:tcPr>
          <w:p w14:paraId="530C5081" w14:textId="77777777" w:rsidR="000109D2" w:rsidRDefault="004D574F">
            <w:pPr>
              <w:jc w:val="center"/>
              <w:rPr>
                <w:rFonts w:ascii="Cambria Math" w:eastAsia="Cambria Math" w:hAnsi="Cambria Math" w:cs="Cambria Math"/>
                <w:color w:val="000000"/>
              </w:rPr>
            </w:pPr>
            <m:oMathPara>
              <m:oMath>
                <m:r>
                  <w:rPr>
                    <w:rFonts w:ascii="Cambria Math" w:eastAsia="Cambria Math" w:hAnsi="Cambria Math" w:cs="Cambria Math"/>
                    <w:color w:val="000000"/>
                  </w:rPr>
                  <m:t>135.1 °C</m:t>
                </m:r>
              </m:oMath>
            </m:oMathPara>
          </w:p>
        </w:tc>
        <w:tc>
          <w:tcPr>
            <w:tcW w:w="1677" w:type="dxa"/>
            <w:vAlign w:val="center"/>
          </w:tcPr>
          <w:p w14:paraId="1A794EAA" w14:textId="77777777" w:rsidR="000109D2" w:rsidRDefault="004D574F">
            <w:pPr>
              <w:widowControl w:val="0"/>
              <w:pBdr>
                <w:top w:val="nil"/>
                <w:left w:val="nil"/>
                <w:bottom w:val="nil"/>
                <w:right w:val="nil"/>
                <w:between w:val="nil"/>
              </w:pBdr>
              <w:ind w:firstLine="0"/>
              <w:rPr>
                <w:color w:val="000000"/>
              </w:rPr>
            </w:pPr>
            <w:r>
              <w:rPr>
                <w:color w:val="000000"/>
              </w:rPr>
              <w:t>100.00 RPM</w:t>
            </w:r>
          </w:p>
        </w:tc>
        <w:tc>
          <w:tcPr>
            <w:tcW w:w="1518" w:type="dxa"/>
            <w:vAlign w:val="center"/>
          </w:tcPr>
          <w:p w14:paraId="3ACB9584" w14:textId="77777777" w:rsidR="000109D2" w:rsidRDefault="004D574F">
            <w:pPr>
              <w:widowControl w:val="0"/>
              <w:pBdr>
                <w:top w:val="nil"/>
                <w:left w:val="nil"/>
                <w:bottom w:val="nil"/>
                <w:right w:val="nil"/>
                <w:between w:val="nil"/>
              </w:pBdr>
              <w:ind w:firstLine="0"/>
              <w:rPr>
                <w:color w:val="000000"/>
              </w:rPr>
            </w:pPr>
            <w:r>
              <w:rPr>
                <w:color w:val="000000"/>
              </w:rPr>
              <w:t>42.1%</w:t>
            </w:r>
          </w:p>
        </w:tc>
        <w:tc>
          <w:tcPr>
            <w:tcW w:w="1710" w:type="dxa"/>
            <w:vAlign w:val="center"/>
          </w:tcPr>
          <w:p w14:paraId="2F33C6EA" w14:textId="77777777" w:rsidR="000109D2" w:rsidRDefault="004D574F">
            <w:pPr>
              <w:widowControl w:val="0"/>
              <w:pBdr>
                <w:top w:val="nil"/>
                <w:left w:val="nil"/>
                <w:bottom w:val="nil"/>
                <w:right w:val="nil"/>
                <w:between w:val="nil"/>
              </w:pBdr>
              <w:ind w:firstLine="0"/>
              <w:rPr>
                <w:color w:val="000000"/>
              </w:rPr>
            </w:pPr>
            <w:r>
              <w:rPr>
                <w:color w:val="000000"/>
              </w:rPr>
              <w:t xml:space="preserve">1.11 </w:t>
            </w:r>
            <w:proofErr w:type="spellStart"/>
            <w:r>
              <w:rPr>
                <w:color w:val="000000"/>
              </w:rPr>
              <w:t>Pa.s</w:t>
            </w:r>
            <w:proofErr w:type="spellEnd"/>
          </w:p>
        </w:tc>
      </w:tr>
      <w:tr w:rsidR="000109D2" w14:paraId="306448B9" w14:textId="77777777" w:rsidTr="00D25091">
        <w:tc>
          <w:tcPr>
            <w:tcW w:w="6833" w:type="dxa"/>
            <w:gridSpan w:val="4"/>
            <w:shd w:val="clear" w:color="auto" w:fill="CBDFEE"/>
            <w:vAlign w:val="center"/>
          </w:tcPr>
          <w:p w14:paraId="19DE1D40" w14:textId="77777777" w:rsidR="000109D2" w:rsidRDefault="004D574F">
            <w:pPr>
              <w:widowControl w:val="0"/>
              <w:pBdr>
                <w:top w:val="nil"/>
                <w:left w:val="nil"/>
                <w:bottom w:val="nil"/>
                <w:right w:val="nil"/>
                <w:between w:val="nil"/>
              </w:pBdr>
              <w:ind w:firstLine="0"/>
              <w:rPr>
                <w:color w:val="000000"/>
              </w:rPr>
            </w:pPr>
            <w:r>
              <w:rPr>
                <w:color w:val="000000"/>
              </w:rPr>
              <w:t>Promedio de tres lecturas tomadas en intervalos de 1 min:</w:t>
            </w:r>
          </w:p>
        </w:tc>
        <w:tc>
          <w:tcPr>
            <w:tcW w:w="1710" w:type="dxa"/>
            <w:shd w:val="clear" w:color="auto" w:fill="CBDFEE"/>
            <w:vAlign w:val="center"/>
          </w:tcPr>
          <w:p w14:paraId="7914DCB7" w14:textId="77777777" w:rsidR="000109D2" w:rsidRDefault="004D574F">
            <w:pPr>
              <w:widowControl w:val="0"/>
              <w:pBdr>
                <w:top w:val="nil"/>
                <w:left w:val="nil"/>
                <w:bottom w:val="nil"/>
                <w:right w:val="nil"/>
                <w:between w:val="nil"/>
              </w:pBdr>
              <w:ind w:firstLine="0"/>
              <w:rPr>
                <w:color w:val="000000"/>
              </w:rPr>
            </w:pPr>
            <w:r>
              <w:rPr>
                <w:color w:val="000000"/>
              </w:rPr>
              <w:t xml:space="preserve">1.11 </w:t>
            </w:r>
            <w:proofErr w:type="spellStart"/>
            <w:r>
              <w:rPr>
                <w:color w:val="000000"/>
              </w:rPr>
              <w:t>Pa.s</w:t>
            </w:r>
            <w:proofErr w:type="spellEnd"/>
          </w:p>
        </w:tc>
      </w:tr>
    </w:tbl>
    <w:p w14:paraId="0BC69564" w14:textId="3CE5FB64" w:rsidR="00D25091" w:rsidRDefault="00CC6FCB" w:rsidP="00D25091">
      <w:pPr>
        <w:pBdr>
          <w:top w:val="nil"/>
          <w:left w:val="nil"/>
          <w:bottom w:val="nil"/>
          <w:right w:val="nil"/>
          <w:between w:val="nil"/>
        </w:pBdr>
        <w:spacing w:after="200" w:line="240" w:lineRule="auto"/>
        <w:ind w:firstLine="0"/>
        <w:jc w:val="center"/>
        <w:rPr>
          <w:i/>
          <w:color w:val="000000"/>
        </w:rPr>
      </w:pPr>
      <w:r>
        <w:rPr>
          <w:i/>
          <w:color w:val="000000"/>
        </w:rPr>
        <w:t>Nota. La Tabla 15</w:t>
      </w:r>
      <w:r w:rsidR="00D25091">
        <w:rPr>
          <w:i/>
          <w:color w:val="000000"/>
        </w:rPr>
        <w:t xml:space="preserve"> fue extraída del </w:t>
      </w:r>
      <w:r w:rsidR="00D25091">
        <w:rPr>
          <w:b/>
          <w:i/>
          <w:color w:val="000000"/>
        </w:rPr>
        <w:t>Anexo D</w:t>
      </w:r>
      <w:r w:rsidR="00D25091" w:rsidRPr="00295CF7">
        <w:rPr>
          <w:b/>
          <w:i/>
          <w:color w:val="000000"/>
        </w:rPr>
        <w:t>.</w:t>
      </w:r>
    </w:p>
    <w:p w14:paraId="1246BEF2" w14:textId="77777777" w:rsidR="000109D2" w:rsidRDefault="000109D2">
      <w:pPr>
        <w:pBdr>
          <w:top w:val="nil"/>
          <w:left w:val="nil"/>
          <w:bottom w:val="nil"/>
          <w:right w:val="nil"/>
          <w:between w:val="nil"/>
        </w:pBdr>
        <w:spacing w:after="200" w:line="240" w:lineRule="auto"/>
        <w:jc w:val="left"/>
        <w:rPr>
          <w:i/>
          <w:color w:val="000000"/>
        </w:rPr>
      </w:pPr>
    </w:p>
    <w:p w14:paraId="3F18064F" w14:textId="1EA74879" w:rsidR="000109D2" w:rsidRDefault="004D574F">
      <w:r>
        <w:t xml:space="preserve">Observamos que en el caso del asfalto convencional se obtiene una viscosidad de </w:t>
      </w:r>
      <w:r>
        <w:rPr>
          <w:b/>
        </w:rPr>
        <w:t xml:space="preserve">1.11 </w:t>
      </w:r>
      <w:proofErr w:type="spellStart"/>
      <w:r>
        <w:rPr>
          <w:b/>
        </w:rPr>
        <w:t>Pa.s</w:t>
      </w:r>
      <w:proofErr w:type="spellEnd"/>
      <w:r>
        <w:t xml:space="preserve">, resultado que </w:t>
      </w:r>
      <w:r w:rsidR="008C10DF">
        <w:t xml:space="preserve">es </w:t>
      </w:r>
      <w:r>
        <w:t xml:space="preserve">prácticamente igual que el asfalto modificado </w:t>
      </w:r>
      <w:r w:rsidR="008C10DF">
        <w:t xml:space="preserve">con </w:t>
      </w:r>
      <w:r>
        <w:t>caucho al 1.5%. Para poder seguir analizando, se presentarán los resultados del último tipo de asfalto del que se dispone información.</w:t>
      </w:r>
    </w:p>
    <w:p w14:paraId="17B6C79D" w14:textId="77777777" w:rsidR="000109D2" w:rsidRDefault="004D574F">
      <w:r>
        <w:br w:type="page"/>
      </w:r>
    </w:p>
    <w:p w14:paraId="5A148D61" w14:textId="3D7BE340" w:rsidR="000109D2" w:rsidRDefault="00B20645" w:rsidP="00B20645">
      <w:pPr>
        <w:pStyle w:val="Descripcin"/>
        <w:rPr>
          <w:i w:val="0"/>
          <w:color w:val="000000"/>
        </w:rPr>
      </w:pPr>
      <w:bookmarkStart w:id="363" w:name="_Toc194688025"/>
      <w:bookmarkStart w:id="364" w:name="_Toc197202813"/>
      <w:r>
        <w:lastRenderedPageBreak/>
        <w:t xml:space="preserve">Tabla </w:t>
      </w:r>
      <w:r w:rsidR="00314053">
        <w:rPr>
          <w:noProof/>
        </w:rPr>
        <w:fldChar w:fldCharType="begin"/>
      </w:r>
      <w:r w:rsidR="00314053">
        <w:rPr>
          <w:noProof/>
        </w:rPr>
        <w:instrText xml:space="preserve"> SEQ Tabla \* ARABIC </w:instrText>
      </w:r>
      <w:r w:rsidR="00314053">
        <w:rPr>
          <w:noProof/>
        </w:rPr>
        <w:fldChar w:fldCharType="separate"/>
      </w:r>
      <w:r w:rsidR="002A6A72">
        <w:rPr>
          <w:noProof/>
        </w:rPr>
        <w:t>16</w:t>
      </w:r>
      <w:r w:rsidR="00314053">
        <w:rPr>
          <w:noProof/>
        </w:rPr>
        <w:fldChar w:fldCharType="end"/>
      </w:r>
      <w:r>
        <w:t xml:space="preserve"> </w:t>
      </w:r>
      <w:r w:rsidRPr="00850A32">
        <w:t>Datos de Viscosidad de Asfalto Modificado SBS.</w:t>
      </w:r>
      <w:bookmarkEnd w:id="363"/>
      <w:bookmarkEnd w:id="364"/>
    </w:p>
    <w:tbl>
      <w:tblPr>
        <w:tblStyle w:val="20"/>
        <w:tblW w:w="854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82"/>
        <w:gridCol w:w="2056"/>
        <w:gridCol w:w="1677"/>
        <w:gridCol w:w="1518"/>
        <w:gridCol w:w="1710"/>
      </w:tblGrid>
      <w:tr w:rsidR="000109D2" w14:paraId="1D218640" w14:textId="77777777" w:rsidTr="00D25091">
        <w:tc>
          <w:tcPr>
            <w:tcW w:w="8543" w:type="dxa"/>
            <w:gridSpan w:val="5"/>
            <w:vAlign w:val="center"/>
          </w:tcPr>
          <w:p w14:paraId="618096AE"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DATOS DE MEDICIÓN</w:t>
            </w:r>
          </w:p>
        </w:tc>
      </w:tr>
      <w:tr w:rsidR="000109D2" w14:paraId="2B3E8496" w14:textId="77777777" w:rsidTr="00D25091">
        <w:tc>
          <w:tcPr>
            <w:tcW w:w="1582" w:type="dxa"/>
            <w:vAlign w:val="center"/>
          </w:tcPr>
          <w:p w14:paraId="2A281473"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MUESTRA</w:t>
            </w:r>
          </w:p>
        </w:tc>
        <w:tc>
          <w:tcPr>
            <w:tcW w:w="2056" w:type="dxa"/>
            <w:vAlign w:val="center"/>
          </w:tcPr>
          <w:p w14:paraId="5EA55964"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TEMPERATURA</w:t>
            </w:r>
          </w:p>
        </w:tc>
        <w:tc>
          <w:tcPr>
            <w:tcW w:w="1677" w:type="dxa"/>
            <w:vAlign w:val="center"/>
          </w:tcPr>
          <w:p w14:paraId="08633476"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VELOCIDAD</w:t>
            </w:r>
          </w:p>
        </w:tc>
        <w:tc>
          <w:tcPr>
            <w:tcW w:w="1518" w:type="dxa"/>
            <w:vAlign w:val="center"/>
          </w:tcPr>
          <w:p w14:paraId="60E05241"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TORQUE</w:t>
            </w:r>
          </w:p>
        </w:tc>
        <w:tc>
          <w:tcPr>
            <w:tcW w:w="1710" w:type="dxa"/>
            <w:vAlign w:val="center"/>
          </w:tcPr>
          <w:p w14:paraId="18C07B15"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VISCOSIDAD</w:t>
            </w:r>
          </w:p>
        </w:tc>
      </w:tr>
      <w:tr w:rsidR="000109D2" w14:paraId="54BBFBB2" w14:textId="77777777" w:rsidTr="00D25091">
        <w:tc>
          <w:tcPr>
            <w:tcW w:w="1582" w:type="dxa"/>
            <w:vAlign w:val="center"/>
          </w:tcPr>
          <w:p w14:paraId="18712B90" w14:textId="77777777" w:rsidR="000109D2" w:rsidRDefault="004D574F">
            <w:pPr>
              <w:widowControl w:val="0"/>
              <w:pBdr>
                <w:top w:val="nil"/>
                <w:left w:val="nil"/>
                <w:bottom w:val="nil"/>
                <w:right w:val="nil"/>
                <w:between w:val="nil"/>
              </w:pBdr>
              <w:ind w:firstLine="0"/>
              <w:rPr>
                <w:color w:val="000000"/>
              </w:rPr>
            </w:pPr>
            <w:r>
              <w:rPr>
                <w:color w:val="000000"/>
              </w:rPr>
              <w:t>1</w:t>
            </w:r>
          </w:p>
        </w:tc>
        <w:tc>
          <w:tcPr>
            <w:tcW w:w="2056" w:type="dxa"/>
            <w:vAlign w:val="center"/>
          </w:tcPr>
          <w:p w14:paraId="48A0E836" w14:textId="77777777" w:rsidR="000109D2" w:rsidRDefault="004D574F">
            <w:pPr>
              <w:jc w:val="center"/>
              <w:rPr>
                <w:rFonts w:ascii="Cambria Math" w:eastAsia="Cambria Math" w:hAnsi="Cambria Math" w:cs="Cambria Math"/>
                <w:color w:val="000000"/>
              </w:rPr>
            </w:pPr>
            <m:oMathPara>
              <m:oMath>
                <m:r>
                  <w:rPr>
                    <w:rFonts w:ascii="Cambria Math" w:eastAsia="Cambria Math" w:hAnsi="Cambria Math" w:cs="Cambria Math"/>
                    <w:color w:val="000000"/>
                  </w:rPr>
                  <m:t>134.9 °C</m:t>
                </m:r>
              </m:oMath>
            </m:oMathPara>
          </w:p>
        </w:tc>
        <w:tc>
          <w:tcPr>
            <w:tcW w:w="1677" w:type="dxa"/>
            <w:vAlign w:val="center"/>
          </w:tcPr>
          <w:p w14:paraId="5FF94299" w14:textId="77777777" w:rsidR="000109D2" w:rsidRDefault="004D574F">
            <w:pPr>
              <w:widowControl w:val="0"/>
              <w:pBdr>
                <w:top w:val="nil"/>
                <w:left w:val="nil"/>
                <w:bottom w:val="nil"/>
                <w:right w:val="nil"/>
                <w:between w:val="nil"/>
              </w:pBdr>
              <w:ind w:firstLine="0"/>
              <w:rPr>
                <w:color w:val="000000"/>
              </w:rPr>
            </w:pPr>
            <w:r>
              <w:rPr>
                <w:color w:val="000000"/>
              </w:rPr>
              <w:t>100.00 RPM</w:t>
            </w:r>
          </w:p>
        </w:tc>
        <w:tc>
          <w:tcPr>
            <w:tcW w:w="1518" w:type="dxa"/>
            <w:vAlign w:val="center"/>
          </w:tcPr>
          <w:p w14:paraId="787CBF65" w14:textId="77777777" w:rsidR="000109D2" w:rsidRDefault="004D574F">
            <w:pPr>
              <w:widowControl w:val="0"/>
              <w:pBdr>
                <w:top w:val="nil"/>
                <w:left w:val="nil"/>
                <w:bottom w:val="nil"/>
                <w:right w:val="nil"/>
                <w:between w:val="nil"/>
              </w:pBdr>
              <w:ind w:firstLine="0"/>
              <w:rPr>
                <w:color w:val="000000"/>
              </w:rPr>
            </w:pPr>
            <w:r>
              <w:rPr>
                <w:color w:val="000000"/>
              </w:rPr>
              <w:t>49.1%</w:t>
            </w:r>
          </w:p>
        </w:tc>
        <w:tc>
          <w:tcPr>
            <w:tcW w:w="1710" w:type="dxa"/>
            <w:vAlign w:val="center"/>
          </w:tcPr>
          <w:p w14:paraId="64C78165" w14:textId="77777777" w:rsidR="000109D2" w:rsidRDefault="004D574F">
            <w:pPr>
              <w:widowControl w:val="0"/>
              <w:pBdr>
                <w:top w:val="nil"/>
                <w:left w:val="nil"/>
                <w:bottom w:val="nil"/>
                <w:right w:val="nil"/>
                <w:between w:val="nil"/>
              </w:pBdr>
              <w:ind w:firstLine="0"/>
              <w:rPr>
                <w:color w:val="000000"/>
              </w:rPr>
            </w:pPr>
            <w:r>
              <w:rPr>
                <w:color w:val="000000"/>
              </w:rPr>
              <w:t xml:space="preserve">1.17 </w:t>
            </w:r>
            <w:proofErr w:type="spellStart"/>
            <w:r>
              <w:rPr>
                <w:color w:val="000000"/>
              </w:rPr>
              <w:t>Pa.s</w:t>
            </w:r>
            <w:proofErr w:type="spellEnd"/>
          </w:p>
        </w:tc>
      </w:tr>
      <w:tr w:rsidR="000109D2" w14:paraId="33880CF6" w14:textId="77777777" w:rsidTr="00D25091">
        <w:tc>
          <w:tcPr>
            <w:tcW w:w="1582" w:type="dxa"/>
            <w:vAlign w:val="center"/>
          </w:tcPr>
          <w:p w14:paraId="4AB3CD1B" w14:textId="77777777" w:rsidR="000109D2" w:rsidRDefault="004D574F">
            <w:pPr>
              <w:widowControl w:val="0"/>
              <w:pBdr>
                <w:top w:val="nil"/>
                <w:left w:val="nil"/>
                <w:bottom w:val="nil"/>
                <w:right w:val="nil"/>
                <w:between w:val="nil"/>
              </w:pBdr>
              <w:ind w:firstLine="0"/>
              <w:rPr>
                <w:color w:val="000000"/>
              </w:rPr>
            </w:pPr>
            <w:r>
              <w:rPr>
                <w:color w:val="000000"/>
              </w:rPr>
              <w:t>2</w:t>
            </w:r>
          </w:p>
        </w:tc>
        <w:tc>
          <w:tcPr>
            <w:tcW w:w="2056" w:type="dxa"/>
            <w:vAlign w:val="center"/>
          </w:tcPr>
          <w:p w14:paraId="6ED05ECC" w14:textId="77777777" w:rsidR="000109D2" w:rsidRDefault="004D574F">
            <w:pPr>
              <w:jc w:val="center"/>
              <w:rPr>
                <w:rFonts w:ascii="Cambria Math" w:eastAsia="Cambria Math" w:hAnsi="Cambria Math" w:cs="Cambria Math"/>
                <w:color w:val="000000"/>
              </w:rPr>
            </w:pPr>
            <m:oMathPara>
              <m:oMath>
                <m:r>
                  <w:rPr>
                    <w:rFonts w:ascii="Cambria Math" w:eastAsia="Cambria Math" w:hAnsi="Cambria Math" w:cs="Cambria Math"/>
                    <w:color w:val="000000"/>
                  </w:rPr>
                  <m:t>135.0 °C</m:t>
                </m:r>
              </m:oMath>
            </m:oMathPara>
          </w:p>
        </w:tc>
        <w:tc>
          <w:tcPr>
            <w:tcW w:w="1677" w:type="dxa"/>
            <w:vAlign w:val="center"/>
          </w:tcPr>
          <w:p w14:paraId="4AD197B8" w14:textId="77777777" w:rsidR="000109D2" w:rsidRDefault="004D574F">
            <w:pPr>
              <w:widowControl w:val="0"/>
              <w:pBdr>
                <w:top w:val="nil"/>
                <w:left w:val="nil"/>
                <w:bottom w:val="nil"/>
                <w:right w:val="nil"/>
                <w:between w:val="nil"/>
              </w:pBdr>
              <w:ind w:firstLine="0"/>
              <w:rPr>
                <w:color w:val="000000"/>
              </w:rPr>
            </w:pPr>
            <w:r>
              <w:rPr>
                <w:color w:val="000000"/>
              </w:rPr>
              <w:t>100.00 RPM</w:t>
            </w:r>
          </w:p>
        </w:tc>
        <w:tc>
          <w:tcPr>
            <w:tcW w:w="1518" w:type="dxa"/>
            <w:vAlign w:val="center"/>
          </w:tcPr>
          <w:p w14:paraId="65B63EFD" w14:textId="77777777" w:rsidR="000109D2" w:rsidRDefault="004D574F">
            <w:pPr>
              <w:widowControl w:val="0"/>
              <w:pBdr>
                <w:top w:val="nil"/>
                <w:left w:val="nil"/>
                <w:bottom w:val="nil"/>
                <w:right w:val="nil"/>
                <w:between w:val="nil"/>
              </w:pBdr>
              <w:ind w:firstLine="0"/>
              <w:rPr>
                <w:color w:val="000000"/>
              </w:rPr>
            </w:pPr>
            <w:r>
              <w:rPr>
                <w:color w:val="000000"/>
              </w:rPr>
              <w:t>49.1%</w:t>
            </w:r>
          </w:p>
        </w:tc>
        <w:tc>
          <w:tcPr>
            <w:tcW w:w="1710" w:type="dxa"/>
            <w:vAlign w:val="center"/>
          </w:tcPr>
          <w:p w14:paraId="1B9B6540" w14:textId="77777777" w:rsidR="000109D2" w:rsidRDefault="004D574F">
            <w:pPr>
              <w:widowControl w:val="0"/>
              <w:pBdr>
                <w:top w:val="nil"/>
                <w:left w:val="nil"/>
                <w:bottom w:val="nil"/>
                <w:right w:val="nil"/>
                <w:between w:val="nil"/>
              </w:pBdr>
              <w:ind w:firstLine="0"/>
              <w:rPr>
                <w:color w:val="000000"/>
              </w:rPr>
            </w:pPr>
            <w:r>
              <w:rPr>
                <w:color w:val="000000"/>
              </w:rPr>
              <w:t xml:space="preserve">1.17 </w:t>
            </w:r>
            <w:proofErr w:type="spellStart"/>
            <w:r>
              <w:rPr>
                <w:color w:val="000000"/>
              </w:rPr>
              <w:t>Pa.s</w:t>
            </w:r>
            <w:proofErr w:type="spellEnd"/>
          </w:p>
        </w:tc>
      </w:tr>
      <w:tr w:rsidR="000109D2" w14:paraId="44E860EF" w14:textId="77777777" w:rsidTr="00D25091">
        <w:tc>
          <w:tcPr>
            <w:tcW w:w="1582" w:type="dxa"/>
            <w:vAlign w:val="center"/>
          </w:tcPr>
          <w:p w14:paraId="05660280" w14:textId="77777777" w:rsidR="000109D2" w:rsidRDefault="004D574F">
            <w:pPr>
              <w:widowControl w:val="0"/>
              <w:pBdr>
                <w:top w:val="nil"/>
                <w:left w:val="nil"/>
                <w:bottom w:val="nil"/>
                <w:right w:val="nil"/>
                <w:between w:val="nil"/>
              </w:pBdr>
              <w:ind w:firstLine="0"/>
              <w:rPr>
                <w:color w:val="000000"/>
              </w:rPr>
            </w:pPr>
            <w:r>
              <w:rPr>
                <w:color w:val="000000"/>
              </w:rPr>
              <w:t>3</w:t>
            </w:r>
          </w:p>
        </w:tc>
        <w:tc>
          <w:tcPr>
            <w:tcW w:w="2056" w:type="dxa"/>
            <w:vAlign w:val="center"/>
          </w:tcPr>
          <w:p w14:paraId="357AA6C4" w14:textId="77777777" w:rsidR="000109D2" w:rsidRDefault="004D574F">
            <w:pPr>
              <w:jc w:val="center"/>
              <w:rPr>
                <w:rFonts w:ascii="Cambria Math" w:eastAsia="Cambria Math" w:hAnsi="Cambria Math" w:cs="Cambria Math"/>
                <w:color w:val="000000"/>
              </w:rPr>
            </w:pPr>
            <m:oMathPara>
              <m:oMath>
                <m:r>
                  <w:rPr>
                    <w:rFonts w:ascii="Cambria Math" w:eastAsia="Cambria Math" w:hAnsi="Cambria Math" w:cs="Cambria Math"/>
                    <w:color w:val="000000"/>
                  </w:rPr>
                  <m:t>135.1 °C</m:t>
                </m:r>
              </m:oMath>
            </m:oMathPara>
          </w:p>
        </w:tc>
        <w:tc>
          <w:tcPr>
            <w:tcW w:w="1677" w:type="dxa"/>
            <w:vAlign w:val="center"/>
          </w:tcPr>
          <w:p w14:paraId="3D5C84DF" w14:textId="77777777" w:rsidR="000109D2" w:rsidRDefault="004D574F">
            <w:pPr>
              <w:widowControl w:val="0"/>
              <w:pBdr>
                <w:top w:val="nil"/>
                <w:left w:val="nil"/>
                <w:bottom w:val="nil"/>
                <w:right w:val="nil"/>
                <w:between w:val="nil"/>
              </w:pBdr>
              <w:ind w:firstLine="0"/>
              <w:rPr>
                <w:color w:val="000000"/>
              </w:rPr>
            </w:pPr>
            <w:r>
              <w:rPr>
                <w:color w:val="000000"/>
              </w:rPr>
              <w:t>100.00 RPM</w:t>
            </w:r>
          </w:p>
        </w:tc>
        <w:tc>
          <w:tcPr>
            <w:tcW w:w="1518" w:type="dxa"/>
            <w:vAlign w:val="center"/>
          </w:tcPr>
          <w:p w14:paraId="2162266C" w14:textId="77777777" w:rsidR="000109D2" w:rsidRDefault="004D574F">
            <w:pPr>
              <w:widowControl w:val="0"/>
              <w:pBdr>
                <w:top w:val="nil"/>
                <w:left w:val="nil"/>
                <w:bottom w:val="nil"/>
                <w:right w:val="nil"/>
                <w:between w:val="nil"/>
              </w:pBdr>
              <w:ind w:firstLine="0"/>
              <w:rPr>
                <w:color w:val="000000"/>
              </w:rPr>
            </w:pPr>
            <w:r>
              <w:rPr>
                <w:color w:val="000000"/>
              </w:rPr>
              <w:t>49.1%</w:t>
            </w:r>
          </w:p>
        </w:tc>
        <w:tc>
          <w:tcPr>
            <w:tcW w:w="1710" w:type="dxa"/>
            <w:vAlign w:val="center"/>
          </w:tcPr>
          <w:p w14:paraId="4D68B4AE" w14:textId="77777777" w:rsidR="000109D2" w:rsidRDefault="004D574F">
            <w:pPr>
              <w:widowControl w:val="0"/>
              <w:pBdr>
                <w:top w:val="nil"/>
                <w:left w:val="nil"/>
                <w:bottom w:val="nil"/>
                <w:right w:val="nil"/>
                <w:between w:val="nil"/>
              </w:pBdr>
              <w:ind w:firstLine="0"/>
              <w:rPr>
                <w:color w:val="000000"/>
              </w:rPr>
            </w:pPr>
            <w:r>
              <w:rPr>
                <w:color w:val="000000"/>
              </w:rPr>
              <w:t xml:space="preserve">1.17 </w:t>
            </w:r>
            <w:proofErr w:type="spellStart"/>
            <w:r>
              <w:rPr>
                <w:color w:val="000000"/>
              </w:rPr>
              <w:t>Pa.s</w:t>
            </w:r>
            <w:proofErr w:type="spellEnd"/>
          </w:p>
        </w:tc>
      </w:tr>
      <w:tr w:rsidR="000109D2" w14:paraId="52F263D7" w14:textId="77777777" w:rsidTr="00D25091">
        <w:tc>
          <w:tcPr>
            <w:tcW w:w="6833" w:type="dxa"/>
            <w:gridSpan w:val="4"/>
            <w:shd w:val="clear" w:color="auto" w:fill="CBDFEE"/>
            <w:vAlign w:val="center"/>
          </w:tcPr>
          <w:p w14:paraId="21DB95FB" w14:textId="77777777" w:rsidR="000109D2" w:rsidRDefault="004D574F">
            <w:pPr>
              <w:widowControl w:val="0"/>
              <w:pBdr>
                <w:top w:val="nil"/>
                <w:left w:val="nil"/>
                <w:bottom w:val="nil"/>
                <w:right w:val="nil"/>
                <w:between w:val="nil"/>
              </w:pBdr>
              <w:ind w:firstLine="0"/>
              <w:rPr>
                <w:color w:val="000000"/>
              </w:rPr>
            </w:pPr>
            <w:r>
              <w:rPr>
                <w:color w:val="000000"/>
              </w:rPr>
              <w:t>Promedio de tres lecturas tomadas en intervalos de 1 min:</w:t>
            </w:r>
          </w:p>
        </w:tc>
        <w:tc>
          <w:tcPr>
            <w:tcW w:w="1710" w:type="dxa"/>
            <w:shd w:val="clear" w:color="auto" w:fill="CBDFEE"/>
            <w:vAlign w:val="center"/>
          </w:tcPr>
          <w:p w14:paraId="001579E8" w14:textId="77777777" w:rsidR="000109D2" w:rsidRDefault="004D574F">
            <w:pPr>
              <w:widowControl w:val="0"/>
              <w:pBdr>
                <w:top w:val="nil"/>
                <w:left w:val="nil"/>
                <w:bottom w:val="nil"/>
                <w:right w:val="nil"/>
                <w:between w:val="nil"/>
              </w:pBdr>
              <w:ind w:firstLine="0"/>
              <w:rPr>
                <w:color w:val="000000"/>
              </w:rPr>
            </w:pPr>
            <w:r>
              <w:rPr>
                <w:color w:val="000000"/>
              </w:rPr>
              <w:t xml:space="preserve">1.17 </w:t>
            </w:r>
            <w:proofErr w:type="spellStart"/>
            <w:r>
              <w:rPr>
                <w:color w:val="000000"/>
              </w:rPr>
              <w:t>Pa.s</w:t>
            </w:r>
            <w:proofErr w:type="spellEnd"/>
          </w:p>
        </w:tc>
      </w:tr>
    </w:tbl>
    <w:p w14:paraId="78DA749A" w14:textId="637CD6B9" w:rsidR="00D25091" w:rsidRDefault="00CC6FCB" w:rsidP="00D25091">
      <w:pPr>
        <w:pBdr>
          <w:top w:val="nil"/>
          <w:left w:val="nil"/>
          <w:bottom w:val="nil"/>
          <w:right w:val="nil"/>
          <w:between w:val="nil"/>
        </w:pBdr>
        <w:spacing w:after="200" w:line="240" w:lineRule="auto"/>
        <w:ind w:firstLine="0"/>
        <w:jc w:val="center"/>
        <w:rPr>
          <w:i/>
          <w:color w:val="000000"/>
        </w:rPr>
      </w:pPr>
      <w:r>
        <w:rPr>
          <w:i/>
          <w:color w:val="000000"/>
        </w:rPr>
        <w:t>Nota. La Tabla 16</w:t>
      </w:r>
      <w:r w:rsidR="00D25091">
        <w:rPr>
          <w:i/>
          <w:color w:val="000000"/>
        </w:rPr>
        <w:t xml:space="preserve"> fue extraída del </w:t>
      </w:r>
      <w:r w:rsidR="00D25091">
        <w:rPr>
          <w:b/>
          <w:i/>
          <w:color w:val="000000"/>
        </w:rPr>
        <w:t>Anexo E</w:t>
      </w:r>
      <w:r w:rsidR="00D25091" w:rsidRPr="00295CF7">
        <w:rPr>
          <w:b/>
          <w:i/>
          <w:color w:val="000000"/>
        </w:rPr>
        <w:t>.</w:t>
      </w:r>
    </w:p>
    <w:p w14:paraId="37ED0F8A" w14:textId="77777777" w:rsidR="000109D2" w:rsidRDefault="000109D2">
      <w:pPr>
        <w:pBdr>
          <w:top w:val="nil"/>
          <w:left w:val="nil"/>
          <w:bottom w:val="nil"/>
          <w:right w:val="nil"/>
          <w:between w:val="nil"/>
        </w:pBdr>
        <w:spacing w:after="200" w:line="240" w:lineRule="auto"/>
        <w:jc w:val="left"/>
        <w:rPr>
          <w:i/>
          <w:color w:val="000000"/>
        </w:rPr>
      </w:pPr>
    </w:p>
    <w:p w14:paraId="1C79FFD8" w14:textId="3DBD2F42" w:rsidR="000109D2" w:rsidRDefault="004D574F">
      <w:r>
        <w:t xml:space="preserve">Observamos que en el caso del asfalto modificado con polímeros SBS se obtiene una viscosidad de </w:t>
      </w:r>
      <w:r>
        <w:rPr>
          <w:b/>
        </w:rPr>
        <w:t xml:space="preserve">1.17 </w:t>
      </w:r>
      <w:proofErr w:type="spellStart"/>
      <w:r>
        <w:rPr>
          <w:b/>
        </w:rPr>
        <w:t>Pa.s</w:t>
      </w:r>
      <w:proofErr w:type="spellEnd"/>
      <w:r>
        <w:t xml:space="preserve">. Para poder </w:t>
      </w:r>
      <w:r w:rsidR="008C10DF">
        <w:t>evaluar</w:t>
      </w:r>
      <w:r>
        <w:t xml:space="preserve"> todos los resultados, se generará una tabla comparativa donde se presenten los resultados de todos los tipos de asfalto:</w:t>
      </w:r>
    </w:p>
    <w:p w14:paraId="0F58CBBA" w14:textId="719189CC" w:rsidR="000109D2" w:rsidRDefault="00B20645" w:rsidP="00B20645">
      <w:pPr>
        <w:pStyle w:val="Descripcin"/>
        <w:rPr>
          <w:i w:val="0"/>
          <w:color w:val="000000"/>
        </w:rPr>
      </w:pPr>
      <w:bookmarkStart w:id="365" w:name="_Toc194688026"/>
      <w:bookmarkStart w:id="366" w:name="_Toc197202814"/>
      <w:r>
        <w:t xml:space="preserve">Tabla </w:t>
      </w:r>
      <w:r w:rsidR="00314053">
        <w:rPr>
          <w:noProof/>
        </w:rPr>
        <w:fldChar w:fldCharType="begin"/>
      </w:r>
      <w:r w:rsidR="00314053">
        <w:rPr>
          <w:noProof/>
        </w:rPr>
        <w:instrText xml:space="preserve"> SEQ Tabla \* ARABIC </w:instrText>
      </w:r>
      <w:r w:rsidR="00314053">
        <w:rPr>
          <w:noProof/>
        </w:rPr>
        <w:fldChar w:fldCharType="separate"/>
      </w:r>
      <w:r w:rsidR="002A6A72">
        <w:rPr>
          <w:noProof/>
        </w:rPr>
        <w:t>17</w:t>
      </w:r>
      <w:r w:rsidR="00314053">
        <w:rPr>
          <w:noProof/>
        </w:rPr>
        <w:fldChar w:fldCharType="end"/>
      </w:r>
      <w:r>
        <w:t xml:space="preserve"> </w:t>
      </w:r>
      <w:r w:rsidRPr="00FA7F0E">
        <w:t>Resumen de Datos de Viscosidad de Asfaltos.</w:t>
      </w:r>
      <w:bookmarkEnd w:id="365"/>
      <w:bookmarkEnd w:id="366"/>
    </w:p>
    <w:tbl>
      <w:tblPr>
        <w:tblStyle w:val="19"/>
        <w:tblW w:w="85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72"/>
        <w:gridCol w:w="4272"/>
      </w:tblGrid>
      <w:tr w:rsidR="000109D2" w14:paraId="0E3D07A6" w14:textId="77777777">
        <w:tc>
          <w:tcPr>
            <w:tcW w:w="8544" w:type="dxa"/>
            <w:gridSpan w:val="2"/>
            <w:vAlign w:val="center"/>
          </w:tcPr>
          <w:p w14:paraId="5C8C5245"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VISCOSIDAD CINEMÁTICA ROTACIONAL UTILIZANDO EL ENSAYO DE LA NORMA ASTM 4402.</w:t>
            </w:r>
          </w:p>
        </w:tc>
      </w:tr>
      <w:tr w:rsidR="000109D2" w14:paraId="1F48A49B" w14:textId="77777777">
        <w:tc>
          <w:tcPr>
            <w:tcW w:w="4272" w:type="dxa"/>
            <w:vAlign w:val="center"/>
          </w:tcPr>
          <w:p w14:paraId="565B11F7"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TIPO DE ASFALTO EVALUADO.</w:t>
            </w:r>
          </w:p>
        </w:tc>
        <w:tc>
          <w:tcPr>
            <w:tcW w:w="4272" w:type="dxa"/>
            <w:vAlign w:val="center"/>
          </w:tcPr>
          <w:p w14:paraId="7ECD2670" w14:textId="77777777" w:rsidR="000109D2" w:rsidRPr="00C56DCE" w:rsidRDefault="004D574F">
            <w:pPr>
              <w:widowControl w:val="0"/>
              <w:pBdr>
                <w:top w:val="nil"/>
                <w:left w:val="nil"/>
                <w:bottom w:val="nil"/>
                <w:right w:val="nil"/>
                <w:between w:val="nil"/>
              </w:pBdr>
              <w:ind w:firstLine="0"/>
              <w:rPr>
                <w:b/>
                <w:bCs/>
                <w:color w:val="000000"/>
              </w:rPr>
            </w:pPr>
            <w:r w:rsidRPr="00C56DCE">
              <w:rPr>
                <w:b/>
                <w:bCs/>
                <w:color w:val="000000"/>
              </w:rPr>
              <w:t>VISCOSIDAD CINEMÁTICA ROTACIONAL (</w:t>
            </w:r>
            <w:proofErr w:type="spellStart"/>
            <w:r w:rsidRPr="00C56DCE">
              <w:rPr>
                <w:b/>
                <w:bCs/>
                <w:color w:val="000000"/>
              </w:rPr>
              <w:t>Pa.s</w:t>
            </w:r>
            <w:proofErr w:type="spellEnd"/>
            <w:r w:rsidRPr="00C56DCE">
              <w:rPr>
                <w:b/>
                <w:bCs/>
                <w:color w:val="000000"/>
              </w:rPr>
              <w:t>).</w:t>
            </w:r>
          </w:p>
        </w:tc>
      </w:tr>
      <w:tr w:rsidR="000109D2" w14:paraId="6E8076F0" w14:textId="77777777">
        <w:tc>
          <w:tcPr>
            <w:tcW w:w="4272" w:type="dxa"/>
            <w:shd w:val="clear" w:color="auto" w:fill="E7B8C6"/>
            <w:vAlign w:val="center"/>
          </w:tcPr>
          <w:p w14:paraId="40DF82FC" w14:textId="77777777" w:rsidR="000109D2" w:rsidRDefault="004D574F">
            <w:pPr>
              <w:widowControl w:val="0"/>
              <w:pBdr>
                <w:top w:val="nil"/>
                <w:left w:val="nil"/>
                <w:bottom w:val="nil"/>
                <w:right w:val="nil"/>
                <w:between w:val="nil"/>
              </w:pBdr>
              <w:ind w:firstLine="0"/>
              <w:rPr>
                <w:color w:val="000000"/>
              </w:rPr>
            </w:pPr>
            <w:r>
              <w:rPr>
                <w:color w:val="000000"/>
              </w:rPr>
              <w:t>ASFALTO MODIFICADO CON CAUCHO (0.5%).</w:t>
            </w:r>
          </w:p>
        </w:tc>
        <w:tc>
          <w:tcPr>
            <w:tcW w:w="4272" w:type="dxa"/>
            <w:shd w:val="clear" w:color="auto" w:fill="E7B8C6"/>
            <w:vAlign w:val="center"/>
          </w:tcPr>
          <w:p w14:paraId="59B0CB9F" w14:textId="77777777" w:rsidR="000109D2" w:rsidRDefault="004D574F">
            <w:pPr>
              <w:widowControl w:val="0"/>
              <w:pBdr>
                <w:top w:val="nil"/>
                <w:left w:val="nil"/>
                <w:bottom w:val="nil"/>
                <w:right w:val="nil"/>
                <w:between w:val="nil"/>
              </w:pBdr>
              <w:ind w:firstLine="0"/>
              <w:rPr>
                <w:color w:val="000000"/>
              </w:rPr>
            </w:pPr>
            <w:r>
              <w:rPr>
                <w:color w:val="000000"/>
              </w:rPr>
              <w:t xml:space="preserve">0.58 </w:t>
            </w:r>
            <w:proofErr w:type="spellStart"/>
            <w:r>
              <w:rPr>
                <w:color w:val="000000"/>
              </w:rPr>
              <w:t>Pa.s</w:t>
            </w:r>
            <w:proofErr w:type="spellEnd"/>
          </w:p>
        </w:tc>
      </w:tr>
      <w:tr w:rsidR="000109D2" w14:paraId="5598E697" w14:textId="77777777">
        <w:tc>
          <w:tcPr>
            <w:tcW w:w="4272" w:type="dxa"/>
            <w:vAlign w:val="center"/>
          </w:tcPr>
          <w:p w14:paraId="515FCFC5" w14:textId="77777777" w:rsidR="000109D2" w:rsidRDefault="004D574F">
            <w:pPr>
              <w:widowControl w:val="0"/>
              <w:pBdr>
                <w:top w:val="nil"/>
                <w:left w:val="nil"/>
                <w:bottom w:val="nil"/>
                <w:right w:val="nil"/>
                <w:between w:val="nil"/>
              </w:pBdr>
              <w:ind w:firstLine="0"/>
              <w:rPr>
                <w:color w:val="000000"/>
              </w:rPr>
            </w:pPr>
            <w:r>
              <w:rPr>
                <w:color w:val="000000"/>
              </w:rPr>
              <w:t>ASFALTO MODIFICADO CON CAUCHO (1.0%).</w:t>
            </w:r>
          </w:p>
        </w:tc>
        <w:tc>
          <w:tcPr>
            <w:tcW w:w="4272" w:type="dxa"/>
            <w:vAlign w:val="center"/>
          </w:tcPr>
          <w:p w14:paraId="63B298B3" w14:textId="77777777" w:rsidR="000109D2" w:rsidRDefault="004D574F">
            <w:pPr>
              <w:widowControl w:val="0"/>
              <w:pBdr>
                <w:top w:val="nil"/>
                <w:left w:val="nil"/>
                <w:bottom w:val="nil"/>
                <w:right w:val="nil"/>
                <w:between w:val="nil"/>
              </w:pBdr>
              <w:ind w:firstLine="0"/>
              <w:rPr>
                <w:color w:val="000000"/>
              </w:rPr>
            </w:pPr>
            <w:r>
              <w:rPr>
                <w:color w:val="000000"/>
              </w:rPr>
              <w:t xml:space="preserve">0.67 </w:t>
            </w:r>
            <w:proofErr w:type="spellStart"/>
            <w:r>
              <w:rPr>
                <w:color w:val="000000"/>
              </w:rPr>
              <w:t>Pa.s</w:t>
            </w:r>
            <w:proofErr w:type="spellEnd"/>
          </w:p>
        </w:tc>
      </w:tr>
      <w:tr w:rsidR="000109D2" w14:paraId="4BCC5899" w14:textId="77777777">
        <w:tc>
          <w:tcPr>
            <w:tcW w:w="4272" w:type="dxa"/>
            <w:vAlign w:val="center"/>
          </w:tcPr>
          <w:p w14:paraId="65D30758" w14:textId="77777777" w:rsidR="000109D2" w:rsidRDefault="004D574F">
            <w:pPr>
              <w:widowControl w:val="0"/>
              <w:pBdr>
                <w:top w:val="nil"/>
                <w:left w:val="nil"/>
                <w:bottom w:val="nil"/>
                <w:right w:val="nil"/>
                <w:between w:val="nil"/>
              </w:pBdr>
              <w:ind w:firstLine="0"/>
              <w:rPr>
                <w:color w:val="000000"/>
              </w:rPr>
            </w:pPr>
            <w:r>
              <w:rPr>
                <w:color w:val="000000"/>
              </w:rPr>
              <w:t>ASFALTO MODIFICADO CON CAUCHO (1.5%).</w:t>
            </w:r>
          </w:p>
        </w:tc>
        <w:tc>
          <w:tcPr>
            <w:tcW w:w="4272" w:type="dxa"/>
            <w:vAlign w:val="center"/>
          </w:tcPr>
          <w:p w14:paraId="6BCDA8A9" w14:textId="77777777" w:rsidR="000109D2" w:rsidRDefault="004D574F">
            <w:pPr>
              <w:widowControl w:val="0"/>
              <w:pBdr>
                <w:top w:val="nil"/>
                <w:left w:val="nil"/>
                <w:bottom w:val="nil"/>
                <w:right w:val="nil"/>
                <w:between w:val="nil"/>
              </w:pBdr>
              <w:ind w:firstLine="0"/>
              <w:rPr>
                <w:color w:val="000000"/>
              </w:rPr>
            </w:pPr>
            <w:r>
              <w:rPr>
                <w:color w:val="000000"/>
              </w:rPr>
              <w:t xml:space="preserve">1.10 </w:t>
            </w:r>
            <w:proofErr w:type="spellStart"/>
            <w:r>
              <w:rPr>
                <w:color w:val="000000"/>
              </w:rPr>
              <w:t>Pa.s</w:t>
            </w:r>
            <w:proofErr w:type="spellEnd"/>
          </w:p>
        </w:tc>
      </w:tr>
      <w:tr w:rsidR="000109D2" w14:paraId="0E2F6F86" w14:textId="77777777">
        <w:tc>
          <w:tcPr>
            <w:tcW w:w="4272" w:type="dxa"/>
            <w:vAlign w:val="center"/>
          </w:tcPr>
          <w:p w14:paraId="796FD380" w14:textId="77777777" w:rsidR="000109D2" w:rsidRDefault="004D574F">
            <w:pPr>
              <w:widowControl w:val="0"/>
              <w:pBdr>
                <w:top w:val="nil"/>
                <w:left w:val="nil"/>
                <w:bottom w:val="nil"/>
                <w:right w:val="nil"/>
                <w:between w:val="nil"/>
              </w:pBdr>
              <w:ind w:firstLine="0"/>
              <w:rPr>
                <w:color w:val="000000"/>
              </w:rPr>
            </w:pPr>
            <w:r>
              <w:rPr>
                <w:color w:val="000000"/>
              </w:rPr>
              <w:t>ASFALTO CONVENCIONAL SIN NINGUNA MODIFICACIÓN.</w:t>
            </w:r>
          </w:p>
        </w:tc>
        <w:tc>
          <w:tcPr>
            <w:tcW w:w="4272" w:type="dxa"/>
            <w:vAlign w:val="center"/>
          </w:tcPr>
          <w:p w14:paraId="5211C13F" w14:textId="77777777" w:rsidR="000109D2" w:rsidRDefault="004D574F">
            <w:pPr>
              <w:widowControl w:val="0"/>
              <w:pBdr>
                <w:top w:val="nil"/>
                <w:left w:val="nil"/>
                <w:bottom w:val="nil"/>
                <w:right w:val="nil"/>
                <w:between w:val="nil"/>
              </w:pBdr>
              <w:ind w:firstLine="0"/>
              <w:rPr>
                <w:color w:val="000000"/>
              </w:rPr>
            </w:pPr>
            <w:r>
              <w:rPr>
                <w:color w:val="000000"/>
              </w:rPr>
              <w:t xml:space="preserve">1.11 </w:t>
            </w:r>
            <w:proofErr w:type="spellStart"/>
            <w:r>
              <w:rPr>
                <w:color w:val="000000"/>
              </w:rPr>
              <w:t>Pa.s</w:t>
            </w:r>
            <w:proofErr w:type="spellEnd"/>
          </w:p>
        </w:tc>
      </w:tr>
      <w:tr w:rsidR="000109D2" w14:paraId="33722752" w14:textId="77777777">
        <w:tc>
          <w:tcPr>
            <w:tcW w:w="4272" w:type="dxa"/>
            <w:shd w:val="clear" w:color="auto" w:fill="CBDFEE"/>
            <w:vAlign w:val="center"/>
          </w:tcPr>
          <w:p w14:paraId="4CD60ECB" w14:textId="77777777" w:rsidR="000109D2" w:rsidRDefault="004D574F">
            <w:pPr>
              <w:widowControl w:val="0"/>
              <w:pBdr>
                <w:top w:val="nil"/>
                <w:left w:val="nil"/>
                <w:bottom w:val="nil"/>
                <w:right w:val="nil"/>
                <w:between w:val="nil"/>
              </w:pBdr>
              <w:ind w:firstLine="0"/>
              <w:rPr>
                <w:color w:val="000000"/>
              </w:rPr>
            </w:pPr>
            <w:r>
              <w:rPr>
                <w:color w:val="000000"/>
              </w:rPr>
              <w:t>ASFALTO MODIFICADO CON POLÍMEROS SBS.</w:t>
            </w:r>
          </w:p>
        </w:tc>
        <w:tc>
          <w:tcPr>
            <w:tcW w:w="4272" w:type="dxa"/>
            <w:shd w:val="clear" w:color="auto" w:fill="CBDFEE"/>
            <w:vAlign w:val="center"/>
          </w:tcPr>
          <w:p w14:paraId="4B02548B" w14:textId="77777777" w:rsidR="000109D2" w:rsidRDefault="004D574F">
            <w:pPr>
              <w:widowControl w:val="0"/>
              <w:pBdr>
                <w:top w:val="nil"/>
                <w:left w:val="nil"/>
                <w:bottom w:val="nil"/>
                <w:right w:val="nil"/>
                <w:between w:val="nil"/>
              </w:pBdr>
              <w:ind w:firstLine="0"/>
              <w:rPr>
                <w:color w:val="000000"/>
              </w:rPr>
            </w:pPr>
            <w:r>
              <w:rPr>
                <w:color w:val="000000"/>
              </w:rPr>
              <w:t xml:space="preserve">1.17 </w:t>
            </w:r>
            <w:proofErr w:type="spellStart"/>
            <w:r>
              <w:rPr>
                <w:color w:val="000000"/>
              </w:rPr>
              <w:t>Pa.s</w:t>
            </w:r>
            <w:proofErr w:type="spellEnd"/>
          </w:p>
        </w:tc>
      </w:tr>
    </w:tbl>
    <w:p w14:paraId="211A1B25" w14:textId="40A3DFCC" w:rsidR="00D25091" w:rsidRPr="00574B47" w:rsidRDefault="00D25091" w:rsidP="00D25091">
      <w:pPr>
        <w:pBdr>
          <w:top w:val="nil"/>
          <w:left w:val="nil"/>
          <w:bottom w:val="nil"/>
          <w:right w:val="nil"/>
          <w:between w:val="nil"/>
        </w:pBdr>
        <w:spacing w:after="200" w:line="240" w:lineRule="auto"/>
        <w:ind w:firstLine="0"/>
        <w:jc w:val="center"/>
        <w:rPr>
          <w:i/>
          <w:color w:val="000000"/>
        </w:rPr>
      </w:pPr>
      <w:r>
        <w:rPr>
          <w:i/>
          <w:color w:val="000000"/>
        </w:rPr>
        <w:t xml:space="preserve">Nota. Tabla 17, elaboración propia en base a la información contenida en los </w:t>
      </w:r>
      <w:r w:rsidRPr="00574B47">
        <w:rPr>
          <w:b/>
          <w:i/>
          <w:color w:val="000000"/>
        </w:rPr>
        <w:t>Anexos A, B, C, D</w:t>
      </w:r>
      <w:r>
        <w:rPr>
          <w:i/>
          <w:color w:val="000000"/>
        </w:rPr>
        <w:t xml:space="preserve"> y </w:t>
      </w:r>
      <w:r w:rsidRPr="00574B47">
        <w:rPr>
          <w:b/>
          <w:i/>
          <w:color w:val="000000"/>
        </w:rPr>
        <w:t>E</w:t>
      </w:r>
      <w:r>
        <w:rPr>
          <w:b/>
          <w:i/>
          <w:color w:val="000000"/>
        </w:rPr>
        <w:t>.</w:t>
      </w:r>
    </w:p>
    <w:p w14:paraId="3D5B51ED" w14:textId="77777777" w:rsidR="000109D2" w:rsidRDefault="000109D2"/>
    <w:p w14:paraId="7362C278" w14:textId="037F3D81" w:rsidR="000109D2" w:rsidRDefault="004D574F">
      <w:r>
        <w:lastRenderedPageBreak/>
        <w:t>Recordando lo que se mencionó anteriormente, en el caso de un país con clima caluroso como El Salvador, una viscosidad alta es preferible sobre una viscosidad baja. Por end</w:t>
      </w:r>
      <w:r w:rsidR="00C25E57">
        <w:t>e, el peor resultado es el del asfalto m</w:t>
      </w:r>
      <w:r>
        <w:t>odificado c</w:t>
      </w:r>
      <w:r w:rsidR="00C25E57">
        <w:t>on c</w:t>
      </w:r>
      <w:r>
        <w:t xml:space="preserve">aucho al 0.5%, con un valor de </w:t>
      </w:r>
      <w:r w:rsidRPr="00C56DCE">
        <w:rPr>
          <w:b/>
          <w:bCs/>
        </w:rPr>
        <w:t xml:space="preserve">0.58 </w:t>
      </w:r>
      <w:proofErr w:type="spellStart"/>
      <w:r w:rsidRPr="00C56DCE">
        <w:rPr>
          <w:b/>
          <w:bCs/>
        </w:rPr>
        <w:t>Pa.s</w:t>
      </w:r>
      <w:proofErr w:type="spellEnd"/>
      <w:r w:rsidRPr="00C56DCE">
        <w:rPr>
          <w:b/>
          <w:bCs/>
        </w:rPr>
        <w:t>.</w:t>
      </w:r>
      <w:r>
        <w:t xml:space="preserve"> </w:t>
      </w:r>
    </w:p>
    <w:p w14:paraId="2ECB5979" w14:textId="08B54EF2" w:rsidR="000109D2" w:rsidRPr="00C56DCE" w:rsidRDefault="004D574F">
      <w:pPr>
        <w:rPr>
          <w:b/>
          <w:bCs/>
        </w:rPr>
      </w:pPr>
      <w:r>
        <w:t>Por otro lado, tenemos el mejo</w:t>
      </w:r>
      <w:r w:rsidR="00C25E57">
        <w:t>r resultado, el cual es el del asfalto modificado con p</w:t>
      </w:r>
      <w:r>
        <w:t xml:space="preserve">olímeros SBS, con un resultado de </w:t>
      </w:r>
      <w:r w:rsidRPr="00C56DCE">
        <w:rPr>
          <w:b/>
          <w:bCs/>
        </w:rPr>
        <w:t xml:space="preserve">1.17 </w:t>
      </w:r>
      <w:proofErr w:type="spellStart"/>
      <w:r w:rsidRPr="00C56DCE">
        <w:rPr>
          <w:b/>
          <w:bCs/>
        </w:rPr>
        <w:t>Pa.s</w:t>
      </w:r>
      <w:proofErr w:type="spellEnd"/>
      <w:r w:rsidRPr="00C56DCE">
        <w:rPr>
          <w:b/>
          <w:bCs/>
        </w:rPr>
        <w:t>.</w:t>
      </w:r>
    </w:p>
    <w:p w14:paraId="4A3455BE" w14:textId="77777777" w:rsidR="000109D2" w:rsidRDefault="004D574F">
      <w:r>
        <w:t xml:space="preserve">También se observa que el asfalto modificado con caucho al 1.5% tiene una viscosidad que se le acerca bastante tanto al asfalto convencional como al asfalto modificado con polímeros SBS, el cual tuvo el valor de viscosidad más alto. </w:t>
      </w:r>
    </w:p>
    <w:p w14:paraId="54CA2B3F" w14:textId="77777777" w:rsidR="000109D2" w:rsidRDefault="004D574F">
      <w:r>
        <w:t xml:space="preserve">Al observar los resultados correspondientes al asfalto modificado con caucho, se hace notar que a medida que se pone más caucho, aumenta la viscosidad. Debido a la falta de datos para concentraciones mayores de caucho, en este caso </w:t>
      </w:r>
      <w:r>
        <w:rPr>
          <w:b/>
        </w:rPr>
        <w:t>el asfalto modificado con polímeros SBS</w:t>
      </w:r>
      <w:r>
        <w:t xml:space="preserve"> </w:t>
      </w:r>
      <w:r>
        <w:rPr>
          <w:b/>
        </w:rPr>
        <w:t>demuestra ser el material superior</w:t>
      </w:r>
      <w:r>
        <w:t>. Sin embargo, se deja el beneficio de la duda ya que se observa una tendencia clara en la mejora de la viscosidad a medida que aumenta la cantidad de caucho en la mezcla.</w:t>
      </w:r>
    </w:p>
    <w:p w14:paraId="6AE9E5D4" w14:textId="77777777" w:rsidR="000109D2" w:rsidRDefault="000109D2"/>
    <w:p w14:paraId="2A22DCF8" w14:textId="77777777" w:rsidR="000109D2" w:rsidRDefault="004D574F">
      <w:r>
        <w:br w:type="page"/>
      </w:r>
    </w:p>
    <w:p w14:paraId="1683DFC0" w14:textId="288F66BF" w:rsidR="000109D2" w:rsidRPr="0080684C" w:rsidRDefault="00F3120A" w:rsidP="0080684C">
      <w:pPr>
        <w:pStyle w:val="Ttulo3"/>
      </w:pPr>
      <w:bookmarkStart w:id="367" w:name="_Toc194688102"/>
      <w:bookmarkStart w:id="368" w:name="_Toc194952180"/>
      <w:bookmarkStart w:id="369" w:name="_Toc194952345"/>
      <w:bookmarkStart w:id="370" w:name="_Toc194953191"/>
      <w:bookmarkStart w:id="371" w:name="_Toc194954021"/>
      <w:bookmarkStart w:id="372" w:name="_Toc195956193"/>
      <w:bookmarkStart w:id="373" w:name="_Toc197202779"/>
      <w:r w:rsidRPr="0080684C">
        <w:lastRenderedPageBreak/>
        <w:t>EFECTO DEL CALOR Y DEL AIRE SOBRE UNA PELÍCULA MÓVIL DE LIGANTE ASFÁLTICO (RTFOT) ASTM D2872.</w:t>
      </w:r>
      <w:bookmarkEnd w:id="367"/>
      <w:bookmarkEnd w:id="368"/>
      <w:bookmarkEnd w:id="369"/>
      <w:bookmarkEnd w:id="370"/>
      <w:bookmarkEnd w:id="371"/>
      <w:bookmarkEnd w:id="372"/>
      <w:bookmarkEnd w:id="373"/>
    </w:p>
    <w:p w14:paraId="5C2B916E" w14:textId="77777777" w:rsidR="000109D2" w:rsidRDefault="004D574F">
      <w:r>
        <w:t xml:space="preserve">Tal y como se mencionó en el marco teórico, los resultados de este ensayo reflejan el daño/envejecimiento que sufre el asfalto en un corto periodo de tiempo debido al calor y viento. Esto se debe a que dichas condiciones son muy similares a las de fabricación y colocación del asfalto, por lo que el resultado nos indica en qué medida el asfalto pierde calidad durante el proceso de construcción de una vía asfáltica. </w:t>
      </w:r>
    </w:p>
    <w:p w14:paraId="0E770A25" w14:textId="77777777" w:rsidR="000109D2" w:rsidRDefault="004D574F">
      <w:r>
        <w:t>Los resultados están expresados en pérdida de masa porcentual. A medida que el porcentaje de masa perdida sea menor, el resultado se vuelve más favorable, ya que implica un envejecimiento prematuro menor y, por ende, una mejor calidad de asfalto para la vía construida.</w:t>
      </w:r>
    </w:p>
    <w:p w14:paraId="07CCF779" w14:textId="77777777" w:rsidR="000109D2" w:rsidRDefault="004D574F">
      <w:r>
        <w:t>A continuación, se procederá con el mismo procedimiento que en los dos ensayos anteriores. Se colocará una tabla resumen para los 5 tipos de asfalto del que se dispone información, para poder hacer una comparación y poder determinar qué opción es la mejor y cuál es la peor.</w:t>
      </w:r>
    </w:p>
    <w:p w14:paraId="5D3EA21D" w14:textId="77777777" w:rsidR="000109D2" w:rsidRDefault="004D574F">
      <w:r>
        <w:br w:type="page"/>
      </w:r>
    </w:p>
    <w:p w14:paraId="53508539" w14:textId="6265CEF9" w:rsidR="000109D2" w:rsidRDefault="00B20645" w:rsidP="00B20645">
      <w:pPr>
        <w:pStyle w:val="Descripcin"/>
        <w:rPr>
          <w:i w:val="0"/>
          <w:color w:val="000000"/>
        </w:rPr>
      </w:pPr>
      <w:bookmarkStart w:id="374" w:name="_Toc194688027"/>
      <w:bookmarkStart w:id="375" w:name="_Toc197202815"/>
      <w:r>
        <w:lastRenderedPageBreak/>
        <w:t xml:space="preserve">Tabla </w:t>
      </w:r>
      <w:r w:rsidR="00314053">
        <w:rPr>
          <w:noProof/>
        </w:rPr>
        <w:fldChar w:fldCharType="begin"/>
      </w:r>
      <w:r w:rsidR="00314053">
        <w:rPr>
          <w:noProof/>
        </w:rPr>
        <w:instrText xml:space="preserve"> SEQ Tabla \* ARABIC </w:instrText>
      </w:r>
      <w:r w:rsidR="00314053">
        <w:rPr>
          <w:noProof/>
        </w:rPr>
        <w:fldChar w:fldCharType="separate"/>
      </w:r>
      <w:r w:rsidR="002A6A72">
        <w:rPr>
          <w:noProof/>
        </w:rPr>
        <w:t>18</w:t>
      </w:r>
      <w:r w:rsidR="00314053">
        <w:rPr>
          <w:noProof/>
        </w:rPr>
        <w:fldChar w:fldCharType="end"/>
      </w:r>
      <w:r>
        <w:t xml:space="preserve"> </w:t>
      </w:r>
      <w:r w:rsidRPr="00C81BDB">
        <w:t>Resultados de RTFOT del Asfalto Caucho (0.5%).</w:t>
      </w:r>
      <w:bookmarkEnd w:id="374"/>
      <w:bookmarkEnd w:id="375"/>
    </w:p>
    <w:tbl>
      <w:tblPr>
        <w:tblStyle w:val="18"/>
        <w:tblW w:w="85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4"/>
        <w:gridCol w:w="2715"/>
        <w:gridCol w:w="2715"/>
      </w:tblGrid>
      <w:tr w:rsidR="000109D2" w14:paraId="362B6D67" w14:textId="77777777">
        <w:tc>
          <w:tcPr>
            <w:tcW w:w="8544" w:type="dxa"/>
            <w:gridSpan w:val="3"/>
            <w:vAlign w:val="center"/>
          </w:tcPr>
          <w:p w14:paraId="5313B59F" w14:textId="77777777" w:rsidR="000109D2" w:rsidRPr="006F3D9C" w:rsidRDefault="004D574F">
            <w:pPr>
              <w:widowControl w:val="0"/>
              <w:pBdr>
                <w:top w:val="nil"/>
                <w:left w:val="nil"/>
                <w:bottom w:val="nil"/>
                <w:right w:val="nil"/>
                <w:between w:val="nil"/>
              </w:pBdr>
              <w:ind w:firstLine="0"/>
              <w:rPr>
                <w:b/>
                <w:bCs/>
                <w:color w:val="000000"/>
              </w:rPr>
            </w:pPr>
            <w:r w:rsidRPr="006F3D9C">
              <w:rPr>
                <w:b/>
                <w:bCs/>
                <w:color w:val="000000"/>
              </w:rPr>
              <w:t>DATOS DE MEDICIÓN</w:t>
            </w:r>
          </w:p>
        </w:tc>
      </w:tr>
      <w:tr w:rsidR="000109D2" w14:paraId="797C1A84" w14:textId="77777777">
        <w:tc>
          <w:tcPr>
            <w:tcW w:w="3114" w:type="dxa"/>
          </w:tcPr>
          <w:p w14:paraId="3B10DDB0" w14:textId="77777777" w:rsidR="000109D2" w:rsidRPr="006F3D9C" w:rsidRDefault="004D574F">
            <w:pPr>
              <w:widowControl w:val="0"/>
              <w:pBdr>
                <w:top w:val="nil"/>
                <w:left w:val="nil"/>
                <w:bottom w:val="nil"/>
                <w:right w:val="nil"/>
                <w:between w:val="nil"/>
              </w:pBdr>
              <w:ind w:firstLine="0"/>
              <w:rPr>
                <w:b/>
                <w:bCs/>
                <w:color w:val="000000"/>
              </w:rPr>
            </w:pPr>
            <w:r w:rsidRPr="006F3D9C">
              <w:rPr>
                <w:b/>
                <w:bCs/>
                <w:color w:val="000000"/>
              </w:rPr>
              <w:t>MUESTRA</w:t>
            </w:r>
          </w:p>
        </w:tc>
        <w:tc>
          <w:tcPr>
            <w:tcW w:w="2715" w:type="dxa"/>
            <w:vAlign w:val="center"/>
          </w:tcPr>
          <w:p w14:paraId="1115778A" w14:textId="77777777" w:rsidR="000109D2" w:rsidRPr="006F3D9C" w:rsidRDefault="004D574F">
            <w:pPr>
              <w:widowControl w:val="0"/>
              <w:pBdr>
                <w:top w:val="nil"/>
                <w:left w:val="nil"/>
                <w:bottom w:val="nil"/>
                <w:right w:val="nil"/>
                <w:between w:val="nil"/>
              </w:pBdr>
              <w:ind w:firstLine="0"/>
              <w:rPr>
                <w:b/>
                <w:bCs/>
                <w:color w:val="000000"/>
              </w:rPr>
            </w:pPr>
            <w:r w:rsidRPr="006F3D9C">
              <w:rPr>
                <w:b/>
                <w:bCs/>
                <w:color w:val="000000"/>
              </w:rPr>
              <w:t>1</w:t>
            </w:r>
          </w:p>
        </w:tc>
        <w:tc>
          <w:tcPr>
            <w:tcW w:w="2715" w:type="dxa"/>
            <w:vAlign w:val="center"/>
          </w:tcPr>
          <w:p w14:paraId="7F97B15C" w14:textId="77777777" w:rsidR="000109D2" w:rsidRPr="006F3D9C" w:rsidRDefault="004D574F">
            <w:pPr>
              <w:widowControl w:val="0"/>
              <w:pBdr>
                <w:top w:val="nil"/>
                <w:left w:val="nil"/>
                <w:bottom w:val="nil"/>
                <w:right w:val="nil"/>
                <w:between w:val="nil"/>
              </w:pBdr>
              <w:ind w:firstLine="0"/>
              <w:rPr>
                <w:b/>
                <w:bCs/>
                <w:color w:val="000000"/>
              </w:rPr>
            </w:pPr>
            <w:r w:rsidRPr="006F3D9C">
              <w:rPr>
                <w:b/>
                <w:bCs/>
                <w:color w:val="000000"/>
              </w:rPr>
              <w:t>2</w:t>
            </w:r>
          </w:p>
        </w:tc>
      </w:tr>
      <w:tr w:rsidR="000109D2" w14:paraId="29FBA09B" w14:textId="77777777">
        <w:tc>
          <w:tcPr>
            <w:tcW w:w="3114" w:type="dxa"/>
          </w:tcPr>
          <w:p w14:paraId="29124326" w14:textId="77777777" w:rsidR="000109D2" w:rsidRDefault="004D574F">
            <w:pPr>
              <w:widowControl w:val="0"/>
              <w:pBdr>
                <w:top w:val="nil"/>
                <w:left w:val="nil"/>
                <w:bottom w:val="nil"/>
                <w:right w:val="nil"/>
                <w:between w:val="nil"/>
              </w:pBdr>
              <w:ind w:firstLine="0"/>
              <w:rPr>
                <w:color w:val="000000"/>
              </w:rPr>
            </w:pPr>
            <w:r>
              <w:rPr>
                <w:color w:val="000000"/>
              </w:rPr>
              <w:t>MASA DE RECIPIENTE VACÍO (g).</w:t>
            </w:r>
          </w:p>
        </w:tc>
        <w:tc>
          <w:tcPr>
            <w:tcW w:w="2715" w:type="dxa"/>
            <w:vAlign w:val="center"/>
          </w:tcPr>
          <w:p w14:paraId="3CA6D2C2" w14:textId="77777777" w:rsidR="000109D2" w:rsidRDefault="004D574F">
            <w:pPr>
              <w:widowControl w:val="0"/>
              <w:pBdr>
                <w:top w:val="nil"/>
                <w:left w:val="nil"/>
                <w:bottom w:val="nil"/>
                <w:right w:val="nil"/>
                <w:between w:val="nil"/>
              </w:pBdr>
              <w:ind w:firstLine="0"/>
              <w:rPr>
                <w:color w:val="000000"/>
              </w:rPr>
            </w:pPr>
            <w:r>
              <w:rPr>
                <w:color w:val="000000"/>
              </w:rPr>
              <w:t>171.601</w:t>
            </w:r>
          </w:p>
        </w:tc>
        <w:tc>
          <w:tcPr>
            <w:tcW w:w="2715" w:type="dxa"/>
            <w:vAlign w:val="center"/>
          </w:tcPr>
          <w:p w14:paraId="66F04107" w14:textId="77777777" w:rsidR="000109D2" w:rsidRDefault="004D574F">
            <w:pPr>
              <w:widowControl w:val="0"/>
              <w:pBdr>
                <w:top w:val="nil"/>
                <w:left w:val="nil"/>
                <w:bottom w:val="nil"/>
                <w:right w:val="nil"/>
                <w:between w:val="nil"/>
              </w:pBdr>
              <w:ind w:firstLine="0"/>
              <w:rPr>
                <w:color w:val="000000"/>
              </w:rPr>
            </w:pPr>
            <w:r>
              <w:rPr>
                <w:color w:val="000000"/>
              </w:rPr>
              <w:t>167.643</w:t>
            </w:r>
          </w:p>
        </w:tc>
      </w:tr>
      <w:tr w:rsidR="000109D2" w14:paraId="7ECF19C3" w14:textId="77777777">
        <w:tc>
          <w:tcPr>
            <w:tcW w:w="3114" w:type="dxa"/>
          </w:tcPr>
          <w:p w14:paraId="354D25D6" w14:textId="77777777" w:rsidR="000109D2" w:rsidRDefault="004D574F">
            <w:pPr>
              <w:widowControl w:val="0"/>
              <w:pBdr>
                <w:top w:val="nil"/>
                <w:left w:val="nil"/>
                <w:bottom w:val="nil"/>
                <w:right w:val="nil"/>
                <w:between w:val="nil"/>
              </w:pBdr>
              <w:ind w:firstLine="0"/>
              <w:rPr>
                <w:color w:val="000000"/>
              </w:rPr>
            </w:pPr>
            <w:r>
              <w:rPr>
                <w:color w:val="000000"/>
              </w:rPr>
              <w:t>MASA DE RECIPIENTE + ASFALTO ANTES DE ACONDICIONAMIENTO (A).</w:t>
            </w:r>
          </w:p>
        </w:tc>
        <w:tc>
          <w:tcPr>
            <w:tcW w:w="2715" w:type="dxa"/>
            <w:vAlign w:val="center"/>
          </w:tcPr>
          <w:p w14:paraId="6BB1602D" w14:textId="77777777" w:rsidR="000109D2" w:rsidRDefault="004D574F">
            <w:pPr>
              <w:widowControl w:val="0"/>
              <w:pBdr>
                <w:top w:val="nil"/>
                <w:left w:val="nil"/>
                <w:bottom w:val="nil"/>
                <w:right w:val="nil"/>
                <w:between w:val="nil"/>
              </w:pBdr>
              <w:ind w:firstLine="0"/>
              <w:rPr>
                <w:color w:val="000000"/>
              </w:rPr>
            </w:pPr>
            <w:r>
              <w:rPr>
                <w:color w:val="000000"/>
              </w:rPr>
              <w:t>206.983</w:t>
            </w:r>
          </w:p>
        </w:tc>
        <w:tc>
          <w:tcPr>
            <w:tcW w:w="2715" w:type="dxa"/>
            <w:vAlign w:val="center"/>
          </w:tcPr>
          <w:p w14:paraId="0EC38B99" w14:textId="77777777" w:rsidR="000109D2" w:rsidRDefault="004D574F">
            <w:pPr>
              <w:widowControl w:val="0"/>
              <w:pBdr>
                <w:top w:val="nil"/>
                <w:left w:val="nil"/>
                <w:bottom w:val="nil"/>
                <w:right w:val="nil"/>
                <w:between w:val="nil"/>
              </w:pBdr>
              <w:ind w:firstLine="0"/>
              <w:rPr>
                <w:color w:val="000000"/>
              </w:rPr>
            </w:pPr>
            <w:r>
              <w:rPr>
                <w:color w:val="000000"/>
              </w:rPr>
              <w:t>202.906</w:t>
            </w:r>
          </w:p>
        </w:tc>
      </w:tr>
      <w:tr w:rsidR="000109D2" w14:paraId="1E79ACBB" w14:textId="77777777">
        <w:tc>
          <w:tcPr>
            <w:tcW w:w="3114" w:type="dxa"/>
          </w:tcPr>
          <w:p w14:paraId="6A1C3BFB" w14:textId="77777777" w:rsidR="000109D2" w:rsidRDefault="004D574F">
            <w:pPr>
              <w:widowControl w:val="0"/>
              <w:pBdr>
                <w:top w:val="nil"/>
                <w:left w:val="nil"/>
                <w:bottom w:val="nil"/>
                <w:right w:val="nil"/>
                <w:between w:val="nil"/>
              </w:pBdr>
              <w:ind w:firstLine="0"/>
              <w:rPr>
                <w:color w:val="000000"/>
              </w:rPr>
            </w:pPr>
            <w:r>
              <w:rPr>
                <w:color w:val="000000"/>
              </w:rPr>
              <w:t>MASA DE RECIPIENTE + ASFALTO DESPUÉS DE ACONDICIONAMIENTO (B).</w:t>
            </w:r>
          </w:p>
        </w:tc>
        <w:tc>
          <w:tcPr>
            <w:tcW w:w="2715" w:type="dxa"/>
            <w:vAlign w:val="center"/>
          </w:tcPr>
          <w:p w14:paraId="58360CFC" w14:textId="77777777" w:rsidR="000109D2" w:rsidRDefault="004D574F">
            <w:pPr>
              <w:widowControl w:val="0"/>
              <w:pBdr>
                <w:top w:val="nil"/>
                <w:left w:val="nil"/>
                <w:bottom w:val="nil"/>
                <w:right w:val="nil"/>
                <w:between w:val="nil"/>
              </w:pBdr>
              <w:ind w:firstLine="0"/>
              <w:rPr>
                <w:color w:val="000000"/>
              </w:rPr>
            </w:pPr>
            <w:r>
              <w:rPr>
                <w:color w:val="000000"/>
              </w:rPr>
              <w:t>206.822</w:t>
            </w:r>
          </w:p>
        </w:tc>
        <w:tc>
          <w:tcPr>
            <w:tcW w:w="2715" w:type="dxa"/>
            <w:vAlign w:val="center"/>
          </w:tcPr>
          <w:p w14:paraId="2C9D029B" w14:textId="77777777" w:rsidR="000109D2" w:rsidRDefault="004D574F">
            <w:pPr>
              <w:widowControl w:val="0"/>
              <w:pBdr>
                <w:top w:val="nil"/>
                <w:left w:val="nil"/>
                <w:bottom w:val="nil"/>
                <w:right w:val="nil"/>
                <w:between w:val="nil"/>
              </w:pBdr>
              <w:ind w:firstLine="0"/>
              <w:rPr>
                <w:color w:val="000000"/>
              </w:rPr>
            </w:pPr>
            <w:r>
              <w:rPr>
                <w:color w:val="000000"/>
              </w:rPr>
              <w:t>202.743</w:t>
            </w:r>
          </w:p>
        </w:tc>
      </w:tr>
      <w:tr w:rsidR="000109D2" w14:paraId="5F3FAF26" w14:textId="77777777">
        <w:tc>
          <w:tcPr>
            <w:tcW w:w="3114" w:type="dxa"/>
          </w:tcPr>
          <w:p w14:paraId="3CE45328" w14:textId="77777777" w:rsidR="000109D2" w:rsidRDefault="004D574F">
            <w:pPr>
              <w:widowControl w:val="0"/>
              <w:pBdr>
                <w:top w:val="nil"/>
                <w:left w:val="nil"/>
                <w:bottom w:val="nil"/>
                <w:right w:val="nil"/>
                <w:between w:val="nil"/>
              </w:pBdr>
              <w:ind w:firstLine="0"/>
              <w:rPr>
                <w:color w:val="000000"/>
              </w:rPr>
            </w:pPr>
            <w:r>
              <w:rPr>
                <w:color w:val="000000"/>
              </w:rPr>
              <w:t>FACTOR DE CORRECCIÓN.</w:t>
            </w:r>
          </w:p>
        </w:tc>
        <w:tc>
          <w:tcPr>
            <w:tcW w:w="2715" w:type="dxa"/>
            <w:vAlign w:val="center"/>
          </w:tcPr>
          <w:p w14:paraId="1E56FB7A" w14:textId="77777777" w:rsidR="000109D2" w:rsidRDefault="004D574F">
            <w:pPr>
              <w:widowControl w:val="0"/>
              <w:pBdr>
                <w:top w:val="nil"/>
                <w:left w:val="nil"/>
                <w:bottom w:val="nil"/>
                <w:right w:val="nil"/>
                <w:between w:val="nil"/>
              </w:pBdr>
              <w:ind w:firstLine="0"/>
              <w:rPr>
                <w:color w:val="000000"/>
              </w:rPr>
            </w:pPr>
            <w:r>
              <w:rPr>
                <w:color w:val="000000"/>
              </w:rPr>
              <w:t>0.006</w:t>
            </w:r>
          </w:p>
        </w:tc>
        <w:tc>
          <w:tcPr>
            <w:tcW w:w="2715" w:type="dxa"/>
            <w:vAlign w:val="center"/>
          </w:tcPr>
          <w:p w14:paraId="09FA37EA" w14:textId="77777777" w:rsidR="000109D2" w:rsidRDefault="004D574F">
            <w:pPr>
              <w:widowControl w:val="0"/>
              <w:pBdr>
                <w:top w:val="nil"/>
                <w:left w:val="nil"/>
                <w:bottom w:val="nil"/>
                <w:right w:val="nil"/>
                <w:between w:val="nil"/>
              </w:pBdr>
              <w:ind w:firstLine="0"/>
              <w:rPr>
                <w:color w:val="000000"/>
              </w:rPr>
            </w:pPr>
            <w:r>
              <w:rPr>
                <w:color w:val="000000"/>
              </w:rPr>
              <w:t>0.006</w:t>
            </w:r>
          </w:p>
        </w:tc>
      </w:tr>
      <w:tr w:rsidR="000109D2" w14:paraId="31F3207E" w14:textId="77777777">
        <w:tc>
          <w:tcPr>
            <w:tcW w:w="3114" w:type="dxa"/>
          </w:tcPr>
          <w:p w14:paraId="292F25EA" w14:textId="77777777" w:rsidR="000109D2" w:rsidRDefault="004D574F">
            <w:pPr>
              <w:widowControl w:val="0"/>
              <w:pBdr>
                <w:top w:val="nil"/>
                <w:left w:val="nil"/>
                <w:bottom w:val="nil"/>
                <w:right w:val="nil"/>
                <w:between w:val="nil"/>
              </w:pBdr>
              <w:ind w:firstLine="0"/>
              <w:rPr>
                <w:color w:val="000000"/>
              </w:rPr>
            </w:pPr>
            <w:r>
              <w:rPr>
                <w:color w:val="000000"/>
              </w:rPr>
              <w:t>CAMBIO DE MASA (%)</w:t>
            </w:r>
          </w:p>
        </w:tc>
        <w:tc>
          <w:tcPr>
            <w:tcW w:w="2715" w:type="dxa"/>
            <w:vAlign w:val="center"/>
          </w:tcPr>
          <w:p w14:paraId="10CE4512" w14:textId="77777777" w:rsidR="000109D2" w:rsidRDefault="004D574F">
            <w:pPr>
              <w:widowControl w:val="0"/>
              <w:pBdr>
                <w:top w:val="nil"/>
                <w:left w:val="nil"/>
                <w:bottom w:val="nil"/>
                <w:right w:val="nil"/>
                <w:between w:val="nil"/>
              </w:pBdr>
              <w:ind w:firstLine="0"/>
              <w:rPr>
                <w:color w:val="000000"/>
              </w:rPr>
            </w:pPr>
            <w:r>
              <w:rPr>
                <w:color w:val="000000"/>
              </w:rPr>
              <w:t>-0.449%</w:t>
            </w:r>
          </w:p>
        </w:tc>
        <w:tc>
          <w:tcPr>
            <w:tcW w:w="2715" w:type="dxa"/>
            <w:vAlign w:val="center"/>
          </w:tcPr>
          <w:p w14:paraId="543C8CD1" w14:textId="77777777" w:rsidR="000109D2" w:rsidRDefault="004D574F">
            <w:pPr>
              <w:widowControl w:val="0"/>
              <w:pBdr>
                <w:top w:val="nil"/>
                <w:left w:val="nil"/>
                <w:bottom w:val="nil"/>
                <w:right w:val="nil"/>
                <w:between w:val="nil"/>
              </w:pBdr>
              <w:ind w:firstLine="0"/>
              <w:rPr>
                <w:color w:val="000000"/>
              </w:rPr>
            </w:pPr>
            <w:r>
              <w:rPr>
                <w:color w:val="000000"/>
              </w:rPr>
              <w:t>-0.457%</w:t>
            </w:r>
          </w:p>
        </w:tc>
      </w:tr>
      <w:tr w:rsidR="000109D2" w14:paraId="04E8E558" w14:textId="77777777">
        <w:tc>
          <w:tcPr>
            <w:tcW w:w="3114" w:type="dxa"/>
            <w:shd w:val="clear" w:color="auto" w:fill="CBDFEE"/>
          </w:tcPr>
          <w:p w14:paraId="57325132" w14:textId="77777777" w:rsidR="000109D2" w:rsidRDefault="004D574F">
            <w:pPr>
              <w:widowControl w:val="0"/>
              <w:pBdr>
                <w:top w:val="nil"/>
                <w:left w:val="nil"/>
                <w:bottom w:val="nil"/>
                <w:right w:val="nil"/>
                <w:between w:val="nil"/>
              </w:pBdr>
              <w:ind w:firstLine="0"/>
              <w:rPr>
                <w:color w:val="000000"/>
              </w:rPr>
            </w:pPr>
            <w:r>
              <w:rPr>
                <w:color w:val="000000"/>
              </w:rPr>
              <w:t>PROMEDIO (%)</w:t>
            </w:r>
          </w:p>
        </w:tc>
        <w:tc>
          <w:tcPr>
            <w:tcW w:w="5430" w:type="dxa"/>
            <w:gridSpan w:val="2"/>
            <w:shd w:val="clear" w:color="auto" w:fill="CBDFEE"/>
            <w:vAlign w:val="center"/>
          </w:tcPr>
          <w:p w14:paraId="4061D9AF" w14:textId="77777777" w:rsidR="000109D2" w:rsidRDefault="004D574F">
            <w:pPr>
              <w:widowControl w:val="0"/>
              <w:pBdr>
                <w:top w:val="nil"/>
                <w:left w:val="nil"/>
                <w:bottom w:val="nil"/>
                <w:right w:val="nil"/>
                <w:between w:val="nil"/>
              </w:pBdr>
              <w:ind w:firstLine="0"/>
              <w:rPr>
                <w:color w:val="000000"/>
              </w:rPr>
            </w:pPr>
            <w:r>
              <w:rPr>
                <w:color w:val="000000"/>
              </w:rPr>
              <w:t>-0.453%</w:t>
            </w:r>
          </w:p>
        </w:tc>
      </w:tr>
      <w:tr w:rsidR="000109D2" w14:paraId="6471BD5B" w14:textId="77777777">
        <w:trPr>
          <w:trHeight w:val="77"/>
        </w:trPr>
        <w:tc>
          <w:tcPr>
            <w:tcW w:w="3114" w:type="dxa"/>
            <w:shd w:val="clear" w:color="auto" w:fill="CBDFEE"/>
          </w:tcPr>
          <w:p w14:paraId="75B3217B" w14:textId="77777777" w:rsidR="000109D2" w:rsidRDefault="004D574F">
            <w:pPr>
              <w:widowControl w:val="0"/>
              <w:pBdr>
                <w:top w:val="nil"/>
                <w:left w:val="nil"/>
                <w:bottom w:val="nil"/>
                <w:right w:val="nil"/>
                <w:between w:val="nil"/>
              </w:pBdr>
              <w:ind w:firstLine="0"/>
              <w:rPr>
                <w:color w:val="000000"/>
              </w:rPr>
            </w:pPr>
            <w:r>
              <w:rPr>
                <w:color w:val="000000"/>
              </w:rPr>
              <w:t>ESPECIFICACIÓN (AASHTO M320/AASHTO M332).</w:t>
            </w:r>
          </w:p>
        </w:tc>
        <w:tc>
          <w:tcPr>
            <w:tcW w:w="5430" w:type="dxa"/>
            <w:gridSpan w:val="2"/>
            <w:shd w:val="clear" w:color="auto" w:fill="CBDFEE"/>
            <w:vAlign w:val="center"/>
          </w:tcPr>
          <w:p w14:paraId="74185495" w14:textId="77777777" w:rsidR="000109D2" w:rsidRDefault="004D574F">
            <w:pPr>
              <w:widowControl w:val="0"/>
              <w:pBdr>
                <w:top w:val="nil"/>
                <w:left w:val="nil"/>
                <w:bottom w:val="nil"/>
                <w:right w:val="nil"/>
                <w:between w:val="nil"/>
              </w:pBdr>
              <w:ind w:firstLine="0"/>
              <w:rPr>
                <w:color w:val="000000"/>
              </w:rPr>
            </w:pPr>
            <w:r>
              <w:rPr>
                <w:color w:val="000000"/>
              </w:rPr>
              <w:t>MÁXIMO DE 1%</w:t>
            </w:r>
          </w:p>
        </w:tc>
      </w:tr>
    </w:tbl>
    <w:p w14:paraId="7A7A352E" w14:textId="3DE5FDDA" w:rsidR="000109D2" w:rsidRDefault="00CC6FCB" w:rsidP="00CC6FCB">
      <w:pPr>
        <w:jc w:val="center"/>
      </w:pPr>
      <w:r>
        <w:rPr>
          <w:i/>
          <w:color w:val="000000"/>
        </w:rPr>
        <w:t xml:space="preserve">Nota. La Tabla 18 fue extraída del </w:t>
      </w:r>
      <w:r>
        <w:rPr>
          <w:b/>
          <w:i/>
          <w:color w:val="000000"/>
        </w:rPr>
        <w:t>Anexo A</w:t>
      </w:r>
      <w:r w:rsidRPr="00295CF7">
        <w:rPr>
          <w:b/>
          <w:i/>
          <w:color w:val="000000"/>
        </w:rPr>
        <w:t>.</w:t>
      </w:r>
    </w:p>
    <w:p w14:paraId="3D571FD8" w14:textId="77777777" w:rsidR="000109D2" w:rsidRDefault="004D574F">
      <w:r>
        <w:t xml:space="preserve">De los resultados, se observa que el </w:t>
      </w:r>
      <w:r>
        <w:rPr>
          <w:b/>
        </w:rPr>
        <w:t>asfalto modificado con hule de caucho al 0.5%</w:t>
      </w:r>
      <w:r>
        <w:t xml:space="preserve"> cumple con las especificaciones técnicas, por lo que es un material válido en sí mismo. Esto debido a que la pérdida de masa debido al calor y viento del ensayo RTFOT entra en el rango de 1% o inferior que exige la norma AASHTO M320 / AASHTO M332.</w:t>
      </w:r>
    </w:p>
    <w:p w14:paraId="4D935233" w14:textId="574750F5" w:rsidR="000109D2" w:rsidRDefault="004D574F" w:rsidP="008C10DF">
      <w:r>
        <w:t>Obtenemos un resultado promedio de pérdida de masa del -</w:t>
      </w:r>
      <w:r>
        <w:rPr>
          <w:b/>
        </w:rPr>
        <w:t>0.453%</w:t>
      </w:r>
      <w:r>
        <w:t xml:space="preserve"> lo cual es aceptable. Sin embargo, todavía hace falta comparar dicho resultado con los demás tipos de asfalto.</w:t>
      </w:r>
    </w:p>
    <w:p w14:paraId="6B4EBAAF" w14:textId="77777777" w:rsidR="006F3D9C" w:rsidRDefault="006F3D9C">
      <w:pPr>
        <w:rPr>
          <w:i/>
          <w:iCs/>
          <w:color w:val="000000" w:themeColor="text1"/>
          <w:szCs w:val="18"/>
        </w:rPr>
      </w:pPr>
      <w:bookmarkStart w:id="376" w:name="_Toc194688028"/>
      <w:r>
        <w:br w:type="page"/>
      </w:r>
    </w:p>
    <w:p w14:paraId="27C53C88" w14:textId="3315EDC0" w:rsidR="000109D2" w:rsidRDefault="00B20645" w:rsidP="00B20645">
      <w:pPr>
        <w:pStyle w:val="Descripcin"/>
        <w:rPr>
          <w:i w:val="0"/>
          <w:color w:val="000000"/>
        </w:rPr>
      </w:pPr>
      <w:bookmarkStart w:id="377" w:name="_Toc197202816"/>
      <w:r>
        <w:lastRenderedPageBreak/>
        <w:t xml:space="preserve">Tabla </w:t>
      </w:r>
      <w:r w:rsidR="00314053">
        <w:rPr>
          <w:noProof/>
        </w:rPr>
        <w:fldChar w:fldCharType="begin"/>
      </w:r>
      <w:r w:rsidR="00314053">
        <w:rPr>
          <w:noProof/>
        </w:rPr>
        <w:instrText xml:space="preserve"> SEQ Tabla \* ARABIC </w:instrText>
      </w:r>
      <w:r w:rsidR="00314053">
        <w:rPr>
          <w:noProof/>
        </w:rPr>
        <w:fldChar w:fldCharType="separate"/>
      </w:r>
      <w:r w:rsidR="002A6A72">
        <w:rPr>
          <w:noProof/>
        </w:rPr>
        <w:t>19</w:t>
      </w:r>
      <w:r w:rsidR="00314053">
        <w:rPr>
          <w:noProof/>
        </w:rPr>
        <w:fldChar w:fldCharType="end"/>
      </w:r>
      <w:r>
        <w:t xml:space="preserve"> </w:t>
      </w:r>
      <w:r w:rsidRPr="00B542ED">
        <w:t>Resultados de RTFOT del Asfalto Caucho (1.0%).</w:t>
      </w:r>
      <w:bookmarkEnd w:id="376"/>
      <w:bookmarkEnd w:id="377"/>
    </w:p>
    <w:tbl>
      <w:tblPr>
        <w:tblStyle w:val="17"/>
        <w:tblW w:w="85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4"/>
        <w:gridCol w:w="2715"/>
        <w:gridCol w:w="2715"/>
      </w:tblGrid>
      <w:tr w:rsidR="000109D2" w14:paraId="7AD469F3" w14:textId="77777777">
        <w:tc>
          <w:tcPr>
            <w:tcW w:w="8544" w:type="dxa"/>
            <w:gridSpan w:val="3"/>
            <w:vAlign w:val="center"/>
          </w:tcPr>
          <w:p w14:paraId="54AFE441" w14:textId="77777777" w:rsidR="000109D2" w:rsidRPr="006F3D9C" w:rsidRDefault="004D574F">
            <w:pPr>
              <w:widowControl w:val="0"/>
              <w:pBdr>
                <w:top w:val="nil"/>
                <w:left w:val="nil"/>
                <w:bottom w:val="nil"/>
                <w:right w:val="nil"/>
                <w:between w:val="nil"/>
              </w:pBdr>
              <w:ind w:firstLine="0"/>
              <w:rPr>
                <w:b/>
                <w:bCs/>
                <w:color w:val="000000"/>
              </w:rPr>
            </w:pPr>
            <w:r w:rsidRPr="006F3D9C">
              <w:rPr>
                <w:b/>
                <w:bCs/>
                <w:color w:val="000000"/>
              </w:rPr>
              <w:t>DATOS DE MEDICIÓN</w:t>
            </w:r>
          </w:p>
        </w:tc>
      </w:tr>
      <w:tr w:rsidR="000109D2" w14:paraId="3F77B4F4" w14:textId="77777777">
        <w:tc>
          <w:tcPr>
            <w:tcW w:w="3114" w:type="dxa"/>
          </w:tcPr>
          <w:p w14:paraId="41F19566" w14:textId="77777777" w:rsidR="000109D2" w:rsidRPr="006F3D9C" w:rsidRDefault="004D574F">
            <w:pPr>
              <w:widowControl w:val="0"/>
              <w:pBdr>
                <w:top w:val="nil"/>
                <w:left w:val="nil"/>
                <w:bottom w:val="nil"/>
                <w:right w:val="nil"/>
                <w:between w:val="nil"/>
              </w:pBdr>
              <w:ind w:firstLine="0"/>
              <w:rPr>
                <w:b/>
                <w:bCs/>
                <w:color w:val="000000"/>
              </w:rPr>
            </w:pPr>
            <w:r w:rsidRPr="006F3D9C">
              <w:rPr>
                <w:b/>
                <w:bCs/>
                <w:color w:val="000000"/>
              </w:rPr>
              <w:t>MUESTRA</w:t>
            </w:r>
          </w:p>
        </w:tc>
        <w:tc>
          <w:tcPr>
            <w:tcW w:w="2715" w:type="dxa"/>
            <w:vAlign w:val="center"/>
          </w:tcPr>
          <w:p w14:paraId="6BFD4949" w14:textId="77777777" w:rsidR="000109D2" w:rsidRPr="006F3D9C" w:rsidRDefault="004D574F">
            <w:pPr>
              <w:widowControl w:val="0"/>
              <w:pBdr>
                <w:top w:val="nil"/>
                <w:left w:val="nil"/>
                <w:bottom w:val="nil"/>
                <w:right w:val="nil"/>
                <w:between w:val="nil"/>
              </w:pBdr>
              <w:ind w:firstLine="0"/>
              <w:rPr>
                <w:b/>
                <w:bCs/>
                <w:color w:val="000000"/>
              </w:rPr>
            </w:pPr>
            <w:r w:rsidRPr="006F3D9C">
              <w:rPr>
                <w:b/>
                <w:bCs/>
                <w:color w:val="000000"/>
              </w:rPr>
              <w:t>1</w:t>
            </w:r>
          </w:p>
        </w:tc>
        <w:tc>
          <w:tcPr>
            <w:tcW w:w="2715" w:type="dxa"/>
            <w:vAlign w:val="center"/>
          </w:tcPr>
          <w:p w14:paraId="6EF1708D" w14:textId="77777777" w:rsidR="000109D2" w:rsidRPr="006F3D9C" w:rsidRDefault="004D574F">
            <w:pPr>
              <w:widowControl w:val="0"/>
              <w:pBdr>
                <w:top w:val="nil"/>
                <w:left w:val="nil"/>
                <w:bottom w:val="nil"/>
                <w:right w:val="nil"/>
                <w:between w:val="nil"/>
              </w:pBdr>
              <w:ind w:firstLine="0"/>
              <w:rPr>
                <w:b/>
                <w:bCs/>
                <w:color w:val="000000"/>
              </w:rPr>
            </w:pPr>
            <w:r w:rsidRPr="006F3D9C">
              <w:rPr>
                <w:b/>
                <w:bCs/>
                <w:color w:val="000000"/>
              </w:rPr>
              <w:t>2</w:t>
            </w:r>
          </w:p>
        </w:tc>
      </w:tr>
      <w:tr w:rsidR="000109D2" w14:paraId="6F1B8369" w14:textId="77777777">
        <w:tc>
          <w:tcPr>
            <w:tcW w:w="3114" w:type="dxa"/>
          </w:tcPr>
          <w:p w14:paraId="6E65C57C" w14:textId="77777777" w:rsidR="000109D2" w:rsidRDefault="004D574F">
            <w:pPr>
              <w:widowControl w:val="0"/>
              <w:pBdr>
                <w:top w:val="nil"/>
                <w:left w:val="nil"/>
                <w:bottom w:val="nil"/>
                <w:right w:val="nil"/>
                <w:between w:val="nil"/>
              </w:pBdr>
              <w:ind w:firstLine="0"/>
              <w:rPr>
                <w:color w:val="000000"/>
              </w:rPr>
            </w:pPr>
            <w:r>
              <w:rPr>
                <w:color w:val="000000"/>
              </w:rPr>
              <w:t>MASA DE RECIPIENTE VACÍO (g).</w:t>
            </w:r>
          </w:p>
        </w:tc>
        <w:tc>
          <w:tcPr>
            <w:tcW w:w="2715" w:type="dxa"/>
            <w:vAlign w:val="center"/>
          </w:tcPr>
          <w:p w14:paraId="515625E0" w14:textId="77777777" w:rsidR="000109D2" w:rsidRDefault="004D574F">
            <w:pPr>
              <w:widowControl w:val="0"/>
              <w:pBdr>
                <w:top w:val="nil"/>
                <w:left w:val="nil"/>
                <w:bottom w:val="nil"/>
                <w:right w:val="nil"/>
                <w:between w:val="nil"/>
              </w:pBdr>
              <w:ind w:firstLine="0"/>
              <w:rPr>
                <w:color w:val="000000"/>
              </w:rPr>
            </w:pPr>
            <w:r>
              <w:rPr>
                <w:color w:val="000000"/>
              </w:rPr>
              <w:t>171.644</w:t>
            </w:r>
          </w:p>
        </w:tc>
        <w:tc>
          <w:tcPr>
            <w:tcW w:w="2715" w:type="dxa"/>
            <w:vAlign w:val="center"/>
          </w:tcPr>
          <w:p w14:paraId="70F7D7B7" w14:textId="77777777" w:rsidR="000109D2" w:rsidRDefault="004D574F">
            <w:pPr>
              <w:widowControl w:val="0"/>
              <w:pBdr>
                <w:top w:val="nil"/>
                <w:left w:val="nil"/>
                <w:bottom w:val="nil"/>
                <w:right w:val="nil"/>
                <w:between w:val="nil"/>
              </w:pBdr>
              <w:ind w:firstLine="0"/>
              <w:rPr>
                <w:color w:val="000000"/>
              </w:rPr>
            </w:pPr>
            <w:r>
              <w:rPr>
                <w:color w:val="000000"/>
              </w:rPr>
              <w:t>167.639</w:t>
            </w:r>
          </w:p>
        </w:tc>
      </w:tr>
      <w:tr w:rsidR="000109D2" w14:paraId="19D493FC" w14:textId="77777777">
        <w:tc>
          <w:tcPr>
            <w:tcW w:w="3114" w:type="dxa"/>
          </w:tcPr>
          <w:p w14:paraId="0D8D3DC5" w14:textId="77777777" w:rsidR="000109D2" w:rsidRDefault="004D574F">
            <w:pPr>
              <w:widowControl w:val="0"/>
              <w:pBdr>
                <w:top w:val="nil"/>
                <w:left w:val="nil"/>
                <w:bottom w:val="nil"/>
                <w:right w:val="nil"/>
                <w:between w:val="nil"/>
              </w:pBdr>
              <w:ind w:firstLine="0"/>
              <w:rPr>
                <w:color w:val="000000"/>
              </w:rPr>
            </w:pPr>
            <w:r>
              <w:rPr>
                <w:color w:val="000000"/>
              </w:rPr>
              <w:t>MASA DE RECIPIENTE + ASFALTO ANTES DE ACONDICIONAMIENTO (A).</w:t>
            </w:r>
          </w:p>
        </w:tc>
        <w:tc>
          <w:tcPr>
            <w:tcW w:w="2715" w:type="dxa"/>
            <w:vAlign w:val="center"/>
          </w:tcPr>
          <w:p w14:paraId="7E877452" w14:textId="77777777" w:rsidR="000109D2" w:rsidRDefault="004D574F">
            <w:pPr>
              <w:widowControl w:val="0"/>
              <w:pBdr>
                <w:top w:val="nil"/>
                <w:left w:val="nil"/>
                <w:bottom w:val="nil"/>
                <w:right w:val="nil"/>
                <w:between w:val="nil"/>
              </w:pBdr>
              <w:ind w:firstLine="0"/>
              <w:rPr>
                <w:color w:val="000000"/>
              </w:rPr>
            </w:pPr>
            <w:r>
              <w:rPr>
                <w:color w:val="000000"/>
              </w:rPr>
              <w:t>207.135</w:t>
            </w:r>
          </w:p>
        </w:tc>
        <w:tc>
          <w:tcPr>
            <w:tcW w:w="2715" w:type="dxa"/>
            <w:vAlign w:val="center"/>
          </w:tcPr>
          <w:p w14:paraId="2D86721D" w14:textId="77777777" w:rsidR="000109D2" w:rsidRDefault="004D574F">
            <w:pPr>
              <w:widowControl w:val="0"/>
              <w:pBdr>
                <w:top w:val="nil"/>
                <w:left w:val="nil"/>
                <w:bottom w:val="nil"/>
                <w:right w:val="nil"/>
                <w:between w:val="nil"/>
              </w:pBdr>
              <w:ind w:firstLine="0"/>
              <w:rPr>
                <w:color w:val="000000"/>
              </w:rPr>
            </w:pPr>
            <w:r>
              <w:rPr>
                <w:color w:val="000000"/>
              </w:rPr>
              <w:t>203.117</w:t>
            </w:r>
          </w:p>
        </w:tc>
      </w:tr>
      <w:tr w:rsidR="000109D2" w14:paraId="17745FC0" w14:textId="77777777">
        <w:tc>
          <w:tcPr>
            <w:tcW w:w="3114" w:type="dxa"/>
          </w:tcPr>
          <w:p w14:paraId="0B3DEF09" w14:textId="77777777" w:rsidR="000109D2" w:rsidRDefault="004D574F">
            <w:pPr>
              <w:widowControl w:val="0"/>
              <w:pBdr>
                <w:top w:val="nil"/>
                <w:left w:val="nil"/>
                <w:bottom w:val="nil"/>
                <w:right w:val="nil"/>
                <w:between w:val="nil"/>
              </w:pBdr>
              <w:ind w:firstLine="0"/>
              <w:rPr>
                <w:color w:val="000000"/>
              </w:rPr>
            </w:pPr>
            <w:r>
              <w:rPr>
                <w:color w:val="000000"/>
              </w:rPr>
              <w:t>MASA DE RECIPIENTE + ASFALTO DESPUÉS DE ACONDICIONAMIENTO (B).</w:t>
            </w:r>
          </w:p>
        </w:tc>
        <w:tc>
          <w:tcPr>
            <w:tcW w:w="2715" w:type="dxa"/>
            <w:vAlign w:val="center"/>
          </w:tcPr>
          <w:p w14:paraId="6207E07E" w14:textId="77777777" w:rsidR="000109D2" w:rsidRDefault="004D574F">
            <w:pPr>
              <w:widowControl w:val="0"/>
              <w:pBdr>
                <w:top w:val="nil"/>
                <w:left w:val="nil"/>
                <w:bottom w:val="nil"/>
                <w:right w:val="nil"/>
                <w:between w:val="nil"/>
              </w:pBdr>
              <w:ind w:firstLine="0"/>
              <w:rPr>
                <w:color w:val="000000"/>
              </w:rPr>
            </w:pPr>
            <w:r>
              <w:rPr>
                <w:color w:val="000000"/>
              </w:rPr>
              <w:t>206.982</w:t>
            </w:r>
          </w:p>
        </w:tc>
        <w:tc>
          <w:tcPr>
            <w:tcW w:w="2715" w:type="dxa"/>
            <w:vAlign w:val="center"/>
          </w:tcPr>
          <w:p w14:paraId="633C32C3" w14:textId="77777777" w:rsidR="000109D2" w:rsidRDefault="004D574F">
            <w:pPr>
              <w:widowControl w:val="0"/>
              <w:pBdr>
                <w:top w:val="nil"/>
                <w:left w:val="nil"/>
                <w:bottom w:val="nil"/>
                <w:right w:val="nil"/>
                <w:between w:val="nil"/>
              </w:pBdr>
              <w:ind w:firstLine="0"/>
              <w:rPr>
                <w:color w:val="000000"/>
              </w:rPr>
            </w:pPr>
            <w:r>
              <w:rPr>
                <w:color w:val="000000"/>
              </w:rPr>
              <w:t>202.969</w:t>
            </w:r>
          </w:p>
        </w:tc>
      </w:tr>
      <w:tr w:rsidR="000109D2" w14:paraId="656D9371" w14:textId="77777777">
        <w:tc>
          <w:tcPr>
            <w:tcW w:w="3114" w:type="dxa"/>
          </w:tcPr>
          <w:p w14:paraId="6689F45B" w14:textId="77777777" w:rsidR="000109D2" w:rsidRDefault="004D574F">
            <w:pPr>
              <w:widowControl w:val="0"/>
              <w:pBdr>
                <w:top w:val="nil"/>
                <w:left w:val="nil"/>
                <w:bottom w:val="nil"/>
                <w:right w:val="nil"/>
                <w:between w:val="nil"/>
              </w:pBdr>
              <w:ind w:firstLine="0"/>
              <w:rPr>
                <w:color w:val="000000"/>
              </w:rPr>
            </w:pPr>
            <w:r>
              <w:rPr>
                <w:color w:val="000000"/>
              </w:rPr>
              <w:t>FACTOR DE CORRECCIÓN.</w:t>
            </w:r>
          </w:p>
        </w:tc>
        <w:tc>
          <w:tcPr>
            <w:tcW w:w="2715" w:type="dxa"/>
            <w:vAlign w:val="center"/>
          </w:tcPr>
          <w:p w14:paraId="55703C52" w14:textId="77777777" w:rsidR="000109D2" w:rsidRDefault="004D574F">
            <w:pPr>
              <w:widowControl w:val="0"/>
              <w:pBdr>
                <w:top w:val="nil"/>
                <w:left w:val="nil"/>
                <w:bottom w:val="nil"/>
                <w:right w:val="nil"/>
                <w:between w:val="nil"/>
              </w:pBdr>
              <w:ind w:firstLine="0"/>
              <w:rPr>
                <w:color w:val="000000"/>
              </w:rPr>
            </w:pPr>
            <w:r>
              <w:rPr>
                <w:color w:val="000000"/>
              </w:rPr>
              <w:t>0.006</w:t>
            </w:r>
          </w:p>
        </w:tc>
        <w:tc>
          <w:tcPr>
            <w:tcW w:w="2715" w:type="dxa"/>
            <w:vAlign w:val="center"/>
          </w:tcPr>
          <w:p w14:paraId="4DC6F9E5" w14:textId="77777777" w:rsidR="000109D2" w:rsidRDefault="004D574F">
            <w:pPr>
              <w:widowControl w:val="0"/>
              <w:pBdr>
                <w:top w:val="nil"/>
                <w:left w:val="nil"/>
                <w:bottom w:val="nil"/>
                <w:right w:val="nil"/>
                <w:between w:val="nil"/>
              </w:pBdr>
              <w:ind w:firstLine="0"/>
              <w:rPr>
                <w:color w:val="000000"/>
              </w:rPr>
            </w:pPr>
            <w:r>
              <w:rPr>
                <w:color w:val="000000"/>
              </w:rPr>
              <w:t>0.006</w:t>
            </w:r>
          </w:p>
        </w:tc>
      </w:tr>
      <w:tr w:rsidR="000109D2" w14:paraId="75A9D73C" w14:textId="77777777">
        <w:tc>
          <w:tcPr>
            <w:tcW w:w="3114" w:type="dxa"/>
          </w:tcPr>
          <w:p w14:paraId="37BE3A4E" w14:textId="77777777" w:rsidR="000109D2" w:rsidRDefault="004D574F">
            <w:pPr>
              <w:widowControl w:val="0"/>
              <w:pBdr>
                <w:top w:val="nil"/>
                <w:left w:val="nil"/>
                <w:bottom w:val="nil"/>
                <w:right w:val="nil"/>
                <w:between w:val="nil"/>
              </w:pBdr>
              <w:ind w:firstLine="0"/>
              <w:rPr>
                <w:color w:val="000000"/>
              </w:rPr>
            </w:pPr>
            <w:r>
              <w:rPr>
                <w:color w:val="000000"/>
              </w:rPr>
              <w:t>CAMBIO DE MASA (%)</w:t>
            </w:r>
          </w:p>
        </w:tc>
        <w:tc>
          <w:tcPr>
            <w:tcW w:w="2715" w:type="dxa"/>
            <w:vAlign w:val="center"/>
          </w:tcPr>
          <w:p w14:paraId="17CF9D87" w14:textId="77777777" w:rsidR="000109D2" w:rsidRDefault="004D574F">
            <w:pPr>
              <w:widowControl w:val="0"/>
              <w:pBdr>
                <w:top w:val="nil"/>
                <w:left w:val="nil"/>
                <w:bottom w:val="nil"/>
                <w:right w:val="nil"/>
                <w:between w:val="nil"/>
              </w:pBdr>
              <w:ind w:firstLine="0"/>
              <w:rPr>
                <w:color w:val="000000"/>
              </w:rPr>
            </w:pPr>
            <w:r>
              <w:rPr>
                <w:color w:val="000000"/>
              </w:rPr>
              <w:t>-0.425%</w:t>
            </w:r>
          </w:p>
        </w:tc>
        <w:tc>
          <w:tcPr>
            <w:tcW w:w="2715" w:type="dxa"/>
            <w:vAlign w:val="center"/>
          </w:tcPr>
          <w:p w14:paraId="12DAF9B2" w14:textId="77777777" w:rsidR="000109D2" w:rsidRDefault="004D574F">
            <w:pPr>
              <w:widowControl w:val="0"/>
              <w:pBdr>
                <w:top w:val="nil"/>
                <w:left w:val="nil"/>
                <w:bottom w:val="nil"/>
                <w:right w:val="nil"/>
                <w:between w:val="nil"/>
              </w:pBdr>
              <w:ind w:firstLine="0"/>
              <w:rPr>
                <w:color w:val="000000"/>
              </w:rPr>
            </w:pPr>
            <w:r>
              <w:rPr>
                <w:color w:val="000000"/>
              </w:rPr>
              <w:t>-0.411%</w:t>
            </w:r>
          </w:p>
        </w:tc>
      </w:tr>
      <w:tr w:rsidR="000109D2" w14:paraId="0A0D0ABA" w14:textId="77777777">
        <w:tc>
          <w:tcPr>
            <w:tcW w:w="3114" w:type="dxa"/>
            <w:shd w:val="clear" w:color="auto" w:fill="CBDFEE"/>
          </w:tcPr>
          <w:p w14:paraId="0FB31422" w14:textId="77777777" w:rsidR="000109D2" w:rsidRDefault="004D574F">
            <w:pPr>
              <w:widowControl w:val="0"/>
              <w:pBdr>
                <w:top w:val="nil"/>
                <w:left w:val="nil"/>
                <w:bottom w:val="nil"/>
                <w:right w:val="nil"/>
                <w:between w:val="nil"/>
              </w:pBdr>
              <w:ind w:firstLine="0"/>
              <w:rPr>
                <w:color w:val="000000"/>
              </w:rPr>
            </w:pPr>
            <w:r>
              <w:rPr>
                <w:color w:val="000000"/>
              </w:rPr>
              <w:t>PROMEDIO (%)</w:t>
            </w:r>
          </w:p>
        </w:tc>
        <w:tc>
          <w:tcPr>
            <w:tcW w:w="5430" w:type="dxa"/>
            <w:gridSpan w:val="2"/>
            <w:shd w:val="clear" w:color="auto" w:fill="CBDFEE"/>
            <w:vAlign w:val="center"/>
          </w:tcPr>
          <w:p w14:paraId="64180F3A" w14:textId="77777777" w:rsidR="000109D2" w:rsidRDefault="004D574F">
            <w:pPr>
              <w:widowControl w:val="0"/>
              <w:pBdr>
                <w:top w:val="nil"/>
                <w:left w:val="nil"/>
                <w:bottom w:val="nil"/>
                <w:right w:val="nil"/>
                <w:between w:val="nil"/>
              </w:pBdr>
              <w:ind w:firstLine="0"/>
              <w:rPr>
                <w:color w:val="000000"/>
              </w:rPr>
            </w:pPr>
            <w:r>
              <w:rPr>
                <w:color w:val="000000"/>
              </w:rPr>
              <w:t>-0.418%</w:t>
            </w:r>
          </w:p>
        </w:tc>
      </w:tr>
      <w:tr w:rsidR="000109D2" w14:paraId="15D0CBD4" w14:textId="77777777">
        <w:trPr>
          <w:trHeight w:val="77"/>
        </w:trPr>
        <w:tc>
          <w:tcPr>
            <w:tcW w:w="3114" w:type="dxa"/>
            <w:shd w:val="clear" w:color="auto" w:fill="CBDFEE"/>
          </w:tcPr>
          <w:p w14:paraId="31612F34" w14:textId="77777777" w:rsidR="000109D2" w:rsidRDefault="004D574F">
            <w:pPr>
              <w:widowControl w:val="0"/>
              <w:pBdr>
                <w:top w:val="nil"/>
                <w:left w:val="nil"/>
                <w:bottom w:val="nil"/>
                <w:right w:val="nil"/>
                <w:between w:val="nil"/>
              </w:pBdr>
              <w:ind w:firstLine="0"/>
              <w:rPr>
                <w:color w:val="000000"/>
              </w:rPr>
            </w:pPr>
            <w:r>
              <w:rPr>
                <w:color w:val="000000"/>
              </w:rPr>
              <w:t>ESPECIFICACIÓN (AASHTO M320/AASHTO M332).</w:t>
            </w:r>
          </w:p>
        </w:tc>
        <w:tc>
          <w:tcPr>
            <w:tcW w:w="5430" w:type="dxa"/>
            <w:gridSpan w:val="2"/>
            <w:shd w:val="clear" w:color="auto" w:fill="CBDFEE"/>
            <w:vAlign w:val="center"/>
          </w:tcPr>
          <w:p w14:paraId="785CA91E" w14:textId="77777777" w:rsidR="000109D2" w:rsidRDefault="004D574F">
            <w:pPr>
              <w:widowControl w:val="0"/>
              <w:pBdr>
                <w:top w:val="nil"/>
                <w:left w:val="nil"/>
                <w:bottom w:val="nil"/>
                <w:right w:val="nil"/>
                <w:between w:val="nil"/>
              </w:pBdr>
              <w:ind w:firstLine="0"/>
              <w:rPr>
                <w:color w:val="000000"/>
              </w:rPr>
            </w:pPr>
            <w:r>
              <w:rPr>
                <w:color w:val="000000"/>
              </w:rPr>
              <w:t>MÁXIMO DE 1%</w:t>
            </w:r>
          </w:p>
        </w:tc>
      </w:tr>
    </w:tbl>
    <w:p w14:paraId="06283519" w14:textId="0022467C" w:rsidR="000109D2" w:rsidRDefault="00CC6FCB" w:rsidP="00CC6FCB">
      <w:pPr>
        <w:jc w:val="center"/>
      </w:pPr>
      <w:r>
        <w:rPr>
          <w:i/>
          <w:color w:val="000000"/>
        </w:rPr>
        <w:t xml:space="preserve">Nota. La Tabla 19 fue extraída del </w:t>
      </w:r>
      <w:r>
        <w:rPr>
          <w:b/>
          <w:i/>
          <w:color w:val="000000"/>
        </w:rPr>
        <w:t>Anexo B</w:t>
      </w:r>
      <w:r w:rsidRPr="00295CF7">
        <w:rPr>
          <w:b/>
          <w:i/>
          <w:color w:val="000000"/>
        </w:rPr>
        <w:t>.</w:t>
      </w:r>
    </w:p>
    <w:p w14:paraId="4F89B295" w14:textId="77777777" w:rsidR="000109D2" w:rsidRDefault="004D574F">
      <w:r>
        <w:t xml:space="preserve">De los resultados, se observa que el </w:t>
      </w:r>
      <w:r>
        <w:rPr>
          <w:b/>
        </w:rPr>
        <w:t>asfalto modificado con hule de caucho al 1.0%</w:t>
      </w:r>
      <w:r>
        <w:t>, es válido ya que entra en el rango de 1% o inferior que exige la norma AASHTO M320 / AASHTO M332.</w:t>
      </w:r>
    </w:p>
    <w:p w14:paraId="7094E84D" w14:textId="77777777" w:rsidR="000109D2" w:rsidRDefault="004D574F">
      <w:r>
        <w:t>Se ha obtenido un resultado promedio de pérdida de masa del -</w:t>
      </w:r>
      <w:r>
        <w:rPr>
          <w:b/>
        </w:rPr>
        <w:t>0.418%</w:t>
      </w:r>
      <w:r>
        <w:t xml:space="preserve">. Además, se comienza a notar una tendencia: Al aumentar la cantidad de caucho en la modificación, mejoró un parámetro físico del asfalto, ya que el resultado de la pérdida de masa porcentual con caucho al 0.5% fue de </w:t>
      </w:r>
      <w:r>
        <w:rPr>
          <w:b/>
        </w:rPr>
        <w:t>0.453%</w:t>
      </w:r>
      <w:r>
        <w:t>, y ahora disminuyó a -</w:t>
      </w:r>
      <w:r>
        <w:rPr>
          <w:b/>
        </w:rPr>
        <w:t>0.418%</w:t>
      </w:r>
      <w:r>
        <w:t xml:space="preserve"> al aumentar la cantidad de caucho del 0.5% al 1.0%</w:t>
      </w:r>
    </w:p>
    <w:p w14:paraId="002262C3" w14:textId="387C0386" w:rsidR="000109D2" w:rsidRDefault="004D574F" w:rsidP="008C10DF">
      <w:r>
        <w:t>Se procede a mostrar los resultados del siguiente tipo de asfalto.</w:t>
      </w:r>
    </w:p>
    <w:p w14:paraId="42337FA6" w14:textId="465CC6E8" w:rsidR="000109D2" w:rsidRPr="006F3D9C" w:rsidRDefault="006F3D9C" w:rsidP="006F3D9C">
      <w:pPr>
        <w:rPr>
          <w:i/>
          <w:iCs/>
          <w:color w:val="000000" w:themeColor="text1"/>
          <w:szCs w:val="18"/>
        </w:rPr>
      </w:pPr>
      <w:bookmarkStart w:id="378" w:name="_Toc194688029"/>
      <w:r>
        <w:br w:type="page"/>
      </w:r>
      <w:bookmarkStart w:id="379" w:name="_Toc197202817"/>
      <w:r w:rsidR="00B20645">
        <w:lastRenderedPageBreak/>
        <w:t xml:space="preserve">Tabla </w:t>
      </w:r>
      <w:r w:rsidR="00314053">
        <w:rPr>
          <w:noProof/>
        </w:rPr>
        <w:fldChar w:fldCharType="begin"/>
      </w:r>
      <w:r w:rsidR="00314053">
        <w:rPr>
          <w:noProof/>
        </w:rPr>
        <w:instrText xml:space="preserve"> SEQ Tabla \* ARABIC </w:instrText>
      </w:r>
      <w:r w:rsidR="00314053">
        <w:rPr>
          <w:noProof/>
        </w:rPr>
        <w:fldChar w:fldCharType="separate"/>
      </w:r>
      <w:r w:rsidR="002A6A72">
        <w:rPr>
          <w:noProof/>
        </w:rPr>
        <w:t>20</w:t>
      </w:r>
      <w:r w:rsidR="00314053">
        <w:rPr>
          <w:noProof/>
        </w:rPr>
        <w:fldChar w:fldCharType="end"/>
      </w:r>
      <w:r w:rsidR="00B20645">
        <w:t xml:space="preserve"> </w:t>
      </w:r>
      <w:r w:rsidR="00B20645" w:rsidRPr="00EE1D58">
        <w:t>Resultados de RTFOT del Asfalto Caucho (1.5%).</w:t>
      </w:r>
      <w:bookmarkEnd w:id="378"/>
      <w:bookmarkEnd w:id="379"/>
    </w:p>
    <w:tbl>
      <w:tblPr>
        <w:tblStyle w:val="16"/>
        <w:tblW w:w="85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4"/>
        <w:gridCol w:w="2715"/>
        <w:gridCol w:w="2715"/>
      </w:tblGrid>
      <w:tr w:rsidR="000109D2" w14:paraId="4F670D97" w14:textId="77777777">
        <w:tc>
          <w:tcPr>
            <w:tcW w:w="8544" w:type="dxa"/>
            <w:gridSpan w:val="3"/>
            <w:vAlign w:val="center"/>
          </w:tcPr>
          <w:p w14:paraId="4CB4CE9C" w14:textId="77777777" w:rsidR="000109D2" w:rsidRPr="006F3D9C" w:rsidRDefault="004D574F">
            <w:pPr>
              <w:widowControl w:val="0"/>
              <w:pBdr>
                <w:top w:val="nil"/>
                <w:left w:val="nil"/>
                <w:bottom w:val="nil"/>
                <w:right w:val="nil"/>
                <w:between w:val="nil"/>
              </w:pBdr>
              <w:ind w:firstLine="0"/>
              <w:rPr>
                <w:b/>
                <w:bCs/>
                <w:color w:val="000000"/>
              </w:rPr>
            </w:pPr>
            <w:r w:rsidRPr="006F3D9C">
              <w:rPr>
                <w:b/>
                <w:bCs/>
                <w:color w:val="000000"/>
              </w:rPr>
              <w:t>DATOS DE MEDICIÓN</w:t>
            </w:r>
          </w:p>
        </w:tc>
      </w:tr>
      <w:tr w:rsidR="000109D2" w14:paraId="027CAF43" w14:textId="77777777">
        <w:tc>
          <w:tcPr>
            <w:tcW w:w="3114" w:type="dxa"/>
          </w:tcPr>
          <w:p w14:paraId="3F81284E" w14:textId="77777777" w:rsidR="000109D2" w:rsidRPr="006F3D9C" w:rsidRDefault="004D574F">
            <w:pPr>
              <w:widowControl w:val="0"/>
              <w:pBdr>
                <w:top w:val="nil"/>
                <w:left w:val="nil"/>
                <w:bottom w:val="nil"/>
                <w:right w:val="nil"/>
                <w:between w:val="nil"/>
              </w:pBdr>
              <w:ind w:firstLine="0"/>
              <w:rPr>
                <w:b/>
                <w:bCs/>
                <w:color w:val="000000"/>
              </w:rPr>
            </w:pPr>
            <w:r w:rsidRPr="006F3D9C">
              <w:rPr>
                <w:b/>
                <w:bCs/>
                <w:color w:val="000000"/>
              </w:rPr>
              <w:t>MUESTRA</w:t>
            </w:r>
          </w:p>
        </w:tc>
        <w:tc>
          <w:tcPr>
            <w:tcW w:w="2715" w:type="dxa"/>
            <w:vAlign w:val="center"/>
          </w:tcPr>
          <w:p w14:paraId="58F418FE" w14:textId="77777777" w:rsidR="000109D2" w:rsidRPr="006F3D9C" w:rsidRDefault="004D574F">
            <w:pPr>
              <w:widowControl w:val="0"/>
              <w:pBdr>
                <w:top w:val="nil"/>
                <w:left w:val="nil"/>
                <w:bottom w:val="nil"/>
                <w:right w:val="nil"/>
                <w:between w:val="nil"/>
              </w:pBdr>
              <w:ind w:firstLine="0"/>
              <w:rPr>
                <w:b/>
                <w:bCs/>
                <w:color w:val="000000"/>
              </w:rPr>
            </w:pPr>
            <w:r w:rsidRPr="006F3D9C">
              <w:rPr>
                <w:b/>
                <w:bCs/>
                <w:color w:val="000000"/>
              </w:rPr>
              <w:t>1</w:t>
            </w:r>
          </w:p>
        </w:tc>
        <w:tc>
          <w:tcPr>
            <w:tcW w:w="2715" w:type="dxa"/>
            <w:vAlign w:val="center"/>
          </w:tcPr>
          <w:p w14:paraId="276FAE41" w14:textId="77777777" w:rsidR="000109D2" w:rsidRPr="006F3D9C" w:rsidRDefault="004D574F">
            <w:pPr>
              <w:widowControl w:val="0"/>
              <w:pBdr>
                <w:top w:val="nil"/>
                <w:left w:val="nil"/>
                <w:bottom w:val="nil"/>
                <w:right w:val="nil"/>
                <w:between w:val="nil"/>
              </w:pBdr>
              <w:ind w:firstLine="0"/>
              <w:rPr>
                <w:b/>
                <w:bCs/>
                <w:color w:val="000000"/>
              </w:rPr>
            </w:pPr>
            <w:r w:rsidRPr="006F3D9C">
              <w:rPr>
                <w:b/>
                <w:bCs/>
                <w:color w:val="000000"/>
              </w:rPr>
              <w:t>2</w:t>
            </w:r>
          </w:p>
        </w:tc>
      </w:tr>
      <w:tr w:rsidR="000109D2" w14:paraId="3BA0C8FB" w14:textId="77777777">
        <w:tc>
          <w:tcPr>
            <w:tcW w:w="3114" w:type="dxa"/>
          </w:tcPr>
          <w:p w14:paraId="045C40EF" w14:textId="77777777" w:rsidR="000109D2" w:rsidRDefault="004D574F">
            <w:pPr>
              <w:widowControl w:val="0"/>
              <w:pBdr>
                <w:top w:val="nil"/>
                <w:left w:val="nil"/>
                <w:bottom w:val="nil"/>
                <w:right w:val="nil"/>
                <w:between w:val="nil"/>
              </w:pBdr>
              <w:ind w:firstLine="0"/>
              <w:rPr>
                <w:color w:val="000000"/>
              </w:rPr>
            </w:pPr>
            <w:r>
              <w:rPr>
                <w:color w:val="000000"/>
              </w:rPr>
              <w:t>MASA DE RECIPIENTE VACÍO (g).</w:t>
            </w:r>
          </w:p>
        </w:tc>
        <w:tc>
          <w:tcPr>
            <w:tcW w:w="2715" w:type="dxa"/>
            <w:vAlign w:val="center"/>
          </w:tcPr>
          <w:p w14:paraId="6233CF04" w14:textId="77777777" w:rsidR="000109D2" w:rsidRDefault="004D574F">
            <w:pPr>
              <w:widowControl w:val="0"/>
              <w:pBdr>
                <w:top w:val="nil"/>
                <w:left w:val="nil"/>
                <w:bottom w:val="nil"/>
                <w:right w:val="nil"/>
                <w:between w:val="nil"/>
              </w:pBdr>
              <w:ind w:firstLine="0"/>
              <w:rPr>
                <w:color w:val="000000"/>
              </w:rPr>
            </w:pPr>
            <w:r>
              <w:rPr>
                <w:color w:val="000000"/>
              </w:rPr>
              <w:t>171.638</w:t>
            </w:r>
          </w:p>
        </w:tc>
        <w:tc>
          <w:tcPr>
            <w:tcW w:w="2715" w:type="dxa"/>
            <w:vAlign w:val="center"/>
          </w:tcPr>
          <w:p w14:paraId="7899B424" w14:textId="77777777" w:rsidR="000109D2" w:rsidRDefault="004D574F">
            <w:pPr>
              <w:widowControl w:val="0"/>
              <w:pBdr>
                <w:top w:val="nil"/>
                <w:left w:val="nil"/>
                <w:bottom w:val="nil"/>
                <w:right w:val="nil"/>
                <w:between w:val="nil"/>
              </w:pBdr>
              <w:ind w:firstLine="0"/>
              <w:rPr>
                <w:color w:val="000000"/>
              </w:rPr>
            </w:pPr>
            <w:r>
              <w:rPr>
                <w:color w:val="000000"/>
              </w:rPr>
              <w:t>173.642</w:t>
            </w:r>
          </w:p>
        </w:tc>
      </w:tr>
      <w:tr w:rsidR="000109D2" w14:paraId="755D8D34" w14:textId="77777777">
        <w:tc>
          <w:tcPr>
            <w:tcW w:w="3114" w:type="dxa"/>
          </w:tcPr>
          <w:p w14:paraId="224B216C" w14:textId="77777777" w:rsidR="000109D2" w:rsidRDefault="004D574F">
            <w:pPr>
              <w:widowControl w:val="0"/>
              <w:pBdr>
                <w:top w:val="nil"/>
                <w:left w:val="nil"/>
                <w:bottom w:val="nil"/>
                <w:right w:val="nil"/>
                <w:between w:val="nil"/>
              </w:pBdr>
              <w:ind w:firstLine="0"/>
              <w:rPr>
                <w:color w:val="000000"/>
              </w:rPr>
            </w:pPr>
            <w:r>
              <w:rPr>
                <w:color w:val="000000"/>
              </w:rPr>
              <w:t>MASA DE RECIPIENTE + ASFALTO ANTES DE ACONDICIONAMIENTO (A).</w:t>
            </w:r>
          </w:p>
        </w:tc>
        <w:tc>
          <w:tcPr>
            <w:tcW w:w="2715" w:type="dxa"/>
            <w:vAlign w:val="center"/>
          </w:tcPr>
          <w:p w14:paraId="374DF6B7" w14:textId="77777777" w:rsidR="000109D2" w:rsidRDefault="004D574F">
            <w:pPr>
              <w:widowControl w:val="0"/>
              <w:pBdr>
                <w:top w:val="nil"/>
                <w:left w:val="nil"/>
                <w:bottom w:val="nil"/>
                <w:right w:val="nil"/>
                <w:between w:val="nil"/>
              </w:pBdr>
              <w:ind w:firstLine="0"/>
              <w:rPr>
                <w:color w:val="000000"/>
              </w:rPr>
            </w:pPr>
            <w:r>
              <w:rPr>
                <w:color w:val="000000"/>
              </w:rPr>
              <w:t>206.986</w:t>
            </w:r>
          </w:p>
        </w:tc>
        <w:tc>
          <w:tcPr>
            <w:tcW w:w="2715" w:type="dxa"/>
            <w:vAlign w:val="center"/>
          </w:tcPr>
          <w:p w14:paraId="44FE9316" w14:textId="77777777" w:rsidR="000109D2" w:rsidRDefault="004D574F">
            <w:pPr>
              <w:widowControl w:val="0"/>
              <w:pBdr>
                <w:top w:val="nil"/>
                <w:left w:val="nil"/>
                <w:bottom w:val="nil"/>
                <w:right w:val="nil"/>
                <w:between w:val="nil"/>
              </w:pBdr>
              <w:ind w:firstLine="0"/>
              <w:rPr>
                <w:color w:val="000000"/>
              </w:rPr>
            </w:pPr>
            <w:r>
              <w:rPr>
                <w:color w:val="000000"/>
              </w:rPr>
              <w:t>208.867</w:t>
            </w:r>
          </w:p>
        </w:tc>
      </w:tr>
      <w:tr w:rsidR="000109D2" w14:paraId="21E89A7B" w14:textId="77777777">
        <w:tc>
          <w:tcPr>
            <w:tcW w:w="3114" w:type="dxa"/>
          </w:tcPr>
          <w:p w14:paraId="20FEF868" w14:textId="77777777" w:rsidR="000109D2" w:rsidRDefault="004D574F">
            <w:pPr>
              <w:widowControl w:val="0"/>
              <w:pBdr>
                <w:top w:val="nil"/>
                <w:left w:val="nil"/>
                <w:bottom w:val="nil"/>
                <w:right w:val="nil"/>
                <w:between w:val="nil"/>
              </w:pBdr>
              <w:ind w:firstLine="0"/>
              <w:rPr>
                <w:color w:val="000000"/>
              </w:rPr>
            </w:pPr>
            <w:r>
              <w:rPr>
                <w:color w:val="000000"/>
              </w:rPr>
              <w:t>MASA DE RECIPIENTE + ASFALTO DESPUÉS DE ACONDICIONAMIENTO (B).</w:t>
            </w:r>
          </w:p>
        </w:tc>
        <w:tc>
          <w:tcPr>
            <w:tcW w:w="2715" w:type="dxa"/>
            <w:vAlign w:val="center"/>
          </w:tcPr>
          <w:p w14:paraId="708C72A3" w14:textId="77777777" w:rsidR="000109D2" w:rsidRDefault="004D574F">
            <w:pPr>
              <w:widowControl w:val="0"/>
              <w:pBdr>
                <w:top w:val="nil"/>
                <w:left w:val="nil"/>
                <w:bottom w:val="nil"/>
                <w:right w:val="nil"/>
                <w:between w:val="nil"/>
              </w:pBdr>
              <w:ind w:firstLine="0"/>
              <w:rPr>
                <w:color w:val="000000"/>
              </w:rPr>
            </w:pPr>
            <w:r>
              <w:rPr>
                <w:color w:val="000000"/>
              </w:rPr>
              <w:t>206.982</w:t>
            </w:r>
          </w:p>
        </w:tc>
        <w:tc>
          <w:tcPr>
            <w:tcW w:w="2715" w:type="dxa"/>
            <w:vAlign w:val="center"/>
          </w:tcPr>
          <w:p w14:paraId="5716D4A5" w14:textId="77777777" w:rsidR="000109D2" w:rsidRDefault="004D574F">
            <w:pPr>
              <w:widowControl w:val="0"/>
              <w:pBdr>
                <w:top w:val="nil"/>
                <w:left w:val="nil"/>
                <w:bottom w:val="nil"/>
                <w:right w:val="nil"/>
                <w:between w:val="nil"/>
              </w:pBdr>
              <w:ind w:firstLine="0"/>
              <w:rPr>
                <w:color w:val="000000"/>
              </w:rPr>
            </w:pPr>
            <w:r>
              <w:rPr>
                <w:color w:val="000000"/>
              </w:rPr>
              <w:t>202.969</w:t>
            </w:r>
          </w:p>
        </w:tc>
      </w:tr>
      <w:tr w:rsidR="000109D2" w14:paraId="6FEADA22" w14:textId="77777777">
        <w:tc>
          <w:tcPr>
            <w:tcW w:w="3114" w:type="dxa"/>
          </w:tcPr>
          <w:p w14:paraId="737B20AB" w14:textId="77777777" w:rsidR="000109D2" w:rsidRDefault="004D574F">
            <w:pPr>
              <w:widowControl w:val="0"/>
              <w:pBdr>
                <w:top w:val="nil"/>
                <w:left w:val="nil"/>
                <w:bottom w:val="nil"/>
                <w:right w:val="nil"/>
                <w:between w:val="nil"/>
              </w:pBdr>
              <w:ind w:firstLine="0"/>
              <w:rPr>
                <w:color w:val="000000"/>
              </w:rPr>
            </w:pPr>
            <w:r>
              <w:rPr>
                <w:color w:val="000000"/>
              </w:rPr>
              <w:t>FACTOR DE CORRECCIÓN.</w:t>
            </w:r>
          </w:p>
        </w:tc>
        <w:tc>
          <w:tcPr>
            <w:tcW w:w="2715" w:type="dxa"/>
            <w:vAlign w:val="center"/>
          </w:tcPr>
          <w:p w14:paraId="55A144F8" w14:textId="77777777" w:rsidR="000109D2" w:rsidRDefault="004D574F">
            <w:pPr>
              <w:widowControl w:val="0"/>
              <w:pBdr>
                <w:top w:val="nil"/>
                <w:left w:val="nil"/>
                <w:bottom w:val="nil"/>
                <w:right w:val="nil"/>
                <w:between w:val="nil"/>
              </w:pBdr>
              <w:ind w:firstLine="0"/>
              <w:rPr>
                <w:color w:val="000000"/>
              </w:rPr>
            </w:pPr>
            <w:r>
              <w:rPr>
                <w:color w:val="000000"/>
              </w:rPr>
              <w:t>0.006</w:t>
            </w:r>
          </w:p>
        </w:tc>
        <w:tc>
          <w:tcPr>
            <w:tcW w:w="2715" w:type="dxa"/>
            <w:vAlign w:val="center"/>
          </w:tcPr>
          <w:p w14:paraId="26DFB9E2" w14:textId="77777777" w:rsidR="000109D2" w:rsidRDefault="004D574F">
            <w:pPr>
              <w:widowControl w:val="0"/>
              <w:pBdr>
                <w:top w:val="nil"/>
                <w:left w:val="nil"/>
                <w:bottom w:val="nil"/>
                <w:right w:val="nil"/>
                <w:between w:val="nil"/>
              </w:pBdr>
              <w:ind w:firstLine="0"/>
              <w:rPr>
                <w:color w:val="000000"/>
              </w:rPr>
            </w:pPr>
            <w:r>
              <w:rPr>
                <w:color w:val="000000"/>
              </w:rPr>
              <w:t>0.006</w:t>
            </w:r>
          </w:p>
        </w:tc>
      </w:tr>
      <w:tr w:rsidR="000109D2" w14:paraId="21A7F6BA" w14:textId="77777777">
        <w:tc>
          <w:tcPr>
            <w:tcW w:w="3114" w:type="dxa"/>
          </w:tcPr>
          <w:p w14:paraId="1FBF2BB0" w14:textId="77777777" w:rsidR="000109D2" w:rsidRDefault="004D574F">
            <w:pPr>
              <w:widowControl w:val="0"/>
              <w:pBdr>
                <w:top w:val="nil"/>
                <w:left w:val="nil"/>
                <w:bottom w:val="nil"/>
                <w:right w:val="nil"/>
                <w:between w:val="nil"/>
              </w:pBdr>
              <w:ind w:firstLine="0"/>
              <w:rPr>
                <w:color w:val="000000"/>
              </w:rPr>
            </w:pPr>
            <w:r>
              <w:rPr>
                <w:color w:val="000000"/>
              </w:rPr>
              <w:t>CAMBIO DE MASA (%)</w:t>
            </w:r>
          </w:p>
        </w:tc>
        <w:tc>
          <w:tcPr>
            <w:tcW w:w="2715" w:type="dxa"/>
            <w:vAlign w:val="center"/>
          </w:tcPr>
          <w:p w14:paraId="03FBB09E" w14:textId="77777777" w:rsidR="000109D2" w:rsidRDefault="004D574F">
            <w:pPr>
              <w:widowControl w:val="0"/>
              <w:pBdr>
                <w:top w:val="nil"/>
                <w:left w:val="nil"/>
                <w:bottom w:val="nil"/>
                <w:right w:val="nil"/>
                <w:between w:val="nil"/>
              </w:pBdr>
              <w:ind w:firstLine="0"/>
              <w:rPr>
                <w:color w:val="000000"/>
              </w:rPr>
            </w:pPr>
            <w:r>
              <w:rPr>
                <w:color w:val="000000"/>
              </w:rPr>
              <w:t>-0.526%</w:t>
            </w:r>
          </w:p>
        </w:tc>
        <w:tc>
          <w:tcPr>
            <w:tcW w:w="2715" w:type="dxa"/>
            <w:vAlign w:val="center"/>
          </w:tcPr>
          <w:p w14:paraId="69B36148" w14:textId="77777777" w:rsidR="000109D2" w:rsidRDefault="004D574F">
            <w:pPr>
              <w:widowControl w:val="0"/>
              <w:pBdr>
                <w:top w:val="nil"/>
                <w:left w:val="nil"/>
                <w:bottom w:val="nil"/>
                <w:right w:val="nil"/>
                <w:between w:val="nil"/>
              </w:pBdr>
              <w:ind w:firstLine="0"/>
              <w:rPr>
                <w:color w:val="000000"/>
              </w:rPr>
            </w:pPr>
            <w:r>
              <w:rPr>
                <w:color w:val="000000"/>
              </w:rPr>
              <w:t>-0.508%</w:t>
            </w:r>
          </w:p>
        </w:tc>
      </w:tr>
      <w:tr w:rsidR="000109D2" w14:paraId="48DBB362" w14:textId="77777777">
        <w:tc>
          <w:tcPr>
            <w:tcW w:w="3114" w:type="dxa"/>
            <w:shd w:val="clear" w:color="auto" w:fill="CBDFEE"/>
          </w:tcPr>
          <w:p w14:paraId="43B102CE" w14:textId="77777777" w:rsidR="000109D2" w:rsidRDefault="004D574F">
            <w:pPr>
              <w:widowControl w:val="0"/>
              <w:pBdr>
                <w:top w:val="nil"/>
                <w:left w:val="nil"/>
                <w:bottom w:val="nil"/>
                <w:right w:val="nil"/>
                <w:between w:val="nil"/>
              </w:pBdr>
              <w:ind w:firstLine="0"/>
              <w:rPr>
                <w:color w:val="000000"/>
              </w:rPr>
            </w:pPr>
            <w:r>
              <w:rPr>
                <w:color w:val="000000"/>
              </w:rPr>
              <w:t>PROMEDIO (%)</w:t>
            </w:r>
          </w:p>
        </w:tc>
        <w:tc>
          <w:tcPr>
            <w:tcW w:w="5430" w:type="dxa"/>
            <w:gridSpan w:val="2"/>
            <w:shd w:val="clear" w:color="auto" w:fill="CBDFEE"/>
            <w:vAlign w:val="center"/>
          </w:tcPr>
          <w:p w14:paraId="78C56C61" w14:textId="77777777" w:rsidR="000109D2" w:rsidRDefault="004D574F">
            <w:pPr>
              <w:widowControl w:val="0"/>
              <w:pBdr>
                <w:top w:val="nil"/>
                <w:left w:val="nil"/>
                <w:bottom w:val="nil"/>
                <w:right w:val="nil"/>
                <w:between w:val="nil"/>
              </w:pBdr>
              <w:ind w:firstLine="0"/>
              <w:rPr>
                <w:color w:val="000000"/>
              </w:rPr>
            </w:pPr>
            <w:r>
              <w:rPr>
                <w:color w:val="000000"/>
              </w:rPr>
              <w:t>-0.517%</w:t>
            </w:r>
          </w:p>
        </w:tc>
      </w:tr>
      <w:tr w:rsidR="000109D2" w14:paraId="3E90B1B9" w14:textId="77777777">
        <w:trPr>
          <w:trHeight w:val="77"/>
        </w:trPr>
        <w:tc>
          <w:tcPr>
            <w:tcW w:w="3114" w:type="dxa"/>
            <w:shd w:val="clear" w:color="auto" w:fill="CBDFEE"/>
          </w:tcPr>
          <w:p w14:paraId="2F7D910B" w14:textId="77777777" w:rsidR="000109D2" w:rsidRDefault="004D574F">
            <w:pPr>
              <w:widowControl w:val="0"/>
              <w:pBdr>
                <w:top w:val="nil"/>
                <w:left w:val="nil"/>
                <w:bottom w:val="nil"/>
                <w:right w:val="nil"/>
                <w:between w:val="nil"/>
              </w:pBdr>
              <w:ind w:firstLine="0"/>
              <w:rPr>
                <w:color w:val="000000"/>
              </w:rPr>
            </w:pPr>
            <w:r>
              <w:rPr>
                <w:color w:val="000000"/>
              </w:rPr>
              <w:t>ESPECIFICACIÓN (AASHTO M320/AASHTO M332).</w:t>
            </w:r>
          </w:p>
        </w:tc>
        <w:tc>
          <w:tcPr>
            <w:tcW w:w="5430" w:type="dxa"/>
            <w:gridSpan w:val="2"/>
            <w:shd w:val="clear" w:color="auto" w:fill="CBDFEE"/>
            <w:vAlign w:val="center"/>
          </w:tcPr>
          <w:p w14:paraId="7F320FAF" w14:textId="77777777" w:rsidR="000109D2" w:rsidRDefault="004D574F">
            <w:pPr>
              <w:widowControl w:val="0"/>
              <w:pBdr>
                <w:top w:val="nil"/>
                <w:left w:val="nil"/>
                <w:bottom w:val="nil"/>
                <w:right w:val="nil"/>
                <w:between w:val="nil"/>
              </w:pBdr>
              <w:ind w:firstLine="0"/>
              <w:rPr>
                <w:color w:val="000000"/>
              </w:rPr>
            </w:pPr>
            <w:r>
              <w:rPr>
                <w:color w:val="000000"/>
              </w:rPr>
              <w:t>MÁXIMO DE 1%</w:t>
            </w:r>
          </w:p>
        </w:tc>
      </w:tr>
    </w:tbl>
    <w:p w14:paraId="4FFED781" w14:textId="1952377A" w:rsidR="000109D2" w:rsidRDefault="00CC6FCB" w:rsidP="00CC6FCB">
      <w:pPr>
        <w:jc w:val="center"/>
      </w:pPr>
      <w:r>
        <w:rPr>
          <w:i/>
          <w:color w:val="000000"/>
        </w:rPr>
        <w:t xml:space="preserve">Nota. La Tabla 20 fue extraída del </w:t>
      </w:r>
      <w:r>
        <w:rPr>
          <w:b/>
          <w:i/>
          <w:color w:val="000000"/>
        </w:rPr>
        <w:t>Anexo C</w:t>
      </w:r>
      <w:r w:rsidRPr="00295CF7">
        <w:rPr>
          <w:b/>
          <w:i/>
          <w:color w:val="000000"/>
        </w:rPr>
        <w:t>.</w:t>
      </w:r>
    </w:p>
    <w:p w14:paraId="7E9E4CC5" w14:textId="77777777" w:rsidR="000109D2" w:rsidRDefault="004D574F">
      <w:r>
        <w:t xml:space="preserve">De los resultados, se observa que el </w:t>
      </w:r>
      <w:r>
        <w:rPr>
          <w:b/>
        </w:rPr>
        <w:t>asfalto modificado con hule de caucho al 1.5%</w:t>
      </w:r>
      <w:r>
        <w:t>, es válido ya que entra en el rango de 1% o inferior que exige la norma AASHTO M320 / AASHTO M332.</w:t>
      </w:r>
    </w:p>
    <w:p w14:paraId="6A2FECEC" w14:textId="331B22E1" w:rsidR="006F3D9C" w:rsidRDefault="004D574F" w:rsidP="006F3D9C">
      <w:r>
        <w:t>Se ha obtenido un resultado promedio de pérdida de masa del -</w:t>
      </w:r>
      <w:r>
        <w:rPr>
          <w:b/>
        </w:rPr>
        <w:t>0.517%</w:t>
      </w:r>
      <w:r>
        <w:t xml:space="preserve">. Esto es algo negativo para al asfalto modificado con hule de caucho, ya que esto implica que el envejecimiento que sufre durante el proceso de colocación es mayor en este rango, en comparación con las concentraciones de caucho del </w:t>
      </w:r>
      <w:r>
        <w:rPr>
          <w:b/>
        </w:rPr>
        <w:t>0.5%</w:t>
      </w:r>
      <w:r>
        <w:t xml:space="preserve"> y del </w:t>
      </w:r>
      <w:r>
        <w:rPr>
          <w:b/>
        </w:rPr>
        <w:t>1.0%,</w:t>
      </w:r>
      <w:r>
        <w:t xml:space="preserve"> los cuales eran -</w:t>
      </w:r>
      <w:r>
        <w:rPr>
          <w:b/>
        </w:rPr>
        <w:t>0.458%</w:t>
      </w:r>
      <w:r>
        <w:t xml:space="preserve"> y </w:t>
      </w:r>
      <w:r>
        <w:rPr>
          <w:b/>
        </w:rPr>
        <w:t>-0.417%</w:t>
      </w:r>
      <w:r>
        <w:t xml:space="preserve"> respectivamente. Para poder sacar una conclusión se requiere evaluar más asfaltos, por lo que se procede a mostrar los resultados del siguiente tipo de asfalto.</w:t>
      </w:r>
      <w:bookmarkStart w:id="380" w:name="_Toc194688030"/>
    </w:p>
    <w:p w14:paraId="471944CB" w14:textId="43B3F7A2" w:rsidR="000109D2" w:rsidRDefault="00B20645" w:rsidP="00B20645">
      <w:pPr>
        <w:pStyle w:val="Descripcin"/>
        <w:rPr>
          <w:i w:val="0"/>
          <w:color w:val="000000"/>
        </w:rPr>
      </w:pPr>
      <w:bookmarkStart w:id="381" w:name="_Toc197202818"/>
      <w:r>
        <w:lastRenderedPageBreak/>
        <w:t xml:space="preserve">Tabla </w:t>
      </w:r>
      <w:r w:rsidR="00314053">
        <w:rPr>
          <w:noProof/>
        </w:rPr>
        <w:fldChar w:fldCharType="begin"/>
      </w:r>
      <w:r w:rsidR="00314053">
        <w:rPr>
          <w:noProof/>
        </w:rPr>
        <w:instrText xml:space="preserve"> SEQ Tabla \* ARABIC </w:instrText>
      </w:r>
      <w:r w:rsidR="00314053">
        <w:rPr>
          <w:noProof/>
        </w:rPr>
        <w:fldChar w:fldCharType="separate"/>
      </w:r>
      <w:r w:rsidR="002A6A72">
        <w:rPr>
          <w:noProof/>
        </w:rPr>
        <w:t>21</w:t>
      </w:r>
      <w:r w:rsidR="00314053">
        <w:rPr>
          <w:noProof/>
        </w:rPr>
        <w:fldChar w:fldCharType="end"/>
      </w:r>
      <w:r>
        <w:t xml:space="preserve"> </w:t>
      </w:r>
      <w:r w:rsidRPr="007F572E">
        <w:t>Resultados de RTFOT del Asfalto Convencional.</w:t>
      </w:r>
      <w:bookmarkEnd w:id="380"/>
      <w:bookmarkEnd w:id="381"/>
    </w:p>
    <w:tbl>
      <w:tblPr>
        <w:tblStyle w:val="15"/>
        <w:tblW w:w="85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4"/>
        <w:gridCol w:w="2715"/>
        <w:gridCol w:w="2715"/>
      </w:tblGrid>
      <w:tr w:rsidR="000109D2" w14:paraId="1DBECEAC" w14:textId="77777777">
        <w:tc>
          <w:tcPr>
            <w:tcW w:w="8544" w:type="dxa"/>
            <w:gridSpan w:val="3"/>
            <w:vAlign w:val="center"/>
          </w:tcPr>
          <w:p w14:paraId="2F71044D" w14:textId="77777777" w:rsidR="000109D2" w:rsidRPr="006F3D9C" w:rsidRDefault="004D574F">
            <w:pPr>
              <w:widowControl w:val="0"/>
              <w:pBdr>
                <w:top w:val="nil"/>
                <w:left w:val="nil"/>
                <w:bottom w:val="nil"/>
                <w:right w:val="nil"/>
                <w:between w:val="nil"/>
              </w:pBdr>
              <w:ind w:firstLine="0"/>
              <w:rPr>
                <w:b/>
                <w:bCs/>
                <w:color w:val="000000"/>
              </w:rPr>
            </w:pPr>
            <w:r w:rsidRPr="006F3D9C">
              <w:rPr>
                <w:b/>
                <w:bCs/>
                <w:color w:val="000000"/>
              </w:rPr>
              <w:t>DATOS DE MEDICIÓN</w:t>
            </w:r>
          </w:p>
        </w:tc>
      </w:tr>
      <w:tr w:rsidR="000109D2" w14:paraId="6B508C7E" w14:textId="77777777">
        <w:tc>
          <w:tcPr>
            <w:tcW w:w="3114" w:type="dxa"/>
          </w:tcPr>
          <w:p w14:paraId="3C0B6803" w14:textId="77777777" w:rsidR="000109D2" w:rsidRPr="006F3D9C" w:rsidRDefault="004D574F">
            <w:pPr>
              <w:widowControl w:val="0"/>
              <w:pBdr>
                <w:top w:val="nil"/>
                <w:left w:val="nil"/>
                <w:bottom w:val="nil"/>
                <w:right w:val="nil"/>
                <w:between w:val="nil"/>
              </w:pBdr>
              <w:ind w:firstLine="0"/>
              <w:rPr>
                <w:b/>
                <w:bCs/>
                <w:color w:val="000000"/>
              </w:rPr>
            </w:pPr>
            <w:r w:rsidRPr="006F3D9C">
              <w:rPr>
                <w:b/>
                <w:bCs/>
                <w:color w:val="000000"/>
              </w:rPr>
              <w:t>MUESTRA</w:t>
            </w:r>
          </w:p>
        </w:tc>
        <w:tc>
          <w:tcPr>
            <w:tcW w:w="2715" w:type="dxa"/>
            <w:vAlign w:val="center"/>
          </w:tcPr>
          <w:p w14:paraId="1CA21887" w14:textId="77777777" w:rsidR="000109D2" w:rsidRPr="006F3D9C" w:rsidRDefault="004D574F">
            <w:pPr>
              <w:widowControl w:val="0"/>
              <w:pBdr>
                <w:top w:val="nil"/>
                <w:left w:val="nil"/>
                <w:bottom w:val="nil"/>
                <w:right w:val="nil"/>
                <w:between w:val="nil"/>
              </w:pBdr>
              <w:ind w:firstLine="0"/>
              <w:rPr>
                <w:b/>
                <w:bCs/>
                <w:color w:val="000000"/>
              </w:rPr>
            </w:pPr>
            <w:r w:rsidRPr="006F3D9C">
              <w:rPr>
                <w:b/>
                <w:bCs/>
                <w:color w:val="000000"/>
              </w:rPr>
              <w:t>1</w:t>
            </w:r>
          </w:p>
        </w:tc>
        <w:tc>
          <w:tcPr>
            <w:tcW w:w="2715" w:type="dxa"/>
            <w:vAlign w:val="center"/>
          </w:tcPr>
          <w:p w14:paraId="1193B9EE" w14:textId="77777777" w:rsidR="000109D2" w:rsidRPr="006F3D9C" w:rsidRDefault="004D574F">
            <w:pPr>
              <w:widowControl w:val="0"/>
              <w:pBdr>
                <w:top w:val="nil"/>
                <w:left w:val="nil"/>
                <w:bottom w:val="nil"/>
                <w:right w:val="nil"/>
                <w:between w:val="nil"/>
              </w:pBdr>
              <w:ind w:firstLine="0"/>
              <w:rPr>
                <w:b/>
                <w:bCs/>
                <w:color w:val="000000"/>
              </w:rPr>
            </w:pPr>
            <w:r w:rsidRPr="006F3D9C">
              <w:rPr>
                <w:b/>
                <w:bCs/>
                <w:color w:val="000000"/>
              </w:rPr>
              <w:t>2</w:t>
            </w:r>
          </w:p>
        </w:tc>
      </w:tr>
      <w:tr w:rsidR="000109D2" w14:paraId="44327AE7" w14:textId="77777777">
        <w:tc>
          <w:tcPr>
            <w:tcW w:w="3114" w:type="dxa"/>
          </w:tcPr>
          <w:p w14:paraId="0C2A9DFC" w14:textId="77777777" w:rsidR="000109D2" w:rsidRDefault="004D574F">
            <w:pPr>
              <w:widowControl w:val="0"/>
              <w:pBdr>
                <w:top w:val="nil"/>
                <w:left w:val="nil"/>
                <w:bottom w:val="nil"/>
                <w:right w:val="nil"/>
                <w:between w:val="nil"/>
              </w:pBdr>
              <w:ind w:firstLine="0"/>
              <w:rPr>
                <w:color w:val="000000"/>
              </w:rPr>
            </w:pPr>
            <w:r>
              <w:rPr>
                <w:color w:val="000000"/>
              </w:rPr>
              <w:t>MASA DE RECIPIENTE VACÍO (g).</w:t>
            </w:r>
          </w:p>
        </w:tc>
        <w:tc>
          <w:tcPr>
            <w:tcW w:w="2715" w:type="dxa"/>
            <w:vAlign w:val="center"/>
          </w:tcPr>
          <w:p w14:paraId="59FB88B7" w14:textId="77777777" w:rsidR="000109D2" w:rsidRDefault="004D574F">
            <w:pPr>
              <w:widowControl w:val="0"/>
              <w:pBdr>
                <w:top w:val="nil"/>
                <w:left w:val="nil"/>
                <w:bottom w:val="nil"/>
                <w:right w:val="nil"/>
                <w:between w:val="nil"/>
              </w:pBdr>
              <w:ind w:firstLine="0"/>
              <w:rPr>
                <w:color w:val="000000"/>
              </w:rPr>
            </w:pPr>
            <w:r>
              <w:rPr>
                <w:color w:val="000000"/>
              </w:rPr>
              <w:t>171.251</w:t>
            </w:r>
          </w:p>
        </w:tc>
        <w:tc>
          <w:tcPr>
            <w:tcW w:w="2715" w:type="dxa"/>
            <w:vAlign w:val="center"/>
          </w:tcPr>
          <w:p w14:paraId="21B8A8DA" w14:textId="77777777" w:rsidR="000109D2" w:rsidRDefault="004D574F">
            <w:pPr>
              <w:widowControl w:val="0"/>
              <w:pBdr>
                <w:top w:val="nil"/>
                <w:left w:val="nil"/>
                <w:bottom w:val="nil"/>
                <w:right w:val="nil"/>
                <w:between w:val="nil"/>
              </w:pBdr>
              <w:ind w:firstLine="0"/>
              <w:rPr>
                <w:color w:val="000000"/>
              </w:rPr>
            </w:pPr>
            <w:r>
              <w:rPr>
                <w:color w:val="000000"/>
              </w:rPr>
              <w:t>169.652</w:t>
            </w:r>
          </w:p>
        </w:tc>
      </w:tr>
      <w:tr w:rsidR="000109D2" w14:paraId="5DEC7ABF" w14:textId="77777777">
        <w:tc>
          <w:tcPr>
            <w:tcW w:w="3114" w:type="dxa"/>
          </w:tcPr>
          <w:p w14:paraId="5FA1C33D" w14:textId="77777777" w:rsidR="000109D2" w:rsidRDefault="004D574F">
            <w:pPr>
              <w:widowControl w:val="0"/>
              <w:pBdr>
                <w:top w:val="nil"/>
                <w:left w:val="nil"/>
                <w:bottom w:val="nil"/>
                <w:right w:val="nil"/>
                <w:between w:val="nil"/>
              </w:pBdr>
              <w:ind w:firstLine="0"/>
              <w:rPr>
                <w:color w:val="000000"/>
              </w:rPr>
            </w:pPr>
            <w:r>
              <w:rPr>
                <w:color w:val="000000"/>
              </w:rPr>
              <w:t>MASA DE RECIPIENTE + ASFALTO ANTES DE ACONDICIONAMIENTO (A).</w:t>
            </w:r>
          </w:p>
        </w:tc>
        <w:tc>
          <w:tcPr>
            <w:tcW w:w="2715" w:type="dxa"/>
            <w:vAlign w:val="center"/>
          </w:tcPr>
          <w:p w14:paraId="5BCBD466" w14:textId="77777777" w:rsidR="000109D2" w:rsidRDefault="004D574F">
            <w:pPr>
              <w:widowControl w:val="0"/>
              <w:pBdr>
                <w:top w:val="nil"/>
                <w:left w:val="nil"/>
                <w:bottom w:val="nil"/>
                <w:right w:val="nil"/>
                <w:between w:val="nil"/>
              </w:pBdr>
              <w:ind w:firstLine="0"/>
              <w:rPr>
                <w:color w:val="000000"/>
              </w:rPr>
            </w:pPr>
            <w:r>
              <w:rPr>
                <w:color w:val="000000"/>
              </w:rPr>
              <w:t>206.346</w:t>
            </w:r>
          </w:p>
        </w:tc>
        <w:tc>
          <w:tcPr>
            <w:tcW w:w="2715" w:type="dxa"/>
            <w:vAlign w:val="center"/>
          </w:tcPr>
          <w:p w14:paraId="35A033B5" w14:textId="77777777" w:rsidR="000109D2" w:rsidRDefault="004D574F">
            <w:pPr>
              <w:widowControl w:val="0"/>
              <w:pBdr>
                <w:top w:val="nil"/>
                <w:left w:val="nil"/>
                <w:bottom w:val="nil"/>
                <w:right w:val="nil"/>
                <w:between w:val="nil"/>
              </w:pBdr>
              <w:ind w:firstLine="0"/>
              <w:rPr>
                <w:color w:val="000000"/>
              </w:rPr>
            </w:pPr>
            <w:r>
              <w:rPr>
                <w:color w:val="000000"/>
              </w:rPr>
              <w:t>204.758</w:t>
            </w:r>
          </w:p>
        </w:tc>
      </w:tr>
      <w:tr w:rsidR="000109D2" w14:paraId="1024D42A" w14:textId="77777777">
        <w:tc>
          <w:tcPr>
            <w:tcW w:w="3114" w:type="dxa"/>
          </w:tcPr>
          <w:p w14:paraId="542DE2FA" w14:textId="77777777" w:rsidR="000109D2" w:rsidRDefault="004D574F">
            <w:pPr>
              <w:widowControl w:val="0"/>
              <w:pBdr>
                <w:top w:val="nil"/>
                <w:left w:val="nil"/>
                <w:bottom w:val="nil"/>
                <w:right w:val="nil"/>
                <w:between w:val="nil"/>
              </w:pBdr>
              <w:ind w:firstLine="0"/>
              <w:rPr>
                <w:color w:val="000000"/>
              </w:rPr>
            </w:pPr>
            <w:r>
              <w:rPr>
                <w:color w:val="000000"/>
              </w:rPr>
              <w:t>MASA DE RECIPIENTE + ASFALTO DESPUÉS DE ACONDICIONAMIENTO (B).</w:t>
            </w:r>
          </w:p>
        </w:tc>
        <w:tc>
          <w:tcPr>
            <w:tcW w:w="2715" w:type="dxa"/>
            <w:vAlign w:val="center"/>
          </w:tcPr>
          <w:p w14:paraId="7F6978BE" w14:textId="77777777" w:rsidR="000109D2" w:rsidRDefault="004D574F">
            <w:pPr>
              <w:widowControl w:val="0"/>
              <w:pBdr>
                <w:top w:val="nil"/>
                <w:left w:val="nil"/>
                <w:bottom w:val="nil"/>
                <w:right w:val="nil"/>
                <w:between w:val="nil"/>
              </w:pBdr>
              <w:ind w:firstLine="0"/>
              <w:rPr>
                <w:color w:val="000000"/>
              </w:rPr>
            </w:pPr>
            <w:r>
              <w:rPr>
                <w:color w:val="000000"/>
              </w:rPr>
              <w:t>206.222</w:t>
            </w:r>
          </w:p>
        </w:tc>
        <w:tc>
          <w:tcPr>
            <w:tcW w:w="2715" w:type="dxa"/>
            <w:vAlign w:val="center"/>
          </w:tcPr>
          <w:p w14:paraId="0C4A0EC2" w14:textId="77777777" w:rsidR="000109D2" w:rsidRDefault="004D574F">
            <w:pPr>
              <w:widowControl w:val="0"/>
              <w:pBdr>
                <w:top w:val="nil"/>
                <w:left w:val="nil"/>
                <w:bottom w:val="nil"/>
                <w:right w:val="nil"/>
                <w:between w:val="nil"/>
              </w:pBdr>
              <w:ind w:firstLine="0"/>
              <w:rPr>
                <w:color w:val="000000"/>
              </w:rPr>
            </w:pPr>
            <w:r>
              <w:rPr>
                <w:color w:val="000000"/>
              </w:rPr>
              <w:t>204.638</w:t>
            </w:r>
          </w:p>
        </w:tc>
      </w:tr>
      <w:tr w:rsidR="000109D2" w14:paraId="4A166E65" w14:textId="77777777">
        <w:tc>
          <w:tcPr>
            <w:tcW w:w="3114" w:type="dxa"/>
          </w:tcPr>
          <w:p w14:paraId="6FEBFEC2" w14:textId="77777777" w:rsidR="000109D2" w:rsidRDefault="004D574F">
            <w:pPr>
              <w:widowControl w:val="0"/>
              <w:pBdr>
                <w:top w:val="nil"/>
                <w:left w:val="nil"/>
                <w:bottom w:val="nil"/>
                <w:right w:val="nil"/>
                <w:between w:val="nil"/>
              </w:pBdr>
              <w:ind w:firstLine="0"/>
              <w:rPr>
                <w:color w:val="000000"/>
              </w:rPr>
            </w:pPr>
            <w:r>
              <w:rPr>
                <w:color w:val="000000"/>
              </w:rPr>
              <w:t>FACTOR DE CORRECCIÓN.</w:t>
            </w:r>
          </w:p>
        </w:tc>
        <w:tc>
          <w:tcPr>
            <w:tcW w:w="2715" w:type="dxa"/>
            <w:vAlign w:val="center"/>
          </w:tcPr>
          <w:p w14:paraId="4B995ED3" w14:textId="77777777" w:rsidR="000109D2" w:rsidRDefault="004D574F">
            <w:pPr>
              <w:widowControl w:val="0"/>
              <w:pBdr>
                <w:top w:val="nil"/>
                <w:left w:val="nil"/>
                <w:bottom w:val="nil"/>
                <w:right w:val="nil"/>
                <w:between w:val="nil"/>
              </w:pBdr>
              <w:ind w:firstLine="0"/>
              <w:rPr>
                <w:color w:val="000000"/>
              </w:rPr>
            </w:pPr>
            <w:r>
              <w:rPr>
                <w:color w:val="000000"/>
              </w:rPr>
              <w:t>0.006</w:t>
            </w:r>
          </w:p>
        </w:tc>
        <w:tc>
          <w:tcPr>
            <w:tcW w:w="2715" w:type="dxa"/>
            <w:vAlign w:val="center"/>
          </w:tcPr>
          <w:p w14:paraId="55D7925A" w14:textId="77777777" w:rsidR="000109D2" w:rsidRDefault="004D574F">
            <w:pPr>
              <w:widowControl w:val="0"/>
              <w:pBdr>
                <w:top w:val="nil"/>
                <w:left w:val="nil"/>
                <w:bottom w:val="nil"/>
                <w:right w:val="nil"/>
                <w:between w:val="nil"/>
              </w:pBdr>
              <w:ind w:firstLine="0"/>
              <w:rPr>
                <w:color w:val="000000"/>
              </w:rPr>
            </w:pPr>
            <w:r>
              <w:rPr>
                <w:color w:val="000000"/>
              </w:rPr>
              <w:t>0.006</w:t>
            </w:r>
          </w:p>
        </w:tc>
      </w:tr>
      <w:tr w:rsidR="000109D2" w14:paraId="154BE0E3" w14:textId="77777777">
        <w:tc>
          <w:tcPr>
            <w:tcW w:w="3114" w:type="dxa"/>
          </w:tcPr>
          <w:p w14:paraId="59960184" w14:textId="77777777" w:rsidR="000109D2" w:rsidRDefault="004D574F">
            <w:pPr>
              <w:widowControl w:val="0"/>
              <w:pBdr>
                <w:top w:val="nil"/>
                <w:left w:val="nil"/>
                <w:bottom w:val="nil"/>
                <w:right w:val="nil"/>
                <w:between w:val="nil"/>
              </w:pBdr>
              <w:ind w:firstLine="0"/>
              <w:rPr>
                <w:color w:val="000000"/>
              </w:rPr>
            </w:pPr>
            <w:r>
              <w:rPr>
                <w:color w:val="000000"/>
              </w:rPr>
              <w:t>CAMBIO DE MASA (%)</w:t>
            </w:r>
          </w:p>
        </w:tc>
        <w:tc>
          <w:tcPr>
            <w:tcW w:w="2715" w:type="dxa"/>
            <w:vAlign w:val="center"/>
          </w:tcPr>
          <w:p w14:paraId="6AC50336" w14:textId="77777777" w:rsidR="000109D2" w:rsidRDefault="004D574F">
            <w:pPr>
              <w:widowControl w:val="0"/>
              <w:pBdr>
                <w:top w:val="nil"/>
                <w:left w:val="nil"/>
                <w:bottom w:val="nil"/>
                <w:right w:val="nil"/>
                <w:between w:val="nil"/>
              </w:pBdr>
              <w:ind w:firstLine="0"/>
              <w:rPr>
                <w:color w:val="000000"/>
              </w:rPr>
            </w:pPr>
            <w:r>
              <w:rPr>
                <w:color w:val="000000"/>
              </w:rPr>
              <w:t>-0.347%</w:t>
            </w:r>
          </w:p>
        </w:tc>
        <w:tc>
          <w:tcPr>
            <w:tcW w:w="2715" w:type="dxa"/>
            <w:vAlign w:val="center"/>
          </w:tcPr>
          <w:p w14:paraId="23191BCA" w14:textId="77777777" w:rsidR="000109D2" w:rsidRDefault="004D574F">
            <w:pPr>
              <w:widowControl w:val="0"/>
              <w:pBdr>
                <w:top w:val="nil"/>
                <w:left w:val="nil"/>
                <w:bottom w:val="nil"/>
                <w:right w:val="nil"/>
                <w:between w:val="nil"/>
              </w:pBdr>
              <w:ind w:firstLine="0"/>
              <w:rPr>
                <w:color w:val="000000"/>
              </w:rPr>
            </w:pPr>
            <w:r>
              <w:rPr>
                <w:color w:val="000000"/>
              </w:rPr>
              <w:t>-0.336%</w:t>
            </w:r>
          </w:p>
        </w:tc>
      </w:tr>
      <w:tr w:rsidR="000109D2" w14:paraId="4CB0A69F" w14:textId="77777777">
        <w:tc>
          <w:tcPr>
            <w:tcW w:w="3114" w:type="dxa"/>
            <w:shd w:val="clear" w:color="auto" w:fill="CBDFEE"/>
          </w:tcPr>
          <w:p w14:paraId="1AFF2967" w14:textId="77777777" w:rsidR="000109D2" w:rsidRDefault="004D574F">
            <w:pPr>
              <w:widowControl w:val="0"/>
              <w:pBdr>
                <w:top w:val="nil"/>
                <w:left w:val="nil"/>
                <w:bottom w:val="nil"/>
                <w:right w:val="nil"/>
                <w:between w:val="nil"/>
              </w:pBdr>
              <w:ind w:firstLine="0"/>
              <w:rPr>
                <w:color w:val="000000"/>
              </w:rPr>
            </w:pPr>
            <w:r>
              <w:rPr>
                <w:color w:val="000000"/>
              </w:rPr>
              <w:t>PROMEDIO (%)</w:t>
            </w:r>
          </w:p>
        </w:tc>
        <w:tc>
          <w:tcPr>
            <w:tcW w:w="5430" w:type="dxa"/>
            <w:gridSpan w:val="2"/>
            <w:shd w:val="clear" w:color="auto" w:fill="CBDFEE"/>
            <w:vAlign w:val="center"/>
          </w:tcPr>
          <w:p w14:paraId="49E40C17" w14:textId="77777777" w:rsidR="000109D2" w:rsidRDefault="004D574F">
            <w:pPr>
              <w:widowControl w:val="0"/>
              <w:pBdr>
                <w:top w:val="nil"/>
                <w:left w:val="nil"/>
                <w:bottom w:val="nil"/>
                <w:right w:val="nil"/>
                <w:between w:val="nil"/>
              </w:pBdr>
              <w:ind w:firstLine="0"/>
              <w:rPr>
                <w:color w:val="000000"/>
              </w:rPr>
            </w:pPr>
            <w:r>
              <w:rPr>
                <w:color w:val="000000"/>
              </w:rPr>
              <w:t>-0.342%</w:t>
            </w:r>
          </w:p>
        </w:tc>
      </w:tr>
      <w:tr w:rsidR="000109D2" w14:paraId="0CFB0052" w14:textId="77777777">
        <w:trPr>
          <w:trHeight w:val="77"/>
        </w:trPr>
        <w:tc>
          <w:tcPr>
            <w:tcW w:w="3114" w:type="dxa"/>
            <w:shd w:val="clear" w:color="auto" w:fill="CBDFEE"/>
          </w:tcPr>
          <w:p w14:paraId="2FF4FA8E" w14:textId="77777777" w:rsidR="000109D2" w:rsidRDefault="004D574F">
            <w:pPr>
              <w:widowControl w:val="0"/>
              <w:pBdr>
                <w:top w:val="nil"/>
                <w:left w:val="nil"/>
                <w:bottom w:val="nil"/>
                <w:right w:val="nil"/>
                <w:between w:val="nil"/>
              </w:pBdr>
              <w:ind w:firstLine="0"/>
              <w:rPr>
                <w:color w:val="000000"/>
              </w:rPr>
            </w:pPr>
            <w:r>
              <w:rPr>
                <w:color w:val="000000"/>
              </w:rPr>
              <w:t>ESPECIFICACIÓN (AASHTO M320/AASHTO M332).</w:t>
            </w:r>
          </w:p>
        </w:tc>
        <w:tc>
          <w:tcPr>
            <w:tcW w:w="5430" w:type="dxa"/>
            <w:gridSpan w:val="2"/>
            <w:shd w:val="clear" w:color="auto" w:fill="CBDFEE"/>
            <w:vAlign w:val="center"/>
          </w:tcPr>
          <w:p w14:paraId="643CD66D" w14:textId="77777777" w:rsidR="000109D2" w:rsidRDefault="004D574F">
            <w:pPr>
              <w:widowControl w:val="0"/>
              <w:pBdr>
                <w:top w:val="nil"/>
                <w:left w:val="nil"/>
                <w:bottom w:val="nil"/>
                <w:right w:val="nil"/>
                <w:between w:val="nil"/>
              </w:pBdr>
              <w:ind w:firstLine="0"/>
              <w:rPr>
                <w:color w:val="000000"/>
              </w:rPr>
            </w:pPr>
            <w:r>
              <w:rPr>
                <w:color w:val="000000"/>
              </w:rPr>
              <w:t>MÁXIMO DE 1%</w:t>
            </w:r>
          </w:p>
        </w:tc>
      </w:tr>
    </w:tbl>
    <w:p w14:paraId="144812C6" w14:textId="32EA8F99" w:rsidR="000109D2" w:rsidRDefault="00CC6FCB" w:rsidP="00CC6FCB">
      <w:pPr>
        <w:jc w:val="center"/>
      </w:pPr>
      <w:r>
        <w:rPr>
          <w:i/>
          <w:color w:val="000000"/>
        </w:rPr>
        <w:t xml:space="preserve">Nota. La Tabla 21 fue extraída del </w:t>
      </w:r>
      <w:r>
        <w:rPr>
          <w:b/>
          <w:i/>
          <w:color w:val="000000"/>
        </w:rPr>
        <w:t>Anexo D</w:t>
      </w:r>
      <w:r w:rsidRPr="00295CF7">
        <w:rPr>
          <w:b/>
          <w:i/>
          <w:color w:val="000000"/>
        </w:rPr>
        <w:t>.</w:t>
      </w:r>
    </w:p>
    <w:p w14:paraId="2C04E643" w14:textId="77777777" w:rsidR="000109D2" w:rsidRDefault="004D574F">
      <w:r>
        <w:t xml:space="preserve">De los resultados, se observa que el </w:t>
      </w:r>
      <w:r>
        <w:rPr>
          <w:b/>
        </w:rPr>
        <w:t>asfalto convencional,</w:t>
      </w:r>
      <w:r>
        <w:t xml:space="preserve"> es válido ya que entra en el rango de 1% o inferior que exige la norma AASHTO M320 / AASHTO M332.</w:t>
      </w:r>
    </w:p>
    <w:p w14:paraId="1B0C3820" w14:textId="20343018" w:rsidR="000109D2" w:rsidRDefault="004D574F" w:rsidP="006F3D9C">
      <w:r>
        <w:t>Se ha obtenido un resultado promedio de pérdida de masa del -</w:t>
      </w:r>
      <w:r>
        <w:rPr>
          <w:b/>
        </w:rPr>
        <w:t>0.342%</w:t>
      </w:r>
      <w:r>
        <w:t>, el cual es notablemente menor que los resultados del asfalto modificado con hule de caucho, por lo que pareciera ser que la implementación de polímeros de caucho empeora el envejecimiento prematuro al momento de la colocación en el asfalto. Solamente hace falta desglosar los últimos resultados obtenidos para poder sacar una conclusión respecto a este ensayo de asfalto.</w:t>
      </w:r>
    </w:p>
    <w:p w14:paraId="3ED1E21E" w14:textId="0B756FC5" w:rsidR="000109D2" w:rsidRDefault="00B20645" w:rsidP="00B20645">
      <w:pPr>
        <w:pStyle w:val="Descripcin"/>
        <w:rPr>
          <w:i w:val="0"/>
          <w:color w:val="000000"/>
        </w:rPr>
      </w:pPr>
      <w:bookmarkStart w:id="382" w:name="_Toc194688031"/>
      <w:bookmarkStart w:id="383" w:name="_Toc197202819"/>
      <w:r>
        <w:lastRenderedPageBreak/>
        <w:t xml:space="preserve">Tabla </w:t>
      </w:r>
      <w:r w:rsidR="00314053">
        <w:rPr>
          <w:noProof/>
        </w:rPr>
        <w:fldChar w:fldCharType="begin"/>
      </w:r>
      <w:r w:rsidR="00314053">
        <w:rPr>
          <w:noProof/>
        </w:rPr>
        <w:instrText xml:space="preserve"> SEQ Tabla \* ARABIC </w:instrText>
      </w:r>
      <w:r w:rsidR="00314053">
        <w:rPr>
          <w:noProof/>
        </w:rPr>
        <w:fldChar w:fldCharType="separate"/>
      </w:r>
      <w:r w:rsidR="002A6A72">
        <w:rPr>
          <w:noProof/>
        </w:rPr>
        <w:t>22</w:t>
      </w:r>
      <w:r w:rsidR="00314053">
        <w:rPr>
          <w:noProof/>
        </w:rPr>
        <w:fldChar w:fldCharType="end"/>
      </w:r>
      <w:r>
        <w:t xml:space="preserve"> </w:t>
      </w:r>
      <w:r w:rsidRPr="00627393">
        <w:t>Resultados de RTFOT del Asfalto Modificado con Polímeros SBS.</w:t>
      </w:r>
      <w:bookmarkEnd w:id="382"/>
      <w:bookmarkEnd w:id="383"/>
    </w:p>
    <w:tbl>
      <w:tblPr>
        <w:tblStyle w:val="14"/>
        <w:tblW w:w="85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4"/>
        <w:gridCol w:w="2715"/>
        <w:gridCol w:w="2715"/>
      </w:tblGrid>
      <w:tr w:rsidR="000109D2" w14:paraId="65397037" w14:textId="77777777">
        <w:tc>
          <w:tcPr>
            <w:tcW w:w="8544" w:type="dxa"/>
            <w:gridSpan w:val="3"/>
            <w:vAlign w:val="center"/>
          </w:tcPr>
          <w:p w14:paraId="14DC5F1C" w14:textId="77777777" w:rsidR="000109D2" w:rsidRPr="006F3D9C" w:rsidRDefault="004D574F">
            <w:pPr>
              <w:widowControl w:val="0"/>
              <w:pBdr>
                <w:top w:val="nil"/>
                <w:left w:val="nil"/>
                <w:bottom w:val="nil"/>
                <w:right w:val="nil"/>
                <w:between w:val="nil"/>
              </w:pBdr>
              <w:ind w:firstLine="0"/>
              <w:rPr>
                <w:b/>
                <w:bCs/>
                <w:color w:val="000000"/>
              </w:rPr>
            </w:pPr>
            <w:r w:rsidRPr="006F3D9C">
              <w:rPr>
                <w:b/>
                <w:bCs/>
                <w:color w:val="000000"/>
              </w:rPr>
              <w:t>DATOS DE MEDICIÓN</w:t>
            </w:r>
          </w:p>
        </w:tc>
      </w:tr>
      <w:tr w:rsidR="000109D2" w14:paraId="7282807D" w14:textId="77777777">
        <w:tc>
          <w:tcPr>
            <w:tcW w:w="3114" w:type="dxa"/>
          </w:tcPr>
          <w:p w14:paraId="6792CCEA" w14:textId="77777777" w:rsidR="000109D2" w:rsidRPr="006F3D9C" w:rsidRDefault="004D574F">
            <w:pPr>
              <w:widowControl w:val="0"/>
              <w:pBdr>
                <w:top w:val="nil"/>
                <w:left w:val="nil"/>
                <w:bottom w:val="nil"/>
                <w:right w:val="nil"/>
                <w:between w:val="nil"/>
              </w:pBdr>
              <w:ind w:firstLine="0"/>
              <w:rPr>
                <w:b/>
                <w:bCs/>
                <w:color w:val="000000"/>
              </w:rPr>
            </w:pPr>
            <w:r w:rsidRPr="006F3D9C">
              <w:rPr>
                <w:b/>
                <w:bCs/>
                <w:color w:val="000000"/>
              </w:rPr>
              <w:t>MUESTRA</w:t>
            </w:r>
          </w:p>
        </w:tc>
        <w:tc>
          <w:tcPr>
            <w:tcW w:w="2715" w:type="dxa"/>
            <w:vAlign w:val="center"/>
          </w:tcPr>
          <w:p w14:paraId="05CC0C2C" w14:textId="77777777" w:rsidR="000109D2" w:rsidRPr="006F3D9C" w:rsidRDefault="004D574F">
            <w:pPr>
              <w:widowControl w:val="0"/>
              <w:pBdr>
                <w:top w:val="nil"/>
                <w:left w:val="nil"/>
                <w:bottom w:val="nil"/>
                <w:right w:val="nil"/>
                <w:between w:val="nil"/>
              </w:pBdr>
              <w:ind w:firstLine="0"/>
              <w:rPr>
                <w:b/>
                <w:bCs/>
                <w:color w:val="000000"/>
              </w:rPr>
            </w:pPr>
            <w:r w:rsidRPr="006F3D9C">
              <w:rPr>
                <w:b/>
                <w:bCs/>
                <w:color w:val="000000"/>
              </w:rPr>
              <w:t>1</w:t>
            </w:r>
          </w:p>
        </w:tc>
        <w:tc>
          <w:tcPr>
            <w:tcW w:w="2715" w:type="dxa"/>
            <w:vAlign w:val="center"/>
          </w:tcPr>
          <w:p w14:paraId="7FFB9B51" w14:textId="77777777" w:rsidR="000109D2" w:rsidRPr="006F3D9C" w:rsidRDefault="004D574F">
            <w:pPr>
              <w:widowControl w:val="0"/>
              <w:pBdr>
                <w:top w:val="nil"/>
                <w:left w:val="nil"/>
                <w:bottom w:val="nil"/>
                <w:right w:val="nil"/>
                <w:between w:val="nil"/>
              </w:pBdr>
              <w:ind w:firstLine="0"/>
              <w:rPr>
                <w:b/>
                <w:bCs/>
                <w:color w:val="000000"/>
              </w:rPr>
            </w:pPr>
            <w:r w:rsidRPr="006F3D9C">
              <w:rPr>
                <w:b/>
                <w:bCs/>
                <w:color w:val="000000"/>
              </w:rPr>
              <w:t>2</w:t>
            </w:r>
          </w:p>
        </w:tc>
      </w:tr>
      <w:tr w:rsidR="000109D2" w14:paraId="0E14B84C" w14:textId="77777777">
        <w:tc>
          <w:tcPr>
            <w:tcW w:w="3114" w:type="dxa"/>
          </w:tcPr>
          <w:p w14:paraId="1388243D" w14:textId="77777777" w:rsidR="000109D2" w:rsidRDefault="004D574F">
            <w:pPr>
              <w:widowControl w:val="0"/>
              <w:pBdr>
                <w:top w:val="nil"/>
                <w:left w:val="nil"/>
                <w:bottom w:val="nil"/>
                <w:right w:val="nil"/>
                <w:between w:val="nil"/>
              </w:pBdr>
              <w:ind w:firstLine="0"/>
              <w:rPr>
                <w:color w:val="000000"/>
              </w:rPr>
            </w:pPr>
            <w:r>
              <w:rPr>
                <w:color w:val="000000"/>
              </w:rPr>
              <w:t>MASA DE RECIPIENTE VACÍO (g).</w:t>
            </w:r>
          </w:p>
        </w:tc>
        <w:tc>
          <w:tcPr>
            <w:tcW w:w="2715" w:type="dxa"/>
            <w:vAlign w:val="center"/>
          </w:tcPr>
          <w:p w14:paraId="68E2F021" w14:textId="77777777" w:rsidR="000109D2" w:rsidRDefault="004D574F">
            <w:pPr>
              <w:widowControl w:val="0"/>
              <w:pBdr>
                <w:top w:val="nil"/>
                <w:left w:val="nil"/>
                <w:bottom w:val="nil"/>
                <w:right w:val="nil"/>
                <w:between w:val="nil"/>
              </w:pBdr>
              <w:ind w:firstLine="0"/>
              <w:rPr>
                <w:color w:val="000000"/>
              </w:rPr>
            </w:pPr>
            <w:r>
              <w:rPr>
                <w:color w:val="000000"/>
              </w:rPr>
              <w:t>171.602</w:t>
            </w:r>
          </w:p>
        </w:tc>
        <w:tc>
          <w:tcPr>
            <w:tcW w:w="2715" w:type="dxa"/>
            <w:vAlign w:val="center"/>
          </w:tcPr>
          <w:p w14:paraId="65231620" w14:textId="77777777" w:rsidR="000109D2" w:rsidRDefault="004D574F">
            <w:pPr>
              <w:widowControl w:val="0"/>
              <w:pBdr>
                <w:top w:val="nil"/>
                <w:left w:val="nil"/>
                <w:bottom w:val="nil"/>
                <w:right w:val="nil"/>
                <w:between w:val="nil"/>
              </w:pBdr>
              <w:ind w:firstLine="0"/>
              <w:rPr>
                <w:color w:val="000000"/>
              </w:rPr>
            </w:pPr>
            <w:r>
              <w:rPr>
                <w:color w:val="000000"/>
              </w:rPr>
              <w:t>167.558</w:t>
            </w:r>
          </w:p>
        </w:tc>
      </w:tr>
      <w:tr w:rsidR="000109D2" w14:paraId="71FC846E" w14:textId="77777777">
        <w:tc>
          <w:tcPr>
            <w:tcW w:w="3114" w:type="dxa"/>
          </w:tcPr>
          <w:p w14:paraId="4BEEF9F3" w14:textId="77777777" w:rsidR="000109D2" w:rsidRDefault="004D574F">
            <w:pPr>
              <w:widowControl w:val="0"/>
              <w:pBdr>
                <w:top w:val="nil"/>
                <w:left w:val="nil"/>
                <w:bottom w:val="nil"/>
                <w:right w:val="nil"/>
                <w:between w:val="nil"/>
              </w:pBdr>
              <w:ind w:firstLine="0"/>
              <w:rPr>
                <w:color w:val="000000"/>
              </w:rPr>
            </w:pPr>
            <w:r>
              <w:rPr>
                <w:color w:val="000000"/>
              </w:rPr>
              <w:t>MASA DE RECIPIENTE + ASFALTO ANTES DE ACONDICIONAMIENTO (A).</w:t>
            </w:r>
          </w:p>
        </w:tc>
        <w:tc>
          <w:tcPr>
            <w:tcW w:w="2715" w:type="dxa"/>
            <w:vAlign w:val="center"/>
          </w:tcPr>
          <w:p w14:paraId="29F7BDEA" w14:textId="77777777" w:rsidR="000109D2" w:rsidRDefault="004D574F">
            <w:pPr>
              <w:widowControl w:val="0"/>
              <w:pBdr>
                <w:top w:val="nil"/>
                <w:left w:val="nil"/>
                <w:bottom w:val="nil"/>
                <w:right w:val="nil"/>
                <w:between w:val="nil"/>
              </w:pBdr>
              <w:ind w:firstLine="0"/>
              <w:rPr>
                <w:color w:val="000000"/>
              </w:rPr>
            </w:pPr>
            <w:r>
              <w:rPr>
                <w:color w:val="000000"/>
              </w:rPr>
              <w:t>207.016</w:t>
            </w:r>
          </w:p>
        </w:tc>
        <w:tc>
          <w:tcPr>
            <w:tcW w:w="2715" w:type="dxa"/>
            <w:vAlign w:val="center"/>
          </w:tcPr>
          <w:p w14:paraId="203D7D4C" w14:textId="77777777" w:rsidR="000109D2" w:rsidRDefault="004D574F">
            <w:pPr>
              <w:widowControl w:val="0"/>
              <w:pBdr>
                <w:top w:val="nil"/>
                <w:left w:val="nil"/>
                <w:bottom w:val="nil"/>
                <w:right w:val="nil"/>
                <w:between w:val="nil"/>
              </w:pBdr>
              <w:ind w:firstLine="0"/>
              <w:rPr>
                <w:color w:val="000000"/>
              </w:rPr>
            </w:pPr>
            <w:r>
              <w:rPr>
                <w:color w:val="000000"/>
              </w:rPr>
              <w:t>202.756</w:t>
            </w:r>
          </w:p>
        </w:tc>
      </w:tr>
      <w:tr w:rsidR="000109D2" w14:paraId="653565EE" w14:textId="77777777">
        <w:tc>
          <w:tcPr>
            <w:tcW w:w="3114" w:type="dxa"/>
          </w:tcPr>
          <w:p w14:paraId="7F715629" w14:textId="77777777" w:rsidR="000109D2" w:rsidRDefault="004D574F">
            <w:pPr>
              <w:widowControl w:val="0"/>
              <w:pBdr>
                <w:top w:val="nil"/>
                <w:left w:val="nil"/>
                <w:bottom w:val="nil"/>
                <w:right w:val="nil"/>
                <w:between w:val="nil"/>
              </w:pBdr>
              <w:ind w:firstLine="0"/>
              <w:rPr>
                <w:color w:val="000000"/>
              </w:rPr>
            </w:pPr>
            <w:r>
              <w:rPr>
                <w:color w:val="000000"/>
              </w:rPr>
              <w:t>MASA DE RECIPIENTE + ASFALTO DESPUÉS DE ACONDICIONAMIENTO (B).</w:t>
            </w:r>
          </w:p>
        </w:tc>
        <w:tc>
          <w:tcPr>
            <w:tcW w:w="2715" w:type="dxa"/>
            <w:vAlign w:val="center"/>
          </w:tcPr>
          <w:p w14:paraId="3A0359CE" w14:textId="77777777" w:rsidR="000109D2" w:rsidRDefault="004D574F">
            <w:pPr>
              <w:widowControl w:val="0"/>
              <w:pBdr>
                <w:top w:val="nil"/>
                <w:left w:val="nil"/>
                <w:bottom w:val="nil"/>
                <w:right w:val="nil"/>
                <w:between w:val="nil"/>
              </w:pBdr>
              <w:ind w:firstLine="0"/>
              <w:rPr>
                <w:color w:val="000000"/>
              </w:rPr>
            </w:pPr>
            <w:r>
              <w:rPr>
                <w:color w:val="000000"/>
              </w:rPr>
              <w:t>206.895</w:t>
            </w:r>
          </w:p>
        </w:tc>
        <w:tc>
          <w:tcPr>
            <w:tcW w:w="2715" w:type="dxa"/>
            <w:vAlign w:val="center"/>
          </w:tcPr>
          <w:p w14:paraId="2D9917DE" w14:textId="77777777" w:rsidR="000109D2" w:rsidRDefault="004D574F">
            <w:pPr>
              <w:widowControl w:val="0"/>
              <w:pBdr>
                <w:top w:val="nil"/>
                <w:left w:val="nil"/>
                <w:bottom w:val="nil"/>
                <w:right w:val="nil"/>
                <w:between w:val="nil"/>
              </w:pBdr>
              <w:ind w:firstLine="0"/>
              <w:rPr>
                <w:color w:val="000000"/>
              </w:rPr>
            </w:pPr>
            <w:r>
              <w:rPr>
                <w:color w:val="000000"/>
              </w:rPr>
              <w:t>202.631</w:t>
            </w:r>
          </w:p>
        </w:tc>
      </w:tr>
      <w:tr w:rsidR="000109D2" w14:paraId="29023584" w14:textId="77777777">
        <w:tc>
          <w:tcPr>
            <w:tcW w:w="3114" w:type="dxa"/>
          </w:tcPr>
          <w:p w14:paraId="4C9443D6" w14:textId="77777777" w:rsidR="000109D2" w:rsidRDefault="004D574F">
            <w:pPr>
              <w:widowControl w:val="0"/>
              <w:pBdr>
                <w:top w:val="nil"/>
                <w:left w:val="nil"/>
                <w:bottom w:val="nil"/>
                <w:right w:val="nil"/>
                <w:between w:val="nil"/>
              </w:pBdr>
              <w:ind w:firstLine="0"/>
              <w:rPr>
                <w:color w:val="000000"/>
              </w:rPr>
            </w:pPr>
            <w:r>
              <w:rPr>
                <w:color w:val="000000"/>
              </w:rPr>
              <w:t>FACTOR DE CORRECCIÓN.</w:t>
            </w:r>
          </w:p>
        </w:tc>
        <w:tc>
          <w:tcPr>
            <w:tcW w:w="2715" w:type="dxa"/>
            <w:vAlign w:val="center"/>
          </w:tcPr>
          <w:p w14:paraId="6EFB438E" w14:textId="77777777" w:rsidR="000109D2" w:rsidRDefault="004D574F">
            <w:pPr>
              <w:widowControl w:val="0"/>
              <w:pBdr>
                <w:top w:val="nil"/>
                <w:left w:val="nil"/>
                <w:bottom w:val="nil"/>
                <w:right w:val="nil"/>
                <w:between w:val="nil"/>
              </w:pBdr>
              <w:ind w:firstLine="0"/>
              <w:rPr>
                <w:color w:val="000000"/>
              </w:rPr>
            </w:pPr>
            <w:r>
              <w:rPr>
                <w:color w:val="000000"/>
              </w:rPr>
              <w:t>0.006</w:t>
            </w:r>
          </w:p>
        </w:tc>
        <w:tc>
          <w:tcPr>
            <w:tcW w:w="2715" w:type="dxa"/>
            <w:vAlign w:val="center"/>
          </w:tcPr>
          <w:p w14:paraId="385B7E1F" w14:textId="77777777" w:rsidR="000109D2" w:rsidRDefault="004D574F">
            <w:pPr>
              <w:widowControl w:val="0"/>
              <w:pBdr>
                <w:top w:val="nil"/>
                <w:left w:val="nil"/>
                <w:bottom w:val="nil"/>
                <w:right w:val="nil"/>
                <w:between w:val="nil"/>
              </w:pBdr>
              <w:ind w:firstLine="0"/>
              <w:rPr>
                <w:color w:val="000000"/>
              </w:rPr>
            </w:pPr>
            <w:r>
              <w:rPr>
                <w:color w:val="000000"/>
              </w:rPr>
              <w:t>0.006</w:t>
            </w:r>
          </w:p>
        </w:tc>
      </w:tr>
      <w:tr w:rsidR="000109D2" w14:paraId="428D322C" w14:textId="77777777">
        <w:tc>
          <w:tcPr>
            <w:tcW w:w="3114" w:type="dxa"/>
          </w:tcPr>
          <w:p w14:paraId="54CBE304" w14:textId="77777777" w:rsidR="000109D2" w:rsidRDefault="004D574F">
            <w:pPr>
              <w:widowControl w:val="0"/>
              <w:pBdr>
                <w:top w:val="nil"/>
                <w:left w:val="nil"/>
                <w:bottom w:val="nil"/>
                <w:right w:val="nil"/>
                <w:between w:val="nil"/>
              </w:pBdr>
              <w:ind w:firstLine="0"/>
              <w:rPr>
                <w:color w:val="000000"/>
              </w:rPr>
            </w:pPr>
            <w:r>
              <w:rPr>
                <w:color w:val="000000"/>
              </w:rPr>
              <w:t>CAMBIO DE MASA (%)</w:t>
            </w:r>
          </w:p>
        </w:tc>
        <w:tc>
          <w:tcPr>
            <w:tcW w:w="2715" w:type="dxa"/>
            <w:vAlign w:val="center"/>
          </w:tcPr>
          <w:p w14:paraId="2CD0F708" w14:textId="77777777" w:rsidR="000109D2" w:rsidRDefault="004D574F">
            <w:pPr>
              <w:widowControl w:val="0"/>
              <w:pBdr>
                <w:top w:val="nil"/>
                <w:left w:val="nil"/>
                <w:bottom w:val="nil"/>
                <w:right w:val="nil"/>
                <w:between w:val="nil"/>
              </w:pBdr>
              <w:ind w:firstLine="0"/>
              <w:rPr>
                <w:color w:val="000000"/>
              </w:rPr>
            </w:pPr>
            <w:r>
              <w:rPr>
                <w:color w:val="000000"/>
              </w:rPr>
              <w:t>-0.347%</w:t>
            </w:r>
          </w:p>
        </w:tc>
        <w:tc>
          <w:tcPr>
            <w:tcW w:w="2715" w:type="dxa"/>
            <w:vAlign w:val="center"/>
          </w:tcPr>
          <w:p w14:paraId="67A1BAEE" w14:textId="77777777" w:rsidR="000109D2" w:rsidRDefault="004D574F">
            <w:pPr>
              <w:widowControl w:val="0"/>
              <w:pBdr>
                <w:top w:val="nil"/>
                <w:left w:val="nil"/>
                <w:bottom w:val="nil"/>
                <w:right w:val="nil"/>
                <w:between w:val="nil"/>
              </w:pBdr>
              <w:ind w:firstLine="0"/>
              <w:rPr>
                <w:color w:val="000000"/>
              </w:rPr>
            </w:pPr>
            <w:r>
              <w:rPr>
                <w:color w:val="000000"/>
              </w:rPr>
              <w:t>-0.336%</w:t>
            </w:r>
          </w:p>
        </w:tc>
      </w:tr>
      <w:tr w:rsidR="000109D2" w14:paraId="24B65E89" w14:textId="77777777">
        <w:tc>
          <w:tcPr>
            <w:tcW w:w="3114" w:type="dxa"/>
            <w:shd w:val="clear" w:color="auto" w:fill="CBDFEE"/>
          </w:tcPr>
          <w:p w14:paraId="3DCAA989" w14:textId="77777777" w:rsidR="000109D2" w:rsidRDefault="004D574F">
            <w:pPr>
              <w:widowControl w:val="0"/>
              <w:pBdr>
                <w:top w:val="nil"/>
                <w:left w:val="nil"/>
                <w:bottom w:val="nil"/>
                <w:right w:val="nil"/>
                <w:between w:val="nil"/>
              </w:pBdr>
              <w:ind w:firstLine="0"/>
              <w:rPr>
                <w:color w:val="000000"/>
              </w:rPr>
            </w:pPr>
            <w:r>
              <w:rPr>
                <w:color w:val="000000"/>
              </w:rPr>
              <w:t>PROMEDIO (%)</w:t>
            </w:r>
          </w:p>
        </w:tc>
        <w:tc>
          <w:tcPr>
            <w:tcW w:w="5430" w:type="dxa"/>
            <w:gridSpan w:val="2"/>
            <w:shd w:val="clear" w:color="auto" w:fill="CBDFEE"/>
            <w:vAlign w:val="center"/>
          </w:tcPr>
          <w:p w14:paraId="22D6C7A9" w14:textId="77777777" w:rsidR="000109D2" w:rsidRDefault="004D574F">
            <w:pPr>
              <w:widowControl w:val="0"/>
              <w:pBdr>
                <w:top w:val="nil"/>
                <w:left w:val="nil"/>
                <w:bottom w:val="nil"/>
                <w:right w:val="nil"/>
                <w:between w:val="nil"/>
              </w:pBdr>
              <w:ind w:firstLine="0"/>
              <w:rPr>
                <w:color w:val="000000"/>
              </w:rPr>
            </w:pPr>
            <w:r>
              <w:rPr>
                <w:color w:val="000000"/>
              </w:rPr>
              <w:t>-0.342%</w:t>
            </w:r>
          </w:p>
        </w:tc>
      </w:tr>
      <w:tr w:rsidR="000109D2" w14:paraId="19E0FF3A" w14:textId="77777777">
        <w:trPr>
          <w:trHeight w:val="77"/>
        </w:trPr>
        <w:tc>
          <w:tcPr>
            <w:tcW w:w="3114" w:type="dxa"/>
            <w:shd w:val="clear" w:color="auto" w:fill="CBDFEE"/>
          </w:tcPr>
          <w:p w14:paraId="035573D5" w14:textId="77777777" w:rsidR="000109D2" w:rsidRDefault="004D574F">
            <w:pPr>
              <w:widowControl w:val="0"/>
              <w:pBdr>
                <w:top w:val="nil"/>
                <w:left w:val="nil"/>
                <w:bottom w:val="nil"/>
                <w:right w:val="nil"/>
                <w:between w:val="nil"/>
              </w:pBdr>
              <w:ind w:firstLine="0"/>
              <w:rPr>
                <w:color w:val="000000"/>
              </w:rPr>
            </w:pPr>
            <w:r>
              <w:rPr>
                <w:color w:val="000000"/>
              </w:rPr>
              <w:t>ESPECIFICACIÓN (AASHTO M320/AASHTO M332).</w:t>
            </w:r>
          </w:p>
        </w:tc>
        <w:tc>
          <w:tcPr>
            <w:tcW w:w="5430" w:type="dxa"/>
            <w:gridSpan w:val="2"/>
            <w:shd w:val="clear" w:color="auto" w:fill="CBDFEE"/>
            <w:vAlign w:val="center"/>
          </w:tcPr>
          <w:p w14:paraId="00495F7D" w14:textId="77777777" w:rsidR="000109D2" w:rsidRDefault="004D574F">
            <w:pPr>
              <w:widowControl w:val="0"/>
              <w:pBdr>
                <w:top w:val="nil"/>
                <w:left w:val="nil"/>
                <w:bottom w:val="nil"/>
                <w:right w:val="nil"/>
                <w:between w:val="nil"/>
              </w:pBdr>
              <w:ind w:firstLine="0"/>
              <w:rPr>
                <w:color w:val="000000"/>
              </w:rPr>
            </w:pPr>
            <w:r>
              <w:rPr>
                <w:color w:val="000000"/>
              </w:rPr>
              <w:t>MÁXIMO DE 1%</w:t>
            </w:r>
          </w:p>
        </w:tc>
      </w:tr>
    </w:tbl>
    <w:p w14:paraId="67AC0C1E" w14:textId="709F446C" w:rsidR="000109D2" w:rsidRDefault="00CC6FCB" w:rsidP="00CC6FCB">
      <w:pPr>
        <w:jc w:val="center"/>
      </w:pPr>
      <w:r>
        <w:rPr>
          <w:i/>
          <w:color w:val="000000"/>
        </w:rPr>
        <w:t xml:space="preserve">Nota. La Tabla 22 fue extraída del </w:t>
      </w:r>
      <w:r>
        <w:rPr>
          <w:b/>
          <w:i/>
          <w:color w:val="000000"/>
        </w:rPr>
        <w:t>Anexo E</w:t>
      </w:r>
      <w:r w:rsidRPr="00295CF7">
        <w:rPr>
          <w:b/>
          <w:i/>
          <w:color w:val="000000"/>
        </w:rPr>
        <w:t>.</w:t>
      </w:r>
    </w:p>
    <w:p w14:paraId="4E59BE02" w14:textId="77777777" w:rsidR="000109D2" w:rsidRDefault="004D574F">
      <w:r>
        <w:t xml:space="preserve">De los resultados, se observa que el </w:t>
      </w:r>
      <w:r>
        <w:rPr>
          <w:b/>
        </w:rPr>
        <w:t>asfalto modificado con polímeros SBS,</w:t>
      </w:r>
      <w:r>
        <w:t xml:space="preserve"> es válido ya que entra en el rango de 1% o inferior que exige la norma AASHTO M320 / AASHTO M332.</w:t>
      </w:r>
    </w:p>
    <w:p w14:paraId="63DB4058" w14:textId="77777777" w:rsidR="000109D2" w:rsidRDefault="004D574F">
      <w:r>
        <w:t>Se ha obtenido un resultado promedio de pérdida de masa del -</w:t>
      </w:r>
      <w:r>
        <w:rPr>
          <w:b/>
        </w:rPr>
        <w:t>0.342%</w:t>
      </w:r>
      <w:r>
        <w:t>, el cual es notablemente menor que los resultados del asfalto modificado con hule de caucho, y es igual que los resultados de asfalto convencional, por lo que de estos resultados podría confirmarse que la implementación de caucho en el ligante asfáltico definitivamente empora el envejecimiento prematuro durante la construcción de vías asfálticas, aunque solo ligeramente porque todavía cumple con el ensayo presente.</w:t>
      </w:r>
    </w:p>
    <w:p w14:paraId="6D406634" w14:textId="4C39A93E" w:rsidR="000109D2" w:rsidRDefault="00B20645" w:rsidP="00B20645">
      <w:pPr>
        <w:pStyle w:val="Descripcin"/>
        <w:rPr>
          <w:i w:val="0"/>
          <w:color w:val="000000"/>
        </w:rPr>
      </w:pPr>
      <w:bookmarkStart w:id="384" w:name="_Toc194688032"/>
      <w:bookmarkStart w:id="385" w:name="_Toc197202820"/>
      <w:r>
        <w:lastRenderedPageBreak/>
        <w:t xml:space="preserve">Tabla </w:t>
      </w:r>
      <w:r w:rsidR="00314053">
        <w:rPr>
          <w:noProof/>
        </w:rPr>
        <w:fldChar w:fldCharType="begin"/>
      </w:r>
      <w:r w:rsidR="00314053">
        <w:rPr>
          <w:noProof/>
        </w:rPr>
        <w:instrText xml:space="preserve"> SEQ Tabla \* ARABIC </w:instrText>
      </w:r>
      <w:r w:rsidR="00314053">
        <w:rPr>
          <w:noProof/>
        </w:rPr>
        <w:fldChar w:fldCharType="separate"/>
      </w:r>
      <w:r w:rsidR="002A6A72">
        <w:rPr>
          <w:noProof/>
        </w:rPr>
        <w:t>23</w:t>
      </w:r>
      <w:r w:rsidR="00314053">
        <w:rPr>
          <w:noProof/>
        </w:rPr>
        <w:fldChar w:fldCharType="end"/>
      </w:r>
      <w:r>
        <w:t xml:space="preserve"> </w:t>
      </w:r>
      <w:r w:rsidRPr="00CD082C">
        <w:t>Resumen de Resultados de RTFOT.</w:t>
      </w:r>
      <w:bookmarkEnd w:id="384"/>
      <w:bookmarkEnd w:id="385"/>
    </w:p>
    <w:tbl>
      <w:tblPr>
        <w:tblStyle w:val="13"/>
        <w:tblW w:w="85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72"/>
        <w:gridCol w:w="4272"/>
      </w:tblGrid>
      <w:tr w:rsidR="000109D2" w14:paraId="1DB3015D" w14:textId="77777777">
        <w:tc>
          <w:tcPr>
            <w:tcW w:w="4272" w:type="dxa"/>
          </w:tcPr>
          <w:p w14:paraId="5A9DCADB" w14:textId="77777777" w:rsidR="000109D2" w:rsidRPr="006F3D9C" w:rsidRDefault="004D574F">
            <w:pPr>
              <w:widowControl w:val="0"/>
              <w:pBdr>
                <w:top w:val="nil"/>
                <w:left w:val="nil"/>
                <w:bottom w:val="nil"/>
                <w:right w:val="nil"/>
                <w:between w:val="nil"/>
              </w:pBdr>
              <w:ind w:firstLine="0"/>
              <w:rPr>
                <w:b/>
                <w:bCs/>
                <w:color w:val="000000"/>
              </w:rPr>
            </w:pPr>
            <w:r w:rsidRPr="006F3D9C">
              <w:rPr>
                <w:b/>
                <w:bCs/>
                <w:color w:val="000000"/>
              </w:rPr>
              <w:t>TIPO DE ASFALTO.</w:t>
            </w:r>
          </w:p>
        </w:tc>
        <w:tc>
          <w:tcPr>
            <w:tcW w:w="4272" w:type="dxa"/>
          </w:tcPr>
          <w:p w14:paraId="727C1809" w14:textId="6DEC6038" w:rsidR="000109D2" w:rsidRPr="006F3D9C" w:rsidRDefault="004D574F">
            <w:pPr>
              <w:widowControl w:val="0"/>
              <w:pBdr>
                <w:top w:val="nil"/>
                <w:left w:val="nil"/>
                <w:bottom w:val="nil"/>
                <w:right w:val="nil"/>
                <w:between w:val="nil"/>
              </w:pBdr>
              <w:ind w:firstLine="0"/>
              <w:rPr>
                <w:b/>
                <w:bCs/>
                <w:color w:val="000000"/>
              </w:rPr>
            </w:pPr>
            <w:r w:rsidRPr="006F3D9C">
              <w:rPr>
                <w:b/>
                <w:bCs/>
                <w:color w:val="000000"/>
              </w:rPr>
              <w:t>PÉRDIDA PORCENTUAL DE MASA DURANTE EL ENSAYO DE RTFOT</w:t>
            </w:r>
            <w:r w:rsidR="006F3D9C">
              <w:rPr>
                <w:b/>
                <w:bCs/>
                <w:color w:val="000000"/>
              </w:rPr>
              <w:t>.</w:t>
            </w:r>
            <w:r w:rsidRPr="006F3D9C">
              <w:rPr>
                <w:b/>
                <w:bCs/>
                <w:color w:val="000000"/>
              </w:rPr>
              <w:t xml:space="preserve"> </w:t>
            </w:r>
          </w:p>
        </w:tc>
      </w:tr>
      <w:tr w:rsidR="000109D2" w14:paraId="1DF6BF85" w14:textId="77777777">
        <w:tc>
          <w:tcPr>
            <w:tcW w:w="4272" w:type="dxa"/>
          </w:tcPr>
          <w:p w14:paraId="77481C6E" w14:textId="4BA1093A" w:rsidR="000109D2" w:rsidRDefault="004D574F">
            <w:pPr>
              <w:widowControl w:val="0"/>
              <w:pBdr>
                <w:top w:val="nil"/>
                <w:left w:val="nil"/>
                <w:bottom w:val="nil"/>
                <w:right w:val="nil"/>
                <w:between w:val="nil"/>
              </w:pBdr>
              <w:ind w:firstLine="0"/>
              <w:rPr>
                <w:color w:val="000000"/>
              </w:rPr>
            </w:pPr>
            <w:r>
              <w:rPr>
                <w:color w:val="000000"/>
              </w:rPr>
              <w:t>ASFALTO MODIFICADO CON HULE DE CAUCHO (0.5%)</w:t>
            </w:r>
            <w:r w:rsidR="006F3D9C">
              <w:rPr>
                <w:color w:val="000000"/>
              </w:rPr>
              <w:t>.</w:t>
            </w:r>
          </w:p>
        </w:tc>
        <w:tc>
          <w:tcPr>
            <w:tcW w:w="4272" w:type="dxa"/>
            <w:vAlign w:val="center"/>
          </w:tcPr>
          <w:p w14:paraId="2477AB63" w14:textId="77777777" w:rsidR="000109D2" w:rsidRDefault="004D574F">
            <w:pPr>
              <w:widowControl w:val="0"/>
              <w:pBdr>
                <w:top w:val="nil"/>
                <w:left w:val="nil"/>
                <w:bottom w:val="nil"/>
                <w:right w:val="nil"/>
                <w:between w:val="nil"/>
              </w:pBdr>
              <w:ind w:firstLine="0"/>
              <w:rPr>
                <w:color w:val="000000"/>
              </w:rPr>
            </w:pPr>
            <w:r>
              <w:rPr>
                <w:color w:val="000000"/>
              </w:rPr>
              <w:t>-0.453%</w:t>
            </w:r>
          </w:p>
        </w:tc>
      </w:tr>
      <w:tr w:rsidR="000109D2" w14:paraId="388A4C43" w14:textId="77777777">
        <w:tc>
          <w:tcPr>
            <w:tcW w:w="4272" w:type="dxa"/>
          </w:tcPr>
          <w:p w14:paraId="1E1E20E5" w14:textId="7BEBDAB2" w:rsidR="000109D2" w:rsidRDefault="004D574F">
            <w:pPr>
              <w:widowControl w:val="0"/>
              <w:pBdr>
                <w:top w:val="nil"/>
                <w:left w:val="nil"/>
                <w:bottom w:val="nil"/>
                <w:right w:val="nil"/>
                <w:between w:val="nil"/>
              </w:pBdr>
              <w:ind w:firstLine="0"/>
              <w:rPr>
                <w:color w:val="000000"/>
              </w:rPr>
            </w:pPr>
            <w:r>
              <w:rPr>
                <w:color w:val="000000"/>
              </w:rPr>
              <w:t>ASFALTO MODIFICADO CON HULE DE CAUCHO (1.0%)</w:t>
            </w:r>
            <w:r w:rsidR="006F3D9C">
              <w:rPr>
                <w:color w:val="000000"/>
              </w:rPr>
              <w:t>.</w:t>
            </w:r>
          </w:p>
        </w:tc>
        <w:tc>
          <w:tcPr>
            <w:tcW w:w="4272" w:type="dxa"/>
            <w:vAlign w:val="center"/>
          </w:tcPr>
          <w:p w14:paraId="04E0A0ED" w14:textId="77777777" w:rsidR="000109D2" w:rsidRDefault="004D574F">
            <w:pPr>
              <w:widowControl w:val="0"/>
              <w:pBdr>
                <w:top w:val="nil"/>
                <w:left w:val="nil"/>
                <w:bottom w:val="nil"/>
                <w:right w:val="nil"/>
                <w:between w:val="nil"/>
              </w:pBdr>
              <w:ind w:firstLine="0"/>
              <w:rPr>
                <w:color w:val="000000"/>
              </w:rPr>
            </w:pPr>
            <w:r>
              <w:rPr>
                <w:color w:val="000000"/>
              </w:rPr>
              <w:t>-0.418%</w:t>
            </w:r>
          </w:p>
        </w:tc>
      </w:tr>
      <w:tr w:rsidR="000109D2" w14:paraId="25717ADB" w14:textId="77777777">
        <w:tc>
          <w:tcPr>
            <w:tcW w:w="4272" w:type="dxa"/>
            <w:shd w:val="clear" w:color="auto" w:fill="E7B8C6"/>
          </w:tcPr>
          <w:p w14:paraId="2C9C679B" w14:textId="2231DCB2" w:rsidR="000109D2" w:rsidRDefault="004D574F">
            <w:pPr>
              <w:widowControl w:val="0"/>
              <w:pBdr>
                <w:top w:val="nil"/>
                <w:left w:val="nil"/>
                <w:bottom w:val="nil"/>
                <w:right w:val="nil"/>
                <w:between w:val="nil"/>
              </w:pBdr>
              <w:ind w:firstLine="0"/>
              <w:rPr>
                <w:color w:val="000000"/>
              </w:rPr>
            </w:pPr>
            <w:r>
              <w:rPr>
                <w:color w:val="000000"/>
              </w:rPr>
              <w:t>ASFALTO MODIFICADO CON HULE DE CAUCHO (1.5%)</w:t>
            </w:r>
            <w:r w:rsidR="006F3D9C">
              <w:rPr>
                <w:color w:val="000000"/>
              </w:rPr>
              <w:t>.</w:t>
            </w:r>
          </w:p>
        </w:tc>
        <w:tc>
          <w:tcPr>
            <w:tcW w:w="4272" w:type="dxa"/>
            <w:shd w:val="clear" w:color="auto" w:fill="E7B8C6"/>
            <w:vAlign w:val="center"/>
          </w:tcPr>
          <w:p w14:paraId="073F60CE" w14:textId="77777777" w:rsidR="000109D2" w:rsidRDefault="004D574F">
            <w:pPr>
              <w:widowControl w:val="0"/>
              <w:pBdr>
                <w:top w:val="nil"/>
                <w:left w:val="nil"/>
                <w:bottom w:val="nil"/>
                <w:right w:val="nil"/>
                <w:between w:val="nil"/>
              </w:pBdr>
              <w:ind w:firstLine="0"/>
              <w:rPr>
                <w:color w:val="000000"/>
              </w:rPr>
            </w:pPr>
            <w:r>
              <w:rPr>
                <w:color w:val="000000"/>
              </w:rPr>
              <w:t>-0.517%</w:t>
            </w:r>
          </w:p>
        </w:tc>
      </w:tr>
      <w:tr w:rsidR="000109D2" w14:paraId="229EAE48" w14:textId="77777777">
        <w:tc>
          <w:tcPr>
            <w:tcW w:w="4272" w:type="dxa"/>
            <w:shd w:val="clear" w:color="auto" w:fill="CBDFEE"/>
          </w:tcPr>
          <w:p w14:paraId="0D82E9FF" w14:textId="77777777" w:rsidR="000109D2" w:rsidRDefault="004D574F">
            <w:pPr>
              <w:widowControl w:val="0"/>
              <w:pBdr>
                <w:top w:val="nil"/>
                <w:left w:val="nil"/>
                <w:bottom w:val="nil"/>
                <w:right w:val="nil"/>
                <w:between w:val="nil"/>
              </w:pBdr>
              <w:ind w:firstLine="0"/>
              <w:rPr>
                <w:color w:val="000000"/>
              </w:rPr>
            </w:pPr>
            <w:r>
              <w:rPr>
                <w:color w:val="000000"/>
              </w:rPr>
              <w:t>ASFALTO CONVENCIONAL.</w:t>
            </w:r>
          </w:p>
        </w:tc>
        <w:tc>
          <w:tcPr>
            <w:tcW w:w="4272" w:type="dxa"/>
            <w:shd w:val="clear" w:color="auto" w:fill="CBDFEE"/>
            <w:vAlign w:val="center"/>
          </w:tcPr>
          <w:p w14:paraId="72578538" w14:textId="77777777" w:rsidR="000109D2" w:rsidRDefault="004D574F">
            <w:pPr>
              <w:widowControl w:val="0"/>
              <w:pBdr>
                <w:top w:val="nil"/>
                <w:left w:val="nil"/>
                <w:bottom w:val="nil"/>
                <w:right w:val="nil"/>
                <w:between w:val="nil"/>
              </w:pBdr>
              <w:ind w:firstLine="0"/>
              <w:rPr>
                <w:color w:val="000000"/>
              </w:rPr>
            </w:pPr>
            <w:r>
              <w:rPr>
                <w:color w:val="000000"/>
              </w:rPr>
              <w:t>-0.342%</w:t>
            </w:r>
          </w:p>
        </w:tc>
      </w:tr>
      <w:tr w:rsidR="000109D2" w14:paraId="50229772" w14:textId="77777777">
        <w:tc>
          <w:tcPr>
            <w:tcW w:w="4272" w:type="dxa"/>
            <w:shd w:val="clear" w:color="auto" w:fill="CBDFEE"/>
          </w:tcPr>
          <w:p w14:paraId="3C90BA3A" w14:textId="77777777" w:rsidR="000109D2" w:rsidRDefault="004D574F">
            <w:pPr>
              <w:widowControl w:val="0"/>
              <w:pBdr>
                <w:top w:val="nil"/>
                <w:left w:val="nil"/>
                <w:bottom w:val="nil"/>
                <w:right w:val="nil"/>
                <w:between w:val="nil"/>
              </w:pBdr>
              <w:ind w:firstLine="0"/>
              <w:rPr>
                <w:color w:val="000000"/>
              </w:rPr>
            </w:pPr>
            <w:r>
              <w:rPr>
                <w:color w:val="000000"/>
              </w:rPr>
              <w:t>ASFALTO MODIFICADO CON POLÍMEROS SBS.</w:t>
            </w:r>
          </w:p>
        </w:tc>
        <w:tc>
          <w:tcPr>
            <w:tcW w:w="4272" w:type="dxa"/>
            <w:shd w:val="clear" w:color="auto" w:fill="CBDFEE"/>
            <w:vAlign w:val="center"/>
          </w:tcPr>
          <w:p w14:paraId="17451425" w14:textId="77777777" w:rsidR="000109D2" w:rsidRDefault="004D574F">
            <w:pPr>
              <w:widowControl w:val="0"/>
              <w:pBdr>
                <w:top w:val="nil"/>
                <w:left w:val="nil"/>
                <w:bottom w:val="nil"/>
                <w:right w:val="nil"/>
                <w:between w:val="nil"/>
              </w:pBdr>
              <w:ind w:firstLine="0"/>
              <w:rPr>
                <w:color w:val="000000"/>
              </w:rPr>
            </w:pPr>
            <w:r>
              <w:rPr>
                <w:color w:val="000000"/>
              </w:rPr>
              <w:t>-0.342%</w:t>
            </w:r>
          </w:p>
        </w:tc>
      </w:tr>
    </w:tbl>
    <w:p w14:paraId="5A18DF9B" w14:textId="1CE54492" w:rsidR="000109D2" w:rsidRPr="00CC6FCB" w:rsidRDefault="00CC6FCB" w:rsidP="00CC6FCB">
      <w:pPr>
        <w:pBdr>
          <w:top w:val="nil"/>
          <w:left w:val="nil"/>
          <w:bottom w:val="nil"/>
          <w:right w:val="nil"/>
          <w:between w:val="nil"/>
        </w:pBdr>
        <w:spacing w:after="200" w:line="240" w:lineRule="auto"/>
        <w:ind w:firstLine="0"/>
        <w:jc w:val="center"/>
        <w:rPr>
          <w:i/>
          <w:color w:val="000000"/>
        </w:rPr>
      </w:pPr>
      <w:r>
        <w:rPr>
          <w:i/>
          <w:color w:val="000000"/>
        </w:rPr>
        <w:t xml:space="preserve">Nota. Tabla 23, elaboración propia en base a la información contenida en los </w:t>
      </w:r>
      <w:r w:rsidRPr="00574B47">
        <w:rPr>
          <w:b/>
          <w:i/>
          <w:color w:val="000000"/>
        </w:rPr>
        <w:t>Anexos A, B, C, D</w:t>
      </w:r>
      <w:r>
        <w:rPr>
          <w:i/>
          <w:color w:val="000000"/>
        </w:rPr>
        <w:t xml:space="preserve"> y </w:t>
      </w:r>
      <w:r w:rsidRPr="00574B47">
        <w:rPr>
          <w:b/>
          <w:i/>
          <w:color w:val="000000"/>
        </w:rPr>
        <w:t>E</w:t>
      </w:r>
      <w:r>
        <w:rPr>
          <w:b/>
          <w:i/>
          <w:color w:val="000000"/>
        </w:rPr>
        <w:t>.</w:t>
      </w:r>
    </w:p>
    <w:p w14:paraId="07472C6E" w14:textId="77777777" w:rsidR="000109D2" w:rsidRDefault="004D574F">
      <w:r>
        <w:t>Del cuadro resumen, se puede observar una tendencia clara. Los polímeros de caucho empeoran la pérdida de masa del asfalto durante la exposición al calor y viento del ensayo RTFOT, el cual representa el envejecimiento prematuro que experimenta un asfalto durante su colocación en la obra. Es destacable mencionar que de todas formas los valores de los 5 tipos de asfaltos evaluados entran en el rango establecido por la norma AASHTO M320 / AASHTO M332, sin embargo, la tendencia es clara y es innegable que se trata de un problema del caucho que afecta negativamente este ensayo en particular.</w:t>
      </w:r>
    </w:p>
    <w:p w14:paraId="508039BF" w14:textId="77777777" w:rsidR="000109D2" w:rsidRDefault="004D574F">
      <w:r>
        <w:t>En conclusión, la implementación de caucho para la modificación de asfalto, empeora la pérdida de masa del asfalto durante el proceso de fabricación y colocación, siendo un punto en desfavor del asfalto modificado con hule de caucho. Sin embargo, no es algo crítico ya que cumple con la norma mencionada previamente, no excediendo el 1% de pérdida de masa porcentual máximo.</w:t>
      </w:r>
    </w:p>
    <w:p w14:paraId="623440A8" w14:textId="4A138CE4" w:rsidR="000109D2" w:rsidRPr="00071551" w:rsidRDefault="004D574F" w:rsidP="00071551">
      <w:pPr>
        <w:pStyle w:val="Ttulo3"/>
      </w:pPr>
      <w:r>
        <w:br w:type="page"/>
      </w:r>
      <w:bookmarkStart w:id="386" w:name="_Toc196115910"/>
      <w:bookmarkStart w:id="387" w:name="_Toc197202780"/>
      <w:r w:rsidR="00AE74B9" w:rsidRPr="00071551">
        <w:lastRenderedPageBreak/>
        <w:t>DETERMINACIÓN DEL GRADO DE DESEMPEÑO USANDO RECUPERACIÓN POR FLUENCIA DE TENSIONES MÚLTIPLES (MSCR), AASHTO T 350.</w:t>
      </w:r>
      <w:bookmarkEnd w:id="386"/>
      <w:bookmarkEnd w:id="387"/>
    </w:p>
    <w:p w14:paraId="09A158EE" w14:textId="5020B786" w:rsidR="000109D2" w:rsidRDefault="004D574F">
      <w:r>
        <w:t xml:space="preserve">Un condicionante importante para cualquier mezcla asfáltica, es la capacidad de soportar tanto altas temperaturas, como cargas vehiculares, ya sea liviano o pesado, de forma constante, para encontrar su deformación y su capacidad de volver a su estado original. En este caso, se ha evaluado la resistencia al corte directo de los diferentes tipos de asfalto, de tal manera que se aplican tensiones múltiples simulando condiciones de </w:t>
      </w:r>
      <w:r w:rsidR="0063299D">
        <w:t>tráfico</w:t>
      </w:r>
      <w:r>
        <w:t xml:space="preserve"> real en un tiempo prolongado. Para poder clasificar los asfaltos según las condiciones de tráfico, se utilizará la especificación establecida en la Norma AASHTO M 332, donde cada clasificación es representada por una de las letras que indican la categoría del tipo de tránsito vehicular y su capacidad de resistencia al mismo. Se explica la clasificación de la siguiente manera:</w:t>
      </w:r>
    </w:p>
    <w:p w14:paraId="0DDD6B85" w14:textId="77777777" w:rsidR="000109D2" w:rsidRDefault="004D574F">
      <w:r>
        <w:rPr>
          <w:b/>
        </w:rPr>
        <w:t xml:space="preserve">Clasificación “S”: </w:t>
      </w:r>
      <w:r>
        <w:t>Se hace referencia a que soporta un tránsito ligero o moderado, principalmente de vehículos livianos</w:t>
      </w:r>
      <w:r>
        <w:rPr>
          <w:b/>
        </w:rPr>
        <w:t xml:space="preserve">. </w:t>
      </w:r>
    </w:p>
    <w:p w14:paraId="0272849E" w14:textId="77777777" w:rsidR="000109D2" w:rsidRDefault="004D574F">
      <w:r>
        <w:rPr>
          <w:b/>
        </w:rPr>
        <w:t xml:space="preserve">Clasificación “H”: </w:t>
      </w:r>
      <w:r>
        <w:t>Se trata de un tránsito más pesado que el clasificado como "S"</w:t>
      </w:r>
      <w:r>
        <w:rPr>
          <w:b/>
        </w:rPr>
        <w:t xml:space="preserve">, </w:t>
      </w:r>
      <w:r>
        <w:t>es decir, rutas donde se espera un tráfico constante de vehículos de grandes cargas, como camiones de grandes toneladas.</w:t>
      </w:r>
    </w:p>
    <w:p w14:paraId="7E5656D2" w14:textId="77777777" w:rsidR="000109D2" w:rsidRDefault="004D574F">
      <w:r>
        <w:rPr>
          <w:b/>
        </w:rPr>
        <w:lastRenderedPageBreak/>
        <w:t xml:space="preserve">Clasificación “V”: </w:t>
      </w:r>
      <w:r>
        <w:t>Corresponde a un tránsito demasiado pesado</w:t>
      </w:r>
      <w:r>
        <w:rPr>
          <w:b/>
        </w:rPr>
        <w:t>,</w:t>
      </w:r>
      <w:r>
        <w:t xml:space="preserve"> con un enfoque en soportar cargas y volúmenes de tráfico superiores a las categorías anteriores, es decir, la “S” y la “H”.</w:t>
      </w:r>
    </w:p>
    <w:p w14:paraId="514DA3B0" w14:textId="77777777" w:rsidR="000109D2" w:rsidRDefault="004D574F">
      <w:pPr>
        <w:rPr>
          <w:b/>
        </w:rPr>
      </w:pPr>
      <w:r>
        <w:rPr>
          <w:b/>
        </w:rPr>
        <w:t xml:space="preserve">Clasificación “E”: </w:t>
      </w:r>
      <w:r>
        <w:t>Corresponde a un tipo de tránsito, literalmente, “extremadamente pesado” de ahí viene la letra E, del inglés “</w:t>
      </w:r>
      <w:proofErr w:type="spellStart"/>
      <w:r>
        <w:t>Extremely</w:t>
      </w:r>
      <w:proofErr w:type="spellEnd"/>
      <w:r>
        <w:t>”. Este tipo de carreteras suelen tener solicitudes de carga extremadamente altas.</w:t>
      </w:r>
    </w:p>
    <w:p w14:paraId="530B4538" w14:textId="77777777" w:rsidR="00B20645" w:rsidRDefault="004D574F" w:rsidP="00B20645">
      <w:r>
        <w:t>Para poder interpretar de mejor manera los datos de este ensayo, los clasificaremos por la temperatura de ensayo, de la cual, comenzaremos con aquellos asfaltos que fueron sometidos a una temperatura de 70° C, ya que es el valor donde el asfalto comienza a fallar, tanto para el asfalto modificado con caucho con los diferentes porcentajes, como el asfalto modificado con SBS.</w:t>
      </w:r>
    </w:p>
    <w:p w14:paraId="6602FF7D" w14:textId="435157D7" w:rsidR="000109D2" w:rsidRDefault="004D574F" w:rsidP="00B20645">
      <w:r>
        <w:t>Ahora se hará una tabla comparativa</w:t>
      </w:r>
      <w:r w:rsidR="00B20645">
        <w:t>.</w:t>
      </w:r>
    </w:p>
    <w:tbl>
      <w:tblPr>
        <w:tblStyle w:val="12"/>
        <w:tblpPr w:leftFromText="180" w:rightFromText="180" w:vertAnchor="text" w:horzAnchor="margin" w:tblpY="1512"/>
        <w:tblW w:w="85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22"/>
        <w:gridCol w:w="1417"/>
        <w:gridCol w:w="5005"/>
      </w:tblGrid>
      <w:tr w:rsidR="000109D2" w14:paraId="6A39AB9D" w14:textId="77777777" w:rsidTr="00CC6FCB">
        <w:tc>
          <w:tcPr>
            <w:tcW w:w="2122" w:type="dxa"/>
            <w:vMerge w:val="restart"/>
            <w:vAlign w:val="center"/>
          </w:tcPr>
          <w:p w14:paraId="1C105267" w14:textId="77777777" w:rsidR="000109D2" w:rsidRDefault="004D574F" w:rsidP="00CC6FCB">
            <w:pPr>
              <w:widowControl w:val="0"/>
              <w:pBdr>
                <w:top w:val="nil"/>
                <w:left w:val="nil"/>
                <w:bottom w:val="nil"/>
                <w:right w:val="nil"/>
                <w:between w:val="nil"/>
              </w:pBdr>
              <w:ind w:firstLine="0"/>
              <w:rPr>
                <w:color w:val="000000"/>
              </w:rPr>
            </w:pPr>
            <w:r>
              <w:rPr>
                <w:color w:val="000000"/>
              </w:rPr>
              <w:t>TIPO DE ASFALTO</w:t>
            </w:r>
          </w:p>
        </w:tc>
        <w:tc>
          <w:tcPr>
            <w:tcW w:w="1417" w:type="dxa"/>
            <w:vMerge w:val="restart"/>
            <w:vAlign w:val="center"/>
          </w:tcPr>
          <w:p w14:paraId="3935F3CA" w14:textId="77777777" w:rsidR="000109D2" w:rsidRDefault="004D574F" w:rsidP="00CC6FCB">
            <w:pPr>
              <w:widowControl w:val="0"/>
              <w:pBdr>
                <w:top w:val="nil"/>
                <w:left w:val="nil"/>
                <w:bottom w:val="nil"/>
                <w:right w:val="nil"/>
                <w:between w:val="nil"/>
              </w:pBdr>
              <w:ind w:firstLine="0"/>
              <w:rPr>
                <w:color w:val="000000"/>
              </w:rPr>
            </w:pPr>
            <w:r>
              <w:rPr>
                <w:color w:val="000000"/>
              </w:rPr>
              <w:t>Clase</w:t>
            </w:r>
          </w:p>
        </w:tc>
        <w:tc>
          <w:tcPr>
            <w:tcW w:w="5005" w:type="dxa"/>
            <w:vAlign w:val="center"/>
          </w:tcPr>
          <w:p w14:paraId="65D652F7" w14:textId="77777777" w:rsidR="000109D2" w:rsidRDefault="004D574F" w:rsidP="00CC6FCB">
            <w:pPr>
              <w:widowControl w:val="0"/>
              <w:pBdr>
                <w:top w:val="nil"/>
                <w:left w:val="nil"/>
                <w:bottom w:val="nil"/>
                <w:right w:val="nil"/>
                <w:between w:val="nil"/>
              </w:pBdr>
              <w:ind w:firstLine="0"/>
              <w:rPr>
                <w:color w:val="000000"/>
              </w:rPr>
            </w:pPr>
            <w:r>
              <w:rPr>
                <w:color w:val="000000"/>
              </w:rPr>
              <w:t>OBSERVACIONES</w:t>
            </w:r>
          </w:p>
        </w:tc>
      </w:tr>
      <w:tr w:rsidR="000109D2" w14:paraId="5CFF48F8" w14:textId="77777777" w:rsidTr="00CC6FCB">
        <w:tc>
          <w:tcPr>
            <w:tcW w:w="2122" w:type="dxa"/>
            <w:vMerge/>
            <w:vAlign w:val="center"/>
          </w:tcPr>
          <w:p w14:paraId="417996BA" w14:textId="77777777" w:rsidR="000109D2" w:rsidRDefault="000109D2" w:rsidP="00CC6FCB">
            <w:pPr>
              <w:widowControl w:val="0"/>
              <w:pBdr>
                <w:top w:val="nil"/>
                <w:left w:val="nil"/>
                <w:bottom w:val="nil"/>
                <w:right w:val="nil"/>
                <w:between w:val="nil"/>
              </w:pBdr>
              <w:spacing w:line="276" w:lineRule="auto"/>
              <w:ind w:firstLine="0"/>
              <w:jc w:val="left"/>
              <w:rPr>
                <w:color w:val="000000"/>
              </w:rPr>
            </w:pPr>
          </w:p>
        </w:tc>
        <w:tc>
          <w:tcPr>
            <w:tcW w:w="1417" w:type="dxa"/>
            <w:vMerge/>
            <w:vAlign w:val="center"/>
          </w:tcPr>
          <w:p w14:paraId="70983E9A" w14:textId="77777777" w:rsidR="000109D2" w:rsidRDefault="000109D2" w:rsidP="00CC6FCB">
            <w:pPr>
              <w:widowControl w:val="0"/>
              <w:pBdr>
                <w:top w:val="nil"/>
                <w:left w:val="nil"/>
                <w:bottom w:val="nil"/>
                <w:right w:val="nil"/>
                <w:between w:val="nil"/>
              </w:pBdr>
              <w:spacing w:line="276" w:lineRule="auto"/>
              <w:ind w:firstLine="0"/>
              <w:jc w:val="left"/>
              <w:rPr>
                <w:color w:val="000000"/>
              </w:rPr>
            </w:pPr>
          </w:p>
        </w:tc>
        <w:tc>
          <w:tcPr>
            <w:tcW w:w="5005" w:type="dxa"/>
            <w:vAlign w:val="center"/>
          </w:tcPr>
          <w:p w14:paraId="1BA67C67" w14:textId="77777777" w:rsidR="000109D2" w:rsidRDefault="004D574F" w:rsidP="00CC6FCB">
            <w:pPr>
              <w:widowControl w:val="0"/>
              <w:pBdr>
                <w:top w:val="nil"/>
                <w:left w:val="nil"/>
                <w:bottom w:val="nil"/>
                <w:right w:val="nil"/>
                <w:between w:val="nil"/>
              </w:pBdr>
              <w:ind w:firstLine="0"/>
              <w:rPr>
                <w:color w:val="000000"/>
              </w:rPr>
            </w:pPr>
            <w:r>
              <w:rPr>
                <w:color w:val="000000"/>
              </w:rPr>
              <w:t>CLASIFICACION DE TRANSITO</w:t>
            </w:r>
          </w:p>
        </w:tc>
      </w:tr>
      <w:tr w:rsidR="000109D2" w14:paraId="024C7F12" w14:textId="77777777" w:rsidTr="00CC6FCB">
        <w:tc>
          <w:tcPr>
            <w:tcW w:w="2122" w:type="dxa"/>
            <w:vAlign w:val="center"/>
          </w:tcPr>
          <w:p w14:paraId="489F2BDC" w14:textId="77777777" w:rsidR="000109D2" w:rsidRDefault="004D574F" w:rsidP="00CC6FCB">
            <w:pPr>
              <w:widowControl w:val="0"/>
              <w:pBdr>
                <w:top w:val="nil"/>
                <w:left w:val="nil"/>
                <w:bottom w:val="nil"/>
                <w:right w:val="nil"/>
                <w:between w:val="nil"/>
              </w:pBdr>
              <w:ind w:firstLine="0"/>
              <w:rPr>
                <w:color w:val="000000"/>
              </w:rPr>
            </w:pPr>
            <w:r>
              <w:rPr>
                <w:color w:val="000000"/>
              </w:rPr>
              <w:t>ASFALTO CAUCHO (0.5%)</w:t>
            </w:r>
          </w:p>
        </w:tc>
        <w:tc>
          <w:tcPr>
            <w:tcW w:w="1417" w:type="dxa"/>
            <w:vAlign w:val="center"/>
          </w:tcPr>
          <w:p w14:paraId="1D6261A1" w14:textId="77777777" w:rsidR="000109D2" w:rsidRDefault="004D574F" w:rsidP="00CC6FCB">
            <w:pPr>
              <w:jc w:val="center"/>
              <w:rPr>
                <w:rFonts w:ascii="Cambria Math" w:eastAsia="Cambria Math" w:hAnsi="Cambria Math" w:cs="Cambria Math"/>
                <w:color w:val="000000"/>
              </w:rPr>
            </w:pPr>
            <m:oMathPara>
              <m:oMath>
                <m:r>
                  <w:rPr>
                    <w:rFonts w:ascii="Cambria Math" w:eastAsia="Cambria Math" w:hAnsi="Cambria Math" w:cs="Cambria Math"/>
                    <w:color w:val="000000"/>
                  </w:rPr>
                  <m:t>PG-70S</m:t>
                </m:r>
              </m:oMath>
            </m:oMathPara>
          </w:p>
        </w:tc>
        <w:tc>
          <w:tcPr>
            <w:tcW w:w="5005" w:type="dxa"/>
            <w:vAlign w:val="center"/>
          </w:tcPr>
          <w:p w14:paraId="624814A2" w14:textId="77777777" w:rsidR="000109D2" w:rsidRDefault="004D574F" w:rsidP="00CC6FCB">
            <w:pPr>
              <w:widowControl w:val="0"/>
              <w:pBdr>
                <w:top w:val="nil"/>
                <w:left w:val="nil"/>
                <w:bottom w:val="nil"/>
                <w:right w:val="nil"/>
                <w:between w:val="nil"/>
              </w:pBdr>
              <w:ind w:firstLine="0"/>
              <w:rPr>
                <w:color w:val="000000"/>
                <w:sz w:val="22"/>
                <w:szCs w:val="22"/>
              </w:rPr>
            </w:pPr>
            <w:r>
              <w:rPr>
                <w:color w:val="000000"/>
              </w:rPr>
              <w:t>Tráfico Estándar aprobado "S"</w:t>
            </w:r>
          </w:p>
        </w:tc>
      </w:tr>
      <w:tr w:rsidR="000109D2" w14:paraId="64705462" w14:textId="77777777" w:rsidTr="00CC6FCB">
        <w:tc>
          <w:tcPr>
            <w:tcW w:w="2122" w:type="dxa"/>
            <w:vAlign w:val="center"/>
          </w:tcPr>
          <w:p w14:paraId="4BB37E73" w14:textId="77777777" w:rsidR="000109D2" w:rsidRDefault="004D574F" w:rsidP="00CC6FCB">
            <w:pPr>
              <w:widowControl w:val="0"/>
              <w:pBdr>
                <w:top w:val="nil"/>
                <w:left w:val="nil"/>
                <w:bottom w:val="nil"/>
                <w:right w:val="nil"/>
                <w:between w:val="nil"/>
              </w:pBdr>
              <w:ind w:firstLine="0"/>
              <w:rPr>
                <w:color w:val="000000"/>
              </w:rPr>
            </w:pPr>
            <w:r>
              <w:rPr>
                <w:color w:val="000000"/>
              </w:rPr>
              <w:t>ASFALTO CAUCHO (1.0%).</w:t>
            </w:r>
          </w:p>
        </w:tc>
        <w:tc>
          <w:tcPr>
            <w:tcW w:w="1417" w:type="dxa"/>
            <w:vAlign w:val="center"/>
          </w:tcPr>
          <w:p w14:paraId="4006E25D" w14:textId="77777777" w:rsidR="000109D2" w:rsidRDefault="004D574F" w:rsidP="00CC6FCB">
            <w:pPr>
              <w:jc w:val="center"/>
              <w:rPr>
                <w:rFonts w:ascii="Cambria Math" w:eastAsia="Cambria Math" w:hAnsi="Cambria Math" w:cs="Cambria Math"/>
                <w:color w:val="000000"/>
              </w:rPr>
            </w:pPr>
            <m:oMathPara>
              <m:oMath>
                <m:r>
                  <w:rPr>
                    <w:rFonts w:ascii="Cambria Math" w:eastAsia="Cambria Math" w:hAnsi="Cambria Math" w:cs="Cambria Math"/>
                    <w:color w:val="000000"/>
                  </w:rPr>
                  <m:t>PG-70S</m:t>
                </m:r>
              </m:oMath>
            </m:oMathPara>
          </w:p>
        </w:tc>
        <w:tc>
          <w:tcPr>
            <w:tcW w:w="5005" w:type="dxa"/>
            <w:vAlign w:val="center"/>
          </w:tcPr>
          <w:p w14:paraId="6326D96F" w14:textId="77777777" w:rsidR="000109D2" w:rsidRDefault="004D574F" w:rsidP="00CC6FCB">
            <w:pPr>
              <w:widowControl w:val="0"/>
              <w:pBdr>
                <w:top w:val="nil"/>
                <w:left w:val="nil"/>
                <w:bottom w:val="nil"/>
                <w:right w:val="nil"/>
                <w:between w:val="nil"/>
              </w:pBdr>
              <w:ind w:firstLine="0"/>
              <w:rPr>
                <w:color w:val="000000"/>
                <w:sz w:val="22"/>
                <w:szCs w:val="22"/>
              </w:rPr>
            </w:pPr>
            <w:r>
              <w:rPr>
                <w:color w:val="000000"/>
              </w:rPr>
              <w:t>Tráfico Estándar aprobado "S"</w:t>
            </w:r>
          </w:p>
        </w:tc>
      </w:tr>
      <w:tr w:rsidR="000109D2" w14:paraId="17F2A4DB" w14:textId="77777777" w:rsidTr="00CC6FCB">
        <w:tc>
          <w:tcPr>
            <w:tcW w:w="2122" w:type="dxa"/>
            <w:shd w:val="clear" w:color="auto" w:fill="auto"/>
            <w:vAlign w:val="center"/>
          </w:tcPr>
          <w:p w14:paraId="4462245E" w14:textId="77777777" w:rsidR="000109D2" w:rsidRDefault="004D574F" w:rsidP="00CC6FCB">
            <w:pPr>
              <w:widowControl w:val="0"/>
              <w:pBdr>
                <w:top w:val="nil"/>
                <w:left w:val="nil"/>
                <w:bottom w:val="nil"/>
                <w:right w:val="nil"/>
                <w:between w:val="nil"/>
              </w:pBdr>
              <w:ind w:firstLine="0"/>
              <w:rPr>
                <w:color w:val="000000"/>
              </w:rPr>
            </w:pPr>
            <w:r>
              <w:rPr>
                <w:color w:val="000000"/>
              </w:rPr>
              <w:t>ASFALTO CAUCHO (1.5%).</w:t>
            </w:r>
          </w:p>
        </w:tc>
        <w:tc>
          <w:tcPr>
            <w:tcW w:w="1417" w:type="dxa"/>
            <w:shd w:val="clear" w:color="auto" w:fill="auto"/>
            <w:vAlign w:val="center"/>
          </w:tcPr>
          <w:p w14:paraId="041A1227" w14:textId="77777777" w:rsidR="000109D2" w:rsidRDefault="004D574F" w:rsidP="00CC6FCB">
            <w:pPr>
              <w:jc w:val="center"/>
              <w:rPr>
                <w:rFonts w:ascii="Cambria Math" w:eastAsia="Cambria Math" w:hAnsi="Cambria Math" w:cs="Cambria Math"/>
                <w:color w:val="000000"/>
              </w:rPr>
            </w:pPr>
            <m:oMathPara>
              <m:oMath>
                <m:r>
                  <w:rPr>
                    <w:rFonts w:ascii="Cambria Math" w:eastAsia="Cambria Math" w:hAnsi="Cambria Math" w:cs="Cambria Math"/>
                    <w:color w:val="000000"/>
                  </w:rPr>
                  <m:t>PG-70V</m:t>
                </m:r>
              </m:oMath>
            </m:oMathPara>
          </w:p>
        </w:tc>
        <w:tc>
          <w:tcPr>
            <w:tcW w:w="5005" w:type="dxa"/>
            <w:shd w:val="clear" w:color="auto" w:fill="auto"/>
            <w:vAlign w:val="center"/>
          </w:tcPr>
          <w:p w14:paraId="77371A23" w14:textId="77777777" w:rsidR="000109D2" w:rsidRDefault="004D574F" w:rsidP="00CC6FCB">
            <w:pPr>
              <w:widowControl w:val="0"/>
              <w:pBdr>
                <w:top w:val="nil"/>
                <w:left w:val="nil"/>
                <w:bottom w:val="nil"/>
                <w:right w:val="nil"/>
                <w:between w:val="nil"/>
              </w:pBdr>
              <w:ind w:firstLine="0"/>
              <w:rPr>
                <w:color w:val="000000"/>
                <w:sz w:val="22"/>
                <w:szCs w:val="22"/>
              </w:rPr>
            </w:pPr>
            <w:r>
              <w:rPr>
                <w:color w:val="000000"/>
              </w:rPr>
              <w:t>Tráfico Muy Pesado aprobado "V"</w:t>
            </w:r>
          </w:p>
        </w:tc>
      </w:tr>
      <w:tr w:rsidR="000109D2" w14:paraId="48F6798D" w14:textId="77777777" w:rsidTr="00CC6FCB">
        <w:trPr>
          <w:trHeight w:val="512"/>
        </w:trPr>
        <w:tc>
          <w:tcPr>
            <w:tcW w:w="2122" w:type="dxa"/>
            <w:vAlign w:val="center"/>
          </w:tcPr>
          <w:p w14:paraId="52AB2E03" w14:textId="77777777" w:rsidR="000109D2" w:rsidRDefault="004D574F" w:rsidP="00CC6FCB">
            <w:pPr>
              <w:widowControl w:val="0"/>
              <w:pBdr>
                <w:top w:val="nil"/>
                <w:left w:val="nil"/>
                <w:bottom w:val="nil"/>
                <w:right w:val="nil"/>
                <w:between w:val="nil"/>
              </w:pBdr>
              <w:ind w:firstLine="0"/>
              <w:rPr>
                <w:color w:val="000000"/>
              </w:rPr>
            </w:pPr>
            <w:r>
              <w:rPr>
                <w:color w:val="000000"/>
              </w:rPr>
              <w:t>ASFALTO SBS</w:t>
            </w:r>
          </w:p>
        </w:tc>
        <w:tc>
          <w:tcPr>
            <w:tcW w:w="1417" w:type="dxa"/>
            <w:vAlign w:val="center"/>
          </w:tcPr>
          <w:p w14:paraId="0C111BBC" w14:textId="77777777" w:rsidR="000109D2" w:rsidRDefault="004D574F" w:rsidP="00CC6FCB">
            <w:pPr>
              <w:jc w:val="center"/>
              <w:rPr>
                <w:rFonts w:ascii="Cambria Math" w:eastAsia="Cambria Math" w:hAnsi="Cambria Math" w:cs="Cambria Math"/>
                <w:color w:val="000000"/>
              </w:rPr>
            </w:pPr>
            <m:oMathPara>
              <m:oMath>
                <m:r>
                  <w:rPr>
                    <w:rFonts w:ascii="Cambria Math" w:eastAsia="Cambria Math" w:hAnsi="Cambria Math" w:cs="Cambria Math"/>
                    <w:color w:val="000000"/>
                  </w:rPr>
                  <m:t>PG-70V</m:t>
                </m:r>
              </m:oMath>
            </m:oMathPara>
          </w:p>
        </w:tc>
        <w:tc>
          <w:tcPr>
            <w:tcW w:w="5005" w:type="dxa"/>
            <w:vAlign w:val="center"/>
          </w:tcPr>
          <w:p w14:paraId="0761AB54" w14:textId="77777777" w:rsidR="000109D2" w:rsidRDefault="004D574F" w:rsidP="00CC6FCB">
            <w:pPr>
              <w:widowControl w:val="0"/>
              <w:pBdr>
                <w:top w:val="nil"/>
                <w:left w:val="nil"/>
                <w:bottom w:val="nil"/>
                <w:right w:val="nil"/>
                <w:between w:val="nil"/>
              </w:pBdr>
              <w:ind w:firstLine="0"/>
              <w:rPr>
                <w:color w:val="000000"/>
                <w:sz w:val="22"/>
                <w:szCs w:val="22"/>
              </w:rPr>
            </w:pPr>
            <w:r>
              <w:rPr>
                <w:color w:val="000000"/>
              </w:rPr>
              <w:t>Tráfico Muy Pesado aprobado "V"</w:t>
            </w:r>
          </w:p>
        </w:tc>
      </w:tr>
    </w:tbl>
    <w:p w14:paraId="32A1ED5E" w14:textId="77777777" w:rsidR="000109D2" w:rsidRDefault="000109D2">
      <w:pPr>
        <w:pBdr>
          <w:top w:val="nil"/>
          <w:left w:val="nil"/>
          <w:bottom w:val="nil"/>
          <w:right w:val="nil"/>
          <w:between w:val="nil"/>
        </w:pBdr>
        <w:spacing w:after="200" w:line="240" w:lineRule="auto"/>
        <w:jc w:val="left"/>
        <w:rPr>
          <w:i/>
          <w:color w:val="000000"/>
        </w:rPr>
      </w:pPr>
    </w:p>
    <w:p w14:paraId="0F3EF560" w14:textId="4D482DFE" w:rsidR="000109D2" w:rsidRDefault="00B20645" w:rsidP="00B20645">
      <w:pPr>
        <w:pStyle w:val="Descripcin"/>
      </w:pPr>
      <w:bookmarkStart w:id="388" w:name="_Toc194688033"/>
      <w:bookmarkStart w:id="389" w:name="_Toc197202821"/>
      <w:r>
        <w:t xml:space="preserve">Tabla </w:t>
      </w:r>
      <w:r w:rsidR="00314053">
        <w:rPr>
          <w:noProof/>
        </w:rPr>
        <w:fldChar w:fldCharType="begin"/>
      </w:r>
      <w:r w:rsidR="00314053">
        <w:rPr>
          <w:noProof/>
        </w:rPr>
        <w:instrText xml:space="preserve"> SEQ Tabla \* ARABIC </w:instrText>
      </w:r>
      <w:r w:rsidR="00314053">
        <w:rPr>
          <w:noProof/>
        </w:rPr>
        <w:fldChar w:fldCharType="separate"/>
      </w:r>
      <w:r w:rsidR="002A6A72">
        <w:rPr>
          <w:noProof/>
        </w:rPr>
        <w:t>24</w:t>
      </w:r>
      <w:r w:rsidR="00314053">
        <w:rPr>
          <w:noProof/>
        </w:rPr>
        <w:fldChar w:fldCharType="end"/>
      </w:r>
      <w:r>
        <w:t xml:space="preserve"> </w:t>
      </w:r>
      <w:r w:rsidRPr="00EC5521">
        <w:t>Determinación del Grado de Desempeño usando Recuperación por Fluencia de Tensiones Múltiples (MSCR) AASHTO T350.</w:t>
      </w:r>
      <w:bookmarkEnd w:id="388"/>
      <w:bookmarkEnd w:id="389"/>
    </w:p>
    <w:p w14:paraId="7ECA3388" w14:textId="2F4F0A6F" w:rsidR="00905C8A" w:rsidRPr="00CC6FCB" w:rsidRDefault="00905C8A" w:rsidP="00905C8A">
      <w:pPr>
        <w:pBdr>
          <w:top w:val="nil"/>
          <w:left w:val="nil"/>
          <w:bottom w:val="nil"/>
          <w:right w:val="nil"/>
          <w:between w:val="nil"/>
        </w:pBdr>
        <w:spacing w:after="200" w:line="240" w:lineRule="auto"/>
        <w:ind w:firstLine="0"/>
        <w:jc w:val="center"/>
        <w:rPr>
          <w:i/>
          <w:color w:val="000000"/>
        </w:rPr>
      </w:pPr>
      <w:r>
        <w:rPr>
          <w:i/>
          <w:color w:val="000000"/>
        </w:rPr>
        <w:t xml:space="preserve">Nota. Tabla 24, elaboración propia en base a la información contenida en los </w:t>
      </w:r>
      <w:r>
        <w:rPr>
          <w:b/>
          <w:i/>
          <w:color w:val="000000"/>
        </w:rPr>
        <w:t xml:space="preserve">Anexos A, B, C </w:t>
      </w:r>
      <w:r>
        <w:rPr>
          <w:i/>
          <w:color w:val="000000"/>
        </w:rPr>
        <w:t xml:space="preserve">y </w:t>
      </w:r>
      <w:r w:rsidRPr="00574B47">
        <w:rPr>
          <w:b/>
          <w:i/>
          <w:color w:val="000000"/>
        </w:rPr>
        <w:t>E</w:t>
      </w:r>
      <w:r>
        <w:rPr>
          <w:b/>
          <w:i/>
          <w:color w:val="000000"/>
        </w:rPr>
        <w:t>.</w:t>
      </w:r>
    </w:p>
    <w:p w14:paraId="7D58249C" w14:textId="210B4EF4" w:rsidR="000109D2" w:rsidRDefault="004D574F">
      <w:r>
        <w:lastRenderedPageBreak/>
        <w:t>Por medio de los resultados obtenidos de los ensayos de laboratorio, para los asfaltos modificados, se puede concluir que los asfaltos modificados con un 0.5% y 1.0% de caucho, entran en la clasificación “S”, dentro de lo cual, pueden funcionar con tráfico pesado.</w:t>
      </w:r>
      <w:r w:rsidR="006F3D9C">
        <w:t xml:space="preserve"> Por otro lado</w:t>
      </w:r>
      <w:r>
        <w:t xml:space="preserve">, el asfalto modificado con 1.5% de caucho y el asfalto modificado con SBS alcanzan la clasificación “V”, es decir, puede soportar un volumen de tráfico </w:t>
      </w:r>
      <w:r w:rsidR="006F3D9C">
        <w:t>mayor que la clasificación “S”.</w:t>
      </w:r>
      <w:r>
        <w:t xml:space="preserve"> Por el tipo de vehículos que circulan en el país, las dos últimas modificaciones son las que mejor se adaptan, considerando que hay zonas </w:t>
      </w:r>
      <w:r w:rsidR="006F3D9C">
        <w:t>donde</w:t>
      </w:r>
      <w:r>
        <w:t xml:space="preserve"> estos vehículos circulan a casi todas las horas del día</w:t>
      </w:r>
      <w:r w:rsidR="006F3D9C">
        <w:t>, especialmente en</w:t>
      </w:r>
      <w:r>
        <w:t xml:space="preserve"> </w:t>
      </w:r>
      <w:r w:rsidR="006F3D9C">
        <w:t>algunos casos excepcionales donde existen</w:t>
      </w:r>
      <w:r>
        <w:t xml:space="preserve"> cargas demasiado</w:t>
      </w:r>
      <w:r w:rsidR="006F3D9C">
        <w:t xml:space="preserve"> p</w:t>
      </w:r>
      <w:r>
        <w:t>esad</w:t>
      </w:r>
      <w:r w:rsidR="006F3D9C">
        <w:t>a</w:t>
      </w:r>
      <w:r>
        <w:t>s</w:t>
      </w:r>
      <w:r w:rsidR="006F3D9C">
        <w:t xml:space="preserve"> junto a un calor abrasador,</w:t>
      </w:r>
      <w:r>
        <w:t xml:space="preserve"> como </w:t>
      </w:r>
      <w:r w:rsidR="006F3D9C">
        <w:t xml:space="preserve">por ejemplo los </w:t>
      </w:r>
      <w:r>
        <w:t xml:space="preserve">puntos de descargas de los puestos marítimos. </w:t>
      </w:r>
    </w:p>
    <w:p w14:paraId="3981727A" w14:textId="6BC58F63" w:rsidR="000109D2" w:rsidRDefault="004D574F">
      <w:r>
        <w:t>Ahora se otorga</w:t>
      </w:r>
      <w:r w:rsidR="00C25E57">
        <w:t>n</w:t>
      </w:r>
      <w:r>
        <w:t xml:space="preserve"> los datos de asfalto convencional:</w:t>
      </w:r>
    </w:p>
    <w:p w14:paraId="36118B43" w14:textId="33A90294" w:rsidR="000109D2" w:rsidRDefault="00B20645" w:rsidP="00B20645">
      <w:pPr>
        <w:pStyle w:val="Descripcin"/>
        <w:rPr>
          <w:i w:val="0"/>
          <w:color w:val="000000"/>
        </w:rPr>
      </w:pPr>
      <w:bookmarkStart w:id="390" w:name="_Toc194688034"/>
      <w:bookmarkStart w:id="391" w:name="_Toc197202822"/>
      <w:r>
        <w:t xml:space="preserve">Tabla </w:t>
      </w:r>
      <w:r w:rsidR="00314053">
        <w:rPr>
          <w:noProof/>
        </w:rPr>
        <w:fldChar w:fldCharType="begin"/>
      </w:r>
      <w:r w:rsidR="00314053">
        <w:rPr>
          <w:noProof/>
        </w:rPr>
        <w:instrText xml:space="preserve"> SEQ Tabla \* ARABIC </w:instrText>
      </w:r>
      <w:r w:rsidR="00314053">
        <w:rPr>
          <w:noProof/>
        </w:rPr>
        <w:fldChar w:fldCharType="separate"/>
      </w:r>
      <w:r w:rsidR="002A6A72">
        <w:rPr>
          <w:noProof/>
        </w:rPr>
        <w:t>25</w:t>
      </w:r>
      <w:r w:rsidR="00314053">
        <w:rPr>
          <w:noProof/>
        </w:rPr>
        <w:fldChar w:fldCharType="end"/>
      </w:r>
      <w:r>
        <w:t xml:space="preserve"> </w:t>
      </w:r>
      <w:r w:rsidRPr="000174BD">
        <w:t>Determinación del Grado de Desempeño usando Recuperación por Fluencia de Tensiones Múltiples (MSCR) AASHTO T350 del Asfalto Convencional.</w:t>
      </w:r>
      <w:bookmarkEnd w:id="390"/>
      <w:bookmarkEnd w:id="391"/>
    </w:p>
    <w:tbl>
      <w:tblPr>
        <w:tblStyle w:val="11"/>
        <w:tblpPr w:leftFromText="180" w:rightFromText="180" w:vertAnchor="text"/>
        <w:tblW w:w="85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3"/>
        <w:gridCol w:w="1276"/>
        <w:gridCol w:w="5005"/>
      </w:tblGrid>
      <w:tr w:rsidR="000109D2" w14:paraId="762222BD" w14:textId="77777777" w:rsidTr="00905C8A">
        <w:tc>
          <w:tcPr>
            <w:tcW w:w="2263" w:type="dxa"/>
            <w:vMerge w:val="restart"/>
            <w:vAlign w:val="center"/>
          </w:tcPr>
          <w:p w14:paraId="5A18541E" w14:textId="77777777" w:rsidR="000109D2" w:rsidRDefault="004D574F">
            <w:pPr>
              <w:widowControl w:val="0"/>
              <w:pBdr>
                <w:top w:val="nil"/>
                <w:left w:val="nil"/>
                <w:bottom w:val="nil"/>
                <w:right w:val="nil"/>
                <w:between w:val="nil"/>
              </w:pBdr>
              <w:ind w:firstLine="0"/>
              <w:rPr>
                <w:color w:val="000000"/>
              </w:rPr>
            </w:pPr>
            <w:r>
              <w:rPr>
                <w:color w:val="000000"/>
              </w:rPr>
              <w:t>TIPO DE ASFALTO</w:t>
            </w:r>
          </w:p>
        </w:tc>
        <w:tc>
          <w:tcPr>
            <w:tcW w:w="1276" w:type="dxa"/>
            <w:vMerge w:val="restart"/>
            <w:vAlign w:val="center"/>
          </w:tcPr>
          <w:p w14:paraId="725FE760" w14:textId="77777777" w:rsidR="000109D2" w:rsidRDefault="004D574F">
            <w:pPr>
              <w:widowControl w:val="0"/>
              <w:pBdr>
                <w:top w:val="nil"/>
                <w:left w:val="nil"/>
                <w:bottom w:val="nil"/>
                <w:right w:val="nil"/>
                <w:between w:val="nil"/>
              </w:pBdr>
              <w:ind w:firstLine="0"/>
              <w:rPr>
                <w:color w:val="000000"/>
              </w:rPr>
            </w:pPr>
            <w:r>
              <w:rPr>
                <w:color w:val="000000"/>
              </w:rPr>
              <w:t>Clase</w:t>
            </w:r>
          </w:p>
        </w:tc>
        <w:tc>
          <w:tcPr>
            <w:tcW w:w="5005" w:type="dxa"/>
            <w:vAlign w:val="center"/>
          </w:tcPr>
          <w:p w14:paraId="643C3DF7" w14:textId="77777777" w:rsidR="000109D2" w:rsidRDefault="004D574F">
            <w:pPr>
              <w:widowControl w:val="0"/>
              <w:pBdr>
                <w:top w:val="nil"/>
                <w:left w:val="nil"/>
                <w:bottom w:val="nil"/>
                <w:right w:val="nil"/>
                <w:between w:val="nil"/>
              </w:pBdr>
              <w:ind w:firstLine="0"/>
              <w:rPr>
                <w:color w:val="000000"/>
              </w:rPr>
            </w:pPr>
            <w:r>
              <w:rPr>
                <w:color w:val="000000"/>
              </w:rPr>
              <w:t>OBSERVACIONES</w:t>
            </w:r>
          </w:p>
        </w:tc>
      </w:tr>
      <w:tr w:rsidR="000109D2" w14:paraId="26C99092" w14:textId="77777777" w:rsidTr="00905C8A">
        <w:tc>
          <w:tcPr>
            <w:tcW w:w="2263" w:type="dxa"/>
            <w:vMerge/>
            <w:vAlign w:val="center"/>
          </w:tcPr>
          <w:p w14:paraId="169BB016" w14:textId="77777777" w:rsidR="000109D2" w:rsidRDefault="000109D2">
            <w:pPr>
              <w:widowControl w:val="0"/>
              <w:pBdr>
                <w:top w:val="nil"/>
                <w:left w:val="nil"/>
                <w:bottom w:val="nil"/>
                <w:right w:val="nil"/>
                <w:between w:val="nil"/>
              </w:pBdr>
              <w:spacing w:line="276" w:lineRule="auto"/>
              <w:ind w:firstLine="0"/>
              <w:jc w:val="left"/>
              <w:rPr>
                <w:color w:val="000000"/>
              </w:rPr>
            </w:pPr>
          </w:p>
        </w:tc>
        <w:tc>
          <w:tcPr>
            <w:tcW w:w="1276" w:type="dxa"/>
            <w:vMerge/>
            <w:vAlign w:val="center"/>
          </w:tcPr>
          <w:p w14:paraId="6DBF068B" w14:textId="77777777" w:rsidR="000109D2" w:rsidRDefault="000109D2">
            <w:pPr>
              <w:widowControl w:val="0"/>
              <w:pBdr>
                <w:top w:val="nil"/>
                <w:left w:val="nil"/>
                <w:bottom w:val="nil"/>
                <w:right w:val="nil"/>
                <w:between w:val="nil"/>
              </w:pBdr>
              <w:spacing w:line="276" w:lineRule="auto"/>
              <w:ind w:firstLine="0"/>
              <w:jc w:val="left"/>
              <w:rPr>
                <w:color w:val="000000"/>
              </w:rPr>
            </w:pPr>
          </w:p>
        </w:tc>
        <w:tc>
          <w:tcPr>
            <w:tcW w:w="5005" w:type="dxa"/>
            <w:vAlign w:val="center"/>
          </w:tcPr>
          <w:p w14:paraId="546AF86F" w14:textId="77777777" w:rsidR="000109D2" w:rsidRDefault="004D574F">
            <w:pPr>
              <w:widowControl w:val="0"/>
              <w:pBdr>
                <w:top w:val="nil"/>
                <w:left w:val="nil"/>
                <w:bottom w:val="nil"/>
                <w:right w:val="nil"/>
                <w:between w:val="nil"/>
              </w:pBdr>
              <w:ind w:firstLine="0"/>
              <w:rPr>
                <w:color w:val="000000"/>
              </w:rPr>
            </w:pPr>
            <w:r>
              <w:rPr>
                <w:color w:val="000000"/>
              </w:rPr>
              <w:t>CLASIFICACION DE TRANSITO</w:t>
            </w:r>
          </w:p>
        </w:tc>
      </w:tr>
      <w:tr w:rsidR="000109D2" w14:paraId="319AC947" w14:textId="77777777" w:rsidTr="00905C8A">
        <w:tc>
          <w:tcPr>
            <w:tcW w:w="2263" w:type="dxa"/>
            <w:vAlign w:val="center"/>
          </w:tcPr>
          <w:p w14:paraId="1DBBE724" w14:textId="77777777" w:rsidR="000109D2" w:rsidRDefault="004D574F">
            <w:pPr>
              <w:widowControl w:val="0"/>
              <w:pBdr>
                <w:top w:val="nil"/>
                <w:left w:val="nil"/>
                <w:bottom w:val="nil"/>
                <w:right w:val="nil"/>
                <w:between w:val="nil"/>
              </w:pBdr>
              <w:ind w:firstLine="0"/>
              <w:rPr>
                <w:color w:val="000000"/>
              </w:rPr>
            </w:pPr>
            <w:r>
              <w:rPr>
                <w:color w:val="000000"/>
              </w:rPr>
              <w:t>ASFALTO CONVENCIONAL</w:t>
            </w:r>
          </w:p>
        </w:tc>
        <w:tc>
          <w:tcPr>
            <w:tcW w:w="1276" w:type="dxa"/>
            <w:vAlign w:val="center"/>
          </w:tcPr>
          <w:p w14:paraId="4C9F0919" w14:textId="77777777" w:rsidR="000109D2" w:rsidRDefault="004D574F">
            <w:pPr>
              <w:jc w:val="center"/>
              <w:rPr>
                <w:rFonts w:ascii="Cambria Math" w:eastAsia="Cambria Math" w:hAnsi="Cambria Math" w:cs="Cambria Math"/>
                <w:color w:val="000000"/>
              </w:rPr>
            </w:pPr>
            <m:oMathPara>
              <m:oMath>
                <m:r>
                  <w:rPr>
                    <w:rFonts w:ascii="Cambria Math" w:eastAsia="Cambria Math" w:hAnsi="Cambria Math" w:cs="Cambria Math"/>
                    <w:color w:val="000000"/>
                  </w:rPr>
                  <m:t>PG-64H</m:t>
                </m:r>
              </m:oMath>
            </m:oMathPara>
          </w:p>
        </w:tc>
        <w:tc>
          <w:tcPr>
            <w:tcW w:w="5005" w:type="dxa"/>
            <w:vAlign w:val="center"/>
          </w:tcPr>
          <w:p w14:paraId="0C2CE6B1" w14:textId="77777777" w:rsidR="000109D2" w:rsidRDefault="004D574F">
            <w:pPr>
              <w:widowControl w:val="0"/>
              <w:pBdr>
                <w:top w:val="nil"/>
                <w:left w:val="nil"/>
                <w:bottom w:val="nil"/>
                <w:right w:val="nil"/>
                <w:between w:val="nil"/>
              </w:pBdr>
              <w:ind w:firstLine="0"/>
              <w:rPr>
                <w:color w:val="000000"/>
                <w:sz w:val="22"/>
                <w:szCs w:val="22"/>
              </w:rPr>
            </w:pPr>
            <w:r>
              <w:rPr>
                <w:color w:val="000000"/>
              </w:rPr>
              <w:t>Tráfico Pesado aprobado "H"</w:t>
            </w:r>
          </w:p>
        </w:tc>
      </w:tr>
    </w:tbl>
    <w:p w14:paraId="1A286C62" w14:textId="17A04128" w:rsidR="000109D2" w:rsidRDefault="00905C8A" w:rsidP="00905C8A">
      <w:pPr>
        <w:jc w:val="center"/>
      </w:pPr>
      <w:r>
        <w:rPr>
          <w:i/>
          <w:color w:val="000000"/>
        </w:rPr>
        <w:t xml:space="preserve">Nota. La Tabla 25 fue extraída del </w:t>
      </w:r>
      <w:r>
        <w:rPr>
          <w:b/>
          <w:i/>
          <w:color w:val="000000"/>
        </w:rPr>
        <w:t>Anexo D</w:t>
      </w:r>
      <w:r w:rsidRPr="00295CF7">
        <w:rPr>
          <w:b/>
          <w:i/>
          <w:color w:val="000000"/>
        </w:rPr>
        <w:t>.</w:t>
      </w:r>
    </w:p>
    <w:p w14:paraId="1BD298F0" w14:textId="74D96619" w:rsidR="000109D2" w:rsidRDefault="004D574F">
      <w:r>
        <w:t xml:space="preserve">Para este caso en particular, en lo que respecta al asfalto convencional, gracias al ensayo anterior, se pudo encontrar la temperatura en la que este asfalto empieza a fallar, la cual es 64° C. De todos los asfaltos ensayados, este </w:t>
      </w:r>
      <w:r>
        <w:lastRenderedPageBreak/>
        <w:t xml:space="preserve">es el asfalto que falla </w:t>
      </w:r>
      <w:r w:rsidR="006F3D9C">
        <w:t xml:space="preserve">a una menor temperatura. </w:t>
      </w:r>
      <w:r>
        <w:t xml:space="preserve">Sin embargo, con el ensayo realizado, se logró verificar que se encuentra </w:t>
      </w:r>
      <w:r w:rsidR="00511908">
        <w:t>en</w:t>
      </w:r>
      <w:r>
        <w:t xml:space="preserve"> la clasificación “H”. Dicha clasificación maneja un tráfico m</w:t>
      </w:r>
      <w:r w:rsidR="006F3D9C">
        <w:t>ás</w:t>
      </w:r>
      <w:r>
        <w:t xml:space="preserve"> pesado que los asfaltos con clasificación “S”, pero es inferior a la clasificación “V”. La utilización de dicho asfalto no es para nada despreciable, ya que, al manejar un volumen de tráfico moderadamente alto, puede funcionar en la mayor parte de las vías de comunicación en el país. A pesar de eso, es demasiado susceptible a zonas muy cálidas ya que, como se había mencionado previamente</w:t>
      </w:r>
      <w:r w:rsidR="00511908">
        <w:t>,</w:t>
      </w:r>
      <w:r>
        <w:t xml:space="preserve"> la temperatura máxima es muy baja, por lo que al enfrentarse a solicitudes de carga elevadas y al calor, podría llegar a fallar prematuramente por </w:t>
      </w:r>
      <w:r w:rsidR="00EC072E" w:rsidRPr="00EC072E">
        <w:t>ahuellamiento</w:t>
      </w:r>
      <w:r>
        <w:t xml:space="preserve">, debido a que se volvería demasiado blando y no tendría la rigidez suficiente para soportar las cargas debido a las condiciones de temperatura. En condiciones tan extremas, un asfalto modificado sería mejor opción para poder cumplir con las necesidades del proyecto y su ubicación específica. </w:t>
      </w:r>
    </w:p>
    <w:p w14:paraId="7941DE8A" w14:textId="77777777" w:rsidR="000109D2" w:rsidRDefault="004D574F" w:rsidP="00AE74B9">
      <w:pPr>
        <w:ind w:firstLine="0"/>
      </w:pPr>
      <w:r>
        <w:t>Y como último caso, ahora veremos las temperaturas mayores con que fue ensayado el caucho modificado con 1.5%.</w:t>
      </w:r>
    </w:p>
    <w:p w14:paraId="6F034C8A" w14:textId="77777777" w:rsidR="000109D2" w:rsidRDefault="000109D2">
      <w:pPr>
        <w:pBdr>
          <w:top w:val="nil"/>
          <w:left w:val="nil"/>
          <w:bottom w:val="nil"/>
          <w:right w:val="nil"/>
          <w:between w:val="nil"/>
        </w:pBdr>
        <w:spacing w:after="200" w:line="240" w:lineRule="auto"/>
        <w:jc w:val="left"/>
        <w:rPr>
          <w:i/>
          <w:color w:val="000000"/>
        </w:rPr>
      </w:pPr>
    </w:p>
    <w:p w14:paraId="7D51CC3B" w14:textId="77777777" w:rsidR="00AE74B9" w:rsidRDefault="00AE74B9">
      <w:pPr>
        <w:rPr>
          <w:i/>
          <w:iCs/>
          <w:color w:val="000000" w:themeColor="text1"/>
          <w:szCs w:val="18"/>
        </w:rPr>
      </w:pPr>
      <w:bookmarkStart w:id="392" w:name="_Toc194688035"/>
      <w:bookmarkStart w:id="393" w:name="_Toc197202823"/>
      <w:r>
        <w:br w:type="page"/>
      </w:r>
    </w:p>
    <w:p w14:paraId="6C9C4670" w14:textId="7B300C38" w:rsidR="000109D2" w:rsidRDefault="00B20645" w:rsidP="00B20645">
      <w:pPr>
        <w:pStyle w:val="Descripcin"/>
        <w:rPr>
          <w:i w:val="0"/>
          <w:color w:val="000000"/>
        </w:rPr>
      </w:pPr>
      <w:r>
        <w:lastRenderedPageBreak/>
        <w:t xml:space="preserve">Tabla </w:t>
      </w:r>
      <w:r w:rsidR="00314053">
        <w:rPr>
          <w:noProof/>
        </w:rPr>
        <w:fldChar w:fldCharType="begin"/>
      </w:r>
      <w:r w:rsidR="00314053">
        <w:rPr>
          <w:noProof/>
        </w:rPr>
        <w:instrText xml:space="preserve"> SEQ Tabla \* ARABIC </w:instrText>
      </w:r>
      <w:r w:rsidR="00314053">
        <w:rPr>
          <w:noProof/>
        </w:rPr>
        <w:fldChar w:fldCharType="separate"/>
      </w:r>
      <w:r w:rsidR="002A6A72">
        <w:rPr>
          <w:noProof/>
        </w:rPr>
        <w:t>26</w:t>
      </w:r>
      <w:r w:rsidR="00314053">
        <w:rPr>
          <w:noProof/>
        </w:rPr>
        <w:fldChar w:fldCharType="end"/>
      </w:r>
      <w:r>
        <w:t xml:space="preserve"> </w:t>
      </w:r>
      <w:r w:rsidRPr="00D45A21">
        <w:t>Determinación del Grado de Desempeño usando Recuperación por Fluencia de Tensiones Múltiples (MSCR) AASHTO T350 del asfalto modificado con caucho (1.5%).</w:t>
      </w:r>
      <w:bookmarkEnd w:id="392"/>
      <w:bookmarkEnd w:id="393"/>
    </w:p>
    <w:tbl>
      <w:tblPr>
        <w:tblStyle w:val="10"/>
        <w:tblpPr w:leftFromText="180" w:rightFromText="180" w:vertAnchor="text"/>
        <w:tblW w:w="85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22"/>
        <w:gridCol w:w="1417"/>
        <w:gridCol w:w="5005"/>
      </w:tblGrid>
      <w:tr w:rsidR="000109D2" w14:paraId="4C7C93D0" w14:textId="77777777">
        <w:tc>
          <w:tcPr>
            <w:tcW w:w="2122" w:type="dxa"/>
            <w:vMerge w:val="restart"/>
            <w:vAlign w:val="center"/>
          </w:tcPr>
          <w:p w14:paraId="42471DB7" w14:textId="77777777" w:rsidR="000109D2" w:rsidRDefault="004D574F">
            <w:pPr>
              <w:widowControl w:val="0"/>
              <w:pBdr>
                <w:top w:val="nil"/>
                <w:left w:val="nil"/>
                <w:bottom w:val="nil"/>
                <w:right w:val="nil"/>
                <w:between w:val="nil"/>
              </w:pBdr>
              <w:ind w:firstLine="0"/>
              <w:rPr>
                <w:color w:val="000000"/>
              </w:rPr>
            </w:pPr>
            <w:r>
              <w:rPr>
                <w:color w:val="000000"/>
              </w:rPr>
              <w:t>TIPO DE ASFALTO</w:t>
            </w:r>
          </w:p>
        </w:tc>
        <w:tc>
          <w:tcPr>
            <w:tcW w:w="1417" w:type="dxa"/>
            <w:vMerge w:val="restart"/>
            <w:vAlign w:val="center"/>
          </w:tcPr>
          <w:p w14:paraId="3D4BC607" w14:textId="77777777" w:rsidR="000109D2" w:rsidRDefault="004D574F">
            <w:pPr>
              <w:widowControl w:val="0"/>
              <w:pBdr>
                <w:top w:val="nil"/>
                <w:left w:val="nil"/>
                <w:bottom w:val="nil"/>
                <w:right w:val="nil"/>
                <w:between w:val="nil"/>
              </w:pBdr>
              <w:ind w:firstLine="0"/>
              <w:rPr>
                <w:color w:val="000000"/>
              </w:rPr>
            </w:pPr>
            <w:r>
              <w:rPr>
                <w:color w:val="000000"/>
              </w:rPr>
              <w:t>Clase</w:t>
            </w:r>
          </w:p>
        </w:tc>
        <w:tc>
          <w:tcPr>
            <w:tcW w:w="5005" w:type="dxa"/>
            <w:vAlign w:val="center"/>
          </w:tcPr>
          <w:p w14:paraId="1EF8DE80" w14:textId="77777777" w:rsidR="000109D2" w:rsidRDefault="004D574F">
            <w:pPr>
              <w:widowControl w:val="0"/>
              <w:pBdr>
                <w:top w:val="nil"/>
                <w:left w:val="nil"/>
                <w:bottom w:val="nil"/>
                <w:right w:val="nil"/>
                <w:between w:val="nil"/>
              </w:pBdr>
              <w:ind w:firstLine="0"/>
              <w:rPr>
                <w:color w:val="000000"/>
              </w:rPr>
            </w:pPr>
            <w:r>
              <w:rPr>
                <w:color w:val="000000"/>
              </w:rPr>
              <w:t>OBSERVACIONES</w:t>
            </w:r>
          </w:p>
        </w:tc>
      </w:tr>
      <w:tr w:rsidR="000109D2" w14:paraId="3039D41A" w14:textId="77777777">
        <w:tc>
          <w:tcPr>
            <w:tcW w:w="2122" w:type="dxa"/>
            <w:vMerge/>
            <w:vAlign w:val="center"/>
          </w:tcPr>
          <w:p w14:paraId="623F7F0F" w14:textId="77777777" w:rsidR="000109D2" w:rsidRDefault="000109D2">
            <w:pPr>
              <w:widowControl w:val="0"/>
              <w:pBdr>
                <w:top w:val="nil"/>
                <w:left w:val="nil"/>
                <w:bottom w:val="nil"/>
                <w:right w:val="nil"/>
                <w:between w:val="nil"/>
              </w:pBdr>
              <w:spacing w:line="276" w:lineRule="auto"/>
              <w:ind w:firstLine="0"/>
              <w:jc w:val="left"/>
              <w:rPr>
                <w:color w:val="000000"/>
              </w:rPr>
            </w:pPr>
          </w:p>
        </w:tc>
        <w:tc>
          <w:tcPr>
            <w:tcW w:w="1417" w:type="dxa"/>
            <w:vMerge/>
            <w:vAlign w:val="center"/>
          </w:tcPr>
          <w:p w14:paraId="38FA3CE3" w14:textId="77777777" w:rsidR="000109D2" w:rsidRDefault="000109D2">
            <w:pPr>
              <w:widowControl w:val="0"/>
              <w:pBdr>
                <w:top w:val="nil"/>
                <w:left w:val="nil"/>
                <w:bottom w:val="nil"/>
                <w:right w:val="nil"/>
                <w:between w:val="nil"/>
              </w:pBdr>
              <w:spacing w:line="276" w:lineRule="auto"/>
              <w:ind w:firstLine="0"/>
              <w:jc w:val="left"/>
              <w:rPr>
                <w:color w:val="000000"/>
              </w:rPr>
            </w:pPr>
          </w:p>
        </w:tc>
        <w:tc>
          <w:tcPr>
            <w:tcW w:w="5005" w:type="dxa"/>
            <w:vAlign w:val="center"/>
          </w:tcPr>
          <w:p w14:paraId="72FEB384" w14:textId="77777777" w:rsidR="000109D2" w:rsidRDefault="004D574F">
            <w:pPr>
              <w:widowControl w:val="0"/>
              <w:pBdr>
                <w:top w:val="nil"/>
                <w:left w:val="nil"/>
                <w:bottom w:val="nil"/>
                <w:right w:val="nil"/>
                <w:between w:val="nil"/>
              </w:pBdr>
              <w:ind w:firstLine="0"/>
              <w:rPr>
                <w:color w:val="000000"/>
              </w:rPr>
            </w:pPr>
            <w:r>
              <w:rPr>
                <w:color w:val="000000"/>
              </w:rPr>
              <w:t>CLASIFICACION DE TRANSITO</w:t>
            </w:r>
          </w:p>
        </w:tc>
      </w:tr>
      <w:tr w:rsidR="000109D2" w14:paraId="33A35CE9" w14:textId="77777777">
        <w:trPr>
          <w:trHeight w:val="452"/>
        </w:trPr>
        <w:tc>
          <w:tcPr>
            <w:tcW w:w="2122" w:type="dxa"/>
            <w:vMerge w:val="restart"/>
            <w:vAlign w:val="center"/>
          </w:tcPr>
          <w:p w14:paraId="358ABABE" w14:textId="77777777" w:rsidR="000109D2" w:rsidRDefault="004D574F">
            <w:pPr>
              <w:widowControl w:val="0"/>
              <w:pBdr>
                <w:top w:val="nil"/>
                <w:left w:val="nil"/>
                <w:bottom w:val="nil"/>
                <w:right w:val="nil"/>
                <w:between w:val="nil"/>
              </w:pBdr>
              <w:ind w:firstLine="0"/>
              <w:rPr>
                <w:color w:val="000000"/>
              </w:rPr>
            </w:pPr>
            <w:r>
              <w:rPr>
                <w:color w:val="000000"/>
              </w:rPr>
              <w:t>ASFALTO CAUCHO (1.5%)</w:t>
            </w:r>
          </w:p>
        </w:tc>
        <w:tc>
          <w:tcPr>
            <w:tcW w:w="1417" w:type="dxa"/>
            <w:vAlign w:val="center"/>
          </w:tcPr>
          <w:p w14:paraId="262AE7F0" w14:textId="77777777" w:rsidR="000109D2" w:rsidRDefault="004D574F">
            <w:pPr>
              <w:jc w:val="center"/>
              <w:rPr>
                <w:rFonts w:ascii="Cambria Math" w:eastAsia="Cambria Math" w:hAnsi="Cambria Math" w:cs="Cambria Math"/>
                <w:color w:val="000000"/>
              </w:rPr>
            </w:pPr>
            <m:oMathPara>
              <m:oMath>
                <m:r>
                  <w:rPr>
                    <w:rFonts w:ascii="Cambria Math" w:eastAsia="Cambria Math" w:hAnsi="Cambria Math" w:cs="Cambria Math"/>
                    <w:color w:val="000000"/>
                  </w:rPr>
                  <m:t>PG-76H</m:t>
                </m:r>
              </m:oMath>
            </m:oMathPara>
          </w:p>
        </w:tc>
        <w:tc>
          <w:tcPr>
            <w:tcW w:w="5005" w:type="dxa"/>
            <w:vAlign w:val="center"/>
          </w:tcPr>
          <w:p w14:paraId="57109EA7" w14:textId="6F689D57" w:rsidR="000109D2" w:rsidRDefault="004D574F">
            <w:pPr>
              <w:widowControl w:val="0"/>
              <w:pBdr>
                <w:top w:val="nil"/>
                <w:left w:val="nil"/>
                <w:bottom w:val="nil"/>
                <w:right w:val="nil"/>
                <w:between w:val="nil"/>
              </w:pBdr>
              <w:ind w:firstLine="0"/>
              <w:rPr>
                <w:color w:val="000000"/>
                <w:sz w:val="22"/>
                <w:szCs w:val="22"/>
              </w:rPr>
            </w:pPr>
            <w:r>
              <w:rPr>
                <w:color w:val="000000"/>
              </w:rPr>
              <w:t>Tráfico Pesado aprobado "H"</w:t>
            </w:r>
            <w:r w:rsidR="00C25E57">
              <w:rPr>
                <w:color w:val="000000"/>
              </w:rPr>
              <w:t>.</w:t>
            </w:r>
          </w:p>
        </w:tc>
      </w:tr>
      <w:tr w:rsidR="000109D2" w14:paraId="791AB828" w14:textId="77777777">
        <w:trPr>
          <w:trHeight w:val="416"/>
        </w:trPr>
        <w:tc>
          <w:tcPr>
            <w:tcW w:w="2122" w:type="dxa"/>
            <w:vMerge/>
            <w:vAlign w:val="center"/>
          </w:tcPr>
          <w:p w14:paraId="1D30343B" w14:textId="77777777" w:rsidR="000109D2" w:rsidRDefault="000109D2">
            <w:pPr>
              <w:widowControl w:val="0"/>
              <w:pBdr>
                <w:top w:val="nil"/>
                <w:left w:val="nil"/>
                <w:bottom w:val="nil"/>
                <w:right w:val="nil"/>
                <w:between w:val="nil"/>
              </w:pBdr>
              <w:spacing w:line="276" w:lineRule="auto"/>
              <w:ind w:firstLine="0"/>
              <w:jc w:val="left"/>
              <w:rPr>
                <w:color w:val="000000"/>
                <w:sz w:val="22"/>
                <w:szCs w:val="22"/>
              </w:rPr>
            </w:pPr>
          </w:p>
        </w:tc>
        <w:tc>
          <w:tcPr>
            <w:tcW w:w="1417" w:type="dxa"/>
            <w:vAlign w:val="center"/>
          </w:tcPr>
          <w:p w14:paraId="5D509040" w14:textId="77777777" w:rsidR="000109D2" w:rsidRDefault="004D574F">
            <w:pPr>
              <w:jc w:val="center"/>
              <w:rPr>
                <w:rFonts w:ascii="Cambria Math" w:eastAsia="Cambria Math" w:hAnsi="Cambria Math" w:cs="Cambria Math"/>
                <w:color w:val="000000"/>
              </w:rPr>
            </w:pPr>
            <m:oMathPara>
              <m:oMath>
                <m:r>
                  <w:rPr>
                    <w:rFonts w:ascii="Cambria Math" w:eastAsia="Cambria Math" w:hAnsi="Cambria Math" w:cs="Cambria Math"/>
                    <w:color w:val="000000"/>
                  </w:rPr>
                  <m:t>PG-82S</m:t>
                </m:r>
              </m:oMath>
            </m:oMathPara>
          </w:p>
        </w:tc>
        <w:tc>
          <w:tcPr>
            <w:tcW w:w="5005" w:type="dxa"/>
            <w:vAlign w:val="center"/>
          </w:tcPr>
          <w:p w14:paraId="76BAD8C3" w14:textId="014879E0" w:rsidR="000109D2" w:rsidRDefault="004D574F">
            <w:pPr>
              <w:widowControl w:val="0"/>
              <w:pBdr>
                <w:top w:val="nil"/>
                <w:left w:val="nil"/>
                <w:bottom w:val="nil"/>
                <w:right w:val="nil"/>
                <w:between w:val="nil"/>
              </w:pBdr>
              <w:ind w:firstLine="0"/>
              <w:rPr>
                <w:color w:val="000000"/>
              </w:rPr>
            </w:pPr>
            <w:r>
              <w:rPr>
                <w:color w:val="000000"/>
              </w:rPr>
              <w:t>Tráfico Estándar aprobado "S"</w:t>
            </w:r>
            <w:r w:rsidR="00C25E57">
              <w:rPr>
                <w:color w:val="000000"/>
              </w:rPr>
              <w:t>.</w:t>
            </w:r>
          </w:p>
        </w:tc>
      </w:tr>
    </w:tbl>
    <w:p w14:paraId="1117D889" w14:textId="5047941A" w:rsidR="000109D2" w:rsidRDefault="00905C8A" w:rsidP="00905C8A">
      <w:pPr>
        <w:jc w:val="center"/>
      </w:pPr>
      <w:r>
        <w:rPr>
          <w:i/>
          <w:color w:val="000000"/>
        </w:rPr>
        <w:t xml:space="preserve">Nota. La Tabla 26 fue extraída del </w:t>
      </w:r>
      <w:r>
        <w:rPr>
          <w:b/>
          <w:i/>
          <w:color w:val="000000"/>
        </w:rPr>
        <w:t>Anexo C.</w:t>
      </w:r>
    </w:p>
    <w:p w14:paraId="5ADAB8F0" w14:textId="3439FFB3" w:rsidR="000109D2" w:rsidRDefault="004D574F">
      <w:r>
        <w:t xml:space="preserve">Como </w:t>
      </w:r>
      <w:r w:rsidR="00B20645">
        <w:t xml:space="preserve">se mencionó </w:t>
      </w:r>
      <w:r>
        <w:t>anteriormente, al asfalto modificado con 1.5% de caucho se realizaron 3 pruebas diferentes dependiendo de la temperatura. La primera lectura de 70° C</w:t>
      </w:r>
      <w:r w:rsidR="00B20645">
        <w:t xml:space="preserve"> obtuvo una clasificación tipo</w:t>
      </w:r>
      <w:r>
        <w:t xml:space="preserve"> “V”, una clasificación alta en términos del nivel de tráfico que puede resistir.</w:t>
      </w:r>
    </w:p>
    <w:p w14:paraId="13F5BFBC" w14:textId="07C52B9E" w:rsidR="000109D2" w:rsidRDefault="004D574F">
      <w:r>
        <w:t>Con la temperatura de 76° C, se obtiene una clasificación “H”, que es un poco inferior a la “V”. Y con la temperatura de 82°C</w:t>
      </w:r>
      <w:r w:rsidR="00511908">
        <w:t xml:space="preserve"> </w:t>
      </w:r>
      <w:r>
        <w:t xml:space="preserve">se clasifica como “S”.  </w:t>
      </w:r>
      <w:r w:rsidR="00B20645">
        <w:t>Esta es una clasificación peor que “V” y “H”</w:t>
      </w:r>
      <w:r w:rsidR="00511908">
        <w:t xml:space="preserve">. Este resultado </w:t>
      </w:r>
      <w:r w:rsidR="00B20645">
        <w:t>se debe a que cuando el</w:t>
      </w:r>
      <w:r>
        <w:t xml:space="preserve"> </w:t>
      </w:r>
      <w:r w:rsidR="00511908">
        <w:t>asfalto</w:t>
      </w:r>
      <w:r>
        <w:t xml:space="preserve"> se calienta, tiende </w:t>
      </w:r>
      <w:r w:rsidR="00B20645">
        <w:t xml:space="preserve">a volverse blando y deformable. </w:t>
      </w:r>
    </w:p>
    <w:p w14:paraId="2410C33E" w14:textId="30970BF2" w:rsidR="000109D2" w:rsidRDefault="00511908" w:rsidP="00AE74B9">
      <w:r>
        <w:t>P</w:t>
      </w:r>
      <w:r w:rsidR="002A6A72">
        <w:t>or</w:t>
      </w:r>
      <w:r w:rsidR="004D574F">
        <w:t xml:space="preserve"> norma general, a menor temperatura los asfaltos tienden a rigidizarse. Si se rigidiza demasiado (por ejemplo, a temperaturas bajo cero) puede llegar a fallar y romperse, pero no es un caso común en el país.</w:t>
      </w:r>
      <w:r w:rsidR="00AE74B9">
        <w:t xml:space="preserve"> </w:t>
      </w:r>
      <w:r w:rsidR="004D574F">
        <w:t>Por otro lado, cuando nos acercamos a nuestras temperaturas mínimas qu</w:t>
      </w:r>
      <w:r w:rsidR="00AE74B9">
        <w:t xml:space="preserve">e suelen ser temperaturas por encima de 0 grados </w:t>
      </w:r>
      <w:proofErr w:type="spellStart"/>
      <w:r w:rsidR="00AE74B9">
        <w:t>celcius</w:t>
      </w:r>
      <w:proofErr w:type="spellEnd"/>
      <w:r w:rsidR="004D574F">
        <w:t xml:space="preserve">, lo que se tiene es una rigidez capaz de soportar mayores cargas, mejorando la clasificación del asfalto en estas temperaturas. </w:t>
      </w:r>
    </w:p>
    <w:p w14:paraId="321EEE2D" w14:textId="3E410C89" w:rsidR="000109D2" w:rsidRDefault="00511908">
      <w:r>
        <w:lastRenderedPageBreak/>
        <w:t>Dado de que la capacidad</w:t>
      </w:r>
      <w:r w:rsidR="004D574F">
        <w:t xml:space="preserve"> de tráfico que puede soportar un tipo de asfalto depende de la temperatura, es conveniente compararlos en la misma temperatura. </w:t>
      </w:r>
      <w:r>
        <w:t>Luego, sabiendo</w:t>
      </w:r>
      <w:r w:rsidR="004D574F">
        <w:t xml:space="preserve"> que la clasificación del tipo de tráfico puede variar con la temperatura, se suelen probar los asfaltos cerca de su temperatura PG máxima. En este caso se prueba que, aunque a 70 grados centígrados el asfalto modificado con caucho y con SBS están con la misma clasificación “V”, se sabe gracias la clasificación PG de que 70 grados es la temperatura máxima que soporta el asfalto modificado con polímeros SBS, ya que después de esta temperatura se vuelve demasiado blando y ya no funciona adecuadamente. Por otro lado, el asfalto modificado con caucho requiere </w:t>
      </w:r>
      <w:r>
        <w:t>una mayor temperatura para</w:t>
      </w:r>
      <w:r w:rsidR="004D574F">
        <w:t xml:space="preserve"> fallar, </w:t>
      </w:r>
      <w:r>
        <w:t>observando</w:t>
      </w:r>
      <w:r w:rsidR="004D574F">
        <w:t xml:space="preserve"> que </w:t>
      </w:r>
      <w:r>
        <w:t>puede</w:t>
      </w:r>
      <w:r w:rsidR="004D574F">
        <w:t xml:space="preserve"> resistir el tráfico tipo “H” en 76 grados centígrados y tipo “S” </w:t>
      </w:r>
      <w:r>
        <w:t xml:space="preserve">en </w:t>
      </w:r>
      <w:r w:rsidR="004D574F">
        <w:t>82 grados centígrados</w:t>
      </w:r>
      <w:r>
        <w:t>. Prueba de esto es que</w:t>
      </w:r>
      <w:r w:rsidR="004D574F">
        <w:t xml:space="preserve"> no se disponen datos </w:t>
      </w:r>
      <w:r>
        <w:t>de</w:t>
      </w:r>
      <w:r w:rsidR="004D574F">
        <w:t xml:space="preserve"> estas temperaturas de los otros tipos de asfalto, y</w:t>
      </w:r>
      <w:r>
        <w:t>a que su temperatura de falla es muchísimo menor.</w:t>
      </w:r>
    </w:p>
    <w:p w14:paraId="4A58A8BB" w14:textId="2B2E8715" w:rsidR="000109D2" w:rsidRPr="00AE74B9" w:rsidRDefault="004D574F" w:rsidP="00AE74B9">
      <w:pPr>
        <w:rPr>
          <w:b/>
        </w:rPr>
      </w:pPr>
      <w:r>
        <w:t xml:space="preserve">En conclusión, en lo que respecta al ensayo MSCR, a una temperatura de 70 grados, el asfalto modificado con caucho está a la altura del asfalto modificado con polímeros SBS, siendo una alternativa </w:t>
      </w:r>
      <w:r w:rsidR="00511908">
        <w:t>más asentada y costosa</w:t>
      </w:r>
      <w:r>
        <w:t xml:space="preserve">, e incluso llega a superarlo en 76 grados y 82 grados, ya que todavía funciona en estos rangos de temperatura. En pocas palabras, </w:t>
      </w:r>
      <w:r>
        <w:rPr>
          <w:b/>
        </w:rPr>
        <w:t xml:space="preserve">el asfalto modificado con caucho se podría considerar un material de calidad superior en temperaturas de 76 grados centígrados o más, y queda empatado al modificado con polímeros SBS en temperaturas de 70 grados centígrados hacia abajo. </w:t>
      </w:r>
    </w:p>
    <w:p w14:paraId="464DDFAE" w14:textId="77777777" w:rsidR="000109D2" w:rsidRPr="0080684C" w:rsidRDefault="004D574F" w:rsidP="0080684C">
      <w:pPr>
        <w:pStyle w:val="Ttulo3"/>
      </w:pPr>
      <w:bookmarkStart w:id="394" w:name="_Toc194688103"/>
      <w:bookmarkStart w:id="395" w:name="_Toc194952181"/>
      <w:bookmarkStart w:id="396" w:name="_Toc194952346"/>
      <w:bookmarkStart w:id="397" w:name="_Toc194953192"/>
      <w:bookmarkStart w:id="398" w:name="_Toc194954022"/>
      <w:bookmarkStart w:id="399" w:name="_Toc195956194"/>
      <w:bookmarkStart w:id="400" w:name="_Toc197202781"/>
      <w:r w:rsidRPr="0080684C">
        <w:lastRenderedPageBreak/>
        <w:t>PUNTO DE REBLANDECIMIENTO DEL BETÚN (APARATO DE ANILLO Y BOLA) ASTM D36/D36M-14.</w:t>
      </w:r>
      <w:bookmarkEnd w:id="394"/>
      <w:bookmarkEnd w:id="395"/>
      <w:bookmarkEnd w:id="396"/>
      <w:bookmarkEnd w:id="397"/>
      <w:bookmarkEnd w:id="398"/>
      <w:bookmarkEnd w:id="399"/>
      <w:bookmarkEnd w:id="400"/>
    </w:p>
    <w:p w14:paraId="348AF692" w14:textId="77777777" w:rsidR="000109D2" w:rsidRDefault="004D574F">
      <w:r>
        <w:t>Este ensayo siempre hace referencia a la resistencia al calor que tienen los diferentes tipos de asfalto. Por ende, a mayor temperatura dé como resultado este experimento, sería mejor.</w:t>
      </w:r>
    </w:p>
    <w:p w14:paraId="52220924" w14:textId="655D93F9" w:rsidR="000109D2" w:rsidRDefault="004D574F">
      <w:r>
        <w:t xml:space="preserve">En resumen, se preparan dos anillos de cierto grosor para verter asfalto dentro del mismo, se deja enfriar y entonces se colocan dentro de agua </w:t>
      </w:r>
      <w:r w:rsidR="00511908">
        <w:t>y</w:t>
      </w:r>
      <w:r>
        <w:t xml:space="preserve"> se pone a hervir, junto con una bola en la parte superior de cada anillo. A medida que aumente la temperatura, el asfalto se irá ablandando y así la bola comenzará a bajar hasta tocar la parte inferior del contenedor. La temperatura a la cual la bola toque el contenedor, es la respuesta del ensayo.</w:t>
      </w:r>
    </w:p>
    <w:p w14:paraId="5202A06E" w14:textId="0848B51A" w:rsidR="005314FB" w:rsidRDefault="005314FB" w:rsidP="005314FB">
      <w:pPr>
        <w:pStyle w:val="Descripcin"/>
      </w:pPr>
      <w:bookmarkStart w:id="401" w:name="_Toc197371671"/>
      <w:r>
        <w:t xml:space="preserve">Figura </w:t>
      </w:r>
      <w:r w:rsidR="00F7196A">
        <w:fldChar w:fldCharType="begin"/>
      </w:r>
      <w:r w:rsidR="00F7196A">
        <w:instrText xml:space="preserve"> SEQ Figura \* ARABIC </w:instrText>
      </w:r>
      <w:r w:rsidR="00F7196A">
        <w:fldChar w:fldCharType="separate"/>
      </w:r>
      <w:r>
        <w:rPr>
          <w:noProof/>
        </w:rPr>
        <w:t>18</w:t>
      </w:r>
      <w:r w:rsidR="00F7196A">
        <w:rPr>
          <w:noProof/>
        </w:rPr>
        <w:fldChar w:fldCharType="end"/>
      </w:r>
      <w:r>
        <w:t xml:space="preserve"> Ensayo de reblandecimiento del betún (Aparato de anillo y bola).</w:t>
      </w:r>
      <w:bookmarkEnd w:id="401"/>
    </w:p>
    <w:p w14:paraId="7EC59C91" w14:textId="77777777" w:rsidR="000109D2" w:rsidRDefault="004D574F" w:rsidP="0063299D">
      <w:pPr>
        <w:jc w:val="center"/>
      </w:pPr>
      <w:r>
        <w:rPr>
          <w:noProof/>
          <w:lang w:val="en-US" w:eastAsia="zh-CN"/>
        </w:rPr>
        <w:drawing>
          <wp:inline distT="0" distB="0" distL="0" distR="0" wp14:anchorId="47AFD0FD" wp14:editId="52852466">
            <wp:extent cx="2603500" cy="1860550"/>
            <wp:effectExtent l="0" t="0" r="6350" b="6350"/>
            <wp:docPr id="1257163930"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31"/>
                    <a:srcRect/>
                    <a:stretch>
                      <a:fillRect/>
                    </a:stretch>
                  </pic:blipFill>
                  <pic:spPr>
                    <a:xfrm>
                      <a:off x="0" y="0"/>
                      <a:ext cx="2603791" cy="1860758"/>
                    </a:xfrm>
                    <a:prstGeom prst="rect">
                      <a:avLst/>
                    </a:prstGeom>
                    <a:ln/>
                  </pic:spPr>
                </pic:pic>
              </a:graphicData>
            </a:graphic>
          </wp:inline>
        </w:drawing>
      </w:r>
    </w:p>
    <w:p w14:paraId="6D20B57C" w14:textId="325C51DB" w:rsidR="000109D2" w:rsidRPr="002A6A72" w:rsidRDefault="0006609E" w:rsidP="002A6A72">
      <w:r>
        <w:rPr>
          <w:i/>
        </w:rPr>
        <w:t>Fuente.</w:t>
      </w:r>
      <w:r w:rsidR="004D574F">
        <w:rPr>
          <w:i/>
        </w:rPr>
        <w:t xml:space="preserve"> Separación de componentes en asfaltos modificados.</w:t>
      </w:r>
      <w:r w:rsidR="004D574F">
        <w:t xml:space="preserve"> [Imagen], por ESEF Consultores, 2022, </w:t>
      </w:r>
      <w:proofErr w:type="spellStart"/>
      <w:r w:rsidR="004D574F">
        <w:t>Youtube</w:t>
      </w:r>
      <w:proofErr w:type="spellEnd"/>
      <w:r w:rsidR="004D574F">
        <w:t xml:space="preserve"> (https://www.youtube.com/watch?v=wshdQfiBLHk&amp;t=189s).</w:t>
      </w:r>
    </w:p>
    <w:p w14:paraId="1ADF59D9" w14:textId="25D6329F" w:rsidR="000109D2" w:rsidRDefault="002A6A72" w:rsidP="002A6A72">
      <w:pPr>
        <w:pStyle w:val="Descripcin"/>
        <w:rPr>
          <w:i w:val="0"/>
          <w:color w:val="000000"/>
        </w:rPr>
      </w:pPr>
      <w:bookmarkStart w:id="402" w:name="_Toc194688036"/>
      <w:bookmarkStart w:id="403" w:name="_Toc197202824"/>
      <w:r>
        <w:lastRenderedPageBreak/>
        <w:t xml:space="preserve">Tabla </w:t>
      </w:r>
      <w:r w:rsidR="00314053">
        <w:rPr>
          <w:noProof/>
        </w:rPr>
        <w:fldChar w:fldCharType="begin"/>
      </w:r>
      <w:r w:rsidR="00314053">
        <w:rPr>
          <w:noProof/>
        </w:rPr>
        <w:instrText xml:space="preserve"> SEQ Tabla \* ARABIC </w:instrText>
      </w:r>
      <w:r w:rsidR="00314053">
        <w:rPr>
          <w:noProof/>
        </w:rPr>
        <w:fldChar w:fldCharType="separate"/>
      </w:r>
      <w:r>
        <w:rPr>
          <w:noProof/>
        </w:rPr>
        <w:t>27</w:t>
      </w:r>
      <w:r w:rsidR="00314053">
        <w:rPr>
          <w:noProof/>
        </w:rPr>
        <w:fldChar w:fldCharType="end"/>
      </w:r>
      <w:r>
        <w:t xml:space="preserve"> </w:t>
      </w:r>
      <w:r w:rsidRPr="0085411F">
        <w:t>Resultados del Punto de Ablandamiento.</w:t>
      </w:r>
      <w:bookmarkEnd w:id="402"/>
      <w:bookmarkEnd w:id="403"/>
    </w:p>
    <w:tbl>
      <w:tblPr>
        <w:tblStyle w:val="9"/>
        <w:tblW w:w="85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47"/>
        <w:gridCol w:w="1322"/>
        <w:gridCol w:w="1513"/>
        <w:gridCol w:w="1984"/>
        <w:gridCol w:w="1178"/>
      </w:tblGrid>
      <w:tr w:rsidR="000109D2" w14:paraId="6D40BED0" w14:textId="77777777" w:rsidTr="002A6A72">
        <w:tc>
          <w:tcPr>
            <w:tcW w:w="2547" w:type="dxa"/>
            <w:vAlign w:val="center"/>
          </w:tcPr>
          <w:p w14:paraId="0586A0CB" w14:textId="77777777" w:rsidR="000109D2" w:rsidRPr="00511908" w:rsidRDefault="004D574F">
            <w:pPr>
              <w:widowControl w:val="0"/>
              <w:pBdr>
                <w:top w:val="nil"/>
                <w:left w:val="nil"/>
                <w:bottom w:val="nil"/>
                <w:right w:val="nil"/>
                <w:between w:val="nil"/>
              </w:pBdr>
              <w:ind w:firstLine="0"/>
              <w:rPr>
                <w:b/>
                <w:bCs/>
                <w:color w:val="000000"/>
              </w:rPr>
            </w:pPr>
            <w:r w:rsidRPr="00511908">
              <w:rPr>
                <w:b/>
                <w:bCs/>
                <w:color w:val="000000"/>
              </w:rPr>
              <w:t>Muestra</w:t>
            </w:r>
          </w:p>
        </w:tc>
        <w:tc>
          <w:tcPr>
            <w:tcW w:w="1322" w:type="dxa"/>
            <w:vAlign w:val="center"/>
          </w:tcPr>
          <w:p w14:paraId="18D33FC0" w14:textId="77777777" w:rsidR="000109D2" w:rsidRPr="00511908" w:rsidRDefault="004D574F">
            <w:pPr>
              <w:widowControl w:val="0"/>
              <w:pBdr>
                <w:top w:val="nil"/>
                <w:left w:val="nil"/>
                <w:bottom w:val="nil"/>
                <w:right w:val="nil"/>
                <w:between w:val="nil"/>
              </w:pBdr>
              <w:ind w:firstLine="0"/>
              <w:rPr>
                <w:b/>
                <w:bCs/>
                <w:color w:val="000000"/>
              </w:rPr>
            </w:pPr>
            <w:r w:rsidRPr="00511908">
              <w:rPr>
                <w:b/>
                <w:bCs/>
                <w:color w:val="000000"/>
              </w:rPr>
              <w:t>Parte Superior (C)</w:t>
            </w:r>
          </w:p>
        </w:tc>
        <w:tc>
          <w:tcPr>
            <w:tcW w:w="1513" w:type="dxa"/>
            <w:vAlign w:val="center"/>
          </w:tcPr>
          <w:p w14:paraId="7B415E78" w14:textId="77777777" w:rsidR="000109D2" w:rsidRPr="00511908" w:rsidRDefault="004D574F">
            <w:pPr>
              <w:widowControl w:val="0"/>
              <w:pBdr>
                <w:top w:val="nil"/>
                <w:left w:val="nil"/>
                <w:bottom w:val="nil"/>
                <w:right w:val="nil"/>
                <w:between w:val="nil"/>
              </w:pBdr>
              <w:ind w:firstLine="0"/>
              <w:rPr>
                <w:b/>
                <w:bCs/>
                <w:color w:val="000000"/>
              </w:rPr>
            </w:pPr>
            <w:r w:rsidRPr="00511908">
              <w:rPr>
                <w:b/>
                <w:bCs/>
                <w:color w:val="000000"/>
              </w:rPr>
              <w:t>Parte Inferior (C)</w:t>
            </w:r>
          </w:p>
        </w:tc>
        <w:tc>
          <w:tcPr>
            <w:tcW w:w="1984" w:type="dxa"/>
            <w:vAlign w:val="center"/>
          </w:tcPr>
          <w:p w14:paraId="15D22ADE" w14:textId="77777777" w:rsidR="000109D2" w:rsidRPr="00511908" w:rsidRDefault="004D574F">
            <w:pPr>
              <w:widowControl w:val="0"/>
              <w:pBdr>
                <w:top w:val="nil"/>
                <w:left w:val="nil"/>
                <w:bottom w:val="nil"/>
                <w:right w:val="nil"/>
                <w:between w:val="nil"/>
              </w:pBdr>
              <w:ind w:firstLine="0"/>
              <w:rPr>
                <w:b/>
                <w:bCs/>
                <w:color w:val="000000"/>
              </w:rPr>
            </w:pPr>
            <w:r w:rsidRPr="00511908">
              <w:rPr>
                <w:b/>
                <w:bCs/>
                <w:color w:val="000000"/>
              </w:rPr>
              <w:t xml:space="preserve">Punto de </w:t>
            </w:r>
            <w:proofErr w:type="spellStart"/>
            <w:r w:rsidRPr="00511908">
              <w:rPr>
                <w:b/>
                <w:bCs/>
                <w:color w:val="000000"/>
              </w:rPr>
              <w:t>Reblandimiento</w:t>
            </w:r>
            <w:proofErr w:type="spellEnd"/>
          </w:p>
        </w:tc>
        <w:tc>
          <w:tcPr>
            <w:tcW w:w="1178" w:type="dxa"/>
            <w:vAlign w:val="center"/>
          </w:tcPr>
          <w:p w14:paraId="3AC33122" w14:textId="77777777" w:rsidR="000109D2" w:rsidRPr="00511908" w:rsidRDefault="004D574F">
            <w:pPr>
              <w:widowControl w:val="0"/>
              <w:pBdr>
                <w:top w:val="nil"/>
                <w:left w:val="nil"/>
                <w:bottom w:val="nil"/>
                <w:right w:val="nil"/>
                <w:between w:val="nil"/>
              </w:pBdr>
              <w:ind w:firstLine="0"/>
              <w:rPr>
                <w:b/>
                <w:bCs/>
                <w:color w:val="000000"/>
              </w:rPr>
            </w:pPr>
            <w:r w:rsidRPr="00511908">
              <w:rPr>
                <w:b/>
                <w:bCs/>
                <w:color w:val="000000"/>
              </w:rPr>
              <w:t>Método</w:t>
            </w:r>
          </w:p>
        </w:tc>
      </w:tr>
      <w:tr w:rsidR="000109D2" w14:paraId="722B9AA0" w14:textId="77777777" w:rsidTr="002A6A72">
        <w:tc>
          <w:tcPr>
            <w:tcW w:w="2547" w:type="dxa"/>
          </w:tcPr>
          <w:p w14:paraId="67E52D1E" w14:textId="77777777" w:rsidR="000109D2" w:rsidRDefault="004D574F">
            <w:pPr>
              <w:widowControl w:val="0"/>
              <w:pBdr>
                <w:top w:val="nil"/>
                <w:left w:val="nil"/>
                <w:bottom w:val="nil"/>
                <w:right w:val="nil"/>
                <w:between w:val="nil"/>
              </w:pBdr>
              <w:ind w:firstLine="0"/>
              <w:rPr>
                <w:color w:val="000000"/>
              </w:rPr>
            </w:pPr>
            <w:r>
              <w:rPr>
                <w:color w:val="000000"/>
              </w:rPr>
              <w:t>ASFALTO MODIFICADO CON CAUCHO (0.5%)</w:t>
            </w:r>
          </w:p>
        </w:tc>
        <w:tc>
          <w:tcPr>
            <w:tcW w:w="1322" w:type="dxa"/>
            <w:vAlign w:val="center"/>
          </w:tcPr>
          <w:p w14:paraId="5E00C5F7" w14:textId="77777777" w:rsidR="000109D2" w:rsidRDefault="004D574F">
            <w:pPr>
              <w:widowControl w:val="0"/>
              <w:pBdr>
                <w:top w:val="nil"/>
                <w:left w:val="nil"/>
                <w:bottom w:val="nil"/>
                <w:right w:val="nil"/>
                <w:between w:val="nil"/>
              </w:pBdr>
              <w:ind w:firstLine="0"/>
              <w:rPr>
                <w:color w:val="000000"/>
              </w:rPr>
            </w:pPr>
            <w:r>
              <w:rPr>
                <w:color w:val="000000"/>
              </w:rPr>
              <w:t>51.6</w:t>
            </w:r>
          </w:p>
        </w:tc>
        <w:tc>
          <w:tcPr>
            <w:tcW w:w="1513" w:type="dxa"/>
            <w:vAlign w:val="center"/>
          </w:tcPr>
          <w:p w14:paraId="5EB78E6A" w14:textId="77777777" w:rsidR="000109D2" w:rsidRDefault="004D574F">
            <w:pPr>
              <w:widowControl w:val="0"/>
              <w:pBdr>
                <w:top w:val="nil"/>
                <w:left w:val="nil"/>
                <w:bottom w:val="nil"/>
                <w:right w:val="nil"/>
                <w:between w:val="nil"/>
              </w:pBdr>
              <w:ind w:firstLine="0"/>
              <w:rPr>
                <w:color w:val="000000"/>
              </w:rPr>
            </w:pPr>
            <w:r>
              <w:rPr>
                <w:color w:val="000000"/>
              </w:rPr>
              <w:t>52.4</w:t>
            </w:r>
          </w:p>
        </w:tc>
        <w:tc>
          <w:tcPr>
            <w:tcW w:w="1984" w:type="dxa"/>
            <w:vAlign w:val="center"/>
          </w:tcPr>
          <w:p w14:paraId="42DF51BF" w14:textId="77777777" w:rsidR="000109D2" w:rsidRDefault="004D574F">
            <w:pPr>
              <w:widowControl w:val="0"/>
              <w:pBdr>
                <w:top w:val="nil"/>
                <w:left w:val="nil"/>
                <w:bottom w:val="nil"/>
                <w:right w:val="nil"/>
                <w:between w:val="nil"/>
              </w:pBdr>
              <w:ind w:firstLine="0"/>
              <w:rPr>
                <w:color w:val="000000"/>
              </w:rPr>
            </w:pPr>
            <w:r>
              <w:rPr>
                <w:color w:val="000000"/>
              </w:rPr>
              <w:t>52.0</w:t>
            </w:r>
          </w:p>
        </w:tc>
        <w:tc>
          <w:tcPr>
            <w:tcW w:w="1178" w:type="dxa"/>
            <w:vMerge w:val="restart"/>
            <w:vAlign w:val="center"/>
          </w:tcPr>
          <w:p w14:paraId="0C4FF30B" w14:textId="77777777" w:rsidR="000109D2" w:rsidRDefault="004D574F">
            <w:pPr>
              <w:widowControl w:val="0"/>
              <w:pBdr>
                <w:top w:val="nil"/>
                <w:left w:val="nil"/>
                <w:bottom w:val="nil"/>
                <w:right w:val="nil"/>
                <w:between w:val="nil"/>
              </w:pBdr>
              <w:ind w:firstLine="0"/>
              <w:rPr>
                <w:color w:val="000000"/>
              </w:rPr>
            </w:pPr>
            <w:r>
              <w:rPr>
                <w:color w:val="000000"/>
              </w:rPr>
              <w:t>ASTM D36</w:t>
            </w:r>
          </w:p>
        </w:tc>
      </w:tr>
      <w:tr w:rsidR="000109D2" w14:paraId="0F027805" w14:textId="77777777" w:rsidTr="002A6A72">
        <w:tc>
          <w:tcPr>
            <w:tcW w:w="2547" w:type="dxa"/>
          </w:tcPr>
          <w:p w14:paraId="0DD7DDB8" w14:textId="77777777" w:rsidR="000109D2" w:rsidRDefault="004D574F">
            <w:pPr>
              <w:widowControl w:val="0"/>
              <w:pBdr>
                <w:top w:val="nil"/>
                <w:left w:val="nil"/>
                <w:bottom w:val="nil"/>
                <w:right w:val="nil"/>
                <w:between w:val="nil"/>
              </w:pBdr>
              <w:ind w:firstLine="0"/>
              <w:rPr>
                <w:color w:val="000000"/>
              </w:rPr>
            </w:pPr>
            <w:r>
              <w:rPr>
                <w:color w:val="000000"/>
              </w:rPr>
              <w:t>ASFALTO MODIFICADO CON CAUCHO (1.0%)</w:t>
            </w:r>
          </w:p>
        </w:tc>
        <w:tc>
          <w:tcPr>
            <w:tcW w:w="1322" w:type="dxa"/>
            <w:vAlign w:val="center"/>
          </w:tcPr>
          <w:p w14:paraId="2D619D68" w14:textId="77777777" w:rsidR="000109D2" w:rsidRDefault="004D574F">
            <w:pPr>
              <w:widowControl w:val="0"/>
              <w:pBdr>
                <w:top w:val="nil"/>
                <w:left w:val="nil"/>
                <w:bottom w:val="nil"/>
                <w:right w:val="nil"/>
                <w:between w:val="nil"/>
              </w:pBdr>
              <w:ind w:firstLine="0"/>
              <w:rPr>
                <w:color w:val="000000"/>
              </w:rPr>
            </w:pPr>
            <w:r>
              <w:rPr>
                <w:color w:val="000000"/>
              </w:rPr>
              <w:t>54.1</w:t>
            </w:r>
          </w:p>
        </w:tc>
        <w:tc>
          <w:tcPr>
            <w:tcW w:w="1513" w:type="dxa"/>
            <w:vAlign w:val="center"/>
          </w:tcPr>
          <w:p w14:paraId="14E07627" w14:textId="77777777" w:rsidR="000109D2" w:rsidRDefault="004D574F">
            <w:pPr>
              <w:widowControl w:val="0"/>
              <w:pBdr>
                <w:top w:val="nil"/>
                <w:left w:val="nil"/>
                <w:bottom w:val="nil"/>
                <w:right w:val="nil"/>
                <w:between w:val="nil"/>
              </w:pBdr>
              <w:ind w:firstLine="0"/>
              <w:rPr>
                <w:color w:val="000000"/>
              </w:rPr>
            </w:pPr>
            <w:r>
              <w:rPr>
                <w:color w:val="000000"/>
              </w:rPr>
              <w:t>54.4</w:t>
            </w:r>
          </w:p>
        </w:tc>
        <w:tc>
          <w:tcPr>
            <w:tcW w:w="1984" w:type="dxa"/>
            <w:vAlign w:val="center"/>
          </w:tcPr>
          <w:p w14:paraId="022161B5" w14:textId="77777777" w:rsidR="000109D2" w:rsidRDefault="004D574F">
            <w:pPr>
              <w:widowControl w:val="0"/>
              <w:pBdr>
                <w:top w:val="nil"/>
                <w:left w:val="nil"/>
                <w:bottom w:val="nil"/>
                <w:right w:val="nil"/>
                <w:between w:val="nil"/>
              </w:pBdr>
              <w:ind w:firstLine="0"/>
              <w:rPr>
                <w:color w:val="000000"/>
              </w:rPr>
            </w:pPr>
            <w:r>
              <w:rPr>
                <w:color w:val="000000"/>
              </w:rPr>
              <w:t>54.3</w:t>
            </w:r>
          </w:p>
        </w:tc>
        <w:tc>
          <w:tcPr>
            <w:tcW w:w="1178" w:type="dxa"/>
            <w:vMerge/>
            <w:vAlign w:val="center"/>
          </w:tcPr>
          <w:p w14:paraId="55ADFE52" w14:textId="77777777" w:rsidR="000109D2" w:rsidRDefault="000109D2">
            <w:pPr>
              <w:widowControl w:val="0"/>
              <w:pBdr>
                <w:top w:val="nil"/>
                <w:left w:val="nil"/>
                <w:bottom w:val="nil"/>
                <w:right w:val="nil"/>
                <w:between w:val="nil"/>
              </w:pBdr>
              <w:spacing w:line="276" w:lineRule="auto"/>
              <w:ind w:firstLine="0"/>
              <w:jc w:val="left"/>
              <w:rPr>
                <w:color w:val="000000"/>
              </w:rPr>
            </w:pPr>
          </w:p>
        </w:tc>
      </w:tr>
      <w:tr w:rsidR="000109D2" w14:paraId="67B982E6" w14:textId="77777777" w:rsidTr="002A6A72">
        <w:tc>
          <w:tcPr>
            <w:tcW w:w="2547" w:type="dxa"/>
            <w:shd w:val="clear" w:color="auto" w:fill="CBDFEE"/>
          </w:tcPr>
          <w:p w14:paraId="6CC31555" w14:textId="77777777" w:rsidR="000109D2" w:rsidRDefault="004D574F">
            <w:pPr>
              <w:widowControl w:val="0"/>
              <w:pBdr>
                <w:top w:val="nil"/>
                <w:left w:val="nil"/>
                <w:bottom w:val="nil"/>
                <w:right w:val="nil"/>
                <w:between w:val="nil"/>
              </w:pBdr>
              <w:ind w:firstLine="0"/>
              <w:rPr>
                <w:color w:val="000000"/>
              </w:rPr>
            </w:pPr>
            <w:r>
              <w:rPr>
                <w:color w:val="000000"/>
              </w:rPr>
              <w:t>ASFALTO MODIFICADO CON CAUCHO (1.5%)</w:t>
            </w:r>
          </w:p>
        </w:tc>
        <w:tc>
          <w:tcPr>
            <w:tcW w:w="1322" w:type="dxa"/>
            <w:shd w:val="clear" w:color="auto" w:fill="CBDFEE"/>
            <w:vAlign w:val="center"/>
          </w:tcPr>
          <w:p w14:paraId="13163C97" w14:textId="77777777" w:rsidR="000109D2" w:rsidRDefault="004D574F">
            <w:pPr>
              <w:widowControl w:val="0"/>
              <w:pBdr>
                <w:top w:val="nil"/>
                <w:left w:val="nil"/>
                <w:bottom w:val="nil"/>
                <w:right w:val="nil"/>
                <w:between w:val="nil"/>
              </w:pBdr>
              <w:ind w:firstLine="0"/>
              <w:rPr>
                <w:color w:val="000000"/>
              </w:rPr>
            </w:pPr>
            <w:r>
              <w:rPr>
                <w:color w:val="000000"/>
              </w:rPr>
              <w:t>61.9</w:t>
            </w:r>
          </w:p>
        </w:tc>
        <w:tc>
          <w:tcPr>
            <w:tcW w:w="1513" w:type="dxa"/>
            <w:shd w:val="clear" w:color="auto" w:fill="CBDFEE"/>
            <w:vAlign w:val="center"/>
          </w:tcPr>
          <w:p w14:paraId="571F371C" w14:textId="77777777" w:rsidR="000109D2" w:rsidRDefault="004D574F">
            <w:pPr>
              <w:widowControl w:val="0"/>
              <w:pBdr>
                <w:top w:val="nil"/>
                <w:left w:val="nil"/>
                <w:bottom w:val="nil"/>
                <w:right w:val="nil"/>
                <w:between w:val="nil"/>
              </w:pBdr>
              <w:ind w:firstLine="0"/>
              <w:rPr>
                <w:color w:val="000000"/>
              </w:rPr>
            </w:pPr>
            <w:r>
              <w:rPr>
                <w:color w:val="000000"/>
              </w:rPr>
              <w:t>62.2</w:t>
            </w:r>
          </w:p>
        </w:tc>
        <w:tc>
          <w:tcPr>
            <w:tcW w:w="1984" w:type="dxa"/>
            <w:shd w:val="clear" w:color="auto" w:fill="CBDFEE"/>
            <w:vAlign w:val="center"/>
          </w:tcPr>
          <w:p w14:paraId="6392073C" w14:textId="77777777" w:rsidR="000109D2" w:rsidRDefault="004D574F">
            <w:pPr>
              <w:widowControl w:val="0"/>
              <w:pBdr>
                <w:top w:val="nil"/>
                <w:left w:val="nil"/>
                <w:bottom w:val="nil"/>
                <w:right w:val="nil"/>
                <w:between w:val="nil"/>
              </w:pBdr>
              <w:ind w:firstLine="0"/>
              <w:rPr>
                <w:color w:val="000000"/>
              </w:rPr>
            </w:pPr>
            <w:r>
              <w:rPr>
                <w:color w:val="000000"/>
              </w:rPr>
              <w:t>62.1</w:t>
            </w:r>
          </w:p>
        </w:tc>
        <w:tc>
          <w:tcPr>
            <w:tcW w:w="1178" w:type="dxa"/>
            <w:vMerge/>
            <w:vAlign w:val="center"/>
          </w:tcPr>
          <w:p w14:paraId="742C6F5F" w14:textId="77777777" w:rsidR="000109D2" w:rsidRDefault="000109D2">
            <w:pPr>
              <w:widowControl w:val="0"/>
              <w:pBdr>
                <w:top w:val="nil"/>
                <w:left w:val="nil"/>
                <w:bottom w:val="nil"/>
                <w:right w:val="nil"/>
                <w:between w:val="nil"/>
              </w:pBdr>
              <w:spacing w:line="276" w:lineRule="auto"/>
              <w:ind w:firstLine="0"/>
              <w:jc w:val="left"/>
              <w:rPr>
                <w:color w:val="000000"/>
              </w:rPr>
            </w:pPr>
          </w:p>
        </w:tc>
      </w:tr>
      <w:tr w:rsidR="000109D2" w14:paraId="58ED66B4" w14:textId="77777777" w:rsidTr="002A6A72">
        <w:tc>
          <w:tcPr>
            <w:tcW w:w="2547" w:type="dxa"/>
          </w:tcPr>
          <w:p w14:paraId="52DFA744" w14:textId="77777777" w:rsidR="000109D2" w:rsidRDefault="004D574F">
            <w:pPr>
              <w:widowControl w:val="0"/>
              <w:pBdr>
                <w:top w:val="nil"/>
                <w:left w:val="nil"/>
                <w:bottom w:val="nil"/>
                <w:right w:val="nil"/>
                <w:between w:val="nil"/>
              </w:pBdr>
              <w:ind w:firstLine="0"/>
              <w:rPr>
                <w:color w:val="000000"/>
              </w:rPr>
            </w:pPr>
            <w:r>
              <w:rPr>
                <w:color w:val="000000"/>
              </w:rPr>
              <w:t>ASFALTO CONVENCIONAL</w:t>
            </w:r>
          </w:p>
        </w:tc>
        <w:tc>
          <w:tcPr>
            <w:tcW w:w="1322" w:type="dxa"/>
            <w:vAlign w:val="center"/>
          </w:tcPr>
          <w:p w14:paraId="6920C340" w14:textId="77777777" w:rsidR="000109D2" w:rsidRDefault="004D574F">
            <w:pPr>
              <w:widowControl w:val="0"/>
              <w:pBdr>
                <w:top w:val="nil"/>
                <w:left w:val="nil"/>
                <w:bottom w:val="nil"/>
                <w:right w:val="nil"/>
                <w:between w:val="nil"/>
              </w:pBdr>
              <w:ind w:firstLine="0"/>
              <w:rPr>
                <w:color w:val="000000"/>
              </w:rPr>
            </w:pPr>
            <w:r>
              <w:rPr>
                <w:color w:val="000000"/>
              </w:rPr>
              <w:t>49.9</w:t>
            </w:r>
          </w:p>
        </w:tc>
        <w:tc>
          <w:tcPr>
            <w:tcW w:w="1513" w:type="dxa"/>
            <w:vAlign w:val="center"/>
          </w:tcPr>
          <w:p w14:paraId="28EF6F81" w14:textId="77777777" w:rsidR="000109D2" w:rsidRDefault="004D574F">
            <w:pPr>
              <w:widowControl w:val="0"/>
              <w:pBdr>
                <w:top w:val="nil"/>
                <w:left w:val="nil"/>
                <w:bottom w:val="nil"/>
                <w:right w:val="nil"/>
                <w:between w:val="nil"/>
              </w:pBdr>
              <w:ind w:firstLine="0"/>
              <w:rPr>
                <w:color w:val="000000"/>
              </w:rPr>
            </w:pPr>
            <w:r>
              <w:rPr>
                <w:color w:val="000000"/>
              </w:rPr>
              <w:t>50.2</w:t>
            </w:r>
          </w:p>
        </w:tc>
        <w:tc>
          <w:tcPr>
            <w:tcW w:w="1984" w:type="dxa"/>
            <w:vAlign w:val="center"/>
          </w:tcPr>
          <w:p w14:paraId="04956801" w14:textId="77777777" w:rsidR="000109D2" w:rsidRDefault="004D574F">
            <w:pPr>
              <w:widowControl w:val="0"/>
              <w:pBdr>
                <w:top w:val="nil"/>
                <w:left w:val="nil"/>
                <w:bottom w:val="nil"/>
                <w:right w:val="nil"/>
                <w:between w:val="nil"/>
              </w:pBdr>
              <w:ind w:firstLine="0"/>
              <w:rPr>
                <w:color w:val="000000"/>
              </w:rPr>
            </w:pPr>
            <w:r>
              <w:rPr>
                <w:color w:val="000000"/>
              </w:rPr>
              <w:t>0.3</w:t>
            </w:r>
          </w:p>
        </w:tc>
        <w:tc>
          <w:tcPr>
            <w:tcW w:w="1178" w:type="dxa"/>
            <w:vMerge/>
            <w:vAlign w:val="center"/>
          </w:tcPr>
          <w:p w14:paraId="72C3B46B" w14:textId="77777777" w:rsidR="000109D2" w:rsidRDefault="000109D2">
            <w:pPr>
              <w:widowControl w:val="0"/>
              <w:pBdr>
                <w:top w:val="nil"/>
                <w:left w:val="nil"/>
                <w:bottom w:val="nil"/>
                <w:right w:val="nil"/>
                <w:between w:val="nil"/>
              </w:pBdr>
              <w:spacing w:line="276" w:lineRule="auto"/>
              <w:ind w:firstLine="0"/>
              <w:jc w:val="left"/>
              <w:rPr>
                <w:color w:val="000000"/>
              </w:rPr>
            </w:pPr>
          </w:p>
        </w:tc>
      </w:tr>
      <w:tr w:rsidR="000109D2" w14:paraId="4569D7C9" w14:textId="77777777" w:rsidTr="002A6A72">
        <w:trPr>
          <w:trHeight w:val="162"/>
        </w:trPr>
        <w:tc>
          <w:tcPr>
            <w:tcW w:w="2547" w:type="dxa"/>
          </w:tcPr>
          <w:p w14:paraId="2689EEB8" w14:textId="77777777" w:rsidR="000109D2" w:rsidRDefault="004D574F">
            <w:pPr>
              <w:widowControl w:val="0"/>
              <w:pBdr>
                <w:top w:val="nil"/>
                <w:left w:val="nil"/>
                <w:bottom w:val="nil"/>
                <w:right w:val="nil"/>
                <w:between w:val="nil"/>
              </w:pBdr>
              <w:ind w:firstLine="0"/>
              <w:rPr>
                <w:color w:val="000000"/>
              </w:rPr>
            </w:pPr>
            <w:r>
              <w:rPr>
                <w:color w:val="000000"/>
              </w:rPr>
              <w:t>ASFALTO CON POLÍMEROS SBS.</w:t>
            </w:r>
          </w:p>
        </w:tc>
        <w:tc>
          <w:tcPr>
            <w:tcW w:w="1322" w:type="dxa"/>
            <w:vAlign w:val="center"/>
          </w:tcPr>
          <w:p w14:paraId="1497CED4" w14:textId="77777777" w:rsidR="000109D2" w:rsidRDefault="004D574F">
            <w:pPr>
              <w:widowControl w:val="0"/>
              <w:pBdr>
                <w:top w:val="nil"/>
                <w:left w:val="nil"/>
                <w:bottom w:val="nil"/>
                <w:right w:val="nil"/>
                <w:between w:val="nil"/>
              </w:pBdr>
              <w:ind w:firstLine="0"/>
              <w:rPr>
                <w:color w:val="000000"/>
              </w:rPr>
            </w:pPr>
            <w:r>
              <w:rPr>
                <w:color w:val="000000"/>
              </w:rPr>
              <w:t>60.7</w:t>
            </w:r>
          </w:p>
        </w:tc>
        <w:tc>
          <w:tcPr>
            <w:tcW w:w="1513" w:type="dxa"/>
            <w:vAlign w:val="center"/>
          </w:tcPr>
          <w:p w14:paraId="1EE66785" w14:textId="77777777" w:rsidR="000109D2" w:rsidRDefault="004D574F">
            <w:pPr>
              <w:widowControl w:val="0"/>
              <w:pBdr>
                <w:top w:val="nil"/>
                <w:left w:val="nil"/>
                <w:bottom w:val="nil"/>
                <w:right w:val="nil"/>
                <w:between w:val="nil"/>
              </w:pBdr>
              <w:ind w:firstLine="0"/>
              <w:rPr>
                <w:color w:val="000000"/>
              </w:rPr>
            </w:pPr>
            <w:r>
              <w:rPr>
                <w:color w:val="000000"/>
              </w:rPr>
              <w:t>61.0</w:t>
            </w:r>
          </w:p>
        </w:tc>
        <w:tc>
          <w:tcPr>
            <w:tcW w:w="1984" w:type="dxa"/>
            <w:vAlign w:val="center"/>
          </w:tcPr>
          <w:p w14:paraId="081E1E41" w14:textId="77777777" w:rsidR="000109D2" w:rsidRDefault="004D574F">
            <w:pPr>
              <w:widowControl w:val="0"/>
              <w:pBdr>
                <w:top w:val="nil"/>
                <w:left w:val="nil"/>
                <w:bottom w:val="nil"/>
                <w:right w:val="nil"/>
                <w:between w:val="nil"/>
              </w:pBdr>
              <w:ind w:firstLine="0"/>
              <w:rPr>
                <w:color w:val="000000"/>
              </w:rPr>
            </w:pPr>
            <w:r>
              <w:rPr>
                <w:color w:val="000000"/>
              </w:rPr>
              <w:t>60.9</w:t>
            </w:r>
          </w:p>
        </w:tc>
        <w:tc>
          <w:tcPr>
            <w:tcW w:w="1178" w:type="dxa"/>
            <w:vMerge/>
            <w:vAlign w:val="center"/>
          </w:tcPr>
          <w:p w14:paraId="067B5B4A" w14:textId="77777777" w:rsidR="000109D2" w:rsidRDefault="000109D2">
            <w:pPr>
              <w:widowControl w:val="0"/>
              <w:pBdr>
                <w:top w:val="nil"/>
                <w:left w:val="nil"/>
                <w:bottom w:val="nil"/>
                <w:right w:val="nil"/>
                <w:between w:val="nil"/>
              </w:pBdr>
              <w:spacing w:line="276" w:lineRule="auto"/>
              <w:ind w:firstLine="0"/>
              <w:jc w:val="left"/>
              <w:rPr>
                <w:color w:val="000000"/>
              </w:rPr>
            </w:pPr>
          </w:p>
        </w:tc>
      </w:tr>
    </w:tbl>
    <w:p w14:paraId="088812D0" w14:textId="447F5CE1" w:rsidR="000109D2" w:rsidRPr="00905C8A" w:rsidRDefault="00905C8A" w:rsidP="00905C8A">
      <w:pPr>
        <w:pBdr>
          <w:top w:val="nil"/>
          <w:left w:val="nil"/>
          <w:bottom w:val="nil"/>
          <w:right w:val="nil"/>
          <w:between w:val="nil"/>
        </w:pBdr>
        <w:spacing w:after="200" w:line="240" w:lineRule="auto"/>
        <w:ind w:firstLine="0"/>
        <w:jc w:val="center"/>
        <w:rPr>
          <w:i/>
          <w:color w:val="000000"/>
        </w:rPr>
      </w:pPr>
      <w:r>
        <w:rPr>
          <w:i/>
          <w:color w:val="000000"/>
        </w:rPr>
        <w:t xml:space="preserve">Nota. Tabla 27, elaboración propia en base a la información contenida en los </w:t>
      </w:r>
      <w:r>
        <w:rPr>
          <w:b/>
          <w:i/>
          <w:color w:val="000000"/>
        </w:rPr>
        <w:t xml:space="preserve">Anexos A, B, C, D </w:t>
      </w:r>
      <w:r>
        <w:rPr>
          <w:i/>
          <w:color w:val="000000"/>
        </w:rPr>
        <w:t xml:space="preserve">y </w:t>
      </w:r>
      <w:r w:rsidRPr="00574B47">
        <w:rPr>
          <w:b/>
          <w:i/>
          <w:color w:val="000000"/>
        </w:rPr>
        <w:t>E</w:t>
      </w:r>
      <w:r>
        <w:rPr>
          <w:b/>
          <w:i/>
          <w:color w:val="000000"/>
        </w:rPr>
        <w:t>.</w:t>
      </w:r>
    </w:p>
    <w:p w14:paraId="67467267" w14:textId="77777777" w:rsidR="000109D2" w:rsidRDefault="004D574F" w:rsidP="002A6A72">
      <w:pPr>
        <w:ind w:firstLine="0"/>
      </w:pPr>
      <w:r>
        <w:t xml:space="preserve">Tal y como se habló sobre este ensayo, una temperatura como punto de ablandamiento elevada es el caso más conveniente. </w:t>
      </w:r>
      <w:r>
        <w:rPr>
          <w:b/>
        </w:rPr>
        <w:t>Por ende, el asfalto modificado con caucho (1.5%) es la opción ganadora.</w:t>
      </w:r>
    </w:p>
    <w:p w14:paraId="149FC624" w14:textId="77777777" w:rsidR="000109D2" w:rsidRDefault="004D574F">
      <w:r>
        <w:t>Aparte, el asfalto modificado con polímeros SBS era una opción sólida también, ya que tiene una temperatura como punto de ablandamiento considerable también, llegándole a los talones al asfalto modificado con caucho (1.5%).</w:t>
      </w:r>
    </w:p>
    <w:p w14:paraId="50811C0F" w14:textId="77777777" w:rsidR="000109D2" w:rsidRDefault="004D574F">
      <w:r>
        <w:t>Una última cosa a destacar es la correlación clara: Mientras más caucho se utiliza para modificar el asfalto, aumenta su punto de ablandamiento, por lo que se comprueba una vez más que agregar caucho favorece al comportamiento del asfalto frente a temperaturas altas.</w:t>
      </w:r>
    </w:p>
    <w:p w14:paraId="041E4225" w14:textId="46684703" w:rsidR="000109D2" w:rsidRPr="0080684C" w:rsidRDefault="004D574F" w:rsidP="0080684C">
      <w:pPr>
        <w:pStyle w:val="Ttulo3"/>
      </w:pPr>
      <w:bookmarkStart w:id="404" w:name="_Toc194688104"/>
      <w:bookmarkStart w:id="405" w:name="_Toc194952182"/>
      <w:bookmarkStart w:id="406" w:name="_Toc194952347"/>
      <w:bookmarkStart w:id="407" w:name="_Toc194953193"/>
      <w:bookmarkStart w:id="408" w:name="_Toc194954023"/>
      <w:bookmarkStart w:id="409" w:name="_Toc195956195"/>
      <w:bookmarkStart w:id="410" w:name="_Toc197202782"/>
      <w:r w:rsidRPr="0080684C">
        <w:lastRenderedPageBreak/>
        <w:t>DETERMINACIÓN DE LA TENDENCIA A LA SEPARACIÓN DEL POLÍMERO DEL ASFALTO MODIFICADO CON POLÍMEROS MEDIANTE EL MÉTODO DE PRUEBA ASTM D36/D36M - 14 (</w:t>
      </w:r>
      <w:proofErr w:type="spellStart"/>
      <w:r w:rsidRPr="0080684C">
        <w:t>Reapproved</w:t>
      </w:r>
      <w:proofErr w:type="spellEnd"/>
      <w:r w:rsidRPr="0080684C">
        <w:t xml:space="preserve"> 2020)</w:t>
      </w:r>
      <w:bookmarkEnd w:id="404"/>
      <w:bookmarkEnd w:id="405"/>
      <w:bookmarkEnd w:id="406"/>
      <w:r w:rsidR="0080684C" w:rsidRPr="0080684C">
        <w:t>.</w:t>
      </w:r>
      <w:bookmarkEnd w:id="407"/>
      <w:bookmarkEnd w:id="408"/>
      <w:bookmarkEnd w:id="409"/>
      <w:bookmarkEnd w:id="410"/>
    </w:p>
    <w:p w14:paraId="17DC3EFD" w14:textId="77777777" w:rsidR="000109D2" w:rsidRDefault="004D574F">
      <w:r>
        <w:t>Este ensayo utiliza un método similar al visto en el ensayo anterior, con la diferencia que en esta ocasión no se medirá la temperatura promedio de ablandamiento. En este caso, nos vamos a guía por una pauta que establece la norma ASTM D7173, en la cual nos indica que la diferencia de temperatura máxima que puede ocurrir durante este experimento es de 2.2 grados centígrados como máximo.</w:t>
      </w:r>
    </w:p>
    <w:p w14:paraId="77693691" w14:textId="77777777" w:rsidR="000109D2" w:rsidRDefault="004D574F">
      <w:r>
        <w:t xml:space="preserve">Una diferencia mayor en este valor podría indicar una mala unión de los polímeros junto con el asfalto durante la modificación, es decir podría haber ocurrido una dispersión o mala adhesión de los polímeros. </w:t>
      </w:r>
    </w:p>
    <w:p w14:paraId="1A5F3D88" w14:textId="74DC71F9" w:rsidR="000109D2" w:rsidRDefault="004D574F">
      <w:r>
        <w:t xml:space="preserve">Sobra decirlo, pero dado que estos resultados </w:t>
      </w:r>
      <w:r w:rsidR="0063299D">
        <w:t>evalúan</w:t>
      </w:r>
      <w:r>
        <w:t xml:space="preserve"> cómo se comportan los polímeros de un asfalto modificado, solamente se han hecho 4 ensayos: tres asfaltos modificados con caucho y del asfalto modificado con polímeros SBS.</w:t>
      </w:r>
    </w:p>
    <w:p w14:paraId="52C850C3" w14:textId="77777777" w:rsidR="000109D2" w:rsidRDefault="004D574F">
      <w:r>
        <w:t xml:space="preserve">Como lo que se va a medir es diferencia de temperatura, es conveniente que sea </w:t>
      </w:r>
      <w:r>
        <w:rPr>
          <w:b/>
        </w:rPr>
        <w:t>lo menor posible,</w:t>
      </w:r>
      <w:r>
        <w:t xml:space="preserve"> ya que esto nos indicaría una mezcla homogénea y que, por ende, la modificación del asfalto habría sido un éxito. Por otro lado, las mezclas heterogéneas (asfaltos mal modificados, o con polímeros inadecuados) tendrían una diferencia de temperatura notablemente mayor, o que directamente no entre en el rango de 2.2 grados centígrados como máximo.</w:t>
      </w:r>
    </w:p>
    <w:p w14:paraId="69CF382E" w14:textId="632FB6F8" w:rsidR="000109D2" w:rsidRDefault="002A6A72" w:rsidP="002A6A72">
      <w:pPr>
        <w:pStyle w:val="Descripcin"/>
        <w:rPr>
          <w:i w:val="0"/>
          <w:color w:val="000000"/>
        </w:rPr>
      </w:pPr>
      <w:bookmarkStart w:id="411" w:name="_Toc194688037"/>
      <w:bookmarkStart w:id="412" w:name="_Toc197202825"/>
      <w:r>
        <w:lastRenderedPageBreak/>
        <w:t xml:space="preserve">Tabla </w:t>
      </w:r>
      <w:r w:rsidR="00314053">
        <w:rPr>
          <w:noProof/>
        </w:rPr>
        <w:fldChar w:fldCharType="begin"/>
      </w:r>
      <w:r w:rsidR="00314053">
        <w:rPr>
          <w:noProof/>
        </w:rPr>
        <w:instrText xml:space="preserve"> SEQ Tabla \* ARABIC </w:instrText>
      </w:r>
      <w:r w:rsidR="00314053">
        <w:rPr>
          <w:noProof/>
        </w:rPr>
        <w:fldChar w:fldCharType="separate"/>
      </w:r>
      <w:r>
        <w:rPr>
          <w:noProof/>
        </w:rPr>
        <w:t>28</w:t>
      </w:r>
      <w:r w:rsidR="00314053">
        <w:rPr>
          <w:noProof/>
        </w:rPr>
        <w:fldChar w:fldCharType="end"/>
      </w:r>
      <w:r>
        <w:t xml:space="preserve"> </w:t>
      </w:r>
      <w:r w:rsidRPr="00373B05">
        <w:t>Resultados de la Tendencia de Separación de Polímeros.</w:t>
      </w:r>
      <w:bookmarkEnd w:id="411"/>
      <w:bookmarkEnd w:id="412"/>
    </w:p>
    <w:tbl>
      <w:tblPr>
        <w:tblStyle w:val="8"/>
        <w:tblW w:w="85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54"/>
        <w:gridCol w:w="1610"/>
        <w:gridCol w:w="1100"/>
        <w:gridCol w:w="1663"/>
        <w:gridCol w:w="1817"/>
      </w:tblGrid>
      <w:tr w:rsidR="000109D2" w14:paraId="75E43790" w14:textId="77777777">
        <w:tc>
          <w:tcPr>
            <w:tcW w:w="2354" w:type="dxa"/>
            <w:vAlign w:val="center"/>
          </w:tcPr>
          <w:p w14:paraId="4DAB39C4" w14:textId="193D8841" w:rsidR="000109D2" w:rsidRPr="00F723B3" w:rsidRDefault="004D574F">
            <w:pPr>
              <w:widowControl w:val="0"/>
              <w:pBdr>
                <w:top w:val="nil"/>
                <w:left w:val="nil"/>
                <w:bottom w:val="nil"/>
                <w:right w:val="nil"/>
                <w:between w:val="nil"/>
              </w:pBdr>
              <w:ind w:firstLine="0"/>
              <w:rPr>
                <w:b/>
                <w:bCs/>
                <w:color w:val="000000"/>
              </w:rPr>
            </w:pPr>
            <w:r w:rsidRPr="00F723B3">
              <w:rPr>
                <w:b/>
                <w:bCs/>
                <w:color w:val="000000"/>
              </w:rPr>
              <w:t>Muestra</w:t>
            </w:r>
            <w:r w:rsidR="00F723B3">
              <w:rPr>
                <w:b/>
                <w:bCs/>
                <w:color w:val="000000"/>
              </w:rPr>
              <w:t>.</w:t>
            </w:r>
          </w:p>
        </w:tc>
        <w:tc>
          <w:tcPr>
            <w:tcW w:w="1610" w:type="dxa"/>
            <w:vAlign w:val="center"/>
          </w:tcPr>
          <w:p w14:paraId="3CD3F41D" w14:textId="77777777" w:rsidR="000109D2" w:rsidRPr="00F723B3" w:rsidRDefault="004D574F">
            <w:pPr>
              <w:widowControl w:val="0"/>
              <w:pBdr>
                <w:top w:val="nil"/>
                <w:left w:val="nil"/>
                <w:bottom w:val="nil"/>
                <w:right w:val="nil"/>
                <w:between w:val="nil"/>
              </w:pBdr>
              <w:ind w:firstLine="0"/>
              <w:rPr>
                <w:b/>
                <w:bCs/>
                <w:color w:val="000000"/>
              </w:rPr>
            </w:pPr>
            <w:r w:rsidRPr="00F723B3">
              <w:rPr>
                <w:b/>
                <w:bCs/>
                <w:color w:val="000000"/>
              </w:rPr>
              <w:t>Parte Superior (C)</w:t>
            </w:r>
          </w:p>
        </w:tc>
        <w:tc>
          <w:tcPr>
            <w:tcW w:w="1100" w:type="dxa"/>
            <w:vAlign w:val="center"/>
          </w:tcPr>
          <w:p w14:paraId="2A48C332" w14:textId="77777777" w:rsidR="000109D2" w:rsidRPr="00F723B3" w:rsidRDefault="004D574F">
            <w:pPr>
              <w:widowControl w:val="0"/>
              <w:pBdr>
                <w:top w:val="nil"/>
                <w:left w:val="nil"/>
                <w:bottom w:val="nil"/>
                <w:right w:val="nil"/>
                <w:between w:val="nil"/>
              </w:pBdr>
              <w:ind w:firstLine="0"/>
              <w:rPr>
                <w:b/>
                <w:bCs/>
                <w:color w:val="000000"/>
              </w:rPr>
            </w:pPr>
            <w:r w:rsidRPr="00F723B3">
              <w:rPr>
                <w:b/>
                <w:bCs/>
                <w:color w:val="000000"/>
              </w:rPr>
              <w:t>Parte Inferior (C)</w:t>
            </w:r>
          </w:p>
        </w:tc>
        <w:tc>
          <w:tcPr>
            <w:tcW w:w="1663" w:type="dxa"/>
            <w:vAlign w:val="center"/>
          </w:tcPr>
          <w:p w14:paraId="447513A8" w14:textId="77777777" w:rsidR="000109D2" w:rsidRPr="00F723B3" w:rsidRDefault="004D574F">
            <w:pPr>
              <w:widowControl w:val="0"/>
              <w:pBdr>
                <w:top w:val="nil"/>
                <w:left w:val="nil"/>
                <w:bottom w:val="nil"/>
                <w:right w:val="nil"/>
                <w:between w:val="nil"/>
              </w:pBdr>
              <w:ind w:firstLine="0"/>
              <w:rPr>
                <w:b/>
                <w:bCs/>
                <w:color w:val="000000"/>
              </w:rPr>
            </w:pPr>
            <w:r w:rsidRPr="00F723B3">
              <w:rPr>
                <w:b/>
                <w:bCs/>
                <w:color w:val="000000"/>
              </w:rPr>
              <w:t>Separación de Fases (C)</w:t>
            </w:r>
          </w:p>
        </w:tc>
        <w:tc>
          <w:tcPr>
            <w:tcW w:w="1817" w:type="dxa"/>
            <w:vAlign w:val="center"/>
          </w:tcPr>
          <w:p w14:paraId="5A7FDA3D" w14:textId="54704025" w:rsidR="000109D2" w:rsidRPr="00F723B3" w:rsidRDefault="004D574F">
            <w:pPr>
              <w:widowControl w:val="0"/>
              <w:pBdr>
                <w:top w:val="nil"/>
                <w:left w:val="nil"/>
                <w:bottom w:val="nil"/>
                <w:right w:val="nil"/>
                <w:between w:val="nil"/>
              </w:pBdr>
              <w:ind w:firstLine="0"/>
              <w:rPr>
                <w:b/>
                <w:bCs/>
                <w:color w:val="000000"/>
              </w:rPr>
            </w:pPr>
            <w:r w:rsidRPr="00F723B3">
              <w:rPr>
                <w:b/>
                <w:bCs/>
                <w:color w:val="000000"/>
              </w:rPr>
              <w:t>Norma de Referencia</w:t>
            </w:r>
            <w:r w:rsidR="00F723B3">
              <w:rPr>
                <w:b/>
                <w:bCs/>
                <w:color w:val="000000"/>
              </w:rPr>
              <w:t>.</w:t>
            </w:r>
          </w:p>
        </w:tc>
      </w:tr>
      <w:tr w:rsidR="000109D2" w14:paraId="1BEC5F38" w14:textId="77777777">
        <w:tc>
          <w:tcPr>
            <w:tcW w:w="2354" w:type="dxa"/>
            <w:shd w:val="clear" w:color="auto" w:fill="E7B8C6"/>
          </w:tcPr>
          <w:p w14:paraId="4F34949C" w14:textId="68A0E753" w:rsidR="000109D2" w:rsidRDefault="004D574F">
            <w:pPr>
              <w:widowControl w:val="0"/>
              <w:pBdr>
                <w:top w:val="nil"/>
                <w:left w:val="nil"/>
                <w:bottom w:val="nil"/>
                <w:right w:val="nil"/>
                <w:between w:val="nil"/>
              </w:pBdr>
              <w:ind w:firstLine="0"/>
              <w:rPr>
                <w:color w:val="000000"/>
              </w:rPr>
            </w:pPr>
            <w:r>
              <w:rPr>
                <w:color w:val="000000"/>
              </w:rPr>
              <w:t>ASFALTO MODIFICADO CON CAUCHO (0.5%)</w:t>
            </w:r>
            <w:r w:rsidR="00F723B3">
              <w:rPr>
                <w:color w:val="000000"/>
              </w:rPr>
              <w:t>.</w:t>
            </w:r>
          </w:p>
        </w:tc>
        <w:tc>
          <w:tcPr>
            <w:tcW w:w="1610" w:type="dxa"/>
            <w:shd w:val="clear" w:color="auto" w:fill="E7B8C6"/>
            <w:vAlign w:val="center"/>
          </w:tcPr>
          <w:p w14:paraId="2F3603E8" w14:textId="77777777" w:rsidR="000109D2" w:rsidRDefault="004D574F">
            <w:pPr>
              <w:widowControl w:val="0"/>
              <w:pBdr>
                <w:top w:val="nil"/>
                <w:left w:val="nil"/>
                <w:bottom w:val="nil"/>
                <w:right w:val="nil"/>
                <w:between w:val="nil"/>
              </w:pBdr>
              <w:ind w:firstLine="0"/>
              <w:rPr>
                <w:color w:val="000000"/>
              </w:rPr>
            </w:pPr>
            <w:r>
              <w:rPr>
                <w:color w:val="000000"/>
              </w:rPr>
              <w:t>53.7</w:t>
            </w:r>
          </w:p>
        </w:tc>
        <w:tc>
          <w:tcPr>
            <w:tcW w:w="1100" w:type="dxa"/>
            <w:shd w:val="clear" w:color="auto" w:fill="E7B8C6"/>
            <w:vAlign w:val="center"/>
          </w:tcPr>
          <w:p w14:paraId="4640AFF3" w14:textId="77777777" w:rsidR="000109D2" w:rsidRDefault="004D574F">
            <w:pPr>
              <w:widowControl w:val="0"/>
              <w:pBdr>
                <w:top w:val="nil"/>
                <w:left w:val="nil"/>
                <w:bottom w:val="nil"/>
                <w:right w:val="nil"/>
                <w:between w:val="nil"/>
              </w:pBdr>
              <w:ind w:firstLine="0"/>
              <w:rPr>
                <w:color w:val="000000"/>
              </w:rPr>
            </w:pPr>
            <w:r>
              <w:rPr>
                <w:color w:val="000000"/>
              </w:rPr>
              <w:t>52.3</w:t>
            </w:r>
          </w:p>
        </w:tc>
        <w:tc>
          <w:tcPr>
            <w:tcW w:w="1663" w:type="dxa"/>
            <w:shd w:val="clear" w:color="auto" w:fill="E7B8C6"/>
            <w:vAlign w:val="center"/>
          </w:tcPr>
          <w:p w14:paraId="3AAAE0DC" w14:textId="77777777" w:rsidR="000109D2" w:rsidRDefault="004D574F">
            <w:pPr>
              <w:widowControl w:val="0"/>
              <w:pBdr>
                <w:top w:val="nil"/>
                <w:left w:val="nil"/>
                <w:bottom w:val="nil"/>
                <w:right w:val="nil"/>
                <w:between w:val="nil"/>
              </w:pBdr>
              <w:ind w:firstLine="0"/>
              <w:rPr>
                <w:color w:val="000000"/>
              </w:rPr>
            </w:pPr>
            <w:r>
              <w:rPr>
                <w:color w:val="000000"/>
              </w:rPr>
              <w:t>1.4</w:t>
            </w:r>
          </w:p>
        </w:tc>
        <w:tc>
          <w:tcPr>
            <w:tcW w:w="1817" w:type="dxa"/>
            <w:vMerge w:val="restart"/>
            <w:vAlign w:val="center"/>
          </w:tcPr>
          <w:p w14:paraId="48811AC2" w14:textId="7F83F7A5" w:rsidR="000109D2" w:rsidRDefault="004D574F">
            <w:pPr>
              <w:widowControl w:val="0"/>
              <w:pBdr>
                <w:top w:val="nil"/>
                <w:left w:val="nil"/>
                <w:bottom w:val="nil"/>
                <w:right w:val="nil"/>
                <w:between w:val="nil"/>
              </w:pBdr>
              <w:ind w:firstLine="0"/>
              <w:rPr>
                <w:color w:val="000000"/>
              </w:rPr>
            </w:pPr>
            <w:r>
              <w:rPr>
                <w:color w:val="000000"/>
              </w:rPr>
              <w:t>ASTM D7371</w:t>
            </w:r>
            <w:r w:rsidR="00F723B3">
              <w:rPr>
                <w:color w:val="000000"/>
              </w:rPr>
              <w:t>.</w:t>
            </w:r>
          </w:p>
        </w:tc>
      </w:tr>
      <w:tr w:rsidR="000109D2" w14:paraId="43981002" w14:textId="77777777">
        <w:tc>
          <w:tcPr>
            <w:tcW w:w="2354" w:type="dxa"/>
            <w:shd w:val="clear" w:color="auto" w:fill="CBDFEE"/>
          </w:tcPr>
          <w:p w14:paraId="560D998B" w14:textId="7FD74074" w:rsidR="000109D2" w:rsidRDefault="004D574F">
            <w:pPr>
              <w:widowControl w:val="0"/>
              <w:pBdr>
                <w:top w:val="nil"/>
                <w:left w:val="nil"/>
                <w:bottom w:val="nil"/>
                <w:right w:val="nil"/>
                <w:between w:val="nil"/>
              </w:pBdr>
              <w:ind w:firstLine="0"/>
              <w:rPr>
                <w:color w:val="000000"/>
              </w:rPr>
            </w:pPr>
            <w:r>
              <w:rPr>
                <w:color w:val="000000"/>
              </w:rPr>
              <w:t>ASFALTO MODIFICADO CON CAUCHO (1.0%)</w:t>
            </w:r>
            <w:r w:rsidR="00F723B3">
              <w:rPr>
                <w:color w:val="000000"/>
              </w:rPr>
              <w:t>.</w:t>
            </w:r>
          </w:p>
        </w:tc>
        <w:tc>
          <w:tcPr>
            <w:tcW w:w="1610" w:type="dxa"/>
            <w:shd w:val="clear" w:color="auto" w:fill="CBDFEE"/>
            <w:vAlign w:val="center"/>
          </w:tcPr>
          <w:p w14:paraId="62C85E28" w14:textId="77777777" w:rsidR="000109D2" w:rsidRDefault="004D574F">
            <w:pPr>
              <w:widowControl w:val="0"/>
              <w:pBdr>
                <w:top w:val="nil"/>
                <w:left w:val="nil"/>
                <w:bottom w:val="nil"/>
                <w:right w:val="nil"/>
                <w:between w:val="nil"/>
              </w:pBdr>
              <w:ind w:firstLine="0"/>
              <w:rPr>
                <w:color w:val="000000"/>
              </w:rPr>
            </w:pPr>
            <w:r>
              <w:rPr>
                <w:color w:val="000000"/>
              </w:rPr>
              <w:t>54.6</w:t>
            </w:r>
          </w:p>
        </w:tc>
        <w:tc>
          <w:tcPr>
            <w:tcW w:w="1100" w:type="dxa"/>
            <w:shd w:val="clear" w:color="auto" w:fill="CBDFEE"/>
            <w:vAlign w:val="center"/>
          </w:tcPr>
          <w:p w14:paraId="3BD11D9E" w14:textId="77777777" w:rsidR="000109D2" w:rsidRDefault="004D574F">
            <w:pPr>
              <w:widowControl w:val="0"/>
              <w:pBdr>
                <w:top w:val="nil"/>
                <w:left w:val="nil"/>
                <w:bottom w:val="nil"/>
                <w:right w:val="nil"/>
                <w:between w:val="nil"/>
              </w:pBdr>
              <w:ind w:firstLine="0"/>
              <w:rPr>
                <w:color w:val="000000"/>
              </w:rPr>
            </w:pPr>
            <w:r>
              <w:rPr>
                <w:color w:val="000000"/>
              </w:rPr>
              <w:t>54.6</w:t>
            </w:r>
          </w:p>
        </w:tc>
        <w:tc>
          <w:tcPr>
            <w:tcW w:w="1663" w:type="dxa"/>
            <w:shd w:val="clear" w:color="auto" w:fill="CBDFEE"/>
            <w:vAlign w:val="center"/>
          </w:tcPr>
          <w:p w14:paraId="6069FE41" w14:textId="77777777" w:rsidR="000109D2" w:rsidRDefault="004D574F">
            <w:pPr>
              <w:widowControl w:val="0"/>
              <w:pBdr>
                <w:top w:val="nil"/>
                <w:left w:val="nil"/>
                <w:bottom w:val="nil"/>
                <w:right w:val="nil"/>
                <w:between w:val="nil"/>
              </w:pBdr>
              <w:ind w:firstLine="0"/>
              <w:rPr>
                <w:color w:val="000000"/>
              </w:rPr>
            </w:pPr>
            <w:r>
              <w:rPr>
                <w:color w:val="000000"/>
              </w:rPr>
              <w:t>0.0</w:t>
            </w:r>
          </w:p>
        </w:tc>
        <w:tc>
          <w:tcPr>
            <w:tcW w:w="1817" w:type="dxa"/>
            <w:vMerge/>
            <w:vAlign w:val="center"/>
          </w:tcPr>
          <w:p w14:paraId="5D4BE4DE" w14:textId="77777777" w:rsidR="000109D2" w:rsidRDefault="000109D2">
            <w:pPr>
              <w:widowControl w:val="0"/>
              <w:pBdr>
                <w:top w:val="nil"/>
                <w:left w:val="nil"/>
                <w:bottom w:val="nil"/>
                <w:right w:val="nil"/>
                <w:between w:val="nil"/>
              </w:pBdr>
              <w:spacing w:line="276" w:lineRule="auto"/>
              <w:ind w:firstLine="0"/>
              <w:jc w:val="left"/>
              <w:rPr>
                <w:color w:val="000000"/>
              </w:rPr>
            </w:pPr>
          </w:p>
        </w:tc>
      </w:tr>
      <w:tr w:rsidR="000109D2" w14:paraId="3F90034F" w14:textId="77777777">
        <w:tc>
          <w:tcPr>
            <w:tcW w:w="2354" w:type="dxa"/>
            <w:shd w:val="clear" w:color="auto" w:fill="FFFFFF"/>
          </w:tcPr>
          <w:p w14:paraId="3BAB0421" w14:textId="7FD09228" w:rsidR="000109D2" w:rsidRDefault="004D574F">
            <w:pPr>
              <w:widowControl w:val="0"/>
              <w:pBdr>
                <w:top w:val="nil"/>
                <w:left w:val="nil"/>
                <w:bottom w:val="nil"/>
                <w:right w:val="nil"/>
                <w:between w:val="nil"/>
              </w:pBdr>
              <w:ind w:firstLine="0"/>
              <w:rPr>
                <w:color w:val="000000"/>
              </w:rPr>
            </w:pPr>
            <w:r>
              <w:rPr>
                <w:color w:val="000000"/>
              </w:rPr>
              <w:t>ASFALTO MODIFICADO CON CAUCHO (1.5%)</w:t>
            </w:r>
            <w:r w:rsidR="00F723B3">
              <w:rPr>
                <w:color w:val="000000"/>
              </w:rPr>
              <w:t>.</w:t>
            </w:r>
          </w:p>
        </w:tc>
        <w:tc>
          <w:tcPr>
            <w:tcW w:w="1610" w:type="dxa"/>
            <w:shd w:val="clear" w:color="auto" w:fill="FFFFFF"/>
            <w:vAlign w:val="center"/>
          </w:tcPr>
          <w:p w14:paraId="2ACA32F1" w14:textId="77777777" w:rsidR="000109D2" w:rsidRDefault="004D574F">
            <w:pPr>
              <w:widowControl w:val="0"/>
              <w:pBdr>
                <w:top w:val="nil"/>
                <w:left w:val="nil"/>
                <w:bottom w:val="nil"/>
                <w:right w:val="nil"/>
                <w:between w:val="nil"/>
              </w:pBdr>
              <w:ind w:firstLine="0"/>
              <w:rPr>
                <w:color w:val="000000"/>
              </w:rPr>
            </w:pPr>
            <w:r>
              <w:rPr>
                <w:color w:val="000000"/>
              </w:rPr>
              <w:t>61.9</w:t>
            </w:r>
          </w:p>
        </w:tc>
        <w:tc>
          <w:tcPr>
            <w:tcW w:w="1100" w:type="dxa"/>
            <w:shd w:val="clear" w:color="auto" w:fill="FFFFFF"/>
            <w:vAlign w:val="center"/>
          </w:tcPr>
          <w:p w14:paraId="2A110FEF" w14:textId="77777777" w:rsidR="000109D2" w:rsidRDefault="004D574F">
            <w:pPr>
              <w:widowControl w:val="0"/>
              <w:pBdr>
                <w:top w:val="nil"/>
                <w:left w:val="nil"/>
                <w:bottom w:val="nil"/>
                <w:right w:val="nil"/>
                <w:between w:val="nil"/>
              </w:pBdr>
              <w:ind w:firstLine="0"/>
              <w:rPr>
                <w:color w:val="000000"/>
              </w:rPr>
            </w:pPr>
            <w:r>
              <w:rPr>
                <w:color w:val="000000"/>
              </w:rPr>
              <w:t>61.4</w:t>
            </w:r>
          </w:p>
        </w:tc>
        <w:tc>
          <w:tcPr>
            <w:tcW w:w="1663" w:type="dxa"/>
            <w:shd w:val="clear" w:color="auto" w:fill="FFFFFF"/>
            <w:vAlign w:val="center"/>
          </w:tcPr>
          <w:p w14:paraId="6B9D0921" w14:textId="77777777" w:rsidR="000109D2" w:rsidRDefault="004D574F">
            <w:pPr>
              <w:widowControl w:val="0"/>
              <w:pBdr>
                <w:top w:val="nil"/>
                <w:left w:val="nil"/>
                <w:bottom w:val="nil"/>
                <w:right w:val="nil"/>
                <w:between w:val="nil"/>
              </w:pBdr>
              <w:ind w:firstLine="0"/>
              <w:rPr>
                <w:color w:val="000000"/>
              </w:rPr>
            </w:pPr>
            <w:r>
              <w:rPr>
                <w:color w:val="000000"/>
              </w:rPr>
              <w:t>0.5</w:t>
            </w:r>
          </w:p>
        </w:tc>
        <w:tc>
          <w:tcPr>
            <w:tcW w:w="1817" w:type="dxa"/>
            <w:vMerge/>
            <w:vAlign w:val="center"/>
          </w:tcPr>
          <w:p w14:paraId="027437DE" w14:textId="77777777" w:rsidR="000109D2" w:rsidRDefault="000109D2">
            <w:pPr>
              <w:widowControl w:val="0"/>
              <w:pBdr>
                <w:top w:val="nil"/>
                <w:left w:val="nil"/>
                <w:bottom w:val="nil"/>
                <w:right w:val="nil"/>
                <w:between w:val="nil"/>
              </w:pBdr>
              <w:spacing w:line="276" w:lineRule="auto"/>
              <w:ind w:firstLine="0"/>
              <w:jc w:val="left"/>
              <w:rPr>
                <w:color w:val="000000"/>
              </w:rPr>
            </w:pPr>
          </w:p>
        </w:tc>
      </w:tr>
      <w:tr w:rsidR="000109D2" w14:paraId="72702E03" w14:textId="77777777">
        <w:trPr>
          <w:trHeight w:val="162"/>
        </w:trPr>
        <w:tc>
          <w:tcPr>
            <w:tcW w:w="2354" w:type="dxa"/>
          </w:tcPr>
          <w:p w14:paraId="12DBC85E" w14:textId="77777777" w:rsidR="000109D2" w:rsidRDefault="004D574F">
            <w:pPr>
              <w:widowControl w:val="0"/>
              <w:pBdr>
                <w:top w:val="nil"/>
                <w:left w:val="nil"/>
                <w:bottom w:val="nil"/>
                <w:right w:val="nil"/>
                <w:between w:val="nil"/>
              </w:pBdr>
              <w:ind w:firstLine="0"/>
              <w:rPr>
                <w:color w:val="000000"/>
              </w:rPr>
            </w:pPr>
            <w:r>
              <w:rPr>
                <w:color w:val="000000"/>
              </w:rPr>
              <w:t>ASFALTO CON POLÍMEROS SBS.</w:t>
            </w:r>
          </w:p>
        </w:tc>
        <w:tc>
          <w:tcPr>
            <w:tcW w:w="1610" w:type="dxa"/>
            <w:vAlign w:val="center"/>
          </w:tcPr>
          <w:p w14:paraId="14A28063" w14:textId="77777777" w:rsidR="000109D2" w:rsidRDefault="004D574F">
            <w:pPr>
              <w:widowControl w:val="0"/>
              <w:pBdr>
                <w:top w:val="nil"/>
                <w:left w:val="nil"/>
                <w:bottom w:val="nil"/>
                <w:right w:val="nil"/>
                <w:between w:val="nil"/>
              </w:pBdr>
              <w:ind w:firstLine="0"/>
              <w:rPr>
                <w:color w:val="000000"/>
              </w:rPr>
            </w:pPr>
            <w:r>
              <w:rPr>
                <w:color w:val="000000"/>
              </w:rPr>
              <w:t>61.8</w:t>
            </w:r>
          </w:p>
        </w:tc>
        <w:tc>
          <w:tcPr>
            <w:tcW w:w="1100" w:type="dxa"/>
            <w:vAlign w:val="center"/>
          </w:tcPr>
          <w:p w14:paraId="39241F52" w14:textId="77777777" w:rsidR="000109D2" w:rsidRDefault="004D574F">
            <w:pPr>
              <w:widowControl w:val="0"/>
              <w:pBdr>
                <w:top w:val="nil"/>
                <w:left w:val="nil"/>
                <w:bottom w:val="nil"/>
                <w:right w:val="nil"/>
                <w:between w:val="nil"/>
              </w:pBdr>
              <w:ind w:firstLine="0"/>
              <w:rPr>
                <w:color w:val="000000"/>
              </w:rPr>
            </w:pPr>
            <w:r>
              <w:rPr>
                <w:color w:val="000000"/>
              </w:rPr>
              <w:t>61.5</w:t>
            </w:r>
          </w:p>
        </w:tc>
        <w:tc>
          <w:tcPr>
            <w:tcW w:w="1663" w:type="dxa"/>
            <w:vAlign w:val="center"/>
          </w:tcPr>
          <w:p w14:paraId="39D25FF6" w14:textId="77777777" w:rsidR="000109D2" w:rsidRDefault="004D574F">
            <w:pPr>
              <w:widowControl w:val="0"/>
              <w:pBdr>
                <w:top w:val="nil"/>
                <w:left w:val="nil"/>
                <w:bottom w:val="nil"/>
                <w:right w:val="nil"/>
                <w:between w:val="nil"/>
              </w:pBdr>
              <w:ind w:firstLine="0"/>
              <w:rPr>
                <w:color w:val="000000"/>
              </w:rPr>
            </w:pPr>
            <w:r>
              <w:rPr>
                <w:color w:val="000000"/>
              </w:rPr>
              <w:t>0.3</w:t>
            </w:r>
          </w:p>
        </w:tc>
        <w:tc>
          <w:tcPr>
            <w:tcW w:w="1817" w:type="dxa"/>
            <w:vMerge/>
            <w:vAlign w:val="center"/>
          </w:tcPr>
          <w:p w14:paraId="56B82BAB" w14:textId="77777777" w:rsidR="000109D2" w:rsidRDefault="000109D2">
            <w:pPr>
              <w:widowControl w:val="0"/>
              <w:pBdr>
                <w:top w:val="nil"/>
                <w:left w:val="nil"/>
                <w:bottom w:val="nil"/>
                <w:right w:val="nil"/>
                <w:between w:val="nil"/>
              </w:pBdr>
              <w:spacing w:line="276" w:lineRule="auto"/>
              <w:ind w:firstLine="0"/>
              <w:jc w:val="left"/>
              <w:rPr>
                <w:color w:val="000000"/>
              </w:rPr>
            </w:pPr>
          </w:p>
        </w:tc>
      </w:tr>
    </w:tbl>
    <w:p w14:paraId="54A222B3" w14:textId="068C6FA0" w:rsidR="000109D2" w:rsidRPr="00905C8A" w:rsidRDefault="00905C8A" w:rsidP="00905C8A">
      <w:pPr>
        <w:pBdr>
          <w:top w:val="nil"/>
          <w:left w:val="nil"/>
          <w:bottom w:val="nil"/>
          <w:right w:val="nil"/>
          <w:between w:val="nil"/>
        </w:pBdr>
        <w:spacing w:after="200" w:line="240" w:lineRule="auto"/>
        <w:ind w:firstLine="0"/>
        <w:jc w:val="center"/>
        <w:rPr>
          <w:i/>
          <w:color w:val="000000"/>
        </w:rPr>
      </w:pPr>
      <w:r>
        <w:rPr>
          <w:i/>
          <w:color w:val="000000"/>
        </w:rPr>
        <w:t xml:space="preserve">Nota. Tabla 28, elaboración propia en base a la información contenida en los </w:t>
      </w:r>
      <w:r>
        <w:rPr>
          <w:b/>
          <w:i/>
          <w:color w:val="000000"/>
        </w:rPr>
        <w:t xml:space="preserve">Anexos A, B, C </w:t>
      </w:r>
      <w:r>
        <w:rPr>
          <w:i/>
          <w:color w:val="000000"/>
        </w:rPr>
        <w:t xml:space="preserve">y </w:t>
      </w:r>
      <w:r w:rsidRPr="00574B47">
        <w:rPr>
          <w:b/>
          <w:i/>
          <w:color w:val="000000"/>
        </w:rPr>
        <w:t>E</w:t>
      </w:r>
      <w:r>
        <w:rPr>
          <w:b/>
          <w:i/>
          <w:color w:val="000000"/>
        </w:rPr>
        <w:t>.</w:t>
      </w:r>
    </w:p>
    <w:p w14:paraId="6B19FF5F" w14:textId="77777777" w:rsidR="000109D2" w:rsidRDefault="004D574F">
      <w:r>
        <w:t xml:space="preserve">En base a los resultados obtenidos, se puede observar que tanto el resultado mayor como el menor corresponden al asfalto modificado con hule de caucho, y tampoco parece haber una tendencia clara. </w:t>
      </w:r>
    </w:p>
    <w:p w14:paraId="5F66D140" w14:textId="77777777" w:rsidR="000109D2" w:rsidRDefault="004D574F">
      <w:r>
        <w:t>Lo que sí se puede decir a ciencia cierta, es que los asfaltos modificados con caucho cumplen con esta norma, por lo que la homogeneidad que puede ofrecer a la hora de modificar un asfalto convencional es aceptable.</w:t>
      </w:r>
    </w:p>
    <w:p w14:paraId="06767A44" w14:textId="77777777" w:rsidR="000109D2" w:rsidRPr="00F723B3" w:rsidRDefault="004D574F">
      <w:pPr>
        <w:rPr>
          <w:b/>
          <w:bCs/>
        </w:rPr>
      </w:pPr>
      <w:r w:rsidRPr="00F723B3">
        <w:rPr>
          <w:b/>
          <w:bCs/>
        </w:rPr>
        <w:t>En conclusión, el asfalto modificado con hule de caucho es una opción válida según los resultados dados por la norma ASTM D36 y la norma ASTM D7173.</w:t>
      </w:r>
    </w:p>
    <w:p w14:paraId="0A3D3968" w14:textId="77777777" w:rsidR="000109D2" w:rsidRDefault="000109D2"/>
    <w:p w14:paraId="69CFEED2" w14:textId="6EC75713" w:rsidR="000109D2" w:rsidRPr="0080684C" w:rsidRDefault="00F3120A" w:rsidP="0080684C">
      <w:pPr>
        <w:pStyle w:val="Ttulo3"/>
      </w:pPr>
      <w:bookmarkStart w:id="413" w:name="_Toc194688105"/>
      <w:bookmarkStart w:id="414" w:name="_Toc194952183"/>
      <w:bookmarkStart w:id="415" w:name="_Toc194952348"/>
      <w:bookmarkStart w:id="416" w:name="_Toc194953194"/>
      <w:bookmarkStart w:id="417" w:name="_Toc194954024"/>
      <w:bookmarkStart w:id="418" w:name="_Toc195956196"/>
      <w:bookmarkStart w:id="419" w:name="_Toc197202783"/>
      <w:r w:rsidRPr="0080684C">
        <w:lastRenderedPageBreak/>
        <w:t>PENETRACIÓN DE MATERIALES BITUMINOSOS ASTM D5/D5M-20</w:t>
      </w:r>
      <w:bookmarkEnd w:id="413"/>
      <w:bookmarkEnd w:id="414"/>
      <w:bookmarkEnd w:id="415"/>
      <w:r w:rsidR="0080684C" w:rsidRPr="0080684C">
        <w:t>.</w:t>
      </w:r>
      <w:bookmarkEnd w:id="416"/>
      <w:bookmarkEnd w:id="417"/>
      <w:bookmarkEnd w:id="418"/>
      <w:bookmarkEnd w:id="419"/>
    </w:p>
    <w:p w14:paraId="6909D64A" w14:textId="16B80EA7" w:rsidR="000109D2" w:rsidRDefault="004D574F">
      <w:r>
        <w:t xml:space="preserve">Un importante parámetro para el asfalto en mezclas asfáltica, es la consistencia y dureza del asfalto, lo que ayuda a encontrar su idoneidad para las diferentes condiciones climáticas y de tránsito. Para este punto, se ha evaluado la penetración de los diferentes tipos de asfalto, </w:t>
      </w:r>
      <w:r w:rsidR="00F723B3">
        <w:t>para</w:t>
      </w:r>
      <w:r>
        <w:t xml:space="preserve"> encontrar la dureza de </w:t>
      </w:r>
      <w:r w:rsidR="00F723B3">
        <w:t>estos</w:t>
      </w:r>
      <w:r>
        <w:t>. Para poder clasificar los asfaltos según la penetración, se utilizará la especificación establecida en la Norma ASTM D5/D5M-20, el cual se encuentra en el siguiente cuadro.</w:t>
      </w:r>
    </w:p>
    <w:p w14:paraId="396EB338" w14:textId="0FC382B4" w:rsidR="000109D2" w:rsidRDefault="002A6A72" w:rsidP="002A6A72">
      <w:pPr>
        <w:pStyle w:val="Descripcin"/>
        <w:rPr>
          <w:i w:val="0"/>
          <w:color w:val="000000"/>
        </w:rPr>
      </w:pPr>
      <w:bookmarkStart w:id="420" w:name="_Toc194688038"/>
      <w:bookmarkStart w:id="421" w:name="_Toc197202826"/>
      <w:r>
        <w:t xml:space="preserve">Tabla </w:t>
      </w:r>
      <w:r w:rsidR="00314053">
        <w:rPr>
          <w:noProof/>
        </w:rPr>
        <w:fldChar w:fldCharType="begin"/>
      </w:r>
      <w:r w:rsidR="00314053">
        <w:rPr>
          <w:noProof/>
        </w:rPr>
        <w:instrText xml:space="preserve"> SEQ Tabla \* ARABIC </w:instrText>
      </w:r>
      <w:r w:rsidR="00314053">
        <w:rPr>
          <w:noProof/>
        </w:rPr>
        <w:fldChar w:fldCharType="separate"/>
      </w:r>
      <w:r>
        <w:rPr>
          <w:noProof/>
        </w:rPr>
        <w:t>29</w:t>
      </w:r>
      <w:r w:rsidR="00314053">
        <w:rPr>
          <w:noProof/>
        </w:rPr>
        <w:fldChar w:fldCharType="end"/>
      </w:r>
      <w:r>
        <w:t xml:space="preserve"> </w:t>
      </w:r>
      <w:r w:rsidRPr="00A40519">
        <w:t>Máxima Diferencia de Penetración ASTM D5/D5M-20</w:t>
      </w:r>
      <w:bookmarkEnd w:id="420"/>
      <w:r w:rsidR="00F723B3">
        <w:t>.</w:t>
      </w:r>
      <w:bookmarkEnd w:id="421"/>
    </w:p>
    <w:tbl>
      <w:tblPr>
        <w:tblStyle w:val="7"/>
        <w:tblW w:w="85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106"/>
        <w:gridCol w:w="4438"/>
      </w:tblGrid>
      <w:tr w:rsidR="000109D2" w14:paraId="76422291" w14:textId="77777777">
        <w:trPr>
          <w:trHeight w:val="354"/>
        </w:trPr>
        <w:tc>
          <w:tcPr>
            <w:tcW w:w="8544" w:type="dxa"/>
            <w:gridSpan w:val="2"/>
            <w:vAlign w:val="center"/>
          </w:tcPr>
          <w:p w14:paraId="66DE391E" w14:textId="5A79DA0D" w:rsidR="000109D2" w:rsidRPr="00F723B3" w:rsidRDefault="004D574F" w:rsidP="00F723B3">
            <w:pPr>
              <w:ind w:firstLine="0"/>
              <w:rPr>
                <w:b/>
                <w:bCs/>
              </w:rPr>
            </w:pPr>
            <w:r w:rsidRPr="00F723B3">
              <w:rPr>
                <w:b/>
                <w:bCs/>
              </w:rPr>
              <w:t>ESPECIFICACIÓN (ASTM D5/D5M-20)</w:t>
            </w:r>
            <w:r w:rsidR="00F723B3" w:rsidRPr="00F723B3">
              <w:rPr>
                <w:b/>
                <w:bCs/>
              </w:rPr>
              <w:t>.</w:t>
            </w:r>
          </w:p>
        </w:tc>
      </w:tr>
      <w:tr w:rsidR="000109D2" w14:paraId="03D940AA" w14:textId="77777777" w:rsidTr="00905C8A">
        <w:tc>
          <w:tcPr>
            <w:tcW w:w="4106" w:type="dxa"/>
            <w:vAlign w:val="center"/>
          </w:tcPr>
          <w:p w14:paraId="6234F961" w14:textId="5A893514" w:rsidR="000109D2" w:rsidRPr="00F723B3" w:rsidRDefault="004D574F" w:rsidP="00905C8A">
            <w:pPr>
              <w:ind w:firstLine="0"/>
              <w:jc w:val="center"/>
              <w:rPr>
                <w:b/>
                <w:bCs/>
              </w:rPr>
            </w:pPr>
            <w:r w:rsidRPr="00F723B3">
              <w:rPr>
                <w:b/>
                <w:bCs/>
              </w:rPr>
              <w:t>Penetración</w:t>
            </w:r>
            <w:r w:rsidR="00FB3A16">
              <w:rPr>
                <w:b/>
                <w:bCs/>
              </w:rPr>
              <w:t>.</w:t>
            </w:r>
          </w:p>
        </w:tc>
        <w:tc>
          <w:tcPr>
            <w:tcW w:w="4438" w:type="dxa"/>
            <w:vAlign w:val="center"/>
          </w:tcPr>
          <w:p w14:paraId="254FDCE0" w14:textId="4B95FBE0" w:rsidR="000109D2" w:rsidRPr="00F723B3" w:rsidRDefault="004D574F" w:rsidP="00905C8A">
            <w:pPr>
              <w:ind w:firstLine="0"/>
              <w:jc w:val="center"/>
              <w:rPr>
                <w:b/>
                <w:bCs/>
              </w:rPr>
            </w:pPr>
            <w:r w:rsidRPr="00F723B3">
              <w:rPr>
                <w:b/>
                <w:bCs/>
              </w:rPr>
              <w:t xml:space="preserve">Máxima diferencia entre la penetración </w:t>
            </w:r>
            <w:r w:rsidR="00F723B3" w:rsidRPr="00F723B3">
              <w:rPr>
                <w:b/>
                <w:bCs/>
              </w:rPr>
              <w:t>más alta y baja</w:t>
            </w:r>
            <w:r w:rsidRPr="00F723B3">
              <w:rPr>
                <w:b/>
                <w:bCs/>
              </w:rPr>
              <w:t>.</w:t>
            </w:r>
          </w:p>
        </w:tc>
      </w:tr>
      <w:tr w:rsidR="000109D2" w14:paraId="4B299AA4" w14:textId="77777777" w:rsidTr="00905C8A">
        <w:tc>
          <w:tcPr>
            <w:tcW w:w="4106" w:type="dxa"/>
            <w:vAlign w:val="center"/>
          </w:tcPr>
          <w:p w14:paraId="40927194" w14:textId="3B2DB945" w:rsidR="000109D2" w:rsidRDefault="004D574F" w:rsidP="00FB3A16">
            <w:pPr>
              <w:ind w:firstLine="0"/>
              <w:jc w:val="center"/>
              <w:rPr>
                <w:b/>
              </w:rPr>
            </w:pPr>
            <w:r>
              <w:t xml:space="preserve">0 </w:t>
            </w:r>
            <w:r w:rsidR="00F723B3">
              <w:t>–</w:t>
            </w:r>
            <w:r>
              <w:t xml:space="preserve"> 49</w:t>
            </w:r>
          </w:p>
        </w:tc>
        <w:tc>
          <w:tcPr>
            <w:tcW w:w="4438" w:type="dxa"/>
            <w:vAlign w:val="center"/>
          </w:tcPr>
          <w:p w14:paraId="4D1C20F8" w14:textId="77777777" w:rsidR="000109D2" w:rsidRDefault="004D574F" w:rsidP="00905C8A">
            <w:pPr>
              <w:ind w:firstLine="0"/>
              <w:jc w:val="center"/>
            </w:pPr>
            <w:r>
              <w:t>2</w:t>
            </w:r>
          </w:p>
        </w:tc>
      </w:tr>
      <w:tr w:rsidR="000109D2" w14:paraId="0F164E21" w14:textId="77777777" w:rsidTr="00905C8A">
        <w:tc>
          <w:tcPr>
            <w:tcW w:w="4106" w:type="dxa"/>
            <w:vAlign w:val="center"/>
          </w:tcPr>
          <w:p w14:paraId="161E6989" w14:textId="23B5C144" w:rsidR="000109D2" w:rsidRDefault="004D574F" w:rsidP="00FB3A16">
            <w:pPr>
              <w:ind w:firstLine="0"/>
              <w:jc w:val="center"/>
              <w:rPr>
                <w:b/>
              </w:rPr>
            </w:pPr>
            <w:r>
              <w:t xml:space="preserve">50 </w:t>
            </w:r>
            <w:r w:rsidR="00F723B3">
              <w:t>–</w:t>
            </w:r>
            <w:r>
              <w:t xml:space="preserve"> 149</w:t>
            </w:r>
          </w:p>
        </w:tc>
        <w:tc>
          <w:tcPr>
            <w:tcW w:w="4438" w:type="dxa"/>
            <w:vAlign w:val="center"/>
          </w:tcPr>
          <w:p w14:paraId="27C36C16" w14:textId="77777777" w:rsidR="000109D2" w:rsidRDefault="004D574F" w:rsidP="00905C8A">
            <w:pPr>
              <w:ind w:firstLine="0"/>
              <w:jc w:val="center"/>
            </w:pPr>
            <w:r>
              <w:t>4</w:t>
            </w:r>
          </w:p>
        </w:tc>
      </w:tr>
      <w:tr w:rsidR="000109D2" w14:paraId="5934276E" w14:textId="77777777" w:rsidTr="00905C8A">
        <w:tc>
          <w:tcPr>
            <w:tcW w:w="4106" w:type="dxa"/>
            <w:vAlign w:val="center"/>
          </w:tcPr>
          <w:p w14:paraId="65BFFC10" w14:textId="11EF420E" w:rsidR="000109D2" w:rsidRDefault="004D574F" w:rsidP="00FB3A16">
            <w:pPr>
              <w:ind w:firstLine="0"/>
              <w:jc w:val="center"/>
              <w:rPr>
                <w:b/>
              </w:rPr>
            </w:pPr>
            <w:r>
              <w:t xml:space="preserve">150 </w:t>
            </w:r>
            <w:r w:rsidR="00F723B3">
              <w:t>–</w:t>
            </w:r>
            <w:r>
              <w:t xml:space="preserve"> 249</w:t>
            </w:r>
          </w:p>
        </w:tc>
        <w:tc>
          <w:tcPr>
            <w:tcW w:w="4438" w:type="dxa"/>
            <w:vAlign w:val="center"/>
          </w:tcPr>
          <w:p w14:paraId="1135D4DF" w14:textId="77777777" w:rsidR="000109D2" w:rsidRDefault="004D574F" w:rsidP="00905C8A">
            <w:pPr>
              <w:ind w:firstLine="0"/>
              <w:jc w:val="center"/>
              <w:rPr>
                <w:b/>
              </w:rPr>
            </w:pPr>
            <w:r>
              <w:t>12</w:t>
            </w:r>
          </w:p>
        </w:tc>
      </w:tr>
      <w:tr w:rsidR="000109D2" w14:paraId="71D73D6C" w14:textId="77777777" w:rsidTr="00905C8A">
        <w:trPr>
          <w:trHeight w:val="70"/>
        </w:trPr>
        <w:tc>
          <w:tcPr>
            <w:tcW w:w="4106" w:type="dxa"/>
            <w:vAlign w:val="center"/>
          </w:tcPr>
          <w:p w14:paraId="40D99E8C" w14:textId="1BC92CAC" w:rsidR="000109D2" w:rsidRDefault="004D574F" w:rsidP="00FB3A16">
            <w:pPr>
              <w:ind w:firstLine="0"/>
              <w:jc w:val="center"/>
              <w:rPr>
                <w:b/>
              </w:rPr>
            </w:pPr>
            <w:r>
              <w:t xml:space="preserve">250 </w:t>
            </w:r>
            <w:r w:rsidR="00F723B3">
              <w:t>–</w:t>
            </w:r>
            <w:r>
              <w:t xml:space="preserve"> 500</w:t>
            </w:r>
          </w:p>
        </w:tc>
        <w:tc>
          <w:tcPr>
            <w:tcW w:w="4438" w:type="dxa"/>
            <w:vAlign w:val="center"/>
          </w:tcPr>
          <w:p w14:paraId="77A436CD" w14:textId="77777777" w:rsidR="000109D2" w:rsidRDefault="004D574F" w:rsidP="00905C8A">
            <w:pPr>
              <w:ind w:firstLine="0"/>
              <w:jc w:val="center"/>
            </w:pPr>
            <w:r>
              <w:t>20</w:t>
            </w:r>
          </w:p>
        </w:tc>
      </w:tr>
    </w:tbl>
    <w:p w14:paraId="695C4840" w14:textId="5267BBA1" w:rsidR="000109D2" w:rsidRDefault="00905C8A" w:rsidP="00905C8A">
      <w:pPr>
        <w:jc w:val="center"/>
      </w:pPr>
      <w:r>
        <w:rPr>
          <w:i/>
          <w:color w:val="000000"/>
        </w:rPr>
        <w:t>Nota. La Tabla 29 fue extraída de la norma ASTM D5/D5M-20.</w:t>
      </w:r>
    </w:p>
    <w:p w14:paraId="144CAE5F" w14:textId="77777777" w:rsidR="000109D2" w:rsidRDefault="004D574F">
      <w:r>
        <w:t>Como se había mencionado anteriormente, la penetración se mide para determinar la dureza del material, en este caso el asfalto. La máxima diferencia entre la penetración más alta y la más baja, puede indicar una falta de homogeneidad, de lo cual, puede afectar en gran manera su rendimiento en las aplicaciones prácticas.</w:t>
      </w:r>
    </w:p>
    <w:p w14:paraId="288D94C6" w14:textId="77777777" w:rsidR="002A6A72" w:rsidRDefault="002A6A72">
      <w:pPr>
        <w:rPr>
          <w:i/>
          <w:color w:val="000000"/>
        </w:rPr>
      </w:pPr>
      <w:r>
        <w:rPr>
          <w:i/>
          <w:color w:val="000000"/>
        </w:rPr>
        <w:br w:type="page"/>
      </w:r>
    </w:p>
    <w:p w14:paraId="5CCA344C" w14:textId="22ABAB0A" w:rsidR="000109D2" w:rsidRDefault="002A6A72" w:rsidP="002A6A72">
      <w:pPr>
        <w:pStyle w:val="Descripcin"/>
        <w:rPr>
          <w:i w:val="0"/>
          <w:color w:val="000000"/>
        </w:rPr>
      </w:pPr>
      <w:bookmarkStart w:id="422" w:name="_Toc194688039"/>
      <w:bookmarkStart w:id="423" w:name="_Toc197202827"/>
      <w:r>
        <w:lastRenderedPageBreak/>
        <w:t xml:space="preserve">Tabla </w:t>
      </w:r>
      <w:r w:rsidR="00314053">
        <w:rPr>
          <w:noProof/>
        </w:rPr>
        <w:fldChar w:fldCharType="begin"/>
      </w:r>
      <w:r w:rsidR="00314053">
        <w:rPr>
          <w:noProof/>
        </w:rPr>
        <w:instrText xml:space="preserve"> SEQ Tabla \* ARABIC </w:instrText>
      </w:r>
      <w:r w:rsidR="00314053">
        <w:rPr>
          <w:noProof/>
        </w:rPr>
        <w:fldChar w:fldCharType="separate"/>
      </w:r>
      <w:r>
        <w:rPr>
          <w:noProof/>
        </w:rPr>
        <w:t>30</w:t>
      </w:r>
      <w:r w:rsidR="00314053">
        <w:rPr>
          <w:noProof/>
        </w:rPr>
        <w:fldChar w:fldCharType="end"/>
      </w:r>
      <w:r>
        <w:t xml:space="preserve"> </w:t>
      </w:r>
      <w:r w:rsidRPr="00D13DE4">
        <w:t>Datos del Ensayo de Penetración del Asfalto Caucho (0.5%).</w:t>
      </w:r>
      <w:bookmarkEnd w:id="422"/>
      <w:bookmarkEnd w:id="423"/>
    </w:p>
    <w:tbl>
      <w:tblPr>
        <w:tblStyle w:val="6"/>
        <w:tblW w:w="83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4"/>
        <w:gridCol w:w="1730"/>
        <w:gridCol w:w="1731"/>
        <w:gridCol w:w="1731"/>
      </w:tblGrid>
      <w:tr w:rsidR="000109D2" w14:paraId="7DE42AA2" w14:textId="77777777">
        <w:trPr>
          <w:trHeight w:val="383"/>
        </w:trPr>
        <w:tc>
          <w:tcPr>
            <w:tcW w:w="8306" w:type="dxa"/>
            <w:gridSpan w:val="4"/>
            <w:vAlign w:val="center"/>
          </w:tcPr>
          <w:p w14:paraId="544533E1" w14:textId="77777777" w:rsidR="000109D2" w:rsidRPr="00F723B3" w:rsidRDefault="004D574F">
            <w:pPr>
              <w:widowControl w:val="0"/>
              <w:pBdr>
                <w:top w:val="nil"/>
                <w:left w:val="nil"/>
                <w:bottom w:val="nil"/>
                <w:right w:val="nil"/>
                <w:between w:val="nil"/>
              </w:pBdr>
              <w:ind w:firstLine="0"/>
              <w:rPr>
                <w:b/>
                <w:bCs/>
                <w:color w:val="000000"/>
              </w:rPr>
            </w:pPr>
            <w:r w:rsidRPr="00F723B3">
              <w:rPr>
                <w:b/>
                <w:bCs/>
                <w:color w:val="000000"/>
              </w:rPr>
              <w:t>DATOS DE MEDICIÓN</w:t>
            </w:r>
          </w:p>
        </w:tc>
      </w:tr>
      <w:tr w:rsidR="000109D2" w14:paraId="5FBCB2AC" w14:textId="77777777">
        <w:trPr>
          <w:trHeight w:val="371"/>
        </w:trPr>
        <w:tc>
          <w:tcPr>
            <w:tcW w:w="3114" w:type="dxa"/>
            <w:vAlign w:val="center"/>
          </w:tcPr>
          <w:p w14:paraId="35447845" w14:textId="77777777" w:rsidR="000109D2" w:rsidRPr="00F723B3" w:rsidRDefault="004D574F">
            <w:pPr>
              <w:widowControl w:val="0"/>
              <w:pBdr>
                <w:top w:val="nil"/>
                <w:left w:val="nil"/>
                <w:bottom w:val="nil"/>
                <w:right w:val="nil"/>
                <w:between w:val="nil"/>
              </w:pBdr>
              <w:ind w:firstLine="0"/>
              <w:rPr>
                <w:b/>
                <w:bCs/>
                <w:color w:val="000000"/>
              </w:rPr>
            </w:pPr>
            <w:r w:rsidRPr="00F723B3">
              <w:rPr>
                <w:b/>
                <w:bCs/>
                <w:color w:val="000000"/>
              </w:rPr>
              <w:t>MEDICIÓN.</w:t>
            </w:r>
          </w:p>
        </w:tc>
        <w:tc>
          <w:tcPr>
            <w:tcW w:w="1730" w:type="dxa"/>
            <w:vAlign w:val="center"/>
          </w:tcPr>
          <w:p w14:paraId="1EC6CCCE" w14:textId="77777777" w:rsidR="000109D2" w:rsidRPr="00F723B3" w:rsidRDefault="004D574F">
            <w:pPr>
              <w:widowControl w:val="0"/>
              <w:pBdr>
                <w:top w:val="nil"/>
                <w:left w:val="nil"/>
                <w:bottom w:val="nil"/>
                <w:right w:val="nil"/>
                <w:between w:val="nil"/>
              </w:pBdr>
              <w:ind w:firstLine="0"/>
              <w:rPr>
                <w:b/>
                <w:bCs/>
                <w:color w:val="000000"/>
              </w:rPr>
            </w:pPr>
            <w:r w:rsidRPr="00F723B3">
              <w:rPr>
                <w:b/>
                <w:bCs/>
                <w:color w:val="000000"/>
              </w:rPr>
              <w:t>1</w:t>
            </w:r>
          </w:p>
        </w:tc>
        <w:tc>
          <w:tcPr>
            <w:tcW w:w="1731" w:type="dxa"/>
            <w:vAlign w:val="center"/>
          </w:tcPr>
          <w:p w14:paraId="4BABB73A" w14:textId="77777777" w:rsidR="000109D2" w:rsidRPr="00F723B3" w:rsidRDefault="004D574F">
            <w:pPr>
              <w:widowControl w:val="0"/>
              <w:pBdr>
                <w:top w:val="nil"/>
                <w:left w:val="nil"/>
                <w:bottom w:val="nil"/>
                <w:right w:val="nil"/>
                <w:between w:val="nil"/>
              </w:pBdr>
              <w:ind w:firstLine="0"/>
              <w:rPr>
                <w:b/>
                <w:bCs/>
                <w:color w:val="000000"/>
              </w:rPr>
            </w:pPr>
            <w:r w:rsidRPr="00F723B3">
              <w:rPr>
                <w:b/>
                <w:bCs/>
                <w:color w:val="000000"/>
              </w:rPr>
              <w:t>2</w:t>
            </w:r>
          </w:p>
        </w:tc>
        <w:tc>
          <w:tcPr>
            <w:tcW w:w="1731" w:type="dxa"/>
            <w:vAlign w:val="center"/>
          </w:tcPr>
          <w:p w14:paraId="15A11559" w14:textId="77777777" w:rsidR="000109D2" w:rsidRPr="00F723B3" w:rsidRDefault="004D574F">
            <w:pPr>
              <w:widowControl w:val="0"/>
              <w:pBdr>
                <w:top w:val="nil"/>
                <w:left w:val="nil"/>
                <w:bottom w:val="nil"/>
                <w:right w:val="nil"/>
                <w:between w:val="nil"/>
              </w:pBdr>
              <w:ind w:firstLine="0"/>
              <w:rPr>
                <w:b/>
                <w:bCs/>
                <w:color w:val="000000"/>
              </w:rPr>
            </w:pPr>
            <w:r w:rsidRPr="00F723B3">
              <w:rPr>
                <w:b/>
                <w:bCs/>
                <w:color w:val="000000"/>
              </w:rPr>
              <w:t>3</w:t>
            </w:r>
          </w:p>
        </w:tc>
      </w:tr>
      <w:tr w:rsidR="000109D2" w14:paraId="6619975B" w14:textId="77777777">
        <w:trPr>
          <w:trHeight w:val="660"/>
        </w:trPr>
        <w:tc>
          <w:tcPr>
            <w:tcW w:w="3114" w:type="dxa"/>
            <w:vAlign w:val="center"/>
          </w:tcPr>
          <w:p w14:paraId="651F6B4A" w14:textId="77777777" w:rsidR="000109D2" w:rsidRDefault="004D574F">
            <w:pPr>
              <w:widowControl w:val="0"/>
              <w:pBdr>
                <w:top w:val="nil"/>
                <w:left w:val="nil"/>
                <w:bottom w:val="nil"/>
                <w:right w:val="nil"/>
                <w:between w:val="nil"/>
              </w:pBdr>
              <w:ind w:firstLine="0"/>
              <w:rPr>
                <w:color w:val="000000"/>
              </w:rPr>
            </w:pPr>
            <w:r>
              <w:rPr>
                <w:color w:val="000000"/>
              </w:rPr>
              <w:t>TEMPERATURA DE ENSAYO (°C).</w:t>
            </w:r>
          </w:p>
        </w:tc>
        <w:tc>
          <w:tcPr>
            <w:tcW w:w="1730" w:type="dxa"/>
            <w:vAlign w:val="center"/>
          </w:tcPr>
          <w:p w14:paraId="0163EAED" w14:textId="77777777" w:rsidR="000109D2" w:rsidRDefault="004D574F">
            <w:pPr>
              <w:widowControl w:val="0"/>
              <w:pBdr>
                <w:top w:val="nil"/>
                <w:left w:val="nil"/>
                <w:bottom w:val="nil"/>
                <w:right w:val="nil"/>
                <w:between w:val="nil"/>
              </w:pBdr>
              <w:ind w:firstLine="0"/>
              <w:rPr>
                <w:color w:val="000000"/>
              </w:rPr>
            </w:pPr>
            <w:r>
              <w:rPr>
                <w:color w:val="000000"/>
              </w:rPr>
              <w:t>25.0</w:t>
            </w:r>
          </w:p>
        </w:tc>
        <w:tc>
          <w:tcPr>
            <w:tcW w:w="1731" w:type="dxa"/>
            <w:vAlign w:val="center"/>
          </w:tcPr>
          <w:p w14:paraId="71382EEE" w14:textId="77777777" w:rsidR="000109D2" w:rsidRDefault="004D574F">
            <w:pPr>
              <w:widowControl w:val="0"/>
              <w:pBdr>
                <w:top w:val="nil"/>
                <w:left w:val="nil"/>
                <w:bottom w:val="nil"/>
                <w:right w:val="nil"/>
                <w:between w:val="nil"/>
              </w:pBdr>
              <w:ind w:firstLine="0"/>
              <w:rPr>
                <w:color w:val="000000"/>
              </w:rPr>
            </w:pPr>
            <w:r>
              <w:rPr>
                <w:color w:val="000000"/>
              </w:rPr>
              <w:t>25.0</w:t>
            </w:r>
          </w:p>
        </w:tc>
        <w:tc>
          <w:tcPr>
            <w:tcW w:w="1731" w:type="dxa"/>
            <w:vAlign w:val="center"/>
          </w:tcPr>
          <w:p w14:paraId="136D6071" w14:textId="77777777" w:rsidR="000109D2" w:rsidRDefault="004D574F">
            <w:pPr>
              <w:widowControl w:val="0"/>
              <w:pBdr>
                <w:top w:val="nil"/>
                <w:left w:val="nil"/>
                <w:bottom w:val="nil"/>
                <w:right w:val="nil"/>
                <w:between w:val="nil"/>
              </w:pBdr>
              <w:ind w:firstLine="0"/>
              <w:rPr>
                <w:color w:val="000000"/>
              </w:rPr>
            </w:pPr>
            <w:r>
              <w:rPr>
                <w:color w:val="000000"/>
              </w:rPr>
              <w:t>25.0</w:t>
            </w:r>
          </w:p>
        </w:tc>
      </w:tr>
      <w:tr w:rsidR="000109D2" w14:paraId="2AEA01DE" w14:textId="77777777">
        <w:trPr>
          <w:trHeight w:val="467"/>
        </w:trPr>
        <w:tc>
          <w:tcPr>
            <w:tcW w:w="3114" w:type="dxa"/>
            <w:vAlign w:val="center"/>
          </w:tcPr>
          <w:p w14:paraId="7ED062C2" w14:textId="77777777" w:rsidR="000109D2" w:rsidRDefault="004D574F">
            <w:pPr>
              <w:widowControl w:val="0"/>
              <w:pBdr>
                <w:top w:val="nil"/>
                <w:left w:val="nil"/>
                <w:bottom w:val="nil"/>
                <w:right w:val="nil"/>
                <w:between w:val="nil"/>
              </w:pBdr>
              <w:ind w:firstLine="0"/>
              <w:rPr>
                <w:color w:val="000000"/>
              </w:rPr>
            </w:pPr>
            <w:r>
              <w:rPr>
                <w:color w:val="000000"/>
              </w:rPr>
              <w:t>CARGA (g).</w:t>
            </w:r>
          </w:p>
        </w:tc>
        <w:tc>
          <w:tcPr>
            <w:tcW w:w="1730" w:type="dxa"/>
            <w:vAlign w:val="center"/>
          </w:tcPr>
          <w:p w14:paraId="1B69B17A" w14:textId="77777777" w:rsidR="000109D2" w:rsidRDefault="004D574F">
            <w:pPr>
              <w:widowControl w:val="0"/>
              <w:pBdr>
                <w:top w:val="nil"/>
                <w:left w:val="nil"/>
                <w:bottom w:val="nil"/>
                <w:right w:val="nil"/>
                <w:between w:val="nil"/>
              </w:pBdr>
              <w:ind w:firstLine="0"/>
              <w:rPr>
                <w:color w:val="000000"/>
              </w:rPr>
            </w:pPr>
            <w:r>
              <w:rPr>
                <w:color w:val="000000"/>
              </w:rPr>
              <w:t>100</w:t>
            </w:r>
          </w:p>
        </w:tc>
        <w:tc>
          <w:tcPr>
            <w:tcW w:w="1731" w:type="dxa"/>
            <w:vAlign w:val="center"/>
          </w:tcPr>
          <w:p w14:paraId="40CA58AE" w14:textId="77777777" w:rsidR="000109D2" w:rsidRDefault="004D574F">
            <w:pPr>
              <w:widowControl w:val="0"/>
              <w:pBdr>
                <w:top w:val="nil"/>
                <w:left w:val="nil"/>
                <w:bottom w:val="nil"/>
                <w:right w:val="nil"/>
                <w:between w:val="nil"/>
              </w:pBdr>
              <w:ind w:firstLine="0"/>
              <w:rPr>
                <w:color w:val="000000"/>
              </w:rPr>
            </w:pPr>
            <w:r>
              <w:rPr>
                <w:color w:val="000000"/>
              </w:rPr>
              <w:t>100</w:t>
            </w:r>
          </w:p>
        </w:tc>
        <w:tc>
          <w:tcPr>
            <w:tcW w:w="1731" w:type="dxa"/>
            <w:vAlign w:val="center"/>
          </w:tcPr>
          <w:p w14:paraId="2DB8F05E" w14:textId="77777777" w:rsidR="000109D2" w:rsidRDefault="004D574F">
            <w:pPr>
              <w:widowControl w:val="0"/>
              <w:pBdr>
                <w:top w:val="nil"/>
                <w:left w:val="nil"/>
                <w:bottom w:val="nil"/>
                <w:right w:val="nil"/>
                <w:between w:val="nil"/>
              </w:pBdr>
              <w:ind w:firstLine="0"/>
              <w:rPr>
                <w:color w:val="000000"/>
              </w:rPr>
            </w:pPr>
            <w:r>
              <w:rPr>
                <w:color w:val="000000"/>
              </w:rPr>
              <w:t>100</w:t>
            </w:r>
          </w:p>
        </w:tc>
      </w:tr>
      <w:tr w:rsidR="000109D2" w14:paraId="4040B7BB" w14:textId="77777777">
        <w:trPr>
          <w:trHeight w:val="20"/>
        </w:trPr>
        <w:tc>
          <w:tcPr>
            <w:tcW w:w="3114" w:type="dxa"/>
            <w:vAlign w:val="center"/>
          </w:tcPr>
          <w:p w14:paraId="6E567292" w14:textId="77777777" w:rsidR="000109D2" w:rsidRDefault="004D574F">
            <w:pPr>
              <w:widowControl w:val="0"/>
              <w:pBdr>
                <w:top w:val="nil"/>
                <w:left w:val="nil"/>
                <w:bottom w:val="nil"/>
                <w:right w:val="nil"/>
                <w:between w:val="nil"/>
              </w:pBdr>
              <w:ind w:firstLine="0"/>
              <w:rPr>
                <w:color w:val="000000"/>
              </w:rPr>
            </w:pPr>
            <w:r>
              <w:rPr>
                <w:color w:val="000000"/>
              </w:rPr>
              <w:t>TIEMPO (s)</w:t>
            </w:r>
          </w:p>
        </w:tc>
        <w:tc>
          <w:tcPr>
            <w:tcW w:w="1730" w:type="dxa"/>
            <w:vAlign w:val="center"/>
          </w:tcPr>
          <w:p w14:paraId="05762B7A" w14:textId="77777777" w:rsidR="000109D2" w:rsidRDefault="004D574F">
            <w:pPr>
              <w:widowControl w:val="0"/>
              <w:pBdr>
                <w:top w:val="nil"/>
                <w:left w:val="nil"/>
                <w:bottom w:val="nil"/>
                <w:right w:val="nil"/>
                <w:between w:val="nil"/>
              </w:pBdr>
              <w:ind w:firstLine="0"/>
              <w:rPr>
                <w:color w:val="000000"/>
              </w:rPr>
            </w:pPr>
            <w:r>
              <w:rPr>
                <w:color w:val="000000"/>
              </w:rPr>
              <w:t>5</w:t>
            </w:r>
          </w:p>
        </w:tc>
        <w:tc>
          <w:tcPr>
            <w:tcW w:w="1731" w:type="dxa"/>
            <w:vAlign w:val="center"/>
          </w:tcPr>
          <w:p w14:paraId="216E921B" w14:textId="77777777" w:rsidR="000109D2" w:rsidRDefault="004D574F">
            <w:pPr>
              <w:widowControl w:val="0"/>
              <w:pBdr>
                <w:top w:val="nil"/>
                <w:left w:val="nil"/>
                <w:bottom w:val="nil"/>
                <w:right w:val="nil"/>
                <w:between w:val="nil"/>
              </w:pBdr>
              <w:ind w:firstLine="0"/>
              <w:rPr>
                <w:color w:val="000000"/>
              </w:rPr>
            </w:pPr>
            <w:r>
              <w:rPr>
                <w:color w:val="000000"/>
              </w:rPr>
              <w:t>5</w:t>
            </w:r>
          </w:p>
        </w:tc>
        <w:tc>
          <w:tcPr>
            <w:tcW w:w="1731" w:type="dxa"/>
            <w:vAlign w:val="center"/>
          </w:tcPr>
          <w:p w14:paraId="29E7E4C9" w14:textId="77777777" w:rsidR="000109D2" w:rsidRDefault="004D574F">
            <w:pPr>
              <w:widowControl w:val="0"/>
              <w:pBdr>
                <w:top w:val="nil"/>
                <w:left w:val="nil"/>
                <w:bottom w:val="nil"/>
                <w:right w:val="nil"/>
                <w:between w:val="nil"/>
              </w:pBdr>
              <w:ind w:firstLine="0"/>
              <w:rPr>
                <w:color w:val="000000"/>
              </w:rPr>
            </w:pPr>
            <w:r>
              <w:rPr>
                <w:color w:val="000000"/>
              </w:rPr>
              <w:t>5</w:t>
            </w:r>
          </w:p>
        </w:tc>
      </w:tr>
      <w:tr w:rsidR="000109D2" w14:paraId="48AD790F" w14:textId="77777777">
        <w:trPr>
          <w:trHeight w:val="383"/>
        </w:trPr>
        <w:tc>
          <w:tcPr>
            <w:tcW w:w="3114" w:type="dxa"/>
            <w:vAlign w:val="center"/>
          </w:tcPr>
          <w:p w14:paraId="0DD54A11" w14:textId="77777777" w:rsidR="000109D2" w:rsidRDefault="004D574F">
            <w:pPr>
              <w:widowControl w:val="0"/>
              <w:pBdr>
                <w:top w:val="nil"/>
                <w:left w:val="nil"/>
                <w:bottom w:val="nil"/>
                <w:right w:val="nil"/>
                <w:between w:val="nil"/>
              </w:pBdr>
              <w:ind w:firstLine="0"/>
              <w:rPr>
                <w:color w:val="000000"/>
              </w:rPr>
            </w:pPr>
            <w:r>
              <w:rPr>
                <w:color w:val="000000"/>
              </w:rPr>
              <w:t>PENETRACIÓN (mm).</w:t>
            </w:r>
          </w:p>
        </w:tc>
        <w:tc>
          <w:tcPr>
            <w:tcW w:w="1730" w:type="dxa"/>
            <w:vAlign w:val="center"/>
          </w:tcPr>
          <w:p w14:paraId="4A872C71" w14:textId="77777777" w:rsidR="000109D2" w:rsidRDefault="004D574F">
            <w:pPr>
              <w:widowControl w:val="0"/>
              <w:pBdr>
                <w:top w:val="nil"/>
                <w:left w:val="nil"/>
                <w:bottom w:val="nil"/>
                <w:right w:val="nil"/>
                <w:between w:val="nil"/>
              </w:pBdr>
              <w:ind w:firstLine="0"/>
              <w:rPr>
                <w:color w:val="000000"/>
              </w:rPr>
            </w:pPr>
            <w:r>
              <w:rPr>
                <w:color w:val="000000"/>
              </w:rPr>
              <w:t>44</w:t>
            </w:r>
          </w:p>
        </w:tc>
        <w:tc>
          <w:tcPr>
            <w:tcW w:w="1731" w:type="dxa"/>
            <w:vAlign w:val="center"/>
          </w:tcPr>
          <w:p w14:paraId="3EC0C2B8" w14:textId="77777777" w:rsidR="000109D2" w:rsidRDefault="004D574F">
            <w:pPr>
              <w:widowControl w:val="0"/>
              <w:pBdr>
                <w:top w:val="nil"/>
                <w:left w:val="nil"/>
                <w:bottom w:val="nil"/>
                <w:right w:val="nil"/>
                <w:between w:val="nil"/>
              </w:pBdr>
              <w:ind w:firstLine="0"/>
              <w:rPr>
                <w:color w:val="000000"/>
              </w:rPr>
            </w:pPr>
            <w:r>
              <w:rPr>
                <w:color w:val="000000"/>
              </w:rPr>
              <w:t>43</w:t>
            </w:r>
          </w:p>
        </w:tc>
        <w:tc>
          <w:tcPr>
            <w:tcW w:w="1731" w:type="dxa"/>
            <w:vAlign w:val="center"/>
          </w:tcPr>
          <w:p w14:paraId="03FAD441" w14:textId="77777777" w:rsidR="000109D2" w:rsidRDefault="004D574F">
            <w:pPr>
              <w:widowControl w:val="0"/>
              <w:pBdr>
                <w:top w:val="nil"/>
                <w:left w:val="nil"/>
                <w:bottom w:val="nil"/>
                <w:right w:val="nil"/>
                <w:between w:val="nil"/>
              </w:pBdr>
              <w:ind w:firstLine="0"/>
              <w:rPr>
                <w:color w:val="000000"/>
              </w:rPr>
            </w:pPr>
            <w:r>
              <w:rPr>
                <w:color w:val="000000"/>
              </w:rPr>
              <w:t>44</w:t>
            </w:r>
          </w:p>
        </w:tc>
      </w:tr>
      <w:tr w:rsidR="000109D2" w14:paraId="09CC17CD" w14:textId="77777777">
        <w:trPr>
          <w:trHeight w:val="467"/>
        </w:trPr>
        <w:tc>
          <w:tcPr>
            <w:tcW w:w="3114" w:type="dxa"/>
            <w:vAlign w:val="center"/>
          </w:tcPr>
          <w:p w14:paraId="420A1E2C" w14:textId="77777777" w:rsidR="000109D2" w:rsidRDefault="004D574F">
            <w:pPr>
              <w:widowControl w:val="0"/>
              <w:pBdr>
                <w:top w:val="nil"/>
                <w:left w:val="nil"/>
                <w:bottom w:val="nil"/>
                <w:right w:val="nil"/>
                <w:between w:val="nil"/>
              </w:pBdr>
              <w:ind w:firstLine="0"/>
              <w:rPr>
                <w:color w:val="000000"/>
              </w:rPr>
            </w:pPr>
            <w:r>
              <w:rPr>
                <w:color w:val="000000"/>
              </w:rPr>
              <w:t>PROMEDIO PENETRACIÓN (mm)</w:t>
            </w:r>
          </w:p>
        </w:tc>
        <w:tc>
          <w:tcPr>
            <w:tcW w:w="5192" w:type="dxa"/>
            <w:gridSpan w:val="3"/>
            <w:vAlign w:val="center"/>
          </w:tcPr>
          <w:p w14:paraId="19346324" w14:textId="77777777" w:rsidR="000109D2" w:rsidRDefault="004D574F">
            <w:pPr>
              <w:widowControl w:val="0"/>
              <w:pBdr>
                <w:top w:val="nil"/>
                <w:left w:val="nil"/>
                <w:bottom w:val="nil"/>
                <w:right w:val="nil"/>
                <w:between w:val="nil"/>
              </w:pBdr>
              <w:ind w:firstLine="0"/>
              <w:rPr>
                <w:color w:val="000000"/>
              </w:rPr>
            </w:pPr>
            <w:r>
              <w:rPr>
                <w:color w:val="000000"/>
              </w:rPr>
              <w:t>44</w:t>
            </w:r>
          </w:p>
        </w:tc>
      </w:tr>
    </w:tbl>
    <w:p w14:paraId="75B9BE07" w14:textId="58CAE73F" w:rsidR="000109D2" w:rsidRDefault="00FB3A16" w:rsidP="00FB3A16">
      <w:pPr>
        <w:jc w:val="center"/>
      </w:pPr>
      <w:r>
        <w:rPr>
          <w:i/>
          <w:color w:val="000000"/>
        </w:rPr>
        <w:t xml:space="preserve">Nota. La Tabla 30 fue extraída del </w:t>
      </w:r>
      <w:r>
        <w:rPr>
          <w:b/>
          <w:i/>
          <w:color w:val="000000"/>
        </w:rPr>
        <w:t>Anexo A.</w:t>
      </w:r>
    </w:p>
    <w:p w14:paraId="71BC1956" w14:textId="77777777" w:rsidR="000109D2" w:rsidRDefault="004D574F">
      <w:r>
        <w:t xml:space="preserve">En conclusión, para un asfalto modificado con caucho (0.5%), se tiene un promedio de penetración de 44 </w:t>
      </w:r>
      <w:proofErr w:type="spellStart"/>
      <w:r>
        <w:t>mm.</w:t>
      </w:r>
      <w:proofErr w:type="spellEnd"/>
    </w:p>
    <w:p w14:paraId="5824EFC0" w14:textId="1C503D0C" w:rsidR="000109D2" w:rsidRDefault="002A6A72" w:rsidP="002A6A72">
      <w:pPr>
        <w:pStyle w:val="Descripcin"/>
        <w:rPr>
          <w:i w:val="0"/>
          <w:color w:val="000000"/>
        </w:rPr>
      </w:pPr>
      <w:bookmarkStart w:id="424" w:name="_Toc194688040"/>
      <w:bookmarkStart w:id="425" w:name="_Toc197202828"/>
      <w:r>
        <w:t xml:space="preserve">Tabla </w:t>
      </w:r>
      <w:r w:rsidR="00314053">
        <w:rPr>
          <w:noProof/>
        </w:rPr>
        <w:fldChar w:fldCharType="begin"/>
      </w:r>
      <w:r w:rsidR="00314053">
        <w:rPr>
          <w:noProof/>
        </w:rPr>
        <w:instrText xml:space="preserve"> SEQ Tabla \* ARABIC </w:instrText>
      </w:r>
      <w:r w:rsidR="00314053">
        <w:rPr>
          <w:noProof/>
        </w:rPr>
        <w:fldChar w:fldCharType="separate"/>
      </w:r>
      <w:r>
        <w:rPr>
          <w:noProof/>
        </w:rPr>
        <w:t>31</w:t>
      </w:r>
      <w:r w:rsidR="00314053">
        <w:rPr>
          <w:noProof/>
        </w:rPr>
        <w:fldChar w:fldCharType="end"/>
      </w:r>
      <w:r w:rsidRPr="00714496">
        <w:t xml:space="preserve"> Datos del Ensayo de Penetración del Asfalto Caucho (1.0%).</w:t>
      </w:r>
      <w:bookmarkEnd w:id="424"/>
      <w:bookmarkEnd w:id="425"/>
    </w:p>
    <w:tbl>
      <w:tblPr>
        <w:tblStyle w:val="5"/>
        <w:tblW w:w="83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4"/>
        <w:gridCol w:w="1730"/>
        <w:gridCol w:w="1731"/>
        <w:gridCol w:w="1731"/>
      </w:tblGrid>
      <w:tr w:rsidR="000109D2" w14:paraId="7570ACEF" w14:textId="77777777">
        <w:trPr>
          <w:trHeight w:val="383"/>
        </w:trPr>
        <w:tc>
          <w:tcPr>
            <w:tcW w:w="8306" w:type="dxa"/>
            <w:gridSpan w:val="4"/>
            <w:vAlign w:val="center"/>
          </w:tcPr>
          <w:p w14:paraId="1C0E8E2A" w14:textId="77777777" w:rsidR="000109D2" w:rsidRPr="00422D82" w:rsidRDefault="004D574F">
            <w:pPr>
              <w:widowControl w:val="0"/>
              <w:pBdr>
                <w:top w:val="nil"/>
                <w:left w:val="nil"/>
                <w:bottom w:val="nil"/>
                <w:right w:val="nil"/>
                <w:between w:val="nil"/>
              </w:pBdr>
              <w:ind w:firstLine="0"/>
              <w:rPr>
                <w:b/>
                <w:bCs/>
                <w:color w:val="000000"/>
              </w:rPr>
            </w:pPr>
            <w:r w:rsidRPr="00422D82">
              <w:rPr>
                <w:b/>
                <w:bCs/>
                <w:color w:val="000000"/>
              </w:rPr>
              <w:t>DATOS DE MEDICIÓN</w:t>
            </w:r>
          </w:p>
        </w:tc>
      </w:tr>
      <w:tr w:rsidR="000109D2" w14:paraId="6233BBCB" w14:textId="77777777">
        <w:trPr>
          <w:trHeight w:val="371"/>
        </w:trPr>
        <w:tc>
          <w:tcPr>
            <w:tcW w:w="3114" w:type="dxa"/>
            <w:vAlign w:val="center"/>
          </w:tcPr>
          <w:p w14:paraId="7EA73831" w14:textId="77777777" w:rsidR="000109D2" w:rsidRPr="00422D82" w:rsidRDefault="004D574F">
            <w:pPr>
              <w:widowControl w:val="0"/>
              <w:pBdr>
                <w:top w:val="nil"/>
                <w:left w:val="nil"/>
                <w:bottom w:val="nil"/>
                <w:right w:val="nil"/>
                <w:between w:val="nil"/>
              </w:pBdr>
              <w:ind w:firstLine="0"/>
              <w:rPr>
                <w:b/>
                <w:bCs/>
                <w:color w:val="000000"/>
              </w:rPr>
            </w:pPr>
            <w:r w:rsidRPr="00422D82">
              <w:rPr>
                <w:b/>
                <w:bCs/>
                <w:color w:val="000000"/>
              </w:rPr>
              <w:t>MEDICIÓN.</w:t>
            </w:r>
          </w:p>
        </w:tc>
        <w:tc>
          <w:tcPr>
            <w:tcW w:w="1730" w:type="dxa"/>
            <w:vAlign w:val="center"/>
          </w:tcPr>
          <w:p w14:paraId="7023BB3D" w14:textId="77777777" w:rsidR="000109D2" w:rsidRPr="00422D82" w:rsidRDefault="004D574F">
            <w:pPr>
              <w:widowControl w:val="0"/>
              <w:pBdr>
                <w:top w:val="nil"/>
                <w:left w:val="nil"/>
                <w:bottom w:val="nil"/>
                <w:right w:val="nil"/>
                <w:between w:val="nil"/>
              </w:pBdr>
              <w:ind w:firstLine="0"/>
              <w:rPr>
                <w:b/>
                <w:bCs/>
                <w:color w:val="000000"/>
              </w:rPr>
            </w:pPr>
            <w:r w:rsidRPr="00422D82">
              <w:rPr>
                <w:b/>
                <w:bCs/>
                <w:color w:val="000000"/>
              </w:rPr>
              <w:t>1</w:t>
            </w:r>
          </w:p>
        </w:tc>
        <w:tc>
          <w:tcPr>
            <w:tcW w:w="1731" w:type="dxa"/>
            <w:vAlign w:val="center"/>
          </w:tcPr>
          <w:p w14:paraId="25D314B7" w14:textId="77777777" w:rsidR="000109D2" w:rsidRPr="00422D82" w:rsidRDefault="004D574F">
            <w:pPr>
              <w:widowControl w:val="0"/>
              <w:pBdr>
                <w:top w:val="nil"/>
                <w:left w:val="nil"/>
                <w:bottom w:val="nil"/>
                <w:right w:val="nil"/>
                <w:between w:val="nil"/>
              </w:pBdr>
              <w:ind w:firstLine="0"/>
              <w:rPr>
                <w:b/>
                <w:bCs/>
                <w:color w:val="000000"/>
              </w:rPr>
            </w:pPr>
            <w:r w:rsidRPr="00422D82">
              <w:rPr>
                <w:b/>
                <w:bCs/>
                <w:color w:val="000000"/>
              </w:rPr>
              <w:t>2</w:t>
            </w:r>
          </w:p>
        </w:tc>
        <w:tc>
          <w:tcPr>
            <w:tcW w:w="1731" w:type="dxa"/>
            <w:vAlign w:val="center"/>
          </w:tcPr>
          <w:p w14:paraId="2DCE6635" w14:textId="77777777" w:rsidR="000109D2" w:rsidRPr="00422D82" w:rsidRDefault="004D574F">
            <w:pPr>
              <w:widowControl w:val="0"/>
              <w:pBdr>
                <w:top w:val="nil"/>
                <w:left w:val="nil"/>
                <w:bottom w:val="nil"/>
                <w:right w:val="nil"/>
                <w:between w:val="nil"/>
              </w:pBdr>
              <w:ind w:firstLine="0"/>
              <w:rPr>
                <w:b/>
                <w:bCs/>
                <w:color w:val="000000"/>
              </w:rPr>
            </w:pPr>
            <w:r w:rsidRPr="00422D82">
              <w:rPr>
                <w:b/>
                <w:bCs/>
                <w:color w:val="000000"/>
              </w:rPr>
              <w:t>3</w:t>
            </w:r>
          </w:p>
        </w:tc>
      </w:tr>
      <w:tr w:rsidR="000109D2" w14:paraId="49763396" w14:textId="77777777">
        <w:trPr>
          <w:trHeight w:val="660"/>
        </w:trPr>
        <w:tc>
          <w:tcPr>
            <w:tcW w:w="3114" w:type="dxa"/>
            <w:vAlign w:val="center"/>
          </w:tcPr>
          <w:p w14:paraId="75B851F4" w14:textId="77777777" w:rsidR="000109D2" w:rsidRDefault="004D574F">
            <w:pPr>
              <w:widowControl w:val="0"/>
              <w:pBdr>
                <w:top w:val="nil"/>
                <w:left w:val="nil"/>
                <w:bottom w:val="nil"/>
                <w:right w:val="nil"/>
                <w:between w:val="nil"/>
              </w:pBdr>
              <w:ind w:firstLine="0"/>
              <w:rPr>
                <w:color w:val="000000"/>
              </w:rPr>
            </w:pPr>
            <w:r>
              <w:rPr>
                <w:color w:val="000000"/>
              </w:rPr>
              <w:t>TEMPERATURA DE ENSAYO (°C).</w:t>
            </w:r>
          </w:p>
        </w:tc>
        <w:tc>
          <w:tcPr>
            <w:tcW w:w="1730" w:type="dxa"/>
            <w:vAlign w:val="center"/>
          </w:tcPr>
          <w:p w14:paraId="3B2CFD78" w14:textId="77777777" w:rsidR="000109D2" w:rsidRDefault="004D574F">
            <w:pPr>
              <w:widowControl w:val="0"/>
              <w:pBdr>
                <w:top w:val="nil"/>
                <w:left w:val="nil"/>
                <w:bottom w:val="nil"/>
                <w:right w:val="nil"/>
                <w:between w:val="nil"/>
              </w:pBdr>
              <w:ind w:firstLine="0"/>
              <w:rPr>
                <w:color w:val="000000"/>
              </w:rPr>
            </w:pPr>
            <w:r>
              <w:rPr>
                <w:color w:val="000000"/>
              </w:rPr>
              <w:t>25.0</w:t>
            </w:r>
          </w:p>
        </w:tc>
        <w:tc>
          <w:tcPr>
            <w:tcW w:w="1731" w:type="dxa"/>
            <w:vAlign w:val="center"/>
          </w:tcPr>
          <w:p w14:paraId="4804B9F0" w14:textId="77777777" w:rsidR="000109D2" w:rsidRDefault="004D574F">
            <w:pPr>
              <w:widowControl w:val="0"/>
              <w:pBdr>
                <w:top w:val="nil"/>
                <w:left w:val="nil"/>
                <w:bottom w:val="nil"/>
                <w:right w:val="nil"/>
                <w:between w:val="nil"/>
              </w:pBdr>
              <w:ind w:firstLine="0"/>
              <w:rPr>
                <w:color w:val="000000"/>
              </w:rPr>
            </w:pPr>
            <w:r>
              <w:rPr>
                <w:color w:val="000000"/>
              </w:rPr>
              <w:t>25.0</w:t>
            </w:r>
          </w:p>
        </w:tc>
        <w:tc>
          <w:tcPr>
            <w:tcW w:w="1731" w:type="dxa"/>
            <w:vAlign w:val="center"/>
          </w:tcPr>
          <w:p w14:paraId="785E01C1" w14:textId="77777777" w:rsidR="000109D2" w:rsidRDefault="004D574F">
            <w:pPr>
              <w:widowControl w:val="0"/>
              <w:pBdr>
                <w:top w:val="nil"/>
                <w:left w:val="nil"/>
                <w:bottom w:val="nil"/>
                <w:right w:val="nil"/>
                <w:between w:val="nil"/>
              </w:pBdr>
              <w:ind w:firstLine="0"/>
              <w:rPr>
                <w:color w:val="000000"/>
              </w:rPr>
            </w:pPr>
            <w:r>
              <w:rPr>
                <w:color w:val="000000"/>
              </w:rPr>
              <w:t>25.0</w:t>
            </w:r>
          </w:p>
        </w:tc>
      </w:tr>
      <w:tr w:rsidR="000109D2" w14:paraId="268C5D7F" w14:textId="77777777">
        <w:trPr>
          <w:trHeight w:val="467"/>
        </w:trPr>
        <w:tc>
          <w:tcPr>
            <w:tcW w:w="3114" w:type="dxa"/>
            <w:vAlign w:val="center"/>
          </w:tcPr>
          <w:p w14:paraId="56A5DFAD" w14:textId="77777777" w:rsidR="000109D2" w:rsidRDefault="004D574F">
            <w:pPr>
              <w:widowControl w:val="0"/>
              <w:pBdr>
                <w:top w:val="nil"/>
                <w:left w:val="nil"/>
                <w:bottom w:val="nil"/>
                <w:right w:val="nil"/>
                <w:between w:val="nil"/>
              </w:pBdr>
              <w:ind w:firstLine="0"/>
              <w:rPr>
                <w:color w:val="000000"/>
              </w:rPr>
            </w:pPr>
            <w:r>
              <w:rPr>
                <w:color w:val="000000"/>
              </w:rPr>
              <w:t>CARGA (g).</w:t>
            </w:r>
          </w:p>
        </w:tc>
        <w:tc>
          <w:tcPr>
            <w:tcW w:w="1730" w:type="dxa"/>
            <w:vAlign w:val="center"/>
          </w:tcPr>
          <w:p w14:paraId="3482D60D" w14:textId="77777777" w:rsidR="000109D2" w:rsidRDefault="004D574F">
            <w:pPr>
              <w:widowControl w:val="0"/>
              <w:pBdr>
                <w:top w:val="nil"/>
                <w:left w:val="nil"/>
                <w:bottom w:val="nil"/>
                <w:right w:val="nil"/>
                <w:between w:val="nil"/>
              </w:pBdr>
              <w:ind w:firstLine="0"/>
              <w:rPr>
                <w:color w:val="000000"/>
              </w:rPr>
            </w:pPr>
            <w:r>
              <w:rPr>
                <w:color w:val="000000"/>
              </w:rPr>
              <w:t>100</w:t>
            </w:r>
          </w:p>
        </w:tc>
        <w:tc>
          <w:tcPr>
            <w:tcW w:w="1731" w:type="dxa"/>
            <w:vAlign w:val="center"/>
          </w:tcPr>
          <w:p w14:paraId="1A5A8146" w14:textId="77777777" w:rsidR="000109D2" w:rsidRDefault="004D574F">
            <w:pPr>
              <w:widowControl w:val="0"/>
              <w:pBdr>
                <w:top w:val="nil"/>
                <w:left w:val="nil"/>
                <w:bottom w:val="nil"/>
                <w:right w:val="nil"/>
                <w:between w:val="nil"/>
              </w:pBdr>
              <w:ind w:firstLine="0"/>
              <w:rPr>
                <w:color w:val="000000"/>
              </w:rPr>
            </w:pPr>
            <w:r>
              <w:rPr>
                <w:color w:val="000000"/>
              </w:rPr>
              <w:t>100</w:t>
            </w:r>
          </w:p>
        </w:tc>
        <w:tc>
          <w:tcPr>
            <w:tcW w:w="1731" w:type="dxa"/>
            <w:vAlign w:val="center"/>
          </w:tcPr>
          <w:p w14:paraId="1D1E1806" w14:textId="77777777" w:rsidR="000109D2" w:rsidRDefault="004D574F">
            <w:pPr>
              <w:widowControl w:val="0"/>
              <w:pBdr>
                <w:top w:val="nil"/>
                <w:left w:val="nil"/>
                <w:bottom w:val="nil"/>
                <w:right w:val="nil"/>
                <w:between w:val="nil"/>
              </w:pBdr>
              <w:ind w:firstLine="0"/>
              <w:rPr>
                <w:color w:val="000000"/>
              </w:rPr>
            </w:pPr>
            <w:r>
              <w:rPr>
                <w:color w:val="000000"/>
              </w:rPr>
              <w:t>100</w:t>
            </w:r>
          </w:p>
        </w:tc>
      </w:tr>
      <w:tr w:rsidR="000109D2" w14:paraId="5ED18297" w14:textId="77777777">
        <w:trPr>
          <w:trHeight w:val="20"/>
        </w:trPr>
        <w:tc>
          <w:tcPr>
            <w:tcW w:w="3114" w:type="dxa"/>
            <w:vAlign w:val="center"/>
          </w:tcPr>
          <w:p w14:paraId="71EB9744" w14:textId="77777777" w:rsidR="000109D2" w:rsidRDefault="004D574F">
            <w:pPr>
              <w:widowControl w:val="0"/>
              <w:pBdr>
                <w:top w:val="nil"/>
                <w:left w:val="nil"/>
                <w:bottom w:val="nil"/>
                <w:right w:val="nil"/>
                <w:between w:val="nil"/>
              </w:pBdr>
              <w:ind w:firstLine="0"/>
              <w:rPr>
                <w:color w:val="000000"/>
              </w:rPr>
            </w:pPr>
            <w:r>
              <w:rPr>
                <w:color w:val="000000"/>
              </w:rPr>
              <w:t>TIEMPO (s)</w:t>
            </w:r>
          </w:p>
        </w:tc>
        <w:tc>
          <w:tcPr>
            <w:tcW w:w="1730" w:type="dxa"/>
            <w:vAlign w:val="center"/>
          </w:tcPr>
          <w:p w14:paraId="76170C80" w14:textId="77777777" w:rsidR="000109D2" w:rsidRDefault="004D574F">
            <w:pPr>
              <w:widowControl w:val="0"/>
              <w:pBdr>
                <w:top w:val="nil"/>
                <w:left w:val="nil"/>
                <w:bottom w:val="nil"/>
                <w:right w:val="nil"/>
                <w:between w:val="nil"/>
              </w:pBdr>
              <w:ind w:firstLine="0"/>
              <w:rPr>
                <w:color w:val="000000"/>
              </w:rPr>
            </w:pPr>
            <w:r>
              <w:rPr>
                <w:color w:val="000000"/>
              </w:rPr>
              <w:t>5</w:t>
            </w:r>
          </w:p>
        </w:tc>
        <w:tc>
          <w:tcPr>
            <w:tcW w:w="1731" w:type="dxa"/>
            <w:vAlign w:val="center"/>
          </w:tcPr>
          <w:p w14:paraId="6D4793FE" w14:textId="77777777" w:rsidR="000109D2" w:rsidRDefault="004D574F">
            <w:pPr>
              <w:widowControl w:val="0"/>
              <w:pBdr>
                <w:top w:val="nil"/>
                <w:left w:val="nil"/>
                <w:bottom w:val="nil"/>
                <w:right w:val="nil"/>
                <w:between w:val="nil"/>
              </w:pBdr>
              <w:ind w:firstLine="0"/>
              <w:rPr>
                <w:color w:val="000000"/>
              </w:rPr>
            </w:pPr>
            <w:r>
              <w:rPr>
                <w:color w:val="000000"/>
              </w:rPr>
              <w:t>5</w:t>
            </w:r>
          </w:p>
        </w:tc>
        <w:tc>
          <w:tcPr>
            <w:tcW w:w="1731" w:type="dxa"/>
            <w:vAlign w:val="center"/>
          </w:tcPr>
          <w:p w14:paraId="6E055D19" w14:textId="77777777" w:rsidR="000109D2" w:rsidRDefault="004D574F">
            <w:pPr>
              <w:widowControl w:val="0"/>
              <w:pBdr>
                <w:top w:val="nil"/>
                <w:left w:val="nil"/>
                <w:bottom w:val="nil"/>
                <w:right w:val="nil"/>
                <w:between w:val="nil"/>
              </w:pBdr>
              <w:ind w:firstLine="0"/>
              <w:rPr>
                <w:color w:val="000000"/>
              </w:rPr>
            </w:pPr>
            <w:r>
              <w:rPr>
                <w:color w:val="000000"/>
              </w:rPr>
              <w:t>5</w:t>
            </w:r>
          </w:p>
        </w:tc>
      </w:tr>
      <w:tr w:rsidR="000109D2" w14:paraId="384FB711" w14:textId="77777777">
        <w:trPr>
          <w:trHeight w:val="383"/>
        </w:trPr>
        <w:tc>
          <w:tcPr>
            <w:tcW w:w="3114" w:type="dxa"/>
            <w:vAlign w:val="center"/>
          </w:tcPr>
          <w:p w14:paraId="268BB419" w14:textId="77777777" w:rsidR="000109D2" w:rsidRDefault="004D574F">
            <w:pPr>
              <w:widowControl w:val="0"/>
              <w:pBdr>
                <w:top w:val="nil"/>
                <w:left w:val="nil"/>
                <w:bottom w:val="nil"/>
                <w:right w:val="nil"/>
                <w:between w:val="nil"/>
              </w:pBdr>
              <w:ind w:firstLine="0"/>
              <w:rPr>
                <w:color w:val="000000"/>
              </w:rPr>
            </w:pPr>
            <w:r>
              <w:rPr>
                <w:color w:val="000000"/>
              </w:rPr>
              <w:t>PENETRACIÓN (mm).</w:t>
            </w:r>
          </w:p>
        </w:tc>
        <w:tc>
          <w:tcPr>
            <w:tcW w:w="1730" w:type="dxa"/>
            <w:vAlign w:val="center"/>
          </w:tcPr>
          <w:p w14:paraId="5888E35F" w14:textId="77777777" w:rsidR="000109D2" w:rsidRDefault="004D574F">
            <w:pPr>
              <w:widowControl w:val="0"/>
              <w:pBdr>
                <w:top w:val="nil"/>
                <w:left w:val="nil"/>
                <w:bottom w:val="nil"/>
                <w:right w:val="nil"/>
                <w:between w:val="nil"/>
              </w:pBdr>
              <w:ind w:firstLine="0"/>
              <w:rPr>
                <w:color w:val="000000"/>
              </w:rPr>
            </w:pPr>
            <w:r>
              <w:rPr>
                <w:color w:val="000000"/>
              </w:rPr>
              <w:t>40</w:t>
            </w:r>
          </w:p>
        </w:tc>
        <w:tc>
          <w:tcPr>
            <w:tcW w:w="1731" w:type="dxa"/>
            <w:vAlign w:val="center"/>
          </w:tcPr>
          <w:p w14:paraId="16878782" w14:textId="77777777" w:rsidR="000109D2" w:rsidRDefault="004D574F">
            <w:pPr>
              <w:widowControl w:val="0"/>
              <w:pBdr>
                <w:top w:val="nil"/>
                <w:left w:val="nil"/>
                <w:bottom w:val="nil"/>
                <w:right w:val="nil"/>
                <w:between w:val="nil"/>
              </w:pBdr>
              <w:ind w:firstLine="0"/>
              <w:rPr>
                <w:color w:val="000000"/>
              </w:rPr>
            </w:pPr>
            <w:r>
              <w:rPr>
                <w:color w:val="000000"/>
              </w:rPr>
              <w:t>40</w:t>
            </w:r>
          </w:p>
        </w:tc>
        <w:tc>
          <w:tcPr>
            <w:tcW w:w="1731" w:type="dxa"/>
            <w:vAlign w:val="center"/>
          </w:tcPr>
          <w:p w14:paraId="68665174" w14:textId="77777777" w:rsidR="000109D2" w:rsidRDefault="004D574F">
            <w:pPr>
              <w:widowControl w:val="0"/>
              <w:pBdr>
                <w:top w:val="nil"/>
                <w:left w:val="nil"/>
                <w:bottom w:val="nil"/>
                <w:right w:val="nil"/>
                <w:between w:val="nil"/>
              </w:pBdr>
              <w:ind w:firstLine="0"/>
              <w:rPr>
                <w:color w:val="000000"/>
              </w:rPr>
            </w:pPr>
            <w:r>
              <w:rPr>
                <w:color w:val="000000"/>
              </w:rPr>
              <w:t>42</w:t>
            </w:r>
          </w:p>
        </w:tc>
      </w:tr>
      <w:tr w:rsidR="000109D2" w14:paraId="22AB86A0" w14:textId="77777777">
        <w:trPr>
          <w:trHeight w:val="467"/>
        </w:trPr>
        <w:tc>
          <w:tcPr>
            <w:tcW w:w="3114" w:type="dxa"/>
            <w:vAlign w:val="center"/>
          </w:tcPr>
          <w:p w14:paraId="652EDE8A" w14:textId="77777777" w:rsidR="000109D2" w:rsidRDefault="004D574F">
            <w:pPr>
              <w:widowControl w:val="0"/>
              <w:pBdr>
                <w:top w:val="nil"/>
                <w:left w:val="nil"/>
                <w:bottom w:val="nil"/>
                <w:right w:val="nil"/>
                <w:between w:val="nil"/>
              </w:pBdr>
              <w:ind w:firstLine="0"/>
              <w:rPr>
                <w:color w:val="000000"/>
              </w:rPr>
            </w:pPr>
            <w:r>
              <w:rPr>
                <w:color w:val="000000"/>
              </w:rPr>
              <w:t>PROMEDIO PENETRACIÓN (mm)</w:t>
            </w:r>
          </w:p>
        </w:tc>
        <w:tc>
          <w:tcPr>
            <w:tcW w:w="5192" w:type="dxa"/>
            <w:gridSpan w:val="3"/>
            <w:vAlign w:val="center"/>
          </w:tcPr>
          <w:p w14:paraId="521C4C64" w14:textId="77777777" w:rsidR="000109D2" w:rsidRDefault="004D574F">
            <w:pPr>
              <w:widowControl w:val="0"/>
              <w:pBdr>
                <w:top w:val="nil"/>
                <w:left w:val="nil"/>
                <w:bottom w:val="nil"/>
                <w:right w:val="nil"/>
                <w:between w:val="nil"/>
              </w:pBdr>
              <w:ind w:firstLine="0"/>
              <w:rPr>
                <w:color w:val="000000"/>
              </w:rPr>
            </w:pPr>
            <w:r>
              <w:rPr>
                <w:color w:val="000000"/>
              </w:rPr>
              <w:t>41</w:t>
            </w:r>
          </w:p>
        </w:tc>
      </w:tr>
    </w:tbl>
    <w:p w14:paraId="295869FD" w14:textId="6203B214" w:rsidR="000109D2" w:rsidRDefault="00FB3A16" w:rsidP="00FB3A16">
      <w:pPr>
        <w:jc w:val="center"/>
      </w:pPr>
      <w:r>
        <w:rPr>
          <w:i/>
          <w:color w:val="000000"/>
        </w:rPr>
        <w:t xml:space="preserve">Nota. La Tabla 31 fue extraída del </w:t>
      </w:r>
      <w:r>
        <w:rPr>
          <w:b/>
          <w:i/>
          <w:color w:val="000000"/>
        </w:rPr>
        <w:t>Anexo B.</w:t>
      </w:r>
    </w:p>
    <w:p w14:paraId="3FE6DBC9" w14:textId="77777777" w:rsidR="000109D2" w:rsidRDefault="004D574F">
      <w:r>
        <w:t>En conclusión, para un asfalto modificado con caucho (1.0%), se tiene un promedio de penetración de 41 mm, el cual es un mm menor que el resultado anterior.</w:t>
      </w:r>
    </w:p>
    <w:tbl>
      <w:tblPr>
        <w:tblStyle w:val="4"/>
        <w:tblpPr w:leftFromText="141" w:rightFromText="141" w:vertAnchor="text" w:horzAnchor="margin" w:tblpY="516"/>
        <w:tblW w:w="83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48"/>
        <w:gridCol w:w="1417"/>
        <w:gridCol w:w="1276"/>
        <w:gridCol w:w="1365"/>
      </w:tblGrid>
      <w:tr w:rsidR="00422D82" w14:paraId="5711BFE7" w14:textId="77777777" w:rsidTr="00422D82">
        <w:trPr>
          <w:trHeight w:val="383"/>
        </w:trPr>
        <w:tc>
          <w:tcPr>
            <w:tcW w:w="8306" w:type="dxa"/>
            <w:gridSpan w:val="4"/>
            <w:vAlign w:val="center"/>
          </w:tcPr>
          <w:p w14:paraId="7DFFBD65" w14:textId="77777777" w:rsidR="00422D82" w:rsidRPr="00422D82" w:rsidRDefault="00422D82" w:rsidP="00422D82">
            <w:pPr>
              <w:widowControl w:val="0"/>
              <w:pBdr>
                <w:top w:val="nil"/>
                <w:left w:val="nil"/>
                <w:bottom w:val="nil"/>
                <w:right w:val="nil"/>
                <w:between w:val="nil"/>
              </w:pBdr>
              <w:ind w:firstLine="0"/>
              <w:rPr>
                <w:b/>
                <w:bCs/>
                <w:color w:val="000000"/>
              </w:rPr>
            </w:pPr>
            <w:bookmarkStart w:id="426" w:name="_Toc194688041"/>
            <w:r w:rsidRPr="00422D82">
              <w:rPr>
                <w:b/>
                <w:bCs/>
                <w:color w:val="000000"/>
              </w:rPr>
              <w:lastRenderedPageBreak/>
              <w:t>DATOS DE MEDICIÓN</w:t>
            </w:r>
            <w:r>
              <w:rPr>
                <w:b/>
                <w:bCs/>
                <w:color w:val="000000"/>
              </w:rPr>
              <w:t>.</w:t>
            </w:r>
          </w:p>
        </w:tc>
      </w:tr>
      <w:tr w:rsidR="00422D82" w14:paraId="0BEF015A" w14:textId="77777777" w:rsidTr="00422D82">
        <w:trPr>
          <w:trHeight w:val="371"/>
        </w:trPr>
        <w:tc>
          <w:tcPr>
            <w:tcW w:w="4248" w:type="dxa"/>
            <w:vAlign w:val="center"/>
          </w:tcPr>
          <w:p w14:paraId="5EFBF6A1" w14:textId="77777777" w:rsidR="00422D82" w:rsidRPr="00422D82" w:rsidRDefault="00422D82" w:rsidP="00422D82">
            <w:pPr>
              <w:widowControl w:val="0"/>
              <w:pBdr>
                <w:top w:val="nil"/>
                <w:left w:val="nil"/>
                <w:bottom w:val="nil"/>
                <w:right w:val="nil"/>
                <w:between w:val="nil"/>
              </w:pBdr>
              <w:ind w:firstLine="0"/>
              <w:rPr>
                <w:b/>
                <w:bCs/>
                <w:color w:val="000000"/>
              </w:rPr>
            </w:pPr>
            <w:r w:rsidRPr="00422D82">
              <w:rPr>
                <w:b/>
                <w:bCs/>
                <w:color w:val="000000"/>
              </w:rPr>
              <w:t>MEDICIÓN.</w:t>
            </w:r>
          </w:p>
        </w:tc>
        <w:tc>
          <w:tcPr>
            <w:tcW w:w="1417" w:type="dxa"/>
            <w:vAlign w:val="center"/>
          </w:tcPr>
          <w:p w14:paraId="0331660B" w14:textId="77777777" w:rsidR="00422D82" w:rsidRPr="00422D82" w:rsidRDefault="00422D82" w:rsidP="00422D82">
            <w:pPr>
              <w:widowControl w:val="0"/>
              <w:pBdr>
                <w:top w:val="nil"/>
                <w:left w:val="nil"/>
                <w:bottom w:val="nil"/>
                <w:right w:val="nil"/>
                <w:between w:val="nil"/>
              </w:pBdr>
              <w:ind w:firstLine="0"/>
              <w:rPr>
                <w:b/>
                <w:bCs/>
                <w:color w:val="000000"/>
              </w:rPr>
            </w:pPr>
            <w:r w:rsidRPr="00422D82">
              <w:rPr>
                <w:b/>
                <w:bCs/>
                <w:color w:val="000000"/>
              </w:rPr>
              <w:t>1</w:t>
            </w:r>
          </w:p>
        </w:tc>
        <w:tc>
          <w:tcPr>
            <w:tcW w:w="1276" w:type="dxa"/>
            <w:vAlign w:val="center"/>
          </w:tcPr>
          <w:p w14:paraId="19246886" w14:textId="77777777" w:rsidR="00422D82" w:rsidRPr="00422D82" w:rsidRDefault="00422D82" w:rsidP="00422D82">
            <w:pPr>
              <w:widowControl w:val="0"/>
              <w:pBdr>
                <w:top w:val="nil"/>
                <w:left w:val="nil"/>
                <w:bottom w:val="nil"/>
                <w:right w:val="nil"/>
                <w:between w:val="nil"/>
              </w:pBdr>
              <w:ind w:firstLine="0"/>
              <w:rPr>
                <w:b/>
                <w:bCs/>
                <w:color w:val="000000"/>
              </w:rPr>
            </w:pPr>
            <w:r w:rsidRPr="00422D82">
              <w:rPr>
                <w:b/>
                <w:bCs/>
                <w:color w:val="000000"/>
              </w:rPr>
              <w:t>2</w:t>
            </w:r>
          </w:p>
        </w:tc>
        <w:tc>
          <w:tcPr>
            <w:tcW w:w="1365" w:type="dxa"/>
            <w:vAlign w:val="center"/>
          </w:tcPr>
          <w:p w14:paraId="24CA9CD3" w14:textId="77777777" w:rsidR="00422D82" w:rsidRPr="00422D82" w:rsidRDefault="00422D82" w:rsidP="00422D82">
            <w:pPr>
              <w:widowControl w:val="0"/>
              <w:pBdr>
                <w:top w:val="nil"/>
                <w:left w:val="nil"/>
                <w:bottom w:val="nil"/>
                <w:right w:val="nil"/>
                <w:between w:val="nil"/>
              </w:pBdr>
              <w:ind w:firstLine="0"/>
              <w:rPr>
                <w:b/>
                <w:bCs/>
                <w:color w:val="000000"/>
              </w:rPr>
            </w:pPr>
            <w:r w:rsidRPr="00422D82">
              <w:rPr>
                <w:b/>
                <w:bCs/>
                <w:color w:val="000000"/>
              </w:rPr>
              <w:t>3</w:t>
            </w:r>
          </w:p>
        </w:tc>
      </w:tr>
      <w:tr w:rsidR="00422D82" w14:paraId="30DB9267" w14:textId="77777777" w:rsidTr="00422D82">
        <w:trPr>
          <w:trHeight w:val="660"/>
        </w:trPr>
        <w:tc>
          <w:tcPr>
            <w:tcW w:w="4248" w:type="dxa"/>
            <w:vAlign w:val="center"/>
          </w:tcPr>
          <w:p w14:paraId="6B13A419" w14:textId="77777777" w:rsidR="00422D82" w:rsidRDefault="00422D82" w:rsidP="00422D82">
            <w:pPr>
              <w:widowControl w:val="0"/>
              <w:pBdr>
                <w:top w:val="nil"/>
                <w:left w:val="nil"/>
                <w:bottom w:val="nil"/>
                <w:right w:val="nil"/>
                <w:between w:val="nil"/>
              </w:pBdr>
              <w:ind w:firstLine="0"/>
              <w:rPr>
                <w:color w:val="000000"/>
              </w:rPr>
            </w:pPr>
            <w:r>
              <w:rPr>
                <w:color w:val="000000"/>
              </w:rPr>
              <w:t>TEMPERATURA DE ENSAYO (°C).</w:t>
            </w:r>
          </w:p>
        </w:tc>
        <w:tc>
          <w:tcPr>
            <w:tcW w:w="1417" w:type="dxa"/>
            <w:vAlign w:val="center"/>
          </w:tcPr>
          <w:p w14:paraId="6B8B3B15" w14:textId="77777777" w:rsidR="00422D82" w:rsidRDefault="00422D82" w:rsidP="00422D82">
            <w:pPr>
              <w:widowControl w:val="0"/>
              <w:pBdr>
                <w:top w:val="nil"/>
                <w:left w:val="nil"/>
                <w:bottom w:val="nil"/>
                <w:right w:val="nil"/>
                <w:between w:val="nil"/>
              </w:pBdr>
              <w:ind w:firstLine="0"/>
              <w:rPr>
                <w:color w:val="000000"/>
              </w:rPr>
            </w:pPr>
            <w:r>
              <w:rPr>
                <w:color w:val="000000"/>
              </w:rPr>
              <w:t>25.0</w:t>
            </w:r>
          </w:p>
        </w:tc>
        <w:tc>
          <w:tcPr>
            <w:tcW w:w="1276" w:type="dxa"/>
            <w:vAlign w:val="center"/>
          </w:tcPr>
          <w:p w14:paraId="576672F6" w14:textId="77777777" w:rsidR="00422D82" w:rsidRDefault="00422D82" w:rsidP="00422D82">
            <w:pPr>
              <w:widowControl w:val="0"/>
              <w:pBdr>
                <w:top w:val="nil"/>
                <w:left w:val="nil"/>
                <w:bottom w:val="nil"/>
                <w:right w:val="nil"/>
                <w:between w:val="nil"/>
              </w:pBdr>
              <w:ind w:firstLine="0"/>
              <w:rPr>
                <w:color w:val="000000"/>
              </w:rPr>
            </w:pPr>
            <w:r>
              <w:rPr>
                <w:color w:val="000000"/>
              </w:rPr>
              <w:t>25.0</w:t>
            </w:r>
          </w:p>
        </w:tc>
        <w:tc>
          <w:tcPr>
            <w:tcW w:w="1365" w:type="dxa"/>
            <w:vAlign w:val="center"/>
          </w:tcPr>
          <w:p w14:paraId="10553B96" w14:textId="77777777" w:rsidR="00422D82" w:rsidRDefault="00422D82" w:rsidP="00422D82">
            <w:pPr>
              <w:widowControl w:val="0"/>
              <w:pBdr>
                <w:top w:val="nil"/>
                <w:left w:val="nil"/>
                <w:bottom w:val="nil"/>
                <w:right w:val="nil"/>
                <w:between w:val="nil"/>
              </w:pBdr>
              <w:ind w:firstLine="0"/>
              <w:rPr>
                <w:color w:val="000000"/>
              </w:rPr>
            </w:pPr>
            <w:r>
              <w:rPr>
                <w:color w:val="000000"/>
              </w:rPr>
              <w:t>25.0</w:t>
            </w:r>
          </w:p>
        </w:tc>
      </w:tr>
      <w:tr w:rsidR="00422D82" w14:paraId="282F8CCB" w14:textId="77777777" w:rsidTr="00422D82">
        <w:trPr>
          <w:trHeight w:val="467"/>
        </w:trPr>
        <w:tc>
          <w:tcPr>
            <w:tcW w:w="4248" w:type="dxa"/>
            <w:vAlign w:val="center"/>
          </w:tcPr>
          <w:p w14:paraId="728C59FF" w14:textId="77777777" w:rsidR="00422D82" w:rsidRDefault="00422D82" w:rsidP="00422D82">
            <w:pPr>
              <w:widowControl w:val="0"/>
              <w:pBdr>
                <w:top w:val="nil"/>
                <w:left w:val="nil"/>
                <w:bottom w:val="nil"/>
                <w:right w:val="nil"/>
                <w:between w:val="nil"/>
              </w:pBdr>
              <w:ind w:firstLine="0"/>
              <w:rPr>
                <w:color w:val="000000"/>
              </w:rPr>
            </w:pPr>
            <w:r>
              <w:rPr>
                <w:color w:val="000000"/>
              </w:rPr>
              <w:t>CARGA (g).</w:t>
            </w:r>
          </w:p>
        </w:tc>
        <w:tc>
          <w:tcPr>
            <w:tcW w:w="1417" w:type="dxa"/>
            <w:vAlign w:val="center"/>
          </w:tcPr>
          <w:p w14:paraId="0D659103" w14:textId="77777777" w:rsidR="00422D82" w:rsidRDefault="00422D82" w:rsidP="00422D82">
            <w:pPr>
              <w:widowControl w:val="0"/>
              <w:pBdr>
                <w:top w:val="nil"/>
                <w:left w:val="nil"/>
                <w:bottom w:val="nil"/>
                <w:right w:val="nil"/>
                <w:between w:val="nil"/>
              </w:pBdr>
              <w:ind w:firstLine="0"/>
              <w:rPr>
                <w:color w:val="000000"/>
              </w:rPr>
            </w:pPr>
            <w:r>
              <w:rPr>
                <w:color w:val="000000"/>
              </w:rPr>
              <w:t>100</w:t>
            </w:r>
          </w:p>
        </w:tc>
        <w:tc>
          <w:tcPr>
            <w:tcW w:w="1276" w:type="dxa"/>
            <w:vAlign w:val="center"/>
          </w:tcPr>
          <w:p w14:paraId="0C78DFDB" w14:textId="77777777" w:rsidR="00422D82" w:rsidRDefault="00422D82" w:rsidP="00422D82">
            <w:pPr>
              <w:widowControl w:val="0"/>
              <w:pBdr>
                <w:top w:val="nil"/>
                <w:left w:val="nil"/>
                <w:bottom w:val="nil"/>
                <w:right w:val="nil"/>
                <w:between w:val="nil"/>
              </w:pBdr>
              <w:ind w:firstLine="0"/>
              <w:rPr>
                <w:color w:val="000000"/>
              </w:rPr>
            </w:pPr>
            <w:r>
              <w:rPr>
                <w:color w:val="000000"/>
              </w:rPr>
              <w:t>100</w:t>
            </w:r>
          </w:p>
        </w:tc>
        <w:tc>
          <w:tcPr>
            <w:tcW w:w="1365" w:type="dxa"/>
            <w:vAlign w:val="center"/>
          </w:tcPr>
          <w:p w14:paraId="14309E24" w14:textId="77777777" w:rsidR="00422D82" w:rsidRDefault="00422D82" w:rsidP="00422D82">
            <w:pPr>
              <w:widowControl w:val="0"/>
              <w:pBdr>
                <w:top w:val="nil"/>
                <w:left w:val="nil"/>
                <w:bottom w:val="nil"/>
                <w:right w:val="nil"/>
                <w:between w:val="nil"/>
              </w:pBdr>
              <w:ind w:firstLine="0"/>
              <w:rPr>
                <w:color w:val="000000"/>
              </w:rPr>
            </w:pPr>
            <w:r>
              <w:rPr>
                <w:color w:val="000000"/>
              </w:rPr>
              <w:t>100</w:t>
            </w:r>
          </w:p>
        </w:tc>
      </w:tr>
      <w:tr w:rsidR="00422D82" w14:paraId="40B3CE6E" w14:textId="77777777" w:rsidTr="00422D82">
        <w:trPr>
          <w:trHeight w:val="20"/>
        </w:trPr>
        <w:tc>
          <w:tcPr>
            <w:tcW w:w="4248" w:type="dxa"/>
            <w:vAlign w:val="center"/>
          </w:tcPr>
          <w:p w14:paraId="433906B0" w14:textId="77777777" w:rsidR="00422D82" w:rsidRDefault="00422D82" w:rsidP="00422D82">
            <w:pPr>
              <w:widowControl w:val="0"/>
              <w:pBdr>
                <w:top w:val="nil"/>
                <w:left w:val="nil"/>
                <w:bottom w:val="nil"/>
                <w:right w:val="nil"/>
                <w:between w:val="nil"/>
              </w:pBdr>
              <w:ind w:firstLine="0"/>
              <w:rPr>
                <w:color w:val="000000"/>
              </w:rPr>
            </w:pPr>
            <w:r>
              <w:rPr>
                <w:color w:val="000000"/>
              </w:rPr>
              <w:t>TIEMPO (s)</w:t>
            </w:r>
          </w:p>
        </w:tc>
        <w:tc>
          <w:tcPr>
            <w:tcW w:w="1417" w:type="dxa"/>
            <w:vAlign w:val="center"/>
          </w:tcPr>
          <w:p w14:paraId="7DC25797" w14:textId="77777777" w:rsidR="00422D82" w:rsidRDefault="00422D82" w:rsidP="00422D82">
            <w:pPr>
              <w:widowControl w:val="0"/>
              <w:pBdr>
                <w:top w:val="nil"/>
                <w:left w:val="nil"/>
                <w:bottom w:val="nil"/>
                <w:right w:val="nil"/>
                <w:between w:val="nil"/>
              </w:pBdr>
              <w:ind w:firstLine="0"/>
              <w:rPr>
                <w:color w:val="000000"/>
              </w:rPr>
            </w:pPr>
            <w:r>
              <w:rPr>
                <w:color w:val="000000"/>
              </w:rPr>
              <w:t>5</w:t>
            </w:r>
          </w:p>
        </w:tc>
        <w:tc>
          <w:tcPr>
            <w:tcW w:w="1276" w:type="dxa"/>
            <w:vAlign w:val="center"/>
          </w:tcPr>
          <w:p w14:paraId="23A72AE7" w14:textId="77777777" w:rsidR="00422D82" w:rsidRDefault="00422D82" w:rsidP="00422D82">
            <w:pPr>
              <w:widowControl w:val="0"/>
              <w:pBdr>
                <w:top w:val="nil"/>
                <w:left w:val="nil"/>
                <w:bottom w:val="nil"/>
                <w:right w:val="nil"/>
                <w:between w:val="nil"/>
              </w:pBdr>
              <w:ind w:firstLine="0"/>
              <w:rPr>
                <w:color w:val="000000"/>
              </w:rPr>
            </w:pPr>
            <w:r>
              <w:rPr>
                <w:color w:val="000000"/>
              </w:rPr>
              <w:t>5</w:t>
            </w:r>
          </w:p>
        </w:tc>
        <w:tc>
          <w:tcPr>
            <w:tcW w:w="1365" w:type="dxa"/>
            <w:vAlign w:val="center"/>
          </w:tcPr>
          <w:p w14:paraId="5F259AE3" w14:textId="77777777" w:rsidR="00422D82" w:rsidRDefault="00422D82" w:rsidP="00422D82">
            <w:pPr>
              <w:widowControl w:val="0"/>
              <w:pBdr>
                <w:top w:val="nil"/>
                <w:left w:val="nil"/>
                <w:bottom w:val="nil"/>
                <w:right w:val="nil"/>
                <w:between w:val="nil"/>
              </w:pBdr>
              <w:ind w:firstLine="0"/>
              <w:rPr>
                <w:color w:val="000000"/>
              </w:rPr>
            </w:pPr>
            <w:r>
              <w:rPr>
                <w:color w:val="000000"/>
              </w:rPr>
              <w:t>5</w:t>
            </w:r>
          </w:p>
        </w:tc>
      </w:tr>
      <w:tr w:rsidR="00422D82" w14:paraId="21D48C8F" w14:textId="77777777" w:rsidTr="00422D82">
        <w:trPr>
          <w:trHeight w:val="383"/>
        </w:trPr>
        <w:tc>
          <w:tcPr>
            <w:tcW w:w="4248" w:type="dxa"/>
            <w:vAlign w:val="center"/>
          </w:tcPr>
          <w:p w14:paraId="4D03353E" w14:textId="77777777" w:rsidR="00422D82" w:rsidRDefault="00422D82" w:rsidP="00422D82">
            <w:pPr>
              <w:widowControl w:val="0"/>
              <w:pBdr>
                <w:top w:val="nil"/>
                <w:left w:val="nil"/>
                <w:bottom w:val="nil"/>
                <w:right w:val="nil"/>
                <w:between w:val="nil"/>
              </w:pBdr>
              <w:ind w:firstLine="0"/>
              <w:rPr>
                <w:color w:val="000000"/>
              </w:rPr>
            </w:pPr>
            <w:r>
              <w:rPr>
                <w:color w:val="000000"/>
              </w:rPr>
              <w:t>PENETRACIÓN (mm).</w:t>
            </w:r>
          </w:p>
        </w:tc>
        <w:tc>
          <w:tcPr>
            <w:tcW w:w="1417" w:type="dxa"/>
            <w:vAlign w:val="center"/>
          </w:tcPr>
          <w:p w14:paraId="0F1E58DA" w14:textId="77777777" w:rsidR="00422D82" w:rsidRDefault="00422D82" w:rsidP="00422D82">
            <w:pPr>
              <w:widowControl w:val="0"/>
              <w:pBdr>
                <w:top w:val="nil"/>
                <w:left w:val="nil"/>
                <w:bottom w:val="nil"/>
                <w:right w:val="nil"/>
                <w:between w:val="nil"/>
              </w:pBdr>
              <w:ind w:firstLine="0"/>
              <w:rPr>
                <w:color w:val="000000"/>
              </w:rPr>
            </w:pPr>
            <w:r>
              <w:rPr>
                <w:color w:val="000000"/>
              </w:rPr>
              <w:t>28</w:t>
            </w:r>
          </w:p>
        </w:tc>
        <w:tc>
          <w:tcPr>
            <w:tcW w:w="1276" w:type="dxa"/>
            <w:vAlign w:val="center"/>
          </w:tcPr>
          <w:p w14:paraId="1A43680F" w14:textId="77777777" w:rsidR="00422D82" w:rsidRDefault="00422D82" w:rsidP="00422D82">
            <w:pPr>
              <w:widowControl w:val="0"/>
              <w:pBdr>
                <w:top w:val="nil"/>
                <w:left w:val="nil"/>
                <w:bottom w:val="nil"/>
                <w:right w:val="nil"/>
                <w:between w:val="nil"/>
              </w:pBdr>
              <w:ind w:firstLine="0"/>
              <w:rPr>
                <w:color w:val="000000"/>
              </w:rPr>
            </w:pPr>
            <w:r>
              <w:rPr>
                <w:color w:val="000000"/>
              </w:rPr>
              <w:t>29</w:t>
            </w:r>
          </w:p>
        </w:tc>
        <w:tc>
          <w:tcPr>
            <w:tcW w:w="1365" w:type="dxa"/>
            <w:vAlign w:val="center"/>
          </w:tcPr>
          <w:p w14:paraId="26FBB828" w14:textId="77777777" w:rsidR="00422D82" w:rsidRDefault="00422D82" w:rsidP="00422D82">
            <w:pPr>
              <w:widowControl w:val="0"/>
              <w:pBdr>
                <w:top w:val="nil"/>
                <w:left w:val="nil"/>
                <w:bottom w:val="nil"/>
                <w:right w:val="nil"/>
                <w:between w:val="nil"/>
              </w:pBdr>
              <w:ind w:firstLine="0"/>
              <w:rPr>
                <w:color w:val="000000"/>
              </w:rPr>
            </w:pPr>
            <w:r>
              <w:rPr>
                <w:color w:val="000000"/>
              </w:rPr>
              <w:t>29</w:t>
            </w:r>
          </w:p>
        </w:tc>
      </w:tr>
      <w:tr w:rsidR="00422D82" w14:paraId="52EE249B" w14:textId="77777777" w:rsidTr="00422D82">
        <w:trPr>
          <w:trHeight w:val="467"/>
        </w:trPr>
        <w:tc>
          <w:tcPr>
            <w:tcW w:w="4248" w:type="dxa"/>
            <w:vAlign w:val="center"/>
          </w:tcPr>
          <w:p w14:paraId="7220FC00" w14:textId="77777777" w:rsidR="00422D82" w:rsidRDefault="00422D82" w:rsidP="00422D82">
            <w:pPr>
              <w:widowControl w:val="0"/>
              <w:pBdr>
                <w:top w:val="nil"/>
                <w:left w:val="nil"/>
                <w:bottom w:val="nil"/>
                <w:right w:val="nil"/>
                <w:between w:val="nil"/>
              </w:pBdr>
              <w:ind w:firstLine="0"/>
              <w:rPr>
                <w:color w:val="000000"/>
              </w:rPr>
            </w:pPr>
            <w:r>
              <w:rPr>
                <w:color w:val="000000"/>
              </w:rPr>
              <w:t>PROMEDIO PENETRACIÓN (mm)</w:t>
            </w:r>
          </w:p>
        </w:tc>
        <w:tc>
          <w:tcPr>
            <w:tcW w:w="4058" w:type="dxa"/>
            <w:gridSpan w:val="3"/>
            <w:vAlign w:val="center"/>
          </w:tcPr>
          <w:p w14:paraId="767072B9" w14:textId="77777777" w:rsidR="00422D82" w:rsidRDefault="00422D82" w:rsidP="00422D82">
            <w:pPr>
              <w:widowControl w:val="0"/>
              <w:pBdr>
                <w:top w:val="nil"/>
                <w:left w:val="nil"/>
                <w:bottom w:val="nil"/>
                <w:right w:val="nil"/>
                <w:between w:val="nil"/>
              </w:pBdr>
              <w:ind w:firstLine="0"/>
              <w:rPr>
                <w:color w:val="000000"/>
              </w:rPr>
            </w:pPr>
            <w:r>
              <w:rPr>
                <w:color w:val="000000"/>
              </w:rPr>
              <w:t>29</w:t>
            </w:r>
          </w:p>
        </w:tc>
      </w:tr>
    </w:tbl>
    <w:p w14:paraId="168A95CC" w14:textId="7F91E903" w:rsidR="000109D2" w:rsidRDefault="002A6A72" w:rsidP="002A6A72">
      <w:pPr>
        <w:pStyle w:val="Descripcin"/>
        <w:rPr>
          <w:i w:val="0"/>
          <w:color w:val="000000"/>
        </w:rPr>
      </w:pPr>
      <w:bookmarkStart w:id="427" w:name="_Toc197202829"/>
      <w:r>
        <w:t xml:space="preserve">Tabla </w:t>
      </w:r>
      <w:r w:rsidR="00314053">
        <w:rPr>
          <w:noProof/>
        </w:rPr>
        <w:fldChar w:fldCharType="begin"/>
      </w:r>
      <w:r w:rsidR="00314053">
        <w:rPr>
          <w:noProof/>
        </w:rPr>
        <w:instrText xml:space="preserve"> SEQ Tabla \* ARABIC </w:instrText>
      </w:r>
      <w:r w:rsidR="00314053">
        <w:rPr>
          <w:noProof/>
        </w:rPr>
        <w:fldChar w:fldCharType="separate"/>
      </w:r>
      <w:r>
        <w:rPr>
          <w:noProof/>
        </w:rPr>
        <w:t>32</w:t>
      </w:r>
      <w:r w:rsidR="00314053">
        <w:rPr>
          <w:noProof/>
        </w:rPr>
        <w:fldChar w:fldCharType="end"/>
      </w:r>
      <w:r>
        <w:t xml:space="preserve"> </w:t>
      </w:r>
      <w:r w:rsidRPr="00FC0045">
        <w:t>Datos del Ensayo de Penetración del Asfalto Caucho (1.5%).</w:t>
      </w:r>
      <w:bookmarkEnd w:id="426"/>
      <w:bookmarkEnd w:id="427"/>
    </w:p>
    <w:p w14:paraId="1E67B3A7" w14:textId="277455DA" w:rsidR="000109D2" w:rsidRDefault="00FB3A16" w:rsidP="00FB3A16">
      <w:pPr>
        <w:jc w:val="center"/>
      </w:pPr>
      <w:r>
        <w:rPr>
          <w:i/>
          <w:color w:val="000000"/>
        </w:rPr>
        <w:t xml:space="preserve">Nota. La Tabla 32 fue extraída del </w:t>
      </w:r>
      <w:r>
        <w:rPr>
          <w:b/>
          <w:i/>
          <w:color w:val="000000"/>
        </w:rPr>
        <w:t>Anexo C.</w:t>
      </w:r>
    </w:p>
    <w:p w14:paraId="0B63C15F" w14:textId="4C20ADC4" w:rsidR="000109D2" w:rsidRDefault="004D574F">
      <w:r>
        <w:t xml:space="preserve">En conclusión, para un asfalto modificado con caucho (1.5%), se obtiene un promedio de penetración de 29 mm, el cual es mucho menor que el resultado anterior. </w:t>
      </w:r>
      <w:r w:rsidR="00422D82">
        <w:t xml:space="preserve">Se nota que </w:t>
      </w:r>
      <w:r>
        <w:t>a medida que aumenta la proporción de asfalto en la modificación, mejora la dureza del material</w:t>
      </w:r>
      <w:r w:rsidR="00422D82">
        <w:t>, lo cual es un resultado positivo.</w:t>
      </w:r>
    </w:p>
    <w:tbl>
      <w:tblPr>
        <w:tblStyle w:val="3"/>
        <w:tblpPr w:leftFromText="141" w:rightFromText="141" w:vertAnchor="text" w:horzAnchor="margin" w:tblpY="452"/>
        <w:tblW w:w="83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48"/>
        <w:gridCol w:w="1276"/>
        <w:gridCol w:w="1417"/>
        <w:gridCol w:w="1365"/>
      </w:tblGrid>
      <w:tr w:rsidR="00422D82" w14:paraId="3142795F" w14:textId="77777777" w:rsidTr="00422D82">
        <w:trPr>
          <w:trHeight w:val="383"/>
        </w:trPr>
        <w:tc>
          <w:tcPr>
            <w:tcW w:w="8306" w:type="dxa"/>
            <w:gridSpan w:val="4"/>
            <w:vAlign w:val="center"/>
          </w:tcPr>
          <w:p w14:paraId="0D77353F" w14:textId="369C4D60" w:rsidR="00422D82" w:rsidRPr="00422D82" w:rsidRDefault="00422D82" w:rsidP="00422D82">
            <w:pPr>
              <w:widowControl w:val="0"/>
              <w:pBdr>
                <w:top w:val="nil"/>
                <w:left w:val="nil"/>
                <w:bottom w:val="nil"/>
                <w:right w:val="nil"/>
                <w:between w:val="nil"/>
              </w:pBdr>
              <w:ind w:firstLine="0"/>
              <w:rPr>
                <w:b/>
                <w:bCs/>
                <w:color w:val="000000"/>
              </w:rPr>
            </w:pPr>
            <w:bookmarkStart w:id="428" w:name="_Toc194688042"/>
            <w:r w:rsidRPr="00422D82">
              <w:rPr>
                <w:b/>
                <w:bCs/>
                <w:color w:val="000000"/>
              </w:rPr>
              <w:t>DATOS DE MEDICIÓN</w:t>
            </w:r>
            <w:r>
              <w:rPr>
                <w:b/>
                <w:bCs/>
                <w:color w:val="000000"/>
              </w:rPr>
              <w:t>.</w:t>
            </w:r>
          </w:p>
        </w:tc>
      </w:tr>
      <w:tr w:rsidR="00422D82" w14:paraId="3F24BFFE" w14:textId="77777777" w:rsidTr="00422D82">
        <w:trPr>
          <w:trHeight w:val="371"/>
        </w:trPr>
        <w:tc>
          <w:tcPr>
            <w:tcW w:w="4248" w:type="dxa"/>
            <w:vAlign w:val="center"/>
          </w:tcPr>
          <w:p w14:paraId="5E36EFED" w14:textId="77777777" w:rsidR="00422D82" w:rsidRPr="00422D82" w:rsidRDefault="00422D82" w:rsidP="00422D82">
            <w:pPr>
              <w:widowControl w:val="0"/>
              <w:pBdr>
                <w:top w:val="nil"/>
                <w:left w:val="nil"/>
                <w:bottom w:val="nil"/>
                <w:right w:val="nil"/>
                <w:between w:val="nil"/>
              </w:pBdr>
              <w:ind w:firstLine="0"/>
              <w:rPr>
                <w:b/>
                <w:bCs/>
                <w:color w:val="000000"/>
              </w:rPr>
            </w:pPr>
            <w:r w:rsidRPr="00422D82">
              <w:rPr>
                <w:b/>
                <w:bCs/>
                <w:color w:val="000000"/>
              </w:rPr>
              <w:t>MEDICIÓN.</w:t>
            </w:r>
          </w:p>
        </w:tc>
        <w:tc>
          <w:tcPr>
            <w:tcW w:w="1276" w:type="dxa"/>
            <w:vAlign w:val="center"/>
          </w:tcPr>
          <w:p w14:paraId="7C9F3CB2" w14:textId="77777777" w:rsidR="00422D82" w:rsidRPr="00422D82" w:rsidRDefault="00422D82" w:rsidP="00422D82">
            <w:pPr>
              <w:widowControl w:val="0"/>
              <w:pBdr>
                <w:top w:val="nil"/>
                <w:left w:val="nil"/>
                <w:bottom w:val="nil"/>
                <w:right w:val="nil"/>
                <w:between w:val="nil"/>
              </w:pBdr>
              <w:ind w:firstLine="0"/>
              <w:rPr>
                <w:b/>
                <w:bCs/>
                <w:color w:val="000000"/>
              </w:rPr>
            </w:pPr>
            <w:r w:rsidRPr="00422D82">
              <w:rPr>
                <w:b/>
                <w:bCs/>
                <w:color w:val="000000"/>
              </w:rPr>
              <w:t>1</w:t>
            </w:r>
          </w:p>
        </w:tc>
        <w:tc>
          <w:tcPr>
            <w:tcW w:w="1417" w:type="dxa"/>
            <w:vAlign w:val="center"/>
          </w:tcPr>
          <w:p w14:paraId="03E8848F" w14:textId="77777777" w:rsidR="00422D82" w:rsidRPr="00422D82" w:rsidRDefault="00422D82" w:rsidP="00422D82">
            <w:pPr>
              <w:widowControl w:val="0"/>
              <w:pBdr>
                <w:top w:val="nil"/>
                <w:left w:val="nil"/>
                <w:bottom w:val="nil"/>
                <w:right w:val="nil"/>
                <w:between w:val="nil"/>
              </w:pBdr>
              <w:ind w:firstLine="0"/>
              <w:rPr>
                <w:b/>
                <w:bCs/>
                <w:color w:val="000000"/>
              </w:rPr>
            </w:pPr>
            <w:r w:rsidRPr="00422D82">
              <w:rPr>
                <w:b/>
                <w:bCs/>
                <w:color w:val="000000"/>
              </w:rPr>
              <w:t>2</w:t>
            </w:r>
          </w:p>
        </w:tc>
        <w:tc>
          <w:tcPr>
            <w:tcW w:w="1365" w:type="dxa"/>
            <w:vAlign w:val="center"/>
          </w:tcPr>
          <w:p w14:paraId="0A321A39" w14:textId="77777777" w:rsidR="00422D82" w:rsidRPr="00422D82" w:rsidRDefault="00422D82" w:rsidP="00422D82">
            <w:pPr>
              <w:widowControl w:val="0"/>
              <w:pBdr>
                <w:top w:val="nil"/>
                <w:left w:val="nil"/>
                <w:bottom w:val="nil"/>
                <w:right w:val="nil"/>
                <w:between w:val="nil"/>
              </w:pBdr>
              <w:ind w:firstLine="0"/>
              <w:rPr>
                <w:b/>
                <w:bCs/>
                <w:color w:val="000000"/>
              </w:rPr>
            </w:pPr>
            <w:r w:rsidRPr="00422D82">
              <w:rPr>
                <w:b/>
                <w:bCs/>
                <w:color w:val="000000"/>
              </w:rPr>
              <w:t>3</w:t>
            </w:r>
          </w:p>
        </w:tc>
      </w:tr>
      <w:tr w:rsidR="00422D82" w14:paraId="1EF0B9C7" w14:textId="77777777" w:rsidTr="00422D82">
        <w:trPr>
          <w:trHeight w:val="660"/>
        </w:trPr>
        <w:tc>
          <w:tcPr>
            <w:tcW w:w="4248" w:type="dxa"/>
            <w:vAlign w:val="center"/>
          </w:tcPr>
          <w:p w14:paraId="7FE65174" w14:textId="77777777" w:rsidR="00422D82" w:rsidRDefault="00422D82" w:rsidP="00422D82">
            <w:pPr>
              <w:widowControl w:val="0"/>
              <w:pBdr>
                <w:top w:val="nil"/>
                <w:left w:val="nil"/>
                <w:bottom w:val="nil"/>
                <w:right w:val="nil"/>
                <w:between w:val="nil"/>
              </w:pBdr>
              <w:ind w:firstLine="0"/>
              <w:rPr>
                <w:color w:val="000000"/>
              </w:rPr>
            </w:pPr>
            <w:r>
              <w:rPr>
                <w:color w:val="000000"/>
              </w:rPr>
              <w:t>TEMPERATURA DE ENSAYO (°C).</w:t>
            </w:r>
          </w:p>
        </w:tc>
        <w:tc>
          <w:tcPr>
            <w:tcW w:w="1276" w:type="dxa"/>
            <w:vAlign w:val="center"/>
          </w:tcPr>
          <w:p w14:paraId="41CFDBB5" w14:textId="77777777" w:rsidR="00422D82" w:rsidRDefault="00422D82" w:rsidP="00422D82">
            <w:pPr>
              <w:widowControl w:val="0"/>
              <w:pBdr>
                <w:top w:val="nil"/>
                <w:left w:val="nil"/>
                <w:bottom w:val="nil"/>
                <w:right w:val="nil"/>
                <w:between w:val="nil"/>
              </w:pBdr>
              <w:ind w:firstLine="0"/>
              <w:rPr>
                <w:color w:val="000000"/>
              </w:rPr>
            </w:pPr>
            <w:r>
              <w:rPr>
                <w:color w:val="000000"/>
              </w:rPr>
              <w:t>25.0</w:t>
            </w:r>
          </w:p>
        </w:tc>
        <w:tc>
          <w:tcPr>
            <w:tcW w:w="1417" w:type="dxa"/>
            <w:vAlign w:val="center"/>
          </w:tcPr>
          <w:p w14:paraId="5E2C7F4D" w14:textId="77777777" w:rsidR="00422D82" w:rsidRDefault="00422D82" w:rsidP="00422D82">
            <w:pPr>
              <w:widowControl w:val="0"/>
              <w:pBdr>
                <w:top w:val="nil"/>
                <w:left w:val="nil"/>
                <w:bottom w:val="nil"/>
                <w:right w:val="nil"/>
                <w:between w:val="nil"/>
              </w:pBdr>
              <w:ind w:firstLine="0"/>
              <w:rPr>
                <w:color w:val="000000"/>
              </w:rPr>
            </w:pPr>
            <w:r>
              <w:rPr>
                <w:color w:val="000000"/>
              </w:rPr>
              <w:t>25.0</w:t>
            </w:r>
          </w:p>
        </w:tc>
        <w:tc>
          <w:tcPr>
            <w:tcW w:w="1365" w:type="dxa"/>
            <w:vAlign w:val="center"/>
          </w:tcPr>
          <w:p w14:paraId="6C1C90ED" w14:textId="77777777" w:rsidR="00422D82" w:rsidRDefault="00422D82" w:rsidP="00422D82">
            <w:pPr>
              <w:widowControl w:val="0"/>
              <w:pBdr>
                <w:top w:val="nil"/>
                <w:left w:val="nil"/>
                <w:bottom w:val="nil"/>
                <w:right w:val="nil"/>
                <w:between w:val="nil"/>
              </w:pBdr>
              <w:ind w:firstLine="0"/>
              <w:rPr>
                <w:color w:val="000000"/>
              </w:rPr>
            </w:pPr>
            <w:r>
              <w:rPr>
                <w:color w:val="000000"/>
              </w:rPr>
              <w:t>25.0</w:t>
            </w:r>
          </w:p>
        </w:tc>
      </w:tr>
      <w:tr w:rsidR="00422D82" w14:paraId="20C75EC8" w14:textId="77777777" w:rsidTr="00422D82">
        <w:trPr>
          <w:trHeight w:val="467"/>
        </w:trPr>
        <w:tc>
          <w:tcPr>
            <w:tcW w:w="4248" w:type="dxa"/>
            <w:vAlign w:val="center"/>
          </w:tcPr>
          <w:p w14:paraId="1413CD81" w14:textId="77777777" w:rsidR="00422D82" w:rsidRDefault="00422D82" w:rsidP="00422D82">
            <w:pPr>
              <w:widowControl w:val="0"/>
              <w:pBdr>
                <w:top w:val="nil"/>
                <w:left w:val="nil"/>
                <w:bottom w:val="nil"/>
                <w:right w:val="nil"/>
                <w:between w:val="nil"/>
              </w:pBdr>
              <w:ind w:firstLine="0"/>
              <w:rPr>
                <w:color w:val="000000"/>
              </w:rPr>
            </w:pPr>
            <w:r>
              <w:rPr>
                <w:color w:val="000000"/>
              </w:rPr>
              <w:t>CARGA (g).</w:t>
            </w:r>
          </w:p>
        </w:tc>
        <w:tc>
          <w:tcPr>
            <w:tcW w:w="1276" w:type="dxa"/>
            <w:vAlign w:val="center"/>
          </w:tcPr>
          <w:p w14:paraId="56BF88E8" w14:textId="77777777" w:rsidR="00422D82" w:rsidRDefault="00422D82" w:rsidP="00422D82">
            <w:pPr>
              <w:widowControl w:val="0"/>
              <w:pBdr>
                <w:top w:val="nil"/>
                <w:left w:val="nil"/>
                <w:bottom w:val="nil"/>
                <w:right w:val="nil"/>
                <w:between w:val="nil"/>
              </w:pBdr>
              <w:ind w:firstLine="0"/>
              <w:rPr>
                <w:color w:val="000000"/>
              </w:rPr>
            </w:pPr>
            <w:r>
              <w:rPr>
                <w:color w:val="000000"/>
              </w:rPr>
              <w:t>100</w:t>
            </w:r>
          </w:p>
        </w:tc>
        <w:tc>
          <w:tcPr>
            <w:tcW w:w="1417" w:type="dxa"/>
            <w:vAlign w:val="center"/>
          </w:tcPr>
          <w:p w14:paraId="0CF40B38" w14:textId="77777777" w:rsidR="00422D82" w:rsidRDefault="00422D82" w:rsidP="00422D82">
            <w:pPr>
              <w:widowControl w:val="0"/>
              <w:pBdr>
                <w:top w:val="nil"/>
                <w:left w:val="nil"/>
                <w:bottom w:val="nil"/>
                <w:right w:val="nil"/>
                <w:between w:val="nil"/>
              </w:pBdr>
              <w:ind w:firstLine="0"/>
              <w:rPr>
                <w:color w:val="000000"/>
              </w:rPr>
            </w:pPr>
            <w:r>
              <w:rPr>
                <w:color w:val="000000"/>
              </w:rPr>
              <w:t>100</w:t>
            </w:r>
          </w:p>
        </w:tc>
        <w:tc>
          <w:tcPr>
            <w:tcW w:w="1365" w:type="dxa"/>
            <w:vAlign w:val="center"/>
          </w:tcPr>
          <w:p w14:paraId="095F1C25" w14:textId="77777777" w:rsidR="00422D82" w:rsidRDefault="00422D82" w:rsidP="00422D82">
            <w:pPr>
              <w:widowControl w:val="0"/>
              <w:pBdr>
                <w:top w:val="nil"/>
                <w:left w:val="nil"/>
                <w:bottom w:val="nil"/>
                <w:right w:val="nil"/>
                <w:between w:val="nil"/>
              </w:pBdr>
              <w:ind w:firstLine="0"/>
              <w:rPr>
                <w:color w:val="000000"/>
              </w:rPr>
            </w:pPr>
            <w:r>
              <w:rPr>
                <w:color w:val="000000"/>
              </w:rPr>
              <w:t>100</w:t>
            </w:r>
          </w:p>
        </w:tc>
      </w:tr>
      <w:tr w:rsidR="00422D82" w14:paraId="2E822DB9" w14:textId="77777777" w:rsidTr="00422D82">
        <w:trPr>
          <w:trHeight w:val="20"/>
        </w:trPr>
        <w:tc>
          <w:tcPr>
            <w:tcW w:w="4248" w:type="dxa"/>
            <w:vAlign w:val="center"/>
          </w:tcPr>
          <w:p w14:paraId="1B8BDFFF" w14:textId="1CB7148E" w:rsidR="00422D82" w:rsidRDefault="00422D82" w:rsidP="00422D82">
            <w:pPr>
              <w:widowControl w:val="0"/>
              <w:pBdr>
                <w:top w:val="nil"/>
                <w:left w:val="nil"/>
                <w:bottom w:val="nil"/>
                <w:right w:val="nil"/>
                <w:between w:val="nil"/>
              </w:pBdr>
              <w:ind w:firstLine="0"/>
              <w:rPr>
                <w:color w:val="000000"/>
              </w:rPr>
            </w:pPr>
            <w:r>
              <w:rPr>
                <w:color w:val="000000"/>
              </w:rPr>
              <w:t>TIEMPO (s).</w:t>
            </w:r>
          </w:p>
        </w:tc>
        <w:tc>
          <w:tcPr>
            <w:tcW w:w="1276" w:type="dxa"/>
            <w:vAlign w:val="center"/>
          </w:tcPr>
          <w:p w14:paraId="601CFC19" w14:textId="77777777" w:rsidR="00422D82" w:rsidRDefault="00422D82" w:rsidP="00422D82">
            <w:pPr>
              <w:widowControl w:val="0"/>
              <w:pBdr>
                <w:top w:val="nil"/>
                <w:left w:val="nil"/>
                <w:bottom w:val="nil"/>
                <w:right w:val="nil"/>
                <w:between w:val="nil"/>
              </w:pBdr>
              <w:ind w:firstLine="0"/>
              <w:rPr>
                <w:color w:val="000000"/>
              </w:rPr>
            </w:pPr>
            <w:r>
              <w:rPr>
                <w:color w:val="000000"/>
              </w:rPr>
              <w:t>5</w:t>
            </w:r>
          </w:p>
        </w:tc>
        <w:tc>
          <w:tcPr>
            <w:tcW w:w="1417" w:type="dxa"/>
            <w:vAlign w:val="center"/>
          </w:tcPr>
          <w:p w14:paraId="53002957" w14:textId="77777777" w:rsidR="00422D82" w:rsidRDefault="00422D82" w:rsidP="00422D82">
            <w:pPr>
              <w:widowControl w:val="0"/>
              <w:pBdr>
                <w:top w:val="nil"/>
                <w:left w:val="nil"/>
                <w:bottom w:val="nil"/>
                <w:right w:val="nil"/>
                <w:between w:val="nil"/>
              </w:pBdr>
              <w:ind w:firstLine="0"/>
              <w:rPr>
                <w:color w:val="000000"/>
              </w:rPr>
            </w:pPr>
            <w:r>
              <w:rPr>
                <w:color w:val="000000"/>
              </w:rPr>
              <w:t>5</w:t>
            </w:r>
          </w:p>
        </w:tc>
        <w:tc>
          <w:tcPr>
            <w:tcW w:w="1365" w:type="dxa"/>
            <w:vAlign w:val="center"/>
          </w:tcPr>
          <w:p w14:paraId="483EDBC7" w14:textId="77777777" w:rsidR="00422D82" w:rsidRDefault="00422D82" w:rsidP="00422D82">
            <w:pPr>
              <w:widowControl w:val="0"/>
              <w:pBdr>
                <w:top w:val="nil"/>
                <w:left w:val="nil"/>
                <w:bottom w:val="nil"/>
                <w:right w:val="nil"/>
                <w:between w:val="nil"/>
              </w:pBdr>
              <w:ind w:firstLine="0"/>
              <w:rPr>
                <w:color w:val="000000"/>
              </w:rPr>
            </w:pPr>
            <w:r>
              <w:rPr>
                <w:color w:val="000000"/>
              </w:rPr>
              <w:t>5</w:t>
            </w:r>
          </w:p>
        </w:tc>
      </w:tr>
      <w:tr w:rsidR="00422D82" w14:paraId="42F4E33A" w14:textId="77777777" w:rsidTr="00422D82">
        <w:trPr>
          <w:trHeight w:val="383"/>
        </w:trPr>
        <w:tc>
          <w:tcPr>
            <w:tcW w:w="4248" w:type="dxa"/>
            <w:vAlign w:val="center"/>
          </w:tcPr>
          <w:p w14:paraId="5320D02C" w14:textId="77777777" w:rsidR="00422D82" w:rsidRDefault="00422D82" w:rsidP="00422D82">
            <w:pPr>
              <w:widowControl w:val="0"/>
              <w:pBdr>
                <w:top w:val="nil"/>
                <w:left w:val="nil"/>
                <w:bottom w:val="nil"/>
                <w:right w:val="nil"/>
                <w:between w:val="nil"/>
              </w:pBdr>
              <w:ind w:firstLine="0"/>
              <w:rPr>
                <w:color w:val="000000"/>
              </w:rPr>
            </w:pPr>
            <w:r>
              <w:rPr>
                <w:color w:val="000000"/>
              </w:rPr>
              <w:t>PENETRACIÓN (mm).</w:t>
            </w:r>
          </w:p>
        </w:tc>
        <w:tc>
          <w:tcPr>
            <w:tcW w:w="1276" w:type="dxa"/>
            <w:vAlign w:val="center"/>
          </w:tcPr>
          <w:p w14:paraId="2CDF0A24" w14:textId="77777777" w:rsidR="00422D82" w:rsidRDefault="00422D82" w:rsidP="00422D82">
            <w:pPr>
              <w:widowControl w:val="0"/>
              <w:pBdr>
                <w:top w:val="nil"/>
                <w:left w:val="nil"/>
                <w:bottom w:val="nil"/>
                <w:right w:val="nil"/>
                <w:between w:val="nil"/>
              </w:pBdr>
              <w:ind w:firstLine="0"/>
              <w:rPr>
                <w:color w:val="000000"/>
              </w:rPr>
            </w:pPr>
            <w:r>
              <w:rPr>
                <w:color w:val="000000"/>
              </w:rPr>
              <w:t>52</w:t>
            </w:r>
          </w:p>
        </w:tc>
        <w:tc>
          <w:tcPr>
            <w:tcW w:w="1417" w:type="dxa"/>
            <w:vAlign w:val="center"/>
          </w:tcPr>
          <w:p w14:paraId="0394DEF9" w14:textId="77777777" w:rsidR="00422D82" w:rsidRDefault="00422D82" w:rsidP="00422D82">
            <w:pPr>
              <w:widowControl w:val="0"/>
              <w:pBdr>
                <w:top w:val="nil"/>
                <w:left w:val="nil"/>
                <w:bottom w:val="nil"/>
                <w:right w:val="nil"/>
                <w:between w:val="nil"/>
              </w:pBdr>
              <w:ind w:firstLine="0"/>
              <w:rPr>
                <w:color w:val="000000"/>
              </w:rPr>
            </w:pPr>
            <w:r>
              <w:rPr>
                <w:color w:val="000000"/>
              </w:rPr>
              <w:t>52</w:t>
            </w:r>
          </w:p>
        </w:tc>
        <w:tc>
          <w:tcPr>
            <w:tcW w:w="1365" w:type="dxa"/>
            <w:vAlign w:val="center"/>
          </w:tcPr>
          <w:p w14:paraId="013AAC69" w14:textId="77777777" w:rsidR="00422D82" w:rsidRDefault="00422D82" w:rsidP="00422D82">
            <w:pPr>
              <w:widowControl w:val="0"/>
              <w:pBdr>
                <w:top w:val="nil"/>
                <w:left w:val="nil"/>
                <w:bottom w:val="nil"/>
                <w:right w:val="nil"/>
                <w:between w:val="nil"/>
              </w:pBdr>
              <w:ind w:firstLine="0"/>
              <w:rPr>
                <w:color w:val="000000"/>
              </w:rPr>
            </w:pPr>
            <w:r>
              <w:rPr>
                <w:color w:val="000000"/>
              </w:rPr>
              <w:t>53</w:t>
            </w:r>
          </w:p>
        </w:tc>
      </w:tr>
      <w:tr w:rsidR="00422D82" w14:paraId="356BC336" w14:textId="77777777" w:rsidTr="00422D82">
        <w:trPr>
          <w:trHeight w:val="467"/>
        </w:trPr>
        <w:tc>
          <w:tcPr>
            <w:tcW w:w="4248" w:type="dxa"/>
            <w:vAlign w:val="center"/>
          </w:tcPr>
          <w:p w14:paraId="47BE12EB" w14:textId="77777777" w:rsidR="00422D82" w:rsidRDefault="00422D82" w:rsidP="00422D82">
            <w:pPr>
              <w:widowControl w:val="0"/>
              <w:pBdr>
                <w:top w:val="nil"/>
                <w:left w:val="nil"/>
                <w:bottom w:val="nil"/>
                <w:right w:val="nil"/>
                <w:between w:val="nil"/>
              </w:pBdr>
              <w:ind w:firstLine="0"/>
              <w:rPr>
                <w:color w:val="000000"/>
              </w:rPr>
            </w:pPr>
            <w:r>
              <w:rPr>
                <w:color w:val="000000"/>
              </w:rPr>
              <w:t>PROMEDIO PENETRACIÓN (mm)</w:t>
            </w:r>
          </w:p>
        </w:tc>
        <w:tc>
          <w:tcPr>
            <w:tcW w:w="4058" w:type="dxa"/>
            <w:gridSpan w:val="3"/>
            <w:vAlign w:val="center"/>
          </w:tcPr>
          <w:p w14:paraId="61E8A76C" w14:textId="77777777" w:rsidR="00422D82" w:rsidRDefault="00422D82" w:rsidP="00422D82">
            <w:pPr>
              <w:widowControl w:val="0"/>
              <w:pBdr>
                <w:top w:val="nil"/>
                <w:left w:val="nil"/>
                <w:bottom w:val="nil"/>
                <w:right w:val="nil"/>
                <w:between w:val="nil"/>
              </w:pBdr>
              <w:ind w:firstLine="0"/>
              <w:rPr>
                <w:color w:val="000000"/>
              </w:rPr>
            </w:pPr>
            <w:r>
              <w:rPr>
                <w:color w:val="000000"/>
              </w:rPr>
              <w:t>52</w:t>
            </w:r>
          </w:p>
        </w:tc>
      </w:tr>
    </w:tbl>
    <w:p w14:paraId="0B2DC19A" w14:textId="2347DF04" w:rsidR="000109D2" w:rsidRPr="002A6A72" w:rsidRDefault="002A6A72" w:rsidP="002A6A72">
      <w:pPr>
        <w:pStyle w:val="Descripcin"/>
        <w:rPr>
          <w:i w:val="0"/>
          <w:color w:val="auto"/>
        </w:rPr>
      </w:pPr>
      <w:bookmarkStart w:id="429" w:name="_Toc197202830"/>
      <w:r>
        <w:t xml:space="preserve">Tabla </w:t>
      </w:r>
      <w:r w:rsidR="00314053">
        <w:rPr>
          <w:noProof/>
        </w:rPr>
        <w:fldChar w:fldCharType="begin"/>
      </w:r>
      <w:r w:rsidR="00314053">
        <w:rPr>
          <w:noProof/>
        </w:rPr>
        <w:instrText xml:space="preserve"> SEQ Tabla \* ARABIC </w:instrText>
      </w:r>
      <w:r w:rsidR="00314053">
        <w:rPr>
          <w:noProof/>
        </w:rPr>
        <w:fldChar w:fldCharType="separate"/>
      </w:r>
      <w:r>
        <w:rPr>
          <w:noProof/>
        </w:rPr>
        <w:t>33</w:t>
      </w:r>
      <w:r w:rsidR="00314053">
        <w:rPr>
          <w:noProof/>
        </w:rPr>
        <w:fldChar w:fldCharType="end"/>
      </w:r>
      <w:r>
        <w:t xml:space="preserve"> </w:t>
      </w:r>
      <w:r w:rsidRPr="00D2415E">
        <w:t>Datos del Ensayo de Penetración del Asfalto Convencional.</w:t>
      </w:r>
      <w:bookmarkEnd w:id="428"/>
      <w:bookmarkEnd w:id="429"/>
    </w:p>
    <w:p w14:paraId="3F37090B" w14:textId="15305C48" w:rsidR="000109D2" w:rsidRDefault="00FB3A16" w:rsidP="00FB3A16">
      <w:pPr>
        <w:jc w:val="center"/>
      </w:pPr>
      <w:r>
        <w:rPr>
          <w:i/>
          <w:color w:val="000000"/>
        </w:rPr>
        <w:t xml:space="preserve">Nota. La Tabla 33 fue extraída del </w:t>
      </w:r>
      <w:r>
        <w:rPr>
          <w:b/>
          <w:i/>
          <w:color w:val="000000"/>
        </w:rPr>
        <w:t>Anexo D.</w:t>
      </w:r>
    </w:p>
    <w:p w14:paraId="3D62B40D" w14:textId="77777777" w:rsidR="000109D2" w:rsidRDefault="004D574F">
      <w:r>
        <w:t xml:space="preserve">En conclusión, para un asfalto convencional, se tiene un promedio de penetración de 52 </w:t>
      </w:r>
      <w:proofErr w:type="spellStart"/>
      <w:r>
        <w:t>mm.</w:t>
      </w:r>
      <w:proofErr w:type="spellEnd"/>
    </w:p>
    <w:p w14:paraId="0EA23463" w14:textId="520CE098" w:rsidR="000109D2" w:rsidRDefault="002A6A72" w:rsidP="002A6A72">
      <w:pPr>
        <w:pStyle w:val="Descripcin"/>
        <w:rPr>
          <w:i w:val="0"/>
          <w:color w:val="000000"/>
        </w:rPr>
      </w:pPr>
      <w:bookmarkStart w:id="430" w:name="_Toc194688043"/>
      <w:bookmarkStart w:id="431" w:name="_Toc197202831"/>
      <w:r>
        <w:lastRenderedPageBreak/>
        <w:t xml:space="preserve">Tabla </w:t>
      </w:r>
      <w:r w:rsidR="00314053">
        <w:rPr>
          <w:noProof/>
        </w:rPr>
        <w:fldChar w:fldCharType="begin"/>
      </w:r>
      <w:r w:rsidR="00314053">
        <w:rPr>
          <w:noProof/>
        </w:rPr>
        <w:instrText xml:space="preserve"> SEQ Tabla \* ARABIC </w:instrText>
      </w:r>
      <w:r w:rsidR="00314053">
        <w:rPr>
          <w:noProof/>
        </w:rPr>
        <w:fldChar w:fldCharType="separate"/>
      </w:r>
      <w:r>
        <w:rPr>
          <w:noProof/>
        </w:rPr>
        <w:t>34</w:t>
      </w:r>
      <w:r w:rsidR="00314053">
        <w:rPr>
          <w:noProof/>
        </w:rPr>
        <w:fldChar w:fldCharType="end"/>
      </w:r>
      <w:r>
        <w:t xml:space="preserve"> </w:t>
      </w:r>
      <w:r w:rsidRPr="00486D30">
        <w:t>Datos del Ensayo de Penetración del Asfalto SBS.</w:t>
      </w:r>
      <w:bookmarkEnd w:id="430"/>
      <w:bookmarkEnd w:id="431"/>
    </w:p>
    <w:tbl>
      <w:tblPr>
        <w:tblStyle w:val="2"/>
        <w:tblW w:w="83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14"/>
        <w:gridCol w:w="1730"/>
        <w:gridCol w:w="1731"/>
        <w:gridCol w:w="1731"/>
      </w:tblGrid>
      <w:tr w:rsidR="000109D2" w14:paraId="147E165D" w14:textId="77777777">
        <w:trPr>
          <w:trHeight w:val="383"/>
        </w:trPr>
        <w:tc>
          <w:tcPr>
            <w:tcW w:w="8306" w:type="dxa"/>
            <w:gridSpan w:val="4"/>
            <w:vAlign w:val="center"/>
          </w:tcPr>
          <w:p w14:paraId="7FC06F63" w14:textId="77777777" w:rsidR="000109D2" w:rsidRPr="00422D82" w:rsidRDefault="004D574F">
            <w:pPr>
              <w:widowControl w:val="0"/>
              <w:pBdr>
                <w:top w:val="nil"/>
                <w:left w:val="nil"/>
                <w:bottom w:val="nil"/>
                <w:right w:val="nil"/>
                <w:between w:val="nil"/>
              </w:pBdr>
              <w:ind w:firstLine="0"/>
              <w:rPr>
                <w:b/>
                <w:bCs/>
                <w:color w:val="000000"/>
              </w:rPr>
            </w:pPr>
            <w:r w:rsidRPr="00422D82">
              <w:rPr>
                <w:b/>
                <w:bCs/>
                <w:color w:val="000000"/>
              </w:rPr>
              <w:t>DATOS DE MEDICIÓN</w:t>
            </w:r>
          </w:p>
        </w:tc>
      </w:tr>
      <w:tr w:rsidR="000109D2" w14:paraId="665A1AAB" w14:textId="77777777">
        <w:trPr>
          <w:trHeight w:val="371"/>
        </w:trPr>
        <w:tc>
          <w:tcPr>
            <w:tcW w:w="3114" w:type="dxa"/>
            <w:vAlign w:val="center"/>
          </w:tcPr>
          <w:p w14:paraId="442CA8C1" w14:textId="77777777" w:rsidR="000109D2" w:rsidRPr="00422D82" w:rsidRDefault="004D574F">
            <w:pPr>
              <w:widowControl w:val="0"/>
              <w:pBdr>
                <w:top w:val="nil"/>
                <w:left w:val="nil"/>
                <w:bottom w:val="nil"/>
                <w:right w:val="nil"/>
                <w:between w:val="nil"/>
              </w:pBdr>
              <w:ind w:firstLine="0"/>
              <w:rPr>
                <w:b/>
                <w:bCs/>
                <w:color w:val="000000"/>
              </w:rPr>
            </w:pPr>
            <w:r w:rsidRPr="00422D82">
              <w:rPr>
                <w:b/>
                <w:bCs/>
                <w:color w:val="000000"/>
              </w:rPr>
              <w:t>MEDICIÓN.</w:t>
            </w:r>
          </w:p>
        </w:tc>
        <w:tc>
          <w:tcPr>
            <w:tcW w:w="1730" w:type="dxa"/>
            <w:vAlign w:val="center"/>
          </w:tcPr>
          <w:p w14:paraId="0052CC15" w14:textId="77777777" w:rsidR="000109D2" w:rsidRPr="00422D82" w:rsidRDefault="004D574F">
            <w:pPr>
              <w:widowControl w:val="0"/>
              <w:pBdr>
                <w:top w:val="nil"/>
                <w:left w:val="nil"/>
                <w:bottom w:val="nil"/>
                <w:right w:val="nil"/>
                <w:between w:val="nil"/>
              </w:pBdr>
              <w:ind w:firstLine="0"/>
              <w:rPr>
                <w:b/>
                <w:bCs/>
                <w:color w:val="000000"/>
              </w:rPr>
            </w:pPr>
            <w:r w:rsidRPr="00422D82">
              <w:rPr>
                <w:b/>
                <w:bCs/>
                <w:color w:val="000000"/>
              </w:rPr>
              <w:t>1</w:t>
            </w:r>
          </w:p>
        </w:tc>
        <w:tc>
          <w:tcPr>
            <w:tcW w:w="1731" w:type="dxa"/>
            <w:vAlign w:val="center"/>
          </w:tcPr>
          <w:p w14:paraId="036BFE8D" w14:textId="77777777" w:rsidR="000109D2" w:rsidRPr="00422D82" w:rsidRDefault="004D574F">
            <w:pPr>
              <w:widowControl w:val="0"/>
              <w:pBdr>
                <w:top w:val="nil"/>
                <w:left w:val="nil"/>
                <w:bottom w:val="nil"/>
                <w:right w:val="nil"/>
                <w:between w:val="nil"/>
              </w:pBdr>
              <w:ind w:firstLine="0"/>
              <w:rPr>
                <w:b/>
                <w:bCs/>
                <w:color w:val="000000"/>
              </w:rPr>
            </w:pPr>
            <w:r w:rsidRPr="00422D82">
              <w:rPr>
                <w:b/>
                <w:bCs/>
                <w:color w:val="000000"/>
              </w:rPr>
              <w:t>2</w:t>
            </w:r>
          </w:p>
        </w:tc>
        <w:tc>
          <w:tcPr>
            <w:tcW w:w="1731" w:type="dxa"/>
            <w:vAlign w:val="center"/>
          </w:tcPr>
          <w:p w14:paraId="61110E2F" w14:textId="77777777" w:rsidR="000109D2" w:rsidRPr="00422D82" w:rsidRDefault="004D574F">
            <w:pPr>
              <w:widowControl w:val="0"/>
              <w:pBdr>
                <w:top w:val="nil"/>
                <w:left w:val="nil"/>
                <w:bottom w:val="nil"/>
                <w:right w:val="nil"/>
                <w:between w:val="nil"/>
              </w:pBdr>
              <w:ind w:firstLine="0"/>
              <w:rPr>
                <w:b/>
                <w:bCs/>
                <w:color w:val="000000"/>
              </w:rPr>
            </w:pPr>
            <w:r w:rsidRPr="00422D82">
              <w:rPr>
                <w:b/>
                <w:bCs/>
                <w:color w:val="000000"/>
              </w:rPr>
              <w:t>3</w:t>
            </w:r>
          </w:p>
        </w:tc>
      </w:tr>
      <w:tr w:rsidR="000109D2" w14:paraId="66ADF984" w14:textId="77777777">
        <w:trPr>
          <w:trHeight w:val="660"/>
        </w:trPr>
        <w:tc>
          <w:tcPr>
            <w:tcW w:w="3114" w:type="dxa"/>
            <w:vAlign w:val="center"/>
          </w:tcPr>
          <w:p w14:paraId="29BDF3E7" w14:textId="77777777" w:rsidR="000109D2" w:rsidRDefault="004D574F">
            <w:pPr>
              <w:widowControl w:val="0"/>
              <w:pBdr>
                <w:top w:val="nil"/>
                <w:left w:val="nil"/>
                <w:bottom w:val="nil"/>
                <w:right w:val="nil"/>
                <w:between w:val="nil"/>
              </w:pBdr>
              <w:ind w:firstLine="0"/>
              <w:rPr>
                <w:color w:val="000000"/>
              </w:rPr>
            </w:pPr>
            <w:r>
              <w:rPr>
                <w:color w:val="000000"/>
              </w:rPr>
              <w:t>TEMPERATURA DE ENSAYO (°C).</w:t>
            </w:r>
          </w:p>
        </w:tc>
        <w:tc>
          <w:tcPr>
            <w:tcW w:w="1730" w:type="dxa"/>
            <w:vAlign w:val="center"/>
          </w:tcPr>
          <w:p w14:paraId="7742C054" w14:textId="77777777" w:rsidR="000109D2" w:rsidRDefault="004D574F">
            <w:pPr>
              <w:widowControl w:val="0"/>
              <w:pBdr>
                <w:top w:val="nil"/>
                <w:left w:val="nil"/>
                <w:bottom w:val="nil"/>
                <w:right w:val="nil"/>
                <w:between w:val="nil"/>
              </w:pBdr>
              <w:ind w:firstLine="0"/>
              <w:rPr>
                <w:color w:val="000000"/>
              </w:rPr>
            </w:pPr>
            <w:r>
              <w:rPr>
                <w:color w:val="000000"/>
              </w:rPr>
              <w:t>25.0</w:t>
            </w:r>
          </w:p>
        </w:tc>
        <w:tc>
          <w:tcPr>
            <w:tcW w:w="1731" w:type="dxa"/>
            <w:vAlign w:val="center"/>
          </w:tcPr>
          <w:p w14:paraId="56D9476E" w14:textId="77777777" w:rsidR="000109D2" w:rsidRDefault="004D574F">
            <w:pPr>
              <w:widowControl w:val="0"/>
              <w:pBdr>
                <w:top w:val="nil"/>
                <w:left w:val="nil"/>
                <w:bottom w:val="nil"/>
                <w:right w:val="nil"/>
                <w:between w:val="nil"/>
              </w:pBdr>
              <w:ind w:firstLine="0"/>
              <w:rPr>
                <w:color w:val="000000"/>
              </w:rPr>
            </w:pPr>
            <w:r>
              <w:rPr>
                <w:color w:val="000000"/>
              </w:rPr>
              <w:t>25.0</w:t>
            </w:r>
          </w:p>
        </w:tc>
        <w:tc>
          <w:tcPr>
            <w:tcW w:w="1731" w:type="dxa"/>
            <w:vAlign w:val="center"/>
          </w:tcPr>
          <w:p w14:paraId="68963CF9" w14:textId="77777777" w:rsidR="000109D2" w:rsidRDefault="004D574F">
            <w:pPr>
              <w:widowControl w:val="0"/>
              <w:pBdr>
                <w:top w:val="nil"/>
                <w:left w:val="nil"/>
                <w:bottom w:val="nil"/>
                <w:right w:val="nil"/>
                <w:between w:val="nil"/>
              </w:pBdr>
              <w:ind w:firstLine="0"/>
              <w:rPr>
                <w:color w:val="000000"/>
              </w:rPr>
            </w:pPr>
            <w:r>
              <w:rPr>
                <w:color w:val="000000"/>
              </w:rPr>
              <w:t>25.0</w:t>
            </w:r>
          </w:p>
        </w:tc>
      </w:tr>
      <w:tr w:rsidR="000109D2" w14:paraId="0A1E0658" w14:textId="77777777">
        <w:trPr>
          <w:trHeight w:val="467"/>
        </w:trPr>
        <w:tc>
          <w:tcPr>
            <w:tcW w:w="3114" w:type="dxa"/>
            <w:vAlign w:val="center"/>
          </w:tcPr>
          <w:p w14:paraId="3B4A2DB9" w14:textId="77777777" w:rsidR="000109D2" w:rsidRDefault="004D574F">
            <w:pPr>
              <w:widowControl w:val="0"/>
              <w:pBdr>
                <w:top w:val="nil"/>
                <w:left w:val="nil"/>
                <w:bottom w:val="nil"/>
                <w:right w:val="nil"/>
                <w:between w:val="nil"/>
              </w:pBdr>
              <w:ind w:firstLine="0"/>
              <w:rPr>
                <w:color w:val="000000"/>
              </w:rPr>
            </w:pPr>
            <w:r>
              <w:rPr>
                <w:color w:val="000000"/>
              </w:rPr>
              <w:t>CARGA (g).</w:t>
            </w:r>
          </w:p>
        </w:tc>
        <w:tc>
          <w:tcPr>
            <w:tcW w:w="1730" w:type="dxa"/>
            <w:vAlign w:val="center"/>
          </w:tcPr>
          <w:p w14:paraId="27C8D3D9" w14:textId="77777777" w:rsidR="000109D2" w:rsidRDefault="004D574F">
            <w:pPr>
              <w:widowControl w:val="0"/>
              <w:pBdr>
                <w:top w:val="nil"/>
                <w:left w:val="nil"/>
                <w:bottom w:val="nil"/>
                <w:right w:val="nil"/>
                <w:between w:val="nil"/>
              </w:pBdr>
              <w:ind w:firstLine="0"/>
              <w:rPr>
                <w:color w:val="000000"/>
              </w:rPr>
            </w:pPr>
            <w:r>
              <w:rPr>
                <w:color w:val="000000"/>
              </w:rPr>
              <w:t>100</w:t>
            </w:r>
          </w:p>
        </w:tc>
        <w:tc>
          <w:tcPr>
            <w:tcW w:w="1731" w:type="dxa"/>
            <w:vAlign w:val="center"/>
          </w:tcPr>
          <w:p w14:paraId="5E73E3CD" w14:textId="77777777" w:rsidR="000109D2" w:rsidRDefault="004D574F">
            <w:pPr>
              <w:widowControl w:val="0"/>
              <w:pBdr>
                <w:top w:val="nil"/>
                <w:left w:val="nil"/>
                <w:bottom w:val="nil"/>
                <w:right w:val="nil"/>
                <w:between w:val="nil"/>
              </w:pBdr>
              <w:ind w:firstLine="0"/>
              <w:rPr>
                <w:color w:val="000000"/>
              </w:rPr>
            </w:pPr>
            <w:r>
              <w:rPr>
                <w:color w:val="000000"/>
              </w:rPr>
              <w:t>100</w:t>
            </w:r>
          </w:p>
        </w:tc>
        <w:tc>
          <w:tcPr>
            <w:tcW w:w="1731" w:type="dxa"/>
            <w:vAlign w:val="center"/>
          </w:tcPr>
          <w:p w14:paraId="1EF7239D" w14:textId="77777777" w:rsidR="000109D2" w:rsidRDefault="004D574F">
            <w:pPr>
              <w:widowControl w:val="0"/>
              <w:pBdr>
                <w:top w:val="nil"/>
                <w:left w:val="nil"/>
                <w:bottom w:val="nil"/>
                <w:right w:val="nil"/>
                <w:between w:val="nil"/>
              </w:pBdr>
              <w:ind w:firstLine="0"/>
              <w:rPr>
                <w:color w:val="000000"/>
              </w:rPr>
            </w:pPr>
            <w:r>
              <w:rPr>
                <w:color w:val="000000"/>
              </w:rPr>
              <w:t>100</w:t>
            </w:r>
          </w:p>
        </w:tc>
      </w:tr>
      <w:tr w:rsidR="000109D2" w14:paraId="41876746" w14:textId="77777777">
        <w:trPr>
          <w:trHeight w:val="20"/>
        </w:trPr>
        <w:tc>
          <w:tcPr>
            <w:tcW w:w="3114" w:type="dxa"/>
            <w:vAlign w:val="center"/>
          </w:tcPr>
          <w:p w14:paraId="3CE61C4F" w14:textId="77777777" w:rsidR="000109D2" w:rsidRDefault="004D574F">
            <w:pPr>
              <w:widowControl w:val="0"/>
              <w:pBdr>
                <w:top w:val="nil"/>
                <w:left w:val="nil"/>
                <w:bottom w:val="nil"/>
                <w:right w:val="nil"/>
                <w:between w:val="nil"/>
              </w:pBdr>
              <w:ind w:firstLine="0"/>
              <w:rPr>
                <w:color w:val="000000"/>
              </w:rPr>
            </w:pPr>
            <w:r>
              <w:rPr>
                <w:color w:val="000000"/>
              </w:rPr>
              <w:t>TIEMPO (s)</w:t>
            </w:r>
          </w:p>
        </w:tc>
        <w:tc>
          <w:tcPr>
            <w:tcW w:w="1730" w:type="dxa"/>
            <w:vAlign w:val="center"/>
          </w:tcPr>
          <w:p w14:paraId="62D8E155" w14:textId="77777777" w:rsidR="000109D2" w:rsidRDefault="004D574F">
            <w:pPr>
              <w:widowControl w:val="0"/>
              <w:pBdr>
                <w:top w:val="nil"/>
                <w:left w:val="nil"/>
                <w:bottom w:val="nil"/>
                <w:right w:val="nil"/>
                <w:between w:val="nil"/>
              </w:pBdr>
              <w:ind w:firstLine="0"/>
              <w:rPr>
                <w:color w:val="000000"/>
              </w:rPr>
            </w:pPr>
            <w:r>
              <w:rPr>
                <w:color w:val="000000"/>
              </w:rPr>
              <w:t>5</w:t>
            </w:r>
          </w:p>
        </w:tc>
        <w:tc>
          <w:tcPr>
            <w:tcW w:w="1731" w:type="dxa"/>
            <w:vAlign w:val="center"/>
          </w:tcPr>
          <w:p w14:paraId="35496387" w14:textId="77777777" w:rsidR="000109D2" w:rsidRDefault="004D574F">
            <w:pPr>
              <w:widowControl w:val="0"/>
              <w:pBdr>
                <w:top w:val="nil"/>
                <w:left w:val="nil"/>
                <w:bottom w:val="nil"/>
                <w:right w:val="nil"/>
                <w:between w:val="nil"/>
              </w:pBdr>
              <w:ind w:firstLine="0"/>
              <w:rPr>
                <w:color w:val="000000"/>
              </w:rPr>
            </w:pPr>
            <w:r>
              <w:rPr>
                <w:color w:val="000000"/>
              </w:rPr>
              <w:t>5</w:t>
            </w:r>
          </w:p>
        </w:tc>
        <w:tc>
          <w:tcPr>
            <w:tcW w:w="1731" w:type="dxa"/>
            <w:vAlign w:val="center"/>
          </w:tcPr>
          <w:p w14:paraId="5B7C103A" w14:textId="77777777" w:rsidR="000109D2" w:rsidRDefault="004D574F">
            <w:pPr>
              <w:widowControl w:val="0"/>
              <w:pBdr>
                <w:top w:val="nil"/>
                <w:left w:val="nil"/>
                <w:bottom w:val="nil"/>
                <w:right w:val="nil"/>
                <w:between w:val="nil"/>
              </w:pBdr>
              <w:ind w:firstLine="0"/>
              <w:rPr>
                <w:color w:val="000000"/>
              </w:rPr>
            </w:pPr>
            <w:r>
              <w:rPr>
                <w:color w:val="000000"/>
              </w:rPr>
              <w:t>5</w:t>
            </w:r>
          </w:p>
        </w:tc>
      </w:tr>
      <w:tr w:rsidR="000109D2" w14:paraId="0F27D293" w14:textId="77777777">
        <w:trPr>
          <w:trHeight w:val="383"/>
        </w:trPr>
        <w:tc>
          <w:tcPr>
            <w:tcW w:w="3114" w:type="dxa"/>
            <w:vAlign w:val="center"/>
          </w:tcPr>
          <w:p w14:paraId="0291B8FB" w14:textId="77777777" w:rsidR="000109D2" w:rsidRDefault="004D574F">
            <w:pPr>
              <w:widowControl w:val="0"/>
              <w:pBdr>
                <w:top w:val="nil"/>
                <w:left w:val="nil"/>
                <w:bottom w:val="nil"/>
                <w:right w:val="nil"/>
                <w:between w:val="nil"/>
              </w:pBdr>
              <w:ind w:firstLine="0"/>
              <w:rPr>
                <w:color w:val="000000"/>
              </w:rPr>
            </w:pPr>
            <w:r>
              <w:rPr>
                <w:color w:val="000000"/>
              </w:rPr>
              <w:t>PENETRACIÓN (mm).</w:t>
            </w:r>
          </w:p>
        </w:tc>
        <w:tc>
          <w:tcPr>
            <w:tcW w:w="1730" w:type="dxa"/>
            <w:vAlign w:val="center"/>
          </w:tcPr>
          <w:p w14:paraId="2B7232C7" w14:textId="77777777" w:rsidR="000109D2" w:rsidRDefault="004D574F">
            <w:pPr>
              <w:widowControl w:val="0"/>
              <w:pBdr>
                <w:top w:val="nil"/>
                <w:left w:val="nil"/>
                <w:bottom w:val="nil"/>
                <w:right w:val="nil"/>
                <w:between w:val="nil"/>
              </w:pBdr>
              <w:ind w:firstLine="0"/>
              <w:rPr>
                <w:color w:val="000000"/>
              </w:rPr>
            </w:pPr>
            <w:r>
              <w:rPr>
                <w:color w:val="000000"/>
              </w:rPr>
              <w:t>47</w:t>
            </w:r>
          </w:p>
        </w:tc>
        <w:tc>
          <w:tcPr>
            <w:tcW w:w="1731" w:type="dxa"/>
            <w:vAlign w:val="center"/>
          </w:tcPr>
          <w:p w14:paraId="5712BB9C" w14:textId="77777777" w:rsidR="000109D2" w:rsidRDefault="004D574F">
            <w:pPr>
              <w:widowControl w:val="0"/>
              <w:pBdr>
                <w:top w:val="nil"/>
                <w:left w:val="nil"/>
                <w:bottom w:val="nil"/>
                <w:right w:val="nil"/>
                <w:between w:val="nil"/>
              </w:pBdr>
              <w:ind w:firstLine="0"/>
              <w:rPr>
                <w:color w:val="000000"/>
              </w:rPr>
            </w:pPr>
            <w:r>
              <w:rPr>
                <w:color w:val="000000"/>
              </w:rPr>
              <w:t>47</w:t>
            </w:r>
          </w:p>
        </w:tc>
        <w:tc>
          <w:tcPr>
            <w:tcW w:w="1731" w:type="dxa"/>
            <w:vAlign w:val="center"/>
          </w:tcPr>
          <w:p w14:paraId="04B42CD0" w14:textId="77777777" w:rsidR="000109D2" w:rsidRDefault="004D574F">
            <w:pPr>
              <w:widowControl w:val="0"/>
              <w:pBdr>
                <w:top w:val="nil"/>
                <w:left w:val="nil"/>
                <w:bottom w:val="nil"/>
                <w:right w:val="nil"/>
                <w:between w:val="nil"/>
              </w:pBdr>
              <w:ind w:firstLine="0"/>
              <w:rPr>
                <w:color w:val="000000"/>
              </w:rPr>
            </w:pPr>
            <w:r>
              <w:rPr>
                <w:color w:val="000000"/>
              </w:rPr>
              <w:t>48</w:t>
            </w:r>
          </w:p>
        </w:tc>
      </w:tr>
      <w:tr w:rsidR="000109D2" w14:paraId="51A2EBE2" w14:textId="77777777">
        <w:trPr>
          <w:trHeight w:val="467"/>
        </w:trPr>
        <w:tc>
          <w:tcPr>
            <w:tcW w:w="3114" w:type="dxa"/>
            <w:vAlign w:val="center"/>
          </w:tcPr>
          <w:p w14:paraId="05C60EEC" w14:textId="77777777" w:rsidR="000109D2" w:rsidRDefault="004D574F">
            <w:pPr>
              <w:widowControl w:val="0"/>
              <w:pBdr>
                <w:top w:val="nil"/>
                <w:left w:val="nil"/>
                <w:bottom w:val="nil"/>
                <w:right w:val="nil"/>
                <w:between w:val="nil"/>
              </w:pBdr>
              <w:ind w:firstLine="0"/>
              <w:rPr>
                <w:color w:val="000000"/>
              </w:rPr>
            </w:pPr>
            <w:r>
              <w:rPr>
                <w:color w:val="000000"/>
              </w:rPr>
              <w:t>PROMEDIO PENETRACIÓN (mm)</w:t>
            </w:r>
          </w:p>
        </w:tc>
        <w:tc>
          <w:tcPr>
            <w:tcW w:w="5192" w:type="dxa"/>
            <w:gridSpan w:val="3"/>
            <w:vAlign w:val="center"/>
          </w:tcPr>
          <w:p w14:paraId="1A372C15" w14:textId="77777777" w:rsidR="000109D2" w:rsidRDefault="004D574F">
            <w:pPr>
              <w:widowControl w:val="0"/>
              <w:pBdr>
                <w:top w:val="nil"/>
                <w:left w:val="nil"/>
                <w:bottom w:val="nil"/>
                <w:right w:val="nil"/>
                <w:between w:val="nil"/>
              </w:pBdr>
              <w:ind w:firstLine="0"/>
              <w:rPr>
                <w:color w:val="000000"/>
              </w:rPr>
            </w:pPr>
            <w:r>
              <w:rPr>
                <w:color w:val="000000"/>
              </w:rPr>
              <w:t>47</w:t>
            </w:r>
          </w:p>
        </w:tc>
      </w:tr>
    </w:tbl>
    <w:p w14:paraId="7240172A" w14:textId="716D64C5" w:rsidR="000109D2" w:rsidRDefault="00FB3A16" w:rsidP="00FB3A16">
      <w:pPr>
        <w:jc w:val="center"/>
      </w:pPr>
      <w:r>
        <w:rPr>
          <w:i/>
          <w:color w:val="000000"/>
        </w:rPr>
        <w:t xml:space="preserve">Nota. La Tabla 34 fue extraída del </w:t>
      </w:r>
      <w:r>
        <w:rPr>
          <w:b/>
          <w:i/>
          <w:color w:val="000000"/>
        </w:rPr>
        <w:t>Anexo E.</w:t>
      </w:r>
    </w:p>
    <w:p w14:paraId="0AB8C994" w14:textId="1A96FDAE" w:rsidR="00AE74B9" w:rsidRDefault="004D574F" w:rsidP="00AE74B9">
      <w:r>
        <w:t xml:space="preserve">En conclusión, para un asfalto modificado con SBS, se tiene un promedio de penetración de 47 </w:t>
      </w:r>
      <w:proofErr w:type="spellStart"/>
      <w:r>
        <w:t>mm.</w:t>
      </w:r>
      <w:proofErr w:type="spellEnd"/>
      <w:r w:rsidR="002A6A72">
        <w:t xml:space="preserve"> </w:t>
      </w:r>
      <w:r>
        <w:t>Ahora</w:t>
      </w:r>
      <w:r w:rsidR="002A6A72">
        <w:t>,</w:t>
      </w:r>
      <w:r>
        <w:t xml:space="preserve"> se hará una tabla comparativa</w:t>
      </w:r>
      <w:r w:rsidR="00FB3A16">
        <w:t>.</w:t>
      </w:r>
      <w:bookmarkStart w:id="432" w:name="_Toc194688044"/>
      <w:bookmarkStart w:id="433" w:name="_Toc197202832"/>
    </w:p>
    <w:tbl>
      <w:tblPr>
        <w:tblStyle w:val="1"/>
        <w:tblpPr w:leftFromText="180" w:rightFromText="180" w:vertAnchor="text" w:tblpY="1058"/>
        <w:tblW w:w="85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3"/>
        <w:gridCol w:w="2694"/>
        <w:gridCol w:w="3587"/>
      </w:tblGrid>
      <w:tr w:rsidR="00AE74B9" w14:paraId="78647014" w14:textId="77777777" w:rsidTr="00AE74B9">
        <w:trPr>
          <w:trHeight w:val="516"/>
        </w:trPr>
        <w:tc>
          <w:tcPr>
            <w:tcW w:w="2263" w:type="dxa"/>
            <w:vAlign w:val="center"/>
          </w:tcPr>
          <w:p w14:paraId="51713653" w14:textId="77777777" w:rsidR="00AE74B9" w:rsidRDefault="00AE74B9" w:rsidP="00AE74B9">
            <w:pPr>
              <w:widowControl w:val="0"/>
              <w:pBdr>
                <w:top w:val="nil"/>
                <w:left w:val="nil"/>
                <w:bottom w:val="nil"/>
                <w:right w:val="nil"/>
                <w:between w:val="nil"/>
              </w:pBdr>
              <w:ind w:firstLine="0"/>
              <w:rPr>
                <w:color w:val="000000"/>
              </w:rPr>
            </w:pPr>
            <w:r>
              <w:rPr>
                <w:color w:val="000000"/>
              </w:rPr>
              <w:t>TIPO DE ASFALTO</w:t>
            </w:r>
          </w:p>
        </w:tc>
        <w:tc>
          <w:tcPr>
            <w:tcW w:w="2694" w:type="dxa"/>
            <w:vAlign w:val="center"/>
          </w:tcPr>
          <w:p w14:paraId="7F3DE4C4" w14:textId="77777777" w:rsidR="00AE74B9" w:rsidRDefault="00AE74B9" w:rsidP="00AE74B9">
            <w:pPr>
              <w:widowControl w:val="0"/>
              <w:pBdr>
                <w:top w:val="nil"/>
                <w:left w:val="nil"/>
                <w:bottom w:val="nil"/>
                <w:right w:val="nil"/>
                <w:between w:val="nil"/>
              </w:pBdr>
              <w:ind w:firstLine="0"/>
              <w:rPr>
                <w:color w:val="000000"/>
                <w:sz w:val="22"/>
                <w:szCs w:val="22"/>
              </w:rPr>
            </w:pPr>
            <w:r>
              <w:rPr>
                <w:color w:val="000000"/>
              </w:rPr>
              <w:t>PROMEDIO PENETRACIÓN (mm)</w:t>
            </w:r>
          </w:p>
        </w:tc>
        <w:tc>
          <w:tcPr>
            <w:tcW w:w="3587" w:type="dxa"/>
            <w:vAlign w:val="center"/>
          </w:tcPr>
          <w:p w14:paraId="047E3283" w14:textId="77777777" w:rsidR="00AE74B9" w:rsidRDefault="00AE74B9" w:rsidP="00AE74B9">
            <w:pPr>
              <w:widowControl w:val="0"/>
              <w:pBdr>
                <w:top w:val="nil"/>
                <w:left w:val="nil"/>
                <w:bottom w:val="nil"/>
                <w:right w:val="nil"/>
                <w:between w:val="nil"/>
              </w:pBdr>
              <w:ind w:firstLine="0"/>
              <w:rPr>
                <w:color w:val="000000"/>
                <w:sz w:val="22"/>
                <w:szCs w:val="22"/>
              </w:rPr>
            </w:pPr>
            <w:r>
              <w:rPr>
                <w:color w:val="000000"/>
              </w:rPr>
              <w:t>MÁXIMA DIFERENCIA ENTRE LA PENETRACIÓN MÁS ALTA Y MÁS BAJA</w:t>
            </w:r>
          </w:p>
        </w:tc>
      </w:tr>
      <w:tr w:rsidR="00AE74B9" w14:paraId="0B047490" w14:textId="77777777" w:rsidTr="00AE74B9">
        <w:tc>
          <w:tcPr>
            <w:tcW w:w="2263" w:type="dxa"/>
            <w:vAlign w:val="center"/>
          </w:tcPr>
          <w:p w14:paraId="402C9AB7" w14:textId="77777777" w:rsidR="00AE74B9" w:rsidRDefault="00AE74B9" w:rsidP="00AE74B9">
            <w:pPr>
              <w:widowControl w:val="0"/>
              <w:pBdr>
                <w:top w:val="nil"/>
                <w:left w:val="nil"/>
                <w:bottom w:val="nil"/>
                <w:right w:val="nil"/>
                <w:between w:val="nil"/>
              </w:pBdr>
              <w:ind w:firstLine="0"/>
              <w:rPr>
                <w:color w:val="000000"/>
              </w:rPr>
            </w:pPr>
            <w:r>
              <w:rPr>
                <w:color w:val="000000"/>
              </w:rPr>
              <w:t>ASFALTO CAUCHO (0.5%)</w:t>
            </w:r>
          </w:p>
        </w:tc>
        <w:tc>
          <w:tcPr>
            <w:tcW w:w="2694" w:type="dxa"/>
            <w:vAlign w:val="center"/>
          </w:tcPr>
          <w:p w14:paraId="0A38243E" w14:textId="77777777" w:rsidR="00AE74B9" w:rsidRDefault="00AE74B9" w:rsidP="00AE74B9">
            <w:pPr>
              <w:widowControl w:val="0"/>
              <w:pBdr>
                <w:top w:val="nil"/>
                <w:left w:val="nil"/>
                <w:bottom w:val="nil"/>
                <w:right w:val="nil"/>
                <w:between w:val="nil"/>
              </w:pBdr>
              <w:ind w:firstLine="0"/>
              <w:rPr>
                <w:color w:val="000000"/>
              </w:rPr>
            </w:pPr>
            <w:r>
              <w:rPr>
                <w:color w:val="000000"/>
              </w:rPr>
              <w:t>44</w:t>
            </w:r>
          </w:p>
        </w:tc>
        <w:tc>
          <w:tcPr>
            <w:tcW w:w="3587" w:type="dxa"/>
            <w:vAlign w:val="center"/>
          </w:tcPr>
          <w:p w14:paraId="26D3161F" w14:textId="77777777" w:rsidR="00AE74B9" w:rsidRDefault="00AE74B9" w:rsidP="00AE74B9">
            <w:pPr>
              <w:widowControl w:val="0"/>
              <w:pBdr>
                <w:top w:val="nil"/>
                <w:left w:val="nil"/>
                <w:bottom w:val="nil"/>
                <w:right w:val="nil"/>
                <w:between w:val="nil"/>
              </w:pBdr>
              <w:ind w:firstLine="0"/>
              <w:rPr>
                <w:color w:val="000000"/>
              </w:rPr>
            </w:pPr>
            <w:r>
              <w:rPr>
                <w:color w:val="000000"/>
              </w:rPr>
              <w:t>2</w:t>
            </w:r>
          </w:p>
        </w:tc>
      </w:tr>
      <w:tr w:rsidR="00AE74B9" w14:paraId="19F3FEDD" w14:textId="77777777" w:rsidTr="00AE74B9">
        <w:tc>
          <w:tcPr>
            <w:tcW w:w="2263" w:type="dxa"/>
            <w:vAlign w:val="center"/>
          </w:tcPr>
          <w:p w14:paraId="44F86EDC" w14:textId="77777777" w:rsidR="00AE74B9" w:rsidRDefault="00AE74B9" w:rsidP="00AE74B9">
            <w:pPr>
              <w:widowControl w:val="0"/>
              <w:pBdr>
                <w:top w:val="nil"/>
                <w:left w:val="nil"/>
                <w:bottom w:val="nil"/>
                <w:right w:val="nil"/>
                <w:between w:val="nil"/>
              </w:pBdr>
              <w:ind w:firstLine="0"/>
              <w:rPr>
                <w:color w:val="000000"/>
              </w:rPr>
            </w:pPr>
            <w:r>
              <w:rPr>
                <w:color w:val="000000"/>
              </w:rPr>
              <w:t>ASFALTO CAUCHO (1.0%).</w:t>
            </w:r>
          </w:p>
        </w:tc>
        <w:tc>
          <w:tcPr>
            <w:tcW w:w="2694" w:type="dxa"/>
            <w:vAlign w:val="center"/>
          </w:tcPr>
          <w:p w14:paraId="09C1D0C2" w14:textId="77777777" w:rsidR="00AE74B9" w:rsidRDefault="00AE74B9" w:rsidP="00AE74B9">
            <w:pPr>
              <w:widowControl w:val="0"/>
              <w:pBdr>
                <w:top w:val="nil"/>
                <w:left w:val="nil"/>
                <w:bottom w:val="nil"/>
                <w:right w:val="nil"/>
                <w:between w:val="nil"/>
              </w:pBdr>
              <w:ind w:firstLine="0"/>
              <w:rPr>
                <w:color w:val="000000"/>
              </w:rPr>
            </w:pPr>
            <w:r>
              <w:rPr>
                <w:color w:val="000000"/>
              </w:rPr>
              <w:t>41</w:t>
            </w:r>
          </w:p>
        </w:tc>
        <w:tc>
          <w:tcPr>
            <w:tcW w:w="3587" w:type="dxa"/>
            <w:vAlign w:val="center"/>
          </w:tcPr>
          <w:p w14:paraId="6B7245FE" w14:textId="77777777" w:rsidR="00AE74B9" w:rsidRDefault="00AE74B9" w:rsidP="00AE74B9">
            <w:pPr>
              <w:widowControl w:val="0"/>
              <w:pBdr>
                <w:top w:val="nil"/>
                <w:left w:val="nil"/>
                <w:bottom w:val="nil"/>
                <w:right w:val="nil"/>
                <w:between w:val="nil"/>
              </w:pBdr>
              <w:ind w:firstLine="0"/>
              <w:rPr>
                <w:color w:val="000000"/>
              </w:rPr>
            </w:pPr>
            <w:r>
              <w:rPr>
                <w:color w:val="000000"/>
              </w:rPr>
              <w:t>2</w:t>
            </w:r>
          </w:p>
        </w:tc>
      </w:tr>
      <w:tr w:rsidR="00AE74B9" w14:paraId="73635D06" w14:textId="77777777" w:rsidTr="00AE74B9">
        <w:tc>
          <w:tcPr>
            <w:tcW w:w="2263" w:type="dxa"/>
            <w:shd w:val="clear" w:color="auto" w:fill="CBDFEE"/>
            <w:vAlign w:val="center"/>
          </w:tcPr>
          <w:p w14:paraId="408512D1" w14:textId="77777777" w:rsidR="00AE74B9" w:rsidRDefault="00AE74B9" w:rsidP="00AE74B9">
            <w:pPr>
              <w:widowControl w:val="0"/>
              <w:pBdr>
                <w:top w:val="nil"/>
                <w:left w:val="nil"/>
                <w:bottom w:val="nil"/>
                <w:right w:val="nil"/>
                <w:between w:val="nil"/>
              </w:pBdr>
              <w:ind w:firstLine="0"/>
              <w:rPr>
                <w:color w:val="000000"/>
              </w:rPr>
            </w:pPr>
            <w:r>
              <w:rPr>
                <w:color w:val="000000"/>
              </w:rPr>
              <w:t>ASFALTO CAUCHO (1.5%).</w:t>
            </w:r>
          </w:p>
        </w:tc>
        <w:tc>
          <w:tcPr>
            <w:tcW w:w="2694" w:type="dxa"/>
            <w:shd w:val="clear" w:color="auto" w:fill="CBDFEE"/>
            <w:vAlign w:val="center"/>
          </w:tcPr>
          <w:p w14:paraId="4C2FAE0C" w14:textId="77777777" w:rsidR="00AE74B9" w:rsidRDefault="00AE74B9" w:rsidP="00AE74B9">
            <w:pPr>
              <w:widowControl w:val="0"/>
              <w:pBdr>
                <w:top w:val="nil"/>
                <w:left w:val="nil"/>
                <w:bottom w:val="nil"/>
                <w:right w:val="nil"/>
                <w:between w:val="nil"/>
              </w:pBdr>
              <w:ind w:firstLine="0"/>
              <w:rPr>
                <w:color w:val="000000"/>
              </w:rPr>
            </w:pPr>
            <w:r>
              <w:rPr>
                <w:color w:val="000000"/>
              </w:rPr>
              <w:t>29</w:t>
            </w:r>
          </w:p>
        </w:tc>
        <w:tc>
          <w:tcPr>
            <w:tcW w:w="3587" w:type="dxa"/>
            <w:shd w:val="clear" w:color="auto" w:fill="CBDFEE"/>
            <w:vAlign w:val="center"/>
          </w:tcPr>
          <w:p w14:paraId="5C34DF32" w14:textId="77777777" w:rsidR="00AE74B9" w:rsidRDefault="00AE74B9" w:rsidP="00AE74B9">
            <w:pPr>
              <w:widowControl w:val="0"/>
              <w:pBdr>
                <w:top w:val="nil"/>
                <w:left w:val="nil"/>
                <w:bottom w:val="nil"/>
                <w:right w:val="nil"/>
                <w:between w:val="nil"/>
              </w:pBdr>
              <w:ind w:firstLine="0"/>
              <w:rPr>
                <w:color w:val="000000"/>
              </w:rPr>
            </w:pPr>
            <w:r>
              <w:rPr>
                <w:color w:val="000000"/>
              </w:rPr>
              <w:t>2</w:t>
            </w:r>
          </w:p>
        </w:tc>
      </w:tr>
      <w:tr w:rsidR="00AE74B9" w14:paraId="67EC225E" w14:textId="77777777" w:rsidTr="00AE74B9">
        <w:tc>
          <w:tcPr>
            <w:tcW w:w="2263" w:type="dxa"/>
            <w:shd w:val="clear" w:color="auto" w:fill="F3DBE2"/>
            <w:vAlign w:val="center"/>
          </w:tcPr>
          <w:p w14:paraId="45F4A38B" w14:textId="77777777" w:rsidR="00AE74B9" w:rsidRDefault="00AE74B9" w:rsidP="00AE74B9">
            <w:pPr>
              <w:widowControl w:val="0"/>
              <w:pBdr>
                <w:top w:val="nil"/>
                <w:left w:val="nil"/>
                <w:bottom w:val="nil"/>
                <w:right w:val="nil"/>
                <w:between w:val="nil"/>
              </w:pBdr>
              <w:ind w:firstLine="0"/>
              <w:rPr>
                <w:color w:val="000000"/>
              </w:rPr>
            </w:pPr>
            <w:r>
              <w:rPr>
                <w:color w:val="000000"/>
              </w:rPr>
              <w:t>ASFALTO CONVENCIONAL</w:t>
            </w:r>
          </w:p>
        </w:tc>
        <w:tc>
          <w:tcPr>
            <w:tcW w:w="2694" w:type="dxa"/>
            <w:shd w:val="clear" w:color="auto" w:fill="F3DBE2"/>
            <w:vAlign w:val="center"/>
          </w:tcPr>
          <w:p w14:paraId="5532E8C8" w14:textId="77777777" w:rsidR="00AE74B9" w:rsidRDefault="00AE74B9" w:rsidP="00AE74B9">
            <w:pPr>
              <w:widowControl w:val="0"/>
              <w:pBdr>
                <w:top w:val="nil"/>
                <w:left w:val="nil"/>
                <w:bottom w:val="nil"/>
                <w:right w:val="nil"/>
                <w:between w:val="nil"/>
              </w:pBdr>
              <w:ind w:firstLine="0"/>
              <w:rPr>
                <w:color w:val="000000"/>
              </w:rPr>
            </w:pPr>
            <w:r>
              <w:rPr>
                <w:color w:val="000000"/>
              </w:rPr>
              <w:t>52</w:t>
            </w:r>
          </w:p>
        </w:tc>
        <w:tc>
          <w:tcPr>
            <w:tcW w:w="3587" w:type="dxa"/>
            <w:shd w:val="clear" w:color="auto" w:fill="F3DBE2"/>
            <w:vAlign w:val="center"/>
          </w:tcPr>
          <w:p w14:paraId="1D191FF8" w14:textId="77777777" w:rsidR="00AE74B9" w:rsidRDefault="00AE74B9" w:rsidP="00AE74B9">
            <w:pPr>
              <w:widowControl w:val="0"/>
              <w:pBdr>
                <w:top w:val="nil"/>
                <w:left w:val="nil"/>
                <w:bottom w:val="nil"/>
                <w:right w:val="nil"/>
                <w:between w:val="nil"/>
              </w:pBdr>
              <w:ind w:firstLine="0"/>
              <w:rPr>
                <w:color w:val="000000"/>
              </w:rPr>
            </w:pPr>
            <w:r>
              <w:rPr>
                <w:color w:val="000000"/>
              </w:rPr>
              <w:t>4</w:t>
            </w:r>
          </w:p>
        </w:tc>
      </w:tr>
      <w:tr w:rsidR="00AE74B9" w14:paraId="2389D4C0" w14:textId="77777777" w:rsidTr="00AE74B9">
        <w:trPr>
          <w:trHeight w:val="512"/>
        </w:trPr>
        <w:tc>
          <w:tcPr>
            <w:tcW w:w="2263" w:type="dxa"/>
            <w:vAlign w:val="center"/>
          </w:tcPr>
          <w:p w14:paraId="68EF4F9B" w14:textId="77777777" w:rsidR="00AE74B9" w:rsidRDefault="00AE74B9" w:rsidP="00AE74B9">
            <w:pPr>
              <w:widowControl w:val="0"/>
              <w:pBdr>
                <w:top w:val="nil"/>
                <w:left w:val="nil"/>
                <w:bottom w:val="nil"/>
                <w:right w:val="nil"/>
                <w:between w:val="nil"/>
              </w:pBdr>
              <w:ind w:firstLine="0"/>
              <w:rPr>
                <w:color w:val="000000"/>
              </w:rPr>
            </w:pPr>
            <w:r>
              <w:rPr>
                <w:color w:val="000000"/>
              </w:rPr>
              <w:t>ASFALTO SBS</w:t>
            </w:r>
          </w:p>
        </w:tc>
        <w:tc>
          <w:tcPr>
            <w:tcW w:w="2694" w:type="dxa"/>
            <w:vAlign w:val="center"/>
          </w:tcPr>
          <w:p w14:paraId="3FCDD6E2" w14:textId="77777777" w:rsidR="00AE74B9" w:rsidRDefault="00AE74B9" w:rsidP="00AE74B9">
            <w:pPr>
              <w:widowControl w:val="0"/>
              <w:pBdr>
                <w:top w:val="nil"/>
                <w:left w:val="nil"/>
                <w:bottom w:val="nil"/>
                <w:right w:val="nil"/>
                <w:between w:val="nil"/>
              </w:pBdr>
              <w:ind w:firstLine="0"/>
              <w:rPr>
                <w:color w:val="000000"/>
              </w:rPr>
            </w:pPr>
            <w:r>
              <w:rPr>
                <w:color w:val="000000"/>
              </w:rPr>
              <w:t>47</w:t>
            </w:r>
          </w:p>
        </w:tc>
        <w:tc>
          <w:tcPr>
            <w:tcW w:w="3587" w:type="dxa"/>
            <w:vAlign w:val="center"/>
          </w:tcPr>
          <w:p w14:paraId="56B97351" w14:textId="77777777" w:rsidR="00AE74B9" w:rsidRDefault="00AE74B9" w:rsidP="00AE74B9">
            <w:pPr>
              <w:widowControl w:val="0"/>
              <w:pBdr>
                <w:top w:val="nil"/>
                <w:left w:val="nil"/>
                <w:bottom w:val="nil"/>
                <w:right w:val="nil"/>
                <w:between w:val="nil"/>
              </w:pBdr>
              <w:ind w:firstLine="0"/>
              <w:rPr>
                <w:color w:val="000000"/>
              </w:rPr>
            </w:pPr>
            <w:r>
              <w:rPr>
                <w:color w:val="000000"/>
              </w:rPr>
              <w:t>2</w:t>
            </w:r>
          </w:p>
        </w:tc>
      </w:tr>
    </w:tbl>
    <w:p w14:paraId="20AAF074" w14:textId="26BBB919" w:rsidR="000109D2" w:rsidRDefault="002A6A72" w:rsidP="002A6A72">
      <w:pPr>
        <w:pStyle w:val="Descripcin"/>
        <w:rPr>
          <w:i w:val="0"/>
          <w:color w:val="000000"/>
        </w:rPr>
      </w:pPr>
      <w:r>
        <w:t xml:space="preserve">Tabla </w:t>
      </w:r>
      <w:r w:rsidR="00314053">
        <w:rPr>
          <w:noProof/>
        </w:rPr>
        <w:fldChar w:fldCharType="begin"/>
      </w:r>
      <w:r w:rsidR="00314053">
        <w:rPr>
          <w:noProof/>
        </w:rPr>
        <w:instrText xml:space="preserve"> SEQ Tabla \* ARABIC </w:instrText>
      </w:r>
      <w:r w:rsidR="00314053">
        <w:rPr>
          <w:noProof/>
        </w:rPr>
        <w:fldChar w:fldCharType="separate"/>
      </w:r>
      <w:r>
        <w:rPr>
          <w:noProof/>
        </w:rPr>
        <w:t>35</w:t>
      </w:r>
      <w:r w:rsidR="00314053">
        <w:rPr>
          <w:noProof/>
        </w:rPr>
        <w:fldChar w:fldCharType="end"/>
      </w:r>
      <w:r>
        <w:t xml:space="preserve"> </w:t>
      </w:r>
      <w:r w:rsidRPr="003D6564">
        <w:t>Comparación de Resultados del Ensayo de Penetración de Materiales Bituminosos ASTM D5/D5M-20.</w:t>
      </w:r>
      <w:bookmarkEnd w:id="432"/>
      <w:bookmarkEnd w:id="433"/>
    </w:p>
    <w:p w14:paraId="2C942E60" w14:textId="77777777" w:rsidR="000109D2" w:rsidRDefault="000109D2" w:rsidP="00AE74B9">
      <w:pPr>
        <w:ind w:firstLine="0"/>
      </w:pPr>
    </w:p>
    <w:p w14:paraId="4BC3F3D6" w14:textId="68E2CA42" w:rsidR="000109D2" w:rsidRPr="00AE74B9" w:rsidRDefault="005E776D" w:rsidP="00AE74B9">
      <w:pPr>
        <w:pBdr>
          <w:top w:val="nil"/>
          <w:left w:val="nil"/>
          <w:bottom w:val="nil"/>
          <w:right w:val="nil"/>
          <w:between w:val="nil"/>
        </w:pBdr>
        <w:spacing w:after="200" w:line="240" w:lineRule="auto"/>
        <w:ind w:firstLine="0"/>
        <w:jc w:val="center"/>
        <w:rPr>
          <w:i/>
          <w:color w:val="000000"/>
        </w:rPr>
      </w:pPr>
      <w:r>
        <w:rPr>
          <w:i/>
          <w:color w:val="000000"/>
        </w:rPr>
        <w:t>Nota. Tabla 35</w:t>
      </w:r>
      <w:r w:rsidR="00FB3A16">
        <w:rPr>
          <w:i/>
          <w:color w:val="000000"/>
        </w:rPr>
        <w:t xml:space="preserve">, elaboración propia en base a la información contenida en los </w:t>
      </w:r>
      <w:r w:rsidR="00FB3A16">
        <w:rPr>
          <w:b/>
          <w:i/>
          <w:color w:val="000000"/>
        </w:rPr>
        <w:t xml:space="preserve">Anexos A, B, C, D </w:t>
      </w:r>
      <w:r w:rsidR="00FB3A16">
        <w:rPr>
          <w:i/>
          <w:color w:val="000000"/>
        </w:rPr>
        <w:t xml:space="preserve">y </w:t>
      </w:r>
      <w:r w:rsidR="00FB3A16" w:rsidRPr="00574B47">
        <w:rPr>
          <w:b/>
          <w:i/>
          <w:color w:val="000000"/>
        </w:rPr>
        <w:t>E</w:t>
      </w:r>
      <w:r w:rsidR="00FB3A16">
        <w:rPr>
          <w:b/>
          <w:i/>
          <w:color w:val="000000"/>
        </w:rPr>
        <w:t>.</w:t>
      </w:r>
    </w:p>
    <w:p w14:paraId="376E4637" w14:textId="26EE1374" w:rsidR="000109D2" w:rsidRDefault="004D574F">
      <w:r>
        <w:lastRenderedPageBreak/>
        <w:t>En base a los resultados obtenidos, se nota una tendencia clara: La adición del caucho a la modificación mejora la dureza del asfalto; Esto debido a que, a mayor cantidad de cauc</w:t>
      </w:r>
      <w:r w:rsidR="002A6A72">
        <w:t>ho tiene el asfalto, menor es</w:t>
      </w:r>
      <w:r>
        <w:t xml:space="preserve"> el valor de penetración obtenido durante el ensayo, lo que se traduce en una mayor dureza/resistencia por parte del material. Este es un parámetro físico beneficioso como un argumento a favor del uso del asfalto modificado con caucho, ya que implica que será capaz de resistir mejor las cargas de tráfico con el paso del tiempo.</w:t>
      </w:r>
      <w:r w:rsidR="00FB3A16">
        <w:t xml:space="preserve"> </w:t>
      </w:r>
    </w:p>
    <w:p w14:paraId="1C886DEB" w14:textId="77777777" w:rsidR="000109D2" w:rsidRDefault="004D574F">
      <w:r>
        <w:t>Por otro lado, el asfalto convencional es el que menos dureza tiene de los 5 tipos de asfaltos que se ensayaron, con un promedio de penetración de 52 mm, es sin lugar a dudas el peor resultado de todos. Esto significa que la adición de los polímeros para la modificación aumenta la dureza del asfalto. En el caso particular de los polímeros de caucho, mejora enormemente esta capacidad.</w:t>
      </w:r>
    </w:p>
    <w:p w14:paraId="38EDA437" w14:textId="77777777" w:rsidR="000109D2" w:rsidRDefault="004D574F">
      <w:r>
        <w:t xml:space="preserve">Por lo general, una dureza mayor suele ser preferible para climas cálidos, ya que esto permite al asfalto resistir cargas de tráfico extremadamente pesado sin deformarse ni sufrir daños considerables. Una vez más, esta condición es prioritaria en el país dado que El Salvador es un país caluroso. </w:t>
      </w:r>
    </w:p>
    <w:p w14:paraId="0FC1B5A3" w14:textId="77777777" w:rsidR="000109D2" w:rsidRDefault="004D574F">
      <w:r>
        <w:t xml:space="preserve">Por otro lado, un asfalto con menor dureza podría llegar a preferirse en climas fríos, ya que soporta mejor las deformaciones y es preferible porque permite más deformación, particularidad clave en temperaturas bajas. Sin embargo, este no es un factor relevante en el país, así que en este caso en </w:t>
      </w:r>
      <w:r>
        <w:lastRenderedPageBreak/>
        <w:t xml:space="preserve">específico una dureza alta es preferible para el asfalto, por lo que se concluye que </w:t>
      </w:r>
      <w:r>
        <w:rPr>
          <w:b/>
        </w:rPr>
        <w:t>el asfalto modificado con hule de caucho es el tipo de asfalto con más dureza y resistencia de las opciones en ensayadas</w:t>
      </w:r>
      <w:r>
        <w:t>, demostrando ser de una calidad superior al asfalto convencional y al modificado con polímeros SBS.</w:t>
      </w:r>
    </w:p>
    <w:p w14:paraId="1561F806" w14:textId="77777777" w:rsidR="000109D2" w:rsidRDefault="004D574F">
      <w:r>
        <w:br w:type="page"/>
      </w:r>
    </w:p>
    <w:p w14:paraId="6A74AE6E" w14:textId="77777777" w:rsidR="000109D2" w:rsidRPr="0080684C" w:rsidRDefault="004D574F" w:rsidP="0080684C">
      <w:pPr>
        <w:pStyle w:val="Ttulo2"/>
      </w:pPr>
      <w:bookmarkStart w:id="434" w:name="_Toc194688106"/>
      <w:bookmarkStart w:id="435" w:name="_Toc194952184"/>
      <w:bookmarkStart w:id="436" w:name="_Toc194952349"/>
      <w:bookmarkStart w:id="437" w:name="_Toc194953195"/>
      <w:bookmarkStart w:id="438" w:name="_Toc194954025"/>
      <w:bookmarkStart w:id="439" w:name="_Toc195956197"/>
      <w:bookmarkStart w:id="440" w:name="_Toc197202784"/>
      <w:r w:rsidRPr="0080684C">
        <w:lastRenderedPageBreak/>
        <w:t>ASPECTO ECONÓMICO.</w:t>
      </w:r>
      <w:bookmarkEnd w:id="434"/>
      <w:bookmarkEnd w:id="435"/>
      <w:bookmarkEnd w:id="436"/>
      <w:bookmarkEnd w:id="437"/>
      <w:bookmarkEnd w:id="438"/>
      <w:bookmarkEnd w:id="439"/>
      <w:bookmarkEnd w:id="440"/>
    </w:p>
    <w:p w14:paraId="1954B144" w14:textId="77777777" w:rsidR="000109D2" w:rsidRDefault="004D574F">
      <w:r>
        <w:t>Una vez obtenidos los resultados de los ensayos de laboratorio realizados con anterioridad, se observa que el asfalto modificado con caucho tiene muchas bondades con respecto al asfalto convencional. Una vez establecido eso, es necesario abordar el aspecto económico, ya que es un punto a valorar y no menos importante que el rendimiento del material.</w:t>
      </w:r>
    </w:p>
    <w:p w14:paraId="6121487B" w14:textId="0DF8C2D8" w:rsidR="000109D2" w:rsidRDefault="004D574F">
      <w:r>
        <w:t>Primeramente, podemos mencionar los materiales que se utilizan para la obtención del asfalt</w:t>
      </w:r>
      <w:r w:rsidR="001C24EB">
        <w:t>o modificado con caucho.</w:t>
      </w:r>
      <w:r>
        <w:t xml:space="preserve"> </w:t>
      </w:r>
    </w:p>
    <w:p w14:paraId="54E67B29" w14:textId="77777777" w:rsidR="000109D2" w:rsidRDefault="004D574F">
      <w:r>
        <w:t xml:space="preserve">En el caso del asfalto convencional, no se tiene mayor gasto en el diseño ya que se trata del mismo asfalto obtenido de planta, solo se trata de comprarlo al proveedor. </w:t>
      </w:r>
    </w:p>
    <w:p w14:paraId="290FC3FD" w14:textId="3D8E25F5" w:rsidR="000109D2" w:rsidRDefault="004D574F">
      <w:r>
        <w:t xml:space="preserve">Por otro lado, en el caso del asfalto modificado, no solo existe el gasto del asfalto, sino que también de la compra de los polímeros y el proceso de modificación. En el caso de los polímeros SBS, se tendría que comprar a un proveedor nacional para poder obtenerlos. Por otro lado, los polímeros de caucho no son comunes en el país, por lo que se tendrían que fabricar o crear una fábrica que recicle las llantas de </w:t>
      </w:r>
      <w:r w:rsidR="001C24EB">
        <w:t>los vehículos</w:t>
      </w:r>
      <w:r>
        <w:t xml:space="preserve"> y genere dichos polímeros. Esto es una práctica que se da en otros países, y los resultados dados en esta sección van acorde a los resultados que se han obtenido en el extranjero.</w:t>
      </w:r>
    </w:p>
    <w:p w14:paraId="5CDE908F" w14:textId="77777777" w:rsidR="000109D2" w:rsidRDefault="000109D2"/>
    <w:p w14:paraId="615C9B02" w14:textId="77777777" w:rsidR="000109D2" w:rsidRDefault="004D574F">
      <w:r>
        <w:lastRenderedPageBreak/>
        <w:t>Una vez con los polímeros disponibles, se realiza el proceso de modificación del asfalto, en consecuencia, se observa un leve aumento en el costo de la elaboración del asfalto modificado, llegando a establecer un gasto adicional de un 1% más que el asfalto convencional, lo que es un valor relativamente pequeño para la cantidad de beneficios observados durante los ensayos de laboratorio de este mismo capítulo.</w:t>
      </w:r>
    </w:p>
    <w:p w14:paraId="38B38C7F" w14:textId="6ABF5B33" w:rsidR="000109D2" w:rsidRDefault="004D574F">
      <w:r>
        <w:t xml:space="preserve">Por otro lado, en el caso de los asfaltos modificados con polímeros tradicionales no reciclados, a pesar de mostrar resultados satisfactorios en las pruebas de laboratorio, se sabe </w:t>
      </w:r>
      <w:r w:rsidR="001C24EB">
        <w:t>en base a presupuestos de otros países y del propio El Salvador,</w:t>
      </w:r>
      <w:r>
        <w:t xml:space="preserve"> que dichas mezclas asfálticas modificadas tienden a valer de un 20% a un 25% adicional respecto al valor base del asfalto convencional.</w:t>
      </w:r>
    </w:p>
    <w:p w14:paraId="4A1A9CF3" w14:textId="43B867C6" w:rsidR="005314FB" w:rsidRDefault="005314FB" w:rsidP="005314FB">
      <w:pPr>
        <w:pStyle w:val="Descripcin"/>
      </w:pPr>
      <w:bookmarkStart w:id="441" w:name="_Toc197371672"/>
      <w:r>
        <w:t xml:space="preserve">Figura </w:t>
      </w:r>
      <w:r w:rsidR="00F7196A">
        <w:fldChar w:fldCharType="begin"/>
      </w:r>
      <w:r w:rsidR="00F7196A">
        <w:instrText xml:space="preserve"> SEQ Figura \* ARABIC </w:instrText>
      </w:r>
      <w:r w:rsidR="00F7196A">
        <w:fldChar w:fldCharType="separate"/>
      </w:r>
      <w:r>
        <w:rPr>
          <w:noProof/>
        </w:rPr>
        <w:t>19</w:t>
      </w:r>
      <w:r w:rsidR="00F7196A">
        <w:rPr>
          <w:noProof/>
        </w:rPr>
        <w:fldChar w:fldCharType="end"/>
      </w:r>
      <w:r>
        <w:t xml:space="preserve"> Colocación de asfalto modificado en una vía.</w:t>
      </w:r>
      <w:bookmarkEnd w:id="441"/>
    </w:p>
    <w:p w14:paraId="5B21A5C6" w14:textId="77777777" w:rsidR="000109D2" w:rsidRDefault="004D574F">
      <w:r>
        <w:rPr>
          <w:noProof/>
          <w:lang w:val="en-US" w:eastAsia="zh-CN"/>
        </w:rPr>
        <w:drawing>
          <wp:inline distT="0" distB="0" distL="0" distR="0" wp14:anchorId="4ACAC28F" wp14:editId="36E23F67">
            <wp:extent cx="4044950" cy="2044700"/>
            <wp:effectExtent l="0" t="0" r="0" b="0"/>
            <wp:docPr id="1257163931"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32"/>
                    <a:srcRect/>
                    <a:stretch>
                      <a:fillRect/>
                    </a:stretch>
                  </pic:blipFill>
                  <pic:spPr>
                    <a:xfrm>
                      <a:off x="0" y="0"/>
                      <a:ext cx="4045859" cy="2045159"/>
                    </a:xfrm>
                    <a:prstGeom prst="rect">
                      <a:avLst/>
                    </a:prstGeom>
                    <a:ln/>
                  </pic:spPr>
                </pic:pic>
              </a:graphicData>
            </a:graphic>
          </wp:inline>
        </w:drawing>
      </w:r>
    </w:p>
    <w:p w14:paraId="34E17B44" w14:textId="5EC9077D" w:rsidR="000109D2" w:rsidRDefault="0006609E">
      <w:r>
        <w:t>Fuente.</w:t>
      </w:r>
      <w:r w:rsidR="004D574F">
        <w:t xml:space="preserve"> Adaptado de Asfaltos Modificados [Imagen], por IMPTEK Saint - </w:t>
      </w:r>
      <w:proofErr w:type="spellStart"/>
      <w:r w:rsidR="004D574F">
        <w:t>Gobain</w:t>
      </w:r>
      <w:proofErr w:type="spellEnd"/>
      <w:r w:rsidR="004D574F">
        <w:t>, s.f. Recuperado de: https://www.imptekcorp.com/productos/imptek-vial/asfaltos-modificados/</w:t>
      </w:r>
    </w:p>
    <w:p w14:paraId="4942AD7A" w14:textId="77777777" w:rsidR="000109D2" w:rsidRDefault="004D574F">
      <w:r>
        <w:lastRenderedPageBreak/>
        <w:t>Sin embargo, existe un problema en El Salvador. No se cuentan con plantas recicladoras que puedan transformar las llantas de los vehículos en polímeros utilizables para la modificación. Esto es una práctica que existe en otros países, y de implementarse en el país, existiría la posibilidad de crear polímeros tratados y generar asfaltos con caucho.</w:t>
      </w:r>
    </w:p>
    <w:p w14:paraId="1E060FFE" w14:textId="77777777" w:rsidR="000109D2" w:rsidRDefault="004D574F">
      <w:r>
        <w:t>Otros beneficios que pueden considerarse, está en el tema de reparaciones de las calles y carreteras.  Por norma general, para un proyecto de vía asfáltica suele considerarse una vida útil de 20 años. Sin embargo, este material por naturaleza suele requerir mantenimiento periódico. Por lo general, una calle asfáltica tiene poca inversión inicial, pero trae costos de mantenimiento a diferencia de las calles de concreto reforzado, las cuales requieren una alta inversión inicial y poco mantenimiento.</w:t>
      </w:r>
    </w:p>
    <w:p w14:paraId="69A0419D" w14:textId="7BC0F583" w:rsidR="000109D2" w:rsidRDefault="004D574F">
      <w:r>
        <w:t>En pocas palabras, con asfalto convencional, la probabilidad de realizar reparaciones es muy alta, por no decir garantizada, lo que implica costos y encima de todo, un tema de tiempo y logística ya que la reparación se tiene que programar y realizar oportunamente, ya que en caso contrario se tienen los famosos baches que en países tercermundistas es el pan de cada día.</w:t>
      </w:r>
    </w:p>
    <w:p w14:paraId="440202AB" w14:textId="77777777" w:rsidR="000109D2" w:rsidRDefault="004D574F">
      <w:r>
        <w:t xml:space="preserve">Con el asfalto modificado la situación es diferente ya que, al contrario del convencional, el modificado tiene mayor durabilidad, dureza, resistencia al calor, entre otros aspectos físicos ya evaluados en este trabajo de investigación. </w:t>
      </w:r>
    </w:p>
    <w:p w14:paraId="1C2D43C6" w14:textId="2A38092D" w:rsidR="000109D2" w:rsidRDefault="004D574F">
      <w:r>
        <w:lastRenderedPageBreak/>
        <w:t>Se han realizados diferentes estudios comparativos en otros países. Por ejemplo, en el caso del Proyecto Guaqui-Desaguadero en Bolivia, se utilizó asfalto modificado con polímero SBS, en la cual, en toda la vida útil de diseño de la carretera, que fueron 10 años, nunca se necesitaron reparaciones hasta 6 años después de acabada la vida úti</w:t>
      </w:r>
      <w:r w:rsidR="008A3878">
        <w:t>l del proyecto</w:t>
      </w:r>
      <w:r>
        <w:t xml:space="preserve"> (Ingeniería TV, 2020).</w:t>
      </w:r>
    </w:p>
    <w:p w14:paraId="0F8DBAC1" w14:textId="7519839C" w:rsidR="000109D2" w:rsidRDefault="004D574F">
      <w:r>
        <w:t>Eso es extremadamente atípico, ya que generalmente las calles asfálticas requieren mantenimiento periódico, y los asfaltos modificados parecen proponer una durabilidad superior, y esto incluye el modificado con polímeros de caucho.</w:t>
      </w:r>
    </w:p>
    <w:p w14:paraId="6EDAFA6B" w14:textId="57F4DEB1" w:rsidR="005314FB" w:rsidRDefault="005314FB" w:rsidP="005314FB">
      <w:pPr>
        <w:pStyle w:val="Descripcin"/>
      </w:pPr>
      <w:bookmarkStart w:id="442" w:name="_Toc197371673"/>
      <w:r>
        <w:t xml:space="preserve">Figura </w:t>
      </w:r>
      <w:r w:rsidR="00F7196A">
        <w:fldChar w:fldCharType="begin"/>
      </w:r>
      <w:r w:rsidR="00F7196A">
        <w:instrText xml:space="preserve"> SEQ Figura \* ARABIC </w:instrText>
      </w:r>
      <w:r w:rsidR="00F7196A">
        <w:fldChar w:fldCharType="separate"/>
      </w:r>
      <w:r>
        <w:rPr>
          <w:noProof/>
        </w:rPr>
        <w:t>20</w:t>
      </w:r>
      <w:r w:rsidR="00F7196A">
        <w:rPr>
          <w:noProof/>
        </w:rPr>
        <w:fldChar w:fldCharType="end"/>
      </w:r>
      <w:r>
        <w:t xml:space="preserve"> El asfalto convencional requiere mantenimiento periódico.</w:t>
      </w:r>
      <w:bookmarkEnd w:id="442"/>
    </w:p>
    <w:p w14:paraId="4B423DF4" w14:textId="77777777" w:rsidR="000109D2" w:rsidRDefault="004D574F">
      <w:r>
        <w:rPr>
          <w:noProof/>
          <w:lang w:val="en-US" w:eastAsia="zh-CN"/>
        </w:rPr>
        <w:drawing>
          <wp:inline distT="0" distB="0" distL="0" distR="0" wp14:anchorId="3807D7DD" wp14:editId="299F5FB9">
            <wp:extent cx="4420925" cy="2775005"/>
            <wp:effectExtent l="0" t="0" r="0" b="6350"/>
            <wp:docPr id="1257163911" name="image12.jpg" descr="reparación baches asfalto"/>
            <wp:cNvGraphicFramePr/>
            <a:graphic xmlns:a="http://schemas.openxmlformats.org/drawingml/2006/main">
              <a:graphicData uri="http://schemas.openxmlformats.org/drawingml/2006/picture">
                <pic:pic xmlns:pic="http://schemas.openxmlformats.org/drawingml/2006/picture">
                  <pic:nvPicPr>
                    <pic:cNvPr id="0" name="image12.jpg" descr="reparación baches asfalto"/>
                    <pic:cNvPicPr preferRelativeResize="0"/>
                  </pic:nvPicPr>
                  <pic:blipFill>
                    <a:blip r:embed="rId33"/>
                    <a:srcRect/>
                    <a:stretch>
                      <a:fillRect/>
                    </a:stretch>
                  </pic:blipFill>
                  <pic:spPr>
                    <a:xfrm>
                      <a:off x="0" y="0"/>
                      <a:ext cx="4440056" cy="2787013"/>
                    </a:xfrm>
                    <a:prstGeom prst="rect">
                      <a:avLst/>
                    </a:prstGeom>
                    <a:ln/>
                  </pic:spPr>
                </pic:pic>
              </a:graphicData>
            </a:graphic>
          </wp:inline>
        </w:drawing>
      </w:r>
    </w:p>
    <w:p w14:paraId="474F8A30" w14:textId="396092DD" w:rsidR="000109D2" w:rsidRDefault="0006609E">
      <w:r>
        <w:t>Fuente.</w:t>
      </w:r>
      <w:r w:rsidR="004D574F">
        <w:t xml:space="preserve"> </w:t>
      </w:r>
      <w:r w:rsidR="004D574F">
        <w:rPr>
          <w:i/>
        </w:rPr>
        <w:t>Reparación de baches en el asfalto</w:t>
      </w:r>
      <w:r w:rsidR="004D574F">
        <w:t xml:space="preserve"> [Imagen], por EMESA, 2023, Recuperado de: https://www.emesa-m30.es/reparacion-baches-asfalto-carretera/.</w:t>
      </w:r>
    </w:p>
    <w:p w14:paraId="51753764" w14:textId="4DCBE283" w:rsidR="000109D2" w:rsidRDefault="004D574F">
      <w:pPr>
        <w:rPr>
          <w:i/>
        </w:rPr>
      </w:pPr>
      <w:r>
        <w:lastRenderedPageBreak/>
        <w:t>Esto puede ser un gran beneficio para el país, ya que no se haría mantenimiento rutinario en tiempos relativamente cortos, lo que ahorraría todos los costos directos e indirectos: Materiales, mano de obra, maquinaria</w:t>
      </w:r>
      <w:r w:rsidR="0020294B">
        <w:t>,</w:t>
      </w:r>
      <w:r>
        <w:t xml:space="preserve"> etc. Esto es relevante, ya que el precio para colocar</w:t>
      </w:r>
      <w:r w:rsidR="0020294B">
        <w:t xml:space="preserve"> un 1 metro cuadrado de asfalto </w:t>
      </w:r>
      <w:r>
        <w:t xml:space="preserve">suele costar unos $280 dólares por metro cubico. </w:t>
      </w:r>
      <w:r w:rsidR="0020294B">
        <w:t>(</w:t>
      </w:r>
      <w:r>
        <w:rPr>
          <w:i/>
        </w:rPr>
        <w:t>Portal</w:t>
      </w:r>
      <w:r w:rsidR="008A3878">
        <w:rPr>
          <w:i/>
        </w:rPr>
        <w:t xml:space="preserve"> de transparencia – El salvador</w:t>
      </w:r>
      <w:r w:rsidR="0020294B">
        <w:rPr>
          <w:i/>
        </w:rPr>
        <w:t>)</w:t>
      </w:r>
      <w:r w:rsidR="008A3878">
        <w:rPr>
          <w:i/>
        </w:rPr>
        <w:t>.</w:t>
      </w:r>
    </w:p>
    <w:p w14:paraId="18DADD02" w14:textId="77777777" w:rsidR="000109D2" w:rsidRDefault="004D574F">
      <w:r>
        <w:t>En otras palabras, de implementarse el asfalto modificado con caucho, se percibiría un ahorro para el estado, y a largo plazo, también habría beneficios para el usuario, ya que, al existir menos intervención por mantenimiento, habría menos cierres de calles y carreteras por reparaciones como lo vemos día a día.</w:t>
      </w:r>
    </w:p>
    <w:p w14:paraId="1F5D5BDD" w14:textId="77777777" w:rsidR="000109D2" w:rsidRDefault="004D574F">
      <w:pPr>
        <w:rPr>
          <w:sz w:val="26"/>
          <w:szCs w:val="26"/>
        </w:rPr>
      </w:pPr>
      <w:r>
        <w:br w:type="page"/>
      </w:r>
    </w:p>
    <w:p w14:paraId="5B99E15C" w14:textId="77777777" w:rsidR="000109D2" w:rsidRPr="0080684C" w:rsidRDefault="004D574F" w:rsidP="0080684C">
      <w:pPr>
        <w:pStyle w:val="Ttulo2"/>
      </w:pPr>
      <w:bookmarkStart w:id="443" w:name="_Toc194688107"/>
      <w:bookmarkStart w:id="444" w:name="_Toc194952185"/>
      <w:bookmarkStart w:id="445" w:name="_Toc194952350"/>
      <w:bookmarkStart w:id="446" w:name="_Toc194953196"/>
      <w:bookmarkStart w:id="447" w:name="_Toc194954026"/>
      <w:bookmarkStart w:id="448" w:name="_Toc195956198"/>
      <w:bookmarkStart w:id="449" w:name="_Toc197202785"/>
      <w:r w:rsidRPr="0080684C">
        <w:lastRenderedPageBreak/>
        <w:t>ASPECTO SOCIAL.</w:t>
      </w:r>
      <w:bookmarkEnd w:id="443"/>
      <w:bookmarkEnd w:id="444"/>
      <w:bookmarkEnd w:id="445"/>
      <w:bookmarkEnd w:id="446"/>
      <w:bookmarkEnd w:id="447"/>
      <w:bookmarkEnd w:id="448"/>
      <w:bookmarkEnd w:id="449"/>
    </w:p>
    <w:p w14:paraId="3967697A" w14:textId="3497A80A" w:rsidR="000109D2" w:rsidRPr="0080684C" w:rsidRDefault="00F3120A" w:rsidP="0080684C">
      <w:pPr>
        <w:pStyle w:val="Ttulo3"/>
      </w:pPr>
      <w:bookmarkStart w:id="450" w:name="_Toc194688108"/>
      <w:bookmarkStart w:id="451" w:name="_Toc194952186"/>
      <w:bookmarkStart w:id="452" w:name="_Toc194952351"/>
      <w:bookmarkStart w:id="453" w:name="_Toc194953197"/>
      <w:bookmarkStart w:id="454" w:name="_Toc194954027"/>
      <w:bookmarkStart w:id="455" w:name="_Toc195956199"/>
      <w:bookmarkStart w:id="456" w:name="_Toc197202786"/>
      <w:r w:rsidRPr="0080684C">
        <w:t>BENEFICIOS DEL USO DE HULE DE CAUCHO EN ASFALTOS MODIFICADOS</w:t>
      </w:r>
      <w:bookmarkEnd w:id="450"/>
      <w:bookmarkEnd w:id="451"/>
      <w:bookmarkEnd w:id="452"/>
      <w:bookmarkEnd w:id="453"/>
      <w:bookmarkEnd w:id="454"/>
      <w:bookmarkEnd w:id="455"/>
      <w:r w:rsidR="001C24EB">
        <w:t>.</w:t>
      </w:r>
      <w:bookmarkEnd w:id="456"/>
    </w:p>
    <w:p w14:paraId="4F464C1B" w14:textId="77777777" w:rsidR="000109D2" w:rsidRDefault="004D574F">
      <w:r>
        <w:t>Fuera del aspecto meramente físico o económico, la implementación del asfalto modificado con caucho podría traer grandes beneficios por las implicaciones que tiene implementarlo en el país. En primera instancia: El reciclaje; Neumático que se recicle y se utilice como materia prima, es un neumático que no contamina el medioambiente. Esta problemática de la contaminación es un cuento viejo, por lo que cualquier iniciativa que busque mejorar esta situación es bienvenida. Además, no está de más considerar otros factores que benefician a la humanidad a partir del reciclaje del caucho, como el tema de la salubridad u otros factores que se abordarán a continuación.</w:t>
      </w:r>
    </w:p>
    <w:p w14:paraId="56E27908" w14:textId="77777777" w:rsidR="000109D2" w:rsidRDefault="004D574F">
      <w:r>
        <w:t xml:space="preserve">En pocas palabras, la implementación del caucho para la modificación de vías asfálticas, propone una solución integral para abordar varias problemáticas al mismo tiempo. Para empezar, se mejoran las propiedades físicas del asfalto, es más económico que otros polímeros más popularizados y asentados en el mercado actual, y ayuda a mitigar la contaminación al darle un lugar de disposición final a un material tan contaminante y problemático como lo es el caucho cuando se acaba su vida útil. Es decir, estamos transformando un desecho tóxico en materia prima que beneficia a la humanidad. Ya se hablaron de los beneficios económicos y las mejoras de serviciabilidad y características </w:t>
      </w:r>
      <w:r>
        <w:lastRenderedPageBreak/>
        <w:t>físicas generadas a partir de la modificación con caucho, ahora solo falta el aspecto social.</w:t>
      </w:r>
    </w:p>
    <w:p w14:paraId="4949FDD9" w14:textId="77777777" w:rsidR="000109D2" w:rsidRDefault="004D574F">
      <w:r>
        <w:t>El Salvador y en general, la humanidad, deberían tener un compromiso en crear una economía circular, sostenible y amigable con el medioambiente. Este tipo de soluciones de vanguardia es justamente el tipo de propuestas que se necesitan para atacar el problema de la contaminación y salubridad desde un enfoque multifacético, con una solución que ataca varios problemas a la vez la cual, aunque se sabe que no resolverá el problema por su cuenta, es un granito de arena que a la larga podría beneficiar a la gente en general.</w:t>
      </w:r>
    </w:p>
    <w:p w14:paraId="369C54C9" w14:textId="77777777" w:rsidR="000109D2" w:rsidRDefault="004D574F">
      <w:r>
        <w:t>A continuación, se detallarán los principales beneficios relacionados al aspecto social, es decir, cómo la implementación del asfalto modificado con caucho (Y su inherente implicación con el reciclaje del caucho) podría beneficiar a las personas en general.</w:t>
      </w:r>
    </w:p>
    <w:p w14:paraId="266D6C87" w14:textId="77777777" w:rsidR="000109D2" w:rsidRDefault="000109D2"/>
    <w:p w14:paraId="4EE931C9" w14:textId="77777777" w:rsidR="000109D2" w:rsidRDefault="000109D2"/>
    <w:p w14:paraId="6327D571" w14:textId="77777777" w:rsidR="000109D2" w:rsidRDefault="000109D2"/>
    <w:p w14:paraId="0A343FB3" w14:textId="77777777" w:rsidR="000109D2" w:rsidRDefault="000109D2"/>
    <w:p w14:paraId="117C5BDF" w14:textId="77777777" w:rsidR="000109D2" w:rsidRDefault="000109D2"/>
    <w:p w14:paraId="6ADD2312" w14:textId="77777777" w:rsidR="000109D2" w:rsidRDefault="000109D2"/>
    <w:p w14:paraId="4097580F" w14:textId="77777777" w:rsidR="000109D2" w:rsidRDefault="000109D2"/>
    <w:p w14:paraId="091A0E4B" w14:textId="5CFDD6BB" w:rsidR="000109D2" w:rsidRPr="0080684C" w:rsidRDefault="00F3120A" w:rsidP="0080684C">
      <w:pPr>
        <w:pStyle w:val="Ttulo3"/>
      </w:pPr>
      <w:bookmarkStart w:id="457" w:name="_Toc194688109"/>
      <w:bookmarkStart w:id="458" w:name="_Toc194952187"/>
      <w:bookmarkStart w:id="459" w:name="_Toc194952352"/>
      <w:bookmarkStart w:id="460" w:name="_Toc194953198"/>
      <w:bookmarkStart w:id="461" w:name="_Toc194954028"/>
      <w:bookmarkStart w:id="462" w:name="_Toc195956200"/>
      <w:bookmarkStart w:id="463" w:name="_Toc197202787"/>
      <w:r w:rsidRPr="0080684C">
        <w:lastRenderedPageBreak/>
        <w:t>BENEFICIOS AL MEDIO AMBIENTE</w:t>
      </w:r>
      <w:bookmarkEnd w:id="457"/>
      <w:bookmarkEnd w:id="458"/>
      <w:bookmarkEnd w:id="459"/>
      <w:r w:rsidR="0080684C" w:rsidRPr="0080684C">
        <w:t>.</w:t>
      </w:r>
      <w:bookmarkEnd w:id="460"/>
      <w:bookmarkEnd w:id="461"/>
      <w:bookmarkEnd w:id="462"/>
      <w:bookmarkEnd w:id="463"/>
    </w:p>
    <w:p w14:paraId="47A31ABA" w14:textId="77777777" w:rsidR="000109D2" w:rsidRDefault="004D574F">
      <w:r>
        <w:t>La problemática de los residuos de neumáticos es significativa en todo el mundo. Por ejemplo, se sabe que GEOCYLE procesa alrededor del 30% de la importación anual de El Salvador. 375,000 llantas usadas. Por ende, estaríamos hablando de un ingreso anual de 1,250,000 llantas que ingresan todos los años en el país (GEOCYCLE, 2019).</w:t>
      </w:r>
    </w:p>
    <w:p w14:paraId="57453659" w14:textId="7FC9E400" w:rsidR="000109D2" w:rsidRDefault="004D574F">
      <w:r>
        <w:t>Además, se sabe que, en el caso de uso en vehículos, las llantas poseen una vida útil definida y una vez que este tiempo acaba, los neumáticos deben ser desechados. Por ende, cualquier alternativa que proponga la reutilización de todo este material que se desperdicia anualmente es una gran idea, ya que se ata</w:t>
      </w:r>
      <w:r w:rsidR="001C24EB">
        <w:t xml:space="preserve">ca </w:t>
      </w:r>
      <w:r>
        <w:t>el tema de la contaminación y se obtiene una materia prima de bajo costo. A su vez, al aumentar la calidad del asfalto, a la larga bajará la demanda de los materiales que conforman el concreto reforzado, dado que el concreto es la segunda alternativa para la construcción de vías vehiculares, y sus materiales tienen que extraerse directamente de canteras y río</w:t>
      </w:r>
      <w:r w:rsidR="001C24EB">
        <w:t>s</w:t>
      </w:r>
      <w:r>
        <w:t>, afectando directamente al planeta.</w:t>
      </w:r>
    </w:p>
    <w:p w14:paraId="1542D9F0" w14:textId="4C84DCB4" w:rsidR="000109D2" w:rsidRDefault="004D574F">
      <w:r>
        <w:t xml:space="preserve">La incorporación de polímeros mejora enormemente la durabilidad de los asfaltos. Por ejemplo, se conoce un caso de éxito, conocido como el proyecto Guaqui-Desaguadero, en Bolivia, la cual es una vía asfáltica que fue diseñada para un periodo de diseño de 10 años. Cabe recalcar nuevamente que, por lo general, cuando se plantea la vida útil de una vía asfáltica, hay que hacer </w:t>
      </w:r>
      <w:r>
        <w:lastRenderedPageBreak/>
        <w:t>reparaciones periódicas a lo largo d</w:t>
      </w:r>
      <w:r w:rsidR="001C24EB">
        <w:t>el tiempo de vida de la mía</w:t>
      </w:r>
      <w:r>
        <w:t>. En este caso</w:t>
      </w:r>
      <w:r w:rsidR="001C24EB">
        <w:t xml:space="preserve"> mencionado</w:t>
      </w:r>
      <w:r>
        <w:t>, no solo no fue necesario ningún tipo de mantenimiento a lo largo de su vida útil, sino que el primer mantenimiento no fue necesario hasta 16 años después de su construcción. Es un resultado impresionante que nos revela en gran medida el tipo de resultados que podemos obtener con los asfaltos modifi</w:t>
      </w:r>
      <w:r w:rsidR="008A3878">
        <w:t xml:space="preserve">cados con polímeros </w:t>
      </w:r>
      <w:r>
        <w:t>(Ingeniería TV, 2020). Esto implica menos gastos de mantenimiento, lo que incluye gasto de maquinaria y uso de combustibles fósiles.</w:t>
      </w:r>
    </w:p>
    <w:p w14:paraId="40AF8B5A" w14:textId="77777777" w:rsidR="000109D2" w:rsidRDefault="000109D2"/>
    <w:p w14:paraId="2981DA42" w14:textId="77777777" w:rsidR="000109D2" w:rsidRDefault="000109D2"/>
    <w:p w14:paraId="759ED24A" w14:textId="77777777" w:rsidR="000109D2" w:rsidRDefault="000109D2"/>
    <w:p w14:paraId="68F6698D" w14:textId="77777777" w:rsidR="000109D2" w:rsidRDefault="000109D2"/>
    <w:p w14:paraId="503C2C0D" w14:textId="77777777" w:rsidR="000109D2" w:rsidRDefault="000109D2"/>
    <w:p w14:paraId="2F72C2CB" w14:textId="77777777" w:rsidR="000109D2" w:rsidRDefault="000109D2"/>
    <w:p w14:paraId="60A7B7F1" w14:textId="77777777" w:rsidR="000109D2" w:rsidRDefault="004D574F">
      <w:r>
        <w:br w:type="page"/>
      </w:r>
    </w:p>
    <w:p w14:paraId="1D487C5C" w14:textId="7D8872C3" w:rsidR="000109D2" w:rsidRPr="0080684C" w:rsidRDefault="00F3120A" w:rsidP="0080684C">
      <w:pPr>
        <w:pStyle w:val="Ttulo3"/>
      </w:pPr>
      <w:bookmarkStart w:id="464" w:name="_Toc194688110"/>
      <w:bookmarkStart w:id="465" w:name="_Toc194952188"/>
      <w:bookmarkStart w:id="466" w:name="_Toc194952353"/>
      <w:bookmarkStart w:id="467" w:name="_Toc194953199"/>
      <w:bookmarkStart w:id="468" w:name="_Toc194954029"/>
      <w:bookmarkStart w:id="469" w:name="_Toc195956201"/>
      <w:bookmarkStart w:id="470" w:name="_Toc197202788"/>
      <w:r w:rsidRPr="0080684C">
        <w:lastRenderedPageBreak/>
        <w:t>BENEFICIOS PARA LA SALUD.</w:t>
      </w:r>
      <w:bookmarkEnd w:id="464"/>
      <w:bookmarkEnd w:id="465"/>
      <w:bookmarkEnd w:id="466"/>
      <w:bookmarkEnd w:id="467"/>
      <w:bookmarkEnd w:id="468"/>
      <w:bookmarkEnd w:id="469"/>
      <w:bookmarkEnd w:id="470"/>
    </w:p>
    <w:p w14:paraId="00D786CE" w14:textId="77777777" w:rsidR="000109D2" w:rsidRDefault="004D574F">
      <w:r>
        <w:t xml:space="preserve">Hay varias formas en las que el reciclaje de neumáticos puede aportar a la problemática de salubridad. </w:t>
      </w:r>
    </w:p>
    <w:p w14:paraId="675B34D8" w14:textId="4C964DF1" w:rsidR="000109D2" w:rsidRDefault="004D574F">
      <w:r>
        <w:t>El primer punto a destacar sería que la acumulación de neumáticos puede fungir el papel de foco de infección, especialmente si hablamos de grandes cantidades. Esto debido a que, durante la época lluviosa, el agua puede entrar adentro de los neumáticos debido a su forma toroidal y acumularse en el interior. Si consideramos miles o incluso millones de neumáticos mal colocados en el medioambiente, obtenemos focos de infección para enfermedades que se transmiten por medio de vectores, como por ejempl</w:t>
      </w:r>
      <w:r w:rsidR="008A3878">
        <w:t xml:space="preserve">o el Dengue, </w:t>
      </w:r>
      <w:proofErr w:type="spellStart"/>
      <w:r w:rsidR="008A3878">
        <w:t>Zyka</w:t>
      </w:r>
      <w:proofErr w:type="spellEnd"/>
      <w:r w:rsidR="008A3878">
        <w:t xml:space="preserve"> o </w:t>
      </w:r>
      <w:proofErr w:type="spellStart"/>
      <w:r w:rsidR="008A3878">
        <w:t>Chikungunya</w:t>
      </w:r>
      <w:proofErr w:type="spellEnd"/>
      <w:r>
        <w:t xml:space="preserve"> (</w:t>
      </w:r>
      <w:proofErr w:type="spellStart"/>
      <w:r>
        <w:t>GTAambiental</w:t>
      </w:r>
      <w:proofErr w:type="spellEnd"/>
      <w:r>
        <w:t>, 2021)</w:t>
      </w:r>
      <w:r w:rsidR="008A3878">
        <w:t>.</w:t>
      </w:r>
    </w:p>
    <w:p w14:paraId="31074286" w14:textId="27D15083" w:rsidR="000109D2" w:rsidRDefault="004D574F">
      <w:r>
        <w:t xml:space="preserve">Sin irse demasiado lejos en el tiempo, en el mes de julio del año 2024 se declaró alerta roja a nivel nacional en el Salvador debido al dengue, </w:t>
      </w:r>
      <w:r w:rsidR="00D56055">
        <w:t>fecha en la cual</w:t>
      </w:r>
      <w:r>
        <w:t xml:space="preserve"> se </w:t>
      </w:r>
      <w:r w:rsidR="00D56055">
        <w:t>tenían</w:t>
      </w:r>
      <w:r>
        <w:t xml:space="preserve"> 187 egresos hospitalarios por dengue, 139 casos confirmados, 4 casos de dengue grave y en las semanas recientes de la publicación de la noticia se tuvo un incremento de 210 casos confirmados, cifra que superaba c</w:t>
      </w:r>
      <w:r w:rsidR="0020294B">
        <w:t>on creces la de años anteriores</w:t>
      </w:r>
      <w:r>
        <w:t xml:space="preserve"> (Protección Civil de El Salvador, 2024)</w:t>
      </w:r>
      <w:r w:rsidR="00D56055">
        <w:t>.</w:t>
      </w:r>
    </w:p>
    <w:p w14:paraId="7E8FDDE0" w14:textId="77777777" w:rsidR="000109D2" w:rsidRDefault="004D574F">
      <w:r>
        <w:br w:type="page"/>
      </w:r>
    </w:p>
    <w:p w14:paraId="703FDA5A" w14:textId="42822245" w:rsidR="000109D2" w:rsidRDefault="004D574F">
      <w:r>
        <w:lastRenderedPageBreak/>
        <w:t xml:space="preserve">Un método común de disposición final para los neumáticos, aunque sea incorrecto, es la quema de los mismos. Sin embargo, este proceso no es recomendable y mucho menos en condiciones no controladas, ya que liberan plomo, dióxido de carbono, mercurio y otras sustancias altamente contaminantes. Además, puede ocasionar problemas respiratorios graves ya que contamina el medio ambiente y puede llegar a contaminar los mantos acuíferos, por lo que la quema de los </w:t>
      </w:r>
      <w:r w:rsidR="0020294B">
        <w:t>mismos no es un método adecuado</w:t>
      </w:r>
      <w:r>
        <w:t xml:space="preserve"> (</w:t>
      </w:r>
      <w:proofErr w:type="spellStart"/>
      <w:r>
        <w:t>muchoneumatico</w:t>
      </w:r>
      <w:proofErr w:type="spellEnd"/>
      <w:r>
        <w:t>, s.f)</w:t>
      </w:r>
      <w:r w:rsidR="0020294B">
        <w:t>.</w:t>
      </w:r>
    </w:p>
    <w:p w14:paraId="3F166113" w14:textId="30C6F306" w:rsidR="005314FB" w:rsidRDefault="005314FB" w:rsidP="005314FB">
      <w:pPr>
        <w:pStyle w:val="Descripcin"/>
      </w:pPr>
      <w:bookmarkStart w:id="471" w:name="_Toc197371674"/>
      <w:r>
        <w:t xml:space="preserve">Figura </w:t>
      </w:r>
      <w:r w:rsidR="00F7196A">
        <w:fldChar w:fldCharType="begin"/>
      </w:r>
      <w:r w:rsidR="00F7196A">
        <w:instrText xml:space="preserve"> SEQ Figura </w:instrText>
      </w:r>
      <w:r w:rsidR="00F7196A">
        <w:instrText xml:space="preserve">\* ARABIC </w:instrText>
      </w:r>
      <w:r w:rsidR="00F7196A">
        <w:fldChar w:fldCharType="separate"/>
      </w:r>
      <w:r>
        <w:rPr>
          <w:noProof/>
        </w:rPr>
        <w:t>21</w:t>
      </w:r>
      <w:r w:rsidR="00F7196A">
        <w:rPr>
          <w:noProof/>
        </w:rPr>
        <w:fldChar w:fldCharType="end"/>
      </w:r>
      <w:r>
        <w:t xml:space="preserve"> Las llantas desechadas son un foco de infección.</w:t>
      </w:r>
      <w:bookmarkEnd w:id="471"/>
    </w:p>
    <w:p w14:paraId="5CA891D3" w14:textId="46EA0796" w:rsidR="000109D2" w:rsidRDefault="005314FB" w:rsidP="005314FB">
      <w:pPr>
        <w:pBdr>
          <w:top w:val="nil"/>
          <w:left w:val="nil"/>
          <w:bottom w:val="nil"/>
          <w:right w:val="nil"/>
          <w:between w:val="nil"/>
        </w:pBdr>
        <w:spacing w:after="0" w:line="240" w:lineRule="auto"/>
        <w:ind w:firstLine="0"/>
        <w:jc w:val="center"/>
        <w:rPr>
          <w:color w:val="000000"/>
        </w:rPr>
      </w:pPr>
      <w:r>
        <w:rPr>
          <w:noProof/>
          <w:lang w:val="en-US" w:eastAsia="zh-CN"/>
        </w:rPr>
        <w:drawing>
          <wp:inline distT="0" distB="0" distL="0" distR="0" wp14:anchorId="1B31D658" wp14:editId="61F8A111">
            <wp:extent cx="4253865" cy="2790825"/>
            <wp:effectExtent l="0" t="0" r="0" b="9525"/>
            <wp:docPr id="1257163909"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34">
                      <a:extLst>
                        <a:ext uri="{28A0092B-C50C-407E-A947-70E740481C1C}">
                          <a14:useLocalDpi xmlns:a14="http://schemas.microsoft.com/office/drawing/2010/main" val="0"/>
                        </a:ext>
                      </a:extLst>
                    </a:blip>
                    <a:srcRect/>
                    <a:stretch>
                      <a:fillRect/>
                    </a:stretch>
                  </pic:blipFill>
                  <pic:spPr>
                    <a:xfrm>
                      <a:off x="0" y="0"/>
                      <a:ext cx="4253865" cy="2790825"/>
                    </a:xfrm>
                    <a:prstGeom prst="rect">
                      <a:avLst/>
                    </a:prstGeom>
                    <a:ln/>
                  </pic:spPr>
                </pic:pic>
              </a:graphicData>
            </a:graphic>
          </wp:inline>
        </w:drawing>
      </w:r>
    </w:p>
    <w:p w14:paraId="49EF317B" w14:textId="77777777" w:rsidR="000109D2" w:rsidRDefault="000109D2">
      <w:pPr>
        <w:pBdr>
          <w:top w:val="nil"/>
          <w:left w:val="nil"/>
          <w:bottom w:val="nil"/>
          <w:right w:val="nil"/>
          <w:between w:val="nil"/>
        </w:pBdr>
        <w:spacing w:after="0" w:line="240" w:lineRule="auto"/>
        <w:ind w:firstLine="0"/>
        <w:rPr>
          <w:color w:val="000000"/>
        </w:rPr>
      </w:pPr>
    </w:p>
    <w:p w14:paraId="784A0FC0" w14:textId="14AFD19C" w:rsidR="000109D2" w:rsidRDefault="0006609E">
      <w:r w:rsidRPr="008A3878">
        <w:rPr>
          <w:i/>
        </w:rPr>
        <w:t>Fuente.</w:t>
      </w:r>
      <w:r w:rsidR="004D574F" w:rsidRPr="008A3878">
        <w:rPr>
          <w:i/>
        </w:rPr>
        <w:t xml:space="preserve"> Una llanta puede ser la fuente de proliferación de miles de zancudos transmisores de dengues, ¿aún estás dudando en desecharla? </w:t>
      </w:r>
      <w:r w:rsidR="004D574F">
        <w:t>[Imagen], por Ministerio de Salud de El Salvador, 2024, recuperado de: https://www.facebook.com/salud.sv/posts/865670278928015/.</w:t>
      </w:r>
    </w:p>
    <w:p w14:paraId="4C4B314F" w14:textId="7FE4E963" w:rsidR="000109D2" w:rsidRPr="0080684C" w:rsidRDefault="00F3120A" w:rsidP="0080684C">
      <w:pPr>
        <w:pStyle w:val="Ttulo3"/>
      </w:pPr>
      <w:bookmarkStart w:id="472" w:name="_Toc194688111"/>
      <w:bookmarkStart w:id="473" w:name="_Toc194952189"/>
      <w:bookmarkStart w:id="474" w:name="_Toc194952354"/>
      <w:bookmarkStart w:id="475" w:name="_Toc194953200"/>
      <w:bookmarkStart w:id="476" w:name="_Toc194954030"/>
      <w:bookmarkStart w:id="477" w:name="_Toc195956202"/>
      <w:bookmarkStart w:id="478" w:name="_Toc197202789"/>
      <w:r w:rsidRPr="0080684C">
        <w:lastRenderedPageBreak/>
        <w:t>BENEFICIOS EN LA SEGURIDAD VIAL Y LA SERVICIABILIDAD DE LAS CARRETERAS.</w:t>
      </w:r>
      <w:bookmarkEnd w:id="472"/>
      <w:bookmarkEnd w:id="473"/>
      <w:bookmarkEnd w:id="474"/>
      <w:bookmarkEnd w:id="475"/>
      <w:bookmarkEnd w:id="476"/>
      <w:bookmarkEnd w:id="477"/>
      <w:bookmarkEnd w:id="478"/>
    </w:p>
    <w:p w14:paraId="7BAF8793" w14:textId="5F972271" w:rsidR="000109D2" w:rsidRDefault="004D574F">
      <w:r>
        <w:t>Tal y como se observó en los ensayos de laboratorio, el asfalto modificado con caucho al 1.5% tiene una capacidad de resistir temperaturas de hasta 82 grados centígrados según su clasificación PG. Esto es muy positivo ya que mejora su capacidad de resistir tráficos sin sufrir ahuellamiento, o dicho en palabras coloquiales, los famosos baches que surgen en los países tercermundistas como El Salvador. En época lluviosa, esto puede generar accidentes graves, ya que la poca visibilidad más huecos de tamañ</w:t>
      </w:r>
      <w:r w:rsidR="0020294B">
        <w:t xml:space="preserve">o considerable podrían acabar inclusive en </w:t>
      </w:r>
      <w:r>
        <w:t>volcamiento.</w:t>
      </w:r>
    </w:p>
    <w:p w14:paraId="17F1177A" w14:textId="00813888" w:rsidR="000109D2" w:rsidRDefault="004D574F">
      <w:pPr>
        <w:rPr>
          <w:b/>
        </w:rPr>
      </w:pPr>
      <w:r>
        <w:t xml:space="preserve">Además, la implementación de caucho en la modificación de asfalto puede dar como resultado una serie de beneficios considerables. Por ejemplo, aumenta la resistencia al derrape, lo que podría reducir los accidentes automovilísticos tanto en condiciones secas como húmedas, reduce el desgaste de los neumáticos favoreciendo el bolsillo de los conductores, mejora la calidad de conducción, menor daño a los automóviles por desperfectos de la calle y una disminución en </w:t>
      </w:r>
      <w:r w:rsidR="0020294B">
        <w:t>el ruido de hasta 10 decibelios</w:t>
      </w:r>
      <w:r>
        <w:t xml:space="preserve"> (</w:t>
      </w:r>
      <w:proofErr w:type="spellStart"/>
      <w:r>
        <w:t>For</w:t>
      </w:r>
      <w:proofErr w:type="spellEnd"/>
      <w:r>
        <w:t xml:space="preserve"> </w:t>
      </w:r>
      <w:proofErr w:type="spellStart"/>
      <w:r>
        <w:t>Construction</w:t>
      </w:r>
      <w:proofErr w:type="spellEnd"/>
      <w:r>
        <w:t xml:space="preserve"> Pros, 2022)</w:t>
      </w:r>
      <w:r w:rsidR="0020294B">
        <w:t>.</w:t>
      </w:r>
    </w:p>
    <w:p w14:paraId="171E6D94" w14:textId="34A684FB" w:rsidR="000109D2" w:rsidRDefault="004D574F">
      <w:r>
        <w:t xml:space="preserve">En el caso de El Salvador, la mejora de la fricción y la resistencia al derrape podría ser especialmente relevante. Por ejemplo, solamente en el año 2023, desde el 1 de enero hasta el 30 de septiembre, ocurrieron 13,555 siniestros viales, </w:t>
      </w:r>
      <w:r w:rsidR="00EC072E">
        <w:t>hubo</w:t>
      </w:r>
      <w:r>
        <w:t xml:space="preserve"> un total de 8,057 lesionados y 931 fallecidos. Sin irnos más lejos, en </w:t>
      </w:r>
      <w:r w:rsidR="00D56055">
        <w:lastRenderedPageBreak/>
        <w:t>el siguiente año</w:t>
      </w:r>
      <w:r>
        <w:t xml:space="preserve"> las estadísticas no </w:t>
      </w:r>
      <w:r w:rsidR="00D56055">
        <w:t>eran</w:t>
      </w:r>
      <w:r>
        <w:t xml:space="preserve"> much</w:t>
      </w:r>
      <w:r w:rsidR="0020294B">
        <w:t>o mejores, ya que el</w:t>
      </w:r>
      <w:r>
        <w:t xml:space="preserve"> 2024, desde el 1 de enero hasta el 30 de septiembre, </w:t>
      </w:r>
      <w:r w:rsidR="00D56055">
        <w:t>ocurrieron</w:t>
      </w:r>
      <w:r>
        <w:t xml:space="preserve"> 14,768 siniestros viales, 8,623 lesionados y 970 fallecidos. (Portal de Transparencia SV, 2024).</w:t>
      </w:r>
    </w:p>
    <w:p w14:paraId="055E7A78" w14:textId="2B99600B" w:rsidR="000109D2" w:rsidRDefault="004D574F">
      <w:r>
        <w:t>Las estadísticas son claras. La cantidad de muertos es preocupante. Aunque se sabe de primera mano que la cultura de conducción no es la mejor en el país, nadie negará que el estado deteriorado de las calles juega un papel clave en estos siniestros viales. La implementación de calles con mej</w:t>
      </w:r>
      <w:r w:rsidR="0020294B">
        <w:t xml:space="preserve">ores coeficientes de fricción </w:t>
      </w:r>
      <w:r>
        <w:t xml:space="preserve">podría reducir hasta cierto punto estas cifras tan alarmantes. </w:t>
      </w:r>
    </w:p>
    <w:p w14:paraId="0920623C" w14:textId="5BEF9E2D" w:rsidR="005314FB" w:rsidRDefault="005314FB" w:rsidP="005314FB">
      <w:pPr>
        <w:pStyle w:val="Descripcin"/>
      </w:pPr>
      <w:bookmarkStart w:id="479" w:name="_Toc197371675"/>
      <w:r>
        <w:t xml:space="preserve">Figura </w:t>
      </w:r>
      <w:r w:rsidR="00F7196A">
        <w:fldChar w:fldCharType="begin"/>
      </w:r>
      <w:r w:rsidR="00F7196A">
        <w:instrText xml:space="preserve"> SEQ Figura \* ARABIC </w:instrText>
      </w:r>
      <w:r w:rsidR="00F7196A">
        <w:fldChar w:fldCharType="separate"/>
      </w:r>
      <w:r w:rsidR="0020294B">
        <w:rPr>
          <w:noProof/>
        </w:rPr>
        <w:t>22</w:t>
      </w:r>
      <w:r w:rsidR="00F7196A">
        <w:rPr>
          <w:noProof/>
        </w:rPr>
        <w:fldChar w:fldCharType="end"/>
      </w:r>
      <w:r>
        <w:t xml:space="preserve"> Los siniestros viales son un riesgo latente para la vida.</w:t>
      </w:r>
      <w:bookmarkEnd w:id="479"/>
    </w:p>
    <w:p w14:paraId="148D0DCF" w14:textId="3FB8752A" w:rsidR="000109D2" w:rsidRDefault="005314FB" w:rsidP="005314FB">
      <w:pPr>
        <w:jc w:val="center"/>
      </w:pPr>
      <w:r>
        <w:rPr>
          <w:noProof/>
          <w:lang w:val="en-US" w:eastAsia="zh-CN"/>
        </w:rPr>
        <w:drawing>
          <wp:inline distT="0" distB="0" distL="0" distR="0" wp14:anchorId="0BF17ABF" wp14:editId="0B50822D">
            <wp:extent cx="4340860" cy="2385060"/>
            <wp:effectExtent l="0" t="0" r="2540" b="0"/>
            <wp:docPr id="1257163910" name="image13.jpg" descr="descripción de la imagen"/>
            <wp:cNvGraphicFramePr/>
            <a:graphic xmlns:a="http://schemas.openxmlformats.org/drawingml/2006/main">
              <a:graphicData uri="http://schemas.openxmlformats.org/drawingml/2006/picture">
                <pic:pic xmlns:pic="http://schemas.openxmlformats.org/drawingml/2006/picture">
                  <pic:nvPicPr>
                    <pic:cNvPr id="0" name="image13.jpg" descr="descripción de la imagen"/>
                    <pic:cNvPicPr preferRelativeResize="0"/>
                  </pic:nvPicPr>
                  <pic:blipFill>
                    <a:blip r:embed="rId35">
                      <a:extLst>
                        <a:ext uri="{28A0092B-C50C-407E-A947-70E740481C1C}">
                          <a14:useLocalDpi xmlns:a14="http://schemas.microsoft.com/office/drawing/2010/main" val="0"/>
                        </a:ext>
                      </a:extLst>
                    </a:blip>
                    <a:srcRect/>
                    <a:stretch>
                      <a:fillRect/>
                    </a:stretch>
                  </pic:blipFill>
                  <pic:spPr>
                    <a:xfrm>
                      <a:off x="0" y="0"/>
                      <a:ext cx="4340860" cy="2385060"/>
                    </a:xfrm>
                    <a:prstGeom prst="rect">
                      <a:avLst/>
                    </a:prstGeom>
                    <a:ln/>
                  </pic:spPr>
                </pic:pic>
              </a:graphicData>
            </a:graphic>
          </wp:inline>
        </w:drawing>
      </w:r>
    </w:p>
    <w:p w14:paraId="02578B3B" w14:textId="4DFF0F25" w:rsidR="000109D2" w:rsidRDefault="0006609E">
      <w:r>
        <w:rPr>
          <w:i/>
        </w:rPr>
        <w:t>Fuente.</w:t>
      </w:r>
      <w:r w:rsidR="004D574F">
        <w:rPr>
          <w:i/>
        </w:rPr>
        <w:t xml:space="preserve"> Accidente en el Paso del Jaguar, San Salvador </w:t>
      </w:r>
      <w:r w:rsidR="004D574F">
        <w:t>[Imagen], por elsalvador.com, 2021, recuperado de: https://historico.elsalvador.com/historico/898187/estadisticas-de-accidentes-transito-trafico.html</w:t>
      </w:r>
    </w:p>
    <w:p w14:paraId="7384FF6B" w14:textId="7537EDD3" w:rsidR="000109D2" w:rsidRPr="0080684C" w:rsidRDefault="00F3120A" w:rsidP="0080684C">
      <w:pPr>
        <w:pStyle w:val="Ttulo3"/>
      </w:pPr>
      <w:bookmarkStart w:id="480" w:name="_Toc194688112"/>
      <w:bookmarkStart w:id="481" w:name="_Toc194952190"/>
      <w:bookmarkStart w:id="482" w:name="_Toc194952355"/>
      <w:bookmarkStart w:id="483" w:name="_Toc194953201"/>
      <w:bookmarkStart w:id="484" w:name="_Toc194954031"/>
      <w:bookmarkStart w:id="485" w:name="_Toc195956203"/>
      <w:bookmarkStart w:id="486" w:name="_Toc197202790"/>
      <w:r w:rsidRPr="0080684C">
        <w:lastRenderedPageBreak/>
        <w:t>GENERACIÓN DE EMPLEO.</w:t>
      </w:r>
      <w:bookmarkEnd w:id="480"/>
      <w:bookmarkEnd w:id="481"/>
      <w:bookmarkEnd w:id="482"/>
      <w:bookmarkEnd w:id="483"/>
      <w:bookmarkEnd w:id="484"/>
      <w:bookmarkEnd w:id="485"/>
      <w:bookmarkEnd w:id="486"/>
    </w:p>
    <w:p w14:paraId="5047936C" w14:textId="770D18D2" w:rsidR="000109D2" w:rsidRDefault="004D574F">
      <w:r>
        <w:t xml:space="preserve">Con el paso de los años, se ha popularizado con justa razón la idea de que se necesita una economía sostenible, o también conocida como economía circular, la cual consiste en darle uso cíclico a las diferentes materias primas. Esto se debe a que, cuando se recicla un material, se le </w:t>
      </w:r>
      <w:r w:rsidR="00D56055">
        <w:t>puede dar</w:t>
      </w:r>
      <w:r>
        <w:t xml:space="preserve"> un segundo, tercer o incluso más número de usos, lo que evita la explotación del medioambiente y, además, genera una gran cantidad de empleos.</w:t>
      </w:r>
    </w:p>
    <w:p w14:paraId="64EF8833" w14:textId="20EAA3D6" w:rsidR="000109D2" w:rsidRDefault="004D574F">
      <w:r>
        <w:t>La economía circular no solamente cambiará nuestros hábitos de consumo, sino que con el paso del tiempo surgirán nuevos trabajos especializados en la garantía de est</w:t>
      </w:r>
      <w:r w:rsidR="00754560">
        <w:t>e tipo de procesos ecológicos: h</w:t>
      </w:r>
      <w:r>
        <w:t>idrólogos, educadores ambientales, arquitectos paisajistas, ingenieros forestales, meteorólogos, etc. En general, cualquier empleo enfocado en la predicción, cuidado y manutención del medio ambiente será altamente exigido en un futuro próximo, o por lo menos así lo considera la Organización Mundial del Trabajo (OIT). La gente de esta organización considera que la aproximación hacia una economía más ecológica podría llegar a crear hasta 60,000,000 de empleos nuevos en los años venideros, y entre esos empleos se encontrarán la gente que se dedique a reciclar materia prima. Allí en</w:t>
      </w:r>
      <w:r w:rsidR="0020294B">
        <w:t xml:space="preserve">tra el reciclaje de neumáticos </w:t>
      </w:r>
      <w:r>
        <w:t>(Martínez, 2021)</w:t>
      </w:r>
      <w:r w:rsidR="00D56055">
        <w:t>.</w:t>
      </w:r>
    </w:p>
    <w:p w14:paraId="72392BF7" w14:textId="21AA59C2" w:rsidR="005314FB" w:rsidRDefault="004D574F">
      <w:r>
        <w:t xml:space="preserve">Para que la modificación de asfalto funcione en el país, se necesitarían 2 factores primordiales: En primer lugar, una empresa que maneje la logística de </w:t>
      </w:r>
      <w:r>
        <w:lastRenderedPageBreak/>
        <w:t>reciclaje y que actúe como un ente que recaude la materia prima, y una segunda empresa que reciba la materia prima y que se encargue de la limpieza y manufacturación del caucho como un material listo para utilizarse para la modificación. En su defecto, la misma empresa podría hacer el mismo trabajo, pero definitivamente esto implicaría una enorme fuente de empleo para la gente salvadoreña.</w:t>
      </w:r>
    </w:p>
    <w:p w14:paraId="1F422A64" w14:textId="29F88BB0" w:rsidR="005314FB" w:rsidRDefault="005314FB" w:rsidP="005314FB">
      <w:pPr>
        <w:pStyle w:val="Descripcin"/>
      </w:pPr>
      <w:bookmarkStart w:id="487" w:name="_Toc197371676"/>
      <w:r>
        <w:t xml:space="preserve">Figura </w:t>
      </w:r>
      <w:r w:rsidR="00F7196A">
        <w:fldChar w:fldCharType="begin"/>
      </w:r>
      <w:r w:rsidR="00F7196A">
        <w:instrText xml:space="preserve"> SEQ Figura \* ARABIC </w:instrText>
      </w:r>
      <w:r w:rsidR="00F7196A">
        <w:fldChar w:fldCharType="separate"/>
      </w:r>
      <w:r>
        <w:rPr>
          <w:noProof/>
        </w:rPr>
        <w:t>23</w:t>
      </w:r>
      <w:r w:rsidR="00F7196A">
        <w:rPr>
          <w:noProof/>
        </w:rPr>
        <w:fldChar w:fldCharType="end"/>
      </w:r>
      <w:r>
        <w:t xml:space="preserve"> El reciclaje de neumáticos es el futuro.</w:t>
      </w:r>
      <w:bookmarkEnd w:id="487"/>
    </w:p>
    <w:p w14:paraId="5448F0EE" w14:textId="439625E9" w:rsidR="000109D2" w:rsidRDefault="004D574F" w:rsidP="005314FB">
      <w:pPr>
        <w:jc w:val="left"/>
      </w:pPr>
      <w:r>
        <w:rPr>
          <w:noProof/>
          <w:lang w:val="en-US" w:eastAsia="zh-CN"/>
        </w:rPr>
        <w:drawing>
          <wp:inline distT="0" distB="0" distL="0" distR="0" wp14:anchorId="4FBB141A" wp14:editId="26FF4495">
            <wp:extent cx="4731026" cy="2910177"/>
            <wp:effectExtent l="0" t="0" r="0" b="5080"/>
            <wp:docPr id="1257163912" name="image17.jpg"/>
            <wp:cNvGraphicFramePr/>
            <a:graphic xmlns:a="http://schemas.openxmlformats.org/drawingml/2006/main">
              <a:graphicData uri="http://schemas.openxmlformats.org/drawingml/2006/picture">
                <pic:pic xmlns:pic="http://schemas.openxmlformats.org/drawingml/2006/picture">
                  <pic:nvPicPr>
                    <pic:cNvPr id="0" name="image17.jpg"/>
                    <pic:cNvPicPr preferRelativeResize="0"/>
                  </pic:nvPicPr>
                  <pic:blipFill>
                    <a:blip r:embed="rId36"/>
                    <a:srcRect/>
                    <a:stretch>
                      <a:fillRect/>
                    </a:stretch>
                  </pic:blipFill>
                  <pic:spPr>
                    <a:xfrm>
                      <a:off x="0" y="0"/>
                      <a:ext cx="4744660" cy="2918564"/>
                    </a:xfrm>
                    <a:prstGeom prst="rect">
                      <a:avLst/>
                    </a:prstGeom>
                    <a:ln/>
                  </pic:spPr>
                </pic:pic>
              </a:graphicData>
            </a:graphic>
          </wp:inline>
        </w:drawing>
      </w:r>
      <w:r>
        <w:br/>
      </w:r>
      <w:r>
        <w:rPr>
          <w:i/>
        </w:rPr>
        <w:t xml:space="preserve">               </w:t>
      </w:r>
      <w:r w:rsidR="0006609E">
        <w:rPr>
          <w:i/>
        </w:rPr>
        <w:t>Fuente.</w:t>
      </w:r>
      <w:r>
        <w:rPr>
          <w:i/>
        </w:rPr>
        <w:t xml:space="preserve"> El caucho reciclado ya no será un residuo, sino un producto. </w:t>
      </w:r>
      <w:r>
        <w:t xml:space="preserve">[Imagen], por Redacción </w:t>
      </w:r>
      <w:proofErr w:type="spellStart"/>
      <w:r>
        <w:t>EFEverde</w:t>
      </w:r>
      <w:proofErr w:type="spellEnd"/>
      <w:r>
        <w:t>, 18 de enero de 2022, recuperado de: https://efeverde.com/caucho-reciclado-residuo-producto/</w:t>
      </w:r>
    </w:p>
    <w:p w14:paraId="0D4FC397" w14:textId="59D5F9E5" w:rsidR="000109D2" w:rsidRDefault="000109D2" w:rsidP="00FA5555">
      <w:pPr>
        <w:ind w:firstLine="0"/>
      </w:pPr>
    </w:p>
    <w:p w14:paraId="480F2543" w14:textId="77777777" w:rsidR="000109D2" w:rsidRDefault="004D574F">
      <w:r>
        <w:lastRenderedPageBreak/>
        <w:t>En conclusión, el asfalto modificado con caucho ofrece una solución integral para una gran serie de factores. Ayuda en la problemática ambiental, mejora la situación de la salubridad disminuyendo el daño que ocasionan actualmente los neumáticos en el ambiente, mejora las propiedades físicas del asfalto enormemente y no es excesivamente costoso. Además, apoya y genera una economía circular y ecológica. En pocas palabras, tiene un impacto social extremadamente positivo para la sociedad, en comparación de otras alternativas tradicionales que ya se mencionaron varias veces en este trabajo de investigación.</w:t>
      </w:r>
    </w:p>
    <w:p w14:paraId="08155808" w14:textId="77777777" w:rsidR="000109D2" w:rsidRDefault="004D574F">
      <w:r>
        <w:t>Dados los beneficios en serviciabilidad y capacidad, economía y ámbito social, su pronta implementación en el país es altamente recomendable, y en caso de darse, traería una cantidad enorme de beneficios para la población y para todos en general.</w:t>
      </w:r>
      <w:r>
        <w:br w:type="page"/>
      </w:r>
    </w:p>
    <w:p w14:paraId="35DED278" w14:textId="38BEE315" w:rsidR="000109D2" w:rsidRPr="0080684C" w:rsidRDefault="00F3120A" w:rsidP="0080684C">
      <w:pPr>
        <w:pStyle w:val="Ttulo1"/>
        <w:numPr>
          <w:ilvl w:val="0"/>
          <w:numId w:val="15"/>
        </w:numPr>
      </w:pPr>
      <w:bookmarkStart w:id="488" w:name="_Toc194952191"/>
      <w:bookmarkStart w:id="489" w:name="_Toc194952356"/>
      <w:bookmarkStart w:id="490" w:name="_Toc194953202"/>
      <w:bookmarkStart w:id="491" w:name="_Toc194954032"/>
      <w:bookmarkStart w:id="492" w:name="_Toc195956204"/>
      <w:bookmarkStart w:id="493" w:name="_Toc197202791"/>
      <w:r w:rsidRPr="0080684C">
        <w:lastRenderedPageBreak/>
        <w:t>CONCLUSIONES Y RECOMENDACIONES.</w:t>
      </w:r>
      <w:bookmarkEnd w:id="488"/>
      <w:bookmarkEnd w:id="489"/>
      <w:bookmarkEnd w:id="490"/>
      <w:bookmarkEnd w:id="491"/>
      <w:bookmarkEnd w:id="492"/>
      <w:bookmarkEnd w:id="493"/>
    </w:p>
    <w:p w14:paraId="0E1A5D42" w14:textId="6E7DF061" w:rsidR="00F3120A" w:rsidRPr="0080684C" w:rsidRDefault="00F3120A" w:rsidP="0080684C">
      <w:pPr>
        <w:pStyle w:val="Ttulo2"/>
      </w:pPr>
      <w:bookmarkStart w:id="494" w:name="_Toc194952192"/>
      <w:bookmarkStart w:id="495" w:name="_Toc194952357"/>
      <w:bookmarkStart w:id="496" w:name="_Toc194953203"/>
      <w:bookmarkStart w:id="497" w:name="_Toc194954033"/>
      <w:bookmarkStart w:id="498" w:name="_Toc195956205"/>
      <w:bookmarkStart w:id="499" w:name="_Toc197202792"/>
      <w:r w:rsidRPr="0080684C">
        <w:t>CONCLUSIONES:</w:t>
      </w:r>
      <w:bookmarkEnd w:id="494"/>
      <w:bookmarkEnd w:id="495"/>
      <w:bookmarkEnd w:id="496"/>
      <w:bookmarkEnd w:id="497"/>
      <w:bookmarkEnd w:id="498"/>
      <w:bookmarkEnd w:id="499"/>
    </w:p>
    <w:p w14:paraId="403D1BD6" w14:textId="77777777" w:rsidR="000109D2" w:rsidRPr="0080684C" w:rsidRDefault="004D574F" w:rsidP="0080684C">
      <w:pPr>
        <w:pStyle w:val="Ttulo3"/>
      </w:pPr>
      <w:bookmarkStart w:id="500" w:name="_Toc194688114"/>
      <w:bookmarkStart w:id="501" w:name="_Toc194952193"/>
      <w:bookmarkStart w:id="502" w:name="_Toc194952358"/>
      <w:bookmarkStart w:id="503" w:name="_Toc194953204"/>
      <w:bookmarkStart w:id="504" w:name="_Toc194954034"/>
      <w:bookmarkStart w:id="505" w:name="_Toc195956206"/>
      <w:bookmarkStart w:id="506" w:name="_Toc197202793"/>
      <w:r w:rsidRPr="0080684C">
        <w:t>CONCLUSIÓN GENERAL.</w:t>
      </w:r>
      <w:bookmarkEnd w:id="500"/>
      <w:bookmarkEnd w:id="501"/>
      <w:bookmarkEnd w:id="502"/>
      <w:bookmarkEnd w:id="503"/>
      <w:bookmarkEnd w:id="504"/>
      <w:bookmarkEnd w:id="505"/>
      <w:bookmarkEnd w:id="506"/>
    </w:p>
    <w:p w14:paraId="0361BD35" w14:textId="77777777" w:rsidR="000109D2" w:rsidRDefault="004D574F">
      <w:r>
        <w:t>De los resultados obtenidos, el asfalto con un contenido del 1.5% de caucho parece dar los mejores resultados en términos de durabilidad, resistencia a la temperatura, capacidad de serviciabilidad de tránsito pesado en comparación con el asfalto convencional y el asfalto modificado con polímeros SBS. Sin embargo, es importante destacar que, aunque el caucho mejora el desempeño en temperaturas altas, no lo hace en temperaturas bajas. En el segundo caso, se vuelve bastante rígido, lo que lo hace susceptible a agrietarse. Por ende, es prudente considerar que más asfalto no es sinónimo de más calidad.</w:t>
      </w:r>
    </w:p>
    <w:p w14:paraId="57A45346" w14:textId="77777777" w:rsidR="000109D2" w:rsidRPr="0080684C" w:rsidRDefault="004D574F" w:rsidP="0080684C">
      <w:pPr>
        <w:pStyle w:val="Ttulo3"/>
      </w:pPr>
      <w:bookmarkStart w:id="507" w:name="_Toc194688115"/>
      <w:bookmarkStart w:id="508" w:name="_Toc194952194"/>
      <w:bookmarkStart w:id="509" w:name="_Toc194952359"/>
      <w:bookmarkStart w:id="510" w:name="_Toc194953205"/>
      <w:bookmarkStart w:id="511" w:name="_Toc194954035"/>
      <w:bookmarkStart w:id="512" w:name="_Toc195956207"/>
      <w:bookmarkStart w:id="513" w:name="_Toc197202794"/>
      <w:r w:rsidRPr="0080684C">
        <w:t>CONCLUSIONES ESPECÍFICAS.</w:t>
      </w:r>
      <w:bookmarkEnd w:id="507"/>
      <w:bookmarkEnd w:id="508"/>
      <w:bookmarkEnd w:id="509"/>
      <w:bookmarkEnd w:id="510"/>
      <w:bookmarkEnd w:id="511"/>
      <w:bookmarkEnd w:id="512"/>
      <w:bookmarkEnd w:id="513"/>
    </w:p>
    <w:p w14:paraId="561B8709" w14:textId="77777777" w:rsidR="000109D2" w:rsidRDefault="004D574F">
      <w:pPr>
        <w:numPr>
          <w:ilvl w:val="0"/>
          <w:numId w:val="8"/>
        </w:numPr>
        <w:pBdr>
          <w:top w:val="nil"/>
          <w:left w:val="nil"/>
          <w:bottom w:val="nil"/>
          <w:right w:val="nil"/>
          <w:between w:val="nil"/>
        </w:pBdr>
        <w:spacing w:after="0"/>
      </w:pPr>
      <w:r>
        <w:rPr>
          <w:color w:val="000000"/>
        </w:rPr>
        <w:t xml:space="preserve">El material principal y al mismo tiempo, el principal impedimento que se tiene en el país para implementar la modificación de asfalto con caucho, es el mismo caucho. Debido a que todavía no se cuentan con empresas que reciclen y fabriquen caucho de forma eficiente para manejarlo de una forma limpia, manejable y factible al momento de modificar. Se necesitaría un proveedor o proveedores que puedan proporcionar el caucho al por mayor para poder dar el salto e implementar esta opción en el país. </w:t>
      </w:r>
    </w:p>
    <w:p w14:paraId="79183F9B" w14:textId="107224E0" w:rsidR="000109D2" w:rsidRDefault="004D574F">
      <w:pPr>
        <w:numPr>
          <w:ilvl w:val="0"/>
          <w:numId w:val="8"/>
        </w:numPr>
        <w:pBdr>
          <w:top w:val="nil"/>
          <w:left w:val="nil"/>
          <w:bottom w:val="nil"/>
          <w:right w:val="nil"/>
          <w:between w:val="nil"/>
        </w:pBdr>
        <w:spacing w:after="0"/>
        <w:rPr>
          <w:color w:val="000000"/>
        </w:rPr>
      </w:pPr>
      <w:r>
        <w:rPr>
          <w:color w:val="000000"/>
        </w:rPr>
        <w:t xml:space="preserve">Se ha determinado que un contenido de 1,5% de caucho ayuda a que no sucedan deformaciones como el ahuellamiento a altas temperaturas. Sin </w:t>
      </w:r>
      <w:r>
        <w:rPr>
          <w:color w:val="000000"/>
        </w:rPr>
        <w:lastRenderedPageBreak/>
        <w:t>embargo, a bajas temperaturas, como se mencionó antes, una mayor proporción po</w:t>
      </w:r>
      <w:r w:rsidR="00DF6FC3">
        <w:rPr>
          <w:color w:val="000000"/>
        </w:rPr>
        <w:t>dría ser desfavorable, ya que el asfalto</w:t>
      </w:r>
      <w:r>
        <w:rPr>
          <w:color w:val="000000"/>
        </w:rPr>
        <w:t xml:space="preserve"> se vuelve más rígido, lo que podría aumentar el riesgo de agrietamiento en el pavimento. Se necesitan más ensayos para evaluar con precisión cómo podría afectar una mayor cantidad del caucho en el agrietamiento del pavimento a bajas temperaturas y así determinar su funcionamiento óptimo en función de la temperatura.</w:t>
      </w:r>
    </w:p>
    <w:p w14:paraId="324D0742" w14:textId="61030C1D" w:rsidR="000109D2" w:rsidRDefault="004D574F">
      <w:pPr>
        <w:numPr>
          <w:ilvl w:val="0"/>
          <w:numId w:val="8"/>
        </w:numPr>
        <w:pBdr>
          <w:top w:val="nil"/>
          <w:left w:val="nil"/>
          <w:bottom w:val="nil"/>
          <w:right w:val="nil"/>
          <w:between w:val="nil"/>
        </w:pBdr>
        <w:spacing w:after="0"/>
      </w:pPr>
      <w:r>
        <w:rPr>
          <w:color w:val="000000"/>
        </w:rPr>
        <w:t>La modificación del asfalto utilizando caucho como polímero trae una gran cantidad de beneficios al asfalto. En primer lugar, aumenta su dureza, su durabilidad, su capacidad de serviciabilidad permitiendo tráficos más pesados y mejora enormemente su capacidad de resistir altas temperaturas. Además, el reciclaje de caucho propone una solución integral que trae beneficios a nivel social: tales como el ambiental, el de salubridad y otros mencionados durante este trabajo de investigación.</w:t>
      </w:r>
    </w:p>
    <w:p w14:paraId="501C42D2" w14:textId="77777777" w:rsidR="000109D2" w:rsidRDefault="004D574F">
      <w:pPr>
        <w:numPr>
          <w:ilvl w:val="0"/>
          <w:numId w:val="2"/>
        </w:numPr>
        <w:pBdr>
          <w:top w:val="nil"/>
          <w:left w:val="nil"/>
          <w:bottom w:val="nil"/>
          <w:right w:val="nil"/>
          <w:between w:val="nil"/>
        </w:pBdr>
        <w:spacing w:after="0"/>
      </w:pPr>
      <w:r>
        <w:rPr>
          <w:color w:val="000000"/>
        </w:rPr>
        <w:t xml:space="preserve">Para poder diseñar un ligante de asfalto modificado con caucho, se necesitan evaluar los diferentes proporcionamientos en base a los diferentes ensayos que se han propuesto en el trabajo de investigación presente. En este caso, se ha propuesto la modificación con 0.5%, 1.0% y 1.5% de caucho respecto a la cantidad de asfalto. Sin embargo, harían falta más ensayos, y además a diferentes proporcionamientos aparte de los 3 ensayados en el trabajo de investigación presente. Se hace la invitación a continuar con esta investigación para poder determinar cómo se comporta el asfalto en otros </w:t>
      </w:r>
      <w:r>
        <w:rPr>
          <w:color w:val="000000"/>
        </w:rPr>
        <w:lastRenderedPageBreak/>
        <w:t>rangos de porcentaje de asfalto para poder eventualmente implementarlo en el país.</w:t>
      </w:r>
    </w:p>
    <w:p w14:paraId="673C55F1" w14:textId="77777777" w:rsidR="000109D2" w:rsidRDefault="004D574F">
      <w:pPr>
        <w:numPr>
          <w:ilvl w:val="0"/>
          <w:numId w:val="2"/>
        </w:numPr>
        <w:pBdr>
          <w:top w:val="nil"/>
          <w:left w:val="nil"/>
          <w:bottom w:val="nil"/>
          <w:right w:val="nil"/>
          <w:between w:val="nil"/>
        </w:pBdr>
        <w:spacing w:after="0"/>
      </w:pPr>
      <w:r>
        <w:rPr>
          <w:color w:val="000000"/>
        </w:rPr>
        <w:t>En base a la revisión de precios internacionales y consultorías realizadas a profesionales nacionales, se sabe que en base a un precio base de asfalto convencional, la modificación con caucho aumenta los costos totales del asfalto en un 1% respecto al precio base, mientras que los polímeros más genéricos y ampliamente reconocidos a nivel mundial como los polímeros SBS pueden llegar a aumentar de un 20% a un 25% el costo. Cuando se contrasta este dato con todos los beneficios que trae consigo la modificación utilizando caucho, se hace evidente que el 1% de costo adicional es más que rentable en comparación con todos los beneficios obtenidos, así que la implementación del asfalto modificado con hule de caucho sería un aporte de gran valor para El Salvador.</w:t>
      </w:r>
    </w:p>
    <w:p w14:paraId="10B9EEB9" w14:textId="77777777" w:rsidR="000109D2" w:rsidRDefault="004D574F">
      <w:r>
        <w:br w:type="page"/>
      </w:r>
    </w:p>
    <w:p w14:paraId="4807DF76" w14:textId="77777777" w:rsidR="000109D2" w:rsidRPr="0080684C" w:rsidRDefault="004D574F" w:rsidP="0080684C">
      <w:pPr>
        <w:pStyle w:val="Ttulo2"/>
      </w:pPr>
      <w:bookmarkStart w:id="514" w:name="_Toc194688116"/>
      <w:bookmarkStart w:id="515" w:name="_Toc194952195"/>
      <w:bookmarkStart w:id="516" w:name="_Toc194952360"/>
      <w:bookmarkStart w:id="517" w:name="_Toc194953206"/>
      <w:bookmarkStart w:id="518" w:name="_Toc194954036"/>
      <w:bookmarkStart w:id="519" w:name="_Toc195956208"/>
      <w:bookmarkStart w:id="520" w:name="_Toc197202795"/>
      <w:r w:rsidRPr="0080684C">
        <w:lastRenderedPageBreak/>
        <w:t>RECOMENDACIONES.</w:t>
      </w:r>
      <w:bookmarkEnd w:id="514"/>
      <w:bookmarkEnd w:id="515"/>
      <w:bookmarkEnd w:id="516"/>
      <w:bookmarkEnd w:id="517"/>
      <w:bookmarkEnd w:id="518"/>
      <w:bookmarkEnd w:id="519"/>
      <w:bookmarkEnd w:id="520"/>
    </w:p>
    <w:p w14:paraId="71148ACE" w14:textId="77777777" w:rsidR="000109D2" w:rsidRDefault="004D574F">
      <w:pPr>
        <w:numPr>
          <w:ilvl w:val="0"/>
          <w:numId w:val="2"/>
        </w:numPr>
        <w:pBdr>
          <w:top w:val="nil"/>
          <w:left w:val="nil"/>
          <w:bottom w:val="nil"/>
          <w:right w:val="nil"/>
          <w:between w:val="nil"/>
        </w:pBdr>
        <w:spacing w:after="0"/>
      </w:pPr>
      <w:r>
        <w:rPr>
          <w:color w:val="000000"/>
        </w:rPr>
        <w:t>En base a los resultados obtenidos en el trabajo de investigación presente, se hacen evidentes todos los beneficios que trae consigo el caucho a la hora de modificar asfalto. A pesar que la modificación con polímeros sea una práctica popular y extendida hoy en día, la utilización de caucho no lo es. Observando todas las bondades que trae consigo el asfalto modificado con hule de caucho, sería recomendable aplicarlo en el país para su uso cotidiano cuando las condiciones de clima y temperatura sean favorables para este tipo de asfalto modificado.</w:t>
      </w:r>
    </w:p>
    <w:p w14:paraId="3C1DF1FA" w14:textId="77777777" w:rsidR="000109D2" w:rsidRDefault="004D574F">
      <w:pPr>
        <w:numPr>
          <w:ilvl w:val="0"/>
          <w:numId w:val="2"/>
        </w:numPr>
        <w:pBdr>
          <w:top w:val="nil"/>
          <w:left w:val="nil"/>
          <w:bottom w:val="nil"/>
          <w:right w:val="nil"/>
          <w:between w:val="nil"/>
        </w:pBdr>
        <w:spacing w:after="0"/>
      </w:pPr>
      <w:r>
        <w:rPr>
          <w:color w:val="000000"/>
        </w:rPr>
        <w:t>Sería recomendable de que se implementaran políticas que impulsen el reciclaje, para que así surjan empresas que tomen la iniciativa de procesar y llevar el caucho reciclado a una forma reutilizable, siendo en este caso polímeros de caucho para la modificación, sin mucha o ninguna impureza. Esto debido a que es la principal limitante que se tiene en el país hoy en día es el caucho, ya que sí existen plantas asfálticas con los equipos necesarios para modificar los asfaltos en pequeña y gran escala. Sin embargo, todavía se necesita disponer de la materia prima, el caucho, en gran escala para poder producir el asfalto modificado con caucho fácilmente.</w:t>
      </w:r>
    </w:p>
    <w:p w14:paraId="63D8E872" w14:textId="77777777" w:rsidR="000109D2" w:rsidRDefault="004D574F">
      <w:pPr>
        <w:numPr>
          <w:ilvl w:val="0"/>
          <w:numId w:val="2"/>
        </w:numPr>
        <w:pBdr>
          <w:top w:val="nil"/>
          <w:left w:val="nil"/>
          <w:bottom w:val="nil"/>
          <w:right w:val="nil"/>
          <w:between w:val="nil"/>
        </w:pBdr>
        <w:spacing w:after="0"/>
      </w:pPr>
      <w:r>
        <w:rPr>
          <w:color w:val="000000"/>
        </w:rPr>
        <w:t xml:space="preserve">Ya existe un conjunto de normas ASTM y AASHTO que regulan tanto la modificación de asfalto como las pruebas y ensayos que se le deben realizar a los asfaltos modificados, incluyendo el modificado con caucho. Por lo que existe una literatura ya establecida que puede llegar a respaldar el caucho </w:t>
      </w:r>
      <w:r>
        <w:rPr>
          <w:color w:val="000000"/>
        </w:rPr>
        <w:lastRenderedPageBreak/>
        <w:t>modificado con caucho, tal y como se vio reflejado en este trabajo de investigación, donde se pusieron a prueba 3 asfaltos modificados con hule de caucho, con diferente dosificación. En base a los ensayos, se pudieron apreciar de forma matemática y precisa los beneficios que trajo consigo el caucho en el asfalto, y se pudo comparar el material reciclado en contra de otros materiales más genéricos y de buena calidad, pero más costosos, como los polímeros SBS.</w:t>
      </w:r>
    </w:p>
    <w:p w14:paraId="135A5B72" w14:textId="2E86F4F0" w:rsidR="000109D2" w:rsidRDefault="004D574F">
      <w:pPr>
        <w:numPr>
          <w:ilvl w:val="0"/>
          <w:numId w:val="2"/>
        </w:numPr>
        <w:pBdr>
          <w:top w:val="nil"/>
          <w:left w:val="nil"/>
          <w:bottom w:val="nil"/>
          <w:right w:val="nil"/>
          <w:between w:val="nil"/>
        </w:pBdr>
        <w:spacing w:after="0"/>
      </w:pPr>
      <w:r>
        <w:rPr>
          <w:color w:val="000000"/>
        </w:rPr>
        <w:t>Dada la problemática actual del cambio climático, se recomienda encarecidamente implementar el caucho como agente modificador en el asfalto, debido a que esto nos ayudaría como humanidad a reducir la contaminación en el medio ambiente, ya que el caucho cuando no se le da una disposición final adecuada puede llegar a contaminar gravemente los suelos, el aire y el agua. Darle un sitio de disposición final</w:t>
      </w:r>
      <w:r w:rsidR="00D56055">
        <w:rPr>
          <w:color w:val="000000"/>
        </w:rPr>
        <w:t xml:space="preserve"> al caucho</w:t>
      </w:r>
      <w:r>
        <w:rPr>
          <w:color w:val="000000"/>
        </w:rPr>
        <w:t xml:space="preserve">, </w:t>
      </w:r>
      <w:r w:rsidR="00D56055">
        <w:rPr>
          <w:color w:val="000000"/>
        </w:rPr>
        <w:t>al mismo tiempo que se obtiene</w:t>
      </w:r>
      <w:r>
        <w:rPr>
          <w:color w:val="000000"/>
        </w:rPr>
        <w:t xml:space="preserve"> materia prima</w:t>
      </w:r>
      <w:r w:rsidR="00D56055">
        <w:rPr>
          <w:color w:val="000000"/>
        </w:rPr>
        <w:t xml:space="preserve"> buena y barata</w:t>
      </w:r>
      <w:r>
        <w:rPr>
          <w:color w:val="000000"/>
        </w:rPr>
        <w:t>, es una de muchas ideas que podrían ayudar a revertir la contaminación y el cambio climático.</w:t>
      </w:r>
    </w:p>
    <w:p w14:paraId="0C72EBD3" w14:textId="465EF4DC" w:rsidR="000109D2" w:rsidRDefault="004D574F">
      <w:pPr>
        <w:numPr>
          <w:ilvl w:val="0"/>
          <w:numId w:val="2"/>
        </w:numPr>
        <w:pBdr>
          <w:top w:val="nil"/>
          <w:left w:val="nil"/>
          <w:bottom w:val="nil"/>
          <w:right w:val="nil"/>
          <w:between w:val="nil"/>
        </w:pBdr>
        <w:spacing w:after="0"/>
      </w:pPr>
      <w:r>
        <w:rPr>
          <w:color w:val="000000"/>
        </w:rPr>
        <w:t xml:space="preserve">Se recomienda continuar la investigación e indagar más acerca del asfalto modificado con caucho. Se hace especial hincapié a descubrir cómo interactúa el asfalto modificado con caucho con </w:t>
      </w:r>
      <w:r w:rsidR="00D56055">
        <w:rPr>
          <w:color w:val="000000"/>
        </w:rPr>
        <w:t xml:space="preserve">las </w:t>
      </w:r>
      <w:r>
        <w:rPr>
          <w:color w:val="000000"/>
        </w:rPr>
        <w:t xml:space="preserve">temperaturas frías, y evaluar en base al clima y temperatura de El Salvador si existen zonas donde no sería recomendable aplicarlo, o si se puede aplicar en todos lados. Inclusive, establecer una temperatura límite </w:t>
      </w:r>
      <w:r w:rsidR="00071551">
        <w:rPr>
          <w:color w:val="000000"/>
        </w:rPr>
        <w:t xml:space="preserve">inferior </w:t>
      </w:r>
      <w:r>
        <w:rPr>
          <w:color w:val="000000"/>
        </w:rPr>
        <w:t xml:space="preserve">donde el asfalto modificado con caucho ya no se pueda utilizar, sería extremadamente útil </w:t>
      </w:r>
      <w:r>
        <w:rPr>
          <w:color w:val="000000"/>
        </w:rPr>
        <w:lastRenderedPageBreak/>
        <w:t>para que, en caso de implementarse, no se cometa el error de utilizar</w:t>
      </w:r>
      <w:r w:rsidR="00071551">
        <w:rPr>
          <w:color w:val="000000"/>
        </w:rPr>
        <w:t xml:space="preserve"> asfalto modificado con caucho</w:t>
      </w:r>
      <w:r>
        <w:rPr>
          <w:color w:val="000000"/>
        </w:rPr>
        <w:t xml:space="preserve"> en zonas </w:t>
      </w:r>
      <w:r w:rsidR="00071551">
        <w:rPr>
          <w:color w:val="000000"/>
        </w:rPr>
        <w:t xml:space="preserve">demasiado </w:t>
      </w:r>
      <w:r>
        <w:rPr>
          <w:color w:val="000000"/>
        </w:rPr>
        <w:t>frías</w:t>
      </w:r>
      <w:r w:rsidR="00071551">
        <w:rPr>
          <w:color w:val="000000"/>
        </w:rPr>
        <w:t>,</w:t>
      </w:r>
      <w:r>
        <w:rPr>
          <w:color w:val="000000"/>
        </w:rPr>
        <w:t xml:space="preserve"> que </w:t>
      </w:r>
      <w:r w:rsidR="00071551">
        <w:rPr>
          <w:color w:val="000000"/>
        </w:rPr>
        <w:t xml:space="preserve">pudieran </w:t>
      </w:r>
      <w:r>
        <w:rPr>
          <w:color w:val="000000"/>
        </w:rPr>
        <w:t xml:space="preserve">sacar a relucir la peor cara del asfalto modificado con caucho. </w:t>
      </w:r>
      <w:r>
        <w:br w:type="page"/>
      </w:r>
    </w:p>
    <w:p w14:paraId="2FCDB51A" w14:textId="77777777" w:rsidR="000109D2" w:rsidRPr="00BF140D" w:rsidRDefault="004D574F" w:rsidP="008F42DC">
      <w:pPr>
        <w:pStyle w:val="Ttulo2"/>
        <w:numPr>
          <w:ilvl w:val="0"/>
          <w:numId w:val="0"/>
        </w:numPr>
      </w:pPr>
      <w:bookmarkStart w:id="521" w:name="_Toc194688117"/>
      <w:bookmarkStart w:id="522" w:name="_Toc194952196"/>
      <w:bookmarkStart w:id="523" w:name="_Toc194952361"/>
      <w:bookmarkStart w:id="524" w:name="_Toc194953207"/>
      <w:bookmarkStart w:id="525" w:name="_Toc194954037"/>
      <w:bookmarkStart w:id="526" w:name="_Toc195956209"/>
      <w:bookmarkStart w:id="527" w:name="_Toc197202796"/>
      <w:r w:rsidRPr="00BF140D">
        <w:lastRenderedPageBreak/>
        <w:t>BIBLIOGRAFÍA.</w:t>
      </w:r>
      <w:bookmarkEnd w:id="521"/>
      <w:bookmarkEnd w:id="522"/>
      <w:bookmarkEnd w:id="523"/>
      <w:bookmarkEnd w:id="524"/>
      <w:bookmarkEnd w:id="525"/>
      <w:bookmarkEnd w:id="526"/>
      <w:bookmarkEnd w:id="527"/>
    </w:p>
    <w:p w14:paraId="01A969CF" w14:textId="77777777" w:rsidR="000109D2" w:rsidRDefault="004D574F" w:rsidP="0080684C">
      <w:pPr>
        <w:pBdr>
          <w:top w:val="nil"/>
          <w:left w:val="nil"/>
          <w:bottom w:val="nil"/>
          <w:right w:val="nil"/>
          <w:between w:val="nil"/>
        </w:pBdr>
        <w:ind w:firstLine="0"/>
        <w:rPr>
          <w:color w:val="000000"/>
        </w:rPr>
      </w:pPr>
      <w:r>
        <w:rPr>
          <w:color w:val="000000"/>
        </w:rPr>
        <w:br/>
        <w:t xml:space="preserve">Academia </w:t>
      </w:r>
      <w:proofErr w:type="spellStart"/>
      <w:r>
        <w:rPr>
          <w:color w:val="000000"/>
        </w:rPr>
        <w:t>Lab</w:t>
      </w:r>
      <w:proofErr w:type="spellEnd"/>
      <w:r>
        <w:rPr>
          <w:color w:val="000000"/>
        </w:rPr>
        <w:t xml:space="preserve">. (22 de Julio de 2024). </w:t>
      </w:r>
      <w:r>
        <w:rPr>
          <w:i/>
          <w:color w:val="000000"/>
        </w:rPr>
        <w:t>Caucho Natural. Enciclopedia.</w:t>
      </w:r>
      <w:r>
        <w:rPr>
          <w:color w:val="000000"/>
        </w:rPr>
        <w:t xml:space="preserve"> Obtenido de lab.com/enciclopedia/caucho-natural/</w:t>
      </w:r>
    </w:p>
    <w:p w14:paraId="5B4CE8FD" w14:textId="77777777" w:rsidR="000109D2" w:rsidRDefault="004D574F">
      <w:pPr>
        <w:pBdr>
          <w:top w:val="nil"/>
          <w:left w:val="nil"/>
          <w:bottom w:val="nil"/>
          <w:right w:val="nil"/>
          <w:between w:val="nil"/>
        </w:pBdr>
        <w:rPr>
          <w:color w:val="000000"/>
        </w:rPr>
      </w:pPr>
      <w:r>
        <w:rPr>
          <w:color w:val="000000"/>
        </w:rPr>
        <w:t xml:space="preserve">Academia </w:t>
      </w:r>
      <w:proofErr w:type="spellStart"/>
      <w:r>
        <w:rPr>
          <w:color w:val="000000"/>
        </w:rPr>
        <w:t>Lab</w:t>
      </w:r>
      <w:proofErr w:type="spellEnd"/>
      <w:r>
        <w:rPr>
          <w:color w:val="000000"/>
        </w:rPr>
        <w:t xml:space="preserve">. (2024). </w:t>
      </w:r>
      <w:r>
        <w:rPr>
          <w:i/>
          <w:color w:val="000000"/>
        </w:rPr>
        <w:t>Polímero. Enciclopedia.</w:t>
      </w:r>
      <w:r>
        <w:rPr>
          <w:color w:val="000000"/>
        </w:rPr>
        <w:t xml:space="preserve"> Obtenido de https://academia-lab.com/enciclopedia/polimero/</w:t>
      </w:r>
    </w:p>
    <w:p w14:paraId="309313FE" w14:textId="77777777" w:rsidR="000109D2" w:rsidRDefault="004D574F">
      <w:pPr>
        <w:pBdr>
          <w:top w:val="nil"/>
          <w:left w:val="nil"/>
          <w:bottom w:val="nil"/>
          <w:right w:val="nil"/>
          <w:between w:val="nil"/>
        </w:pBdr>
        <w:rPr>
          <w:color w:val="000000"/>
        </w:rPr>
      </w:pPr>
      <w:r>
        <w:rPr>
          <w:color w:val="000000"/>
        </w:rPr>
        <w:t xml:space="preserve">Academia. (s.f.). </w:t>
      </w:r>
      <w:r>
        <w:rPr>
          <w:i/>
          <w:color w:val="000000"/>
        </w:rPr>
        <w:t>Sitio Web de Academia</w:t>
      </w:r>
      <w:r>
        <w:rPr>
          <w:color w:val="000000"/>
        </w:rPr>
        <w:t>. Obtenido de https://www.academia.edu/</w:t>
      </w:r>
    </w:p>
    <w:p w14:paraId="1572D3AA" w14:textId="77777777" w:rsidR="000109D2" w:rsidRDefault="004D574F">
      <w:pPr>
        <w:pBdr>
          <w:top w:val="nil"/>
          <w:left w:val="nil"/>
          <w:bottom w:val="nil"/>
          <w:right w:val="nil"/>
          <w:between w:val="nil"/>
        </w:pBdr>
        <w:rPr>
          <w:color w:val="000000"/>
        </w:rPr>
      </w:pPr>
      <w:r>
        <w:rPr>
          <w:color w:val="000000"/>
        </w:rPr>
        <w:t xml:space="preserve">ASTM INTERNATIONAL. (s.f.). </w:t>
      </w:r>
      <w:r>
        <w:rPr>
          <w:i/>
          <w:color w:val="000000"/>
        </w:rPr>
        <w:t>Sitio Web de ASTM INTERNATIONAL</w:t>
      </w:r>
      <w:r>
        <w:rPr>
          <w:color w:val="000000"/>
        </w:rPr>
        <w:t>. Obtenido de https://www.astm.org</w:t>
      </w:r>
    </w:p>
    <w:p w14:paraId="712ED2CF" w14:textId="77777777" w:rsidR="000109D2" w:rsidRDefault="004D574F">
      <w:pPr>
        <w:pBdr>
          <w:top w:val="nil"/>
          <w:left w:val="nil"/>
          <w:bottom w:val="nil"/>
          <w:right w:val="nil"/>
          <w:between w:val="nil"/>
        </w:pBdr>
        <w:rPr>
          <w:color w:val="000000"/>
        </w:rPr>
      </w:pPr>
      <w:r>
        <w:rPr>
          <w:color w:val="000000"/>
        </w:rPr>
        <w:t xml:space="preserve">BOSHAN HENGTAI CHEMICAL FACTORY. . (2024). </w:t>
      </w:r>
      <w:r>
        <w:rPr>
          <w:i/>
          <w:color w:val="000000"/>
        </w:rPr>
        <w:t xml:space="preserve">Conocimiento: El </w:t>
      </w:r>
      <w:proofErr w:type="spellStart"/>
      <w:r>
        <w:rPr>
          <w:i/>
          <w:color w:val="000000"/>
        </w:rPr>
        <w:t>Terpolímero</w:t>
      </w:r>
      <w:proofErr w:type="spellEnd"/>
      <w:r>
        <w:rPr>
          <w:i/>
          <w:color w:val="000000"/>
        </w:rPr>
        <w:t xml:space="preserve"> de Etileno-Acrilato De </w:t>
      </w:r>
      <w:proofErr w:type="spellStart"/>
      <w:r>
        <w:rPr>
          <w:i/>
          <w:color w:val="000000"/>
        </w:rPr>
        <w:t>Butilo</w:t>
      </w:r>
      <w:proofErr w:type="spellEnd"/>
      <w:r>
        <w:rPr>
          <w:i/>
          <w:color w:val="000000"/>
        </w:rPr>
        <w:t>-Anhídrido Maleico Es Un Tipo De Elastómero Termoplástico.</w:t>
      </w:r>
      <w:r>
        <w:rPr>
          <w:color w:val="000000"/>
        </w:rPr>
        <w:t xml:space="preserve"> Obtenido de https://es.zbaqchem.com/info/ethylene-butyl-acrylate-maleic-anhydride-terpo-93634299.html</w:t>
      </w:r>
    </w:p>
    <w:p w14:paraId="2C5A35ED" w14:textId="23685D2F" w:rsidR="000109D2" w:rsidRDefault="004D574F">
      <w:pPr>
        <w:pBdr>
          <w:top w:val="nil"/>
          <w:left w:val="nil"/>
          <w:bottom w:val="nil"/>
          <w:right w:val="nil"/>
          <w:between w:val="nil"/>
        </w:pBdr>
        <w:rPr>
          <w:color w:val="000000"/>
        </w:rPr>
      </w:pPr>
      <w:r>
        <w:rPr>
          <w:color w:val="000000"/>
        </w:rPr>
        <w:t xml:space="preserve">De Materiales. . (31 de </w:t>
      </w:r>
      <w:r w:rsidR="00EC072E">
        <w:rPr>
          <w:color w:val="000000"/>
        </w:rPr>
        <w:t>octubre</w:t>
      </w:r>
      <w:r>
        <w:rPr>
          <w:color w:val="000000"/>
        </w:rPr>
        <w:t xml:space="preserve"> de 2023). </w:t>
      </w:r>
      <w:r>
        <w:rPr>
          <w:i/>
          <w:color w:val="000000"/>
        </w:rPr>
        <w:t>¿Cóm</w:t>
      </w:r>
      <w:r w:rsidR="00DF6FC3">
        <w:rPr>
          <w:i/>
          <w:color w:val="000000"/>
        </w:rPr>
        <w:t xml:space="preserve">o afecta el caucho a la </w:t>
      </w:r>
      <w:proofErr w:type="spellStart"/>
      <w:r w:rsidR="00DF6FC3">
        <w:rPr>
          <w:i/>
          <w:color w:val="000000"/>
        </w:rPr>
        <w:t>asalud</w:t>
      </w:r>
      <w:proofErr w:type="spellEnd"/>
      <w:r w:rsidR="00DF6FC3">
        <w:rPr>
          <w:i/>
          <w:color w:val="000000"/>
        </w:rPr>
        <w:t>?</w:t>
      </w:r>
      <w:r>
        <w:rPr>
          <w:color w:val="000000"/>
        </w:rPr>
        <w:t>. Obtenido de https://demateriales.info/como-afecta-el-caucho-a-la-salud/</w:t>
      </w:r>
    </w:p>
    <w:p w14:paraId="1BD3A023" w14:textId="77777777" w:rsidR="000109D2" w:rsidRDefault="004D574F">
      <w:pPr>
        <w:pBdr>
          <w:top w:val="nil"/>
          <w:left w:val="nil"/>
          <w:bottom w:val="nil"/>
          <w:right w:val="nil"/>
          <w:between w:val="nil"/>
        </w:pBdr>
        <w:rPr>
          <w:color w:val="000000"/>
        </w:rPr>
      </w:pPr>
      <w:r>
        <w:rPr>
          <w:i/>
          <w:color w:val="000000"/>
        </w:rPr>
        <w:t>e-asfalto</w:t>
      </w:r>
      <w:r>
        <w:rPr>
          <w:color w:val="000000"/>
        </w:rPr>
        <w:t>. (2010). Obtenido de e-asfalto: https://e-asfalto.com/asfaltos-modificados/</w:t>
      </w:r>
    </w:p>
    <w:p w14:paraId="20B32CCB" w14:textId="268D9033" w:rsidR="000109D2" w:rsidRDefault="00EC072E">
      <w:pPr>
        <w:pBdr>
          <w:top w:val="nil"/>
          <w:left w:val="nil"/>
          <w:bottom w:val="nil"/>
          <w:right w:val="nil"/>
          <w:between w:val="nil"/>
        </w:pBdr>
        <w:rPr>
          <w:color w:val="000000"/>
        </w:rPr>
      </w:pPr>
      <w:r>
        <w:rPr>
          <w:color w:val="000000"/>
        </w:rPr>
        <w:lastRenderedPageBreak/>
        <w:t>Embajada</w:t>
      </w:r>
      <w:r w:rsidR="004D574F">
        <w:rPr>
          <w:color w:val="000000"/>
        </w:rPr>
        <w:t xml:space="preserve"> de los Estados Unidos en El Salvador. (5 de Julio de 2024). </w:t>
      </w:r>
      <w:r w:rsidR="004D574F">
        <w:rPr>
          <w:i/>
          <w:color w:val="000000"/>
        </w:rPr>
        <w:t>Alerta sanitaria: Aumento de casos de dengue en El Salvador.</w:t>
      </w:r>
      <w:r w:rsidR="004D574F">
        <w:rPr>
          <w:color w:val="000000"/>
        </w:rPr>
        <w:t xml:space="preserve"> Obtenido de https://sv.usembassy.gov/es/alerta-sanitaria-5-de-julio-de-2024-aumento-de-casos-de-dengue-en-el-salvador/</w:t>
      </w:r>
    </w:p>
    <w:p w14:paraId="14CA2591" w14:textId="77777777" w:rsidR="000109D2" w:rsidRDefault="004D574F">
      <w:pPr>
        <w:pBdr>
          <w:top w:val="nil"/>
          <w:left w:val="nil"/>
          <w:bottom w:val="nil"/>
          <w:right w:val="nil"/>
          <w:between w:val="nil"/>
        </w:pBdr>
        <w:rPr>
          <w:color w:val="000000"/>
        </w:rPr>
      </w:pPr>
      <w:r>
        <w:rPr>
          <w:color w:val="000000"/>
        </w:rPr>
        <w:t xml:space="preserve">Flores, D. L. (2022). </w:t>
      </w:r>
      <w:r>
        <w:rPr>
          <w:i/>
          <w:color w:val="000000"/>
        </w:rPr>
        <w:t>Uso de etileno vinil acetato (EVA) en mezcla asfáltica: Una revisión literaria [Archivo PDF].</w:t>
      </w:r>
      <w:r>
        <w:rPr>
          <w:color w:val="000000"/>
        </w:rPr>
        <w:t xml:space="preserve"> Obtenido de https://repositorio.cidecuador.org/bitstream/123456789/1428/1/Articulo_1_Ingenieria_N14V6.pdf</w:t>
      </w:r>
    </w:p>
    <w:p w14:paraId="2A0FD989" w14:textId="2FC5F6BA" w:rsidR="000109D2" w:rsidRDefault="004D574F">
      <w:pPr>
        <w:pBdr>
          <w:top w:val="nil"/>
          <w:left w:val="nil"/>
          <w:bottom w:val="nil"/>
          <w:right w:val="nil"/>
          <w:between w:val="nil"/>
        </w:pBdr>
        <w:rPr>
          <w:color w:val="000000"/>
        </w:rPr>
      </w:pPr>
      <w:proofErr w:type="spellStart"/>
      <w:r>
        <w:rPr>
          <w:color w:val="000000"/>
        </w:rPr>
        <w:t>For</w:t>
      </w:r>
      <w:proofErr w:type="spellEnd"/>
      <w:r>
        <w:rPr>
          <w:color w:val="000000"/>
        </w:rPr>
        <w:t xml:space="preserve"> </w:t>
      </w:r>
      <w:proofErr w:type="spellStart"/>
      <w:r>
        <w:rPr>
          <w:color w:val="000000"/>
        </w:rPr>
        <w:t>Construction</w:t>
      </w:r>
      <w:proofErr w:type="spellEnd"/>
      <w:r>
        <w:rPr>
          <w:color w:val="000000"/>
        </w:rPr>
        <w:t xml:space="preserve"> Pros. (22 de </w:t>
      </w:r>
      <w:r w:rsidR="00EC072E">
        <w:rPr>
          <w:color w:val="000000"/>
        </w:rPr>
        <w:t>septiembre</w:t>
      </w:r>
      <w:r>
        <w:rPr>
          <w:color w:val="000000"/>
        </w:rPr>
        <w:t xml:space="preserve"> de 2022). </w:t>
      </w:r>
      <w:r w:rsidRPr="004D574F">
        <w:rPr>
          <w:i/>
          <w:color w:val="000000"/>
          <w:lang w:val="en-US"/>
        </w:rPr>
        <w:t>Five Major Benefits of Rubber Modified Asphalt</w:t>
      </w:r>
      <w:r w:rsidRPr="004D574F">
        <w:rPr>
          <w:color w:val="000000"/>
          <w:lang w:val="en-US"/>
        </w:rPr>
        <w:t xml:space="preserve">. </w:t>
      </w:r>
      <w:r>
        <w:rPr>
          <w:color w:val="000000"/>
        </w:rPr>
        <w:t>Obtenido de Sitio Web (Inglés): https://www.forconstructionpros.com/asphalt/article/22458257/five-major-benefits-of-rubber-modified-asphalt</w:t>
      </w:r>
    </w:p>
    <w:p w14:paraId="3D19168A" w14:textId="77777777" w:rsidR="000109D2" w:rsidRDefault="004D574F">
      <w:pPr>
        <w:pBdr>
          <w:top w:val="nil"/>
          <w:left w:val="nil"/>
          <w:bottom w:val="nil"/>
          <w:right w:val="nil"/>
          <w:between w:val="nil"/>
        </w:pBdr>
        <w:rPr>
          <w:color w:val="000000"/>
        </w:rPr>
      </w:pPr>
      <w:r>
        <w:rPr>
          <w:color w:val="000000"/>
        </w:rPr>
        <w:t xml:space="preserve">GEOCYCLE. (9 de Enero de 2019). </w:t>
      </w:r>
      <w:r>
        <w:rPr>
          <w:i/>
          <w:color w:val="000000"/>
        </w:rPr>
        <w:t>Co-procesamiento de Llantas Usadas</w:t>
      </w:r>
      <w:r>
        <w:rPr>
          <w:color w:val="000000"/>
        </w:rPr>
        <w:t>. Obtenido de Sitio Web: https://www.geocycle.com/co-procesamiento-de-llantas-usadas</w:t>
      </w:r>
    </w:p>
    <w:p w14:paraId="068287B3" w14:textId="77777777" w:rsidR="000109D2" w:rsidRDefault="004D574F">
      <w:pPr>
        <w:pBdr>
          <w:top w:val="nil"/>
          <w:left w:val="nil"/>
          <w:bottom w:val="nil"/>
          <w:right w:val="nil"/>
          <w:between w:val="nil"/>
        </w:pBdr>
        <w:rPr>
          <w:color w:val="000000"/>
        </w:rPr>
      </w:pPr>
      <w:proofErr w:type="spellStart"/>
      <w:r>
        <w:rPr>
          <w:color w:val="000000"/>
        </w:rPr>
        <w:t>GTAambiental</w:t>
      </w:r>
      <w:proofErr w:type="spellEnd"/>
      <w:r>
        <w:rPr>
          <w:color w:val="000000"/>
        </w:rPr>
        <w:t xml:space="preserve">. (21 de diciembre de 2021). </w:t>
      </w:r>
      <w:r>
        <w:rPr>
          <w:i/>
          <w:color w:val="000000"/>
        </w:rPr>
        <w:t>Las ventajas del reciclaje de llantas</w:t>
      </w:r>
      <w:r>
        <w:rPr>
          <w:color w:val="000000"/>
        </w:rPr>
        <w:t>. Obtenido de Sitio Web: https://gtaambiental.com/ventajas-reciclaje-llantas/</w:t>
      </w:r>
    </w:p>
    <w:p w14:paraId="589C9027" w14:textId="77777777" w:rsidR="000109D2" w:rsidRDefault="004D574F">
      <w:pPr>
        <w:pBdr>
          <w:top w:val="nil"/>
          <w:left w:val="nil"/>
          <w:bottom w:val="nil"/>
          <w:right w:val="nil"/>
          <w:between w:val="nil"/>
        </w:pBdr>
        <w:rPr>
          <w:color w:val="000000"/>
        </w:rPr>
      </w:pPr>
      <w:r>
        <w:rPr>
          <w:color w:val="000000"/>
        </w:rPr>
        <w:t xml:space="preserve">Ingeniería TV. (21 de Diciembre de 2020). </w:t>
      </w:r>
      <w:r>
        <w:rPr>
          <w:i/>
          <w:color w:val="000000"/>
        </w:rPr>
        <w:t>Asfaltos Modificados con Polímeros (Videoconferencia)</w:t>
      </w:r>
      <w:r>
        <w:rPr>
          <w:color w:val="000000"/>
        </w:rPr>
        <w:t xml:space="preserve">. Obtenido de </w:t>
      </w:r>
      <w:proofErr w:type="spellStart"/>
      <w:r>
        <w:rPr>
          <w:color w:val="000000"/>
        </w:rPr>
        <w:t>Youtube</w:t>
      </w:r>
      <w:proofErr w:type="spellEnd"/>
      <w:r>
        <w:rPr>
          <w:color w:val="000000"/>
        </w:rPr>
        <w:t>: https://www.youtube.com/watch?v=innWFoWWLFI&amp;t=5844s</w:t>
      </w:r>
    </w:p>
    <w:p w14:paraId="095315DE" w14:textId="77777777" w:rsidR="000109D2" w:rsidRDefault="004D574F">
      <w:pPr>
        <w:pBdr>
          <w:top w:val="nil"/>
          <w:left w:val="nil"/>
          <w:bottom w:val="nil"/>
          <w:right w:val="nil"/>
          <w:between w:val="nil"/>
        </w:pBdr>
        <w:rPr>
          <w:color w:val="000000"/>
        </w:rPr>
      </w:pPr>
      <w:r>
        <w:rPr>
          <w:color w:val="000000"/>
        </w:rPr>
        <w:lastRenderedPageBreak/>
        <w:t xml:space="preserve">Instituto Mexicano de Transporte. (2004). </w:t>
      </w:r>
      <w:r>
        <w:rPr>
          <w:i/>
          <w:color w:val="000000"/>
        </w:rPr>
        <w:t>Publicación Técnica No. 254.</w:t>
      </w:r>
      <w:r>
        <w:rPr>
          <w:color w:val="000000"/>
        </w:rPr>
        <w:t xml:space="preserve"> Obtenido de Sitio Web: https://www.imt.mx/publicacion.html</w:t>
      </w:r>
    </w:p>
    <w:p w14:paraId="537A9620" w14:textId="77777777" w:rsidR="000109D2" w:rsidRDefault="004D574F">
      <w:pPr>
        <w:pBdr>
          <w:top w:val="nil"/>
          <w:left w:val="nil"/>
          <w:bottom w:val="nil"/>
          <w:right w:val="nil"/>
          <w:between w:val="nil"/>
        </w:pBdr>
        <w:rPr>
          <w:color w:val="000000"/>
        </w:rPr>
      </w:pPr>
      <w:r>
        <w:rPr>
          <w:color w:val="000000"/>
        </w:rPr>
        <w:t xml:space="preserve">Jorge Ronaldo Bobadilla Peña, Franklin Luis Tesen Muñoz, </w:t>
      </w:r>
      <w:proofErr w:type="spellStart"/>
      <w:r>
        <w:rPr>
          <w:color w:val="000000"/>
        </w:rPr>
        <w:t>Jhayro</w:t>
      </w:r>
      <w:proofErr w:type="spellEnd"/>
      <w:r>
        <w:rPr>
          <w:color w:val="000000"/>
        </w:rPr>
        <w:t xml:space="preserve"> </w:t>
      </w:r>
      <w:proofErr w:type="spellStart"/>
      <w:r>
        <w:rPr>
          <w:color w:val="000000"/>
        </w:rPr>
        <w:t>Jhoel</w:t>
      </w:r>
      <w:proofErr w:type="spellEnd"/>
      <w:r>
        <w:rPr>
          <w:color w:val="000000"/>
        </w:rPr>
        <w:t xml:space="preserve"> Tigre Acosta, Sócrates Pedro Muñoz Pérez. (2022). Uso de polímeros en asfalto: una revisión. </w:t>
      </w:r>
      <w:r>
        <w:rPr>
          <w:i/>
          <w:color w:val="000000"/>
        </w:rPr>
        <w:t>Uso de polímeros en asfalto: una revisión</w:t>
      </w:r>
      <w:r>
        <w:rPr>
          <w:color w:val="000000"/>
        </w:rPr>
        <w:t>.</w:t>
      </w:r>
    </w:p>
    <w:p w14:paraId="20DE3779" w14:textId="77777777" w:rsidR="000109D2" w:rsidRDefault="004D574F">
      <w:pPr>
        <w:pBdr>
          <w:top w:val="nil"/>
          <w:left w:val="nil"/>
          <w:bottom w:val="nil"/>
          <w:right w:val="nil"/>
          <w:between w:val="nil"/>
        </w:pBdr>
        <w:rPr>
          <w:color w:val="000000"/>
        </w:rPr>
      </w:pPr>
      <w:r>
        <w:rPr>
          <w:color w:val="000000"/>
        </w:rPr>
        <w:t xml:space="preserve">Lanamme. (2004). </w:t>
      </w:r>
      <w:proofErr w:type="spellStart"/>
      <w:r>
        <w:rPr>
          <w:i/>
          <w:color w:val="000000"/>
        </w:rPr>
        <w:t>Lananme</w:t>
      </w:r>
      <w:proofErr w:type="spellEnd"/>
      <w:r>
        <w:rPr>
          <w:i/>
          <w:color w:val="000000"/>
        </w:rPr>
        <w:t>.</w:t>
      </w:r>
      <w:r>
        <w:rPr>
          <w:color w:val="000000"/>
        </w:rPr>
        <w:t xml:space="preserve"> Reporte de </w:t>
      </w:r>
      <w:proofErr w:type="spellStart"/>
      <w:r>
        <w:rPr>
          <w:color w:val="000000"/>
        </w:rPr>
        <w:t>investigacion</w:t>
      </w:r>
      <w:proofErr w:type="spellEnd"/>
      <w:r>
        <w:rPr>
          <w:color w:val="000000"/>
        </w:rPr>
        <w:t xml:space="preserve"> </w:t>
      </w:r>
      <w:proofErr w:type="spellStart"/>
      <w:r>
        <w:rPr>
          <w:color w:val="000000"/>
        </w:rPr>
        <w:t>Lanamme</w:t>
      </w:r>
      <w:proofErr w:type="spellEnd"/>
      <w:r>
        <w:rPr>
          <w:color w:val="000000"/>
        </w:rPr>
        <w:t xml:space="preserve">. Obtenido de </w:t>
      </w:r>
      <w:proofErr w:type="spellStart"/>
      <w:r>
        <w:rPr>
          <w:color w:val="000000"/>
        </w:rPr>
        <w:t>Lananme</w:t>
      </w:r>
      <w:proofErr w:type="spellEnd"/>
      <w:r>
        <w:rPr>
          <w:color w:val="000000"/>
        </w:rPr>
        <w:t>.</w:t>
      </w:r>
    </w:p>
    <w:p w14:paraId="0802DB60" w14:textId="77777777" w:rsidR="000109D2" w:rsidRDefault="004D574F">
      <w:pPr>
        <w:pBdr>
          <w:top w:val="nil"/>
          <w:left w:val="nil"/>
          <w:bottom w:val="nil"/>
          <w:right w:val="nil"/>
          <w:between w:val="nil"/>
        </w:pBdr>
        <w:rPr>
          <w:color w:val="000000"/>
        </w:rPr>
      </w:pPr>
      <w:r>
        <w:rPr>
          <w:color w:val="000000"/>
        </w:rPr>
        <w:t xml:space="preserve">Martínez, A. (2021). </w:t>
      </w:r>
      <w:r>
        <w:rPr>
          <w:i/>
          <w:color w:val="000000"/>
        </w:rPr>
        <w:t>Reciclar: la nueva forma de generar empleo.</w:t>
      </w:r>
      <w:r>
        <w:rPr>
          <w:color w:val="000000"/>
        </w:rPr>
        <w:t xml:space="preserve"> Obtenido de El mundo: https://native.elmundo.es/2021/05/24/index.html</w:t>
      </w:r>
    </w:p>
    <w:p w14:paraId="70A6B11D" w14:textId="77777777" w:rsidR="000109D2" w:rsidRDefault="004D574F">
      <w:pPr>
        <w:pBdr>
          <w:top w:val="nil"/>
          <w:left w:val="nil"/>
          <w:bottom w:val="nil"/>
          <w:right w:val="nil"/>
          <w:between w:val="nil"/>
        </w:pBdr>
        <w:rPr>
          <w:color w:val="000000"/>
        </w:rPr>
      </w:pPr>
      <w:r>
        <w:rPr>
          <w:color w:val="000000"/>
        </w:rPr>
        <w:t xml:space="preserve">MINISTERIO DE OBRAS PÚBLICAS Y COMUNICACIONES. (2016). </w:t>
      </w:r>
      <w:r>
        <w:rPr>
          <w:i/>
          <w:color w:val="000000"/>
        </w:rPr>
        <w:t>MOPE.</w:t>
      </w:r>
      <w:r>
        <w:rPr>
          <w:color w:val="000000"/>
        </w:rPr>
        <w:t xml:space="preserve"> Obtenido de Sitio Web: https://www.mopc.gob.do/media/2335/sistema-identifición-fallas.pdf</w:t>
      </w:r>
    </w:p>
    <w:p w14:paraId="45E58B10" w14:textId="77777777" w:rsidR="000109D2" w:rsidRDefault="004D574F">
      <w:pPr>
        <w:pBdr>
          <w:top w:val="nil"/>
          <w:left w:val="nil"/>
          <w:bottom w:val="nil"/>
          <w:right w:val="nil"/>
          <w:between w:val="nil"/>
        </w:pBdr>
        <w:rPr>
          <w:color w:val="000000"/>
        </w:rPr>
      </w:pPr>
      <w:r>
        <w:rPr>
          <w:color w:val="000000"/>
        </w:rPr>
        <w:t xml:space="preserve">Ministerio de Salud de El Salvador. . (2 de Julio de 2024). </w:t>
      </w:r>
      <w:r>
        <w:rPr>
          <w:i/>
          <w:color w:val="000000"/>
        </w:rPr>
        <w:t>Alerta epidemiológica decretada por muertes infantiles a causa del dengue.</w:t>
      </w:r>
      <w:r>
        <w:rPr>
          <w:color w:val="000000"/>
        </w:rPr>
        <w:t xml:space="preserve"> Obtenido de https://www.salud.gob.sv/alerta-epidemiologica-decretada-por-muertes-infantiles-a-causa-del-dengue/</w:t>
      </w:r>
    </w:p>
    <w:p w14:paraId="1214C373" w14:textId="77777777" w:rsidR="000109D2" w:rsidRDefault="004D574F">
      <w:pPr>
        <w:pBdr>
          <w:top w:val="nil"/>
          <w:left w:val="nil"/>
          <w:bottom w:val="nil"/>
          <w:right w:val="nil"/>
          <w:between w:val="nil"/>
        </w:pBdr>
        <w:rPr>
          <w:color w:val="000000"/>
        </w:rPr>
      </w:pPr>
      <w:proofErr w:type="spellStart"/>
      <w:r>
        <w:rPr>
          <w:color w:val="000000"/>
        </w:rPr>
        <w:t>muchoneumatico</w:t>
      </w:r>
      <w:proofErr w:type="spellEnd"/>
      <w:r>
        <w:rPr>
          <w:color w:val="000000"/>
        </w:rPr>
        <w:t xml:space="preserve">. (s.f). </w:t>
      </w:r>
      <w:r>
        <w:rPr>
          <w:i/>
          <w:color w:val="000000"/>
        </w:rPr>
        <w:t>Quema de neumáticos: qué implicaciones tiene</w:t>
      </w:r>
      <w:r>
        <w:rPr>
          <w:color w:val="000000"/>
        </w:rPr>
        <w:t>. Obtenido de Sitio Web: https://www.muchoneumatico.com/blog/neumaticos/quema-de-neumaticos/</w:t>
      </w:r>
    </w:p>
    <w:p w14:paraId="419AD610" w14:textId="77777777" w:rsidR="000109D2" w:rsidRDefault="004D574F">
      <w:pPr>
        <w:pBdr>
          <w:top w:val="nil"/>
          <w:left w:val="nil"/>
          <w:bottom w:val="nil"/>
          <w:right w:val="nil"/>
          <w:between w:val="nil"/>
        </w:pBdr>
        <w:rPr>
          <w:color w:val="000000"/>
        </w:rPr>
      </w:pPr>
      <w:proofErr w:type="spellStart"/>
      <w:r>
        <w:rPr>
          <w:color w:val="000000"/>
        </w:rPr>
        <w:lastRenderedPageBreak/>
        <w:t>National</w:t>
      </w:r>
      <w:proofErr w:type="spellEnd"/>
      <w:r>
        <w:rPr>
          <w:color w:val="000000"/>
        </w:rPr>
        <w:t xml:space="preserve"> </w:t>
      </w:r>
      <w:proofErr w:type="spellStart"/>
      <w:r>
        <w:rPr>
          <w:color w:val="000000"/>
        </w:rPr>
        <w:t>Geographic</w:t>
      </w:r>
      <w:proofErr w:type="spellEnd"/>
      <w:r>
        <w:rPr>
          <w:color w:val="000000"/>
        </w:rPr>
        <w:t xml:space="preserve">. (5 de Octubre de 2019). </w:t>
      </w:r>
      <w:r>
        <w:rPr>
          <w:i/>
          <w:color w:val="000000"/>
        </w:rPr>
        <w:t>Neumáticos: una gran fuente de contaminación por plástico.</w:t>
      </w:r>
      <w:r>
        <w:rPr>
          <w:color w:val="000000"/>
        </w:rPr>
        <w:t xml:space="preserve"> Obtenido de https://www.nationalgeographic.es/medio-ambiente/2019/09/neumaticos-gran-fuente-contaminacion-plastico</w:t>
      </w:r>
    </w:p>
    <w:p w14:paraId="6C1301FF" w14:textId="77777777" w:rsidR="000109D2" w:rsidRDefault="004D574F">
      <w:pPr>
        <w:pBdr>
          <w:top w:val="nil"/>
          <w:left w:val="nil"/>
          <w:bottom w:val="nil"/>
          <w:right w:val="nil"/>
          <w:between w:val="nil"/>
        </w:pBdr>
        <w:rPr>
          <w:color w:val="000000"/>
        </w:rPr>
      </w:pPr>
      <w:r>
        <w:rPr>
          <w:color w:val="000000"/>
        </w:rPr>
        <w:t xml:space="preserve">Peláez Arroyave, G. J. (14 de Febrero de 2017). </w:t>
      </w:r>
      <w:r>
        <w:rPr>
          <w:i/>
          <w:color w:val="000000"/>
        </w:rPr>
        <w:t>Aplicaciones de caucho reciclado: una revisión de la literatura.</w:t>
      </w:r>
      <w:r>
        <w:rPr>
          <w:color w:val="000000"/>
        </w:rPr>
        <w:t xml:space="preserve"> Obtenido de https://www.redalyc.org/journal/911/91150559002/html/</w:t>
      </w:r>
    </w:p>
    <w:p w14:paraId="304079D7" w14:textId="77777777" w:rsidR="000109D2" w:rsidRDefault="004D574F">
      <w:pPr>
        <w:pBdr>
          <w:top w:val="nil"/>
          <w:left w:val="nil"/>
          <w:bottom w:val="nil"/>
          <w:right w:val="nil"/>
          <w:between w:val="nil"/>
        </w:pBdr>
        <w:rPr>
          <w:color w:val="000000"/>
        </w:rPr>
      </w:pPr>
      <w:r>
        <w:rPr>
          <w:color w:val="000000"/>
        </w:rPr>
        <w:t xml:space="preserve">Pérez Porto, J. &amp;. (16 de Noviembre de 2017). </w:t>
      </w:r>
      <w:r>
        <w:rPr>
          <w:i/>
          <w:color w:val="000000"/>
        </w:rPr>
        <w:t>Caucho - Qué es, definición y concepto.</w:t>
      </w:r>
      <w:r>
        <w:rPr>
          <w:color w:val="000000"/>
        </w:rPr>
        <w:t xml:space="preserve"> Obtenido de https://definicion.de/caucho/</w:t>
      </w:r>
    </w:p>
    <w:p w14:paraId="348EFDA8" w14:textId="77777777" w:rsidR="000109D2" w:rsidRDefault="004D574F">
      <w:pPr>
        <w:pBdr>
          <w:top w:val="nil"/>
          <w:left w:val="nil"/>
          <w:bottom w:val="nil"/>
          <w:right w:val="nil"/>
          <w:between w:val="nil"/>
        </w:pBdr>
        <w:rPr>
          <w:color w:val="000000"/>
        </w:rPr>
      </w:pPr>
      <w:proofErr w:type="spellStart"/>
      <w:r>
        <w:rPr>
          <w:color w:val="000000"/>
        </w:rPr>
        <w:t>Phasa</w:t>
      </w:r>
      <w:proofErr w:type="spellEnd"/>
      <w:r>
        <w:rPr>
          <w:color w:val="000000"/>
        </w:rPr>
        <w:t xml:space="preserve">. (s.f.). </w:t>
      </w:r>
      <w:r>
        <w:rPr>
          <w:i/>
          <w:color w:val="000000"/>
        </w:rPr>
        <w:t>HULE EVA (FOAMY).</w:t>
      </w:r>
      <w:r>
        <w:rPr>
          <w:color w:val="000000"/>
        </w:rPr>
        <w:t xml:space="preserve"> Obtenido de https://www.phasa.com.mx/blog/productos/esponjas/hule-eva-foamy-clave/</w:t>
      </w:r>
    </w:p>
    <w:p w14:paraId="6CA5D39F" w14:textId="77777777" w:rsidR="000109D2" w:rsidRDefault="004D574F">
      <w:pPr>
        <w:pBdr>
          <w:top w:val="nil"/>
          <w:left w:val="nil"/>
          <w:bottom w:val="nil"/>
          <w:right w:val="nil"/>
          <w:between w:val="nil"/>
        </w:pBdr>
        <w:rPr>
          <w:color w:val="000000"/>
        </w:rPr>
      </w:pPr>
      <w:r w:rsidRPr="004D574F">
        <w:rPr>
          <w:color w:val="000000"/>
          <w:lang w:val="en-US"/>
        </w:rPr>
        <w:t>Polymer Science Learning Center, Universidad del Sur de Mississippi. (</w:t>
      </w:r>
      <w:proofErr w:type="spellStart"/>
      <w:r w:rsidRPr="004D574F">
        <w:rPr>
          <w:color w:val="000000"/>
          <w:lang w:val="en-US"/>
        </w:rPr>
        <w:t>s.f.</w:t>
      </w:r>
      <w:proofErr w:type="spellEnd"/>
      <w:r w:rsidRPr="004D574F">
        <w:rPr>
          <w:color w:val="000000"/>
          <w:lang w:val="en-US"/>
        </w:rPr>
        <w:t xml:space="preserve">). </w:t>
      </w:r>
      <w:r w:rsidRPr="004D574F">
        <w:rPr>
          <w:i/>
          <w:color w:val="000000"/>
          <w:lang w:val="en-US"/>
        </w:rPr>
        <w:t>SBS Rubber</w:t>
      </w:r>
      <w:r w:rsidRPr="004D574F">
        <w:rPr>
          <w:color w:val="000000"/>
          <w:lang w:val="en-US"/>
        </w:rPr>
        <w:t xml:space="preserve">. </w:t>
      </w:r>
      <w:r>
        <w:rPr>
          <w:color w:val="000000"/>
        </w:rPr>
        <w:t>Obtenido de https://pslc.ws/spanish/sbs.htm</w:t>
      </w:r>
    </w:p>
    <w:p w14:paraId="30B46071" w14:textId="77777777" w:rsidR="000109D2" w:rsidRDefault="004D574F">
      <w:pPr>
        <w:pBdr>
          <w:top w:val="nil"/>
          <w:left w:val="nil"/>
          <w:bottom w:val="nil"/>
          <w:right w:val="nil"/>
          <w:between w:val="nil"/>
        </w:pBdr>
        <w:rPr>
          <w:color w:val="000000"/>
        </w:rPr>
      </w:pPr>
      <w:r>
        <w:rPr>
          <w:color w:val="000000"/>
        </w:rPr>
        <w:t xml:space="preserve">Portal de Transparencia SV. (2024). </w:t>
      </w:r>
      <w:r>
        <w:rPr>
          <w:i/>
          <w:color w:val="000000"/>
        </w:rPr>
        <w:t>Informe de siniestralidad vial III trimestre 2024</w:t>
      </w:r>
      <w:r>
        <w:rPr>
          <w:color w:val="000000"/>
        </w:rPr>
        <w:t>. Obtenido de Sitio Web: https://www.transparencia.gob.sv/institutions/fondo-para-la-atencion-a-las-victimas-de-accidentes-de-transito/documents/estadisticas</w:t>
      </w:r>
    </w:p>
    <w:p w14:paraId="12E49543" w14:textId="77777777" w:rsidR="000109D2" w:rsidRDefault="004D574F">
      <w:pPr>
        <w:pBdr>
          <w:top w:val="nil"/>
          <w:left w:val="nil"/>
          <w:bottom w:val="nil"/>
          <w:right w:val="nil"/>
          <w:between w:val="nil"/>
        </w:pBdr>
        <w:rPr>
          <w:color w:val="000000"/>
        </w:rPr>
      </w:pPr>
      <w:r>
        <w:rPr>
          <w:color w:val="000000"/>
        </w:rPr>
        <w:t xml:space="preserve">Protección Civil de El Salvador. (3 de julio de 2024). </w:t>
      </w:r>
      <w:r>
        <w:rPr>
          <w:i/>
          <w:color w:val="000000"/>
        </w:rPr>
        <w:t>ALERTA ROJA A NIVEL NACIONAL POR DENGUE</w:t>
      </w:r>
      <w:r>
        <w:rPr>
          <w:color w:val="000000"/>
        </w:rPr>
        <w:t>. Obtenido de Sitio Web: https://www.proteccioncivil.gob.sv/2024/07/03/alerta-roja-a-nivel-nacional-por-dengue-03-julio-2024/</w:t>
      </w:r>
    </w:p>
    <w:p w14:paraId="663EE662" w14:textId="77777777" w:rsidR="000109D2" w:rsidRDefault="004D574F">
      <w:pPr>
        <w:pBdr>
          <w:top w:val="nil"/>
          <w:left w:val="nil"/>
          <w:bottom w:val="nil"/>
          <w:right w:val="nil"/>
          <w:between w:val="nil"/>
        </w:pBdr>
        <w:rPr>
          <w:color w:val="000000"/>
        </w:rPr>
      </w:pPr>
      <w:r>
        <w:rPr>
          <w:color w:val="000000"/>
        </w:rPr>
        <w:lastRenderedPageBreak/>
        <w:t xml:space="preserve">Ramos, L. R. (2018). USO DE RESIDUOS DE CAUCHO EN PAVIMENTOS DE ASFALTO: UNA REVISIÓN DE LITERATURA. </w:t>
      </w:r>
      <w:r>
        <w:rPr>
          <w:i/>
          <w:color w:val="000000"/>
        </w:rPr>
        <w:t>USO DE RESIDUOS DE CAUCHO EN PAVIMENTOS DE ASFALTO: UNA REVISIÓN DE LITERATURA</w:t>
      </w:r>
      <w:r>
        <w:rPr>
          <w:color w:val="000000"/>
        </w:rPr>
        <w:t>.</w:t>
      </w:r>
    </w:p>
    <w:p w14:paraId="16191C8A" w14:textId="77777777" w:rsidR="000109D2" w:rsidRPr="004D574F" w:rsidRDefault="004D574F">
      <w:pPr>
        <w:pBdr>
          <w:top w:val="nil"/>
          <w:left w:val="nil"/>
          <w:bottom w:val="nil"/>
          <w:right w:val="nil"/>
          <w:between w:val="nil"/>
        </w:pBdr>
        <w:rPr>
          <w:color w:val="000000"/>
          <w:lang w:val="en-US"/>
        </w:rPr>
      </w:pPr>
      <w:r w:rsidRPr="004D574F">
        <w:rPr>
          <w:color w:val="000000"/>
          <w:lang w:val="en-US"/>
        </w:rPr>
        <w:t xml:space="preserve">S. K., &amp;. W. (2001). Rubber Technologist's Handbook. </w:t>
      </w:r>
    </w:p>
    <w:p w14:paraId="32D9822A" w14:textId="51095E2B" w:rsidR="000109D2" w:rsidRDefault="004D574F" w:rsidP="00C35ACF">
      <w:pPr>
        <w:pBdr>
          <w:top w:val="nil"/>
          <w:left w:val="nil"/>
          <w:bottom w:val="nil"/>
          <w:right w:val="nil"/>
          <w:between w:val="nil"/>
        </w:pBdr>
        <w:rPr>
          <w:color w:val="000000"/>
        </w:rPr>
      </w:pPr>
      <w:r>
        <w:rPr>
          <w:i/>
          <w:color w:val="000000"/>
        </w:rPr>
        <w:t>Vise</w:t>
      </w:r>
      <w:r>
        <w:rPr>
          <w:color w:val="000000"/>
        </w:rPr>
        <w:t>. (2023). Obtenido de Vise: https://blog.vise.com.mx/uso-del-asfalto-modificado-en-obras-carreteras</w:t>
      </w:r>
    </w:p>
    <w:p w14:paraId="6F6E7B33" w14:textId="3B7F6546" w:rsidR="00C35ACF" w:rsidRDefault="00C35ACF">
      <w:pPr>
        <w:rPr>
          <w:color w:val="000000"/>
        </w:rPr>
      </w:pPr>
      <w:r>
        <w:rPr>
          <w:color w:val="000000"/>
        </w:rPr>
        <w:br w:type="page"/>
      </w:r>
    </w:p>
    <w:p w14:paraId="3B75E85D" w14:textId="77777777" w:rsidR="00C35ACF" w:rsidRDefault="00C35ACF" w:rsidP="00C35ACF">
      <w:pPr>
        <w:pStyle w:val="Ttulo1"/>
        <w:ind w:firstLine="0"/>
        <w:sectPr w:rsidR="00C35ACF" w:rsidSect="000B7827">
          <w:headerReference w:type="default" r:id="rId37"/>
          <w:pgSz w:w="12240" w:h="15840"/>
          <w:pgMar w:top="2268" w:right="1418" w:bottom="1418" w:left="2268" w:header="709" w:footer="709" w:gutter="0"/>
          <w:pgNumType w:start="1"/>
          <w:cols w:space="720"/>
        </w:sectPr>
      </w:pPr>
    </w:p>
    <w:p w14:paraId="215D1409" w14:textId="583D1C5C" w:rsidR="00C35ACF" w:rsidRDefault="00C35ACF" w:rsidP="008F42DC">
      <w:pPr>
        <w:pStyle w:val="Ttulo2"/>
        <w:numPr>
          <w:ilvl w:val="0"/>
          <w:numId w:val="0"/>
        </w:numPr>
      </w:pPr>
      <w:bookmarkStart w:id="528" w:name="_Toc195956210"/>
      <w:bookmarkStart w:id="529" w:name="_Toc197202797"/>
      <w:r w:rsidRPr="00C35ACF">
        <w:lastRenderedPageBreak/>
        <w:t>ANEXOS.</w:t>
      </w:r>
      <w:bookmarkEnd w:id="528"/>
      <w:bookmarkEnd w:id="529"/>
    </w:p>
    <w:p w14:paraId="43F14990" w14:textId="63287D69" w:rsidR="007A47EF" w:rsidRDefault="00574B47" w:rsidP="00E401CB">
      <w:pPr>
        <w:pStyle w:val="Ttulo7"/>
        <w:ind w:firstLine="0"/>
      </w:pPr>
      <w:r>
        <w:t>ANEXO A</w:t>
      </w:r>
      <w:r w:rsidR="00A40FE4">
        <w:t xml:space="preserve">: </w:t>
      </w:r>
      <w:r w:rsidR="00C35ACF">
        <w:t>REPORTE DE RESUL</w:t>
      </w:r>
      <w:r w:rsidR="00A40FE4">
        <w:t>TADOS DEL ASFALTO MODIFICADO CON</w:t>
      </w:r>
      <w:r w:rsidR="00C35ACF">
        <w:t xml:space="preserve"> CAUCHO AL 0.5%.</w:t>
      </w:r>
    </w:p>
    <w:p w14:paraId="1C4EE827" w14:textId="48E78125" w:rsidR="006D1F50" w:rsidRDefault="007A47EF" w:rsidP="00C35ACF">
      <w:pPr>
        <w:pStyle w:val="Normalsinsangra"/>
      </w:pPr>
      <w:r w:rsidRPr="007A47EF">
        <w:rPr>
          <w:noProof/>
          <w:lang w:val="en-US" w:eastAsia="zh-CN"/>
        </w:rPr>
        <w:drawing>
          <wp:inline distT="0" distB="0" distL="0" distR="0" wp14:anchorId="1D06A6E9" wp14:editId="7EADA0ED">
            <wp:extent cx="5612130" cy="5503653"/>
            <wp:effectExtent l="0" t="0" r="7620" b="190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b="19338"/>
                    <a:stretch/>
                  </pic:blipFill>
                  <pic:spPr bwMode="auto">
                    <a:xfrm>
                      <a:off x="0" y="0"/>
                      <a:ext cx="5612130" cy="5503653"/>
                    </a:xfrm>
                    <a:prstGeom prst="rect">
                      <a:avLst/>
                    </a:prstGeom>
                    <a:ln>
                      <a:noFill/>
                    </a:ln>
                    <a:extLst>
                      <a:ext uri="{53640926-AAD7-44D8-BBD7-CCE9431645EC}">
                        <a14:shadowObscured xmlns:a14="http://schemas.microsoft.com/office/drawing/2010/main"/>
                      </a:ext>
                    </a:extLst>
                  </pic:spPr>
                </pic:pic>
              </a:graphicData>
            </a:graphic>
          </wp:inline>
        </w:drawing>
      </w:r>
    </w:p>
    <w:p w14:paraId="745254EF" w14:textId="77777777" w:rsidR="006D1F50" w:rsidRDefault="006D1F50">
      <w:r>
        <w:br w:type="page"/>
      </w:r>
    </w:p>
    <w:p w14:paraId="26E561D9" w14:textId="6F1A7894" w:rsidR="006D1F50" w:rsidRDefault="006D1F50" w:rsidP="00C35ACF">
      <w:pPr>
        <w:pStyle w:val="Normalsinsangra"/>
      </w:pPr>
      <w:r w:rsidRPr="006D1F50">
        <w:rPr>
          <w:noProof/>
          <w:lang w:val="en-US" w:eastAsia="zh-CN"/>
        </w:rPr>
        <w:lastRenderedPageBreak/>
        <w:drawing>
          <wp:inline distT="0" distB="0" distL="0" distR="0" wp14:anchorId="0A20A654" wp14:editId="161019DE">
            <wp:extent cx="5612130" cy="5859145"/>
            <wp:effectExtent l="0" t="0" r="7620" b="82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612130" cy="5859145"/>
                    </a:xfrm>
                    <a:prstGeom prst="rect">
                      <a:avLst/>
                    </a:prstGeom>
                  </pic:spPr>
                </pic:pic>
              </a:graphicData>
            </a:graphic>
          </wp:inline>
        </w:drawing>
      </w:r>
    </w:p>
    <w:p w14:paraId="6590C43E" w14:textId="77777777" w:rsidR="006D1F50" w:rsidRDefault="006D1F50">
      <w:r>
        <w:br w:type="page"/>
      </w:r>
    </w:p>
    <w:p w14:paraId="2227E21F" w14:textId="4FE642EC" w:rsidR="006D1F50" w:rsidRDefault="006D1F50" w:rsidP="00C35ACF">
      <w:pPr>
        <w:pStyle w:val="Normalsinsangra"/>
      </w:pPr>
      <w:r w:rsidRPr="006D1F50">
        <w:rPr>
          <w:noProof/>
          <w:lang w:val="en-US" w:eastAsia="zh-CN"/>
        </w:rPr>
        <w:lastRenderedPageBreak/>
        <w:drawing>
          <wp:inline distT="0" distB="0" distL="0" distR="0" wp14:anchorId="4FA2304D" wp14:editId="38E29F70">
            <wp:extent cx="5612130" cy="7527925"/>
            <wp:effectExtent l="0" t="0" r="762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612130" cy="7527925"/>
                    </a:xfrm>
                    <a:prstGeom prst="rect">
                      <a:avLst/>
                    </a:prstGeom>
                  </pic:spPr>
                </pic:pic>
              </a:graphicData>
            </a:graphic>
          </wp:inline>
        </w:drawing>
      </w:r>
    </w:p>
    <w:p w14:paraId="6845BBCD" w14:textId="77777777" w:rsidR="006D1F50" w:rsidRDefault="006D1F50">
      <w:r>
        <w:br w:type="page"/>
      </w:r>
    </w:p>
    <w:p w14:paraId="1E6E7447" w14:textId="1565DB46" w:rsidR="006D1F50" w:rsidRDefault="006D1F50" w:rsidP="00C35ACF">
      <w:pPr>
        <w:pStyle w:val="Normalsinsangra"/>
      </w:pPr>
      <w:r w:rsidRPr="006D1F50">
        <w:rPr>
          <w:noProof/>
          <w:lang w:val="en-US" w:eastAsia="zh-CN"/>
        </w:rPr>
        <w:lastRenderedPageBreak/>
        <w:drawing>
          <wp:inline distT="0" distB="0" distL="0" distR="0" wp14:anchorId="43FE336A" wp14:editId="065116C2">
            <wp:extent cx="5612130" cy="7679690"/>
            <wp:effectExtent l="0" t="0" r="762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612130" cy="7679690"/>
                    </a:xfrm>
                    <a:prstGeom prst="rect">
                      <a:avLst/>
                    </a:prstGeom>
                  </pic:spPr>
                </pic:pic>
              </a:graphicData>
            </a:graphic>
          </wp:inline>
        </w:drawing>
      </w:r>
    </w:p>
    <w:p w14:paraId="7F99B915" w14:textId="77777777" w:rsidR="006D1F50" w:rsidRDefault="006D1F50">
      <w:r>
        <w:br w:type="page"/>
      </w:r>
    </w:p>
    <w:p w14:paraId="520B4513" w14:textId="551E61AE" w:rsidR="00C35ACF" w:rsidRDefault="006D1F50" w:rsidP="00C35ACF">
      <w:pPr>
        <w:pStyle w:val="Normalsinsangra"/>
      </w:pPr>
      <w:r w:rsidRPr="006D1F50">
        <w:rPr>
          <w:noProof/>
          <w:lang w:val="en-US" w:eastAsia="zh-CN"/>
        </w:rPr>
        <w:lastRenderedPageBreak/>
        <w:drawing>
          <wp:inline distT="0" distB="0" distL="0" distR="0" wp14:anchorId="5A84789B" wp14:editId="504B3B5D">
            <wp:extent cx="5612130" cy="7805420"/>
            <wp:effectExtent l="0" t="0" r="7620" b="508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612130" cy="7805420"/>
                    </a:xfrm>
                    <a:prstGeom prst="rect">
                      <a:avLst/>
                    </a:prstGeom>
                  </pic:spPr>
                </pic:pic>
              </a:graphicData>
            </a:graphic>
          </wp:inline>
        </w:drawing>
      </w:r>
    </w:p>
    <w:p w14:paraId="099634B2" w14:textId="2D43D7E7" w:rsidR="00A40FE4" w:rsidRDefault="00A40FE4">
      <w:r>
        <w:br w:type="page"/>
      </w:r>
    </w:p>
    <w:p w14:paraId="1EBE82F3" w14:textId="465DF88A" w:rsidR="00A40FE4" w:rsidRDefault="00A40FE4" w:rsidP="00C35ACF">
      <w:pPr>
        <w:pStyle w:val="Normalsinsangra"/>
      </w:pPr>
      <w:r w:rsidRPr="00A40FE4">
        <w:rPr>
          <w:noProof/>
          <w:lang w:val="en-US" w:eastAsia="zh-CN"/>
        </w:rPr>
        <w:lastRenderedPageBreak/>
        <w:drawing>
          <wp:inline distT="0" distB="0" distL="0" distR="0" wp14:anchorId="511014A1" wp14:editId="54FA750C">
            <wp:extent cx="5612130" cy="5338445"/>
            <wp:effectExtent l="0" t="0" r="762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612130" cy="5338445"/>
                    </a:xfrm>
                    <a:prstGeom prst="rect">
                      <a:avLst/>
                    </a:prstGeom>
                  </pic:spPr>
                </pic:pic>
              </a:graphicData>
            </a:graphic>
          </wp:inline>
        </w:drawing>
      </w:r>
    </w:p>
    <w:p w14:paraId="1E14ADC3" w14:textId="77777777" w:rsidR="00A40FE4" w:rsidRDefault="00A40FE4">
      <w:r>
        <w:br w:type="page"/>
      </w:r>
    </w:p>
    <w:p w14:paraId="7922C7F5" w14:textId="5CC70F3F" w:rsidR="00A40FE4" w:rsidRDefault="00A40FE4" w:rsidP="00C35ACF">
      <w:pPr>
        <w:pStyle w:val="Normalsinsangra"/>
      </w:pPr>
      <w:r w:rsidRPr="00A40FE4">
        <w:rPr>
          <w:noProof/>
          <w:lang w:val="en-US" w:eastAsia="zh-CN"/>
        </w:rPr>
        <w:lastRenderedPageBreak/>
        <w:drawing>
          <wp:inline distT="0" distB="0" distL="0" distR="0" wp14:anchorId="2D5A305C" wp14:editId="5CEEFE31">
            <wp:extent cx="5612130" cy="7658100"/>
            <wp:effectExtent l="0" t="0" r="762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612130" cy="7658100"/>
                    </a:xfrm>
                    <a:prstGeom prst="rect">
                      <a:avLst/>
                    </a:prstGeom>
                  </pic:spPr>
                </pic:pic>
              </a:graphicData>
            </a:graphic>
          </wp:inline>
        </w:drawing>
      </w:r>
    </w:p>
    <w:p w14:paraId="5BA0BC87" w14:textId="77777777" w:rsidR="00A40FE4" w:rsidRDefault="00A40FE4">
      <w:r>
        <w:br w:type="page"/>
      </w:r>
    </w:p>
    <w:p w14:paraId="18F5B184" w14:textId="06FCF531" w:rsidR="00A40FE4" w:rsidRDefault="00574B47" w:rsidP="00E401CB">
      <w:pPr>
        <w:pStyle w:val="Ttulo7"/>
        <w:ind w:firstLine="0"/>
      </w:pPr>
      <w:r>
        <w:lastRenderedPageBreak/>
        <w:t>ANEXO B</w:t>
      </w:r>
      <w:r w:rsidR="00A40FE4">
        <w:t>: REPORTE DE RESULTADOS DEL ASFALTO MODIFICADO CON CAUCHO AL 1.0%.</w:t>
      </w:r>
    </w:p>
    <w:p w14:paraId="6EB97B96" w14:textId="4C9BB053" w:rsidR="00A40FE4" w:rsidRDefault="00A40FE4" w:rsidP="00C35ACF">
      <w:pPr>
        <w:pStyle w:val="Normalsinsangra"/>
      </w:pPr>
      <w:r w:rsidRPr="00A40FE4">
        <w:rPr>
          <w:noProof/>
          <w:lang w:val="en-US" w:eastAsia="zh-CN"/>
        </w:rPr>
        <w:drawing>
          <wp:inline distT="0" distB="0" distL="0" distR="0" wp14:anchorId="5419D9D7" wp14:editId="32E61A04">
            <wp:extent cx="5612130" cy="4771390"/>
            <wp:effectExtent l="0" t="0" r="762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612130" cy="4771390"/>
                    </a:xfrm>
                    <a:prstGeom prst="rect">
                      <a:avLst/>
                    </a:prstGeom>
                  </pic:spPr>
                </pic:pic>
              </a:graphicData>
            </a:graphic>
          </wp:inline>
        </w:drawing>
      </w:r>
    </w:p>
    <w:p w14:paraId="0BC8387F" w14:textId="77777777" w:rsidR="00A40FE4" w:rsidRDefault="00A40FE4">
      <w:r>
        <w:br w:type="page"/>
      </w:r>
    </w:p>
    <w:p w14:paraId="2D6D13C1" w14:textId="011B796B" w:rsidR="00A40FE4" w:rsidRDefault="00A40FE4" w:rsidP="00C35ACF">
      <w:pPr>
        <w:pStyle w:val="Normalsinsangra"/>
      </w:pPr>
      <w:r w:rsidRPr="00A40FE4">
        <w:rPr>
          <w:noProof/>
          <w:lang w:val="en-US" w:eastAsia="zh-CN"/>
        </w:rPr>
        <w:lastRenderedPageBreak/>
        <w:drawing>
          <wp:inline distT="0" distB="0" distL="0" distR="0" wp14:anchorId="79DDBBBA" wp14:editId="0DF05C88">
            <wp:extent cx="5612130" cy="3850005"/>
            <wp:effectExtent l="0" t="0" r="762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612130" cy="3850005"/>
                    </a:xfrm>
                    <a:prstGeom prst="rect">
                      <a:avLst/>
                    </a:prstGeom>
                  </pic:spPr>
                </pic:pic>
              </a:graphicData>
            </a:graphic>
          </wp:inline>
        </w:drawing>
      </w:r>
    </w:p>
    <w:p w14:paraId="160DBB8A" w14:textId="068F940B" w:rsidR="00A40FE4" w:rsidRDefault="00A40FE4" w:rsidP="00C35ACF">
      <w:pPr>
        <w:pStyle w:val="Normalsinsangra"/>
      </w:pPr>
      <w:r w:rsidRPr="00A40FE4">
        <w:rPr>
          <w:noProof/>
          <w:lang w:val="en-US" w:eastAsia="zh-CN"/>
        </w:rPr>
        <w:lastRenderedPageBreak/>
        <w:drawing>
          <wp:inline distT="0" distB="0" distL="0" distR="0" wp14:anchorId="49578869" wp14:editId="6C0F3522">
            <wp:extent cx="5612130" cy="5288280"/>
            <wp:effectExtent l="0" t="0" r="7620" b="762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612130" cy="5288280"/>
                    </a:xfrm>
                    <a:prstGeom prst="rect">
                      <a:avLst/>
                    </a:prstGeom>
                  </pic:spPr>
                </pic:pic>
              </a:graphicData>
            </a:graphic>
          </wp:inline>
        </w:drawing>
      </w:r>
    </w:p>
    <w:p w14:paraId="4D2F2710" w14:textId="77777777" w:rsidR="00A40FE4" w:rsidRDefault="00A40FE4">
      <w:r>
        <w:br w:type="page"/>
      </w:r>
    </w:p>
    <w:p w14:paraId="7C81470C" w14:textId="698AFFCC" w:rsidR="00A40FE4" w:rsidRDefault="00A40FE4" w:rsidP="00C35ACF">
      <w:pPr>
        <w:pStyle w:val="Normalsinsangra"/>
      </w:pPr>
      <w:r w:rsidRPr="00A40FE4">
        <w:rPr>
          <w:noProof/>
          <w:lang w:val="en-US" w:eastAsia="zh-CN"/>
        </w:rPr>
        <w:lastRenderedPageBreak/>
        <w:drawing>
          <wp:inline distT="0" distB="0" distL="0" distR="0" wp14:anchorId="2559B778" wp14:editId="52C7DB8E">
            <wp:extent cx="5612130" cy="5431155"/>
            <wp:effectExtent l="0" t="0" r="762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612130" cy="5431155"/>
                    </a:xfrm>
                    <a:prstGeom prst="rect">
                      <a:avLst/>
                    </a:prstGeom>
                  </pic:spPr>
                </pic:pic>
              </a:graphicData>
            </a:graphic>
          </wp:inline>
        </w:drawing>
      </w:r>
    </w:p>
    <w:p w14:paraId="148416BE" w14:textId="77777777" w:rsidR="00A40FE4" w:rsidRDefault="00A40FE4">
      <w:r>
        <w:br w:type="page"/>
      </w:r>
    </w:p>
    <w:p w14:paraId="6F8F5A60" w14:textId="02DF5579" w:rsidR="00A40FE4" w:rsidRDefault="00A40FE4" w:rsidP="00C35ACF">
      <w:pPr>
        <w:pStyle w:val="Normalsinsangra"/>
      </w:pPr>
      <w:r w:rsidRPr="00A40FE4">
        <w:rPr>
          <w:noProof/>
          <w:lang w:val="en-US" w:eastAsia="zh-CN"/>
        </w:rPr>
        <w:lastRenderedPageBreak/>
        <w:drawing>
          <wp:inline distT="0" distB="0" distL="0" distR="0" wp14:anchorId="532BCEF3" wp14:editId="6CC3EA21">
            <wp:extent cx="5612130" cy="5452745"/>
            <wp:effectExtent l="0" t="0" r="762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612130" cy="5452745"/>
                    </a:xfrm>
                    <a:prstGeom prst="rect">
                      <a:avLst/>
                    </a:prstGeom>
                  </pic:spPr>
                </pic:pic>
              </a:graphicData>
            </a:graphic>
          </wp:inline>
        </w:drawing>
      </w:r>
    </w:p>
    <w:p w14:paraId="4CDEC1BF" w14:textId="77777777" w:rsidR="00A40FE4" w:rsidRDefault="00A40FE4">
      <w:r>
        <w:br w:type="page"/>
      </w:r>
    </w:p>
    <w:p w14:paraId="234400CC" w14:textId="3BA52322" w:rsidR="00A40FE4" w:rsidRDefault="00A40FE4" w:rsidP="00C35ACF">
      <w:pPr>
        <w:pStyle w:val="Normalsinsangra"/>
      </w:pPr>
      <w:r w:rsidRPr="00A40FE4">
        <w:rPr>
          <w:noProof/>
          <w:lang w:val="en-US" w:eastAsia="zh-CN"/>
        </w:rPr>
        <w:lastRenderedPageBreak/>
        <w:drawing>
          <wp:inline distT="0" distB="0" distL="0" distR="0" wp14:anchorId="0EBA5723" wp14:editId="0C879359">
            <wp:extent cx="5612130" cy="3444240"/>
            <wp:effectExtent l="0" t="0" r="7620" b="381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612130" cy="3444240"/>
                    </a:xfrm>
                    <a:prstGeom prst="rect">
                      <a:avLst/>
                    </a:prstGeom>
                  </pic:spPr>
                </pic:pic>
              </a:graphicData>
            </a:graphic>
          </wp:inline>
        </w:drawing>
      </w:r>
    </w:p>
    <w:p w14:paraId="4941A4C5" w14:textId="35694342" w:rsidR="007865A8" w:rsidRDefault="00A40FE4" w:rsidP="00C35ACF">
      <w:pPr>
        <w:pStyle w:val="Normalsinsangra"/>
      </w:pPr>
      <w:r w:rsidRPr="00A40FE4">
        <w:rPr>
          <w:noProof/>
          <w:lang w:val="en-US" w:eastAsia="zh-CN"/>
        </w:rPr>
        <w:lastRenderedPageBreak/>
        <w:drawing>
          <wp:inline distT="0" distB="0" distL="0" distR="0" wp14:anchorId="0EA967E7" wp14:editId="2D65CA68">
            <wp:extent cx="5612130" cy="5549900"/>
            <wp:effectExtent l="0" t="0" r="762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612130" cy="5549900"/>
                    </a:xfrm>
                    <a:prstGeom prst="rect">
                      <a:avLst/>
                    </a:prstGeom>
                  </pic:spPr>
                </pic:pic>
              </a:graphicData>
            </a:graphic>
          </wp:inline>
        </w:drawing>
      </w:r>
    </w:p>
    <w:p w14:paraId="2246036F" w14:textId="77777777" w:rsidR="007865A8" w:rsidRDefault="007865A8">
      <w:r>
        <w:br w:type="page"/>
      </w:r>
    </w:p>
    <w:p w14:paraId="74567F94" w14:textId="7B26A9D8" w:rsidR="00A40FE4" w:rsidRDefault="00574B47" w:rsidP="00E401CB">
      <w:pPr>
        <w:pStyle w:val="Ttulo7"/>
        <w:ind w:firstLine="0"/>
      </w:pPr>
      <w:r>
        <w:lastRenderedPageBreak/>
        <w:t>ANEXO C</w:t>
      </w:r>
      <w:r w:rsidR="007865A8">
        <w:t>: REPORTE DE RESULTADOS DEL ASFALTO MODIFICADO CON CAUCHO AL 1.5%.</w:t>
      </w:r>
    </w:p>
    <w:p w14:paraId="4B5F0F48" w14:textId="0544812A" w:rsidR="007865A8" w:rsidRDefault="007865A8" w:rsidP="00C35ACF">
      <w:pPr>
        <w:pStyle w:val="Normalsinsangra"/>
      </w:pPr>
      <w:r w:rsidRPr="007865A8">
        <w:rPr>
          <w:noProof/>
          <w:lang w:val="en-US" w:eastAsia="zh-CN"/>
        </w:rPr>
        <w:drawing>
          <wp:inline distT="0" distB="0" distL="0" distR="0" wp14:anchorId="7A0CAE5A" wp14:editId="37F648E5">
            <wp:extent cx="5612130" cy="5784215"/>
            <wp:effectExtent l="0" t="0" r="7620" b="698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612130" cy="5784215"/>
                    </a:xfrm>
                    <a:prstGeom prst="rect">
                      <a:avLst/>
                    </a:prstGeom>
                  </pic:spPr>
                </pic:pic>
              </a:graphicData>
            </a:graphic>
          </wp:inline>
        </w:drawing>
      </w:r>
    </w:p>
    <w:p w14:paraId="301BD48B" w14:textId="77777777" w:rsidR="007865A8" w:rsidRDefault="007865A8">
      <w:r>
        <w:br w:type="page"/>
      </w:r>
    </w:p>
    <w:p w14:paraId="7DBE36AD" w14:textId="394E5093" w:rsidR="007865A8" w:rsidRDefault="007865A8" w:rsidP="00C35ACF">
      <w:pPr>
        <w:pStyle w:val="Normalsinsangra"/>
      </w:pPr>
      <w:r w:rsidRPr="007865A8">
        <w:rPr>
          <w:noProof/>
          <w:lang w:val="en-US" w:eastAsia="zh-CN"/>
        </w:rPr>
        <w:lastRenderedPageBreak/>
        <w:drawing>
          <wp:inline distT="0" distB="0" distL="0" distR="0" wp14:anchorId="5E350FEC" wp14:editId="60B880D7">
            <wp:extent cx="5612130" cy="4501515"/>
            <wp:effectExtent l="0" t="0" r="762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612130" cy="4501515"/>
                    </a:xfrm>
                    <a:prstGeom prst="rect">
                      <a:avLst/>
                    </a:prstGeom>
                  </pic:spPr>
                </pic:pic>
              </a:graphicData>
            </a:graphic>
          </wp:inline>
        </w:drawing>
      </w:r>
    </w:p>
    <w:p w14:paraId="0C75E661" w14:textId="77777777" w:rsidR="007865A8" w:rsidRDefault="007865A8">
      <w:r>
        <w:br w:type="page"/>
      </w:r>
    </w:p>
    <w:p w14:paraId="708F7652" w14:textId="1F19C234" w:rsidR="007865A8" w:rsidRDefault="007865A8" w:rsidP="007865A8">
      <w:pPr>
        <w:pStyle w:val="Normalsinsangra"/>
        <w:tabs>
          <w:tab w:val="left" w:pos="1683"/>
        </w:tabs>
      </w:pPr>
      <w:r w:rsidRPr="007865A8">
        <w:rPr>
          <w:noProof/>
          <w:lang w:val="en-US" w:eastAsia="zh-CN"/>
        </w:rPr>
        <w:lastRenderedPageBreak/>
        <w:drawing>
          <wp:inline distT="0" distB="0" distL="0" distR="0" wp14:anchorId="46084FFE" wp14:editId="68E76EA4">
            <wp:extent cx="5612130" cy="5930265"/>
            <wp:effectExtent l="0" t="0" r="762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612130" cy="5930265"/>
                    </a:xfrm>
                    <a:prstGeom prst="rect">
                      <a:avLst/>
                    </a:prstGeom>
                  </pic:spPr>
                </pic:pic>
              </a:graphicData>
            </a:graphic>
          </wp:inline>
        </w:drawing>
      </w:r>
    </w:p>
    <w:p w14:paraId="3A3C00FC" w14:textId="77777777" w:rsidR="007865A8" w:rsidRDefault="007865A8">
      <w:r>
        <w:br w:type="page"/>
      </w:r>
    </w:p>
    <w:p w14:paraId="56809D27" w14:textId="72AED538" w:rsidR="007865A8" w:rsidRDefault="007865A8" w:rsidP="007865A8">
      <w:pPr>
        <w:pStyle w:val="Normalsinsangra"/>
        <w:tabs>
          <w:tab w:val="left" w:pos="1683"/>
        </w:tabs>
      </w:pPr>
      <w:r w:rsidRPr="007865A8">
        <w:rPr>
          <w:noProof/>
          <w:lang w:val="en-US" w:eastAsia="zh-CN"/>
        </w:rPr>
        <w:lastRenderedPageBreak/>
        <w:drawing>
          <wp:inline distT="0" distB="0" distL="0" distR="0" wp14:anchorId="0A3F869F" wp14:editId="320879FA">
            <wp:extent cx="5612130" cy="6133465"/>
            <wp:effectExtent l="0" t="0" r="7620" b="635"/>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612130" cy="6133465"/>
                    </a:xfrm>
                    <a:prstGeom prst="rect">
                      <a:avLst/>
                    </a:prstGeom>
                  </pic:spPr>
                </pic:pic>
              </a:graphicData>
            </a:graphic>
          </wp:inline>
        </w:drawing>
      </w:r>
    </w:p>
    <w:p w14:paraId="3836AE52" w14:textId="77777777" w:rsidR="007865A8" w:rsidRDefault="007865A8">
      <w:r>
        <w:br w:type="page"/>
      </w:r>
    </w:p>
    <w:p w14:paraId="4F3D0327" w14:textId="0E2B1BFF" w:rsidR="007865A8" w:rsidRDefault="007865A8" w:rsidP="007865A8">
      <w:pPr>
        <w:pStyle w:val="Normalsinsangra"/>
        <w:tabs>
          <w:tab w:val="left" w:pos="1683"/>
        </w:tabs>
      </w:pPr>
      <w:r w:rsidRPr="007865A8">
        <w:rPr>
          <w:noProof/>
          <w:lang w:val="en-US" w:eastAsia="zh-CN"/>
        </w:rPr>
        <w:lastRenderedPageBreak/>
        <w:drawing>
          <wp:inline distT="0" distB="0" distL="0" distR="0" wp14:anchorId="30B5244A" wp14:editId="308C21AF">
            <wp:extent cx="5612130" cy="6073775"/>
            <wp:effectExtent l="0" t="0" r="7620" b="317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612130" cy="6073775"/>
                    </a:xfrm>
                    <a:prstGeom prst="rect">
                      <a:avLst/>
                    </a:prstGeom>
                  </pic:spPr>
                </pic:pic>
              </a:graphicData>
            </a:graphic>
          </wp:inline>
        </w:drawing>
      </w:r>
    </w:p>
    <w:p w14:paraId="26DDBD76" w14:textId="77777777" w:rsidR="007865A8" w:rsidRDefault="007865A8">
      <w:r>
        <w:br w:type="page"/>
      </w:r>
    </w:p>
    <w:p w14:paraId="04B42639" w14:textId="2520924A" w:rsidR="007865A8" w:rsidRDefault="007865A8" w:rsidP="007865A8">
      <w:pPr>
        <w:pStyle w:val="Normalsinsangra"/>
        <w:tabs>
          <w:tab w:val="left" w:pos="1683"/>
        </w:tabs>
      </w:pPr>
      <w:r w:rsidRPr="007865A8">
        <w:rPr>
          <w:noProof/>
          <w:lang w:val="en-US" w:eastAsia="zh-CN"/>
        </w:rPr>
        <w:lastRenderedPageBreak/>
        <w:drawing>
          <wp:inline distT="0" distB="0" distL="0" distR="0" wp14:anchorId="1BBF2F24" wp14:editId="6B4876C6">
            <wp:extent cx="5612130" cy="4098925"/>
            <wp:effectExtent l="0" t="0" r="762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612130" cy="4098925"/>
                    </a:xfrm>
                    <a:prstGeom prst="rect">
                      <a:avLst/>
                    </a:prstGeom>
                  </pic:spPr>
                </pic:pic>
              </a:graphicData>
            </a:graphic>
          </wp:inline>
        </w:drawing>
      </w:r>
    </w:p>
    <w:p w14:paraId="6D98ECEF" w14:textId="77777777" w:rsidR="007865A8" w:rsidRDefault="007865A8">
      <w:r>
        <w:br w:type="page"/>
      </w:r>
    </w:p>
    <w:p w14:paraId="7D90552D" w14:textId="21146737" w:rsidR="005E60A6" w:rsidRDefault="007865A8" w:rsidP="007865A8">
      <w:pPr>
        <w:pStyle w:val="Normalsinsangra"/>
        <w:tabs>
          <w:tab w:val="left" w:pos="1683"/>
        </w:tabs>
      </w:pPr>
      <w:r w:rsidRPr="007865A8">
        <w:rPr>
          <w:noProof/>
          <w:lang w:val="en-US" w:eastAsia="zh-CN"/>
        </w:rPr>
        <w:lastRenderedPageBreak/>
        <w:drawing>
          <wp:inline distT="0" distB="0" distL="0" distR="0" wp14:anchorId="1F144656" wp14:editId="1CD08BFD">
            <wp:extent cx="5612130" cy="5833745"/>
            <wp:effectExtent l="0" t="0" r="762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612130" cy="5833745"/>
                    </a:xfrm>
                    <a:prstGeom prst="rect">
                      <a:avLst/>
                    </a:prstGeom>
                  </pic:spPr>
                </pic:pic>
              </a:graphicData>
            </a:graphic>
          </wp:inline>
        </w:drawing>
      </w:r>
    </w:p>
    <w:p w14:paraId="26C87B41" w14:textId="77777777" w:rsidR="005E60A6" w:rsidRDefault="005E60A6">
      <w:r>
        <w:br w:type="page"/>
      </w:r>
    </w:p>
    <w:p w14:paraId="44F5B458" w14:textId="2209FC29" w:rsidR="007865A8" w:rsidRDefault="00574B47" w:rsidP="00E401CB">
      <w:pPr>
        <w:pStyle w:val="Ttulo7"/>
        <w:ind w:firstLine="0"/>
      </w:pPr>
      <w:r>
        <w:lastRenderedPageBreak/>
        <w:t>ANEXO D</w:t>
      </w:r>
      <w:r w:rsidR="005E60A6">
        <w:t>: REPORTE DE RESULTADOS DEL ASFALTO CONVENCIONAL.</w:t>
      </w:r>
    </w:p>
    <w:p w14:paraId="7297DCA8" w14:textId="479D5C67" w:rsidR="005E60A6" w:rsidRDefault="005E60A6" w:rsidP="007865A8">
      <w:pPr>
        <w:pStyle w:val="Normalsinsangra"/>
        <w:tabs>
          <w:tab w:val="left" w:pos="1683"/>
        </w:tabs>
      </w:pPr>
      <w:r w:rsidRPr="005E60A6">
        <w:rPr>
          <w:noProof/>
          <w:lang w:val="en-US" w:eastAsia="zh-CN"/>
        </w:rPr>
        <w:drawing>
          <wp:inline distT="0" distB="0" distL="0" distR="0" wp14:anchorId="409EEB2C" wp14:editId="721D89BA">
            <wp:extent cx="5612130" cy="5343525"/>
            <wp:effectExtent l="0" t="0" r="7620" b="952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612130" cy="5343525"/>
                    </a:xfrm>
                    <a:prstGeom prst="rect">
                      <a:avLst/>
                    </a:prstGeom>
                  </pic:spPr>
                </pic:pic>
              </a:graphicData>
            </a:graphic>
          </wp:inline>
        </w:drawing>
      </w:r>
    </w:p>
    <w:p w14:paraId="7AEEABBD" w14:textId="77777777" w:rsidR="005E60A6" w:rsidRDefault="005E60A6">
      <w:r>
        <w:br w:type="page"/>
      </w:r>
    </w:p>
    <w:p w14:paraId="5EA05302" w14:textId="7193377C" w:rsidR="005E60A6" w:rsidRDefault="005E60A6" w:rsidP="007865A8">
      <w:pPr>
        <w:pStyle w:val="Normalsinsangra"/>
        <w:tabs>
          <w:tab w:val="left" w:pos="1683"/>
        </w:tabs>
      </w:pPr>
      <w:r w:rsidRPr="005E60A6">
        <w:rPr>
          <w:noProof/>
          <w:lang w:val="en-US" w:eastAsia="zh-CN"/>
        </w:rPr>
        <w:lastRenderedPageBreak/>
        <w:drawing>
          <wp:inline distT="0" distB="0" distL="0" distR="0" wp14:anchorId="00377A9E" wp14:editId="078D1423">
            <wp:extent cx="5612130" cy="4501515"/>
            <wp:effectExtent l="0" t="0" r="7620" b="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612130" cy="4501515"/>
                    </a:xfrm>
                    <a:prstGeom prst="rect">
                      <a:avLst/>
                    </a:prstGeom>
                  </pic:spPr>
                </pic:pic>
              </a:graphicData>
            </a:graphic>
          </wp:inline>
        </w:drawing>
      </w:r>
    </w:p>
    <w:p w14:paraId="37C48AEE" w14:textId="77777777" w:rsidR="005E60A6" w:rsidRDefault="005E60A6">
      <w:r>
        <w:br w:type="page"/>
      </w:r>
    </w:p>
    <w:p w14:paraId="268FB158" w14:textId="78E5B5FB" w:rsidR="005E60A6" w:rsidRDefault="005E60A6" w:rsidP="007865A8">
      <w:pPr>
        <w:pStyle w:val="Normalsinsangra"/>
        <w:tabs>
          <w:tab w:val="left" w:pos="1683"/>
        </w:tabs>
      </w:pPr>
      <w:r w:rsidRPr="005E60A6">
        <w:rPr>
          <w:noProof/>
          <w:lang w:val="en-US" w:eastAsia="zh-CN"/>
        </w:rPr>
        <w:lastRenderedPageBreak/>
        <w:drawing>
          <wp:inline distT="0" distB="0" distL="0" distR="0" wp14:anchorId="3A91F50B" wp14:editId="187384DF">
            <wp:extent cx="5612130" cy="5924550"/>
            <wp:effectExtent l="0" t="0" r="7620"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612130" cy="5924550"/>
                    </a:xfrm>
                    <a:prstGeom prst="rect">
                      <a:avLst/>
                    </a:prstGeom>
                  </pic:spPr>
                </pic:pic>
              </a:graphicData>
            </a:graphic>
          </wp:inline>
        </w:drawing>
      </w:r>
    </w:p>
    <w:p w14:paraId="1F835E9D" w14:textId="77777777" w:rsidR="005E60A6" w:rsidRDefault="005E60A6">
      <w:r>
        <w:br w:type="page"/>
      </w:r>
    </w:p>
    <w:p w14:paraId="647508F6" w14:textId="08B13BF0" w:rsidR="005E60A6" w:rsidRDefault="005E60A6" w:rsidP="007865A8">
      <w:pPr>
        <w:pStyle w:val="Normalsinsangra"/>
        <w:tabs>
          <w:tab w:val="left" w:pos="1683"/>
        </w:tabs>
      </w:pPr>
      <w:r w:rsidRPr="005E60A6">
        <w:rPr>
          <w:noProof/>
          <w:lang w:val="en-US" w:eastAsia="zh-CN"/>
        </w:rPr>
        <w:lastRenderedPageBreak/>
        <w:drawing>
          <wp:inline distT="0" distB="0" distL="0" distR="0" wp14:anchorId="140130DC" wp14:editId="5DCE4C13">
            <wp:extent cx="5612130" cy="6131560"/>
            <wp:effectExtent l="0" t="0" r="7620" b="2540"/>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612130" cy="6131560"/>
                    </a:xfrm>
                    <a:prstGeom prst="rect">
                      <a:avLst/>
                    </a:prstGeom>
                  </pic:spPr>
                </pic:pic>
              </a:graphicData>
            </a:graphic>
          </wp:inline>
        </w:drawing>
      </w:r>
    </w:p>
    <w:p w14:paraId="12552368" w14:textId="77777777" w:rsidR="005E60A6" w:rsidRDefault="005E60A6">
      <w:r>
        <w:br w:type="page"/>
      </w:r>
    </w:p>
    <w:p w14:paraId="2A408814" w14:textId="1EB45FE4" w:rsidR="005E60A6" w:rsidRDefault="005E60A6" w:rsidP="007865A8">
      <w:pPr>
        <w:pStyle w:val="Normalsinsangra"/>
        <w:tabs>
          <w:tab w:val="left" w:pos="1683"/>
        </w:tabs>
      </w:pPr>
      <w:r w:rsidRPr="005E60A6">
        <w:rPr>
          <w:noProof/>
          <w:lang w:val="en-US" w:eastAsia="zh-CN"/>
        </w:rPr>
        <w:lastRenderedPageBreak/>
        <w:drawing>
          <wp:inline distT="0" distB="0" distL="0" distR="0" wp14:anchorId="33826AC6" wp14:editId="2607B7C7">
            <wp:extent cx="5612130" cy="4098925"/>
            <wp:effectExtent l="0" t="0" r="762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612130" cy="4098925"/>
                    </a:xfrm>
                    <a:prstGeom prst="rect">
                      <a:avLst/>
                    </a:prstGeom>
                  </pic:spPr>
                </pic:pic>
              </a:graphicData>
            </a:graphic>
          </wp:inline>
        </w:drawing>
      </w:r>
    </w:p>
    <w:p w14:paraId="08CF8293" w14:textId="77777777" w:rsidR="005E60A6" w:rsidRDefault="005E60A6">
      <w:r>
        <w:br w:type="page"/>
      </w:r>
    </w:p>
    <w:p w14:paraId="483119B7" w14:textId="7295BC9C" w:rsidR="005E60A6" w:rsidRDefault="005E60A6" w:rsidP="007865A8">
      <w:pPr>
        <w:pStyle w:val="Normalsinsangra"/>
        <w:tabs>
          <w:tab w:val="left" w:pos="1683"/>
        </w:tabs>
      </w:pPr>
      <w:r w:rsidRPr="005E60A6">
        <w:rPr>
          <w:noProof/>
          <w:lang w:val="en-US" w:eastAsia="zh-CN"/>
        </w:rPr>
        <w:lastRenderedPageBreak/>
        <w:drawing>
          <wp:inline distT="0" distB="0" distL="0" distR="0" wp14:anchorId="7D85FDA1" wp14:editId="05846540">
            <wp:extent cx="5612130" cy="5831205"/>
            <wp:effectExtent l="0" t="0" r="762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612130" cy="5831205"/>
                    </a:xfrm>
                    <a:prstGeom prst="rect">
                      <a:avLst/>
                    </a:prstGeom>
                  </pic:spPr>
                </pic:pic>
              </a:graphicData>
            </a:graphic>
          </wp:inline>
        </w:drawing>
      </w:r>
    </w:p>
    <w:p w14:paraId="7571A813" w14:textId="77777777" w:rsidR="005E60A6" w:rsidRDefault="005E60A6">
      <w:r>
        <w:br w:type="page"/>
      </w:r>
    </w:p>
    <w:p w14:paraId="140D740E" w14:textId="0177913C" w:rsidR="005E60A6" w:rsidRDefault="00574B47" w:rsidP="00E401CB">
      <w:pPr>
        <w:pStyle w:val="Ttulo7"/>
        <w:ind w:firstLine="0"/>
      </w:pPr>
      <w:r>
        <w:lastRenderedPageBreak/>
        <w:t>ANEXO E</w:t>
      </w:r>
      <w:r w:rsidR="005E60A6">
        <w:t>: REPORTE DE RESULTADOS DEL ASFALTO MODIFICADO CON POLÍMEROS TIPO SBS.</w:t>
      </w:r>
    </w:p>
    <w:p w14:paraId="0BB31D79" w14:textId="7DAF5BFF" w:rsidR="00E401CB" w:rsidRDefault="00E401CB" w:rsidP="00E401CB">
      <w:pPr>
        <w:ind w:firstLine="0"/>
      </w:pPr>
      <w:r w:rsidRPr="00E401CB">
        <w:rPr>
          <w:noProof/>
          <w:lang w:val="en-US" w:eastAsia="zh-CN"/>
        </w:rPr>
        <w:drawing>
          <wp:inline distT="0" distB="0" distL="0" distR="0" wp14:anchorId="0BC699C7" wp14:editId="4CD389E9">
            <wp:extent cx="5612130" cy="5484495"/>
            <wp:effectExtent l="0" t="0" r="7620" b="190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612130" cy="5484495"/>
                    </a:xfrm>
                    <a:prstGeom prst="rect">
                      <a:avLst/>
                    </a:prstGeom>
                  </pic:spPr>
                </pic:pic>
              </a:graphicData>
            </a:graphic>
          </wp:inline>
        </w:drawing>
      </w:r>
    </w:p>
    <w:p w14:paraId="4B69447D" w14:textId="77777777" w:rsidR="00E401CB" w:rsidRDefault="00E401CB">
      <w:r>
        <w:br w:type="page"/>
      </w:r>
    </w:p>
    <w:p w14:paraId="60D59B30" w14:textId="57A58475" w:rsidR="00E401CB" w:rsidRDefault="00E401CB" w:rsidP="00E401CB">
      <w:pPr>
        <w:ind w:firstLine="0"/>
      </w:pPr>
      <w:r w:rsidRPr="00E401CB">
        <w:rPr>
          <w:noProof/>
          <w:lang w:val="en-US" w:eastAsia="zh-CN"/>
        </w:rPr>
        <w:lastRenderedPageBreak/>
        <w:drawing>
          <wp:inline distT="0" distB="0" distL="0" distR="0" wp14:anchorId="7D2227B1" wp14:editId="472993FA">
            <wp:extent cx="5612130" cy="4502785"/>
            <wp:effectExtent l="0" t="0" r="762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612130" cy="4502785"/>
                    </a:xfrm>
                    <a:prstGeom prst="rect">
                      <a:avLst/>
                    </a:prstGeom>
                  </pic:spPr>
                </pic:pic>
              </a:graphicData>
            </a:graphic>
          </wp:inline>
        </w:drawing>
      </w:r>
    </w:p>
    <w:p w14:paraId="03D76688" w14:textId="77777777" w:rsidR="00E401CB" w:rsidRDefault="00E401CB">
      <w:r>
        <w:br w:type="page"/>
      </w:r>
    </w:p>
    <w:p w14:paraId="1C828E9B" w14:textId="73B4C127" w:rsidR="00E401CB" w:rsidRDefault="00E401CB" w:rsidP="00E401CB">
      <w:pPr>
        <w:ind w:firstLine="0"/>
      </w:pPr>
      <w:r w:rsidRPr="00E401CB">
        <w:rPr>
          <w:noProof/>
          <w:lang w:val="en-US" w:eastAsia="zh-CN"/>
        </w:rPr>
        <w:lastRenderedPageBreak/>
        <w:drawing>
          <wp:inline distT="0" distB="0" distL="0" distR="0" wp14:anchorId="49C8096D" wp14:editId="4F7BF8E2">
            <wp:extent cx="5612130" cy="5922645"/>
            <wp:effectExtent l="0" t="0" r="7620" b="190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612130" cy="5922645"/>
                    </a:xfrm>
                    <a:prstGeom prst="rect">
                      <a:avLst/>
                    </a:prstGeom>
                  </pic:spPr>
                </pic:pic>
              </a:graphicData>
            </a:graphic>
          </wp:inline>
        </w:drawing>
      </w:r>
    </w:p>
    <w:p w14:paraId="7862E6E8" w14:textId="77777777" w:rsidR="00E401CB" w:rsidRDefault="00E401CB">
      <w:r>
        <w:br w:type="page"/>
      </w:r>
    </w:p>
    <w:p w14:paraId="52CF3F1B" w14:textId="03470504" w:rsidR="00E401CB" w:rsidRDefault="00E401CB" w:rsidP="00E401CB">
      <w:pPr>
        <w:ind w:firstLine="0"/>
      </w:pPr>
      <w:r w:rsidRPr="00E401CB">
        <w:rPr>
          <w:noProof/>
          <w:lang w:val="en-US" w:eastAsia="zh-CN"/>
        </w:rPr>
        <w:lastRenderedPageBreak/>
        <w:drawing>
          <wp:inline distT="0" distB="0" distL="0" distR="0" wp14:anchorId="2AFD2D91" wp14:editId="5C806C81">
            <wp:extent cx="5612130" cy="6132195"/>
            <wp:effectExtent l="0" t="0" r="7620" b="190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612130" cy="6132195"/>
                    </a:xfrm>
                    <a:prstGeom prst="rect">
                      <a:avLst/>
                    </a:prstGeom>
                  </pic:spPr>
                </pic:pic>
              </a:graphicData>
            </a:graphic>
          </wp:inline>
        </w:drawing>
      </w:r>
    </w:p>
    <w:p w14:paraId="569818D5" w14:textId="77777777" w:rsidR="00E401CB" w:rsidRDefault="00E401CB">
      <w:r>
        <w:br w:type="page"/>
      </w:r>
    </w:p>
    <w:p w14:paraId="4E53E362" w14:textId="18799EF5" w:rsidR="00E401CB" w:rsidRDefault="00E401CB" w:rsidP="00E401CB">
      <w:pPr>
        <w:ind w:firstLine="0"/>
      </w:pPr>
      <w:r w:rsidRPr="00E401CB">
        <w:rPr>
          <w:noProof/>
          <w:lang w:val="en-US" w:eastAsia="zh-CN"/>
        </w:rPr>
        <w:lastRenderedPageBreak/>
        <w:drawing>
          <wp:inline distT="0" distB="0" distL="0" distR="0" wp14:anchorId="4722BDE7" wp14:editId="566C3EB9">
            <wp:extent cx="5612130" cy="5994400"/>
            <wp:effectExtent l="0" t="0" r="7620" b="635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612130" cy="5994400"/>
                    </a:xfrm>
                    <a:prstGeom prst="rect">
                      <a:avLst/>
                    </a:prstGeom>
                  </pic:spPr>
                </pic:pic>
              </a:graphicData>
            </a:graphic>
          </wp:inline>
        </w:drawing>
      </w:r>
    </w:p>
    <w:p w14:paraId="0CD3D14F" w14:textId="77777777" w:rsidR="00E401CB" w:rsidRDefault="00E401CB">
      <w:r>
        <w:br w:type="page"/>
      </w:r>
    </w:p>
    <w:p w14:paraId="10689DC7" w14:textId="3D10DA4C" w:rsidR="00E401CB" w:rsidRDefault="00E401CB" w:rsidP="00E401CB">
      <w:pPr>
        <w:ind w:firstLine="0"/>
      </w:pPr>
      <w:r w:rsidRPr="00E401CB">
        <w:rPr>
          <w:noProof/>
          <w:lang w:val="en-US" w:eastAsia="zh-CN"/>
        </w:rPr>
        <w:lastRenderedPageBreak/>
        <w:drawing>
          <wp:inline distT="0" distB="0" distL="0" distR="0" wp14:anchorId="4CF1D534" wp14:editId="6EEB8320">
            <wp:extent cx="5612130" cy="4102735"/>
            <wp:effectExtent l="0" t="0" r="762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612130" cy="4102735"/>
                    </a:xfrm>
                    <a:prstGeom prst="rect">
                      <a:avLst/>
                    </a:prstGeom>
                  </pic:spPr>
                </pic:pic>
              </a:graphicData>
            </a:graphic>
          </wp:inline>
        </w:drawing>
      </w:r>
    </w:p>
    <w:p w14:paraId="4A93754B" w14:textId="77777777" w:rsidR="00E401CB" w:rsidRDefault="00E401CB">
      <w:r>
        <w:br w:type="page"/>
      </w:r>
    </w:p>
    <w:p w14:paraId="07B16F8B" w14:textId="740C526F" w:rsidR="00E401CB" w:rsidRPr="00E401CB" w:rsidRDefault="00E401CB" w:rsidP="00E401CB">
      <w:pPr>
        <w:ind w:firstLine="0"/>
      </w:pPr>
      <w:r w:rsidRPr="00E401CB">
        <w:rPr>
          <w:noProof/>
          <w:lang w:val="en-US" w:eastAsia="zh-CN"/>
        </w:rPr>
        <w:lastRenderedPageBreak/>
        <w:drawing>
          <wp:inline distT="0" distB="0" distL="0" distR="0" wp14:anchorId="17C35D65" wp14:editId="6C4C9993">
            <wp:extent cx="5612130" cy="5831205"/>
            <wp:effectExtent l="0" t="0" r="762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612130" cy="5831205"/>
                    </a:xfrm>
                    <a:prstGeom prst="rect">
                      <a:avLst/>
                    </a:prstGeom>
                  </pic:spPr>
                </pic:pic>
              </a:graphicData>
            </a:graphic>
          </wp:inline>
        </w:drawing>
      </w:r>
    </w:p>
    <w:p w14:paraId="222B4F81" w14:textId="77777777" w:rsidR="005E60A6" w:rsidRPr="00C35ACF" w:rsidRDefault="005E60A6" w:rsidP="007865A8">
      <w:pPr>
        <w:pStyle w:val="Normalsinsangra"/>
        <w:tabs>
          <w:tab w:val="left" w:pos="1683"/>
        </w:tabs>
      </w:pPr>
    </w:p>
    <w:sectPr w:rsidR="005E60A6" w:rsidRPr="00C35ACF" w:rsidSect="00E401CB">
      <w:pgSz w:w="12240" w:h="15840"/>
      <w:pgMar w:top="1417" w:right="1701" w:bottom="1417" w:left="1701" w:header="709" w:footer="709" w:gutter="0"/>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4DBA17" w14:textId="77777777" w:rsidR="00F7196A" w:rsidRDefault="00F7196A">
      <w:pPr>
        <w:spacing w:after="0" w:line="240" w:lineRule="auto"/>
      </w:pPr>
      <w:r>
        <w:separator/>
      </w:r>
    </w:p>
  </w:endnote>
  <w:endnote w:type="continuationSeparator" w:id="0">
    <w:p w14:paraId="498AA4E9" w14:textId="77777777" w:rsidR="00F7196A" w:rsidRDefault="00F719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MT">
    <w:altName w:val="Times New Roman"/>
    <w:charset w:val="01"/>
    <w:family w:val="swiss"/>
    <w:pitch w:val="variable"/>
  </w:font>
  <w:font w:name="Bookman Old Style">
    <w:panose1 w:val="020506040505050202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Rockwell">
    <w:panose1 w:val="02060603020205020403"/>
    <w:charset w:val="00"/>
    <w:family w:val="roman"/>
    <w:pitch w:val="variable"/>
    <w:sig w:usb0="00000007" w:usb1="00000000" w:usb2="00000000" w:usb3="00000000" w:csb0="00000003"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848B4B" w14:textId="77777777" w:rsidR="003176CB" w:rsidRDefault="003176CB">
    <w:pPr>
      <w:pBdr>
        <w:top w:val="nil"/>
        <w:left w:val="nil"/>
        <w:bottom w:val="nil"/>
        <w:right w:val="nil"/>
        <w:between w:val="nil"/>
      </w:pBdr>
      <w:tabs>
        <w:tab w:val="center" w:pos="4419"/>
        <w:tab w:val="right" w:pos="8838"/>
      </w:tabs>
      <w:spacing w:after="0" w:line="240" w:lineRule="auto"/>
      <w:rPr>
        <w:color w:val="000000"/>
      </w:rPr>
    </w:pPr>
  </w:p>
  <w:p w14:paraId="44E07ABC" w14:textId="77777777" w:rsidR="003176CB" w:rsidRDefault="003176CB">
    <w:pPr>
      <w:pBdr>
        <w:top w:val="nil"/>
        <w:left w:val="nil"/>
        <w:bottom w:val="nil"/>
        <w:right w:val="nil"/>
        <w:between w:val="nil"/>
      </w:pBdr>
      <w:tabs>
        <w:tab w:val="center" w:pos="4419"/>
        <w:tab w:val="right" w:pos="8838"/>
      </w:tabs>
      <w:spacing w:after="0" w:line="240" w:lineRule="auto"/>
      <w:rPr>
        <w:color w:val="000000"/>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A5AA85" w14:textId="77777777" w:rsidR="003176CB" w:rsidRDefault="003176CB" w:rsidP="000B7827">
    <w:pPr>
      <w:pBdr>
        <w:top w:val="nil"/>
        <w:left w:val="nil"/>
        <w:bottom w:val="nil"/>
        <w:right w:val="nil"/>
        <w:between w:val="nil"/>
      </w:pBdr>
      <w:tabs>
        <w:tab w:val="center" w:pos="4419"/>
        <w:tab w:val="right" w:pos="8838"/>
      </w:tabs>
      <w:spacing w:after="0" w:line="240" w:lineRule="auto"/>
      <w:jc w:val="right"/>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375940" w14:textId="77777777" w:rsidR="00F7196A" w:rsidRDefault="00F7196A">
      <w:pPr>
        <w:spacing w:after="0" w:line="240" w:lineRule="auto"/>
      </w:pPr>
      <w:r>
        <w:separator/>
      </w:r>
    </w:p>
  </w:footnote>
  <w:footnote w:type="continuationSeparator" w:id="0">
    <w:p w14:paraId="79B71711" w14:textId="77777777" w:rsidR="00F7196A" w:rsidRDefault="00F7196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AC868B" w14:textId="7E00597A" w:rsidR="003176CB" w:rsidRDefault="003176CB">
    <w:pPr>
      <w:pStyle w:val="Encabezado"/>
      <w:jc w:val="right"/>
    </w:pPr>
  </w:p>
  <w:p w14:paraId="16EDD996" w14:textId="77777777" w:rsidR="003176CB" w:rsidRDefault="003176CB">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25605883"/>
      <w:docPartObj>
        <w:docPartGallery w:val="Page Numbers (Top of Page)"/>
        <w:docPartUnique/>
      </w:docPartObj>
    </w:sdtPr>
    <w:sdtEndPr/>
    <w:sdtContent>
      <w:p w14:paraId="0E5B7FE2" w14:textId="6C6342B2" w:rsidR="003176CB" w:rsidRDefault="003176CB">
        <w:pPr>
          <w:pStyle w:val="Encabezado"/>
          <w:jc w:val="right"/>
        </w:pPr>
        <w:r>
          <w:fldChar w:fldCharType="begin"/>
        </w:r>
        <w:r>
          <w:instrText xml:space="preserve"> PAGE  \* ROMAN  \* MERGEFORMAT </w:instrText>
        </w:r>
        <w:r>
          <w:fldChar w:fldCharType="separate"/>
        </w:r>
        <w:r w:rsidR="0021242E">
          <w:rPr>
            <w:noProof/>
          </w:rPr>
          <w:t>XXI</w:t>
        </w:r>
        <w:r>
          <w:fldChar w:fldCharType="end"/>
        </w:r>
      </w:p>
    </w:sdtContent>
  </w:sdt>
  <w:p w14:paraId="2E66D419" w14:textId="77777777" w:rsidR="003176CB" w:rsidRDefault="003176CB">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6167227"/>
      <w:docPartObj>
        <w:docPartGallery w:val="Page Numbers (Top of Page)"/>
        <w:docPartUnique/>
      </w:docPartObj>
    </w:sdtPr>
    <w:sdtEndPr/>
    <w:sdtContent>
      <w:p w14:paraId="0CE21052" w14:textId="0EA62543" w:rsidR="000278F2" w:rsidRDefault="000278F2">
        <w:pPr>
          <w:pStyle w:val="Encabezado"/>
          <w:jc w:val="right"/>
        </w:pPr>
        <w:r>
          <w:fldChar w:fldCharType="begin"/>
        </w:r>
        <w:r>
          <w:instrText>PAGE   \* MERGEFORMAT</w:instrText>
        </w:r>
        <w:r>
          <w:fldChar w:fldCharType="separate"/>
        </w:r>
        <w:r w:rsidR="0021242E" w:rsidRPr="0021242E">
          <w:rPr>
            <w:noProof/>
            <w:lang w:val="es-ES"/>
          </w:rPr>
          <w:t>167</w:t>
        </w:r>
        <w:r>
          <w:fldChar w:fldCharType="end"/>
        </w:r>
      </w:p>
    </w:sdtContent>
  </w:sdt>
  <w:p w14:paraId="635F4808" w14:textId="77777777" w:rsidR="000278F2" w:rsidRDefault="000278F2">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D66E02"/>
    <w:multiLevelType w:val="multilevel"/>
    <w:tmpl w:val="3DEC0A4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086F4DB0"/>
    <w:multiLevelType w:val="multilevel"/>
    <w:tmpl w:val="69DA3B60"/>
    <w:lvl w:ilvl="0">
      <w:start w:val="1"/>
      <w:numFmt w:val="bullet"/>
      <w:pStyle w:val="Prrafodelista"/>
      <w:lvlText w:val=""/>
      <w:lvlJc w:val="left"/>
      <w:pPr>
        <w:ind w:left="360" w:hanging="360"/>
      </w:pPr>
      <w:rPr>
        <w:rFonts w:ascii="Symbol" w:hAnsi="Symbol"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08FF4ED9"/>
    <w:multiLevelType w:val="multilevel"/>
    <w:tmpl w:val="DC9E2152"/>
    <w:numStyleLink w:val="EstiloNumeracin"/>
  </w:abstractNum>
  <w:abstractNum w:abstractNumId="3" w15:restartNumberingAfterBreak="0">
    <w:nsid w:val="100B2AA8"/>
    <w:multiLevelType w:val="multilevel"/>
    <w:tmpl w:val="4E6282E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1B827941"/>
    <w:multiLevelType w:val="multilevel"/>
    <w:tmpl w:val="FB826D08"/>
    <w:lvl w:ilvl="0">
      <w:start w:val="1"/>
      <w:numFmt w:val="bullet"/>
      <w:lvlText w:val=""/>
      <w:lvlJc w:val="left"/>
      <w:pPr>
        <w:tabs>
          <w:tab w:val="num" w:pos="720"/>
        </w:tabs>
        <w:ind w:left="720" w:hanging="720"/>
      </w:pPr>
      <w:rPr>
        <w:rFonts w:ascii="Symbol" w:hAnsi="Symbol"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344919C4"/>
    <w:multiLevelType w:val="hybridMultilevel"/>
    <w:tmpl w:val="784C92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40A6DCD"/>
    <w:multiLevelType w:val="multilevel"/>
    <w:tmpl w:val="DC9E2152"/>
    <w:styleLink w:val="EstiloNumeracin"/>
    <w:lvl w:ilvl="0">
      <w:start w:val="1"/>
      <w:numFmt w:val="decimal"/>
      <w:lvlText w:val="CAPÍTULO %1:"/>
      <w:lvlJc w:val="left"/>
      <w:pPr>
        <w:ind w:left="0" w:firstLine="0"/>
      </w:pPr>
      <w:rPr>
        <w:rFonts w:hint="default"/>
      </w:rPr>
    </w:lvl>
    <w:lvl w:ilvl="1">
      <w:start w:val="1"/>
      <w:numFmt w:val="decimal"/>
      <w:pStyle w:val="Ttulo2"/>
      <w:lvlText w:val="%1.%2."/>
      <w:lvlJc w:val="left"/>
      <w:pPr>
        <w:ind w:left="0" w:firstLine="0"/>
      </w:pPr>
      <w:rPr>
        <w:rFonts w:hint="default"/>
      </w:rPr>
    </w:lvl>
    <w:lvl w:ilvl="2">
      <w:start w:val="1"/>
      <w:numFmt w:val="decimal"/>
      <w:pStyle w:val="Ttulo3"/>
      <w:lvlText w:val="%1.%2.%3."/>
      <w:lvlJc w:val="left"/>
      <w:pPr>
        <w:ind w:left="0" w:firstLine="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449E18E5"/>
    <w:multiLevelType w:val="multilevel"/>
    <w:tmpl w:val="625E394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8" w15:restartNumberingAfterBreak="0">
    <w:nsid w:val="460D275E"/>
    <w:multiLevelType w:val="hybridMultilevel"/>
    <w:tmpl w:val="DA184D50"/>
    <w:lvl w:ilvl="0" w:tplc="6A640D36">
      <w:start w:val="1"/>
      <w:numFmt w:val="decimal"/>
      <w:lvlText w:val="CAPÍTULO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2585290"/>
    <w:multiLevelType w:val="multilevel"/>
    <w:tmpl w:val="54803D8A"/>
    <w:lvl w:ilvl="0">
      <w:start w:val="1"/>
      <w:numFmt w:val="bullet"/>
      <w:lvlText w:val="●"/>
      <w:lvlJc w:val="left"/>
      <w:pPr>
        <w:ind w:left="360" w:hanging="360"/>
      </w:pPr>
      <w:rPr>
        <w:rFonts w:ascii="Noto Sans Symbols" w:eastAsia="Noto Sans Symbols" w:hAnsi="Noto Sans Symbols" w:cs="Noto Sans Symbols"/>
        <w:sz w:val="20"/>
        <w:szCs w:val="20"/>
      </w:rPr>
    </w:lvl>
    <w:lvl w:ilvl="1">
      <w:start w:val="1"/>
      <w:numFmt w:val="bullet"/>
      <w:lvlText w:val="o"/>
      <w:lvlJc w:val="left"/>
      <w:pPr>
        <w:ind w:left="1080" w:hanging="360"/>
      </w:pPr>
      <w:rPr>
        <w:rFonts w:ascii="Courier New" w:eastAsia="Courier New" w:hAnsi="Courier New" w:cs="Courier New"/>
        <w:sz w:val="20"/>
        <w:szCs w:val="20"/>
      </w:rPr>
    </w:lvl>
    <w:lvl w:ilvl="2">
      <w:start w:val="1"/>
      <w:numFmt w:val="bullet"/>
      <w:lvlText w:val="▪"/>
      <w:lvlJc w:val="left"/>
      <w:pPr>
        <w:ind w:left="1800" w:hanging="360"/>
      </w:pPr>
      <w:rPr>
        <w:rFonts w:ascii="Noto Sans Symbols" w:eastAsia="Noto Sans Symbols" w:hAnsi="Noto Sans Symbols" w:cs="Noto Sans Symbols"/>
        <w:sz w:val="20"/>
        <w:szCs w:val="20"/>
      </w:rPr>
    </w:lvl>
    <w:lvl w:ilvl="3">
      <w:start w:val="1"/>
      <w:numFmt w:val="bullet"/>
      <w:lvlText w:val="▪"/>
      <w:lvlJc w:val="left"/>
      <w:pPr>
        <w:ind w:left="2520" w:hanging="360"/>
      </w:pPr>
      <w:rPr>
        <w:rFonts w:ascii="Noto Sans Symbols" w:eastAsia="Noto Sans Symbols" w:hAnsi="Noto Sans Symbols" w:cs="Noto Sans Symbols"/>
        <w:sz w:val="20"/>
        <w:szCs w:val="20"/>
      </w:rPr>
    </w:lvl>
    <w:lvl w:ilvl="4">
      <w:start w:val="1"/>
      <w:numFmt w:val="bullet"/>
      <w:lvlText w:val="▪"/>
      <w:lvlJc w:val="left"/>
      <w:pPr>
        <w:ind w:left="3240" w:hanging="360"/>
      </w:pPr>
      <w:rPr>
        <w:rFonts w:ascii="Noto Sans Symbols" w:eastAsia="Noto Sans Symbols" w:hAnsi="Noto Sans Symbols" w:cs="Noto Sans Symbols"/>
        <w:sz w:val="20"/>
        <w:szCs w:val="20"/>
      </w:rPr>
    </w:lvl>
    <w:lvl w:ilvl="5">
      <w:start w:val="1"/>
      <w:numFmt w:val="bullet"/>
      <w:lvlText w:val="▪"/>
      <w:lvlJc w:val="left"/>
      <w:pPr>
        <w:ind w:left="3960" w:hanging="360"/>
      </w:pPr>
      <w:rPr>
        <w:rFonts w:ascii="Noto Sans Symbols" w:eastAsia="Noto Sans Symbols" w:hAnsi="Noto Sans Symbols" w:cs="Noto Sans Symbols"/>
        <w:sz w:val="20"/>
        <w:szCs w:val="20"/>
      </w:rPr>
    </w:lvl>
    <w:lvl w:ilvl="6">
      <w:start w:val="1"/>
      <w:numFmt w:val="bullet"/>
      <w:lvlText w:val="▪"/>
      <w:lvlJc w:val="left"/>
      <w:pPr>
        <w:ind w:left="4680" w:hanging="360"/>
      </w:pPr>
      <w:rPr>
        <w:rFonts w:ascii="Noto Sans Symbols" w:eastAsia="Noto Sans Symbols" w:hAnsi="Noto Sans Symbols" w:cs="Noto Sans Symbols"/>
        <w:sz w:val="20"/>
        <w:szCs w:val="20"/>
      </w:rPr>
    </w:lvl>
    <w:lvl w:ilvl="7">
      <w:start w:val="1"/>
      <w:numFmt w:val="bullet"/>
      <w:lvlText w:val="▪"/>
      <w:lvlJc w:val="left"/>
      <w:pPr>
        <w:ind w:left="5400" w:hanging="360"/>
      </w:pPr>
      <w:rPr>
        <w:rFonts w:ascii="Noto Sans Symbols" w:eastAsia="Noto Sans Symbols" w:hAnsi="Noto Sans Symbols" w:cs="Noto Sans Symbols"/>
        <w:sz w:val="20"/>
        <w:szCs w:val="20"/>
      </w:rPr>
    </w:lvl>
    <w:lvl w:ilvl="8">
      <w:start w:val="1"/>
      <w:numFmt w:val="bullet"/>
      <w:lvlText w:val="▪"/>
      <w:lvlJc w:val="left"/>
      <w:pPr>
        <w:ind w:left="6120" w:hanging="360"/>
      </w:pPr>
      <w:rPr>
        <w:rFonts w:ascii="Noto Sans Symbols" w:eastAsia="Noto Sans Symbols" w:hAnsi="Noto Sans Symbols" w:cs="Noto Sans Symbols"/>
        <w:sz w:val="20"/>
        <w:szCs w:val="20"/>
      </w:rPr>
    </w:lvl>
  </w:abstractNum>
  <w:abstractNum w:abstractNumId="10" w15:restartNumberingAfterBreak="0">
    <w:nsid w:val="5D2C2BCA"/>
    <w:multiLevelType w:val="hybridMultilevel"/>
    <w:tmpl w:val="237A651A"/>
    <w:lvl w:ilvl="0" w:tplc="6A640D36">
      <w:start w:val="1"/>
      <w:numFmt w:val="decimal"/>
      <w:lvlText w:val="CAPÍTULO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04B6212"/>
    <w:multiLevelType w:val="hybridMultilevel"/>
    <w:tmpl w:val="2AEE782C"/>
    <w:lvl w:ilvl="0" w:tplc="6D54B04C">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6657749A"/>
    <w:multiLevelType w:val="multilevel"/>
    <w:tmpl w:val="122EB25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15:restartNumberingAfterBreak="0">
    <w:nsid w:val="68E1551D"/>
    <w:multiLevelType w:val="hybridMultilevel"/>
    <w:tmpl w:val="1518942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15:restartNumberingAfterBreak="0">
    <w:nsid w:val="6A0A54A8"/>
    <w:multiLevelType w:val="multilevel"/>
    <w:tmpl w:val="08526BF4"/>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5" w15:restartNumberingAfterBreak="0">
    <w:nsid w:val="6AE04F79"/>
    <w:multiLevelType w:val="hybridMultilevel"/>
    <w:tmpl w:val="40DCB23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701F2A2F"/>
    <w:multiLevelType w:val="multilevel"/>
    <w:tmpl w:val="3378063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769204B3"/>
    <w:multiLevelType w:val="multilevel"/>
    <w:tmpl w:val="D32CDB5C"/>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8" w15:restartNumberingAfterBreak="0">
    <w:nsid w:val="7E1B3006"/>
    <w:multiLevelType w:val="hybridMultilevel"/>
    <w:tmpl w:val="2BD4D95E"/>
    <w:lvl w:ilvl="0" w:tplc="6A640D36">
      <w:start w:val="1"/>
      <w:numFmt w:val="decimal"/>
      <w:lvlText w:val="CAPÍTULO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4"/>
  </w:num>
  <w:num w:numId="3">
    <w:abstractNumId w:val="12"/>
  </w:num>
  <w:num w:numId="4">
    <w:abstractNumId w:val="9"/>
  </w:num>
  <w:num w:numId="5">
    <w:abstractNumId w:val="3"/>
  </w:num>
  <w:num w:numId="6">
    <w:abstractNumId w:val="7"/>
  </w:num>
  <w:num w:numId="7">
    <w:abstractNumId w:val="16"/>
  </w:num>
  <w:num w:numId="8">
    <w:abstractNumId w:val="17"/>
  </w:num>
  <w:num w:numId="9">
    <w:abstractNumId w:val="1"/>
  </w:num>
  <w:num w:numId="10">
    <w:abstractNumId w:val="11"/>
  </w:num>
  <w:num w:numId="11">
    <w:abstractNumId w:val="11"/>
    <w:lvlOverride w:ilvl="0">
      <w:lvl w:ilvl="0" w:tplc="6D54B04C">
        <w:start w:val="1"/>
        <w:numFmt w:val="decimal"/>
        <w:lvlText w:val="%1."/>
        <w:lvlJc w:val="left"/>
        <w:pPr>
          <w:ind w:left="1440" w:hanging="360"/>
        </w:pPr>
        <w:rPr>
          <w:rFonts w:hint="default"/>
        </w:rPr>
      </w:lvl>
    </w:lvlOverride>
    <w:lvlOverride w:ilvl="1">
      <w:lvl w:ilvl="1" w:tplc="04090019">
        <w:start w:val="1"/>
        <w:numFmt w:val="decimal"/>
        <w:lvlText w:val="%1.%2"/>
        <w:lvlJc w:val="left"/>
        <w:pPr>
          <w:ind w:left="2160" w:hanging="360"/>
        </w:pPr>
        <w:rPr>
          <w:rFonts w:hint="default"/>
        </w:rPr>
      </w:lvl>
    </w:lvlOverride>
    <w:lvlOverride w:ilvl="2">
      <w:lvl w:ilvl="2" w:tplc="0409001B">
        <w:start w:val="1"/>
        <w:numFmt w:val="decimal"/>
        <w:lvlText w:val="%1.%2.%3"/>
        <w:lvlJc w:val="right"/>
        <w:pPr>
          <w:ind w:left="2880" w:hanging="180"/>
        </w:pPr>
        <w:rPr>
          <w:rFonts w:hint="default"/>
        </w:rPr>
      </w:lvl>
    </w:lvlOverride>
    <w:lvlOverride w:ilvl="3">
      <w:lvl w:ilvl="3" w:tplc="0409000F">
        <w:start w:val="1"/>
        <w:numFmt w:val="decimal"/>
        <w:lvlText w:val="%4."/>
        <w:lvlJc w:val="left"/>
        <w:pPr>
          <w:ind w:left="3600" w:hanging="360"/>
        </w:pPr>
        <w:rPr>
          <w:rFonts w:hint="default"/>
        </w:rPr>
      </w:lvl>
    </w:lvlOverride>
    <w:lvlOverride w:ilvl="4">
      <w:lvl w:ilvl="4" w:tplc="04090019">
        <w:start w:val="1"/>
        <w:numFmt w:val="lowerLetter"/>
        <w:lvlText w:val="%5."/>
        <w:lvlJc w:val="left"/>
        <w:pPr>
          <w:ind w:left="4320" w:hanging="360"/>
        </w:pPr>
        <w:rPr>
          <w:rFonts w:hint="default"/>
        </w:rPr>
      </w:lvl>
    </w:lvlOverride>
    <w:lvlOverride w:ilvl="5">
      <w:lvl w:ilvl="5" w:tplc="0409001B">
        <w:start w:val="1"/>
        <w:numFmt w:val="lowerRoman"/>
        <w:lvlText w:val="%6."/>
        <w:lvlJc w:val="right"/>
        <w:pPr>
          <w:ind w:left="5040" w:hanging="180"/>
        </w:pPr>
        <w:rPr>
          <w:rFonts w:hint="default"/>
        </w:rPr>
      </w:lvl>
    </w:lvlOverride>
    <w:lvlOverride w:ilvl="6">
      <w:lvl w:ilvl="6" w:tplc="0409000F">
        <w:start w:val="1"/>
        <w:numFmt w:val="decimal"/>
        <w:lvlText w:val="%7."/>
        <w:lvlJc w:val="left"/>
        <w:pPr>
          <w:ind w:left="5760" w:hanging="360"/>
        </w:pPr>
        <w:rPr>
          <w:rFonts w:hint="default"/>
        </w:rPr>
      </w:lvl>
    </w:lvlOverride>
    <w:lvlOverride w:ilvl="7">
      <w:lvl w:ilvl="7" w:tplc="04090019">
        <w:start w:val="1"/>
        <w:numFmt w:val="lowerLetter"/>
        <w:lvlText w:val="%8."/>
        <w:lvlJc w:val="left"/>
        <w:pPr>
          <w:ind w:left="6480" w:hanging="360"/>
        </w:pPr>
        <w:rPr>
          <w:rFonts w:hint="default"/>
        </w:rPr>
      </w:lvl>
    </w:lvlOverride>
    <w:lvlOverride w:ilvl="8">
      <w:lvl w:ilvl="8" w:tplc="0409001B">
        <w:start w:val="1"/>
        <w:numFmt w:val="lowerRoman"/>
        <w:lvlText w:val="%9."/>
        <w:lvlJc w:val="right"/>
        <w:pPr>
          <w:ind w:left="7200" w:hanging="180"/>
        </w:pPr>
        <w:rPr>
          <w:rFonts w:hint="default"/>
        </w:rPr>
      </w:lvl>
    </w:lvlOverride>
  </w:num>
  <w:num w:numId="12">
    <w:abstractNumId w:val="6"/>
    <w:lvlOverride w:ilvl="0">
      <w:lvl w:ilvl="0">
        <w:start w:val="1"/>
        <w:numFmt w:val="decimal"/>
        <w:lvlText w:val="CAPÍTULO %1:"/>
        <w:lvlJc w:val="left"/>
        <w:pPr>
          <w:ind w:left="0" w:firstLine="0"/>
        </w:pPr>
        <w:rPr>
          <w:rFonts w:hint="default"/>
        </w:rPr>
      </w:lvl>
    </w:lvlOverride>
    <w:lvlOverride w:ilvl="1">
      <w:lvl w:ilvl="1">
        <w:start w:val="1"/>
        <w:numFmt w:val="decimal"/>
        <w:pStyle w:val="Ttulo2"/>
        <w:lvlText w:val="%1.%2."/>
        <w:lvlJc w:val="left"/>
        <w:pPr>
          <w:ind w:left="0" w:firstLine="0"/>
        </w:pPr>
        <w:rPr>
          <w:rFonts w:hint="default"/>
        </w:rPr>
      </w:lvl>
    </w:lvlOverride>
    <w:lvlOverride w:ilvl="2">
      <w:lvl w:ilvl="2">
        <w:start w:val="1"/>
        <w:numFmt w:val="decimal"/>
        <w:pStyle w:val="Ttulo3"/>
        <w:lvlText w:val="%1.%2.%3."/>
        <w:lvlJc w:val="left"/>
        <w:pPr>
          <w:ind w:left="0" w:firstLine="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1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num>
  <w:num w:numId="15">
    <w:abstractNumId w:val="2"/>
    <w:lvlOverride w:ilvl="0">
      <w:lvl w:ilvl="0">
        <w:start w:val="1"/>
        <w:numFmt w:val="decimal"/>
        <w:lvlText w:val="CAPÍTULO %1:"/>
        <w:lvlJc w:val="left"/>
        <w:pPr>
          <w:ind w:left="0" w:firstLine="0"/>
        </w:pPr>
        <w:rPr>
          <w:rFonts w:hint="default"/>
        </w:rPr>
      </w:lvl>
    </w:lvlOverride>
    <w:lvlOverride w:ilvl="1">
      <w:lvl w:ilvl="1">
        <w:start w:val="1"/>
        <w:numFmt w:val="decimal"/>
        <w:pStyle w:val="Ttulo2"/>
        <w:lvlText w:val="%1.%2."/>
        <w:lvlJc w:val="left"/>
        <w:pPr>
          <w:ind w:left="0" w:firstLine="0"/>
        </w:pPr>
        <w:rPr>
          <w:rFonts w:hint="default"/>
        </w:rPr>
      </w:lvl>
    </w:lvlOverride>
    <w:lvlOverride w:ilvl="2">
      <w:lvl w:ilvl="2">
        <w:start w:val="1"/>
        <w:numFmt w:val="decimal"/>
        <w:pStyle w:val="Ttulo3"/>
        <w:lvlText w:val="%1.%2.%3."/>
        <w:lvlJc w:val="left"/>
        <w:pPr>
          <w:ind w:left="0" w:firstLine="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16">
    <w:abstractNumId w:val="2"/>
    <w:lvlOverride w:ilvl="0">
      <w:lvl w:ilvl="0">
        <w:start w:val="1"/>
        <w:numFmt w:val="decimal"/>
        <w:lvlText w:val="CAPÍTULO %1:"/>
        <w:lvlJc w:val="left"/>
        <w:pPr>
          <w:ind w:left="0" w:firstLine="0"/>
        </w:pPr>
        <w:rPr>
          <w:rFonts w:hint="default"/>
        </w:rPr>
      </w:lvl>
    </w:lvlOverride>
    <w:lvlOverride w:ilvl="1">
      <w:lvl w:ilvl="1">
        <w:start w:val="1"/>
        <w:numFmt w:val="decimal"/>
        <w:pStyle w:val="Ttulo2"/>
        <w:lvlText w:val="%1.%2."/>
        <w:lvlJc w:val="left"/>
        <w:pPr>
          <w:ind w:left="0" w:firstLine="0"/>
        </w:pPr>
        <w:rPr>
          <w:rFonts w:hint="default"/>
        </w:rPr>
      </w:lvl>
    </w:lvlOverride>
    <w:lvlOverride w:ilvl="2">
      <w:lvl w:ilvl="2">
        <w:start w:val="1"/>
        <w:numFmt w:val="decimal"/>
        <w:pStyle w:val="Ttulo3"/>
        <w:lvlText w:val="%1.%2.%3."/>
        <w:lvlJc w:val="left"/>
        <w:pPr>
          <w:ind w:left="0" w:firstLine="0"/>
        </w:pPr>
        <w:rPr>
          <w:rFonts w:hint="default"/>
        </w:rPr>
      </w:lvl>
    </w:lvlOverride>
    <w:lvlOverride w:ilvl="3">
      <w:lvl w:ilvl="3">
        <w:start w:val="1"/>
        <w:numFmt w:val="decimal"/>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17">
    <w:abstractNumId w:val="18"/>
  </w:num>
  <w:num w:numId="18">
    <w:abstractNumId w:val="8"/>
  </w:num>
  <w:num w:numId="19">
    <w:abstractNumId w:val="5"/>
  </w:num>
  <w:num w:numId="20">
    <w:abstractNumId w:val="13"/>
  </w:num>
  <w:num w:numId="21">
    <w:abstractNumId w:val="4"/>
  </w:num>
  <w:num w:numId="22">
    <w:abstractNumId w:val="15"/>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9D2"/>
    <w:rsid w:val="000043E8"/>
    <w:rsid w:val="00007904"/>
    <w:rsid w:val="000109D2"/>
    <w:rsid w:val="00014A25"/>
    <w:rsid w:val="000278F2"/>
    <w:rsid w:val="00032FDA"/>
    <w:rsid w:val="00044B2C"/>
    <w:rsid w:val="0006609E"/>
    <w:rsid w:val="00071551"/>
    <w:rsid w:val="00074E39"/>
    <w:rsid w:val="00080A3B"/>
    <w:rsid w:val="00091E83"/>
    <w:rsid w:val="000B7827"/>
    <w:rsid w:val="000D4E28"/>
    <w:rsid w:val="000E5B96"/>
    <w:rsid w:val="00102292"/>
    <w:rsid w:val="00103C4E"/>
    <w:rsid w:val="001119AE"/>
    <w:rsid w:val="0011406D"/>
    <w:rsid w:val="00137092"/>
    <w:rsid w:val="00153C95"/>
    <w:rsid w:val="00173FB6"/>
    <w:rsid w:val="00194D49"/>
    <w:rsid w:val="001A5518"/>
    <w:rsid w:val="001C2459"/>
    <w:rsid w:val="001C24EB"/>
    <w:rsid w:val="001C4C25"/>
    <w:rsid w:val="001C534C"/>
    <w:rsid w:val="00200566"/>
    <w:rsid w:val="0020294B"/>
    <w:rsid w:val="0021242E"/>
    <w:rsid w:val="00247659"/>
    <w:rsid w:val="00250BD3"/>
    <w:rsid w:val="00263970"/>
    <w:rsid w:val="00263D8A"/>
    <w:rsid w:val="00270488"/>
    <w:rsid w:val="00295CF7"/>
    <w:rsid w:val="002A1952"/>
    <w:rsid w:val="002A6A72"/>
    <w:rsid w:val="002C0676"/>
    <w:rsid w:val="002C69A4"/>
    <w:rsid w:val="002C71AB"/>
    <w:rsid w:val="002D1BCE"/>
    <w:rsid w:val="002D3384"/>
    <w:rsid w:val="002E2FB7"/>
    <w:rsid w:val="002E402F"/>
    <w:rsid w:val="00306550"/>
    <w:rsid w:val="00314053"/>
    <w:rsid w:val="003176CB"/>
    <w:rsid w:val="003437DD"/>
    <w:rsid w:val="00352AAD"/>
    <w:rsid w:val="00377786"/>
    <w:rsid w:val="00383F3D"/>
    <w:rsid w:val="003861E4"/>
    <w:rsid w:val="003A208D"/>
    <w:rsid w:val="003A2637"/>
    <w:rsid w:val="003D6375"/>
    <w:rsid w:val="003E01F5"/>
    <w:rsid w:val="003E46A5"/>
    <w:rsid w:val="003F24A1"/>
    <w:rsid w:val="0041006E"/>
    <w:rsid w:val="004105F8"/>
    <w:rsid w:val="00422D82"/>
    <w:rsid w:val="004237BE"/>
    <w:rsid w:val="00450DB9"/>
    <w:rsid w:val="00452A46"/>
    <w:rsid w:val="00477603"/>
    <w:rsid w:val="004A58DB"/>
    <w:rsid w:val="004B3020"/>
    <w:rsid w:val="004D574F"/>
    <w:rsid w:val="004E2381"/>
    <w:rsid w:val="004E4D44"/>
    <w:rsid w:val="004F3ACE"/>
    <w:rsid w:val="00511908"/>
    <w:rsid w:val="00523CC5"/>
    <w:rsid w:val="005314FB"/>
    <w:rsid w:val="00542EDD"/>
    <w:rsid w:val="00544BE9"/>
    <w:rsid w:val="00574673"/>
    <w:rsid w:val="00574B47"/>
    <w:rsid w:val="00577891"/>
    <w:rsid w:val="0058138D"/>
    <w:rsid w:val="00590E79"/>
    <w:rsid w:val="005C640A"/>
    <w:rsid w:val="005D37DD"/>
    <w:rsid w:val="005E60A6"/>
    <w:rsid w:val="005E776D"/>
    <w:rsid w:val="005F614A"/>
    <w:rsid w:val="00613254"/>
    <w:rsid w:val="0063299D"/>
    <w:rsid w:val="00632FBA"/>
    <w:rsid w:val="00654939"/>
    <w:rsid w:val="00681185"/>
    <w:rsid w:val="00695A35"/>
    <w:rsid w:val="006A3DC7"/>
    <w:rsid w:val="006D1F50"/>
    <w:rsid w:val="006D4CC7"/>
    <w:rsid w:val="006E6504"/>
    <w:rsid w:val="006F3D9C"/>
    <w:rsid w:val="006F5DBB"/>
    <w:rsid w:val="00734616"/>
    <w:rsid w:val="00741ABA"/>
    <w:rsid w:val="00754560"/>
    <w:rsid w:val="00762D6E"/>
    <w:rsid w:val="007719C0"/>
    <w:rsid w:val="00784F97"/>
    <w:rsid w:val="007865A8"/>
    <w:rsid w:val="00791475"/>
    <w:rsid w:val="007A47EF"/>
    <w:rsid w:val="007E3536"/>
    <w:rsid w:val="0080684C"/>
    <w:rsid w:val="00807FE0"/>
    <w:rsid w:val="00822253"/>
    <w:rsid w:val="008310E0"/>
    <w:rsid w:val="00833645"/>
    <w:rsid w:val="00833E54"/>
    <w:rsid w:val="00847DE2"/>
    <w:rsid w:val="00854390"/>
    <w:rsid w:val="00885129"/>
    <w:rsid w:val="008A1ED1"/>
    <w:rsid w:val="008A3878"/>
    <w:rsid w:val="008B25EA"/>
    <w:rsid w:val="008C0DBE"/>
    <w:rsid w:val="008C10DF"/>
    <w:rsid w:val="008C7951"/>
    <w:rsid w:val="008D7E1B"/>
    <w:rsid w:val="008D7F6C"/>
    <w:rsid w:val="008E42B1"/>
    <w:rsid w:val="008F42DC"/>
    <w:rsid w:val="008F744C"/>
    <w:rsid w:val="00905C8A"/>
    <w:rsid w:val="009414B6"/>
    <w:rsid w:val="009563D3"/>
    <w:rsid w:val="009A0142"/>
    <w:rsid w:val="009B7EE6"/>
    <w:rsid w:val="00A40FE4"/>
    <w:rsid w:val="00A4228B"/>
    <w:rsid w:val="00A72CD1"/>
    <w:rsid w:val="00A744C4"/>
    <w:rsid w:val="00A755BB"/>
    <w:rsid w:val="00A83605"/>
    <w:rsid w:val="00A973F6"/>
    <w:rsid w:val="00AE3F34"/>
    <w:rsid w:val="00AE74B9"/>
    <w:rsid w:val="00B20645"/>
    <w:rsid w:val="00B231AB"/>
    <w:rsid w:val="00B92A39"/>
    <w:rsid w:val="00BA2473"/>
    <w:rsid w:val="00BA68FC"/>
    <w:rsid w:val="00BC6499"/>
    <w:rsid w:val="00BF140D"/>
    <w:rsid w:val="00BF49E2"/>
    <w:rsid w:val="00C06BFA"/>
    <w:rsid w:val="00C25E57"/>
    <w:rsid w:val="00C35ACF"/>
    <w:rsid w:val="00C46DDE"/>
    <w:rsid w:val="00C553AA"/>
    <w:rsid w:val="00C56DCE"/>
    <w:rsid w:val="00C73392"/>
    <w:rsid w:val="00C74BE8"/>
    <w:rsid w:val="00CA1CF1"/>
    <w:rsid w:val="00CB6EAA"/>
    <w:rsid w:val="00CC6FCB"/>
    <w:rsid w:val="00CF5EA3"/>
    <w:rsid w:val="00D17E2C"/>
    <w:rsid w:val="00D25091"/>
    <w:rsid w:val="00D55263"/>
    <w:rsid w:val="00D56055"/>
    <w:rsid w:val="00DD4270"/>
    <w:rsid w:val="00DE72B9"/>
    <w:rsid w:val="00DE7C8B"/>
    <w:rsid w:val="00DF58AC"/>
    <w:rsid w:val="00DF6FC3"/>
    <w:rsid w:val="00E01173"/>
    <w:rsid w:val="00E104DC"/>
    <w:rsid w:val="00E26F0A"/>
    <w:rsid w:val="00E401CB"/>
    <w:rsid w:val="00E6155D"/>
    <w:rsid w:val="00E65D09"/>
    <w:rsid w:val="00E968E5"/>
    <w:rsid w:val="00EA31BF"/>
    <w:rsid w:val="00EB2C73"/>
    <w:rsid w:val="00EC072E"/>
    <w:rsid w:val="00ED0111"/>
    <w:rsid w:val="00EF584C"/>
    <w:rsid w:val="00F05FE5"/>
    <w:rsid w:val="00F15EDE"/>
    <w:rsid w:val="00F27288"/>
    <w:rsid w:val="00F3120A"/>
    <w:rsid w:val="00F33FC3"/>
    <w:rsid w:val="00F366E0"/>
    <w:rsid w:val="00F475B5"/>
    <w:rsid w:val="00F55930"/>
    <w:rsid w:val="00F7094B"/>
    <w:rsid w:val="00F7196A"/>
    <w:rsid w:val="00F723B3"/>
    <w:rsid w:val="00F90B74"/>
    <w:rsid w:val="00F91057"/>
    <w:rsid w:val="00FA5555"/>
    <w:rsid w:val="00FA5DB2"/>
    <w:rsid w:val="00FB3A16"/>
    <w:rsid w:val="00FB5013"/>
    <w:rsid w:val="00FC4A0F"/>
    <w:rsid w:val="00FD1B6E"/>
    <w:rsid w:val="00FD3F8D"/>
    <w:rsid w:val="00FE6158"/>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1F423E4"/>
  <w15:docId w15:val="{5F515B8B-3122-4C78-84BC-5DA388CD43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4"/>
        <w:szCs w:val="24"/>
        <w:lang w:val="es-SV" w:eastAsia="es-MX" w:bidi="ar-SA"/>
      </w:rPr>
    </w:rPrDefault>
    <w:pPrDefault>
      <w:pPr>
        <w:spacing w:after="120" w:line="480" w:lineRule="auto"/>
        <w:ind w:firstLine="720"/>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234E"/>
  </w:style>
  <w:style w:type="paragraph" w:styleId="Ttulo1">
    <w:name w:val="heading 1"/>
    <w:basedOn w:val="Normal"/>
    <w:next w:val="Normal"/>
    <w:link w:val="Ttulo1Car"/>
    <w:uiPriority w:val="9"/>
    <w:qFormat/>
    <w:rsid w:val="00F15EDE"/>
    <w:pPr>
      <w:keepNext/>
      <w:keepLines/>
      <w:spacing w:after="0"/>
      <w:outlineLvl w:val="0"/>
    </w:pPr>
    <w:rPr>
      <w:rFonts w:eastAsiaTheme="majorEastAsia" w:cstheme="majorBidi"/>
      <w:b/>
      <w:color w:val="000000" w:themeColor="text1"/>
      <w:sz w:val="28"/>
      <w:szCs w:val="32"/>
    </w:rPr>
  </w:style>
  <w:style w:type="paragraph" w:styleId="Ttulo2">
    <w:name w:val="heading 2"/>
    <w:basedOn w:val="Normal"/>
    <w:next w:val="Normal"/>
    <w:link w:val="Ttulo2Car"/>
    <w:uiPriority w:val="9"/>
    <w:unhideWhenUsed/>
    <w:qFormat/>
    <w:rsid w:val="001C2459"/>
    <w:pPr>
      <w:keepNext/>
      <w:keepLines/>
      <w:numPr>
        <w:ilvl w:val="1"/>
        <w:numId w:val="15"/>
      </w:numPr>
      <w:spacing w:after="0"/>
      <w:outlineLvl w:val="1"/>
    </w:pPr>
    <w:rPr>
      <w:rFonts w:eastAsiaTheme="majorEastAsia" w:cstheme="majorBidi"/>
      <w:b/>
      <w:sz w:val="26"/>
      <w:szCs w:val="26"/>
    </w:rPr>
  </w:style>
  <w:style w:type="paragraph" w:styleId="Ttulo3">
    <w:name w:val="heading 3"/>
    <w:basedOn w:val="Normal"/>
    <w:next w:val="Normal"/>
    <w:link w:val="Ttulo3Car"/>
    <w:uiPriority w:val="9"/>
    <w:unhideWhenUsed/>
    <w:qFormat/>
    <w:rsid w:val="001C2459"/>
    <w:pPr>
      <w:keepNext/>
      <w:keepLines/>
      <w:numPr>
        <w:ilvl w:val="2"/>
        <w:numId w:val="15"/>
      </w:numPr>
      <w:spacing w:before="160"/>
      <w:mirrorIndents/>
      <w:outlineLvl w:val="2"/>
    </w:pPr>
    <w:rPr>
      <w:rFonts w:eastAsiaTheme="majorEastAsia" w:cstheme="majorBidi"/>
      <w:b/>
    </w:rPr>
  </w:style>
  <w:style w:type="paragraph" w:styleId="Ttulo4">
    <w:name w:val="heading 4"/>
    <w:basedOn w:val="Normal"/>
    <w:next w:val="Normal"/>
    <w:link w:val="Ttulo4Car"/>
    <w:uiPriority w:val="9"/>
    <w:unhideWhenUsed/>
    <w:qFormat/>
    <w:rsid w:val="0080684C"/>
    <w:pPr>
      <w:keepNext/>
      <w:keepLines/>
      <w:spacing w:before="40" w:after="0"/>
      <w:outlineLvl w:val="3"/>
    </w:pPr>
    <w:rPr>
      <w:rFonts w:eastAsiaTheme="majorEastAsia" w:cstheme="majorBidi"/>
      <w:b/>
      <w:iCs/>
      <w:color w:val="000000" w:themeColor="text1"/>
      <w:sz w:val="28"/>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paragraph" w:styleId="Ttulo7">
    <w:name w:val="heading 7"/>
    <w:basedOn w:val="Normal"/>
    <w:next w:val="Normal"/>
    <w:link w:val="Ttulo7Car"/>
    <w:uiPriority w:val="9"/>
    <w:unhideWhenUsed/>
    <w:qFormat/>
    <w:rsid w:val="0080684C"/>
    <w:pPr>
      <w:keepNext/>
      <w:keepLines/>
      <w:spacing w:before="40" w:after="0"/>
      <w:outlineLvl w:val="6"/>
    </w:pPr>
    <w:rPr>
      <w:rFonts w:eastAsiaTheme="majorEastAsia" w:cstheme="majorBidi"/>
      <w:b/>
      <w:iCs/>
      <w:color w:val="000000" w:themeColor="text1"/>
    </w:rPr>
  </w:style>
  <w:style w:type="paragraph" w:styleId="Ttulo8">
    <w:name w:val="heading 8"/>
    <w:basedOn w:val="Normal"/>
    <w:next w:val="Normal"/>
    <w:link w:val="Ttulo8Car"/>
    <w:uiPriority w:val="9"/>
    <w:unhideWhenUsed/>
    <w:qFormat/>
    <w:rsid w:val="00EA31BF"/>
    <w:pPr>
      <w:keepNext/>
      <w:keepLines/>
      <w:spacing w:before="40" w:after="0"/>
      <w:ind w:firstLine="0"/>
      <w:outlineLvl w:val="7"/>
    </w:pPr>
    <w:rPr>
      <w:rFonts w:eastAsiaTheme="majorEastAsia" w:cstheme="majorBidi"/>
      <w:color w:val="272727" w:themeColor="text1" w:themeTint="D8"/>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next w:val="Normal"/>
    <w:pPr>
      <w:keepNext/>
      <w:keepLines/>
      <w:spacing w:before="480"/>
    </w:pPr>
    <w:rPr>
      <w:b/>
      <w:sz w:val="72"/>
      <w:szCs w:val="72"/>
    </w:rPr>
  </w:style>
  <w:style w:type="paragraph" w:styleId="NormalWeb">
    <w:name w:val="Normal (Web)"/>
    <w:basedOn w:val="Normal"/>
    <w:uiPriority w:val="99"/>
    <w:semiHidden/>
    <w:unhideWhenUsed/>
    <w:rsid w:val="009C3B7E"/>
    <w:pPr>
      <w:spacing w:before="100" w:beforeAutospacing="1" w:after="100" w:afterAutospacing="1" w:line="240" w:lineRule="auto"/>
    </w:pPr>
    <w:rPr>
      <w:rFonts w:ascii="Times New Roman" w:eastAsia="Times New Roman" w:hAnsi="Times New Roman" w:cs="Times New Roman"/>
      <w:lang w:val="en-US"/>
    </w:rPr>
  </w:style>
  <w:style w:type="character" w:customStyle="1" w:styleId="Ttulo2Car">
    <w:name w:val="Título 2 Car"/>
    <w:basedOn w:val="Fuentedeprrafopredeter"/>
    <w:link w:val="Ttulo2"/>
    <w:uiPriority w:val="9"/>
    <w:rsid w:val="001C2459"/>
    <w:rPr>
      <w:rFonts w:eastAsiaTheme="majorEastAsia" w:cstheme="majorBidi"/>
      <w:b/>
      <w:sz w:val="26"/>
      <w:szCs w:val="26"/>
    </w:rPr>
  </w:style>
  <w:style w:type="character" w:customStyle="1" w:styleId="Ttulo1Car">
    <w:name w:val="Título 1 Car"/>
    <w:basedOn w:val="Fuentedeprrafopredeter"/>
    <w:link w:val="Ttulo1"/>
    <w:uiPriority w:val="9"/>
    <w:rsid w:val="00F15EDE"/>
    <w:rPr>
      <w:rFonts w:eastAsiaTheme="majorEastAsia" w:cstheme="majorBidi"/>
      <w:b/>
      <w:color w:val="000000" w:themeColor="text1"/>
      <w:sz w:val="28"/>
      <w:szCs w:val="32"/>
    </w:rPr>
  </w:style>
  <w:style w:type="paragraph" w:styleId="Prrafodelista">
    <w:name w:val="List Paragraph"/>
    <w:basedOn w:val="Normal"/>
    <w:next w:val="Normal"/>
    <w:autoRedefine/>
    <w:uiPriority w:val="34"/>
    <w:rsid w:val="003D6375"/>
    <w:pPr>
      <w:numPr>
        <w:numId w:val="9"/>
      </w:numPr>
      <w:spacing w:after="0"/>
      <w:ind w:left="0" w:firstLine="0"/>
      <w:contextualSpacing/>
      <w:mirrorIndents/>
    </w:pPr>
  </w:style>
  <w:style w:type="character" w:styleId="Textodelmarcadordeposicin">
    <w:name w:val="Placeholder Text"/>
    <w:basedOn w:val="Fuentedeprrafopredeter"/>
    <w:uiPriority w:val="99"/>
    <w:semiHidden/>
    <w:rsid w:val="00232647"/>
    <w:rPr>
      <w:color w:val="808080"/>
    </w:rPr>
  </w:style>
  <w:style w:type="paragraph" w:styleId="Encabezado">
    <w:name w:val="header"/>
    <w:basedOn w:val="Normal"/>
    <w:link w:val="EncabezadoCar"/>
    <w:uiPriority w:val="99"/>
    <w:unhideWhenUsed/>
    <w:rsid w:val="00AA685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A685A"/>
    <w:rPr>
      <w:sz w:val="24"/>
      <w:lang w:val="es-SV"/>
    </w:rPr>
  </w:style>
  <w:style w:type="paragraph" w:styleId="Piedepgina">
    <w:name w:val="footer"/>
    <w:basedOn w:val="Normal"/>
    <w:link w:val="PiedepginaCar"/>
    <w:uiPriority w:val="99"/>
    <w:unhideWhenUsed/>
    <w:rsid w:val="00AA685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A685A"/>
    <w:rPr>
      <w:sz w:val="24"/>
      <w:lang w:val="es-SV"/>
    </w:rPr>
  </w:style>
  <w:style w:type="table" w:styleId="Tablaconcuadrcula">
    <w:name w:val="Table Grid"/>
    <w:basedOn w:val="Tablanormal"/>
    <w:uiPriority w:val="39"/>
    <w:rsid w:val="00DA19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1C2459"/>
    <w:rPr>
      <w:rFonts w:eastAsiaTheme="majorEastAsia" w:cstheme="majorBidi"/>
      <w:b/>
    </w:rPr>
  </w:style>
  <w:style w:type="paragraph" w:styleId="Descripcin">
    <w:name w:val="caption"/>
    <w:basedOn w:val="Normal"/>
    <w:next w:val="Normal"/>
    <w:uiPriority w:val="35"/>
    <w:unhideWhenUsed/>
    <w:qFormat/>
    <w:rsid w:val="00EA31BF"/>
    <w:pPr>
      <w:spacing w:after="200"/>
      <w:ind w:firstLine="0"/>
      <w:jc w:val="center"/>
    </w:pPr>
    <w:rPr>
      <w:i/>
      <w:iCs/>
      <w:color w:val="000000" w:themeColor="text1"/>
      <w:szCs w:val="18"/>
    </w:rPr>
  </w:style>
  <w:style w:type="character" w:styleId="Hipervnculo">
    <w:name w:val="Hyperlink"/>
    <w:basedOn w:val="Fuentedeprrafopredeter"/>
    <w:uiPriority w:val="99"/>
    <w:unhideWhenUsed/>
    <w:rsid w:val="00E427E8"/>
    <w:rPr>
      <w:color w:val="6BA9DA" w:themeColor="hyperlink"/>
      <w:u w:val="single"/>
    </w:rPr>
  </w:style>
  <w:style w:type="paragraph" w:styleId="Sinespaciado">
    <w:name w:val="No Spacing"/>
    <w:uiPriority w:val="1"/>
    <w:qFormat/>
    <w:rsid w:val="007902CF"/>
    <w:pPr>
      <w:spacing w:after="0" w:line="240" w:lineRule="auto"/>
    </w:pPr>
  </w:style>
  <w:style w:type="character" w:styleId="Textoennegrita">
    <w:name w:val="Strong"/>
    <w:basedOn w:val="Fuentedeprrafopredeter"/>
    <w:uiPriority w:val="22"/>
    <w:qFormat/>
    <w:rsid w:val="00503F97"/>
    <w:rPr>
      <w:b/>
      <w:bCs/>
    </w:rPr>
  </w:style>
  <w:style w:type="paragraph" w:styleId="Textoindependiente">
    <w:name w:val="Body Text"/>
    <w:basedOn w:val="Normal"/>
    <w:link w:val="TextoindependienteCar"/>
    <w:uiPriority w:val="1"/>
    <w:qFormat/>
    <w:rsid w:val="006E12A7"/>
    <w:pPr>
      <w:widowControl w:val="0"/>
      <w:autoSpaceDE w:val="0"/>
      <w:autoSpaceDN w:val="0"/>
      <w:spacing w:after="0" w:line="240" w:lineRule="auto"/>
      <w:ind w:firstLine="0"/>
      <w:jc w:val="left"/>
    </w:pPr>
    <w:rPr>
      <w:rFonts w:ascii="Arial MT" w:eastAsia="Arial MT" w:hAnsi="Arial MT" w:cs="Arial MT"/>
      <w:lang w:val="es-ES" w:eastAsia="en-US"/>
    </w:rPr>
  </w:style>
  <w:style w:type="character" w:customStyle="1" w:styleId="TextoindependienteCar">
    <w:name w:val="Texto independiente Car"/>
    <w:basedOn w:val="Fuentedeprrafopredeter"/>
    <w:link w:val="Textoindependiente"/>
    <w:uiPriority w:val="1"/>
    <w:rsid w:val="006E12A7"/>
    <w:rPr>
      <w:rFonts w:ascii="Arial MT" w:eastAsia="Arial MT" w:hAnsi="Arial MT" w:cs="Arial MT"/>
      <w:sz w:val="24"/>
      <w:szCs w:val="24"/>
      <w:lang w:val="es-ES" w:eastAsia="en-US"/>
    </w:rPr>
  </w:style>
  <w:style w:type="paragraph" w:styleId="Bibliografa">
    <w:name w:val="Bibliography"/>
    <w:basedOn w:val="Normal"/>
    <w:next w:val="Normal"/>
    <w:uiPriority w:val="37"/>
    <w:unhideWhenUsed/>
    <w:rsid w:val="006E12A7"/>
  </w:style>
  <w:style w:type="paragraph" w:styleId="TtuloTDC">
    <w:name w:val="TOC Heading"/>
    <w:basedOn w:val="Ttulo1"/>
    <w:next w:val="Normal"/>
    <w:uiPriority w:val="39"/>
    <w:unhideWhenUsed/>
    <w:qFormat/>
    <w:rsid w:val="00691017"/>
    <w:pPr>
      <w:spacing w:before="240" w:line="259" w:lineRule="auto"/>
      <w:ind w:firstLine="0"/>
      <w:jc w:val="left"/>
      <w:outlineLvl w:val="9"/>
    </w:pPr>
    <w:rPr>
      <w:rFonts w:asciiTheme="majorHAnsi" w:hAnsiTheme="majorHAnsi"/>
      <w:b w:val="0"/>
      <w:color w:val="77972F" w:themeColor="accent1" w:themeShade="BF"/>
      <w:sz w:val="32"/>
      <w:lang w:val="en-US"/>
    </w:rPr>
  </w:style>
  <w:style w:type="paragraph" w:styleId="TDC1">
    <w:name w:val="toc 1"/>
    <w:basedOn w:val="Normal"/>
    <w:next w:val="Normal"/>
    <w:autoRedefine/>
    <w:uiPriority w:val="39"/>
    <w:unhideWhenUsed/>
    <w:rsid w:val="00847DE2"/>
    <w:pPr>
      <w:tabs>
        <w:tab w:val="left" w:pos="1760"/>
        <w:tab w:val="right" w:leader="dot" w:pos="8544"/>
      </w:tabs>
      <w:spacing w:after="100"/>
      <w:ind w:right="284" w:firstLine="0"/>
    </w:pPr>
    <w:rPr>
      <w:noProof/>
    </w:rPr>
  </w:style>
  <w:style w:type="paragraph" w:styleId="TDC2">
    <w:name w:val="toc 2"/>
    <w:basedOn w:val="Normal"/>
    <w:next w:val="Normal"/>
    <w:autoRedefine/>
    <w:uiPriority w:val="39"/>
    <w:unhideWhenUsed/>
    <w:rsid w:val="0080684C"/>
    <w:pPr>
      <w:tabs>
        <w:tab w:val="right" w:leader="dot" w:pos="8544"/>
      </w:tabs>
      <w:spacing w:after="100"/>
      <w:ind w:left="958" w:right="284" w:hanging="720"/>
    </w:pPr>
  </w:style>
  <w:style w:type="paragraph" w:styleId="TDC3">
    <w:name w:val="toc 3"/>
    <w:basedOn w:val="Normal"/>
    <w:next w:val="Normal"/>
    <w:autoRedefine/>
    <w:uiPriority w:val="39"/>
    <w:unhideWhenUsed/>
    <w:rsid w:val="00F15EDE"/>
    <w:pPr>
      <w:tabs>
        <w:tab w:val="left" w:pos="2020"/>
        <w:tab w:val="right" w:leader="dot" w:pos="8544"/>
      </w:tabs>
      <w:spacing w:after="100"/>
      <w:ind w:left="720" w:right="238" w:firstLine="0"/>
    </w:pPr>
  </w:style>
  <w:style w:type="paragraph" w:styleId="Tabladeilustraciones">
    <w:name w:val="table of figures"/>
    <w:basedOn w:val="Normal"/>
    <w:next w:val="Normal"/>
    <w:uiPriority w:val="99"/>
    <w:unhideWhenUsed/>
    <w:rsid w:val="00847DE2"/>
    <w:pPr>
      <w:spacing w:after="0"/>
      <w:ind w:firstLine="0"/>
    </w:pPr>
    <w:rPr>
      <w:caps/>
      <w:szCs w:val="20"/>
    </w:rPr>
  </w:style>
  <w:style w:type="character" w:customStyle="1" w:styleId="overflow-hidden">
    <w:name w:val="overflow-hidden"/>
    <w:basedOn w:val="Fuentedeprrafopredeter"/>
    <w:rsid w:val="006C2B17"/>
  </w:style>
  <w:style w:type="paragraph" w:customStyle="1" w:styleId="TEXTODETABLA">
    <w:name w:val="TEXTO DE TABLA"/>
    <w:basedOn w:val="Textoindependiente"/>
    <w:link w:val="TEXTODETABLACar"/>
    <w:qFormat/>
    <w:rsid w:val="00201B4B"/>
    <w:pPr>
      <w:jc w:val="both"/>
    </w:pPr>
    <w:rPr>
      <w:rFonts w:ascii="Arial" w:hAnsi="Arial"/>
    </w:rPr>
  </w:style>
  <w:style w:type="paragraph" w:customStyle="1" w:styleId="Default">
    <w:name w:val="Default"/>
    <w:rsid w:val="00301B1D"/>
    <w:pPr>
      <w:autoSpaceDE w:val="0"/>
      <w:autoSpaceDN w:val="0"/>
      <w:adjustRightInd w:val="0"/>
      <w:spacing w:after="0" w:line="240" w:lineRule="auto"/>
    </w:pPr>
    <w:rPr>
      <w:rFonts w:ascii="Times New Roman" w:hAnsi="Times New Roman" w:cs="Times New Roman"/>
      <w:color w:val="000000"/>
    </w:rPr>
  </w:style>
  <w:style w:type="character" w:customStyle="1" w:styleId="TEXTODETABLACar">
    <w:name w:val="TEXTO DE TABLA Car"/>
    <w:basedOn w:val="TextoindependienteCar"/>
    <w:link w:val="TEXTODETABLA"/>
    <w:rsid w:val="00201B4B"/>
    <w:rPr>
      <w:rFonts w:ascii="Arial" w:eastAsia="Arial MT" w:hAnsi="Arial" w:cs="Arial MT"/>
      <w:sz w:val="24"/>
      <w:szCs w:val="24"/>
      <w:lang w:val="es-ES" w:eastAsia="en-US"/>
    </w:rPr>
  </w:style>
  <w:style w:type="character" w:customStyle="1" w:styleId="Ttulo4Car">
    <w:name w:val="Título 4 Car"/>
    <w:basedOn w:val="Fuentedeprrafopredeter"/>
    <w:link w:val="Ttulo4"/>
    <w:uiPriority w:val="9"/>
    <w:rsid w:val="0080684C"/>
    <w:rPr>
      <w:rFonts w:eastAsiaTheme="majorEastAsia" w:cstheme="majorBidi"/>
      <w:b/>
      <w:iCs/>
      <w:color w:val="000000" w:themeColor="text1"/>
      <w:sz w:val="28"/>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35">
    <w:name w:val="35"/>
    <w:basedOn w:val="TableNormal1"/>
    <w:pPr>
      <w:spacing w:after="0" w:line="240" w:lineRule="auto"/>
    </w:pPr>
    <w:tblPr>
      <w:tblStyleRowBandSize w:val="1"/>
      <w:tblStyleColBandSize w:val="1"/>
      <w:tblCellMar>
        <w:left w:w="108" w:type="dxa"/>
        <w:right w:w="108" w:type="dxa"/>
      </w:tblCellMar>
    </w:tblPr>
  </w:style>
  <w:style w:type="table" w:customStyle="1" w:styleId="34">
    <w:name w:val="34"/>
    <w:basedOn w:val="TableNormal1"/>
    <w:pPr>
      <w:spacing w:after="0" w:line="240" w:lineRule="auto"/>
    </w:pPr>
    <w:tblPr>
      <w:tblStyleRowBandSize w:val="1"/>
      <w:tblStyleColBandSize w:val="1"/>
      <w:tblCellMar>
        <w:left w:w="108" w:type="dxa"/>
        <w:right w:w="108" w:type="dxa"/>
      </w:tblCellMar>
    </w:tblPr>
  </w:style>
  <w:style w:type="table" w:customStyle="1" w:styleId="33">
    <w:name w:val="33"/>
    <w:basedOn w:val="TableNormal1"/>
    <w:pPr>
      <w:spacing w:after="0" w:line="240" w:lineRule="auto"/>
    </w:pPr>
    <w:tblPr>
      <w:tblStyleRowBandSize w:val="1"/>
      <w:tblStyleColBandSize w:val="1"/>
      <w:tblCellMar>
        <w:left w:w="108" w:type="dxa"/>
        <w:right w:w="108" w:type="dxa"/>
      </w:tblCellMar>
    </w:tblPr>
  </w:style>
  <w:style w:type="table" w:customStyle="1" w:styleId="32">
    <w:name w:val="32"/>
    <w:basedOn w:val="TableNormal1"/>
    <w:pPr>
      <w:spacing w:after="0" w:line="240" w:lineRule="auto"/>
    </w:pPr>
    <w:tblPr>
      <w:tblStyleRowBandSize w:val="1"/>
      <w:tblStyleColBandSize w:val="1"/>
      <w:tblCellMar>
        <w:left w:w="108" w:type="dxa"/>
        <w:right w:w="108" w:type="dxa"/>
      </w:tblCellMar>
    </w:tblPr>
  </w:style>
  <w:style w:type="table" w:customStyle="1" w:styleId="31">
    <w:name w:val="31"/>
    <w:basedOn w:val="TableNormal1"/>
    <w:pPr>
      <w:spacing w:after="0" w:line="240" w:lineRule="auto"/>
    </w:pPr>
    <w:tblPr>
      <w:tblStyleRowBandSize w:val="1"/>
      <w:tblStyleColBandSize w:val="1"/>
      <w:tblCellMar>
        <w:left w:w="108" w:type="dxa"/>
        <w:right w:w="108" w:type="dxa"/>
      </w:tblCellMar>
    </w:tblPr>
  </w:style>
  <w:style w:type="table" w:customStyle="1" w:styleId="30">
    <w:name w:val="30"/>
    <w:basedOn w:val="TableNormal1"/>
    <w:pPr>
      <w:spacing w:after="0" w:line="240" w:lineRule="auto"/>
    </w:pPr>
    <w:tblPr>
      <w:tblStyleRowBandSize w:val="1"/>
      <w:tblStyleColBandSize w:val="1"/>
      <w:tblCellMar>
        <w:left w:w="108" w:type="dxa"/>
        <w:right w:w="108" w:type="dxa"/>
      </w:tblCellMar>
    </w:tblPr>
  </w:style>
  <w:style w:type="table" w:customStyle="1" w:styleId="29">
    <w:name w:val="29"/>
    <w:basedOn w:val="TableNormal1"/>
    <w:pPr>
      <w:spacing w:after="0" w:line="240" w:lineRule="auto"/>
    </w:pPr>
    <w:tblPr>
      <w:tblStyleRowBandSize w:val="1"/>
      <w:tblStyleColBandSize w:val="1"/>
      <w:tblCellMar>
        <w:left w:w="108" w:type="dxa"/>
        <w:right w:w="108" w:type="dxa"/>
      </w:tblCellMar>
    </w:tblPr>
  </w:style>
  <w:style w:type="table" w:customStyle="1" w:styleId="28">
    <w:name w:val="28"/>
    <w:basedOn w:val="TableNormal1"/>
    <w:pPr>
      <w:spacing w:after="0" w:line="240" w:lineRule="auto"/>
    </w:pPr>
    <w:tblPr>
      <w:tblStyleRowBandSize w:val="1"/>
      <w:tblStyleColBandSize w:val="1"/>
      <w:tblCellMar>
        <w:left w:w="108" w:type="dxa"/>
        <w:right w:w="108" w:type="dxa"/>
      </w:tblCellMar>
    </w:tblPr>
  </w:style>
  <w:style w:type="table" w:customStyle="1" w:styleId="27">
    <w:name w:val="27"/>
    <w:basedOn w:val="TableNormal1"/>
    <w:pPr>
      <w:spacing w:after="0" w:line="240" w:lineRule="auto"/>
    </w:pPr>
    <w:tblPr>
      <w:tblStyleRowBandSize w:val="1"/>
      <w:tblStyleColBandSize w:val="1"/>
      <w:tblCellMar>
        <w:left w:w="108" w:type="dxa"/>
        <w:right w:w="108" w:type="dxa"/>
      </w:tblCellMar>
    </w:tblPr>
  </w:style>
  <w:style w:type="table" w:customStyle="1" w:styleId="26">
    <w:name w:val="26"/>
    <w:basedOn w:val="TableNormal1"/>
    <w:pPr>
      <w:spacing w:after="0" w:line="240" w:lineRule="auto"/>
    </w:pPr>
    <w:tblPr>
      <w:tblStyleRowBandSize w:val="1"/>
      <w:tblStyleColBandSize w:val="1"/>
      <w:tblCellMar>
        <w:left w:w="108" w:type="dxa"/>
        <w:right w:w="108" w:type="dxa"/>
      </w:tblCellMar>
    </w:tblPr>
  </w:style>
  <w:style w:type="table" w:customStyle="1" w:styleId="25">
    <w:name w:val="25"/>
    <w:basedOn w:val="TableNormal1"/>
    <w:pPr>
      <w:spacing w:after="0" w:line="240" w:lineRule="auto"/>
    </w:pPr>
    <w:tblPr>
      <w:tblStyleRowBandSize w:val="1"/>
      <w:tblStyleColBandSize w:val="1"/>
      <w:tblCellMar>
        <w:left w:w="108" w:type="dxa"/>
        <w:right w:w="108" w:type="dxa"/>
      </w:tblCellMar>
    </w:tblPr>
  </w:style>
  <w:style w:type="table" w:customStyle="1" w:styleId="24">
    <w:name w:val="24"/>
    <w:basedOn w:val="TableNormal1"/>
    <w:pPr>
      <w:spacing w:after="0" w:line="240" w:lineRule="auto"/>
    </w:pPr>
    <w:tblPr>
      <w:tblStyleRowBandSize w:val="1"/>
      <w:tblStyleColBandSize w:val="1"/>
      <w:tblCellMar>
        <w:left w:w="108" w:type="dxa"/>
        <w:right w:w="108" w:type="dxa"/>
      </w:tblCellMar>
    </w:tblPr>
  </w:style>
  <w:style w:type="table" w:customStyle="1" w:styleId="23">
    <w:name w:val="23"/>
    <w:basedOn w:val="TableNormal1"/>
    <w:pPr>
      <w:spacing w:after="0" w:line="240" w:lineRule="auto"/>
    </w:pPr>
    <w:tblPr>
      <w:tblStyleRowBandSize w:val="1"/>
      <w:tblStyleColBandSize w:val="1"/>
      <w:tblCellMar>
        <w:left w:w="108" w:type="dxa"/>
        <w:right w:w="108" w:type="dxa"/>
      </w:tblCellMar>
    </w:tblPr>
  </w:style>
  <w:style w:type="table" w:customStyle="1" w:styleId="22">
    <w:name w:val="22"/>
    <w:basedOn w:val="TableNormal1"/>
    <w:pPr>
      <w:spacing w:after="0" w:line="240" w:lineRule="auto"/>
    </w:pPr>
    <w:tblPr>
      <w:tblStyleRowBandSize w:val="1"/>
      <w:tblStyleColBandSize w:val="1"/>
      <w:tblCellMar>
        <w:left w:w="108" w:type="dxa"/>
        <w:right w:w="108" w:type="dxa"/>
      </w:tblCellMar>
    </w:tblPr>
  </w:style>
  <w:style w:type="table" w:customStyle="1" w:styleId="21">
    <w:name w:val="21"/>
    <w:basedOn w:val="TableNormal1"/>
    <w:pPr>
      <w:spacing w:after="0" w:line="240" w:lineRule="auto"/>
    </w:pPr>
    <w:tblPr>
      <w:tblStyleRowBandSize w:val="1"/>
      <w:tblStyleColBandSize w:val="1"/>
      <w:tblCellMar>
        <w:left w:w="108" w:type="dxa"/>
        <w:right w:w="108" w:type="dxa"/>
      </w:tblCellMar>
    </w:tblPr>
  </w:style>
  <w:style w:type="table" w:customStyle="1" w:styleId="20">
    <w:name w:val="20"/>
    <w:basedOn w:val="TableNormal1"/>
    <w:pPr>
      <w:spacing w:after="0" w:line="240" w:lineRule="auto"/>
    </w:pPr>
    <w:tblPr>
      <w:tblStyleRowBandSize w:val="1"/>
      <w:tblStyleColBandSize w:val="1"/>
      <w:tblCellMar>
        <w:left w:w="108" w:type="dxa"/>
        <w:right w:w="108" w:type="dxa"/>
      </w:tblCellMar>
    </w:tblPr>
  </w:style>
  <w:style w:type="table" w:customStyle="1" w:styleId="19">
    <w:name w:val="19"/>
    <w:basedOn w:val="TableNormal1"/>
    <w:pPr>
      <w:spacing w:after="0" w:line="240" w:lineRule="auto"/>
    </w:pPr>
    <w:tblPr>
      <w:tblStyleRowBandSize w:val="1"/>
      <w:tblStyleColBandSize w:val="1"/>
      <w:tblCellMar>
        <w:left w:w="108" w:type="dxa"/>
        <w:right w:w="108" w:type="dxa"/>
      </w:tblCellMar>
    </w:tblPr>
  </w:style>
  <w:style w:type="table" w:customStyle="1" w:styleId="18">
    <w:name w:val="18"/>
    <w:basedOn w:val="TableNormal1"/>
    <w:pPr>
      <w:spacing w:after="0" w:line="240" w:lineRule="auto"/>
    </w:pPr>
    <w:tblPr>
      <w:tblStyleRowBandSize w:val="1"/>
      <w:tblStyleColBandSize w:val="1"/>
      <w:tblCellMar>
        <w:left w:w="108" w:type="dxa"/>
        <w:right w:w="108" w:type="dxa"/>
      </w:tblCellMar>
    </w:tblPr>
  </w:style>
  <w:style w:type="table" w:customStyle="1" w:styleId="17">
    <w:name w:val="17"/>
    <w:basedOn w:val="TableNormal1"/>
    <w:pPr>
      <w:spacing w:after="0" w:line="240" w:lineRule="auto"/>
    </w:pPr>
    <w:tblPr>
      <w:tblStyleRowBandSize w:val="1"/>
      <w:tblStyleColBandSize w:val="1"/>
      <w:tblCellMar>
        <w:left w:w="108" w:type="dxa"/>
        <w:right w:w="108" w:type="dxa"/>
      </w:tblCellMar>
    </w:tblPr>
  </w:style>
  <w:style w:type="table" w:customStyle="1" w:styleId="16">
    <w:name w:val="16"/>
    <w:basedOn w:val="TableNormal1"/>
    <w:pPr>
      <w:spacing w:after="0" w:line="240" w:lineRule="auto"/>
    </w:pPr>
    <w:tblPr>
      <w:tblStyleRowBandSize w:val="1"/>
      <w:tblStyleColBandSize w:val="1"/>
      <w:tblCellMar>
        <w:left w:w="108" w:type="dxa"/>
        <w:right w:w="108" w:type="dxa"/>
      </w:tblCellMar>
    </w:tblPr>
  </w:style>
  <w:style w:type="table" w:customStyle="1" w:styleId="15">
    <w:name w:val="15"/>
    <w:basedOn w:val="TableNormal1"/>
    <w:pPr>
      <w:spacing w:after="0" w:line="240" w:lineRule="auto"/>
    </w:pPr>
    <w:tblPr>
      <w:tblStyleRowBandSize w:val="1"/>
      <w:tblStyleColBandSize w:val="1"/>
      <w:tblCellMar>
        <w:left w:w="108" w:type="dxa"/>
        <w:right w:w="108" w:type="dxa"/>
      </w:tblCellMar>
    </w:tblPr>
  </w:style>
  <w:style w:type="table" w:customStyle="1" w:styleId="14">
    <w:name w:val="14"/>
    <w:basedOn w:val="TableNormal1"/>
    <w:pPr>
      <w:spacing w:after="0" w:line="240" w:lineRule="auto"/>
    </w:pPr>
    <w:tblPr>
      <w:tblStyleRowBandSize w:val="1"/>
      <w:tblStyleColBandSize w:val="1"/>
      <w:tblCellMar>
        <w:left w:w="108" w:type="dxa"/>
        <w:right w:w="108" w:type="dxa"/>
      </w:tblCellMar>
    </w:tblPr>
  </w:style>
  <w:style w:type="table" w:customStyle="1" w:styleId="13">
    <w:name w:val="13"/>
    <w:basedOn w:val="TableNormal1"/>
    <w:pPr>
      <w:spacing w:after="0" w:line="240" w:lineRule="auto"/>
    </w:pPr>
    <w:tblPr>
      <w:tblStyleRowBandSize w:val="1"/>
      <w:tblStyleColBandSize w:val="1"/>
      <w:tblCellMar>
        <w:left w:w="108" w:type="dxa"/>
        <w:right w:w="108" w:type="dxa"/>
      </w:tblCellMar>
    </w:tblPr>
  </w:style>
  <w:style w:type="table" w:customStyle="1" w:styleId="12">
    <w:name w:val="12"/>
    <w:basedOn w:val="TableNormal1"/>
    <w:pPr>
      <w:spacing w:after="0" w:line="240" w:lineRule="auto"/>
    </w:pPr>
    <w:tblPr>
      <w:tblStyleRowBandSize w:val="1"/>
      <w:tblStyleColBandSize w:val="1"/>
      <w:tblCellMar>
        <w:left w:w="108" w:type="dxa"/>
        <w:right w:w="108" w:type="dxa"/>
      </w:tblCellMar>
    </w:tblPr>
  </w:style>
  <w:style w:type="table" w:customStyle="1" w:styleId="11">
    <w:name w:val="11"/>
    <w:basedOn w:val="TableNormal1"/>
    <w:pPr>
      <w:spacing w:after="0" w:line="240" w:lineRule="auto"/>
    </w:pPr>
    <w:tblPr>
      <w:tblStyleRowBandSize w:val="1"/>
      <w:tblStyleColBandSize w:val="1"/>
      <w:tblCellMar>
        <w:left w:w="108" w:type="dxa"/>
        <w:right w:w="108" w:type="dxa"/>
      </w:tblCellMar>
    </w:tblPr>
  </w:style>
  <w:style w:type="table" w:customStyle="1" w:styleId="10">
    <w:name w:val="10"/>
    <w:basedOn w:val="TableNormal1"/>
    <w:pPr>
      <w:spacing w:after="0" w:line="240" w:lineRule="auto"/>
    </w:pPr>
    <w:tblPr>
      <w:tblStyleRowBandSize w:val="1"/>
      <w:tblStyleColBandSize w:val="1"/>
      <w:tblCellMar>
        <w:left w:w="108" w:type="dxa"/>
        <w:right w:w="108" w:type="dxa"/>
      </w:tblCellMar>
    </w:tblPr>
  </w:style>
  <w:style w:type="table" w:customStyle="1" w:styleId="9">
    <w:name w:val="9"/>
    <w:basedOn w:val="TableNormal1"/>
    <w:pPr>
      <w:spacing w:after="0" w:line="240" w:lineRule="auto"/>
    </w:pPr>
    <w:tblPr>
      <w:tblStyleRowBandSize w:val="1"/>
      <w:tblStyleColBandSize w:val="1"/>
      <w:tblCellMar>
        <w:left w:w="108" w:type="dxa"/>
        <w:right w:w="108" w:type="dxa"/>
      </w:tblCellMar>
    </w:tblPr>
  </w:style>
  <w:style w:type="table" w:customStyle="1" w:styleId="8">
    <w:name w:val="8"/>
    <w:basedOn w:val="TableNormal1"/>
    <w:pPr>
      <w:spacing w:after="0" w:line="240" w:lineRule="auto"/>
    </w:pPr>
    <w:tblPr>
      <w:tblStyleRowBandSize w:val="1"/>
      <w:tblStyleColBandSize w:val="1"/>
      <w:tblCellMar>
        <w:left w:w="108" w:type="dxa"/>
        <w:right w:w="108" w:type="dxa"/>
      </w:tblCellMar>
    </w:tblPr>
  </w:style>
  <w:style w:type="table" w:customStyle="1" w:styleId="7">
    <w:name w:val="7"/>
    <w:basedOn w:val="TableNormal1"/>
    <w:pPr>
      <w:spacing w:after="0" w:line="240" w:lineRule="auto"/>
    </w:pPr>
    <w:tblPr>
      <w:tblStyleRowBandSize w:val="1"/>
      <w:tblStyleColBandSize w:val="1"/>
      <w:tblCellMar>
        <w:left w:w="108" w:type="dxa"/>
        <w:right w:w="108" w:type="dxa"/>
      </w:tblCellMar>
    </w:tblPr>
  </w:style>
  <w:style w:type="table" w:customStyle="1" w:styleId="6">
    <w:name w:val="6"/>
    <w:basedOn w:val="TableNormal1"/>
    <w:pPr>
      <w:spacing w:after="0" w:line="240" w:lineRule="auto"/>
    </w:pPr>
    <w:tblPr>
      <w:tblStyleRowBandSize w:val="1"/>
      <w:tblStyleColBandSize w:val="1"/>
      <w:tblCellMar>
        <w:left w:w="108" w:type="dxa"/>
        <w:right w:w="108" w:type="dxa"/>
      </w:tblCellMar>
    </w:tblPr>
  </w:style>
  <w:style w:type="table" w:customStyle="1" w:styleId="5">
    <w:name w:val="5"/>
    <w:basedOn w:val="TableNormal1"/>
    <w:pPr>
      <w:spacing w:after="0" w:line="240" w:lineRule="auto"/>
    </w:pPr>
    <w:tblPr>
      <w:tblStyleRowBandSize w:val="1"/>
      <w:tblStyleColBandSize w:val="1"/>
      <w:tblCellMar>
        <w:left w:w="108" w:type="dxa"/>
        <w:right w:w="108" w:type="dxa"/>
      </w:tblCellMar>
    </w:tblPr>
  </w:style>
  <w:style w:type="table" w:customStyle="1" w:styleId="4">
    <w:name w:val="4"/>
    <w:basedOn w:val="TableNormal1"/>
    <w:pPr>
      <w:spacing w:after="0" w:line="240" w:lineRule="auto"/>
    </w:pPr>
    <w:tblPr>
      <w:tblStyleRowBandSize w:val="1"/>
      <w:tblStyleColBandSize w:val="1"/>
      <w:tblCellMar>
        <w:left w:w="108" w:type="dxa"/>
        <w:right w:w="108" w:type="dxa"/>
      </w:tblCellMar>
    </w:tblPr>
  </w:style>
  <w:style w:type="table" w:customStyle="1" w:styleId="3">
    <w:name w:val="3"/>
    <w:basedOn w:val="TableNormal1"/>
    <w:pPr>
      <w:spacing w:after="0" w:line="240" w:lineRule="auto"/>
    </w:pPr>
    <w:tblPr>
      <w:tblStyleRowBandSize w:val="1"/>
      <w:tblStyleColBandSize w:val="1"/>
      <w:tblCellMar>
        <w:left w:w="108" w:type="dxa"/>
        <w:right w:w="108" w:type="dxa"/>
      </w:tblCellMar>
    </w:tblPr>
  </w:style>
  <w:style w:type="table" w:customStyle="1" w:styleId="2">
    <w:name w:val="2"/>
    <w:basedOn w:val="TableNormal1"/>
    <w:pPr>
      <w:spacing w:after="0" w:line="240" w:lineRule="auto"/>
    </w:pPr>
    <w:tblPr>
      <w:tblStyleRowBandSize w:val="1"/>
      <w:tblStyleColBandSize w:val="1"/>
      <w:tblCellMar>
        <w:left w:w="108" w:type="dxa"/>
        <w:right w:w="108" w:type="dxa"/>
      </w:tblCellMar>
    </w:tblPr>
  </w:style>
  <w:style w:type="table" w:customStyle="1" w:styleId="1">
    <w:name w:val="1"/>
    <w:basedOn w:val="TableNormal1"/>
    <w:pPr>
      <w:spacing w:after="0" w:line="240" w:lineRule="auto"/>
    </w:pPr>
    <w:tblPr>
      <w:tblStyleRowBandSize w:val="1"/>
      <w:tblStyleColBandSize w:val="1"/>
      <w:tblCellMar>
        <w:left w:w="108" w:type="dxa"/>
        <w:right w:w="108" w:type="dxa"/>
      </w:tblCellMar>
    </w:tblPr>
  </w:style>
  <w:style w:type="paragraph" w:styleId="Textoindependiente2">
    <w:name w:val="Body Text 2"/>
    <w:basedOn w:val="Normal"/>
    <w:link w:val="Textoindependiente2Car"/>
    <w:uiPriority w:val="99"/>
    <w:unhideWhenUsed/>
    <w:rsid w:val="004D574F"/>
  </w:style>
  <w:style w:type="character" w:customStyle="1" w:styleId="Textoindependiente2Car">
    <w:name w:val="Texto independiente 2 Car"/>
    <w:basedOn w:val="Fuentedeprrafopredeter"/>
    <w:link w:val="Textoindependiente2"/>
    <w:uiPriority w:val="99"/>
    <w:rsid w:val="004D574F"/>
  </w:style>
  <w:style w:type="character" w:customStyle="1" w:styleId="il">
    <w:name w:val="il"/>
    <w:rsid w:val="004D574F"/>
  </w:style>
  <w:style w:type="numbering" w:customStyle="1" w:styleId="EstiloNumeracin">
    <w:name w:val="Estilo Numeración"/>
    <w:uiPriority w:val="99"/>
    <w:rsid w:val="001C2459"/>
    <w:pPr>
      <w:numPr>
        <w:numId w:val="23"/>
      </w:numPr>
    </w:pPr>
  </w:style>
  <w:style w:type="character" w:customStyle="1" w:styleId="Ttulo7Car">
    <w:name w:val="Título 7 Car"/>
    <w:basedOn w:val="Fuentedeprrafopredeter"/>
    <w:link w:val="Ttulo7"/>
    <w:uiPriority w:val="9"/>
    <w:rsid w:val="0080684C"/>
    <w:rPr>
      <w:rFonts w:eastAsiaTheme="majorEastAsia" w:cstheme="majorBidi"/>
      <w:b/>
      <w:iCs/>
      <w:color w:val="000000" w:themeColor="text1"/>
    </w:rPr>
  </w:style>
  <w:style w:type="paragraph" w:styleId="TDC4">
    <w:name w:val="toc 4"/>
    <w:basedOn w:val="Normal"/>
    <w:next w:val="Normal"/>
    <w:autoRedefine/>
    <w:uiPriority w:val="39"/>
    <w:semiHidden/>
    <w:unhideWhenUsed/>
    <w:rsid w:val="000B7827"/>
    <w:pPr>
      <w:spacing w:after="100"/>
      <w:ind w:left="720"/>
    </w:pPr>
  </w:style>
  <w:style w:type="paragraph" w:customStyle="1" w:styleId="PORTADA14">
    <w:name w:val="PORTADA 14"/>
    <w:basedOn w:val="Textoindependiente"/>
    <w:link w:val="PORTADA14Car"/>
    <w:qFormat/>
    <w:rsid w:val="0058138D"/>
    <w:pPr>
      <w:spacing w:line="480" w:lineRule="auto"/>
      <w:jc w:val="center"/>
    </w:pPr>
    <w:rPr>
      <w:rFonts w:ascii="Book Antiqua" w:hAnsi="Book Antiqua"/>
      <w:sz w:val="28"/>
    </w:rPr>
  </w:style>
  <w:style w:type="paragraph" w:customStyle="1" w:styleId="PORTADA13">
    <w:name w:val="PORTADA 13"/>
    <w:basedOn w:val="TEXTODETABLA"/>
    <w:link w:val="PORTADA13Car"/>
    <w:qFormat/>
    <w:rsid w:val="0058138D"/>
    <w:pPr>
      <w:spacing w:line="480" w:lineRule="auto"/>
      <w:jc w:val="center"/>
    </w:pPr>
    <w:rPr>
      <w:rFonts w:ascii="Book Antiqua" w:hAnsi="Book Antiqua"/>
      <w:sz w:val="26"/>
    </w:rPr>
  </w:style>
  <w:style w:type="character" w:customStyle="1" w:styleId="PORTADA14Car">
    <w:name w:val="PORTADA 14 Car"/>
    <w:basedOn w:val="TextoindependienteCar"/>
    <w:link w:val="PORTADA14"/>
    <w:rsid w:val="0058138D"/>
    <w:rPr>
      <w:rFonts w:ascii="Book Antiqua" w:eastAsia="Arial MT" w:hAnsi="Book Antiqua" w:cs="Arial MT"/>
      <w:sz w:val="28"/>
      <w:szCs w:val="24"/>
      <w:lang w:val="es-ES" w:eastAsia="en-US"/>
    </w:rPr>
  </w:style>
  <w:style w:type="paragraph" w:customStyle="1" w:styleId="PORTADA12">
    <w:name w:val="PORTADA 12"/>
    <w:basedOn w:val="Textoindependiente2"/>
    <w:link w:val="PORTADA12Car"/>
    <w:qFormat/>
    <w:rsid w:val="0058138D"/>
    <w:pPr>
      <w:spacing w:after="0"/>
      <w:ind w:firstLine="0"/>
      <w:jc w:val="center"/>
    </w:pPr>
    <w:rPr>
      <w:rFonts w:ascii="Book Antiqua" w:hAnsi="Book Antiqua"/>
    </w:rPr>
  </w:style>
  <w:style w:type="character" w:customStyle="1" w:styleId="PORTADA13Car">
    <w:name w:val="PORTADA 13 Car"/>
    <w:basedOn w:val="TEXTODETABLACar"/>
    <w:link w:val="PORTADA13"/>
    <w:rsid w:val="0058138D"/>
    <w:rPr>
      <w:rFonts w:ascii="Book Antiqua" w:eastAsia="Arial MT" w:hAnsi="Book Antiqua" w:cs="Arial MT"/>
      <w:sz w:val="26"/>
      <w:szCs w:val="24"/>
      <w:lang w:val="es-ES" w:eastAsia="en-US"/>
    </w:rPr>
  </w:style>
  <w:style w:type="character" w:customStyle="1" w:styleId="Ttulo8Car">
    <w:name w:val="Título 8 Car"/>
    <w:basedOn w:val="Fuentedeprrafopredeter"/>
    <w:link w:val="Ttulo8"/>
    <w:uiPriority w:val="9"/>
    <w:rsid w:val="00EA31BF"/>
    <w:rPr>
      <w:rFonts w:eastAsiaTheme="majorEastAsia" w:cstheme="majorBidi"/>
      <w:color w:val="272727" w:themeColor="text1" w:themeTint="D8"/>
      <w:szCs w:val="21"/>
    </w:rPr>
  </w:style>
  <w:style w:type="character" w:customStyle="1" w:styleId="PORTADA12Car">
    <w:name w:val="PORTADA 12 Car"/>
    <w:basedOn w:val="Textoindependiente2Car"/>
    <w:link w:val="PORTADA12"/>
    <w:rsid w:val="0058138D"/>
    <w:rPr>
      <w:rFonts w:ascii="Book Antiqua" w:hAnsi="Book Antiqua"/>
    </w:rPr>
  </w:style>
  <w:style w:type="paragraph" w:customStyle="1" w:styleId="Normalsinsangra">
    <w:name w:val="Normal sin sangría"/>
    <w:basedOn w:val="Normal"/>
    <w:link w:val="NormalsinsangraCar"/>
    <w:qFormat/>
    <w:rsid w:val="00EA31BF"/>
    <w:pPr>
      <w:ind w:firstLine="0"/>
    </w:pPr>
  </w:style>
  <w:style w:type="character" w:customStyle="1" w:styleId="NormalsinsangraCar">
    <w:name w:val="Normal sin sangría Car"/>
    <w:basedOn w:val="Fuentedeprrafopredeter"/>
    <w:link w:val="Normalsinsangra"/>
    <w:rsid w:val="00EA31BF"/>
  </w:style>
  <w:style w:type="character" w:styleId="nfasissutil">
    <w:name w:val="Subtle Emphasis"/>
    <w:basedOn w:val="Fuentedeprrafopredeter"/>
    <w:uiPriority w:val="19"/>
    <w:qFormat/>
    <w:rsid w:val="003437DD"/>
    <w:rPr>
      <w:rFonts w:ascii="Arial" w:hAnsi="Arial"/>
      <w:i/>
      <w:iCs/>
      <w:color w:val="404040" w:themeColor="text1" w:themeTint="BF"/>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167164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9.png"/><Relationship Id="rId42" Type="http://schemas.openxmlformats.org/officeDocument/2006/relationships/image" Target="media/image29.png"/><Relationship Id="rId47" Type="http://schemas.openxmlformats.org/officeDocument/2006/relationships/image" Target="media/image34.png"/><Relationship Id="rId63" Type="http://schemas.openxmlformats.org/officeDocument/2006/relationships/image" Target="media/image50.png"/><Relationship Id="rId68" Type="http://schemas.openxmlformats.org/officeDocument/2006/relationships/image" Target="media/image55.png"/><Relationship Id="rId2" Type="http://schemas.openxmlformats.org/officeDocument/2006/relationships/customXml" Target="../customXml/item2.xml"/><Relationship Id="rId16" Type="http://schemas.openxmlformats.org/officeDocument/2006/relationships/image" Target="media/image4.jpg"/><Relationship Id="rId29" Type="http://schemas.openxmlformats.org/officeDocument/2006/relationships/image" Target="media/image17.png"/><Relationship Id="rId11" Type="http://schemas.openxmlformats.org/officeDocument/2006/relationships/footer" Target="footer1.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header" Target="header3.xml"/><Relationship Id="rId40" Type="http://schemas.openxmlformats.org/officeDocument/2006/relationships/image" Target="media/image27.png"/><Relationship Id="rId45" Type="http://schemas.openxmlformats.org/officeDocument/2006/relationships/image" Target="media/image32.png"/><Relationship Id="rId53" Type="http://schemas.openxmlformats.org/officeDocument/2006/relationships/image" Target="media/image40.png"/><Relationship Id="rId58" Type="http://schemas.openxmlformats.org/officeDocument/2006/relationships/image" Target="media/image45.png"/><Relationship Id="rId66" Type="http://schemas.openxmlformats.org/officeDocument/2006/relationships/image" Target="media/image53.png"/><Relationship Id="rId5" Type="http://schemas.openxmlformats.org/officeDocument/2006/relationships/settings" Target="settings.xml"/><Relationship Id="rId61" Type="http://schemas.openxmlformats.org/officeDocument/2006/relationships/image" Target="media/image48.png"/><Relationship Id="rId19" Type="http://schemas.openxmlformats.org/officeDocument/2006/relationships/image" Target="media/image7.png"/><Relationship Id="rId14" Type="http://schemas.openxmlformats.org/officeDocument/2006/relationships/image" Target="media/image2.jpg"/><Relationship Id="rId22" Type="http://schemas.openxmlformats.org/officeDocument/2006/relationships/image" Target="media/image10.jp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jpg"/><Relationship Id="rId43" Type="http://schemas.openxmlformats.org/officeDocument/2006/relationships/image" Target="media/image30.png"/><Relationship Id="rId48" Type="http://schemas.openxmlformats.org/officeDocument/2006/relationships/image" Target="media/image35.png"/><Relationship Id="rId56" Type="http://schemas.openxmlformats.org/officeDocument/2006/relationships/image" Target="media/image43.png"/><Relationship Id="rId64" Type="http://schemas.openxmlformats.org/officeDocument/2006/relationships/image" Target="media/image51.png"/><Relationship Id="rId69" Type="http://schemas.openxmlformats.org/officeDocument/2006/relationships/image" Target="media/image56.png"/><Relationship Id="rId8" Type="http://schemas.openxmlformats.org/officeDocument/2006/relationships/endnotes" Target="endnotes.xml"/><Relationship Id="rId51" Type="http://schemas.openxmlformats.org/officeDocument/2006/relationships/image" Target="media/image38.png"/><Relationship Id="rId72" Type="http://schemas.openxmlformats.org/officeDocument/2006/relationships/fontTable" Target="fontTable.xml"/><Relationship Id="rId3" Type="http://schemas.openxmlformats.org/officeDocument/2006/relationships/numbering" Target="numbering.xml"/><Relationship Id="rId12" Type="http://schemas.openxmlformats.org/officeDocument/2006/relationships/header" Target="header2.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jpg"/><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image" Target="media/image46.png"/><Relationship Id="rId67" Type="http://schemas.openxmlformats.org/officeDocument/2006/relationships/image" Target="media/image54.png"/><Relationship Id="rId20" Type="http://schemas.openxmlformats.org/officeDocument/2006/relationships/image" Target="media/image8.jpg"/><Relationship Id="rId41" Type="http://schemas.openxmlformats.org/officeDocument/2006/relationships/image" Target="media/image28.png"/><Relationship Id="rId54" Type="http://schemas.openxmlformats.org/officeDocument/2006/relationships/image" Target="media/image41.png"/><Relationship Id="rId62" Type="http://schemas.openxmlformats.org/officeDocument/2006/relationships/image" Target="media/image49.png"/><Relationship Id="rId70" Type="http://schemas.openxmlformats.org/officeDocument/2006/relationships/image" Target="media/image57.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jpg"/><Relationship Id="rId23" Type="http://schemas.openxmlformats.org/officeDocument/2006/relationships/image" Target="media/image11.png"/><Relationship Id="rId28" Type="http://schemas.openxmlformats.org/officeDocument/2006/relationships/image" Target="media/image16.jpg"/><Relationship Id="rId36" Type="http://schemas.openxmlformats.org/officeDocument/2006/relationships/image" Target="media/image24.jpg"/><Relationship Id="rId49" Type="http://schemas.openxmlformats.org/officeDocument/2006/relationships/image" Target="media/image36.png"/><Relationship Id="rId57" Type="http://schemas.openxmlformats.org/officeDocument/2006/relationships/image" Target="media/image44.png"/><Relationship Id="rId10" Type="http://schemas.openxmlformats.org/officeDocument/2006/relationships/header" Target="header1.xml"/><Relationship Id="rId31" Type="http://schemas.openxmlformats.org/officeDocument/2006/relationships/image" Target="media/image19.png"/><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image" Target="media/image47.png"/><Relationship Id="rId65" Type="http://schemas.openxmlformats.org/officeDocument/2006/relationships/image" Target="media/image52.png"/><Relationship Id="rId73"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image" Target="media/image6.gif"/><Relationship Id="rId39" Type="http://schemas.openxmlformats.org/officeDocument/2006/relationships/image" Target="media/image26.png"/><Relationship Id="rId34" Type="http://schemas.openxmlformats.org/officeDocument/2006/relationships/image" Target="media/image22.jpg"/><Relationship Id="rId50" Type="http://schemas.openxmlformats.org/officeDocument/2006/relationships/image" Target="media/image37.png"/><Relationship Id="rId55" Type="http://schemas.openxmlformats.org/officeDocument/2006/relationships/image" Target="media/image42.png"/><Relationship Id="rId7" Type="http://schemas.openxmlformats.org/officeDocument/2006/relationships/footnotes" Target="footnotes.xml"/><Relationship Id="rId71" Type="http://schemas.openxmlformats.org/officeDocument/2006/relationships/image" Target="media/image58.png"/></Relationships>
</file>

<file path=word/theme/_rels/theme1.xml.rels><?xml version="1.0" encoding="UTF-8" standalone="yes"?>
<Relationships xmlns="http://schemas.openxmlformats.org/package/2006/relationships"><Relationship Id="rId1" Type="http://schemas.openxmlformats.org/officeDocument/2006/relationships/image" Target="../media/image59.jpg"/></Relationships>
</file>

<file path=word/theme/theme1.xml><?xml version="1.0" encoding="utf-8"?>
<a:theme xmlns:a="http://schemas.openxmlformats.org/drawingml/2006/main" name="Damask">
  <a:themeElements>
    <a:clrScheme name="Damask">
      <a:dk1>
        <a:sysClr val="windowText" lastClr="000000"/>
      </a:dk1>
      <a:lt1>
        <a:sysClr val="window" lastClr="FFFFFF"/>
      </a:lt1>
      <a:dk2>
        <a:srgbClr val="2A5B7F"/>
      </a:dk2>
      <a:lt2>
        <a:srgbClr val="ABDAFC"/>
      </a:lt2>
      <a:accent1>
        <a:srgbClr val="9EC544"/>
      </a:accent1>
      <a:accent2>
        <a:srgbClr val="50BEA3"/>
      </a:accent2>
      <a:accent3>
        <a:srgbClr val="4A9CCC"/>
      </a:accent3>
      <a:accent4>
        <a:srgbClr val="9A66CA"/>
      </a:accent4>
      <a:accent5>
        <a:srgbClr val="C54F71"/>
      </a:accent5>
      <a:accent6>
        <a:srgbClr val="DE9C3C"/>
      </a:accent6>
      <a:hlink>
        <a:srgbClr val="6BA9DA"/>
      </a:hlink>
      <a:folHlink>
        <a:srgbClr val="A0BCD3"/>
      </a:folHlink>
    </a:clrScheme>
    <a:fontScheme name="Damask">
      <a:majorFont>
        <a:latin typeface="Bookman Old Style" panose="0205060405050502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Rockwell" panose="02060603020205020403"/>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Damask">
      <a:fillStyleLst>
        <a:solidFill>
          <a:schemeClr val="phClr"/>
        </a:solidFill>
        <a:gradFill rotWithShape="1">
          <a:gsLst>
            <a:gs pos="0">
              <a:schemeClr val="phClr">
                <a:tint val="48000"/>
                <a:satMod val="105000"/>
                <a:lumMod val="110000"/>
              </a:schemeClr>
            </a:gs>
            <a:gs pos="100000">
              <a:schemeClr val="phClr">
                <a:tint val="78000"/>
                <a:satMod val="109000"/>
                <a:lumMod val="100000"/>
              </a:schemeClr>
            </a:gs>
          </a:gsLst>
          <a:lin ang="5400000" scaled="0"/>
        </a:gradFill>
        <a:gradFill rotWithShape="1">
          <a:gsLst>
            <a:gs pos="0">
              <a:schemeClr val="phClr">
                <a:tint val="94000"/>
                <a:satMod val="100000"/>
                <a:lumMod val="104000"/>
              </a:schemeClr>
            </a:gs>
            <a:gs pos="69000">
              <a:schemeClr val="phClr">
                <a:shade val="86000"/>
                <a:satMod val="130000"/>
                <a:lumMod val="102000"/>
              </a:schemeClr>
            </a:gs>
            <a:gs pos="100000">
              <a:schemeClr val="phClr">
                <a:shade val="72000"/>
                <a:satMod val="130000"/>
                <a:lumMod val="100000"/>
              </a:schemeClr>
            </a:gs>
          </a:gsLst>
          <a:lin ang="5400000" scaled="0"/>
        </a:gradFill>
      </a:fillStyleLst>
      <a:lnStyleLst>
        <a:ln w="12700" cap="flat" cmpd="sng" algn="ctr">
          <a:solidFill>
            <a:schemeClr val="phClr"/>
          </a:solidFill>
          <a:prstDash val="solid"/>
        </a:ln>
        <a:ln w="1905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38100" dir="5400000" sy="96000" rotWithShape="0">
              <a:srgbClr val="000000">
                <a:alpha val="54000"/>
              </a:srgbClr>
            </a:outerShdw>
          </a:effectLst>
        </a:effectStyle>
        <a:effectStyle>
          <a:effectLst>
            <a:outerShdw blurRad="76200" dist="38100" dir="5400000" algn="ctr" rotWithShape="0">
              <a:srgbClr val="000000">
                <a:alpha val="76000"/>
              </a:srgbClr>
            </a:outerShdw>
          </a:effectLst>
          <a:scene3d>
            <a:camera prst="orthographicFront">
              <a:rot lat="0" lon="0" rev="0"/>
            </a:camera>
            <a:lightRig rig="balanced" dir="t"/>
          </a:scene3d>
          <a:sp3d prstMaterial="matte">
            <a:bevelT w="25400" h="25400" prst="relaxedInset"/>
          </a:sp3d>
        </a:effectStyle>
      </a:effectStyleLst>
      <a:bgFillStyleLst>
        <a:solidFill>
          <a:schemeClr val="phClr"/>
        </a:solidFill>
        <a:solidFill>
          <a:schemeClr val="phClr">
            <a:tint val="95000"/>
            <a:satMod val="170000"/>
          </a:schemeClr>
        </a:solidFill>
        <a:blipFill rotWithShape="1">
          <a:blip xmlns:r="http://schemas.openxmlformats.org/officeDocument/2006/relationships" r:embed="rId1">
            <a:duotone>
              <a:schemeClr val="phClr">
                <a:shade val="18000"/>
                <a:satMod val="160000"/>
                <a:lumMod val="28000"/>
              </a:schemeClr>
              <a:schemeClr val="phClr">
                <a:tint val="95000"/>
                <a:satMod val="160000"/>
                <a:lumMod val="116000"/>
              </a:schemeClr>
            </a:duotone>
          </a:blip>
          <a:stretch/>
        </a:blipFill>
      </a:bgFillStyleLst>
    </a:fmtScheme>
  </a:themeElements>
  <a:objectDefaults/>
  <a:extraClrSchemeLst/>
  <a:extLst>
    <a:ext uri="{05A4C25C-085E-4340-85A3-A5531E510DB2}">
      <thm15:themeFamily xmlns:thm15="http://schemas.microsoft.com/office/thememl/2012/main" name="Damask" id="{F9A299A0-33D0-4E0F-9F3F-7163E3744208}" vid="{746EEEEA-FB6A-406B-B510-531588D54811}"/>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TzwdBAI/9Cn668OFHrrcecMiSwQ==">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</go:docsCustomData>
</go:gDocsCustomXmlDataStorage>
</file>

<file path=customXml/item2.xml><?xml version="1.0" encoding="utf-8"?>
<b:Sources xmlns:b="http://schemas.openxmlformats.org/officeDocument/2006/bibliography" xmlns="http://schemas.openxmlformats.org/officeDocument/2006/bibliography" SelectedStyle="\APASeventhEdition.xsl" StyleName="APA" Version="7"/>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4F07F8E1-B7C4-4A66-B8E4-C174B40D5A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633</TotalTime>
  <Pages>188</Pages>
  <Words>25438</Words>
  <Characters>145001</Characters>
  <Application>Microsoft Office Word</Application>
  <DocSecurity>0</DocSecurity>
  <Lines>1208</Lines>
  <Paragraphs>340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170099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Bulle</dc:creator>
  <cp:keywords/>
  <dc:description/>
  <cp:lastModifiedBy>Bulle</cp:lastModifiedBy>
  <cp:revision>24</cp:revision>
  <dcterms:created xsi:type="dcterms:W3CDTF">2025-04-28T17:38:00Z</dcterms:created>
  <dcterms:modified xsi:type="dcterms:W3CDTF">2025-05-06T23:18:00Z</dcterms:modified>
</cp:coreProperties>
</file>