
<file path=[Content_Types].xml><?xml version="1.0" encoding="utf-8"?>
<Types xmlns="http://schemas.openxmlformats.org/package/2006/content-types">
  <Override PartName="/word/theme/themeOverride5.xml" ContentType="application/vnd.openxmlformats-officedocument.themeOverride+xml"/>
  <Override PartName="/word/charts/chart10.xml" ContentType="application/vnd.openxmlformats-officedocument.drawingml.chart+xml"/>
  <Override PartName="/word/theme/themeOverride15.xml" ContentType="application/vnd.openxmlformats-officedocument.themeOverride+xml"/>
  <Override PartName="/word/theme/themeOverride26.xml" ContentType="application/vnd.openxmlformats-officedocument.themeOverride+xml"/>
  <Override PartName="/word/theme/themeOverride44.xml" ContentType="application/vnd.openxmlformats-officedocument.themeOverride+xml"/>
  <Override PartName="/customXml/itemProps1.xml" ContentType="application/vnd.openxmlformats-officedocument.customXmlProperties+xml"/>
  <Override PartName="/word/theme/themeOverride22.xml" ContentType="application/vnd.openxmlformats-officedocument.themeOverride+xml"/>
  <Override PartName="/word/theme/themeOverride33.xml" ContentType="application/vnd.openxmlformats-officedocument.themeOverride+xml"/>
  <Override PartName="/word/theme/themeOverride51.xml" ContentType="application/vnd.openxmlformats-officedocument.themeOverride+xml"/>
  <Override PartName="/word/theme/themeOverride1.xml" ContentType="application/vnd.openxmlformats-officedocument.themeOverride+xml"/>
  <Override PartName="/word/theme/themeOverride11.xml" ContentType="application/vnd.openxmlformats-officedocument.themeOverride+xml"/>
  <Override PartName="/word/theme/themeOverride40.xml" ContentType="application/vnd.openxmlformats-officedocument.themeOverride+xml"/>
  <Override PartName="/word/footer7.xml" ContentType="application/vnd.openxmlformats-officedocument.wordprocessingml.footer+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charts/chart19.xml" ContentType="application/vnd.openxmlformats-officedocument.drawingml.chart+xml"/>
  <Override PartName="/word/charts/chart48.xml" ContentType="application/vnd.openxmlformats-officedocument.drawingml.chart+xml"/>
  <Override PartName="/word/footer3.xml" ContentType="application/vnd.openxmlformats-officedocument.wordprocessingml.footer+xml"/>
  <Override PartName="/word/charts/chart26.xml" ContentType="application/vnd.openxmlformats-officedocument.drawingml.chart+xml"/>
  <Override PartName="/word/charts/chart37.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44.xml" ContentType="application/vnd.openxmlformats-officedocument.drawingml.chart+xml"/>
  <Default Extension="xlsx" ContentType="application/vnd.openxmlformats-officedocument.spreadsheetml.sheet"/>
  <Override PartName="/word/charts/chart3.xml" ContentType="application/vnd.openxmlformats-officedocument.drawingml.chart+xml"/>
  <Override PartName="/word/theme/themeOverride8.xml" ContentType="application/vnd.openxmlformats-officedocument.themeOverride+xml"/>
  <Override PartName="/word/charts/chart13.xml" ContentType="application/vnd.openxmlformats-officedocument.drawingml.chart+xml"/>
  <Override PartName="/word/charts/chart22.xml" ContentType="application/vnd.openxmlformats-officedocument.drawingml.chart+xml"/>
  <Override PartName="/word/theme/themeOverride29.xml" ContentType="application/vnd.openxmlformats-officedocument.themeOverride+xml"/>
  <Override PartName="/word/charts/chart31.xml" ContentType="application/vnd.openxmlformats-officedocument.drawingml.chart+xml"/>
  <Override PartName="/word/charts/chart33.xml" ContentType="application/vnd.openxmlformats-officedocument.drawingml.chart+xml"/>
  <Override PartName="/word/theme/themeOverride38.xml" ContentType="application/vnd.openxmlformats-officedocument.themeOverride+xml"/>
  <Override PartName="/word/charts/chart42.xml" ContentType="application/vnd.openxmlformats-officedocument.drawingml.chart+xml"/>
  <Override PartName="/word/theme/themeOverride47.xml" ContentType="application/vnd.openxmlformats-officedocument.themeOverride+xml"/>
  <Override PartName="/word/theme/themeOverride49.xml" ContentType="application/vnd.openxmlformats-officedocument.themeOverride+xml"/>
  <Override PartName="/word/charts/chart51.xml" ContentType="application/vnd.openxmlformats-officedocument.drawingml.chart+xml"/>
  <Override PartName="/word/header2.xml" ContentType="application/vnd.openxmlformats-officedocument.wordprocessingml.header+xml"/>
  <Override PartName="/word/charts/chart1.xml" ContentType="application/vnd.openxmlformats-officedocument.drawingml.chart+xml"/>
  <Override PartName="/word/theme/themeOverride6.xml" ContentType="application/vnd.openxmlformats-officedocument.themeOverride+xml"/>
  <Override PartName="/word/charts/chart11.xml" ContentType="application/vnd.openxmlformats-officedocument.drawingml.chart+xml"/>
  <Override PartName="/word/theme/themeOverride18.xml" ContentType="application/vnd.openxmlformats-officedocument.themeOverride+xml"/>
  <Override PartName="/word/charts/chart20.xml" ContentType="application/vnd.openxmlformats-officedocument.drawingml.chart+xml"/>
  <Override PartName="/word/theme/themeOverride27.xml" ContentType="application/vnd.openxmlformats-officedocument.themeOverride+xml"/>
  <Override PartName="/word/theme/themeOverride36.xml" ContentType="application/vnd.openxmlformats-officedocument.themeOverride+xml"/>
  <Override PartName="/word/charts/chart40.xml" ContentType="application/vnd.openxmlformats-officedocument.drawingml.chart+xml"/>
  <Override PartName="/word/theme/themeOverride45.xml" ContentType="application/vnd.openxmlformats-officedocument.themeOverride+xml"/>
  <Override PartName="/word/theme/themeOverride4.xml" ContentType="application/vnd.openxmlformats-officedocument.themeOverride+xml"/>
  <Override PartName="/word/theme/themeOverride16.xml" ContentType="application/vnd.openxmlformats-officedocument.themeOverride+xml"/>
  <Override PartName="/word/theme/themeOverride25.xml" ContentType="application/vnd.openxmlformats-officedocument.themeOverride+xml"/>
  <Override PartName="/word/theme/themeOverride34.xml" ContentType="application/vnd.openxmlformats-officedocument.themeOverride+xml"/>
  <Override PartName="/word/theme/themeOverride43.xml" ContentType="application/vnd.openxmlformats-officedocument.themeOverride+xml"/>
  <Override PartName="/word/theme/themeOverride2.xml" ContentType="application/vnd.openxmlformats-officedocument.themeOverride+xml"/>
  <Override PartName="/word/theme/themeOverride14.xml" ContentType="application/vnd.openxmlformats-officedocument.themeOverride+xml"/>
  <Override PartName="/word/theme/themeOverride23.xml" ContentType="application/vnd.openxmlformats-officedocument.themeOverride+xml"/>
  <Override PartName="/word/theme/themeOverride32.xml" ContentType="application/vnd.openxmlformats-officedocument.themeOverride+xml"/>
  <Override PartName="/word/theme/themeOverride41.xml" ContentType="application/vnd.openxmlformats-officedocument.themeOverride+xml"/>
  <Default Extension="emf" ContentType="image/x-emf"/>
  <Default Extension="jpeg" ContentType="image/jpeg"/>
  <Override PartName="/word/theme/themeOverride12.xml" ContentType="application/vnd.openxmlformats-officedocument.themeOverride+xml"/>
  <Override PartName="/word/theme/themeOverride21.xml" ContentType="application/vnd.openxmlformats-officedocument.themeOverride+xml"/>
  <Override PartName="/word/theme/themeOverride30.xml" ContentType="application/vnd.openxmlformats-officedocument.themeOverride+xml"/>
  <Override PartName="/word/charts/chart49.xml" ContentType="application/vnd.openxmlformats-officedocument.drawingml.chart+xml"/>
  <Override PartName="/word/theme/themeOverride50.xml" ContentType="application/vnd.openxmlformats-officedocument.themeOverride+xml"/>
  <Override PartName="/word/footer6.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charts/chart8.xml" ContentType="application/vnd.openxmlformats-officedocument.drawingml.chart+xml"/>
  <Override PartName="/word/theme/themeOverride10.xml" ContentType="application/vnd.openxmlformats-officedocument.themeOverride+xml"/>
  <Override PartName="/word/charts/chart29.xml" ContentType="application/vnd.openxmlformats-officedocument.drawingml.chart+xml"/>
  <Override PartName="/word/charts/chart38.xml" ContentType="application/vnd.openxmlformats-officedocument.drawingml.chart+xml"/>
  <Override PartName="/word/charts/chart47.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18.xml" ContentType="application/vnd.openxmlformats-officedocument.drawingml.chart+xml"/>
  <Override PartName="/word/charts/chart27.xml" ContentType="application/vnd.openxmlformats-officedocument.drawingml.chart+xml"/>
  <Override PartName="/word/charts/chart36.xml" ContentType="application/vnd.openxmlformats-officedocument.drawingml.chart+xml"/>
  <Override PartName="/word/charts/chart45.xml" ContentType="application/vnd.openxmlformats-officedocument.drawingml.chart+xml"/>
  <Default Extension="gif" ContentType="image/gif"/>
  <Override PartName="/word/charts/chart4.xml" ContentType="application/vnd.openxmlformats-officedocument.drawingml.chart+xml"/>
  <Override PartName="/word/charts/chart16.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charts/chart43.xml" ContentType="application/vnd.openxmlformats-officedocument.drawingml.chart+xml"/>
  <Override PartName="/word/charts/chart52.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theme/themeOverride9.xml" ContentType="application/vnd.openxmlformats-officedocument.themeOverride+xml"/>
  <Override PartName="/word/charts/chart14.xml" ContentType="application/vnd.openxmlformats-officedocument.drawingml.chart+xml"/>
  <Override PartName="/word/theme/themeOverride19.xml" ContentType="application/vnd.openxmlformats-officedocument.themeOverride+xml"/>
  <Override PartName="/word/charts/chart23.xml" ContentType="application/vnd.openxmlformats-officedocument.drawingml.chart+xml"/>
  <Override PartName="/word/charts/chart32.xml" ContentType="application/vnd.openxmlformats-officedocument.drawingml.chart+xml"/>
  <Override PartName="/word/theme/themeOverride39.xml" ContentType="application/vnd.openxmlformats-officedocument.themeOverride+xml"/>
  <Override PartName="/word/charts/chart41.xml" ContentType="application/vnd.openxmlformats-officedocument.drawingml.chart+xml"/>
  <Override PartName="/word/theme/themeOverride48.xml" ContentType="application/vnd.openxmlformats-officedocument.themeOverride+xml"/>
  <Override PartName="/word/charts/chart50.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theme/themeOverride7.xml" ContentType="application/vnd.openxmlformats-officedocument.themeOverride+xml"/>
  <Override PartName="/word/charts/chart12.xml" ContentType="application/vnd.openxmlformats-officedocument.drawingml.chart+xml"/>
  <Override PartName="/word/theme/themeOverride17.xml" ContentType="application/vnd.openxmlformats-officedocument.themeOverride+xml"/>
  <Override PartName="/word/charts/chart21.xml" ContentType="application/vnd.openxmlformats-officedocument.drawingml.chart+xml"/>
  <Override PartName="/word/theme/themeOverride28.xml" ContentType="application/vnd.openxmlformats-officedocument.themeOverride+xml"/>
  <Override PartName="/word/charts/chart30.xml" ContentType="application/vnd.openxmlformats-officedocument.drawingml.chart+xml"/>
  <Override PartName="/word/theme/themeOverride37.xml" ContentType="application/vnd.openxmlformats-officedocument.themeOverride+xml"/>
  <Override PartName="/word/theme/themeOverride46.xml" ContentType="application/vnd.openxmlformats-officedocument.themeOverride+xml"/>
  <Override PartName="/docProps/core.xml" ContentType="application/vnd.openxmlformats-package.core-properties+xml"/>
  <Override PartName="/word/footnotes.xml" ContentType="application/vnd.openxmlformats-officedocument.wordprocessingml.footnotes+xml"/>
  <Override PartName="/word/theme/themeOverride24.xml" ContentType="application/vnd.openxmlformats-officedocument.themeOverride+xml"/>
  <Override PartName="/word/theme/themeOverride35.xml" ContentType="application/vnd.openxmlformats-officedocument.themeOverride+xml"/>
  <Override PartName="/word/theme/themeOverride3.xml" ContentType="application/vnd.openxmlformats-officedocument.themeOverride+xml"/>
  <Override PartName="/word/theme/themeOverride13.xml" ContentType="application/vnd.openxmlformats-officedocument.themeOverride+xml"/>
  <Override PartName="/word/theme/themeOverride42.xml" ContentType="application/vnd.openxmlformats-officedocument.themeOverride+xml"/>
  <Override PartName="/word/theme/themeOverride20.xml" ContentType="application/vnd.openxmlformats-officedocument.themeOverride+xml"/>
  <Override PartName="/word/theme/themeOverride31.xml" ContentType="application/vnd.openxmlformats-officedocument.themeOverride+xml"/>
  <Default Extension="rels" ContentType="application/vnd.openxmlformats-package.relationships+xml"/>
  <Override PartName="/word/footer5.xml" ContentType="application/vnd.openxmlformats-officedocument.wordprocessingml.footer+xml"/>
  <Override PartName="/word/charts/chart28.xml" ContentType="application/vnd.openxmlformats-officedocument.drawingml.chart+xml"/>
  <Override PartName="/word/charts/chart39.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46.xml" ContentType="application/vnd.openxmlformats-officedocument.drawingml.chart+xml"/>
  <Override PartName="/word/footer1.xml" ContentType="application/vnd.openxmlformats-officedocument.wordprocessingml.footer+xml"/>
  <Override PartName="/word/charts/chart24.xml" ContentType="application/vnd.openxmlformats-officedocument.drawingml.chart+xml"/>
  <Override PartName="/word/charts/chart35.xml" ContentType="application/vnd.openxmlformats-officedocument.drawingml.chart+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31EE" w:rsidRPr="007B1A12" w:rsidRDefault="009231EE" w:rsidP="009231EE">
      <w:pPr>
        <w:spacing w:line="360" w:lineRule="auto"/>
        <w:jc w:val="center"/>
        <w:rPr>
          <w:lang w:val="es-MX"/>
        </w:rPr>
      </w:pPr>
      <w:r w:rsidRPr="007B1A12">
        <w:rPr>
          <w:lang w:val="es-MX"/>
        </w:rPr>
        <w:t>UNIVERSIDAD DE EL SALVADOR</w:t>
      </w:r>
    </w:p>
    <w:p w:rsidR="009231EE" w:rsidRPr="007B1A12" w:rsidRDefault="009231EE" w:rsidP="009231EE">
      <w:pPr>
        <w:spacing w:line="360" w:lineRule="auto"/>
        <w:jc w:val="center"/>
        <w:rPr>
          <w:lang w:val="es-MX"/>
        </w:rPr>
      </w:pPr>
      <w:r w:rsidRPr="007B1A12">
        <w:rPr>
          <w:lang w:val="es-MX"/>
        </w:rPr>
        <w:t>FACULTAD DE MEDICINA</w:t>
      </w:r>
    </w:p>
    <w:p w:rsidR="009231EE" w:rsidRPr="007B1A12" w:rsidRDefault="009231EE" w:rsidP="009231EE">
      <w:pPr>
        <w:spacing w:line="360" w:lineRule="auto"/>
        <w:jc w:val="center"/>
        <w:rPr>
          <w:lang w:val="es-MX"/>
        </w:rPr>
      </w:pPr>
      <w:r w:rsidRPr="007B1A12">
        <w:rPr>
          <w:lang w:val="es-MX"/>
        </w:rPr>
        <w:t>ESCUELA DE TECNOLOGIA MÉDICA</w:t>
      </w:r>
    </w:p>
    <w:p w:rsidR="009231EE" w:rsidRPr="007B1A12" w:rsidRDefault="009231EE" w:rsidP="009231EE">
      <w:pPr>
        <w:spacing w:line="360" w:lineRule="auto"/>
        <w:jc w:val="center"/>
        <w:rPr>
          <w:lang w:val="es-MX"/>
        </w:rPr>
      </w:pPr>
      <w:r w:rsidRPr="007B1A12">
        <w:rPr>
          <w:lang w:val="es-MX"/>
        </w:rPr>
        <w:t>LICENCIATURA EN SALUD MATERNO INFANTIL</w:t>
      </w:r>
    </w:p>
    <w:p w:rsidR="009231EE" w:rsidRPr="007B1A12" w:rsidRDefault="009231EE" w:rsidP="009231EE">
      <w:pPr>
        <w:spacing w:line="360" w:lineRule="auto"/>
        <w:jc w:val="center"/>
        <w:rPr>
          <w:noProof/>
        </w:rPr>
      </w:pPr>
    </w:p>
    <w:p w:rsidR="009231EE" w:rsidRPr="00286D3F" w:rsidRDefault="00840428" w:rsidP="009231EE">
      <w:pPr>
        <w:spacing w:line="360" w:lineRule="auto"/>
        <w:jc w:val="center"/>
        <w:rPr>
          <w:noProof/>
        </w:rPr>
      </w:pPr>
      <w:r>
        <w:rPr>
          <w:noProof/>
          <w:lang w:val="es-ES"/>
        </w:rPr>
        <w:drawing>
          <wp:inline distT="0" distB="0" distL="0" distR="0">
            <wp:extent cx="1187450" cy="152019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srcRect/>
                    <a:stretch>
                      <a:fillRect/>
                    </a:stretch>
                  </pic:blipFill>
                  <pic:spPr bwMode="auto">
                    <a:xfrm>
                      <a:off x="0" y="0"/>
                      <a:ext cx="1187450" cy="1520190"/>
                    </a:xfrm>
                    <a:prstGeom prst="rect">
                      <a:avLst/>
                    </a:prstGeom>
                    <a:noFill/>
                    <a:ln w="9525">
                      <a:noFill/>
                      <a:miter lim="800000"/>
                      <a:headEnd/>
                      <a:tailEnd/>
                    </a:ln>
                  </pic:spPr>
                </pic:pic>
              </a:graphicData>
            </a:graphic>
          </wp:inline>
        </w:drawing>
      </w:r>
    </w:p>
    <w:p w:rsidR="009231EE" w:rsidRDefault="009231EE" w:rsidP="009231EE">
      <w:pPr>
        <w:spacing w:line="360" w:lineRule="auto"/>
        <w:jc w:val="center"/>
        <w:rPr>
          <w:lang w:val="es-MX"/>
        </w:rPr>
      </w:pPr>
    </w:p>
    <w:p w:rsidR="009231EE" w:rsidRPr="00457553" w:rsidRDefault="00BE470E" w:rsidP="00457553">
      <w:pPr>
        <w:spacing w:line="360" w:lineRule="auto"/>
        <w:jc w:val="center"/>
        <w:rPr>
          <w:b/>
          <w:lang w:val="es-MX"/>
        </w:rPr>
      </w:pPr>
      <w:r w:rsidRPr="00457553">
        <w:rPr>
          <w:b/>
          <w:lang w:val="es-MX"/>
        </w:rPr>
        <w:t xml:space="preserve">TESIS </w:t>
      </w:r>
      <w:r w:rsidR="00457553" w:rsidRPr="00457553">
        <w:rPr>
          <w:b/>
          <w:lang w:val="es-MX"/>
        </w:rPr>
        <w:t xml:space="preserve">DE GRADO </w:t>
      </w:r>
    </w:p>
    <w:p w:rsidR="0073006C" w:rsidRPr="007B1A12" w:rsidRDefault="0073006C" w:rsidP="009231EE">
      <w:pPr>
        <w:spacing w:line="360" w:lineRule="auto"/>
        <w:jc w:val="center"/>
        <w:rPr>
          <w:lang w:val="es-MX"/>
        </w:rPr>
      </w:pPr>
    </w:p>
    <w:p w:rsidR="009231EE" w:rsidRPr="00457553" w:rsidRDefault="009231EE" w:rsidP="009231EE">
      <w:pPr>
        <w:spacing w:line="360" w:lineRule="auto"/>
        <w:jc w:val="center"/>
        <w:rPr>
          <w:b/>
          <w:lang w:val="es-ES"/>
        </w:rPr>
      </w:pPr>
      <w:r w:rsidRPr="00457553">
        <w:rPr>
          <w:b/>
          <w:lang w:val="es-ES"/>
        </w:rPr>
        <w:t xml:space="preserve">COMPORTAMIENTOS SEXUALES </w:t>
      </w:r>
      <w:r w:rsidR="0073006C" w:rsidRPr="00457553">
        <w:rPr>
          <w:b/>
          <w:lang w:val="es-ES"/>
        </w:rPr>
        <w:t>ERÓTICOS DE LO</w:t>
      </w:r>
      <w:r w:rsidRPr="00457553">
        <w:rPr>
          <w:b/>
          <w:lang w:val="es-ES"/>
        </w:rPr>
        <w:t>S</w:t>
      </w:r>
      <w:r w:rsidR="0073006C" w:rsidRPr="00457553">
        <w:rPr>
          <w:b/>
          <w:lang w:val="es-ES"/>
        </w:rPr>
        <w:t xml:space="preserve">/AS ESTUDIANTES DEL PRIMER </w:t>
      </w:r>
      <w:r w:rsidRPr="00457553">
        <w:rPr>
          <w:b/>
          <w:lang w:val="es-ES"/>
        </w:rPr>
        <w:t xml:space="preserve"> AÑO DE LA </w:t>
      </w:r>
      <w:r w:rsidRPr="00457553">
        <w:rPr>
          <w:b/>
          <w:color w:val="000000"/>
          <w:lang w:val="es-ES"/>
        </w:rPr>
        <w:t>E</w:t>
      </w:r>
      <w:r w:rsidRPr="00457553">
        <w:rPr>
          <w:b/>
          <w:lang w:val="es-ES"/>
        </w:rPr>
        <w:t xml:space="preserve">SCUELA DE </w:t>
      </w:r>
      <w:r w:rsidRPr="00457553">
        <w:rPr>
          <w:b/>
          <w:color w:val="000000"/>
          <w:lang w:val="es-ES"/>
        </w:rPr>
        <w:t>T</w:t>
      </w:r>
      <w:r w:rsidRPr="00457553">
        <w:rPr>
          <w:b/>
          <w:lang w:val="es-ES"/>
        </w:rPr>
        <w:t xml:space="preserve">ECNOLOGÍA </w:t>
      </w:r>
      <w:r w:rsidRPr="00457553">
        <w:rPr>
          <w:b/>
          <w:color w:val="000000"/>
          <w:lang w:val="es-ES"/>
        </w:rPr>
        <w:t>M</w:t>
      </w:r>
      <w:r w:rsidRPr="00457553">
        <w:rPr>
          <w:b/>
          <w:lang w:val="es-ES"/>
        </w:rPr>
        <w:t xml:space="preserve">ÉDICA FACULTAD DE MEDICINA DE LA  </w:t>
      </w:r>
      <w:r w:rsidRPr="00457553">
        <w:rPr>
          <w:b/>
          <w:color w:val="000000"/>
          <w:lang w:val="es-ES"/>
        </w:rPr>
        <w:t>U</w:t>
      </w:r>
      <w:r w:rsidRPr="00457553">
        <w:rPr>
          <w:b/>
          <w:lang w:val="es-ES"/>
        </w:rPr>
        <w:t>NIVERSIDAD DE EL SA</w:t>
      </w:r>
      <w:r w:rsidR="0073006C" w:rsidRPr="00457553">
        <w:rPr>
          <w:b/>
          <w:lang w:val="es-ES"/>
        </w:rPr>
        <w:t>LVADOR</w:t>
      </w:r>
      <w:r w:rsidR="007C6A7E" w:rsidRPr="00457553">
        <w:rPr>
          <w:b/>
          <w:lang w:val="es-ES"/>
        </w:rPr>
        <w:t>,</w:t>
      </w:r>
      <w:r w:rsidR="0073006C" w:rsidRPr="00457553">
        <w:rPr>
          <w:b/>
          <w:lang w:val="es-ES"/>
        </w:rPr>
        <w:t xml:space="preserve"> DURANTE EL PERIODO DE MARZO A ABRIL </w:t>
      </w:r>
      <w:r w:rsidRPr="00457553">
        <w:rPr>
          <w:b/>
          <w:lang w:val="es-ES"/>
        </w:rPr>
        <w:t xml:space="preserve">2010 </w:t>
      </w:r>
    </w:p>
    <w:p w:rsidR="00457553" w:rsidRPr="00457553" w:rsidRDefault="00457553" w:rsidP="009231EE">
      <w:pPr>
        <w:spacing w:line="360" w:lineRule="auto"/>
        <w:jc w:val="center"/>
        <w:rPr>
          <w:b/>
          <w:lang w:val="es-MX"/>
        </w:rPr>
      </w:pPr>
    </w:p>
    <w:p w:rsidR="00457553" w:rsidRDefault="00457553" w:rsidP="00457553">
      <w:pPr>
        <w:spacing w:line="360" w:lineRule="auto"/>
        <w:jc w:val="center"/>
        <w:rPr>
          <w:lang w:val="es-MX"/>
        </w:rPr>
      </w:pPr>
      <w:r>
        <w:rPr>
          <w:lang w:val="es-MX"/>
        </w:rPr>
        <w:t>PARA OPTAR AL GRADO DE</w:t>
      </w:r>
      <w:r w:rsidRPr="00457553">
        <w:rPr>
          <w:lang w:val="es-MX"/>
        </w:rPr>
        <w:t xml:space="preserve"> LICENCIATURA EN</w:t>
      </w:r>
    </w:p>
    <w:p w:rsidR="00457553" w:rsidRPr="00457553" w:rsidRDefault="00457553" w:rsidP="00457553">
      <w:pPr>
        <w:spacing w:line="360" w:lineRule="auto"/>
        <w:jc w:val="center"/>
        <w:rPr>
          <w:lang w:val="es-MX"/>
        </w:rPr>
      </w:pPr>
      <w:r w:rsidRPr="00457553">
        <w:rPr>
          <w:lang w:val="es-MX"/>
        </w:rPr>
        <w:t>SALUD MATERNO INFANTIL</w:t>
      </w:r>
    </w:p>
    <w:p w:rsidR="009231EE" w:rsidRDefault="009231EE" w:rsidP="009231EE">
      <w:pPr>
        <w:spacing w:line="360" w:lineRule="auto"/>
        <w:rPr>
          <w:lang w:val="es-MX"/>
        </w:rPr>
      </w:pPr>
    </w:p>
    <w:p w:rsidR="009231EE" w:rsidRPr="007B1A12" w:rsidRDefault="009231EE" w:rsidP="009231EE">
      <w:pPr>
        <w:spacing w:line="360" w:lineRule="auto"/>
        <w:jc w:val="center"/>
        <w:rPr>
          <w:lang w:val="es-MX"/>
        </w:rPr>
      </w:pPr>
      <w:r>
        <w:rPr>
          <w:lang w:val="es-MX"/>
        </w:rPr>
        <w:t>INVESTIGADORA</w:t>
      </w:r>
      <w:r w:rsidRPr="007B1A12">
        <w:rPr>
          <w:lang w:val="es-MX"/>
        </w:rPr>
        <w:t xml:space="preserve">S: </w:t>
      </w:r>
    </w:p>
    <w:p w:rsidR="009231EE" w:rsidRPr="007B1A12" w:rsidRDefault="009231EE" w:rsidP="009231EE">
      <w:pPr>
        <w:spacing w:line="360" w:lineRule="auto"/>
        <w:jc w:val="center"/>
        <w:rPr>
          <w:lang w:val="es-MX"/>
        </w:rPr>
      </w:pPr>
      <w:r w:rsidRPr="007B1A12">
        <w:rPr>
          <w:lang w:val="es-MX"/>
        </w:rPr>
        <w:t>MARIA ALBA RIVERA PINEDA</w:t>
      </w:r>
    </w:p>
    <w:p w:rsidR="009231EE" w:rsidRPr="007B1A12" w:rsidRDefault="009231EE" w:rsidP="009231EE">
      <w:pPr>
        <w:spacing w:line="360" w:lineRule="auto"/>
        <w:jc w:val="center"/>
        <w:rPr>
          <w:lang w:val="es-MX"/>
        </w:rPr>
      </w:pPr>
      <w:r w:rsidRPr="007B1A12">
        <w:rPr>
          <w:lang w:val="es-MX"/>
        </w:rPr>
        <w:t>MARVELY DEL CARMEN ZELAYA RIVAS</w:t>
      </w:r>
    </w:p>
    <w:p w:rsidR="009231EE" w:rsidRDefault="009231EE" w:rsidP="009231EE">
      <w:pPr>
        <w:spacing w:line="360" w:lineRule="auto"/>
        <w:rPr>
          <w:lang w:val="es-MX"/>
        </w:rPr>
      </w:pPr>
    </w:p>
    <w:p w:rsidR="009231EE" w:rsidRPr="007B1A12" w:rsidRDefault="009231EE" w:rsidP="009231EE">
      <w:pPr>
        <w:spacing w:line="360" w:lineRule="auto"/>
        <w:rPr>
          <w:lang w:val="es-MX"/>
        </w:rPr>
      </w:pPr>
    </w:p>
    <w:p w:rsidR="009231EE" w:rsidRPr="007B1A12" w:rsidRDefault="009231EE" w:rsidP="009231EE">
      <w:pPr>
        <w:spacing w:line="360" w:lineRule="auto"/>
        <w:jc w:val="center"/>
        <w:rPr>
          <w:lang w:val="es-MX"/>
        </w:rPr>
      </w:pPr>
      <w:r w:rsidRPr="007B1A12">
        <w:rPr>
          <w:lang w:val="es-MX"/>
        </w:rPr>
        <w:t>ASESORA:</w:t>
      </w:r>
    </w:p>
    <w:p w:rsidR="009231EE" w:rsidRPr="007B1A12" w:rsidRDefault="009231EE" w:rsidP="009231EE">
      <w:pPr>
        <w:spacing w:line="360" w:lineRule="auto"/>
        <w:jc w:val="center"/>
        <w:rPr>
          <w:lang w:val="es-MX"/>
        </w:rPr>
      </w:pPr>
      <w:r>
        <w:rPr>
          <w:lang w:val="es-MX"/>
        </w:rPr>
        <w:t>MESR</w:t>
      </w:r>
      <w:r w:rsidRPr="007B1A12">
        <w:rPr>
          <w:lang w:val="es-MX"/>
        </w:rPr>
        <w:t>: YANETH CERRITOS</w:t>
      </w:r>
    </w:p>
    <w:p w:rsidR="009231EE" w:rsidRPr="007B1A12" w:rsidRDefault="009231EE" w:rsidP="009231EE">
      <w:pPr>
        <w:spacing w:line="360" w:lineRule="auto"/>
        <w:jc w:val="center"/>
        <w:rPr>
          <w:lang w:val="es-MX"/>
        </w:rPr>
      </w:pPr>
    </w:p>
    <w:p w:rsidR="009231EE" w:rsidRPr="007B1A12" w:rsidRDefault="009231EE" w:rsidP="009231EE">
      <w:pPr>
        <w:spacing w:line="360" w:lineRule="auto"/>
        <w:jc w:val="center"/>
        <w:rPr>
          <w:lang w:val="es-MX"/>
        </w:rPr>
      </w:pPr>
      <w:r w:rsidRPr="007B1A12">
        <w:rPr>
          <w:lang w:val="es-MX"/>
        </w:rPr>
        <w:t>CIUDAD UNIVERS</w:t>
      </w:r>
      <w:r>
        <w:rPr>
          <w:lang w:val="es-MX"/>
        </w:rPr>
        <w:t>ITARIA, JUNIO 2010</w:t>
      </w:r>
    </w:p>
    <w:p w:rsidR="009231EE" w:rsidRDefault="009231EE" w:rsidP="009231EE">
      <w:pPr>
        <w:spacing w:line="360" w:lineRule="auto"/>
        <w:jc w:val="center"/>
        <w:rPr>
          <w:b/>
          <w:bCs/>
          <w:lang w:val="es-ES_tradnl"/>
        </w:rPr>
      </w:pPr>
    </w:p>
    <w:p w:rsidR="009231EE" w:rsidRDefault="009231EE" w:rsidP="009231EE">
      <w:pPr>
        <w:spacing w:line="480" w:lineRule="auto"/>
        <w:jc w:val="center"/>
        <w:rPr>
          <w:b/>
          <w:bCs/>
          <w:i/>
          <w:iCs/>
        </w:rPr>
      </w:pPr>
    </w:p>
    <w:p w:rsidR="009231EE" w:rsidRPr="00993022" w:rsidRDefault="009231EE" w:rsidP="009231EE">
      <w:pPr>
        <w:spacing w:line="480" w:lineRule="auto"/>
        <w:jc w:val="center"/>
        <w:rPr>
          <w:b/>
          <w:bCs/>
          <w:i/>
          <w:iCs/>
        </w:rPr>
      </w:pPr>
      <w:r w:rsidRPr="00993022">
        <w:rPr>
          <w:b/>
          <w:bCs/>
          <w:i/>
          <w:iCs/>
        </w:rPr>
        <w:t>AUTORIDADES UNIVERSITARIAS</w:t>
      </w:r>
    </w:p>
    <w:p w:rsidR="009231EE" w:rsidRPr="00993022" w:rsidRDefault="009231EE" w:rsidP="009231EE">
      <w:pPr>
        <w:spacing w:line="480" w:lineRule="auto"/>
        <w:jc w:val="center"/>
        <w:rPr>
          <w:b/>
          <w:bCs/>
          <w:i/>
          <w:iCs/>
        </w:rPr>
      </w:pPr>
    </w:p>
    <w:p w:rsidR="009231EE" w:rsidRPr="00993022" w:rsidRDefault="009231EE" w:rsidP="009231EE">
      <w:pPr>
        <w:spacing w:line="480" w:lineRule="auto"/>
        <w:jc w:val="center"/>
        <w:rPr>
          <w:b/>
          <w:bCs/>
          <w:i/>
          <w:iCs/>
        </w:rPr>
      </w:pPr>
      <w:r w:rsidRPr="00993022">
        <w:rPr>
          <w:b/>
          <w:bCs/>
          <w:i/>
          <w:iCs/>
        </w:rPr>
        <w:t>Ingeniero. Rufino Quezada</w:t>
      </w:r>
    </w:p>
    <w:p w:rsidR="009231EE" w:rsidRPr="00993022" w:rsidRDefault="009231EE" w:rsidP="009231EE">
      <w:pPr>
        <w:spacing w:line="480" w:lineRule="auto"/>
        <w:jc w:val="center"/>
        <w:rPr>
          <w:b/>
          <w:bCs/>
          <w:i/>
          <w:iCs/>
        </w:rPr>
      </w:pPr>
      <w:r w:rsidRPr="00993022">
        <w:rPr>
          <w:b/>
          <w:bCs/>
          <w:i/>
          <w:iCs/>
        </w:rPr>
        <w:t xml:space="preserve">Rector de la Universidad de El Salvador </w:t>
      </w:r>
    </w:p>
    <w:p w:rsidR="009231EE" w:rsidRPr="00993022" w:rsidRDefault="009231EE" w:rsidP="009231EE">
      <w:pPr>
        <w:spacing w:line="480" w:lineRule="auto"/>
        <w:jc w:val="center"/>
        <w:rPr>
          <w:b/>
          <w:bCs/>
          <w:i/>
          <w:iCs/>
        </w:rPr>
      </w:pPr>
    </w:p>
    <w:p w:rsidR="009231EE" w:rsidRPr="00993022" w:rsidRDefault="009231EE" w:rsidP="009231EE">
      <w:pPr>
        <w:spacing w:line="480" w:lineRule="auto"/>
        <w:jc w:val="center"/>
        <w:rPr>
          <w:b/>
          <w:bCs/>
          <w:i/>
          <w:iCs/>
        </w:rPr>
      </w:pPr>
      <w:r w:rsidRPr="00993022">
        <w:rPr>
          <w:b/>
          <w:bCs/>
          <w:i/>
          <w:iCs/>
        </w:rPr>
        <w:t>Arquitecto. Miguel Ángel Pérez</w:t>
      </w:r>
    </w:p>
    <w:p w:rsidR="009231EE" w:rsidRPr="00993022" w:rsidRDefault="009231EE" w:rsidP="009231EE">
      <w:pPr>
        <w:spacing w:line="480" w:lineRule="auto"/>
        <w:jc w:val="center"/>
        <w:rPr>
          <w:b/>
          <w:bCs/>
          <w:i/>
          <w:iCs/>
        </w:rPr>
      </w:pPr>
      <w:r w:rsidRPr="00993022">
        <w:rPr>
          <w:b/>
          <w:bCs/>
          <w:i/>
          <w:iCs/>
        </w:rPr>
        <w:t xml:space="preserve">Vicerrector de la Universidad de El Salvador </w:t>
      </w:r>
    </w:p>
    <w:p w:rsidR="009231EE" w:rsidRPr="00993022" w:rsidRDefault="009231EE" w:rsidP="009231EE">
      <w:pPr>
        <w:spacing w:line="480" w:lineRule="auto"/>
        <w:jc w:val="center"/>
        <w:rPr>
          <w:b/>
          <w:bCs/>
          <w:i/>
          <w:iCs/>
        </w:rPr>
      </w:pPr>
    </w:p>
    <w:p w:rsidR="009231EE" w:rsidRPr="00993022" w:rsidRDefault="009231EE" w:rsidP="009231EE">
      <w:pPr>
        <w:spacing w:line="480" w:lineRule="auto"/>
        <w:jc w:val="center"/>
        <w:rPr>
          <w:b/>
          <w:bCs/>
          <w:i/>
          <w:iCs/>
        </w:rPr>
      </w:pPr>
      <w:r w:rsidRPr="00993022">
        <w:rPr>
          <w:b/>
          <w:bCs/>
          <w:i/>
          <w:iCs/>
        </w:rPr>
        <w:t>Doctora.  Fátima Valle de Zuniga</w:t>
      </w:r>
    </w:p>
    <w:p w:rsidR="009231EE" w:rsidRPr="00993022" w:rsidRDefault="009231EE" w:rsidP="009231EE">
      <w:pPr>
        <w:spacing w:line="480" w:lineRule="auto"/>
        <w:jc w:val="center"/>
        <w:rPr>
          <w:b/>
          <w:bCs/>
          <w:i/>
          <w:iCs/>
        </w:rPr>
      </w:pPr>
      <w:r w:rsidRPr="00993022">
        <w:rPr>
          <w:b/>
          <w:bCs/>
          <w:i/>
          <w:iCs/>
        </w:rPr>
        <w:t>Decana de la facult</w:t>
      </w:r>
      <w:r w:rsidR="00A14349">
        <w:rPr>
          <w:b/>
          <w:bCs/>
          <w:i/>
          <w:iCs/>
        </w:rPr>
        <w:t>ad de M</w:t>
      </w:r>
      <w:r w:rsidRPr="00993022">
        <w:rPr>
          <w:b/>
          <w:bCs/>
          <w:i/>
          <w:iCs/>
        </w:rPr>
        <w:t>edicina</w:t>
      </w:r>
    </w:p>
    <w:p w:rsidR="009231EE" w:rsidRPr="00993022" w:rsidRDefault="009231EE" w:rsidP="009231EE">
      <w:pPr>
        <w:spacing w:line="480" w:lineRule="auto"/>
        <w:jc w:val="center"/>
        <w:rPr>
          <w:b/>
          <w:bCs/>
          <w:i/>
          <w:iCs/>
        </w:rPr>
      </w:pPr>
    </w:p>
    <w:p w:rsidR="009231EE" w:rsidRPr="00993022" w:rsidRDefault="009231EE" w:rsidP="009231EE">
      <w:pPr>
        <w:spacing w:line="480" w:lineRule="auto"/>
        <w:jc w:val="center"/>
        <w:rPr>
          <w:b/>
          <w:bCs/>
          <w:i/>
          <w:iCs/>
        </w:rPr>
      </w:pPr>
      <w:r w:rsidRPr="00993022">
        <w:rPr>
          <w:b/>
          <w:bCs/>
          <w:i/>
          <w:iCs/>
        </w:rPr>
        <w:t>Licenciado.  Julio Ernesto Barahona</w:t>
      </w:r>
    </w:p>
    <w:p w:rsidR="009231EE" w:rsidRPr="00993022" w:rsidRDefault="009231EE" w:rsidP="009231EE">
      <w:pPr>
        <w:spacing w:line="480" w:lineRule="auto"/>
        <w:jc w:val="center"/>
        <w:rPr>
          <w:b/>
          <w:bCs/>
          <w:i/>
          <w:iCs/>
        </w:rPr>
      </w:pPr>
      <w:r w:rsidRPr="00993022">
        <w:rPr>
          <w:b/>
          <w:bCs/>
          <w:i/>
          <w:iCs/>
        </w:rPr>
        <w:t>Vice decano</w:t>
      </w:r>
    </w:p>
    <w:p w:rsidR="009231EE" w:rsidRPr="00993022" w:rsidRDefault="009231EE" w:rsidP="009231EE">
      <w:pPr>
        <w:spacing w:line="480" w:lineRule="auto"/>
        <w:jc w:val="center"/>
        <w:rPr>
          <w:b/>
          <w:bCs/>
          <w:i/>
          <w:iCs/>
        </w:rPr>
      </w:pPr>
    </w:p>
    <w:p w:rsidR="009231EE" w:rsidRPr="00993022" w:rsidRDefault="009231EE" w:rsidP="009231EE">
      <w:pPr>
        <w:spacing w:line="480" w:lineRule="auto"/>
        <w:jc w:val="center"/>
        <w:rPr>
          <w:b/>
          <w:bCs/>
          <w:i/>
          <w:iCs/>
        </w:rPr>
      </w:pPr>
      <w:r w:rsidRPr="00993022">
        <w:rPr>
          <w:b/>
          <w:bCs/>
          <w:i/>
          <w:iCs/>
        </w:rPr>
        <w:t>Licenciada. Sofía Alvarado de Cabrera</w:t>
      </w:r>
    </w:p>
    <w:p w:rsidR="009231EE" w:rsidRPr="00993022" w:rsidRDefault="009231EE" w:rsidP="009231EE">
      <w:pPr>
        <w:spacing w:line="480" w:lineRule="auto"/>
        <w:jc w:val="center"/>
        <w:rPr>
          <w:b/>
          <w:bCs/>
          <w:i/>
          <w:iCs/>
        </w:rPr>
      </w:pPr>
      <w:r w:rsidRPr="00993022">
        <w:rPr>
          <w:b/>
          <w:bCs/>
          <w:i/>
          <w:iCs/>
        </w:rPr>
        <w:t>Directora de la Escuela de Tecno Médica</w:t>
      </w:r>
    </w:p>
    <w:p w:rsidR="009231EE" w:rsidRPr="00993022" w:rsidRDefault="009231EE" w:rsidP="009231EE">
      <w:pPr>
        <w:spacing w:line="480" w:lineRule="auto"/>
        <w:jc w:val="center"/>
        <w:rPr>
          <w:b/>
          <w:bCs/>
          <w:i/>
          <w:iCs/>
        </w:rPr>
      </w:pPr>
    </w:p>
    <w:p w:rsidR="009231EE" w:rsidRPr="00993022" w:rsidRDefault="009231EE" w:rsidP="009231EE">
      <w:pPr>
        <w:spacing w:line="480" w:lineRule="auto"/>
        <w:jc w:val="center"/>
        <w:rPr>
          <w:b/>
          <w:bCs/>
          <w:i/>
          <w:iCs/>
        </w:rPr>
      </w:pPr>
      <w:r w:rsidRPr="00993022">
        <w:rPr>
          <w:b/>
          <w:bCs/>
          <w:i/>
          <w:iCs/>
        </w:rPr>
        <w:t>Licenciada. Irma Asencio</w:t>
      </w:r>
    </w:p>
    <w:p w:rsidR="009231EE" w:rsidRPr="00993022" w:rsidRDefault="009231EE" w:rsidP="009231EE">
      <w:pPr>
        <w:spacing w:line="480" w:lineRule="auto"/>
        <w:jc w:val="center"/>
      </w:pPr>
      <w:r w:rsidRPr="00993022">
        <w:rPr>
          <w:b/>
          <w:bCs/>
          <w:i/>
          <w:iCs/>
        </w:rPr>
        <w:t xml:space="preserve">Directora de la Carrera Salud Materno Infantil </w:t>
      </w:r>
    </w:p>
    <w:p w:rsidR="009231EE" w:rsidRDefault="009231EE" w:rsidP="009231EE">
      <w:pPr>
        <w:spacing w:line="480" w:lineRule="auto"/>
        <w:jc w:val="center"/>
        <w:rPr>
          <w:b/>
          <w:bCs/>
        </w:rPr>
      </w:pPr>
    </w:p>
    <w:p w:rsidR="009231EE" w:rsidRDefault="009231EE" w:rsidP="009231EE">
      <w:pPr>
        <w:spacing w:line="480" w:lineRule="auto"/>
        <w:jc w:val="center"/>
        <w:rPr>
          <w:b/>
          <w:bCs/>
        </w:rPr>
      </w:pPr>
    </w:p>
    <w:p w:rsidR="009231EE" w:rsidRPr="00993022" w:rsidRDefault="009231EE" w:rsidP="009231EE">
      <w:pPr>
        <w:spacing w:line="480" w:lineRule="auto"/>
        <w:jc w:val="center"/>
        <w:rPr>
          <w:b/>
          <w:bCs/>
        </w:rPr>
      </w:pPr>
    </w:p>
    <w:p w:rsidR="009231EE" w:rsidRPr="00B3745B" w:rsidRDefault="009231EE" w:rsidP="009231EE">
      <w:pPr>
        <w:spacing w:line="360" w:lineRule="auto"/>
        <w:jc w:val="center"/>
        <w:rPr>
          <w:b/>
          <w:bCs/>
          <w:lang w:val="es-ES_tradnl"/>
        </w:rPr>
      </w:pPr>
      <w:r w:rsidRPr="00B3745B">
        <w:rPr>
          <w:b/>
          <w:bCs/>
          <w:lang w:val="es-ES_tradnl"/>
        </w:rPr>
        <w:lastRenderedPageBreak/>
        <w:t xml:space="preserve">INDICE </w:t>
      </w:r>
    </w:p>
    <w:p w:rsidR="009231EE" w:rsidRPr="00B3745B" w:rsidRDefault="009231EE" w:rsidP="009231EE">
      <w:pPr>
        <w:spacing w:line="360" w:lineRule="auto"/>
        <w:jc w:val="center"/>
        <w:rPr>
          <w:b/>
          <w:bCs/>
          <w:lang w:val="es-ES_tradnl"/>
        </w:rPr>
      </w:pPr>
    </w:p>
    <w:p w:rsidR="009231EE" w:rsidRPr="00B3745B" w:rsidRDefault="009231EE" w:rsidP="009231EE">
      <w:pPr>
        <w:spacing w:line="360" w:lineRule="auto"/>
        <w:jc w:val="both"/>
        <w:rPr>
          <w:b/>
          <w:bCs/>
          <w:lang w:val="es-ES_tradnl"/>
        </w:rPr>
      </w:pPr>
      <w:r w:rsidRPr="00B3745B">
        <w:rPr>
          <w:b/>
          <w:bCs/>
          <w:lang w:val="es-ES_tradnl"/>
        </w:rPr>
        <w:t xml:space="preserve">CONTENIDO                                                                                                        PAGINA </w:t>
      </w:r>
    </w:p>
    <w:p w:rsidR="009231EE" w:rsidRDefault="009231EE" w:rsidP="009231EE">
      <w:pPr>
        <w:spacing w:line="360" w:lineRule="auto"/>
        <w:jc w:val="center"/>
        <w:rPr>
          <w:lang w:val="es-ES_tradnl"/>
        </w:rPr>
      </w:pPr>
      <w:r>
        <w:rPr>
          <w:lang w:val="es-ES_tradnl"/>
        </w:rPr>
        <w:t xml:space="preserve">    </w:t>
      </w:r>
    </w:p>
    <w:p w:rsidR="009231EE" w:rsidRDefault="009231EE" w:rsidP="009231EE">
      <w:pPr>
        <w:spacing w:line="360" w:lineRule="auto"/>
        <w:jc w:val="both"/>
        <w:rPr>
          <w:lang w:val="es-ES_tradnl"/>
        </w:rPr>
      </w:pPr>
      <w:r>
        <w:rPr>
          <w:lang w:val="es-ES_tradnl"/>
        </w:rPr>
        <w:t>Introducción…………………………………………………………………………..……...I</w:t>
      </w:r>
    </w:p>
    <w:p w:rsidR="009231EE" w:rsidRDefault="009231EE" w:rsidP="009231EE">
      <w:pPr>
        <w:spacing w:line="360" w:lineRule="auto"/>
        <w:jc w:val="both"/>
        <w:rPr>
          <w:lang w:val="es-ES_tradnl"/>
        </w:rPr>
      </w:pPr>
    </w:p>
    <w:p w:rsidR="009231EE" w:rsidRPr="00CC5560" w:rsidRDefault="009231EE" w:rsidP="009231EE">
      <w:pPr>
        <w:spacing w:line="360" w:lineRule="auto"/>
        <w:jc w:val="both"/>
        <w:rPr>
          <w:b/>
          <w:bCs/>
          <w:lang w:val="es-ES_tradnl"/>
        </w:rPr>
      </w:pPr>
      <w:r w:rsidRPr="00CC5560">
        <w:rPr>
          <w:b/>
          <w:bCs/>
          <w:lang w:val="es-ES_tradnl"/>
        </w:rPr>
        <w:t>CAPITULO 1</w:t>
      </w:r>
    </w:p>
    <w:p w:rsidR="009231EE" w:rsidRDefault="009231EE" w:rsidP="009231EE">
      <w:pPr>
        <w:spacing w:line="360" w:lineRule="auto"/>
        <w:jc w:val="both"/>
        <w:rPr>
          <w:lang w:val="es-ES_tradnl"/>
        </w:rPr>
      </w:pPr>
      <w:r>
        <w:rPr>
          <w:lang w:val="es-ES_tradnl"/>
        </w:rPr>
        <w:t>1.1 Planteamiento del problema....……….……………………………………………..…...1</w:t>
      </w:r>
    </w:p>
    <w:p w:rsidR="009231EE" w:rsidRDefault="009231EE" w:rsidP="009231EE">
      <w:pPr>
        <w:spacing w:line="360" w:lineRule="auto"/>
        <w:jc w:val="both"/>
        <w:rPr>
          <w:lang w:val="es-ES_tradnl"/>
        </w:rPr>
      </w:pPr>
      <w:r>
        <w:rPr>
          <w:lang w:val="es-ES_tradnl"/>
        </w:rPr>
        <w:t>1.2 Enunciado del problema …………………………………………………………..….…4</w:t>
      </w:r>
    </w:p>
    <w:p w:rsidR="009231EE" w:rsidRDefault="009231EE" w:rsidP="009231EE">
      <w:pPr>
        <w:spacing w:line="360" w:lineRule="auto"/>
        <w:jc w:val="both"/>
        <w:rPr>
          <w:lang w:val="es-ES_tradnl"/>
        </w:rPr>
      </w:pPr>
      <w:r>
        <w:rPr>
          <w:lang w:val="es-ES_tradnl"/>
        </w:rPr>
        <w:t>1.3 Justificación……….……..…………………………………………………………...….5</w:t>
      </w:r>
    </w:p>
    <w:p w:rsidR="009231EE" w:rsidRDefault="009231EE" w:rsidP="009231EE">
      <w:pPr>
        <w:spacing w:line="360" w:lineRule="auto"/>
        <w:jc w:val="both"/>
        <w:rPr>
          <w:lang w:val="es-ES_tradnl"/>
        </w:rPr>
      </w:pPr>
      <w:r>
        <w:rPr>
          <w:lang w:val="es-ES_tradnl"/>
        </w:rPr>
        <w:t>1.4 Objetivos…………………………………………………………………….……..…....7</w:t>
      </w:r>
    </w:p>
    <w:p w:rsidR="009231EE" w:rsidRDefault="009231EE" w:rsidP="009231EE">
      <w:pPr>
        <w:spacing w:line="360" w:lineRule="auto"/>
        <w:jc w:val="both"/>
        <w:rPr>
          <w:lang w:val="es-ES_tradnl"/>
        </w:rPr>
      </w:pPr>
    </w:p>
    <w:p w:rsidR="009231EE" w:rsidRPr="00CC5560" w:rsidRDefault="009231EE" w:rsidP="009231EE">
      <w:pPr>
        <w:spacing w:line="360" w:lineRule="auto"/>
        <w:jc w:val="both"/>
        <w:rPr>
          <w:b/>
          <w:bCs/>
          <w:lang w:val="es-ES_tradnl"/>
        </w:rPr>
      </w:pPr>
      <w:r w:rsidRPr="00CC5560">
        <w:rPr>
          <w:b/>
          <w:bCs/>
          <w:lang w:val="es-ES_tradnl"/>
        </w:rPr>
        <w:t>CAPITULO II MARCO TEÓRICO</w:t>
      </w:r>
    </w:p>
    <w:p w:rsidR="009231EE" w:rsidRPr="00454B4A" w:rsidRDefault="009231EE" w:rsidP="009231EE">
      <w:pPr>
        <w:spacing w:line="360" w:lineRule="auto"/>
        <w:jc w:val="both"/>
        <w:rPr>
          <w:lang w:val="es-ES"/>
        </w:rPr>
      </w:pPr>
      <w:r>
        <w:rPr>
          <w:lang w:val="es-ES"/>
        </w:rPr>
        <w:t>2.1</w:t>
      </w:r>
      <w:r w:rsidRPr="00454B4A">
        <w:rPr>
          <w:lang w:val="es-ES"/>
        </w:rPr>
        <w:t xml:space="preserve">  Características del grupo en estudio</w:t>
      </w:r>
      <w:r>
        <w:rPr>
          <w:lang w:val="es-ES"/>
        </w:rPr>
        <w:t>………………………….……….…...……………8</w:t>
      </w:r>
    </w:p>
    <w:p w:rsidR="009231EE" w:rsidRDefault="009231EE" w:rsidP="009231EE">
      <w:pPr>
        <w:spacing w:line="360" w:lineRule="auto"/>
        <w:jc w:val="both"/>
        <w:rPr>
          <w:lang w:val="es-ES_tradnl"/>
        </w:rPr>
      </w:pPr>
      <w:r w:rsidRPr="00454B4A">
        <w:rPr>
          <w:lang w:val="es-ES"/>
        </w:rPr>
        <w:t>2.</w:t>
      </w:r>
      <w:r>
        <w:rPr>
          <w:lang w:val="es-ES"/>
        </w:rPr>
        <w:t xml:space="preserve"> 2 Evolución de los comportamientos </w:t>
      </w:r>
      <w:r w:rsidRPr="00454B4A">
        <w:rPr>
          <w:lang w:val="es-ES"/>
        </w:rPr>
        <w:t xml:space="preserve"> sexuales</w:t>
      </w:r>
      <w:r w:rsidRPr="00454B4A">
        <w:rPr>
          <w:lang w:val="es-ES_tradnl"/>
        </w:rPr>
        <w:t>…</w:t>
      </w:r>
      <w:r>
        <w:rPr>
          <w:lang w:val="es-ES_tradnl"/>
        </w:rPr>
        <w:t>...………………….….….…..…….…..8</w:t>
      </w:r>
    </w:p>
    <w:p w:rsidR="009231EE" w:rsidRDefault="009231EE" w:rsidP="009231EE">
      <w:pPr>
        <w:spacing w:line="360" w:lineRule="auto"/>
        <w:ind w:right="49"/>
        <w:jc w:val="both"/>
        <w:rPr>
          <w:lang w:val="es-ES"/>
        </w:rPr>
      </w:pPr>
      <w:r>
        <w:rPr>
          <w:lang w:val="es-ES"/>
        </w:rPr>
        <w:t xml:space="preserve">2.3 </w:t>
      </w:r>
      <w:r w:rsidRPr="00454B4A">
        <w:rPr>
          <w:lang w:val="es-ES"/>
        </w:rPr>
        <w:t>Comportamiento sexual</w:t>
      </w:r>
      <w:r>
        <w:rPr>
          <w:lang w:val="es-ES"/>
        </w:rPr>
        <w:t>…………..…….…………………….………………….…….11</w:t>
      </w:r>
    </w:p>
    <w:p w:rsidR="009231EE" w:rsidRPr="00454B4A" w:rsidRDefault="009231EE" w:rsidP="009231EE">
      <w:pPr>
        <w:spacing w:line="360" w:lineRule="auto"/>
        <w:jc w:val="both"/>
        <w:rPr>
          <w:lang w:val="es-ES"/>
        </w:rPr>
      </w:pPr>
      <w:r>
        <w:rPr>
          <w:lang w:val="es-ES"/>
        </w:rPr>
        <w:t>2.3</w:t>
      </w:r>
      <w:r w:rsidRPr="00454B4A">
        <w:rPr>
          <w:lang w:val="es-ES"/>
        </w:rPr>
        <w:t>.1 Fantasías…</w:t>
      </w:r>
      <w:r>
        <w:rPr>
          <w:lang w:val="es-ES"/>
        </w:rPr>
        <w:t>………………………………………………………………………...…12</w:t>
      </w:r>
    </w:p>
    <w:p w:rsidR="009231EE" w:rsidRPr="00454B4A" w:rsidRDefault="009231EE" w:rsidP="009231EE">
      <w:pPr>
        <w:spacing w:line="360" w:lineRule="auto"/>
        <w:jc w:val="both"/>
        <w:rPr>
          <w:lang w:val="es-ES"/>
        </w:rPr>
      </w:pPr>
      <w:r>
        <w:rPr>
          <w:lang w:val="es-ES"/>
        </w:rPr>
        <w:t>2.3</w:t>
      </w:r>
      <w:r w:rsidRPr="00454B4A">
        <w:rPr>
          <w:lang w:val="es-ES"/>
        </w:rPr>
        <w:t>.2 Caricias</w:t>
      </w:r>
      <w:r>
        <w:rPr>
          <w:lang w:val="es-ES"/>
        </w:rPr>
        <w:t>…………………………….……………………………………………..…..14</w:t>
      </w:r>
    </w:p>
    <w:p w:rsidR="009231EE" w:rsidRPr="00454B4A" w:rsidRDefault="009231EE" w:rsidP="009231EE">
      <w:pPr>
        <w:spacing w:line="360" w:lineRule="auto"/>
        <w:jc w:val="both"/>
        <w:rPr>
          <w:lang w:val="es-ES"/>
        </w:rPr>
      </w:pPr>
      <w:r>
        <w:rPr>
          <w:lang w:val="es-ES"/>
        </w:rPr>
        <w:t>2.3</w:t>
      </w:r>
      <w:r w:rsidRPr="00454B4A">
        <w:rPr>
          <w:lang w:val="es-ES"/>
        </w:rPr>
        <w:t>.3 Atracción sexual</w:t>
      </w:r>
      <w:r>
        <w:rPr>
          <w:lang w:val="es-ES"/>
        </w:rPr>
        <w:t>…………………………………………………………….……..…18</w:t>
      </w:r>
    </w:p>
    <w:p w:rsidR="009231EE" w:rsidRPr="00454B4A" w:rsidRDefault="009231EE" w:rsidP="009231EE">
      <w:pPr>
        <w:spacing w:line="360" w:lineRule="auto"/>
        <w:jc w:val="both"/>
        <w:rPr>
          <w:lang w:val="es-ES"/>
        </w:rPr>
      </w:pPr>
      <w:r>
        <w:rPr>
          <w:lang w:val="es-ES"/>
        </w:rPr>
        <w:t>2.3.4 Relaciones sexuales…………..………………………………………………..……..20</w:t>
      </w:r>
    </w:p>
    <w:p w:rsidR="009231EE" w:rsidRPr="00454B4A" w:rsidRDefault="009231EE" w:rsidP="009231EE">
      <w:pPr>
        <w:spacing w:line="360" w:lineRule="auto"/>
        <w:jc w:val="both"/>
        <w:rPr>
          <w:lang w:val="es-ES"/>
        </w:rPr>
      </w:pPr>
      <w:r>
        <w:t>2.4</w:t>
      </w:r>
      <w:r w:rsidRPr="00454B4A">
        <w:t xml:space="preserve"> Operacionalización de variables</w:t>
      </w:r>
      <w:r>
        <w:t>.……………………………………………...……….24</w:t>
      </w:r>
    </w:p>
    <w:p w:rsidR="009231EE" w:rsidRDefault="009231EE" w:rsidP="009231EE">
      <w:pPr>
        <w:spacing w:line="360" w:lineRule="auto"/>
        <w:jc w:val="both"/>
        <w:rPr>
          <w:lang w:val="es-ES_tradnl"/>
        </w:rPr>
      </w:pPr>
    </w:p>
    <w:p w:rsidR="009231EE" w:rsidRPr="00CC5560" w:rsidRDefault="009231EE" w:rsidP="009231EE">
      <w:pPr>
        <w:spacing w:line="360" w:lineRule="auto"/>
        <w:jc w:val="both"/>
        <w:rPr>
          <w:b/>
          <w:bCs/>
          <w:lang w:val="es-ES_tradnl"/>
        </w:rPr>
      </w:pPr>
      <w:r w:rsidRPr="00CC5560">
        <w:rPr>
          <w:b/>
          <w:bCs/>
          <w:lang w:val="es-ES_tradnl"/>
        </w:rPr>
        <w:t>CAPITULO III DISEÑO METODOLÓGICO</w:t>
      </w:r>
    </w:p>
    <w:p w:rsidR="009231EE" w:rsidRPr="00DF4265" w:rsidRDefault="009231EE" w:rsidP="009231EE">
      <w:pPr>
        <w:autoSpaceDE w:val="0"/>
        <w:autoSpaceDN w:val="0"/>
        <w:adjustRightInd w:val="0"/>
        <w:spacing w:line="360" w:lineRule="auto"/>
        <w:rPr>
          <w:sz w:val="23"/>
          <w:szCs w:val="23"/>
          <w:lang w:val="es-ES" w:eastAsia="en-US"/>
        </w:rPr>
      </w:pPr>
      <w:r w:rsidRPr="00DF4265">
        <w:rPr>
          <w:sz w:val="23"/>
          <w:szCs w:val="23"/>
          <w:lang w:val="es-ES" w:eastAsia="en-US"/>
        </w:rPr>
        <w:t>3</w:t>
      </w:r>
      <w:r>
        <w:rPr>
          <w:sz w:val="23"/>
          <w:szCs w:val="23"/>
          <w:lang w:val="es-ES" w:eastAsia="en-US"/>
        </w:rPr>
        <w:t>.0 Tipo de estudio, universo y muestra….………………………………………….………....29</w:t>
      </w:r>
    </w:p>
    <w:p w:rsidR="009231EE" w:rsidRPr="00E74DF1" w:rsidRDefault="009231EE" w:rsidP="009231EE">
      <w:pPr>
        <w:spacing w:line="360" w:lineRule="auto"/>
      </w:pPr>
      <w:r>
        <w:t>3.1 Método</w:t>
      </w:r>
      <w:r w:rsidRPr="00E74DF1">
        <w:t xml:space="preserve">, </w:t>
      </w:r>
      <w:r>
        <w:t>técnica</w:t>
      </w:r>
      <w:r w:rsidRPr="00E74DF1">
        <w:t xml:space="preserve"> e instrumentos de recolección de datos</w:t>
      </w:r>
      <w:r>
        <w:t xml:space="preserve"> y prueba piloto.………….…29</w:t>
      </w:r>
    </w:p>
    <w:p w:rsidR="009231EE" w:rsidRPr="00AB21B2" w:rsidRDefault="009231EE" w:rsidP="009231EE">
      <w:pPr>
        <w:autoSpaceDE w:val="0"/>
        <w:autoSpaceDN w:val="0"/>
        <w:adjustRightInd w:val="0"/>
        <w:spacing w:line="360" w:lineRule="auto"/>
        <w:jc w:val="both"/>
        <w:rPr>
          <w:lang w:val="es-ES_tradnl" w:eastAsia="es-ES_tradnl"/>
        </w:rPr>
      </w:pPr>
      <w:r>
        <w:t>3.2 C</w:t>
      </w:r>
      <w:r w:rsidRPr="00E74DF1">
        <w:t>riterios de inclusión</w:t>
      </w:r>
      <w:r>
        <w:t xml:space="preserve"> y exclusión, aspectos éticos……….</w:t>
      </w:r>
      <w:r>
        <w:rPr>
          <w:lang w:val="es-ES_tradnl" w:eastAsia="es-ES_tradnl"/>
        </w:rPr>
        <w:t>….……………………...…30</w:t>
      </w:r>
    </w:p>
    <w:p w:rsidR="009231EE" w:rsidRPr="00E74DF1" w:rsidRDefault="009231EE" w:rsidP="009231EE">
      <w:pPr>
        <w:spacing w:line="360" w:lineRule="auto"/>
      </w:pPr>
      <w:r>
        <w:t>3.3</w:t>
      </w:r>
      <w:r w:rsidRPr="00E74DF1">
        <w:t xml:space="preserve"> </w:t>
      </w:r>
      <w:r>
        <w:t xml:space="preserve">Sesgos y </w:t>
      </w:r>
      <w:r w:rsidRPr="00E22F93">
        <w:t>Plan de resolución de sesgos…</w:t>
      </w:r>
      <w:r>
        <w:t>…..……………………………………..……30</w:t>
      </w:r>
    </w:p>
    <w:p w:rsidR="009231EE" w:rsidRPr="00E74DF1" w:rsidRDefault="009231EE" w:rsidP="009231EE">
      <w:pPr>
        <w:spacing w:line="360" w:lineRule="auto"/>
      </w:pPr>
      <w:r>
        <w:t>3.4 P</w:t>
      </w:r>
      <w:r w:rsidRPr="00E74DF1">
        <w:t>lan de recolección de datos…</w:t>
      </w:r>
      <w:r>
        <w:t>…………………………………………….……..……32</w:t>
      </w:r>
    </w:p>
    <w:p w:rsidR="009231EE" w:rsidRPr="00E74DF1" w:rsidRDefault="009231EE" w:rsidP="009231EE">
      <w:pPr>
        <w:tabs>
          <w:tab w:val="left" w:pos="0"/>
        </w:tabs>
        <w:spacing w:line="360" w:lineRule="auto"/>
        <w:jc w:val="both"/>
      </w:pPr>
      <w:r>
        <w:t>3.5 P</w:t>
      </w:r>
      <w:r w:rsidRPr="00E74DF1">
        <w:t>lan de tabulación y análisis</w:t>
      </w:r>
      <w:r>
        <w:t>……………………………………………………...……32</w:t>
      </w:r>
    </w:p>
    <w:p w:rsidR="009231EE" w:rsidRDefault="009231EE" w:rsidP="009231EE">
      <w:pPr>
        <w:spacing w:line="360" w:lineRule="auto"/>
        <w:jc w:val="both"/>
      </w:pPr>
      <w:r>
        <w:t>3.6 P</w:t>
      </w:r>
      <w:r w:rsidRPr="00E74DF1">
        <w:t>lan de socialización de resultados</w:t>
      </w:r>
      <w:r>
        <w:t>……...……………………………………………..33</w:t>
      </w:r>
    </w:p>
    <w:p w:rsidR="009231EE" w:rsidRDefault="009231EE" w:rsidP="009231EE">
      <w:pPr>
        <w:spacing w:line="360" w:lineRule="auto"/>
        <w:jc w:val="both"/>
      </w:pPr>
    </w:p>
    <w:p w:rsidR="009231EE" w:rsidRPr="00F02291" w:rsidRDefault="009231EE" w:rsidP="009231EE">
      <w:pPr>
        <w:spacing w:line="360" w:lineRule="auto"/>
        <w:jc w:val="both"/>
        <w:rPr>
          <w:b/>
          <w:bCs/>
        </w:rPr>
      </w:pPr>
      <w:r w:rsidRPr="00F02291">
        <w:rPr>
          <w:b/>
          <w:bCs/>
        </w:rPr>
        <w:lastRenderedPageBreak/>
        <w:t>CAPITULO IV</w:t>
      </w:r>
    </w:p>
    <w:p w:rsidR="009231EE" w:rsidRDefault="009231EE" w:rsidP="009231EE">
      <w:pPr>
        <w:spacing w:line="360" w:lineRule="auto"/>
        <w:jc w:val="both"/>
      </w:pPr>
      <w:r>
        <w:t>4.0 Presentación de resultados……………………………………………………………..34</w:t>
      </w:r>
    </w:p>
    <w:p w:rsidR="009231EE" w:rsidRPr="00F02291" w:rsidRDefault="009231EE" w:rsidP="009231EE">
      <w:pPr>
        <w:spacing w:line="360" w:lineRule="auto"/>
        <w:jc w:val="both"/>
        <w:rPr>
          <w:b/>
          <w:bCs/>
        </w:rPr>
      </w:pPr>
      <w:r w:rsidRPr="00603EF8">
        <w:rPr>
          <w:b/>
          <w:bCs/>
        </w:rPr>
        <w:t>CAPITULO V</w:t>
      </w:r>
    </w:p>
    <w:p w:rsidR="009231EE" w:rsidRDefault="009231EE" w:rsidP="009231EE">
      <w:pPr>
        <w:spacing w:line="360" w:lineRule="auto"/>
        <w:jc w:val="both"/>
      </w:pPr>
      <w:r>
        <w:t>5.0 Presentación de análisis…………………………………..…………………………….61</w:t>
      </w:r>
    </w:p>
    <w:p w:rsidR="009231EE" w:rsidRDefault="009231EE" w:rsidP="009231EE">
      <w:pPr>
        <w:spacing w:line="360" w:lineRule="auto"/>
        <w:jc w:val="both"/>
        <w:rPr>
          <w:b/>
          <w:bCs/>
        </w:rPr>
      </w:pPr>
      <w:r w:rsidRPr="00603EF8">
        <w:rPr>
          <w:b/>
          <w:bCs/>
        </w:rPr>
        <w:t>CAPITULO V</w:t>
      </w:r>
      <w:r>
        <w:rPr>
          <w:b/>
          <w:bCs/>
        </w:rPr>
        <w:t>I</w:t>
      </w:r>
    </w:p>
    <w:p w:rsidR="009231EE" w:rsidRDefault="009231EE" w:rsidP="009231EE">
      <w:pPr>
        <w:spacing w:line="360" w:lineRule="auto"/>
        <w:jc w:val="both"/>
      </w:pPr>
      <w:r>
        <w:t>6.1 Conclusiones……..……………………………………………………………….……68</w:t>
      </w:r>
    </w:p>
    <w:p w:rsidR="009231EE" w:rsidRDefault="009231EE" w:rsidP="009231EE">
      <w:pPr>
        <w:spacing w:line="360" w:lineRule="auto"/>
        <w:jc w:val="both"/>
      </w:pPr>
      <w:r>
        <w:t>6.2. Recomendaciones…………………………...…………………………………………70</w:t>
      </w:r>
    </w:p>
    <w:p w:rsidR="009231EE" w:rsidRDefault="009231EE" w:rsidP="009231EE">
      <w:pPr>
        <w:spacing w:line="360" w:lineRule="auto"/>
      </w:pPr>
      <w:r>
        <w:t>Glosario…………………………………………………………….………………….…...72</w:t>
      </w:r>
    </w:p>
    <w:p w:rsidR="009231EE" w:rsidRPr="005B2E73" w:rsidRDefault="009231EE" w:rsidP="009231EE">
      <w:pPr>
        <w:spacing w:line="360" w:lineRule="auto"/>
      </w:pPr>
      <w:r>
        <w:t>Bibliografía…………………………………………………………….…………………..78</w:t>
      </w:r>
    </w:p>
    <w:p w:rsidR="009231EE" w:rsidRPr="00CC5560" w:rsidRDefault="009231EE" w:rsidP="009231EE">
      <w:pPr>
        <w:spacing w:line="360" w:lineRule="auto"/>
        <w:jc w:val="both"/>
        <w:rPr>
          <w:b/>
          <w:bCs/>
          <w:lang w:val="es-ES_tradnl"/>
        </w:rPr>
      </w:pPr>
      <w:r w:rsidRPr="00CC5560">
        <w:rPr>
          <w:b/>
          <w:bCs/>
          <w:lang w:val="es-ES_tradnl"/>
        </w:rPr>
        <w:t xml:space="preserve">ANEXOS </w:t>
      </w:r>
    </w:p>
    <w:p w:rsidR="009231EE" w:rsidRPr="00603EF8" w:rsidRDefault="009231EE" w:rsidP="00936AF5">
      <w:pPr>
        <w:pStyle w:val="Prrafodelista"/>
        <w:numPr>
          <w:ilvl w:val="0"/>
          <w:numId w:val="40"/>
        </w:numPr>
        <w:spacing w:line="360" w:lineRule="auto"/>
        <w:contextualSpacing w:val="0"/>
        <w:jc w:val="both"/>
        <w:rPr>
          <w:lang w:val="es-ES_tradnl"/>
        </w:rPr>
      </w:pPr>
      <w:r>
        <w:rPr>
          <w:lang w:val="es-ES_tradnl"/>
        </w:rPr>
        <w:t>Grá</w:t>
      </w:r>
      <w:r w:rsidRPr="00603EF8">
        <w:rPr>
          <w:lang w:val="es-ES_tradnl"/>
        </w:rPr>
        <w:t xml:space="preserve">ficas </w:t>
      </w:r>
    </w:p>
    <w:p w:rsidR="009231EE" w:rsidRPr="00603EF8" w:rsidRDefault="009231EE" w:rsidP="00936AF5">
      <w:pPr>
        <w:pStyle w:val="Prrafodelista"/>
        <w:numPr>
          <w:ilvl w:val="0"/>
          <w:numId w:val="40"/>
        </w:numPr>
        <w:spacing w:line="360" w:lineRule="auto"/>
        <w:contextualSpacing w:val="0"/>
        <w:jc w:val="both"/>
        <w:rPr>
          <w:lang w:val="es-ES_tradnl"/>
        </w:rPr>
      </w:pPr>
      <w:r w:rsidRPr="00603EF8">
        <w:rPr>
          <w:lang w:val="es-ES_tradnl"/>
        </w:rPr>
        <w:t xml:space="preserve">Instrumento de recolección de datos </w:t>
      </w:r>
    </w:p>
    <w:p w:rsidR="009231EE" w:rsidRDefault="009231EE" w:rsidP="00936AF5">
      <w:pPr>
        <w:pStyle w:val="Prrafodelista"/>
        <w:numPr>
          <w:ilvl w:val="0"/>
          <w:numId w:val="40"/>
        </w:numPr>
        <w:spacing w:line="360" w:lineRule="auto"/>
        <w:contextualSpacing w:val="0"/>
      </w:pPr>
      <w:r>
        <w:t>Presupuesto</w:t>
      </w:r>
    </w:p>
    <w:p w:rsidR="009231EE" w:rsidRDefault="009231EE" w:rsidP="00936AF5">
      <w:pPr>
        <w:pStyle w:val="Prrafodelista"/>
        <w:numPr>
          <w:ilvl w:val="0"/>
          <w:numId w:val="40"/>
        </w:numPr>
        <w:spacing w:line="360" w:lineRule="auto"/>
        <w:contextualSpacing w:val="0"/>
      </w:pPr>
      <w:r>
        <w:t>Cronograma de actividades</w:t>
      </w:r>
    </w:p>
    <w:p w:rsidR="009231EE" w:rsidRPr="00DF4265" w:rsidRDefault="009231EE" w:rsidP="009231EE">
      <w:pPr>
        <w:spacing w:line="360" w:lineRule="auto"/>
        <w:jc w:val="center"/>
      </w:pPr>
    </w:p>
    <w:p w:rsidR="009231EE" w:rsidRPr="005B2E73" w:rsidRDefault="009231EE" w:rsidP="009231EE">
      <w:pPr>
        <w:spacing w:line="360" w:lineRule="auto"/>
        <w:jc w:val="center"/>
        <w:rPr>
          <w:lang w:val="es-ES_tradnl"/>
        </w:rPr>
      </w:pPr>
    </w:p>
    <w:p w:rsidR="009231EE" w:rsidRPr="005B2E73" w:rsidRDefault="009231EE" w:rsidP="009231EE">
      <w:pPr>
        <w:spacing w:line="360" w:lineRule="auto"/>
        <w:jc w:val="center"/>
        <w:rPr>
          <w:lang w:val="es-ES_tradnl"/>
        </w:rPr>
      </w:pPr>
    </w:p>
    <w:p w:rsidR="009231EE" w:rsidRDefault="009231EE" w:rsidP="009231EE">
      <w:pPr>
        <w:spacing w:line="360" w:lineRule="auto"/>
        <w:jc w:val="center"/>
        <w:rPr>
          <w:lang w:val="es-ES_tradnl"/>
        </w:rPr>
      </w:pPr>
    </w:p>
    <w:p w:rsidR="009231EE" w:rsidRDefault="009231EE" w:rsidP="009231EE">
      <w:pPr>
        <w:spacing w:line="360" w:lineRule="auto"/>
        <w:jc w:val="center"/>
        <w:rPr>
          <w:lang w:val="es-ES_tradnl"/>
        </w:rPr>
      </w:pPr>
    </w:p>
    <w:p w:rsidR="009231EE" w:rsidRDefault="009231EE" w:rsidP="009231EE">
      <w:pPr>
        <w:spacing w:line="360" w:lineRule="auto"/>
        <w:jc w:val="center"/>
        <w:rPr>
          <w:lang w:val="es-ES_tradnl"/>
        </w:rPr>
      </w:pPr>
    </w:p>
    <w:p w:rsidR="009231EE" w:rsidRDefault="009231EE" w:rsidP="009231EE">
      <w:pPr>
        <w:spacing w:line="360" w:lineRule="auto"/>
        <w:jc w:val="center"/>
        <w:rPr>
          <w:lang w:val="es-ES_tradnl"/>
        </w:rPr>
      </w:pPr>
    </w:p>
    <w:p w:rsidR="009231EE" w:rsidRDefault="009231EE" w:rsidP="009231EE">
      <w:pPr>
        <w:spacing w:line="360" w:lineRule="auto"/>
        <w:jc w:val="center"/>
        <w:rPr>
          <w:lang w:val="es-ES_tradnl"/>
        </w:rPr>
      </w:pPr>
    </w:p>
    <w:p w:rsidR="009231EE" w:rsidRDefault="009231EE" w:rsidP="009231EE">
      <w:pPr>
        <w:spacing w:line="360" w:lineRule="auto"/>
        <w:jc w:val="center"/>
        <w:rPr>
          <w:lang w:val="es-ES_tradnl"/>
        </w:rPr>
      </w:pPr>
    </w:p>
    <w:p w:rsidR="009231EE" w:rsidRDefault="009231EE" w:rsidP="009231EE">
      <w:pPr>
        <w:spacing w:line="360" w:lineRule="auto"/>
        <w:jc w:val="center"/>
        <w:rPr>
          <w:lang w:val="es-ES_tradnl"/>
        </w:rPr>
      </w:pPr>
    </w:p>
    <w:p w:rsidR="009231EE" w:rsidRDefault="009231EE" w:rsidP="009231EE">
      <w:pPr>
        <w:spacing w:line="360" w:lineRule="auto"/>
        <w:jc w:val="center"/>
        <w:rPr>
          <w:lang w:val="es-ES_tradnl"/>
        </w:rPr>
      </w:pPr>
    </w:p>
    <w:p w:rsidR="009231EE" w:rsidRDefault="009231EE" w:rsidP="009231EE">
      <w:pPr>
        <w:spacing w:line="360" w:lineRule="auto"/>
        <w:jc w:val="center"/>
        <w:rPr>
          <w:lang w:val="es-ES_tradnl"/>
        </w:rPr>
      </w:pPr>
    </w:p>
    <w:p w:rsidR="009231EE" w:rsidRDefault="009231EE" w:rsidP="009231EE">
      <w:pPr>
        <w:spacing w:line="360" w:lineRule="auto"/>
        <w:jc w:val="center"/>
        <w:rPr>
          <w:lang w:val="es-ES_tradnl"/>
        </w:rPr>
      </w:pPr>
    </w:p>
    <w:p w:rsidR="009231EE" w:rsidRDefault="009231EE" w:rsidP="009231EE">
      <w:pPr>
        <w:spacing w:line="360" w:lineRule="auto"/>
        <w:rPr>
          <w:lang w:val="es-ES_tradnl"/>
        </w:rPr>
      </w:pPr>
    </w:p>
    <w:p w:rsidR="009231EE" w:rsidRDefault="009231EE" w:rsidP="009231EE">
      <w:pPr>
        <w:spacing w:line="360" w:lineRule="auto"/>
        <w:rPr>
          <w:lang w:val="es-ES_tradnl"/>
        </w:rPr>
      </w:pPr>
    </w:p>
    <w:p w:rsidR="009231EE" w:rsidRDefault="009231EE" w:rsidP="009231EE">
      <w:pPr>
        <w:spacing w:line="360" w:lineRule="auto"/>
        <w:rPr>
          <w:lang w:val="es-ES_tradnl"/>
        </w:rPr>
      </w:pPr>
    </w:p>
    <w:p w:rsidR="009231EE" w:rsidRDefault="009231EE" w:rsidP="009231EE">
      <w:pPr>
        <w:spacing w:line="360" w:lineRule="auto"/>
        <w:rPr>
          <w:lang w:val="es-ES_tradnl"/>
        </w:rPr>
      </w:pPr>
    </w:p>
    <w:p w:rsidR="009231EE" w:rsidRDefault="009231EE" w:rsidP="009231EE">
      <w:pPr>
        <w:spacing w:line="360" w:lineRule="auto"/>
        <w:rPr>
          <w:lang w:val="es-ES_tradnl"/>
        </w:rPr>
      </w:pPr>
    </w:p>
    <w:p w:rsidR="009231EE" w:rsidRPr="00096236" w:rsidRDefault="009231EE" w:rsidP="00936AF5">
      <w:pPr>
        <w:pStyle w:val="Prrafodelista"/>
        <w:numPr>
          <w:ilvl w:val="0"/>
          <w:numId w:val="41"/>
        </w:numPr>
        <w:spacing w:line="360" w:lineRule="auto"/>
        <w:jc w:val="center"/>
        <w:rPr>
          <w:b/>
          <w:lang w:val="es-ES"/>
        </w:rPr>
      </w:pPr>
      <w:r w:rsidRPr="00096236">
        <w:rPr>
          <w:b/>
          <w:lang w:val="es-ES"/>
        </w:rPr>
        <w:t>INTRODUCCION</w:t>
      </w:r>
    </w:p>
    <w:p w:rsidR="009231EE" w:rsidRDefault="009231EE" w:rsidP="009231EE">
      <w:pPr>
        <w:spacing w:line="360" w:lineRule="auto"/>
        <w:jc w:val="both"/>
        <w:rPr>
          <w:lang w:val="es-ES"/>
        </w:rPr>
      </w:pPr>
    </w:p>
    <w:p w:rsidR="009231EE" w:rsidRPr="00792C55" w:rsidRDefault="009231EE" w:rsidP="009231EE">
      <w:pPr>
        <w:spacing w:line="360" w:lineRule="auto"/>
        <w:jc w:val="both"/>
        <w:rPr>
          <w:lang w:val="es-ES_tradnl"/>
        </w:rPr>
      </w:pPr>
      <w:r>
        <w:rPr>
          <w:lang w:val="es-ES"/>
        </w:rPr>
        <w:t>La investigación que se realizó fue sobre comportamientos sexuales eróticos de jóvenes universitarios de la Escuela de Tecnología Médica de la Universidad de El Salvador</w:t>
      </w:r>
      <w:r>
        <w:rPr>
          <w:lang w:val="es-ES_tradnl"/>
        </w:rPr>
        <w:t>,</w:t>
      </w:r>
      <w:r w:rsidRPr="001C2025">
        <w:rPr>
          <w:lang w:val="es-ES_tradnl"/>
        </w:rPr>
        <w:t xml:space="preserve"> </w:t>
      </w:r>
      <w:r>
        <w:rPr>
          <w:lang w:val="es-ES_tradnl"/>
        </w:rPr>
        <w:t>el objetivo</w:t>
      </w:r>
      <w:r w:rsidRPr="009B4673">
        <w:rPr>
          <w:lang w:val="es-ES_tradnl"/>
        </w:rPr>
        <w:t xml:space="preserve"> </w:t>
      </w:r>
      <w:r>
        <w:rPr>
          <w:lang w:val="es-ES_tradnl"/>
        </w:rPr>
        <w:t>fue describir los comportamientos</w:t>
      </w:r>
      <w:r w:rsidRPr="009B4673">
        <w:rPr>
          <w:lang w:val="es-ES_tradnl"/>
        </w:rPr>
        <w:t xml:space="preserve"> sexuales </w:t>
      </w:r>
      <w:r>
        <w:rPr>
          <w:lang w:val="es-ES_tradnl"/>
        </w:rPr>
        <w:t>eróticos de la</w:t>
      </w:r>
      <w:r w:rsidRPr="009B4673">
        <w:rPr>
          <w:lang w:val="es-ES_tradnl"/>
        </w:rPr>
        <w:t>s</w:t>
      </w:r>
      <w:r>
        <w:rPr>
          <w:lang w:val="es-ES_tradnl"/>
        </w:rPr>
        <w:t>/o</w:t>
      </w:r>
      <w:r w:rsidRPr="009B4673">
        <w:rPr>
          <w:lang w:val="es-ES_tradnl"/>
        </w:rPr>
        <w:t xml:space="preserve">s </w:t>
      </w:r>
      <w:r>
        <w:rPr>
          <w:lang w:val="es-ES_tradnl"/>
        </w:rPr>
        <w:t>jóv</w:t>
      </w:r>
      <w:r w:rsidR="0073006C">
        <w:rPr>
          <w:lang w:val="es-ES_tradnl"/>
        </w:rPr>
        <w:t xml:space="preserve">enes universitarios del primer </w:t>
      </w:r>
      <w:r>
        <w:rPr>
          <w:lang w:val="es-ES_tradnl"/>
        </w:rPr>
        <w:t>año</w:t>
      </w:r>
      <w:r>
        <w:rPr>
          <w:lang w:val="es-ES"/>
        </w:rPr>
        <w:t>, entre ellos las fantasías sexuales el tipo de caricia que estos prefieren y practican, las características físicas que les atraen de otra persona y a demás se identificaron las relaciones sexocoitales que practican dichos jóvenes.</w:t>
      </w:r>
    </w:p>
    <w:p w:rsidR="009231EE" w:rsidRDefault="009231EE" w:rsidP="009231EE">
      <w:pPr>
        <w:spacing w:line="360" w:lineRule="auto"/>
        <w:jc w:val="both"/>
        <w:rPr>
          <w:lang w:val="es-ES_tradnl"/>
        </w:rPr>
      </w:pPr>
      <w:r>
        <w:rPr>
          <w:bCs/>
          <w:lang w:val="es-ES_tradnl"/>
        </w:rPr>
        <w:tab/>
      </w:r>
      <w:r w:rsidRPr="009B4673">
        <w:rPr>
          <w:bCs/>
          <w:lang w:val="es-ES_tradnl"/>
        </w:rPr>
        <w:t>L</w:t>
      </w:r>
      <w:r w:rsidRPr="009B4673">
        <w:rPr>
          <w:lang w:val="es-ES_tradnl"/>
        </w:rPr>
        <w:t xml:space="preserve">a sexualidad, considerada tanto desde </w:t>
      </w:r>
      <w:r>
        <w:rPr>
          <w:lang w:val="es-ES_tradnl"/>
        </w:rPr>
        <w:t xml:space="preserve">el punto de vista biológico  psicológico y social </w:t>
      </w:r>
      <w:r w:rsidRPr="009B4673">
        <w:rPr>
          <w:lang w:val="es-ES_tradnl"/>
        </w:rPr>
        <w:t xml:space="preserve">constituye una faceta muy importante en la vida  </w:t>
      </w:r>
      <w:r>
        <w:rPr>
          <w:lang w:val="es-ES_tradnl"/>
        </w:rPr>
        <w:t xml:space="preserve">del ser humano, es por ello que </w:t>
      </w:r>
      <w:r w:rsidRPr="009B4673">
        <w:rPr>
          <w:lang w:val="es-ES_tradnl"/>
        </w:rPr>
        <w:t>ha de ser considerada una de las necesidades fun</w:t>
      </w:r>
      <w:r>
        <w:rPr>
          <w:lang w:val="es-ES_tradnl"/>
        </w:rPr>
        <w:t>damentales del ser humano</w:t>
      </w:r>
      <w:r w:rsidRPr="009B4673">
        <w:rPr>
          <w:lang w:val="es-ES_tradnl"/>
        </w:rPr>
        <w:t xml:space="preserve"> en todas las </w:t>
      </w:r>
      <w:r>
        <w:rPr>
          <w:lang w:val="es-ES_tradnl"/>
        </w:rPr>
        <w:t>etapas de la vida</w:t>
      </w:r>
      <w:r w:rsidRPr="009B4673">
        <w:rPr>
          <w:lang w:val="es-ES_tradnl"/>
        </w:rPr>
        <w:t>.</w:t>
      </w:r>
      <w:r>
        <w:rPr>
          <w:lang w:val="es-ES_tradnl"/>
        </w:rPr>
        <w:t xml:space="preserve"> </w:t>
      </w:r>
      <w:r w:rsidRPr="009B4673">
        <w:rPr>
          <w:lang w:val="es-ES_tradnl"/>
        </w:rPr>
        <w:t>Es precisamente en la pubertad y en la adolescencia, con los cambios biológicos que</w:t>
      </w:r>
      <w:r>
        <w:rPr>
          <w:lang w:val="es-ES_tradnl"/>
        </w:rPr>
        <w:t xml:space="preserve"> </w:t>
      </w:r>
      <w:r w:rsidRPr="009B4673">
        <w:rPr>
          <w:lang w:val="es-ES_tradnl"/>
        </w:rPr>
        <w:t>transforman el cuerpo del niño o la niña en el de un hombre o una mujer respe</w:t>
      </w:r>
      <w:r>
        <w:rPr>
          <w:lang w:val="es-ES_tradnl"/>
        </w:rPr>
        <w:t xml:space="preserve">ctivamente, cuando el ser </w:t>
      </w:r>
      <w:r w:rsidRPr="009B4673">
        <w:rPr>
          <w:lang w:val="es-ES_tradnl"/>
        </w:rPr>
        <w:t>humano empieza a manifestar y a tomar conciencia</w:t>
      </w:r>
      <w:r>
        <w:rPr>
          <w:lang w:val="es-ES_tradnl"/>
        </w:rPr>
        <w:t xml:space="preserve"> </w:t>
      </w:r>
      <w:r w:rsidRPr="009B4673">
        <w:rPr>
          <w:lang w:val="es-ES_tradnl"/>
        </w:rPr>
        <w:t xml:space="preserve">de esas necesidades sexuales. Es en este periodo del desarrollo cuando </w:t>
      </w:r>
      <w:r>
        <w:rPr>
          <w:lang w:val="es-ES_tradnl"/>
        </w:rPr>
        <w:t>los/</w:t>
      </w:r>
      <w:r w:rsidRPr="009B4673">
        <w:rPr>
          <w:lang w:val="es-ES_tradnl"/>
        </w:rPr>
        <w:t xml:space="preserve">as adolescentes están </w:t>
      </w:r>
      <w:r>
        <w:rPr>
          <w:lang w:val="es-ES_tradnl"/>
        </w:rPr>
        <w:t xml:space="preserve">iniciando a tener </w:t>
      </w:r>
      <w:r w:rsidRPr="009B4673">
        <w:rPr>
          <w:lang w:val="es-ES_tradnl"/>
        </w:rPr>
        <w:t>relaciones sexuales, por l</w:t>
      </w:r>
      <w:r>
        <w:rPr>
          <w:lang w:val="es-ES_tradnl"/>
        </w:rPr>
        <w:t xml:space="preserve">o que la existencia de comportamientos  </w:t>
      </w:r>
      <w:r w:rsidRPr="009B4673">
        <w:rPr>
          <w:lang w:val="es-ES_tradnl"/>
        </w:rPr>
        <w:t xml:space="preserve">sexuales en la adolescencia y la juventud </w:t>
      </w:r>
      <w:r>
        <w:rPr>
          <w:lang w:val="es-ES_tradnl"/>
        </w:rPr>
        <w:t xml:space="preserve"> </w:t>
      </w:r>
      <w:r w:rsidRPr="009B4673">
        <w:rPr>
          <w:lang w:val="es-ES_tradnl"/>
        </w:rPr>
        <w:t>ha de ser considerada como algo normal y</w:t>
      </w:r>
      <w:r>
        <w:rPr>
          <w:lang w:val="es-ES_tradnl"/>
        </w:rPr>
        <w:t xml:space="preserve"> probablemente habitual. Debido a esto</w:t>
      </w:r>
      <w:r w:rsidRPr="009B4673">
        <w:rPr>
          <w:lang w:val="es-ES_tradnl"/>
        </w:rPr>
        <w:t xml:space="preserve">, es necesario seguir insistiendo en la necesidad de educar a </w:t>
      </w:r>
      <w:r>
        <w:rPr>
          <w:lang w:val="es-ES_tradnl"/>
        </w:rPr>
        <w:t xml:space="preserve">la </w:t>
      </w:r>
      <w:r w:rsidRPr="009B4673">
        <w:rPr>
          <w:lang w:val="es-ES_tradnl"/>
        </w:rPr>
        <w:t xml:space="preserve">población joven para que disfruten su sexualidad y de sus relaciones de pareja, así como para evitar conductas de riesgo que, como se analizará posteriormente, todavía perduran en los </w:t>
      </w:r>
      <w:r>
        <w:rPr>
          <w:lang w:val="es-ES_tradnl"/>
        </w:rPr>
        <w:t>hábitos sexuales de los/as jóvenes salvadoreños</w:t>
      </w:r>
      <w:r w:rsidRPr="009B4673">
        <w:rPr>
          <w:lang w:val="es-ES_tradnl"/>
        </w:rPr>
        <w:t xml:space="preserve">. </w:t>
      </w:r>
    </w:p>
    <w:p w:rsidR="009231EE" w:rsidRDefault="009231EE" w:rsidP="009231EE">
      <w:pPr>
        <w:spacing w:line="360" w:lineRule="auto"/>
        <w:jc w:val="both"/>
      </w:pPr>
      <w:r>
        <w:rPr>
          <w:lang w:val="es-ES_tradnl"/>
        </w:rPr>
        <w:tab/>
        <w:t xml:space="preserve">El estudio </w:t>
      </w:r>
      <w:r>
        <w:t>que se realizó fue</w:t>
      </w:r>
      <w:r w:rsidRPr="00C4594A">
        <w:t xml:space="preserve"> de tipo </w:t>
      </w:r>
      <w:r w:rsidRPr="00453C85">
        <w:t>descriptivo</w:t>
      </w:r>
      <w:r w:rsidRPr="00C4594A">
        <w:rPr>
          <w:b/>
        </w:rPr>
        <w:t xml:space="preserve">, </w:t>
      </w:r>
      <w:r w:rsidRPr="00C4594A">
        <w:t xml:space="preserve">ya que </w:t>
      </w:r>
      <w:r>
        <w:t xml:space="preserve">su propósito primordial fue </w:t>
      </w:r>
      <w:r w:rsidRPr="00C4594A">
        <w:t>determinar el comportamie</w:t>
      </w:r>
      <w:r>
        <w:t xml:space="preserve">nto de las variables en estudio y </w:t>
      </w:r>
      <w:r w:rsidRPr="00C4594A">
        <w:t xml:space="preserve"> </w:t>
      </w:r>
      <w:r w:rsidRPr="00453C85">
        <w:t>transversal</w:t>
      </w:r>
      <w:r>
        <w:rPr>
          <w:b/>
        </w:rPr>
        <w:t xml:space="preserve"> </w:t>
      </w:r>
      <w:r w:rsidRPr="00F11E0A">
        <w:t>por que</w:t>
      </w:r>
      <w:r w:rsidRPr="00C4594A">
        <w:t xml:space="preserve"> </w:t>
      </w:r>
      <w:r>
        <w:t xml:space="preserve">se realizó un corte en el tiempo. </w:t>
      </w:r>
    </w:p>
    <w:p w:rsidR="009231EE" w:rsidRPr="00C4594A" w:rsidRDefault="009231EE" w:rsidP="009231EE">
      <w:pPr>
        <w:spacing w:line="360" w:lineRule="auto"/>
        <w:jc w:val="both"/>
      </w:pPr>
      <w:r>
        <w:tab/>
        <w:t xml:space="preserve">Para la recolección de datos se hizo uso de la técnica de la </w:t>
      </w:r>
      <w:r w:rsidRPr="00E65B64">
        <w:t>encuesta</w:t>
      </w:r>
      <w:r>
        <w:t xml:space="preserve"> por medio de un cuestionario el cual </w:t>
      </w:r>
      <w:r w:rsidRPr="00C4594A">
        <w:t>permi</w:t>
      </w:r>
      <w:r>
        <w:t>tió</w:t>
      </w:r>
      <w:r w:rsidRPr="00C4594A">
        <w:t xml:space="preserve"> obtener la información acerca de los comportamientos sexuales </w:t>
      </w:r>
      <w:r>
        <w:t xml:space="preserve">eróticos </w:t>
      </w:r>
      <w:r w:rsidR="00D925F8">
        <w:t xml:space="preserve"> de las/os </w:t>
      </w:r>
      <w:r w:rsidRPr="00C4594A">
        <w:t xml:space="preserve"> estudiantes de </w:t>
      </w:r>
      <w:smartTag w:uri="urn:schemas-microsoft-com:office:smarttags" w:element="PersonName">
        <w:smartTagPr>
          <w:attr w:name="ProductID" w:val="la Escuela"/>
        </w:smartTagPr>
        <w:r w:rsidRPr="00C4594A">
          <w:t>la Escuela</w:t>
        </w:r>
      </w:smartTag>
      <w:r>
        <w:t xml:space="preserve"> de Tecnología Médica, </w:t>
      </w:r>
      <w:r w:rsidRPr="00C4594A">
        <w:t xml:space="preserve">Universidad de El Salvador. </w:t>
      </w:r>
    </w:p>
    <w:p w:rsidR="009231EE" w:rsidRDefault="009231EE" w:rsidP="009231EE">
      <w:pPr>
        <w:spacing w:line="360" w:lineRule="auto"/>
        <w:jc w:val="both"/>
        <w:rPr>
          <w:lang w:val="es-ES_tradnl"/>
        </w:rPr>
      </w:pPr>
    </w:p>
    <w:p w:rsidR="009231EE" w:rsidRPr="009231EE" w:rsidRDefault="009231EE" w:rsidP="00B54F36">
      <w:pPr>
        <w:jc w:val="center"/>
        <w:rPr>
          <w:b/>
          <w:lang w:val="es-ES_tradnl"/>
        </w:rPr>
      </w:pPr>
    </w:p>
    <w:p w:rsidR="009231EE" w:rsidRDefault="009231EE" w:rsidP="00B54F36">
      <w:pPr>
        <w:jc w:val="center"/>
        <w:rPr>
          <w:b/>
          <w:lang w:val="es-ES"/>
        </w:rPr>
        <w:sectPr w:rsidR="009231EE" w:rsidSect="000E605E">
          <w:footerReference w:type="even" r:id="rId9"/>
          <w:footerReference w:type="default" r:id="rId10"/>
          <w:type w:val="continuous"/>
          <w:pgSz w:w="12240" w:h="15840" w:code="1"/>
          <w:pgMar w:top="1417" w:right="1701" w:bottom="1417" w:left="1701" w:header="709" w:footer="709" w:gutter="0"/>
          <w:cols w:space="708"/>
          <w:docGrid w:linePitch="360"/>
        </w:sectPr>
      </w:pPr>
    </w:p>
    <w:p w:rsidR="00B54F36" w:rsidRPr="00035B13" w:rsidRDefault="00B54F36" w:rsidP="00B54F36">
      <w:pPr>
        <w:jc w:val="center"/>
        <w:rPr>
          <w:b/>
          <w:lang w:val="es-ES"/>
        </w:rPr>
      </w:pPr>
      <w:r w:rsidRPr="00035B13">
        <w:rPr>
          <w:b/>
          <w:lang w:val="es-ES"/>
        </w:rPr>
        <w:lastRenderedPageBreak/>
        <w:t>CAPITULO I</w:t>
      </w:r>
    </w:p>
    <w:p w:rsidR="00B54F36" w:rsidRPr="00035B13" w:rsidRDefault="00B54F36" w:rsidP="00406451">
      <w:pPr>
        <w:numPr>
          <w:ilvl w:val="1"/>
          <w:numId w:val="9"/>
        </w:numPr>
        <w:jc w:val="center"/>
        <w:rPr>
          <w:b/>
          <w:lang w:val="es-ES"/>
        </w:rPr>
      </w:pPr>
      <w:r w:rsidRPr="00035B13">
        <w:rPr>
          <w:b/>
          <w:lang w:val="es-ES"/>
        </w:rPr>
        <w:t>PLANTEAMIENTO DEL PROBLEMA</w:t>
      </w:r>
    </w:p>
    <w:p w:rsidR="00B54F36" w:rsidRPr="00035B13" w:rsidRDefault="00B54F36" w:rsidP="00B54F36">
      <w:pPr>
        <w:jc w:val="center"/>
        <w:rPr>
          <w:b/>
          <w:lang w:val="es-ES"/>
        </w:rPr>
      </w:pPr>
    </w:p>
    <w:p w:rsidR="008A36C6" w:rsidRPr="00035B13" w:rsidRDefault="00B54F36" w:rsidP="00D035CC">
      <w:pPr>
        <w:spacing w:after="180" w:line="360" w:lineRule="auto"/>
        <w:jc w:val="both"/>
        <w:rPr>
          <w:lang w:val="es-MX"/>
        </w:rPr>
      </w:pPr>
      <w:r w:rsidRPr="00035B13">
        <w:rPr>
          <w:lang w:val="es-ES"/>
        </w:rPr>
        <w:t>La sexualidad es fundament</w:t>
      </w:r>
      <w:r w:rsidR="00E067D4" w:rsidRPr="00035B13">
        <w:rPr>
          <w:lang w:val="es-ES"/>
        </w:rPr>
        <w:t>al en la vida de las/o</w:t>
      </w:r>
      <w:r w:rsidR="003F41A5" w:rsidRPr="00035B13">
        <w:rPr>
          <w:lang w:val="es-ES"/>
        </w:rPr>
        <w:t>s jóvenes</w:t>
      </w:r>
      <w:r w:rsidRPr="00035B13">
        <w:rPr>
          <w:lang w:val="es-ES"/>
        </w:rPr>
        <w:t xml:space="preserve"> al constituir una parte esencial de su ser e interrelacionarse y afectar otras esferas como son la emocional, física, intelectual y social</w:t>
      </w:r>
      <w:r w:rsidR="003F41A5" w:rsidRPr="00035B13">
        <w:rPr>
          <w:lang w:val="es-ES"/>
        </w:rPr>
        <w:t>, l</w:t>
      </w:r>
      <w:r w:rsidR="00D035CC" w:rsidRPr="00035B13">
        <w:rPr>
          <w:lang w:eastAsia="es-ES_tradnl"/>
        </w:rPr>
        <w:t>a sexualidad es considerada un tema tabú y la educación sobre este tópico es, en gran medida, informal. De allí la importancia de estudiar este tema principalmente, entre los adolescentes y adultos jóvenes por encontrarse aún en una etapa de formación la cual se concretará cuando el individuo posea una estructura organizada de personalidad que le permita desenvolverse con éxito en la vida</w:t>
      </w:r>
      <w:r w:rsidR="003F41A5" w:rsidRPr="00035B13">
        <w:rPr>
          <w:lang w:val="es-ES"/>
        </w:rPr>
        <w:t>.</w:t>
      </w:r>
      <w:r w:rsidRPr="00035B13">
        <w:rPr>
          <w:lang w:val="es-ES"/>
        </w:rPr>
        <w:t xml:space="preserve"> </w:t>
      </w:r>
      <w:r w:rsidR="003F41A5" w:rsidRPr="00035B13">
        <w:rPr>
          <w:lang w:val="es-ES"/>
        </w:rPr>
        <w:t>Es</w:t>
      </w:r>
      <w:r w:rsidR="007E1282" w:rsidRPr="00035B13">
        <w:rPr>
          <w:lang w:val="es-ES"/>
        </w:rPr>
        <w:t xml:space="preserve"> por ello que este estudio fue</w:t>
      </w:r>
      <w:r w:rsidRPr="00035B13">
        <w:rPr>
          <w:lang w:val="es-ES"/>
        </w:rPr>
        <w:t xml:space="preserve"> sobre los comportamientos  sexuales </w:t>
      </w:r>
      <w:r w:rsidR="005B5F73" w:rsidRPr="00035B13">
        <w:rPr>
          <w:lang w:val="es-ES"/>
        </w:rPr>
        <w:t xml:space="preserve">eróticos </w:t>
      </w:r>
      <w:r w:rsidRPr="00035B13">
        <w:rPr>
          <w:lang w:val="es-ES"/>
        </w:rPr>
        <w:t xml:space="preserve">que tienen los/as estudiantes de </w:t>
      </w:r>
      <w:r w:rsidRPr="00035B13">
        <w:rPr>
          <w:lang w:val="es-MX"/>
        </w:rPr>
        <w:t xml:space="preserve">del primer año de </w:t>
      </w:r>
      <w:smartTag w:uri="urn:schemas-microsoft-com:office:smarttags" w:element="PersonName">
        <w:smartTagPr>
          <w:attr w:name="ProductID" w:val="la Escuela"/>
        </w:smartTagPr>
        <w:r w:rsidRPr="00035B13">
          <w:rPr>
            <w:lang w:val="es-MX"/>
          </w:rPr>
          <w:t>La Escuela</w:t>
        </w:r>
      </w:smartTag>
      <w:r w:rsidR="00323C0E" w:rsidRPr="00035B13">
        <w:rPr>
          <w:lang w:val="es-MX"/>
        </w:rPr>
        <w:t xml:space="preserve"> de Tecnología Mé</w:t>
      </w:r>
      <w:r w:rsidRPr="00035B13">
        <w:rPr>
          <w:lang w:val="es-MX"/>
        </w:rPr>
        <w:t>dica</w:t>
      </w:r>
      <w:r w:rsidR="00ED0A0A" w:rsidRPr="00035B13">
        <w:rPr>
          <w:lang w:val="es-MX"/>
        </w:rPr>
        <w:t xml:space="preserve">, Facultad de Medicina </w:t>
      </w:r>
      <w:r w:rsidRPr="00035B13">
        <w:rPr>
          <w:lang w:val="es-MX"/>
        </w:rPr>
        <w:t xml:space="preserve">de </w:t>
      </w:r>
      <w:smartTag w:uri="urn:schemas-microsoft-com:office:smarttags" w:element="PersonName">
        <w:smartTagPr>
          <w:attr w:name="ProductID" w:val="la Universidad"/>
        </w:smartTagPr>
        <w:r w:rsidRPr="00035B13">
          <w:rPr>
            <w:lang w:val="es-MX"/>
          </w:rPr>
          <w:t>La Universidad</w:t>
        </w:r>
      </w:smartTag>
      <w:r w:rsidRPr="00035B13">
        <w:rPr>
          <w:lang w:val="es-MX"/>
        </w:rPr>
        <w:t xml:space="preserve"> de El Salvador. </w:t>
      </w:r>
    </w:p>
    <w:p w:rsidR="00FA72F5" w:rsidRPr="00035B13" w:rsidRDefault="008A36C6" w:rsidP="00D035CC">
      <w:pPr>
        <w:spacing w:after="180" w:line="360" w:lineRule="auto"/>
        <w:jc w:val="both"/>
        <w:rPr>
          <w:lang w:val="es-ES"/>
        </w:rPr>
      </w:pPr>
      <w:r w:rsidRPr="00035B13">
        <w:rPr>
          <w:lang w:val="es-ES"/>
        </w:rPr>
        <w:tab/>
      </w:r>
      <w:r w:rsidR="00B54F36" w:rsidRPr="00035B13">
        <w:rPr>
          <w:lang w:val="es-ES"/>
        </w:rPr>
        <w:t xml:space="preserve">Estos estudiantes tienen las siguientes características: son jóvenes que oscilan entre las edades de </w:t>
      </w:r>
      <w:smartTag w:uri="urn:schemas-microsoft-com:office:smarttags" w:element="metricconverter">
        <w:smartTagPr>
          <w:attr w:name="ProductID" w:val="17 a"/>
        </w:smartTagPr>
        <w:r w:rsidR="00B54F36" w:rsidRPr="00035B13">
          <w:rPr>
            <w:lang w:val="es-ES"/>
          </w:rPr>
          <w:t>17 a</w:t>
        </w:r>
      </w:smartTag>
      <w:r w:rsidR="003F41A5" w:rsidRPr="00035B13">
        <w:rPr>
          <w:lang w:val="es-ES"/>
        </w:rPr>
        <w:t xml:space="preserve"> 20 años en su mayoría, a</w:t>
      </w:r>
      <w:r w:rsidR="00B54F36" w:rsidRPr="00035B13">
        <w:rPr>
          <w:lang w:val="es-ES"/>
        </w:rPr>
        <w:t>sí mismo algunos no residen en el área central, sino que provienen de</w:t>
      </w:r>
      <w:r w:rsidRPr="00035B13">
        <w:rPr>
          <w:lang w:val="es-ES"/>
        </w:rPr>
        <w:t>l</w:t>
      </w:r>
      <w:r w:rsidR="00B54F36" w:rsidRPr="00035B13">
        <w:rPr>
          <w:lang w:val="es-ES"/>
        </w:rPr>
        <w:t xml:space="preserve"> </w:t>
      </w:r>
      <w:r w:rsidRPr="00035B13">
        <w:rPr>
          <w:lang w:val="es-ES"/>
        </w:rPr>
        <w:t xml:space="preserve">interior </w:t>
      </w:r>
      <w:r w:rsidR="00B54F36" w:rsidRPr="00035B13">
        <w:rPr>
          <w:lang w:val="es-ES"/>
        </w:rPr>
        <w:t xml:space="preserve">del país y residen en la capital únicamente en la época de duración del ciclo. De igual manera son estudiantes graduados de bachillerato en diferentes instituciones educativas tanto públicas como privadas; además son un grupo heterogéneo en el cual predomina el sexo femenino. Dentro de las carreras que estudian los jóvenes incluidos en esta investigación están diferentes Licenciaturas como: Salud Materno Infantil, Enfermería, Nutrición, Anestesiología </w:t>
      </w:r>
      <w:r w:rsidRPr="00035B13">
        <w:rPr>
          <w:lang w:val="es-ES"/>
        </w:rPr>
        <w:t xml:space="preserve">e Inhaloterapia, </w:t>
      </w:r>
      <w:r w:rsidR="00B54F36" w:rsidRPr="00035B13">
        <w:rPr>
          <w:lang w:val="es-ES"/>
        </w:rPr>
        <w:t>Laboratorio Clínico, Fisioterapia</w:t>
      </w:r>
      <w:r w:rsidRPr="00035B13">
        <w:rPr>
          <w:lang w:val="es-ES"/>
        </w:rPr>
        <w:t xml:space="preserve"> y Terapia ocupacional</w:t>
      </w:r>
      <w:r w:rsidR="00B54F36" w:rsidRPr="00035B13">
        <w:rPr>
          <w:lang w:val="es-ES"/>
        </w:rPr>
        <w:t>, Radiología</w:t>
      </w:r>
      <w:r w:rsidRPr="00035B13">
        <w:rPr>
          <w:lang w:val="es-ES"/>
        </w:rPr>
        <w:t xml:space="preserve"> e Imágenes, Salud Ambiental y </w:t>
      </w:r>
      <w:r w:rsidR="00B54F36" w:rsidRPr="00035B13">
        <w:rPr>
          <w:lang w:val="es-ES"/>
        </w:rPr>
        <w:t xml:space="preserve">Educación para </w:t>
      </w:r>
      <w:smartTag w:uri="urn:schemas-microsoft-com:office:smarttags" w:element="PersonName">
        <w:smartTagPr>
          <w:attr w:name="ProductID" w:val="la Salud."/>
        </w:smartTagPr>
        <w:r w:rsidR="00B54F36" w:rsidRPr="00035B13">
          <w:rPr>
            <w:lang w:val="es-ES"/>
          </w:rPr>
          <w:t>la Salud.</w:t>
        </w:r>
      </w:smartTag>
      <w:r w:rsidR="00B54F36" w:rsidRPr="00035B13">
        <w:rPr>
          <w:lang w:val="es-ES"/>
        </w:rPr>
        <w:t xml:space="preserve">  </w:t>
      </w:r>
    </w:p>
    <w:p w:rsidR="00B54F36" w:rsidRPr="00035B13" w:rsidRDefault="00FA72F5" w:rsidP="00D035CC">
      <w:pPr>
        <w:spacing w:after="180" w:line="360" w:lineRule="auto"/>
        <w:jc w:val="both"/>
        <w:rPr>
          <w:lang w:val="es-ES"/>
        </w:rPr>
      </w:pPr>
      <w:r w:rsidRPr="00035B13">
        <w:rPr>
          <w:lang w:val="es-ES"/>
        </w:rPr>
        <w:tab/>
      </w:r>
      <w:r w:rsidR="00B54F36" w:rsidRPr="00035B13">
        <w:rPr>
          <w:lang w:val="es-ES"/>
        </w:rPr>
        <w:t xml:space="preserve">El común de las universidades públicas es que acoge en su mayoría a estudiantes de estratos socioeconómicos bajo. El perfil socioeconómico de los estudiantes pertenecientes en su mayoría a clase media baja, se traducen en características particulares de desempeño académico y social, en las que afloran riesgos que comprometen hacia el futuro  el éxito personal y profesional como mayor probabilidad de abandonar la universidad antes de alcanzar el grado académico, debido a presiones de pobreza y trabajo, si dejar de lado la procreación indeseada que suele ser común en este grupo poblacional. </w:t>
      </w:r>
    </w:p>
    <w:p w:rsidR="00B54F36" w:rsidRPr="00035B13" w:rsidRDefault="008A36C6" w:rsidP="00B54F36">
      <w:pPr>
        <w:spacing w:line="360" w:lineRule="auto"/>
        <w:jc w:val="both"/>
        <w:rPr>
          <w:lang w:val="es-ES"/>
        </w:rPr>
      </w:pPr>
      <w:r w:rsidRPr="00035B13">
        <w:rPr>
          <w:lang w:val="es-ES"/>
        </w:rPr>
        <w:tab/>
      </w:r>
      <w:r w:rsidR="00B54F36" w:rsidRPr="00035B13">
        <w:rPr>
          <w:lang w:val="es-ES"/>
        </w:rPr>
        <w:t>En la actualidad cursar educación superior no significa poseer una formación cientí</w:t>
      </w:r>
      <w:r w:rsidR="003F41A5" w:rsidRPr="00035B13">
        <w:rPr>
          <w:lang w:val="es-ES"/>
        </w:rPr>
        <w:t>fica en materia de sexualidad p</w:t>
      </w:r>
      <w:r w:rsidR="00B54F36" w:rsidRPr="00035B13">
        <w:rPr>
          <w:lang w:val="es-ES"/>
        </w:rPr>
        <w:t xml:space="preserve">esa mas en el imaginario colectivo la presencia de </w:t>
      </w:r>
      <w:r w:rsidR="00B54F36" w:rsidRPr="00035B13">
        <w:rPr>
          <w:lang w:val="es-ES"/>
        </w:rPr>
        <w:lastRenderedPageBreak/>
        <w:t xml:space="preserve">falsas creencias y prejuicios que limitan la posibilidad de construir relaciones de equidad, no violentas que hagan de la sexualidad un derecho. </w:t>
      </w:r>
    </w:p>
    <w:p w:rsidR="005B5F73" w:rsidRPr="00035B13" w:rsidRDefault="008A36C6" w:rsidP="005B5F73">
      <w:pPr>
        <w:spacing w:after="180" w:line="360" w:lineRule="auto"/>
        <w:jc w:val="both"/>
        <w:rPr>
          <w:lang w:eastAsia="es-ES_tradnl"/>
        </w:rPr>
      </w:pPr>
      <w:r w:rsidRPr="00035B13">
        <w:rPr>
          <w:lang w:eastAsia="es-ES_tradnl"/>
        </w:rPr>
        <w:tab/>
      </w:r>
      <w:r w:rsidR="005B5F73" w:rsidRPr="00035B13">
        <w:rPr>
          <w:lang w:eastAsia="es-ES_tradnl"/>
        </w:rPr>
        <w:t xml:space="preserve">El inicio de la vida universitaria constituye </w:t>
      </w:r>
      <w:r w:rsidR="00C120F0" w:rsidRPr="00035B13">
        <w:rPr>
          <w:lang w:eastAsia="es-ES_tradnl"/>
        </w:rPr>
        <w:t xml:space="preserve">siempre un reto para </w:t>
      </w:r>
      <w:r w:rsidR="00D05422" w:rsidRPr="00035B13">
        <w:rPr>
          <w:lang w:eastAsia="es-ES_tradnl"/>
        </w:rPr>
        <w:t>la juventud</w:t>
      </w:r>
      <w:r w:rsidR="005B5F73" w:rsidRPr="00035B13">
        <w:rPr>
          <w:lang w:eastAsia="es-ES_tradnl"/>
        </w:rPr>
        <w:t xml:space="preserve">, por ser ahí donde muestran las habilidades adquiridas y la formación que obtuvieron en los años previos. Sin embargo, el comienzo de esta </w:t>
      </w:r>
      <w:r w:rsidR="003F41A5" w:rsidRPr="00035B13">
        <w:rPr>
          <w:lang w:eastAsia="es-ES_tradnl"/>
        </w:rPr>
        <w:t>etapa está lleno de riesgos que</w:t>
      </w:r>
      <w:r w:rsidR="005B5F73" w:rsidRPr="00035B13">
        <w:rPr>
          <w:lang w:eastAsia="es-ES_tradnl"/>
        </w:rPr>
        <w:t xml:space="preserve"> sin una adec</w:t>
      </w:r>
      <w:r w:rsidR="003F41A5" w:rsidRPr="00035B13">
        <w:rPr>
          <w:lang w:eastAsia="es-ES_tradnl"/>
        </w:rPr>
        <w:t>uada prevención u orientación</w:t>
      </w:r>
      <w:r w:rsidR="005B5F73" w:rsidRPr="00035B13">
        <w:rPr>
          <w:lang w:eastAsia="es-ES_tradnl"/>
        </w:rPr>
        <w:t xml:space="preserve"> podrían perjudicar al joven e impedirle que se desenvuelva exitosamente en este ámbito. Entre los problemas más frecuentes que afectan al universitario</w:t>
      </w:r>
      <w:r w:rsidR="007E1282" w:rsidRPr="00035B13">
        <w:rPr>
          <w:lang w:eastAsia="es-ES_tradnl"/>
        </w:rPr>
        <w:t>/a</w:t>
      </w:r>
      <w:r w:rsidR="005B5F73" w:rsidRPr="00035B13">
        <w:rPr>
          <w:lang w:eastAsia="es-ES_tradnl"/>
        </w:rPr>
        <w:t xml:space="preserve"> tenemos: deserción universitaria, problemas de relaciones interpersonales, poca capacidad para adaptarse, </w:t>
      </w:r>
      <w:r w:rsidR="00C120F0" w:rsidRPr="00035B13">
        <w:rPr>
          <w:lang w:eastAsia="es-ES_tradnl"/>
        </w:rPr>
        <w:t>problemas emocionales, de pareja y de c</w:t>
      </w:r>
      <w:r w:rsidR="00067EF2" w:rsidRPr="00035B13">
        <w:rPr>
          <w:lang w:eastAsia="es-ES_tradnl"/>
        </w:rPr>
        <w:t>omportamiento</w:t>
      </w:r>
      <w:r w:rsidR="00C120F0" w:rsidRPr="00035B13">
        <w:rPr>
          <w:lang w:eastAsia="es-ES_tradnl"/>
        </w:rPr>
        <w:t>s</w:t>
      </w:r>
      <w:r w:rsidR="00067EF2" w:rsidRPr="00035B13">
        <w:rPr>
          <w:lang w:eastAsia="es-ES_tradnl"/>
        </w:rPr>
        <w:t xml:space="preserve"> sexual</w:t>
      </w:r>
      <w:r w:rsidR="00C120F0" w:rsidRPr="00035B13">
        <w:rPr>
          <w:lang w:eastAsia="es-ES_tradnl"/>
        </w:rPr>
        <w:t>es</w:t>
      </w:r>
      <w:r w:rsidR="00067EF2" w:rsidRPr="00035B13">
        <w:rPr>
          <w:lang w:eastAsia="es-ES_tradnl"/>
        </w:rPr>
        <w:t>, entre otros</w:t>
      </w:r>
      <w:r w:rsidR="005B5F73" w:rsidRPr="00035B13">
        <w:rPr>
          <w:lang w:eastAsia="es-ES_tradnl"/>
        </w:rPr>
        <w:t>.</w:t>
      </w:r>
    </w:p>
    <w:p w:rsidR="008A36C6" w:rsidRPr="00035B13" w:rsidRDefault="008A36C6" w:rsidP="008A36C6">
      <w:pPr>
        <w:spacing w:after="180" w:line="360" w:lineRule="auto"/>
        <w:jc w:val="both"/>
        <w:rPr>
          <w:lang w:eastAsia="es-ES_tradnl"/>
        </w:rPr>
      </w:pPr>
      <w:r w:rsidRPr="00035B13">
        <w:rPr>
          <w:lang w:eastAsia="es-ES_tradnl"/>
        </w:rPr>
        <w:tab/>
      </w:r>
      <w:r w:rsidR="009E6A7C">
        <w:rPr>
          <w:lang w:eastAsia="es-ES_tradnl"/>
        </w:rPr>
        <w:t>Hoy en día, los/a</w:t>
      </w:r>
      <w:r w:rsidR="005B5F73" w:rsidRPr="00035B13">
        <w:rPr>
          <w:lang w:eastAsia="es-ES_tradnl"/>
        </w:rPr>
        <w:t xml:space="preserve">s jóvenes muestran su sexualidad más abiertamente que en años anteriores, </w:t>
      </w:r>
      <w:r w:rsidR="00C120F0" w:rsidRPr="00035B13">
        <w:rPr>
          <w:lang w:eastAsia="es-ES_tradnl"/>
        </w:rPr>
        <w:t>haciéndose evidente en estas prá</w:t>
      </w:r>
      <w:r w:rsidR="005B5F73" w:rsidRPr="00035B13">
        <w:rPr>
          <w:lang w:eastAsia="es-ES_tradnl"/>
        </w:rPr>
        <w:t xml:space="preserve">cticas el componente erótico, aunque los </w:t>
      </w:r>
      <w:r w:rsidR="00C120F0" w:rsidRPr="00035B13">
        <w:rPr>
          <w:lang w:eastAsia="es-ES_tradnl"/>
        </w:rPr>
        <w:t>h</w:t>
      </w:r>
      <w:r w:rsidR="005B5F73" w:rsidRPr="00035B13">
        <w:rPr>
          <w:lang w:eastAsia="es-ES_tradnl"/>
        </w:rPr>
        <w:t xml:space="preserve">ombres siguen siendo más precoces en el inicio de su vida sexual que las mujeres. La sociedad también se presenta más permisiva con respecto a los </w:t>
      </w:r>
      <w:r w:rsidR="00067EF2" w:rsidRPr="00035B13">
        <w:rPr>
          <w:lang w:eastAsia="es-ES_tradnl"/>
        </w:rPr>
        <w:t>h</w:t>
      </w:r>
      <w:r w:rsidR="005B5F73" w:rsidRPr="00035B13">
        <w:rPr>
          <w:lang w:eastAsia="es-ES_tradnl"/>
        </w:rPr>
        <w:t>ombres, impidiendo muchas veces, que las mujeres legitimen su sexualidad y aprendan a cuidar su cuerpo.</w:t>
      </w:r>
    </w:p>
    <w:p w:rsidR="005B5F73" w:rsidRPr="00035B13" w:rsidRDefault="00C120F0" w:rsidP="008A36C6">
      <w:pPr>
        <w:spacing w:after="180" w:line="360" w:lineRule="auto"/>
        <w:jc w:val="both"/>
        <w:rPr>
          <w:lang w:eastAsia="es-ES_tradnl"/>
        </w:rPr>
      </w:pPr>
      <w:r w:rsidRPr="00035B13">
        <w:t>Son</w:t>
      </w:r>
      <w:r w:rsidR="005B5F73" w:rsidRPr="00035B13">
        <w:t xml:space="preserve"> pocos los estudios realizados sobre comportamientos sexuales eróticos, sin embargo un aporte muy importante </w:t>
      </w:r>
      <w:r w:rsidR="00700005" w:rsidRPr="00035B13">
        <w:t xml:space="preserve"> a </w:t>
      </w:r>
      <w:r w:rsidRPr="00035B13">
        <w:t>este tema fue  u</w:t>
      </w:r>
      <w:r w:rsidR="005B5F73" w:rsidRPr="00035B13">
        <w:t xml:space="preserve">n estudio clásico de la década del 50 realizado por Kinsey (The Diagram Group, 1981), el cual </w:t>
      </w:r>
      <w:r w:rsidRPr="00035B13">
        <w:t>determinó</w:t>
      </w:r>
      <w:r w:rsidR="005B5F73" w:rsidRPr="00035B13">
        <w:t xml:space="preserve"> que los </w:t>
      </w:r>
      <w:r w:rsidR="00067EF2" w:rsidRPr="00035B13">
        <w:t xml:space="preserve">hombres </w:t>
      </w:r>
      <w:r w:rsidR="005B5F73" w:rsidRPr="00035B13">
        <w:t>experimentan un mayor número de prácticas sexuales que las mujeres debido a que incorporan en su repertorio erótico la masturbación y los sueños (fantasías) además del coito, el petting, e incluso prácticas homosexuales.</w:t>
      </w:r>
      <w:r w:rsidR="00195BE9" w:rsidRPr="00035B13">
        <w:rPr>
          <w:rStyle w:val="Refdenotaalpie"/>
        </w:rPr>
        <w:footnoteReference w:id="1"/>
      </w:r>
    </w:p>
    <w:p w:rsidR="005B5F73" w:rsidRPr="00035B13" w:rsidRDefault="002878A7" w:rsidP="00700005">
      <w:pPr>
        <w:spacing w:after="180" w:line="360" w:lineRule="auto"/>
        <w:jc w:val="both"/>
        <w:rPr>
          <w:rFonts w:eastAsia="Calibri"/>
          <w:bCs/>
          <w:lang w:eastAsia="en-US"/>
        </w:rPr>
      </w:pPr>
      <w:r w:rsidRPr="00035B13">
        <w:rPr>
          <w:lang w:eastAsia="es-ES_tradnl"/>
        </w:rPr>
        <w:tab/>
      </w:r>
      <w:r w:rsidR="005B5F73" w:rsidRPr="00035B13">
        <w:rPr>
          <w:lang w:eastAsia="es-ES_tradnl"/>
        </w:rPr>
        <w:t> </w:t>
      </w:r>
      <w:r w:rsidR="005B5F73" w:rsidRPr="00035B13">
        <w:rPr>
          <w:rFonts w:ascii="TimesNewRoman" w:hAnsi="TimesNewRoman" w:cs="TimesNewRoman"/>
        </w:rPr>
        <w:t xml:space="preserve">En El Salvador en el año 2000 </w:t>
      </w:r>
      <w:smartTag w:uri="urn:schemas-microsoft-com:office:smarttags" w:element="PersonName">
        <w:smartTagPr>
          <w:attr w:name="ProductID" w:val="la Dra. Marina"/>
        </w:smartTagPr>
        <w:r w:rsidR="005B5F73" w:rsidRPr="00035B13">
          <w:rPr>
            <w:rFonts w:ascii="TimesNewRoman,Bold" w:hAnsi="TimesNewRoman,Bold" w:cs="TimesNewRoman,Bold"/>
            <w:bCs/>
          </w:rPr>
          <w:t>la Dra. Marina</w:t>
        </w:r>
      </w:smartTag>
      <w:r w:rsidR="005B5F73" w:rsidRPr="00035B13">
        <w:rPr>
          <w:rFonts w:ascii="TimesNewRoman,Bold" w:hAnsi="TimesNewRoman,Bold" w:cs="TimesNewRoman,Bold"/>
          <w:bCs/>
        </w:rPr>
        <w:t xml:space="preserve"> Padilla de Gil </w:t>
      </w:r>
      <w:r w:rsidR="00C120F0" w:rsidRPr="00035B13">
        <w:rPr>
          <w:rFonts w:ascii="TimesNewRoman" w:hAnsi="TimesNewRoman" w:cs="TimesNewRoman"/>
        </w:rPr>
        <w:t xml:space="preserve"> realizó un estudio </w:t>
      </w:r>
      <w:r w:rsidR="005B5F73" w:rsidRPr="00035B13">
        <w:rPr>
          <w:rFonts w:ascii="TimesNewRoman" w:hAnsi="TimesNewRoman" w:cs="TimesNewRoman"/>
        </w:rPr>
        <w:t xml:space="preserve">sobre </w:t>
      </w:r>
      <w:r w:rsidR="005B5F73" w:rsidRPr="00035B13">
        <w:rPr>
          <w:rFonts w:ascii="TimesNewRoman,Bold" w:hAnsi="TimesNewRoman,Bold" w:cs="TimesNewRoman,Bold"/>
          <w:bCs/>
        </w:rPr>
        <w:t>Salud S</w:t>
      </w:r>
      <w:r w:rsidR="00B63DDB" w:rsidRPr="00035B13">
        <w:rPr>
          <w:rFonts w:ascii="TimesNewRoman,Bold" w:hAnsi="TimesNewRoman,Bold" w:cs="TimesNewRoman,Bold"/>
          <w:bCs/>
        </w:rPr>
        <w:t>exual de los/</w:t>
      </w:r>
      <w:r w:rsidR="005B5F73" w:rsidRPr="00035B13">
        <w:rPr>
          <w:rFonts w:ascii="TimesNewRoman,Bold" w:hAnsi="TimesNewRoman,Bold" w:cs="TimesNewRoman,Bold"/>
          <w:bCs/>
        </w:rPr>
        <w:t>as adolescentes estudiantes de bachil</w:t>
      </w:r>
      <w:r w:rsidR="00B63DDB" w:rsidRPr="00035B13">
        <w:rPr>
          <w:rFonts w:ascii="TimesNewRoman,Bold" w:hAnsi="TimesNewRoman,Bold" w:cs="TimesNewRoman,Bold"/>
          <w:bCs/>
        </w:rPr>
        <w:t>lerato en 32 centros educativos</w:t>
      </w:r>
      <w:r w:rsidR="005B5F73" w:rsidRPr="00035B13">
        <w:rPr>
          <w:rFonts w:ascii="TimesNewRoman,Bold" w:hAnsi="TimesNewRoman,Bold" w:cs="TimesNewRoman,Bold"/>
          <w:bCs/>
        </w:rPr>
        <w:t xml:space="preserve"> escolares en diversas comunidades de los departamentos de San Salvador, Santa Ana, Sonsonate, Ahuachapán, San Miguel, Usulután y </w:t>
      </w:r>
      <w:smartTag w:uri="urn:schemas-microsoft-com:office:smarttags" w:element="PersonName">
        <w:smartTagPr>
          <w:attr w:name="ProductID" w:val="La Libertad"/>
        </w:smartTagPr>
        <w:r w:rsidR="005B5F73" w:rsidRPr="00035B13">
          <w:rPr>
            <w:rFonts w:ascii="TimesNewRoman,Bold" w:hAnsi="TimesNewRoman,Bold" w:cs="TimesNewRoman,Bold"/>
            <w:bCs/>
          </w:rPr>
          <w:t>La Libertad</w:t>
        </w:r>
      </w:smartTag>
      <w:r w:rsidR="005B5F73" w:rsidRPr="00035B13">
        <w:rPr>
          <w:rFonts w:ascii="TimesNewRoman,Bold" w:hAnsi="TimesNewRoman,Bold" w:cs="TimesNewRoman,Bold"/>
          <w:bCs/>
        </w:rPr>
        <w:t xml:space="preserve">, </w:t>
      </w:r>
      <w:r w:rsidR="00C120F0" w:rsidRPr="00035B13">
        <w:rPr>
          <w:rFonts w:ascii="TimesNewRoman" w:hAnsi="TimesNewRoman" w:cs="TimesNewRoman"/>
        </w:rPr>
        <w:t>el cual reportó</w:t>
      </w:r>
      <w:r w:rsidR="007E1282" w:rsidRPr="00035B13">
        <w:rPr>
          <w:rFonts w:ascii="TimesNewRoman" w:hAnsi="TimesNewRoman" w:cs="TimesNewRoman"/>
        </w:rPr>
        <w:t xml:space="preserve"> que e</w:t>
      </w:r>
      <w:r w:rsidR="005B5F73" w:rsidRPr="00035B13">
        <w:rPr>
          <w:rFonts w:ascii="TimesNewRoman" w:hAnsi="TimesNewRoman" w:cs="TimesNewRoman"/>
        </w:rPr>
        <w:t xml:space="preserve">l 48% de los adolescentes investigados manifestaron experiencia sexual (66% de los Hombres y 29% de las mujeres). Con edad de inicio en promedio a los 14.7 </w:t>
      </w:r>
      <w:r w:rsidR="005B5F73" w:rsidRPr="00035B13">
        <w:rPr>
          <w:rFonts w:ascii="SymbolMT" w:hAnsi="SymbolMT" w:cs="SymbolMT"/>
        </w:rPr>
        <w:t xml:space="preserve">± </w:t>
      </w:r>
      <w:r w:rsidR="005B5F73" w:rsidRPr="00035B13">
        <w:rPr>
          <w:rFonts w:ascii="TimesNewRoman" w:hAnsi="TimesNewRoman" w:cs="TimesNewRoman"/>
        </w:rPr>
        <w:t xml:space="preserve">2 años (14.3 </w:t>
      </w:r>
      <w:r w:rsidR="005B5F73" w:rsidRPr="00035B13">
        <w:rPr>
          <w:rFonts w:ascii="SymbolMT" w:hAnsi="SymbolMT" w:cs="SymbolMT"/>
        </w:rPr>
        <w:t>±</w:t>
      </w:r>
      <w:r w:rsidR="005B5F73" w:rsidRPr="00035B13">
        <w:rPr>
          <w:rFonts w:ascii="TimesNewRoman" w:hAnsi="TimesNewRoman" w:cs="TimesNewRoman"/>
        </w:rPr>
        <w:t xml:space="preserve">2 los </w:t>
      </w:r>
      <w:r w:rsidR="00CB1D0C" w:rsidRPr="00035B13">
        <w:rPr>
          <w:rFonts w:ascii="TimesNewRoman" w:hAnsi="TimesNewRoman" w:cs="TimesNewRoman"/>
        </w:rPr>
        <w:t>h</w:t>
      </w:r>
      <w:r w:rsidR="005B5F73" w:rsidRPr="00035B13">
        <w:rPr>
          <w:rFonts w:ascii="TimesNewRoman" w:hAnsi="TimesNewRoman" w:cs="TimesNewRoman"/>
        </w:rPr>
        <w:t xml:space="preserve">ombres y 15.6 </w:t>
      </w:r>
      <w:r w:rsidR="005B5F73" w:rsidRPr="00035B13">
        <w:rPr>
          <w:rFonts w:ascii="SymbolMT" w:hAnsi="SymbolMT" w:cs="SymbolMT"/>
        </w:rPr>
        <w:t xml:space="preserve">± </w:t>
      </w:r>
      <w:r w:rsidR="005B5F73" w:rsidRPr="00035B13">
        <w:rPr>
          <w:rFonts w:ascii="TimesNewRoman" w:hAnsi="TimesNewRoman" w:cs="TimesNewRoman"/>
        </w:rPr>
        <w:t>1.7 en las</w:t>
      </w:r>
      <w:r w:rsidR="00910349" w:rsidRPr="00035B13">
        <w:rPr>
          <w:rFonts w:ascii="TimesNewRoman" w:hAnsi="TimesNewRoman" w:cs="TimesNewRoman"/>
        </w:rPr>
        <w:t xml:space="preserve"> </w:t>
      </w:r>
      <w:r w:rsidR="00B63DDB" w:rsidRPr="00035B13">
        <w:rPr>
          <w:rFonts w:ascii="TimesNewRoman" w:hAnsi="TimesNewRoman" w:cs="TimesNewRoman"/>
        </w:rPr>
        <w:t>mujeres</w:t>
      </w:r>
      <w:r w:rsidR="005B5F73" w:rsidRPr="00035B13">
        <w:rPr>
          <w:rFonts w:ascii="TimesNewRoman" w:hAnsi="TimesNewRoman" w:cs="TimesNewRoman"/>
        </w:rPr>
        <w:t xml:space="preserve">).  Esto es el resultado de </w:t>
      </w:r>
      <w:r w:rsidR="00CB1D0C" w:rsidRPr="00035B13">
        <w:rPr>
          <w:rFonts w:ascii="TimesNewRoman" w:hAnsi="TimesNewRoman" w:cs="TimesNewRoman"/>
        </w:rPr>
        <w:t xml:space="preserve">los </w:t>
      </w:r>
      <w:r w:rsidR="005B5F73" w:rsidRPr="00035B13">
        <w:rPr>
          <w:rFonts w:ascii="TimesNewRoman" w:hAnsi="TimesNewRoman" w:cs="TimesNewRoman"/>
        </w:rPr>
        <w:t xml:space="preserve">patrones sociales que consideran culturalmente aceptable la experimentación sexual en el hombre desde </w:t>
      </w:r>
      <w:r w:rsidR="005B5F73" w:rsidRPr="00035B13">
        <w:rPr>
          <w:rFonts w:ascii="TimesNewRoman" w:hAnsi="TimesNewRoman" w:cs="TimesNewRoman"/>
        </w:rPr>
        <w:lastRenderedPageBreak/>
        <w:t>temprana edad</w:t>
      </w:r>
      <w:r w:rsidR="00CB1D0C" w:rsidRPr="00035B13">
        <w:rPr>
          <w:rFonts w:ascii="TimesNewRoman" w:hAnsi="TimesNewRoman" w:cs="TimesNewRoman"/>
        </w:rPr>
        <w:t>, no así en la mujer</w:t>
      </w:r>
      <w:r w:rsidR="005B5F73" w:rsidRPr="00035B13">
        <w:rPr>
          <w:rFonts w:ascii="TimesNewRoman" w:hAnsi="TimesNewRoman" w:cs="TimesNewRoman"/>
        </w:rPr>
        <w:t xml:space="preserve">. El mismo estudio reporto que en las </w:t>
      </w:r>
      <w:r w:rsidR="00CB1D0C" w:rsidRPr="00035B13">
        <w:rPr>
          <w:rFonts w:ascii="TimesNewRoman" w:hAnsi="TimesNewRoman" w:cs="TimesNewRoman"/>
        </w:rPr>
        <w:t>adolescentes del sexo f</w:t>
      </w:r>
      <w:r w:rsidR="005B5F73" w:rsidRPr="00035B13">
        <w:rPr>
          <w:rFonts w:ascii="TimesNewRoman" w:hAnsi="TimesNewRoman" w:cs="TimesNewRoman"/>
        </w:rPr>
        <w:t>emenino el abandono escolar se asocia fuertemente al inicio de relaciones sexocoitales precoces e incrementa 8 veces la probabilidad de actividad sexual en la adolescencia. En los adolescentes del sexo masculino el abandono escolar incrementa 3 veces esta probabilidad.</w:t>
      </w:r>
      <w:r w:rsidR="005B5F73" w:rsidRPr="00035B13">
        <w:t xml:space="preserve">  Con respecto a las prácticas sexuales, en su mayor parte afirman realizar la penetración vaginal (el 75% aproximadamente de los iniciados sexualmente). En segundo lugar, </w:t>
      </w:r>
      <w:r w:rsidR="00CB1D0C" w:rsidRPr="00035B13">
        <w:t xml:space="preserve">hombres y mujeres </w:t>
      </w:r>
      <w:r w:rsidR="005B5F73" w:rsidRPr="00035B13">
        <w:t xml:space="preserve"> realizan también con frecuencia </w:t>
      </w:r>
      <w:r w:rsidR="00CB1D0C" w:rsidRPr="00035B13">
        <w:t xml:space="preserve">la masturbación </w:t>
      </w:r>
      <w:r w:rsidR="005B5F73" w:rsidRPr="00035B13">
        <w:t xml:space="preserve">(48%) y en mucha menor medida el </w:t>
      </w:r>
      <w:r w:rsidR="00CB1D0C" w:rsidRPr="00035B13">
        <w:t xml:space="preserve">coito </w:t>
      </w:r>
      <w:r w:rsidR="005B5F73" w:rsidRPr="00035B13">
        <w:t xml:space="preserve">anal. Las </w:t>
      </w:r>
      <w:r w:rsidR="00CB1D0C" w:rsidRPr="00035B13">
        <w:t xml:space="preserve">jóvenes </w:t>
      </w:r>
      <w:r w:rsidR="005B5F73" w:rsidRPr="00035B13">
        <w:t>son más tradicionales en sus prácticas sexuales, con mayores porcentajes de relaciones coitales y menos sexo anal y</w:t>
      </w:r>
      <w:r w:rsidR="00EF5E17" w:rsidRPr="00035B13">
        <w:t xml:space="preserve"> masturbación</w:t>
      </w:r>
      <w:r w:rsidR="005B5F73" w:rsidRPr="00035B13">
        <w:t>.</w:t>
      </w:r>
      <w:r w:rsidR="00195BE9" w:rsidRPr="00035B13">
        <w:rPr>
          <w:rStyle w:val="Refdenotaalpie"/>
          <w:rFonts w:eastAsia="Calibri"/>
          <w:bCs/>
          <w:lang w:eastAsia="en-US"/>
        </w:rPr>
        <w:footnoteReference w:id="2"/>
      </w:r>
    </w:p>
    <w:p w:rsidR="005B5F73" w:rsidRPr="00035B13" w:rsidRDefault="00A30EA4" w:rsidP="005B5F73">
      <w:pPr>
        <w:spacing w:line="360" w:lineRule="auto"/>
        <w:jc w:val="both"/>
      </w:pPr>
      <w:r w:rsidRPr="00035B13">
        <w:rPr>
          <w:lang w:eastAsia="es-ES_tradnl"/>
        </w:rPr>
        <w:t xml:space="preserve"> </w:t>
      </w:r>
      <w:r w:rsidR="002878A7" w:rsidRPr="00035B13">
        <w:rPr>
          <w:lang w:eastAsia="es-ES_tradnl"/>
        </w:rPr>
        <w:tab/>
      </w:r>
      <w:r w:rsidRPr="00035B13">
        <w:rPr>
          <w:lang w:eastAsia="es-ES_tradnl"/>
        </w:rPr>
        <w:t>Los/as estudiantes de la</w:t>
      </w:r>
      <w:r w:rsidR="005B5F73" w:rsidRPr="00035B13">
        <w:rPr>
          <w:lang w:eastAsia="es-ES_tradnl"/>
        </w:rPr>
        <w:t xml:space="preserve"> universidad de El Salvador no está</w:t>
      </w:r>
      <w:r w:rsidRPr="00035B13">
        <w:rPr>
          <w:lang w:eastAsia="es-ES_tradnl"/>
        </w:rPr>
        <w:t>n</w:t>
      </w:r>
      <w:r w:rsidR="005B5F73" w:rsidRPr="00035B13">
        <w:rPr>
          <w:lang w:eastAsia="es-ES_tradnl"/>
        </w:rPr>
        <w:t xml:space="preserve"> libre</w:t>
      </w:r>
      <w:r w:rsidR="00067EF2" w:rsidRPr="00035B13">
        <w:rPr>
          <w:lang w:eastAsia="es-ES_tradnl"/>
        </w:rPr>
        <w:t xml:space="preserve">s de las repercusiones que pueden traer los comportamientos sexuales de riesgo </w:t>
      </w:r>
      <w:r w:rsidR="005B5F73" w:rsidRPr="00035B13">
        <w:rPr>
          <w:lang w:eastAsia="es-ES_tradnl"/>
        </w:rPr>
        <w:t xml:space="preserve"> </w:t>
      </w:r>
      <w:r w:rsidR="00067EF2" w:rsidRPr="00035B13">
        <w:rPr>
          <w:lang w:eastAsia="es-ES_tradnl"/>
        </w:rPr>
        <w:t xml:space="preserve">como </w:t>
      </w:r>
      <w:r w:rsidR="005B5F73" w:rsidRPr="00035B13">
        <w:rPr>
          <w:lang w:eastAsia="es-ES_tradnl"/>
        </w:rPr>
        <w:t xml:space="preserve">embarazos, abortos, </w:t>
      </w:r>
      <w:r w:rsidR="00C120F0" w:rsidRPr="00035B13">
        <w:rPr>
          <w:lang w:eastAsia="es-ES_tradnl"/>
        </w:rPr>
        <w:t>Infecciones de Transmisión Sexual (</w:t>
      </w:r>
      <w:r w:rsidR="005B5F73" w:rsidRPr="00035B13">
        <w:rPr>
          <w:lang w:eastAsia="es-ES_tradnl"/>
        </w:rPr>
        <w:t>ITS</w:t>
      </w:r>
      <w:r w:rsidR="00C120F0" w:rsidRPr="00035B13">
        <w:rPr>
          <w:lang w:eastAsia="es-ES_tradnl"/>
        </w:rPr>
        <w:t>)</w:t>
      </w:r>
      <w:r w:rsidR="005B5F73" w:rsidRPr="00035B13">
        <w:rPr>
          <w:lang w:eastAsia="es-ES_tradnl"/>
        </w:rPr>
        <w:t>. Las mujeres,  por estar más sujetas a las críticas en una sociedad conservadora, son un grupo vulnerable a estos problemas que muchas veces pudieron haber sido evitados con una </w:t>
      </w:r>
      <w:r w:rsidR="00067EF2" w:rsidRPr="00035B13">
        <w:rPr>
          <w:lang w:eastAsia="es-ES_tradnl"/>
        </w:rPr>
        <w:t xml:space="preserve">adecuada orientación </w:t>
      </w:r>
    </w:p>
    <w:p w:rsidR="00B10C10" w:rsidRDefault="00654B30" w:rsidP="00B10C10">
      <w:pPr>
        <w:spacing w:after="180" w:line="360" w:lineRule="auto"/>
        <w:jc w:val="both"/>
        <w:rPr>
          <w:lang w:eastAsia="es-ES_tradnl"/>
        </w:rPr>
      </w:pPr>
      <w:r w:rsidRPr="00035B13">
        <w:rPr>
          <w:lang w:eastAsia="es-ES_tradnl"/>
        </w:rPr>
        <w:t>Por todo lo antes descrito se plantea la siguiente interrogante:</w:t>
      </w:r>
    </w:p>
    <w:p w:rsidR="00B10C10" w:rsidRPr="00B10C10" w:rsidRDefault="00B10C10" w:rsidP="00B10C10">
      <w:pPr>
        <w:spacing w:after="180" w:line="360" w:lineRule="auto"/>
        <w:jc w:val="both"/>
        <w:rPr>
          <w:lang w:eastAsia="es-ES_tradnl"/>
        </w:rPr>
      </w:pPr>
      <w:r w:rsidRPr="00035B13">
        <w:rPr>
          <w:lang w:val="es-ES"/>
        </w:rPr>
        <w:t>¿</w:t>
      </w:r>
      <w:r w:rsidRPr="007C6A7E">
        <w:rPr>
          <w:lang w:val="es-ES"/>
        </w:rPr>
        <w:t>Comportamientos</w:t>
      </w:r>
      <w:r>
        <w:rPr>
          <w:lang w:val="es-ES"/>
        </w:rPr>
        <w:t xml:space="preserve"> </w:t>
      </w:r>
      <w:r w:rsidRPr="008B740A">
        <w:rPr>
          <w:lang w:val="es-ES"/>
        </w:rPr>
        <w:t xml:space="preserve">sexuales </w:t>
      </w:r>
      <w:r>
        <w:rPr>
          <w:lang w:val="es-ES"/>
        </w:rPr>
        <w:t>eróticos de lo</w:t>
      </w:r>
      <w:r w:rsidRPr="008B740A">
        <w:rPr>
          <w:lang w:val="es-ES"/>
        </w:rPr>
        <w:t>s</w:t>
      </w:r>
      <w:r>
        <w:rPr>
          <w:lang w:val="es-ES"/>
        </w:rPr>
        <w:t xml:space="preserve">/as estudiantes del primer  </w:t>
      </w:r>
      <w:r w:rsidRPr="008B740A">
        <w:rPr>
          <w:lang w:val="es-ES"/>
        </w:rPr>
        <w:t xml:space="preserve">año de la </w:t>
      </w:r>
      <w:r>
        <w:rPr>
          <w:color w:val="000000"/>
          <w:lang w:val="es-ES"/>
        </w:rPr>
        <w:t>E</w:t>
      </w:r>
      <w:r w:rsidRPr="008B740A">
        <w:rPr>
          <w:lang w:val="es-ES"/>
        </w:rPr>
        <w:t xml:space="preserve">scuela de </w:t>
      </w:r>
      <w:r>
        <w:rPr>
          <w:color w:val="000000"/>
          <w:lang w:val="es-ES"/>
        </w:rPr>
        <w:t>T</w:t>
      </w:r>
      <w:r w:rsidRPr="008B740A">
        <w:rPr>
          <w:lang w:val="es-ES"/>
        </w:rPr>
        <w:t xml:space="preserve">ecnología </w:t>
      </w:r>
      <w:r>
        <w:rPr>
          <w:color w:val="000000"/>
          <w:lang w:val="es-ES"/>
        </w:rPr>
        <w:t>M</w:t>
      </w:r>
      <w:r>
        <w:rPr>
          <w:lang w:val="es-ES"/>
        </w:rPr>
        <w:t xml:space="preserve">édica Facultad de Medicina de la </w:t>
      </w:r>
      <w:r w:rsidRPr="008B740A">
        <w:rPr>
          <w:lang w:val="es-ES"/>
        </w:rPr>
        <w:t xml:space="preserve"> </w:t>
      </w:r>
      <w:r>
        <w:rPr>
          <w:color w:val="000000"/>
          <w:lang w:val="es-ES"/>
        </w:rPr>
        <w:t>U</w:t>
      </w:r>
      <w:r>
        <w:rPr>
          <w:lang w:val="es-ES"/>
        </w:rPr>
        <w:t>niversidad de El S</w:t>
      </w:r>
      <w:r w:rsidRPr="008B740A">
        <w:rPr>
          <w:lang w:val="es-ES"/>
        </w:rPr>
        <w:t>a</w:t>
      </w:r>
      <w:r>
        <w:rPr>
          <w:lang w:val="es-ES"/>
        </w:rPr>
        <w:t>lvador, durante el periodo de Marzo a Abril 2</w:t>
      </w:r>
      <w:r w:rsidRPr="00E02875">
        <w:rPr>
          <w:lang w:val="es-ES"/>
        </w:rPr>
        <w:t>010</w:t>
      </w:r>
      <w:r>
        <w:rPr>
          <w:lang w:val="es-ES"/>
        </w:rPr>
        <w:t>?</w:t>
      </w:r>
    </w:p>
    <w:p w:rsidR="00D035CC" w:rsidRPr="00B10C10" w:rsidRDefault="00D035CC" w:rsidP="005B5F73">
      <w:pPr>
        <w:autoSpaceDE w:val="0"/>
        <w:autoSpaceDN w:val="0"/>
        <w:adjustRightInd w:val="0"/>
        <w:spacing w:line="360" w:lineRule="auto"/>
        <w:jc w:val="both"/>
        <w:rPr>
          <w:lang w:val="es-MX"/>
        </w:rPr>
      </w:pPr>
    </w:p>
    <w:p w:rsidR="00D035CC" w:rsidRPr="00035B13" w:rsidRDefault="00D035CC" w:rsidP="005B5F73">
      <w:pPr>
        <w:autoSpaceDE w:val="0"/>
        <w:autoSpaceDN w:val="0"/>
        <w:adjustRightInd w:val="0"/>
        <w:spacing w:line="360" w:lineRule="auto"/>
        <w:jc w:val="both"/>
      </w:pPr>
    </w:p>
    <w:p w:rsidR="00B54F36" w:rsidRPr="00035B13" w:rsidRDefault="00B54F36" w:rsidP="00BE00C2">
      <w:pPr>
        <w:tabs>
          <w:tab w:val="left" w:pos="709"/>
        </w:tabs>
        <w:spacing w:line="360" w:lineRule="auto"/>
        <w:jc w:val="both"/>
      </w:pPr>
    </w:p>
    <w:p w:rsidR="00D035CC" w:rsidRPr="00035B13" w:rsidRDefault="00D035CC" w:rsidP="00BE00C2">
      <w:pPr>
        <w:tabs>
          <w:tab w:val="left" w:pos="709"/>
        </w:tabs>
        <w:spacing w:line="360" w:lineRule="auto"/>
        <w:jc w:val="both"/>
      </w:pPr>
    </w:p>
    <w:p w:rsidR="00D035CC" w:rsidRPr="00035B13" w:rsidRDefault="00D035CC" w:rsidP="00BE00C2">
      <w:pPr>
        <w:tabs>
          <w:tab w:val="left" w:pos="709"/>
        </w:tabs>
        <w:spacing w:line="360" w:lineRule="auto"/>
        <w:jc w:val="both"/>
      </w:pPr>
    </w:p>
    <w:p w:rsidR="00D035CC" w:rsidRPr="00035B13" w:rsidRDefault="00D035CC" w:rsidP="00BE00C2">
      <w:pPr>
        <w:tabs>
          <w:tab w:val="left" w:pos="709"/>
        </w:tabs>
        <w:spacing w:line="360" w:lineRule="auto"/>
        <w:jc w:val="both"/>
      </w:pPr>
    </w:p>
    <w:p w:rsidR="00D035CC" w:rsidRDefault="00D035CC" w:rsidP="00BE00C2">
      <w:pPr>
        <w:tabs>
          <w:tab w:val="left" w:pos="709"/>
        </w:tabs>
        <w:spacing w:line="360" w:lineRule="auto"/>
        <w:jc w:val="both"/>
      </w:pPr>
    </w:p>
    <w:p w:rsidR="00B10C10" w:rsidRDefault="00B10C10" w:rsidP="00BE00C2">
      <w:pPr>
        <w:tabs>
          <w:tab w:val="left" w:pos="709"/>
        </w:tabs>
        <w:spacing w:line="360" w:lineRule="auto"/>
        <w:jc w:val="both"/>
      </w:pPr>
    </w:p>
    <w:p w:rsidR="00B10C10" w:rsidRDefault="00B10C10" w:rsidP="00BE00C2">
      <w:pPr>
        <w:tabs>
          <w:tab w:val="left" w:pos="709"/>
        </w:tabs>
        <w:spacing w:line="360" w:lineRule="auto"/>
        <w:jc w:val="both"/>
      </w:pPr>
    </w:p>
    <w:p w:rsidR="00B10C10" w:rsidRPr="00035B13" w:rsidRDefault="00B10C10" w:rsidP="00BE00C2">
      <w:pPr>
        <w:tabs>
          <w:tab w:val="left" w:pos="709"/>
        </w:tabs>
        <w:spacing w:line="360" w:lineRule="auto"/>
        <w:jc w:val="both"/>
      </w:pPr>
    </w:p>
    <w:p w:rsidR="00B54F36" w:rsidRPr="00035B13" w:rsidRDefault="00B54F36" w:rsidP="00406451">
      <w:pPr>
        <w:numPr>
          <w:ilvl w:val="1"/>
          <w:numId w:val="9"/>
        </w:numPr>
        <w:jc w:val="center"/>
        <w:rPr>
          <w:b/>
          <w:lang w:val="es-ES"/>
        </w:rPr>
      </w:pPr>
      <w:r w:rsidRPr="00035B13">
        <w:rPr>
          <w:b/>
          <w:lang w:val="es-ES"/>
        </w:rPr>
        <w:lastRenderedPageBreak/>
        <w:t xml:space="preserve">ENUNCIADO DEL PROBLEMA </w:t>
      </w:r>
    </w:p>
    <w:p w:rsidR="00B54F36" w:rsidRPr="00035B13" w:rsidRDefault="00B54F36" w:rsidP="00B54F36">
      <w:pPr>
        <w:jc w:val="center"/>
        <w:rPr>
          <w:b/>
          <w:lang w:val="es-ES"/>
        </w:rPr>
      </w:pPr>
    </w:p>
    <w:p w:rsidR="00B54F36" w:rsidRPr="00035B13" w:rsidRDefault="00B54F36" w:rsidP="00B54F36">
      <w:pPr>
        <w:jc w:val="center"/>
        <w:rPr>
          <w:b/>
          <w:lang w:val="es-ES"/>
        </w:rPr>
      </w:pPr>
    </w:p>
    <w:p w:rsidR="007C6A7E" w:rsidRDefault="007C6A7E" w:rsidP="00A14349">
      <w:pPr>
        <w:spacing w:line="360" w:lineRule="auto"/>
        <w:jc w:val="both"/>
        <w:rPr>
          <w:lang w:val="es-MX"/>
        </w:rPr>
      </w:pPr>
      <w:r w:rsidRPr="00035B13">
        <w:rPr>
          <w:lang w:val="es-ES"/>
        </w:rPr>
        <w:t>¿</w:t>
      </w:r>
      <w:r w:rsidRPr="007C6A7E">
        <w:rPr>
          <w:lang w:val="es-ES"/>
        </w:rPr>
        <w:t>Comportamientos</w:t>
      </w:r>
      <w:r>
        <w:rPr>
          <w:lang w:val="es-ES"/>
        </w:rPr>
        <w:t xml:space="preserve"> </w:t>
      </w:r>
      <w:r w:rsidRPr="008B740A">
        <w:rPr>
          <w:lang w:val="es-ES"/>
        </w:rPr>
        <w:t xml:space="preserve">sexuales </w:t>
      </w:r>
      <w:r>
        <w:rPr>
          <w:lang w:val="es-ES"/>
        </w:rPr>
        <w:t>eróticos de lo</w:t>
      </w:r>
      <w:r w:rsidRPr="008B740A">
        <w:rPr>
          <w:lang w:val="es-ES"/>
        </w:rPr>
        <w:t>s</w:t>
      </w:r>
      <w:r>
        <w:rPr>
          <w:lang w:val="es-ES"/>
        </w:rPr>
        <w:t xml:space="preserve">/as estudiantes del primer  </w:t>
      </w:r>
      <w:r w:rsidRPr="008B740A">
        <w:rPr>
          <w:lang w:val="es-ES"/>
        </w:rPr>
        <w:t xml:space="preserve">año de la </w:t>
      </w:r>
      <w:r>
        <w:rPr>
          <w:color w:val="000000"/>
          <w:lang w:val="es-ES"/>
        </w:rPr>
        <w:t>E</w:t>
      </w:r>
      <w:r w:rsidRPr="008B740A">
        <w:rPr>
          <w:lang w:val="es-ES"/>
        </w:rPr>
        <w:t xml:space="preserve">scuela de </w:t>
      </w:r>
      <w:r>
        <w:rPr>
          <w:color w:val="000000"/>
          <w:lang w:val="es-ES"/>
        </w:rPr>
        <w:t>T</w:t>
      </w:r>
      <w:r w:rsidRPr="008B740A">
        <w:rPr>
          <w:lang w:val="es-ES"/>
        </w:rPr>
        <w:t xml:space="preserve">ecnología </w:t>
      </w:r>
      <w:r>
        <w:rPr>
          <w:color w:val="000000"/>
          <w:lang w:val="es-ES"/>
        </w:rPr>
        <w:t>M</w:t>
      </w:r>
      <w:r>
        <w:rPr>
          <w:lang w:val="es-ES"/>
        </w:rPr>
        <w:t xml:space="preserve">édica Facultad de Medicina de la </w:t>
      </w:r>
      <w:r w:rsidRPr="008B740A">
        <w:rPr>
          <w:lang w:val="es-ES"/>
        </w:rPr>
        <w:t xml:space="preserve"> </w:t>
      </w:r>
      <w:r>
        <w:rPr>
          <w:color w:val="000000"/>
          <w:lang w:val="es-ES"/>
        </w:rPr>
        <w:t>U</w:t>
      </w:r>
      <w:r>
        <w:rPr>
          <w:lang w:val="es-ES"/>
        </w:rPr>
        <w:t>niversidad de El S</w:t>
      </w:r>
      <w:r w:rsidRPr="008B740A">
        <w:rPr>
          <w:lang w:val="es-ES"/>
        </w:rPr>
        <w:t>a</w:t>
      </w:r>
      <w:r>
        <w:rPr>
          <w:lang w:val="es-ES"/>
        </w:rPr>
        <w:t>lvador, durante el periodo de Marzo a Abril 2</w:t>
      </w:r>
      <w:r w:rsidRPr="00E02875">
        <w:rPr>
          <w:lang w:val="es-ES"/>
        </w:rPr>
        <w:t>010</w:t>
      </w:r>
      <w:r>
        <w:rPr>
          <w:lang w:val="es-ES"/>
        </w:rPr>
        <w:t>?</w:t>
      </w:r>
    </w:p>
    <w:p w:rsidR="007C6A7E" w:rsidRDefault="007C6A7E" w:rsidP="007C6A7E">
      <w:pPr>
        <w:spacing w:line="360" w:lineRule="auto"/>
        <w:jc w:val="center"/>
        <w:rPr>
          <w:lang w:val="es-MX"/>
        </w:rPr>
      </w:pPr>
    </w:p>
    <w:p w:rsidR="00B54F36" w:rsidRPr="007C6A7E" w:rsidRDefault="00B54F36" w:rsidP="00B54F36">
      <w:pPr>
        <w:spacing w:line="360" w:lineRule="auto"/>
        <w:jc w:val="both"/>
        <w:rPr>
          <w:lang w:val="es-MX"/>
        </w:rPr>
      </w:pPr>
    </w:p>
    <w:p w:rsidR="00B54F36" w:rsidRPr="00035B13" w:rsidRDefault="00B54F36" w:rsidP="00B54F36">
      <w:pPr>
        <w:jc w:val="both"/>
        <w:rPr>
          <w:lang w:val="es-ES"/>
        </w:rPr>
      </w:pPr>
    </w:p>
    <w:p w:rsidR="00B54F36" w:rsidRPr="00035B13" w:rsidRDefault="00B54F36" w:rsidP="00B54F36">
      <w:pPr>
        <w:jc w:val="both"/>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rPr>
          <w:lang w:val="es-ES"/>
        </w:rPr>
      </w:pPr>
    </w:p>
    <w:p w:rsidR="00B54F36" w:rsidRPr="00035B13" w:rsidRDefault="00B54F36" w:rsidP="00B54F36">
      <w:pPr>
        <w:jc w:val="center"/>
        <w:rPr>
          <w:b/>
          <w:lang w:val="es-ES"/>
        </w:rPr>
      </w:pPr>
      <w:r w:rsidRPr="00035B13">
        <w:rPr>
          <w:b/>
          <w:lang w:val="es-ES"/>
        </w:rPr>
        <w:t>1.3 JUSTIFICACION</w:t>
      </w:r>
    </w:p>
    <w:p w:rsidR="00B54F36" w:rsidRPr="00035B13" w:rsidRDefault="00B54F36" w:rsidP="00B54F36">
      <w:pPr>
        <w:spacing w:line="360" w:lineRule="auto"/>
        <w:jc w:val="center"/>
        <w:rPr>
          <w:b/>
          <w:lang w:val="es-ES"/>
        </w:rPr>
      </w:pPr>
    </w:p>
    <w:p w:rsidR="00B54F36" w:rsidRPr="00035B13" w:rsidRDefault="00645369" w:rsidP="00B54F36">
      <w:pPr>
        <w:spacing w:line="360" w:lineRule="auto"/>
        <w:jc w:val="both"/>
        <w:rPr>
          <w:lang w:val="es-ES"/>
        </w:rPr>
      </w:pPr>
      <w:r w:rsidRPr="00035B13">
        <w:rPr>
          <w:lang w:val="es-ES"/>
        </w:rPr>
        <w:t xml:space="preserve">        </w:t>
      </w:r>
      <w:r w:rsidR="00025157" w:rsidRPr="00035B13">
        <w:rPr>
          <w:lang w:val="es-ES"/>
        </w:rPr>
        <w:t xml:space="preserve">  </w:t>
      </w:r>
      <w:r w:rsidR="00B54F36" w:rsidRPr="00035B13">
        <w:rPr>
          <w:lang w:val="es-ES"/>
        </w:rPr>
        <w:t>Esta investigación pretende indagar sobre los comportamientos sexuales</w:t>
      </w:r>
      <w:r w:rsidR="006E741A" w:rsidRPr="00035B13">
        <w:rPr>
          <w:lang w:val="es-ES"/>
        </w:rPr>
        <w:t xml:space="preserve"> eróticos  </w:t>
      </w:r>
      <w:r w:rsidR="00B54F36" w:rsidRPr="00035B13">
        <w:rPr>
          <w:lang w:val="es-ES"/>
        </w:rPr>
        <w:t>de jóvenes universitarios, ya que es evidente que</w:t>
      </w:r>
      <w:r w:rsidR="00E067D4" w:rsidRPr="00035B13">
        <w:rPr>
          <w:lang w:val="es-ES"/>
        </w:rPr>
        <w:t xml:space="preserve"> el comportamiento sexual  de la</w:t>
      </w:r>
      <w:r w:rsidR="00B54F36" w:rsidRPr="00035B13">
        <w:rPr>
          <w:lang w:val="es-ES"/>
        </w:rPr>
        <w:t>s</w:t>
      </w:r>
      <w:r w:rsidR="00E067D4" w:rsidRPr="00035B13">
        <w:rPr>
          <w:lang w:val="es-ES"/>
        </w:rPr>
        <w:t>/o</w:t>
      </w:r>
      <w:r w:rsidR="0038022A" w:rsidRPr="00035B13">
        <w:rPr>
          <w:lang w:val="es-ES"/>
        </w:rPr>
        <w:t>s</w:t>
      </w:r>
      <w:r w:rsidR="00B54F36" w:rsidRPr="00035B13">
        <w:rPr>
          <w:lang w:val="es-ES"/>
        </w:rPr>
        <w:t xml:space="preserve"> jóvenes a la fecha ha variado por lo que se requiere de un análisis minucioso de carácter explicativo que dé respuestas a problemas reales tales como: el incremento de embarazos precoces, inicio de relaciones sexocoitales a  temprana edad, aumento de infecciones de transmisión sexual, incremento en la propagación del VIH/SIDA. </w:t>
      </w:r>
    </w:p>
    <w:p w:rsidR="00B54F36" w:rsidRPr="00035B13" w:rsidRDefault="00645369" w:rsidP="00B54F36">
      <w:pPr>
        <w:spacing w:line="360" w:lineRule="auto"/>
        <w:jc w:val="both"/>
        <w:rPr>
          <w:lang w:val="es-ES"/>
        </w:rPr>
      </w:pPr>
      <w:r w:rsidRPr="00035B13">
        <w:rPr>
          <w:lang w:val="es-ES"/>
        </w:rPr>
        <w:t xml:space="preserve">        </w:t>
      </w:r>
      <w:r w:rsidR="00025157" w:rsidRPr="00035B13">
        <w:rPr>
          <w:lang w:val="es-ES"/>
        </w:rPr>
        <w:t xml:space="preserve">  </w:t>
      </w:r>
      <w:r w:rsidR="006E741A" w:rsidRPr="00035B13">
        <w:rPr>
          <w:lang w:val="es-ES"/>
        </w:rPr>
        <w:t xml:space="preserve">Según FESAL 2008 en El Salvador reporta que 1 de cada 2 mujeres de </w:t>
      </w:r>
      <w:smartTag w:uri="urn:schemas-microsoft-com:office:smarttags" w:element="metricconverter">
        <w:smartTagPr>
          <w:attr w:name="ProductID" w:val="15 a"/>
        </w:smartTagPr>
        <w:r w:rsidR="006E741A" w:rsidRPr="00035B13">
          <w:rPr>
            <w:lang w:val="es-ES"/>
          </w:rPr>
          <w:t>15 a</w:t>
        </w:r>
      </w:smartTag>
      <w:r w:rsidR="006E741A" w:rsidRPr="00035B13">
        <w:rPr>
          <w:lang w:val="es-ES"/>
        </w:rPr>
        <w:t xml:space="preserve"> 24 años tiene experiencia sexual, el promedio  de edad para iniciar la vida sexual es de 16.5 años y es más frecuente la primera relación clasificada como pre marital, ya que  se tiene  que esta cifra asciende  rápidamente del 11.3% entre las mujeres de 15 años de edad actual a un 43% entre las mujeres de 19 años y sigue ascendiendo hasta alcanzar un 62% en el grupo con 24 años de edad. También </w:t>
      </w:r>
      <w:r w:rsidR="00B54F36" w:rsidRPr="00035B13">
        <w:rPr>
          <w:lang w:val="es-ES"/>
        </w:rPr>
        <w:t xml:space="preserve">las mujeres de </w:t>
      </w:r>
      <w:smartTag w:uri="urn:schemas-microsoft-com:office:smarttags" w:element="metricconverter">
        <w:smartTagPr>
          <w:attr w:name="ProductID" w:val="15 a"/>
        </w:smartTagPr>
        <w:r w:rsidR="00B54F36" w:rsidRPr="00035B13">
          <w:rPr>
            <w:lang w:val="es-ES"/>
          </w:rPr>
          <w:t>15 a</w:t>
        </w:r>
      </w:smartTag>
      <w:r w:rsidR="00B54F36" w:rsidRPr="00035B13">
        <w:rPr>
          <w:lang w:val="es-ES"/>
        </w:rPr>
        <w:t xml:space="preserve"> 24 años representan un poco más de un tercio (36%) del total de mujeres de </w:t>
      </w:r>
      <w:smartTag w:uri="urn:schemas-microsoft-com:office:smarttags" w:element="metricconverter">
        <w:smartTagPr>
          <w:attr w:name="ProductID" w:val="15 a"/>
        </w:smartTagPr>
        <w:r w:rsidR="00B54F36" w:rsidRPr="00035B13">
          <w:rPr>
            <w:lang w:val="es-ES"/>
          </w:rPr>
          <w:t>15 a</w:t>
        </w:r>
      </w:smartTag>
      <w:r w:rsidR="00B54F36" w:rsidRPr="00035B13">
        <w:rPr>
          <w:lang w:val="es-ES"/>
        </w:rPr>
        <w:t xml:space="preserve"> 49 años (en edad fértil)</w:t>
      </w:r>
      <w:r w:rsidR="001B1645" w:rsidRPr="00035B13">
        <w:rPr>
          <w:lang w:val="es-ES"/>
        </w:rPr>
        <w:t>,</w:t>
      </w:r>
      <w:r w:rsidR="00B54F36" w:rsidRPr="00035B13">
        <w:rPr>
          <w:lang w:val="es-ES"/>
        </w:rPr>
        <w:t xml:space="preserve"> la exposición temprana de este sector importante de la población al embarazo y  a las ITS incluyendo el VIH/SIDA constituye un factor determinante de los niveles de fecundidad de la población, esto representa graves repercusiones en la salud sexual y reproductiva y puede truncar sus proyectos de vida. </w:t>
      </w:r>
    </w:p>
    <w:p w:rsidR="00B54F36" w:rsidRPr="00035B13" w:rsidRDefault="00B54F36" w:rsidP="00B54F36">
      <w:pPr>
        <w:spacing w:line="360" w:lineRule="auto"/>
        <w:ind w:firstLine="720"/>
        <w:jc w:val="both"/>
        <w:rPr>
          <w:lang w:val="es-ES"/>
        </w:rPr>
      </w:pPr>
      <w:r w:rsidRPr="00035B13">
        <w:rPr>
          <w:lang w:val="es-ES"/>
        </w:rPr>
        <w:t xml:space="preserve">Siguiendo con la encuesta de FESAL 2008 en  el grupo de mujeres de </w:t>
      </w:r>
      <w:smartTag w:uri="urn:schemas-microsoft-com:office:smarttags" w:element="metricconverter">
        <w:smartTagPr>
          <w:attr w:name="ProductID" w:val="15 a"/>
        </w:smartTagPr>
        <w:r w:rsidRPr="00035B13">
          <w:rPr>
            <w:lang w:val="es-ES"/>
          </w:rPr>
          <w:t>15 a</w:t>
        </w:r>
      </w:smartTag>
      <w:r w:rsidRPr="00035B13">
        <w:rPr>
          <w:lang w:val="es-ES"/>
        </w:rPr>
        <w:t xml:space="preserve"> 24 años de edad con experiencia sexual </w:t>
      </w:r>
      <w:r w:rsidR="0022453C" w:rsidRPr="00035B13">
        <w:rPr>
          <w:lang w:val="es-ES"/>
        </w:rPr>
        <w:t>se tiene que el 71.8% no utilizó</w:t>
      </w:r>
      <w:r w:rsidRPr="00035B13">
        <w:rPr>
          <w:lang w:val="es-ES"/>
        </w:rPr>
        <w:t xml:space="preserve"> algún método anticoncept</w:t>
      </w:r>
      <w:r w:rsidR="004B4B9F" w:rsidRPr="00035B13">
        <w:rPr>
          <w:lang w:val="es-ES"/>
        </w:rPr>
        <w:t>ivo en su primera relación sexo</w:t>
      </w:r>
      <w:r w:rsidRPr="00035B13">
        <w:rPr>
          <w:lang w:val="es-ES"/>
        </w:rPr>
        <w:t>coital, quedando por lo tanto exp</w:t>
      </w:r>
      <w:r w:rsidR="004B4B9F" w:rsidRPr="00035B13">
        <w:rPr>
          <w:lang w:val="es-ES"/>
        </w:rPr>
        <w:t xml:space="preserve">uestas a un embarazo no deseado, </w:t>
      </w:r>
      <w:r w:rsidRPr="00035B13">
        <w:rPr>
          <w:lang w:val="es-ES"/>
        </w:rPr>
        <w:t>adquisición de ITS incluyendo el VIH/ SIDA, ya que una de cada 5 mujeres pensaba que no podía quedar embarazada en su primera relación coital. La misma encuesta encontró que el 77.3% no uti</w:t>
      </w:r>
      <w:r w:rsidR="0022453C" w:rsidRPr="00035B13">
        <w:rPr>
          <w:lang w:val="es-ES"/>
        </w:rPr>
        <w:t>lizó</w:t>
      </w:r>
      <w:r w:rsidRPr="00035B13">
        <w:rPr>
          <w:lang w:val="es-ES"/>
        </w:rPr>
        <w:t xml:space="preserve"> preservativo en su primera relación sexual y que únicamente una de cada cinco mujeres percibe el riesgo personal de adquirir el VIH/SIDA.</w:t>
      </w:r>
      <w:r w:rsidRPr="00035B13">
        <w:rPr>
          <w:rStyle w:val="Refdenotaalpie"/>
          <w:lang w:val="es-ES"/>
        </w:rPr>
        <w:footnoteReference w:id="3"/>
      </w:r>
    </w:p>
    <w:p w:rsidR="00B54F36" w:rsidRPr="00035B13" w:rsidRDefault="00B54F36" w:rsidP="00B54F36">
      <w:pPr>
        <w:spacing w:line="360" w:lineRule="auto"/>
        <w:jc w:val="both"/>
        <w:rPr>
          <w:lang w:val="es-ES"/>
        </w:rPr>
      </w:pPr>
      <w:r w:rsidRPr="00035B13">
        <w:rPr>
          <w:lang w:val="es-ES"/>
        </w:rPr>
        <w:lastRenderedPageBreak/>
        <w:t xml:space="preserve"> </w:t>
      </w:r>
      <w:r w:rsidRPr="00035B13">
        <w:rPr>
          <w:lang w:val="es-ES"/>
        </w:rPr>
        <w:tab/>
        <w:t xml:space="preserve"> Con la ejecución de esta investigación se beneficiará de manera directa a la población universitaria de los primeros años de </w:t>
      </w:r>
      <w:smartTag w:uri="urn:schemas-microsoft-com:office:smarttags" w:element="PersonName">
        <w:smartTagPr>
          <w:attr w:name="ProductID" w:val="la Escuela"/>
        </w:smartTagPr>
        <w:r w:rsidRPr="00035B13">
          <w:rPr>
            <w:lang w:val="es-ES"/>
          </w:rPr>
          <w:t>la Escuela</w:t>
        </w:r>
      </w:smartTag>
      <w:r w:rsidRPr="00035B13">
        <w:rPr>
          <w:lang w:val="es-ES"/>
        </w:rPr>
        <w:t xml:space="preserve"> de Tecnología Médica  ya que con los datos obtenidos se pueden clasificar y determinar si existen o no comportamientos de riesgo y por lo tanto plantear intervenciones dirigidas a estudiantes las cuales les permitirán conocer con mucha más profundidad temas relacionados con su salud sexual y reproductiva que faciliten el </w:t>
      </w:r>
      <w:r w:rsidR="004B4B9F" w:rsidRPr="00035B13">
        <w:rPr>
          <w:lang w:val="es-ES"/>
        </w:rPr>
        <w:t>desarrollo de prácticas de auto</w:t>
      </w:r>
      <w:r w:rsidRPr="00035B13">
        <w:rPr>
          <w:lang w:val="es-ES"/>
        </w:rPr>
        <w:t>cuidado y de responsabilidad para la vivencia de su sexualidad.</w:t>
      </w:r>
    </w:p>
    <w:p w:rsidR="00B54F36" w:rsidRPr="00035B13" w:rsidRDefault="00B54F36" w:rsidP="00B54F36">
      <w:pPr>
        <w:spacing w:line="360" w:lineRule="auto"/>
        <w:jc w:val="both"/>
        <w:rPr>
          <w:lang w:val="es-ES"/>
        </w:rPr>
      </w:pPr>
      <w:r w:rsidRPr="00035B13">
        <w:rPr>
          <w:lang w:val="es-ES"/>
        </w:rPr>
        <w:t xml:space="preserve"> </w:t>
      </w:r>
      <w:r w:rsidRPr="00035B13">
        <w:rPr>
          <w:lang w:val="es-ES"/>
        </w:rPr>
        <w:tab/>
        <w:t>Así mismo se cree relevante realizar esta investigación debido a que  lo</w:t>
      </w:r>
      <w:r w:rsidR="00E067D4" w:rsidRPr="00035B13">
        <w:rPr>
          <w:lang w:val="es-ES"/>
        </w:rPr>
        <w:t>s comportamientos sexuales de la</w:t>
      </w:r>
      <w:r w:rsidRPr="00035B13">
        <w:rPr>
          <w:lang w:val="es-ES"/>
        </w:rPr>
        <w:t>s</w:t>
      </w:r>
      <w:r w:rsidR="00E067D4" w:rsidRPr="00035B13">
        <w:rPr>
          <w:lang w:val="es-ES"/>
        </w:rPr>
        <w:t>/o</w:t>
      </w:r>
      <w:r w:rsidR="0038022A" w:rsidRPr="00035B13">
        <w:rPr>
          <w:lang w:val="es-ES"/>
        </w:rPr>
        <w:t>s</w:t>
      </w:r>
      <w:r w:rsidRPr="00035B13">
        <w:rPr>
          <w:lang w:val="es-ES"/>
        </w:rPr>
        <w:t xml:space="preserve"> jóvenes es una realidad que no se puede dejar d</w:t>
      </w:r>
      <w:r w:rsidR="0022453C" w:rsidRPr="00035B13">
        <w:rPr>
          <w:lang w:val="es-ES"/>
        </w:rPr>
        <w:t>e lado pues muchas veces hay prá</w:t>
      </w:r>
      <w:r w:rsidRPr="00035B13">
        <w:rPr>
          <w:lang w:val="es-ES"/>
        </w:rPr>
        <w:t>cticas que pueden estar poniendo en riesgo su salud y estos jóvenes no darse cuenta, además en los últimos años se le a apostado mucho a una vivencia de la sexualidad plena y sin riesgos pero muchas veces es muy poco lo que se hace para descub</w:t>
      </w:r>
      <w:r w:rsidR="00E067D4" w:rsidRPr="00035B13">
        <w:rPr>
          <w:lang w:val="es-ES"/>
        </w:rPr>
        <w:t>rir que es lo que les gusta a la</w:t>
      </w:r>
      <w:r w:rsidRPr="00035B13">
        <w:rPr>
          <w:lang w:val="es-ES"/>
        </w:rPr>
        <w:t>s</w:t>
      </w:r>
      <w:r w:rsidR="00E067D4" w:rsidRPr="00035B13">
        <w:rPr>
          <w:lang w:val="es-ES"/>
        </w:rPr>
        <w:t>/o</w:t>
      </w:r>
      <w:r w:rsidR="0038022A" w:rsidRPr="00035B13">
        <w:rPr>
          <w:lang w:val="es-ES"/>
        </w:rPr>
        <w:t>s</w:t>
      </w:r>
      <w:r w:rsidRPr="00035B13">
        <w:rPr>
          <w:lang w:val="es-ES"/>
        </w:rPr>
        <w:t xml:space="preserve"> jóvenes. </w:t>
      </w:r>
    </w:p>
    <w:p w:rsidR="00D035CC" w:rsidRPr="00035B13" w:rsidRDefault="0022453C" w:rsidP="00D035CC">
      <w:pPr>
        <w:spacing w:after="180" w:line="360" w:lineRule="auto"/>
        <w:jc w:val="both"/>
        <w:rPr>
          <w:lang w:eastAsia="es-ES_tradnl"/>
        </w:rPr>
      </w:pPr>
      <w:r w:rsidRPr="00035B13">
        <w:rPr>
          <w:lang w:eastAsia="es-ES_tradnl"/>
        </w:rPr>
        <w:tab/>
      </w:r>
      <w:r w:rsidR="00D035CC" w:rsidRPr="00035B13">
        <w:rPr>
          <w:lang w:eastAsia="es-ES_tradnl"/>
        </w:rPr>
        <w:t>Finalmente, los datos obtenidos en este estudio permitirán a la universidad, </w:t>
      </w:r>
      <w:r w:rsidR="00D035CC" w:rsidRPr="00035B13">
        <w:rPr>
          <w:lang w:eastAsia="es-ES_tradnl"/>
        </w:rPr>
        <w:br/>
        <w:t>implementar adecuadas accio</w:t>
      </w:r>
      <w:r w:rsidRPr="00035B13">
        <w:rPr>
          <w:lang w:eastAsia="es-ES_tradnl"/>
        </w:rPr>
        <w:t xml:space="preserve">nes preventivas a fin de garantizar el </w:t>
      </w:r>
      <w:r w:rsidR="00D035CC" w:rsidRPr="00035B13">
        <w:rPr>
          <w:lang w:eastAsia="es-ES_tradnl"/>
        </w:rPr>
        <w:t>bienestar de l</w:t>
      </w:r>
      <w:r w:rsidR="00FA72F5" w:rsidRPr="00035B13">
        <w:rPr>
          <w:lang w:eastAsia="es-ES_tradnl"/>
        </w:rPr>
        <w:t>a</w:t>
      </w:r>
      <w:r w:rsidRPr="00035B13">
        <w:rPr>
          <w:lang w:eastAsia="es-ES_tradnl"/>
        </w:rPr>
        <w:t>s/</w:t>
      </w:r>
      <w:r w:rsidR="00FA72F5" w:rsidRPr="00035B13">
        <w:rPr>
          <w:lang w:eastAsia="es-ES_tradnl"/>
        </w:rPr>
        <w:t>o</w:t>
      </w:r>
      <w:r w:rsidR="00D035CC" w:rsidRPr="00035B13">
        <w:rPr>
          <w:lang w:eastAsia="es-ES_tradnl"/>
        </w:rPr>
        <w:t>s jóvenes estudiantes.</w:t>
      </w:r>
    </w:p>
    <w:p w:rsidR="00D035CC" w:rsidRPr="00035B13" w:rsidRDefault="00D035CC" w:rsidP="00B54F36">
      <w:pPr>
        <w:spacing w:line="360" w:lineRule="auto"/>
        <w:jc w:val="both"/>
      </w:pPr>
    </w:p>
    <w:p w:rsidR="00B54F36" w:rsidRPr="00035B13" w:rsidRDefault="00B54F36" w:rsidP="00B54F36">
      <w:pPr>
        <w:spacing w:line="360" w:lineRule="auto"/>
        <w:jc w:val="both"/>
        <w:rPr>
          <w:lang w:val="es-ES"/>
        </w:rPr>
      </w:pPr>
    </w:p>
    <w:p w:rsidR="00B54F36" w:rsidRPr="00035B13" w:rsidRDefault="00B54F36" w:rsidP="00B54F36">
      <w:pPr>
        <w:spacing w:line="360" w:lineRule="auto"/>
        <w:ind w:firstLine="720"/>
        <w:jc w:val="both"/>
        <w:rPr>
          <w:lang w:val="es-ES"/>
        </w:rPr>
      </w:pPr>
    </w:p>
    <w:p w:rsidR="00B54F36" w:rsidRPr="00035B13" w:rsidRDefault="00B54F36" w:rsidP="00B54F36">
      <w:pPr>
        <w:spacing w:line="360" w:lineRule="auto"/>
        <w:ind w:firstLine="720"/>
        <w:jc w:val="both"/>
        <w:rPr>
          <w:lang w:val="es-ES"/>
        </w:rPr>
      </w:pPr>
    </w:p>
    <w:p w:rsidR="00B54F36" w:rsidRPr="00035B13" w:rsidRDefault="00B54F36" w:rsidP="00B54F36">
      <w:pPr>
        <w:spacing w:line="360" w:lineRule="auto"/>
        <w:ind w:firstLine="720"/>
        <w:jc w:val="both"/>
        <w:rPr>
          <w:lang w:val="es-ES"/>
        </w:rPr>
      </w:pPr>
    </w:p>
    <w:p w:rsidR="00B54F36" w:rsidRPr="00035B13" w:rsidRDefault="00B54F36" w:rsidP="00B54F36">
      <w:pPr>
        <w:spacing w:line="360" w:lineRule="auto"/>
        <w:ind w:firstLine="720"/>
        <w:jc w:val="both"/>
        <w:rPr>
          <w:lang w:val="es-ES"/>
        </w:rPr>
      </w:pPr>
    </w:p>
    <w:p w:rsidR="00B54F36" w:rsidRPr="00035B13" w:rsidRDefault="00B54F36" w:rsidP="00B54F36">
      <w:pPr>
        <w:spacing w:line="360" w:lineRule="auto"/>
        <w:ind w:firstLine="720"/>
        <w:jc w:val="both"/>
        <w:rPr>
          <w:lang w:val="es-ES"/>
        </w:rPr>
      </w:pPr>
    </w:p>
    <w:p w:rsidR="00B54F36" w:rsidRPr="00035B13" w:rsidRDefault="00B54F36" w:rsidP="00B54F36">
      <w:pPr>
        <w:spacing w:line="360" w:lineRule="auto"/>
        <w:jc w:val="both"/>
        <w:rPr>
          <w:lang w:val="es-ES"/>
        </w:rPr>
      </w:pPr>
    </w:p>
    <w:p w:rsidR="00B54F36" w:rsidRPr="00035B13" w:rsidRDefault="00B54F36" w:rsidP="00B54F36">
      <w:pPr>
        <w:spacing w:line="360" w:lineRule="auto"/>
        <w:jc w:val="both"/>
        <w:rPr>
          <w:lang w:val="es-ES"/>
        </w:rPr>
      </w:pPr>
    </w:p>
    <w:p w:rsidR="00B54F36" w:rsidRPr="00035B13" w:rsidRDefault="00B54F36" w:rsidP="00B54F36">
      <w:pPr>
        <w:spacing w:line="360" w:lineRule="auto"/>
        <w:jc w:val="both"/>
        <w:rPr>
          <w:lang w:val="es-ES"/>
        </w:rPr>
      </w:pPr>
    </w:p>
    <w:p w:rsidR="00B54F36" w:rsidRPr="00035B13" w:rsidRDefault="00B54F36" w:rsidP="00B54F36">
      <w:pPr>
        <w:spacing w:line="360" w:lineRule="auto"/>
        <w:jc w:val="both"/>
        <w:rPr>
          <w:lang w:val="es-ES"/>
        </w:rPr>
      </w:pPr>
    </w:p>
    <w:p w:rsidR="00B54F36" w:rsidRPr="00035B13" w:rsidRDefault="00B54F36" w:rsidP="00B54F36">
      <w:pPr>
        <w:spacing w:line="360" w:lineRule="auto"/>
        <w:jc w:val="both"/>
        <w:rPr>
          <w:lang w:val="es-ES"/>
        </w:rPr>
      </w:pPr>
    </w:p>
    <w:p w:rsidR="00B54F36" w:rsidRPr="00035B13" w:rsidRDefault="00B54F36" w:rsidP="00B54F36">
      <w:pPr>
        <w:spacing w:line="360" w:lineRule="auto"/>
        <w:jc w:val="both"/>
        <w:rPr>
          <w:lang w:val="es-ES"/>
        </w:rPr>
      </w:pPr>
    </w:p>
    <w:p w:rsidR="00B54F36" w:rsidRPr="00035B13" w:rsidRDefault="00B54F36" w:rsidP="00B54F36">
      <w:pPr>
        <w:spacing w:line="360" w:lineRule="auto"/>
        <w:jc w:val="both"/>
        <w:rPr>
          <w:lang w:val="es-ES"/>
        </w:rPr>
      </w:pPr>
    </w:p>
    <w:p w:rsidR="00B54F36" w:rsidRPr="00035B13" w:rsidRDefault="00B54F36" w:rsidP="00EA581D">
      <w:pPr>
        <w:tabs>
          <w:tab w:val="left" w:pos="142"/>
        </w:tabs>
        <w:spacing w:line="360" w:lineRule="auto"/>
        <w:jc w:val="both"/>
        <w:rPr>
          <w:lang w:val="es-ES"/>
        </w:rPr>
      </w:pPr>
    </w:p>
    <w:p w:rsidR="00B54F36" w:rsidRPr="00035B13" w:rsidRDefault="00B54F36" w:rsidP="00B54F36">
      <w:pPr>
        <w:spacing w:line="360" w:lineRule="auto"/>
        <w:jc w:val="center"/>
        <w:rPr>
          <w:b/>
          <w:lang w:val="es-ES"/>
        </w:rPr>
      </w:pPr>
      <w:r w:rsidRPr="00035B13">
        <w:rPr>
          <w:b/>
          <w:lang w:val="es-ES"/>
        </w:rPr>
        <w:t>1.4 OBJETIVOS</w:t>
      </w:r>
    </w:p>
    <w:p w:rsidR="00B54F36" w:rsidRPr="00035B13" w:rsidRDefault="00B54F36" w:rsidP="00B54F36">
      <w:pPr>
        <w:spacing w:line="360" w:lineRule="auto"/>
        <w:jc w:val="both"/>
        <w:rPr>
          <w:b/>
          <w:lang w:val="es-ES"/>
        </w:rPr>
      </w:pPr>
      <w:r w:rsidRPr="00035B13">
        <w:rPr>
          <w:b/>
          <w:lang w:val="es-ES"/>
        </w:rPr>
        <w:t>GENERAL</w:t>
      </w:r>
    </w:p>
    <w:p w:rsidR="00B54F36" w:rsidRPr="00035B13" w:rsidRDefault="00B54F36" w:rsidP="00B54F36">
      <w:pPr>
        <w:spacing w:line="360" w:lineRule="auto"/>
        <w:jc w:val="both"/>
        <w:rPr>
          <w:b/>
          <w:lang w:val="es-ES"/>
        </w:rPr>
      </w:pPr>
    </w:p>
    <w:p w:rsidR="00FB2E7A" w:rsidRPr="00FB2E7A" w:rsidRDefault="00B54F36" w:rsidP="00FB2E7A">
      <w:pPr>
        <w:numPr>
          <w:ilvl w:val="0"/>
          <w:numId w:val="60"/>
        </w:numPr>
        <w:spacing w:line="360" w:lineRule="auto"/>
        <w:jc w:val="both"/>
        <w:rPr>
          <w:b/>
          <w:lang w:val="es-ES"/>
        </w:rPr>
      </w:pPr>
      <w:r w:rsidRPr="00035B13">
        <w:rPr>
          <w:lang w:val="es-ES"/>
        </w:rPr>
        <w:t xml:space="preserve">Identificar </w:t>
      </w:r>
      <w:r w:rsidR="00FB2E7A">
        <w:rPr>
          <w:lang w:val="es-ES"/>
        </w:rPr>
        <w:t xml:space="preserve"> los c</w:t>
      </w:r>
      <w:r w:rsidR="00FB2E7A" w:rsidRPr="007C6A7E">
        <w:rPr>
          <w:lang w:val="es-ES"/>
        </w:rPr>
        <w:t>omportamientos</w:t>
      </w:r>
      <w:r w:rsidR="00FB2E7A">
        <w:rPr>
          <w:lang w:val="es-ES"/>
        </w:rPr>
        <w:t xml:space="preserve"> </w:t>
      </w:r>
      <w:r w:rsidR="00FB2E7A" w:rsidRPr="008B740A">
        <w:rPr>
          <w:lang w:val="es-ES"/>
        </w:rPr>
        <w:t xml:space="preserve">sexuales </w:t>
      </w:r>
      <w:r w:rsidR="00FB2E7A">
        <w:rPr>
          <w:lang w:val="es-ES"/>
        </w:rPr>
        <w:t>eróticos de lo</w:t>
      </w:r>
      <w:r w:rsidR="00FB2E7A" w:rsidRPr="008B740A">
        <w:rPr>
          <w:lang w:val="es-ES"/>
        </w:rPr>
        <w:t>s</w:t>
      </w:r>
      <w:r w:rsidR="00FB2E7A">
        <w:rPr>
          <w:lang w:val="es-ES"/>
        </w:rPr>
        <w:t xml:space="preserve">/as estudiantes del primer  </w:t>
      </w:r>
      <w:r w:rsidR="00FB2E7A" w:rsidRPr="008B740A">
        <w:rPr>
          <w:lang w:val="es-ES"/>
        </w:rPr>
        <w:t xml:space="preserve">año de la </w:t>
      </w:r>
      <w:r w:rsidR="00FB2E7A">
        <w:rPr>
          <w:color w:val="000000"/>
          <w:lang w:val="es-ES"/>
        </w:rPr>
        <w:t>E</w:t>
      </w:r>
      <w:r w:rsidR="00FB2E7A" w:rsidRPr="008B740A">
        <w:rPr>
          <w:lang w:val="es-ES"/>
        </w:rPr>
        <w:t xml:space="preserve">scuela de </w:t>
      </w:r>
      <w:r w:rsidR="00FB2E7A">
        <w:rPr>
          <w:color w:val="000000"/>
          <w:lang w:val="es-ES"/>
        </w:rPr>
        <w:t>T</w:t>
      </w:r>
      <w:r w:rsidR="00FB2E7A" w:rsidRPr="008B740A">
        <w:rPr>
          <w:lang w:val="es-ES"/>
        </w:rPr>
        <w:t xml:space="preserve">ecnología </w:t>
      </w:r>
      <w:r w:rsidR="00FB2E7A">
        <w:rPr>
          <w:color w:val="000000"/>
          <w:lang w:val="es-ES"/>
        </w:rPr>
        <w:t>M</w:t>
      </w:r>
      <w:r w:rsidR="00FB2E7A">
        <w:rPr>
          <w:lang w:val="es-ES"/>
        </w:rPr>
        <w:t xml:space="preserve">édica Facultad de Medicina de la </w:t>
      </w:r>
      <w:r w:rsidR="00FB2E7A" w:rsidRPr="008B740A">
        <w:rPr>
          <w:lang w:val="es-ES"/>
        </w:rPr>
        <w:t xml:space="preserve"> </w:t>
      </w:r>
      <w:r w:rsidR="00FB2E7A">
        <w:rPr>
          <w:color w:val="000000"/>
          <w:lang w:val="es-ES"/>
        </w:rPr>
        <w:t>U</w:t>
      </w:r>
      <w:r w:rsidR="00FB2E7A">
        <w:rPr>
          <w:lang w:val="es-ES"/>
        </w:rPr>
        <w:t>niversidad de El S</w:t>
      </w:r>
      <w:r w:rsidR="00FB2E7A" w:rsidRPr="008B740A">
        <w:rPr>
          <w:lang w:val="es-ES"/>
        </w:rPr>
        <w:t>a</w:t>
      </w:r>
      <w:r w:rsidR="00FB2E7A">
        <w:rPr>
          <w:lang w:val="es-ES"/>
        </w:rPr>
        <w:t>lvador, durante el periodo de Marzo a Abril 2</w:t>
      </w:r>
      <w:r w:rsidR="00FB2E7A" w:rsidRPr="00E02875">
        <w:rPr>
          <w:lang w:val="es-ES"/>
        </w:rPr>
        <w:t>010</w:t>
      </w:r>
      <w:r w:rsidR="00FB2E7A">
        <w:rPr>
          <w:lang w:val="es-ES"/>
        </w:rPr>
        <w:t>.</w:t>
      </w:r>
    </w:p>
    <w:p w:rsidR="00B54F36" w:rsidRPr="00035B13" w:rsidRDefault="00B54F36" w:rsidP="00E91BEF">
      <w:pPr>
        <w:tabs>
          <w:tab w:val="left" w:pos="630"/>
        </w:tabs>
        <w:spacing w:line="360" w:lineRule="auto"/>
        <w:jc w:val="both"/>
        <w:rPr>
          <w:b/>
          <w:lang w:val="es-ES"/>
        </w:rPr>
      </w:pPr>
    </w:p>
    <w:p w:rsidR="00B54F36" w:rsidRPr="00035B13" w:rsidRDefault="00B54F36" w:rsidP="00B54F36">
      <w:pPr>
        <w:spacing w:line="360" w:lineRule="auto"/>
        <w:jc w:val="both"/>
        <w:rPr>
          <w:b/>
          <w:lang w:val="es-ES"/>
        </w:rPr>
      </w:pPr>
      <w:r w:rsidRPr="00035B13">
        <w:rPr>
          <w:b/>
          <w:lang w:val="es-ES"/>
        </w:rPr>
        <w:t>ESPECIFICOS:</w:t>
      </w:r>
    </w:p>
    <w:p w:rsidR="00B54F36" w:rsidRPr="00035B13" w:rsidRDefault="00B54F36" w:rsidP="00406451">
      <w:pPr>
        <w:numPr>
          <w:ilvl w:val="0"/>
          <w:numId w:val="10"/>
        </w:numPr>
        <w:spacing w:line="360" w:lineRule="auto"/>
        <w:jc w:val="both"/>
        <w:rPr>
          <w:lang w:val="es-ES"/>
        </w:rPr>
      </w:pPr>
      <w:r w:rsidRPr="00035B13">
        <w:rPr>
          <w:lang w:val="es-ES"/>
        </w:rPr>
        <w:t>Inves</w:t>
      </w:r>
      <w:r w:rsidR="004F5135" w:rsidRPr="00035B13">
        <w:rPr>
          <w:lang w:val="es-ES"/>
        </w:rPr>
        <w:t>tigar las fantasías</w:t>
      </w:r>
      <w:r w:rsidR="00E067D4" w:rsidRPr="00035B13">
        <w:rPr>
          <w:lang w:val="es-ES"/>
        </w:rPr>
        <w:t xml:space="preserve"> sexuales</w:t>
      </w:r>
      <w:r w:rsidR="004F5135" w:rsidRPr="00035B13">
        <w:rPr>
          <w:lang w:val="es-ES"/>
        </w:rPr>
        <w:t xml:space="preserve"> </w:t>
      </w:r>
      <w:r w:rsidR="00E067D4" w:rsidRPr="00035B13">
        <w:rPr>
          <w:lang w:val="es-ES"/>
        </w:rPr>
        <w:t xml:space="preserve"> eróticas más frecuentes de las/o</w:t>
      </w:r>
      <w:r w:rsidRPr="00035B13">
        <w:rPr>
          <w:lang w:val="es-ES"/>
        </w:rPr>
        <w:t xml:space="preserve">s estudiantes. </w:t>
      </w:r>
    </w:p>
    <w:p w:rsidR="00B54F36" w:rsidRPr="00035B13" w:rsidRDefault="00B54F36" w:rsidP="00B54F36">
      <w:pPr>
        <w:spacing w:line="360" w:lineRule="auto"/>
        <w:ind w:left="360"/>
        <w:jc w:val="both"/>
        <w:rPr>
          <w:lang w:val="es-ES"/>
        </w:rPr>
      </w:pPr>
    </w:p>
    <w:p w:rsidR="00B54F36" w:rsidRPr="00035B13" w:rsidRDefault="00B54F36" w:rsidP="00406451">
      <w:pPr>
        <w:numPr>
          <w:ilvl w:val="0"/>
          <w:numId w:val="10"/>
        </w:numPr>
        <w:spacing w:line="360" w:lineRule="auto"/>
        <w:jc w:val="both"/>
        <w:rPr>
          <w:lang w:val="es-ES"/>
        </w:rPr>
      </w:pPr>
      <w:r w:rsidRPr="00035B13">
        <w:rPr>
          <w:lang w:val="es-ES"/>
        </w:rPr>
        <w:t xml:space="preserve">Identificar las formas de caricias </w:t>
      </w:r>
      <w:r w:rsidR="00E067D4" w:rsidRPr="00035B13">
        <w:rPr>
          <w:lang w:val="es-ES"/>
        </w:rPr>
        <w:t xml:space="preserve">eróticas </w:t>
      </w:r>
      <w:r w:rsidRPr="00035B13">
        <w:rPr>
          <w:lang w:val="es-ES"/>
        </w:rPr>
        <w:t xml:space="preserve">que  practican las/os estudiantes. </w:t>
      </w:r>
    </w:p>
    <w:p w:rsidR="00B54F36" w:rsidRPr="00035B13" w:rsidRDefault="00B54F36" w:rsidP="00B54F36">
      <w:pPr>
        <w:spacing w:line="360" w:lineRule="auto"/>
        <w:ind w:left="720"/>
        <w:jc w:val="both"/>
        <w:rPr>
          <w:lang w:val="es-ES"/>
        </w:rPr>
      </w:pPr>
    </w:p>
    <w:p w:rsidR="00FA72F5" w:rsidRPr="00035B13" w:rsidRDefault="00E067D4" w:rsidP="00FA72F5">
      <w:pPr>
        <w:numPr>
          <w:ilvl w:val="0"/>
          <w:numId w:val="13"/>
        </w:numPr>
        <w:spacing w:line="360" w:lineRule="auto"/>
        <w:jc w:val="both"/>
        <w:rPr>
          <w:lang w:val="es-ES"/>
        </w:rPr>
      </w:pPr>
      <w:r w:rsidRPr="00035B13">
        <w:rPr>
          <w:lang w:val="es-ES"/>
        </w:rPr>
        <w:t xml:space="preserve">Identificar las características </w:t>
      </w:r>
      <w:r w:rsidR="000D39C0" w:rsidRPr="00035B13">
        <w:rPr>
          <w:lang w:val="es-ES"/>
        </w:rPr>
        <w:t xml:space="preserve">físicas </w:t>
      </w:r>
      <w:r w:rsidRPr="00035B13">
        <w:rPr>
          <w:lang w:val="es-ES"/>
        </w:rPr>
        <w:t>q</w:t>
      </w:r>
      <w:r w:rsidR="00FA72F5" w:rsidRPr="00035B13">
        <w:rPr>
          <w:lang w:val="es-ES"/>
        </w:rPr>
        <w:t>ue les</w:t>
      </w:r>
      <w:r w:rsidR="000D39C0" w:rsidRPr="00035B13">
        <w:rPr>
          <w:lang w:val="es-ES"/>
        </w:rPr>
        <w:t xml:space="preserve"> </w:t>
      </w:r>
      <w:r w:rsidR="00FA72F5" w:rsidRPr="00035B13">
        <w:rPr>
          <w:lang w:val="es-ES"/>
        </w:rPr>
        <w:t xml:space="preserve"> atraen </w:t>
      </w:r>
      <w:r w:rsidR="000D39C0" w:rsidRPr="00035B13">
        <w:rPr>
          <w:lang w:val="es-ES"/>
        </w:rPr>
        <w:t xml:space="preserve">eróticamente  </w:t>
      </w:r>
      <w:r w:rsidR="00B523AA" w:rsidRPr="00035B13">
        <w:rPr>
          <w:lang w:val="es-ES"/>
        </w:rPr>
        <w:t>l</w:t>
      </w:r>
      <w:r w:rsidR="00FA72F5" w:rsidRPr="00035B13">
        <w:rPr>
          <w:lang w:val="es-ES"/>
        </w:rPr>
        <w:t>as/os estudiantes</w:t>
      </w:r>
      <w:r w:rsidR="004126B1" w:rsidRPr="00035B13">
        <w:rPr>
          <w:lang w:val="es-ES"/>
        </w:rPr>
        <w:t xml:space="preserve"> </w:t>
      </w:r>
      <w:r w:rsidR="000D39C0" w:rsidRPr="00035B13">
        <w:rPr>
          <w:lang w:val="es-ES"/>
        </w:rPr>
        <w:t>para la búsqueda de pareja sexual.</w:t>
      </w:r>
      <w:r w:rsidR="00FA72F5" w:rsidRPr="00035B13">
        <w:rPr>
          <w:lang w:val="es-ES"/>
        </w:rPr>
        <w:t xml:space="preserve"> </w:t>
      </w:r>
    </w:p>
    <w:p w:rsidR="00B54F36" w:rsidRPr="00035B13" w:rsidRDefault="00B54F36" w:rsidP="00B54F36">
      <w:pPr>
        <w:spacing w:line="360" w:lineRule="auto"/>
        <w:jc w:val="both"/>
        <w:rPr>
          <w:lang w:val="es-ES"/>
        </w:rPr>
      </w:pPr>
    </w:p>
    <w:p w:rsidR="00B54F36" w:rsidRPr="00B94AD7" w:rsidRDefault="009971A0" w:rsidP="00B54F36">
      <w:pPr>
        <w:numPr>
          <w:ilvl w:val="0"/>
          <w:numId w:val="10"/>
        </w:numPr>
        <w:spacing w:line="360" w:lineRule="auto"/>
        <w:jc w:val="both"/>
        <w:rPr>
          <w:lang w:val="es-ES"/>
        </w:rPr>
      </w:pPr>
      <w:r w:rsidRPr="00B94AD7">
        <w:rPr>
          <w:lang w:val="es-ES"/>
        </w:rPr>
        <w:t xml:space="preserve">Identificar </w:t>
      </w:r>
      <w:r w:rsidR="00B54F36" w:rsidRPr="00B94AD7">
        <w:rPr>
          <w:lang w:val="es-ES"/>
        </w:rPr>
        <w:t xml:space="preserve">las </w:t>
      </w:r>
      <w:r w:rsidRPr="00B94AD7">
        <w:rPr>
          <w:lang w:val="es-ES"/>
        </w:rPr>
        <w:t>prácticas  sexocoitales de</w:t>
      </w:r>
      <w:r w:rsidR="009E6A7C" w:rsidRPr="00B94AD7">
        <w:rPr>
          <w:lang w:val="es-ES"/>
        </w:rPr>
        <w:t xml:space="preserve"> las/o</w:t>
      </w:r>
      <w:r w:rsidR="00B54F36" w:rsidRPr="00B94AD7">
        <w:rPr>
          <w:lang w:val="es-ES"/>
        </w:rPr>
        <w:t>s estudiantes</w:t>
      </w:r>
      <w:r w:rsidR="00B94AD7">
        <w:rPr>
          <w:lang w:val="es-ES"/>
        </w:rPr>
        <w:t>.</w:t>
      </w:r>
    </w:p>
    <w:p w:rsidR="00B54F36" w:rsidRPr="00035B13" w:rsidRDefault="00B54F36" w:rsidP="00B54F36">
      <w:pPr>
        <w:spacing w:line="360" w:lineRule="auto"/>
        <w:jc w:val="both"/>
        <w:rPr>
          <w:lang w:val="es-ES"/>
        </w:rPr>
      </w:pPr>
    </w:p>
    <w:p w:rsidR="00B54F36" w:rsidRPr="00035B13" w:rsidRDefault="00B54F36" w:rsidP="00B54F36">
      <w:pPr>
        <w:spacing w:line="360" w:lineRule="auto"/>
        <w:jc w:val="both"/>
        <w:rPr>
          <w:lang w:val="es-ES"/>
        </w:rPr>
      </w:pPr>
    </w:p>
    <w:p w:rsidR="00B54F36" w:rsidRPr="00035B13" w:rsidRDefault="00B54F36" w:rsidP="00B54F36">
      <w:pPr>
        <w:spacing w:line="360" w:lineRule="auto"/>
        <w:jc w:val="both"/>
        <w:rPr>
          <w:lang w:val="es-ES"/>
        </w:rPr>
      </w:pPr>
    </w:p>
    <w:p w:rsidR="00B54F36" w:rsidRPr="00035B13" w:rsidRDefault="00B54F36" w:rsidP="00B54F36">
      <w:pPr>
        <w:spacing w:line="360" w:lineRule="auto"/>
        <w:jc w:val="both"/>
        <w:rPr>
          <w:lang w:val="es-ES"/>
        </w:rPr>
      </w:pPr>
    </w:p>
    <w:p w:rsidR="00B54F36" w:rsidRPr="00035B13" w:rsidRDefault="00B54F36" w:rsidP="00B54F36">
      <w:pPr>
        <w:rPr>
          <w:lang w:val="es-ES"/>
        </w:rPr>
      </w:pPr>
    </w:p>
    <w:p w:rsidR="00B54F36" w:rsidRPr="00035B13" w:rsidRDefault="00B54F36" w:rsidP="00B54F36">
      <w:pPr>
        <w:spacing w:line="360" w:lineRule="auto"/>
        <w:rPr>
          <w:b/>
          <w:lang w:val="es-ES"/>
        </w:rPr>
      </w:pPr>
    </w:p>
    <w:p w:rsidR="00B54F36" w:rsidRPr="00035B13" w:rsidRDefault="00B54F36" w:rsidP="00B54F36">
      <w:pPr>
        <w:spacing w:line="360" w:lineRule="auto"/>
        <w:rPr>
          <w:b/>
          <w:lang w:val="es-ES"/>
        </w:rPr>
      </w:pPr>
    </w:p>
    <w:p w:rsidR="00B54F36" w:rsidRPr="00035B13" w:rsidRDefault="00B54F36" w:rsidP="00B54F36">
      <w:pPr>
        <w:spacing w:line="360" w:lineRule="auto"/>
        <w:rPr>
          <w:b/>
          <w:lang w:val="es-ES"/>
        </w:rPr>
      </w:pPr>
    </w:p>
    <w:p w:rsidR="00B54F36" w:rsidRPr="00035B13" w:rsidRDefault="00B54F36" w:rsidP="00B54F36">
      <w:pPr>
        <w:spacing w:line="360" w:lineRule="auto"/>
        <w:rPr>
          <w:b/>
          <w:lang w:val="es-ES"/>
        </w:rPr>
      </w:pPr>
    </w:p>
    <w:p w:rsidR="00B54F36" w:rsidRPr="00035B13" w:rsidRDefault="00B54F36" w:rsidP="00B54F36">
      <w:pPr>
        <w:spacing w:line="360" w:lineRule="auto"/>
        <w:rPr>
          <w:b/>
          <w:lang w:val="es-ES"/>
        </w:rPr>
      </w:pPr>
    </w:p>
    <w:p w:rsidR="00B54F36" w:rsidRPr="00035B13" w:rsidRDefault="00B54F36" w:rsidP="00B54F36">
      <w:pPr>
        <w:spacing w:line="360" w:lineRule="auto"/>
        <w:rPr>
          <w:b/>
          <w:lang w:val="es-ES"/>
        </w:rPr>
      </w:pPr>
    </w:p>
    <w:p w:rsidR="00B54F36" w:rsidRPr="00035B13" w:rsidRDefault="00B54F36" w:rsidP="00B54F36">
      <w:pPr>
        <w:spacing w:line="360" w:lineRule="auto"/>
        <w:rPr>
          <w:b/>
          <w:lang w:val="es-ES"/>
        </w:rPr>
      </w:pPr>
    </w:p>
    <w:p w:rsidR="00B54F36" w:rsidRPr="00035B13" w:rsidRDefault="00B54F36" w:rsidP="00B54F36">
      <w:pPr>
        <w:spacing w:line="360" w:lineRule="auto"/>
        <w:rPr>
          <w:b/>
          <w:lang w:val="es-ES"/>
        </w:rPr>
      </w:pPr>
    </w:p>
    <w:p w:rsidR="002F78F6" w:rsidRPr="00035B13" w:rsidRDefault="002F78F6" w:rsidP="00B54F36">
      <w:pPr>
        <w:spacing w:line="360" w:lineRule="auto"/>
        <w:rPr>
          <w:b/>
          <w:lang w:val="es-ES"/>
        </w:rPr>
      </w:pPr>
    </w:p>
    <w:p w:rsidR="002F78F6" w:rsidRPr="00035B13" w:rsidRDefault="002F78F6" w:rsidP="00B54F36">
      <w:pPr>
        <w:spacing w:line="360" w:lineRule="auto"/>
        <w:rPr>
          <w:b/>
          <w:lang w:val="es-ES"/>
        </w:rPr>
      </w:pPr>
    </w:p>
    <w:p w:rsidR="00B54F36" w:rsidRPr="00035B13" w:rsidRDefault="00B54F36" w:rsidP="00B54F36">
      <w:pPr>
        <w:spacing w:line="360" w:lineRule="auto"/>
        <w:jc w:val="center"/>
        <w:rPr>
          <w:b/>
          <w:lang w:val="es-ES"/>
        </w:rPr>
      </w:pPr>
      <w:r w:rsidRPr="00035B13">
        <w:rPr>
          <w:b/>
          <w:lang w:val="es-ES"/>
        </w:rPr>
        <w:t>CAPITULO II</w:t>
      </w:r>
    </w:p>
    <w:p w:rsidR="00B54F36" w:rsidRPr="00035B13" w:rsidRDefault="00B54F36" w:rsidP="002878A7">
      <w:pPr>
        <w:spacing w:line="360" w:lineRule="auto"/>
        <w:jc w:val="center"/>
        <w:rPr>
          <w:b/>
          <w:lang w:val="es-ES"/>
        </w:rPr>
      </w:pPr>
      <w:r w:rsidRPr="00035B13">
        <w:rPr>
          <w:b/>
          <w:lang w:val="es-ES"/>
        </w:rPr>
        <w:t>2.0 MARCO CONCEPTUAL Y REFERENCIAL</w:t>
      </w:r>
    </w:p>
    <w:p w:rsidR="002878A7" w:rsidRPr="00035B13" w:rsidRDefault="002878A7" w:rsidP="002878A7">
      <w:pPr>
        <w:spacing w:line="360" w:lineRule="auto"/>
        <w:jc w:val="center"/>
        <w:rPr>
          <w:b/>
          <w:lang w:val="es-ES"/>
        </w:rPr>
      </w:pPr>
    </w:p>
    <w:p w:rsidR="00B54F36" w:rsidRPr="00035B13" w:rsidRDefault="00B54F36" w:rsidP="00B54F36">
      <w:pPr>
        <w:spacing w:line="360" w:lineRule="auto"/>
        <w:jc w:val="both"/>
        <w:rPr>
          <w:b/>
          <w:lang w:val="es-ES"/>
        </w:rPr>
      </w:pPr>
      <w:r w:rsidRPr="00035B13">
        <w:rPr>
          <w:b/>
          <w:lang w:val="es-ES"/>
        </w:rPr>
        <w:t xml:space="preserve">2.1 ANTECEDENTES DE </w:t>
      </w:r>
      <w:smartTag w:uri="urn:schemas-microsoft-com:office:smarttags" w:element="PersonName">
        <w:smartTagPr>
          <w:attr w:name="ProductID" w:val="LA ESCUELA DE"/>
        </w:smartTagPr>
        <w:r w:rsidRPr="00035B13">
          <w:rPr>
            <w:b/>
            <w:lang w:val="es-ES"/>
          </w:rPr>
          <w:t>LA ESCUELA DE</w:t>
        </w:r>
      </w:smartTag>
      <w:r w:rsidRPr="00035B13">
        <w:rPr>
          <w:b/>
          <w:lang w:val="es-ES"/>
        </w:rPr>
        <w:t xml:space="preserve"> TECNOLOGIA MÉDICA.</w:t>
      </w:r>
    </w:p>
    <w:p w:rsidR="00B54F36" w:rsidRPr="00035B13" w:rsidRDefault="00B54F36" w:rsidP="00B54F36">
      <w:pPr>
        <w:spacing w:line="360" w:lineRule="auto"/>
        <w:jc w:val="both"/>
        <w:rPr>
          <w:lang w:val="es-ES"/>
        </w:rPr>
      </w:pPr>
      <w:smartTag w:uri="urn:schemas-microsoft-com:office:smarttags" w:element="PersonName">
        <w:smartTagPr>
          <w:attr w:name="ProductID" w:val="la Escuela"/>
        </w:smartTagPr>
        <w:r w:rsidRPr="00035B13">
          <w:rPr>
            <w:lang w:val="es-ES"/>
          </w:rPr>
          <w:t>La Escuela</w:t>
        </w:r>
      </w:smartTag>
      <w:r w:rsidRPr="00035B13">
        <w:rPr>
          <w:lang w:val="es-ES"/>
        </w:rPr>
        <w:t xml:space="preserve"> de Tecnología Médica de </w:t>
      </w:r>
      <w:smartTag w:uri="urn:schemas-microsoft-com:office:smarttags" w:element="PersonName">
        <w:smartTagPr>
          <w:attr w:name="ProductID" w:val="la Facultad"/>
        </w:smartTagPr>
        <w:r w:rsidRPr="00035B13">
          <w:rPr>
            <w:lang w:val="es-ES"/>
          </w:rPr>
          <w:t>la Facultad</w:t>
        </w:r>
      </w:smartTag>
      <w:r w:rsidRPr="00035B13">
        <w:rPr>
          <w:lang w:val="es-ES"/>
        </w:rPr>
        <w:t xml:space="preserve"> de Medicina retomando el acuerdo del consejo superior universitario, emitido en Marzo del </w:t>
      </w:r>
      <w:smartTag w:uri="urn:schemas-microsoft-com:office:smarttags" w:element="metricconverter">
        <w:smartTagPr>
          <w:attr w:name="ProductID" w:val="1995, a"/>
        </w:smartTagPr>
        <w:r w:rsidRPr="00035B13">
          <w:rPr>
            <w:lang w:val="es-ES"/>
          </w:rPr>
          <w:t>1995, a</w:t>
        </w:r>
      </w:smartTag>
      <w:r w:rsidRPr="00035B13">
        <w:rPr>
          <w:lang w:val="es-ES"/>
        </w:rPr>
        <w:t xml:space="preserve"> partir de esta fec</w:t>
      </w:r>
      <w:r w:rsidR="004B4B9F" w:rsidRPr="00035B13">
        <w:rPr>
          <w:lang w:val="es-ES"/>
        </w:rPr>
        <w:t>ha adoptó la el diseño modular por objetivos de trasformación</w:t>
      </w:r>
      <w:r w:rsidRPr="00035B13">
        <w:rPr>
          <w:lang w:val="es-ES"/>
        </w:rPr>
        <w:t xml:space="preserve"> a fin de propiciar la integración de la</w:t>
      </w:r>
      <w:r w:rsidR="00323C0E" w:rsidRPr="00035B13">
        <w:rPr>
          <w:lang w:val="es-ES"/>
        </w:rPr>
        <w:t xml:space="preserve">s tres funciones básicas de </w:t>
      </w:r>
      <w:smartTag w:uri="urn:schemas-microsoft-com:office:smarttags" w:element="PersonName">
        <w:smartTagPr>
          <w:attr w:name="ProductID" w:val="la Universidad"/>
        </w:smartTagPr>
        <w:r w:rsidR="00323C0E" w:rsidRPr="00035B13">
          <w:rPr>
            <w:lang w:val="es-ES"/>
          </w:rPr>
          <w:t>la U</w:t>
        </w:r>
        <w:r w:rsidRPr="00035B13">
          <w:rPr>
            <w:lang w:val="es-ES"/>
          </w:rPr>
          <w:t>niversidad</w:t>
        </w:r>
      </w:smartTag>
      <w:r w:rsidRPr="00035B13">
        <w:rPr>
          <w:lang w:val="es-ES"/>
        </w:rPr>
        <w:t xml:space="preserve"> de El Salvador como son: Investigación, Docencia y Proyección Social.</w:t>
      </w:r>
    </w:p>
    <w:p w:rsidR="00B54F36" w:rsidRPr="00035B13" w:rsidRDefault="00CF7701" w:rsidP="00B54F36">
      <w:pPr>
        <w:spacing w:line="360" w:lineRule="auto"/>
        <w:jc w:val="both"/>
        <w:rPr>
          <w:lang w:val="es-ES"/>
        </w:rPr>
      </w:pPr>
      <w:r w:rsidRPr="00035B13">
        <w:rPr>
          <w:lang w:val="es-ES"/>
        </w:rPr>
        <w:tab/>
      </w:r>
      <w:r w:rsidR="00B54F36" w:rsidRPr="00035B13">
        <w:rPr>
          <w:lang w:val="es-ES"/>
        </w:rPr>
        <w:t>Para dar respuesta administrativa en este nuevo contexto curricular</w:t>
      </w:r>
      <w:r w:rsidRPr="00035B13">
        <w:rPr>
          <w:lang w:val="es-ES"/>
        </w:rPr>
        <w:t>, se creó</w:t>
      </w:r>
      <w:r w:rsidR="004B4B9F" w:rsidRPr="00035B13">
        <w:rPr>
          <w:lang w:val="es-ES"/>
        </w:rPr>
        <w:t xml:space="preserve"> en un primer momento</w:t>
      </w:r>
      <w:r w:rsidR="00B54F36" w:rsidRPr="00035B13">
        <w:rPr>
          <w:lang w:val="es-ES"/>
        </w:rPr>
        <w:t xml:space="preserve">, </w:t>
      </w:r>
      <w:smartTag w:uri="urn:schemas-microsoft-com:office:smarttags" w:element="PersonName">
        <w:smartTagPr>
          <w:attr w:name="ProductID" w:val="La Unidad Acad￩mica"/>
        </w:smartTagPr>
        <w:r w:rsidR="004B4B9F" w:rsidRPr="00035B13">
          <w:rPr>
            <w:lang w:val="es-ES"/>
          </w:rPr>
          <w:t>L</w:t>
        </w:r>
        <w:r w:rsidR="00092597" w:rsidRPr="00035B13">
          <w:rPr>
            <w:lang w:val="es-ES"/>
          </w:rPr>
          <w:t>a Unidad Académica</w:t>
        </w:r>
      </w:smartTag>
      <w:r w:rsidR="00092597" w:rsidRPr="00035B13">
        <w:rPr>
          <w:lang w:val="es-ES"/>
        </w:rPr>
        <w:t xml:space="preserve"> Administrativa del Tronco Común </w:t>
      </w:r>
      <w:r w:rsidR="00B54F36" w:rsidRPr="00035B13">
        <w:rPr>
          <w:lang w:val="es-ES"/>
        </w:rPr>
        <w:t xml:space="preserve">, la cual en lo sucesivo se denomino UNIDAD DE CIENCIAS BASICAS DE </w:t>
      </w:r>
      <w:smartTag w:uri="urn:schemas-microsoft-com:office:smarttags" w:element="PersonName">
        <w:smartTagPr>
          <w:attr w:name="ProductID" w:val="LA ESCUELA DE"/>
        </w:smartTagPr>
        <w:r w:rsidR="00B54F36" w:rsidRPr="00035B13">
          <w:rPr>
            <w:lang w:val="es-ES"/>
          </w:rPr>
          <w:t>LA ESCUELA DE</w:t>
        </w:r>
      </w:smartTag>
      <w:r w:rsidR="00B54F36" w:rsidRPr="00035B13">
        <w:rPr>
          <w:lang w:val="es-ES"/>
        </w:rPr>
        <w:t xml:space="preserve"> TECNOLOGIA MEDICA , debido a la concepción y que hacer de la misma.</w:t>
      </w:r>
    </w:p>
    <w:p w:rsidR="00B54F36" w:rsidRPr="00035B13" w:rsidRDefault="00B54F36" w:rsidP="00B54F36">
      <w:pPr>
        <w:spacing w:line="360" w:lineRule="auto"/>
        <w:jc w:val="both"/>
        <w:rPr>
          <w:lang w:val="es-ES"/>
        </w:rPr>
      </w:pPr>
      <w:r w:rsidRPr="00035B13">
        <w:rPr>
          <w:lang w:val="es-ES"/>
        </w:rPr>
        <w:t xml:space="preserve">Desde su inicio tiene a cargo la formación básica de los estudiantes de las nueve carreras de </w:t>
      </w:r>
      <w:smartTag w:uri="urn:schemas-microsoft-com:office:smarttags" w:element="PersonName">
        <w:smartTagPr>
          <w:attr w:name="ProductID" w:val="la Escuela"/>
        </w:smartTagPr>
        <w:r w:rsidRPr="00035B13">
          <w:rPr>
            <w:lang w:val="es-ES"/>
          </w:rPr>
          <w:t>la Escuela</w:t>
        </w:r>
      </w:smartTag>
      <w:r w:rsidRPr="00035B13">
        <w:rPr>
          <w:lang w:val="es-ES"/>
        </w:rPr>
        <w:t xml:space="preserve"> de Tecnología Médica, cuyos estudiantes tienen que cumplir para ingresar a las diferentes carreras los requisitos de admisión que exige la universidad.</w:t>
      </w:r>
      <w:r w:rsidRPr="00035B13">
        <w:rPr>
          <w:rStyle w:val="Refdenotaalpie"/>
          <w:lang w:val="es-ES"/>
        </w:rPr>
        <w:footnoteReference w:id="4"/>
      </w:r>
    </w:p>
    <w:p w:rsidR="00B54F36" w:rsidRPr="00035B13" w:rsidRDefault="00B54F36" w:rsidP="00B54F36">
      <w:pPr>
        <w:spacing w:line="360" w:lineRule="auto"/>
        <w:jc w:val="both"/>
        <w:rPr>
          <w:lang w:val="es-ES"/>
        </w:rPr>
      </w:pPr>
    </w:p>
    <w:p w:rsidR="00B54F36" w:rsidRPr="00035B13" w:rsidRDefault="00B54F36" w:rsidP="00B54F36">
      <w:pPr>
        <w:spacing w:line="360" w:lineRule="auto"/>
        <w:jc w:val="both"/>
        <w:rPr>
          <w:b/>
          <w:bCs/>
          <w:lang w:val="es-ES"/>
        </w:rPr>
      </w:pPr>
      <w:r w:rsidRPr="00035B13">
        <w:rPr>
          <w:b/>
          <w:bCs/>
          <w:lang w:val="es-ES"/>
        </w:rPr>
        <w:t>2.2. EVOLUCIÓN DE LOS COMPORTAMIENTOS SEXUALES</w:t>
      </w:r>
    </w:p>
    <w:p w:rsidR="00B54F36" w:rsidRPr="00035B13" w:rsidRDefault="00B54F36" w:rsidP="00B54F36">
      <w:pPr>
        <w:spacing w:line="360" w:lineRule="auto"/>
        <w:jc w:val="both"/>
        <w:rPr>
          <w:lang w:val="es-ES"/>
        </w:rPr>
      </w:pPr>
      <w:r w:rsidRPr="00035B13">
        <w:rPr>
          <w:lang w:val="es-ES"/>
        </w:rPr>
        <w:t>En 1882 aparece el trabajo de Richard Kraft-Ebing “</w:t>
      </w:r>
      <w:r w:rsidRPr="00035B13">
        <w:rPr>
          <w:iCs/>
          <w:lang w:val="es-ES"/>
        </w:rPr>
        <w:t>Psicopatía Sexualis</w:t>
      </w:r>
      <w:r w:rsidRPr="00035B13">
        <w:rPr>
          <w:lang w:val="es-ES"/>
        </w:rPr>
        <w:t xml:space="preserve">”, donde describe diferentes tipos de comportamiento sexual etiquetándolos como patológicos y surgiendo así el término desviación sexual. En este tiempo, cualquier acto sexual que no tuviera como fin la reproducción se consideraba como “sexualidad anormal”. Sus escritos ligaban la sexualidad no reproductiva con el concepto de enfermedad sexual mismo que persiste hasta nuestros días Kraft-Ebing propugnó por la comprensión y el tratamiento médico de las desviaciones sexuales. Con regularidad se considera a este autor como el fundador de </w:t>
      </w:r>
      <w:smartTag w:uri="urn:schemas-microsoft-com:office:smarttags" w:element="PersonName">
        <w:smartTagPr>
          <w:attr w:name="ProductID" w:val="la Sexolog￭a Moderna."/>
        </w:smartTagPr>
        <w:r w:rsidRPr="00035B13">
          <w:rPr>
            <w:lang w:val="es-ES"/>
          </w:rPr>
          <w:t>la Sexología Moderna.</w:t>
        </w:r>
      </w:smartTag>
      <w:r w:rsidRPr="00035B13">
        <w:rPr>
          <w:lang w:val="es-ES"/>
        </w:rPr>
        <w:t xml:space="preserve"> Asimismo, en esta época las actitudes ante la sexualidad diferían de acuerdo a la clase social. </w:t>
      </w:r>
      <w:r w:rsidR="00BC0EBF" w:rsidRPr="00035B13">
        <w:rPr>
          <w:rStyle w:val="Refdenotaalpie"/>
          <w:lang w:val="es-ES"/>
        </w:rPr>
        <w:footnoteReference w:id="5"/>
      </w:r>
    </w:p>
    <w:p w:rsidR="00B54F36" w:rsidRPr="00035B13" w:rsidRDefault="00CF7701" w:rsidP="00B54F36">
      <w:pPr>
        <w:spacing w:line="360" w:lineRule="auto"/>
        <w:jc w:val="both"/>
        <w:rPr>
          <w:lang w:val="es-ES"/>
        </w:rPr>
      </w:pPr>
      <w:r w:rsidRPr="00035B13">
        <w:rPr>
          <w:lang w:val="es-ES"/>
        </w:rPr>
        <w:lastRenderedPageBreak/>
        <w:tab/>
      </w:r>
      <w:r w:rsidR="00B54F36" w:rsidRPr="00035B13">
        <w:rPr>
          <w:lang w:val="es-ES"/>
        </w:rPr>
        <w:t xml:space="preserve">La representatividad de esa época estaba dada por la clase media, la que se sintió obligada a fingir que se comportaba de acuerdo a la moral rígida imperante de entonces. El pensamiento religioso daba gran importancia a la familia, pero no permitían olvidar que el sexo </w:t>
      </w:r>
      <w:r w:rsidR="007D6257" w:rsidRPr="00035B13">
        <w:rPr>
          <w:lang w:val="es-ES"/>
        </w:rPr>
        <w:t xml:space="preserve">(coito) </w:t>
      </w:r>
      <w:r w:rsidR="00B54F36" w:rsidRPr="00035B13">
        <w:rPr>
          <w:lang w:val="es-ES"/>
        </w:rPr>
        <w:t>era una desafortunada necesidad y no algo de lo que pudiera disfrutarse. Para las mujeres el sexo era algo que debía soportarse, lo que llevó a la aparición de mitos que mezclaban la culpa y el miedo.</w:t>
      </w:r>
      <w:r w:rsidR="00BC0EBF" w:rsidRPr="00035B13">
        <w:rPr>
          <w:rStyle w:val="Refdenotaalpie"/>
          <w:lang w:val="es-ES"/>
        </w:rPr>
        <w:footnoteReference w:id="6"/>
      </w:r>
    </w:p>
    <w:p w:rsidR="00B54F36" w:rsidRPr="00035B13" w:rsidRDefault="00CF7701" w:rsidP="00B54F36">
      <w:pPr>
        <w:spacing w:line="360" w:lineRule="auto"/>
        <w:jc w:val="both"/>
        <w:rPr>
          <w:lang w:val="es-ES"/>
        </w:rPr>
      </w:pPr>
      <w:r w:rsidRPr="00035B13">
        <w:rPr>
          <w:lang w:val="es-ES"/>
        </w:rPr>
        <w:tab/>
      </w:r>
      <w:r w:rsidR="00B54F36" w:rsidRPr="00035B13">
        <w:rPr>
          <w:lang w:val="es-ES"/>
        </w:rPr>
        <w:t>Lo curioso de esto es que fueron los propios médicos los responsables de estos mitos. Así por ejemplo se decía que “el exceso de relaciones sexuales (relaciones sexocoitales) reducía la vida del hombre o lo volvía idiota”. También se propagaba que si las mujeres referían disfrutar de las relaciones sexuales estaban sentenciadas a morir jóvenes. La difusión de estos mitos, se ha especulado, se dio por considerarse los médicos como depositarios de la moral burguesa por lo que deseaban acabar con todo tipo de práctica sexual, en la clase alta, por el contrario, se disfrutaba del amor libre. Se puede decir que fue esta época la de mayor represión sexual.</w:t>
      </w:r>
      <w:r w:rsidR="006B0C1F" w:rsidRPr="00035B13">
        <w:rPr>
          <w:rStyle w:val="Refdenotaalpie"/>
          <w:lang w:val="es-ES"/>
        </w:rPr>
        <w:footnoteReference w:id="7"/>
      </w:r>
    </w:p>
    <w:p w:rsidR="00B54F36" w:rsidRPr="00035B13" w:rsidRDefault="00CF7701" w:rsidP="00B54F36">
      <w:pPr>
        <w:spacing w:line="360" w:lineRule="auto"/>
        <w:jc w:val="both"/>
        <w:rPr>
          <w:lang w:val="es-ES"/>
        </w:rPr>
      </w:pPr>
      <w:r w:rsidRPr="00035B13">
        <w:rPr>
          <w:lang w:val="es-ES"/>
        </w:rPr>
        <w:tab/>
      </w:r>
      <w:r w:rsidR="00B54F36" w:rsidRPr="00035B13">
        <w:rPr>
          <w:lang w:val="es-ES"/>
        </w:rPr>
        <w:t xml:space="preserve">Posteriormente, hace su aparición Sigmund Freud (1856-1939), médico vienés, quien demostró la trascendencia que la sexualidad tiene para los individuos. Puede decirse que con  Freud se inició el modernismo sexual, el que surgió en respuesta a las rígidas normas victorianas. </w:t>
      </w:r>
    </w:p>
    <w:p w:rsidR="00B54F36" w:rsidRPr="00035B13" w:rsidRDefault="00B54F36" w:rsidP="00B54F36">
      <w:pPr>
        <w:spacing w:line="360" w:lineRule="auto"/>
        <w:jc w:val="both"/>
        <w:rPr>
          <w:lang w:val="es-ES"/>
        </w:rPr>
      </w:pPr>
      <w:r w:rsidRPr="00035B13">
        <w:rPr>
          <w:bCs/>
          <w:lang w:val="es-ES"/>
        </w:rPr>
        <w:t xml:space="preserve"> </w:t>
      </w:r>
      <w:r w:rsidRPr="00035B13">
        <w:rPr>
          <w:lang w:val="es-ES"/>
        </w:rPr>
        <w:t>Las mujeres igualmente hacen su aparición</w:t>
      </w:r>
      <w:r w:rsidRPr="00035B13">
        <w:rPr>
          <w:bCs/>
          <w:lang w:val="es-ES"/>
        </w:rPr>
        <w:t xml:space="preserve"> </w:t>
      </w:r>
      <w:r w:rsidRPr="00035B13">
        <w:rPr>
          <w:lang w:val="es-ES"/>
        </w:rPr>
        <w:t xml:space="preserve">por esta época. Así </w:t>
      </w:r>
      <w:r w:rsidR="007D6257" w:rsidRPr="00035B13">
        <w:rPr>
          <w:lang w:val="es-ES"/>
        </w:rPr>
        <w:t xml:space="preserve">se </w:t>
      </w:r>
      <w:r w:rsidRPr="00035B13">
        <w:rPr>
          <w:lang w:val="es-ES"/>
        </w:rPr>
        <w:t>rec</w:t>
      </w:r>
      <w:r w:rsidR="007D6257" w:rsidRPr="00035B13">
        <w:rPr>
          <w:lang w:val="es-ES"/>
        </w:rPr>
        <w:t>ue</w:t>
      </w:r>
      <w:r w:rsidRPr="00035B13">
        <w:rPr>
          <w:lang w:val="es-ES"/>
        </w:rPr>
        <w:t>rda a Marie Stopes</w:t>
      </w:r>
      <w:r w:rsidRPr="00035B13">
        <w:rPr>
          <w:bCs/>
          <w:lang w:val="es-ES"/>
        </w:rPr>
        <w:t xml:space="preserve"> </w:t>
      </w:r>
      <w:r w:rsidRPr="00035B13">
        <w:rPr>
          <w:lang w:val="es-ES"/>
        </w:rPr>
        <w:t>(1880-1958), quien decía que el sexo</w:t>
      </w:r>
      <w:r w:rsidR="003B5254" w:rsidRPr="00035B13">
        <w:rPr>
          <w:lang w:val="es-ES"/>
        </w:rPr>
        <w:t xml:space="preserve"> (coito) </w:t>
      </w:r>
      <w:r w:rsidRPr="00035B13">
        <w:rPr>
          <w:lang w:val="es-ES"/>
        </w:rPr>
        <w:t>debía de ser</w:t>
      </w:r>
      <w:r w:rsidRPr="00035B13">
        <w:rPr>
          <w:bCs/>
          <w:lang w:val="es-ES"/>
        </w:rPr>
        <w:t xml:space="preserve"> </w:t>
      </w:r>
      <w:r w:rsidRPr="00035B13">
        <w:rPr>
          <w:lang w:val="es-ES"/>
        </w:rPr>
        <w:t>disfrutado libremente y sin temores quien al vivir en las comunidades objetos de su estudio plasmó en sus libros aquellas experiencias, incluyendo el comportamiento sexual.</w:t>
      </w:r>
    </w:p>
    <w:p w:rsidR="00B54F36" w:rsidRPr="00035B13" w:rsidRDefault="004214A2" w:rsidP="00B54F36">
      <w:pPr>
        <w:spacing w:line="360" w:lineRule="auto"/>
        <w:jc w:val="both"/>
        <w:rPr>
          <w:lang w:val="es-ES"/>
        </w:rPr>
      </w:pPr>
      <w:r w:rsidRPr="00035B13">
        <w:rPr>
          <w:lang w:val="es-ES"/>
        </w:rPr>
        <w:tab/>
      </w:r>
      <w:r w:rsidR="00B54F36" w:rsidRPr="00035B13">
        <w:rPr>
          <w:lang w:val="es-ES"/>
        </w:rPr>
        <w:t>Durante la prehistoria se podría decir que en la sexualidad existieron dos etapas: la primera conocida como monogamia natural, en la cual el hombre, llevaba una vida sexual regulada por los períodos de acoplamiento, Para entonces la monogamia tenía como finalidad asegurar el patrimonio familiar  condición que define la segunda etapa.</w:t>
      </w:r>
      <w:r w:rsidR="006B0C1F" w:rsidRPr="00035B13">
        <w:rPr>
          <w:rStyle w:val="Refdenotaalpie"/>
          <w:lang w:val="es-ES"/>
        </w:rPr>
        <w:footnoteReference w:id="8"/>
      </w:r>
    </w:p>
    <w:p w:rsidR="003B5254" w:rsidRPr="00035B13" w:rsidRDefault="00B54F36" w:rsidP="00B54F36">
      <w:pPr>
        <w:spacing w:line="360" w:lineRule="auto"/>
        <w:jc w:val="both"/>
      </w:pPr>
      <w:r w:rsidRPr="00035B13">
        <w:rPr>
          <w:rFonts w:eastAsia="Calibri"/>
          <w:lang w:eastAsia="en-US"/>
        </w:rPr>
        <w:t xml:space="preserve"> </w:t>
      </w:r>
      <w:r w:rsidRPr="00035B13">
        <w:t xml:space="preserve">Sobre la definición de sexualidad es bastante difícil concretarla debido a la enorme complejidad del tema, es posible considerar tres ideas clave.  </w:t>
      </w:r>
    </w:p>
    <w:p w:rsidR="00B54F36" w:rsidRPr="00035B13" w:rsidRDefault="00B54F36" w:rsidP="00B54F36">
      <w:pPr>
        <w:spacing w:line="360" w:lineRule="auto"/>
        <w:jc w:val="both"/>
      </w:pPr>
      <w:r w:rsidRPr="00035B13">
        <w:lastRenderedPageBreak/>
        <w:t>Primero, la sexualidad es una expresión humana amplia y circunscrita del ser humano. Sobre lo señalado existe un amplio consenso reflejado en definiciones que por un lado la vinculan con sentimientos, comunicaciones, relaciones y vivencias particulares de una persona, pero sobre todo con la capacidad expresiva, el afecto y el placer, y además la reproducción y por otro, aunque de modo similar, se la define como una dimensión humana basada en el sexo que involucra género, identidades de sexo y género, orientación sexual, e</w:t>
      </w:r>
      <w:r w:rsidR="003B5254" w:rsidRPr="00035B13">
        <w:t xml:space="preserve">rotismo, vinculación afectiva </w:t>
      </w:r>
      <w:r w:rsidRPr="00035B13">
        <w:t>amor, y reproducción</w:t>
      </w:r>
      <w:r w:rsidRPr="00035B13">
        <w:rPr>
          <w:lang w:val="es-ES"/>
        </w:rPr>
        <w:tab/>
      </w:r>
    </w:p>
    <w:p w:rsidR="00B54F36" w:rsidRPr="00035B13" w:rsidRDefault="00B54F36" w:rsidP="00B54F36">
      <w:pPr>
        <w:spacing w:line="360" w:lineRule="auto"/>
        <w:jc w:val="both"/>
      </w:pPr>
      <w:r w:rsidRPr="00035B13">
        <w:t>Segundo, en otra perspectiva,  plantea que la sexualidad es “la cualidad de ser sexual, la posesión de capacidad sexual y la capacidad para los sentimientos sexuales</w:t>
      </w:r>
      <w:r w:rsidR="002D3A03" w:rsidRPr="00035B13">
        <w:t xml:space="preserve">”. </w:t>
      </w:r>
      <w:r w:rsidRPr="00035B13">
        <w:t>Esta definición sugiere tres componentes básicos: identidad (cualidad de ser sexual), comportamiento (capacidad sexual) y afecto (sentimientos sexuales). El mismo autor destaca que la sexualidad haría referencia a los aspectos mentales circunscritos a los caracteres sexuales anatómicos, fisiológicos o psicológicos de tipo primario (reproductivos) y secundario (no reproductivos), implicando algo más que sexo, función genital o coito.</w:t>
      </w:r>
    </w:p>
    <w:p w:rsidR="00AE6C51" w:rsidRPr="00035B13" w:rsidRDefault="00B54F36" w:rsidP="00B54F36">
      <w:pPr>
        <w:spacing w:line="360" w:lineRule="auto"/>
        <w:jc w:val="both"/>
      </w:pPr>
      <w:r w:rsidRPr="00035B13">
        <w:t xml:space="preserve">Tercero, la sexualidad se construye en interacción con la sociedad. La sexualidad se ve influida fuertemente por agentes de socialización como la familia, la escuela, la iglesia, las leyes y los medios de comunicación, entre otros, mediados por el aprendizaje social que influye en el aprendizaje de comportamientos, sentimientos e ideas esperados de cada persona en razón de su sexo </w:t>
      </w:r>
    </w:p>
    <w:p w:rsidR="00B54F36" w:rsidRPr="00035B13" w:rsidRDefault="004214A2" w:rsidP="00B54F36">
      <w:pPr>
        <w:spacing w:line="360" w:lineRule="auto"/>
        <w:jc w:val="both"/>
      </w:pPr>
      <w:r w:rsidRPr="00035B13">
        <w:tab/>
      </w:r>
      <w:r w:rsidR="00B54F36" w:rsidRPr="00035B13">
        <w:t>En suma, la sexualidad es una confluencia de factores (biológicos, psicológicos, culturales, éticos, entre otros) que permite a las personas construir su identidad y establecer redes sociales y afectivas; es decir, tendría un componente intrapersonal, referido al individuo, y uno relacional o psicosocial, referido a las relaciones sociales.</w:t>
      </w:r>
    </w:p>
    <w:p w:rsidR="00B54F36" w:rsidRPr="00035B13" w:rsidRDefault="004214A2" w:rsidP="00B54F36">
      <w:pPr>
        <w:spacing w:line="360" w:lineRule="auto"/>
        <w:jc w:val="both"/>
      </w:pPr>
      <w:r w:rsidRPr="00035B13">
        <w:tab/>
      </w:r>
      <w:r w:rsidR="00B54F36" w:rsidRPr="00035B13">
        <w:t xml:space="preserve">Es importante diferenciar sexualidad de la categoría sexo. El término “sexo” posee una diversidad de connotaciones agrupadas en dos grandes categorías: sexo como característica biológica o de la personalidad, y sexo como comportamiento </w:t>
      </w:r>
      <w:r w:rsidR="002D3A03" w:rsidRPr="00035B13">
        <w:t xml:space="preserve">erótico. </w:t>
      </w:r>
      <w:r w:rsidR="00B54F36" w:rsidRPr="00035B13">
        <w:t>A pesar de su amplitud, el término resulta inadecuado para definir los comportamientos a los que pretende hac</w:t>
      </w:r>
      <w:r w:rsidR="003B5254" w:rsidRPr="00035B13">
        <w:t>er referencia ya que lo erótico/</w:t>
      </w:r>
      <w:r w:rsidR="00B54F36" w:rsidRPr="00035B13">
        <w:t>sexual contempla una amplia gama de aspectos, p. e. un comportamiento erótico se refiere comúnmente a la tenencia de relaciones sexuales (“practicar o tener sexo”), pero también a la masturbación, las fantasías sexuales y a los orgasmos o poluciones nocturnas.</w:t>
      </w:r>
    </w:p>
    <w:p w:rsidR="00B54F36" w:rsidRPr="00035B13" w:rsidRDefault="002878A7" w:rsidP="00B54F36">
      <w:pPr>
        <w:spacing w:line="360" w:lineRule="auto"/>
        <w:jc w:val="both"/>
      </w:pPr>
      <w:r w:rsidRPr="00035B13">
        <w:lastRenderedPageBreak/>
        <w:tab/>
      </w:r>
      <w:r w:rsidR="00B54F36" w:rsidRPr="00035B13">
        <w:t>No existe criterio alguno que haga al término “sexo” unificar una amplia gama de comportamientos, por ello para lograr precisión conceptual en discusiones y documentos técnicos se ha acordado limitar el término “sexo” al plano biológico, es decir, definirlo como el conjunto de características biológicas que definen al espectro de humanos como h</w:t>
      </w:r>
      <w:r w:rsidR="003B5254" w:rsidRPr="00035B13">
        <w:t>ombres y mujeres</w:t>
      </w:r>
      <w:r w:rsidR="00B54F36" w:rsidRPr="00035B13">
        <w:t xml:space="preserve">. También podemos señalar que se han propuesto expresiones alternativas: “experiencias sexuales” para señalar todo lo que suceda con una connotación sexual, sea comportamiento o no, “actividad o comportamiento sexual” para identificar los comportamientos de carácter erótico y “patrón sexual” para referirse a los comportamientos consistentes en el tiempo y característicos de un grupo o población </w:t>
      </w:r>
      <w:r w:rsidR="00B54F36" w:rsidRPr="00035B13">
        <w:rPr>
          <w:rStyle w:val="Refdenotaalpie"/>
        </w:rPr>
        <w:footnoteReference w:id="9"/>
      </w:r>
    </w:p>
    <w:p w:rsidR="00E1213A" w:rsidRPr="00035B13" w:rsidRDefault="00B54F36" w:rsidP="00B54F36">
      <w:pPr>
        <w:spacing w:line="360" w:lineRule="auto"/>
        <w:jc w:val="both"/>
        <w:rPr>
          <w:b/>
          <w:lang w:val="es-ES"/>
        </w:rPr>
      </w:pPr>
      <w:r w:rsidRPr="00035B13">
        <w:rPr>
          <w:b/>
          <w:lang w:val="es-ES"/>
        </w:rPr>
        <w:t xml:space="preserve">  </w:t>
      </w:r>
    </w:p>
    <w:p w:rsidR="00B54F36" w:rsidRPr="00035B13" w:rsidRDefault="007A1D03" w:rsidP="00B54F36">
      <w:pPr>
        <w:spacing w:line="360" w:lineRule="auto"/>
        <w:jc w:val="both"/>
        <w:rPr>
          <w:b/>
          <w:lang w:val="es-ES"/>
        </w:rPr>
      </w:pPr>
      <w:r w:rsidRPr="00035B13">
        <w:rPr>
          <w:b/>
          <w:lang w:val="es-ES"/>
        </w:rPr>
        <w:t>2.3</w:t>
      </w:r>
      <w:r w:rsidR="00B54F36" w:rsidRPr="00035B13">
        <w:rPr>
          <w:b/>
          <w:lang w:val="es-ES"/>
        </w:rPr>
        <w:t xml:space="preserve"> COMPORTAMIENTO SEXUAL</w:t>
      </w:r>
    </w:p>
    <w:p w:rsidR="00B54F36" w:rsidRPr="00035B13" w:rsidRDefault="00B54F36" w:rsidP="00B54F36">
      <w:pPr>
        <w:spacing w:line="360" w:lineRule="auto"/>
        <w:jc w:val="both"/>
      </w:pPr>
      <w:r w:rsidRPr="00035B13">
        <w:t xml:space="preserve">Es una expresión conductual de la sexualidad personal, donde </w:t>
      </w:r>
      <w:r w:rsidR="004214A2" w:rsidRPr="00035B13">
        <w:t>los componentes principales son</w:t>
      </w:r>
      <w:r w:rsidRPr="00035B13">
        <w:t xml:space="preserve"> las fantasías, caricias, atracción y coito.</w:t>
      </w:r>
    </w:p>
    <w:p w:rsidR="00B54F36" w:rsidRPr="00035B13" w:rsidRDefault="004214A2" w:rsidP="00B54F36">
      <w:pPr>
        <w:spacing w:line="360" w:lineRule="auto"/>
        <w:jc w:val="both"/>
        <w:rPr>
          <w:lang w:val="es-ES"/>
        </w:rPr>
      </w:pPr>
      <w:r w:rsidRPr="00035B13">
        <w:rPr>
          <w:lang w:val="es-ES"/>
        </w:rPr>
        <w:tab/>
      </w:r>
      <w:r w:rsidR="00B54F36" w:rsidRPr="00035B13">
        <w:rPr>
          <w:lang w:val="es-ES"/>
        </w:rPr>
        <w:t>Es el comportamiento que desarrollan los seres humanos para buscar compañeros</w:t>
      </w:r>
      <w:r w:rsidR="00ED43DA" w:rsidRPr="00035B13">
        <w:rPr>
          <w:lang w:val="es-ES"/>
        </w:rPr>
        <w:t>/as</w:t>
      </w:r>
      <w:r w:rsidR="00B54F36" w:rsidRPr="00035B13">
        <w:rPr>
          <w:lang w:val="es-ES"/>
        </w:rPr>
        <w:t xml:space="preserve"> sexuales, obtener la aprobación de posibles parejas, formar re</w:t>
      </w:r>
      <w:r w:rsidRPr="00035B13">
        <w:rPr>
          <w:lang w:val="es-ES"/>
        </w:rPr>
        <w:t xml:space="preserve">laciones, mostrar deseo sexual </w:t>
      </w:r>
      <w:r w:rsidR="00B54F36" w:rsidRPr="00035B13">
        <w:rPr>
          <w:lang w:val="es-ES"/>
        </w:rPr>
        <w:t>y el coito.</w:t>
      </w:r>
      <w:r w:rsidRPr="00035B13">
        <w:rPr>
          <w:lang w:val="es-ES"/>
        </w:rPr>
        <w:t xml:space="preserve"> </w:t>
      </w:r>
      <w:r w:rsidR="00B54F36" w:rsidRPr="00035B13">
        <w:rPr>
          <w:lang w:val="es-ES"/>
        </w:rPr>
        <w:t>Este comportamiento se estudia en dos grandes áreas: la antropología (las prácticas de diversas culturas), y la informativa (conocimientos que pueden ser útiles a los individuos que pueden involucrarse en este tipo de comportamientos, o que consideran la posibilidad de llevar a cabo una actividad sexual).</w:t>
      </w:r>
    </w:p>
    <w:p w:rsidR="00B54F36" w:rsidRPr="00035B13" w:rsidRDefault="004214A2" w:rsidP="00B54F36">
      <w:pPr>
        <w:spacing w:line="360" w:lineRule="auto"/>
        <w:jc w:val="both"/>
        <w:rPr>
          <w:lang w:val="es-ES"/>
        </w:rPr>
      </w:pPr>
      <w:r w:rsidRPr="00035B13">
        <w:rPr>
          <w:lang w:val="es-ES"/>
        </w:rPr>
        <w:tab/>
      </w:r>
      <w:r w:rsidR="00B54F36" w:rsidRPr="00035B13">
        <w:rPr>
          <w:lang w:val="es-ES"/>
        </w:rPr>
        <w:t>El comportamiento sexual humano es una expresión muy amplia. Se refiere tanto a comportamientos usuales como a los menos frecuentes</w:t>
      </w:r>
      <w:r w:rsidR="0085753D" w:rsidRPr="00035B13">
        <w:rPr>
          <w:lang w:val="es-ES"/>
        </w:rPr>
        <w:t xml:space="preserve">. </w:t>
      </w:r>
      <w:r w:rsidR="00B54F36" w:rsidRPr="00035B13">
        <w:rPr>
          <w:lang w:val="es-ES"/>
        </w:rPr>
        <w:t>Aunque en muchos casos el comportamiento sexual se dirige o se lleva a cabo dentro de una relación, no es un elemento imprescindible, y hay muchos comportamientos sexuales fuera de una relación interpersonal.</w:t>
      </w:r>
      <w:r w:rsidR="00B54F36" w:rsidRPr="00035B13">
        <w:rPr>
          <w:rStyle w:val="Refdenotaalpie"/>
          <w:lang w:val="es-ES"/>
        </w:rPr>
        <w:footnoteReference w:id="10"/>
      </w:r>
    </w:p>
    <w:p w:rsidR="00B54F36" w:rsidRPr="00035B13" w:rsidRDefault="004214A2" w:rsidP="00B54F36">
      <w:pPr>
        <w:spacing w:line="360" w:lineRule="auto"/>
        <w:jc w:val="both"/>
        <w:rPr>
          <w:lang w:val="es-ES"/>
        </w:rPr>
      </w:pPr>
      <w:r w:rsidRPr="00035B13">
        <w:rPr>
          <w:lang w:val="es-ES"/>
        </w:rPr>
        <w:tab/>
      </w:r>
      <w:smartTag w:uri="urn:schemas-microsoft-com:office:smarttags" w:element="PersonName">
        <w:smartTagPr>
          <w:attr w:name="ProductID" w:val="La Organizaci￳n Panamericana"/>
        </w:smartTagPr>
        <w:r w:rsidR="00B54F36" w:rsidRPr="00035B13">
          <w:rPr>
            <w:lang w:val="es-ES"/>
          </w:rPr>
          <w:t>La Organización Panamericana</w:t>
        </w:r>
      </w:smartTag>
      <w:r w:rsidR="00B54F36" w:rsidRPr="00035B13">
        <w:rPr>
          <w:lang w:val="es-ES"/>
        </w:rPr>
        <w:t xml:space="preserve"> de </w:t>
      </w:r>
      <w:smartTag w:uri="urn:schemas-microsoft-com:office:smarttags" w:element="PersonName">
        <w:smartTagPr>
          <w:attr w:name="ProductID" w:val="la Salud"/>
        </w:smartTagPr>
        <w:r w:rsidR="00B54F36" w:rsidRPr="00035B13">
          <w:rPr>
            <w:lang w:val="es-ES"/>
          </w:rPr>
          <w:t>la Salud</w:t>
        </w:r>
      </w:smartTag>
      <w:r w:rsidR="00B54F36" w:rsidRPr="00035B13">
        <w:rPr>
          <w:lang w:val="es-ES"/>
        </w:rPr>
        <w:t xml:space="preserve"> (OPS) y </w:t>
      </w:r>
      <w:smartTag w:uri="urn:schemas-microsoft-com:office:smarttags" w:element="PersonName">
        <w:smartTagPr>
          <w:attr w:name="ProductID" w:val="la Asociaci￳n Mundial"/>
        </w:smartTagPr>
        <w:r w:rsidR="00B54F36" w:rsidRPr="00035B13">
          <w:rPr>
            <w:lang w:val="es-ES"/>
          </w:rPr>
          <w:t>la Asociación Mundial</w:t>
        </w:r>
      </w:smartTag>
      <w:r w:rsidR="00B54F36" w:rsidRPr="00035B13">
        <w:rPr>
          <w:lang w:val="es-ES"/>
        </w:rPr>
        <w:t xml:space="preserve"> de </w:t>
      </w:r>
      <w:smartTag w:uri="urn:schemas-microsoft-com:office:smarttags" w:element="PersonName">
        <w:smartTagPr>
          <w:attr w:name="ProductID" w:val="la Salud"/>
        </w:smartTagPr>
        <w:r w:rsidR="00B54F36" w:rsidRPr="00035B13">
          <w:rPr>
            <w:lang w:val="es-ES"/>
          </w:rPr>
          <w:t>la Salud</w:t>
        </w:r>
      </w:smartTag>
      <w:r w:rsidR="00B54F36" w:rsidRPr="00035B13">
        <w:rPr>
          <w:lang w:val="es-ES"/>
        </w:rPr>
        <w:t xml:space="preserve"> (AMS) proponen que el comportamiento sexual es una expresión conductual de la sexualidad personal donde el componente erótico de la sexualidad es el más evidente.</w:t>
      </w:r>
      <w:r w:rsidR="00B54F36" w:rsidRPr="00035B13">
        <w:rPr>
          <w:rStyle w:val="Refdenotaalpie"/>
          <w:lang w:val="es-ES"/>
        </w:rPr>
        <w:footnoteReference w:id="11"/>
      </w:r>
      <w:r w:rsidR="00B54F36" w:rsidRPr="00035B13">
        <w:rPr>
          <w:lang w:val="es-ES"/>
        </w:rPr>
        <w:t xml:space="preserve"> </w:t>
      </w:r>
    </w:p>
    <w:p w:rsidR="0023369F" w:rsidRPr="00035B13" w:rsidRDefault="00B54F36" w:rsidP="004214A2">
      <w:pPr>
        <w:spacing w:line="360" w:lineRule="auto"/>
        <w:jc w:val="both"/>
        <w:rPr>
          <w:lang w:val="es-ES"/>
        </w:rPr>
      </w:pPr>
      <w:r w:rsidRPr="00035B13">
        <w:rPr>
          <w:lang w:val="es-ES"/>
        </w:rPr>
        <w:lastRenderedPageBreak/>
        <w:t>Operacionalmente Kinsey lo definió como el “comportamiento que conduce al orgasmo”, lo que supuestamente lo diferenciaba de los componentes subjetivos de la sexualidad y permitía una dimensionalizacion precisa: Masturbación, sueños sexuales, caricias, coito, actividades homosexuales y contactos animales (Katchadourian, 1998). Esta definición clásica es asumida desde una visión cognitiva-conductual contemporánea como cualquier conducta cuya consecuencia sea obtención de las respuestas autonómicas de excitación u orgasmo.</w:t>
      </w:r>
    </w:p>
    <w:p w:rsidR="000372CC" w:rsidRPr="00035B13" w:rsidRDefault="0023369F" w:rsidP="004214A2">
      <w:pPr>
        <w:spacing w:line="360" w:lineRule="auto"/>
        <w:jc w:val="both"/>
        <w:rPr>
          <w:lang w:val="es-ES"/>
        </w:rPr>
      </w:pPr>
      <w:r w:rsidRPr="00035B13">
        <w:rPr>
          <w:lang w:val="es-ES"/>
        </w:rPr>
        <w:tab/>
      </w:r>
      <w:r w:rsidR="00B54F36" w:rsidRPr="00035B13">
        <w:rPr>
          <w:rFonts w:eastAsia="Calibri"/>
          <w:lang w:eastAsia="es-SV"/>
        </w:rPr>
        <w:t xml:space="preserve">Siguiendo el </w:t>
      </w:r>
      <w:r w:rsidR="00B54F36" w:rsidRPr="00035B13">
        <w:rPr>
          <w:rFonts w:eastAsia="Calibri"/>
          <w:iCs/>
          <w:lang w:eastAsia="es-SV"/>
        </w:rPr>
        <w:t xml:space="preserve">Diccionario de Cultura </w:t>
      </w:r>
      <w:r w:rsidR="00353097" w:rsidRPr="00035B13">
        <w:rPr>
          <w:rFonts w:eastAsia="Calibri"/>
          <w:iCs/>
          <w:lang w:eastAsia="es-SV"/>
        </w:rPr>
        <w:t>Sexual</w:t>
      </w:r>
      <w:r w:rsidR="00353097" w:rsidRPr="00035B13">
        <w:rPr>
          <w:rFonts w:eastAsia="Calibri"/>
          <w:i/>
          <w:iCs/>
          <w:lang w:eastAsia="es-SV"/>
        </w:rPr>
        <w:t>,</w:t>
      </w:r>
      <w:r w:rsidR="00B54F36" w:rsidRPr="00035B13">
        <w:rPr>
          <w:rFonts w:eastAsia="Calibri"/>
          <w:lang w:eastAsia="es-SV"/>
        </w:rPr>
        <w:t xml:space="preserve"> lo erótico puede concebirse como “aquello relativo al estímulo del deseo o tendiente al placer sexual”  y el orgasmo como “la etapa más intensa (</w:t>
      </w:r>
      <w:r w:rsidR="00353097" w:rsidRPr="00035B13">
        <w:rPr>
          <w:rFonts w:eastAsia="Calibri"/>
          <w:lang w:eastAsia="es-SV"/>
        </w:rPr>
        <w:t>clímax</w:t>
      </w:r>
      <w:r w:rsidR="00B54F36" w:rsidRPr="00035B13">
        <w:rPr>
          <w:rFonts w:eastAsia="Calibri"/>
          <w:lang w:eastAsia="es-SV"/>
        </w:rPr>
        <w:t>) de la excitación sexual acompañada de sensaciones en extremo placenteras”.</w:t>
      </w:r>
      <w:r w:rsidR="00B54F36" w:rsidRPr="00035B13">
        <w:rPr>
          <w:rStyle w:val="Refdenotaalpie"/>
          <w:rFonts w:eastAsia="Calibri"/>
          <w:lang w:eastAsia="es-SV"/>
        </w:rPr>
        <w:footnoteReference w:id="12"/>
      </w:r>
      <w:r w:rsidR="00B54F36" w:rsidRPr="00035B13">
        <w:rPr>
          <w:rFonts w:eastAsia="Calibri"/>
          <w:lang w:eastAsia="es-SV"/>
        </w:rPr>
        <w:t xml:space="preserve"> </w:t>
      </w:r>
    </w:p>
    <w:p w:rsidR="007532F9" w:rsidRPr="00035B13" w:rsidRDefault="00B54F36" w:rsidP="00B54F36">
      <w:pPr>
        <w:autoSpaceDE w:val="0"/>
        <w:autoSpaceDN w:val="0"/>
        <w:adjustRightInd w:val="0"/>
        <w:spacing w:line="360" w:lineRule="auto"/>
        <w:jc w:val="both"/>
        <w:rPr>
          <w:rFonts w:eastAsia="Calibri"/>
          <w:lang w:eastAsia="es-SV"/>
        </w:rPr>
      </w:pPr>
      <w:r w:rsidRPr="00035B13">
        <w:rPr>
          <w:rFonts w:eastAsia="Calibri"/>
          <w:lang w:eastAsia="es-SV"/>
        </w:rPr>
        <w:t xml:space="preserve">Considerando estas conexiones, </w:t>
      </w:r>
      <w:r w:rsidR="0085753D" w:rsidRPr="00035B13">
        <w:rPr>
          <w:rFonts w:eastAsia="Calibri"/>
          <w:lang w:eastAsia="es-SV"/>
        </w:rPr>
        <w:t>se concluye s</w:t>
      </w:r>
      <w:r w:rsidRPr="00035B13">
        <w:rPr>
          <w:rFonts w:eastAsia="Calibri"/>
          <w:lang w:eastAsia="es-SV"/>
        </w:rPr>
        <w:t xml:space="preserve">eñalando que tanto la definición contemporánea (OMS &amp; AMS, Pittaluga &amp; Quintana) como la tradicional (Kinsey) relevan el vínculo entre comportamiento sexual y obtención de placer. </w:t>
      </w:r>
    </w:p>
    <w:p w:rsidR="00B54F36" w:rsidRPr="00035B13" w:rsidRDefault="004214A2" w:rsidP="00187BFD">
      <w:pPr>
        <w:autoSpaceDE w:val="0"/>
        <w:autoSpaceDN w:val="0"/>
        <w:adjustRightInd w:val="0"/>
        <w:spacing w:line="360" w:lineRule="auto"/>
        <w:jc w:val="both"/>
        <w:rPr>
          <w:rFonts w:eastAsia="Calibri"/>
          <w:lang w:eastAsia="es-SV"/>
        </w:rPr>
      </w:pPr>
      <w:r w:rsidRPr="00035B13">
        <w:rPr>
          <w:rFonts w:eastAsia="Calibri"/>
          <w:lang w:eastAsia="es-SV"/>
        </w:rPr>
        <w:tab/>
      </w:r>
      <w:r w:rsidR="00B54F36" w:rsidRPr="00035B13">
        <w:rPr>
          <w:rFonts w:eastAsia="Calibri"/>
          <w:lang w:eastAsia="es-SV"/>
        </w:rPr>
        <w:t>Por lo antes expuesto se entiende que los diferentes comportamientos sexuales son un componente de la diversidad de prácticas sexuales que el ser humano puede experimentar en algún momento de su vida. Entre los que destacan el componente erótico se mencionaran los siguientes:</w:t>
      </w:r>
    </w:p>
    <w:p w:rsidR="00187BFD" w:rsidRPr="00035B13" w:rsidRDefault="00187BFD" w:rsidP="00187BFD">
      <w:pPr>
        <w:autoSpaceDE w:val="0"/>
        <w:autoSpaceDN w:val="0"/>
        <w:adjustRightInd w:val="0"/>
        <w:spacing w:line="360" w:lineRule="auto"/>
        <w:jc w:val="both"/>
        <w:rPr>
          <w:rFonts w:eastAsia="Calibri"/>
          <w:lang w:eastAsia="es-SV"/>
        </w:rPr>
      </w:pPr>
    </w:p>
    <w:p w:rsidR="00B54F36" w:rsidRPr="00035B13" w:rsidRDefault="007A1D03" w:rsidP="00B54F36">
      <w:pPr>
        <w:spacing w:line="360" w:lineRule="auto"/>
        <w:jc w:val="both"/>
        <w:rPr>
          <w:b/>
          <w:lang w:val="es-ES"/>
        </w:rPr>
      </w:pPr>
      <w:r w:rsidRPr="00035B13">
        <w:rPr>
          <w:b/>
          <w:lang w:val="es-ES"/>
        </w:rPr>
        <w:t>2.3</w:t>
      </w:r>
      <w:r w:rsidR="00B54F36" w:rsidRPr="00035B13">
        <w:rPr>
          <w:b/>
          <w:lang w:val="es-ES"/>
        </w:rPr>
        <w:t xml:space="preserve">.1 FANTASIA </w:t>
      </w:r>
    </w:p>
    <w:p w:rsidR="002E50CF" w:rsidRPr="00035B13" w:rsidRDefault="00B54F36" w:rsidP="002E50CF">
      <w:pPr>
        <w:spacing w:line="360" w:lineRule="auto"/>
        <w:jc w:val="both"/>
        <w:rPr>
          <w:lang w:val="es-ES"/>
        </w:rPr>
      </w:pPr>
      <w:r w:rsidRPr="00035B13">
        <w:rPr>
          <w:lang w:val="es-ES"/>
        </w:rPr>
        <w:t>El termino provienen del Alemán “phantasie”, concepto desarrollado por Freíd para designar la imaginación.</w:t>
      </w:r>
      <w:r w:rsidR="002E50CF" w:rsidRPr="00035B13">
        <w:rPr>
          <w:lang w:val="es-ES"/>
        </w:rPr>
        <w:t xml:space="preserve"> </w:t>
      </w:r>
    </w:p>
    <w:p w:rsidR="00B54F36" w:rsidRPr="00035B13" w:rsidRDefault="004214A2" w:rsidP="00B54F36">
      <w:pPr>
        <w:spacing w:line="360" w:lineRule="auto"/>
        <w:jc w:val="both"/>
        <w:rPr>
          <w:lang w:val="es-ES"/>
        </w:rPr>
      </w:pPr>
      <w:r w:rsidRPr="00035B13">
        <w:rPr>
          <w:lang w:val="es-ES"/>
        </w:rPr>
        <w:tab/>
      </w:r>
      <w:r w:rsidR="002E50CF" w:rsidRPr="00035B13">
        <w:rPr>
          <w:lang w:val="es-ES"/>
        </w:rPr>
        <w:t>Una fantasía es una representación imaginaria de los deseos consientes o inconsciente. Las imágenes, ideas o sentimiento que la mente produce generan en la persona una emoción o una excitación, principalmente sexual.</w:t>
      </w:r>
      <w:r w:rsidRPr="00035B13">
        <w:rPr>
          <w:lang w:val="es-ES"/>
        </w:rPr>
        <w:t xml:space="preserve"> </w:t>
      </w:r>
      <w:r w:rsidR="00B54F36" w:rsidRPr="00035B13">
        <w:rPr>
          <w:lang w:val="es-ES"/>
        </w:rPr>
        <w:t xml:space="preserve">Son formas de activación y excitación sexual internas que se procesa mediante el pensamiento, o sea, mediante una “secuencia de procesos mentales de carácter simbólico”; cabe añadir que las fantasía y </w:t>
      </w:r>
      <w:r w:rsidR="00B54F36" w:rsidRPr="00035B13">
        <w:rPr>
          <w:lang w:val="es-ES"/>
        </w:rPr>
        <w:lastRenderedPageBreak/>
        <w:t>deseos no requieren el contacto cercano con otra persona, incluso pueden darse con personas imaginarias o con seres no humanos.</w:t>
      </w:r>
      <w:r w:rsidR="00042FB5" w:rsidRPr="00035B13">
        <w:rPr>
          <w:rStyle w:val="Refdenotaalpie"/>
          <w:lang w:val="es-ES"/>
        </w:rPr>
        <w:footnoteReference w:id="13"/>
      </w:r>
      <w:r w:rsidR="00B54F36" w:rsidRPr="00035B13">
        <w:rPr>
          <w:lang w:val="es-ES"/>
        </w:rPr>
        <w:t xml:space="preserve"> </w:t>
      </w:r>
    </w:p>
    <w:p w:rsidR="0085753D" w:rsidRPr="00035B13" w:rsidRDefault="00B54F36" w:rsidP="00B54F36">
      <w:pPr>
        <w:spacing w:before="100" w:beforeAutospacing="1" w:after="100" w:afterAutospacing="1" w:line="360" w:lineRule="auto"/>
        <w:jc w:val="both"/>
        <w:rPr>
          <w:lang w:eastAsia="es-SV"/>
        </w:rPr>
      </w:pPr>
      <w:r w:rsidRPr="00035B13">
        <w:rPr>
          <w:lang w:eastAsia="es-SV"/>
        </w:rPr>
        <w:t>Según Masters  y Johnson, las fantasías pueden surgir en diferentes contextos, de forma intencional para pasar el rato, para poner un cierto ánimo o chispa sexual en un momento concreto o simplemente de forma espontánea o accidental. Y según los mismos autores Surgen de un hecho conocido, película, hecho real, libro o de un tema preferido, es un tipo concreto de fantasía.</w:t>
      </w:r>
      <w:r w:rsidR="002E50CF" w:rsidRPr="00035B13">
        <w:rPr>
          <w:rStyle w:val="Refdenotaalpie"/>
          <w:lang w:eastAsia="es-SV"/>
        </w:rPr>
        <w:footnoteReference w:id="14"/>
      </w:r>
    </w:p>
    <w:p w:rsidR="004214A2" w:rsidRPr="00035B13" w:rsidRDefault="0085753D" w:rsidP="00B54F36">
      <w:pPr>
        <w:spacing w:before="100" w:beforeAutospacing="1" w:after="100" w:afterAutospacing="1" w:line="360" w:lineRule="auto"/>
        <w:jc w:val="both"/>
        <w:rPr>
          <w:lang w:eastAsia="es-SV"/>
        </w:rPr>
      </w:pPr>
      <w:r w:rsidRPr="00035B13">
        <w:rPr>
          <w:lang w:eastAsia="es-SV"/>
        </w:rPr>
        <w:tab/>
      </w:r>
      <w:r w:rsidR="00042FB5" w:rsidRPr="00035B13">
        <w:rPr>
          <w:lang w:val="es-MX" w:eastAsia="es-SV"/>
        </w:rPr>
        <w:t xml:space="preserve">Las </w:t>
      </w:r>
      <w:r w:rsidR="002E50CF" w:rsidRPr="00035B13">
        <w:rPr>
          <w:lang w:val="es-MX" w:eastAsia="es-SV"/>
        </w:rPr>
        <w:t>fantasías sexuales son representaciones mentales imaginarias que estimulan y/ o acompañan los actos sexuales. Es una importante actividad erótica que permite trascender la limitada realidad, cre</w:t>
      </w:r>
      <w:r w:rsidR="007562BA" w:rsidRPr="00035B13">
        <w:rPr>
          <w:lang w:val="es-MX" w:eastAsia="es-SV"/>
        </w:rPr>
        <w:t>ando y economizando situaciones</w:t>
      </w:r>
      <w:r w:rsidR="002E50CF" w:rsidRPr="00035B13">
        <w:rPr>
          <w:lang w:val="es-MX" w:eastAsia="es-SV"/>
        </w:rPr>
        <w:t xml:space="preserve"> que favorecen los deseos, sueños, esperanzas. Pueden expresarse mediante imágenes exclusivamente, o mediante pensamientos o ambos. </w:t>
      </w:r>
      <w:r w:rsidR="00B54F36" w:rsidRPr="00035B13">
        <w:rPr>
          <w:lang w:eastAsia="es-SV"/>
        </w:rPr>
        <w:t>Las fantasías o la creación de visualizaciones, con contenido sexual específico, como el verse a sí mismo realizando un contacto sexual con éxito, son herramientas que en un momento determinado se llegan a utilizar como parte de las estrategias de superación de un problema sexual</w:t>
      </w:r>
      <w:r w:rsidR="004214A2" w:rsidRPr="00035B13">
        <w:rPr>
          <w:vertAlign w:val="superscript"/>
          <w:lang w:val="es-MX" w:eastAsia="es-SV"/>
        </w:rPr>
        <w:footnoteReference w:id="15"/>
      </w:r>
      <w:r w:rsidR="00B54F36" w:rsidRPr="00035B13">
        <w:rPr>
          <w:lang w:eastAsia="es-SV"/>
        </w:rPr>
        <w:t>.</w:t>
      </w:r>
    </w:p>
    <w:p w:rsidR="00B54F36" w:rsidRPr="00035B13" w:rsidRDefault="004214A2" w:rsidP="00B54F36">
      <w:pPr>
        <w:spacing w:before="100" w:beforeAutospacing="1" w:after="100" w:afterAutospacing="1" w:line="360" w:lineRule="auto"/>
        <w:jc w:val="both"/>
        <w:rPr>
          <w:lang w:eastAsia="es-SV"/>
        </w:rPr>
      </w:pPr>
      <w:r w:rsidRPr="00035B13">
        <w:rPr>
          <w:lang w:eastAsia="es-SV"/>
        </w:rPr>
        <w:tab/>
      </w:r>
      <w:r w:rsidR="00B54F36" w:rsidRPr="00035B13">
        <w:rPr>
          <w:lang w:eastAsia="es-SV"/>
        </w:rPr>
        <w:t xml:space="preserve">Hay muchas clasificaciones de las fantasías sexuales, </w:t>
      </w:r>
      <w:r w:rsidR="009B35B8" w:rsidRPr="00035B13">
        <w:rPr>
          <w:lang w:eastAsia="es-SV"/>
        </w:rPr>
        <w:t>especialmente si se basa</w:t>
      </w:r>
      <w:r w:rsidR="00B54F36" w:rsidRPr="00035B13">
        <w:rPr>
          <w:lang w:eastAsia="es-SV"/>
        </w:rPr>
        <w:t xml:space="preserve"> en el contenido. Siguiendo, con la clasificación, se distinguen cuatro tipos: eróticas, íntimas, exploratorias e impersonales. </w:t>
      </w:r>
    </w:p>
    <w:p w:rsidR="00B54F36" w:rsidRPr="00035B13" w:rsidRDefault="00B54F36" w:rsidP="00B54F36">
      <w:pPr>
        <w:spacing w:line="360" w:lineRule="auto"/>
        <w:jc w:val="both"/>
        <w:rPr>
          <w:lang w:val="es-ES"/>
        </w:rPr>
      </w:pPr>
      <w:r w:rsidRPr="00035B13">
        <w:rPr>
          <w:b/>
          <w:lang w:val="es-ES"/>
        </w:rPr>
        <w:t>Las fantasías eróticas</w:t>
      </w:r>
      <w:r w:rsidRPr="00035B13">
        <w:rPr>
          <w:lang w:val="es-ES"/>
        </w:rPr>
        <w:t xml:space="preserve"> aparecen durante el día o durante el acto sexual y se forman en función de la personalidad de cada  uno. Algunas personas tienen fantasías con una persona concreta (un famoso, un desconocido, un compañero de trabajo o un amigo). Otras con mantener relaciones sexuales con accesorios (con las manos atadas, los ojos vendados o con comida). </w:t>
      </w:r>
    </w:p>
    <w:p w:rsidR="004214A2" w:rsidRPr="00035B13" w:rsidRDefault="004214A2" w:rsidP="004214A2">
      <w:pPr>
        <w:spacing w:line="360" w:lineRule="auto"/>
        <w:jc w:val="both"/>
        <w:rPr>
          <w:lang w:val="es-ES"/>
        </w:rPr>
      </w:pPr>
      <w:r w:rsidRPr="00035B13">
        <w:rPr>
          <w:lang w:val="es-ES"/>
        </w:rPr>
        <w:lastRenderedPageBreak/>
        <w:tab/>
      </w:r>
      <w:r w:rsidR="00B54F36" w:rsidRPr="00035B13">
        <w:rPr>
          <w:lang w:val="es-ES"/>
        </w:rPr>
        <w:t xml:space="preserve">Las fantasías eróticas pueden comenzar en la adolescencia y desde entonces desempeñan un papel importante, ya sea como inductoras o potenciadoras de la excitación sexual, ensayos imaginarios de situaciones y conductas de la vida privada o como armas para combatir la rutina. Sin embargo, recrearse en determinadas ilusiones sexuales no presupone, como muchos piensa, que se desea llevarlos a la práctica. Con frecuencia el traslado de las fantasías a escenarios reales no proporciona el resultado esperado y se convierte en una experiencia decepcionante o desagradable, en ese momento pude perder todo su valor erótico. Pero la fantasía no solo son sexuales, pueden estar relacionadas con diferentes aspectos del deseo y el placer. </w:t>
      </w:r>
      <w:r w:rsidR="004B27D8" w:rsidRPr="00035B13">
        <w:rPr>
          <w:lang w:val="es-ES"/>
        </w:rPr>
        <w:t>L</w:t>
      </w:r>
      <w:r w:rsidR="00B54F36" w:rsidRPr="00035B13">
        <w:rPr>
          <w:lang w:val="es-ES"/>
        </w:rPr>
        <w:t>as fantasías se construyen en la adolescencia, a partir de las primeras masturbaciones.</w:t>
      </w:r>
    </w:p>
    <w:p w:rsidR="0085753D" w:rsidRPr="00035B13" w:rsidRDefault="0085753D" w:rsidP="0085753D">
      <w:pPr>
        <w:spacing w:line="360" w:lineRule="auto"/>
        <w:jc w:val="both"/>
        <w:rPr>
          <w:b/>
          <w:lang w:eastAsia="es-SV"/>
        </w:rPr>
      </w:pPr>
    </w:p>
    <w:p w:rsidR="0085753D" w:rsidRPr="00035B13" w:rsidRDefault="00B54F36" w:rsidP="0085753D">
      <w:pPr>
        <w:spacing w:line="360" w:lineRule="auto"/>
        <w:jc w:val="both"/>
        <w:rPr>
          <w:lang w:val="es-ES"/>
        </w:rPr>
      </w:pPr>
      <w:r w:rsidRPr="00035B13">
        <w:rPr>
          <w:b/>
          <w:lang w:eastAsia="es-SV"/>
        </w:rPr>
        <w:t>Las fantasías sexuales íntimas</w:t>
      </w:r>
      <w:r w:rsidR="007562BA" w:rsidRPr="00035B13">
        <w:rPr>
          <w:lang w:eastAsia="es-SV"/>
        </w:rPr>
        <w:t xml:space="preserve">: Son </w:t>
      </w:r>
      <w:r w:rsidRPr="00035B13">
        <w:rPr>
          <w:lang w:eastAsia="es-SV"/>
        </w:rPr>
        <w:t xml:space="preserve"> las que se practican con la pareja y cambian  el lugar de realización de la actividad sexual a otro desconocido, más romántico o simplemente más excitante. También pueden incorporar variaciones sexuales poco habituales en esa relación, como el sexo oral o anal o la masturbación mutua.</w:t>
      </w:r>
    </w:p>
    <w:p w:rsidR="0085753D" w:rsidRPr="00035B13" w:rsidRDefault="0085753D" w:rsidP="0085753D">
      <w:pPr>
        <w:spacing w:line="360" w:lineRule="auto"/>
        <w:jc w:val="both"/>
        <w:rPr>
          <w:b/>
          <w:lang w:eastAsia="es-SV"/>
        </w:rPr>
      </w:pPr>
    </w:p>
    <w:p w:rsidR="00B54F36" w:rsidRPr="00035B13" w:rsidRDefault="00B54F36" w:rsidP="0085753D">
      <w:pPr>
        <w:spacing w:line="360" w:lineRule="auto"/>
        <w:jc w:val="both"/>
        <w:rPr>
          <w:lang w:val="es-ES"/>
        </w:rPr>
      </w:pPr>
      <w:r w:rsidRPr="00035B13">
        <w:rPr>
          <w:b/>
          <w:lang w:eastAsia="es-SV"/>
        </w:rPr>
        <w:t xml:space="preserve">Las fantasías sexuales exploratorias: </w:t>
      </w:r>
      <w:r w:rsidRPr="00035B13">
        <w:rPr>
          <w:lang w:eastAsia="es-SV"/>
        </w:rPr>
        <w:t>Parecen ser más comunes en hombres que en mujeres.</w:t>
      </w:r>
      <w:r w:rsidRPr="00035B13">
        <w:rPr>
          <w:b/>
          <w:lang w:eastAsia="es-SV"/>
        </w:rPr>
        <w:t xml:space="preserve"> </w:t>
      </w:r>
      <w:r w:rsidRPr="00035B13">
        <w:rPr>
          <w:lang w:eastAsia="es-SV"/>
        </w:rPr>
        <w:t>Incluyen elementos nuevos, como otras personas en la relación de pareja .Es fantasía de relaciones en grupo o con componente bisexual, cambios de pareja, entre  otras.</w:t>
      </w:r>
    </w:p>
    <w:p w:rsidR="00CA3F49" w:rsidRPr="00035B13" w:rsidRDefault="00B54F36" w:rsidP="002B44C1">
      <w:pPr>
        <w:spacing w:before="100" w:beforeAutospacing="1" w:after="100" w:afterAutospacing="1" w:line="360" w:lineRule="auto"/>
        <w:jc w:val="both"/>
        <w:rPr>
          <w:lang w:eastAsia="es-SV"/>
        </w:rPr>
      </w:pPr>
      <w:r w:rsidRPr="00035B13">
        <w:rPr>
          <w:b/>
          <w:lang w:eastAsia="es-SV"/>
        </w:rPr>
        <w:t xml:space="preserve">Las fantasías sexuales impersonales: </w:t>
      </w:r>
      <w:r w:rsidRPr="00035B13">
        <w:rPr>
          <w:lang w:eastAsia="es-SV"/>
        </w:rPr>
        <w:t xml:space="preserve">Se denominan así puesto que se consigue la excitación, a través de una situación, un juguete sexual o un fetiche. Ejemplo de </w:t>
      </w:r>
      <w:r w:rsidR="00353097" w:rsidRPr="00035B13">
        <w:rPr>
          <w:lang w:eastAsia="es-SV"/>
        </w:rPr>
        <w:t>estas</w:t>
      </w:r>
      <w:r w:rsidRPr="00035B13">
        <w:rPr>
          <w:lang w:eastAsia="es-SV"/>
        </w:rPr>
        <w:t xml:space="preserve"> situaciones serían el vouyerismo, la estimulación con artilugios sexuales, pornografía, entre otras. </w:t>
      </w:r>
      <w:r w:rsidRPr="00035B13">
        <w:rPr>
          <w:rStyle w:val="Refdenotaalpie"/>
          <w:lang w:eastAsia="es-SV"/>
        </w:rPr>
        <w:footnoteReference w:id="16"/>
      </w:r>
    </w:p>
    <w:p w:rsidR="00B54F36" w:rsidRPr="00035B13" w:rsidRDefault="007A1D03" w:rsidP="00B54F36">
      <w:pPr>
        <w:spacing w:line="360" w:lineRule="auto"/>
        <w:jc w:val="both"/>
        <w:rPr>
          <w:lang w:val="es-ES"/>
        </w:rPr>
      </w:pPr>
      <w:r w:rsidRPr="00035B13">
        <w:rPr>
          <w:b/>
          <w:lang w:val="es-ES"/>
        </w:rPr>
        <w:t>2.3</w:t>
      </w:r>
      <w:r w:rsidR="00B54F36" w:rsidRPr="00035B13">
        <w:rPr>
          <w:b/>
          <w:lang w:val="es-ES"/>
        </w:rPr>
        <w:t>.2 CARICIAS</w:t>
      </w:r>
      <w:r w:rsidR="00B54F36" w:rsidRPr="00035B13">
        <w:rPr>
          <w:lang w:val="es-ES"/>
        </w:rPr>
        <w:t xml:space="preserve"> </w:t>
      </w:r>
    </w:p>
    <w:p w:rsidR="00B54F36" w:rsidRPr="00035B13" w:rsidRDefault="00B54F36" w:rsidP="00B54F36">
      <w:pPr>
        <w:spacing w:line="360" w:lineRule="auto"/>
        <w:jc w:val="both"/>
        <w:rPr>
          <w:lang w:val="es-ES"/>
        </w:rPr>
      </w:pPr>
      <w:r w:rsidRPr="00035B13">
        <w:rPr>
          <w:lang w:val="es-ES"/>
        </w:rPr>
        <w:t xml:space="preserve">Se entiende por caricia a todo estimulo intencional dirigido de persona a persona, que puede ser gestual, escrito, verbal, físico o simbólico y que tiene posibilidad de ser respondido por parte de quien lo recibe. </w:t>
      </w:r>
    </w:p>
    <w:p w:rsidR="00B54F36" w:rsidRPr="00035B13" w:rsidRDefault="00B54F36" w:rsidP="00B54F36">
      <w:pPr>
        <w:spacing w:line="360" w:lineRule="auto"/>
        <w:jc w:val="both"/>
        <w:rPr>
          <w:lang w:val="es-ES"/>
        </w:rPr>
      </w:pPr>
      <w:r w:rsidRPr="00035B13">
        <w:rPr>
          <w:lang w:val="es-ES"/>
        </w:rPr>
        <w:lastRenderedPageBreak/>
        <w:t>El intercambio de caricias es una forma común de obtener placer sin recurrir al coito, su</w:t>
      </w:r>
      <w:r w:rsidR="0023369F" w:rsidRPr="00035B13">
        <w:rPr>
          <w:lang w:val="es-ES"/>
        </w:rPr>
        <w:t>s formas básicas son los besos</w:t>
      </w:r>
      <w:r w:rsidRPr="00035B13">
        <w:rPr>
          <w:lang w:val="es-ES"/>
        </w:rPr>
        <w:t xml:space="preserve"> y tocamientos. </w:t>
      </w:r>
      <w:r w:rsidRPr="00035B13">
        <w:rPr>
          <w:rStyle w:val="Refdenotaalpie"/>
          <w:lang w:val="es-ES"/>
        </w:rPr>
        <w:footnoteReference w:id="17"/>
      </w:r>
    </w:p>
    <w:p w:rsidR="00B54F36" w:rsidRPr="00035B13" w:rsidRDefault="00B54F36" w:rsidP="00B54F36">
      <w:pPr>
        <w:spacing w:line="360" w:lineRule="auto"/>
        <w:jc w:val="both"/>
        <w:rPr>
          <w:lang w:val="es-ES"/>
        </w:rPr>
      </w:pPr>
      <w:r w:rsidRPr="00035B13">
        <w:rPr>
          <w:lang w:val="es-ES"/>
        </w:rPr>
        <w:t>Las caricias pueden ser: por el medio de transmisión Físicas o de contacto entre ellas tenemos:</w:t>
      </w:r>
    </w:p>
    <w:p w:rsidR="00B54F36" w:rsidRPr="00035B13" w:rsidRDefault="00B54F36" w:rsidP="00B54F36">
      <w:pPr>
        <w:spacing w:line="360" w:lineRule="auto"/>
        <w:jc w:val="both"/>
        <w:rPr>
          <w:lang w:val="es-ES"/>
        </w:rPr>
      </w:pPr>
      <w:r w:rsidRPr="00035B13">
        <w:rPr>
          <w:b/>
          <w:lang w:val="es-ES"/>
        </w:rPr>
        <w:t>Táctiles:</w:t>
      </w:r>
      <w:r w:rsidRPr="00035B13">
        <w:rPr>
          <w:lang w:val="es-ES"/>
        </w:rPr>
        <w:t xml:space="preserve"> (un beso, un apretón de manos, una palmada). Son las más potentes</w:t>
      </w:r>
    </w:p>
    <w:p w:rsidR="00B54F36" w:rsidRPr="00035B13" w:rsidRDefault="00B54F36" w:rsidP="00B54F36">
      <w:pPr>
        <w:spacing w:line="360" w:lineRule="auto"/>
        <w:jc w:val="both"/>
        <w:rPr>
          <w:lang w:val="es-ES"/>
        </w:rPr>
      </w:pPr>
      <w:r w:rsidRPr="00035B13">
        <w:rPr>
          <w:b/>
          <w:lang w:val="es-ES"/>
        </w:rPr>
        <w:t>Verbales:</w:t>
      </w:r>
      <w:r w:rsidRPr="00035B13">
        <w:rPr>
          <w:lang w:val="es-ES"/>
        </w:rPr>
        <w:t xml:space="preserve"> mediante el lenguaje oral</w:t>
      </w:r>
    </w:p>
    <w:p w:rsidR="00B54F36" w:rsidRPr="00035B13" w:rsidRDefault="00B54F36" w:rsidP="00B54F36">
      <w:pPr>
        <w:spacing w:line="360" w:lineRule="auto"/>
        <w:jc w:val="both"/>
        <w:rPr>
          <w:lang w:val="es-ES"/>
        </w:rPr>
      </w:pPr>
      <w:r w:rsidRPr="00035B13">
        <w:rPr>
          <w:b/>
          <w:lang w:val="es-ES"/>
        </w:rPr>
        <w:t>Escritas:</w:t>
      </w:r>
      <w:r w:rsidRPr="00035B13">
        <w:rPr>
          <w:lang w:val="es-ES"/>
        </w:rPr>
        <w:t xml:space="preserve"> una postal de recuerdo</w:t>
      </w:r>
    </w:p>
    <w:p w:rsidR="00B54F36" w:rsidRPr="00035B13" w:rsidRDefault="00B54F36" w:rsidP="00B54F36">
      <w:pPr>
        <w:spacing w:line="360" w:lineRule="auto"/>
        <w:jc w:val="both"/>
        <w:rPr>
          <w:lang w:val="es-ES"/>
        </w:rPr>
      </w:pPr>
      <w:r w:rsidRPr="00035B13">
        <w:rPr>
          <w:b/>
          <w:lang w:val="es-ES"/>
        </w:rPr>
        <w:t>Gestuales:</w:t>
      </w:r>
      <w:r w:rsidRPr="00035B13">
        <w:rPr>
          <w:lang w:val="es-ES"/>
        </w:rPr>
        <w:t xml:space="preserve"> mediante el lenguaje no verbal: miradas, gestos, una sonrisa, una inclinación de cabeza.</w:t>
      </w:r>
    </w:p>
    <w:p w:rsidR="00353097" w:rsidRPr="00035B13" w:rsidRDefault="00353097" w:rsidP="00B54F36">
      <w:pPr>
        <w:spacing w:line="360" w:lineRule="auto"/>
        <w:jc w:val="both"/>
        <w:rPr>
          <w:lang w:val="es-ES"/>
        </w:rPr>
      </w:pPr>
    </w:p>
    <w:p w:rsidR="00B54F36" w:rsidRPr="00035B13" w:rsidRDefault="00B54F36" w:rsidP="00B54F36">
      <w:pPr>
        <w:spacing w:line="360" w:lineRule="auto"/>
        <w:jc w:val="both"/>
        <w:rPr>
          <w:lang w:val="es-ES"/>
        </w:rPr>
      </w:pPr>
      <w:r w:rsidRPr="00035B13">
        <w:rPr>
          <w:lang w:val="es-ES"/>
        </w:rPr>
        <w:t>Por el requerimiento o condiciones para darlas o recibirlas:</w:t>
      </w:r>
    </w:p>
    <w:p w:rsidR="00B54F36" w:rsidRPr="00035B13" w:rsidRDefault="00B54F36" w:rsidP="00B54F36">
      <w:pPr>
        <w:spacing w:line="360" w:lineRule="auto"/>
        <w:jc w:val="both"/>
        <w:rPr>
          <w:lang w:val="es-ES"/>
        </w:rPr>
      </w:pPr>
      <w:r w:rsidRPr="00035B13">
        <w:rPr>
          <w:b/>
          <w:lang w:val="es-ES"/>
        </w:rPr>
        <w:t>Incondicionales:</w:t>
      </w:r>
      <w:r w:rsidRPr="00035B13">
        <w:rPr>
          <w:lang w:val="es-ES"/>
        </w:rPr>
        <w:t xml:space="preserve"> se dan o reciben por el mero hecho de existir.</w:t>
      </w:r>
    </w:p>
    <w:p w:rsidR="00B54F36" w:rsidRPr="00035B13" w:rsidRDefault="00B54F36" w:rsidP="00B54F36">
      <w:pPr>
        <w:spacing w:line="360" w:lineRule="auto"/>
        <w:jc w:val="both"/>
        <w:rPr>
          <w:lang w:val="es-ES"/>
        </w:rPr>
      </w:pPr>
      <w:r w:rsidRPr="00035B13">
        <w:rPr>
          <w:b/>
          <w:lang w:val="es-ES"/>
        </w:rPr>
        <w:t>Condicionales:</w:t>
      </w:r>
      <w:r w:rsidRPr="00035B13">
        <w:rPr>
          <w:lang w:val="es-ES"/>
        </w:rPr>
        <w:t xml:space="preserve"> se dan o reciben por conductas subjetivas.</w:t>
      </w:r>
    </w:p>
    <w:p w:rsidR="00353097" w:rsidRPr="00035B13" w:rsidRDefault="00353097" w:rsidP="00B54F36">
      <w:pPr>
        <w:spacing w:line="360" w:lineRule="auto"/>
        <w:jc w:val="both"/>
        <w:rPr>
          <w:lang w:val="es-ES"/>
        </w:rPr>
      </w:pPr>
    </w:p>
    <w:p w:rsidR="00B54F36" w:rsidRPr="00035B13" w:rsidRDefault="004214A2" w:rsidP="00B54F36">
      <w:pPr>
        <w:spacing w:line="360" w:lineRule="auto"/>
        <w:jc w:val="both"/>
        <w:rPr>
          <w:lang w:val="es-ES"/>
        </w:rPr>
      </w:pPr>
      <w:r w:rsidRPr="00035B13">
        <w:rPr>
          <w:lang w:val="es-ES"/>
        </w:rPr>
        <w:t xml:space="preserve">Por la </w:t>
      </w:r>
      <w:r w:rsidR="00B54F36" w:rsidRPr="00035B13">
        <w:rPr>
          <w:lang w:val="es-ES"/>
        </w:rPr>
        <w:t xml:space="preserve">sinceridad que comportan: </w:t>
      </w:r>
    </w:p>
    <w:p w:rsidR="00B54F36" w:rsidRPr="00035B13" w:rsidRDefault="00B54F36" w:rsidP="00B54F36">
      <w:pPr>
        <w:spacing w:line="360" w:lineRule="auto"/>
        <w:jc w:val="both"/>
        <w:rPr>
          <w:lang w:val="es-ES"/>
        </w:rPr>
      </w:pPr>
      <w:r w:rsidRPr="00035B13">
        <w:rPr>
          <w:b/>
          <w:lang w:val="es-ES"/>
        </w:rPr>
        <w:t>Autenticas:</w:t>
      </w:r>
      <w:r w:rsidRPr="00035B13">
        <w:rPr>
          <w:lang w:val="es-ES"/>
        </w:rPr>
        <w:t xml:space="preserve"> las que nacen de sentimiento reales del que las da y reflejan su vivencia verdadera.</w:t>
      </w:r>
    </w:p>
    <w:p w:rsidR="00B54F36" w:rsidRPr="00035B13" w:rsidRDefault="00B54F36" w:rsidP="00B54F36">
      <w:pPr>
        <w:spacing w:line="360" w:lineRule="auto"/>
        <w:jc w:val="both"/>
        <w:rPr>
          <w:lang w:val="es-ES"/>
        </w:rPr>
      </w:pPr>
      <w:r w:rsidRPr="00035B13">
        <w:rPr>
          <w:b/>
          <w:lang w:val="es-ES"/>
        </w:rPr>
        <w:t>Falsas:</w:t>
      </w:r>
      <w:r w:rsidRPr="00035B13">
        <w:rPr>
          <w:lang w:val="es-ES"/>
        </w:rPr>
        <w:t xml:space="preserve"> Son las adulatoria, las agresivas encubiertas que ocultan hostilidad.</w:t>
      </w:r>
    </w:p>
    <w:p w:rsidR="00B54F36" w:rsidRPr="00035B13" w:rsidRDefault="00B54F36" w:rsidP="00B54F36">
      <w:pPr>
        <w:spacing w:line="360" w:lineRule="auto"/>
        <w:jc w:val="both"/>
        <w:rPr>
          <w:lang w:val="es-ES"/>
        </w:rPr>
      </w:pPr>
      <w:r w:rsidRPr="00035B13">
        <w:rPr>
          <w:b/>
          <w:lang w:val="es-ES"/>
        </w:rPr>
        <w:t>Mecánicas:</w:t>
      </w:r>
      <w:r w:rsidRPr="00035B13">
        <w:rPr>
          <w:lang w:val="es-ES"/>
        </w:rPr>
        <w:t xml:space="preserve"> Son reconocimientos rutinarios, ritualizados, que se otorgan para salir del paso.</w:t>
      </w:r>
    </w:p>
    <w:p w:rsidR="002878A7" w:rsidRPr="00035B13" w:rsidRDefault="002878A7" w:rsidP="00B54F36">
      <w:pPr>
        <w:spacing w:line="360" w:lineRule="auto"/>
        <w:jc w:val="both"/>
        <w:rPr>
          <w:lang w:val="es-ES"/>
        </w:rPr>
      </w:pPr>
    </w:p>
    <w:p w:rsidR="00B54F36" w:rsidRPr="00035B13" w:rsidRDefault="00B54F36" w:rsidP="00B54F36">
      <w:pPr>
        <w:spacing w:line="360" w:lineRule="auto"/>
        <w:jc w:val="both"/>
        <w:rPr>
          <w:lang w:val="es-ES"/>
        </w:rPr>
      </w:pPr>
      <w:r w:rsidRPr="00035B13">
        <w:rPr>
          <w:lang w:val="es-ES"/>
        </w:rPr>
        <w:t xml:space="preserve">Por su influencia en el bienestar: </w:t>
      </w:r>
    </w:p>
    <w:p w:rsidR="00B54F36" w:rsidRPr="00035B13" w:rsidRDefault="00B54F36" w:rsidP="00B54F36">
      <w:pPr>
        <w:spacing w:line="360" w:lineRule="auto"/>
        <w:jc w:val="both"/>
        <w:rPr>
          <w:lang w:val="es-ES"/>
        </w:rPr>
      </w:pPr>
      <w:r w:rsidRPr="00035B13">
        <w:rPr>
          <w:b/>
          <w:lang w:val="es-ES"/>
        </w:rPr>
        <w:t>Adecuadas(o sanas):</w:t>
      </w:r>
      <w:r w:rsidRPr="00035B13">
        <w:rPr>
          <w:lang w:val="es-ES"/>
        </w:rPr>
        <w:t xml:space="preserve"> Aumentan el bienestar  a largo plazo (en algún caso pueden parecer duras o difíciles).</w:t>
      </w:r>
    </w:p>
    <w:p w:rsidR="00B54F36" w:rsidRPr="00035B13" w:rsidRDefault="00B54F36" w:rsidP="00B54F36">
      <w:pPr>
        <w:spacing w:line="360" w:lineRule="auto"/>
        <w:jc w:val="both"/>
        <w:rPr>
          <w:lang w:val="es-ES"/>
        </w:rPr>
      </w:pPr>
      <w:r w:rsidRPr="00035B13">
        <w:rPr>
          <w:b/>
          <w:lang w:val="es-ES"/>
        </w:rPr>
        <w:t>Inadecuadas(o mal sanas):</w:t>
      </w:r>
      <w:r w:rsidRPr="00035B13">
        <w:rPr>
          <w:lang w:val="es-ES"/>
        </w:rPr>
        <w:t xml:space="preserve"> Provocan malestar  a corto o largo plazo algunas pueden parecer agradables pero a largo plazo perjudican.</w:t>
      </w:r>
      <w:r w:rsidRPr="00035B13">
        <w:rPr>
          <w:rStyle w:val="Refdenotaalpie"/>
          <w:lang w:val="es-ES"/>
        </w:rPr>
        <w:footnoteReference w:id="18"/>
      </w:r>
    </w:p>
    <w:p w:rsidR="00277F44" w:rsidRPr="00035B13" w:rsidRDefault="00277F44" w:rsidP="00B54F36">
      <w:pPr>
        <w:spacing w:line="360" w:lineRule="auto"/>
        <w:jc w:val="both"/>
        <w:rPr>
          <w:lang w:val="es-ES"/>
        </w:rPr>
      </w:pPr>
    </w:p>
    <w:p w:rsidR="00B54F36" w:rsidRPr="00035B13" w:rsidRDefault="00B54F36" w:rsidP="00B54F36">
      <w:pPr>
        <w:spacing w:line="360" w:lineRule="auto"/>
        <w:jc w:val="both"/>
        <w:rPr>
          <w:lang w:val="es-ES"/>
        </w:rPr>
      </w:pPr>
      <w:r w:rsidRPr="00035B13">
        <w:rPr>
          <w:b/>
          <w:lang w:val="es-ES"/>
        </w:rPr>
        <w:t xml:space="preserve">Beso: </w:t>
      </w:r>
      <w:r w:rsidR="00277F44" w:rsidRPr="00035B13">
        <w:rPr>
          <w:lang w:val="es-ES"/>
        </w:rPr>
        <w:t>E</w:t>
      </w:r>
      <w:r w:rsidRPr="00035B13">
        <w:rPr>
          <w:lang w:val="es-ES"/>
        </w:rPr>
        <w:t>s una caricia de intimidad especial según la mirada tradicional, y efectivamente siempre su práctica resalta el ideal del amor románt</w:t>
      </w:r>
      <w:r w:rsidR="00277F44" w:rsidRPr="00035B13">
        <w:rPr>
          <w:lang w:val="es-ES"/>
        </w:rPr>
        <w:t>ico, pero actualmente es una prá</w:t>
      </w:r>
      <w:r w:rsidRPr="00035B13">
        <w:rPr>
          <w:lang w:val="es-ES"/>
        </w:rPr>
        <w:t xml:space="preserve">ctica </w:t>
      </w:r>
      <w:r w:rsidRPr="00035B13">
        <w:rPr>
          <w:lang w:val="es-ES"/>
        </w:rPr>
        <w:lastRenderedPageBreak/>
        <w:t xml:space="preserve">común fuera de relaciones estables en adolescentes y jóvenes a modo de intercambio sexual corto y clandestino. </w:t>
      </w:r>
    </w:p>
    <w:p w:rsidR="00806DCB" w:rsidRPr="00035B13" w:rsidRDefault="004214A2" w:rsidP="00B54F36">
      <w:pPr>
        <w:spacing w:line="360" w:lineRule="auto"/>
        <w:jc w:val="both"/>
        <w:rPr>
          <w:lang w:val="es-ES"/>
        </w:rPr>
      </w:pPr>
      <w:r w:rsidRPr="00035B13">
        <w:rPr>
          <w:lang w:val="es-ES"/>
        </w:rPr>
        <w:tab/>
      </w:r>
      <w:r w:rsidR="00B54F36" w:rsidRPr="00035B13">
        <w:rPr>
          <w:lang w:val="es-ES"/>
        </w:rPr>
        <w:t xml:space="preserve">El beso tiene una gran capacidad de excitación sexual considerándose una experiencia anticipada del acto sexual. </w:t>
      </w:r>
      <w:r w:rsidR="00B54F36" w:rsidRPr="00035B13">
        <w:rPr>
          <w:b/>
          <w:lang w:val="es-ES"/>
        </w:rPr>
        <w:t xml:space="preserve">Necking </w:t>
      </w:r>
      <w:r w:rsidR="00B54F36" w:rsidRPr="00035B13">
        <w:rPr>
          <w:lang w:val="es-ES"/>
        </w:rPr>
        <w:t xml:space="preserve">hace referencia a las caricias alrededor del cuello, una de las zonas más erógenas del cuerpo humano. </w:t>
      </w:r>
      <w:r w:rsidR="00B54F36" w:rsidRPr="00035B13">
        <w:rPr>
          <w:b/>
          <w:lang w:val="es-ES"/>
        </w:rPr>
        <w:t xml:space="preserve">Petting </w:t>
      </w:r>
      <w:r w:rsidR="00B54F36" w:rsidRPr="00035B13">
        <w:rPr>
          <w:lang w:val="es-ES"/>
        </w:rPr>
        <w:t>comprende las caricias que se extienden por todo el cuerpo, con exclusión del coito.</w:t>
      </w:r>
      <w:r w:rsidR="00AA0449" w:rsidRPr="00035B13">
        <w:rPr>
          <w:rStyle w:val="Refdenotaalpie"/>
          <w:lang w:val="es-ES"/>
        </w:rPr>
        <w:footnoteReference w:id="19"/>
      </w:r>
    </w:p>
    <w:p w:rsidR="0010448B" w:rsidRPr="00035B13" w:rsidRDefault="0010448B" w:rsidP="00B54F36">
      <w:pPr>
        <w:spacing w:line="360" w:lineRule="auto"/>
        <w:jc w:val="both"/>
        <w:rPr>
          <w:lang w:val="es-ES"/>
        </w:rPr>
      </w:pPr>
    </w:p>
    <w:p w:rsidR="00B54F36" w:rsidRPr="00035B13" w:rsidRDefault="00B54F36" w:rsidP="005810BD">
      <w:pPr>
        <w:spacing w:line="360" w:lineRule="auto"/>
        <w:jc w:val="both"/>
        <w:rPr>
          <w:lang w:val="es-ES"/>
        </w:rPr>
      </w:pPr>
      <w:r w:rsidRPr="00035B13">
        <w:rPr>
          <w:b/>
        </w:rPr>
        <w:t>Masturbación</w:t>
      </w:r>
      <w:r w:rsidRPr="00035B13">
        <w:t>:</w:t>
      </w:r>
    </w:p>
    <w:p w:rsidR="00AD67E5" w:rsidRPr="00035B13" w:rsidRDefault="0085753D" w:rsidP="005810BD">
      <w:pPr>
        <w:spacing w:line="360" w:lineRule="auto"/>
        <w:jc w:val="both"/>
        <w:rPr>
          <w:lang w:val="es-ES_tradnl"/>
        </w:rPr>
      </w:pPr>
      <w:r w:rsidRPr="00035B13">
        <w:rPr>
          <w:lang w:val="es-ES"/>
        </w:rPr>
        <w:t>E</w:t>
      </w:r>
      <w:r w:rsidRPr="00035B13">
        <w:rPr>
          <w:lang w:val="es-ES_tradnl"/>
        </w:rPr>
        <w:t xml:space="preserve">s el </w:t>
      </w:r>
      <w:r w:rsidR="00B54F36" w:rsidRPr="00035B13">
        <w:rPr>
          <w:lang w:val="es-ES_tradnl"/>
        </w:rPr>
        <w:t>frotamiento y estimulación de los genitales no sólo con la mano, si no también con una variedad de objetos como almohadas, agua y vibradores.</w:t>
      </w:r>
      <w:r w:rsidR="00AA0449" w:rsidRPr="00035B13">
        <w:rPr>
          <w:rStyle w:val="Refdenotaalpie"/>
          <w:lang w:val="es-ES_tradnl"/>
        </w:rPr>
        <w:footnoteReference w:id="20"/>
      </w:r>
    </w:p>
    <w:p w:rsidR="005810BD" w:rsidRPr="00035B13" w:rsidRDefault="004214A2" w:rsidP="005810BD">
      <w:pPr>
        <w:spacing w:line="360" w:lineRule="auto"/>
        <w:jc w:val="both"/>
      </w:pPr>
      <w:r w:rsidRPr="00035B13">
        <w:tab/>
      </w:r>
      <w:r w:rsidR="005810BD" w:rsidRPr="00035B13">
        <w:t xml:space="preserve">Consiste en el tocamiento suave de los genitales propios o de la pareja de manera prolongada hasta alcanzar sensaciones </w:t>
      </w:r>
      <w:r w:rsidR="00985753" w:rsidRPr="00035B13">
        <w:t>de placer e incluso el orgasmo estimulando los propios órganos sexuales. La</w:t>
      </w:r>
      <w:r w:rsidR="005810BD" w:rsidRPr="00035B13">
        <w:t xml:space="preserve"> masturbación mutua se produce cuando ambos miembros de una pareja estimulan los órganos sexuales del otro. </w:t>
      </w:r>
      <w:r w:rsidR="005810BD" w:rsidRPr="00035B13">
        <w:rPr>
          <w:rStyle w:val="Refdenotaalpie"/>
        </w:rPr>
        <w:footnoteReference w:id="21"/>
      </w:r>
    </w:p>
    <w:p w:rsidR="00B54F36" w:rsidRPr="00035B13" w:rsidRDefault="00B54F36" w:rsidP="005810BD">
      <w:pPr>
        <w:spacing w:line="360" w:lineRule="auto"/>
        <w:jc w:val="both"/>
        <w:rPr>
          <w:lang w:val="es-ES_tradnl"/>
        </w:rPr>
      </w:pPr>
      <w:r w:rsidRPr="00035B13">
        <w:rPr>
          <w:lang w:val="es-ES_tradnl"/>
        </w:rPr>
        <w:t>La masturbación desde hace tiempo se ha relacionado en forma incorrecta, en opinión de algunas personas, con la perversión y enfermedad mental, siendo no obstante una actividad sexual que practican gran cantidad de seres humanos, por lo menos en algún momento de su vida.</w:t>
      </w:r>
    </w:p>
    <w:p w:rsidR="00B54F36" w:rsidRPr="00035B13" w:rsidRDefault="00277F44" w:rsidP="005810BD">
      <w:pPr>
        <w:spacing w:line="360" w:lineRule="auto"/>
        <w:jc w:val="both"/>
        <w:rPr>
          <w:lang w:val="es-ES_tradnl"/>
        </w:rPr>
      </w:pPr>
      <w:r w:rsidRPr="00035B13">
        <w:rPr>
          <w:lang w:val="es-ES_tradnl"/>
        </w:rPr>
        <w:tab/>
      </w:r>
      <w:r w:rsidR="00B54F36" w:rsidRPr="00035B13">
        <w:rPr>
          <w:lang w:val="es-ES_tradnl"/>
        </w:rPr>
        <w:t>Se realiza desde la infancia, pero en la adolescencia se manifiesta como la actividad principal de satisfacción sexual. Permite como pareja o persona liberar la tensión sexual sin exponerse al contagio de alguna Infección de Transmisión Sexual o un embarazo.</w:t>
      </w:r>
    </w:p>
    <w:p w:rsidR="003E7C33" w:rsidRPr="00035B13" w:rsidRDefault="00B54F36" w:rsidP="00B54F36">
      <w:pPr>
        <w:spacing w:line="360" w:lineRule="auto"/>
        <w:jc w:val="both"/>
      </w:pPr>
      <w:r w:rsidRPr="00035B13">
        <w:t xml:space="preserve"> </w:t>
      </w:r>
      <w:r w:rsidR="00277F44" w:rsidRPr="00035B13">
        <w:tab/>
      </w:r>
      <w:r w:rsidRPr="00035B13">
        <w:t>Tanto la masculina como la femenina, es la estimulación de los </w:t>
      </w:r>
      <w:hyperlink r:id="rId11" w:tooltip="Órganos genitales" w:history="1">
        <w:r w:rsidRPr="00035B13">
          <w:rPr>
            <w:rStyle w:val="Hipervnculo"/>
            <w:color w:val="auto"/>
            <w:u w:val="none"/>
          </w:rPr>
          <w:t>órganos genitales</w:t>
        </w:r>
      </w:hyperlink>
      <w:r w:rsidRPr="00035B13">
        <w:t> con el objeto de obtener placer sexual, pudiendo llegar o no al </w:t>
      </w:r>
      <w:hyperlink r:id="rId12" w:tooltip="Orgasmo" w:history="1">
        <w:r w:rsidRPr="00035B13">
          <w:rPr>
            <w:rStyle w:val="Hipervnculo"/>
            <w:color w:val="auto"/>
            <w:u w:val="none"/>
          </w:rPr>
          <w:t>orgasmo</w:t>
        </w:r>
      </w:hyperlink>
      <w:r w:rsidRPr="00035B13">
        <w:t>. El verbo "masturbar" hace referencia a la práctica de la masturbación. Generalmente se entiende que se trata de una autopráctica sexual, aunque también se admite el uso del mismo verbo para la estimulación realizada sobre los genitales de otra persona con los mismos fines placenteros (como ocurre en la </w:t>
      </w:r>
      <w:hyperlink r:id="rId13" w:tooltip="Masturbación mutua" w:history="1">
        <w:r w:rsidRPr="00035B13">
          <w:rPr>
            <w:rStyle w:val="Hipervnculo"/>
            <w:color w:val="auto"/>
            <w:u w:val="none"/>
          </w:rPr>
          <w:t>masturbación mutua</w:t>
        </w:r>
      </w:hyperlink>
      <w:r w:rsidRPr="00035B13">
        <w:t>).</w:t>
      </w:r>
    </w:p>
    <w:p w:rsidR="00B54F36" w:rsidRPr="00035B13" w:rsidRDefault="00277F44" w:rsidP="00B54F36">
      <w:pPr>
        <w:spacing w:line="360" w:lineRule="auto"/>
        <w:jc w:val="both"/>
      </w:pPr>
      <w:r w:rsidRPr="00035B13">
        <w:rPr>
          <w:lang w:val="es-ES"/>
        </w:rPr>
        <w:lastRenderedPageBreak/>
        <w:tab/>
      </w:r>
      <w:r w:rsidR="00B54F36" w:rsidRPr="00035B13">
        <w:rPr>
          <w:lang w:val="es-ES"/>
        </w:rPr>
        <w:t>La masturbación es una forma de actividad auto sexual. Los hombres suelen llevarla a cabo frotando el cuerpo del pene. Las mujeres pueden hacerlo por estimulación del clítoris con la mano o los dedos, movimiento rítmico de los muslos o inserción de un cuerpo extraño en la vagina.</w:t>
      </w:r>
    </w:p>
    <w:p w:rsidR="003E7C33" w:rsidRPr="00035B13" w:rsidRDefault="00277F44" w:rsidP="00E84D37">
      <w:pPr>
        <w:spacing w:line="360" w:lineRule="auto"/>
        <w:jc w:val="both"/>
        <w:rPr>
          <w:lang w:val="es-ES_tradnl"/>
        </w:rPr>
      </w:pPr>
      <w:r w:rsidRPr="00035B13">
        <w:rPr>
          <w:lang w:val="es-ES_tradnl"/>
        </w:rPr>
        <w:tab/>
      </w:r>
      <w:r w:rsidR="00B54F36" w:rsidRPr="00035B13">
        <w:rPr>
          <w:lang w:val="es-ES_tradnl"/>
        </w:rPr>
        <w:t>Finalmente la masturbación es la forma en que se descubre el erotismo, en que se aprende a responder sexualmente, amarse y estimarse. Ofrece una fuerte alternativa de satisfacción y de exploración sexual del cuerpo sin que otra persona condicione la forma en que lo haga.</w:t>
      </w:r>
    </w:p>
    <w:p w:rsidR="009D525A" w:rsidRPr="00035B13" w:rsidRDefault="009D525A" w:rsidP="00E84D37">
      <w:pPr>
        <w:spacing w:line="360" w:lineRule="auto"/>
        <w:jc w:val="both"/>
        <w:rPr>
          <w:b/>
          <w:lang w:val="es-ES_tradnl"/>
        </w:rPr>
      </w:pPr>
      <w:r w:rsidRPr="00035B13">
        <w:rPr>
          <w:b/>
          <w:lang w:val="es-ES_tradnl"/>
        </w:rPr>
        <w:t>Masturbación durante los años</w:t>
      </w:r>
      <w:r w:rsidRPr="00035B13">
        <w:rPr>
          <w:lang w:val="es-ES_tradnl"/>
        </w:rPr>
        <w:t xml:space="preserve"> </w:t>
      </w:r>
      <w:r w:rsidRPr="00035B13">
        <w:rPr>
          <w:b/>
          <w:lang w:val="es-ES_tradnl"/>
        </w:rPr>
        <w:t xml:space="preserve">universitarios </w:t>
      </w:r>
    </w:p>
    <w:p w:rsidR="009D525A" w:rsidRPr="00035B13" w:rsidRDefault="007A238A" w:rsidP="0023369F">
      <w:pPr>
        <w:spacing w:line="360" w:lineRule="auto"/>
        <w:jc w:val="both"/>
        <w:rPr>
          <w:lang w:val="es-ES_tradnl"/>
        </w:rPr>
      </w:pPr>
      <w:r w:rsidRPr="00035B13">
        <w:rPr>
          <w:lang w:val="es-ES_tradnl"/>
        </w:rPr>
        <w:t>Durante</w:t>
      </w:r>
      <w:r w:rsidR="009D525A" w:rsidRPr="00035B13">
        <w:rPr>
          <w:lang w:val="es-ES_tradnl"/>
        </w:rPr>
        <w:t xml:space="preserve"> el</w:t>
      </w:r>
      <w:r w:rsidR="009D525A" w:rsidRPr="00035B13">
        <w:rPr>
          <w:b/>
          <w:lang w:val="es-ES_tradnl"/>
        </w:rPr>
        <w:t xml:space="preserve"> </w:t>
      </w:r>
      <w:r w:rsidRPr="00035B13">
        <w:rPr>
          <w:lang w:val="es-ES_tradnl"/>
        </w:rPr>
        <w:t>primer año de la unive</w:t>
      </w:r>
      <w:r w:rsidR="009D525A" w:rsidRPr="00035B13">
        <w:rPr>
          <w:lang w:val="es-ES_tradnl"/>
        </w:rPr>
        <w:t xml:space="preserve">rsidad se masturban un 76.8% de los hombres y solo un 31.8% de las mujeres. </w:t>
      </w:r>
      <w:r w:rsidRPr="00035B13">
        <w:rPr>
          <w:lang w:val="es-ES_tradnl"/>
        </w:rPr>
        <w:t>Durante</w:t>
      </w:r>
      <w:r w:rsidR="009D525A" w:rsidRPr="00035B13">
        <w:rPr>
          <w:lang w:val="es-ES_tradnl"/>
        </w:rPr>
        <w:t xml:space="preserve"> el </w:t>
      </w:r>
      <w:r w:rsidRPr="00035B13">
        <w:rPr>
          <w:lang w:val="es-ES_tradnl"/>
        </w:rPr>
        <w:t>último añ</w:t>
      </w:r>
      <w:r w:rsidR="009D525A" w:rsidRPr="00035B13">
        <w:rPr>
          <w:lang w:val="es-ES_tradnl"/>
        </w:rPr>
        <w:t xml:space="preserve">o de estudio universitario se masturban </w:t>
      </w:r>
      <w:r w:rsidRPr="00035B13">
        <w:rPr>
          <w:lang w:val="es-ES_tradnl"/>
        </w:rPr>
        <w:t>más</w:t>
      </w:r>
      <w:r w:rsidR="009D525A" w:rsidRPr="00035B13">
        <w:rPr>
          <w:lang w:val="es-ES_tradnl"/>
        </w:rPr>
        <w:t xml:space="preserve"> de cuatro quintas partes de hombres, mientras que entre las mujeres sol</w:t>
      </w:r>
      <w:r w:rsidRPr="00035B13">
        <w:rPr>
          <w:lang w:val="es-ES_tradnl"/>
        </w:rPr>
        <w:t>o lo hace</w:t>
      </w:r>
      <w:r w:rsidR="009D525A" w:rsidRPr="00035B13">
        <w:rPr>
          <w:lang w:val="es-ES_tradnl"/>
        </w:rPr>
        <w:t xml:space="preserve"> dos de cada </w:t>
      </w:r>
      <w:r w:rsidRPr="00035B13">
        <w:rPr>
          <w:lang w:val="es-ES_tradnl"/>
        </w:rPr>
        <w:t xml:space="preserve">cinco. </w:t>
      </w:r>
      <w:r w:rsidR="0023369F" w:rsidRPr="00035B13">
        <w:rPr>
          <w:lang w:val="es-ES_tradnl"/>
        </w:rPr>
        <w:t xml:space="preserve"> </w:t>
      </w:r>
      <w:r w:rsidRPr="00035B13">
        <w:rPr>
          <w:lang w:val="es-ES_tradnl"/>
        </w:rPr>
        <w:t>En</w:t>
      </w:r>
      <w:r w:rsidR="009D525A" w:rsidRPr="00035B13">
        <w:rPr>
          <w:lang w:val="es-ES_tradnl"/>
        </w:rPr>
        <w:t xml:space="preserve"> general los hombres se masturban con</w:t>
      </w:r>
      <w:r w:rsidRPr="00035B13">
        <w:rPr>
          <w:lang w:val="es-ES_tradnl"/>
        </w:rPr>
        <w:t xml:space="preserve"> mayor frecuencia durante los añ</w:t>
      </w:r>
      <w:r w:rsidR="009D525A" w:rsidRPr="00035B13">
        <w:rPr>
          <w:lang w:val="es-ES_tradnl"/>
        </w:rPr>
        <w:t xml:space="preserve">os de estudios secundarios que durante los de la </w:t>
      </w:r>
      <w:r w:rsidRPr="00035B13">
        <w:rPr>
          <w:lang w:val="es-ES_tradnl"/>
        </w:rPr>
        <w:t>universidad,</w:t>
      </w:r>
      <w:r w:rsidR="009D525A" w:rsidRPr="00035B13">
        <w:rPr>
          <w:lang w:val="es-ES_tradnl"/>
        </w:rPr>
        <w:t xml:space="preserve"> mientras que entre las mujeres la frecuencia se mantienen casi igual. </w:t>
      </w:r>
      <w:r w:rsidR="0023369F" w:rsidRPr="00035B13">
        <w:rPr>
          <w:lang w:val="es-ES_tradnl"/>
        </w:rPr>
        <w:t xml:space="preserve"> </w:t>
      </w:r>
      <w:r w:rsidRPr="00035B13">
        <w:rPr>
          <w:lang w:val="es-ES_tradnl"/>
        </w:rPr>
        <w:t>Solo</w:t>
      </w:r>
      <w:r w:rsidR="009D525A" w:rsidRPr="00035B13">
        <w:rPr>
          <w:lang w:val="es-ES_tradnl"/>
        </w:rPr>
        <w:t xml:space="preserve"> un 3% de los estudiantes universitarios varones se masturban </w:t>
      </w:r>
      <w:r w:rsidRPr="00035B13">
        <w:rPr>
          <w:lang w:val="es-ES_tradnl"/>
        </w:rPr>
        <w:t>diariamente;</w:t>
      </w:r>
      <w:r w:rsidR="009D525A" w:rsidRPr="00035B13">
        <w:rPr>
          <w:lang w:val="es-ES_tradnl"/>
        </w:rPr>
        <w:t xml:space="preserve"> otro 19% lo hace al menos dos veces por </w:t>
      </w:r>
      <w:r w:rsidRPr="00035B13">
        <w:rPr>
          <w:lang w:val="es-ES_tradnl"/>
        </w:rPr>
        <w:t>semana. En</w:t>
      </w:r>
      <w:r w:rsidR="009D525A" w:rsidRPr="00035B13">
        <w:rPr>
          <w:lang w:val="es-ES_tradnl"/>
        </w:rPr>
        <w:t xml:space="preserve"> este estudio ninguna estudiante universitaria mujer  dijo haberse masturbado diariamente y solo un 7% declaro masturbarse al menos dos veces por semana.</w:t>
      </w:r>
      <w:r w:rsidR="009D525A" w:rsidRPr="00035B13">
        <w:rPr>
          <w:vertAlign w:val="superscript"/>
          <w:lang w:val="es-ES_tradnl"/>
        </w:rPr>
        <w:t xml:space="preserve"> </w:t>
      </w:r>
      <w:r w:rsidR="009D525A" w:rsidRPr="00035B13">
        <w:rPr>
          <w:vertAlign w:val="superscript"/>
          <w:lang w:val="es-ES_tradnl"/>
        </w:rPr>
        <w:footnoteReference w:id="22"/>
      </w:r>
      <w:r w:rsidR="009D525A" w:rsidRPr="00035B13">
        <w:rPr>
          <w:lang w:val="es-ES_tradnl"/>
        </w:rPr>
        <w:t xml:space="preserve">   </w:t>
      </w:r>
    </w:p>
    <w:p w:rsidR="00277F44" w:rsidRPr="00035B13" w:rsidRDefault="00277F44" w:rsidP="00353097">
      <w:pPr>
        <w:autoSpaceDE w:val="0"/>
        <w:autoSpaceDN w:val="0"/>
        <w:adjustRightInd w:val="0"/>
        <w:spacing w:line="360" w:lineRule="auto"/>
        <w:jc w:val="both"/>
      </w:pPr>
      <w:r w:rsidRPr="00035B13">
        <w:rPr>
          <w:lang w:val="es-ES_tradnl"/>
        </w:rPr>
        <w:tab/>
      </w:r>
      <w:r w:rsidR="003E7C33" w:rsidRPr="00035B13">
        <w:rPr>
          <w:lang w:val="es-ES_tradnl"/>
        </w:rPr>
        <w:t xml:space="preserve">En el año </w:t>
      </w:r>
      <w:r w:rsidR="007A238A" w:rsidRPr="00035B13">
        <w:rPr>
          <w:lang w:val="es-ES_tradnl"/>
        </w:rPr>
        <w:t xml:space="preserve">2001 otro estudio realizado en el salvador encontró </w:t>
      </w:r>
      <w:r w:rsidR="003E7C33" w:rsidRPr="00035B13">
        <w:t>que los adolescentes del sexo masculino inician actividad sexual mas tempranamente (14.3 años ellos y 15.6 años ellas), en mayor porcentaje (66% ellos y 29% ellas) y tienen mayor número de parejas (4 ellos y 1.8 ellas) que las del sexo femenino. A la vez su actitud hacia la actividad sexual prematrimonial y hacia la masturbación es mucho más permisiva. Ya que el 52% de los varones y el 9% de las jóvenes confiesan que se masturban; en este último grupo un 7% adicional no responde, quedando en duda si la falta de respuesta es por timidez o desconocimiento; y dejando entrever la posibilidad de que el porcentaje real sea mayor.</w:t>
      </w:r>
      <w:r w:rsidR="003E7C33" w:rsidRPr="00035B13">
        <w:rPr>
          <w:rStyle w:val="Refdenotaalpie"/>
        </w:rPr>
        <w:footnoteReference w:id="23"/>
      </w:r>
    </w:p>
    <w:p w:rsidR="009843C0" w:rsidRPr="00035B13" w:rsidRDefault="00277F44" w:rsidP="00353097">
      <w:pPr>
        <w:autoSpaceDE w:val="0"/>
        <w:autoSpaceDN w:val="0"/>
        <w:adjustRightInd w:val="0"/>
        <w:spacing w:line="360" w:lineRule="auto"/>
        <w:jc w:val="both"/>
      </w:pPr>
      <w:r w:rsidRPr="00035B13">
        <w:rPr>
          <w:lang w:eastAsia="es-ES_tradnl"/>
        </w:rPr>
        <w:tab/>
      </w:r>
      <w:r w:rsidR="004B037F" w:rsidRPr="00035B13">
        <w:rPr>
          <w:lang w:eastAsia="es-ES_tradnl"/>
        </w:rPr>
        <w:t>El</w:t>
      </w:r>
      <w:r w:rsidR="003E7C33" w:rsidRPr="00035B13">
        <w:rPr>
          <w:lang w:eastAsia="es-ES_tradnl"/>
        </w:rPr>
        <w:t xml:space="preserve"> autoerotismo no es </w:t>
      </w:r>
      <w:r w:rsidR="009843C0" w:rsidRPr="00035B13">
        <w:rPr>
          <w:lang w:eastAsia="es-ES_tradnl"/>
        </w:rPr>
        <w:t xml:space="preserve">perjudicial en el ámbito físico o psicológico, sino que ayuda (Sanz, 1990) a integrar una autoimagen </w:t>
      </w:r>
      <w:r w:rsidR="00353097" w:rsidRPr="00035B13">
        <w:rPr>
          <w:lang w:eastAsia="es-ES_tradnl"/>
        </w:rPr>
        <w:t xml:space="preserve"> </w:t>
      </w:r>
      <w:r w:rsidR="009843C0" w:rsidRPr="00035B13">
        <w:rPr>
          <w:lang w:eastAsia="es-ES_tradnl"/>
        </w:rPr>
        <w:t xml:space="preserve">adecuada, a apreciar y valorar su cuerpo y </w:t>
      </w:r>
      <w:r w:rsidR="009843C0" w:rsidRPr="00035B13">
        <w:rPr>
          <w:lang w:eastAsia="es-ES_tradnl"/>
        </w:rPr>
        <w:lastRenderedPageBreak/>
        <w:t xml:space="preserve">conocer sus sensaciones, aparte de ser una medida preparatoria para el encuentro con otro. De la misma manera, se hacen preguntas referentes a la frecuencia “adecuada”. Los límites para considerar el autoerotismo excesivo se definen cuando éste interfiere o impide la realización de actividades cotidianas, como ir a la escuela, a una reunión o inclusive dormir. </w:t>
      </w:r>
    </w:p>
    <w:p w:rsidR="009843C0" w:rsidRPr="00035B13" w:rsidRDefault="00277F44" w:rsidP="00E84D37">
      <w:pPr>
        <w:autoSpaceDE w:val="0"/>
        <w:autoSpaceDN w:val="0"/>
        <w:adjustRightInd w:val="0"/>
        <w:spacing w:line="360" w:lineRule="auto"/>
        <w:jc w:val="both"/>
      </w:pPr>
      <w:r w:rsidRPr="00035B13">
        <w:rPr>
          <w:lang w:eastAsia="es-ES_tradnl"/>
        </w:rPr>
        <w:tab/>
      </w:r>
      <w:r w:rsidR="003E7C33" w:rsidRPr="00035B13">
        <w:rPr>
          <w:lang w:eastAsia="es-ES_tradnl"/>
        </w:rPr>
        <w:t xml:space="preserve">Así también </w:t>
      </w:r>
      <w:r w:rsidR="009843C0" w:rsidRPr="00035B13">
        <w:rPr>
          <w:lang w:eastAsia="es-ES_tradnl"/>
        </w:rPr>
        <w:t xml:space="preserve"> la actividad autoerótica es preparatoria para el erotismo en pareja, los y las adolescentes tempranos imaginan a las personas por las que sienten atracción, practican darles besos, abrazos, caricias o tener relaciones sexuales con éstas, incluyéndolas en sus fantasías, y que tienen la función de estructurar un ideal erótico.</w:t>
      </w:r>
      <w:r w:rsidR="003E7C33" w:rsidRPr="00035B13">
        <w:rPr>
          <w:rStyle w:val="Refdenotaalpie"/>
          <w:lang w:eastAsia="es-ES_tradnl"/>
        </w:rPr>
        <w:footnoteReference w:id="24"/>
      </w:r>
    </w:p>
    <w:p w:rsidR="002B44C1" w:rsidRPr="00035B13" w:rsidRDefault="002B44C1" w:rsidP="00B54F36">
      <w:pPr>
        <w:spacing w:line="360" w:lineRule="auto"/>
        <w:jc w:val="both"/>
        <w:rPr>
          <w:lang w:val="es-ES_tradnl"/>
        </w:rPr>
      </w:pPr>
    </w:p>
    <w:p w:rsidR="00B54F36" w:rsidRPr="00035B13" w:rsidRDefault="007A1D03" w:rsidP="00B54F36">
      <w:pPr>
        <w:spacing w:line="360" w:lineRule="auto"/>
        <w:jc w:val="both"/>
        <w:rPr>
          <w:b/>
          <w:lang w:val="es-ES"/>
        </w:rPr>
      </w:pPr>
      <w:r w:rsidRPr="00035B13">
        <w:rPr>
          <w:b/>
          <w:lang w:val="es-ES"/>
        </w:rPr>
        <w:t>2.3</w:t>
      </w:r>
      <w:r w:rsidR="00B54F36" w:rsidRPr="00035B13">
        <w:rPr>
          <w:b/>
          <w:lang w:val="es-ES"/>
        </w:rPr>
        <w:t>.3 ATRACCION SEXUAL</w:t>
      </w:r>
    </w:p>
    <w:p w:rsidR="00306B4E" w:rsidRPr="00035B13" w:rsidRDefault="00306B4E" w:rsidP="00B54F36">
      <w:pPr>
        <w:spacing w:line="360" w:lineRule="auto"/>
        <w:jc w:val="both"/>
        <w:rPr>
          <w:b/>
          <w:lang w:val="es-ES"/>
        </w:rPr>
      </w:pPr>
      <w:r w:rsidRPr="00035B13">
        <w:rPr>
          <w:lang w:val="es-ES"/>
        </w:rPr>
        <w:t xml:space="preserve"> La atracción es un proceso psicosocial subyacente a la búsqueda de pareja  y se define como “juicio que hace una persona de otra a lo largo de una dimensión actitudinal cuyos extremos son la evaluación positiva o negativas”.</w:t>
      </w:r>
      <w:r w:rsidRPr="00035B13">
        <w:rPr>
          <w:rStyle w:val="Refdenotaalpie"/>
          <w:lang w:val="es-ES"/>
        </w:rPr>
        <w:footnoteReference w:id="25"/>
      </w:r>
    </w:p>
    <w:p w:rsidR="00B54F36" w:rsidRPr="00035B13" w:rsidRDefault="00B54F36" w:rsidP="00B54F36">
      <w:pPr>
        <w:spacing w:line="360" w:lineRule="auto"/>
        <w:jc w:val="both"/>
        <w:rPr>
          <w:lang w:val="es-ES"/>
        </w:rPr>
      </w:pPr>
      <w:r w:rsidRPr="00035B13">
        <w:rPr>
          <w:lang w:val="es-ES"/>
        </w:rPr>
        <w:t xml:space="preserve">La atracción sexual puede definirse como el proceso y el estado emocional positivo (placentero) que induce el acercamiento de una persona a otra con el propósito esencial de llevar a cabo una actividad e intercambio sexual. </w:t>
      </w:r>
    </w:p>
    <w:p w:rsidR="00B54F36" w:rsidRPr="00035B13" w:rsidRDefault="002878A7" w:rsidP="00B54F36">
      <w:pPr>
        <w:spacing w:line="360" w:lineRule="auto"/>
        <w:jc w:val="both"/>
        <w:rPr>
          <w:b/>
          <w:lang w:val="es-ES"/>
        </w:rPr>
      </w:pPr>
      <w:r w:rsidRPr="00035B13">
        <w:rPr>
          <w:lang w:val="es-ES"/>
        </w:rPr>
        <w:tab/>
      </w:r>
      <w:r w:rsidR="00B54F36" w:rsidRPr="00035B13">
        <w:rPr>
          <w:lang w:val="es-ES"/>
        </w:rPr>
        <w:t xml:space="preserve">Las personas buscan parejas con la finalidad de conseguir a alguien con quien experimentar su sexualidad, no solo lo referido al coito sino también en cuanto a lo afectivo, por ejemplo, la búsqueda de comprensión. Debido al contexto interpersonal de encuentro que presupone una relación de pareja en esta forma de comportamiento sexual es donde cobra menor relevancia la obtención de placer de la satisfacción de las necesidades de intimidad y filiación. </w:t>
      </w:r>
    </w:p>
    <w:p w:rsidR="002B44C1" w:rsidRPr="00035B13" w:rsidRDefault="002878A7" w:rsidP="00B54F36">
      <w:pPr>
        <w:spacing w:line="360" w:lineRule="auto"/>
        <w:jc w:val="both"/>
        <w:rPr>
          <w:lang w:val="es-ES"/>
        </w:rPr>
      </w:pPr>
      <w:r w:rsidRPr="00035B13">
        <w:rPr>
          <w:lang w:val="es-ES"/>
        </w:rPr>
        <w:tab/>
      </w:r>
      <w:r w:rsidR="00B54F36" w:rsidRPr="00035B13">
        <w:rPr>
          <w:lang w:val="es-ES"/>
        </w:rPr>
        <w:t>Aunque los gustos y preferencias sexuales de cada persona suelen ser muy variados en relación a otros a individuos, una mezcla de buenas impresiones a los sentidos puede generar un disparo de atracción sexual; la atracción se</w:t>
      </w:r>
      <w:r w:rsidR="00353097" w:rsidRPr="00035B13">
        <w:rPr>
          <w:lang w:val="es-ES"/>
        </w:rPr>
        <w:t xml:space="preserve">xual se expresa </w:t>
      </w:r>
      <w:r w:rsidR="00353097" w:rsidRPr="00035B13">
        <w:rPr>
          <w:lang w:val="es-ES"/>
        </w:rPr>
        <w:lastRenderedPageBreak/>
        <w:t>automáticamente</w:t>
      </w:r>
      <w:r w:rsidR="00B54F36" w:rsidRPr="00035B13">
        <w:rPr>
          <w:lang w:val="es-ES"/>
        </w:rPr>
        <w:t xml:space="preserve"> es instintiva- independientemente de lo que se piense o crea, es una energía que se siente en el cuerpo y sucede antes que el pensamiento. </w:t>
      </w:r>
    </w:p>
    <w:p w:rsidR="00B54F36" w:rsidRPr="00035B13" w:rsidRDefault="00B54F36" w:rsidP="00B54F36">
      <w:pPr>
        <w:spacing w:line="360" w:lineRule="auto"/>
        <w:jc w:val="both"/>
        <w:rPr>
          <w:lang w:val="es-ES"/>
        </w:rPr>
      </w:pPr>
      <w:r w:rsidRPr="00035B13">
        <w:rPr>
          <w:lang w:val="es-ES"/>
        </w:rPr>
        <w:t>Gran parte de la atracción sexual humana es dirigida por el atractivo físico. Esto involucra los sentidos, sobre todo en el comienzo.</w:t>
      </w:r>
    </w:p>
    <w:p w:rsidR="00B54F36" w:rsidRPr="00035B13" w:rsidRDefault="00B54F36" w:rsidP="00B54F36">
      <w:pPr>
        <w:spacing w:line="360" w:lineRule="auto"/>
        <w:jc w:val="both"/>
        <w:rPr>
          <w:lang w:val="es-ES"/>
        </w:rPr>
      </w:pPr>
      <w:r w:rsidRPr="00035B13">
        <w:rPr>
          <w:b/>
          <w:lang w:val="es-ES"/>
        </w:rPr>
        <w:t>Vista.</w:t>
      </w:r>
      <w:r w:rsidRPr="00035B13">
        <w:rPr>
          <w:lang w:val="es-ES"/>
        </w:rPr>
        <w:t xml:space="preserve"> La percepción visual llega  a la retina y el nervio óptico traslada esta información a al corteza cerebral. Una ves ahí se codifica la información y se produce la interrogante: ¿es atractivo (a) o no? La mayoría de las mujeres por lo general, concentran su vista en el rostro, brazos y glúteos del hombre; por otra parte, los hombres se fijan mas en el rostro, senos y cadera de la mujer.</w:t>
      </w:r>
    </w:p>
    <w:p w:rsidR="00B54F36" w:rsidRPr="00035B13" w:rsidRDefault="00B54F36" w:rsidP="00B54F36">
      <w:pPr>
        <w:spacing w:line="360" w:lineRule="auto"/>
        <w:jc w:val="both"/>
        <w:rPr>
          <w:lang w:val="es-ES"/>
        </w:rPr>
      </w:pPr>
      <w:r w:rsidRPr="00035B13">
        <w:rPr>
          <w:b/>
          <w:lang w:val="es-ES"/>
        </w:rPr>
        <w:t>Audición.</w:t>
      </w:r>
      <w:r w:rsidRPr="00035B13">
        <w:rPr>
          <w:lang w:val="es-ES"/>
        </w:rPr>
        <w:t xml:space="preserve"> Las ondas sonoras llegan al oído y la energía mecánica es transformada en energía bioeléctrica. Aquí se produce una vibración que llega a la corteza cerebral y es decodificada relacionando sonido con imagen, lo que crea una imagen acústica. El cerebro compara la información con lo que se considera atractivo, si existen coincidencias se genera atractivo sexual.</w:t>
      </w:r>
    </w:p>
    <w:p w:rsidR="00B54F36" w:rsidRPr="00035B13" w:rsidRDefault="00B54F36" w:rsidP="00B54F36">
      <w:pPr>
        <w:spacing w:line="360" w:lineRule="auto"/>
        <w:jc w:val="both"/>
        <w:rPr>
          <w:lang w:val="es-ES"/>
        </w:rPr>
      </w:pPr>
      <w:r w:rsidRPr="00035B13">
        <w:rPr>
          <w:b/>
          <w:lang w:val="es-ES"/>
        </w:rPr>
        <w:t>Olfato</w:t>
      </w:r>
      <w:r w:rsidRPr="00035B13">
        <w:rPr>
          <w:lang w:val="es-ES"/>
        </w:rPr>
        <w:t>. Es un sentido muy sensible y poderoso. Es el único que viaja dir</w:t>
      </w:r>
      <w:r w:rsidR="00277F44" w:rsidRPr="00035B13">
        <w:rPr>
          <w:lang w:val="es-ES"/>
        </w:rPr>
        <w:t>ectamente a la corteza cerebral</w:t>
      </w:r>
      <w:r w:rsidRPr="00035B13">
        <w:rPr>
          <w:lang w:val="es-ES"/>
        </w:rPr>
        <w:t>, por lo cual es el sentido más rápido de todos. Este determinara según el olor, considerar a alguien agradable o repulsivo; un resultado positivo será fundamental en el proceso de atracción.</w:t>
      </w:r>
    </w:p>
    <w:p w:rsidR="00B54F36" w:rsidRPr="00035B13" w:rsidRDefault="00B54F36" w:rsidP="00B54F36">
      <w:pPr>
        <w:spacing w:line="360" w:lineRule="auto"/>
        <w:jc w:val="both"/>
        <w:rPr>
          <w:lang w:val="es-ES"/>
        </w:rPr>
      </w:pPr>
      <w:r w:rsidRPr="00035B13">
        <w:rPr>
          <w:b/>
          <w:lang w:val="es-ES"/>
        </w:rPr>
        <w:t>Tacto.</w:t>
      </w:r>
      <w:r w:rsidRPr="00035B13">
        <w:rPr>
          <w:lang w:val="es-ES"/>
        </w:rPr>
        <w:t xml:space="preserve"> La piel alberga el sentido del tacto el más extenso de todos, las yemas de los dedos junto con los labios constituyen las áreas más sensibles y con más nervios perceptivos del cuerpo. Una estrategia seria entonces estimular la piel del individuo del sexo opuesto, con respeto y ternura. Sin embargo es importante cuidar la primera impresión al momento de conocer a la persona; si se comete un abuso puede resultar perjudicial en el proceso de atracción.</w:t>
      </w:r>
    </w:p>
    <w:p w:rsidR="00B54F36" w:rsidRPr="00035B13" w:rsidRDefault="00B54F36" w:rsidP="00B54F36">
      <w:pPr>
        <w:spacing w:line="360" w:lineRule="auto"/>
        <w:jc w:val="both"/>
        <w:rPr>
          <w:lang w:val="es-ES"/>
        </w:rPr>
      </w:pPr>
      <w:r w:rsidRPr="00035B13">
        <w:rPr>
          <w:b/>
          <w:lang w:val="es-ES"/>
        </w:rPr>
        <w:t>Gusto.</w:t>
      </w:r>
      <w:r w:rsidRPr="00035B13">
        <w:rPr>
          <w:lang w:val="es-ES"/>
        </w:rPr>
        <w:t xml:space="preserve"> La lengua posee entre </w:t>
      </w:r>
      <w:r w:rsidR="00277F44" w:rsidRPr="00035B13">
        <w:rPr>
          <w:lang w:val="es-ES"/>
        </w:rPr>
        <w:t xml:space="preserve">5 </w:t>
      </w:r>
      <w:r w:rsidRPr="00035B13">
        <w:rPr>
          <w:lang w:val="es-ES"/>
        </w:rPr>
        <w:t>y 12.000 papilas gustativas y puede distinguir cuatro sabores: dulces, salados agrio y amargo. Si en la interacción entre el sexo opuesto se presentan comidas agradables al cerebro el cerebro puede relacionar el momento y el sabor agradable con la persona; en consecuencia, se desarrolla la atracción sexual.</w:t>
      </w:r>
    </w:p>
    <w:p w:rsidR="00B54F36" w:rsidRPr="00035B13" w:rsidRDefault="00B54F36" w:rsidP="00B54F36">
      <w:pPr>
        <w:spacing w:line="360" w:lineRule="auto"/>
        <w:jc w:val="both"/>
        <w:rPr>
          <w:lang w:val="es-ES"/>
        </w:rPr>
      </w:pPr>
      <w:r w:rsidRPr="00035B13">
        <w:rPr>
          <w:lang w:val="es-ES"/>
        </w:rPr>
        <w:t>Aunque los gustos y preferencias sexuales de cada persona suelen ser muy variados en relación a otros a individuos, una mezcla de buenas impresiones a los sentidos puede generar un disparo de atracción sexual.</w:t>
      </w:r>
    </w:p>
    <w:p w:rsidR="00B54F36" w:rsidRPr="00035B13" w:rsidRDefault="00B54F36" w:rsidP="00B54F36">
      <w:pPr>
        <w:spacing w:line="360" w:lineRule="auto"/>
        <w:jc w:val="both"/>
        <w:rPr>
          <w:lang w:val="es-ES"/>
        </w:rPr>
      </w:pPr>
      <w:r w:rsidRPr="00035B13">
        <w:rPr>
          <w:lang w:val="es-ES"/>
        </w:rPr>
        <w:lastRenderedPageBreak/>
        <w:t>Algunos estudios sugieren  que un detonador de la atracción física de un hombre hacia una mujer depende de la proporción entre el ancho de las caderas y el ancho de la cintura</w:t>
      </w:r>
      <w:r w:rsidR="00411A43" w:rsidRPr="00035B13">
        <w:rPr>
          <w:lang w:val="es-ES"/>
        </w:rPr>
        <w:t>.</w:t>
      </w:r>
      <w:r w:rsidRPr="00035B13">
        <w:rPr>
          <w:lang w:val="es-ES"/>
        </w:rPr>
        <w:t xml:space="preserve"> </w:t>
      </w:r>
      <w:r w:rsidR="00411A43" w:rsidRPr="00035B13">
        <w:rPr>
          <w:rStyle w:val="Refdenotaalpie"/>
          <w:lang w:val="es-ES"/>
        </w:rPr>
        <w:footnoteReference w:id="26"/>
      </w:r>
    </w:p>
    <w:p w:rsidR="00277F44" w:rsidRPr="00035B13" w:rsidRDefault="00277F44" w:rsidP="00B54F36">
      <w:pPr>
        <w:spacing w:line="360" w:lineRule="auto"/>
        <w:jc w:val="both"/>
        <w:rPr>
          <w:lang w:val="es-ES"/>
        </w:rPr>
      </w:pPr>
    </w:p>
    <w:p w:rsidR="00B54F36" w:rsidRPr="00035B13" w:rsidRDefault="007A1D03" w:rsidP="00B54F36">
      <w:pPr>
        <w:spacing w:line="360" w:lineRule="auto"/>
        <w:jc w:val="both"/>
        <w:rPr>
          <w:b/>
          <w:lang w:val="es-ES"/>
        </w:rPr>
      </w:pPr>
      <w:r w:rsidRPr="00035B13">
        <w:rPr>
          <w:b/>
          <w:lang w:val="es-ES"/>
        </w:rPr>
        <w:t>2.3</w:t>
      </w:r>
      <w:r w:rsidR="00B54F36" w:rsidRPr="00035B13">
        <w:rPr>
          <w:b/>
          <w:lang w:val="es-ES"/>
        </w:rPr>
        <w:t>.4  RELACIONES SEXUALES COITALES.</w:t>
      </w:r>
    </w:p>
    <w:p w:rsidR="00B54F36" w:rsidRPr="00035B13" w:rsidRDefault="00B54F36" w:rsidP="00B54F36">
      <w:pPr>
        <w:spacing w:line="360" w:lineRule="auto"/>
        <w:jc w:val="both"/>
        <w:rPr>
          <w:lang w:val="es-ES"/>
        </w:rPr>
      </w:pPr>
      <w:r w:rsidRPr="00035B13">
        <w:rPr>
          <w:lang w:val="es-ES"/>
        </w:rPr>
        <w:t>Se refiere a las relaciones en donde hay contacto sexual genital y hay penetración del pene en la vagina.</w:t>
      </w:r>
    </w:p>
    <w:p w:rsidR="0077675B" w:rsidRPr="00035B13" w:rsidRDefault="00B54F36" w:rsidP="00B54F36">
      <w:pPr>
        <w:spacing w:line="360" w:lineRule="auto"/>
        <w:jc w:val="both"/>
        <w:rPr>
          <w:lang w:val="es-ES"/>
        </w:rPr>
      </w:pPr>
      <w:r w:rsidRPr="00035B13">
        <w:rPr>
          <w:b/>
          <w:lang w:val="es-ES"/>
        </w:rPr>
        <w:t>Coito.</w:t>
      </w:r>
      <w:r w:rsidRPr="00035B13">
        <w:rPr>
          <w:lang w:val="es-ES"/>
        </w:rPr>
        <w:t xml:space="preserve"> (Del latín coitar, marcha en común o ir en común). Es la copula o unión sexual entre dos individuo</w:t>
      </w:r>
      <w:r w:rsidR="003A4E29" w:rsidRPr="00035B13">
        <w:rPr>
          <w:lang w:val="es-ES"/>
        </w:rPr>
        <w:t>s de distinto o del mismo sexo.</w:t>
      </w:r>
    </w:p>
    <w:p w:rsidR="00B54F36" w:rsidRPr="00035B13" w:rsidRDefault="00B54F36" w:rsidP="00B54F36">
      <w:pPr>
        <w:spacing w:line="360" w:lineRule="auto"/>
        <w:jc w:val="both"/>
        <w:rPr>
          <w:lang w:val="es-ES"/>
        </w:rPr>
      </w:pPr>
      <w:r w:rsidRPr="00035B13">
        <w:rPr>
          <w:lang w:val="es-ES"/>
        </w:rPr>
        <w:t>En los seres humanos el coito es una parte de una relación sexual, e implica la participación de los órganos genitales externos.</w:t>
      </w:r>
      <w:r w:rsidR="00066972" w:rsidRPr="00035B13">
        <w:rPr>
          <w:lang w:val="es-ES"/>
        </w:rPr>
        <w:t xml:space="preserve"> </w:t>
      </w:r>
      <w:r w:rsidRPr="00035B13">
        <w:t>Relación sexual convencional heterosexual u homosexual en la cual el pene es introducido en la vagina</w:t>
      </w:r>
      <w:r w:rsidR="00066972" w:rsidRPr="00035B13">
        <w:t>.</w:t>
      </w:r>
      <w:r w:rsidR="00066972" w:rsidRPr="00035B13">
        <w:rPr>
          <w:vertAlign w:val="superscript"/>
          <w:lang w:val="es-ES"/>
        </w:rPr>
        <w:footnoteReference w:id="27"/>
      </w:r>
    </w:p>
    <w:p w:rsidR="00353097" w:rsidRPr="00035B13" w:rsidRDefault="00066972" w:rsidP="00B54F36">
      <w:pPr>
        <w:spacing w:line="360" w:lineRule="auto"/>
        <w:jc w:val="both"/>
        <w:rPr>
          <w:lang w:val="es-ES"/>
        </w:rPr>
      </w:pPr>
      <w:r w:rsidRPr="00035B13">
        <w:rPr>
          <w:lang w:val="es-ES"/>
        </w:rPr>
        <w:tab/>
      </w:r>
      <w:r w:rsidR="00B54F36" w:rsidRPr="00035B13">
        <w:rPr>
          <w:lang w:val="es-ES"/>
        </w:rPr>
        <w:t>Las relaciones sexuales genitales son relaciones en las que existe contacto con los genitales externos, en el caso de la mujer se refiere al Clítoris, labios menores, labios mayores y vagina.</w:t>
      </w:r>
      <w:r w:rsidRPr="00035B13">
        <w:rPr>
          <w:lang w:val="es-ES"/>
        </w:rPr>
        <w:t xml:space="preserve"> Para el hombre sería</w:t>
      </w:r>
      <w:r w:rsidR="00B54F36" w:rsidRPr="00035B13">
        <w:rPr>
          <w:lang w:val="es-ES"/>
        </w:rPr>
        <w:t xml:space="preserve"> el pene y el escroto con testículos. Entre este tipo de relaciones se encuentran la auto estimulación, el sexo oral y el sexo anal. </w:t>
      </w:r>
      <w:r w:rsidRPr="00035B13">
        <w:rPr>
          <w:lang w:val="es-ES"/>
        </w:rPr>
        <w:t>A</w:t>
      </w:r>
      <w:r w:rsidR="00B54F36" w:rsidRPr="00035B13">
        <w:rPr>
          <w:lang w:val="es-ES"/>
        </w:rPr>
        <w:t xml:space="preserve"> continuación se define cada una de ellas.</w:t>
      </w:r>
    </w:p>
    <w:p w:rsidR="006F6DA5" w:rsidRPr="00035B13" w:rsidRDefault="006F6DA5" w:rsidP="00B54F36">
      <w:pPr>
        <w:spacing w:line="360" w:lineRule="auto"/>
        <w:jc w:val="both"/>
        <w:rPr>
          <w:lang w:val="es-ES"/>
        </w:rPr>
      </w:pPr>
    </w:p>
    <w:p w:rsidR="0034210E" w:rsidRPr="00035B13" w:rsidRDefault="00B54F36" w:rsidP="00B54F36">
      <w:pPr>
        <w:spacing w:line="360" w:lineRule="auto"/>
        <w:jc w:val="both"/>
        <w:rPr>
          <w:lang w:val="es-ES"/>
        </w:rPr>
      </w:pPr>
      <w:r w:rsidRPr="00035B13">
        <w:rPr>
          <w:b/>
          <w:lang w:val="es-ES"/>
        </w:rPr>
        <w:t xml:space="preserve">Coito vaginal: </w:t>
      </w:r>
      <w:r w:rsidRPr="00035B13">
        <w:rPr>
          <w:lang w:val="es-ES"/>
        </w:rPr>
        <w:t>Consiste en la penetración del pene estando erecto en la vagina. La forma más común de coito en humanos</w:t>
      </w:r>
      <w:r w:rsidR="00D01019" w:rsidRPr="00035B13">
        <w:rPr>
          <w:lang w:val="es-ES"/>
        </w:rPr>
        <w:t xml:space="preserve"> son:</w:t>
      </w:r>
    </w:p>
    <w:p w:rsidR="006F6DA5" w:rsidRPr="00035B13" w:rsidRDefault="006F6DA5" w:rsidP="00B54F36">
      <w:pPr>
        <w:spacing w:line="360" w:lineRule="auto"/>
        <w:jc w:val="both"/>
        <w:rPr>
          <w:lang w:val="es-ES"/>
        </w:rPr>
      </w:pPr>
    </w:p>
    <w:p w:rsidR="00D01019" w:rsidRPr="00035B13" w:rsidRDefault="00D01019" w:rsidP="00D01019">
      <w:pPr>
        <w:pStyle w:val="NormalWeb"/>
        <w:spacing w:before="0" w:beforeAutospacing="0" w:after="0" w:afterAutospacing="0" w:line="360" w:lineRule="auto"/>
        <w:jc w:val="both"/>
      </w:pPr>
      <w:r w:rsidRPr="00035B13">
        <w:rPr>
          <w:b/>
          <w:bCs/>
        </w:rPr>
        <w:t>Mujer encima del hombre</w:t>
      </w:r>
    </w:p>
    <w:p w:rsidR="006F6DA5" w:rsidRPr="00035B13" w:rsidRDefault="00D01019" w:rsidP="00D01019">
      <w:pPr>
        <w:pStyle w:val="NormalWeb"/>
        <w:spacing w:before="0" w:beforeAutospacing="0" w:after="0" w:afterAutospacing="0" w:line="360" w:lineRule="auto"/>
        <w:jc w:val="both"/>
      </w:pPr>
      <w:r w:rsidRPr="00035B13">
        <w:t>Tanto los hombres como las mujeres encuentran las posturas con la mujer encima en extremo satisfactorias. En ellas la mujer desempeña un papel más activo en el control de las sensaciones que provoca y recibe. Con él debajo y relativamente inmóvil, ella puede estimularle el pene con facilidad moviéndose hacia arriba y hacia abajo y controlar con más rapidez la profundidad de la penetración.</w:t>
      </w:r>
    </w:p>
    <w:p w:rsidR="006F6DA5" w:rsidRPr="00035B13" w:rsidRDefault="006F6DA5" w:rsidP="00D01019">
      <w:pPr>
        <w:pStyle w:val="NormalWeb"/>
        <w:spacing w:before="0" w:beforeAutospacing="0" w:after="0" w:afterAutospacing="0" w:line="360" w:lineRule="auto"/>
        <w:jc w:val="both"/>
      </w:pPr>
    </w:p>
    <w:p w:rsidR="00BC61BC" w:rsidRPr="00035B13" w:rsidRDefault="00D01019" w:rsidP="00D01019">
      <w:pPr>
        <w:pStyle w:val="NormalWeb"/>
        <w:spacing w:before="0" w:beforeAutospacing="0" w:after="0" w:afterAutospacing="0" w:line="360" w:lineRule="auto"/>
        <w:jc w:val="both"/>
      </w:pPr>
      <w:r w:rsidRPr="00035B13">
        <w:t xml:space="preserve"> </w:t>
      </w:r>
    </w:p>
    <w:p w:rsidR="00D01019" w:rsidRPr="00035B13" w:rsidRDefault="00D01019" w:rsidP="00D01019">
      <w:pPr>
        <w:pStyle w:val="NormalWeb"/>
        <w:spacing w:before="0" w:beforeAutospacing="0" w:after="0" w:afterAutospacing="0" w:line="360" w:lineRule="auto"/>
        <w:jc w:val="both"/>
      </w:pPr>
      <w:r w:rsidRPr="00035B13">
        <w:rPr>
          <w:b/>
          <w:bCs/>
        </w:rPr>
        <w:lastRenderedPageBreak/>
        <w:t>Hombre encima de la mujer</w:t>
      </w:r>
    </w:p>
    <w:p w:rsidR="00066972" w:rsidRPr="00035B13" w:rsidRDefault="00D01019" w:rsidP="00D01019">
      <w:pPr>
        <w:pStyle w:val="NormalWeb"/>
        <w:spacing w:before="0" w:beforeAutospacing="0" w:after="0" w:afterAutospacing="0" w:line="360" w:lineRule="auto"/>
        <w:jc w:val="both"/>
      </w:pPr>
      <w:r w:rsidRPr="00035B13">
        <w:t>Es conocida como la "</w:t>
      </w:r>
      <w:r w:rsidRPr="00035B13">
        <w:rPr>
          <w:b/>
          <w:bCs/>
        </w:rPr>
        <w:t>posición del misionero</w:t>
      </w:r>
      <w:r w:rsidRPr="00035B13">
        <w:t>", en referencia a los primeros misioneros cristianos, que la extendieron a los pueblos que colonizaban al creer que era la única forma adecuada para la procreación. En otras culturas se conoce como la "</w:t>
      </w:r>
      <w:r w:rsidRPr="00035B13">
        <w:rPr>
          <w:b/>
          <w:bCs/>
        </w:rPr>
        <w:t>postura angélica</w:t>
      </w:r>
      <w:r w:rsidRPr="00035B13">
        <w:t>" o de "</w:t>
      </w:r>
      <w:r w:rsidRPr="00035B13">
        <w:rPr>
          <w:b/>
          <w:bCs/>
        </w:rPr>
        <w:t>serpientes</w:t>
      </w:r>
      <w:r w:rsidRPr="00035B13">
        <w:t>" y es practicada entre los japoneses, tibetanos y los navajos de Norteamérica. La posición del misionero, la mujer debajo y el hombre encima</w:t>
      </w:r>
      <w:r w:rsidR="00066972" w:rsidRPr="00035B13">
        <w:t>.</w:t>
      </w:r>
      <w:r w:rsidRPr="00035B13">
        <w:t xml:space="preserve"> </w:t>
      </w:r>
    </w:p>
    <w:p w:rsidR="00B02F77" w:rsidRPr="00035B13" w:rsidRDefault="00B02F77" w:rsidP="00D01019">
      <w:pPr>
        <w:pStyle w:val="NormalWeb"/>
        <w:spacing w:before="0" w:beforeAutospacing="0" w:after="0" w:afterAutospacing="0" w:line="360" w:lineRule="auto"/>
        <w:jc w:val="both"/>
      </w:pPr>
    </w:p>
    <w:p w:rsidR="00D01019" w:rsidRPr="00035B13" w:rsidRDefault="00D01019" w:rsidP="00D01019">
      <w:pPr>
        <w:pStyle w:val="NormalWeb"/>
        <w:spacing w:before="0" w:beforeAutospacing="0" w:after="0" w:afterAutospacing="0" w:line="360" w:lineRule="auto"/>
        <w:jc w:val="both"/>
      </w:pPr>
      <w:r w:rsidRPr="00035B13">
        <w:rPr>
          <w:b/>
          <w:bCs/>
        </w:rPr>
        <w:t>Hombre penetrando por detrás</w:t>
      </w:r>
    </w:p>
    <w:p w:rsidR="00D01019" w:rsidRPr="00035B13" w:rsidRDefault="00D01019" w:rsidP="00D01019">
      <w:pPr>
        <w:pStyle w:val="NormalWeb"/>
        <w:spacing w:before="0" w:beforeAutospacing="0" w:after="0" w:afterAutospacing="0" w:line="360" w:lineRule="auto"/>
        <w:jc w:val="both"/>
      </w:pPr>
      <w:r w:rsidRPr="00035B13">
        <w:t xml:space="preserve">Aunque no son tan románticas como las posturas cara a cara, las parejas con frecuentes relaciones sexuales gozan de las alternativas que les ofrece la penetración desde atrás. </w:t>
      </w:r>
    </w:p>
    <w:p w:rsidR="00D01019" w:rsidRPr="00035B13" w:rsidRDefault="00D01019" w:rsidP="00D01019">
      <w:pPr>
        <w:pStyle w:val="NormalWeb"/>
        <w:spacing w:before="0" w:beforeAutospacing="0" w:after="0" w:afterAutospacing="0" w:line="360" w:lineRule="auto"/>
        <w:jc w:val="both"/>
      </w:pPr>
      <w:r w:rsidRPr="00035B13">
        <w:t xml:space="preserve">Al hombre le proporcionan una considerable libertad de movimientos y le permiten alterar con facilidad en ángulo de penetración y manipular el pene sin dificultad. Para las mujeres que poseen el sensitivo </w:t>
      </w:r>
      <w:hyperlink r:id="rId14" w:history="1">
        <w:r w:rsidRPr="00035B13">
          <w:rPr>
            <w:rStyle w:val="Hipervnculo"/>
            <w:color w:val="auto"/>
            <w:u w:val="none"/>
          </w:rPr>
          <w:t>punto "g"</w:t>
        </w:r>
      </w:hyperlink>
      <w:r w:rsidRPr="00035B13">
        <w:t>, estas posiciones pueden estimularlas al máximo      Aquellas que no lo poseen experimentan sensaciones en extremo excitantes.</w:t>
      </w:r>
    </w:p>
    <w:p w:rsidR="0034210E" w:rsidRPr="00035B13" w:rsidRDefault="0034210E" w:rsidP="00D01019">
      <w:pPr>
        <w:pStyle w:val="NormalWeb"/>
        <w:spacing w:before="0" w:beforeAutospacing="0" w:after="0" w:afterAutospacing="0" w:line="360" w:lineRule="auto"/>
        <w:jc w:val="both"/>
      </w:pPr>
    </w:p>
    <w:p w:rsidR="00D01019" w:rsidRPr="00035B13" w:rsidRDefault="00D01019" w:rsidP="00D01019">
      <w:pPr>
        <w:pStyle w:val="NormalWeb"/>
        <w:spacing w:before="0" w:beforeAutospacing="0" w:after="0" w:afterAutospacing="0" w:line="360" w:lineRule="auto"/>
        <w:jc w:val="both"/>
      </w:pPr>
      <w:r w:rsidRPr="00035B13">
        <w:rPr>
          <w:b/>
          <w:bCs/>
        </w:rPr>
        <w:t xml:space="preserve">Coito lateral </w:t>
      </w:r>
    </w:p>
    <w:p w:rsidR="00D01019" w:rsidRPr="00035B13" w:rsidRDefault="00D01019" w:rsidP="00D01019">
      <w:pPr>
        <w:pStyle w:val="NormalWeb"/>
        <w:spacing w:before="0" w:beforeAutospacing="0" w:after="0" w:afterAutospacing="0" w:line="360" w:lineRule="auto"/>
        <w:jc w:val="both"/>
      </w:pPr>
      <w:r w:rsidRPr="00035B13">
        <w:t xml:space="preserve">En muchas culturas sustituye a la postura del misionero cuando la mujer está embarazada. Es practicada entre las tribus </w:t>
      </w:r>
      <w:r w:rsidR="00066972" w:rsidRPr="00035B13">
        <w:t>africanas de Los Bambara, Masai y Z</w:t>
      </w:r>
      <w:r w:rsidRPr="00035B13">
        <w:t>ul</w:t>
      </w:r>
      <w:r w:rsidR="00066972" w:rsidRPr="00035B13">
        <w:t>, h</w:t>
      </w:r>
      <w:r w:rsidRPr="00035B13">
        <w:t xml:space="preserve">acer el amor de lado, posibilita el mayor contacto corporal y mucho espacio para las caricias. </w:t>
      </w:r>
      <w:r w:rsidRPr="00035B13">
        <w:br/>
        <w:t xml:space="preserve">Cuando ambos están de costado la penetración por detrás es fácil y el coito puede prolongarse con expansión y sin apuros. </w:t>
      </w:r>
    </w:p>
    <w:p w:rsidR="00025157" w:rsidRPr="00035B13" w:rsidRDefault="00D01019" w:rsidP="00025157">
      <w:pPr>
        <w:pStyle w:val="NormalWeb"/>
        <w:spacing w:before="0" w:beforeAutospacing="0" w:after="0" w:afterAutospacing="0" w:line="360" w:lineRule="auto"/>
        <w:jc w:val="both"/>
      </w:pPr>
      <w:r w:rsidRPr="00035B13">
        <w:t>Durante el embarazo, y cuando el hombre es particularmente grande, las posturas de lado con la mujer mirando hacia fuera son ideales, ya que de esta forma el hombre no ejerce presión sobre ella. El problema en esta postura es la dificultad que ofrece una penetración completa.</w:t>
      </w:r>
      <w:r w:rsidR="00B62185" w:rsidRPr="00035B13">
        <w:rPr>
          <w:rStyle w:val="Refdenotaalpie"/>
        </w:rPr>
        <w:footnoteReference w:id="28"/>
      </w:r>
    </w:p>
    <w:p w:rsidR="002F78F6" w:rsidRPr="00035B13" w:rsidRDefault="002F78F6" w:rsidP="00025157">
      <w:pPr>
        <w:pStyle w:val="NormalWeb"/>
        <w:spacing w:before="0" w:beforeAutospacing="0" w:after="0" w:afterAutospacing="0" w:line="360" w:lineRule="auto"/>
        <w:jc w:val="both"/>
        <w:rPr>
          <w:b/>
          <w:lang w:val="es-ES"/>
        </w:rPr>
      </w:pPr>
    </w:p>
    <w:p w:rsidR="006F6DA5" w:rsidRPr="00035B13" w:rsidRDefault="006F6DA5" w:rsidP="00025157">
      <w:pPr>
        <w:pStyle w:val="NormalWeb"/>
        <w:spacing w:before="0" w:beforeAutospacing="0" w:after="0" w:afterAutospacing="0" w:line="360" w:lineRule="auto"/>
        <w:jc w:val="both"/>
        <w:rPr>
          <w:b/>
          <w:lang w:val="es-ES"/>
        </w:rPr>
      </w:pPr>
    </w:p>
    <w:p w:rsidR="006F6DA5" w:rsidRPr="00035B13" w:rsidRDefault="006F6DA5" w:rsidP="00025157">
      <w:pPr>
        <w:pStyle w:val="NormalWeb"/>
        <w:spacing w:before="0" w:beforeAutospacing="0" w:after="0" w:afterAutospacing="0" w:line="360" w:lineRule="auto"/>
        <w:jc w:val="both"/>
        <w:rPr>
          <w:b/>
          <w:lang w:val="es-ES"/>
        </w:rPr>
      </w:pPr>
    </w:p>
    <w:p w:rsidR="006F6DA5" w:rsidRPr="00035B13" w:rsidRDefault="006F6DA5" w:rsidP="00025157">
      <w:pPr>
        <w:pStyle w:val="NormalWeb"/>
        <w:spacing w:before="0" w:beforeAutospacing="0" w:after="0" w:afterAutospacing="0" w:line="360" w:lineRule="auto"/>
        <w:jc w:val="both"/>
        <w:rPr>
          <w:b/>
          <w:lang w:val="es-ES"/>
        </w:rPr>
      </w:pPr>
    </w:p>
    <w:p w:rsidR="00D01019" w:rsidRPr="00035B13" w:rsidRDefault="00B54F36" w:rsidP="00025157">
      <w:pPr>
        <w:pStyle w:val="NormalWeb"/>
        <w:spacing w:before="0" w:beforeAutospacing="0" w:after="0" w:afterAutospacing="0" w:line="360" w:lineRule="auto"/>
        <w:jc w:val="both"/>
      </w:pPr>
      <w:r w:rsidRPr="00035B13">
        <w:rPr>
          <w:b/>
          <w:lang w:val="es-ES"/>
        </w:rPr>
        <w:lastRenderedPageBreak/>
        <w:t>Sexo anal.</w:t>
      </w:r>
    </w:p>
    <w:p w:rsidR="00B54F36" w:rsidRPr="00035B13" w:rsidRDefault="00B54F36" w:rsidP="00B54F36">
      <w:pPr>
        <w:spacing w:line="360" w:lineRule="auto"/>
        <w:jc w:val="both"/>
        <w:rPr>
          <w:lang w:val="es-ES"/>
        </w:rPr>
      </w:pPr>
      <w:r w:rsidRPr="00035B13">
        <w:rPr>
          <w:b/>
          <w:lang w:val="es-ES"/>
        </w:rPr>
        <w:t xml:space="preserve"> </w:t>
      </w:r>
      <w:r w:rsidRPr="00035B13">
        <w:rPr>
          <w:lang w:val="es-ES"/>
        </w:rPr>
        <w:t xml:space="preserve">En el sexo anal la penetración se realiza en el ano de la pareja ya sea este hombre o mujer. El termino coito anal no se utiliza en el lenguaje usual, sin embargo en el lenguaje académico se le llama a veces pedicación (del latín poedicatio o poedicationis). </w:t>
      </w:r>
    </w:p>
    <w:p w:rsidR="00D01019" w:rsidRPr="00035B13" w:rsidRDefault="00D01019" w:rsidP="00D01019">
      <w:pPr>
        <w:spacing w:line="360" w:lineRule="auto"/>
        <w:jc w:val="both"/>
        <w:rPr>
          <w:lang w:val="es-ES"/>
        </w:rPr>
      </w:pPr>
      <w:r w:rsidRPr="00035B13">
        <w:rPr>
          <w:lang w:val="es-ES"/>
        </w:rPr>
        <w:t xml:space="preserve">En el coito anal o pedicación la mujer obtiene en gran medida su placer al ser estimulado el </w:t>
      </w:r>
      <w:hyperlink r:id="rId15" w:tooltip="Útero" w:history="1">
        <w:r w:rsidRPr="00035B13">
          <w:rPr>
            <w:rStyle w:val="Hipervnculo"/>
            <w:color w:val="auto"/>
            <w:u w:val="none"/>
            <w:lang w:val="es-ES"/>
          </w:rPr>
          <w:t>útero</w:t>
        </w:r>
      </w:hyperlink>
      <w:r w:rsidRPr="00035B13">
        <w:rPr>
          <w:lang w:val="es-ES"/>
        </w:rPr>
        <w:t xml:space="preserve">, el cual frecuentemente es poco estimulado en el coito vaginal. El hombre lo obtiene a través de la estimulación de su </w:t>
      </w:r>
      <w:hyperlink r:id="rId16" w:tooltip="Próstata" w:history="1">
        <w:r w:rsidRPr="00035B13">
          <w:rPr>
            <w:rStyle w:val="Hipervnculo"/>
            <w:color w:val="auto"/>
            <w:u w:val="none"/>
            <w:lang w:val="es-ES"/>
          </w:rPr>
          <w:t>próstata</w:t>
        </w:r>
      </w:hyperlink>
      <w:r w:rsidRPr="00035B13">
        <w:rPr>
          <w:lang w:val="es-ES"/>
        </w:rPr>
        <w:t>.</w:t>
      </w:r>
    </w:p>
    <w:p w:rsidR="00D92821" w:rsidRPr="00035B13" w:rsidRDefault="002878A7" w:rsidP="00D01019">
      <w:pPr>
        <w:spacing w:line="360" w:lineRule="auto"/>
        <w:jc w:val="both"/>
        <w:rPr>
          <w:lang w:val="es-ES"/>
        </w:rPr>
      </w:pPr>
      <w:r w:rsidRPr="00035B13">
        <w:rPr>
          <w:lang w:val="es-ES"/>
        </w:rPr>
        <w:tab/>
      </w:r>
      <w:r w:rsidR="00D01019" w:rsidRPr="00035B13">
        <w:rPr>
          <w:lang w:val="es-ES"/>
        </w:rPr>
        <w:t xml:space="preserve">La penetración anal exige generalmente la elección de un ángulo apropiado, pues el ano es más apretado y menos flexible que la vagina. </w:t>
      </w:r>
    </w:p>
    <w:p w:rsidR="00D01019" w:rsidRPr="00035B13" w:rsidRDefault="00D01019" w:rsidP="00D01019">
      <w:pPr>
        <w:spacing w:line="360" w:lineRule="auto"/>
        <w:jc w:val="both"/>
        <w:rPr>
          <w:lang w:val="es-ES"/>
        </w:rPr>
      </w:pPr>
      <w:r w:rsidRPr="00035B13">
        <w:rPr>
          <w:lang w:val="es-ES"/>
        </w:rPr>
        <w:t>Usualmente la persona penetrada complementa el coito anal con la masturbación, lo que contribuye a una multiplicación del placer y a relajarle la musculatura anal, con la consecuente facilitación y mejoramiento de la penetración anal. Por otra parte, las terminaciones nerviosas excitables en la zona ano-rectal son centenares de veces más numerosas que en la vagina (en el coito vaginal la condensación neural se restringe al clítoris y eventualmente al llamado «</w:t>
      </w:r>
      <w:hyperlink r:id="rId17" w:tooltip="Punto G" w:history="1">
        <w:r w:rsidRPr="00035B13">
          <w:rPr>
            <w:rStyle w:val="Hipervnculo"/>
            <w:color w:val="auto"/>
            <w:u w:val="none"/>
            <w:lang w:val="es-ES"/>
          </w:rPr>
          <w:t>punto G</w:t>
        </w:r>
      </w:hyperlink>
      <w:r w:rsidRPr="00035B13">
        <w:rPr>
          <w:lang w:val="es-ES"/>
        </w:rPr>
        <w:t xml:space="preserve">»; así —si no existen </w:t>
      </w:r>
      <w:hyperlink r:id="rId18" w:tooltip="Fobia" w:history="1">
        <w:r w:rsidRPr="00035B13">
          <w:rPr>
            <w:rStyle w:val="Hipervnculo"/>
            <w:color w:val="auto"/>
            <w:u w:val="none"/>
            <w:lang w:val="es-ES"/>
          </w:rPr>
          <w:t>fobias</w:t>
        </w:r>
      </w:hyperlink>
      <w:r w:rsidRPr="00035B13">
        <w:rPr>
          <w:lang w:val="es-ES"/>
        </w:rPr>
        <w:t xml:space="preserve">— la penetración anal puede llegar a ser más placentera para la mujer. En el momento en el que la pareja «pasiva» (la persona penetrada) logra el </w:t>
      </w:r>
      <w:hyperlink r:id="rId19" w:tooltip="Orgasmo" w:history="1">
        <w:r w:rsidRPr="00035B13">
          <w:rPr>
            <w:rStyle w:val="Hipervnculo"/>
            <w:color w:val="auto"/>
            <w:u w:val="none"/>
            <w:lang w:val="es-ES"/>
          </w:rPr>
          <w:t>orgasmo</w:t>
        </w:r>
      </w:hyperlink>
      <w:r w:rsidRPr="00035B13">
        <w:rPr>
          <w:lang w:val="es-ES"/>
        </w:rPr>
        <w:t>, contrae fuertemente la musculatura anal, provocando una fuerte presión sobre el hombre, lo que le facilita a éste el orgasmo.</w:t>
      </w:r>
    </w:p>
    <w:p w:rsidR="00D01019" w:rsidRPr="00035B13" w:rsidRDefault="00D01019" w:rsidP="00D01019">
      <w:pPr>
        <w:spacing w:line="360" w:lineRule="auto"/>
        <w:jc w:val="both"/>
        <w:rPr>
          <w:lang w:val="es-ES"/>
        </w:rPr>
      </w:pPr>
      <w:r w:rsidRPr="00035B13">
        <w:rPr>
          <w:lang w:val="es-ES"/>
        </w:rPr>
        <w:t xml:space="preserve">El placer procurado por el coito anal no sólo deriva de las sensaciones físicas, sino también de las subjetivas («romper un </w:t>
      </w:r>
      <w:hyperlink r:id="rId20" w:tooltip="Tabú" w:history="1">
        <w:r w:rsidRPr="00035B13">
          <w:rPr>
            <w:rStyle w:val="Hipervnculo"/>
            <w:color w:val="auto"/>
            <w:u w:val="none"/>
            <w:lang w:val="es-ES"/>
          </w:rPr>
          <w:t>tabú</w:t>
        </w:r>
      </w:hyperlink>
      <w:r w:rsidRPr="00035B13">
        <w:rPr>
          <w:lang w:val="es-ES"/>
        </w:rPr>
        <w:t xml:space="preserve">», por ejemplo) y, según el psicoanálisis, también de una reminiscencia de la fase o </w:t>
      </w:r>
      <w:hyperlink r:id="rId21" w:anchor="Desarrollo_sexual_infantil" w:tooltip="Psicoanálisis" w:history="1">
        <w:r w:rsidRPr="00035B13">
          <w:rPr>
            <w:rStyle w:val="Hipervnculo"/>
            <w:color w:val="auto"/>
            <w:u w:val="none"/>
            <w:lang w:val="es-ES"/>
          </w:rPr>
          <w:t>estado anal</w:t>
        </w:r>
      </w:hyperlink>
      <w:r w:rsidRPr="00035B13">
        <w:rPr>
          <w:lang w:val="es-ES"/>
        </w:rPr>
        <w:t>.</w:t>
      </w:r>
    </w:p>
    <w:p w:rsidR="00B54F36" w:rsidRPr="00035B13" w:rsidRDefault="001508BB" w:rsidP="00B54F36">
      <w:pPr>
        <w:spacing w:line="360" w:lineRule="auto"/>
        <w:jc w:val="both"/>
        <w:rPr>
          <w:lang w:val="es-ES"/>
        </w:rPr>
      </w:pPr>
      <w:r w:rsidRPr="00035B13">
        <w:rPr>
          <w:lang w:val="es-ES"/>
        </w:rPr>
        <w:tab/>
      </w:r>
      <w:r w:rsidR="00D01019" w:rsidRPr="00035B13">
        <w:rPr>
          <w:lang w:val="es-ES"/>
        </w:rPr>
        <w:t xml:space="preserve">Sin embargo, la mujer a menudo se encuentra desde la infancia condicionada para considerar como «negativo» el coito anal, de modo que un intento compulsivo de llevarle a un coito anal puede ser percibido por ella como una especie de violación. De esto se entiende que tanto el coito anal como cualquier tipo de relación sexual se </w:t>
      </w:r>
      <w:r w:rsidR="00353097" w:rsidRPr="00035B13">
        <w:rPr>
          <w:lang w:val="es-ES"/>
        </w:rPr>
        <w:t>llevarán</w:t>
      </w:r>
      <w:r w:rsidR="00D01019" w:rsidRPr="00035B13">
        <w:rPr>
          <w:lang w:val="es-ES"/>
        </w:rPr>
        <w:t xml:space="preserve"> a cabo previo acuerdo con la pareja, con la mayor comunicación posible.</w:t>
      </w:r>
    </w:p>
    <w:p w:rsidR="006F6DA5" w:rsidRPr="00035B13" w:rsidRDefault="006F6DA5" w:rsidP="00B54F36">
      <w:pPr>
        <w:spacing w:line="360" w:lineRule="auto"/>
        <w:jc w:val="both"/>
        <w:rPr>
          <w:lang w:val="es-ES"/>
        </w:rPr>
      </w:pPr>
    </w:p>
    <w:p w:rsidR="006F6DA5" w:rsidRPr="00035B13" w:rsidRDefault="006F6DA5" w:rsidP="00B54F36">
      <w:pPr>
        <w:spacing w:line="360" w:lineRule="auto"/>
        <w:jc w:val="both"/>
        <w:rPr>
          <w:lang w:val="es-ES"/>
        </w:rPr>
      </w:pPr>
    </w:p>
    <w:p w:rsidR="006F6DA5" w:rsidRPr="00035B13" w:rsidRDefault="006F6DA5" w:rsidP="00B54F36">
      <w:pPr>
        <w:spacing w:line="360" w:lineRule="auto"/>
        <w:jc w:val="both"/>
        <w:rPr>
          <w:lang w:val="es-ES"/>
        </w:rPr>
      </w:pPr>
    </w:p>
    <w:p w:rsidR="006F6DA5" w:rsidRPr="00035B13" w:rsidRDefault="006F6DA5" w:rsidP="00B54F36">
      <w:pPr>
        <w:spacing w:line="360" w:lineRule="auto"/>
        <w:jc w:val="both"/>
        <w:rPr>
          <w:lang w:val="es-ES"/>
        </w:rPr>
      </w:pPr>
    </w:p>
    <w:p w:rsidR="005A558F" w:rsidRPr="00035B13" w:rsidRDefault="005A558F" w:rsidP="00B54F36">
      <w:pPr>
        <w:spacing w:line="360" w:lineRule="auto"/>
        <w:jc w:val="both"/>
        <w:rPr>
          <w:lang w:val="es-ES"/>
        </w:rPr>
      </w:pPr>
    </w:p>
    <w:p w:rsidR="00D01019" w:rsidRPr="00035B13" w:rsidRDefault="00B54F36" w:rsidP="00B54F36">
      <w:pPr>
        <w:spacing w:line="360" w:lineRule="auto"/>
        <w:jc w:val="both"/>
        <w:rPr>
          <w:b/>
          <w:lang w:val="es-ES"/>
        </w:rPr>
      </w:pPr>
      <w:r w:rsidRPr="00035B13">
        <w:rPr>
          <w:b/>
          <w:lang w:val="es-ES"/>
        </w:rPr>
        <w:lastRenderedPageBreak/>
        <w:t>Sexo oral</w:t>
      </w:r>
    </w:p>
    <w:p w:rsidR="00B54F36" w:rsidRPr="00035B13" w:rsidRDefault="00B54F36" w:rsidP="00B54F36">
      <w:pPr>
        <w:spacing w:line="360" w:lineRule="auto"/>
        <w:jc w:val="both"/>
        <w:rPr>
          <w:b/>
          <w:lang w:val="es-ES"/>
        </w:rPr>
      </w:pPr>
      <w:r w:rsidRPr="00035B13">
        <w:rPr>
          <w:lang w:val="es-ES"/>
        </w:rPr>
        <w:t xml:space="preserve">El sexo oral posee cuatro variantes: </w:t>
      </w:r>
      <w:smartTag w:uri="urn:schemas-microsoft-com:office:smarttags" w:element="PersonName">
        <w:smartTagPr>
          <w:attr w:name="ProductID" w:val="la Felaci￳n"/>
        </w:smartTagPr>
        <w:r w:rsidRPr="00035B13">
          <w:rPr>
            <w:lang w:val="es-ES"/>
          </w:rPr>
          <w:t>la Felación</w:t>
        </w:r>
      </w:smartTag>
      <w:r w:rsidRPr="00035B13">
        <w:rPr>
          <w:lang w:val="es-ES"/>
        </w:rPr>
        <w:t xml:space="preserve">: es la estimulación del pene con los labios y la lengua;  </w:t>
      </w:r>
      <w:smartTag w:uri="urn:schemas-microsoft-com:office:smarttags" w:element="PersonName">
        <w:smartTagPr>
          <w:attr w:name="ProductID" w:val="la Irrumacion"/>
        </w:smartTagPr>
        <w:r w:rsidRPr="00035B13">
          <w:rPr>
            <w:lang w:val="es-ES"/>
          </w:rPr>
          <w:t>la Irrumacion</w:t>
        </w:r>
      </w:smartTag>
      <w:r w:rsidRPr="00035B13">
        <w:rPr>
          <w:lang w:val="es-ES"/>
        </w:rPr>
        <w:t>: donde es el pene el que remueve todos los movimientos cóitales en la boca;  el Cunnilingus: es la estimulación de la vulva y el clítoris con los labios y la lengua;  el Anulinguos: es la estimulación del ano con los labios y la lengua.</w:t>
      </w:r>
    </w:p>
    <w:p w:rsidR="00B54F36" w:rsidRPr="00035B13" w:rsidRDefault="001508BB" w:rsidP="00B54F36">
      <w:pPr>
        <w:spacing w:line="360" w:lineRule="auto"/>
        <w:jc w:val="both"/>
        <w:rPr>
          <w:lang w:val="es-ES"/>
        </w:rPr>
      </w:pPr>
      <w:r w:rsidRPr="00035B13">
        <w:rPr>
          <w:lang w:val="es-ES"/>
        </w:rPr>
        <w:tab/>
      </w:r>
      <w:r w:rsidR="00B54F36" w:rsidRPr="00035B13">
        <w:rPr>
          <w:lang w:val="es-ES"/>
        </w:rPr>
        <w:t>Una variable de sexo oral es la posición popularmente conocida como 69, en la cual los integrantes de la pareja estimulan cada cual y al mismo tiempo con su lengua y labios las partes genitales</w:t>
      </w:r>
    </w:p>
    <w:p w:rsidR="00B54F36" w:rsidRPr="00035B13" w:rsidRDefault="00B54F36" w:rsidP="00B54F36">
      <w:pPr>
        <w:spacing w:line="360" w:lineRule="auto"/>
        <w:jc w:val="both"/>
        <w:rPr>
          <w:lang w:val="es-ES"/>
        </w:rPr>
      </w:pPr>
      <w:r w:rsidRPr="00035B13">
        <w:t xml:space="preserve">Utilización de la boca y lengua para estimular los genitales de una pareja. Llamado también sexo oral genital, incluye el cunnilingus y la fellatio. </w:t>
      </w:r>
      <w:r w:rsidRPr="00035B13">
        <w:rPr>
          <w:rStyle w:val="Refdenotaalpie"/>
        </w:rPr>
        <w:footnoteReference w:id="29"/>
      </w:r>
    </w:p>
    <w:p w:rsidR="00B54F36" w:rsidRPr="00035B13" w:rsidRDefault="00B54F36" w:rsidP="00B54F36">
      <w:pPr>
        <w:spacing w:line="360" w:lineRule="auto"/>
        <w:jc w:val="both"/>
        <w:rPr>
          <w:lang w:val="es-ES"/>
        </w:rPr>
      </w:pPr>
    </w:p>
    <w:p w:rsidR="006F6DA5" w:rsidRPr="00035B13" w:rsidRDefault="00B54F36" w:rsidP="00B54F36">
      <w:pPr>
        <w:tabs>
          <w:tab w:val="left" w:pos="1560"/>
        </w:tabs>
        <w:spacing w:line="360" w:lineRule="auto"/>
        <w:jc w:val="both"/>
      </w:pPr>
      <w:r w:rsidRPr="00035B13">
        <w:rPr>
          <w:b/>
        </w:rPr>
        <w:t>Actividad heterosexual</w:t>
      </w:r>
      <w:r w:rsidRPr="00035B13">
        <w:t xml:space="preserve">: </w:t>
      </w:r>
    </w:p>
    <w:p w:rsidR="00B54F36" w:rsidRPr="00035B13" w:rsidRDefault="005947DD" w:rsidP="00B54F36">
      <w:pPr>
        <w:tabs>
          <w:tab w:val="left" w:pos="1560"/>
        </w:tabs>
        <w:spacing w:line="360" w:lineRule="auto"/>
        <w:jc w:val="both"/>
      </w:pPr>
      <w:r w:rsidRPr="00035B13">
        <w:t>Puede</w:t>
      </w:r>
      <w:r w:rsidR="00B54F36" w:rsidRPr="00035B13">
        <w:t xml:space="preserve"> incluir el coito genital, el extragenital y contactos no coitales. Estos últimos incluyen actividades físicas entre un hombre y una mujer como tomarse de la mano, besarse, acariciarse, caricias mayores y masturbación muta</w:t>
      </w:r>
    </w:p>
    <w:p w:rsidR="00B54F36" w:rsidRPr="00035B13" w:rsidRDefault="00B54F36" w:rsidP="00B54F36">
      <w:pPr>
        <w:tabs>
          <w:tab w:val="left" w:pos="1560"/>
        </w:tabs>
        <w:spacing w:line="360" w:lineRule="auto"/>
        <w:jc w:val="both"/>
        <w:rPr>
          <w:lang w:val="es-ES"/>
        </w:rPr>
      </w:pPr>
    </w:p>
    <w:p w:rsidR="006F6DA5" w:rsidRPr="00035B13" w:rsidRDefault="00B54F36" w:rsidP="00B54F36">
      <w:pPr>
        <w:spacing w:line="360" w:lineRule="auto"/>
        <w:jc w:val="both"/>
        <w:rPr>
          <w:lang w:val="es-ES"/>
        </w:rPr>
      </w:pPr>
      <w:r w:rsidRPr="00035B13">
        <w:rPr>
          <w:b/>
          <w:lang w:val="es-ES"/>
        </w:rPr>
        <w:t>Actividad homosexual</w:t>
      </w:r>
      <w:r w:rsidRPr="00035B13">
        <w:rPr>
          <w:lang w:val="es-ES"/>
        </w:rPr>
        <w:t xml:space="preserve">: </w:t>
      </w:r>
    </w:p>
    <w:p w:rsidR="00B54F36" w:rsidRPr="00035B13" w:rsidRDefault="00150B9A" w:rsidP="00B54F36">
      <w:pPr>
        <w:spacing w:line="360" w:lineRule="auto"/>
        <w:jc w:val="both"/>
        <w:rPr>
          <w:lang w:val="es-ES"/>
        </w:rPr>
      </w:pPr>
      <w:r>
        <w:rPr>
          <w:lang w:val="es-ES"/>
        </w:rPr>
        <w:t>I</w:t>
      </w:r>
      <w:r w:rsidR="00B54F36" w:rsidRPr="00035B13">
        <w:rPr>
          <w:lang w:val="es-ES"/>
        </w:rPr>
        <w:t>ncluye contacto sexual entre dos personas de un mismo sexo. La satisfacción proviene del contacto corporal, abrazos, estimulación manual de las áreas genitales por el compañero o relaciones buco o ano genitales.</w:t>
      </w:r>
      <w:r w:rsidR="00B54F36" w:rsidRPr="00035B13">
        <w:rPr>
          <w:rStyle w:val="Refdenotaalpie"/>
          <w:lang w:val="es-ES"/>
        </w:rPr>
        <w:footnoteReference w:id="30"/>
      </w:r>
    </w:p>
    <w:p w:rsidR="006F6DA5" w:rsidRPr="00035B13" w:rsidRDefault="006F6DA5" w:rsidP="006F6DA5">
      <w:pPr>
        <w:autoSpaceDE w:val="0"/>
        <w:autoSpaceDN w:val="0"/>
        <w:adjustRightInd w:val="0"/>
        <w:spacing w:line="360" w:lineRule="auto"/>
        <w:jc w:val="both"/>
      </w:pPr>
    </w:p>
    <w:p w:rsidR="006F6DA5" w:rsidRPr="00035B13" w:rsidRDefault="006F6DA5" w:rsidP="006F6DA5">
      <w:pPr>
        <w:autoSpaceDE w:val="0"/>
        <w:autoSpaceDN w:val="0"/>
        <w:adjustRightInd w:val="0"/>
        <w:spacing w:line="360" w:lineRule="auto"/>
        <w:jc w:val="both"/>
        <w:rPr>
          <w:b/>
          <w:bCs/>
        </w:rPr>
      </w:pPr>
      <w:r w:rsidRPr="00035B13">
        <w:rPr>
          <w:b/>
          <w:bCs/>
        </w:rPr>
        <w:t xml:space="preserve">Relaciones sexuales sin riesgo: </w:t>
      </w:r>
    </w:p>
    <w:p w:rsidR="006F6DA5" w:rsidRPr="00035B13" w:rsidRDefault="006F6DA5" w:rsidP="006F6DA5">
      <w:pPr>
        <w:autoSpaceDE w:val="0"/>
        <w:autoSpaceDN w:val="0"/>
        <w:adjustRightInd w:val="0"/>
        <w:spacing w:line="360" w:lineRule="auto"/>
        <w:jc w:val="both"/>
      </w:pPr>
      <w:r w:rsidRPr="00035B13">
        <w:t>La expresión "relaciones seguras sin riesgo" se emplea para especificar las prácticas y comportamientos sexuales que reducen el riesgo de contraer y transmitir infecciones de transmisión sexual, en particular el VIH.</w:t>
      </w:r>
    </w:p>
    <w:p w:rsidR="006F6DA5" w:rsidRPr="00035B13" w:rsidRDefault="006F6DA5" w:rsidP="006F6DA5">
      <w:pPr>
        <w:autoSpaceDE w:val="0"/>
        <w:autoSpaceDN w:val="0"/>
        <w:adjustRightInd w:val="0"/>
        <w:spacing w:line="360" w:lineRule="auto"/>
        <w:jc w:val="both"/>
      </w:pPr>
    </w:p>
    <w:p w:rsidR="006F6DA5" w:rsidRPr="00035B13" w:rsidRDefault="006F6DA5" w:rsidP="006F6DA5">
      <w:pPr>
        <w:autoSpaceDE w:val="0"/>
        <w:autoSpaceDN w:val="0"/>
        <w:adjustRightInd w:val="0"/>
        <w:spacing w:line="360" w:lineRule="auto"/>
        <w:jc w:val="both"/>
      </w:pPr>
      <w:r w:rsidRPr="00035B13">
        <w:rPr>
          <w:b/>
          <w:bCs/>
        </w:rPr>
        <w:t>Uso de condón</w:t>
      </w:r>
      <w:r w:rsidRPr="00035B13">
        <w:t xml:space="preserve">: </w:t>
      </w:r>
    </w:p>
    <w:p w:rsidR="006F6DA5" w:rsidRPr="00035B13" w:rsidRDefault="006F6DA5" w:rsidP="006F6DA5">
      <w:pPr>
        <w:autoSpaceDE w:val="0"/>
        <w:autoSpaceDN w:val="0"/>
        <w:adjustRightInd w:val="0"/>
        <w:spacing w:line="360" w:lineRule="auto"/>
        <w:jc w:val="both"/>
      </w:pPr>
      <w:r w:rsidRPr="00035B13">
        <w:t xml:space="preserve">La vía sexual es la principal forma de transmisión de la infección por VIH. Se conoce que alrededor de 80% de las infecciones por VIH se dan por esta vía. Los métodos </w:t>
      </w:r>
      <w:r w:rsidRPr="00035B13">
        <w:lastRenderedPageBreak/>
        <w:t>anticonceptivos de barrera modifican el riesgo de infección y, en consecuencia, el uso de condón reduce notablemente la posibilidad de transmisión y adquisición de la enfermedad.</w:t>
      </w:r>
    </w:p>
    <w:p w:rsidR="006F6DA5" w:rsidRPr="00150B9A" w:rsidRDefault="006F6DA5" w:rsidP="006F6DA5">
      <w:pPr>
        <w:autoSpaceDE w:val="0"/>
        <w:autoSpaceDN w:val="0"/>
        <w:adjustRightInd w:val="0"/>
        <w:spacing w:line="360" w:lineRule="auto"/>
        <w:jc w:val="both"/>
        <w:rPr>
          <w:color w:val="FF0000"/>
        </w:rPr>
      </w:pPr>
      <w:r w:rsidRPr="00035B13">
        <w:t>El uso de condón entre adolescentes es infrecuente e inconsistente. La práctica sexual sin preservativo es una situación que coloca a los jóvenes en alto riesgo de infección por ITS. De la misma forma, esta conducta se asocia a embarazos no planeados que pueden terminar en abortos, matrimonios forzados y problemas emocionales que pueden conducir a depresión y suicidio.</w:t>
      </w:r>
      <w:r w:rsidR="00150B9A">
        <w:t xml:space="preserve"> </w:t>
      </w:r>
    </w:p>
    <w:p w:rsidR="006F6DA5" w:rsidRPr="00035B13" w:rsidRDefault="006F6DA5" w:rsidP="006F6DA5">
      <w:pPr>
        <w:autoSpaceDE w:val="0"/>
        <w:autoSpaceDN w:val="0"/>
        <w:adjustRightInd w:val="0"/>
        <w:spacing w:line="360" w:lineRule="auto"/>
        <w:jc w:val="both"/>
      </w:pPr>
    </w:p>
    <w:p w:rsidR="006F6DA5" w:rsidRPr="00035B13" w:rsidRDefault="006F6DA5" w:rsidP="006F6DA5">
      <w:pPr>
        <w:autoSpaceDE w:val="0"/>
        <w:autoSpaceDN w:val="0"/>
        <w:adjustRightInd w:val="0"/>
        <w:spacing w:line="360" w:lineRule="auto"/>
        <w:jc w:val="both"/>
      </w:pPr>
      <w:r w:rsidRPr="00035B13">
        <w:rPr>
          <w:b/>
          <w:bCs/>
        </w:rPr>
        <w:t>Edad de inicio de la actividad coital</w:t>
      </w:r>
      <w:r w:rsidRPr="00035B13">
        <w:t xml:space="preserve">: </w:t>
      </w:r>
    </w:p>
    <w:p w:rsidR="006F6DA5" w:rsidRPr="00150B9A" w:rsidRDefault="006F6DA5" w:rsidP="006F6DA5">
      <w:pPr>
        <w:autoSpaceDE w:val="0"/>
        <w:autoSpaceDN w:val="0"/>
        <w:adjustRightInd w:val="0"/>
        <w:spacing w:line="360" w:lineRule="auto"/>
        <w:jc w:val="both"/>
        <w:rPr>
          <w:color w:val="FF0000"/>
        </w:rPr>
      </w:pPr>
      <w:r w:rsidRPr="00035B13">
        <w:t>El riesgo a exponerse a una ITS guarda asociación con la edad de inicio de la vida sexual; los jóvenes con inicio temprano de relaciones cóitales tienen un riesgo mayor de presentar una infección genital. Se ha observado que los niños que alcanzan la pubertad y la madurez sexual a una edad más temprana que en décadas anteriores, condición que puede estar asociada con una iniciación precoz de relaciones cóitales. En adolescentes que inician relaciones cóitales en forma precoz, se observa, de la misma manera, un alto nivel de actividad sexual, poco uso de contraceptivos, alta tasa de embarazos no planeados y de ITS, incluyendo la infección por VIH.</w:t>
      </w:r>
      <w:r w:rsidR="009E6A7C">
        <w:rPr>
          <w:rStyle w:val="Refdenotaalpie"/>
        </w:rPr>
        <w:footnoteReference w:id="31"/>
      </w:r>
    </w:p>
    <w:p w:rsidR="006F6DA5" w:rsidRPr="00035B13" w:rsidRDefault="006F6DA5" w:rsidP="006F6DA5">
      <w:pPr>
        <w:spacing w:line="360" w:lineRule="auto"/>
        <w:jc w:val="both"/>
      </w:pPr>
    </w:p>
    <w:p w:rsidR="006F6DA5" w:rsidRPr="00035B13" w:rsidRDefault="006F6DA5" w:rsidP="001938ED">
      <w:pPr>
        <w:rPr>
          <w:b/>
        </w:rPr>
        <w:sectPr w:rsidR="006F6DA5" w:rsidRPr="00035B13" w:rsidSect="009231EE">
          <w:footerReference w:type="default" r:id="rId22"/>
          <w:pgSz w:w="12240" w:h="15840" w:code="1"/>
          <w:pgMar w:top="1417" w:right="1701" w:bottom="1417" w:left="1701" w:header="709" w:footer="709" w:gutter="0"/>
          <w:pgNumType w:start="1"/>
          <w:cols w:space="708"/>
          <w:docGrid w:linePitch="360"/>
        </w:sectPr>
      </w:pPr>
    </w:p>
    <w:p w:rsidR="00B54F36" w:rsidRPr="00035B13" w:rsidRDefault="00B54F36" w:rsidP="00B54F36">
      <w:pPr>
        <w:jc w:val="center"/>
        <w:rPr>
          <w:b/>
        </w:rPr>
      </w:pPr>
      <w:r w:rsidRPr="00035B13">
        <w:rPr>
          <w:b/>
        </w:rPr>
        <w:lastRenderedPageBreak/>
        <w:t xml:space="preserve">OPERACIONALIZACIÓN DE VARIABLES. </w:t>
      </w:r>
    </w:p>
    <w:p w:rsidR="00B54F36" w:rsidRPr="00035B13" w:rsidRDefault="00B54F36" w:rsidP="00B54F36">
      <w:pPr>
        <w:jc w:val="center"/>
        <w:rPr>
          <w:b/>
        </w:rPr>
      </w:pPr>
    </w:p>
    <w:tbl>
      <w:tblPr>
        <w:tblW w:w="13586" w:type="dxa"/>
        <w:jc w:val="center"/>
        <w:tblInd w:w="-1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41"/>
        <w:gridCol w:w="2127"/>
        <w:gridCol w:w="2017"/>
        <w:gridCol w:w="2236"/>
        <w:gridCol w:w="2649"/>
        <w:gridCol w:w="2616"/>
      </w:tblGrid>
      <w:tr w:rsidR="00B54F36" w:rsidRPr="00035B13">
        <w:trPr>
          <w:jc w:val="center"/>
        </w:trPr>
        <w:tc>
          <w:tcPr>
            <w:tcW w:w="1948" w:type="dxa"/>
          </w:tcPr>
          <w:p w:rsidR="00B54F36" w:rsidRPr="00035B13" w:rsidRDefault="00B54F36" w:rsidP="00B54F36">
            <w:pPr>
              <w:jc w:val="center"/>
              <w:rPr>
                <w:b/>
              </w:rPr>
            </w:pPr>
            <w:r w:rsidRPr="00035B13">
              <w:rPr>
                <w:b/>
              </w:rPr>
              <w:t>VARIABLE</w:t>
            </w:r>
          </w:p>
        </w:tc>
        <w:tc>
          <w:tcPr>
            <w:tcW w:w="2432" w:type="dxa"/>
          </w:tcPr>
          <w:p w:rsidR="00B54F36" w:rsidRPr="00035B13" w:rsidRDefault="00B54F36" w:rsidP="00B54F36">
            <w:pPr>
              <w:jc w:val="center"/>
              <w:rPr>
                <w:b/>
              </w:rPr>
            </w:pPr>
            <w:r w:rsidRPr="00035B13">
              <w:rPr>
                <w:b/>
              </w:rPr>
              <w:t>DEFINICIÓN CONCEPTUAL</w:t>
            </w:r>
          </w:p>
        </w:tc>
        <w:tc>
          <w:tcPr>
            <w:tcW w:w="2017" w:type="dxa"/>
          </w:tcPr>
          <w:p w:rsidR="00B54F36" w:rsidRPr="00035B13" w:rsidRDefault="00B54F36" w:rsidP="00B54F36">
            <w:pPr>
              <w:jc w:val="center"/>
              <w:rPr>
                <w:b/>
              </w:rPr>
            </w:pPr>
            <w:r w:rsidRPr="00035B13">
              <w:rPr>
                <w:b/>
              </w:rPr>
              <w:t>DEFINICIÓN OPERACIONAL</w:t>
            </w:r>
          </w:p>
        </w:tc>
        <w:tc>
          <w:tcPr>
            <w:tcW w:w="2649" w:type="dxa"/>
          </w:tcPr>
          <w:p w:rsidR="00B54F36" w:rsidRPr="00035B13" w:rsidRDefault="00B54F36" w:rsidP="00B54F36">
            <w:pPr>
              <w:jc w:val="center"/>
              <w:rPr>
                <w:b/>
              </w:rPr>
            </w:pPr>
            <w:r w:rsidRPr="00035B13">
              <w:rPr>
                <w:b/>
              </w:rPr>
              <w:t>DIMENSIONES</w:t>
            </w:r>
          </w:p>
        </w:tc>
        <w:tc>
          <w:tcPr>
            <w:tcW w:w="2563" w:type="dxa"/>
            <w:tcBorders>
              <w:right w:val="single" w:sz="4" w:space="0" w:color="auto"/>
            </w:tcBorders>
          </w:tcPr>
          <w:p w:rsidR="00B54F36" w:rsidRPr="00035B13" w:rsidRDefault="00B54F36" w:rsidP="00B54F36">
            <w:pPr>
              <w:jc w:val="center"/>
              <w:rPr>
                <w:b/>
              </w:rPr>
            </w:pPr>
            <w:r w:rsidRPr="00035B13">
              <w:rPr>
                <w:b/>
              </w:rPr>
              <w:t>INDICADOR</w:t>
            </w:r>
          </w:p>
        </w:tc>
        <w:tc>
          <w:tcPr>
            <w:tcW w:w="1977" w:type="dxa"/>
            <w:tcBorders>
              <w:left w:val="single" w:sz="4" w:space="0" w:color="auto"/>
            </w:tcBorders>
          </w:tcPr>
          <w:p w:rsidR="00B54F36" w:rsidRPr="00035B13" w:rsidRDefault="00B54F36" w:rsidP="00B54F36">
            <w:pPr>
              <w:jc w:val="center"/>
              <w:rPr>
                <w:b/>
              </w:rPr>
            </w:pPr>
            <w:r w:rsidRPr="00035B13">
              <w:rPr>
                <w:b/>
              </w:rPr>
              <w:t>COMO MEDIR EL INDICADOROR</w:t>
            </w:r>
          </w:p>
        </w:tc>
      </w:tr>
      <w:tr w:rsidR="00B54F36" w:rsidRPr="00035B13">
        <w:trPr>
          <w:jc w:val="center"/>
        </w:trPr>
        <w:tc>
          <w:tcPr>
            <w:tcW w:w="1948" w:type="dxa"/>
          </w:tcPr>
          <w:p w:rsidR="00B54F36" w:rsidRPr="00035B13" w:rsidRDefault="00B54F36" w:rsidP="00B54F36"/>
          <w:p w:rsidR="00B54F36" w:rsidRPr="00035B13" w:rsidRDefault="00B54F36" w:rsidP="00B54F36">
            <w:r w:rsidRPr="00035B13">
              <w:t>Comportamientos Sexuales</w:t>
            </w:r>
          </w:p>
        </w:tc>
        <w:tc>
          <w:tcPr>
            <w:tcW w:w="2432" w:type="dxa"/>
          </w:tcPr>
          <w:p w:rsidR="00B54F36" w:rsidRPr="00035B13" w:rsidRDefault="00B54F36" w:rsidP="002039CD">
            <w:pPr>
              <w:spacing w:line="360" w:lineRule="auto"/>
              <w:jc w:val="both"/>
            </w:pPr>
            <w:r w:rsidRPr="00035B13">
              <w:t>Es una expresión conductual de la sexualidad personal, donde los componentes principales son: las fantasías y deseos, caricias, atracción y coito.</w:t>
            </w:r>
          </w:p>
          <w:p w:rsidR="00B54F36" w:rsidRPr="00035B13" w:rsidRDefault="00B54F36" w:rsidP="002039CD">
            <w:pPr>
              <w:spacing w:line="360" w:lineRule="auto"/>
              <w:jc w:val="both"/>
            </w:pPr>
          </w:p>
        </w:tc>
        <w:tc>
          <w:tcPr>
            <w:tcW w:w="2017" w:type="dxa"/>
          </w:tcPr>
          <w:p w:rsidR="00B54F36" w:rsidRPr="00035B13" w:rsidRDefault="00B54F36" w:rsidP="00B70FA6">
            <w:pPr>
              <w:spacing w:line="360" w:lineRule="auto"/>
              <w:jc w:val="both"/>
            </w:pPr>
            <w:r w:rsidRPr="00035B13">
              <w:t>Se entenderá para este estudio como comportamiento sexual a las actividades que ejercen las personas como forma de expresar su</w:t>
            </w:r>
            <w:r w:rsidR="00B70FA6" w:rsidRPr="00035B13">
              <w:t xml:space="preserve"> sexualidad. Específicamente el </w:t>
            </w:r>
            <w:r w:rsidRPr="00035B13">
              <w:t>comportamiento sexual erótico, el cual incluye fantasías</w:t>
            </w:r>
            <w:r w:rsidR="00B70FA6" w:rsidRPr="00035B13">
              <w:t>, caricias, atracción,</w:t>
            </w:r>
            <w:r w:rsidRPr="00035B13">
              <w:t xml:space="preserve"> búsqueda de pareja y relaciones </w:t>
            </w:r>
          </w:p>
        </w:tc>
        <w:tc>
          <w:tcPr>
            <w:tcW w:w="2649" w:type="dxa"/>
          </w:tcPr>
          <w:p w:rsidR="00B54F36" w:rsidRPr="00035B13" w:rsidRDefault="00B54F36" w:rsidP="00B54F36">
            <w:pPr>
              <w:jc w:val="both"/>
              <w:rPr>
                <w:b/>
              </w:rPr>
            </w:pPr>
            <w:r w:rsidRPr="00035B13">
              <w:t xml:space="preserve"> </w:t>
            </w:r>
            <w:r w:rsidRPr="00035B13">
              <w:rPr>
                <w:b/>
              </w:rPr>
              <w:t xml:space="preserve">Fantasías </w:t>
            </w:r>
          </w:p>
          <w:p w:rsidR="00B54F36" w:rsidRPr="00035B13" w:rsidRDefault="00B54F36" w:rsidP="00B54F36">
            <w:pPr>
              <w:jc w:val="both"/>
              <w:rPr>
                <w:b/>
              </w:rPr>
            </w:pPr>
          </w:p>
          <w:p w:rsidR="00B54F36" w:rsidRPr="00035B13" w:rsidRDefault="00B54F36" w:rsidP="00B54F36">
            <w:pPr>
              <w:jc w:val="both"/>
            </w:pPr>
          </w:p>
          <w:p w:rsidR="00B54F36" w:rsidRPr="00035B13" w:rsidRDefault="00B54F36" w:rsidP="00B54F36">
            <w:pPr>
              <w:jc w:val="both"/>
            </w:pPr>
          </w:p>
          <w:p w:rsidR="00B54F36" w:rsidRPr="00035B13" w:rsidRDefault="00B54F36" w:rsidP="00B54F36">
            <w:pPr>
              <w:jc w:val="both"/>
            </w:pPr>
          </w:p>
          <w:p w:rsidR="00B54F36" w:rsidRPr="00035B13" w:rsidRDefault="00B54F36" w:rsidP="00B54F36">
            <w:pPr>
              <w:jc w:val="both"/>
            </w:pPr>
          </w:p>
          <w:p w:rsidR="00B54F36" w:rsidRPr="00035B13" w:rsidRDefault="00B54F36" w:rsidP="00B54F36">
            <w:pPr>
              <w:jc w:val="both"/>
              <w:rPr>
                <w:b/>
              </w:rPr>
            </w:pPr>
          </w:p>
          <w:p w:rsidR="00B54F36" w:rsidRPr="00035B13" w:rsidRDefault="00B54F36" w:rsidP="00B54F36">
            <w:pPr>
              <w:jc w:val="both"/>
              <w:rPr>
                <w:b/>
              </w:rPr>
            </w:pPr>
          </w:p>
          <w:p w:rsidR="00B54F36" w:rsidRPr="00035B13" w:rsidRDefault="00B54F36" w:rsidP="00B54F36">
            <w:pPr>
              <w:jc w:val="both"/>
              <w:rPr>
                <w:b/>
              </w:rPr>
            </w:pPr>
          </w:p>
          <w:p w:rsidR="00B54F36" w:rsidRPr="00035B13" w:rsidRDefault="00B54F36" w:rsidP="00B54F36">
            <w:pPr>
              <w:jc w:val="both"/>
              <w:rPr>
                <w:b/>
              </w:rPr>
            </w:pPr>
          </w:p>
          <w:p w:rsidR="00B54F36" w:rsidRPr="00035B13" w:rsidRDefault="00B54F36" w:rsidP="00B54F36">
            <w:pPr>
              <w:jc w:val="both"/>
              <w:rPr>
                <w:b/>
              </w:rPr>
            </w:pPr>
          </w:p>
          <w:p w:rsidR="00B54F36" w:rsidRPr="00035B13" w:rsidRDefault="00B54F36" w:rsidP="00B54F36">
            <w:pPr>
              <w:jc w:val="both"/>
              <w:rPr>
                <w:b/>
              </w:rPr>
            </w:pPr>
          </w:p>
          <w:p w:rsidR="00B54F36" w:rsidRPr="00035B13" w:rsidRDefault="00B54F36" w:rsidP="00B54F36">
            <w:pPr>
              <w:jc w:val="both"/>
              <w:rPr>
                <w:b/>
              </w:rPr>
            </w:pPr>
          </w:p>
          <w:p w:rsidR="00B54F36" w:rsidRPr="00035B13" w:rsidRDefault="00B54F36" w:rsidP="00B54F36">
            <w:pPr>
              <w:jc w:val="both"/>
              <w:rPr>
                <w:b/>
              </w:rPr>
            </w:pPr>
          </w:p>
          <w:p w:rsidR="00B54F36" w:rsidRPr="00035B13" w:rsidRDefault="00B54F36" w:rsidP="00B54F36">
            <w:pPr>
              <w:jc w:val="both"/>
              <w:rPr>
                <w:b/>
              </w:rPr>
            </w:pPr>
          </w:p>
          <w:p w:rsidR="00B54F36" w:rsidRPr="00035B13" w:rsidRDefault="00B54F36" w:rsidP="00B54F36">
            <w:pPr>
              <w:jc w:val="both"/>
              <w:rPr>
                <w:b/>
              </w:rPr>
            </w:pPr>
          </w:p>
          <w:p w:rsidR="002039CD" w:rsidRPr="00035B13" w:rsidRDefault="002039CD" w:rsidP="00B54F36">
            <w:pPr>
              <w:jc w:val="both"/>
              <w:rPr>
                <w:b/>
              </w:rPr>
            </w:pPr>
          </w:p>
          <w:p w:rsidR="002039CD" w:rsidRPr="00035B13" w:rsidRDefault="002039CD" w:rsidP="00B54F36">
            <w:pPr>
              <w:jc w:val="both"/>
              <w:rPr>
                <w:b/>
              </w:rPr>
            </w:pPr>
          </w:p>
          <w:p w:rsidR="002039CD" w:rsidRPr="00035B13" w:rsidRDefault="002039CD" w:rsidP="00B54F36">
            <w:pPr>
              <w:jc w:val="both"/>
              <w:rPr>
                <w:b/>
              </w:rPr>
            </w:pPr>
          </w:p>
          <w:p w:rsidR="002039CD" w:rsidRPr="00035B13" w:rsidRDefault="002039CD" w:rsidP="00B54F36">
            <w:pPr>
              <w:jc w:val="both"/>
              <w:rPr>
                <w:b/>
              </w:rPr>
            </w:pPr>
          </w:p>
          <w:p w:rsidR="002039CD" w:rsidRPr="00035B13" w:rsidRDefault="002039CD" w:rsidP="00B54F36">
            <w:pPr>
              <w:jc w:val="both"/>
              <w:rPr>
                <w:b/>
              </w:rPr>
            </w:pPr>
          </w:p>
          <w:p w:rsidR="002039CD" w:rsidRPr="00035B13" w:rsidRDefault="002039CD" w:rsidP="00B54F36">
            <w:pPr>
              <w:jc w:val="both"/>
              <w:rPr>
                <w:b/>
              </w:rPr>
            </w:pPr>
          </w:p>
          <w:p w:rsidR="002039CD" w:rsidRPr="00035B13" w:rsidRDefault="002039CD" w:rsidP="00B54F36">
            <w:pPr>
              <w:jc w:val="both"/>
              <w:rPr>
                <w:b/>
              </w:rPr>
            </w:pPr>
          </w:p>
          <w:p w:rsidR="002039CD" w:rsidRPr="00035B13" w:rsidRDefault="002039CD" w:rsidP="00B54F36">
            <w:pPr>
              <w:jc w:val="both"/>
              <w:rPr>
                <w:b/>
              </w:rPr>
            </w:pPr>
          </w:p>
          <w:p w:rsidR="002039CD" w:rsidRPr="00035B13" w:rsidRDefault="002039CD" w:rsidP="00B54F36">
            <w:pPr>
              <w:jc w:val="both"/>
              <w:rPr>
                <w:b/>
              </w:rPr>
            </w:pPr>
          </w:p>
          <w:p w:rsidR="002039CD" w:rsidRPr="00035B13" w:rsidRDefault="002039CD" w:rsidP="00B54F36">
            <w:pPr>
              <w:jc w:val="both"/>
              <w:rPr>
                <w:b/>
              </w:rPr>
            </w:pPr>
          </w:p>
          <w:p w:rsidR="00B54F36" w:rsidRPr="00035B13" w:rsidRDefault="00B54F36" w:rsidP="00B54F36">
            <w:pPr>
              <w:jc w:val="both"/>
            </w:pPr>
          </w:p>
        </w:tc>
        <w:tc>
          <w:tcPr>
            <w:tcW w:w="2563" w:type="dxa"/>
            <w:tcBorders>
              <w:right w:val="single" w:sz="4" w:space="0" w:color="auto"/>
            </w:tcBorders>
          </w:tcPr>
          <w:p w:rsidR="00B54F36" w:rsidRPr="00035B13" w:rsidRDefault="00B54F36" w:rsidP="00B54F36">
            <w:pPr>
              <w:jc w:val="both"/>
              <w:rPr>
                <w:lang w:eastAsia="es-SV"/>
              </w:rPr>
            </w:pPr>
          </w:p>
          <w:p w:rsidR="00B54F36" w:rsidRPr="00035B13" w:rsidRDefault="00B54F36" w:rsidP="00406451">
            <w:pPr>
              <w:numPr>
                <w:ilvl w:val="0"/>
                <w:numId w:val="12"/>
              </w:numPr>
              <w:jc w:val="both"/>
              <w:rPr>
                <w:bCs/>
              </w:rPr>
            </w:pPr>
            <w:r w:rsidRPr="00035B13">
              <w:rPr>
                <w:bCs/>
              </w:rPr>
              <w:t>Eróticas</w:t>
            </w:r>
          </w:p>
          <w:p w:rsidR="00B54F36" w:rsidRPr="00035B13" w:rsidRDefault="00B54F36" w:rsidP="00B54F36">
            <w:pPr>
              <w:jc w:val="both"/>
              <w:rPr>
                <w:bCs/>
              </w:rPr>
            </w:pPr>
          </w:p>
          <w:p w:rsidR="00B54F36" w:rsidRPr="00035B13" w:rsidRDefault="00B54F36" w:rsidP="00B54F36">
            <w:pPr>
              <w:jc w:val="both"/>
              <w:rPr>
                <w:bCs/>
              </w:rPr>
            </w:pPr>
          </w:p>
          <w:p w:rsidR="002F78F6" w:rsidRPr="00035B13" w:rsidRDefault="002F78F6" w:rsidP="00B54F36">
            <w:pPr>
              <w:jc w:val="both"/>
              <w:rPr>
                <w:bCs/>
              </w:rPr>
            </w:pPr>
          </w:p>
          <w:p w:rsidR="00B54F36" w:rsidRPr="00035B13" w:rsidRDefault="00B54F36" w:rsidP="00406451">
            <w:pPr>
              <w:numPr>
                <w:ilvl w:val="0"/>
                <w:numId w:val="12"/>
              </w:numPr>
              <w:jc w:val="both"/>
              <w:rPr>
                <w:bCs/>
              </w:rPr>
            </w:pPr>
            <w:r w:rsidRPr="00035B13">
              <w:rPr>
                <w:lang w:val="es-ES" w:eastAsia="es-SV"/>
              </w:rPr>
              <w:t>Íntimas</w:t>
            </w:r>
            <w:r w:rsidRPr="00035B13">
              <w:rPr>
                <w:lang w:eastAsia="es-SV"/>
              </w:rPr>
              <w:t>.</w:t>
            </w:r>
          </w:p>
          <w:p w:rsidR="00B54F36" w:rsidRPr="00035B13" w:rsidRDefault="00B54F36" w:rsidP="00B54F36">
            <w:pPr>
              <w:jc w:val="both"/>
              <w:rPr>
                <w:bCs/>
              </w:rPr>
            </w:pPr>
          </w:p>
          <w:p w:rsidR="002039CD" w:rsidRPr="00035B13" w:rsidRDefault="002039CD" w:rsidP="00B54F36">
            <w:pPr>
              <w:jc w:val="both"/>
              <w:rPr>
                <w:bCs/>
              </w:rPr>
            </w:pPr>
          </w:p>
          <w:p w:rsidR="002039CD" w:rsidRPr="00035B13" w:rsidRDefault="002039CD" w:rsidP="00B54F36">
            <w:pPr>
              <w:jc w:val="both"/>
              <w:rPr>
                <w:bCs/>
              </w:rPr>
            </w:pPr>
          </w:p>
          <w:p w:rsidR="002039CD" w:rsidRPr="00035B13" w:rsidRDefault="002039CD" w:rsidP="00B54F36">
            <w:pPr>
              <w:jc w:val="both"/>
              <w:rPr>
                <w:bCs/>
              </w:rPr>
            </w:pPr>
          </w:p>
          <w:p w:rsidR="002039CD" w:rsidRPr="00035B13" w:rsidRDefault="002039CD" w:rsidP="00B54F36">
            <w:pPr>
              <w:jc w:val="both"/>
              <w:rPr>
                <w:bCs/>
              </w:rPr>
            </w:pPr>
          </w:p>
          <w:p w:rsidR="00B54F36" w:rsidRPr="00035B13" w:rsidRDefault="00B54F36" w:rsidP="00406451">
            <w:pPr>
              <w:numPr>
                <w:ilvl w:val="0"/>
                <w:numId w:val="12"/>
              </w:numPr>
              <w:jc w:val="both"/>
              <w:rPr>
                <w:bCs/>
              </w:rPr>
            </w:pPr>
            <w:r w:rsidRPr="00035B13">
              <w:rPr>
                <w:lang w:eastAsia="es-SV"/>
              </w:rPr>
              <w:t>Exploratorias.</w:t>
            </w:r>
          </w:p>
          <w:p w:rsidR="00B54F36" w:rsidRPr="00035B13" w:rsidRDefault="00B54F36" w:rsidP="00B54F36">
            <w:pPr>
              <w:pStyle w:val="Prrafodelista1"/>
              <w:rPr>
                <w:bCs/>
              </w:rPr>
            </w:pPr>
          </w:p>
          <w:p w:rsidR="00B54F36" w:rsidRPr="00035B13" w:rsidRDefault="00B54F36" w:rsidP="00B54F36">
            <w:pPr>
              <w:ind w:left="720"/>
              <w:jc w:val="both"/>
              <w:rPr>
                <w:bCs/>
              </w:rPr>
            </w:pPr>
          </w:p>
          <w:p w:rsidR="002039CD" w:rsidRPr="00035B13" w:rsidRDefault="002039CD" w:rsidP="00B54F36">
            <w:pPr>
              <w:ind w:left="720"/>
              <w:jc w:val="both"/>
              <w:rPr>
                <w:bCs/>
              </w:rPr>
            </w:pPr>
          </w:p>
          <w:p w:rsidR="002039CD" w:rsidRPr="00035B13" w:rsidRDefault="002039CD" w:rsidP="00B54F36">
            <w:pPr>
              <w:ind w:left="720"/>
              <w:jc w:val="both"/>
              <w:rPr>
                <w:bCs/>
              </w:rPr>
            </w:pPr>
          </w:p>
          <w:p w:rsidR="002039CD" w:rsidRPr="00035B13" w:rsidRDefault="002039CD" w:rsidP="00B54F36">
            <w:pPr>
              <w:ind w:left="720"/>
              <w:jc w:val="both"/>
              <w:rPr>
                <w:bCs/>
              </w:rPr>
            </w:pPr>
          </w:p>
          <w:p w:rsidR="002039CD" w:rsidRPr="00035B13" w:rsidRDefault="002039CD" w:rsidP="00B54F36">
            <w:pPr>
              <w:ind w:left="720"/>
              <w:jc w:val="both"/>
              <w:rPr>
                <w:bCs/>
              </w:rPr>
            </w:pPr>
          </w:p>
          <w:p w:rsidR="00CF2688" w:rsidRPr="00035B13" w:rsidRDefault="00CF2688" w:rsidP="00B54F36">
            <w:pPr>
              <w:ind w:left="720"/>
              <w:jc w:val="both"/>
              <w:rPr>
                <w:bCs/>
              </w:rPr>
            </w:pPr>
          </w:p>
          <w:p w:rsidR="00B54F36" w:rsidRPr="00035B13" w:rsidRDefault="00B54F36" w:rsidP="00406451">
            <w:pPr>
              <w:pStyle w:val="Prrafodelista1"/>
              <w:numPr>
                <w:ilvl w:val="0"/>
                <w:numId w:val="12"/>
              </w:numPr>
              <w:jc w:val="both"/>
            </w:pPr>
            <w:r w:rsidRPr="00035B13">
              <w:rPr>
                <w:lang w:val="es-ES" w:eastAsia="es-SV"/>
              </w:rPr>
              <w:t>Impersonales</w:t>
            </w:r>
          </w:p>
          <w:p w:rsidR="00B54F36" w:rsidRPr="00035B13" w:rsidRDefault="00B54F36" w:rsidP="00B54F36">
            <w:pPr>
              <w:jc w:val="both"/>
              <w:rPr>
                <w:lang w:eastAsia="es-SV"/>
              </w:rPr>
            </w:pPr>
          </w:p>
          <w:p w:rsidR="00B54F36" w:rsidRPr="00035B13" w:rsidRDefault="00B54F36" w:rsidP="00B54F36">
            <w:pPr>
              <w:pStyle w:val="Prrafodelista1"/>
              <w:jc w:val="both"/>
            </w:pPr>
          </w:p>
          <w:p w:rsidR="00B54F36" w:rsidRPr="00035B13" w:rsidRDefault="00B54F36" w:rsidP="00B54F36">
            <w:pPr>
              <w:pStyle w:val="Prrafodelista1"/>
              <w:jc w:val="both"/>
            </w:pPr>
          </w:p>
          <w:p w:rsidR="00B54F36" w:rsidRPr="00035B13" w:rsidRDefault="00B54F36" w:rsidP="00B54F36">
            <w:pPr>
              <w:pStyle w:val="Prrafodelista1"/>
              <w:ind w:left="0"/>
              <w:jc w:val="both"/>
            </w:pPr>
          </w:p>
          <w:p w:rsidR="002039CD" w:rsidRPr="00035B13" w:rsidRDefault="002039CD" w:rsidP="00B54F36">
            <w:pPr>
              <w:pStyle w:val="Prrafodelista1"/>
              <w:ind w:left="0"/>
              <w:jc w:val="both"/>
            </w:pPr>
          </w:p>
          <w:p w:rsidR="002039CD" w:rsidRPr="00035B13" w:rsidRDefault="002039CD" w:rsidP="00B54F36">
            <w:pPr>
              <w:pStyle w:val="Prrafodelista1"/>
              <w:ind w:left="0"/>
              <w:jc w:val="both"/>
            </w:pPr>
          </w:p>
          <w:p w:rsidR="002039CD" w:rsidRPr="00035B13" w:rsidRDefault="002039CD" w:rsidP="00B54F36">
            <w:pPr>
              <w:pStyle w:val="Prrafodelista1"/>
              <w:ind w:left="0"/>
              <w:jc w:val="both"/>
            </w:pPr>
          </w:p>
          <w:p w:rsidR="007E7E22" w:rsidRPr="00035B13" w:rsidRDefault="007E7E22" w:rsidP="002039CD">
            <w:pPr>
              <w:pStyle w:val="Prrafodelista1"/>
              <w:ind w:left="0"/>
            </w:pPr>
          </w:p>
        </w:tc>
        <w:tc>
          <w:tcPr>
            <w:tcW w:w="1977" w:type="dxa"/>
            <w:tcBorders>
              <w:left w:val="single" w:sz="4" w:space="0" w:color="auto"/>
            </w:tcBorders>
          </w:tcPr>
          <w:p w:rsidR="00B54F36" w:rsidRPr="00035B13" w:rsidRDefault="00B54F36" w:rsidP="00CF2688">
            <w:pPr>
              <w:pStyle w:val="Prrafodelista1"/>
              <w:numPr>
                <w:ilvl w:val="0"/>
                <w:numId w:val="14"/>
              </w:numPr>
              <w:spacing w:line="276" w:lineRule="auto"/>
              <w:jc w:val="both"/>
              <w:rPr>
                <w:lang w:eastAsia="es-SV"/>
              </w:rPr>
            </w:pPr>
            <w:r w:rsidRPr="00035B13">
              <w:rPr>
                <w:lang w:eastAsia="es-SV"/>
              </w:rPr>
              <w:t xml:space="preserve">Personas </w:t>
            </w:r>
          </w:p>
          <w:p w:rsidR="00B54F36" w:rsidRPr="00035B13" w:rsidRDefault="00B54F36" w:rsidP="00CF2688">
            <w:pPr>
              <w:pStyle w:val="Prrafodelista1"/>
              <w:numPr>
                <w:ilvl w:val="0"/>
                <w:numId w:val="14"/>
              </w:numPr>
              <w:spacing w:line="276" w:lineRule="auto"/>
              <w:jc w:val="both"/>
              <w:rPr>
                <w:lang w:eastAsia="es-SV"/>
              </w:rPr>
            </w:pPr>
            <w:r w:rsidRPr="00035B13">
              <w:rPr>
                <w:lang w:eastAsia="es-SV"/>
              </w:rPr>
              <w:t xml:space="preserve">Accesorios </w:t>
            </w:r>
          </w:p>
          <w:p w:rsidR="00CF2688" w:rsidRPr="00035B13" w:rsidRDefault="00CF2688" w:rsidP="00CF2688">
            <w:pPr>
              <w:pStyle w:val="Prrafodelista1"/>
              <w:spacing w:line="276" w:lineRule="auto"/>
              <w:jc w:val="both"/>
              <w:rPr>
                <w:lang w:eastAsia="es-SV"/>
              </w:rPr>
            </w:pPr>
          </w:p>
          <w:p w:rsidR="00B54F36" w:rsidRPr="00035B13" w:rsidRDefault="00B54F36" w:rsidP="00CF2688">
            <w:pPr>
              <w:pStyle w:val="Prrafodelista1"/>
              <w:numPr>
                <w:ilvl w:val="0"/>
                <w:numId w:val="14"/>
              </w:numPr>
              <w:spacing w:line="276" w:lineRule="auto"/>
              <w:jc w:val="both"/>
              <w:rPr>
                <w:lang w:eastAsia="es-SV"/>
              </w:rPr>
            </w:pPr>
            <w:r w:rsidRPr="00035B13">
              <w:rPr>
                <w:lang w:eastAsia="es-SV"/>
              </w:rPr>
              <w:t xml:space="preserve">Lugares romántico </w:t>
            </w:r>
          </w:p>
          <w:p w:rsidR="00B54F36" w:rsidRPr="00035B13" w:rsidRDefault="00B54F36" w:rsidP="00CF2688">
            <w:pPr>
              <w:pStyle w:val="Prrafodelista1"/>
              <w:numPr>
                <w:ilvl w:val="0"/>
                <w:numId w:val="14"/>
              </w:numPr>
              <w:spacing w:line="276" w:lineRule="auto"/>
              <w:jc w:val="both"/>
              <w:rPr>
                <w:lang w:eastAsia="es-SV"/>
              </w:rPr>
            </w:pPr>
            <w:r w:rsidRPr="00035B13">
              <w:rPr>
                <w:lang w:eastAsia="es-SV"/>
              </w:rPr>
              <w:t xml:space="preserve">Cambio de pareja </w:t>
            </w:r>
          </w:p>
          <w:p w:rsidR="00CF2688" w:rsidRPr="00035B13" w:rsidRDefault="00CF2688" w:rsidP="00CF2688">
            <w:pPr>
              <w:pStyle w:val="Prrafodelista1"/>
              <w:spacing w:line="276" w:lineRule="auto"/>
              <w:jc w:val="both"/>
              <w:rPr>
                <w:lang w:eastAsia="es-SV"/>
              </w:rPr>
            </w:pPr>
          </w:p>
          <w:p w:rsidR="00CF2688" w:rsidRPr="00035B13" w:rsidRDefault="00CF2688" w:rsidP="00CF2688">
            <w:pPr>
              <w:pStyle w:val="Prrafodelista1"/>
              <w:spacing w:line="276" w:lineRule="auto"/>
              <w:jc w:val="both"/>
              <w:rPr>
                <w:lang w:eastAsia="es-SV"/>
              </w:rPr>
            </w:pPr>
          </w:p>
          <w:p w:rsidR="00B54F36" w:rsidRPr="00035B13" w:rsidRDefault="00B54F36" w:rsidP="00CF2688">
            <w:pPr>
              <w:pStyle w:val="Prrafodelista1"/>
              <w:numPr>
                <w:ilvl w:val="0"/>
                <w:numId w:val="14"/>
              </w:numPr>
              <w:spacing w:line="276" w:lineRule="auto"/>
              <w:jc w:val="both"/>
              <w:rPr>
                <w:lang w:eastAsia="es-SV"/>
              </w:rPr>
            </w:pPr>
            <w:r w:rsidRPr="00035B13">
              <w:rPr>
                <w:lang w:eastAsia="es-SV"/>
              </w:rPr>
              <w:t xml:space="preserve">Bisexualidad </w:t>
            </w:r>
          </w:p>
          <w:p w:rsidR="00B54F36" w:rsidRPr="00035B13" w:rsidRDefault="002039CD" w:rsidP="00CF2688">
            <w:pPr>
              <w:pStyle w:val="Prrafodelista1"/>
              <w:numPr>
                <w:ilvl w:val="0"/>
                <w:numId w:val="14"/>
              </w:numPr>
              <w:spacing w:line="276" w:lineRule="auto"/>
              <w:jc w:val="both"/>
              <w:rPr>
                <w:lang w:eastAsia="es-SV"/>
              </w:rPr>
            </w:pPr>
            <w:r w:rsidRPr="00035B13">
              <w:rPr>
                <w:lang w:eastAsia="es-SV"/>
              </w:rPr>
              <w:t>sexo anal ,Oral, vaginal</w:t>
            </w:r>
          </w:p>
          <w:p w:rsidR="00B54F36" w:rsidRPr="00035B13" w:rsidRDefault="00B54F36" w:rsidP="00CF2688">
            <w:pPr>
              <w:pStyle w:val="Prrafodelista1"/>
              <w:numPr>
                <w:ilvl w:val="0"/>
                <w:numId w:val="14"/>
              </w:numPr>
              <w:spacing w:line="276" w:lineRule="auto"/>
              <w:jc w:val="both"/>
              <w:rPr>
                <w:lang w:eastAsia="es-SV"/>
              </w:rPr>
            </w:pPr>
            <w:r w:rsidRPr="00035B13">
              <w:rPr>
                <w:lang w:eastAsia="es-SV"/>
              </w:rPr>
              <w:t xml:space="preserve">Masturbación </w:t>
            </w:r>
          </w:p>
          <w:p w:rsidR="00CF2688" w:rsidRPr="00035B13" w:rsidRDefault="00CF2688" w:rsidP="00CF2688">
            <w:pPr>
              <w:pStyle w:val="Prrafodelista1"/>
              <w:spacing w:line="276" w:lineRule="auto"/>
              <w:jc w:val="both"/>
              <w:rPr>
                <w:lang w:eastAsia="es-SV"/>
              </w:rPr>
            </w:pPr>
          </w:p>
          <w:p w:rsidR="00CF2688" w:rsidRPr="00035B13" w:rsidRDefault="00CF2688" w:rsidP="00CF2688">
            <w:pPr>
              <w:pStyle w:val="Prrafodelista1"/>
              <w:spacing w:line="276" w:lineRule="auto"/>
              <w:jc w:val="both"/>
              <w:rPr>
                <w:lang w:eastAsia="es-SV"/>
              </w:rPr>
            </w:pPr>
          </w:p>
          <w:p w:rsidR="00CF2688" w:rsidRPr="00035B13" w:rsidRDefault="00CF2688" w:rsidP="00CF2688">
            <w:pPr>
              <w:pStyle w:val="Prrafodelista1"/>
              <w:spacing w:line="276" w:lineRule="auto"/>
              <w:jc w:val="both"/>
              <w:rPr>
                <w:lang w:eastAsia="es-SV"/>
              </w:rPr>
            </w:pPr>
          </w:p>
          <w:p w:rsidR="00B54F36" w:rsidRPr="00035B13" w:rsidRDefault="00B54F36" w:rsidP="00CF2688">
            <w:pPr>
              <w:pStyle w:val="Prrafodelista1"/>
              <w:numPr>
                <w:ilvl w:val="0"/>
                <w:numId w:val="14"/>
              </w:numPr>
              <w:spacing w:line="276" w:lineRule="auto"/>
              <w:jc w:val="both"/>
              <w:rPr>
                <w:lang w:eastAsia="es-SV"/>
              </w:rPr>
            </w:pPr>
            <w:r w:rsidRPr="00035B13">
              <w:rPr>
                <w:lang w:eastAsia="es-SV"/>
              </w:rPr>
              <w:t xml:space="preserve">Situación, </w:t>
            </w:r>
          </w:p>
          <w:p w:rsidR="00B54F36" w:rsidRPr="00035B13" w:rsidRDefault="00B54F36" w:rsidP="00CF2688">
            <w:pPr>
              <w:pStyle w:val="Prrafodelista1"/>
              <w:numPr>
                <w:ilvl w:val="0"/>
                <w:numId w:val="14"/>
              </w:numPr>
              <w:spacing w:line="276" w:lineRule="auto"/>
              <w:jc w:val="both"/>
              <w:rPr>
                <w:lang w:eastAsia="es-SV"/>
              </w:rPr>
            </w:pPr>
            <w:r w:rsidRPr="00035B13">
              <w:rPr>
                <w:lang w:eastAsia="es-SV"/>
              </w:rPr>
              <w:t xml:space="preserve">Juguete sexual </w:t>
            </w:r>
          </w:p>
          <w:p w:rsidR="00B54F36" w:rsidRPr="00035B13" w:rsidRDefault="00B54F36" w:rsidP="00CF2688">
            <w:pPr>
              <w:pStyle w:val="Prrafodelista1"/>
              <w:numPr>
                <w:ilvl w:val="0"/>
                <w:numId w:val="14"/>
              </w:numPr>
              <w:spacing w:line="276" w:lineRule="auto"/>
              <w:jc w:val="both"/>
            </w:pPr>
            <w:r w:rsidRPr="00035B13">
              <w:rPr>
                <w:lang w:eastAsia="es-SV"/>
              </w:rPr>
              <w:t>Fetiche</w:t>
            </w:r>
          </w:p>
          <w:p w:rsidR="002039CD" w:rsidRPr="00035B13" w:rsidRDefault="00CF2688" w:rsidP="00CF2688">
            <w:pPr>
              <w:pStyle w:val="Prrafodelista1"/>
              <w:numPr>
                <w:ilvl w:val="0"/>
                <w:numId w:val="14"/>
              </w:numPr>
              <w:spacing w:line="276" w:lineRule="auto"/>
              <w:jc w:val="both"/>
            </w:pPr>
            <w:r w:rsidRPr="00035B13">
              <w:rPr>
                <w:lang w:eastAsia="es-SV"/>
              </w:rPr>
              <w:t>Voyerismo</w:t>
            </w:r>
          </w:p>
          <w:p w:rsidR="007E7E22" w:rsidRPr="00035B13" w:rsidRDefault="002039CD" w:rsidP="00CF2688">
            <w:pPr>
              <w:pStyle w:val="Prrafodelista1"/>
              <w:numPr>
                <w:ilvl w:val="0"/>
                <w:numId w:val="14"/>
              </w:numPr>
              <w:spacing w:line="276" w:lineRule="auto"/>
              <w:jc w:val="both"/>
            </w:pPr>
            <w:r w:rsidRPr="00035B13">
              <w:rPr>
                <w:lang w:eastAsia="es-SV"/>
              </w:rPr>
              <w:t xml:space="preserve">Pornografía </w:t>
            </w:r>
          </w:p>
        </w:tc>
      </w:tr>
    </w:tbl>
    <w:p w:rsidR="00B54F36" w:rsidRPr="00035B13" w:rsidRDefault="00B54F36" w:rsidP="00B54F36"/>
    <w:p w:rsidR="00B54F36" w:rsidRPr="00035B13" w:rsidRDefault="00B54F36" w:rsidP="00B54F36"/>
    <w:tbl>
      <w:tblPr>
        <w:tblW w:w="12699" w:type="dxa"/>
        <w:jc w:val="center"/>
        <w:tblInd w:w="-1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83"/>
        <w:gridCol w:w="1897"/>
        <w:gridCol w:w="2017"/>
        <w:gridCol w:w="1990"/>
        <w:gridCol w:w="2616"/>
        <w:gridCol w:w="2696"/>
      </w:tblGrid>
      <w:tr w:rsidR="00B54F36" w:rsidRPr="00035B13">
        <w:trPr>
          <w:jc w:val="center"/>
        </w:trPr>
        <w:tc>
          <w:tcPr>
            <w:tcW w:w="1483" w:type="dxa"/>
          </w:tcPr>
          <w:p w:rsidR="00B54F36" w:rsidRPr="00035B13" w:rsidRDefault="00B54F36" w:rsidP="00B54F36">
            <w:pPr>
              <w:jc w:val="center"/>
              <w:rPr>
                <w:b/>
              </w:rPr>
            </w:pPr>
            <w:r w:rsidRPr="00035B13">
              <w:rPr>
                <w:b/>
              </w:rPr>
              <w:t>VARIABLE</w:t>
            </w:r>
          </w:p>
        </w:tc>
        <w:tc>
          <w:tcPr>
            <w:tcW w:w="1897" w:type="dxa"/>
          </w:tcPr>
          <w:p w:rsidR="00B54F36" w:rsidRPr="00035B13" w:rsidRDefault="00B54F36" w:rsidP="00B54F36">
            <w:pPr>
              <w:jc w:val="center"/>
              <w:rPr>
                <w:b/>
              </w:rPr>
            </w:pPr>
            <w:r w:rsidRPr="00035B13">
              <w:rPr>
                <w:b/>
              </w:rPr>
              <w:t>DEFINICIÓN CONCEPTUAL</w:t>
            </w:r>
          </w:p>
        </w:tc>
        <w:tc>
          <w:tcPr>
            <w:tcW w:w="2017" w:type="dxa"/>
          </w:tcPr>
          <w:p w:rsidR="00B54F36" w:rsidRPr="00035B13" w:rsidRDefault="00B54F36" w:rsidP="00B54F36">
            <w:pPr>
              <w:jc w:val="center"/>
              <w:rPr>
                <w:b/>
              </w:rPr>
            </w:pPr>
            <w:r w:rsidRPr="00035B13">
              <w:rPr>
                <w:b/>
              </w:rPr>
              <w:t>DEFINICIÓN OPERACIONAL</w:t>
            </w:r>
          </w:p>
        </w:tc>
        <w:tc>
          <w:tcPr>
            <w:tcW w:w="2123" w:type="dxa"/>
          </w:tcPr>
          <w:p w:rsidR="00B54F36" w:rsidRPr="00035B13" w:rsidRDefault="00B54F36" w:rsidP="00B54F36">
            <w:pPr>
              <w:jc w:val="center"/>
              <w:rPr>
                <w:b/>
              </w:rPr>
            </w:pPr>
            <w:r w:rsidRPr="00035B13">
              <w:rPr>
                <w:b/>
              </w:rPr>
              <w:t>DIMENSIONES</w:t>
            </w:r>
          </w:p>
        </w:tc>
        <w:tc>
          <w:tcPr>
            <w:tcW w:w="2616" w:type="dxa"/>
          </w:tcPr>
          <w:p w:rsidR="00B54F36" w:rsidRPr="00035B13" w:rsidRDefault="00B54F36" w:rsidP="00B54F36">
            <w:pPr>
              <w:jc w:val="center"/>
              <w:rPr>
                <w:b/>
              </w:rPr>
            </w:pPr>
            <w:r w:rsidRPr="00035B13">
              <w:rPr>
                <w:b/>
              </w:rPr>
              <w:t>INDICADOR</w:t>
            </w:r>
          </w:p>
        </w:tc>
        <w:tc>
          <w:tcPr>
            <w:tcW w:w="2563" w:type="dxa"/>
          </w:tcPr>
          <w:p w:rsidR="00B54F36" w:rsidRPr="00035B13" w:rsidRDefault="00B54F36" w:rsidP="00B54F36">
            <w:pPr>
              <w:jc w:val="center"/>
              <w:rPr>
                <w:b/>
              </w:rPr>
            </w:pPr>
            <w:r w:rsidRPr="00035B13">
              <w:rPr>
                <w:b/>
              </w:rPr>
              <w:t>COMO MEDIR EL INDICADOROR</w:t>
            </w:r>
          </w:p>
        </w:tc>
      </w:tr>
      <w:tr w:rsidR="00B54F36" w:rsidRPr="00035B13">
        <w:trPr>
          <w:jc w:val="center"/>
        </w:trPr>
        <w:tc>
          <w:tcPr>
            <w:tcW w:w="1483" w:type="dxa"/>
          </w:tcPr>
          <w:p w:rsidR="00B54F36" w:rsidRPr="00035B13" w:rsidRDefault="00B54F36" w:rsidP="00B54F36"/>
          <w:p w:rsidR="00B54F36" w:rsidRPr="00035B13" w:rsidRDefault="00B54F36" w:rsidP="00B54F36"/>
        </w:tc>
        <w:tc>
          <w:tcPr>
            <w:tcW w:w="1897" w:type="dxa"/>
          </w:tcPr>
          <w:p w:rsidR="00B54F36" w:rsidRPr="00035B13" w:rsidRDefault="00B54F36" w:rsidP="00B54F36">
            <w:pPr>
              <w:jc w:val="both"/>
            </w:pPr>
            <w:r w:rsidRPr="00035B13">
              <w:t xml:space="preserve"> </w:t>
            </w:r>
          </w:p>
        </w:tc>
        <w:tc>
          <w:tcPr>
            <w:tcW w:w="2017" w:type="dxa"/>
          </w:tcPr>
          <w:p w:rsidR="00B54F36" w:rsidRPr="00035B13" w:rsidRDefault="00A33721" w:rsidP="00B54F36">
            <w:pPr>
              <w:jc w:val="both"/>
            </w:pPr>
            <w:r w:rsidRPr="00035B13">
              <w:t>Coitales</w:t>
            </w:r>
            <w:r w:rsidR="008C1866" w:rsidRPr="00035B13">
              <w:t>.</w:t>
            </w:r>
          </w:p>
        </w:tc>
        <w:tc>
          <w:tcPr>
            <w:tcW w:w="2123" w:type="dxa"/>
          </w:tcPr>
          <w:p w:rsidR="00B54F36" w:rsidRPr="00035B13" w:rsidRDefault="00B54F36" w:rsidP="00B54F36">
            <w:pPr>
              <w:jc w:val="both"/>
            </w:pPr>
            <w:r w:rsidRPr="00035B13">
              <w:t xml:space="preserve"> </w:t>
            </w:r>
          </w:p>
          <w:p w:rsidR="002039CD" w:rsidRPr="00035B13" w:rsidRDefault="002039CD" w:rsidP="002039CD">
            <w:pPr>
              <w:jc w:val="both"/>
              <w:rPr>
                <w:b/>
              </w:rPr>
            </w:pPr>
            <w:r w:rsidRPr="00035B13">
              <w:rPr>
                <w:b/>
              </w:rPr>
              <w:t xml:space="preserve">Caricias </w:t>
            </w:r>
          </w:p>
          <w:p w:rsidR="002039CD" w:rsidRPr="00035B13" w:rsidRDefault="002039CD" w:rsidP="002039CD">
            <w:pPr>
              <w:jc w:val="both"/>
              <w:rPr>
                <w:b/>
              </w:rPr>
            </w:pPr>
          </w:p>
          <w:p w:rsidR="00B54F36" w:rsidRPr="00035B13" w:rsidRDefault="00B54F36" w:rsidP="00B54F36">
            <w:pPr>
              <w:jc w:val="both"/>
            </w:pPr>
          </w:p>
          <w:p w:rsidR="00B54F36" w:rsidRPr="00035B13" w:rsidRDefault="00B54F36" w:rsidP="00B54F36">
            <w:pPr>
              <w:jc w:val="both"/>
            </w:pPr>
          </w:p>
          <w:p w:rsidR="00B54F36" w:rsidRPr="00035B13" w:rsidRDefault="00B54F36" w:rsidP="00B54F36">
            <w:pPr>
              <w:jc w:val="both"/>
            </w:pPr>
          </w:p>
          <w:p w:rsidR="00B54F36" w:rsidRPr="00035B13" w:rsidRDefault="00B54F36" w:rsidP="00B54F36">
            <w:pPr>
              <w:jc w:val="both"/>
            </w:pPr>
          </w:p>
          <w:p w:rsidR="00B54F36" w:rsidRPr="00035B13" w:rsidRDefault="00B54F36" w:rsidP="00B54F36">
            <w:pPr>
              <w:jc w:val="both"/>
            </w:pPr>
          </w:p>
          <w:p w:rsidR="00B54F36" w:rsidRPr="00035B13" w:rsidRDefault="00B54F36" w:rsidP="00B54F36">
            <w:pPr>
              <w:jc w:val="both"/>
            </w:pPr>
          </w:p>
          <w:p w:rsidR="00B54F36" w:rsidRPr="00035B13" w:rsidRDefault="00B54F36" w:rsidP="00B54F36">
            <w:pPr>
              <w:jc w:val="both"/>
            </w:pPr>
          </w:p>
          <w:p w:rsidR="00B54F36" w:rsidRPr="00035B13" w:rsidRDefault="00B54F36" w:rsidP="00B54F36">
            <w:pPr>
              <w:jc w:val="both"/>
            </w:pPr>
          </w:p>
          <w:p w:rsidR="00B54F36" w:rsidRPr="00035B13" w:rsidRDefault="00B54F36" w:rsidP="00B54F36">
            <w:pPr>
              <w:jc w:val="both"/>
            </w:pPr>
          </w:p>
          <w:p w:rsidR="00B54F36" w:rsidRPr="00035B13" w:rsidRDefault="00B54F36" w:rsidP="00B54F36">
            <w:pPr>
              <w:jc w:val="both"/>
            </w:pPr>
          </w:p>
          <w:p w:rsidR="00B54F36" w:rsidRPr="00035B13" w:rsidRDefault="00B54F36" w:rsidP="00B54F36">
            <w:pPr>
              <w:jc w:val="both"/>
            </w:pPr>
          </w:p>
          <w:p w:rsidR="00B54F36" w:rsidRPr="00035B13" w:rsidRDefault="00B54F36" w:rsidP="00B54F36">
            <w:pPr>
              <w:jc w:val="both"/>
            </w:pPr>
          </w:p>
          <w:p w:rsidR="000C2EF3" w:rsidRPr="00035B13" w:rsidRDefault="000C2EF3" w:rsidP="00B54F36">
            <w:pPr>
              <w:jc w:val="both"/>
            </w:pPr>
          </w:p>
          <w:p w:rsidR="007E7E22" w:rsidRPr="00035B13" w:rsidRDefault="007E7E22" w:rsidP="00B54F36">
            <w:pPr>
              <w:jc w:val="both"/>
            </w:pPr>
          </w:p>
          <w:p w:rsidR="007E7E22" w:rsidRPr="00035B13" w:rsidRDefault="007E7E22" w:rsidP="00B54F36">
            <w:pPr>
              <w:jc w:val="both"/>
            </w:pPr>
          </w:p>
          <w:p w:rsidR="007E7E22" w:rsidRPr="00035B13" w:rsidRDefault="007E7E22" w:rsidP="00B54F36">
            <w:pPr>
              <w:jc w:val="both"/>
            </w:pPr>
          </w:p>
          <w:p w:rsidR="007E7E22" w:rsidRPr="00035B13" w:rsidRDefault="007E7E22" w:rsidP="00B54F36">
            <w:pPr>
              <w:jc w:val="both"/>
            </w:pPr>
          </w:p>
          <w:p w:rsidR="007E7E22" w:rsidRPr="00035B13" w:rsidRDefault="007E7E22" w:rsidP="00B54F36">
            <w:pPr>
              <w:jc w:val="both"/>
            </w:pPr>
          </w:p>
          <w:p w:rsidR="007E7E22" w:rsidRPr="00035B13" w:rsidRDefault="007E7E22" w:rsidP="00B54F36">
            <w:pPr>
              <w:jc w:val="both"/>
            </w:pPr>
          </w:p>
          <w:p w:rsidR="007E7E22" w:rsidRPr="00035B13" w:rsidRDefault="007E7E22" w:rsidP="00B54F36">
            <w:pPr>
              <w:jc w:val="both"/>
            </w:pPr>
          </w:p>
          <w:p w:rsidR="000C2EF3" w:rsidRPr="00035B13" w:rsidRDefault="000C2EF3" w:rsidP="00B54F36">
            <w:pPr>
              <w:jc w:val="both"/>
            </w:pPr>
          </w:p>
          <w:p w:rsidR="00B54F36" w:rsidRPr="00035B13" w:rsidRDefault="00B54F36" w:rsidP="00B54F36">
            <w:pPr>
              <w:jc w:val="both"/>
              <w:rPr>
                <w:lang w:eastAsia="es-SV"/>
              </w:rPr>
            </w:pPr>
          </w:p>
          <w:p w:rsidR="00B54F36" w:rsidRPr="00035B13" w:rsidRDefault="00B54F36" w:rsidP="00B54F36">
            <w:pPr>
              <w:jc w:val="both"/>
            </w:pPr>
          </w:p>
          <w:p w:rsidR="00B54F36" w:rsidRPr="00035B13" w:rsidRDefault="00B54F36" w:rsidP="002039CD">
            <w:pPr>
              <w:pStyle w:val="Prrafodelista1"/>
              <w:ind w:left="0"/>
              <w:jc w:val="both"/>
            </w:pPr>
          </w:p>
        </w:tc>
        <w:tc>
          <w:tcPr>
            <w:tcW w:w="2616" w:type="dxa"/>
          </w:tcPr>
          <w:p w:rsidR="002039CD" w:rsidRPr="00035B13" w:rsidRDefault="002039CD" w:rsidP="00406451">
            <w:pPr>
              <w:pStyle w:val="Prrafodelista1"/>
              <w:numPr>
                <w:ilvl w:val="0"/>
                <w:numId w:val="18"/>
              </w:numPr>
              <w:jc w:val="both"/>
            </w:pPr>
            <w:r w:rsidRPr="00035B13">
              <w:t>Físicas o de contacto.</w:t>
            </w:r>
          </w:p>
          <w:p w:rsidR="008C1866" w:rsidRPr="00035B13" w:rsidRDefault="008C1866" w:rsidP="008C1866">
            <w:pPr>
              <w:pStyle w:val="Prrafodelista1"/>
              <w:jc w:val="both"/>
            </w:pPr>
          </w:p>
          <w:p w:rsidR="008C1866" w:rsidRPr="00035B13" w:rsidRDefault="008C1866" w:rsidP="008C1866">
            <w:pPr>
              <w:pStyle w:val="Prrafodelista1"/>
              <w:jc w:val="both"/>
            </w:pPr>
          </w:p>
          <w:p w:rsidR="008C1866" w:rsidRPr="00035B13" w:rsidRDefault="008C1866" w:rsidP="008C1866">
            <w:pPr>
              <w:pStyle w:val="Prrafodelista1"/>
              <w:jc w:val="both"/>
            </w:pPr>
          </w:p>
          <w:p w:rsidR="008C1866" w:rsidRPr="00035B13" w:rsidRDefault="008C1866" w:rsidP="008C1866">
            <w:pPr>
              <w:pStyle w:val="Prrafodelista1"/>
              <w:jc w:val="both"/>
            </w:pPr>
          </w:p>
          <w:p w:rsidR="008C1866" w:rsidRPr="00035B13" w:rsidRDefault="008C1866" w:rsidP="008C1866">
            <w:pPr>
              <w:pStyle w:val="Prrafodelista1"/>
              <w:jc w:val="both"/>
            </w:pPr>
          </w:p>
          <w:p w:rsidR="008C1866" w:rsidRPr="00035B13" w:rsidRDefault="008C1866" w:rsidP="008C1866">
            <w:pPr>
              <w:pStyle w:val="Prrafodelista1"/>
              <w:numPr>
                <w:ilvl w:val="0"/>
                <w:numId w:val="11"/>
              </w:numPr>
              <w:jc w:val="both"/>
            </w:pPr>
            <w:r w:rsidRPr="00035B13">
              <w:t xml:space="preserve">Besos </w:t>
            </w:r>
          </w:p>
          <w:p w:rsidR="008C1866" w:rsidRPr="00035B13" w:rsidRDefault="008C1866" w:rsidP="008C1866">
            <w:pPr>
              <w:pStyle w:val="Prrafodelista1"/>
              <w:jc w:val="both"/>
            </w:pPr>
          </w:p>
          <w:p w:rsidR="008C1866" w:rsidRPr="00035B13" w:rsidRDefault="008C1866" w:rsidP="008C1866">
            <w:pPr>
              <w:pStyle w:val="Prrafodelista1"/>
              <w:jc w:val="both"/>
            </w:pPr>
          </w:p>
          <w:p w:rsidR="008C1866" w:rsidRPr="00035B13" w:rsidRDefault="008C1866" w:rsidP="008C1866">
            <w:pPr>
              <w:pStyle w:val="Prrafodelista1"/>
              <w:ind w:left="0"/>
              <w:jc w:val="both"/>
            </w:pPr>
          </w:p>
          <w:p w:rsidR="008C1866" w:rsidRPr="00035B13" w:rsidRDefault="008C1866" w:rsidP="008C1866">
            <w:pPr>
              <w:pStyle w:val="Prrafodelista1"/>
              <w:numPr>
                <w:ilvl w:val="0"/>
                <w:numId w:val="11"/>
              </w:numPr>
              <w:jc w:val="both"/>
            </w:pPr>
            <w:r w:rsidRPr="00035B13">
              <w:t xml:space="preserve">Masturbación </w:t>
            </w:r>
          </w:p>
          <w:p w:rsidR="008C1866" w:rsidRPr="00035B13" w:rsidRDefault="008C1866" w:rsidP="008C1866">
            <w:pPr>
              <w:pStyle w:val="Prrafodelista1"/>
              <w:ind w:left="360"/>
              <w:jc w:val="both"/>
            </w:pPr>
          </w:p>
          <w:p w:rsidR="002039CD" w:rsidRPr="00035B13" w:rsidRDefault="002039CD" w:rsidP="002039CD">
            <w:pPr>
              <w:pStyle w:val="Prrafodelista1"/>
              <w:ind w:left="0"/>
            </w:pPr>
          </w:p>
          <w:p w:rsidR="002039CD" w:rsidRPr="00035B13" w:rsidRDefault="002039CD" w:rsidP="002039CD">
            <w:pPr>
              <w:pStyle w:val="Prrafodelista1"/>
              <w:ind w:left="0"/>
            </w:pPr>
          </w:p>
          <w:p w:rsidR="002039CD" w:rsidRPr="00035B13" w:rsidRDefault="002039CD" w:rsidP="00406451">
            <w:pPr>
              <w:pStyle w:val="Prrafodelista1"/>
              <w:numPr>
                <w:ilvl w:val="0"/>
                <w:numId w:val="18"/>
              </w:numPr>
              <w:jc w:val="both"/>
            </w:pPr>
            <w:r w:rsidRPr="00035B13">
              <w:t>Por el requerimiento</w:t>
            </w:r>
          </w:p>
          <w:p w:rsidR="002039CD" w:rsidRPr="00035B13" w:rsidRDefault="002039CD" w:rsidP="002039CD">
            <w:pPr>
              <w:pStyle w:val="Prrafodelista1"/>
              <w:jc w:val="both"/>
            </w:pPr>
          </w:p>
          <w:p w:rsidR="002039CD" w:rsidRPr="00035B13" w:rsidRDefault="002039CD" w:rsidP="002039CD">
            <w:pPr>
              <w:pStyle w:val="Prrafodelista1"/>
              <w:jc w:val="both"/>
            </w:pPr>
          </w:p>
          <w:p w:rsidR="002039CD" w:rsidRPr="00035B13" w:rsidRDefault="002039CD" w:rsidP="002837C4">
            <w:pPr>
              <w:pStyle w:val="Prrafodelista1"/>
              <w:ind w:left="0"/>
              <w:jc w:val="both"/>
            </w:pPr>
          </w:p>
          <w:p w:rsidR="007E7E22" w:rsidRPr="00035B13" w:rsidRDefault="007E7E22" w:rsidP="00406451">
            <w:pPr>
              <w:pStyle w:val="Prrafodelista1"/>
              <w:numPr>
                <w:ilvl w:val="0"/>
                <w:numId w:val="18"/>
              </w:numPr>
              <w:jc w:val="both"/>
            </w:pPr>
            <w:r w:rsidRPr="00035B13">
              <w:t xml:space="preserve">Por la sinceridad </w:t>
            </w:r>
          </w:p>
          <w:p w:rsidR="007E7E22" w:rsidRPr="00035B13" w:rsidRDefault="007E7E22" w:rsidP="007E7E22">
            <w:pPr>
              <w:pStyle w:val="Prrafodelista1"/>
              <w:jc w:val="both"/>
            </w:pPr>
          </w:p>
          <w:p w:rsidR="008E36D8" w:rsidRPr="00035B13" w:rsidRDefault="008E36D8" w:rsidP="008E36D8">
            <w:pPr>
              <w:pStyle w:val="Prrafodelista1"/>
              <w:ind w:left="0"/>
              <w:jc w:val="both"/>
            </w:pPr>
          </w:p>
          <w:p w:rsidR="00B54F36" w:rsidRPr="00035B13" w:rsidRDefault="00B54F36" w:rsidP="00406451">
            <w:pPr>
              <w:pStyle w:val="Prrafodelista1"/>
              <w:numPr>
                <w:ilvl w:val="0"/>
                <w:numId w:val="18"/>
              </w:numPr>
              <w:jc w:val="both"/>
            </w:pPr>
            <w:r w:rsidRPr="00035B13">
              <w:t>Por su influencia en el bienestar.</w:t>
            </w:r>
          </w:p>
          <w:p w:rsidR="00B54F36" w:rsidRPr="00035B13" w:rsidRDefault="00B54F36" w:rsidP="002039CD">
            <w:pPr>
              <w:jc w:val="both"/>
            </w:pPr>
          </w:p>
        </w:tc>
        <w:tc>
          <w:tcPr>
            <w:tcW w:w="2563" w:type="dxa"/>
          </w:tcPr>
          <w:p w:rsidR="002039CD" w:rsidRPr="00035B13" w:rsidRDefault="002039CD" w:rsidP="002837C4">
            <w:pPr>
              <w:pStyle w:val="Prrafodelista1"/>
              <w:numPr>
                <w:ilvl w:val="0"/>
                <w:numId w:val="14"/>
              </w:numPr>
              <w:spacing w:line="276" w:lineRule="auto"/>
              <w:jc w:val="both"/>
              <w:rPr>
                <w:lang w:val="es-ES"/>
              </w:rPr>
            </w:pPr>
            <w:r w:rsidRPr="00035B13">
              <w:rPr>
                <w:lang w:val="es-ES"/>
              </w:rPr>
              <w:t xml:space="preserve">Táctiles </w:t>
            </w:r>
          </w:p>
          <w:p w:rsidR="002039CD" w:rsidRPr="00035B13" w:rsidRDefault="002039CD" w:rsidP="002837C4">
            <w:pPr>
              <w:pStyle w:val="Prrafodelista1"/>
              <w:numPr>
                <w:ilvl w:val="0"/>
                <w:numId w:val="14"/>
              </w:numPr>
              <w:spacing w:line="276" w:lineRule="auto"/>
              <w:jc w:val="both"/>
              <w:rPr>
                <w:lang w:val="es-ES"/>
              </w:rPr>
            </w:pPr>
            <w:r w:rsidRPr="00035B13">
              <w:rPr>
                <w:lang w:val="es-ES"/>
              </w:rPr>
              <w:t>Verbales</w:t>
            </w:r>
          </w:p>
          <w:p w:rsidR="002039CD" w:rsidRPr="00035B13" w:rsidRDefault="002039CD" w:rsidP="002837C4">
            <w:pPr>
              <w:pStyle w:val="Prrafodelista1"/>
              <w:numPr>
                <w:ilvl w:val="0"/>
                <w:numId w:val="14"/>
              </w:numPr>
              <w:spacing w:line="276" w:lineRule="auto"/>
              <w:jc w:val="both"/>
              <w:rPr>
                <w:lang w:val="es-ES"/>
              </w:rPr>
            </w:pPr>
            <w:r w:rsidRPr="00035B13">
              <w:rPr>
                <w:lang w:val="es-ES"/>
              </w:rPr>
              <w:t>Escritas</w:t>
            </w:r>
          </w:p>
          <w:p w:rsidR="002039CD" w:rsidRPr="00035B13" w:rsidRDefault="002039CD" w:rsidP="002837C4">
            <w:pPr>
              <w:pStyle w:val="Prrafodelista1"/>
              <w:numPr>
                <w:ilvl w:val="0"/>
                <w:numId w:val="14"/>
              </w:numPr>
              <w:spacing w:line="276" w:lineRule="auto"/>
              <w:jc w:val="both"/>
            </w:pPr>
            <w:r w:rsidRPr="00035B13">
              <w:rPr>
                <w:lang w:val="es-ES"/>
              </w:rPr>
              <w:t>Gestuales</w:t>
            </w:r>
          </w:p>
          <w:p w:rsidR="008C1866" w:rsidRPr="00035B13" w:rsidRDefault="008C1866" w:rsidP="002837C4">
            <w:pPr>
              <w:pStyle w:val="Prrafodelista1"/>
              <w:spacing w:line="276" w:lineRule="auto"/>
              <w:jc w:val="both"/>
            </w:pPr>
          </w:p>
          <w:p w:rsidR="008C1866" w:rsidRPr="00035B13" w:rsidRDefault="008C1866" w:rsidP="002837C4">
            <w:pPr>
              <w:pStyle w:val="Prrafodelista1"/>
              <w:numPr>
                <w:ilvl w:val="0"/>
                <w:numId w:val="14"/>
              </w:numPr>
              <w:spacing w:line="276" w:lineRule="auto"/>
              <w:jc w:val="both"/>
            </w:pPr>
            <w:r w:rsidRPr="00035B13">
              <w:rPr>
                <w:lang w:val="es-ES"/>
              </w:rPr>
              <w:t xml:space="preserve">En el cuello </w:t>
            </w:r>
          </w:p>
          <w:p w:rsidR="008C1866" w:rsidRPr="00035B13" w:rsidRDefault="008C1866" w:rsidP="002837C4">
            <w:pPr>
              <w:pStyle w:val="Prrafodelista1"/>
              <w:numPr>
                <w:ilvl w:val="0"/>
                <w:numId w:val="14"/>
              </w:numPr>
              <w:spacing w:line="276" w:lineRule="auto"/>
              <w:jc w:val="both"/>
            </w:pPr>
            <w:r w:rsidRPr="00035B13">
              <w:rPr>
                <w:lang w:val="es-ES"/>
              </w:rPr>
              <w:t xml:space="preserve">En todo el cuerpo </w:t>
            </w:r>
          </w:p>
          <w:p w:rsidR="002837C4" w:rsidRPr="00035B13" w:rsidRDefault="002837C4" w:rsidP="002837C4">
            <w:pPr>
              <w:pStyle w:val="Prrafodelista1"/>
              <w:spacing w:line="276" w:lineRule="auto"/>
              <w:jc w:val="both"/>
            </w:pPr>
          </w:p>
          <w:p w:rsidR="008C1866" w:rsidRPr="00035B13" w:rsidRDefault="008C1866" w:rsidP="00936AF5">
            <w:pPr>
              <w:pStyle w:val="Prrafodelista1"/>
              <w:numPr>
                <w:ilvl w:val="0"/>
                <w:numId w:val="39"/>
              </w:numPr>
              <w:spacing w:line="276" w:lineRule="auto"/>
              <w:jc w:val="both"/>
            </w:pPr>
            <w:r w:rsidRPr="00035B13">
              <w:t xml:space="preserve">Auto estimulación </w:t>
            </w:r>
          </w:p>
          <w:p w:rsidR="008C1866" w:rsidRPr="00035B13" w:rsidRDefault="008C1866" w:rsidP="002837C4">
            <w:pPr>
              <w:pStyle w:val="Prrafodelista1"/>
              <w:numPr>
                <w:ilvl w:val="0"/>
                <w:numId w:val="14"/>
              </w:numPr>
              <w:spacing w:line="276" w:lineRule="auto"/>
              <w:jc w:val="both"/>
            </w:pPr>
            <w:r w:rsidRPr="00035B13">
              <w:t>Estimulación mutua</w:t>
            </w:r>
          </w:p>
          <w:p w:rsidR="002039CD" w:rsidRPr="00035B13" w:rsidRDefault="002039CD" w:rsidP="002837C4">
            <w:pPr>
              <w:pStyle w:val="Prrafodelista1"/>
              <w:spacing w:line="276" w:lineRule="auto"/>
              <w:ind w:left="0"/>
              <w:jc w:val="both"/>
            </w:pPr>
          </w:p>
          <w:p w:rsidR="002039CD" w:rsidRPr="00035B13" w:rsidRDefault="008E36D8" w:rsidP="002837C4">
            <w:pPr>
              <w:pStyle w:val="Prrafodelista1"/>
              <w:numPr>
                <w:ilvl w:val="0"/>
                <w:numId w:val="20"/>
              </w:numPr>
              <w:spacing w:line="276" w:lineRule="auto"/>
              <w:jc w:val="both"/>
            </w:pPr>
            <w:r w:rsidRPr="00035B13">
              <w:t xml:space="preserve">Permanentes </w:t>
            </w:r>
          </w:p>
          <w:p w:rsidR="002039CD" w:rsidRPr="00035B13" w:rsidRDefault="00D75680" w:rsidP="002837C4">
            <w:pPr>
              <w:pStyle w:val="Prrafodelista1"/>
              <w:numPr>
                <w:ilvl w:val="0"/>
                <w:numId w:val="20"/>
              </w:numPr>
              <w:spacing w:line="276" w:lineRule="auto"/>
              <w:jc w:val="both"/>
            </w:pPr>
            <w:r w:rsidRPr="00035B13">
              <w:t xml:space="preserve">Eventuales </w:t>
            </w:r>
          </w:p>
          <w:p w:rsidR="00D75680" w:rsidRPr="00035B13" w:rsidRDefault="00D75680" w:rsidP="002837C4">
            <w:pPr>
              <w:pStyle w:val="Prrafodelista1"/>
              <w:spacing w:line="276" w:lineRule="auto"/>
              <w:ind w:left="0"/>
              <w:jc w:val="both"/>
            </w:pPr>
          </w:p>
          <w:p w:rsidR="007E7E22" w:rsidRPr="00035B13" w:rsidRDefault="007E7E22" w:rsidP="002837C4">
            <w:pPr>
              <w:pStyle w:val="Prrafodelista1"/>
              <w:numPr>
                <w:ilvl w:val="0"/>
                <w:numId w:val="19"/>
              </w:numPr>
              <w:spacing w:line="276" w:lineRule="auto"/>
              <w:jc w:val="both"/>
            </w:pPr>
            <w:r w:rsidRPr="00035B13">
              <w:t xml:space="preserve">Autenticas </w:t>
            </w:r>
          </w:p>
          <w:p w:rsidR="007E7E22" w:rsidRPr="00035B13" w:rsidRDefault="007E7E22" w:rsidP="002837C4">
            <w:pPr>
              <w:pStyle w:val="Prrafodelista1"/>
              <w:numPr>
                <w:ilvl w:val="0"/>
                <w:numId w:val="19"/>
              </w:numPr>
              <w:spacing w:line="276" w:lineRule="auto"/>
              <w:jc w:val="both"/>
            </w:pPr>
            <w:r w:rsidRPr="00035B13">
              <w:t>Falsas</w:t>
            </w:r>
          </w:p>
          <w:p w:rsidR="007E7E22" w:rsidRPr="00035B13" w:rsidRDefault="007E7E22" w:rsidP="002837C4">
            <w:pPr>
              <w:pStyle w:val="Prrafodelista1"/>
              <w:numPr>
                <w:ilvl w:val="0"/>
                <w:numId w:val="19"/>
              </w:numPr>
              <w:spacing w:line="276" w:lineRule="auto"/>
              <w:jc w:val="both"/>
            </w:pPr>
            <w:r w:rsidRPr="00035B13">
              <w:t xml:space="preserve">Mecánicas </w:t>
            </w:r>
          </w:p>
          <w:p w:rsidR="008E36D8" w:rsidRPr="00035B13" w:rsidRDefault="008E36D8" w:rsidP="002837C4">
            <w:pPr>
              <w:pStyle w:val="Prrafodelista1"/>
              <w:spacing w:line="276" w:lineRule="auto"/>
              <w:ind w:left="0"/>
              <w:jc w:val="both"/>
            </w:pPr>
          </w:p>
          <w:p w:rsidR="00B54F36" w:rsidRPr="00035B13" w:rsidRDefault="008E36D8" w:rsidP="002837C4">
            <w:pPr>
              <w:pStyle w:val="Prrafodelista1"/>
              <w:numPr>
                <w:ilvl w:val="0"/>
                <w:numId w:val="22"/>
              </w:numPr>
              <w:spacing w:line="276" w:lineRule="auto"/>
              <w:jc w:val="both"/>
            </w:pPr>
            <w:r w:rsidRPr="00035B13">
              <w:t xml:space="preserve">Agradables </w:t>
            </w:r>
          </w:p>
          <w:p w:rsidR="00B54F36" w:rsidRPr="00035B13" w:rsidRDefault="008E36D8" w:rsidP="002837C4">
            <w:pPr>
              <w:pStyle w:val="Prrafodelista1"/>
              <w:numPr>
                <w:ilvl w:val="0"/>
                <w:numId w:val="19"/>
              </w:numPr>
              <w:spacing w:line="276" w:lineRule="auto"/>
              <w:jc w:val="both"/>
            </w:pPr>
            <w:r w:rsidRPr="00035B13">
              <w:t xml:space="preserve">Desagradables </w:t>
            </w:r>
            <w:r w:rsidR="00B54F36" w:rsidRPr="00035B13">
              <w:t xml:space="preserve"> </w:t>
            </w:r>
          </w:p>
          <w:p w:rsidR="00B54F36" w:rsidRPr="00035B13" w:rsidRDefault="00B54F36" w:rsidP="002837C4">
            <w:pPr>
              <w:pStyle w:val="Prrafodelista1"/>
              <w:spacing w:line="276" w:lineRule="auto"/>
              <w:ind w:left="0"/>
              <w:jc w:val="both"/>
            </w:pPr>
          </w:p>
          <w:p w:rsidR="00B54F36" w:rsidRPr="00035B13" w:rsidRDefault="00B54F36" w:rsidP="002039CD">
            <w:pPr>
              <w:pStyle w:val="Prrafodelista1"/>
              <w:ind w:left="0"/>
              <w:jc w:val="both"/>
              <w:rPr>
                <w:lang w:val="es-ES"/>
              </w:rPr>
            </w:pPr>
          </w:p>
        </w:tc>
      </w:tr>
    </w:tbl>
    <w:p w:rsidR="00B54F36" w:rsidRPr="00035B13" w:rsidRDefault="00B54F36" w:rsidP="00B54F36">
      <w:pPr>
        <w:spacing w:line="360" w:lineRule="auto"/>
        <w:jc w:val="center"/>
        <w:rPr>
          <w:b/>
          <w:lang w:val="es-ES"/>
        </w:rPr>
      </w:pPr>
    </w:p>
    <w:p w:rsidR="009B35B8" w:rsidRPr="00035B13" w:rsidRDefault="009B35B8" w:rsidP="00B54F36">
      <w:pPr>
        <w:spacing w:line="360" w:lineRule="auto"/>
        <w:jc w:val="center"/>
        <w:rPr>
          <w:b/>
          <w:lang w:val="es-ES"/>
        </w:rPr>
      </w:pPr>
    </w:p>
    <w:p w:rsidR="009B35B8" w:rsidRPr="00035B13" w:rsidRDefault="009B35B8" w:rsidP="00B54F36">
      <w:pPr>
        <w:spacing w:line="360" w:lineRule="auto"/>
        <w:jc w:val="center"/>
        <w:rPr>
          <w:b/>
          <w:lang w:val="es-ES"/>
        </w:rPr>
      </w:pPr>
    </w:p>
    <w:tbl>
      <w:tblPr>
        <w:tblW w:w="13586" w:type="dxa"/>
        <w:jc w:val="center"/>
        <w:tblInd w:w="-1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10"/>
        <w:gridCol w:w="1928"/>
        <w:gridCol w:w="2017"/>
        <w:gridCol w:w="1967"/>
        <w:gridCol w:w="2375"/>
        <w:gridCol w:w="3789"/>
      </w:tblGrid>
      <w:tr w:rsidR="002039CD" w:rsidRPr="00035B13">
        <w:trPr>
          <w:jc w:val="center"/>
        </w:trPr>
        <w:tc>
          <w:tcPr>
            <w:tcW w:w="1948" w:type="dxa"/>
          </w:tcPr>
          <w:p w:rsidR="002039CD" w:rsidRPr="00035B13" w:rsidRDefault="002039CD" w:rsidP="00575945">
            <w:pPr>
              <w:jc w:val="center"/>
              <w:rPr>
                <w:b/>
              </w:rPr>
            </w:pPr>
            <w:r w:rsidRPr="00035B13">
              <w:rPr>
                <w:b/>
              </w:rPr>
              <w:t>VARIABLE</w:t>
            </w:r>
          </w:p>
        </w:tc>
        <w:tc>
          <w:tcPr>
            <w:tcW w:w="2432" w:type="dxa"/>
          </w:tcPr>
          <w:p w:rsidR="002039CD" w:rsidRPr="00035B13" w:rsidRDefault="002039CD" w:rsidP="00575945">
            <w:pPr>
              <w:jc w:val="center"/>
              <w:rPr>
                <w:b/>
              </w:rPr>
            </w:pPr>
            <w:r w:rsidRPr="00035B13">
              <w:rPr>
                <w:b/>
              </w:rPr>
              <w:t>DEFINICIÓN CONCEPTUAL</w:t>
            </w:r>
          </w:p>
        </w:tc>
        <w:tc>
          <w:tcPr>
            <w:tcW w:w="2017" w:type="dxa"/>
          </w:tcPr>
          <w:p w:rsidR="002039CD" w:rsidRPr="00035B13" w:rsidRDefault="002039CD" w:rsidP="00575945">
            <w:pPr>
              <w:jc w:val="center"/>
              <w:rPr>
                <w:b/>
              </w:rPr>
            </w:pPr>
            <w:r w:rsidRPr="00035B13">
              <w:rPr>
                <w:b/>
              </w:rPr>
              <w:t>DEFINICIÓN OPERACIONAL</w:t>
            </w:r>
          </w:p>
        </w:tc>
        <w:tc>
          <w:tcPr>
            <w:tcW w:w="2649" w:type="dxa"/>
          </w:tcPr>
          <w:p w:rsidR="002039CD" w:rsidRPr="00035B13" w:rsidRDefault="002039CD" w:rsidP="00575945">
            <w:pPr>
              <w:jc w:val="center"/>
              <w:rPr>
                <w:b/>
              </w:rPr>
            </w:pPr>
            <w:r w:rsidRPr="00035B13">
              <w:rPr>
                <w:b/>
              </w:rPr>
              <w:t>DIMENSIONES</w:t>
            </w:r>
          </w:p>
        </w:tc>
        <w:tc>
          <w:tcPr>
            <w:tcW w:w="2563" w:type="dxa"/>
            <w:tcBorders>
              <w:right w:val="single" w:sz="4" w:space="0" w:color="auto"/>
            </w:tcBorders>
          </w:tcPr>
          <w:p w:rsidR="002039CD" w:rsidRPr="00035B13" w:rsidRDefault="002039CD" w:rsidP="00575945">
            <w:pPr>
              <w:jc w:val="center"/>
              <w:rPr>
                <w:b/>
              </w:rPr>
            </w:pPr>
            <w:r w:rsidRPr="00035B13">
              <w:rPr>
                <w:b/>
              </w:rPr>
              <w:t>INDICADOR</w:t>
            </w:r>
          </w:p>
        </w:tc>
        <w:tc>
          <w:tcPr>
            <w:tcW w:w="1977" w:type="dxa"/>
            <w:tcBorders>
              <w:left w:val="single" w:sz="4" w:space="0" w:color="auto"/>
            </w:tcBorders>
          </w:tcPr>
          <w:p w:rsidR="002039CD" w:rsidRPr="00035B13" w:rsidRDefault="002039CD" w:rsidP="00575945">
            <w:pPr>
              <w:jc w:val="center"/>
              <w:rPr>
                <w:b/>
              </w:rPr>
            </w:pPr>
            <w:r w:rsidRPr="00035B13">
              <w:rPr>
                <w:b/>
              </w:rPr>
              <w:t>COMO MEDIR EL INDICADOROR</w:t>
            </w:r>
          </w:p>
        </w:tc>
      </w:tr>
      <w:tr w:rsidR="002039CD" w:rsidRPr="00035B13">
        <w:trPr>
          <w:jc w:val="center"/>
        </w:trPr>
        <w:tc>
          <w:tcPr>
            <w:tcW w:w="1948" w:type="dxa"/>
          </w:tcPr>
          <w:p w:rsidR="002039CD" w:rsidRPr="00035B13" w:rsidRDefault="002039CD" w:rsidP="00575945"/>
        </w:tc>
        <w:tc>
          <w:tcPr>
            <w:tcW w:w="2432" w:type="dxa"/>
          </w:tcPr>
          <w:p w:rsidR="002039CD" w:rsidRPr="00035B13" w:rsidRDefault="002039CD" w:rsidP="002039CD">
            <w:pPr>
              <w:spacing w:line="360" w:lineRule="auto"/>
              <w:jc w:val="both"/>
            </w:pPr>
          </w:p>
        </w:tc>
        <w:tc>
          <w:tcPr>
            <w:tcW w:w="2017" w:type="dxa"/>
          </w:tcPr>
          <w:p w:rsidR="002039CD" w:rsidRPr="00035B13" w:rsidRDefault="002039CD" w:rsidP="00575945">
            <w:pPr>
              <w:spacing w:line="360" w:lineRule="auto"/>
              <w:jc w:val="both"/>
            </w:pPr>
          </w:p>
        </w:tc>
        <w:tc>
          <w:tcPr>
            <w:tcW w:w="2649" w:type="dxa"/>
          </w:tcPr>
          <w:p w:rsidR="002039CD" w:rsidRPr="00035B13" w:rsidRDefault="002039CD" w:rsidP="00575945">
            <w:pPr>
              <w:jc w:val="both"/>
              <w:rPr>
                <w:b/>
              </w:rPr>
            </w:pPr>
            <w:r w:rsidRPr="00035B13">
              <w:t xml:space="preserve"> </w:t>
            </w:r>
          </w:p>
          <w:p w:rsidR="002039CD" w:rsidRPr="00035B13" w:rsidRDefault="002039CD" w:rsidP="00575945">
            <w:pPr>
              <w:jc w:val="both"/>
              <w:rPr>
                <w:b/>
              </w:rPr>
            </w:pPr>
          </w:p>
          <w:p w:rsidR="002039CD" w:rsidRPr="00035B13" w:rsidRDefault="002039CD" w:rsidP="00575945">
            <w:pPr>
              <w:jc w:val="both"/>
            </w:pPr>
          </w:p>
          <w:p w:rsidR="002039CD" w:rsidRPr="00035B13" w:rsidRDefault="002039CD" w:rsidP="00575945">
            <w:pPr>
              <w:jc w:val="both"/>
            </w:pPr>
          </w:p>
          <w:p w:rsidR="00A33721" w:rsidRPr="00035B13" w:rsidRDefault="00A33721" w:rsidP="00575945">
            <w:pPr>
              <w:jc w:val="both"/>
            </w:pPr>
          </w:p>
          <w:p w:rsidR="00380E3B" w:rsidRPr="00035B13" w:rsidRDefault="00380E3B" w:rsidP="00575945">
            <w:pPr>
              <w:jc w:val="both"/>
            </w:pPr>
          </w:p>
          <w:p w:rsidR="00380E3B" w:rsidRPr="00035B13" w:rsidRDefault="00380E3B" w:rsidP="00575945">
            <w:pPr>
              <w:jc w:val="both"/>
            </w:pPr>
          </w:p>
          <w:p w:rsidR="00380E3B" w:rsidRPr="00035B13" w:rsidRDefault="00380E3B" w:rsidP="00575945">
            <w:pPr>
              <w:jc w:val="both"/>
            </w:pPr>
          </w:p>
          <w:p w:rsidR="00380E3B" w:rsidRPr="00035B13" w:rsidRDefault="00380E3B" w:rsidP="00575945">
            <w:pPr>
              <w:jc w:val="both"/>
            </w:pPr>
          </w:p>
          <w:p w:rsidR="002039CD" w:rsidRPr="00035B13" w:rsidRDefault="002039CD" w:rsidP="002039CD">
            <w:pPr>
              <w:jc w:val="both"/>
              <w:rPr>
                <w:b/>
              </w:rPr>
            </w:pPr>
            <w:r w:rsidRPr="00035B13">
              <w:rPr>
                <w:b/>
              </w:rPr>
              <w:t>Atracción</w:t>
            </w:r>
          </w:p>
          <w:p w:rsidR="002039CD" w:rsidRPr="00035B13" w:rsidRDefault="002039CD" w:rsidP="002039CD">
            <w:pPr>
              <w:jc w:val="both"/>
            </w:pPr>
          </w:p>
          <w:p w:rsidR="002039CD" w:rsidRPr="00035B13" w:rsidRDefault="002039CD" w:rsidP="002039CD">
            <w:pPr>
              <w:jc w:val="both"/>
            </w:pPr>
          </w:p>
          <w:p w:rsidR="002039CD" w:rsidRPr="00035B13" w:rsidRDefault="002039CD" w:rsidP="002039CD">
            <w:pPr>
              <w:jc w:val="both"/>
            </w:pPr>
          </w:p>
          <w:p w:rsidR="002039CD" w:rsidRPr="00035B13" w:rsidRDefault="002039CD" w:rsidP="002039CD">
            <w:pPr>
              <w:jc w:val="both"/>
            </w:pPr>
          </w:p>
          <w:p w:rsidR="002039CD" w:rsidRPr="00035B13" w:rsidRDefault="002039CD" w:rsidP="002039CD">
            <w:pPr>
              <w:jc w:val="both"/>
            </w:pPr>
          </w:p>
          <w:p w:rsidR="002039CD" w:rsidRPr="00035B13" w:rsidRDefault="002039CD" w:rsidP="002039CD">
            <w:pPr>
              <w:jc w:val="both"/>
            </w:pPr>
          </w:p>
          <w:p w:rsidR="002039CD" w:rsidRPr="00035B13" w:rsidRDefault="002039CD" w:rsidP="002039CD">
            <w:pPr>
              <w:jc w:val="both"/>
            </w:pPr>
          </w:p>
          <w:p w:rsidR="002039CD" w:rsidRPr="00035B13" w:rsidRDefault="002039CD" w:rsidP="002039CD">
            <w:pPr>
              <w:jc w:val="both"/>
            </w:pPr>
          </w:p>
          <w:p w:rsidR="002039CD" w:rsidRPr="00035B13" w:rsidRDefault="002039CD" w:rsidP="002039CD">
            <w:pPr>
              <w:jc w:val="both"/>
            </w:pPr>
          </w:p>
          <w:p w:rsidR="002039CD" w:rsidRPr="00035B13" w:rsidRDefault="002039CD" w:rsidP="00575945">
            <w:pPr>
              <w:jc w:val="both"/>
            </w:pPr>
          </w:p>
        </w:tc>
        <w:tc>
          <w:tcPr>
            <w:tcW w:w="2563" w:type="dxa"/>
            <w:tcBorders>
              <w:right w:val="single" w:sz="4" w:space="0" w:color="auto"/>
            </w:tcBorders>
          </w:tcPr>
          <w:p w:rsidR="0034210E" w:rsidRPr="00035B13" w:rsidRDefault="0034210E" w:rsidP="0034210E">
            <w:pPr>
              <w:pStyle w:val="Prrafodelista1"/>
              <w:jc w:val="both"/>
            </w:pPr>
          </w:p>
          <w:p w:rsidR="0034210E" w:rsidRPr="00035B13" w:rsidRDefault="0034210E" w:rsidP="0034210E">
            <w:pPr>
              <w:pStyle w:val="Prrafodelista1"/>
              <w:ind w:left="0"/>
              <w:jc w:val="both"/>
            </w:pPr>
          </w:p>
          <w:p w:rsidR="0034210E" w:rsidRPr="00035B13" w:rsidRDefault="0034210E" w:rsidP="0034210E">
            <w:pPr>
              <w:pStyle w:val="Prrafodelista1"/>
              <w:ind w:left="0"/>
              <w:jc w:val="both"/>
            </w:pPr>
          </w:p>
          <w:p w:rsidR="002039CD" w:rsidRPr="00035B13" w:rsidRDefault="00670D95" w:rsidP="00406451">
            <w:pPr>
              <w:numPr>
                <w:ilvl w:val="0"/>
                <w:numId w:val="11"/>
              </w:numPr>
              <w:jc w:val="both"/>
            </w:pPr>
            <w:r w:rsidRPr="00035B13">
              <w:t>Percepción</w:t>
            </w:r>
            <w:r w:rsidR="00123995" w:rsidRPr="00035B13">
              <w:t xml:space="preserve"> a través</w:t>
            </w:r>
            <w:r w:rsidR="0034210E" w:rsidRPr="00035B13">
              <w:t xml:space="preserve"> de los sentidos </w:t>
            </w:r>
            <w:r w:rsidR="002039CD" w:rsidRPr="00035B13">
              <w:t xml:space="preserve"> </w:t>
            </w:r>
          </w:p>
          <w:p w:rsidR="002039CD" w:rsidRPr="00035B13" w:rsidRDefault="002039CD" w:rsidP="002039CD">
            <w:pPr>
              <w:jc w:val="both"/>
            </w:pPr>
          </w:p>
          <w:p w:rsidR="002039CD" w:rsidRPr="00035B13" w:rsidRDefault="002039CD" w:rsidP="002039CD">
            <w:pPr>
              <w:jc w:val="both"/>
            </w:pPr>
          </w:p>
          <w:p w:rsidR="002039CD" w:rsidRPr="00035B13" w:rsidRDefault="002039CD" w:rsidP="002039CD">
            <w:pPr>
              <w:jc w:val="both"/>
            </w:pPr>
          </w:p>
          <w:p w:rsidR="00A33721" w:rsidRPr="00035B13" w:rsidRDefault="00A33721" w:rsidP="002039CD">
            <w:pPr>
              <w:jc w:val="both"/>
            </w:pPr>
          </w:p>
          <w:p w:rsidR="00571405" w:rsidRPr="00035B13" w:rsidRDefault="00571405" w:rsidP="002039CD">
            <w:pPr>
              <w:jc w:val="both"/>
            </w:pPr>
          </w:p>
          <w:p w:rsidR="00A33721" w:rsidRPr="00035B13" w:rsidRDefault="00A33721" w:rsidP="002039CD">
            <w:pPr>
              <w:jc w:val="both"/>
            </w:pPr>
          </w:p>
          <w:p w:rsidR="002039CD" w:rsidRPr="00035B13" w:rsidRDefault="002039CD" w:rsidP="002039CD">
            <w:pPr>
              <w:jc w:val="both"/>
              <w:rPr>
                <w:b/>
              </w:rPr>
            </w:pPr>
          </w:p>
          <w:p w:rsidR="002039CD" w:rsidRPr="00035B13" w:rsidRDefault="002039CD" w:rsidP="00A33721">
            <w:pPr>
              <w:pStyle w:val="Prrafodelista1"/>
              <w:jc w:val="both"/>
            </w:pPr>
          </w:p>
        </w:tc>
        <w:tc>
          <w:tcPr>
            <w:tcW w:w="1977" w:type="dxa"/>
            <w:tcBorders>
              <w:left w:val="single" w:sz="4" w:space="0" w:color="auto"/>
            </w:tcBorders>
          </w:tcPr>
          <w:p w:rsidR="0034210E" w:rsidRPr="00035B13" w:rsidRDefault="0034210E" w:rsidP="0034210E">
            <w:pPr>
              <w:pStyle w:val="Prrafodelista1"/>
              <w:spacing w:line="360" w:lineRule="auto"/>
              <w:jc w:val="both"/>
            </w:pPr>
          </w:p>
          <w:p w:rsidR="0034210E" w:rsidRPr="00035B13" w:rsidRDefault="0034210E" w:rsidP="0034210E">
            <w:pPr>
              <w:pStyle w:val="Prrafodelista1"/>
              <w:spacing w:line="360" w:lineRule="auto"/>
              <w:jc w:val="both"/>
            </w:pPr>
            <w:r w:rsidRPr="00035B13">
              <w:t xml:space="preserve">Vista </w:t>
            </w:r>
          </w:p>
          <w:p w:rsidR="00571405" w:rsidRPr="00035B13" w:rsidRDefault="00C02E7D" w:rsidP="00406451">
            <w:pPr>
              <w:pStyle w:val="Prrafodelista1"/>
              <w:numPr>
                <w:ilvl w:val="0"/>
                <w:numId w:val="25"/>
              </w:numPr>
              <w:spacing w:line="360" w:lineRule="auto"/>
              <w:jc w:val="both"/>
            </w:pPr>
            <w:r w:rsidRPr="00035B13">
              <w:t xml:space="preserve">Apariencia </w:t>
            </w:r>
          </w:p>
          <w:p w:rsidR="0034210E" w:rsidRPr="00035B13" w:rsidRDefault="0034210E" w:rsidP="0034210E">
            <w:pPr>
              <w:pStyle w:val="Prrafodelista1"/>
              <w:spacing w:line="360" w:lineRule="auto"/>
              <w:jc w:val="both"/>
            </w:pPr>
            <w:r w:rsidRPr="00035B13">
              <w:t xml:space="preserve">Audición </w:t>
            </w:r>
          </w:p>
          <w:p w:rsidR="00C02E7D" w:rsidRPr="00035B13" w:rsidRDefault="0034210E" w:rsidP="00406451">
            <w:pPr>
              <w:pStyle w:val="Prrafodelista1"/>
              <w:numPr>
                <w:ilvl w:val="0"/>
                <w:numId w:val="25"/>
              </w:numPr>
              <w:spacing w:line="360" w:lineRule="auto"/>
              <w:jc w:val="both"/>
            </w:pPr>
            <w:r w:rsidRPr="00035B13">
              <w:t xml:space="preserve">Lenguaje </w:t>
            </w:r>
            <w:r w:rsidR="00C02E7D" w:rsidRPr="00035B13">
              <w:t xml:space="preserve"> </w:t>
            </w:r>
          </w:p>
          <w:p w:rsidR="0034210E" w:rsidRPr="00035B13" w:rsidRDefault="00C02E7D" w:rsidP="00406451">
            <w:pPr>
              <w:pStyle w:val="Prrafodelista1"/>
              <w:numPr>
                <w:ilvl w:val="0"/>
                <w:numId w:val="25"/>
              </w:numPr>
              <w:spacing w:line="360" w:lineRule="auto"/>
              <w:jc w:val="both"/>
            </w:pPr>
            <w:r w:rsidRPr="00035B13">
              <w:t>Tono de vos</w:t>
            </w:r>
          </w:p>
          <w:p w:rsidR="00C02E7D" w:rsidRPr="00035B13" w:rsidRDefault="0034210E" w:rsidP="0034210E">
            <w:pPr>
              <w:pStyle w:val="Prrafodelista1"/>
              <w:spacing w:line="360" w:lineRule="auto"/>
              <w:jc w:val="both"/>
            </w:pPr>
            <w:r w:rsidRPr="00035B13">
              <w:t xml:space="preserve">Olfato </w:t>
            </w:r>
            <w:r w:rsidR="00C02E7D" w:rsidRPr="00035B13">
              <w:t xml:space="preserve"> </w:t>
            </w:r>
          </w:p>
          <w:p w:rsidR="0034210E" w:rsidRPr="00035B13" w:rsidRDefault="00C02E7D" w:rsidP="00406451">
            <w:pPr>
              <w:pStyle w:val="Prrafodelista1"/>
              <w:numPr>
                <w:ilvl w:val="0"/>
                <w:numId w:val="25"/>
              </w:numPr>
              <w:spacing w:line="360" w:lineRule="auto"/>
              <w:jc w:val="both"/>
            </w:pPr>
            <w:r w:rsidRPr="00035B13">
              <w:t>Olor corporal</w:t>
            </w:r>
          </w:p>
          <w:p w:rsidR="00C02E7D" w:rsidRPr="00035B13" w:rsidRDefault="0034210E" w:rsidP="0034210E">
            <w:pPr>
              <w:pStyle w:val="Prrafodelista1"/>
              <w:spacing w:line="360" w:lineRule="auto"/>
              <w:jc w:val="both"/>
            </w:pPr>
            <w:r w:rsidRPr="00035B13">
              <w:t xml:space="preserve">Tacto </w:t>
            </w:r>
            <w:r w:rsidR="00C02E7D" w:rsidRPr="00035B13">
              <w:t xml:space="preserve"> </w:t>
            </w:r>
          </w:p>
          <w:p w:rsidR="0034210E" w:rsidRPr="00035B13" w:rsidRDefault="0034210E" w:rsidP="00406451">
            <w:pPr>
              <w:pStyle w:val="Prrafodelista1"/>
              <w:numPr>
                <w:ilvl w:val="0"/>
                <w:numId w:val="25"/>
              </w:numPr>
              <w:spacing w:line="360" w:lineRule="auto"/>
              <w:jc w:val="both"/>
            </w:pPr>
            <w:r w:rsidRPr="00035B13">
              <w:t xml:space="preserve">Textura de la piel </w:t>
            </w:r>
          </w:p>
          <w:p w:rsidR="0034210E" w:rsidRPr="00035B13" w:rsidRDefault="0034210E" w:rsidP="0034210E">
            <w:pPr>
              <w:pStyle w:val="Prrafodelista1"/>
              <w:spacing w:line="360" w:lineRule="auto"/>
              <w:jc w:val="both"/>
            </w:pPr>
            <w:r w:rsidRPr="00035B13">
              <w:t>Gusto</w:t>
            </w:r>
          </w:p>
          <w:p w:rsidR="002039CD" w:rsidRPr="00035B13" w:rsidRDefault="0034210E" w:rsidP="0034210E">
            <w:pPr>
              <w:pStyle w:val="Prrafodelista1"/>
              <w:spacing w:line="360" w:lineRule="auto"/>
              <w:jc w:val="both"/>
            </w:pPr>
            <w:r w:rsidRPr="00035B13">
              <w:t xml:space="preserve">Sabores en común </w:t>
            </w:r>
          </w:p>
          <w:p w:rsidR="00670D95" w:rsidRPr="00035B13" w:rsidRDefault="00670D95" w:rsidP="0034210E">
            <w:pPr>
              <w:pStyle w:val="Prrafodelista1"/>
              <w:spacing w:line="360" w:lineRule="auto"/>
              <w:jc w:val="both"/>
            </w:pPr>
          </w:p>
        </w:tc>
      </w:tr>
    </w:tbl>
    <w:p w:rsidR="009B35B8" w:rsidRPr="00035B13" w:rsidRDefault="009B35B8" w:rsidP="00A33721">
      <w:pPr>
        <w:spacing w:line="360" w:lineRule="auto"/>
        <w:rPr>
          <w:b/>
          <w:lang w:val="es-ES"/>
        </w:rPr>
      </w:pPr>
    </w:p>
    <w:p w:rsidR="00670D95" w:rsidRPr="00035B13" w:rsidRDefault="00670D95" w:rsidP="00A33721">
      <w:pPr>
        <w:spacing w:line="360" w:lineRule="auto"/>
        <w:rPr>
          <w:b/>
          <w:lang w:val="es-ES"/>
        </w:rPr>
      </w:pPr>
    </w:p>
    <w:p w:rsidR="00670D95" w:rsidRPr="00035B13" w:rsidRDefault="00670D95" w:rsidP="00A33721">
      <w:pPr>
        <w:spacing w:line="360" w:lineRule="auto"/>
        <w:rPr>
          <w:b/>
          <w:lang w:val="es-ES"/>
        </w:rPr>
      </w:pPr>
    </w:p>
    <w:p w:rsidR="00670D95" w:rsidRPr="00035B13" w:rsidRDefault="00670D95" w:rsidP="00A33721">
      <w:pPr>
        <w:spacing w:line="360" w:lineRule="auto"/>
        <w:rPr>
          <w:b/>
          <w:lang w:val="es-ES"/>
        </w:rPr>
      </w:pPr>
    </w:p>
    <w:p w:rsidR="00670D95" w:rsidRPr="00035B13" w:rsidRDefault="00670D95" w:rsidP="00A33721">
      <w:pPr>
        <w:spacing w:line="360" w:lineRule="auto"/>
        <w:rPr>
          <w:b/>
          <w:lang w:val="es-ES"/>
        </w:rPr>
      </w:pPr>
    </w:p>
    <w:p w:rsidR="002837C4" w:rsidRPr="00035B13" w:rsidRDefault="002837C4" w:rsidP="00A33721">
      <w:pPr>
        <w:spacing w:line="360" w:lineRule="auto"/>
        <w:rPr>
          <w:b/>
          <w:lang w:val="es-ES"/>
        </w:rPr>
      </w:pPr>
    </w:p>
    <w:p w:rsidR="002837C4" w:rsidRPr="00035B13" w:rsidRDefault="002837C4" w:rsidP="00A33721">
      <w:pPr>
        <w:spacing w:line="360" w:lineRule="auto"/>
        <w:rPr>
          <w:b/>
          <w:lang w:val="es-ES"/>
        </w:rPr>
      </w:pPr>
    </w:p>
    <w:tbl>
      <w:tblPr>
        <w:tblW w:w="13586" w:type="dxa"/>
        <w:jc w:val="center"/>
        <w:tblInd w:w="-1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10"/>
        <w:gridCol w:w="2273"/>
        <w:gridCol w:w="2017"/>
        <w:gridCol w:w="2433"/>
        <w:gridCol w:w="2543"/>
        <w:gridCol w:w="2510"/>
      </w:tblGrid>
      <w:tr w:rsidR="00A33721" w:rsidRPr="00035B13">
        <w:trPr>
          <w:jc w:val="center"/>
        </w:trPr>
        <w:tc>
          <w:tcPr>
            <w:tcW w:w="1948" w:type="dxa"/>
          </w:tcPr>
          <w:p w:rsidR="00A33721" w:rsidRPr="00035B13" w:rsidRDefault="00A33721" w:rsidP="00575945">
            <w:pPr>
              <w:jc w:val="center"/>
              <w:rPr>
                <w:b/>
              </w:rPr>
            </w:pPr>
            <w:r w:rsidRPr="00035B13">
              <w:rPr>
                <w:b/>
              </w:rPr>
              <w:lastRenderedPageBreak/>
              <w:t>VARIABLE</w:t>
            </w:r>
          </w:p>
        </w:tc>
        <w:tc>
          <w:tcPr>
            <w:tcW w:w="2432" w:type="dxa"/>
          </w:tcPr>
          <w:p w:rsidR="00A33721" w:rsidRPr="00035B13" w:rsidRDefault="00A33721" w:rsidP="00575945">
            <w:pPr>
              <w:jc w:val="center"/>
              <w:rPr>
                <w:b/>
              </w:rPr>
            </w:pPr>
            <w:r w:rsidRPr="00035B13">
              <w:rPr>
                <w:b/>
              </w:rPr>
              <w:t>DEFINICIÓN CONCEPTUAL</w:t>
            </w:r>
          </w:p>
        </w:tc>
        <w:tc>
          <w:tcPr>
            <w:tcW w:w="2017" w:type="dxa"/>
          </w:tcPr>
          <w:p w:rsidR="00A33721" w:rsidRPr="00035B13" w:rsidRDefault="00A33721" w:rsidP="00575945">
            <w:pPr>
              <w:jc w:val="center"/>
              <w:rPr>
                <w:b/>
              </w:rPr>
            </w:pPr>
            <w:r w:rsidRPr="00035B13">
              <w:rPr>
                <w:b/>
              </w:rPr>
              <w:t>DEFINICIÓN OPERACIONAL</w:t>
            </w:r>
          </w:p>
        </w:tc>
        <w:tc>
          <w:tcPr>
            <w:tcW w:w="2649" w:type="dxa"/>
          </w:tcPr>
          <w:p w:rsidR="00A33721" w:rsidRPr="00035B13" w:rsidRDefault="00A33721" w:rsidP="00575945">
            <w:pPr>
              <w:jc w:val="center"/>
              <w:rPr>
                <w:b/>
              </w:rPr>
            </w:pPr>
            <w:r w:rsidRPr="00035B13">
              <w:rPr>
                <w:b/>
              </w:rPr>
              <w:t>DIMENSIONES</w:t>
            </w:r>
          </w:p>
        </w:tc>
        <w:tc>
          <w:tcPr>
            <w:tcW w:w="2563" w:type="dxa"/>
            <w:tcBorders>
              <w:right w:val="single" w:sz="4" w:space="0" w:color="auto"/>
            </w:tcBorders>
          </w:tcPr>
          <w:p w:rsidR="00A33721" w:rsidRPr="00035B13" w:rsidRDefault="00A33721" w:rsidP="00575945">
            <w:pPr>
              <w:jc w:val="center"/>
              <w:rPr>
                <w:b/>
              </w:rPr>
            </w:pPr>
            <w:r w:rsidRPr="00035B13">
              <w:rPr>
                <w:b/>
              </w:rPr>
              <w:t>INDICADOR</w:t>
            </w:r>
          </w:p>
        </w:tc>
        <w:tc>
          <w:tcPr>
            <w:tcW w:w="1977" w:type="dxa"/>
            <w:tcBorders>
              <w:left w:val="single" w:sz="4" w:space="0" w:color="auto"/>
            </w:tcBorders>
          </w:tcPr>
          <w:p w:rsidR="00A33721" w:rsidRPr="00035B13" w:rsidRDefault="00A33721" w:rsidP="00575945">
            <w:pPr>
              <w:jc w:val="center"/>
              <w:rPr>
                <w:b/>
              </w:rPr>
            </w:pPr>
            <w:r w:rsidRPr="00035B13">
              <w:rPr>
                <w:b/>
              </w:rPr>
              <w:t>COMO MEDIR EL INDICADOROR</w:t>
            </w:r>
          </w:p>
        </w:tc>
      </w:tr>
      <w:tr w:rsidR="00A33721" w:rsidRPr="00035B13">
        <w:trPr>
          <w:trHeight w:val="4982"/>
          <w:jc w:val="center"/>
        </w:trPr>
        <w:tc>
          <w:tcPr>
            <w:tcW w:w="1948" w:type="dxa"/>
          </w:tcPr>
          <w:p w:rsidR="00A33721" w:rsidRPr="00035B13" w:rsidRDefault="00A33721" w:rsidP="00575945"/>
        </w:tc>
        <w:tc>
          <w:tcPr>
            <w:tcW w:w="2432" w:type="dxa"/>
          </w:tcPr>
          <w:p w:rsidR="00A33721" w:rsidRPr="00035B13" w:rsidRDefault="00A33721" w:rsidP="00575945">
            <w:pPr>
              <w:spacing w:line="360" w:lineRule="auto"/>
              <w:jc w:val="both"/>
            </w:pPr>
          </w:p>
        </w:tc>
        <w:tc>
          <w:tcPr>
            <w:tcW w:w="2017" w:type="dxa"/>
          </w:tcPr>
          <w:p w:rsidR="00A33721" w:rsidRPr="00035B13" w:rsidRDefault="00A33721" w:rsidP="00575945">
            <w:pPr>
              <w:spacing w:line="360" w:lineRule="auto"/>
              <w:jc w:val="both"/>
            </w:pPr>
          </w:p>
        </w:tc>
        <w:tc>
          <w:tcPr>
            <w:tcW w:w="2649" w:type="dxa"/>
          </w:tcPr>
          <w:p w:rsidR="00A33721" w:rsidRPr="00035B13" w:rsidRDefault="00A33721" w:rsidP="00575945">
            <w:pPr>
              <w:jc w:val="both"/>
              <w:rPr>
                <w:b/>
              </w:rPr>
            </w:pPr>
          </w:p>
          <w:p w:rsidR="00A33721" w:rsidRPr="00035B13" w:rsidRDefault="00A33721" w:rsidP="00575945">
            <w:pPr>
              <w:jc w:val="both"/>
              <w:rPr>
                <w:b/>
              </w:rPr>
            </w:pPr>
          </w:p>
          <w:p w:rsidR="0034210E" w:rsidRPr="00035B13" w:rsidRDefault="0034210E" w:rsidP="00575945">
            <w:pPr>
              <w:jc w:val="both"/>
              <w:rPr>
                <w:b/>
              </w:rPr>
            </w:pPr>
          </w:p>
          <w:p w:rsidR="0034210E" w:rsidRPr="00035B13" w:rsidRDefault="0034210E" w:rsidP="00575945">
            <w:pPr>
              <w:jc w:val="both"/>
              <w:rPr>
                <w:b/>
              </w:rPr>
            </w:pPr>
          </w:p>
          <w:p w:rsidR="0034210E" w:rsidRPr="00035B13" w:rsidRDefault="0034210E" w:rsidP="00575945">
            <w:pPr>
              <w:jc w:val="both"/>
            </w:pPr>
          </w:p>
          <w:p w:rsidR="00A33721" w:rsidRPr="00035B13" w:rsidRDefault="00B4001A" w:rsidP="00575945">
            <w:pPr>
              <w:jc w:val="both"/>
              <w:rPr>
                <w:b/>
              </w:rPr>
            </w:pPr>
            <w:r w:rsidRPr="00035B13">
              <w:rPr>
                <w:b/>
              </w:rPr>
              <w:t>Contacto sexual genital.</w:t>
            </w:r>
          </w:p>
          <w:p w:rsidR="00B4001A" w:rsidRPr="00035B13" w:rsidRDefault="00B4001A" w:rsidP="00575945">
            <w:pPr>
              <w:jc w:val="both"/>
            </w:pPr>
            <w:r w:rsidRPr="00035B13">
              <w:rPr>
                <w:b/>
              </w:rPr>
              <w:t xml:space="preserve">Penetración </w:t>
            </w:r>
          </w:p>
          <w:p w:rsidR="00A33721" w:rsidRPr="00035B13" w:rsidRDefault="00A33721" w:rsidP="00575945">
            <w:pPr>
              <w:jc w:val="both"/>
              <w:rPr>
                <w:b/>
              </w:rPr>
            </w:pPr>
          </w:p>
          <w:p w:rsidR="00A33721" w:rsidRPr="00035B13" w:rsidRDefault="00A33721" w:rsidP="00575945">
            <w:pPr>
              <w:jc w:val="both"/>
              <w:rPr>
                <w:b/>
              </w:rPr>
            </w:pPr>
          </w:p>
          <w:p w:rsidR="00A33721" w:rsidRPr="00035B13" w:rsidRDefault="00A33721" w:rsidP="00575945">
            <w:pPr>
              <w:jc w:val="both"/>
              <w:rPr>
                <w:b/>
              </w:rPr>
            </w:pPr>
          </w:p>
          <w:p w:rsidR="00A33721" w:rsidRPr="00035B13" w:rsidRDefault="00A33721" w:rsidP="00575945">
            <w:pPr>
              <w:jc w:val="both"/>
              <w:rPr>
                <w:b/>
              </w:rPr>
            </w:pPr>
          </w:p>
          <w:p w:rsidR="00A33721" w:rsidRPr="00035B13" w:rsidRDefault="00A33721" w:rsidP="00575945">
            <w:pPr>
              <w:jc w:val="both"/>
              <w:rPr>
                <w:b/>
              </w:rPr>
            </w:pPr>
          </w:p>
          <w:p w:rsidR="00A33721" w:rsidRPr="00035B13" w:rsidRDefault="00A33721" w:rsidP="00575945">
            <w:pPr>
              <w:jc w:val="both"/>
              <w:rPr>
                <w:b/>
              </w:rPr>
            </w:pPr>
          </w:p>
          <w:p w:rsidR="00A33721" w:rsidRPr="00035B13" w:rsidRDefault="00A33721" w:rsidP="00575945">
            <w:pPr>
              <w:jc w:val="both"/>
              <w:rPr>
                <w:b/>
              </w:rPr>
            </w:pPr>
          </w:p>
          <w:p w:rsidR="00A33721" w:rsidRPr="00035B13" w:rsidRDefault="00A33721" w:rsidP="00575945">
            <w:pPr>
              <w:jc w:val="both"/>
              <w:rPr>
                <w:b/>
              </w:rPr>
            </w:pPr>
          </w:p>
          <w:p w:rsidR="00E84D37" w:rsidRPr="00035B13" w:rsidRDefault="00E84D37" w:rsidP="00575945">
            <w:pPr>
              <w:jc w:val="both"/>
              <w:rPr>
                <w:b/>
              </w:rPr>
            </w:pPr>
          </w:p>
          <w:p w:rsidR="00E84D37" w:rsidRPr="00035B13" w:rsidRDefault="00E84D37" w:rsidP="00575945">
            <w:pPr>
              <w:jc w:val="both"/>
              <w:rPr>
                <w:b/>
              </w:rPr>
            </w:pPr>
          </w:p>
          <w:p w:rsidR="00B523AA" w:rsidRPr="00035B13" w:rsidRDefault="00B523AA" w:rsidP="00575945">
            <w:pPr>
              <w:jc w:val="both"/>
              <w:rPr>
                <w:b/>
              </w:rPr>
            </w:pPr>
          </w:p>
          <w:p w:rsidR="00B523AA" w:rsidRPr="00035B13" w:rsidRDefault="00B523AA" w:rsidP="00575945">
            <w:pPr>
              <w:jc w:val="both"/>
              <w:rPr>
                <w:b/>
              </w:rPr>
            </w:pPr>
          </w:p>
          <w:p w:rsidR="00E84D37" w:rsidRPr="00035B13" w:rsidRDefault="00B523AA" w:rsidP="00575945">
            <w:pPr>
              <w:jc w:val="both"/>
              <w:rPr>
                <w:b/>
              </w:rPr>
            </w:pPr>
            <w:r w:rsidRPr="00035B13">
              <w:rPr>
                <w:b/>
              </w:rPr>
              <w:t xml:space="preserve">Practicas sexuales responsables </w:t>
            </w:r>
          </w:p>
          <w:p w:rsidR="00E84D37" w:rsidRPr="00035B13" w:rsidRDefault="00E84D37" w:rsidP="00575945">
            <w:pPr>
              <w:jc w:val="both"/>
              <w:rPr>
                <w:b/>
              </w:rPr>
            </w:pPr>
          </w:p>
          <w:p w:rsidR="00E84D37" w:rsidRPr="00035B13" w:rsidRDefault="00E84D37" w:rsidP="00575945">
            <w:pPr>
              <w:jc w:val="both"/>
              <w:rPr>
                <w:b/>
              </w:rPr>
            </w:pPr>
          </w:p>
          <w:p w:rsidR="00A33721" w:rsidRPr="00035B13" w:rsidRDefault="00A33721" w:rsidP="00B523AA">
            <w:pPr>
              <w:jc w:val="both"/>
            </w:pPr>
          </w:p>
        </w:tc>
        <w:tc>
          <w:tcPr>
            <w:tcW w:w="2563" w:type="dxa"/>
            <w:tcBorders>
              <w:right w:val="single" w:sz="4" w:space="0" w:color="auto"/>
            </w:tcBorders>
          </w:tcPr>
          <w:p w:rsidR="0034210E" w:rsidRPr="00035B13" w:rsidRDefault="0034210E" w:rsidP="00575945">
            <w:pPr>
              <w:jc w:val="both"/>
              <w:rPr>
                <w:b/>
              </w:rPr>
            </w:pPr>
          </w:p>
          <w:p w:rsidR="00A33721" w:rsidRPr="00035B13" w:rsidRDefault="00A33721" w:rsidP="00406451">
            <w:pPr>
              <w:pStyle w:val="Prrafodelista1"/>
              <w:numPr>
                <w:ilvl w:val="0"/>
                <w:numId w:val="16"/>
              </w:numPr>
              <w:jc w:val="both"/>
            </w:pPr>
            <w:r w:rsidRPr="00035B13">
              <w:t xml:space="preserve">Anal </w:t>
            </w:r>
          </w:p>
          <w:p w:rsidR="00A33721" w:rsidRPr="00035B13" w:rsidRDefault="00A33721" w:rsidP="00575945">
            <w:pPr>
              <w:jc w:val="both"/>
            </w:pPr>
          </w:p>
          <w:p w:rsidR="00A33721" w:rsidRPr="00035B13" w:rsidRDefault="00A33721" w:rsidP="00575945">
            <w:pPr>
              <w:jc w:val="both"/>
            </w:pPr>
          </w:p>
          <w:p w:rsidR="00E84D37" w:rsidRPr="00035B13" w:rsidRDefault="00E84D37" w:rsidP="00575945">
            <w:pPr>
              <w:jc w:val="both"/>
            </w:pPr>
          </w:p>
          <w:p w:rsidR="00A33721" w:rsidRPr="00035B13" w:rsidRDefault="00A33721" w:rsidP="00406451">
            <w:pPr>
              <w:pStyle w:val="Prrafodelista1"/>
              <w:numPr>
                <w:ilvl w:val="0"/>
                <w:numId w:val="16"/>
              </w:numPr>
              <w:jc w:val="both"/>
            </w:pPr>
            <w:r w:rsidRPr="00035B13">
              <w:t xml:space="preserve">Vaginal </w:t>
            </w:r>
          </w:p>
          <w:p w:rsidR="00A33721" w:rsidRPr="00035B13" w:rsidRDefault="00A33721" w:rsidP="00575945">
            <w:pPr>
              <w:jc w:val="both"/>
            </w:pPr>
          </w:p>
          <w:p w:rsidR="00A33721" w:rsidRPr="00035B13" w:rsidRDefault="00A33721" w:rsidP="00575945">
            <w:pPr>
              <w:jc w:val="both"/>
            </w:pPr>
          </w:p>
          <w:p w:rsidR="001508BB" w:rsidRPr="00035B13" w:rsidRDefault="001508BB" w:rsidP="00575945">
            <w:pPr>
              <w:jc w:val="both"/>
            </w:pPr>
          </w:p>
          <w:p w:rsidR="00E84D37" w:rsidRPr="00035B13" w:rsidRDefault="00E84D37" w:rsidP="00575945">
            <w:pPr>
              <w:jc w:val="both"/>
            </w:pPr>
          </w:p>
          <w:p w:rsidR="00401E2F" w:rsidRPr="00035B13" w:rsidRDefault="00401E2F" w:rsidP="00575945">
            <w:pPr>
              <w:jc w:val="both"/>
            </w:pPr>
          </w:p>
          <w:p w:rsidR="00401E2F" w:rsidRPr="00035B13" w:rsidRDefault="00401E2F" w:rsidP="00575945">
            <w:pPr>
              <w:jc w:val="both"/>
            </w:pPr>
          </w:p>
          <w:p w:rsidR="00B523AA" w:rsidRPr="00035B13" w:rsidRDefault="00B523AA" w:rsidP="00575945">
            <w:pPr>
              <w:jc w:val="both"/>
            </w:pPr>
          </w:p>
          <w:p w:rsidR="00B523AA" w:rsidRPr="00035B13" w:rsidRDefault="00B523AA" w:rsidP="00575945">
            <w:pPr>
              <w:jc w:val="both"/>
            </w:pPr>
          </w:p>
          <w:p w:rsidR="00B523AA" w:rsidRPr="00035B13" w:rsidRDefault="00B523AA" w:rsidP="00575945">
            <w:pPr>
              <w:jc w:val="both"/>
            </w:pPr>
          </w:p>
          <w:p w:rsidR="00A33721" w:rsidRPr="00035B13" w:rsidRDefault="00A33721" w:rsidP="00406451">
            <w:pPr>
              <w:pStyle w:val="Prrafodelista1"/>
              <w:numPr>
                <w:ilvl w:val="0"/>
                <w:numId w:val="13"/>
              </w:numPr>
              <w:jc w:val="both"/>
            </w:pPr>
            <w:r w:rsidRPr="00035B13">
              <w:t>Oral</w:t>
            </w:r>
          </w:p>
          <w:p w:rsidR="00A33721" w:rsidRPr="00035B13" w:rsidRDefault="00A33721" w:rsidP="00A33721"/>
          <w:p w:rsidR="00B4001A" w:rsidRPr="00035B13" w:rsidRDefault="00B4001A" w:rsidP="00A33721"/>
          <w:p w:rsidR="00B4001A" w:rsidRPr="00035B13" w:rsidRDefault="00B4001A" w:rsidP="00A33721"/>
          <w:p w:rsidR="00B523AA" w:rsidRPr="00035B13" w:rsidRDefault="00B523AA" w:rsidP="00A33721"/>
          <w:p w:rsidR="00E84D37" w:rsidRPr="00035B13" w:rsidRDefault="00B523AA" w:rsidP="00936AF5">
            <w:pPr>
              <w:numPr>
                <w:ilvl w:val="0"/>
                <w:numId w:val="38"/>
              </w:numPr>
            </w:pPr>
            <w:r w:rsidRPr="00035B13">
              <w:t xml:space="preserve">Métodos de planificación familiar </w:t>
            </w:r>
          </w:p>
          <w:p w:rsidR="00B523AA" w:rsidRPr="00035B13" w:rsidRDefault="00B523AA" w:rsidP="00A33721"/>
          <w:p w:rsidR="00B523AA" w:rsidRPr="00035B13" w:rsidRDefault="00B523AA" w:rsidP="00936AF5">
            <w:pPr>
              <w:numPr>
                <w:ilvl w:val="0"/>
                <w:numId w:val="38"/>
              </w:numPr>
            </w:pPr>
            <w:r w:rsidRPr="00035B13">
              <w:t xml:space="preserve">Preservativo </w:t>
            </w:r>
          </w:p>
          <w:p w:rsidR="001508BB" w:rsidRPr="00035B13" w:rsidRDefault="001508BB" w:rsidP="00A33721"/>
          <w:p w:rsidR="00B4001A" w:rsidRPr="00035B13" w:rsidRDefault="00B4001A" w:rsidP="00B523AA"/>
        </w:tc>
        <w:tc>
          <w:tcPr>
            <w:tcW w:w="1977" w:type="dxa"/>
            <w:tcBorders>
              <w:left w:val="single" w:sz="4" w:space="0" w:color="auto"/>
            </w:tcBorders>
          </w:tcPr>
          <w:p w:rsidR="00A33721" w:rsidRPr="00035B13" w:rsidRDefault="00A33721" w:rsidP="00406451">
            <w:pPr>
              <w:numPr>
                <w:ilvl w:val="0"/>
                <w:numId w:val="21"/>
              </w:numPr>
              <w:spacing w:line="360" w:lineRule="auto"/>
              <w:jc w:val="both"/>
              <w:rPr>
                <w:lang w:val="es-ES"/>
              </w:rPr>
            </w:pPr>
            <w:r w:rsidRPr="00035B13">
              <w:rPr>
                <w:lang w:val="es-ES"/>
              </w:rPr>
              <w:t xml:space="preserve">Heterosexual </w:t>
            </w:r>
          </w:p>
          <w:p w:rsidR="00055F83" w:rsidRPr="00035B13" w:rsidRDefault="00A33721" w:rsidP="00401E2F">
            <w:pPr>
              <w:numPr>
                <w:ilvl w:val="0"/>
                <w:numId w:val="17"/>
              </w:numPr>
              <w:spacing w:line="360" w:lineRule="auto"/>
              <w:jc w:val="both"/>
              <w:rPr>
                <w:lang w:val="es-ES"/>
              </w:rPr>
            </w:pPr>
            <w:r w:rsidRPr="00035B13">
              <w:rPr>
                <w:lang w:val="es-ES"/>
              </w:rPr>
              <w:t>Homosexual</w:t>
            </w:r>
          </w:p>
          <w:p w:rsidR="00B523AA" w:rsidRPr="00035B13" w:rsidRDefault="00B523AA" w:rsidP="00B523AA">
            <w:pPr>
              <w:spacing w:line="360" w:lineRule="auto"/>
              <w:ind w:left="720"/>
              <w:jc w:val="both"/>
              <w:rPr>
                <w:lang w:val="es-ES"/>
              </w:rPr>
            </w:pPr>
          </w:p>
          <w:p w:rsidR="00A33721" w:rsidRPr="00035B13" w:rsidRDefault="00E84D37" w:rsidP="00406451">
            <w:pPr>
              <w:numPr>
                <w:ilvl w:val="0"/>
                <w:numId w:val="23"/>
              </w:numPr>
              <w:spacing w:line="276" w:lineRule="auto"/>
              <w:jc w:val="both"/>
              <w:rPr>
                <w:lang w:val="es-ES"/>
              </w:rPr>
            </w:pPr>
            <w:r w:rsidRPr="00035B13">
              <w:rPr>
                <w:lang w:val="es-ES"/>
              </w:rPr>
              <w:t xml:space="preserve">Mujer encima del hombre </w:t>
            </w:r>
          </w:p>
          <w:p w:rsidR="00E84D37" w:rsidRPr="00035B13" w:rsidRDefault="00055F83" w:rsidP="00406451">
            <w:pPr>
              <w:numPr>
                <w:ilvl w:val="0"/>
                <w:numId w:val="23"/>
              </w:numPr>
              <w:spacing w:line="276" w:lineRule="auto"/>
              <w:jc w:val="both"/>
              <w:rPr>
                <w:lang w:val="es-ES"/>
              </w:rPr>
            </w:pPr>
            <w:r w:rsidRPr="00035B13">
              <w:rPr>
                <w:lang w:val="es-ES"/>
              </w:rPr>
              <w:t>Hombre encima de la mujer.</w:t>
            </w:r>
          </w:p>
          <w:p w:rsidR="00E84D37" w:rsidRPr="00035B13" w:rsidRDefault="00E84D37" w:rsidP="00401E2F">
            <w:pPr>
              <w:numPr>
                <w:ilvl w:val="0"/>
                <w:numId w:val="23"/>
              </w:numPr>
              <w:spacing w:line="276" w:lineRule="auto"/>
              <w:jc w:val="both"/>
            </w:pPr>
            <w:r w:rsidRPr="00035B13">
              <w:rPr>
                <w:bCs/>
              </w:rPr>
              <w:t>Hombre penetrando por detrás</w:t>
            </w:r>
            <w:r w:rsidR="00401E2F" w:rsidRPr="00035B13">
              <w:rPr>
                <w:bCs/>
              </w:rPr>
              <w:t xml:space="preserve"> </w:t>
            </w:r>
          </w:p>
          <w:p w:rsidR="00401E2F" w:rsidRPr="00035B13" w:rsidRDefault="00401E2F" w:rsidP="00401E2F">
            <w:pPr>
              <w:spacing w:line="276" w:lineRule="auto"/>
              <w:ind w:left="142"/>
              <w:jc w:val="both"/>
            </w:pPr>
          </w:p>
          <w:p w:rsidR="00A33721" w:rsidRPr="00035B13" w:rsidRDefault="00571405" w:rsidP="00406451">
            <w:pPr>
              <w:pStyle w:val="Prrafodelista1"/>
              <w:numPr>
                <w:ilvl w:val="0"/>
                <w:numId w:val="15"/>
              </w:numPr>
              <w:spacing w:line="360" w:lineRule="auto"/>
              <w:jc w:val="both"/>
              <w:rPr>
                <w:lang w:val="es-ES"/>
              </w:rPr>
            </w:pPr>
            <w:r w:rsidRPr="00035B13">
              <w:rPr>
                <w:lang w:val="es-ES"/>
              </w:rPr>
              <w:t>Irrumaciö</w:t>
            </w:r>
            <w:r w:rsidR="00A33721" w:rsidRPr="00035B13">
              <w:rPr>
                <w:lang w:val="es-ES"/>
              </w:rPr>
              <w:t>n</w:t>
            </w:r>
          </w:p>
          <w:p w:rsidR="00A33721" w:rsidRPr="00035B13" w:rsidRDefault="00A33721" w:rsidP="00406451">
            <w:pPr>
              <w:pStyle w:val="Prrafodelista1"/>
              <w:numPr>
                <w:ilvl w:val="0"/>
                <w:numId w:val="15"/>
              </w:numPr>
              <w:spacing w:line="360" w:lineRule="auto"/>
              <w:jc w:val="both"/>
              <w:rPr>
                <w:lang w:val="es-ES"/>
              </w:rPr>
            </w:pPr>
            <w:r w:rsidRPr="00035B13">
              <w:rPr>
                <w:lang w:val="es-ES"/>
              </w:rPr>
              <w:t>Cunnilingus</w:t>
            </w:r>
          </w:p>
          <w:p w:rsidR="00A33721" w:rsidRPr="00035B13" w:rsidRDefault="00A33721" w:rsidP="00406451">
            <w:pPr>
              <w:pStyle w:val="Prrafodelista1"/>
              <w:numPr>
                <w:ilvl w:val="0"/>
                <w:numId w:val="15"/>
              </w:numPr>
              <w:spacing w:line="360" w:lineRule="auto"/>
              <w:jc w:val="both"/>
            </w:pPr>
            <w:r w:rsidRPr="00035B13">
              <w:rPr>
                <w:lang w:val="es-ES"/>
              </w:rPr>
              <w:t>Anulingus</w:t>
            </w:r>
          </w:p>
          <w:p w:rsidR="00055F83" w:rsidRPr="00035B13" w:rsidRDefault="00A33721" w:rsidP="00406451">
            <w:pPr>
              <w:pStyle w:val="Prrafodelista1"/>
              <w:numPr>
                <w:ilvl w:val="0"/>
                <w:numId w:val="15"/>
              </w:numPr>
              <w:spacing w:line="360" w:lineRule="auto"/>
              <w:jc w:val="both"/>
              <w:rPr>
                <w:lang w:eastAsia="es-SV"/>
              </w:rPr>
            </w:pPr>
            <w:r w:rsidRPr="00035B13">
              <w:rPr>
                <w:lang w:val="es-ES"/>
              </w:rPr>
              <w:t>Felación</w:t>
            </w:r>
            <w:r w:rsidRPr="00035B13">
              <w:rPr>
                <w:lang w:eastAsia="es-SV"/>
              </w:rPr>
              <w:t xml:space="preserve"> </w:t>
            </w:r>
          </w:p>
          <w:p w:rsidR="001508BB" w:rsidRPr="00035B13" w:rsidRDefault="001508BB" w:rsidP="001508BB">
            <w:pPr>
              <w:pStyle w:val="Prrafodelista1"/>
              <w:spacing w:line="360" w:lineRule="auto"/>
              <w:ind w:left="502"/>
              <w:jc w:val="both"/>
              <w:rPr>
                <w:lang w:eastAsia="es-SV"/>
              </w:rPr>
            </w:pPr>
          </w:p>
          <w:p w:rsidR="00B4001A" w:rsidRPr="00035B13" w:rsidRDefault="00B523AA" w:rsidP="00B523AA">
            <w:pPr>
              <w:pStyle w:val="Prrafodelista1"/>
              <w:numPr>
                <w:ilvl w:val="0"/>
                <w:numId w:val="22"/>
              </w:numPr>
              <w:spacing w:line="360" w:lineRule="auto"/>
              <w:jc w:val="both"/>
            </w:pPr>
            <w:r w:rsidRPr="00035B13">
              <w:t xml:space="preserve">Utilización </w:t>
            </w:r>
          </w:p>
          <w:p w:rsidR="00B523AA" w:rsidRPr="00035B13" w:rsidRDefault="00B523AA" w:rsidP="00B523AA">
            <w:pPr>
              <w:pStyle w:val="Prrafodelista1"/>
              <w:numPr>
                <w:ilvl w:val="0"/>
                <w:numId w:val="22"/>
              </w:numPr>
              <w:spacing w:line="360" w:lineRule="auto"/>
              <w:jc w:val="both"/>
              <w:rPr>
                <w:lang w:eastAsia="es-SV"/>
              </w:rPr>
            </w:pPr>
            <w:r w:rsidRPr="00035B13">
              <w:t xml:space="preserve">Frecuencia en el uso </w:t>
            </w:r>
          </w:p>
        </w:tc>
      </w:tr>
    </w:tbl>
    <w:p w:rsidR="00B54F36" w:rsidRPr="00035B13" w:rsidRDefault="00B54F36" w:rsidP="00B54F36">
      <w:pPr>
        <w:spacing w:line="360" w:lineRule="auto"/>
        <w:rPr>
          <w:b/>
          <w:lang w:val="es-ES"/>
        </w:rPr>
        <w:sectPr w:rsidR="00B54F36" w:rsidRPr="00035B13" w:rsidSect="000E605E">
          <w:headerReference w:type="default" r:id="rId23"/>
          <w:type w:val="continuous"/>
          <w:pgSz w:w="15840" w:h="12240" w:orient="landscape" w:code="1"/>
          <w:pgMar w:top="1417" w:right="1701" w:bottom="1417" w:left="1701" w:header="709" w:footer="709" w:gutter="0"/>
          <w:cols w:space="708"/>
          <w:docGrid w:linePitch="360"/>
        </w:sectPr>
      </w:pPr>
    </w:p>
    <w:p w:rsidR="00B54F36" w:rsidRPr="00035B13" w:rsidRDefault="00B54F36" w:rsidP="00B54F36">
      <w:pPr>
        <w:spacing w:line="360" w:lineRule="auto"/>
        <w:jc w:val="center"/>
        <w:rPr>
          <w:b/>
          <w:lang w:val="es-ES"/>
        </w:rPr>
      </w:pPr>
      <w:r w:rsidRPr="00035B13">
        <w:rPr>
          <w:b/>
          <w:lang w:val="es-ES"/>
        </w:rPr>
        <w:lastRenderedPageBreak/>
        <w:t>CAPITULO III</w:t>
      </w:r>
    </w:p>
    <w:p w:rsidR="00B54F36" w:rsidRPr="00035B13" w:rsidRDefault="00B54F36" w:rsidP="00B54F36">
      <w:pPr>
        <w:spacing w:line="360" w:lineRule="auto"/>
        <w:jc w:val="center"/>
        <w:rPr>
          <w:b/>
          <w:lang w:val="es-ES"/>
        </w:rPr>
      </w:pPr>
      <w:r w:rsidRPr="00035B13">
        <w:rPr>
          <w:b/>
          <w:lang w:val="es-ES"/>
        </w:rPr>
        <w:t>3.0 DISEÑO METODOLOGICO</w:t>
      </w:r>
    </w:p>
    <w:p w:rsidR="00B54F36" w:rsidRPr="00035B13" w:rsidRDefault="00B54F36" w:rsidP="00B54F36">
      <w:pPr>
        <w:spacing w:line="360" w:lineRule="auto"/>
        <w:jc w:val="both"/>
        <w:rPr>
          <w:b/>
        </w:rPr>
      </w:pPr>
      <w:r w:rsidRPr="00035B13">
        <w:rPr>
          <w:b/>
        </w:rPr>
        <w:t>3.1 TIPO DE ESTUDIO</w:t>
      </w:r>
    </w:p>
    <w:p w:rsidR="00B54F36" w:rsidRPr="00035B13" w:rsidRDefault="008115B4" w:rsidP="00B54F36">
      <w:pPr>
        <w:spacing w:line="360" w:lineRule="auto"/>
        <w:jc w:val="both"/>
      </w:pPr>
      <w:r w:rsidRPr="00035B13">
        <w:t>El estudio que se  realizó</w:t>
      </w:r>
      <w:r w:rsidR="00AD7722" w:rsidRPr="00035B13">
        <w:t xml:space="preserve"> fue </w:t>
      </w:r>
      <w:r w:rsidR="00B54F36" w:rsidRPr="00035B13">
        <w:t xml:space="preserve">de tipo </w:t>
      </w:r>
      <w:r w:rsidR="00B54F36" w:rsidRPr="00035B13">
        <w:rPr>
          <w:b/>
        </w:rPr>
        <w:t xml:space="preserve">DESCRIPTIVO, </w:t>
      </w:r>
      <w:r w:rsidR="00AD7722" w:rsidRPr="00035B13">
        <w:t>ya que fue</w:t>
      </w:r>
      <w:r w:rsidR="00B54F36" w:rsidRPr="00035B13">
        <w:t xml:space="preserve"> dirigido a determinar el comportamiento de las variables en estudio, </w:t>
      </w:r>
      <w:r w:rsidR="00B54F36" w:rsidRPr="00035B13">
        <w:rPr>
          <w:b/>
        </w:rPr>
        <w:t>TRANSVERSAL</w:t>
      </w:r>
      <w:r w:rsidR="00F11E0A" w:rsidRPr="00035B13">
        <w:rPr>
          <w:b/>
        </w:rPr>
        <w:t xml:space="preserve"> </w:t>
      </w:r>
      <w:r w:rsidR="00F11E0A" w:rsidRPr="00035B13">
        <w:t>por que</w:t>
      </w:r>
      <w:r w:rsidR="00B54F36" w:rsidRPr="00035B13">
        <w:t xml:space="preserve"> </w:t>
      </w:r>
      <w:r w:rsidR="00AD7722" w:rsidRPr="00035B13">
        <w:t xml:space="preserve">se hizo </w:t>
      </w:r>
      <w:r w:rsidR="002A4211" w:rsidRPr="00035B13">
        <w:t xml:space="preserve"> un corte en el </w:t>
      </w:r>
      <w:r w:rsidR="00ED5EC9" w:rsidRPr="00035B13">
        <w:t xml:space="preserve">tiempo. </w:t>
      </w:r>
    </w:p>
    <w:p w:rsidR="00B54F36" w:rsidRPr="00035B13" w:rsidRDefault="00B54F36" w:rsidP="00B54F36">
      <w:pPr>
        <w:spacing w:line="360" w:lineRule="auto"/>
        <w:jc w:val="center"/>
      </w:pPr>
    </w:p>
    <w:p w:rsidR="00B54F36" w:rsidRPr="00035B13" w:rsidRDefault="00B54F36" w:rsidP="00B54F36">
      <w:pPr>
        <w:spacing w:line="360" w:lineRule="auto"/>
        <w:jc w:val="both"/>
      </w:pPr>
      <w:r w:rsidRPr="00035B13">
        <w:rPr>
          <w:b/>
        </w:rPr>
        <w:t xml:space="preserve">3.2 UNIVERSO: </w:t>
      </w:r>
      <w:r w:rsidR="004F5135" w:rsidRPr="00035B13">
        <w:t>591</w:t>
      </w:r>
      <w:r w:rsidRPr="00035B13">
        <w:t xml:space="preserve"> estudiantes de  </w:t>
      </w:r>
      <w:smartTag w:uri="urn:schemas-microsoft-com:office:smarttags" w:element="PersonName">
        <w:smartTagPr>
          <w:attr w:name="ProductID" w:val="la Escuela"/>
        </w:smartTagPr>
        <w:r w:rsidRPr="00035B13">
          <w:t>la Escuela</w:t>
        </w:r>
      </w:smartTag>
      <w:r w:rsidRPr="00035B13">
        <w:t xml:space="preserve"> de Tecnología Médica  de </w:t>
      </w:r>
      <w:smartTag w:uri="urn:schemas-microsoft-com:office:smarttags" w:element="PersonName">
        <w:smartTagPr>
          <w:attr w:name="ProductID" w:val="la Universidad"/>
        </w:smartTagPr>
        <w:r w:rsidRPr="00035B13">
          <w:t>la Universidad</w:t>
        </w:r>
      </w:smartTag>
      <w:r w:rsidRPr="00035B13">
        <w:t xml:space="preserve"> de El Salvador.</w:t>
      </w:r>
    </w:p>
    <w:p w:rsidR="00B54F36" w:rsidRPr="00035B13" w:rsidRDefault="00B54F36" w:rsidP="00B54F36">
      <w:pPr>
        <w:spacing w:line="360" w:lineRule="auto"/>
        <w:jc w:val="both"/>
      </w:pPr>
    </w:p>
    <w:p w:rsidR="00B54F36" w:rsidRPr="00035B13" w:rsidRDefault="00B54F36" w:rsidP="00B54F36">
      <w:pPr>
        <w:autoSpaceDE w:val="0"/>
        <w:autoSpaceDN w:val="0"/>
        <w:adjustRightInd w:val="0"/>
        <w:rPr>
          <w:rFonts w:eastAsia="Calibri"/>
          <w:lang w:val="es-ES_tradnl" w:eastAsia="es-ES_tradnl"/>
        </w:rPr>
      </w:pPr>
      <w:r w:rsidRPr="00035B13">
        <w:rPr>
          <w:b/>
        </w:rPr>
        <w:t xml:space="preserve">3.3  MUESTRA: </w:t>
      </w:r>
      <w:r w:rsidRPr="00035B13">
        <w:t xml:space="preserve">Estudiantes de las </w:t>
      </w:r>
      <w:r w:rsidR="002A4211" w:rsidRPr="00035B13">
        <w:t>Ciencias Básicas</w:t>
      </w:r>
      <w:r w:rsidR="00B70FA6" w:rsidRPr="00035B13">
        <w:rPr>
          <w:rFonts w:eastAsia="Calibri"/>
          <w:lang w:val="es-ES_tradnl" w:eastAsia="es-ES_tradnl"/>
        </w:rPr>
        <w:t>.</w:t>
      </w:r>
      <w:r w:rsidRPr="00035B13">
        <w:rPr>
          <w:rFonts w:eastAsia="Calibri"/>
          <w:lang w:val="es-ES_tradnl" w:eastAsia="es-ES_tradnl"/>
        </w:rPr>
        <w:t xml:space="preserve"> Para determinar el tamaño de la muestra se utilizó la siguiente</w:t>
      </w:r>
      <w:r w:rsidR="005963E6" w:rsidRPr="00035B13">
        <w:rPr>
          <w:rFonts w:eastAsia="Calibri"/>
          <w:lang w:val="es-ES_tradnl" w:eastAsia="es-ES_tradnl"/>
        </w:rPr>
        <w:t xml:space="preserve"> formula</w:t>
      </w:r>
      <w:r w:rsidRPr="00035B13">
        <w:rPr>
          <w:rFonts w:eastAsia="Calibri"/>
          <w:lang w:val="es-ES_tradnl" w:eastAsia="es-ES_tradnl"/>
        </w:rPr>
        <w:t>:</w:t>
      </w:r>
    </w:p>
    <w:p w:rsidR="00B54F36" w:rsidRPr="00035B13" w:rsidRDefault="00B54F36" w:rsidP="00B54F36">
      <w:pPr>
        <w:autoSpaceDE w:val="0"/>
        <w:autoSpaceDN w:val="0"/>
        <w:adjustRightInd w:val="0"/>
        <w:rPr>
          <w:rFonts w:eastAsia="Calibri"/>
          <w:lang w:val="es-ES_tradnl" w:eastAsia="es-ES_tradnl"/>
        </w:rPr>
      </w:pPr>
    </w:p>
    <w:p w:rsidR="00B54F36" w:rsidRPr="00035B13" w:rsidRDefault="00B54F36" w:rsidP="00B54F36">
      <w:pPr>
        <w:autoSpaceDE w:val="0"/>
        <w:autoSpaceDN w:val="0"/>
        <w:adjustRightInd w:val="0"/>
        <w:rPr>
          <w:rFonts w:eastAsia="Calibri"/>
          <w:lang w:val="es-ES_tradnl" w:eastAsia="es-ES_tradnl"/>
        </w:rPr>
      </w:pPr>
      <w:r w:rsidRPr="00035B13">
        <w:rPr>
          <w:rFonts w:eastAsia="Calibri"/>
          <w:lang w:val="es-ES_tradnl" w:eastAsia="es-ES_tradnl"/>
        </w:rPr>
        <w:t>Fórmula:</w:t>
      </w:r>
      <w:r w:rsidR="00840428">
        <w:rPr>
          <w:rFonts w:eastAsia="Calibri"/>
          <w:noProof/>
          <w:lang w:val="es-ES"/>
        </w:rPr>
        <w:drawing>
          <wp:inline distT="0" distB="0" distL="0" distR="0">
            <wp:extent cx="1828800" cy="985520"/>
            <wp:effectExtent l="19050" t="0" r="0" b="0"/>
            <wp:docPr id="2" name="Imagen 11" descr="Dibu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Dibujo"/>
                    <pic:cNvPicPr>
                      <a:picLocks noChangeAspect="1" noChangeArrowheads="1"/>
                    </pic:cNvPicPr>
                  </pic:nvPicPr>
                  <pic:blipFill>
                    <a:blip r:embed="rId24" cstate="print"/>
                    <a:srcRect/>
                    <a:stretch>
                      <a:fillRect/>
                    </a:stretch>
                  </pic:blipFill>
                  <pic:spPr bwMode="auto">
                    <a:xfrm>
                      <a:off x="0" y="0"/>
                      <a:ext cx="1828800" cy="985520"/>
                    </a:xfrm>
                    <a:prstGeom prst="rect">
                      <a:avLst/>
                    </a:prstGeom>
                    <a:noFill/>
                    <a:ln w="9525">
                      <a:noFill/>
                      <a:miter lim="800000"/>
                      <a:headEnd/>
                      <a:tailEnd/>
                    </a:ln>
                  </pic:spPr>
                </pic:pic>
              </a:graphicData>
            </a:graphic>
          </wp:inline>
        </w:drawing>
      </w:r>
      <w:r w:rsidRPr="00035B13">
        <w:rPr>
          <w:rFonts w:eastAsia="Calibri"/>
          <w:lang w:val="es-ES_tradnl" w:eastAsia="es-ES_tradnl"/>
        </w:rPr>
        <w:t>Donde:</w:t>
      </w:r>
    </w:p>
    <w:p w:rsidR="00B54F36" w:rsidRPr="00035B13" w:rsidRDefault="00B54F36" w:rsidP="00B54F36">
      <w:pPr>
        <w:autoSpaceDE w:val="0"/>
        <w:autoSpaceDN w:val="0"/>
        <w:adjustRightInd w:val="0"/>
        <w:rPr>
          <w:rFonts w:eastAsia="Calibri"/>
          <w:lang w:val="es-ES_tradnl" w:eastAsia="es-ES_tradnl"/>
        </w:rPr>
      </w:pPr>
      <w:r w:rsidRPr="00035B13">
        <w:rPr>
          <w:rFonts w:eastAsia="Calibri"/>
          <w:lang w:val="es-ES_tradnl" w:eastAsia="es-ES_tradnl"/>
        </w:rPr>
        <w:t>n = Muestra</w:t>
      </w:r>
    </w:p>
    <w:p w:rsidR="00B54F36" w:rsidRPr="00035B13" w:rsidRDefault="00B54F36" w:rsidP="00B54F36">
      <w:pPr>
        <w:autoSpaceDE w:val="0"/>
        <w:autoSpaceDN w:val="0"/>
        <w:adjustRightInd w:val="0"/>
        <w:rPr>
          <w:rFonts w:eastAsia="Calibri"/>
          <w:lang w:val="es-ES_tradnl" w:eastAsia="es-ES_tradnl"/>
        </w:rPr>
      </w:pPr>
      <w:r w:rsidRPr="00035B13">
        <w:rPr>
          <w:rFonts w:eastAsia="Calibri"/>
          <w:lang w:val="es-ES_tradnl" w:eastAsia="es-ES_tradnl"/>
        </w:rPr>
        <w:t>Z = Nivel de confianza = 95% = 1.96</w:t>
      </w:r>
    </w:p>
    <w:p w:rsidR="00B54F36" w:rsidRPr="00035B13" w:rsidRDefault="00B54F36" w:rsidP="00B54F36">
      <w:pPr>
        <w:autoSpaceDE w:val="0"/>
        <w:autoSpaceDN w:val="0"/>
        <w:adjustRightInd w:val="0"/>
        <w:rPr>
          <w:rFonts w:eastAsia="Calibri"/>
          <w:lang w:val="es-ES_tradnl" w:eastAsia="es-ES_tradnl"/>
        </w:rPr>
      </w:pPr>
      <w:r w:rsidRPr="00035B13">
        <w:rPr>
          <w:rFonts w:eastAsia="Calibri"/>
          <w:lang w:val="es-ES_tradnl" w:eastAsia="es-ES_tradnl"/>
        </w:rPr>
        <w:t>P = Probabilidad que ocurriera un fenómeno = 0.5</w:t>
      </w:r>
    </w:p>
    <w:p w:rsidR="00B54F36" w:rsidRPr="00035B13" w:rsidRDefault="00B54F36" w:rsidP="00B54F36">
      <w:pPr>
        <w:autoSpaceDE w:val="0"/>
        <w:autoSpaceDN w:val="0"/>
        <w:adjustRightInd w:val="0"/>
        <w:rPr>
          <w:rFonts w:eastAsia="Calibri"/>
          <w:lang w:val="es-ES_tradnl" w:eastAsia="es-ES_tradnl"/>
        </w:rPr>
      </w:pPr>
      <w:r w:rsidRPr="00035B13">
        <w:rPr>
          <w:rFonts w:eastAsia="Calibri"/>
          <w:lang w:val="es-ES_tradnl" w:eastAsia="es-ES_tradnl"/>
        </w:rPr>
        <w:t>Q = Probabilidad que no ocurriera un fenómeno = 0.5</w:t>
      </w:r>
    </w:p>
    <w:p w:rsidR="00B54F36" w:rsidRPr="00035B13" w:rsidRDefault="00B54F36" w:rsidP="00B54F36">
      <w:pPr>
        <w:autoSpaceDE w:val="0"/>
        <w:autoSpaceDN w:val="0"/>
        <w:adjustRightInd w:val="0"/>
        <w:rPr>
          <w:rFonts w:eastAsia="Calibri"/>
          <w:lang w:val="es-ES_tradnl" w:eastAsia="es-ES_tradnl"/>
        </w:rPr>
      </w:pPr>
      <w:r w:rsidRPr="00035B13">
        <w:rPr>
          <w:rFonts w:eastAsia="Calibri"/>
          <w:lang w:val="es-ES_tradnl" w:eastAsia="es-ES_tradnl"/>
        </w:rPr>
        <w:t>N = Número de población</w:t>
      </w:r>
    </w:p>
    <w:p w:rsidR="00B54F36" w:rsidRPr="00035B13" w:rsidRDefault="00B54F36" w:rsidP="00B54F36">
      <w:pPr>
        <w:autoSpaceDE w:val="0"/>
        <w:autoSpaceDN w:val="0"/>
        <w:adjustRightInd w:val="0"/>
        <w:rPr>
          <w:rFonts w:eastAsia="Calibri"/>
          <w:lang w:val="es-ES_tradnl" w:eastAsia="es-ES_tradnl"/>
        </w:rPr>
      </w:pPr>
      <w:r w:rsidRPr="00035B13">
        <w:rPr>
          <w:rFonts w:eastAsia="Calibri"/>
          <w:lang w:val="es-ES_tradnl" w:eastAsia="es-ES_tradnl"/>
        </w:rPr>
        <w:t>E = Error 5% = 0.05</w:t>
      </w:r>
    </w:p>
    <w:p w:rsidR="00B54F36" w:rsidRPr="00035B13" w:rsidRDefault="00B54F36" w:rsidP="00B54F36">
      <w:pPr>
        <w:autoSpaceDE w:val="0"/>
        <w:autoSpaceDN w:val="0"/>
        <w:adjustRightInd w:val="0"/>
        <w:rPr>
          <w:rFonts w:eastAsia="Calibri"/>
          <w:lang w:val="es-ES_tradnl" w:eastAsia="es-ES_tradnl"/>
        </w:rPr>
      </w:pPr>
    </w:p>
    <w:p w:rsidR="00B54F36" w:rsidRPr="00035B13" w:rsidRDefault="00B54F36" w:rsidP="00B54F36">
      <w:pPr>
        <w:autoSpaceDE w:val="0"/>
        <w:autoSpaceDN w:val="0"/>
        <w:adjustRightInd w:val="0"/>
        <w:rPr>
          <w:rFonts w:eastAsia="Calibri"/>
          <w:lang w:val="es-ES_tradnl" w:eastAsia="es-ES_tradnl"/>
        </w:rPr>
      </w:pPr>
      <w:r w:rsidRPr="00035B13">
        <w:rPr>
          <w:rFonts w:eastAsia="Calibri"/>
          <w:lang w:val="es-ES_tradnl" w:eastAsia="es-ES_tradnl"/>
        </w:rPr>
        <w:t>Sustituyendo:</w:t>
      </w:r>
    </w:p>
    <w:p w:rsidR="00B54F36" w:rsidRPr="00035B13" w:rsidRDefault="00B54F36" w:rsidP="00B54F36">
      <w:pPr>
        <w:autoSpaceDE w:val="0"/>
        <w:autoSpaceDN w:val="0"/>
        <w:adjustRightInd w:val="0"/>
        <w:rPr>
          <w:rFonts w:eastAsia="Calibri"/>
          <w:lang w:val="es-ES_tradnl" w:eastAsia="es-ES_tradnl"/>
        </w:rPr>
      </w:pPr>
    </w:p>
    <w:p w:rsidR="00B54F36" w:rsidRPr="00035B13" w:rsidRDefault="00B54F36" w:rsidP="00B54F36">
      <w:pPr>
        <w:spacing w:line="360" w:lineRule="auto"/>
        <w:rPr>
          <w:lang w:val="pt-BR"/>
        </w:rPr>
      </w:pPr>
      <w:r w:rsidRPr="00035B13">
        <w:rPr>
          <w:b/>
          <w:noProof/>
        </w:rPr>
        <w:pict>
          <v:shapetype id="_x0000_t32" coordsize="21600,21600" o:spt="32" o:oned="t" path="m,l21600,21600e" filled="f">
            <v:path arrowok="t" fillok="f" o:connecttype="none"/>
            <o:lock v:ext="edit" shapetype="t"/>
          </v:shapetype>
          <v:shape id="_x0000_s1026" type="#_x0000_t32" style="position:absolute;margin-left:15.45pt;margin-top:15.4pt;width:115.5pt;height:0;z-index:251655168" o:connectortype="straight"/>
        </w:pict>
      </w:r>
      <w:r w:rsidRPr="00035B13">
        <w:rPr>
          <w:b/>
          <w:lang w:val="pt-BR"/>
        </w:rPr>
        <w:t>n =</w:t>
      </w:r>
      <w:r w:rsidRPr="00035B13">
        <w:rPr>
          <w:lang w:val="pt-BR"/>
        </w:rPr>
        <w:t xml:space="preserve"> 3.84 (0.5) (0.5) 591</w:t>
      </w:r>
    </w:p>
    <w:p w:rsidR="00B54F36" w:rsidRPr="00035B13" w:rsidRDefault="00B54F36" w:rsidP="00B54F36">
      <w:pPr>
        <w:spacing w:line="360" w:lineRule="auto"/>
        <w:rPr>
          <w:lang w:val="pt-BR"/>
        </w:rPr>
      </w:pPr>
      <w:r w:rsidRPr="00035B13">
        <w:rPr>
          <w:lang w:val="pt-BR"/>
        </w:rPr>
        <w:t xml:space="preserve">       590 (0.05)² + 3.84 (0.5) (0.5)</w:t>
      </w:r>
    </w:p>
    <w:p w:rsidR="00B54F36" w:rsidRPr="00035B13" w:rsidRDefault="00B54F36" w:rsidP="00B54F36">
      <w:pPr>
        <w:spacing w:line="360" w:lineRule="auto"/>
        <w:rPr>
          <w:lang w:val="pt-BR"/>
        </w:rPr>
      </w:pPr>
      <w:r w:rsidRPr="00035B13">
        <w:rPr>
          <w:b/>
          <w:noProof/>
        </w:rPr>
        <w:pict>
          <v:shape id="_x0000_s1027" type="#_x0000_t32" style="position:absolute;margin-left:19.2pt;margin-top:17.05pt;width:75.75pt;height:0;z-index:251656192" o:connectortype="straight"/>
        </w:pict>
      </w:r>
      <w:r w:rsidRPr="00035B13">
        <w:rPr>
          <w:b/>
          <w:lang w:val="pt-BR"/>
        </w:rPr>
        <w:t xml:space="preserve"> n =</w:t>
      </w:r>
      <w:r w:rsidRPr="00035B13">
        <w:rPr>
          <w:lang w:val="pt-BR"/>
        </w:rPr>
        <w:t xml:space="preserve">        567.36</w:t>
      </w:r>
    </w:p>
    <w:p w:rsidR="00B54F36" w:rsidRPr="00035B13" w:rsidRDefault="00B54F36" w:rsidP="00B54F36">
      <w:pPr>
        <w:spacing w:line="360" w:lineRule="auto"/>
        <w:rPr>
          <w:lang w:val="pt-BR"/>
        </w:rPr>
      </w:pPr>
      <w:r w:rsidRPr="00035B13">
        <w:rPr>
          <w:lang w:val="pt-BR"/>
        </w:rPr>
        <w:t xml:space="preserve">           1.47 + 0.96</w:t>
      </w:r>
    </w:p>
    <w:p w:rsidR="00B54F36" w:rsidRPr="00035B13" w:rsidRDefault="00B54F36" w:rsidP="00B54F36">
      <w:pPr>
        <w:spacing w:line="360" w:lineRule="auto"/>
        <w:rPr>
          <w:lang w:val="pt-BR"/>
        </w:rPr>
      </w:pPr>
      <w:r w:rsidRPr="00035B13">
        <w:rPr>
          <w:b/>
          <w:noProof/>
        </w:rPr>
        <w:pict>
          <v:shape id="_x0000_s1028" type="#_x0000_t32" style="position:absolute;margin-left:19.2pt;margin-top:14.2pt;width:71.25pt;height:0;z-index:251657216" o:connectortype="straight"/>
        </w:pict>
      </w:r>
      <w:r w:rsidRPr="00035B13">
        <w:rPr>
          <w:b/>
          <w:lang w:val="pt-BR"/>
        </w:rPr>
        <w:t xml:space="preserve">n = </w:t>
      </w:r>
      <w:r w:rsidRPr="00035B13">
        <w:rPr>
          <w:lang w:val="pt-BR"/>
        </w:rPr>
        <w:t xml:space="preserve">       567.36</w:t>
      </w:r>
    </w:p>
    <w:p w:rsidR="00B54F36" w:rsidRPr="00035B13" w:rsidRDefault="00B54F36" w:rsidP="00B54F36">
      <w:pPr>
        <w:tabs>
          <w:tab w:val="left" w:pos="1020"/>
        </w:tabs>
        <w:spacing w:line="360" w:lineRule="auto"/>
        <w:rPr>
          <w:lang w:val="pt-BR"/>
        </w:rPr>
      </w:pPr>
      <w:r w:rsidRPr="00035B13">
        <w:rPr>
          <w:lang w:val="pt-BR"/>
        </w:rPr>
        <w:t xml:space="preserve">             2.43 </w:t>
      </w:r>
    </w:p>
    <w:p w:rsidR="00B54F36" w:rsidRPr="00035B13" w:rsidRDefault="00B54F36" w:rsidP="00B54F36">
      <w:pPr>
        <w:spacing w:line="360" w:lineRule="auto"/>
        <w:rPr>
          <w:lang w:val="pt-BR"/>
        </w:rPr>
      </w:pPr>
      <w:r w:rsidRPr="00035B13">
        <w:rPr>
          <w:b/>
          <w:lang w:val="pt-BR"/>
        </w:rPr>
        <w:t>n =</w:t>
      </w:r>
      <w:r w:rsidRPr="00035B13">
        <w:rPr>
          <w:lang w:val="pt-BR"/>
        </w:rPr>
        <w:t xml:space="preserve"> 233.48</w:t>
      </w:r>
    </w:p>
    <w:p w:rsidR="002A4211" w:rsidRPr="00035B13" w:rsidRDefault="002A4211" w:rsidP="00B54F36">
      <w:pPr>
        <w:spacing w:line="360" w:lineRule="auto"/>
        <w:rPr>
          <w:lang w:val="pt-BR"/>
        </w:rPr>
      </w:pPr>
    </w:p>
    <w:p w:rsidR="00B54F36" w:rsidRPr="00035B13" w:rsidRDefault="00B70FA6" w:rsidP="00B54F36">
      <w:pPr>
        <w:spacing w:line="360" w:lineRule="auto"/>
        <w:rPr>
          <w:lang w:val="pt-BR"/>
        </w:rPr>
      </w:pPr>
      <w:r w:rsidRPr="00035B13">
        <w:rPr>
          <w:lang w:val="pt-BR"/>
        </w:rPr>
        <w:t>Quedando una muestra de 233</w:t>
      </w:r>
      <w:r w:rsidR="00A9199C" w:rsidRPr="00035B13">
        <w:rPr>
          <w:lang w:val="pt-BR"/>
        </w:rPr>
        <w:t xml:space="preserve"> </w:t>
      </w:r>
      <w:r w:rsidR="00910349" w:rsidRPr="00035B13">
        <w:rPr>
          <w:lang w:val="pt-BR"/>
        </w:rPr>
        <w:t xml:space="preserve"> </w:t>
      </w:r>
      <w:r w:rsidR="000C2EF3" w:rsidRPr="00035B13">
        <w:rPr>
          <w:lang w:val="pt-BR"/>
        </w:rPr>
        <w:t>Estudiantes</w:t>
      </w:r>
      <w:r w:rsidR="00B54F36" w:rsidRPr="00035B13">
        <w:rPr>
          <w:lang w:val="pt-BR"/>
        </w:rPr>
        <w:t>.</w:t>
      </w:r>
    </w:p>
    <w:p w:rsidR="00977F87" w:rsidRPr="00035B13" w:rsidRDefault="00977F87" w:rsidP="00B54F36">
      <w:pPr>
        <w:spacing w:line="360" w:lineRule="auto"/>
        <w:rPr>
          <w:b/>
        </w:rPr>
      </w:pPr>
    </w:p>
    <w:p w:rsidR="00977F87" w:rsidRPr="00035B13" w:rsidRDefault="00977F87" w:rsidP="00B54F36">
      <w:pPr>
        <w:spacing w:line="360" w:lineRule="auto"/>
        <w:rPr>
          <w:b/>
        </w:rPr>
      </w:pPr>
    </w:p>
    <w:p w:rsidR="008B353C" w:rsidRPr="00035B13" w:rsidRDefault="008B353C" w:rsidP="00B54F36">
      <w:pPr>
        <w:spacing w:line="360" w:lineRule="auto"/>
        <w:rPr>
          <w:b/>
        </w:rPr>
      </w:pPr>
    </w:p>
    <w:p w:rsidR="00670146" w:rsidRPr="00035B13" w:rsidRDefault="00CB1496" w:rsidP="00B54F36">
      <w:pPr>
        <w:spacing w:line="360" w:lineRule="auto"/>
        <w:rPr>
          <w:b/>
        </w:rPr>
      </w:pPr>
      <w:r w:rsidRPr="00035B13">
        <w:rPr>
          <w:b/>
        </w:rPr>
        <w:lastRenderedPageBreak/>
        <w:t>3.3.1</w:t>
      </w:r>
      <w:r w:rsidR="00670146" w:rsidRPr="00035B13">
        <w:rPr>
          <w:b/>
        </w:rPr>
        <w:t xml:space="preserve"> </w:t>
      </w:r>
      <w:r w:rsidR="00EE21C9" w:rsidRPr="00035B13">
        <w:rPr>
          <w:b/>
        </w:rPr>
        <w:t>TIPO DE  MUESTREO</w:t>
      </w:r>
    </w:p>
    <w:p w:rsidR="00670146" w:rsidRPr="00035B13" w:rsidRDefault="00EE21C9" w:rsidP="00EE21C9">
      <w:pPr>
        <w:spacing w:line="360" w:lineRule="auto"/>
        <w:jc w:val="both"/>
      </w:pPr>
      <w:r w:rsidRPr="00035B13">
        <w:t>Para la selección de los sujetos que con</w:t>
      </w:r>
      <w:r w:rsidR="002646DC" w:rsidRPr="00035B13">
        <w:t>formaran la muestra se utilizó</w:t>
      </w:r>
      <w:r w:rsidRPr="00035B13">
        <w:t xml:space="preserve"> el muestreo aleatorio estratificado con afijación  proporcional tal como se muestra en la tabla siguiente: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80"/>
        <w:gridCol w:w="2180"/>
        <w:gridCol w:w="2180"/>
        <w:gridCol w:w="2180"/>
      </w:tblGrid>
      <w:tr w:rsidR="00EE21C9" w:rsidRPr="00035B13">
        <w:tc>
          <w:tcPr>
            <w:tcW w:w="2180" w:type="dxa"/>
          </w:tcPr>
          <w:p w:rsidR="00EE21C9" w:rsidRPr="00035B13" w:rsidRDefault="00EE21C9" w:rsidP="00E00F16">
            <w:pPr>
              <w:spacing w:line="360" w:lineRule="auto"/>
              <w:jc w:val="center"/>
              <w:rPr>
                <w:b/>
              </w:rPr>
            </w:pPr>
            <w:r w:rsidRPr="00035B13">
              <w:rPr>
                <w:b/>
              </w:rPr>
              <w:t>ESTRATO</w:t>
            </w:r>
          </w:p>
        </w:tc>
        <w:tc>
          <w:tcPr>
            <w:tcW w:w="2180" w:type="dxa"/>
          </w:tcPr>
          <w:p w:rsidR="00EE21C9" w:rsidRPr="00035B13" w:rsidRDefault="00EE21C9" w:rsidP="00E00F16">
            <w:pPr>
              <w:spacing w:line="360" w:lineRule="auto"/>
              <w:jc w:val="center"/>
              <w:rPr>
                <w:b/>
              </w:rPr>
            </w:pPr>
            <w:r w:rsidRPr="00035B13">
              <w:rPr>
                <w:b/>
              </w:rPr>
              <w:t>N</w:t>
            </w:r>
          </w:p>
        </w:tc>
        <w:tc>
          <w:tcPr>
            <w:tcW w:w="2180" w:type="dxa"/>
          </w:tcPr>
          <w:p w:rsidR="00EE21C9" w:rsidRPr="00035B13" w:rsidRDefault="00EE21C9" w:rsidP="00E00F16">
            <w:pPr>
              <w:spacing w:line="360" w:lineRule="auto"/>
              <w:jc w:val="center"/>
              <w:rPr>
                <w:b/>
              </w:rPr>
            </w:pPr>
            <w:r w:rsidRPr="00035B13">
              <w:rPr>
                <w:b/>
              </w:rPr>
              <w:t>PORCENTAJE</w:t>
            </w:r>
          </w:p>
        </w:tc>
        <w:tc>
          <w:tcPr>
            <w:tcW w:w="2180" w:type="dxa"/>
          </w:tcPr>
          <w:p w:rsidR="00EE21C9" w:rsidRPr="00035B13" w:rsidRDefault="00EE21C9" w:rsidP="00E00F16">
            <w:pPr>
              <w:spacing w:line="360" w:lineRule="auto"/>
              <w:jc w:val="center"/>
              <w:rPr>
                <w:b/>
              </w:rPr>
            </w:pPr>
            <w:r w:rsidRPr="00035B13">
              <w:rPr>
                <w:b/>
              </w:rPr>
              <w:t>n</w:t>
            </w:r>
          </w:p>
        </w:tc>
      </w:tr>
      <w:tr w:rsidR="00EE21C9" w:rsidRPr="00035B13">
        <w:tc>
          <w:tcPr>
            <w:tcW w:w="2180" w:type="dxa"/>
          </w:tcPr>
          <w:p w:rsidR="00EE21C9" w:rsidRPr="00035B13" w:rsidRDefault="00EE21C9" w:rsidP="00E00F16">
            <w:pPr>
              <w:spacing w:line="360" w:lineRule="auto"/>
              <w:jc w:val="center"/>
            </w:pPr>
            <w:r w:rsidRPr="00035B13">
              <w:t>Mujeres</w:t>
            </w:r>
          </w:p>
        </w:tc>
        <w:tc>
          <w:tcPr>
            <w:tcW w:w="2180" w:type="dxa"/>
          </w:tcPr>
          <w:p w:rsidR="00EE21C9" w:rsidRPr="00035B13" w:rsidRDefault="00EE21C9" w:rsidP="00E00F16">
            <w:pPr>
              <w:spacing w:line="360" w:lineRule="auto"/>
              <w:jc w:val="center"/>
            </w:pPr>
            <w:r w:rsidRPr="00035B13">
              <w:t>468</w:t>
            </w:r>
          </w:p>
        </w:tc>
        <w:tc>
          <w:tcPr>
            <w:tcW w:w="2180" w:type="dxa"/>
          </w:tcPr>
          <w:p w:rsidR="00EE21C9" w:rsidRPr="00035B13" w:rsidRDefault="00EE21C9" w:rsidP="00E00F16">
            <w:pPr>
              <w:spacing w:line="360" w:lineRule="auto"/>
              <w:jc w:val="center"/>
            </w:pPr>
            <w:r w:rsidRPr="00035B13">
              <w:t>79.1%</w:t>
            </w:r>
          </w:p>
        </w:tc>
        <w:tc>
          <w:tcPr>
            <w:tcW w:w="2180" w:type="dxa"/>
          </w:tcPr>
          <w:p w:rsidR="00EE21C9" w:rsidRPr="00035B13" w:rsidRDefault="00EE21C9" w:rsidP="00E00F16">
            <w:pPr>
              <w:spacing w:line="360" w:lineRule="auto"/>
              <w:jc w:val="center"/>
            </w:pPr>
            <w:r w:rsidRPr="00035B13">
              <w:t>184.</w:t>
            </w:r>
            <w:r w:rsidR="005B03AB" w:rsidRPr="00035B13">
              <w:t>68</w:t>
            </w:r>
          </w:p>
        </w:tc>
      </w:tr>
      <w:tr w:rsidR="00EE21C9" w:rsidRPr="00035B13">
        <w:tc>
          <w:tcPr>
            <w:tcW w:w="2180" w:type="dxa"/>
          </w:tcPr>
          <w:p w:rsidR="00EE21C9" w:rsidRPr="00035B13" w:rsidRDefault="00EE21C9" w:rsidP="00E00F16">
            <w:pPr>
              <w:spacing w:line="360" w:lineRule="auto"/>
              <w:jc w:val="center"/>
            </w:pPr>
            <w:r w:rsidRPr="00035B13">
              <w:t>Hombres</w:t>
            </w:r>
          </w:p>
        </w:tc>
        <w:tc>
          <w:tcPr>
            <w:tcW w:w="2180" w:type="dxa"/>
          </w:tcPr>
          <w:p w:rsidR="00EE21C9" w:rsidRPr="00035B13" w:rsidRDefault="00EE21C9" w:rsidP="00E00F16">
            <w:pPr>
              <w:spacing w:line="360" w:lineRule="auto"/>
              <w:jc w:val="center"/>
            </w:pPr>
            <w:r w:rsidRPr="00035B13">
              <w:t>123</w:t>
            </w:r>
          </w:p>
        </w:tc>
        <w:tc>
          <w:tcPr>
            <w:tcW w:w="2180" w:type="dxa"/>
          </w:tcPr>
          <w:p w:rsidR="00EE21C9" w:rsidRPr="00035B13" w:rsidRDefault="00EE21C9" w:rsidP="00E00F16">
            <w:pPr>
              <w:spacing w:line="360" w:lineRule="auto"/>
              <w:jc w:val="center"/>
            </w:pPr>
            <w:r w:rsidRPr="00035B13">
              <w:t>20.9%</w:t>
            </w:r>
          </w:p>
        </w:tc>
        <w:tc>
          <w:tcPr>
            <w:tcW w:w="2180" w:type="dxa"/>
          </w:tcPr>
          <w:p w:rsidR="00EE21C9" w:rsidRPr="00035B13" w:rsidRDefault="00EE21C9" w:rsidP="00E00F16">
            <w:pPr>
              <w:spacing w:line="360" w:lineRule="auto"/>
              <w:jc w:val="center"/>
            </w:pPr>
            <w:r w:rsidRPr="00035B13">
              <w:t>48.</w:t>
            </w:r>
            <w:r w:rsidR="005B03AB" w:rsidRPr="00035B13">
              <w:t>80</w:t>
            </w:r>
          </w:p>
        </w:tc>
      </w:tr>
      <w:tr w:rsidR="00EE21C9" w:rsidRPr="00035B13">
        <w:tc>
          <w:tcPr>
            <w:tcW w:w="2180" w:type="dxa"/>
          </w:tcPr>
          <w:p w:rsidR="00EE21C9" w:rsidRPr="00035B13" w:rsidRDefault="00EE21C9" w:rsidP="00E00F16">
            <w:pPr>
              <w:spacing w:line="360" w:lineRule="auto"/>
              <w:jc w:val="center"/>
            </w:pPr>
            <w:r w:rsidRPr="00035B13">
              <w:t>Total</w:t>
            </w:r>
          </w:p>
        </w:tc>
        <w:tc>
          <w:tcPr>
            <w:tcW w:w="2180" w:type="dxa"/>
          </w:tcPr>
          <w:p w:rsidR="00EE21C9" w:rsidRPr="00035B13" w:rsidRDefault="00EE21C9" w:rsidP="00E00F16">
            <w:pPr>
              <w:spacing w:line="360" w:lineRule="auto"/>
              <w:jc w:val="center"/>
            </w:pPr>
            <w:r w:rsidRPr="00035B13">
              <w:t>59</w:t>
            </w:r>
            <w:r w:rsidR="005B03AB" w:rsidRPr="00035B13">
              <w:t>1</w:t>
            </w:r>
          </w:p>
        </w:tc>
        <w:tc>
          <w:tcPr>
            <w:tcW w:w="2180" w:type="dxa"/>
          </w:tcPr>
          <w:p w:rsidR="00EE21C9" w:rsidRPr="00035B13" w:rsidRDefault="00EE21C9" w:rsidP="00E00F16">
            <w:pPr>
              <w:spacing w:line="360" w:lineRule="auto"/>
              <w:jc w:val="center"/>
            </w:pPr>
            <w:r w:rsidRPr="00035B13">
              <w:t>100</w:t>
            </w:r>
            <w:r w:rsidR="00EA581D" w:rsidRPr="00035B13">
              <w:t>%</w:t>
            </w:r>
          </w:p>
        </w:tc>
        <w:tc>
          <w:tcPr>
            <w:tcW w:w="2180" w:type="dxa"/>
          </w:tcPr>
          <w:p w:rsidR="00EE21C9" w:rsidRPr="00035B13" w:rsidRDefault="00EE21C9" w:rsidP="00E00F16">
            <w:pPr>
              <w:spacing w:line="360" w:lineRule="auto"/>
              <w:jc w:val="center"/>
            </w:pPr>
            <w:r w:rsidRPr="00035B13">
              <w:t>233.</w:t>
            </w:r>
            <w:r w:rsidR="005B03AB" w:rsidRPr="00035B13">
              <w:t>48</w:t>
            </w:r>
          </w:p>
        </w:tc>
      </w:tr>
    </w:tbl>
    <w:p w:rsidR="00EE21C9" w:rsidRPr="00035B13" w:rsidRDefault="00EE21C9" w:rsidP="00EE21C9">
      <w:pPr>
        <w:spacing w:line="360" w:lineRule="auto"/>
        <w:jc w:val="center"/>
      </w:pPr>
    </w:p>
    <w:p w:rsidR="00670146" w:rsidRPr="00035B13" w:rsidRDefault="006F4B84" w:rsidP="00EE21C9">
      <w:pPr>
        <w:spacing w:line="360" w:lineRule="auto"/>
        <w:jc w:val="both"/>
        <w:rPr>
          <w:b/>
        </w:rPr>
      </w:pPr>
      <w:r w:rsidRPr="00035B13">
        <w:rPr>
          <w:b/>
        </w:rPr>
        <w:t>3.</w:t>
      </w:r>
      <w:r w:rsidR="00CB1496" w:rsidRPr="00035B13">
        <w:rPr>
          <w:b/>
        </w:rPr>
        <w:t>3</w:t>
      </w:r>
      <w:r w:rsidRPr="00035B13">
        <w:rPr>
          <w:b/>
        </w:rPr>
        <w:t>.</w:t>
      </w:r>
      <w:r w:rsidR="00CB1496" w:rsidRPr="00035B13">
        <w:rPr>
          <w:b/>
        </w:rPr>
        <w:t>2</w:t>
      </w:r>
      <w:r w:rsidR="008B353C" w:rsidRPr="00035B13">
        <w:rPr>
          <w:b/>
        </w:rPr>
        <w:t xml:space="preserve"> </w:t>
      </w:r>
      <w:r w:rsidR="005B03AB" w:rsidRPr="00035B13">
        <w:rPr>
          <w:b/>
        </w:rPr>
        <w:t xml:space="preserve">MUESTREO PARA </w:t>
      </w:r>
      <w:smartTag w:uri="urn:schemas-microsoft-com:office:smarttags" w:element="PersonName">
        <w:smartTagPr>
          <w:attr w:name="ProductID" w:val="LA SELECCIￓN DE"/>
        </w:smartTagPr>
        <w:r w:rsidR="005B03AB" w:rsidRPr="00035B13">
          <w:rPr>
            <w:b/>
          </w:rPr>
          <w:t>LA SELECCIÓN DE</w:t>
        </w:r>
      </w:smartTag>
      <w:r w:rsidR="005B03AB" w:rsidRPr="00035B13">
        <w:rPr>
          <w:b/>
        </w:rPr>
        <w:t xml:space="preserve"> LOS</w:t>
      </w:r>
      <w:r w:rsidR="005963E6" w:rsidRPr="00035B13">
        <w:rPr>
          <w:b/>
        </w:rPr>
        <w:t>/</w:t>
      </w:r>
      <w:r w:rsidR="005B03AB" w:rsidRPr="00035B13">
        <w:rPr>
          <w:b/>
        </w:rPr>
        <w:t xml:space="preserve">AS SUJETOS DE </w:t>
      </w:r>
      <w:smartTag w:uri="urn:schemas-microsoft-com:office:smarttags" w:element="PersonName">
        <w:smartTagPr>
          <w:attr w:name="ProductID" w:val="LA MUESTRA"/>
        </w:smartTagPr>
        <w:r w:rsidR="005B03AB" w:rsidRPr="00035B13">
          <w:rPr>
            <w:b/>
          </w:rPr>
          <w:t>LA MUESTRA</w:t>
        </w:r>
      </w:smartTag>
      <w:r w:rsidR="005B03AB" w:rsidRPr="00035B13">
        <w:rPr>
          <w:b/>
        </w:rPr>
        <w:t xml:space="preserve"> </w:t>
      </w:r>
    </w:p>
    <w:p w:rsidR="001926B5" w:rsidRPr="00035B13" w:rsidRDefault="001926B5" w:rsidP="00EE21C9">
      <w:pPr>
        <w:spacing w:line="360" w:lineRule="auto"/>
        <w:jc w:val="both"/>
      </w:pPr>
      <w:r w:rsidRPr="00035B13">
        <w:t>E</w:t>
      </w:r>
      <w:r w:rsidR="00AD7722" w:rsidRPr="00035B13">
        <w:t>l procedimiento fue</w:t>
      </w:r>
      <w:r w:rsidR="005B03AB" w:rsidRPr="00035B13">
        <w:t xml:space="preserve"> realizado por medio de una rifa de acu</w:t>
      </w:r>
      <w:r w:rsidRPr="00035B13">
        <w:t xml:space="preserve">erdo al número de lista de </w:t>
      </w:r>
      <w:r w:rsidR="005B03AB" w:rsidRPr="00035B13">
        <w:t xml:space="preserve"> estudiante</w:t>
      </w:r>
      <w:r w:rsidR="005963E6" w:rsidRPr="00035B13">
        <w:t>s</w:t>
      </w:r>
      <w:r w:rsidRPr="00035B13">
        <w:t xml:space="preserve">, separando </w:t>
      </w:r>
      <w:r w:rsidR="005B03AB" w:rsidRPr="00035B13">
        <w:t>en un recipiente</w:t>
      </w:r>
      <w:r w:rsidRPr="00035B13">
        <w:t xml:space="preserve"> los de mujere</w:t>
      </w:r>
      <w:r w:rsidR="00AD7722" w:rsidRPr="00035B13">
        <w:t xml:space="preserve">s y en otro los de hombres y </w:t>
      </w:r>
      <w:r w:rsidRPr="00035B13">
        <w:t xml:space="preserve">luego </w:t>
      </w:r>
      <w:r w:rsidR="00AD7722" w:rsidRPr="00035B13">
        <w:t xml:space="preserve">se extrajo </w:t>
      </w:r>
      <w:r w:rsidRPr="00035B13">
        <w:t>uno a uno</w:t>
      </w:r>
      <w:r w:rsidR="005963E6" w:rsidRPr="00035B13">
        <w:t xml:space="preserve"> los números correspondientes a</w:t>
      </w:r>
      <w:r w:rsidRPr="00035B13">
        <w:t xml:space="preserve"> la lista de cada grupo. Totalizando al final 185 mujeres y 49 hombres.</w:t>
      </w:r>
    </w:p>
    <w:p w:rsidR="00670146" w:rsidRPr="00035B13" w:rsidRDefault="00670146" w:rsidP="00B54F36">
      <w:pPr>
        <w:spacing w:line="360" w:lineRule="auto"/>
        <w:rPr>
          <w:b/>
        </w:rPr>
      </w:pPr>
    </w:p>
    <w:p w:rsidR="00B54F36" w:rsidRPr="00035B13" w:rsidRDefault="006F4B84" w:rsidP="006F4B84">
      <w:pPr>
        <w:spacing w:line="360" w:lineRule="auto"/>
        <w:rPr>
          <w:b/>
        </w:rPr>
      </w:pPr>
      <w:r w:rsidRPr="00035B13">
        <w:rPr>
          <w:b/>
        </w:rPr>
        <w:t>3.</w:t>
      </w:r>
      <w:r w:rsidR="00CB1496" w:rsidRPr="00035B13">
        <w:rPr>
          <w:b/>
        </w:rPr>
        <w:t>4</w:t>
      </w:r>
      <w:r w:rsidR="008B353C" w:rsidRPr="00035B13">
        <w:rPr>
          <w:b/>
        </w:rPr>
        <w:t xml:space="preserve"> </w:t>
      </w:r>
      <w:r w:rsidR="00B54F36" w:rsidRPr="00035B13">
        <w:rPr>
          <w:b/>
        </w:rPr>
        <w:t xml:space="preserve"> METODOS, TECNICAS E INSTRUMENTOS DE RECOLECCION DE DATOS</w:t>
      </w:r>
    </w:p>
    <w:p w:rsidR="00B54F36" w:rsidRPr="00035B13" w:rsidRDefault="006F4B84" w:rsidP="00B54F36">
      <w:pPr>
        <w:spacing w:line="360" w:lineRule="auto"/>
        <w:jc w:val="both"/>
        <w:rPr>
          <w:b/>
        </w:rPr>
      </w:pPr>
      <w:r w:rsidRPr="00035B13">
        <w:rPr>
          <w:b/>
        </w:rPr>
        <w:t>3.</w:t>
      </w:r>
      <w:r w:rsidR="00CB1496" w:rsidRPr="00035B13">
        <w:rPr>
          <w:b/>
        </w:rPr>
        <w:t>4</w:t>
      </w:r>
      <w:r w:rsidR="00B54F36" w:rsidRPr="00035B13">
        <w:rPr>
          <w:b/>
        </w:rPr>
        <w:t>.1  METODO</w:t>
      </w:r>
    </w:p>
    <w:p w:rsidR="001926B5" w:rsidRPr="00035B13" w:rsidRDefault="00B70FA6" w:rsidP="00B54F36">
      <w:pPr>
        <w:spacing w:line="360" w:lineRule="auto"/>
        <w:jc w:val="both"/>
        <w:rPr>
          <w:b/>
        </w:rPr>
      </w:pPr>
      <w:r w:rsidRPr="00035B13">
        <w:t xml:space="preserve">El método científico </w:t>
      </w:r>
      <w:r w:rsidR="00AD7722" w:rsidRPr="00035B13">
        <w:t xml:space="preserve"> </w:t>
      </w:r>
      <w:r w:rsidR="002646DC" w:rsidRPr="00035B13">
        <w:t>utilizado</w:t>
      </w:r>
      <w:r w:rsidR="00AD7722" w:rsidRPr="00035B13">
        <w:t xml:space="preserve"> fue</w:t>
      </w:r>
      <w:r w:rsidR="00111BCD" w:rsidRPr="00035B13">
        <w:t xml:space="preserve"> el </w:t>
      </w:r>
      <w:r w:rsidR="00111BCD" w:rsidRPr="00035B13">
        <w:rPr>
          <w:b/>
        </w:rPr>
        <w:t>HIPOTÉTICO DEDUCTIVO</w:t>
      </w:r>
      <w:r w:rsidR="00111BCD" w:rsidRPr="00035B13">
        <w:t xml:space="preserve"> ya que la  contrasta</w:t>
      </w:r>
      <w:r w:rsidR="00AD7722" w:rsidRPr="00035B13">
        <w:t>ción de hipótesis no  se planteo</w:t>
      </w:r>
      <w:r w:rsidR="00111BCD" w:rsidRPr="00035B13">
        <w:t xml:space="preserve"> en </w:t>
      </w:r>
      <w:r w:rsidR="00AD7722" w:rsidRPr="00035B13">
        <w:t xml:space="preserve"> el </w:t>
      </w:r>
      <w:r w:rsidR="00111BCD" w:rsidRPr="00035B13">
        <w:t>pri</w:t>
      </w:r>
      <w:r w:rsidR="00AD7722" w:rsidRPr="00035B13">
        <w:t>ncipio del problema a investigado</w:t>
      </w:r>
      <w:r w:rsidR="00111BCD" w:rsidRPr="00035B13">
        <w:t>, puesto que</w:t>
      </w:r>
      <w:r w:rsidR="00111BCD" w:rsidRPr="00035B13">
        <w:rPr>
          <w:b/>
        </w:rPr>
        <w:t xml:space="preserve"> </w:t>
      </w:r>
      <w:r w:rsidR="00AD7722" w:rsidRPr="00035B13">
        <w:rPr>
          <w:rStyle w:val="Textoennegrita"/>
          <w:b w:val="0"/>
        </w:rPr>
        <w:t xml:space="preserve">su validez </w:t>
      </w:r>
      <w:r w:rsidR="002646DC" w:rsidRPr="00035B13">
        <w:rPr>
          <w:rStyle w:val="Textoennegrita"/>
          <w:b w:val="0"/>
        </w:rPr>
        <w:t>dependió</w:t>
      </w:r>
      <w:r w:rsidR="00111BCD" w:rsidRPr="00035B13">
        <w:rPr>
          <w:rStyle w:val="Textoennegrita"/>
          <w:b w:val="0"/>
        </w:rPr>
        <w:t xml:space="preserve"> de los resultados de la propia contrastación de los resultados.</w:t>
      </w:r>
    </w:p>
    <w:p w:rsidR="001926B5" w:rsidRPr="00035B13" w:rsidRDefault="001926B5" w:rsidP="00B54F36">
      <w:pPr>
        <w:spacing w:line="360" w:lineRule="auto"/>
        <w:jc w:val="both"/>
        <w:rPr>
          <w:b/>
        </w:rPr>
      </w:pPr>
    </w:p>
    <w:p w:rsidR="00B54F36" w:rsidRPr="00035B13" w:rsidRDefault="006F4B84" w:rsidP="00B54F36">
      <w:pPr>
        <w:spacing w:line="360" w:lineRule="auto"/>
      </w:pPr>
      <w:r w:rsidRPr="00035B13">
        <w:rPr>
          <w:b/>
        </w:rPr>
        <w:t>3.</w:t>
      </w:r>
      <w:r w:rsidR="00CB1496" w:rsidRPr="00035B13">
        <w:rPr>
          <w:b/>
        </w:rPr>
        <w:t>4</w:t>
      </w:r>
      <w:r w:rsidR="00B54F36" w:rsidRPr="00035B13">
        <w:rPr>
          <w:b/>
        </w:rPr>
        <w:t>.2 TECNICA</w:t>
      </w:r>
    </w:p>
    <w:p w:rsidR="00B54F36" w:rsidRPr="00035B13" w:rsidRDefault="00AD7722" w:rsidP="00B54F36">
      <w:pPr>
        <w:spacing w:line="360" w:lineRule="auto"/>
        <w:jc w:val="both"/>
      </w:pPr>
      <w:r w:rsidRPr="00035B13">
        <w:t xml:space="preserve">La técnica que se empleo fue </w:t>
      </w:r>
      <w:r w:rsidR="00B54F36" w:rsidRPr="00035B13">
        <w:t xml:space="preserve"> </w:t>
      </w:r>
      <w:smartTag w:uri="urn:schemas-microsoft-com:office:smarttags" w:element="PersonName">
        <w:smartTagPr>
          <w:attr w:name="ProductID" w:val="la ENCUESTA"/>
        </w:smartTagPr>
        <w:r w:rsidR="00B54F36" w:rsidRPr="00035B13">
          <w:t xml:space="preserve">la </w:t>
        </w:r>
        <w:r w:rsidR="00B54F36" w:rsidRPr="00035B13">
          <w:rPr>
            <w:b/>
          </w:rPr>
          <w:t>ENCUESTA</w:t>
        </w:r>
      </w:smartTag>
      <w:r w:rsidR="00B54F36" w:rsidRPr="00035B13">
        <w:rPr>
          <w:b/>
          <w:i/>
        </w:rPr>
        <w:t xml:space="preserve"> </w:t>
      </w:r>
      <w:r w:rsidRPr="00035B13">
        <w:t>la cual permitió</w:t>
      </w:r>
      <w:r w:rsidR="00B54F36" w:rsidRPr="00035B13">
        <w:t xml:space="preserve"> obtener la información acerca de los comportamientos sexuales </w:t>
      </w:r>
      <w:r w:rsidR="00EA581D" w:rsidRPr="00035B13">
        <w:t xml:space="preserve">eróticos </w:t>
      </w:r>
      <w:r w:rsidR="00B54F36" w:rsidRPr="00035B13">
        <w:t xml:space="preserve"> de los estudiantes de </w:t>
      </w:r>
      <w:smartTag w:uri="urn:schemas-microsoft-com:office:smarttags" w:element="PersonName">
        <w:smartTagPr>
          <w:attr w:name="ProductID" w:val="la Escuela"/>
        </w:smartTagPr>
        <w:r w:rsidR="00B54F36" w:rsidRPr="00035B13">
          <w:t>la Escuela</w:t>
        </w:r>
      </w:smartTag>
      <w:r w:rsidR="00B54F36" w:rsidRPr="00035B13">
        <w:t xml:space="preserve"> de Tecnología Médica de </w:t>
      </w:r>
      <w:smartTag w:uri="urn:schemas-microsoft-com:office:smarttags" w:element="PersonName">
        <w:smartTagPr>
          <w:attr w:name="ProductID" w:val="la Universidad"/>
        </w:smartTagPr>
        <w:r w:rsidR="00B54F36" w:rsidRPr="00035B13">
          <w:t>la Universidad</w:t>
        </w:r>
      </w:smartTag>
      <w:r w:rsidR="00B54F36" w:rsidRPr="00035B13">
        <w:t xml:space="preserve"> de El Salvador. </w:t>
      </w:r>
      <w:r w:rsidRPr="00035B13">
        <w:t xml:space="preserve">Se hizo </w:t>
      </w:r>
      <w:r w:rsidR="00EA581D" w:rsidRPr="00035B13">
        <w:t xml:space="preserve"> uso de esta técnic</w:t>
      </w:r>
      <w:r w:rsidRPr="00035B13">
        <w:t xml:space="preserve">a ya que </w:t>
      </w:r>
      <w:r w:rsidR="002646DC" w:rsidRPr="00035B13">
        <w:t>permitió</w:t>
      </w:r>
      <w:r w:rsidR="00EA581D" w:rsidRPr="00035B13">
        <w:t xml:space="preserve"> una mayor privacidad al estudiante al momento de responder el </w:t>
      </w:r>
      <w:r w:rsidRPr="00035B13">
        <w:t xml:space="preserve">cuestionario, y por ende se obtuvieron </w:t>
      </w:r>
      <w:r w:rsidR="00EA581D" w:rsidRPr="00035B13">
        <w:t xml:space="preserve"> respuestas más fidedignas.</w:t>
      </w:r>
    </w:p>
    <w:p w:rsidR="00B54F36" w:rsidRPr="00035B13" w:rsidRDefault="00B54F36" w:rsidP="00B54F36">
      <w:pPr>
        <w:spacing w:line="360" w:lineRule="auto"/>
        <w:jc w:val="both"/>
        <w:rPr>
          <w:b/>
        </w:rPr>
      </w:pPr>
    </w:p>
    <w:p w:rsidR="005947DD" w:rsidRDefault="005947DD" w:rsidP="00B54F36">
      <w:pPr>
        <w:spacing w:line="360" w:lineRule="auto"/>
        <w:jc w:val="both"/>
        <w:rPr>
          <w:b/>
        </w:rPr>
      </w:pPr>
    </w:p>
    <w:p w:rsidR="005947DD" w:rsidRDefault="005947DD" w:rsidP="00B54F36">
      <w:pPr>
        <w:spacing w:line="360" w:lineRule="auto"/>
        <w:jc w:val="both"/>
        <w:rPr>
          <w:b/>
        </w:rPr>
      </w:pPr>
    </w:p>
    <w:p w:rsidR="005947DD" w:rsidRDefault="005947DD" w:rsidP="00B54F36">
      <w:pPr>
        <w:spacing w:line="360" w:lineRule="auto"/>
        <w:jc w:val="both"/>
        <w:rPr>
          <w:b/>
        </w:rPr>
      </w:pPr>
    </w:p>
    <w:p w:rsidR="00B54F36" w:rsidRPr="00035B13" w:rsidRDefault="006F4B84" w:rsidP="00B54F36">
      <w:pPr>
        <w:spacing w:line="360" w:lineRule="auto"/>
        <w:jc w:val="both"/>
      </w:pPr>
      <w:r w:rsidRPr="00035B13">
        <w:rPr>
          <w:b/>
        </w:rPr>
        <w:lastRenderedPageBreak/>
        <w:t>3.</w:t>
      </w:r>
      <w:r w:rsidR="00CB1496" w:rsidRPr="00035B13">
        <w:rPr>
          <w:b/>
        </w:rPr>
        <w:t>4</w:t>
      </w:r>
      <w:r w:rsidR="00B54F36" w:rsidRPr="00035B13">
        <w:rPr>
          <w:b/>
        </w:rPr>
        <w:t>.3 INSTRUMENTO</w:t>
      </w:r>
    </w:p>
    <w:p w:rsidR="00B54F36" w:rsidRPr="00035B13" w:rsidRDefault="00B70FA6" w:rsidP="00B54F36">
      <w:pPr>
        <w:spacing w:line="360" w:lineRule="auto"/>
        <w:jc w:val="both"/>
      </w:pPr>
      <w:r w:rsidRPr="00035B13">
        <w:t xml:space="preserve">El instrumento </w:t>
      </w:r>
      <w:r w:rsidR="00AD7722" w:rsidRPr="00035B13">
        <w:t xml:space="preserve"> utilizado fue</w:t>
      </w:r>
      <w:r w:rsidR="00B54F36" w:rsidRPr="00035B13">
        <w:t xml:space="preserve">  el </w:t>
      </w:r>
      <w:r w:rsidR="00B54F36" w:rsidRPr="00035B13">
        <w:rPr>
          <w:b/>
        </w:rPr>
        <w:t>CUESTIONARIO</w:t>
      </w:r>
      <w:r w:rsidR="003C0A74" w:rsidRPr="00035B13">
        <w:t>, el cual constó</w:t>
      </w:r>
      <w:r w:rsidR="00AD7722" w:rsidRPr="00035B13">
        <w:t xml:space="preserve"> de </w:t>
      </w:r>
      <w:r w:rsidR="008B353C" w:rsidRPr="00035B13">
        <w:t xml:space="preserve"> 43</w:t>
      </w:r>
      <w:r w:rsidR="00B54F36" w:rsidRPr="00035B13">
        <w:t xml:space="preserve"> de preguntas cerradas en su totalidad siendo estas de múltiple escoge, las cuales se </w:t>
      </w:r>
      <w:r w:rsidR="005963E6" w:rsidRPr="00035B13">
        <w:t>elaboraron con</w:t>
      </w:r>
      <w:r w:rsidR="00B54F36" w:rsidRPr="00035B13">
        <w:t xml:space="preserve"> un lenguaje sencillo para una mejor comprensión por parte de las usuarias y así obtener la información mas exacta para la investigación.(ver anexo Nº 1)</w:t>
      </w:r>
    </w:p>
    <w:p w:rsidR="00B54F36" w:rsidRPr="00035B13" w:rsidRDefault="00B54F36" w:rsidP="00B54F36">
      <w:pPr>
        <w:spacing w:line="360" w:lineRule="auto"/>
        <w:jc w:val="both"/>
      </w:pPr>
    </w:p>
    <w:p w:rsidR="00B54F36" w:rsidRPr="00035B13" w:rsidRDefault="00CB1496" w:rsidP="00B54F36">
      <w:pPr>
        <w:autoSpaceDE w:val="0"/>
        <w:autoSpaceDN w:val="0"/>
        <w:adjustRightInd w:val="0"/>
        <w:jc w:val="both"/>
        <w:rPr>
          <w:rFonts w:eastAsia="Calibri"/>
          <w:b/>
          <w:bCs/>
          <w:lang w:val="es-ES_tradnl" w:eastAsia="es-ES_tradnl"/>
        </w:rPr>
      </w:pPr>
      <w:r w:rsidRPr="00035B13">
        <w:rPr>
          <w:b/>
        </w:rPr>
        <w:t>3.4</w:t>
      </w:r>
      <w:r w:rsidR="006F4B84" w:rsidRPr="00035B13">
        <w:rPr>
          <w:b/>
        </w:rPr>
        <w:t>.4</w:t>
      </w:r>
      <w:r w:rsidR="00B54F36" w:rsidRPr="00035B13">
        <w:rPr>
          <w:b/>
        </w:rPr>
        <w:t xml:space="preserve"> </w:t>
      </w:r>
      <w:r w:rsidR="00B54F36" w:rsidRPr="00035B13">
        <w:rPr>
          <w:rFonts w:eastAsia="Calibri"/>
          <w:b/>
          <w:bCs/>
          <w:lang w:val="es-ES_tradnl" w:eastAsia="es-ES_tradnl"/>
        </w:rPr>
        <w:t xml:space="preserve"> PRUEBA PILOTO</w:t>
      </w:r>
    </w:p>
    <w:p w:rsidR="00B80F6D" w:rsidRPr="00035B13" w:rsidRDefault="0011083F" w:rsidP="00B54F36">
      <w:pPr>
        <w:spacing w:line="360" w:lineRule="auto"/>
        <w:jc w:val="both"/>
        <w:rPr>
          <w:rFonts w:eastAsia="Calibri"/>
          <w:bCs/>
          <w:lang w:val="es-ES_tradnl" w:eastAsia="es-ES_tradnl"/>
        </w:rPr>
      </w:pPr>
      <w:r w:rsidRPr="00035B13">
        <w:rPr>
          <w:rFonts w:eastAsia="Calibri"/>
          <w:bCs/>
          <w:lang w:val="es-ES_tradnl" w:eastAsia="es-ES_tradnl"/>
        </w:rPr>
        <w:t>Con el fin de validar el instrumento de investigación</w:t>
      </w:r>
      <w:r w:rsidR="00AD7722" w:rsidRPr="00035B13">
        <w:rPr>
          <w:rFonts w:eastAsia="Calibri"/>
          <w:bCs/>
          <w:lang w:val="es-ES_tradnl" w:eastAsia="es-ES_tradnl"/>
        </w:rPr>
        <w:t xml:space="preserve"> se real</w:t>
      </w:r>
      <w:r w:rsidR="003D7BE3" w:rsidRPr="00035B13">
        <w:rPr>
          <w:rFonts w:eastAsia="Calibri"/>
          <w:bCs/>
          <w:lang w:val="es-ES_tradnl" w:eastAsia="es-ES_tradnl"/>
        </w:rPr>
        <w:t>izó</w:t>
      </w:r>
      <w:r w:rsidRPr="00035B13">
        <w:rPr>
          <w:rFonts w:eastAsia="Calibri"/>
          <w:bCs/>
          <w:lang w:val="es-ES_tradnl" w:eastAsia="es-ES_tradnl"/>
        </w:rPr>
        <w:t xml:space="preserve"> l</w:t>
      </w:r>
      <w:r w:rsidR="00B54F36" w:rsidRPr="00035B13">
        <w:rPr>
          <w:rFonts w:eastAsia="Calibri"/>
          <w:bCs/>
          <w:lang w:val="es-ES_tradnl" w:eastAsia="es-ES_tradnl"/>
        </w:rPr>
        <w:t xml:space="preserve">a prueba piloto con </w:t>
      </w:r>
      <w:r w:rsidR="00F411DC" w:rsidRPr="00035B13">
        <w:rPr>
          <w:rFonts w:eastAsia="Calibri"/>
          <w:bCs/>
          <w:lang w:val="es-ES_tradnl" w:eastAsia="es-ES_tradnl"/>
        </w:rPr>
        <w:t xml:space="preserve">24 </w:t>
      </w:r>
      <w:r w:rsidR="00B54F36" w:rsidRPr="00035B13">
        <w:rPr>
          <w:rFonts w:eastAsia="Calibri"/>
          <w:bCs/>
          <w:lang w:val="es-ES_tradnl" w:eastAsia="es-ES_tradnl"/>
        </w:rPr>
        <w:t xml:space="preserve">estudiantes de </w:t>
      </w:r>
      <w:smartTag w:uri="urn:schemas-microsoft-com:office:smarttags" w:element="PersonName">
        <w:smartTagPr>
          <w:attr w:name="ProductID" w:val="la Facultad"/>
        </w:smartTagPr>
        <w:r w:rsidR="00B54F36" w:rsidRPr="00035B13">
          <w:rPr>
            <w:rFonts w:eastAsia="Calibri"/>
            <w:bCs/>
            <w:lang w:val="es-ES_tradnl" w:eastAsia="es-ES_tradnl"/>
          </w:rPr>
          <w:t>la Facultad</w:t>
        </w:r>
      </w:smartTag>
      <w:r w:rsidR="00B54F36" w:rsidRPr="00035B13">
        <w:rPr>
          <w:rFonts w:eastAsia="Calibri"/>
          <w:bCs/>
          <w:lang w:val="es-ES_tradnl" w:eastAsia="es-ES_tradnl"/>
        </w:rPr>
        <w:t xml:space="preserve"> de Humanidades de </w:t>
      </w:r>
      <w:smartTag w:uri="urn:schemas-microsoft-com:office:smarttags" w:element="PersonName">
        <w:smartTagPr>
          <w:attr w:name="ProductID" w:val="la Universidad"/>
        </w:smartTagPr>
        <w:r w:rsidR="00B54F36" w:rsidRPr="00035B13">
          <w:rPr>
            <w:rFonts w:eastAsia="Calibri"/>
            <w:bCs/>
            <w:lang w:val="es-ES_tradnl" w:eastAsia="es-ES_tradnl"/>
          </w:rPr>
          <w:t>la Universidad</w:t>
        </w:r>
      </w:smartTag>
      <w:r w:rsidR="00B54F36" w:rsidRPr="00035B13">
        <w:rPr>
          <w:rFonts w:eastAsia="Calibri"/>
          <w:bCs/>
          <w:lang w:val="es-ES_tradnl" w:eastAsia="es-ES_tradnl"/>
        </w:rPr>
        <w:t xml:space="preserve"> de El Salvador</w:t>
      </w:r>
      <w:r w:rsidRPr="00035B13">
        <w:rPr>
          <w:rFonts w:eastAsia="Calibri"/>
          <w:bCs/>
          <w:lang w:val="es-ES_tradnl" w:eastAsia="es-ES_tradnl"/>
        </w:rPr>
        <w:t>,</w:t>
      </w:r>
      <w:r w:rsidR="00B54F36" w:rsidRPr="00035B13">
        <w:rPr>
          <w:rFonts w:eastAsia="Calibri"/>
          <w:bCs/>
          <w:lang w:val="es-ES_tradnl" w:eastAsia="es-ES_tradnl"/>
        </w:rPr>
        <w:t xml:space="preserve">  </w:t>
      </w:r>
      <w:r w:rsidR="00F411DC" w:rsidRPr="00035B13">
        <w:rPr>
          <w:rFonts w:eastAsia="Calibri"/>
          <w:bCs/>
          <w:lang w:val="es-ES_tradnl" w:eastAsia="es-ES_tradnl"/>
        </w:rPr>
        <w:t xml:space="preserve">cantidad que </w:t>
      </w:r>
      <w:r w:rsidR="003D7BE3" w:rsidRPr="00035B13">
        <w:rPr>
          <w:rFonts w:eastAsia="Calibri"/>
          <w:bCs/>
          <w:lang w:val="es-ES_tradnl" w:eastAsia="es-ES_tradnl"/>
        </w:rPr>
        <w:t>representó</w:t>
      </w:r>
      <w:r w:rsidRPr="00035B13">
        <w:rPr>
          <w:rFonts w:eastAsia="Calibri"/>
          <w:bCs/>
          <w:lang w:val="es-ES_tradnl" w:eastAsia="es-ES_tradnl"/>
        </w:rPr>
        <w:t xml:space="preserve"> el 10% de la muestra</w:t>
      </w:r>
      <w:r w:rsidR="00B80F6D" w:rsidRPr="00035B13">
        <w:rPr>
          <w:rFonts w:eastAsia="Calibri"/>
          <w:bCs/>
          <w:lang w:val="es-ES_tradnl" w:eastAsia="es-ES_tradnl"/>
        </w:rPr>
        <w:t>.</w:t>
      </w:r>
      <w:r w:rsidR="003D7BE3" w:rsidRPr="00035B13">
        <w:rPr>
          <w:rFonts w:eastAsia="Calibri"/>
          <w:bCs/>
          <w:lang w:val="es-ES_tradnl" w:eastAsia="es-ES_tradnl"/>
        </w:rPr>
        <w:t xml:space="preserve"> Al pasar dicho instrumento se encontró que algunas interrogantes no eran de </w:t>
      </w:r>
      <w:r w:rsidR="00E24DB9" w:rsidRPr="00035B13">
        <w:rPr>
          <w:rFonts w:eastAsia="Calibri"/>
          <w:bCs/>
          <w:lang w:val="es-ES_tradnl" w:eastAsia="es-ES_tradnl"/>
        </w:rPr>
        <w:t>compresión</w:t>
      </w:r>
      <w:r w:rsidR="003D7BE3" w:rsidRPr="00035B13">
        <w:rPr>
          <w:rFonts w:eastAsia="Calibri"/>
          <w:bCs/>
          <w:lang w:val="es-ES_tradnl" w:eastAsia="es-ES_tradnl"/>
        </w:rPr>
        <w:t xml:space="preserve"> para</w:t>
      </w:r>
      <w:r w:rsidR="00E24DB9" w:rsidRPr="00035B13">
        <w:rPr>
          <w:rFonts w:eastAsia="Calibri"/>
          <w:bCs/>
          <w:lang w:val="es-ES_tradnl" w:eastAsia="es-ES_tradnl"/>
        </w:rPr>
        <w:t xml:space="preserve"> los estudiantes, por lo cual se modificaron, todo ello</w:t>
      </w:r>
      <w:r w:rsidR="003D7BE3" w:rsidRPr="00035B13">
        <w:rPr>
          <w:rFonts w:eastAsia="Calibri"/>
          <w:bCs/>
          <w:lang w:val="es-ES_tradnl" w:eastAsia="es-ES_tradnl"/>
        </w:rPr>
        <w:t xml:space="preserve"> c</w:t>
      </w:r>
      <w:r w:rsidR="00EE1677" w:rsidRPr="00035B13">
        <w:rPr>
          <w:rFonts w:eastAsia="Calibri"/>
          <w:bCs/>
          <w:lang w:val="es-ES_tradnl" w:eastAsia="es-ES_tradnl"/>
        </w:rPr>
        <w:t xml:space="preserve">on la finalidad </w:t>
      </w:r>
      <w:r w:rsidR="003478FB" w:rsidRPr="00035B13">
        <w:rPr>
          <w:rFonts w:eastAsia="Calibri"/>
          <w:bCs/>
          <w:lang w:val="es-ES_tradnl" w:eastAsia="es-ES_tradnl"/>
        </w:rPr>
        <w:t xml:space="preserve">de </w:t>
      </w:r>
      <w:r w:rsidR="00EE1677" w:rsidRPr="00035B13">
        <w:rPr>
          <w:rFonts w:eastAsia="Calibri"/>
          <w:bCs/>
          <w:lang w:val="es-ES_tradnl" w:eastAsia="es-ES_tradnl"/>
        </w:rPr>
        <w:t xml:space="preserve">facilitarle la comprensión del cuestionario a la población en estudio </w:t>
      </w:r>
    </w:p>
    <w:p w:rsidR="00B54F36" w:rsidRPr="00035B13" w:rsidRDefault="0011083F" w:rsidP="00B54F36">
      <w:pPr>
        <w:spacing w:line="360" w:lineRule="auto"/>
        <w:jc w:val="both"/>
        <w:rPr>
          <w:rFonts w:eastAsia="Calibri"/>
          <w:bCs/>
          <w:lang w:val="es-ES_tradnl" w:eastAsia="es-ES_tradnl"/>
        </w:rPr>
      </w:pPr>
      <w:r w:rsidRPr="00035B13">
        <w:rPr>
          <w:rFonts w:eastAsia="Calibri"/>
          <w:bCs/>
          <w:lang w:val="es-ES_tradnl" w:eastAsia="es-ES_tradnl"/>
        </w:rPr>
        <w:t xml:space="preserve"> </w:t>
      </w:r>
      <w:r w:rsidR="00F411DC" w:rsidRPr="00035B13">
        <w:rPr>
          <w:rFonts w:eastAsia="Calibri"/>
          <w:bCs/>
          <w:lang w:val="es-ES_tradnl" w:eastAsia="es-ES_tradnl"/>
        </w:rPr>
        <w:t xml:space="preserve"> </w:t>
      </w:r>
    </w:p>
    <w:p w:rsidR="00B54F36" w:rsidRPr="00035B13" w:rsidRDefault="00CB1496" w:rsidP="00B54F36">
      <w:pPr>
        <w:autoSpaceDE w:val="0"/>
        <w:autoSpaceDN w:val="0"/>
        <w:adjustRightInd w:val="0"/>
        <w:spacing w:line="276" w:lineRule="auto"/>
        <w:jc w:val="both"/>
        <w:rPr>
          <w:rFonts w:eastAsia="Calibri"/>
          <w:bCs/>
          <w:lang w:val="es-ES_tradnl" w:eastAsia="es-ES_tradnl"/>
        </w:rPr>
      </w:pPr>
      <w:r w:rsidRPr="00035B13">
        <w:rPr>
          <w:b/>
        </w:rPr>
        <w:t>3.5</w:t>
      </w:r>
      <w:r w:rsidR="00B54F36" w:rsidRPr="00035B13">
        <w:rPr>
          <w:b/>
        </w:rPr>
        <w:t xml:space="preserve"> CRITERIOS DE INCLUSION</w:t>
      </w:r>
    </w:p>
    <w:p w:rsidR="00B54F36" w:rsidRPr="00035B13" w:rsidRDefault="00AD7722" w:rsidP="00936AF5">
      <w:pPr>
        <w:numPr>
          <w:ilvl w:val="0"/>
          <w:numId w:val="26"/>
        </w:numPr>
        <w:tabs>
          <w:tab w:val="left" w:pos="284"/>
          <w:tab w:val="left" w:pos="709"/>
        </w:tabs>
        <w:spacing w:line="360" w:lineRule="auto"/>
        <w:ind w:left="567"/>
        <w:rPr>
          <w:b/>
        </w:rPr>
      </w:pPr>
      <w:r w:rsidRPr="00035B13">
        <w:t>Estudiantes del segundo</w:t>
      </w:r>
      <w:r w:rsidR="00B54F36" w:rsidRPr="00035B13">
        <w:t xml:space="preserve"> año de  </w:t>
      </w:r>
      <w:smartTag w:uri="urn:schemas-microsoft-com:office:smarttags" w:element="PersonName">
        <w:smartTagPr>
          <w:attr w:name="ProductID" w:val="la Escuela"/>
        </w:smartTagPr>
        <w:r w:rsidR="00B54F36" w:rsidRPr="00035B13">
          <w:t>la Escuela</w:t>
        </w:r>
      </w:smartTag>
      <w:r w:rsidR="00B54F36" w:rsidRPr="00035B13">
        <w:t xml:space="preserve"> de Tecnología Médica de </w:t>
      </w:r>
      <w:smartTag w:uri="urn:schemas-microsoft-com:office:smarttags" w:element="PersonName">
        <w:smartTagPr>
          <w:attr w:name="ProductID" w:val="la Universidad"/>
        </w:smartTagPr>
        <w:r w:rsidR="00B54F36" w:rsidRPr="00035B13">
          <w:t>la Universidad</w:t>
        </w:r>
      </w:smartTag>
      <w:r w:rsidR="00B54F36" w:rsidRPr="00035B13">
        <w:t xml:space="preserve">   de El Salvador</w:t>
      </w:r>
    </w:p>
    <w:p w:rsidR="00B54F36" w:rsidRPr="00035B13" w:rsidRDefault="00B54F36" w:rsidP="00936AF5">
      <w:pPr>
        <w:numPr>
          <w:ilvl w:val="0"/>
          <w:numId w:val="26"/>
        </w:numPr>
        <w:tabs>
          <w:tab w:val="left" w:pos="284"/>
        </w:tabs>
        <w:spacing w:line="360" w:lineRule="auto"/>
        <w:ind w:left="567"/>
        <w:rPr>
          <w:b/>
        </w:rPr>
      </w:pPr>
      <w:r w:rsidRPr="00035B13">
        <w:t>Estudiantes  del sexo Femenino y Masculino.</w:t>
      </w:r>
    </w:p>
    <w:p w:rsidR="00B54F36" w:rsidRPr="00035B13" w:rsidRDefault="00B54F36" w:rsidP="00936AF5">
      <w:pPr>
        <w:numPr>
          <w:ilvl w:val="0"/>
          <w:numId w:val="26"/>
        </w:numPr>
        <w:tabs>
          <w:tab w:val="left" w:pos="284"/>
        </w:tabs>
        <w:spacing w:line="360" w:lineRule="auto"/>
        <w:ind w:left="567"/>
        <w:rPr>
          <w:b/>
        </w:rPr>
      </w:pPr>
      <w:r w:rsidRPr="00035B13">
        <w:t>Estudiantes que estén cursando Módulo II</w:t>
      </w:r>
      <w:r w:rsidRPr="00035B13">
        <w:rPr>
          <w:b/>
        </w:rPr>
        <w:t xml:space="preserve"> </w:t>
      </w:r>
      <w:r w:rsidR="003C0A74" w:rsidRPr="00035B13">
        <w:t>en el ciclo II/ 2010</w:t>
      </w:r>
    </w:p>
    <w:p w:rsidR="00B54F36" w:rsidRPr="00035B13" w:rsidRDefault="00B54F36" w:rsidP="00B54F36">
      <w:pPr>
        <w:spacing w:line="360" w:lineRule="auto"/>
        <w:jc w:val="both"/>
      </w:pPr>
    </w:p>
    <w:p w:rsidR="00B54F36" w:rsidRPr="00035B13" w:rsidRDefault="006F4B84" w:rsidP="00B54F36">
      <w:pPr>
        <w:spacing w:line="360" w:lineRule="auto"/>
        <w:rPr>
          <w:b/>
        </w:rPr>
      </w:pPr>
      <w:r w:rsidRPr="00035B13">
        <w:rPr>
          <w:b/>
        </w:rPr>
        <w:t>3.</w:t>
      </w:r>
      <w:r w:rsidR="00CB1496" w:rsidRPr="00035B13">
        <w:rPr>
          <w:b/>
        </w:rPr>
        <w:t>5</w:t>
      </w:r>
      <w:r w:rsidRPr="00035B13">
        <w:rPr>
          <w:b/>
        </w:rPr>
        <w:t>.1</w:t>
      </w:r>
      <w:r w:rsidR="00F411DC" w:rsidRPr="00035B13">
        <w:rPr>
          <w:b/>
        </w:rPr>
        <w:t xml:space="preserve"> </w:t>
      </w:r>
      <w:r w:rsidR="00B54F36" w:rsidRPr="00035B13">
        <w:rPr>
          <w:b/>
        </w:rPr>
        <w:t>CRITERIOS DE EXCLUSION</w:t>
      </w:r>
    </w:p>
    <w:p w:rsidR="00B54F36" w:rsidRPr="00035B13" w:rsidRDefault="00B54F36" w:rsidP="00406451">
      <w:pPr>
        <w:numPr>
          <w:ilvl w:val="0"/>
          <w:numId w:val="1"/>
        </w:numPr>
        <w:spacing w:line="360" w:lineRule="auto"/>
        <w:rPr>
          <w:b/>
        </w:rPr>
      </w:pPr>
      <w:r w:rsidRPr="00035B13">
        <w:t xml:space="preserve">Estudiantes que no estén inscritos en </w:t>
      </w:r>
      <w:smartTag w:uri="urn:schemas-microsoft-com:office:smarttags" w:element="PersonName">
        <w:smartTagPr>
          <w:attr w:name="ProductID" w:val="la Escuela"/>
        </w:smartTagPr>
        <w:r w:rsidRPr="00035B13">
          <w:t>la Escuela</w:t>
        </w:r>
      </w:smartTag>
      <w:r w:rsidRPr="00035B13">
        <w:t xml:space="preserve"> de Tecnología Médica de </w:t>
      </w:r>
      <w:smartTag w:uri="urn:schemas-microsoft-com:office:smarttags" w:element="PersonName">
        <w:smartTagPr>
          <w:attr w:name="ProductID" w:val="la Universidad"/>
        </w:smartTagPr>
        <w:r w:rsidRPr="00035B13">
          <w:t>la Universidad</w:t>
        </w:r>
      </w:smartTag>
      <w:r w:rsidRPr="00035B13">
        <w:t xml:space="preserve"> de El Salvador</w:t>
      </w:r>
    </w:p>
    <w:p w:rsidR="00B54F36" w:rsidRPr="00035B13" w:rsidRDefault="00B54F36" w:rsidP="00406451">
      <w:pPr>
        <w:numPr>
          <w:ilvl w:val="0"/>
          <w:numId w:val="1"/>
        </w:numPr>
        <w:spacing w:line="360" w:lineRule="auto"/>
        <w:rPr>
          <w:b/>
        </w:rPr>
      </w:pPr>
      <w:r w:rsidRPr="00035B13">
        <w:t>Estudiantes  que no estén cursando Módulo II en el ciclo II</w:t>
      </w:r>
      <w:r w:rsidR="003C0A74" w:rsidRPr="00035B13">
        <w:t>I/ 2010</w:t>
      </w:r>
    </w:p>
    <w:p w:rsidR="00B54F36" w:rsidRPr="00035B13" w:rsidRDefault="00B54F36" w:rsidP="00B54F36">
      <w:pPr>
        <w:spacing w:line="360" w:lineRule="auto"/>
        <w:ind w:left="720"/>
        <w:rPr>
          <w:b/>
        </w:rPr>
      </w:pPr>
    </w:p>
    <w:p w:rsidR="00B54F36" w:rsidRPr="00035B13" w:rsidRDefault="006F4B84" w:rsidP="00B54F36">
      <w:pPr>
        <w:spacing w:line="360" w:lineRule="auto"/>
        <w:rPr>
          <w:b/>
        </w:rPr>
      </w:pPr>
      <w:r w:rsidRPr="00035B13">
        <w:rPr>
          <w:b/>
        </w:rPr>
        <w:t>3.</w:t>
      </w:r>
      <w:r w:rsidR="00CB1496" w:rsidRPr="00035B13">
        <w:rPr>
          <w:b/>
        </w:rPr>
        <w:t>6</w:t>
      </w:r>
      <w:r w:rsidR="00F411DC" w:rsidRPr="00035B13">
        <w:rPr>
          <w:b/>
        </w:rPr>
        <w:t xml:space="preserve"> </w:t>
      </w:r>
      <w:r w:rsidR="00B54F36" w:rsidRPr="00035B13">
        <w:rPr>
          <w:b/>
        </w:rPr>
        <w:t>ASPECTOS ETICOS</w:t>
      </w:r>
    </w:p>
    <w:p w:rsidR="00B54F36" w:rsidRPr="00035B13" w:rsidRDefault="00B54F36" w:rsidP="00406451">
      <w:pPr>
        <w:numPr>
          <w:ilvl w:val="0"/>
          <w:numId w:val="2"/>
        </w:numPr>
        <w:spacing w:line="360" w:lineRule="auto"/>
        <w:rPr>
          <w:b/>
        </w:rPr>
      </w:pPr>
      <w:r w:rsidRPr="00035B13">
        <w:t>Confidencialidad</w:t>
      </w:r>
    </w:p>
    <w:p w:rsidR="00B54F36" w:rsidRPr="00035B13" w:rsidRDefault="00B54F36" w:rsidP="00406451">
      <w:pPr>
        <w:numPr>
          <w:ilvl w:val="0"/>
          <w:numId w:val="2"/>
        </w:numPr>
        <w:spacing w:line="360" w:lineRule="auto"/>
        <w:rPr>
          <w:b/>
        </w:rPr>
      </w:pPr>
      <w:r w:rsidRPr="00035B13">
        <w:t>Integralidad</w:t>
      </w:r>
    </w:p>
    <w:p w:rsidR="00B54F36" w:rsidRPr="00035B13" w:rsidRDefault="00B54F36" w:rsidP="00406451">
      <w:pPr>
        <w:numPr>
          <w:ilvl w:val="0"/>
          <w:numId w:val="2"/>
        </w:numPr>
        <w:spacing w:line="360" w:lineRule="auto"/>
        <w:rPr>
          <w:b/>
        </w:rPr>
      </w:pPr>
      <w:r w:rsidRPr="00035B13">
        <w:t xml:space="preserve">Respeto </w:t>
      </w:r>
    </w:p>
    <w:p w:rsidR="00B54F36" w:rsidRPr="00035B13" w:rsidRDefault="00B54F36" w:rsidP="00406451">
      <w:pPr>
        <w:numPr>
          <w:ilvl w:val="0"/>
          <w:numId w:val="2"/>
        </w:numPr>
        <w:spacing w:line="360" w:lineRule="auto"/>
        <w:rPr>
          <w:b/>
        </w:rPr>
      </w:pPr>
      <w:r w:rsidRPr="00035B13">
        <w:t xml:space="preserve">Amabilidad </w:t>
      </w:r>
    </w:p>
    <w:p w:rsidR="00B54F36" w:rsidRDefault="00B54F36" w:rsidP="00B54F36">
      <w:pPr>
        <w:spacing w:line="360" w:lineRule="auto"/>
        <w:ind w:left="720"/>
        <w:rPr>
          <w:b/>
        </w:rPr>
      </w:pPr>
    </w:p>
    <w:p w:rsidR="005947DD" w:rsidRDefault="005947DD" w:rsidP="00B54F36">
      <w:pPr>
        <w:spacing w:line="360" w:lineRule="auto"/>
        <w:ind w:left="720"/>
        <w:rPr>
          <w:b/>
        </w:rPr>
      </w:pPr>
    </w:p>
    <w:p w:rsidR="005947DD" w:rsidRDefault="005947DD" w:rsidP="00B54F36">
      <w:pPr>
        <w:spacing w:line="360" w:lineRule="auto"/>
        <w:ind w:left="720"/>
        <w:rPr>
          <w:b/>
        </w:rPr>
      </w:pPr>
    </w:p>
    <w:p w:rsidR="005947DD" w:rsidRPr="00035B13" w:rsidRDefault="005947DD" w:rsidP="00B54F36">
      <w:pPr>
        <w:spacing w:line="360" w:lineRule="auto"/>
        <w:ind w:left="720"/>
        <w:rPr>
          <w:b/>
        </w:rPr>
      </w:pPr>
    </w:p>
    <w:p w:rsidR="00B54F36" w:rsidRPr="00035B13" w:rsidRDefault="00CB1496" w:rsidP="00B54F36">
      <w:pPr>
        <w:spacing w:line="360" w:lineRule="auto"/>
        <w:rPr>
          <w:b/>
        </w:rPr>
      </w:pPr>
      <w:r w:rsidRPr="00035B13">
        <w:rPr>
          <w:b/>
        </w:rPr>
        <w:lastRenderedPageBreak/>
        <w:t>3.7</w:t>
      </w:r>
      <w:r w:rsidR="00B54F36" w:rsidRPr="00035B13">
        <w:rPr>
          <w:b/>
        </w:rPr>
        <w:t xml:space="preserve"> SESGOS </w:t>
      </w:r>
    </w:p>
    <w:p w:rsidR="00B54F36" w:rsidRPr="00035B13" w:rsidRDefault="00B54F36" w:rsidP="00B54F36">
      <w:pPr>
        <w:spacing w:line="360" w:lineRule="auto"/>
        <w:ind w:left="360"/>
        <w:jc w:val="both"/>
        <w:rPr>
          <w:b/>
        </w:rPr>
      </w:pPr>
      <w:r w:rsidRPr="00035B13">
        <w:rPr>
          <w:b/>
        </w:rPr>
        <w:t>En el instrumento:</w:t>
      </w:r>
    </w:p>
    <w:p w:rsidR="00B54F36" w:rsidRPr="00035B13" w:rsidRDefault="00B54F36" w:rsidP="00406451">
      <w:pPr>
        <w:numPr>
          <w:ilvl w:val="0"/>
          <w:numId w:val="3"/>
        </w:numPr>
        <w:spacing w:line="360" w:lineRule="auto"/>
        <w:jc w:val="both"/>
        <w:rPr>
          <w:b/>
        </w:rPr>
      </w:pPr>
      <w:r w:rsidRPr="00035B13">
        <w:t>Demasiado largo</w:t>
      </w:r>
    </w:p>
    <w:p w:rsidR="00B54F36" w:rsidRPr="00035B13" w:rsidRDefault="00B54F36" w:rsidP="00406451">
      <w:pPr>
        <w:numPr>
          <w:ilvl w:val="0"/>
          <w:numId w:val="3"/>
        </w:numPr>
        <w:spacing w:line="360" w:lineRule="auto"/>
        <w:jc w:val="both"/>
        <w:rPr>
          <w:b/>
        </w:rPr>
      </w:pPr>
      <w:r w:rsidRPr="00035B13">
        <w:t>Uso de lenguaje técnico</w:t>
      </w:r>
    </w:p>
    <w:p w:rsidR="00B54F36" w:rsidRPr="00035B13" w:rsidRDefault="00B54F36" w:rsidP="00406451">
      <w:pPr>
        <w:numPr>
          <w:ilvl w:val="0"/>
          <w:numId w:val="3"/>
        </w:numPr>
        <w:spacing w:line="360" w:lineRule="auto"/>
        <w:jc w:val="both"/>
        <w:rPr>
          <w:b/>
        </w:rPr>
      </w:pPr>
      <w:r w:rsidRPr="00035B13">
        <w:t>No encaminado a los objetivos</w:t>
      </w:r>
      <w:r w:rsidRPr="00035B13">
        <w:rPr>
          <w:b/>
        </w:rPr>
        <w:t xml:space="preserve"> </w:t>
      </w:r>
      <w:r w:rsidRPr="00035B13">
        <w:t>de la investigación</w:t>
      </w:r>
    </w:p>
    <w:p w:rsidR="00B54F36" w:rsidRPr="00035B13" w:rsidRDefault="00B54F36" w:rsidP="00B54F36">
      <w:pPr>
        <w:spacing w:line="360" w:lineRule="auto"/>
        <w:ind w:left="720"/>
        <w:jc w:val="both"/>
        <w:rPr>
          <w:b/>
        </w:rPr>
      </w:pPr>
    </w:p>
    <w:p w:rsidR="00B54F36" w:rsidRPr="00035B13" w:rsidRDefault="00B54F36" w:rsidP="00B54F36">
      <w:pPr>
        <w:spacing w:line="360" w:lineRule="auto"/>
        <w:jc w:val="both"/>
        <w:rPr>
          <w:b/>
        </w:rPr>
      </w:pPr>
      <w:r w:rsidRPr="00035B13">
        <w:rPr>
          <w:b/>
        </w:rPr>
        <w:t>En los investigados:</w:t>
      </w:r>
    </w:p>
    <w:p w:rsidR="00B54F36" w:rsidRPr="00035B13" w:rsidRDefault="00B54F36" w:rsidP="00406451">
      <w:pPr>
        <w:numPr>
          <w:ilvl w:val="0"/>
          <w:numId w:val="4"/>
        </w:numPr>
        <w:spacing w:line="360" w:lineRule="auto"/>
        <w:jc w:val="both"/>
        <w:rPr>
          <w:b/>
        </w:rPr>
      </w:pPr>
      <w:r w:rsidRPr="00035B13">
        <w:t>No haya gente dispuesta a colaborar con la investigación</w:t>
      </w:r>
    </w:p>
    <w:p w:rsidR="00B54F36" w:rsidRPr="00035B13" w:rsidRDefault="00B54F36" w:rsidP="00406451">
      <w:pPr>
        <w:numPr>
          <w:ilvl w:val="0"/>
          <w:numId w:val="4"/>
        </w:numPr>
        <w:spacing w:line="360" w:lineRule="auto"/>
        <w:jc w:val="both"/>
        <w:rPr>
          <w:b/>
        </w:rPr>
      </w:pPr>
      <w:r w:rsidRPr="00035B13">
        <w:t>No haya la suficiente cantidad de personas para realizar la investigación</w:t>
      </w:r>
    </w:p>
    <w:p w:rsidR="00B54F36" w:rsidRPr="00035B13" w:rsidRDefault="00B54F36" w:rsidP="00406451">
      <w:pPr>
        <w:numPr>
          <w:ilvl w:val="0"/>
          <w:numId w:val="4"/>
        </w:numPr>
        <w:spacing w:line="360" w:lineRule="auto"/>
        <w:jc w:val="both"/>
        <w:rPr>
          <w:b/>
        </w:rPr>
      </w:pPr>
      <w:r w:rsidRPr="00035B13">
        <w:t>Que hayan demasiadas personas para la investigación</w:t>
      </w:r>
    </w:p>
    <w:p w:rsidR="00B54F36" w:rsidRPr="00035B13" w:rsidRDefault="00B54F36" w:rsidP="00406451">
      <w:pPr>
        <w:numPr>
          <w:ilvl w:val="0"/>
          <w:numId w:val="4"/>
        </w:numPr>
        <w:spacing w:line="360" w:lineRule="auto"/>
        <w:jc w:val="both"/>
        <w:rPr>
          <w:b/>
        </w:rPr>
      </w:pPr>
      <w:r w:rsidRPr="00035B13">
        <w:t>Que sus respuestas no sean verídicas</w:t>
      </w:r>
    </w:p>
    <w:p w:rsidR="00B54F36" w:rsidRPr="00035B13" w:rsidRDefault="00B54F36" w:rsidP="00B54F36">
      <w:pPr>
        <w:spacing w:line="360" w:lineRule="auto"/>
        <w:jc w:val="both"/>
        <w:rPr>
          <w:b/>
        </w:rPr>
      </w:pPr>
      <w:r w:rsidRPr="00035B13">
        <w:rPr>
          <w:b/>
        </w:rPr>
        <w:t>En lo investigado:</w:t>
      </w:r>
    </w:p>
    <w:p w:rsidR="00B54F36" w:rsidRPr="00035B13" w:rsidRDefault="00B54F36" w:rsidP="00406451">
      <w:pPr>
        <w:numPr>
          <w:ilvl w:val="0"/>
          <w:numId w:val="6"/>
        </w:numPr>
        <w:spacing w:line="360" w:lineRule="auto"/>
        <w:jc w:val="both"/>
        <w:rPr>
          <w:b/>
        </w:rPr>
      </w:pPr>
      <w:r w:rsidRPr="00035B13">
        <w:t xml:space="preserve">Que se planteen actividades en un tiempo estipulado y  no se realicen </w:t>
      </w:r>
    </w:p>
    <w:p w:rsidR="00B54F36" w:rsidRPr="00035B13" w:rsidRDefault="00B54F36" w:rsidP="00406451">
      <w:pPr>
        <w:numPr>
          <w:ilvl w:val="0"/>
          <w:numId w:val="6"/>
        </w:numPr>
        <w:spacing w:line="360" w:lineRule="auto"/>
        <w:jc w:val="both"/>
        <w:rPr>
          <w:b/>
        </w:rPr>
      </w:pPr>
      <w:r w:rsidRPr="00035B13">
        <w:t>No encontrar información suficiente para fundamentar la investigación</w:t>
      </w:r>
    </w:p>
    <w:p w:rsidR="00B54F36" w:rsidRPr="00035B13" w:rsidRDefault="00B54F36" w:rsidP="00406451">
      <w:pPr>
        <w:numPr>
          <w:ilvl w:val="0"/>
          <w:numId w:val="6"/>
        </w:numPr>
        <w:spacing w:line="360" w:lineRule="auto"/>
        <w:rPr>
          <w:b/>
        </w:rPr>
      </w:pPr>
      <w:r w:rsidRPr="00035B13">
        <w:t>Que la información recolectada no cubra los objetivos</w:t>
      </w:r>
    </w:p>
    <w:p w:rsidR="00B54F36" w:rsidRPr="00035B13" w:rsidRDefault="00B54F36" w:rsidP="00406451">
      <w:pPr>
        <w:numPr>
          <w:ilvl w:val="0"/>
          <w:numId w:val="6"/>
        </w:numPr>
        <w:spacing w:line="360" w:lineRule="auto"/>
        <w:rPr>
          <w:b/>
        </w:rPr>
      </w:pPr>
      <w:r w:rsidRPr="00035B13">
        <w:t>Que el análisis no refleje los datos obtenidos</w:t>
      </w:r>
    </w:p>
    <w:p w:rsidR="00977F87" w:rsidRPr="00035B13" w:rsidRDefault="00977F87" w:rsidP="00B54F36">
      <w:pPr>
        <w:spacing w:line="360" w:lineRule="auto"/>
      </w:pPr>
    </w:p>
    <w:p w:rsidR="00B54F36" w:rsidRPr="00035B13" w:rsidRDefault="00CB1496" w:rsidP="00B54F36">
      <w:pPr>
        <w:spacing w:line="360" w:lineRule="auto"/>
        <w:rPr>
          <w:b/>
        </w:rPr>
      </w:pPr>
      <w:r w:rsidRPr="00035B13">
        <w:rPr>
          <w:b/>
        </w:rPr>
        <w:t>3.7.1</w:t>
      </w:r>
      <w:r w:rsidR="00B54F36" w:rsidRPr="00035B13">
        <w:rPr>
          <w:b/>
        </w:rPr>
        <w:t xml:space="preserve"> PLAN DE RESOLUCION DE SESGOS</w:t>
      </w:r>
    </w:p>
    <w:p w:rsidR="00B54F36" w:rsidRPr="00035B13" w:rsidRDefault="00B54F36" w:rsidP="00B54F36">
      <w:pPr>
        <w:spacing w:line="360" w:lineRule="auto"/>
        <w:rPr>
          <w:b/>
        </w:rPr>
      </w:pPr>
      <w:r w:rsidRPr="00035B13">
        <w:rPr>
          <w:b/>
        </w:rPr>
        <w:t>Para el instrumento:</w:t>
      </w:r>
    </w:p>
    <w:p w:rsidR="00B54F36" w:rsidRPr="00035B13" w:rsidRDefault="00F9030B" w:rsidP="00406451">
      <w:pPr>
        <w:numPr>
          <w:ilvl w:val="0"/>
          <w:numId w:val="5"/>
        </w:numPr>
        <w:spacing w:line="360" w:lineRule="auto"/>
        <w:jc w:val="both"/>
        <w:rPr>
          <w:b/>
        </w:rPr>
      </w:pPr>
      <w:r w:rsidRPr="00035B13">
        <w:t>Se trato</w:t>
      </w:r>
      <w:r w:rsidR="00B54F36" w:rsidRPr="00035B13">
        <w:t xml:space="preserve">  que el instrumento tenga el menor número de preguntas posibles, pero que recauden la información que se necesita para la investigación.</w:t>
      </w:r>
    </w:p>
    <w:p w:rsidR="00B54F36" w:rsidRPr="00035B13" w:rsidRDefault="00F9030B" w:rsidP="00406451">
      <w:pPr>
        <w:numPr>
          <w:ilvl w:val="0"/>
          <w:numId w:val="5"/>
        </w:numPr>
        <w:spacing w:line="360" w:lineRule="auto"/>
        <w:jc w:val="both"/>
        <w:rPr>
          <w:b/>
        </w:rPr>
      </w:pPr>
      <w:r w:rsidRPr="00035B13">
        <w:t>Se elaboro</w:t>
      </w:r>
      <w:r w:rsidR="00B54F36" w:rsidRPr="00035B13">
        <w:t xml:space="preserve"> el instrumento en un len</w:t>
      </w:r>
      <w:r w:rsidRPr="00035B13">
        <w:t>guaje sencillo de manera que fue</w:t>
      </w:r>
      <w:r w:rsidR="00B54F36" w:rsidRPr="00035B13">
        <w:t xml:space="preserve"> de fácil comprensión por las/os estudiantes.</w:t>
      </w:r>
    </w:p>
    <w:p w:rsidR="00B54F36" w:rsidRPr="00035B13" w:rsidRDefault="00B54F36" w:rsidP="00406451">
      <w:pPr>
        <w:numPr>
          <w:ilvl w:val="0"/>
          <w:numId w:val="5"/>
        </w:numPr>
        <w:spacing w:line="360" w:lineRule="auto"/>
        <w:jc w:val="both"/>
        <w:rPr>
          <w:b/>
        </w:rPr>
      </w:pPr>
      <w:r w:rsidRPr="00035B13">
        <w:t>El instrumento se elaborará basándose única y exclusivamente en los objetivos planteados en la investigación.</w:t>
      </w:r>
    </w:p>
    <w:p w:rsidR="00B54F36" w:rsidRPr="00035B13" w:rsidRDefault="00B54F36" w:rsidP="00B54F36">
      <w:pPr>
        <w:spacing w:line="360" w:lineRule="auto"/>
        <w:jc w:val="both"/>
        <w:rPr>
          <w:b/>
        </w:rPr>
      </w:pPr>
    </w:p>
    <w:p w:rsidR="00B54F36" w:rsidRPr="00035B13" w:rsidRDefault="00B54F36" w:rsidP="00B54F36">
      <w:pPr>
        <w:spacing w:line="360" w:lineRule="auto"/>
        <w:jc w:val="both"/>
        <w:rPr>
          <w:b/>
        </w:rPr>
      </w:pPr>
      <w:r w:rsidRPr="00035B13">
        <w:rPr>
          <w:b/>
        </w:rPr>
        <w:t>Para los investigados:</w:t>
      </w:r>
    </w:p>
    <w:p w:rsidR="00B54F36" w:rsidRPr="00035B13" w:rsidRDefault="00B54F36" w:rsidP="00406451">
      <w:pPr>
        <w:numPr>
          <w:ilvl w:val="0"/>
          <w:numId w:val="7"/>
        </w:numPr>
        <w:spacing w:line="360" w:lineRule="auto"/>
        <w:jc w:val="both"/>
        <w:rPr>
          <w:b/>
        </w:rPr>
      </w:pPr>
      <w:r w:rsidRPr="00035B13">
        <w:t>S</w:t>
      </w:r>
      <w:r w:rsidR="00F9030B" w:rsidRPr="00035B13">
        <w:t>e busco</w:t>
      </w:r>
      <w:r w:rsidRPr="00035B13">
        <w:t xml:space="preserve"> de manera adecuada a la</w:t>
      </w:r>
      <w:r w:rsidR="00F9030B" w:rsidRPr="00035B13">
        <w:t xml:space="preserve">s/os estudiantes para que llenaran </w:t>
      </w:r>
      <w:r w:rsidRPr="00035B13">
        <w:t xml:space="preserve"> el cu</w:t>
      </w:r>
      <w:r w:rsidR="00F9030B" w:rsidRPr="00035B13">
        <w:t>estionario, lo cual se realizo de</w:t>
      </w:r>
      <w:r w:rsidRPr="00035B13">
        <w:t xml:space="preserve"> manera amable, y explicando el propósito de la actividad.</w:t>
      </w:r>
    </w:p>
    <w:p w:rsidR="00B54F36" w:rsidRPr="00035B13" w:rsidRDefault="00F9030B" w:rsidP="00406451">
      <w:pPr>
        <w:numPr>
          <w:ilvl w:val="0"/>
          <w:numId w:val="7"/>
        </w:numPr>
        <w:spacing w:line="360" w:lineRule="auto"/>
        <w:jc w:val="both"/>
        <w:rPr>
          <w:b/>
        </w:rPr>
      </w:pPr>
      <w:r w:rsidRPr="00035B13">
        <w:t>Se busco</w:t>
      </w:r>
      <w:r w:rsidR="00B54F36" w:rsidRPr="00035B13">
        <w:t xml:space="preserve"> el número adecuado de estudiantes, con el fin de cubrir la muestra establecida.</w:t>
      </w:r>
    </w:p>
    <w:p w:rsidR="00B54F36" w:rsidRPr="00035B13" w:rsidRDefault="00B54F36" w:rsidP="00406451">
      <w:pPr>
        <w:numPr>
          <w:ilvl w:val="0"/>
          <w:numId w:val="7"/>
        </w:numPr>
        <w:spacing w:line="360" w:lineRule="auto"/>
        <w:jc w:val="both"/>
        <w:rPr>
          <w:b/>
        </w:rPr>
      </w:pPr>
      <w:r w:rsidRPr="00035B13">
        <w:t xml:space="preserve">Se </w:t>
      </w:r>
      <w:r w:rsidR="00F9030B" w:rsidRPr="00035B13">
        <w:t>le explico</w:t>
      </w:r>
      <w:r w:rsidRPr="00035B13">
        <w:t xml:space="preserve"> a los/as usuarias que la información que proporcionarán será confidencial, con el fin de obtener la información más verídica posible.</w:t>
      </w:r>
    </w:p>
    <w:p w:rsidR="00B54F36" w:rsidRPr="00035B13" w:rsidRDefault="00B54F36" w:rsidP="00B54F36">
      <w:pPr>
        <w:spacing w:line="360" w:lineRule="auto"/>
        <w:jc w:val="both"/>
        <w:rPr>
          <w:b/>
        </w:rPr>
      </w:pPr>
    </w:p>
    <w:p w:rsidR="00B54F36" w:rsidRPr="00035B13" w:rsidRDefault="00B54F36" w:rsidP="00B54F36">
      <w:pPr>
        <w:spacing w:line="360" w:lineRule="auto"/>
        <w:jc w:val="both"/>
        <w:rPr>
          <w:b/>
        </w:rPr>
      </w:pPr>
      <w:r w:rsidRPr="00035B13">
        <w:rPr>
          <w:b/>
        </w:rPr>
        <w:t>Para lo investigado:</w:t>
      </w:r>
    </w:p>
    <w:p w:rsidR="00B54F36" w:rsidRPr="00035B13" w:rsidRDefault="00F9030B" w:rsidP="00406451">
      <w:pPr>
        <w:numPr>
          <w:ilvl w:val="0"/>
          <w:numId w:val="8"/>
        </w:numPr>
        <w:spacing w:line="360" w:lineRule="auto"/>
        <w:jc w:val="both"/>
        <w:rPr>
          <w:b/>
        </w:rPr>
      </w:pPr>
      <w:r w:rsidRPr="00035B13">
        <w:t xml:space="preserve">Se planifico y organizo </w:t>
      </w:r>
      <w:r w:rsidR="00B54F36" w:rsidRPr="00035B13">
        <w:t xml:space="preserve">con anterioridad las actividades dentro del tiempo establecido. </w:t>
      </w:r>
    </w:p>
    <w:p w:rsidR="00B54F36" w:rsidRPr="00035B13" w:rsidRDefault="00F9030B" w:rsidP="00406451">
      <w:pPr>
        <w:numPr>
          <w:ilvl w:val="0"/>
          <w:numId w:val="8"/>
        </w:numPr>
        <w:spacing w:line="360" w:lineRule="auto"/>
        <w:jc w:val="both"/>
        <w:rPr>
          <w:b/>
        </w:rPr>
      </w:pPr>
      <w:r w:rsidRPr="00035B13">
        <w:t xml:space="preserve">Se busco </w:t>
      </w:r>
      <w:r w:rsidR="00B54F36" w:rsidRPr="00035B13">
        <w:t xml:space="preserve">la información adecuada que sustentará la investigación en libros y páginas de Internet que proporcionaran  información de base científica, así como también que cubra los objetivos planteados al inicio de la investigación. </w:t>
      </w:r>
    </w:p>
    <w:p w:rsidR="0075536B" w:rsidRPr="00035B13" w:rsidRDefault="00F9030B" w:rsidP="00406451">
      <w:pPr>
        <w:numPr>
          <w:ilvl w:val="0"/>
          <w:numId w:val="8"/>
        </w:numPr>
        <w:spacing w:line="360" w:lineRule="auto"/>
        <w:rPr>
          <w:b/>
        </w:rPr>
      </w:pPr>
      <w:r w:rsidRPr="00035B13">
        <w:t xml:space="preserve">Se busco </w:t>
      </w:r>
      <w:r w:rsidR="00B54F36" w:rsidRPr="00035B13">
        <w:t xml:space="preserve"> que el análisis final incluya todos los datos relevantes de la investigación.</w:t>
      </w:r>
    </w:p>
    <w:p w:rsidR="002878A7" w:rsidRPr="00035B13" w:rsidRDefault="002878A7" w:rsidP="002878A7">
      <w:pPr>
        <w:spacing w:line="360" w:lineRule="auto"/>
        <w:ind w:left="720"/>
        <w:rPr>
          <w:b/>
        </w:rPr>
      </w:pPr>
    </w:p>
    <w:p w:rsidR="0075536B" w:rsidRPr="00035B13" w:rsidRDefault="00CB1496" w:rsidP="0075536B">
      <w:pPr>
        <w:spacing w:line="360" w:lineRule="auto"/>
        <w:rPr>
          <w:b/>
        </w:rPr>
      </w:pPr>
      <w:r w:rsidRPr="00035B13">
        <w:rPr>
          <w:b/>
        </w:rPr>
        <w:t>3.8</w:t>
      </w:r>
      <w:r w:rsidR="00F411DC" w:rsidRPr="00035B13">
        <w:rPr>
          <w:b/>
        </w:rPr>
        <w:t xml:space="preserve"> </w:t>
      </w:r>
      <w:r w:rsidR="0075536B" w:rsidRPr="00035B13">
        <w:rPr>
          <w:b/>
        </w:rPr>
        <w:t xml:space="preserve">PLAN DE RECOLECCION DE DATOS </w:t>
      </w:r>
    </w:p>
    <w:p w:rsidR="0075536B" w:rsidRPr="00035B13" w:rsidRDefault="005963E6" w:rsidP="0075536B">
      <w:pPr>
        <w:spacing w:line="360" w:lineRule="auto"/>
        <w:jc w:val="both"/>
      </w:pPr>
      <w:r w:rsidRPr="00035B13">
        <w:t xml:space="preserve">Para la recolección de datos </w:t>
      </w:r>
      <w:r w:rsidR="003C0A74" w:rsidRPr="00035B13">
        <w:t xml:space="preserve">como primer paso se </w:t>
      </w:r>
      <w:r w:rsidR="00617174" w:rsidRPr="00035B13">
        <w:t xml:space="preserve">coordino con el director de </w:t>
      </w:r>
      <w:smartTag w:uri="urn:schemas-microsoft-com:office:smarttags" w:element="PersonName">
        <w:smartTagPr>
          <w:attr w:name="ProductID" w:val="la Unidad"/>
        </w:smartTagPr>
        <w:r w:rsidRPr="00035B13">
          <w:t>l</w:t>
        </w:r>
        <w:r w:rsidR="0075536B" w:rsidRPr="00035B13">
          <w:t>a</w:t>
        </w:r>
        <w:r w:rsidR="00F9030B" w:rsidRPr="00035B13">
          <w:t xml:space="preserve"> </w:t>
        </w:r>
        <w:r w:rsidR="00617174" w:rsidRPr="00035B13">
          <w:t>Unidad</w:t>
        </w:r>
      </w:smartTag>
      <w:r w:rsidR="00617174" w:rsidRPr="00035B13">
        <w:t xml:space="preserve"> de Ciencias Básicas de </w:t>
      </w:r>
      <w:smartTag w:uri="urn:schemas-microsoft-com:office:smarttags" w:element="PersonName">
        <w:smartTagPr>
          <w:attr w:name="ProductID" w:val="la Escuela"/>
        </w:smartTagPr>
        <w:r w:rsidR="00617174" w:rsidRPr="00035B13">
          <w:t>la Escuela</w:t>
        </w:r>
      </w:smartTag>
      <w:r w:rsidR="00617174" w:rsidRPr="00035B13">
        <w:t xml:space="preserve"> de Tecnología Médica para recolectar los datos con la población en estudio, en donde las estudiantes a cargo de la investigación se presentaron a l</w:t>
      </w:r>
      <w:r w:rsidR="00C31683" w:rsidRPr="00035B13">
        <w:t xml:space="preserve">os diferentes salones de clases, </w:t>
      </w:r>
      <w:r w:rsidR="00617174" w:rsidRPr="00035B13">
        <w:t>donde pasaron el instrumento a los estudiantes seleccionados.</w:t>
      </w:r>
      <w:r w:rsidR="00F9030B" w:rsidRPr="00035B13">
        <w:t xml:space="preserve"> </w:t>
      </w:r>
    </w:p>
    <w:p w:rsidR="00324DB8" w:rsidRPr="00035B13" w:rsidRDefault="00324DB8" w:rsidP="0075536B">
      <w:pPr>
        <w:spacing w:line="360" w:lineRule="auto"/>
        <w:ind w:left="720"/>
        <w:jc w:val="both"/>
      </w:pPr>
    </w:p>
    <w:p w:rsidR="0075536B" w:rsidRPr="00035B13" w:rsidRDefault="00CB1496" w:rsidP="000E605E">
      <w:pPr>
        <w:tabs>
          <w:tab w:val="left" w:pos="0"/>
        </w:tabs>
        <w:spacing w:line="360" w:lineRule="auto"/>
        <w:jc w:val="both"/>
        <w:rPr>
          <w:b/>
        </w:rPr>
      </w:pPr>
      <w:r w:rsidRPr="00035B13">
        <w:rPr>
          <w:b/>
        </w:rPr>
        <w:t>3.9</w:t>
      </w:r>
      <w:r w:rsidR="00F411DC" w:rsidRPr="00035B13">
        <w:rPr>
          <w:b/>
        </w:rPr>
        <w:t xml:space="preserve"> </w:t>
      </w:r>
      <w:r w:rsidR="00324DB8" w:rsidRPr="00035B13">
        <w:rPr>
          <w:b/>
        </w:rPr>
        <w:t>PLAN DE TABULACIÓ</w:t>
      </w:r>
      <w:r w:rsidR="0075536B" w:rsidRPr="00035B13">
        <w:rPr>
          <w:b/>
        </w:rPr>
        <w:t>N Y ANALISIS</w:t>
      </w:r>
    </w:p>
    <w:p w:rsidR="0075536B" w:rsidRPr="00035B13" w:rsidRDefault="0075536B" w:rsidP="000E605E">
      <w:pPr>
        <w:spacing w:line="360" w:lineRule="auto"/>
        <w:jc w:val="both"/>
        <w:rPr>
          <w:b/>
        </w:rPr>
      </w:pPr>
      <w:r w:rsidRPr="00035B13">
        <w:t>Los</w:t>
      </w:r>
      <w:r w:rsidR="00F9030B" w:rsidRPr="00035B13">
        <w:t xml:space="preserve"> datos fueron </w:t>
      </w:r>
      <w:r w:rsidRPr="00035B13">
        <w:t>procesados mediante el pro</w:t>
      </w:r>
      <w:r w:rsidR="00F9030B" w:rsidRPr="00035B13">
        <w:t>grama Epi Info. Se cuantificaron</w:t>
      </w:r>
      <w:r w:rsidRPr="00035B13">
        <w:t xml:space="preserve"> </w:t>
      </w:r>
      <w:r w:rsidR="00F9030B" w:rsidRPr="00035B13">
        <w:t xml:space="preserve">los resultados que se obtuvieron </w:t>
      </w:r>
      <w:r w:rsidRPr="00035B13">
        <w:t>al final de la investigación, aplicando el método estadístico porcentual, el cual consiste en presentar los resultados de cada una de las preguntas en relación con el 100% de la población.</w:t>
      </w:r>
    </w:p>
    <w:p w:rsidR="00E751AF" w:rsidRPr="00035B13" w:rsidRDefault="00E751AF" w:rsidP="000E605E">
      <w:pPr>
        <w:spacing w:line="360" w:lineRule="auto"/>
        <w:jc w:val="both"/>
      </w:pPr>
    </w:p>
    <w:p w:rsidR="00324DB8" w:rsidRPr="00035B13" w:rsidRDefault="00CB1496" w:rsidP="000E605E">
      <w:pPr>
        <w:spacing w:line="360" w:lineRule="auto"/>
        <w:jc w:val="both"/>
        <w:rPr>
          <w:b/>
        </w:rPr>
      </w:pPr>
      <w:r w:rsidRPr="00035B13">
        <w:rPr>
          <w:b/>
        </w:rPr>
        <w:t>3.10</w:t>
      </w:r>
      <w:r w:rsidR="00F411DC" w:rsidRPr="00035B13">
        <w:rPr>
          <w:b/>
        </w:rPr>
        <w:t xml:space="preserve"> </w:t>
      </w:r>
      <w:r w:rsidR="00324DB8" w:rsidRPr="00035B13">
        <w:rPr>
          <w:b/>
        </w:rPr>
        <w:t xml:space="preserve">PLAN DE SOCIALIZACIÓN DE RESULTADOS </w:t>
      </w:r>
    </w:p>
    <w:p w:rsidR="00324DB8" w:rsidRPr="00035B13" w:rsidRDefault="00403179" w:rsidP="000E605E">
      <w:pPr>
        <w:spacing w:line="360" w:lineRule="auto"/>
        <w:jc w:val="both"/>
      </w:pPr>
      <w:r w:rsidRPr="00035B13">
        <w:t>Para</w:t>
      </w:r>
      <w:r w:rsidR="00324DB8" w:rsidRPr="00035B13">
        <w:t xml:space="preserve"> llevar a cabo la socialización de los resultados obtenidos de</w:t>
      </w:r>
      <w:r w:rsidR="00E751AF" w:rsidRPr="00035B13">
        <w:t xml:space="preserve"> esta investigación se realizará</w:t>
      </w:r>
      <w:r w:rsidR="00324DB8" w:rsidRPr="00035B13">
        <w:t xml:space="preserve"> una presentación en power point  de acuerdo a los objetivos planteados, </w:t>
      </w:r>
      <w:r w:rsidR="00F9030B" w:rsidRPr="00035B13">
        <w:t>la cual fue</w:t>
      </w:r>
      <w:r w:rsidR="00324DB8" w:rsidRPr="00035B13">
        <w:t xml:space="preserve"> presentado por medio de un seminario de socialización  </w:t>
      </w:r>
      <w:r w:rsidR="00E952F2" w:rsidRPr="00035B13">
        <w:t xml:space="preserve">a las autoridades de </w:t>
      </w:r>
      <w:smartTag w:uri="urn:schemas-microsoft-com:office:smarttags" w:element="PersonName">
        <w:smartTagPr>
          <w:attr w:name="ProductID" w:val="la Carrera Salud"/>
        </w:smartTagPr>
        <w:r w:rsidR="00E952F2" w:rsidRPr="00035B13">
          <w:t>la C</w:t>
        </w:r>
        <w:r w:rsidR="00324DB8" w:rsidRPr="00035B13">
          <w:t>arrera Salud</w:t>
        </w:r>
      </w:smartTag>
      <w:r w:rsidR="00324DB8" w:rsidRPr="00035B13">
        <w:t xml:space="preserve"> Materno Infantil. </w:t>
      </w:r>
    </w:p>
    <w:p w:rsidR="00323C0E" w:rsidRPr="00035B13" w:rsidRDefault="00324DB8" w:rsidP="00324DB8">
      <w:pPr>
        <w:tabs>
          <w:tab w:val="left" w:pos="3645"/>
        </w:tabs>
        <w:spacing w:line="360" w:lineRule="auto"/>
        <w:jc w:val="both"/>
      </w:pPr>
      <w:r w:rsidRPr="00035B13">
        <w:tab/>
      </w:r>
    </w:p>
    <w:p w:rsidR="00323C0E" w:rsidRPr="00035B13" w:rsidRDefault="00323C0E" w:rsidP="00323C0E">
      <w:pPr>
        <w:spacing w:line="360" w:lineRule="auto"/>
      </w:pPr>
    </w:p>
    <w:p w:rsidR="00323C0E" w:rsidRPr="00035B13" w:rsidRDefault="00323C0E" w:rsidP="00323C0E">
      <w:pPr>
        <w:spacing w:line="360" w:lineRule="auto"/>
      </w:pPr>
    </w:p>
    <w:p w:rsidR="000C2EF3" w:rsidRPr="00035B13" w:rsidRDefault="000C2EF3" w:rsidP="00323C0E">
      <w:pPr>
        <w:spacing w:line="360" w:lineRule="auto"/>
        <w:rPr>
          <w:b/>
        </w:rPr>
      </w:pPr>
    </w:p>
    <w:p w:rsidR="00B02F77" w:rsidRDefault="00B02F77" w:rsidP="00323C0E">
      <w:pPr>
        <w:spacing w:line="360" w:lineRule="auto"/>
        <w:rPr>
          <w:b/>
        </w:rPr>
      </w:pPr>
    </w:p>
    <w:p w:rsidR="005947DD" w:rsidRPr="00035B13" w:rsidRDefault="005947DD" w:rsidP="00323C0E">
      <w:pPr>
        <w:spacing w:line="360" w:lineRule="auto"/>
        <w:rPr>
          <w:b/>
        </w:rPr>
      </w:pPr>
    </w:p>
    <w:p w:rsidR="00B02F77" w:rsidRPr="00035B13" w:rsidRDefault="00B02F77" w:rsidP="00B02F77">
      <w:pPr>
        <w:spacing w:line="360" w:lineRule="auto"/>
        <w:jc w:val="center"/>
        <w:rPr>
          <w:b/>
        </w:rPr>
      </w:pPr>
      <w:r w:rsidRPr="00035B13">
        <w:rPr>
          <w:b/>
        </w:rPr>
        <w:lastRenderedPageBreak/>
        <w:t>CAPITULO IV</w:t>
      </w:r>
    </w:p>
    <w:p w:rsidR="00B02F77" w:rsidRPr="00035B13" w:rsidRDefault="00B02F77" w:rsidP="00B02F77">
      <w:pPr>
        <w:spacing w:line="360" w:lineRule="auto"/>
        <w:jc w:val="center"/>
        <w:rPr>
          <w:b/>
        </w:rPr>
      </w:pPr>
      <w:r w:rsidRPr="00035B13">
        <w:rPr>
          <w:b/>
        </w:rPr>
        <w:t>4.0 PRESENTACION DE RESULTADOS</w:t>
      </w:r>
    </w:p>
    <w:p w:rsidR="00B02F77" w:rsidRPr="00035B13" w:rsidRDefault="00B02F77" w:rsidP="00B02F77">
      <w:pPr>
        <w:spacing w:line="360" w:lineRule="auto"/>
        <w:jc w:val="both"/>
      </w:pPr>
      <w:r w:rsidRPr="00035B13">
        <w:t xml:space="preserve">Para obtener los datos de esta investigación se utilizó como instrumento un cuestionario con el objetivo de indagar sobre los comportamientos sexuales eróticos que tienen los/as estudiantes del primer año de </w:t>
      </w:r>
      <w:smartTag w:uri="urn:schemas-microsoft-com:office:smarttags" w:element="PersonName">
        <w:smartTagPr>
          <w:attr w:name="ProductID" w:val="la Escuela"/>
        </w:smartTagPr>
        <w:r w:rsidRPr="00035B13">
          <w:t>la Escuela</w:t>
        </w:r>
      </w:smartTag>
      <w:r w:rsidRPr="00035B13">
        <w:t xml:space="preserve"> de Tecnología Médica de </w:t>
      </w:r>
      <w:smartTag w:uri="urn:schemas-microsoft-com:office:smarttags" w:element="PersonName">
        <w:smartTagPr>
          <w:attr w:name="ProductID" w:val="la Facultad"/>
        </w:smartTagPr>
        <w:r w:rsidRPr="00035B13">
          <w:t>la Facultad</w:t>
        </w:r>
      </w:smartTag>
      <w:r w:rsidRPr="00035B13">
        <w:t xml:space="preserve"> de Medicina de </w:t>
      </w:r>
      <w:smartTag w:uri="urn:schemas-microsoft-com:office:smarttags" w:element="PersonName">
        <w:smartTagPr>
          <w:attr w:name="ProductID" w:val="la Universidad"/>
        </w:smartTagPr>
        <w:r w:rsidRPr="00035B13">
          <w:t>la Universidad</w:t>
        </w:r>
      </w:smartTag>
      <w:r w:rsidRPr="00035B13">
        <w:t xml:space="preserve"> de El Salvador.</w:t>
      </w:r>
    </w:p>
    <w:p w:rsidR="00B02F77" w:rsidRPr="00035B13" w:rsidRDefault="00B02F77" w:rsidP="00936AF5">
      <w:pPr>
        <w:numPr>
          <w:ilvl w:val="1"/>
          <w:numId w:val="27"/>
        </w:numPr>
        <w:spacing w:after="200" w:line="360" w:lineRule="auto"/>
        <w:contextualSpacing/>
        <w:jc w:val="both"/>
        <w:rPr>
          <w:b/>
        </w:rPr>
      </w:pPr>
      <w:r w:rsidRPr="00035B13">
        <w:rPr>
          <w:b/>
        </w:rPr>
        <w:t xml:space="preserve">Resultados del cuestionario </w:t>
      </w:r>
    </w:p>
    <w:p w:rsidR="00B02F77" w:rsidRPr="00035B13" w:rsidRDefault="00B02F77" w:rsidP="00B02F77">
      <w:pPr>
        <w:spacing w:line="360" w:lineRule="auto"/>
        <w:jc w:val="both"/>
      </w:pPr>
      <w:r w:rsidRPr="00035B13">
        <w:t>El total de estudia</w:t>
      </w:r>
      <w:r w:rsidR="00131335">
        <w:t xml:space="preserve">ntes inscritos en el módulo II </w:t>
      </w:r>
      <w:r w:rsidRPr="00035B13">
        <w:t xml:space="preserve">de </w:t>
      </w:r>
      <w:smartTag w:uri="urn:schemas-microsoft-com:office:smarttags" w:element="PersonName">
        <w:smartTagPr>
          <w:attr w:name="ProductID" w:val="la Escuela"/>
        </w:smartTagPr>
        <w:r w:rsidRPr="00035B13">
          <w:t>la Escuela</w:t>
        </w:r>
      </w:smartTag>
      <w:r w:rsidRPr="00035B13">
        <w:t xml:space="preserve"> de Tecnología Médica de </w:t>
      </w:r>
      <w:smartTag w:uri="urn:schemas-microsoft-com:office:smarttags" w:element="PersonName">
        <w:smartTagPr>
          <w:attr w:name="ProductID" w:val="la Facultad"/>
        </w:smartTagPr>
        <w:r w:rsidRPr="00035B13">
          <w:t>la Facultad</w:t>
        </w:r>
      </w:smartTag>
      <w:r w:rsidRPr="00035B13">
        <w:t xml:space="preserve"> de Medicina de </w:t>
      </w:r>
      <w:smartTag w:uri="urn:schemas-microsoft-com:office:smarttags" w:element="PersonName">
        <w:smartTagPr>
          <w:attr w:name="ProductID" w:val="la Universidad"/>
        </w:smartTagPr>
        <w:r w:rsidRPr="00035B13">
          <w:t>la Universidad</w:t>
        </w:r>
      </w:smartTag>
      <w:r w:rsidRPr="00035B13">
        <w:t xml:space="preserve"> de El Salvador es de 591, de los cuales 468 son del sexo femenino y 123 del sexo masculino de estos solo 233 estudiantes participaron en la investigación los cuales fueron seleccionaron por  muestreo aleatorio estratificado con afijación  proporcional por lo cual se estableció de la siguiente manera: </w:t>
      </w:r>
      <w:r w:rsidRPr="00035B13">
        <w:rPr>
          <w:b/>
        </w:rPr>
        <w:t>185 mujeres y 48 hombres</w:t>
      </w:r>
      <w:r w:rsidRPr="00035B13">
        <w:t xml:space="preserve"> de los cuales se estudiaron cuatro variables: Fantasías,  Las caricias, la atracción y las practicas sexo coitales.</w:t>
      </w:r>
    </w:p>
    <w:p w:rsidR="00B02F77" w:rsidRPr="00035B13" w:rsidRDefault="00B02F77" w:rsidP="00B02F77">
      <w:pPr>
        <w:spacing w:line="360" w:lineRule="auto"/>
        <w:jc w:val="both"/>
      </w:pPr>
    </w:p>
    <w:p w:rsidR="00B02F77" w:rsidRPr="00035B13" w:rsidRDefault="00B02F77" w:rsidP="00936AF5">
      <w:pPr>
        <w:numPr>
          <w:ilvl w:val="0"/>
          <w:numId w:val="28"/>
        </w:numPr>
        <w:spacing w:after="200" w:line="360" w:lineRule="auto"/>
        <w:contextualSpacing/>
        <w:jc w:val="both"/>
        <w:rPr>
          <w:b/>
        </w:rPr>
      </w:pPr>
      <w:r w:rsidRPr="00035B13">
        <w:rPr>
          <w:b/>
        </w:rPr>
        <w:t xml:space="preserve">DATOS GENERALES </w:t>
      </w:r>
    </w:p>
    <w:p w:rsidR="00B02F77" w:rsidRPr="00035B13" w:rsidRDefault="00B02F77" w:rsidP="00B02F77">
      <w:pPr>
        <w:spacing w:line="360" w:lineRule="auto"/>
        <w:ind w:left="-142"/>
        <w:contextualSpacing/>
        <w:jc w:val="center"/>
        <w:rPr>
          <w:b/>
        </w:rPr>
      </w:pPr>
      <w:r w:rsidRPr="00035B13">
        <w:rPr>
          <w:b/>
        </w:rPr>
        <w:t xml:space="preserve">TABLA 1: EDADES DEL ESTUDIANTADO DEL </w:t>
      </w:r>
      <w:r w:rsidR="00FB2E7A">
        <w:rPr>
          <w:b/>
        </w:rPr>
        <w:t xml:space="preserve">PRIMER </w:t>
      </w:r>
      <w:r w:rsidRPr="00035B13">
        <w:rPr>
          <w:b/>
        </w:rPr>
        <w:t xml:space="preserve">AÑO DE </w:t>
      </w:r>
      <w:smartTag w:uri="urn:schemas-microsoft-com:office:smarttags" w:element="PersonName">
        <w:smartTagPr>
          <w:attr w:name="ProductID" w:val="LA  ESCUELA DE"/>
        </w:smartTagPr>
        <w:r w:rsidRPr="00035B13">
          <w:rPr>
            <w:b/>
          </w:rPr>
          <w:t>LA  ESCUELA DE</w:t>
        </w:r>
      </w:smartTag>
      <w:r w:rsidRPr="00035B13">
        <w:rPr>
          <w:b/>
        </w:rPr>
        <w:t xml:space="preserve"> TECNOLOGIA MÉDICA,  FACULTAD DE MEDICINA,  UNIVERS</w:t>
      </w:r>
      <w:r w:rsidR="00FB2E7A">
        <w:rPr>
          <w:b/>
        </w:rPr>
        <w:t>IDAD DE EL SALVADOR,  DE MARZO</w:t>
      </w:r>
      <w:r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376"/>
        <w:gridCol w:w="1701"/>
        <w:gridCol w:w="1560"/>
        <w:gridCol w:w="1417"/>
        <w:gridCol w:w="1843"/>
      </w:tblGrid>
      <w:tr w:rsidR="00B02F77" w:rsidRPr="00035B13">
        <w:tc>
          <w:tcPr>
            <w:tcW w:w="2376" w:type="dxa"/>
            <w:tcBorders>
              <w:bottom w:val="nil"/>
            </w:tcBorders>
          </w:tcPr>
          <w:p w:rsidR="00B02F77" w:rsidRPr="00035B13" w:rsidRDefault="00B02F77" w:rsidP="00B02F77">
            <w:pPr>
              <w:jc w:val="center"/>
              <w:rPr>
                <w:b/>
              </w:rPr>
            </w:pPr>
            <w:r w:rsidRPr="00035B13">
              <w:rPr>
                <w:b/>
              </w:rPr>
              <w:t>EDAD</w:t>
            </w:r>
          </w:p>
        </w:tc>
        <w:tc>
          <w:tcPr>
            <w:tcW w:w="3261" w:type="dxa"/>
            <w:gridSpan w:val="2"/>
            <w:tcBorders>
              <w:top w:val="single" w:sz="4" w:space="0" w:color="auto"/>
            </w:tcBorders>
          </w:tcPr>
          <w:p w:rsidR="00B02F77" w:rsidRPr="00035B13" w:rsidRDefault="00B02F77" w:rsidP="00B02F77">
            <w:pPr>
              <w:jc w:val="center"/>
              <w:rPr>
                <w:b/>
              </w:rPr>
            </w:pPr>
            <w:r w:rsidRPr="00035B13">
              <w:rPr>
                <w:b/>
              </w:rPr>
              <w:t>FEMENINO</w:t>
            </w:r>
          </w:p>
        </w:tc>
        <w:tc>
          <w:tcPr>
            <w:tcW w:w="3260" w:type="dxa"/>
            <w:gridSpan w:val="2"/>
          </w:tcPr>
          <w:p w:rsidR="00B02F77" w:rsidRPr="00035B13" w:rsidRDefault="00B02F77" w:rsidP="00B02F77">
            <w:pPr>
              <w:jc w:val="center"/>
              <w:rPr>
                <w:b/>
              </w:rPr>
            </w:pPr>
            <w:r w:rsidRPr="00035B13">
              <w:rPr>
                <w:b/>
              </w:rPr>
              <w:t>MASCULINO</w:t>
            </w:r>
          </w:p>
        </w:tc>
      </w:tr>
      <w:tr w:rsidR="00B02F77" w:rsidRPr="00035B13">
        <w:tc>
          <w:tcPr>
            <w:tcW w:w="2376" w:type="dxa"/>
            <w:tcBorders>
              <w:top w:val="nil"/>
            </w:tcBorders>
          </w:tcPr>
          <w:p w:rsidR="00B02F77" w:rsidRPr="00035B13" w:rsidRDefault="00B02F77" w:rsidP="00B02F77">
            <w:pPr>
              <w:jc w:val="center"/>
              <w:rPr>
                <w:b/>
              </w:rPr>
            </w:pPr>
          </w:p>
        </w:tc>
        <w:tc>
          <w:tcPr>
            <w:tcW w:w="1701" w:type="dxa"/>
            <w:tcBorders>
              <w:right w:val="single" w:sz="4" w:space="0" w:color="auto"/>
            </w:tcBorders>
          </w:tcPr>
          <w:p w:rsidR="00B02F77" w:rsidRPr="00035B13" w:rsidRDefault="00B02F77" w:rsidP="00B02F77">
            <w:pPr>
              <w:jc w:val="center"/>
              <w:rPr>
                <w:b/>
              </w:rPr>
            </w:pPr>
            <w:r w:rsidRPr="00035B13">
              <w:rPr>
                <w:b/>
              </w:rPr>
              <w:t>FR.</w:t>
            </w:r>
          </w:p>
        </w:tc>
        <w:tc>
          <w:tcPr>
            <w:tcW w:w="1560" w:type="dxa"/>
            <w:tcBorders>
              <w:left w:val="single" w:sz="4" w:space="0" w:color="auto"/>
            </w:tcBorders>
          </w:tcPr>
          <w:p w:rsidR="00B02F77" w:rsidRPr="00035B13" w:rsidRDefault="00B02F77" w:rsidP="00B02F77">
            <w:pPr>
              <w:jc w:val="center"/>
              <w:rPr>
                <w:b/>
              </w:rPr>
            </w:pPr>
            <w:r w:rsidRPr="00035B13">
              <w:rPr>
                <w:b/>
              </w:rPr>
              <w:t>%</w:t>
            </w:r>
          </w:p>
        </w:tc>
        <w:tc>
          <w:tcPr>
            <w:tcW w:w="1417" w:type="dxa"/>
            <w:tcBorders>
              <w:right w:val="single" w:sz="4" w:space="0" w:color="auto"/>
            </w:tcBorders>
          </w:tcPr>
          <w:p w:rsidR="00B02F77" w:rsidRPr="00035B13" w:rsidRDefault="00B02F77" w:rsidP="00B02F77">
            <w:pPr>
              <w:jc w:val="center"/>
              <w:rPr>
                <w:b/>
              </w:rPr>
            </w:pPr>
            <w:r w:rsidRPr="00035B13">
              <w:rPr>
                <w:b/>
              </w:rPr>
              <w:t>FR.</w:t>
            </w:r>
          </w:p>
        </w:tc>
        <w:tc>
          <w:tcPr>
            <w:tcW w:w="1843"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2376" w:type="dxa"/>
          </w:tcPr>
          <w:p w:rsidR="00B02F77" w:rsidRPr="00035B13" w:rsidRDefault="00B02F77" w:rsidP="00B02F77">
            <w:pPr>
              <w:jc w:val="center"/>
            </w:pPr>
            <w:r w:rsidRPr="00035B13">
              <w:t>16-18</w:t>
            </w:r>
          </w:p>
        </w:tc>
        <w:tc>
          <w:tcPr>
            <w:tcW w:w="1701" w:type="dxa"/>
            <w:tcBorders>
              <w:right w:val="single" w:sz="4" w:space="0" w:color="auto"/>
            </w:tcBorders>
          </w:tcPr>
          <w:p w:rsidR="00B02F77" w:rsidRPr="00035B13" w:rsidRDefault="00B02F77" w:rsidP="00B02F77">
            <w:pPr>
              <w:jc w:val="center"/>
            </w:pPr>
            <w:r w:rsidRPr="00035B13">
              <w:t>46</w:t>
            </w:r>
          </w:p>
        </w:tc>
        <w:tc>
          <w:tcPr>
            <w:tcW w:w="1560" w:type="dxa"/>
            <w:tcBorders>
              <w:left w:val="single" w:sz="4" w:space="0" w:color="auto"/>
            </w:tcBorders>
          </w:tcPr>
          <w:p w:rsidR="00B02F77" w:rsidRPr="00035B13" w:rsidRDefault="00B02F77" w:rsidP="00B02F77">
            <w:pPr>
              <w:jc w:val="center"/>
            </w:pPr>
            <w:r w:rsidRPr="00035B13">
              <w:t>24.86</w:t>
            </w:r>
          </w:p>
        </w:tc>
        <w:tc>
          <w:tcPr>
            <w:tcW w:w="1417" w:type="dxa"/>
            <w:tcBorders>
              <w:right w:val="single" w:sz="4" w:space="0" w:color="auto"/>
            </w:tcBorders>
          </w:tcPr>
          <w:p w:rsidR="00B02F77" w:rsidRPr="00035B13" w:rsidRDefault="00B02F77" w:rsidP="00B02F77">
            <w:pPr>
              <w:jc w:val="center"/>
            </w:pPr>
            <w:r w:rsidRPr="00035B13">
              <w:t>8</w:t>
            </w:r>
          </w:p>
        </w:tc>
        <w:tc>
          <w:tcPr>
            <w:tcW w:w="1843" w:type="dxa"/>
            <w:tcBorders>
              <w:left w:val="single" w:sz="4" w:space="0" w:color="auto"/>
            </w:tcBorders>
          </w:tcPr>
          <w:p w:rsidR="00B02F77" w:rsidRPr="00035B13" w:rsidRDefault="00B02F77" w:rsidP="00B02F77">
            <w:pPr>
              <w:jc w:val="center"/>
            </w:pPr>
            <w:r w:rsidRPr="00035B13">
              <w:t>16.66</w:t>
            </w:r>
          </w:p>
        </w:tc>
      </w:tr>
      <w:tr w:rsidR="00B02F77" w:rsidRPr="00035B13">
        <w:tc>
          <w:tcPr>
            <w:tcW w:w="2376" w:type="dxa"/>
          </w:tcPr>
          <w:p w:rsidR="00B02F77" w:rsidRPr="00035B13" w:rsidRDefault="00B02F77" w:rsidP="00B02F77">
            <w:pPr>
              <w:jc w:val="center"/>
            </w:pPr>
            <w:r w:rsidRPr="00035B13">
              <w:t>19-21</w:t>
            </w:r>
          </w:p>
        </w:tc>
        <w:tc>
          <w:tcPr>
            <w:tcW w:w="1701" w:type="dxa"/>
            <w:tcBorders>
              <w:right w:val="single" w:sz="4" w:space="0" w:color="auto"/>
            </w:tcBorders>
          </w:tcPr>
          <w:p w:rsidR="00B02F77" w:rsidRPr="00035B13" w:rsidRDefault="00B02F77" w:rsidP="00B02F77">
            <w:pPr>
              <w:jc w:val="center"/>
            </w:pPr>
            <w:r w:rsidRPr="00035B13">
              <w:t>103</w:t>
            </w:r>
          </w:p>
        </w:tc>
        <w:tc>
          <w:tcPr>
            <w:tcW w:w="1560" w:type="dxa"/>
            <w:tcBorders>
              <w:left w:val="single" w:sz="4" w:space="0" w:color="auto"/>
            </w:tcBorders>
          </w:tcPr>
          <w:p w:rsidR="00B02F77" w:rsidRPr="00035B13" w:rsidRDefault="00B02F77" w:rsidP="00B02F77">
            <w:pPr>
              <w:jc w:val="center"/>
            </w:pPr>
            <w:r w:rsidRPr="00035B13">
              <w:t>55.67</w:t>
            </w:r>
          </w:p>
        </w:tc>
        <w:tc>
          <w:tcPr>
            <w:tcW w:w="1417" w:type="dxa"/>
            <w:tcBorders>
              <w:right w:val="single" w:sz="4" w:space="0" w:color="auto"/>
            </w:tcBorders>
          </w:tcPr>
          <w:p w:rsidR="00B02F77" w:rsidRPr="00035B13" w:rsidRDefault="00B02F77" w:rsidP="00B02F77">
            <w:pPr>
              <w:jc w:val="center"/>
            </w:pPr>
            <w:r w:rsidRPr="00035B13">
              <w:t>30</w:t>
            </w:r>
          </w:p>
        </w:tc>
        <w:tc>
          <w:tcPr>
            <w:tcW w:w="1843" w:type="dxa"/>
            <w:tcBorders>
              <w:left w:val="single" w:sz="4" w:space="0" w:color="auto"/>
            </w:tcBorders>
          </w:tcPr>
          <w:p w:rsidR="00B02F77" w:rsidRPr="00035B13" w:rsidRDefault="00B02F77" w:rsidP="00B02F77">
            <w:pPr>
              <w:jc w:val="center"/>
            </w:pPr>
            <w:r w:rsidRPr="00035B13">
              <w:t>62.5</w:t>
            </w:r>
          </w:p>
        </w:tc>
      </w:tr>
      <w:tr w:rsidR="00B02F77" w:rsidRPr="00035B13">
        <w:tc>
          <w:tcPr>
            <w:tcW w:w="2376" w:type="dxa"/>
          </w:tcPr>
          <w:p w:rsidR="00B02F77" w:rsidRPr="00035B13" w:rsidRDefault="00B02F77" w:rsidP="00B02F77">
            <w:pPr>
              <w:jc w:val="center"/>
            </w:pPr>
            <w:r w:rsidRPr="00035B13">
              <w:t>22-24</w:t>
            </w:r>
          </w:p>
        </w:tc>
        <w:tc>
          <w:tcPr>
            <w:tcW w:w="1701" w:type="dxa"/>
            <w:tcBorders>
              <w:right w:val="single" w:sz="4" w:space="0" w:color="auto"/>
            </w:tcBorders>
          </w:tcPr>
          <w:p w:rsidR="00B02F77" w:rsidRPr="00035B13" w:rsidRDefault="00B02F77" w:rsidP="00B02F77">
            <w:pPr>
              <w:jc w:val="center"/>
            </w:pPr>
            <w:r w:rsidRPr="00035B13">
              <w:t>32</w:t>
            </w:r>
          </w:p>
        </w:tc>
        <w:tc>
          <w:tcPr>
            <w:tcW w:w="1560" w:type="dxa"/>
            <w:tcBorders>
              <w:left w:val="single" w:sz="4" w:space="0" w:color="auto"/>
            </w:tcBorders>
          </w:tcPr>
          <w:p w:rsidR="00B02F77" w:rsidRPr="00035B13" w:rsidRDefault="00B02F77" w:rsidP="00B02F77">
            <w:pPr>
              <w:jc w:val="center"/>
            </w:pPr>
            <w:r w:rsidRPr="00035B13">
              <w:t>17.29</w:t>
            </w:r>
          </w:p>
        </w:tc>
        <w:tc>
          <w:tcPr>
            <w:tcW w:w="1417" w:type="dxa"/>
            <w:tcBorders>
              <w:right w:val="single" w:sz="4" w:space="0" w:color="auto"/>
            </w:tcBorders>
          </w:tcPr>
          <w:p w:rsidR="00B02F77" w:rsidRPr="00035B13" w:rsidRDefault="00B02F77" w:rsidP="00B02F77">
            <w:pPr>
              <w:jc w:val="center"/>
            </w:pPr>
            <w:r w:rsidRPr="00035B13">
              <w:t>9</w:t>
            </w:r>
          </w:p>
        </w:tc>
        <w:tc>
          <w:tcPr>
            <w:tcW w:w="1843" w:type="dxa"/>
            <w:tcBorders>
              <w:left w:val="single" w:sz="4" w:space="0" w:color="auto"/>
            </w:tcBorders>
          </w:tcPr>
          <w:p w:rsidR="00B02F77" w:rsidRPr="00035B13" w:rsidRDefault="00B02F77" w:rsidP="00B02F77">
            <w:pPr>
              <w:jc w:val="center"/>
            </w:pPr>
            <w:r w:rsidRPr="00035B13">
              <w:t>18.75</w:t>
            </w:r>
          </w:p>
        </w:tc>
      </w:tr>
      <w:tr w:rsidR="00B02F77" w:rsidRPr="00035B13">
        <w:tc>
          <w:tcPr>
            <w:tcW w:w="2376" w:type="dxa"/>
          </w:tcPr>
          <w:p w:rsidR="00B02F77" w:rsidRPr="00035B13" w:rsidRDefault="00B02F77" w:rsidP="00B02F77">
            <w:pPr>
              <w:jc w:val="center"/>
            </w:pPr>
            <w:r w:rsidRPr="00035B13">
              <w:t>Más 24</w:t>
            </w:r>
          </w:p>
        </w:tc>
        <w:tc>
          <w:tcPr>
            <w:tcW w:w="1701" w:type="dxa"/>
            <w:tcBorders>
              <w:right w:val="single" w:sz="4" w:space="0" w:color="auto"/>
            </w:tcBorders>
          </w:tcPr>
          <w:p w:rsidR="00B02F77" w:rsidRPr="00035B13" w:rsidRDefault="00B02F77" w:rsidP="00B02F77">
            <w:pPr>
              <w:jc w:val="center"/>
            </w:pPr>
            <w:r w:rsidRPr="00035B13">
              <w:t>4</w:t>
            </w:r>
          </w:p>
        </w:tc>
        <w:tc>
          <w:tcPr>
            <w:tcW w:w="1560" w:type="dxa"/>
            <w:tcBorders>
              <w:left w:val="single" w:sz="4" w:space="0" w:color="auto"/>
            </w:tcBorders>
          </w:tcPr>
          <w:p w:rsidR="00B02F77" w:rsidRPr="00035B13" w:rsidRDefault="00B02F77" w:rsidP="00B02F77">
            <w:pPr>
              <w:jc w:val="center"/>
            </w:pPr>
            <w:r w:rsidRPr="00035B13">
              <w:t>2.16</w:t>
            </w:r>
          </w:p>
        </w:tc>
        <w:tc>
          <w:tcPr>
            <w:tcW w:w="1417" w:type="dxa"/>
            <w:tcBorders>
              <w:right w:val="single" w:sz="4" w:space="0" w:color="auto"/>
            </w:tcBorders>
          </w:tcPr>
          <w:p w:rsidR="00B02F77" w:rsidRPr="00035B13" w:rsidRDefault="00B02F77" w:rsidP="00B02F77">
            <w:pPr>
              <w:jc w:val="center"/>
            </w:pPr>
            <w:r w:rsidRPr="00035B13">
              <w:t>1</w:t>
            </w:r>
          </w:p>
        </w:tc>
        <w:tc>
          <w:tcPr>
            <w:tcW w:w="1843" w:type="dxa"/>
            <w:tcBorders>
              <w:left w:val="single" w:sz="4" w:space="0" w:color="auto"/>
            </w:tcBorders>
          </w:tcPr>
          <w:p w:rsidR="00B02F77" w:rsidRPr="00035B13" w:rsidRDefault="00B02F77" w:rsidP="00B02F77">
            <w:pPr>
              <w:jc w:val="center"/>
            </w:pPr>
            <w:r w:rsidRPr="00035B13">
              <w:t>2.09</w:t>
            </w:r>
          </w:p>
        </w:tc>
      </w:tr>
      <w:tr w:rsidR="00B02F77" w:rsidRPr="00035B13">
        <w:tc>
          <w:tcPr>
            <w:tcW w:w="2376" w:type="dxa"/>
          </w:tcPr>
          <w:p w:rsidR="00B02F77" w:rsidRPr="00035B13" w:rsidRDefault="00B02F77" w:rsidP="00B02F77">
            <w:pPr>
              <w:jc w:val="center"/>
              <w:rPr>
                <w:b/>
              </w:rPr>
            </w:pPr>
            <w:r w:rsidRPr="00035B13">
              <w:rPr>
                <w:b/>
              </w:rPr>
              <w:t>TOTAL</w:t>
            </w:r>
          </w:p>
        </w:tc>
        <w:tc>
          <w:tcPr>
            <w:tcW w:w="1701" w:type="dxa"/>
            <w:tcBorders>
              <w:right w:val="single" w:sz="4" w:space="0" w:color="auto"/>
            </w:tcBorders>
          </w:tcPr>
          <w:p w:rsidR="00B02F77" w:rsidRPr="00035B13" w:rsidRDefault="00B02F77" w:rsidP="00B02F77">
            <w:pPr>
              <w:jc w:val="center"/>
              <w:rPr>
                <w:b/>
              </w:rPr>
            </w:pPr>
            <w:r w:rsidRPr="00035B13">
              <w:rPr>
                <w:b/>
              </w:rPr>
              <w:t>185</w:t>
            </w:r>
          </w:p>
        </w:tc>
        <w:tc>
          <w:tcPr>
            <w:tcW w:w="1560" w:type="dxa"/>
            <w:tcBorders>
              <w:left w:val="single" w:sz="4" w:space="0" w:color="auto"/>
            </w:tcBorders>
          </w:tcPr>
          <w:p w:rsidR="00B02F77" w:rsidRPr="00035B13" w:rsidRDefault="00B02F77" w:rsidP="00B02F77">
            <w:pPr>
              <w:jc w:val="center"/>
              <w:rPr>
                <w:b/>
              </w:rPr>
            </w:pPr>
            <w:r w:rsidRPr="00035B13">
              <w:rPr>
                <w:b/>
              </w:rPr>
              <w:t>100%</w:t>
            </w:r>
          </w:p>
        </w:tc>
        <w:tc>
          <w:tcPr>
            <w:tcW w:w="1417" w:type="dxa"/>
            <w:tcBorders>
              <w:right w:val="single" w:sz="4" w:space="0" w:color="auto"/>
            </w:tcBorders>
          </w:tcPr>
          <w:p w:rsidR="00B02F77" w:rsidRPr="00035B13" w:rsidRDefault="00B02F77" w:rsidP="00B02F77">
            <w:pPr>
              <w:jc w:val="center"/>
              <w:rPr>
                <w:b/>
              </w:rPr>
            </w:pPr>
            <w:r w:rsidRPr="00035B13">
              <w:rPr>
                <w:b/>
              </w:rPr>
              <w:t>48</w:t>
            </w:r>
          </w:p>
        </w:tc>
        <w:tc>
          <w:tcPr>
            <w:tcW w:w="1843" w:type="dxa"/>
            <w:tcBorders>
              <w:left w:val="single" w:sz="4" w:space="0" w:color="auto"/>
            </w:tcBorders>
          </w:tcPr>
          <w:p w:rsidR="00B02F77" w:rsidRPr="00035B13" w:rsidRDefault="00B02F77" w:rsidP="00B02F77">
            <w:pPr>
              <w:jc w:val="center"/>
            </w:pPr>
            <w:r w:rsidRPr="00035B13">
              <w:t>100%</w:t>
            </w:r>
          </w:p>
        </w:tc>
      </w:tr>
    </w:tbl>
    <w:p w:rsidR="00B02F77" w:rsidRPr="00035B13" w:rsidRDefault="00B02F77"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sidR="00FB2E7A">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sidR="00AD343B">
        <w:rPr>
          <w:sz w:val="16"/>
          <w:szCs w:val="16"/>
        </w:rPr>
        <w:t xml:space="preserve"> Tecnología </w:t>
      </w:r>
      <w:r w:rsidR="00FB2E7A">
        <w:rPr>
          <w:sz w:val="16"/>
          <w:szCs w:val="16"/>
        </w:rPr>
        <w:t>Médica, Facultad de M</w:t>
      </w:r>
      <w:r w:rsidRPr="00035B13">
        <w:rPr>
          <w:sz w:val="16"/>
          <w:szCs w:val="16"/>
        </w:rPr>
        <w:t>edici</w:t>
      </w:r>
      <w:r w:rsidR="00AD343B">
        <w:rPr>
          <w:sz w:val="16"/>
          <w:szCs w:val="16"/>
        </w:rPr>
        <w:t>na de la</w:t>
      </w:r>
      <w:r w:rsidR="00FB2E7A">
        <w:rPr>
          <w:sz w:val="16"/>
          <w:szCs w:val="16"/>
        </w:rPr>
        <w:t xml:space="preserve"> Universidad de El Salvador durante el periodo de Marzo a A</w:t>
      </w:r>
      <w:r w:rsidRPr="00035B13">
        <w:rPr>
          <w:sz w:val="16"/>
          <w:szCs w:val="16"/>
        </w:rPr>
        <w:t>bril 2010.</w:t>
      </w:r>
    </w:p>
    <w:p w:rsidR="00B02F77" w:rsidRPr="00035B13" w:rsidRDefault="00B02F77" w:rsidP="00B02F77">
      <w:pPr>
        <w:jc w:val="center"/>
        <w:rPr>
          <w:sz w:val="16"/>
          <w:szCs w:val="16"/>
        </w:rPr>
      </w:pPr>
    </w:p>
    <w:p w:rsidR="00B02F77" w:rsidRPr="00035B13" w:rsidRDefault="00B02F77" w:rsidP="00B02F77">
      <w:pPr>
        <w:tabs>
          <w:tab w:val="left" w:pos="270"/>
        </w:tabs>
        <w:spacing w:line="360" w:lineRule="auto"/>
        <w:jc w:val="both"/>
      </w:pPr>
      <w:r w:rsidRPr="00035B13">
        <w:t xml:space="preserve">EL  55.67% de mujeres que participaron en la investigación oscilan entre las edades de </w:t>
      </w:r>
      <w:smartTag w:uri="urn:schemas-microsoft-com:office:smarttags" w:element="metricconverter">
        <w:smartTagPr>
          <w:attr w:name="ProductID" w:val="19 a"/>
        </w:smartTagPr>
        <w:r w:rsidRPr="00035B13">
          <w:t>19 a</w:t>
        </w:r>
      </w:smartTag>
      <w:r w:rsidRPr="00035B13">
        <w:t xml:space="preserve"> 21 años seguido de un 24.86% entre las edades de 16 18 años y el 2.16% resultó ser de más de 24 años. El 62% de la población masculina incluida en la investigación se encuentra entre las edades de </w:t>
      </w:r>
      <w:smartTag w:uri="urn:schemas-microsoft-com:office:smarttags" w:element="metricconverter">
        <w:smartTagPr>
          <w:attr w:name="ProductID" w:val="19 a"/>
        </w:smartTagPr>
        <w:r w:rsidRPr="00035B13">
          <w:t>19 a</w:t>
        </w:r>
      </w:smartTag>
      <w:r w:rsidRPr="00035B13">
        <w:t xml:space="preserve"> 21 años, seguido de un 2.09% quienes son mayor de 24 años, un 18.75% expresó tener entre 22 y 24 años y el 16.66% manifestó tener entre 16 y 18 años. </w:t>
      </w:r>
    </w:p>
    <w:p w:rsidR="00B02F77" w:rsidRPr="00035B13" w:rsidRDefault="00B02F77" w:rsidP="00B02F77">
      <w:pPr>
        <w:tabs>
          <w:tab w:val="left" w:pos="270"/>
        </w:tabs>
        <w:spacing w:line="360" w:lineRule="auto"/>
        <w:jc w:val="both"/>
      </w:pPr>
    </w:p>
    <w:p w:rsidR="00B02F77" w:rsidRPr="00035B13" w:rsidRDefault="00B02F77" w:rsidP="00B02F77">
      <w:pPr>
        <w:spacing w:line="360" w:lineRule="auto"/>
        <w:jc w:val="center"/>
        <w:rPr>
          <w:b/>
        </w:rPr>
      </w:pPr>
      <w:r w:rsidRPr="00035B13">
        <w:rPr>
          <w:b/>
        </w:rPr>
        <w:lastRenderedPageBreak/>
        <w:t xml:space="preserve">TABLA 2: ESTADO CIVIL  DEL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376"/>
        <w:gridCol w:w="1560"/>
        <w:gridCol w:w="1559"/>
        <w:gridCol w:w="1701"/>
        <w:gridCol w:w="1701"/>
      </w:tblGrid>
      <w:tr w:rsidR="00B02F77" w:rsidRPr="00035B13">
        <w:tc>
          <w:tcPr>
            <w:tcW w:w="2376" w:type="dxa"/>
            <w:tcBorders>
              <w:bottom w:val="nil"/>
            </w:tcBorders>
          </w:tcPr>
          <w:p w:rsidR="00B02F77" w:rsidRPr="00035B13" w:rsidRDefault="00B02F77" w:rsidP="00B02F77">
            <w:pPr>
              <w:jc w:val="center"/>
              <w:rPr>
                <w:b/>
              </w:rPr>
            </w:pPr>
            <w:r w:rsidRPr="00035B13">
              <w:rPr>
                <w:b/>
              </w:rPr>
              <w:t>OPCION</w:t>
            </w:r>
          </w:p>
        </w:tc>
        <w:tc>
          <w:tcPr>
            <w:tcW w:w="3119" w:type="dxa"/>
            <w:gridSpan w:val="2"/>
            <w:tcBorders>
              <w:top w:val="single" w:sz="4" w:space="0" w:color="auto"/>
            </w:tcBorders>
          </w:tcPr>
          <w:p w:rsidR="00B02F77" w:rsidRPr="00035B13" w:rsidRDefault="00B02F77" w:rsidP="00B02F77">
            <w:pPr>
              <w:jc w:val="center"/>
              <w:rPr>
                <w:b/>
              </w:rPr>
            </w:pPr>
            <w:r w:rsidRPr="00035B13">
              <w:rPr>
                <w:b/>
              </w:rPr>
              <w:t>FEMENINO</w:t>
            </w:r>
          </w:p>
        </w:tc>
        <w:tc>
          <w:tcPr>
            <w:tcW w:w="3402" w:type="dxa"/>
            <w:gridSpan w:val="2"/>
          </w:tcPr>
          <w:p w:rsidR="00B02F77" w:rsidRPr="00035B13" w:rsidRDefault="00B02F77" w:rsidP="00B02F77">
            <w:pPr>
              <w:jc w:val="center"/>
              <w:rPr>
                <w:b/>
              </w:rPr>
            </w:pPr>
            <w:r w:rsidRPr="00035B13">
              <w:rPr>
                <w:b/>
              </w:rPr>
              <w:t>MASCULINO</w:t>
            </w:r>
          </w:p>
        </w:tc>
      </w:tr>
      <w:tr w:rsidR="00B02F77" w:rsidRPr="00035B13">
        <w:tc>
          <w:tcPr>
            <w:tcW w:w="2376" w:type="dxa"/>
            <w:tcBorders>
              <w:top w:val="nil"/>
            </w:tcBorders>
          </w:tcPr>
          <w:p w:rsidR="00B02F77" w:rsidRPr="00035B13" w:rsidRDefault="00B02F77" w:rsidP="00B02F77">
            <w:pPr>
              <w:jc w:val="center"/>
              <w:rPr>
                <w:b/>
              </w:rPr>
            </w:pPr>
          </w:p>
        </w:tc>
        <w:tc>
          <w:tcPr>
            <w:tcW w:w="1560"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c>
          <w:tcPr>
            <w:tcW w:w="1701" w:type="dxa"/>
            <w:tcBorders>
              <w:right w:val="single" w:sz="4" w:space="0" w:color="auto"/>
            </w:tcBorders>
          </w:tcPr>
          <w:p w:rsidR="00B02F77" w:rsidRPr="00035B13" w:rsidRDefault="00B02F77" w:rsidP="00B02F77">
            <w:pPr>
              <w:jc w:val="center"/>
              <w:rPr>
                <w:b/>
              </w:rPr>
            </w:pPr>
            <w:r w:rsidRPr="00035B13">
              <w:rPr>
                <w:b/>
              </w:rPr>
              <w:t>FR.</w:t>
            </w:r>
          </w:p>
        </w:tc>
        <w:tc>
          <w:tcPr>
            <w:tcW w:w="1701"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2376" w:type="dxa"/>
          </w:tcPr>
          <w:p w:rsidR="00B02F77" w:rsidRPr="00035B13" w:rsidRDefault="00B02F77" w:rsidP="00B02F77">
            <w:pPr>
              <w:jc w:val="center"/>
            </w:pPr>
            <w:r w:rsidRPr="00035B13">
              <w:t>Soltera</w:t>
            </w:r>
          </w:p>
        </w:tc>
        <w:tc>
          <w:tcPr>
            <w:tcW w:w="1560" w:type="dxa"/>
            <w:tcBorders>
              <w:right w:val="single" w:sz="4" w:space="0" w:color="auto"/>
            </w:tcBorders>
          </w:tcPr>
          <w:p w:rsidR="00B02F77" w:rsidRPr="00035B13" w:rsidRDefault="00B02F77" w:rsidP="00B02F77">
            <w:pPr>
              <w:jc w:val="center"/>
            </w:pPr>
            <w:r w:rsidRPr="00035B13">
              <w:t>163</w:t>
            </w:r>
          </w:p>
        </w:tc>
        <w:tc>
          <w:tcPr>
            <w:tcW w:w="1559" w:type="dxa"/>
            <w:tcBorders>
              <w:left w:val="single" w:sz="4" w:space="0" w:color="auto"/>
            </w:tcBorders>
            <w:vAlign w:val="bottom"/>
          </w:tcPr>
          <w:p w:rsidR="00B02F77" w:rsidRPr="00035B13" w:rsidRDefault="00B02F77" w:rsidP="00B02F77">
            <w:pPr>
              <w:jc w:val="center"/>
            </w:pPr>
            <w:r w:rsidRPr="00035B13">
              <w:t>88,11</w:t>
            </w:r>
          </w:p>
        </w:tc>
        <w:tc>
          <w:tcPr>
            <w:tcW w:w="1701" w:type="dxa"/>
            <w:tcBorders>
              <w:right w:val="single" w:sz="4" w:space="0" w:color="auto"/>
            </w:tcBorders>
          </w:tcPr>
          <w:p w:rsidR="00B02F77" w:rsidRPr="00035B13" w:rsidRDefault="00B02F77" w:rsidP="00B02F77">
            <w:pPr>
              <w:jc w:val="center"/>
            </w:pPr>
            <w:r w:rsidRPr="00035B13">
              <w:t>46</w:t>
            </w:r>
          </w:p>
        </w:tc>
        <w:tc>
          <w:tcPr>
            <w:tcW w:w="1701" w:type="dxa"/>
            <w:tcBorders>
              <w:left w:val="single" w:sz="4" w:space="0" w:color="auto"/>
            </w:tcBorders>
            <w:vAlign w:val="bottom"/>
          </w:tcPr>
          <w:p w:rsidR="00B02F77" w:rsidRPr="00035B13" w:rsidRDefault="00B02F77" w:rsidP="00B02F77">
            <w:pPr>
              <w:jc w:val="center"/>
            </w:pPr>
            <w:r w:rsidRPr="00035B13">
              <w:t>95.84</w:t>
            </w:r>
          </w:p>
        </w:tc>
      </w:tr>
      <w:tr w:rsidR="00B02F77" w:rsidRPr="00035B13">
        <w:tc>
          <w:tcPr>
            <w:tcW w:w="2376" w:type="dxa"/>
          </w:tcPr>
          <w:p w:rsidR="00B02F77" w:rsidRPr="00035B13" w:rsidRDefault="00B02F77" w:rsidP="00B02F77">
            <w:pPr>
              <w:jc w:val="center"/>
            </w:pPr>
            <w:r w:rsidRPr="00035B13">
              <w:t>Casada</w:t>
            </w:r>
          </w:p>
        </w:tc>
        <w:tc>
          <w:tcPr>
            <w:tcW w:w="1560" w:type="dxa"/>
            <w:tcBorders>
              <w:right w:val="single" w:sz="4" w:space="0" w:color="auto"/>
            </w:tcBorders>
          </w:tcPr>
          <w:p w:rsidR="00B02F77" w:rsidRPr="00035B13" w:rsidRDefault="00B02F77" w:rsidP="00B02F77">
            <w:pPr>
              <w:jc w:val="center"/>
            </w:pPr>
            <w:r w:rsidRPr="00035B13">
              <w:t>7</w:t>
            </w:r>
          </w:p>
        </w:tc>
        <w:tc>
          <w:tcPr>
            <w:tcW w:w="1559" w:type="dxa"/>
            <w:tcBorders>
              <w:left w:val="single" w:sz="4" w:space="0" w:color="auto"/>
            </w:tcBorders>
            <w:vAlign w:val="bottom"/>
          </w:tcPr>
          <w:p w:rsidR="00B02F77" w:rsidRPr="00035B13" w:rsidRDefault="00B02F77" w:rsidP="00B02F77">
            <w:pPr>
              <w:jc w:val="center"/>
            </w:pPr>
            <w:r w:rsidRPr="00035B13">
              <w:t>3,78</w:t>
            </w:r>
          </w:p>
        </w:tc>
        <w:tc>
          <w:tcPr>
            <w:tcW w:w="1701" w:type="dxa"/>
            <w:tcBorders>
              <w:right w:val="single" w:sz="4" w:space="0" w:color="auto"/>
            </w:tcBorders>
          </w:tcPr>
          <w:p w:rsidR="00B02F77" w:rsidRPr="00035B13" w:rsidRDefault="00B02F77" w:rsidP="00B02F77">
            <w:pPr>
              <w:jc w:val="center"/>
            </w:pPr>
            <w:r w:rsidRPr="00035B13">
              <w:t>0</w:t>
            </w:r>
          </w:p>
        </w:tc>
        <w:tc>
          <w:tcPr>
            <w:tcW w:w="1701" w:type="dxa"/>
            <w:tcBorders>
              <w:left w:val="single" w:sz="4" w:space="0" w:color="auto"/>
            </w:tcBorders>
            <w:vAlign w:val="bottom"/>
          </w:tcPr>
          <w:p w:rsidR="00B02F77" w:rsidRPr="00035B13" w:rsidRDefault="00B02F77" w:rsidP="00B02F77">
            <w:pPr>
              <w:jc w:val="center"/>
            </w:pPr>
            <w:r w:rsidRPr="00035B13">
              <w:t>0.00</w:t>
            </w:r>
          </w:p>
        </w:tc>
      </w:tr>
      <w:tr w:rsidR="00B02F77" w:rsidRPr="00035B13">
        <w:tc>
          <w:tcPr>
            <w:tcW w:w="2376" w:type="dxa"/>
          </w:tcPr>
          <w:p w:rsidR="00B02F77" w:rsidRPr="00035B13" w:rsidRDefault="00B02F77" w:rsidP="00B02F77">
            <w:pPr>
              <w:jc w:val="center"/>
            </w:pPr>
            <w:r w:rsidRPr="00035B13">
              <w:t>unión libre</w:t>
            </w:r>
          </w:p>
        </w:tc>
        <w:tc>
          <w:tcPr>
            <w:tcW w:w="1560" w:type="dxa"/>
            <w:tcBorders>
              <w:right w:val="single" w:sz="4" w:space="0" w:color="auto"/>
            </w:tcBorders>
          </w:tcPr>
          <w:p w:rsidR="00B02F77" w:rsidRPr="00035B13" w:rsidRDefault="00B02F77" w:rsidP="00B02F77">
            <w:pPr>
              <w:jc w:val="center"/>
            </w:pPr>
            <w:r w:rsidRPr="00035B13">
              <w:t>15</w:t>
            </w:r>
          </w:p>
        </w:tc>
        <w:tc>
          <w:tcPr>
            <w:tcW w:w="1559" w:type="dxa"/>
            <w:tcBorders>
              <w:left w:val="single" w:sz="4" w:space="0" w:color="auto"/>
            </w:tcBorders>
            <w:vAlign w:val="bottom"/>
          </w:tcPr>
          <w:p w:rsidR="00B02F77" w:rsidRPr="00035B13" w:rsidRDefault="00B02F77" w:rsidP="00B02F77">
            <w:pPr>
              <w:jc w:val="center"/>
            </w:pPr>
            <w:r w:rsidRPr="00035B13">
              <w:t>8,11</w:t>
            </w:r>
          </w:p>
        </w:tc>
        <w:tc>
          <w:tcPr>
            <w:tcW w:w="1701" w:type="dxa"/>
            <w:tcBorders>
              <w:right w:val="single" w:sz="4" w:space="0" w:color="auto"/>
            </w:tcBorders>
          </w:tcPr>
          <w:p w:rsidR="00B02F77" w:rsidRPr="00035B13" w:rsidRDefault="00B02F77" w:rsidP="00B02F77">
            <w:pPr>
              <w:jc w:val="center"/>
            </w:pPr>
            <w:r w:rsidRPr="00035B13">
              <w:t>2</w:t>
            </w:r>
          </w:p>
        </w:tc>
        <w:tc>
          <w:tcPr>
            <w:tcW w:w="1701" w:type="dxa"/>
            <w:tcBorders>
              <w:left w:val="single" w:sz="4" w:space="0" w:color="auto"/>
            </w:tcBorders>
            <w:vAlign w:val="bottom"/>
          </w:tcPr>
          <w:p w:rsidR="00B02F77" w:rsidRPr="00035B13" w:rsidRDefault="00B02F77" w:rsidP="00B02F77">
            <w:pPr>
              <w:jc w:val="center"/>
            </w:pPr>
            <w:r w:rsidRPr="00035B13">
              <w:t>4.16</w:t>
            </w:r>
          </w:p>
        </w:tc>
      </w:tr>
      <w:tr w:rsidR="00B02F77" w:rsidRPr="00035B13">
        <w:tc>
          <w:tcPr>
            <w:tcW w:w="2376" w:type="dxa"/>
          </w:tcPr>
          <w:p w:rsidR="00B02F77" w:rsidRPr="00035B13" w:rsidRDefault="00B02F77" w:rsidP="00B02F77">
            <w:pPr>
              <w:jc w:val="center"/>
              <w:rPr>
                <w:b/>
              </w:rPr>
            </w:pPr>
            <w:r w:rsidRPr="00035B13">
              <w:rPr>
                <w:b/>
              </w:rPr>
              <w:t>TOTAL</w:t>
            </w:r>
          </w:p>
        </w:tc>
        <w:tc>
          <w:tcPr>
            <w:tcW w:w="1560" w:type="dxa"/>
            <w:tcBorders>
              <w:right w:val="single" w:sz="4" w:space="0" w:color="auto"/>
            </w:tcBorders>
          </w:tcPr>
          <w:p w:rsidR="00B02F77" w:rsidRPr="00035B13" w:rsidRDefault="00B02F77" w:rsidP="00B02F77">
            <w:pPr>
              <w:jc w:val="center"/>
              <w:rPr>
                <w:b/>
              </w:rPr>
            </w:pPr>
            <w:r w:rsidRPr="00035B13">
              <w:rPr>
                <w:b/>
              </w:rPr>
              <w:t>185</w:t>
            </w:r>
          </w:p>
        </w:tc>
        <w:tc>
          <w:tcPr>
            <w:tcW w:w="1559" w:type="dxa"/>
            <w:tcBorders>
              <w:left w:val="single" w:sz="4" w:space="0" w:color="auto"/>
            </w:tcBorders>
            <w:vAlign w:val="bottom"/>
          </w:tcPr>
          <w:p w:rsidR="00B02F77" w:rsidRPr="00035B13" w:rsidRDefault="00B02F77" w:rsidP="00B02F77">
            <w:pPr>
              <w:jc w:val="center"/>
              <w:rPr>
                <w:b/>
              </w:rPr>
            </w:pPr>
            <w:r w:rsidRPr="00035B13">
              <w:rPr>
                <w:b/>
              </w:rPr>
              <w:t>100%</w:t>
            </w:r>
          </w:p>
        </w:tc>
        <w:tc>
          <w:tcPr>
            <w:tcW w:w="1701" w:type="dxa"/>
            <w:tcBorders>
              <w:right w:val="single" w:sz="4" w:space="0" w:color="auto"/>
            </w:tcBorders>
          </w:tcPr>
          <w:p w:rsidR="00B02F77" w:rsidRPr="00035B13" w:rsidRDefault="00B02F77" w:rsidP="00B02F77">
            <w:pPr>
              <w:jc w:val="center"/>
              <w:rPr>
                <w:b/>
              </w:rPr>
            </w:pPr>
            <w:r w:rsidRPr="00035B13">
              <w:rPr>
                <w:b/>
              </w:rPr>
              <w:t>48</w:t>
            </w:r>
          </w:p>
        </w:tc>
        <w:tc>
          <w:tcPr>
            <w:tcW w:w="1701" w:type="dxa"/>
            <w:tcBorders>
              <w:left w:val="single" w:sz="4" w:space="0" w:color="auto"/>
            </w:tcBorders>
            <w:vAlign w:val="bottom"/>
          </w:tcPr>
          <w:p w:rsidR="00B02F77" w:rsidRPr="00035B13" w:rsidRDefault="00B02F77" w:rsidP="00B02F77">
            <w:pPr>
              <w:jc w:val="center"/>
              <w:rPr>
                <w:b/>
              </w:rPr>
            </w:pPr>
            <w:r w:rsidRPr="00035B13">
              <w:rPr>
                <w:b/>
              </w:rPr>
              <w:t>100%</w:t>
            </w:r>
          </w:p>
        </w:tc>
      </w:tr>
    </w:tbl>
    <w:p w:rsidR="00AD343B"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AD343B" w:rsidRPr="00035B13" w:rsidRDefault="00AD343B" w:rsidP="00AD343B">
      <w:pPr>
        <w:jc w:val="both"/>
        <w:rPr>
          <w:sz w:val="16"/>
          <w:szCs w:val="16"/>
        </w:rPr>
      </w:pPr>
    </w:p>
    <w:p w:rsidR="00B02F77" w:rsidRPr="00035B13" w:rsidRDefault="00B02F77" w:rsidP="00B02F77">
      <w:pPr>
        <w:spacing w:line="360" w:lineRule="auto"/>
        <w:jc w:val="both"/>
      </w:pPr>
      <w:r w:rsidRPr="00035B13">
        <w:t>Con relación al estado civil de las estudiantes se obtuvo que el 88.11% son solteras  y un 8.11% están en unión libre  y 3.78%  las mujeres qué están casadas. Los hombres que se incluyeron en la investigación se obtuvo que un 95.84% manifestaron ser solteros y un 4.16% dijo que se encontraba en unión libre.</w:t>
      </w:r>
    </w:p>
    <w:p w:rsidR="00B02F77" w:rsidRPr="00035B13" w:rsidRDefault="00B02F77" w:rsidP="00B02F77">
      <w:pPr>
        <w:spacing w:line="360" w:lineRule="auto"/>
        <w:jc w:val="both"/>
      </w:pPr>
    </w:p>
    <w:p w:rsidR="00B02F77" w:rsidRPr="00035B13" w:rsidRDefault="00B02F77" w:rsidP="00936AF5">
      <w:pPr>
        <w:numPr>
          <w:ilvl w:val="0"/>
          <w:numId w:val="30"/>
        </w:numPr>
        <w:spacing w:after="200" w:line="360" w:lineRule="auto"/>
        <w:contextualSpacing/>
        <w:jc w:val="both"/>
        <w:rPr>
          <w:b/>
        </w:rPr>
      </w:pPr>
      <w:r w:rsidRPr="00035B13">
        <w:rPr>
          <w:b/>
        </w:rPr>
        <w:t>FANTASÍAS</w:t>
      </w:r>
    </w:p>
    <w:p w:rsidR="00B02F77" w:rsidRPr="00035B13" w:rsidRDefault="00B02F77" w:rsidP="00123995">
      <w:pPr>
        <w:spacing w:line="360" w:lineRule="auto"/>
        <w:contextualSpacing/>
        <w:jc w:val="center"/>
        <w:rPr>
          <w:b/>
        </w:rPr>
      </w:pPr>
      <w:r w:rsidRPr="00035B13">
        <w:rPr>
          <w:b/>
        </w:rPr>
        <w:t>TABLA 3: FANTASIAS SEXUALES QUE TIENE EL ESTUDIANTADO DEL</w:t>
      </w:r>
      <w:r w:rsidR="00CD6D42" w:rsidRPr="00CD6D42">
        <w:rPr>
          <w:b/>
        </w:rPr>
        <w:t xml:space="preserve">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r w:rsidRPr="00035B13">
        <w:rPr>
          <w:b/>
        </w:rPr>
        <w:t xml:space="preserve"> </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376"/>
        <w:gridCol w:w="1560"/>
        <w:gridCol w:w="1559"/>
        <w:gridCol w:w="1701"/>
        <w:gridCol w:w="1701"/>
      </w:tblGrid>
      <w:tr w:rsidR="00B02F77" w:rsidRPr="00035B13">
        <w:tc>
          <w:tcPr>
            <w:tcW w:w="2376" w:type="dxa"/>
            <w:tcBorders>
              <w:bottom w:val="nil"/>
            </w:tcBorders>
          </w:tcPr>
          <w:p w:rsidR="00B02F77" w:rsidRPr="00035B13" w:rsidRDefault="00B02F77" w:rsidP="00B02F77">
            <w:pPr>
              <w:jc w:val="center"/>
              <w:rPr>
                <w:b/>
              </w:rPr>
            </w:pPr>
            <w:r w:rsidRPr="00035B13">
              <w:rPr>
                <w:b/>
              </w:rPr>
              <w:t>OPCION</w:t>
            </w:r>
          </w:p>
        </w:tc>
        <w:tc>
          <w:tcPr>
            <w:tcW w:w="3119" w:type="dxa"/>
            <w:gridSpan w:val="2"/>
            <w:tcBorders>
              <w:top w:val="single" w:sz="4" w:space="0" w:color="auto"/>
            </w:tcBorders>
          </w:tcPr>
          <w:p w:rsidR="00B02F77" w:rsidRPr="00035B13" w:rsidRDefault="00B02F77" w:rsidP="00B02F77">
            <w:pPr>
              <w:jc w:val="center"/>
              <w:rPr>
                <w:b/>
              </w:rPr>
            </w:pPr>
            <w:r w:rsidRPr="00035B13">
              <w:rPr>
                <w:b/>
              </w:rPr>
              <w:t>FEMENINO</w:t>
            </w:r>
          </w:p>
        </w:tc>
        <w:tc>
          <w:tcPr>
            <w:tcW w:w="3402" w:type="dxa"/>
            <w:gridSpan w:val="2"/>
          </w:tcPr>
          <w:p w:rsidR="00B02F77" w:rsidRPr="00035B13" w:rsidRDefault="00B02F77" w:rsidP="00B02F77">
            <w:pPr>
              <w:jc w:val="center"/>
              <w:rPr>
                <w:b/>
              </w:rPr>
            </w:pPr>
            <w:r w:rsidRPr="00035B13">
              <w:rPr>
                <w:b/>
              </w:rPr>
              <w:t>MASCULINO</w:t>
            </w:r>
          </w:p>
        </w:tc>
      </w:tr>
      <w:tr w:rsidR="00B02F77" w:rsidRPr="00035B13">
        <w:tc>
          <w:tcPr>
            <w:tcW w:w="2376" w:type="dxa"/>
            <w:tcBorders>
              <w:top w:val="nil"/>
            </w:tcBorders>
          </w:tcPr>
          <w:p w:rsidR="00B02F77" w:rsidRPr="00035B13" w:rsidRDefault="00B02F77" w:rsidP="00B02F77">
            <w:pPr>
              <w:jc w:val="center"/>
              <w:rPr>
                <w:b/>
              </w:rPr>
            </w:pPr>
          </w:p>
        </w:tc>
        <w:tc>
          <w:tcPr>
            <w:tcW w:w="1560"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c>
          <w:tcPr>
            <w:tcW w:w="1701" w:type="dxa"/>
            <w:tcBorders>
              <w:right w:val="single" w:sz="4" w:space="0" w:color="auto"/>
            </w:tcBorders>
          </w:tcPr>
          <w:p w:rsidR="00B02F77" w:rsidRPr="00035B13" w:rsidRDefault="00B02F77" w:rsidP="00B02F77">
            <w:pPr>
              <w:jc w:val="center"/>
              <w:rPr>
                <w:b/>
              </w:rPr>
            </w:pPr>
            <w:r w:rsidRPr="00035B13">
              <w:rPr>
                <w:b/>
              </w:rPr>
              <w:t>FR.</w:t>
            </w:r>
          </w:p>
        </w:tc>
        <w:tc>
          <w:tcPr>
            <w:tcW w:w="1701"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2376" w:type="dxa"/>
          </w:tcPr>
          <w:p w:rsidR="00B02F77" w:rsidRPr="00035B13" w:rsidRDefault="00B02F77" w:rsidP="00B02F77">
            <w:pPr>
              <w:jc w:val="center"/>
            </w:pPr>
            <w:r w:rsidRPr="00035B13">
              <w:t>Si</w:t>
            </w:r>
          </w:p>
        </w:tc>
        <w:tc>
          <w:tcPr>
            <w:tcW w:w="1560" w:type="dxa"/>
            <w:tcBorders>
              <w:right w:val="single" w:sz="4" w:space="0" w:color="auto"/>
            </w:tcBorders>
          </w:tcPr>
          <w:p w:rsidR="00B02F77" w:rsidRPr="00035B13" w:rsidRDefault="00B02F77" w:rsidP="00B02F77">
            <w:pPr>
              <w:jc w:val="center"/>
            </w:pPr>
            <w:r w:rsidRPr="00035B13">
              <w:t>132</w:t>
            </w:r>
          </w:p>
        </w:tc>
        <w:tc>
          <w:tcPr>
            <w:tcW w:w="1559" w:type="dxa"/>
            <w:tcBorders>
              <w:left w:val="single" w:sz="4" w:space="0" w:color="auto"/>
            </w:tcBorders>
            <w:vAlign w:val="bottom"/>
          </w:tcPr>
          <w:p w:rsidR="00B02F77" w:rsidRPr="00035B13" w:rsidRDefault="00B02F77" w:rsidP="00B02F77">
            <w:pPr>
              <w:jc w:val="center"/>
            </w:pPr>
            <w:r w:rsidRPr="00035B13">
              <w:t>71.35</w:t>
            </w:r>
          </w:p>
        </w:tc>
        <w:tc>
          <w:tcPr>
            <w:tcW w:w="1701" w:type="dxa"/>
            <w:tcBorders>
              <w:right w:val="single" w:sz="4" w:space="0" w:color="auto"/>
            </w:tcBorders>
          </w:tcPr>
          <w:p w:rsidR="00B02F77" w:rsidRPr="00035B13" w:rsidRDefault="00B02F77" w:rsidP="00B02F77">
            <w:pPr>
              <w:jc w:val="center"/>
            </w:pPr>
            <w:r w:rsidRPr="00035B13">
              <w:t>40</w:t>
            </w:r>
          </w:p>
        </w:tc>
        <w:tc>
          <w:tcPr>
            <w:tcW w:w="1701" w:type="dxa"/>
            <w:tcBorders>
              <w:left w:val="single" w:sz="4" w:space="0" w:color="auto"/>
            </w:tcBorders>
            <w:vAlign w:val="bottom"/>
          </w:tcPr>
          <w:p w:rsidR="00B02F77" w:rsidRPr="00035B13" w:rsidRDefault="00B02F77" w:rsidP="00B02F77">
            <w:pPr>
              <w:jc w:val="center"/>
            </w:pPr>
            <w:r w:rsidRPr="00035B13">
              <w:t>83.33</w:t>
            </w:r>
          </w:p>
        </w:tc>
      </w:tr>
      <w:tr w:rsidR="00B02F77" w:rsidRPr="00035B13">
        <w:tc>
          <w:tcPr>
            <w:tcW w:w="2376" w:type="dxa"/>
          </w:tcPr>
          <w:p w:rsidR="00B02F77" w:rsidRPr="00035B13" w:rsidRDefault="00B02F77" w:rsidP="00B02F77">
            <w:pPr>
              <w:jc w:val="center"/>
            </w:pPr>
            <w:r w:rsidRPr="00035B13">
              <w:t>No</w:t>
            </w:r>
          </w:p>
        </w:tc>
        <w:tc>
          <w:tcPr>
            <w:tcW w:w="1560" w:type="dxa"/>
            <w:tcBorders>
              <w:right w:val="single" w:sz="4" w:space="0" w:color="auto"/>
            </w:tcBorders>
          </w:tcPr>
          <w:p w:rsidR="00B02F77" w:rsidRPr="00035B13" w:rsidRDefault="00B02F77" w:rsidP="00B02F77">
            <w:pPr>
              <w:jc w:val="center"/>
            </w:pPr>
            <w:r w:rsidRPr="00035B13">
              <w:t>53</w:t>
            </w:r>
          </w:p>
        </w:tc>
        <w:tc>
          <w:tcPr>
            <w:tcW w:w="1559" w:type="dxa"/>
            <w:tcBorders>
              <w:left w:val="single" w:sz="4" w:space="0" w:color="auto"/>
            </w:tcBorders>
            <w:vAlign w:val="bottom"/>
          </w:tcPr>
          <w:p w:rsidR="00B02F77" w:rsidRPr="00035B13" w:rsidRDefault="00B02F77" w:rsidP="00B02F77">
            <w:pPr>
              <w:jc w:val="center"/>
            </w:pPr>
            <w:r w:rsidRPr="00035B13">
              <w:t>28.65</w:t>
            </w:r>
          </w:p>
        </w:tc>
        <w:tc>
          <w:tcPr>
            <w:tcW w:w="1701" w:type="dxa"/>
            <w:tcBorders>
              <w:right w:val="single" w:sz="4" w:space="0" w:color="auto"/>
            </w:tcBorders>
          </w:tcPr>
          <w:p w:rsidR="00B02F77" w:rsidRPr="00035B13" w:rsidRDefault="00B02F77" w:rsidP="00B02F77">
            <w:pPr>
              <w:jc w:val="center"/>
            </w:pPr>
            <w:r w:rsidRPr="00035B13">
              <w:t>8</w:t>
            </w:r>
          </w:p>
        </w:tc>
        <w:tc>
          <w:tcPr>
            <w:tcW w:w="1701" w:type="dxa"/>
            <w:tcBorders>
              <w:left w:val="single" w:sz="4" w:space="0" w:color="auto"/>
            </w:tcBorders>
            <w:vAlign w:val="bottom"/>
          </w:tcPr>
          <w:p w:rsidR="00B02F77" w:rsidRPr="00035B13" w:rsidRDefault="00B02F77" w:rsidP="00B02F77">
            <w:pPr>
              <w:jc w:val="center"/>
            </w:pPr>
            <w:r w:rsidRPr="00035B13">
              <w:t>16.67</w:t>
            </w:r>
          </w:p>
        </w:tc>
      </w:tr>
      <w:tr w:rsidR="00B02F77" w:rsidRPr="00035B13">
        <w:tc>
          <w:tcPr>
            <w:tcW w:w="2376" w:type="dxa"/>
          </w:tcPr>
          <w:p w:rsidR="00B02F77" w:rsidRPr="00035B13" w:rsidRDefault="00B02F77" w:rsidP="00B02F77">
            <w:pPr>
              <w:jc w:val="center"/>
              <w:rPr>
                <w:b/>
              </w:rPr>
            </w:pPr>
            <w:r w:rsidRPr="00035B13">
              <w:rPr>
                <w:b/>
              </w:rPr>
              <w:t>TOTAL</w:t>
            </w:r>
          </w:p>
        </w:tc>
        <w:tc>
          <w:tcPr>
            <w:tcW w:w="1560" w:type="dxa"/>
            <w:tcBorders>
              <w:right w:val="single" w:sz="4" w:space="0" w:color="auto"/>
            </w:tcBorders>
          </w:tcPr>
          <w:p w:rsidR="00B02F77" w:rsidRPr="00035B13" w:rsidRDefault="00B02F77" w:rsidP="00B02F77">
            <w:pPr>
              <w:jc w:val="center"/>
              <w:rPr>
                <w:b/>
              </w:rPr>
            </w:pPr>
            <w:r w:rsidRPr="00035B13">
              <w:rPr>
                <w:b/>
              </w:rPr>
              <w:t>185</w:t>
            </w:r>
          </w:p>
        </w:tc>
        <w:tc>
          <w:tcPr>
            <w:tcW w:w="1559" w:type="dxa"/>
            <w:tcBorders>
              <w:left w:val="single" w:sz="4" w:space="0" w:color="auto"/>
            </w:tcBorders>
            <w:vAlign w:val="bottom"/>
          </w:tcPr>
          <w:p w:rsidR="00B02F77" w:rsidRPr="00035B13" w:rsidRDefault="00B02F77" w:rsidP="00B02F77">
            <w:pPr>
              <w:jc w:val="center"/>
              <w:rPr>
                <w:b/>
              </w:rPr>
            </w:pPr>
            <w:r w:rsidRPr="00035B13">
              <w:rPr>
                <w:b/>
              </w:rPr>
              <w:t>100%</w:t>
            </w:r>
          </w:p>
        </w:tc>
        <w:tc>
          <w:tcPr>
            <w:tcW w:w="1701" w:type="dxa"/>
            <w:tcBorders>
              <w:right w:val="single" w:sz="4" w:space="0" w:color="auto"/>
            </w:tcBorders>
          </w:tcPr>
          <w:p w:rsidR="00B02F77" w:rsidRPr="00035B13" w:rsidRDefault="00B02F77" w:rsidP="00B02F77">
            <w:pPr>
              <w:jc w:val="center"/>
              <w:rPr>
                <w:b/>
              </w:rPr>
            </w:pPr>
            <w:r w:rsidRPr="00035B13">
              <w:rPr>
                <w:b/>
              </w:rPr>
              <w:t>48</w:t>
            </w:r>
          </w:p>
        </w:tc>
        <w:tc>
          <w:tcPr>
            <w:tcW w:w="1701" w:type="dxa"/>
            <w:tcBorders>
              <w:left w:val="single" w:sz="4" w:space="0" w:color="auto"/>
            </w:tcBorders>
            <w:vAlign w:val="bottom"/>
          </w:tcPr>
          <w:p w:rsidR="00B02F77" w:rsidRPr="00035B13" w:rsidRDefault="00B02F77" w:rsidP="00B02F77">
            <w:pPr>
              <w:jc w:val="center"/>
              <w:rPr>
                <w:b/>
              </w:rPr>
            </w:pPr>
            <w:r w:rsidRPr="00035B13">
              <w:rPr>
                <w:b/>
              </w:rPr>
              <w:t>100%</w:t>
            </w:r>
          </w:p>
        </w:tc>
      </w:tr>
    </w:tbl>
    <w:p w:rsidR="00AD343B" w:rsidRPr="00035B13"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02F77" w:rsidRPr="00035B13" w:rsidRDefault="00B02F77" w:rsidP="00B02F77">
      <w:pPr>
        <w:spacing w:line="360" w:lineRule="auto"/>
        <w:jc w:val="both"/>
      </w:pPr>
    </w:p>
    <w:p w:rsidR="00B02F77" w:rsidRPr="00035B13" w:rsidRDefault="00B02F77" w:rsidP="00B02F77">
      <w:pPr>
        <w:spacing w:line="360" w:lineRule="auto"/>
        <w:jc w:val="both"/>
      </w:pPr>
      <w:r w:rsidRPr="00035B13">
        <w:t xml:space="preserve">Un 71.35% de las estudiantes manifestaron haber tenido fantasías sexuales y únicamente un 28.65% manifestaron no haber tenido fantasías sexuales. </w:t>
      </w:r>
    </w:p>
    <w:p w:rsidR="00B02F77" w:rsidRPr="00035B13" w:rsidRDefault="00B02F77" w:rsidP="00B02F77">
      <w:pPr>
        <w:spacing w:line="360" w:lineRule="auto"/>
        <w:jc w:val="both"/>
      </w:pPr>
      <w:r w:rsidRPr="00035B13">
        <w:t>En cuanto a los hombre se puede observar que un 83.33% contestó que si había tenido fantasías sexuales,  y 16.67% quienes dijeron que no.</w:t>
      </w:r>
    </w:p>
    <w:p w:rsidR="00B02F77" w:rsidRPr="00035B13" w:rsidRDefault="00B02F77" w:rsidP="00B02F77">
      <w:pPr>
        <w:spacing w:line="360" w:lineRule="auto"/>
        <w:jc w:val="both"/>
        <w:rPr>
          <w:b/>
        </w:rPr>
      </w:pPr>
    </w:p>
    <w:p w:rsidR="00B02F77" w:rsidRPr="00035B13" w:rsidRDefault="00B02F77" w:rsidP="00B02F77">
      <w:pPr>
        <w:spacing w:line="360" w:lineRule="auto"/>
        <w:jc w:val="center"/>
        <w:rPr>
          <w:b/>
        </w:rPr>
      </w:pPr>
    </w:p>
    <w:p w:rsidR="00B02F77" w:rsidRPr="00035B13" w:rsidRDefault="00B02F77" w:rsidP="00B02F77">
      <w:pPr>
        <w:spacing w:line="360" w:lineRule="auto"/>
        <w:jc w:val="center"/>
        <w:rPr>
          <w:b/>
        </w:rPr>
      </w:pPr>
    </w:p>
    <w:p w:rsidR="00B02F77" w:rsidRDefault="00B02F77" w:rsidP="00B02F77">
      <w:pPr>
        <w:spacing w:line="360" w:lineRule="auto"/>
        <w:jc w:val="center"/>
        <w:rPr>
          <w:b/>
        </w:rPr>
      </w:pPr>
    </w:p>
    <w:p w:rsidR="00AD343B" w:rsidRDefault="00AD343B" w:rsidP="00B02F77">
      <w:pPr>
        <w:spacing w:line="360" w:lineRule="auto"/>
        <w:jc w:val="center"/>
        <w:rPr>
          <w:b/>
        </w:rPr>
      </w:pPr>
    </w:p>
    <w:p w:rsidR="00AD343B" w:rsidRPr="00035B13" w:rsidRDefault="00AD343B" w:rsidP="00B02F77">
      <w:pPr>
        <w:spacing w:line="360" w:lineRule="auto"/>
        <w:jc w:val="center"/>
        <w:rPr>
          <w:b/>
        </w:rPr>
      </w:pPr>
    </w:p>
    <w:p w:rsidR="00B02F77" w:rsidRPr="00035B13" w:rsidRDefault="00B02F77" w:rsidP="00B02F77">
      <w:pPr>
        <w:spacing w:line="360" w:lineRule="auto"/>
        <w:jc w:val="center"/>
        <w:rPr>
          <w:b/>
        </w:rPr>
      </w:pPr>
      <w:r w:rsidRPr="00035B13">
        <w:rPr>
          <w:b/>
        </w:rPr>
        <w:lastRenderedPageBreak/>
        <w:t xml:space="preserve">TABLA 4: EDAD DESDE </w:t>
      </w:r>
      <w:smartTag w:uri="urn:schemas-microsoft-com:office:smarttags" w:element="PersonName">
        <w:smartTagPr>
          <w:attr w:name="ProductID" w:val="LA CUAL HA"/>
        </w:smartTagPr>
        <w:r w:rsidRPr="00035B13">
          <w:rPr>
            <w:b/>
          </w:rPr>
          <w:t>LA CUAL HA</w:t>
        </w:r>
      </w:smartTag>
      <w:r w:rsidRPr="00035B13">
        <w:rPr>
          <w:b/>
        </w:rPr>
        <w:t xml:space="preserve"> TENIDO FANTASIAS SEXUALES EL ESTUDIANTADO DEL</w:t>
      </w:r>
      <w:r w:rsidR="00CD6D42" w:rsidRPr="00CD6D42">
        <w:rPr>
          <w:b/>
        </w:rPr>
        <w:t xml:space="preserve">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r w:rsidR="00442ACA">
        <w:rPr>
          <w:b/>
        </w:rPr>
        <w:t>.</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35"/>
        <w:gridCol w:w="1559"/>
        <w:gridCol w:w="1843"/>
        <w:gridCol w:w="1559"/>
        <w:gridCol w:w="1701"/>
      </w:tblGrid>
      <w:tr w:rsidR="00B02F77" w:rsidRPr="00035B13">
        <w:tc>
          <w:tcPr>
            <w:tcW w:w="2235" w:type="dxa"/>
            <w:tcBorders>
              <w:bottom w:val="nil"/>
            </w:tcBorders>
          </w:tcPr>
          <w:p w:rsidR="00B02F77" w:rsidRPr="00035B13" w:rsidRDefault="00B02F77" w:rsidP="00B02F77">
            <w:pPr>
              <w:jc w:val="center"/>
              <w:rPr>
                <w:b/>
              </w:rPr>
            </w:pPr>
            <w:r w:rsidRPr="00035B13">
              <w:rPr>
                <w:b/>
              </w:rPr>
              <w:t>EDAD</w:t>
            </w:r>
          </w:p>
        </w:tc>
        <w:tc>
          <w:tcPr>
            <w:tcW w:w="3402" w:type="dxa"/>
            <w:gridSpan w:val="2"/>
            <w:tcBorders>
              <w:top w:val="single" w:sz="4" w:space="0" w:color="auto"/>
            </w:tcBorders>
          </w:tcPr>
          <w:p w:rsidR="00B02F77" w:rsidRPr="00035B13" w:rsidRDefault="00B02F77" w:rsidP="00B02F77">
            <w:pPr>
              <w:jc w:val="center"/>
              <w:rPr>
                <w:b/>
              </w:rPr>
            </w:pPr>
            <w:r w:rsidRPr="00035B13">
              <w:rPr>
                <w:b/>
              </w:rPr>
              <w:t>FEMENINO</w:t>
            </w:r>
          </w:p>
        </w:tc>
        <w:tc>
          <w:tcPr>
            <w:tcW w:w="3260" w:type="dxa"/>
            <w:gridSpan w:val="2"/>
          </w:tcPr>
          <w:p w:rsidR="00B02F77" w:rsidRPr="00035B13" w:rsidRDefault="00B02F77" w:rsidP="00B02F77">
            <w:pPr>
              <w:jc w:val="center"/>
              <w:rPr>
                <w:b/>
              </w:rPr>
            </w:pPr>
            <w:r w:rsidRPr="00035B13">
              <w:rPr>
                <w:b/>
              </w:rPr>
              <w:t>MASCULINO</w:t>
            </w:r>
          </w:p>
        </w:tc>
      </w:tr>
      <w:tr w:rsidR="00B02F77" w:rsidRPr="00035B13">
        <w:tc>
          <w:tcPr>
            <w:tcW w:w="2235" w:type="dxa"/>
            <w:tcBorders>
              <w:top w:val="nil"/>
            </w:tcBorders>
          </w:tcPr>
          <w:p w:rsidR="00B02F77" w:rsidRPr="00035B13" w:rsidRDefault="00B02F77" w:rsidP="00B02F77">
            <w:pPr>
              <w:jc w:val="center"/>
              <w:rPr>
                <w:b/>
              </w:rPr>
            </w:pPr>
          </w:p>
        </w:tc>
        <w:tc>
          <w:tcPr>
            <w:tcW w:w="1559" w:type="dxa"/>
            <w:tcBorders>
              <w:right w:val="single" w:sz="4" w:space="0" w:color="auto"/>
            </w:tcBorders>
          </w:tcPr>
          <w:p w:rsidR="00B02F77" w:rsidRPr="00035B13" w:rsidRDefault="00B02F77" w:rsidP="00B02F77">
            <w:pPr>
              <w:jc w:val="center"/>
              <w:rPr>
                <w:b/>
              </w:rPr>
            </w:pPr>
            <w:r w:rsidRPr="00035B13">
              <w:rPr>
                <w:b/>
              </w:rPr>
              <w:t>FR.</w:t>
            </w:r>
          </w:p>
        </w:tc>
        <w:tc>
          <w:tcPr>
            <w:tcW w:w="1843" w:type="dxa"/>
            <w:tcBorders>
              <w:left w:val="single" w:sz="4" w:space="0" w:color="auto"/>
            </w:tcBorders>
          </w:tcPr>
          <w:p w:rsidR="00B02F77" w:rsidRPr="00035B13" w:rsidRDefault="00B02F77" w:rsidP="00B02F77">
            <w:pPr>
              <w:jc w:val="center"/>
              <w:rPr>
                <w:b/>
              </w:rPr>
            </w:pPr>
            <w:r w:rsidRPr="00035B13">
              <w:rPr>
                <w:b/>
              </w:rPr>
              <w:t>%</w:t>
            </w:r>
          </w:p>
        </w:tc>
        <w:tc>
          <w:tcPr>
            <w:tcW w:w="1559" w:type="dxa"/>
            <w:tcBorders>
              <w:right w:val="single" w:sz="4" w:space="0" w:color="auto"/>
            </w:tcBorders>
          </w:tcPr>
          <w:p w:rsidR="00B02F77" w:rsidRPr="00035B13" w:rsidRDefault="00B02F77" w:rsidP="00B02F77">
            <w:pPr>
              <w:jc w:val="center"/>
              <w:rPr>
                <w:b/>
              </w:rPr>
            </w:pPr>
            <w:r w:rsidRPr="00035B13">
              <w:rPr>
                <w:b/>
              </w:rPr>
              <w:t>FR.</w:t>
            </w:r>
          </w:p>
        </w:tc>
        <w:tc>
          <w:tcPr>
            <w:tcW w:w="1701"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2235" w:type="dxa"/>
          </w:tcPr>
          <w:p w:rsidR="00B02F77" w:rsidRPr="00035B13" w:rsidRDefault="00B02F77" w:rsidP="00B02F77">
            <w:pPr>
              <w:jc w:val="center"/>
            </w:pPr>
            <w:r w:rsidRPr="00035B13">
              <w:t>10-12</w:t>
            </w:r>
          </w:p>
        </w:tc>
        <w:tc>
          <w:tcPr>
            <w:tcW w:w="1559" w:type="dxa"/>
            <w:tcBorders>
              <w:right w:val="single" w:sz="4" w:space="0" w:color="auto"/>
            </w:tcBorders>
          </w:tcPr>
          <w:p w:rsidR="00B02F77" w:rsidRPr="00035B13" w:rsidRDefault="00B02F77" w:rsidP="00B02F77">
            <w:pPr>
              <w:jc w:val="center"/>
            </w:pPr>
            <w:r w:rsidRPr="00035B13">
              <w:t>6</w:t>
            </w:r>
          </w:p>
        </w:tc>
        <w:tc>
          <w:tcPr>
            <w:tcW w:w="1843" w:type="dxa"/>
            <w:tcBorders>
              <w:left w:val="single" w:sz="4" w:space="0" w:color="auto"/>
            </w:tcBorders>
            <w:vAlign w:val="bottom"/>
          </w:tcPr>
          <w:p w:rsidR="00B02F77" w:rsidRPr="00035B13" w:rsidRDefault="00B02F77" w:rsidP="00B02F77">
            <w:pPr>
              <w:jc w:val="center"/>
            </w:pPr>
            <w:r w:rsidRPr="00035B13">
              <w:t>4.55</w:t>
            </w:r>
          </w:p>
        </w:tc>
        <w:tc>
          <w:tcPr>
            <w:tcW w:w="1559" w:type="dxa"/>
            <w:tcBorders>
              <w:right w:val="single" w:sz="4" w:space="0" w:color="auto"/>
            </w:tcBorders>
          </w:tcPr>
          <w:p w:rsidR="00B02F77" w:rsidRPr="00035B13" w:rsidRDefault="00B02F77" w:rsidP="00B02F77">
            <w:pPr>
              <w:jc w:val="center"/>
            </w:pPr>
            <w:r w:rsidRPr="00035B13">
              <w:t>4</w:t>
            </w:r>
          </w:p>
        </w:tc>
        <w:tc>
          <w:tcPr>
            <w:tcW w:w="1701" w:type="dxa"/>
            <w:tcBorders>
              <w:left w:val="single" w:sz="4" w:space="0" w:color="auto"/>
            </w:tcBorders>
            <w:vAlign w:val="bottom"/>
          </w:tcPr>
          <w:p w:rsidR="00B02F77" w:rsidRPr="00035B13" w:rsidRDefault="00B02F77" w:rsidP="00B02F77">
            <w:pPr>
              <w:jc w:val="center"/>
            </w:pPr>
            <w:r w:rsidRPr="00035B13">
              <w:t>10</w:t>
            </w:r>
          </w:p>
        </w:tc>
      </w:tr>
      <w:tr w:rsidR="00B02F77" w:rsidRPr="00035B13">
        <w:tc>
          <w:tcPr>
            <w:tcW w:w="2235" w:type="dxa"/>
          </w:tcPr>
          <w:p w:rsidR="00B02F77" w:rsidRPr="00035B13" w:rsidRDefault="00B02F77" w:rsidP="00B02F77">
            <w:pPr>
              <w:jc w:val="center"/>
            </w:pPr>
            <w:r w:rsidRPr="00035B13">
              <w:t>13-15</w:t>
            </w:r>
          </w:p>
        </w:tc>
        <w:tc>
          <w:tcPr>
            <w:tcW w:w="1559" w:type="dxa"/>
            <w:tcBorders>
              <w:right w:val="single" w:sz="4" w:space="0" w:color="auto"/>
            </w:tcBorders>
          </w:tcPr>
          <w:p w:rsidR="00B02F77" w:rsidRPr="00035B13" w:rsidRDefault="00B02F77" w:rsidP="00B02F77">
            <w:pPr>
              <w:jc w:val="center"/>
            </w:pPr>
            <w:r w:rsidRPr="00035B13">
              <w:t>70</w:t>
            </w:r>
          </w:p>
        </w:tc>
        <w:tc>
          <w:tcPr>
            <w:tcW w:w="1843" w:type="dxa"/>
            <w:tcBorders>
              <w:left w:val="single" w:sz="4" w:space="0" w:color="auto"/>
            </w:tcBorders>
            <w:vAlign w:val="bottom"/>
          </w:tcPr>
          <w:p w:rsidR="00B02F77" w:rsidRPr="00035B13" w:rsidRDefault="00B02F77" w:rsidP="00B02F77">
            <w:pPr>
              <w:jc w:val="center"/>
            </w:pPr>
            <w:r w:rsidRPr="00035B13">
              <w:t>53.03</w:t>
            </w:r>
          </w:p>
        </w:tc>
        <w:tc>
          <w:tcPr>
            <w:tcW w:w="1559" w:type="dxa"/>
            <w:tcBorders>
              <w:right w:val="single" w:sz="4" w:space="0" w:color="auto"/>
            </w:tcBorders>
          </w:tcPr>
          <w:p w:rsidR="00B02F77" w:rsidRPr="00035B13" w:rsidRDefault="00B02F77" w:rsidP="00B02F77">
            <w:pPr>
              <w:jc w:val="center"/>
            </w:pPr>
            <w:r w:rsidRPr="00035B13">
              <w:t>20</w:t>
            </w:r>
          </w:p>
        </w:tc>
        <w:tc>
          <w:tcPr>
            <w:tcW w:w="1701" w:type="dxa"/>
            <w:tcBorders>
              <w:left w:val="single" w:sz="4" w:space="0" w:color="auto"/>
            </w:tcBorders>
            <w:vAlign w:val="bottom"/>
          </w:tcPr>
          <w:p w:rsidR="00B02F77" w:rsidRPr="00035B13" w:rsidRDefault="00B02F77" w:rsidP="00B02F77">
            <w:pPr>
              <w:jc w:val="center"/>
            </w:pPr>
            <w:r w:rsidRPr="00035B13">
              <w:t>50.00</w:t>
            </w:r>
          </w:p>
        </w:tc>
      </w:tr>
      <w:tr w:rsidR="00B02F77" w:rsidRPr="00035B13">
        <w:tc>
          <w:tcPr>
            <w:tcW w:w="2235" w:type="dxa"/>
          </w:tcPr>
          <w:p w:rsidR="00B02F77" w:rsidRPr="00035B13" w:rsidRDefault="00B02F77" w:rsidP="00B02F77">
            <w:pPr>
              <w:jc w:val="center"/>
            </w:pPr>
            <w:r w:rsidRPr="00035B13">
              <w:t>16-18</w:t>
            </w:r>
          </w:p>
        </w:tc>
        <w:tc>
          <w:tcPr>
            <w:tcW w:w="1559" w:type="dxa"/>
            <w:tcBorders>
              <w:right w:val="single" w:sz="4" w:space="0" w:color="auto"/>
            </w:tcBorders>
          </w:tcPr>
          <w:p w:rsidR="00B02F77" w:rsidRPr="00035B13" w:rsidRDefault="00B02F77" w:rsidP="00B02F77">
            <w:pPr>
              <w:jc w:val="center"/>
            </w:pPr>
            <w:r w:rsidRPr="00035B13">
              <w:t>39</w:t>
            </w:r>
          </w:p>
        </w:tc>
        <w:tc>
          <w:tcPr>
            <w:tcW w:w="1843" w:type="dxa"/>
            <w:tcBorders>
              <w:left w:val="single" w:sz="4" w:space="0" w:color="auto"/>
            </w:tcBorders>
            <w:vAlign w:val="bottom"/>
          </w:tcPr>
          <w:p w:rsidR="00B02F77" w:rsidRPr="00035B13" w:rsidRDefault="00B02F77" w:rsidP="00B02F77">
            <w:pPr>
              <w:jc w:val="center"/>
            </w:pPr>
            <w:r w:rsidRPr="00035B13">
              <w:t>29.54</w:t>
            </w:r>
          </w:p>
        </w:tc>
        <w:tc>
          <w:tcPr>
            <w:tcW w:w="1559" w:type="dxa"/>
            <w:tcBorders>
              <w:right w:val="single" w:sz="4" w:space="0" w:color="auto"/>
            </w:tcBorders>
          </w:tcPr>
          <w:p w:rsidR="00B02F77" w:rsidRPr="00035B13" w:rsidRDefault="00B02F77" w:rsidP="00B02F77">
            <w:pPr>
              <w:jc w:val="center"/>
            </w:pPr>
            <w:r w:rsidRPr="00035B13">
              <w:t>12</w:t>
            </w:r>
          </w:p>
        </w:tc>
        <w:tc>
          <w:tcPr>
            <w:tcW w:w="1701" w:type="dxa"/>
            <w:tcBorders>
              <w:left w:val="single" w:sz="4" w:space="0" w:color="auto"/>
            </w:tcBorders>
            <w:vAlign w:val="bottom"/>
          </w:tcPr>
          <w:p w:rsidR="00B02F77" w:rsidRPr="00035B13" w:rsidRDefault="00B02F77" w:rsidP="00B02F77">
            <w:pPr>
              <w:jc w:val="center"/>
            </w:pPr>
            <w:r w:rsidRPr="00035B13">
              <w:t>30.00</w:t>
            </w:r>
          </w:p>
        </w:tc>
      </w:tr>
      <w:tr w:rsidR="00B02F77" w:rsidRPr="00035B13">
        <w:tc>
          <w:tcPr>
            <w:tcW w:w="2235" w:type="dxa"/>
          </w:tcPr>
          <w:p w:rsidR="00B02F77" w:rsidRPr="00035B13" w:rsidRDefault="00B02F77" w:rsidP="00B02F77">
            <w:pPr>
              <w:jc w:val="center"/>
            </w:pPr>
            <w:r w:rsidRPr="00035B13">
              <w:t>19-20</w:t>
            </w:r>
          </w:p>
        </w:tc>
        <w:tc>
          <w:tcPr>
            <w:tcW w:w="1559" w:type="dxa"/>
            <w:tcBorders>
              <w:right w:val="single" w:sz="4" w:space="0" w:color="auto"/>
            </w:tcBorders>
          </w:tcPr>
          <w:p w:rsidR="00B02F77" w:rsidRPr="00035B13" w:rsidRDefault="00B02F77" w:rsidP="00B02F77">
            <w:pPr>
              <w:jc w:val="center"/>
            </w:pPr>
            <w:r w:rsidRPr="00035B13">
              <w:t>17</w:t>
            </w:r>
          </w:p>
        </w:tc>
        <w:tc>
          <w:tcPr>
            <w:tcW w:w="1843" w:type="dxa"/>
            <w:tcBorders>
              <w:left w:val="single" w:sz="4" w:space="0" w:color="auto"/>
            </w:tcBorders>
            <w:vAlign w:val="bottom"/>
          </w:tcPr>
          <w:p w:rsidR="00B02F77" w:rsidRPr="00035B13" w:rsidRDefault="00B02F77" w:rsidP="00B02F77">
            <w:pPr>
              <w:jc w:val="center"/>
            </w:pPr>
            <w:r w:rsidRPr="00035B13">
              <w:t>12.88</w:t>
            </w:r>
          </w:p>
        </w:tc>
        <w:tc>
          <w:tcPr>
            <w:tcW w:w="1559" w:type="dxa"/>
            <w:tcBorders>
              <w:right w:val="single" w:sz="4" w:space="0" w:color="auto"/>
            </w:tcBorders>
          </w:tcPr>
          <w:p w:rsidR="00B02F77" w:rsidRPr="00035B13" w:rsidRDefault="00B02F77" w:rsidP="00B02F77">
            <w:pPr>
              <w:jc w:val="center"/>
            </w:pPr>
            <w:r w:rsidRPr="00035B13">
              <w:t>4</w:t>
            </w:r>
          </w:p>
        </w:tc>
        <w:tc>
          <w:tcPr>
            <w:tcW w:w="1701" w:type="dxa"/>
            <w:tcBorders>
              <w:left w:val="single" w:sz="4" w:space="0" w:color="auto"/>
            </w:tcBorders>
            <w:vAlign w:val="bottom"/>
          </w:tcPr>
          <w:p w:rsidR="00B02F77" w:rsidRPr="00035B13" w:rsidRDefault="00B02F77" w:rsidP="00B02F77">
            <w:pPr>
              <w:jc w:val="center"/>
            </w:pPr>
            <w:r w:rsidRPr="00035B13">
              <w:t>10</w:t>
            </w:r>
          </w:p>
        </w:tc>
      </w:tr>
      <w:tr w:rsidR="00B02F77" w:rsidRPr="00035B13">
        <w:tc>
          <w:tcPr>
            <w:tcW w:w="2235" w:type="dxa"/>
          </w:tcPr>
          <w:p w:rsidR="00B02F77" w:rsidRPr="00035B13" w:rsidRDefault="00B02F77" w:rsidP="00B02F77">
            <w:pPr>
              <w:jc w:val="center"/>
              <w:rPr>
                <w:b/>
              </w:rPr>
            </w:pPr>
            <w:r w:rsidRPr="00035B13">
              <w:rPr>
                <w:b/>
              </w:rPr>
              <w:t>TOTAL</w:t>
            </w:r>
          </w:p>
        </w:tc>
        <w:tc>
          <w:tcPr>
            <w:tcW w:w="1559" w:type="dxa"/>
            <w:tcBorders>
              <w:right w:val="single" w:sz="4" w:space="0" w:color="auto"/>
            </w:tcBorders>
          </w:tcPr>
          <w:p w:rsidR="00B02F77" w:rsidRPr="00035B13" w:rsidRDefault="00B02F77" w:rsidP="00B02F77">
            <w:pPr>
              <w:jc w:val="center"/>
              <w:rPr>
                <w:b/>
              </w:rPr>
            </w:pPr>
            <w:r w:rsidRPr="00035B13">
              <w:rPr>
                <w:b/>
              </w:rPr>
              <w:t>132</w:t>
            </w:r>
          </w:p>
        </w:tc>
        <w:tc>
          <w:tcPr>
            <w:tcW w:w="1843" w:type="dxa"/>
            <w:tcBorders>
              <w:left w:val="single" w:sz="4" w:space="0" w:color="auto"/>
            </w:tcBorders>
            <w:vAlign w:val="bottom"/>
          </w:tcPr>
          <w:p w:rsidR="00B02F77" w:rsidRPr="00035B13" w:rsidRDefault="00B02F77" w:rsidP="00B02F77">
            <w:pPr>
              <w:jc w:val="center"/>
              <w:rPr>
                <w:b/>
              </w:rPr>
            </w:pPr>
            <w:r w:rsidRPr="00035B13">
              <w:rPr>
                <w:b/>
              </w:rPr>
              <w:t>100%</w:t>
            </w:r>
          </w:p>
        </w:tc>
        <w:tc>
          <w:tcPr>
            <w:tcW w:w="1559" w:type="dxa"/>
            <w:tcBorders>
              <w:right w:val="single" w:sz="4" w:space="0" w:color="auto"/>
            </w:tcBorders>
          </w:tcPr>
          <w:p w:rsidR="00B02F77" w:rsidRPr="00035B13" w:rsidRDefault="00B02F77" w:rsidP="00B02F77">
            <w:pPr>
              <w:jc w:val="center"/>
              <w:rPr>
                <w:b/>
              </w:rPr>
            </w:pPr>
            <w:r w:rsidRPr="00035B13">
              <w:rPr>
                <w:b/>
              </w:rPr>
              <w:t>40</w:t>
            </w:r>
          </w:p>
        </w:tc>
        <w:tc>
          <w:tcPr>
            <w:tcW w:w="1701" w:type="dxa"/>
            <w:tcBorders>
              <w:left w:val="single" w:sz="4" w:space="0" w:color="auto"/>
            </w:tcBorders>
            <w:vAlign w:val="bottom"/>
          </w:tcPr>
          <w:p w:rsidR="00B02F77" w:rsidRPr="00035B13" w:rsidRDefault="00B02F77" w:rsidP="00B02F77">
            <w:pPr>
              <w:jc w:val="center"/>
              <w:rPr>
                <w:b/>
              </w:rPr>
            </w:pPr>
            <w:r w:rsidRPr="00035B13">
              <w:rPr>
                <w:b/>
              </w:rPr>
              <w:t>100%</w:t>
            </w:r>
          </w:p>
        </w:tc>
      </w:tr>
    </w:tbl>
    <w:p w:rsidR="00AD343B"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AD343B" w:rsidRPr="00035B13" w:rsidRDefault="00AD343B" w:rsidP="00AD343B">
      <w:pPr>
        <w:jc w:val="both"/>
        <w:rPr>
          <w:sz w:val="16"/>
          <w:szCs w:val="16"/>
        </w:rPr>
      </w:pPr>
    </w:p>
    <w:p w:rsidR="00B02F77" w:rsidRPr="00035B13" w:rsidRDefault="00B02F77" w:rsidP="00B02F77">
      <w:pPr>
        <w:spacing w:line="360" w:lineRule="auto"/>
        <w:jc w:val="both"/>
      </w:pPr>
      <w:r w:rsidRPr="00035B13">
        <w:t xml:space="preserve">Un 53.03% de las mujeres expresó haberla tenido entre las edades de </w:t>
      </w:r>
      <w:smartTag w:uri="urn:schemas-microsoft-com:office:smarttags" w:element="metricconverter">
        <w:smartTagPr>
          <w:attr w:name="ProductID" w:val="13 a"/>
        </w:smartTagPr>
        <w:r w:rsidRPr="00035B13">
          <w:t>13 a</w:t>
        </w:r>
      </w:smartTag>
      <w:r w:rsidRPr="00035B13">
        <w:t xml:space="preserve"> 15 años y un 29.54% entre las edades de </w:t>
      </w:r>
      <w:smartTag w:uri="urn:schemas-microsoft-com:office:smarttags" w:element="metricconverter">
        <w:smartTagPr>
          <w:attr w:name="ProductID" w:val="16 a"/>
        </w:smartTagPr>
        <w:r w:rsidRPr="00035B13">
          <w:t>16 a</w:t>
        </w:r>
      </w:smartTag>
      <w:r w:rsidRPr="00035B13">
        <w:t xml:space="preserve"> 18 años, un 12.88% entre los 19 y 20 años. </w:t>
      </w:r>
    </w:p>
    <w:p w:rsidR="00B02F77" w:rsidRPr="00035B13" w:rsidRDefault="00B02F77" w:rsidP="00B02F77">
      <w:pPr>
        <w:spacing w:line="360" w:lineRule="auto"/>
        <w:jc w:val="both"/>
      </w:pPr>
      <w:r w:rsidRPr="00035B13">
        <w:t xml:space="preserve">En cuanto a los del sexo masculino un 50% dijo que entre los 13 y 15 años, un 30% que entre los 16 y 18 años y un 10% dijeron que entre los 10 y 12 años igual porcentaje contesto que entre los 19 y 20 años. </w:t>
      </w:r>
    </w:p>
    <w:p w:rsidR="00123995" w:rsidRPr="00035B13" w:rsidRDefault="00123995" w:rsidP="00B02F77">
      <w:pPr>
        <w:spacing w:line="360" w:lineRule="auto"/>
        <w:jc w:val="both"/>
      </w:pPr>
    </w:p>
    <w:p w:rsidR="00123995" w:rsidRPr="00035B13" w:rsidRDefault="00123995" w:rsidP="00123995">
      <w:pPr>
        <w:spacing w:line="360" w:lineRule="auto"/>
        <w:contextualSpacing/>
        <w:jc w:val="center"/>
        <w:rPr>
          <w:b/>
        </w:rPr>
      </w:pPr>
      <w:r w:rsidRPr="00035B13">
        <w:rPr>
          <w:b/>
        </w:rPr>
        <w:t xml:space="preserve">TABLA </w:t>
      </w:r>
      <w:r w:rsidR="00DE24C7">
        <w:rPr>
          <w:b/>
        </w:rPr>
        <w:t>5:</w:t>
      </w:r>
      <w:r w:rsidRPr="00035B13">
        <w:rPr>
          <w:b/>
        </w:rPr>
        <w:t xml:space="preserve"> TIPO DE FANTASIAS EROTICAS QUE TIENE CON MAS FRECUENCIA  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786"/>
        <w:gridCol w:w="1134"/>
        <w:gridCol w:w="851"/>
        <w:gridCol w:w="992"/>
        <w:gridCol w:w="1134"/>
      </w:tblGrid>
      <w:tr w:rsidR="00123995" w:rsidRPr="00035B13" w:rsidTr="00930DD0">
        <w:tc>
          <w:tcPr>
            <w:tcW w:w="4786" w:type="dxa"/>
            <w:tcBorders>
              <w:bottom w:val="nil"/>
            </w:tcBorders>
          </w:tcPr>
          <w:p w:rsidR="00123995" w:rsidRPr="00035B13" w:rsidRDefault="00123995" w:rsidP="00930DD0">
            <w:pPr>
              <w:jc w:val="both"/>
              <w:rPr>
                <w:b/>
              </w:rPr>
            </w:pPr>
            <w:r w:rsidRPr="00035B13">
              <w:rPr>
                <w:b/>
              </w:rPr>
              <w:t>OPCION</w:t>
            </w:r>
          </w:p>
        </w:tc>
        <w:tc>
          <w:tcPr>
            <w:tcW w:w="1985" w:type="dxa"/>
            <w:gridSpan w:val="2"/>
            <w:tcBorders>
              <w:top w:val="single" w:sz="4" w:space="0" w:color="auto"/>
            </w:tcBorders>
          </w:tcPr>
          <w:p w:rsidR="00123995" w:rsidRPr="00035B13" w:rsidRDefault="00123995" w:rsidP="00930DD0">
            <w:pPr>
              <w:jc w:val="both"/>
              <w:rPr>
                <w:b/>
              </w:rPr>
            </w:pPr>
            <w:r w:rsidRPr="00035B13">
              <w:rPr>
                <w:b/>
              </w:rPr>
              <w:t>FEMENINO</w:t>
            </w:r>
          </w:p>
        </w:tc>
        <w:tc>
          <w:tcPr>
            <w:tcW w:w="2126" w:type="dxa"/>
            <w:gridSpan w:val="2"/>
          </w:tcPr>
          <w:p w:rsidR="00123995" w:rsidRPr="00035B13" w:rsidRDefault="00123995" w:rsidP="00930DD0">
            <w:pPr>
              <w:jc w:val="both"/>
              <w:rPr>
                <w:b/>
              </w:rPr>
            </w:pPr>
            <w:r w:rsidRPr="00035B13">
              <w:rPr>
                <w:b/>
              </w:rPr>
              <w:t>MASCULINO</w:t>
            </w:r>
          </w:p>
        </w:tc>
      </w:tr>
      <w:tr w:rsidR="00123995" w:rsidRPr="00035B13" w:rsidTr="00930DD0">
        <w:tc>
          <w:tcPr>
            <w:tcW w:w="4786" w:type="dxa"/>
            <w:tcBorders>
              <w:top w:val="nil"/>
            </w:tcBorders>
          </w:tcPr>
          <w:p w:rsidR="00123995" w:rsidRPr="00035B13" w:rsidRDefault="00123995" w:rsidP="00930DD0">
            <w:pPr>
              <w:jc w:val="both"/>
              <w:rPr>
                <w:b/>
              </w:rPr>
            </w:pPr>
          </w:p>
        </w:tc>
        <w:tc>
          <w:tcPr>
            <w:tcW w:w="1134" w:type="dxa"/>
            <w:tcBorders>
              <w:right w:val="single" w:sz="4" w:space="0" w:color="auto"/>
            </w:tcBorders>
          </w:tcPr>
          <w:p w:rsidR="00123995" w:rsidRPr="00035B13" w:rsidRDefault="00123995" w:rsidP="00930DD0">
            <w:pPr>
              <w:jc w:val="both"/>
              <w:rPr>
                <w:b/>
              </w:rPr>
            </w:pPr>
            <w:r w:rsidRPr="00035B13">
              <w:rPr>
                <w:b/>
              </w:rPr>
              <w:t>FR.</w:t>
            </w:r>
          </w:p>
        </w:tc>
        <w:tc>
          <w:tcPr>
            <w:tcW w:w="851" w:type="dxa"/>
            <w:tcBorders>
              <w:left w:val="single" w:sz="4" w:space="0" w:color="auto"/>
            </w:tcBorders>
          </w:tcPr>
          <w:p w:rsidR="00123995" w:rsidRPr="00035B13" w:rsidRDefault="00123995" w:rsidP="00930DD0">
            <w:pPr>
              <w:jc w:val="both"/>
              <w:rPr>
                <w:b/>
              </w:rPr>
            </w:pPr>
            <w:r w:rsidRPr="00035B13">
              <w:rPr>
                <w:b/>
              </w:rPr>
              <w:t>%</w:t>
            </w:r>
          </w:p>
        </w:tc>
        <w:tc>
          <w:tcPr>
            <w:tcW w:w="992" w:type="dxa"/>
            <w:tcBorders>
              <w:right w:val="single" w:sz="4" w:space="0" w:color="auto"/>
            </w:tcBorders>
          </w:tcPr>
          <w:p w:rsidR="00123995" w:rsidRPr="00035B13" w:rsidRDefault="00123995" w:rsidP="00930DD0">
            <w:pPr>
              <w:jc w:val="both"/>
              <w:rPr>
                <w:b/>
              </w:rPr>
            </w:pPr>
            <w:r w:rsidRPr="00035B13">
              <w:rPr>
                <w:b/>
              </w:rPr>
              <w:t>FR.</w:t>
            </w:r>
          </w:p>
        </w:tc>
        <w:tc>
          <w:tcPr>
            <w:tcW w:w="1134" w:type="dxa"/>
            <w:tcBorders>
              <w:left w:val="single" w:sz="4" w:space="0" w:color="auto"/>
            </w:tcBorders>
          </w:tcPr>
          <w:p w:rsidR="00123995" w:rsidRPr="00035B13" w:rsidRDefault="00123995" w:rsidP="00930DD0">
            <w:pPr>
              <w:jc w:val="both"/>
              <w:rPr>
                <w:b/>
              </w:rPr>
            </w:pPr>
            <w:r w:rsidRPr="00035B13">
              <w:rPr>
                <w:b/>
              </w:rPr>
              <w:t>%</w:t>
            </w:r>
          </w:p>
        </w:tc>
      </w:tr>
      <w:tr w:rsidR="00123995" w:rsidRPr="00035B13" w:rsidTr="00930DD0">
        <w:tc>
          <w:tcPr>
            <w:tcW w:w="4786" w:type="dxa"/>
          </w:tcPr>
          <w:p w:rsidR="00123995" w:rsidRPr="00035B13" w:rsidRDefault="00123995" w:rsidP="00930DD0">
            <w:pPr>
              <w:jc w:val="both"/>
            </w:pPr>
            <w:r w:rsidRPr="00035B13">
              <w:t>Personas conocidas(amigas/os compañeras/as)</w:t>
            </w:r>
          </w:p>
        </w:tc>
        <w:tc>
          <w:tcPr>
            <w:tcW w:w="1134" w:type="dxa"/>
            <w:tcBorders>
              <w:right w:val="single" w:sz="4" w:space="0" w:color="auto"/>
            </w:tcBorders>
          </w:tcPr>
          <w:p w:rsidR="00123995" w:rsidRPr="00035B13" w:rsidRDefault="00123995" w:rsidP="00930DD0">
            <w:pPr>
              <w:jc w:val="both"/>
            </w:pPr>
            <w:r w:rsidRPr="00035B13">
              <w:t>55</w:t>
            </w:r>
          </w:p>
        </w:tc>
        <w:tc>
          <w:tcPr>
            <w:tcW w:w="851" w:type="dxa"/>
            <w:tcBorders>
              <w:left w:val="single" w:sz="4" w:space="0" w:color="auto"/>
            </w:tcBorders>
            <w:vAlign w:val="bottom"/>
          </w:tcPr>
          <w:p w:rsidR="00123995" w:rsidRPr="00035B13" w:rsidRDefault="00123995" w:rsidP="00930DD0">
            <w:pPr>
              <w:jc w:val="both"/>
            </w:pPr>
            <w:r w:rsidRPr="00035B13">
              <w:t>41.66</w:t>
            </w:r>
          </w:p>
        </w:tc>
        <w:tc>
          <w:tcPr>
            <w:tcW w:w="992" w:type="dxa"/>
            <w:tcBorders>
              <w:right w:val="single" w:sz="4" w:space="0" w:color="auto"/>
            </w:tcBorders>
          </w:tcPr>
          <w:p w:rsidR="00123995" w:rsidRPr="00035B13" w:rsidRDefault="00123995" w:rsidP="00930DD0">
            <w:pPr>
              <w:jc w:val="both"/>
            </w:pPr>
            <w:r w:rsidRPr="00035B13">
              <w:t>30</w:t>
            </w:r>
          </w:p>
        </w:tc>
        <w:tc>
          <w:tcPr>
            <w:tcW w:w="1134" w:type="dxa"/>
            <w:tcBorders>
              <w:left w:val="single" w:sz="4" w:space="0" w:color="auto"/>
            </w:tcBorders>
            <w:vAlign w:val="bottom"/>
          </w:tcPr>
          <w:p w:rsidR="00123995" w:rsidRPr="00035B13" w:rsidRDefault="00123995" w:rsidP="00930DD0">
            <w:pPr>
              <w:jc w:val="both"/>
            </w:pPr>
            <w:r w:rsidRPr="00035B13">
              <w:t>75.00</w:t>
            </w:r>
          </w:p>
        </w:tc>
      </w:tr>
      <w:tr w:rsidR="00123995" w:rsidRPr="00035B13" w:rsidTr="00930DD0">
        <w:tc>
          <w:tcPr>
            <w:tcW w:w="4786" w:type="dxa"/>
          </w:tcPr>
          <w:p w:rsidR="00123995" w:rsidRPr="00035B13" w:rsidRDefault="00123995" w:rsidP="00930DD0">
            <w:pPr>
              <w:jc w:val="both"/>
            </w:pPr>
            <w:r w:rsidRPr="00035B13">
              <w:t>Personas desconocidas</w:t>
            </w:r>
          </w:p>
        </w:tc>
        <w:tc>
          <w:tcPr>
            <w:tcW w:w="1134" w:type="dxa"/>
            <w:tcBorders>
              <w:right w:val="single" w:sz="4" w:space="0" w:color="auto"/>
            </w:tcBorders>
          </w:tcPr>
          <w:p w:rsidR="00123995" w:rsidRPr="00035B13" w:rsidRDefault="00123995" w:rsidP="00930DD0">
            <w:pPr>
              <w:jc w:val="both"/>
            </w:pPr>
            <w:r w:rsidRPr="00035B13">
              <w:t>28</w:t>
            </w:r>
          </w:p>
        </w:tc>
        <w:tc>
          <w:tcPr>
            <w:tcW w:w="851" w:type="dxa"/>
            <w:tcBorders>
              <w:left w:val="single" w:sz="4" w:space="0" w:color="auto"/>
            </w:tcBorders>
            <w:vAlign w:val="bottom"/>
          </w:tcPr>
          <w:p w:rsidR="00123995" w:rsidRPr="00035B13" w:rsidRDefault="00123995" w:rsidP="00930DD0">
            <w:pPr>
              <w:jc w:val="both"/>
            </w:pPr>
            <w:r w:rsidRPr="00035B13">
              <w:t>21.21</w:t>
            </w:r>
          </w:p>
        </w:tc>
        <w:tc>
          <w:tcPr>
            <w:tcW w:w="992" w:type="dxa"/>
            <w:tcBorders>
              <w:right w:val="single" w:sz="4" w:space="0" w:color="auto"/>
            </w:tcBorders>
          </w:tcPr>
          <w:p w:rsidR="00123995" w:rsidRPr="00035B13" w:rsidRDefault="00123995" w:rsidP="00930DD0">
            <w:pPr>
              <w:jc w:val="both"/>
            </w:pPr>
            <w:r w:rsidRPr="00035B13">
              <w:t>4</w:t>
            </w:r>
          </w:p>
        </w:tc>
        <w:tc>
          <w:tcPr>
            <w:tcW w:w="1134" w:type="dxa"/>
            <w:tcBorders>
              <w:left w:val="single" w:sz="4" w:space="0" w:color="auto"/>
            </w:tcBorders>
            <w:vAlign w:val="bottom"/>
          </w:tcPr>
          <w:p w:rsidR="00123995" w:rsidRPr="00035B13" w:rsidRDefault="00123995" w:rsidP="00930DD0">
            <w:pPr>
              <w:jc w:val="both"/>
            </w:pPr>
            <w:r w:rsidRPr="00035B13">
              <w:t>10.00</w:t>
            </w:r>
          </w:p>
        </w:tc>
      </w:tr>
      <w:tr w:rsidR="00123995" w:rsidRPr="00035B13" w:rsidTr="00930DD0">
        <w:tc>
          <w:tcPr>
            <w:tcW w:w="4786" w:type="dxa"/>
          </w:tcPr>
          <w:p w:rsidR="00123995" w:rsidRPr="00035B13" w:rsidRDefault="00123995" w:rsidP="00930DD0">
            <w:pPr>
              <w:jc w:val="both"/>
            </w:pPr>
            <w:r w:rsidRPr="00035B13">
              <w:t>Personas famosas</w:t>
            </w:r>
          </w:p>
        </w:tc>
        <w:tc>
          <w:tcPr>
            <w:tcW w:w="1134" w:type="dxa"/>
            <w:tcBorders>
              <w:right w:val="single" w:sz="4" w:space="0" w:color="auto"/>
            </w:tcBorders>
          </w:tcPr>
          <w:p w:rsidR="00123995" w:rsidRPr="00035B13" w:rsidRDefault="00123995" w:rsidP="00930DD0">
            <w:pPr>
              <w:jc w:val="both"/>
            </w:pPr>
            <w:r w:rsidRPr="00035B13">
              <w:t>49</w:t>
            </w:r>
          </w:p>
        </w:tc>
        <w:tc>
          <w:tcPr>
            <w:tcW w:w="851" w:type="dxa"/>
            <w:tcBorders>
              <w:left w:val="single" w:sz="4" w:space="0" w:color="auto"/>
            </w:tcBorders>
            <w:vAlign w:val="bottom"/>
          </w:tcPr>
          <w:p w:rsidR="00123995" w:rsidRPr="00035B13" w:rsidRDefault="00123995" w:rsidP="00930DD0">
            <w:pPr>
              <w:jc w:val="both"/>
            </w:pPr>
            <w:r w:rsidRPr="00035B13">
              <w:t>37.17</w:t>
            </w:r>
          </w:p>
        </w:tc>
        <w:tc>
          <w:tcPr>
            <w:tcW w:w="992" w:type="dxa"/>
            <w:tcBorders>
              <w:right w:val="single" w:sz="4" w:space="0" w:color="auto"/>
            </w:tcBorders>
          </w:tcPr>
          <w:p w:rsidR="00123995" w:rsidRPr="00035B13" w:rsidRDefault="00123995" w:rsidP="00930DD0">
            <w:pPr>
              <w:jc w:val="both"/>
            </w:pPr>
            <w:r w:rsidRPr="00035B13">
              <w:t>6</w:t>
            </w:r>
          </w:p>
        </w:tc>
        <w:tc>
          <w:tcPr>
            <w:tcW w:w="1134" w:type="dxa"/>
            <w:tcBorders>
              <w:left w:val="single" w:sz="4" w:space="0" w:color="auto"/>
            </w:tcBorders>
            <w:vAlign w:val="bottom"/>
          </w:tcPr>
          <w:p w:rsidR="00123995" w:rsidRPr="00035B13" w:rsidRDefault="00123995" w:rsidP="00930DD0">
            <w:pPr>
              <w:jc w:val="both"/>
            </w:pPr>
            <w:r w:rsidRPr="00035B13">
              <w:t>15.00</w:t>
            </w:r>
          </w:p>
        </w:tc>
      </w:tr>
      <w:tr w:rsidR="00123995" w:rsidRPr="00035B13" w:rsidTr="00930DD0">
        <w:tc>
          <w:tcPr>
            <w:tcW w:w="4786" w:type="dxa"/>
          </w:tcPr>
          <w:p w:rsidR="00123995" w:rsidRPr="00035B13" w:rsidRDefault="00123995" w:rsidP="00930DD0">
            <w:pPr>
              <w:jc w:val="both"/>
              <w:rPr>
                <w:b/>
              </w:rPr>
            </w:pPr>
            <w:r w:rsidRPr="00035B13">
              <w:rPr>
                <w:b/>
              </w:rPr>
              <w:t>TOTAL</w:t>
            </w:r>
          </w:p>
        </w:tc>
        <w:tc>
          <w:tcPr>
            <w:tcW w:w="1134" w:type="dxa"/>
            <w:tcBorders>
              <w:right w:val="single" w:sz="4" w:space="0" w:color="auto"/>
            </w:tcBorders>
          </w:tcPr>
          <w:p w:rsidR="00123995" w:rsidRPr="00035B13" w:rsidRDefault="00123995" w:rsidP="00930DD0">
            <w:pPr>
              <w:jc w:val="both"/>
              <w:rPr>
                <w:b/>
              </w:rPr>
            </w:pPr>
            <w:r w:rsidRPr="00035B13">
              <w:t>132</w:t>
            </w:r>
          </w:p>
        </w:tc>
        <w:tc>
          <w:tcPr>
            <w:tcW w:w="851" w:type="dxa"/>
            <w:tcBorders>
              <w:left w:val="single" w:sz="4" w:space="0" w:color="auto"/>
            </w:tcBorders>
            <w:vAlign w:val="bottom"/>
          </w:tcPr>
          <w:p w:rsidR="00123995" w:rsidRPr="00035B13" w:rsidRDefault="00123995" w:rsidP="00930DD0">
            <w:pPr>
              <w:jc w:val="both"/>
              <w:rPr>
                <w:b/>
              </w:rPr>
            </w:pPr>
            <w:r w:rsidRPr="00035B13">
              <w:rPr>
                <w:b/>
              </w:rPr>
              <w:t>100%</w:t>
            </w:r>
          </w:p>
        </w:tc>
        <w:tc>
          <w:tcPr>
            <w:tcW w:w="992" w:type="dxa"/>
            <w:tcBorders>
              <w:right w:val="single" w:sz="4" w:space="0" w:color="auto"/>
            </w:tcBorders>
          </w:tcPr>
          <w:p w:rsidR="00123995" w:rsidRPr="00035B13" w:rsidRDefault="00123995" w:rsidP="00930DD0">
            <w:pPr>
              <w:jc w:val="both"/>
              <w:rPr>
                <w:b/>
              </w:rPr>
            </w:pPr>
            <w:r w:rsidRPr="00035B13">
              <w:rPr>
                <w:b/>
              </w:rPr>
              <w:t>40</w:t>
            </w:r>
          </w:p>
        </w:tc>
        <w:tc>
          <w:tcPr>
            <w:tcW w:w="1134" w:type="dxa"/>
            <w:tcBorders>
              <w:left w:val="single" w:sz="4" w:space="0" w:color="auto"/>
            </w:tcBorders>
            <w:vAlign w:val="bottom"/>
          </w:tcPr>
          <w:p w:rsidR="00123995" w:rsidRPr="00035B13" w:rsidRDefault="00123995" w:rsidP="00930DD0">
            <w:pPr>
              <w:jc w:val="both"/>
              <w:rPr>
                <w:b/>
              </w:rPr>
            </w:pPr>
            <w:r w:rsidRPr="00035B13">
              <w:rPr>
                <w:b/>
              </w:rPr>
              <w:t>100%</w:t>
            </w:r>
          </w:p>
        </w:tc>
      </w:tr>
    </w:tbl>
    <w:p w:rsidR="00AD343B"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AD343B" w:rsidRPr="00035B13" w:rsidRDefault="00AD343B" w:rsidP="00AD343B">
      <w:pPr>
        <w:jc w:val="both"/>
        <w:rPr>
          <w:sz w:val="16"/>
          <w:szCs w:val="16"/>
        </w:rPr>
      </w:pPr>
    </w:p>
    <w:p w:rsidR="00123995" w:rsidRPr="00035B13" w:rsidRDefault="00123995" w:rsidP="00123995">
      <w:pPr>
        <w:jc w:val="both"/>
      </w:pPr>
      <w:r w:rsidRPr="00035B13">
        <w:t>El 75% de hombres tienen fantasías sexuales eróticas  con personas conocidas al igual que  las mujeres con un 41.66%.</w:t>
      </w:r>
    </w:p>
    <w:p w:rsidR="00123995" w:rsidRPr="00035B13" w:rsidRDefault="00123995" w:rsidP="00123995">
      <w:pPr>
        <w:jc w:val="both"/>
        <w:rPr>
          <w:sz w:val="16"/>
          <w:szCs w:val="16"/>
        </w:rPr>
      </w:pPr>
    </w:p>
    <w:p w:rsidR="00123995" w:rsidRPr="00035B13" w:rsidRDefault="00123995" w:rsidP="00123995">
      <w:pPr>
        <w:spacing w:line="360" w:lineRule="auto"/>
        <w:jc w:val="both"/>
      </w:pPr>
    </w:p>
    <w:p w:rsidR="00123995" w:rsidRPr="00035B13" w:rsidRDefault="00123995" w:rsidP="00123995">
      <w:pPr>
        <w:spacing w:line="360" w:lineRule="auto"/>
        <w:jc w:val="both"/>
      </w:pPr>
    </w:p>
    <w:p w:rsidR="00123995" w:rsidRPr="00035B13" w:rsidRDefault="00123995" w:rsidP="00123995">
      <w:pPr>
        <w:spacing w:line="360" w:lineRule="auto"/>
        <w:jc w:val="both"/>
      </w:pPr>
    </w:p>
    <w:p w:rsidR="00123995" w:rsidRPr="00035B13" w:rsidRDefault="00123995" w:rsidP="00123995">
      <w:pPr>
        <w:spacing w:line="360" w:lineRule="auto"/>
        <w:jc w:val="both"/>
      </w:pPr>
    </w:p>
    <w:p w:rsidR="00123995" w:rsidRPr="00035B13" w:rsidRDefault="00123995" w:rsidP="00123995">
      <w:pPr>
        <w:spacing w:line="360" w:lineRule="auto"/>
        <w:jc w:val="both"/>
      </w:pPr>
    </w:p>
    <w:p w:rsidR="00123995" w:rsidRPr="00035B13" w:rsidRDefault="00123995" w:rsidP="00123995">
      <w:pPr>
        <w:spacing w:line="360" w:lineRule="auto"/>
        <w:contextualSpacing/>
        <w:jc w:val="center"/>
        <w:rPr>
          <w:b/>
        </w:rPr>
      </w:pPr>
      <w:r w:rsidRPr="00035B13">
        <w:rPr>
          <w:b/>
        </w:rPr>
        <w:lastRenderedPageBreak/>
        <w:t>TABLA</w:t>
      </w:r>
      <w:r w:rsidR="00442ACA">
        <w:rPr>
          <w:b/>
        </w:rPr>
        <w:t xml:space="preserve"> 6:</w:t>
      </w:r>
      <w:r w:rsidRPr="00035B13">
        <w:rPr>
          <w:b/>
        </w:rPr>
        <w:t xml:space="preserve"> TIPO DE FANTASIAS INTIMAS QUE TIENE CON MAS FRECUENCIA  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786"/>
        <w:gridCol w:w="1134"/>
        <w:gridCol w:w="851"/>
        <w:gridCol w:w="992"/>
        <w:gridCol w:w="1134"/>
      </w:tblGrid>
      <w:tr w:rsidR="00123995" w:rsidRPr="00035B13" w:rsidTr="00930DD0">
        <w:tc>
          <w:tcPr>
            <w:tcW w:w="4786" w:type="dxa"/>
            <w:tcBorders>
              <w:bottom w:val="nil"/>
            </w:tcBorders>
          </w:tcPr>
          <w:p w:rsidR="00123995" w:rsidRPr="00035B13" w:rsidRDefault="00123995" w:rsidP="00930DD0">
            <w:pPr>
              <w:jc w:val="both"/>
              <w:rPr>
                <w:b/>
              </w:rPr>
            </w:pPr>
            <w:r w:rsidRPr="00035B13">
              <w:rPr>
                <w:b/>
              </w:rPr>
              <w:t>OPCION</w:t>
            </w:r>
          </w:p>
        </w:tc>
        <w:tc>
          <w:tcPr>
            <w:tcW w:w="1985" w:type="dxa"/>
            <w:gridSpan w:val="2"/>
            <w:tcBorders>
              <w:top w:val="single" w:sz="4" w:space="0" w:color="auto"/>
            </w:tcBorders>
          </w:tcPr>
          <w:p w:rsidR="00123995" w:rsidRPr="00035B13" w:rsidRDefault="00123995" w:rsidP="00930DD0">
            <w:pPr>
              <w:jc w:val="both"/>
              <w:rPr>
                <w:b/>
              </w:rPr>
            </w:pPr>
            <w:r w:rsidRPr="00035B13">
              <w:rPr>
                <w:b/>
              </w:rPr>
              <w:t>FEMENINO</w:t>
            </w:r>
          </w:p>
        </w:tc>
        <w:tc>
          <w:tcPr>
            <w:tcW w:w="2126" w:type="dxa"/>
            <w:gridSpan w:val="2"/>
          </w:tcPr>
          <w:p w:rsidR="00123995" w:rsidRPr="00035B13" w:rsidRDefault="00123995" w:rsidP="00930DD0">
            <w:pPr>
              <w:jc w:val="both"/>
              <w:rPr>
                <w:b/>
              </w:rPr>
            </w:pPr>
            <w:r w:rsidRPr="00035B13">
              <w:rPr>
                <w:b/>
              </w:rPr>
              <w:t>MASCULINO</w:t>
            </w:r>
          </w:p>
        </w:tc>
      </w:tr>
      <w:tr w:rsidR="00123995" w:rsidRPr="00035B13" w:rsidTr="00930DD0">
        <w:tc>
          <w:tcPr>
            <w:tcW w:w="4786" w:type="dxa"/>
            <w:tcBorders>
              <w:top w:val="nil"/>
            </w:tcBorders>
          </w:tcPr>
          <w:p w:rsidR="00123995" w:rsidRPr="00035B13" w:rsidRDefault="00123995" w:rsidP="00930DD0">
            <w:pPr>
              <w:jc w:val="both"/>
              <w:rPr>
                <w:b/>
              </w:rPr>
            </w:pPr>
          </w:p>
        </w:tc>
        <w:tc>
          <w:tcPr>
            <w:tcW w:w="1134" w:type="dxa"/>
            <w:tcBorders>
              <w:right w:val="single" w:sz="4" w:space="0" w:color="auto"/>
            </w:tcBorders>
          </w:tcPr>
          <w:p w:rsidR="00123995" w:rsidRPr="00035B13" w:rsidRDefault="00123995" w:rsidP="00930DD0">
            <w:pPr>
              <w:jc w:val="both"/>
              <w:rPr>
                <w:b/>
              </w:rPr>
            </w:pPr>
            <w:r w:rsidRPr="00035B13">
              <w:rPr>
                <w:b/>
              </w:rPr>
              <w:t>FR.</w:t>
            </w:r>
          </w:p>
        </w:tc>
        <w:tc>
          <w:tcPr>
            <w:tcW w:w="851" w:type="dxa"/>
            <w:tcBorders>
              <w:left w:val="single" w:sz="4" w:space="0" w:color="auto"/>
            </w:tcBorders>
          </w:tcPr>
          <w:p w:rsidR="00123995" w:rsidRPr="00035B13" w:rsidRDefault="00123995" w:rsidP="00930DD0">
            <w:pPr>
              <w:jc w:val="both"/>
              <w:rPr>
                <w:b/>
              </w:rPr>
            </w:pPr>
            <w:r w:rsidRPr="00035B13">
              <w:rPr>
                <w:b/>
              </w:rPr>
              <w:t>%</w:t>
            </w:r>
          </w:p>
        </w:tc>
        <w:tc>
          <w:tcPr>
            <w:tcW w:w="992" w:type="dxa"/>
            <w:tcBorders>
              <w:right w:val="single" w:sz="4" w:space="0" w:color="auto"/>
            </w:tcBorders>
          </w:tcPr>
          <w:p w:rsidR="00123995" w:rsidRPr="00035B13" w:rsidRDefault="00123995" w:rsidP="00930DD0">
            <w:pPr>
              <w:jc w:val="both"/>
              <w:rPr>
                <w:b/>
              </w:rPr>
            </w:pPr>
            <w:r w:rsidRPr="00035B13">
              <w:rPr>
                <w:b/>
              </w:rPr>
              <w:t>FR.</w:t>
            </w:r>
          </w:p>
        </w:tc>
        <w:tc>
          <w:tcPr>
            <w:tcW w:w="1134" w:type="dxa"/>
            <w:tcBorders>
              <w:left w:val="single" w:sz="4" w:space="0" w:color="auto"/>
            </w:tcBorders>
          </w:tcPr>
          <w:p w:rsidR="00123995" w:rsidRPr="00035B13" w:rsidRDefault="00123995" w:rsidP="00930DD0">
            <w:pPr>
              <w:jc w:val="both"/>
              <w:rPr>
                <w:b/>
              </w:rPr>
            </w:pPr>
            <w:r w:rsidRPr="00035B13">
              <w:rPr>
                <w:b/>
              </w:rPr>
              <w:t>%</w:t>
            </w:r>
          </w:p>
        </w:tc>
      </w:tr>
      <w:tr w:rsidR="00123995" w:rsidRPr="00035B13" w:rsidTr="00930DD0">
        <w:tc>
          <w:tcPr>
            <w:tcW w:w="4786" w:type="dxa"/>
          </w:tcPr>
          <w:p w:rsidR="00123995" w:rsidRPr="00035B13" w:rsidRDefault="00123995" w:rsidP="00930DD0">
            <w:pPr>
              <w:jc w:val="both"/>
            </w:pPr>
            <w:r w:rsidRPr="00035B13">
              <w:t>Variaciones en la relaciones sexocoitales</w:t>
            </w:r>
          </w:p>
        </w:tc>
        <w:tc>
          <w:tcPr>
            <w:tcW w:w="1134" w:type="dxa"/>
            <w:tcBorders>
              <w:right w:val="single" w:sz="4" w:space="0" w:color="auto"/>
            </w:tcBorders>
          </w:tcPr>
          <w:p w:rsidR="00123995" w:rsidRPr="00035B13" w:rsidRDefault="00123995" w:rsidP="00930DD0">
            <w:pPr>
              <w:jc w:val="both"/>
            </w:pPr>
            <w:r w:rsidRPr="00035B13">
              <w:t>29</w:t>
            </w:r>
          </w:p>
        </w:tc>
        <w:tc>
          <w:tcPr>
            <w:tcW w:w="851" w:type="dxa"/>
            <w:tcBorders>
              <w:left w:val="single" w:sz="4" w:space="0" w:color="auto"/>
            </w:tcBorders>
            <w:vAlign w:val="bottom"/>
          </w:tcPr>
          <w:p w:rsidR="00123995" w:rsidRPr="00035B13" w:rsidRDefault="00123995" w:rsidP="00930DD0">
            <w:pPr>
              <w:jc w:val="both"/>
            </w:pPr>
            <w:r w:rsidRPr="00035B13">
              <w:t>21.96</w:t>
            </w:r>
          </w:p>
        </w:tc>
        <w:tc>
          <w:tcPr>
            <w:tcW w:w="992" w:type="dxa"/>
            <w:tcBorders>
              <w:right w:val="single" w:sz="4" w:space="0" w:color="auto"/>
            </w:tcBorders>
          </w:tcPr>
          <w:p w:rsidR="00123995" w:rsidRPr="00035B13" w:rsidRDefault="00123995" w:rsidP="00930DD0">
            <w:pPr>
              <w:jc w:val="both"/>
            </w:pPr>
            <w:r w:rsidRPr="00035B13">
              <w:t>21</w:t>
            </w:r>
          </w:p>
        </w:tc>
        <w:tc>
          <w:tcPr>
            <w:tcW w:w="1134" w:type="dxa"/>
            <w:tcBorders>
              <w:left w:val="single" w:sz="4" w:space="0" w:color="auto"/>
            </w:tcBorders>
            <w:vAlign w:val="bottom"/>
          </w:tcPr>
          <w:p w:rsidR="00123995" w:rsidRPr="00035B13" w:rsidRDefault="00123995" w:rsidP="00930DD0">
            <w:pPr>
              <w:jc w:val="both"/>
            </w:pPr>
            <w:r w:rsidRPr="00035B13">
              <w:t>52.50</w:t>
            </w:r>
          </w:p>
        </w:tc>
      </w:tr>
      <w:tr w:rsidR="00123995" w:rsidRPr="00035B13" w:rsidTr="00930DD0">
        <w:tc>
          <w:tcPr>
            <w:tcW w:w="4786" w:type="dxa"/>
          </w:tcPr>
          <w:p w:rsidR="00123995" w:rsidRPr="00035B13" w:rsidRDefault="00123995" w:rsidP="00930DD0">
            <w:pPr>
              <w:jc w:val="both"/>
            </w:pPr>
            <w:r w:rsidRPr="00035B13">
              <w:t>Lugares románticos o excitante</w:t>
            </w:r>
          </w:p>
        </w:tc>
        <w:tc>
          <w:tcPr>
            <w:tcW w:w="1134" w:type="dxa"/>
            <w:tcBorders>
              <w:right w:val="single" w:sz="4" w:space="0" w:color="auto"/>
            </w:tcBorders>
          </w:tcPr>
          <w:p w:rsidR="00123995" w:rsidRPr="00035B13" w:rsidRDefault="00123995" w:rsidP="00930DD0">
            <w:pPr>
              <w:jc w:val="both"/>
            </w:pPr>
            <w:r w:rsidRPr="00035B13">
              <w:t>103</w:t>
            </w:r>
          </w:p>
        </w:tc>
        <w:tc>
          <w:tcPr>
            <w:tcW w:w="851" w:type="dxa"/>
            <w:tcBorders>
              <w:left w:val="single" w:sz="4" w:space="0" w:color="auto"/>
            </w:tcBorders>
            <w:vAlign w:val="bottom"/>
          </w:tcPr>
          <w:p w:rsidR="00123995" w:rsidRPr="00035B13" w:rsidRDefault="00123995" w:rsidP="00930DD0">
            <w:pPr>
              <w:jc w:val="both"/>
            </w:pPr>
            <w:r w:rsidRPr="00035B13">
              <w:t>78.03</w:t>
            </w:r>
          </w:p>
        </w:tc>
        <w:tc>
          <w:tcPr>
            <w:tcW w:w="992" w:type="dxa"/>
            <w:tcBorders>
              <w:right w:val="single" w:sz="4" w:space="0" w:color="auto"/>
            </w:tcBorders>
          </w:tcPr>
          <w:p w:rsidR="00123995" w:rsidRPr="00035B13" w:rsidRDefault="00123995" w:rsidP="00930DD0">
            <w:pPr>
              <w:jc w:val="both"/>
            </w:pPr>
            <w:r w:rsidRPr="00035B13">
              <w:t>19</w:t>
            </w:r>
          </w:p>
        </w:tc>
        <w:tc>
          <w:tcPr>
            <w:tcW w:w="1134" w:type="dxa"/>
            <w:tcBorders>
              <w:left w:val="single" w:sz="4" w:space="0" w:color="auto"/>
            </w:tcBorders>
            <w:vAlign w:val="bottom"/>
          </w:tcPr>
          <w:p w:rsidR="00123995" w:rsidRPr="00035B13" w:rsidRDefault="00123995" w:rsidP="00930DD0">
            <w:pPr>
              <w:jc w:val="both"/>
            </w:pPr>
            <w:r w:rsidRPr="00035B13">
              <w:t>47.50</w:t>
            </w:r>
          </w:p>
        </w:tc>
      </w:tr>
      <w:tr w:rsidR="00123995" w:rsidRPr="00035B13" w:rsidTr="00930DD0">
        <w:tc>
          <w:tcPr>
            <w:tcW w:w="4786" w:type="dxa"/>
          </w:tcPr>
          <w:p w:rsidR="00123995" w:rsidRPr="00035B13" w:rsidRDefault="00123995" w:rsidP="00930DD0">
            <w:pPr>
              <w:jc w:val="both"/>
              <w:rPr>
                <w:b/>
              </w:rPr>
            </w:pPr>
            <w:r w:rsidRPr="00035B13">
              <w:rPr>
                <w:b/>
              </w:rPr>
              <w:t>TOTAL</w:t>
            </w:r>
          </w:p>
        </w:tc>
        <w:tc>
          <w:tcPr>
            <w:tcW w:w="1134" w:type="dxa"/>
            <w:tcBorders>
              <w:right w:val="single" w:sz="4" w:space="0" w:color="auto"/>
            </w:tcBorders>
          </w:tcPr>
          <w:p w:rsidR="00123995" w:rsidRPr="00035B13" w:rsidRDefault="00123995" w:rsidP="00930DD0">
            <w:pPr>
              <w:jc w:val="both"/>
              <w:rPr>
                <w:b/>
              </w:rPr>
            </w:pPr>
            <w:r w:rsidRPr="00035B13">
              <w:t>132</w:t>
            </w:r>
          </w:p>
        </w:tc>
        <w:tc>
          <w:tcPr>
            <w:tcW w:w="851" w:type="dxa"/>
            <w:tcBorders>
              <w:left w:val="single" w:sz="4" w:space="0" w:color="auto"/>
            </w:tcBorders>
            <w:vAlign w:val="bottom"/>
          </w:tcPr>
          <w:p w:rsidR="00123995" w:rsidRPr="00035B13" w:rsidRDefault="00123995" w:rsidP="00930DD0">
            <w:pPr>
              <w:jc w:val="both"/>
              <w:rPr>
                <w:b/>
              </w:rPr>
            </w:pPr>
            <w:r w:rsidRPr="00035B13">
              <w:rPr>
                <w:b/>
              </w:rPr>
              <w:t>100%</w:t>
            </w:r>
          </w:p>
        </w:tc>
        <w:tc>
          <w:tcPr>
            <w:tcW w:w="992" w:type="dxa"/>
            <w:tcBorders>
              <w:right w:val="single" w:sz="4" w:space="0" w:color="auto"/>
            </w:tcBorders>
          </w:tcPr>
          <w:p w:rsidR="00123995" w:rsidRPr="00035B13" w:rsidRDefault="00123995" w:rsidP="00930DD0">
            <w:pPr>
              <w:jc w:val="both"/>
              <w:rPr>
                <w:b/>
              </w:rPr>
            </w:pPr>
            <w:r w:rsidRPr="00035B13">
              <w:rPr>
                <w:b/>
              </w:rPr>
              <w:t>40</w:t>
            </w:r>
          </w:p>
        </w:tc>
        <w:tc>
          <w:tcPr>
            <w:tcW w:w="1134" w:type="dxa"/>
            <w:tcBorders>
              <w:left w:val="single" w:sz="4" w:space="0" w:color="auto"/>
            </w:tcBorders>
            <w:vAlign w:val="bottom"/>
          </w:tcPr>
          <w:p w:rsidR="00123995" w:rsidRPr="00035B13" w:rsidRDefault="00123995" w:rsidP="00930DD0">
            <w:pPr>
              <w:jc w:val="both"/>
              <w:rPr>
                <w:b/>
              </w:rPr>
            </w:pPr>
            <w:r w:rsidRPr="00035B13">
              <w:rPr>
                <w:b/>
              </w:rPr>
              <w:t>100%</w:t>
            </w:r>
          </w:p>
        </w:tc>
      </w:tr>
    </w:tbl>
    <w:p w:rsidR="00AD343B" w:rsidRPr="00035B13"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123995" w:rsidRDefault="00123995" w:rsidP="00123995">
      <w:pPr>
        <w:jc w:val="both"/>
        <w:rPr>
          <w:b/>
          <w:sz w:val="16"/>
          <w:szCs w:val="16"/>
        </w:rPr>
      </w:pPr>
    </w:p>
    <w:p w:rsidR="00123995" w:rsidRPr="00035B13" w:rsidRDefault="00123995" w:rsidP="00123995">
      <w:pPr>
        <w:jc w:val="both"/>
      </w:pPr>
      <w:r w:rsidRPr="00035B13">
        <w:t>Con relación a las fantasías intimas el 78.03% de mujeres las han tenido en lugares excitantes o románticos sin embargo el 52.50% de hombres las han tenido con variaciones en las posiciones sexocoitales.</w:t>
      </w:r>
    </w:p>
    <w:p w:rsidR="00123995" w:rsidRDefault="00123995" w:rsidP="00123995">
      <w:pPr>
        <w:jc w:val="center"/>
      </w:pPr>
    </w:p>
    <w:p w:rsidR="00AD343B" w:rsidRPr="00035B13" w:rsidRDefault="00AD343B" w:rsidP="00123995">
      <w:pPr>
        <w:jc w:val="center"/>
      </w:pPr>
    </w:p>
    <w:p w:rsidR="00123995" w:rsidRPr="00035B13" w:rsidRDefault="00123995" w:rsidP="00123995">
      <w:pPr>
        <w:spacing w:line="360" w:lineRule="auto"/>
        <w:contextualSpacing/>
        <w:jc w:val="center"/>
        <w:rPr>
          <w:b/>
        </w:rPr>
      </w:pPr>
      <w:r w:rsidRPr="00035B13">
        <w:rPr>
          <w:b/>
        </w:rPr>
        <w:t xml:space="preserve">TABLA </w:t>
      </w:r>
      <w:r w:rsidR="00442ACA">
        <w:rPr>
          <w:b/>
        </w:rPr>
        <w:t xml:space="preserve"> </w:t>
      </w:r>
      <w:r w:rsidR="00DE24C7">
        <w:rPr>
          <w:b/>
        </w:rPr>
        <w:t>7:</w:t>
      </w:r>
      <w:r w:rsidRPr="00035B13">
        <w:rPr>
          <w:b/>
        </w:rPr>
        <w:t xml:space="preserve"> TIPO DE FANTASIAS EXPLORATORIAS QUE TIENE CON MAS FRECUENCIA  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786"/>
        <w:gridCol w:w="1134"/>
        <w:gridCol w:w="851"/>
        <w:gridCol w:w="992"/>
        <w:gridCol w:w="1134"/>
      </w:tblGrid>
      <w:tr w:rsidR="00123995" w:rsidRPr="00035B13" w:rsidTr="00930DD0">
        <w:tc>
          <w:tcPr>
            <w:tcW w:w="4786" w:type="dxa"/>
            <w:tcBorders>
              <w:bottom w:val="nil"/>
            </w:tcBorders>
          </w:tcPr>
          <w:p w:rsidR="00123995" w:rsidRPr="00035B13" w:rsidRDefault="00123995" w:rsidP="00930DD0">
            <w:pPr>
              <w:jc w:val="both"/>
              <w:rPr>
                <w:b/>
              </w:rPr>
            </w:pPr>
            <w:r w:rsidRPr="00035B13">
              <w:rPr>
                <w:b/>
              </w:rPr>
              <w:t>OPCION</w:t>
            </w:r>
          </w:p>
        </w:tc>
        <w:tc>
          <w:tcPr>
            <w:tcW w:w="1985" w:type="dxa"/>
            <w:gridSpan w:val="2"/>
            <w:tcBorders>
              <w:top w:val="single" w:sz="4" w:space="0" w:color="auto"/>
            </w:tcBorders>
          </w:tcPr>
          <w:p w:rsidR="00123995" w:rsidRPr="00035B13" w:rsidRDefault="00123995" w:rsidP="00930DD0">
            <w:pPr>
              <w:jc w:val="both"/>
              <w:rPr>
                <w:b/>
              </w:rPr>
            </w:pPr>
            <w:r w:rsidRPr="00035B13">
              <w:rPr>
                <w:b/>
              </w:rPr>
              <w:t>FEMENINO</w:t>
            </w:r>
          </w:p>
        </w:tc>
        <w:tc>
          <w:tcPr>
            <w:tcW w:w="2126" w:type="dxa"/>
            <w:gridSpan w:val="2"/>
          </w:tcPr>
          <w:p w:rsidR="00123995" w:rsidRPr="00035B13" w:rsidRDefault="00123995" w:rsidP="00930DD0">
            <w:pPr>
              <w:jc w:val="both"/>
              <w:rPr>
                <w:b/>
              </w:rPr>
            </w:pPr>
            <w:r w:rsidRPr="00035B13">
              <w:rPr>
                <w:b/>
              </w:rPr>
              <w:t>MASCULINO</w:t>
            </w:r>
          </w:p>
        </w:tc>
      </w:tr>
      <w:tr w:rsidR="00123995" w:rsidRPr="00035B13" w:rsidTr="00930DD0">
        <w:tc>
          <w:tcPr>
            <w:tcW w:w="4786" w:type="dxa"/>
            <w:tcBorders>
              <w:top w:val="nil"/>
            </w:tcBorders>
          </w:tcPr>
          <w:p w:rsidR="00123995" w:rsidRPr="00035B13" w:rsidRDefault="00123995" w:rsidP="00930DD0">
            <w:pPr>
              <w:jc w:val="both"/>
              <w:rPr>
                <w:b/>
              </w:rPr>
            </w:pPr>
          </w:p>
        </w:tc>
        <w:tc>
          <w:tcPr>
            <w:tcW w:w="1134" w:type="dxa"/>
            <w:tcBorders>
              <w:right w:val="single" w:sz="4" w:space="0" w:color="auto"/>
            </w:tcBorders>
          </w:tcPr>
          <w:p w:rsidR="00123995" w:rsidRPr="00035B13" w:rsidRDefault="00123995" w:rsidP="00930DD0">
            <w:pPr>
              <w:jc w:val="both"/>
              <w:rPr>
                <w:b/>
              </w:rPr>
            </w:pPr>
            <w:r w:rsidRPr="00035B13">
              <w:rPr>
                <w:b/>
              </w:rPr>
              <w:t>FR.</w:t>
            </w:r>
          </w:p>
        </w:tc>
        <w:tc>
          <w:tcPr>
            <w:tcW w:w="851" w:type="dxa"/>
            <w:tcBorders>
              <w:left w:val="single" w:sz="4" w:space="0" w:color="auto"/>
            </w:tcBorders>
          </w:tcPr>
          <w:p w:rsidR="00123995" w:rsidRPr="00035B13" w:rsidRDefault="00123995" w:rsidP="00930DD0">
            <w:pPr>
              <w:jc w:val="both"/>
              <w:rPr>
                <w:b/>
              </w:rPr>
            </w:pPr>
            <w:r w:rsidRPr="00035B13">
              <w:rPr>
                <w:b/>
              </w:rPr>
              <w:t>%</w:t>
            </w:r>
          </w:p>
        </w:tc>
        <w:tc>
          <w:tcPr>
            <w:tcW w:w="992" w:type="dxa"/>
            <w:tcBorders>
              <w:right w:val="single" w:sz="4" w:space="0" w:color="auto"/>
            </w:tcBorders>
          </w:tcPr>
          <w:p w:rsidR="00123995" w:rsidRPr="00035B13" w:rsidRDefault="00123995" w:rsidP="00930DD0">
            <w:pPr>
              <w:jc w:val="both"/>
              <w:rPr>
                <w:b/>
              </w:rPr>
            </w:pPr>
            <w:r w:rsidRPr="00035B13">
              <w:rPr>
                <w:b/>
              </w:rPr>
              <w:t>FR.</w:t>
            </w:r>
          </w:p>
        </w:tc>
        <w:tc>
          <w:tcPr>
            <w:tcW w:w="1134" w:type="dxa"/>
            <w:tcBorders>
              <w:left w:val="single" w:sz="4" w:space="0" w:color="auto"/>
            </w:tcBorders>
          </w:tcPr>
          <w:p w:rsidR="00123995" w:rsidRPr="00035B13" w:rsidRDefault="00123995" w:rsidP="00930DD0">
            <w:pPr>
              <w:jc w:val="both"/>
              <w:rPr>
                <w:b/>
              </w:rPr>
            </w:pPr>
            <w:r w:rsidRPr="00035B13">
              <w:rPr>
                <w:b/>
              </w:rPr>
              <w:t>%</w:t>
            </w:r>
          </w:p>
        </w:tc>
      </w:tr>
      <w:tr w:rsidR="00123995" w:rsidRPr="00035B13" w:rsidTr="00930DD0">
        <w:tc>
          <w:tcPr>
            <w:tcW w:w="4786" w:type="dxa"/>
          </w:tcPr>
          <w:p w:rsidR="00123995" w:rsidRPr="00035B13" w:rsidRDefault="00123995" w:rsidP="00930DD0">
            <w:pPr>
              <w:jc w:val="both"/>
            </w:pPr>
            <w:r w:rsidRPr="00035B13">
              <w:t>Cambio de pareja</w:t>
            </w:r>
          </w:p>
        </w:tc>
        <w:tc>
          <w:tcPr>
            <w:tcW w:w="1134" w:type="dxa"/>
            <w:tcBorders>
              <w:right w:val="single" w:sz="4" w:space="0" w:color="auto"/>
            </w:tcBorders>
          </w:tcPr>
          <w:p w:rsidR="00123995" w:rsidRPr="00035B13" w:rsidRDefault="00123995" w:rsidP="00930DD0">
            <w:pPr>
              <w:jc w:val="both"/>
            </w:pPr>
            <w:r w:rsidRPr="00035B13">
              <w:t>68</w:t>
            </w:r>
          </w:p>
        </w:tc>
        <w:tc>
          <w:tcPr>
            <w:tcW w:w="851" w:type="dxa"/>
            <w:tcBorders>
              <w:left w:val="single" w:sz="4" w:space="0" w:color="auto"/>
            </w:tcBorders>
            <w:vAlign w:val="bottom"/>
          </w:tcPr>
          <w:p w:rsidR="00123995" w:rsidRPr="00035B13" w:rsidRDefault="00123995" w:rsidP="00930DD0">
            <w:pPr>
              <w:jc w:val="both"/>
            </w:pPr>
            <w:r w:rsidRPr="00035B13">
              <w:t>52.52</w:t>
            </w:r>
          </w:p>
        </w:tc>
        <w:tc>
          <w:tcPr>
            <w:tcW w:w="992" w:type="dxa"/>
            <w:tcBorders>
              <w:right w:val="single" w:sz="4" w:space="0" w:color="auto"/>
            </w:tcBorders>
          </w:tcPr>
          <w:p w:rsidR="00123995" w:rsidRPr="00035B13" w:rsidRDefault="00123995" w:rsidP="00930DD0">
            <w:pPr>
              <w:jc w:val="both"/>
            </w:pPr>
            <w:r w:rsidRPr="00035B13">
              <w:t>21</w:t>
            </w:r>
          </w:p>
        </w:tc>
        <w:tc>
          <w:tcPr>
            <w:tcW w:w="1134" w:type="dxa"/>
            <w:tcBorders>
              <w:left w:val="single" w:sz="4" w:space="0" w:color="auto"/>
            </w:tcBorders>
            <w:vAlign w:val="bottom"/>
          </w:tcPr>
          <w:p w:rsidR="00123995" w:rsidRPr="00035B13" w:rsidRDefault="00123995" w:rsidP="00930DD0">
            <w:pPr>
              <w:jc w:val="both"/>
            </w:pPr>
            <w:r w:rsidRPr="00035B13">
              <w:t>52.5</w:t>
            </w:r>
          </w:p>
        </w:tc>
      </w:tr>
      <w:tr w:rsidR="00123995" w:rsidRPr="00035B13" w:rsidTr="00930DD0">
        <w:tc>
          <w:tcPr>
            <w:tcW w:w="4786" w:type="dxa"/>
          </w:tcPr>
          <w:p w:rsidR="00123995" w:rsidRPr="00035B13" w:rsidRDefault="00150B9A" w:rsidP="00930DD0">
            <w:pPr>
              <w:jc w:val="both"/>
            </w:pPr>
            <w:r w:rsidRPr="00035B13">
              <w:t>B</w:t>
            </w:r>
            <w:r w:rsidR="00123995" w:rsidRPr="00035B13">
              <w:t>isexualidad</w:t>
            </w:r>
          </w:p>
        </w:tc>
        <w:tc>
          <w:tcPr>
            <w:tcW w:w="1134" w:type="dxa"/>
            <w:tcBorders>
              <w:right w:val="single" w:sz="4" w:space="0" w:color="auto"/>
            </w:tcBorders>
          </w:tcPr>
          <w:p w:rsidR="00123995" w:rsidRPr="00035B13" w:rsidRDefault="00123995" w:rsidP="00930DD0">
            <w:pPr>
              <w:jc w:val="both"/>
            </w:pPr>
            <w:r w:rsidRPr="00035B13">
              <w:t>6</w:t>
            </w:r>
          </w:p>
        </w:tc>
        <w:tc>
          <w:tcPr>
            <w:tcW w:w="851" w:type="dxa"/>
            <w:tcBorders>
              <w:left w:val="single" w:sz="4" w:space="0" w:color="auto"/>
            </w:tcBorders>
            <w:vAlign w:val="bottom"/>
          </w:tcPr>
          <w:p w:rsidR="00123995" w:rsidRPr="00035B13" w:rsidRDefault="00123995" w:rsidP="00930DD0">
            <w:pPr>
              <w:jc w:val="both"/>
            </w:pPr>
            <w:r w:rsidRPr="00035B13">
              <w:t>4.54</w:t>
            </w:r>
          </w:p>
        </w:tc>
        <w:tc>
          <w:tcPr>
            <w:tcW w:w="992" w:type="dxa"/>
            <w:tcBorders>
              <w:right w:val="single" w:sz="4" w:space="0" w:color="auto"/>
            </w:tcBorders>
          </w:tcPr>
          <w:p w:rsidR="00123995" w:rsidRPr="00035B13" w:rsidRDefault="00123995" w:rsidP="00930DD0">
            <w:pPr>
              <w:jc w:val="both"/>
            </w:pPr>
            <w:r w:rsidRPr="00035B13">
              <w:t>2</w:t>
            </w:r>
          </w:p>
        </w:tc>
        <w:tc>
          <w:tcPr>
            <w:tcW w:w="1134" w:type="dxa"/>
            <w:tcBorders>
              <w:left w:val="single" w:sz="4" w:space="0" w:color="auto"/>
            </w:tcBorders>
            <w:vAlign w:val="bottom"/>
          </w:tcPr>
          <w:p w:rsidR="00123995" w:rsidRPr="00035B13" w:rsidRDefault="00123995" w:rsidP="00930DD0">
            <w:pPr>
              <w:jc w:val="both"/>
            </w:pPr>
            <w:r w:rsidRPr="00035B13">
              <w:t>5.00</w:t>
            </w:r>
          </w:p>
        </w:tc>
      </w:tr>
      <w:tr w:rsidR="00123995" w:rsidRPr="00035B13" w:rsidTr="00930DD0">
        <w:tc>
          <w:tcPr>
            <w:tcW w:w="4786" w:type="dxa"/>
          </w:tcPr>
          <w:p w:rsidR="00123995" w:rsidRPr="00035B13" w:rsidRDefault="00150B9A" w:rsidP="00930DD0">
            <w:pPr>
              <w:jc w:val="both"/>
            </w:pPr>
            <w:r w:rsidRPr="00035B13">
              <w:t>H</w:t>
            </w:r>
            <w:r w:rsidR="00123995" w:rsidRPr="00035B13">
              <w:t>omosexualidad</w:t>
            </w:r>
          </w:p>
        </w:tc>
        <w:tc>
          <w:tcPr>
            <w:tcW w:w="1134" w:type="dxa"/>
            <w:tcBorders>
              <w:right w:val="single" w:sz="4" w:space="0" w:color="auto"/>
            </w:tcBorders>
          </w:tcPr>
          <w:p w:rsidR="00123995" w:rsidRPr="00035B13" w:rsidRDefault="00123995" w:rsidP="00930DD0">
            <w:pPr>
              <w:jc w:val="both"/>
            </w:pPr>
            <w:r w:rsidRPr="00035B13">
              <w:t>12</w:t>
            </w:r>
          </w:p>
        </w:tc>
        <w:tc>
          <w:tcPr>
            <w:tcW w:w="851" w:type="dxa"/>
            <w:tcBorders>
              <w:left w:val="single" w:sz="4" w:space="0" w:color="auto"/>
            </w:tcBorders>
            <w:vAlign w:val="bottom"/>
          </w:tcPr>
          <w:p w:rsidR="00123995" w:rsidRPr="00035B13" w:rsidRDefault="00123995" w:rsidP="00930DD0">
            <w:pPr>
              <w:jc w:val="both"/>
            </w:pPr>
            <w:r w:rsidRPr="00035B13">
              <w:t>9.09</w:t>
            </w:r>
          </w:p>
        </w:tc>
        <w:tc>
          <w:tcPr>
            <w:tcW w:w="992" w:type="dxa"/>
            <w:tcBorders>
              <w:right w:val="single" w:sz="4" w:space="0" w:color="auto"/>
            </w:tcBorders>
          </w:tcPr>
          <w:p w:rsidR="00123995" w:rsidRPr="00035B13" w:rsidRDefault="00123995" w:rsidP="00930DD0">
            <w:pPr>
              <w:jc w:val="both"/>
            </w:pPr>
            <w:r w:rsidRPr="00035B13">
              <w:t>3</w:t>
            </w:r>
          </w:p>
        </w:tc>
        <w:tc>
          <w:tcPr>
            <w:tcW w:w="1134" w:type="dxa"/>
            <w:tcBorders>
              <w:left w:val="single" w:sz="4" w:space="0" w:color="auto"/>
            </w:tcBorders>
            <w:vAlign w:val="bottom"/>
          </w:tcPr>
          <w:p w:rsidR="00123995" w:rsidRPr="00035B13" w:rsidRDefault="00123995" w:rsidP="00930DD0">
            <w:pPr>
              <w:jc w:val="both"/>
            </w:pPr>
            <w:r w:rsidRPr="00035B13">
              <w:t>7.50</w:t>
            </w:r>
          </w:p>
        </w:tc>
      </w:tr>
      <w:tr w:rsidR="00123995" w:rsidRPr="00035B13" w:rsidTr="00930DD0">
        <w:tc>
          <w:tcPr>
            <w:tcW w:w="4786" w:type="dxa"/>
          </w:tcPr>
          <w:p w:rsidR="00123995" w:rsidRPr="00035B13" w:rsidRDefault="00123995" w:rsidP="00930DD0">
            <w:pPr>
              <w:jc w:val="both"/>
            </w:pPr>
            <w:r w:rsidRPr="00035B13">
              <w:t>Masturbación</w:t>
            </w:r>
          </w:p>
        </w:tc>
        <w:tc>
          <w:tcPr>
            <w:tcW w:w="1134" w:type="dxa"/>
            <w:tcBorders>
              <w:right w:val="single" w:sz="4" w:space="0" w:color="auto"/>
            </w:tcBorders>
          </w:tcPr>
          <w:p w:rsidR="00123995" w:rsidRPr="00035B13" w:rsidRDefault="00123995" w:rsidP="00930DD0">
            <w:pPr>
              <w:jc w:val="both"/>
            </w:pPr>
            <w:r w:rsidRPr="00035B13">
              <w:t>48</w:t>
            </w:r>
          </w:p>
        </w:tc>
        <w:tc>
          <w:tcPr>
            <w:tcW w:w="851" w:type="dxa"/>
            <w:tcBorders>
              <w:left w:val="single" w:sz="4" w:space="0" w:color="auto"/>
            </w:tcBorders>
            <w:vAlign w:val="bottom"/>
          </w:tcPr>
          <w:p w:rsidR="00123995" w:rsidRPr="00035B13" w:rsidRDefault="00123995" w:rsidP="00930DD0">
            <w:pPr>
              <w:jc w:val="both"/>
            </w:pPr>
            <w:r w:rsidRPr="00035B13">
              <w:t>36.36</w:t>
            </w:r>
          </w:p>
        </w:tc>
        <w:tc>
          <w:tcPr>
            <w:tcW w:w="992" w:type="dxa"/>
            <w:tcBorders>
              <w:right w:val="single" w:sz="4" w:space="0" w:color="auto"/>
            </w:tcBorders>
          </w:tcPr>
          <w:p w:rsidR="00123995" w:rsidRPr="00035B13" w:rsidRDefault="00123995" w:rsidP="00930DD0">
            <w:pPr>
              <w:jc w:val="both"/>
            </w:pPr>
            <w:r w:rsidRPr="00035B13">
              <w:t>13</w:t>
            </w:r>
          </w:p>
        </w:tc>
        <w:tc>
          <w:tcPr>
            <w:tcW w:w="1134" w:type="dxa"/>
            <w:tcBorders>
              <w:left w:val="single" w:sz="4" w:space="0" w:color="auto"/>
            </w:tcBorders>
            <w:vAlign w:val="bottom"/>
          </w:tcPr>
          <w:p w:rsidR="00123995" w:rsidRPr="00035B13" w:rsidRDefault="00123995" w:rsidP="00930DD0">
            <w:pPr>
              <w:jc w:val="both"/>
            </w:pPr>
            <w:r w:rsidRPr="00035B13">
              <w:t>32.5</w:t>
            </w:r>
          </w:p>
        </w:tc>
      </w:tr>
      <w:tr w:rsidR="00123995" w:rsidRPr="00035B13" w:rsidTr="00930DD0">
        <w:tc>
          <w:tcPr>
            <w:tcW w:w="4786" w:type="dxa"/>
          </w:tcPr>
          <w:p w:rsidR="00123995" w:rsidRPr="00035B13" w:rsidRDefault="00123995" w:rsidP="00930DD0">
            <w:pPr>
              <w:jc w:val="both"/>
              <w:rPr>
                <w:b/>
              </w:rPr>
            </w:pPr>
            <w:r w:rsidRPr="00035B13">
              <w:rPr>
                <w:b/>
              </w:rPr>
              <w:t>TOTAL</w:t>
            </w:r>
          </w:p>
        </w:tc>
        <w:tc>
          <w:tcPr>
            <w:tcW w:w="1134" w:type="dxa"/>
            <w:tcBorders>
              <w:right w:val="single" w:sz="4" w:space="0" w:color="auto"/>
            </w:tcBorders>
          </w:tcPr>
          <w:p w:rsidR="00123995" w:rsidRPr="00035B13" w:rsidRDefault="00123995" w:rsidP="00930DD0">
            <w:pPr>
              <w:jc w:val="both"/>
              <w:rPr>
                <w:b/>
              </w:rPr>
            </w:pPr>
            <w:r w:rsidRPr="00035B13">
              <w:t>132</w:t>
            </w:r>
          </w:p>
        </w:tc>
        <w:tc>
          <w:tcPr>
            <w:tcW w:w="851" w:type="dxa"/>
            <w:tcBorders>
              <w:left w:val="single" w:sz="4" w:space="0" w:color="auto"/>
            </w:tcBorders>
            <w:vAlign w:val="bottom"/>
          </w:tcPr>
          <w:p w:rsidR="00123995" w:rsidRPr="00035B13" w:rsidRDefault="00123995" w:rsidP="00930DD0">
            <w:pPr>
              <w:jc w:val="both"/>
              <w:rPr>
                <w:b/>
              </w:rPr>
            </w:pPr>
            <w:r w:rsidRPr="00035B13">
              <w:rPr>
                <w:b/>
              </w:rPr>
              <w:t>100%</w:t>
            </w:r>
          </w:p>
        </w:tc>
        <w:tc>
          <w:tcPr>
            <w:tcW w:w="992" w:type="dxa"/>
            <w:tcBorders>
              <w:right w:val="single" w:sz="4" w:space="0" w:color="auto"/>
            </w:tcBorders>
          </w:tcPr>
          <w:p w:rsidR="00123995" w:rsidRPr="00035B13" w:rsidRDefault="00123995" w:rsidP="00930DD0">
            <w:pPr>
              <w:jc w:val="both"/>
              <w:rPr>
                <w:b/>
              </w:rPr>
            </w:pPr>
            <w:r w:rsidRPr="00035B13">
              <w:rPr>
                <w:b/>
              </w:rPr>
              <w:t>40</w:t>
            </w:r>
          </w:p>
        </w:tc>
        <w:tc>
          <w:tcPr>
            <w:tcW w:w="1134" w:type="dxa"/>
            <w:tcBorders>
              <w:left w:val="single" w:sz="4" w:space="0" w:color="auto"/>
            </w:tcBorders>
            <w:vAlign w:val="bottom"/>
          </w:tcPr>
          <w:p w:rsidR="00123995" w:rsidRPr="00035B13" w:rsidRDefault="00123995" w:rsidP="00930DD0">
            <w:pPr>
              <w:jc w:val="both"/>
              <w:rPr>
                <w:b/>
              </w:rPr>
            </w:pPr>
            <w:r w:rsidRPr="00035B13">
              <w:rPr>
                <w:b/>
              </w:rPr>
              <w:t>100%</w:t>
            </w:r>
          </w:p>
        </w:tc>
      </w:tr>
    </w:tbl>
    <w:p w:rsidR="00AD343B" w:rsidRPr="00035B13"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AD343B" w:rsidRDefault="00AD343B" w:rsidP="00123995">
      <w:pPr>
        <w:jc w:val="both"/>
        <w:rPr>
          <w:b/>
          <w:sz w:val="16"/>
          <w:szCs w:val="16"/>
        </w:rPr>
      </w:pPr>
    </w:p>
    <w:p w:rsidR="00123995" w:rsidRPr="00035B13" w:rsidRDefault="00123995" w:rsidP="00123995">
      <w:pPr>
        <w:jc w:val="both"/>
      </w:pPr>
      <w:r w:rsidRPr="00035B13">
        <w:t>El 52.52% tanto de hombres como de mujeres han tenido fantasías sexuales eróticas exploratorias con otras parejas.</w:t>
      </w:r>
    </w:p>
    <w:p w:rsidR="00123995" w:rsidRPr="00035B13" w:rsidRDefault="00123995" w:rsidP="00123995">
      <w:pPr>
        <w:jc w:val="both"/>
      </w:pPr>
    </w:p>
    <w:p w:rsidR="00123995" w:rsidRPr="00035B13" w:rsidRDefault="00123995" w:rsidP="00123995">
      <w:pPr>
        <w:jc w:val="both"/>
      </w:pPr>
    </w:p>
    <w:p w:rsidR="00123995" w:rsidRPr="00035B13" w:rsidRDefault="00123995" w:rsidP="00123995">
      <w:pPr>
        <w:jc w:val="both"/>
      </w:pPr>
    </w:p>
    <w:p w:rsidR="00123995" w:rsidRPr="00035B13" w:rsidRDefault="00123995" w:rsidP="00123995">
      <w:pPr>
        <w:jc w:val="both"/>
      </w:pPr>
    </w:p>
    <w:p w:rsidR="00123995" w:rsidRPr="00035B13" w:rsidRDefault="00123995" w:rsidP="00123995">
      <w:pPr>
        <w:jc w:val="both"/>
      </w:pPr>
    </w:p>
    <w:p w:rsidR="00123995" w:rsidRPr="00035B13" w:rsidRDefault="00123995" w:rsidP="00123995">
      <w:pPr>
        <w:jc w:val="both"/>
      </w:pPr>
    </w:p>
    <w:p w:rsidR="00123995" w:rsidRPr="00035B13" w:rsidRDefault="00123995" w:rsidP="00123995">
      <w:pPr>
        <w:jc w:val="both"/>
      </w:pPr>
    </w:p>
    <w:p w:rsidR="00123995" w:rsidRPr="00035B13" w:rsidRDefault="00123995" w:rsidP="00123995">
      <w:pPr>
        <w:jc w:val="both"/>
      </w:pPr>
    </w:p>
    <w:p w:rsidR="00123995" w:rsidRPr="00035B13" w:rsidRDefault="00123995" w:rsidP="00123995">
      <w:pPr>
        <w:jc w:val="both"/>
      </w:pPr>
    </w:p>
    <w:p w:rsidR="00123995" w:rsidRPr="00035B13" w:rsidRDefault="00123995" w:rsidP="00123995">
      <w:pPr>
        <w:jc w:val="both"/>
      </w:pPr>
    </w:p>
    <w:p w:rsidR="00123995" w:rsidRPr="00035B13" w:rsidRDefault="00123995" w:rsidP="00123995">
      <w:pPr>
        <w:jc w:val="both"/>
      </w:pPr>
    </w:p>
    <w:p w:rsidR="00123995" w:rsidRPr="00035B13" w:rsidRDefault="00123995" w:rsidP="00123995">
      <w:pPr>
        <w:jc w:val="both"/>
      </w:pPr>
    </w:p>
    <w:p w:rsidR="00123995" w:rsidRPr="00035B13" w:rsidRDefault="00123995" w:rsidP="00123995">
      <w:pPr>
        <w:jc w:val="both"/>
      </w:pPr>
    </w:p>
    <w:p w:rsidR="00123995" w:rsidRPr="00035B13" w:rsidRDefault="00123995" w:rsidP="00123995">
      <w:pPr>
        <w:jc w:val="center"/>
      </w:pPr>
    </w:p>
    <w:p w:rsidR="00123995" w:rsidRPr="00035B13" w:rsidRDefault="00123995" w:rsidP="00123995">
      <w:pPr>
        <w:spacing w:line="360" w:lineRule="auto"/>
        <w:contextualSpacing/>
        <w:jc w:val="center"/>
        <w:rPr>
          <w:b/>
        </w:rPr>
      </w:pPr>
      <w:r w:rsidRPr="00035B13">
        <w:rPr>
          <w:b/>
        </w:rPr>
        <w:lastRenderedPageBreak/>
        <w:t>TABLA</w:t>
      </w:r>
      <w:r w:rsidR="00442ACA">
        <w:rPr>
          <w:b/>
        </w:rPr>
        <w:t xml:space="preserve"> </w:t>
      </w:r>
      <w:r w:rsidR="00DE24C7">
        <w:rPr>
          <w:b/>
        </w:rPr>
        <w:t>8</w:t>
      </w:r>
      <w:r w:rsidR="00DE24C7" w:rsidRPr="00035B13">
        <w:rPr>
          <w:b/>
        </w:rPr>
        <w:t>:</w:t>
      </w:r>
      <w:r w:rsidRPr="00035B13">
        <w:rPr>
          <w:b/>
        </w:rPr>
        <w:t xml:space="preserve"> TIPO DE FANTASIAS INPERSONALES QUE TIENE CON MAS FRECUENCIA  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786"/>
        <w:gridCol w:w="1134"/>
        <w:gridCol w:w="851"/>
        <w:gridCol w:w="992"/>
        <w:gridCol w:w="1134"/>
      </w:tblGrid>
      <w:tr w:rsidR="00123995" w:rsidRPr="00035B13" w:rsidTr="00930DD0">
        <w:tc>
          <w:tcPr>
            <w:tcW w:w="4786" w:type="dxa"/>
            <w:tcBorders>
              <w:bottom w:val="nil"/>
            </w:tcBorders>
          </w:tcPr>
          <w:p w:rsidR="00123995" w:rsidRPr="00035B13" w:rsidRDefault="00123995" w:rsidP="00930DD0">
            <w:pPr>
              <w:jc w:val="both"/>
              <w:rPr>
                <w:b/>
              </w:rPr>
            </w:pPr>
            <w:r w:rsidRPr="00035B13">
              <w:rPr>
                <w:b/>
              </w:rPr>
              <w:t>OPCION</w:t>
            </w:r>
          </w:p>
        </w:tc>
        <w:tc>
          <w:tcPr>
            <w:tcW w:w="1985" w:type="dxa"/>
            <w:gridSpan w:val="2"/>
            <w:tcBorders>
              <w:top w:val="single" w:sz="4" w:space="0" w:color="auto"/>
            </w:tcBorders>
          </w:tcPr>
          <w:p w:rsidR="00123995" w:rsidRPr="00035B13" w:rsidRDefault="00123995" w:rsidP="00930DD0">
            <w:pPr>
              <w:jc w:val="both"/>
              <w:rPr>
                <w:b/>
              </w:rPr>
            </w:pPr>
            <w:r w:rsidRPr="00035B13">
              <w:rPr>
                <w:b/>
              </w:rPr>
              <w:t>FEMENINO</w:t>
            </w:r>
          </w:p>
        </w:tc>
        <w:tc>
          <w:tcPr>
            <w:tcW w:w="2126" w:type="dxa"/>
            <w:gridSpan w:val="2"/>
          </w:tcPr>
          <w:p w:rsidR="00123995" w:rsidRPr="00035B13" w:rsidRDefault="00123995" w:rsidP="00930DD0">
            <w:pPr>
              <w:jc w:val="both"/>
              <w:rPr>
                <w:b/>
              </w:rPr>
            </w:pPr>
            <w:r w:rsidRPr="00035B13">
              <w:rPr>
                <w:b/>
              </w:rPr>
              <w:t>MASCULINO</w:t>
            </w:r>
          </w:p>
        </w:tc>
      </w:tr>
      <w:tr w:rsidR="00123995" w:rsidRPr="00035B13" w:rsidTr="00930DD0">
        <w:tc>
          <w:tcPr>
            <w:tcW w:w="4786" w:type="dxa"/>
            <w:tcBorders>
              <w:top w:val="nil"/>
            </w:tcBorders>
          </w:tcPr>
          <w:p w:rsidR="00123995" w:rsidRPr="00035B13" w:rsidRDefault="00123995" w:rsidP="00930DD0">
            <w:pPr>
              <w:jc w:val="both"/>
              <w:rPr>
                <w:b/>
              </w:rPr>
            </w:pPr>
          </w:p>
        </w:tc>
        <w:tc>
          <w:tcPr>
            <w:tcW w:w="1134" w:type="dxa"/>
            <w:tcBorders>
              <w:right w:val="single" w:sz="4" w:space="0" w:color="auto"/>
            </w:tcBorders>
          </w:tcPr>
          <w:p w:rsidR="00123995" w:rsidRPr="00035B13" w:rsidRDefault="00123995" w:rsidP="00930DD0">
            <w:pPr>
              <w:jc w:val="both"/>
              <w:rPr>
                <w:b/>
              </w:rPr>
            </w:pPr>
            <w:r w:rsidRPr="00035B13">
              <w:rPr>
                <w:b/>
              </w:rPr>
              <w:t>FR.</w:t>
            </w:r>
          </w:p>
        </w:tc>
        <w:tc>
          <w:tcPr>
            <w:tcW w:w="851" w:type="dxa"/>
            <w:tcBorders>
              <w:left w:val="single" w:sz="4" w:space="0" w:color="auto"/>
            </w:tcBorders>
          </w:tcPr>
          <w:p w:rsidR="00123995" w:rsidRPr="00035B13" w:rsidRDefault="00123995" w:rsidP="00930DD0">
            <w:pPr>
              <w:jc w:val="both"/>
              <w:rPr>
                <w:b/>
              </w:rPr>
            </w:pPr>
            <w:r w:rsidRPr="00035B13">
              <w:rPr>
                <w:b/>
              </w:rPr>
              <w:t>%</w:t>
            </w:r>
          </w:p>
        </w:tc>
        <w:tc>
          <w:tcPr>
            <w:tcW w:w="992" w:type="dxa"/>
            <w:tcBorders>
              <w:right w:val="single" w:sz="4" w:space="0" w:color="auto"/>
            </w:tcBorders>
          </w:tcPr>
          <w:p w:rsidR="00123995" w:rsidRPr="00035B13" w:rsidRDefault="00123995" w:rsidP="00930DD0">
            <w:pPr>
              <w:jc w:val="both"/>
              <w:rPr>
                <w:b/>
              </w:rPr>
            </w:pPr>
            <w:r w:rsidRPr="00035B13">
              <w:rPr>
                <w:b/>
              </w:rPr>
              <w:t>FR.</w:t>
            </w:r>
          </w:p>
        </w:tc>
        <w:tc>
          <w:tcPr>
            <w:tcW w:w="1134" w:type="dxa"/>
            <w:tcBorders>
              <w:left w:val="single" w:sz="4" w:space="0" w:color="auto"/>
            </w:tcBorders>
          </w:tcPr>
          <w:p w:rsidR="00123995" w:rsidRPr="00035B13" w:rsidRDefault="00123995" w:rsidP="00930DD0">
            <w:pPr>
              <w:jc w:val="both"/>
              <w:rPr>
                <w:b/>
              </w:rPr>
            </w:pPr>
            <w:r w:rsidRPr="00035B13">
              <w:rPr>
                <w:b/>
              </w:rPr>
              <w:t>%</w:t>
            </w:r>
          </w:p>
        </w:tc>
      </w:tr>
      <w:tr w:rsidR="00123995" w:rsidRPr="00035B13" w:rsidTr="00930DD0">
        <w:tc>
          <w:tcPr>
            <w:tcW w:w="4786" w:type="dxa"/>
          </w:tcPr>
          <w:p w:rsidR="00123995" w:rsidRPr="00035B13" w:rsidRDefault="00123995" w:rsidP="00930DD0">
            <w:pPr>
              <w:jc w:val="both"/>
            </w:pPr>
            <w:r w:rsidRPr="00035B13">
              <w:t>Voyerismo</w:t>
            </w:r>
          </w:p>
        </w:tc>
        <w:tc>
          <w:tcPr>
            <w:tcW w:w="1134" w:type="dxa"/>
            <w:tcBorders>
              <w:right w:val="single" w:sz="4" w:space="0" w:color="auto"/>
            </w:tcBorders>
          </w:tcPr>
          <w:p w:rsidR="00123995" w:rsidRPr="00035B13" w:rsidRDefault="00123995" w:rsidP="00930DD0">
            <w:pPr>
              <w:jc w:val="both"/>
            </w:pPr>
            <w:r w:rsidRPr="00035B13">
              <w:t>13</w:t>
            </w:r>
          </w:p>
        </w:tc>
        <w:tc>
          <w:tcPr>
            <w:tcW w:w="851" w:type="dxa"/>
            <w:tcBorders>
              <w:left w:val="single" w:sz="4" w:space="0" w:color="auto"/>
            </w:tcBorders>
            <w:vAlign w:val="bottom"/>
          </w:tcPr>
          <w:p w:rsidR="00123995" w:rsidRPr="00035B13" w:rsidRDefault="00123995" w:rsidP="00930DD0">
            <w:pPr>
              <w:jc w:val="both"/>
            </w:pPr>
            <w:r w:rsidRPr="00035B13">
              <w:t>9.85</w:t>
            </w:r>
          </w:p>
        </w:tc>
        <w:tc>
          <w:tcPr>
            <w:tcW w:w="992" w:type="dxa"/>
            <w:tcBorders>
              <w:right w:val="single" w:sz="4" w:space="0" w:color="auto"/>
            </w:tcBorders>
          </w:tcPr>
          <w:p w:rsidR="00123995" w:rsidRPr="00035B13" w:rsidRDefault="00123995" w:rsidP="00930DD0">
            <w:pPr>
              <w:jc w:val="both"/>
            </w:pPr>
            <w:r w:rsidRPr="00035B13">
              <w:t>7</w:t>
            </w:r>
          </w:p>
        </w:tc>
        <w:tc>
          <w:tcPr>
            <w:tcW w:w="1134" w:type="dxa"/>
            <w:tcBorders>
              <w:left w:val="single" w:sz="4" w:space="0" w:color="auto"/>
            </w:tcBorders>
            <w:vAlign w:val="bottom"/>
          </w:tcPr>
          <w:p w:rsidR="00123995" w:rsidRPr="00035B13" w:rsidRDefault="00123995" w:rsidP="00930DD0">
            <w:pPr>
              <w:jc w:val="both"/>
            </w:pPr>
            <w:r w:rsidRPr="00035B13">
              <w:t>17.50</w:t>
            </w:r>
          </w:p>
        </w:tc>
      </w:tr>
      <w:tr w:rsidR="00123995" w:rsidRPr="00035B13" w:rsidTr="00930DD0">
        <w:tc>
          <w:tcPr>
            <w:tcW w:w="4786" w:type="dxa"/>
          </w:tcPr>
          <w:p w:rsidR="00123995" w:rsidRPr="00035B13" w:rsidRDefault="00123995" w:rsidP="00930DD0">
            <w:pPr>
              <w:jc w:val="both"/>
            </w:pPr>
            <w:r w:rsidRPr="00035B13">
              <w:t>Estimulación con artículos sexuales</w:t>
            </w:r>
          </w:p>
        </w:tc>
        <w:tc>
          <w:tcPr>
            <w:tcW w:w="1134" w:type="dxa"/>
            <w:tcBorders>
              <w:right w:val="single" w:sz="4" w:space="0" w:color="auto"/>
            </w:tcBorders>
          </w:tcPr>
          <w:p w:rsidR="00123995" w:rsidRPr="00035B13" w:rsidRDefault="00123995" w:rsidP="00930DD0">
            <w:pPr>
              <w:jc w:val="both"/>
            </w:pPr>
            <w:r w:rsidRPr="00035B13">
              <w:t>33</w:t>
            </w:r>
          </w:p>
        </w:tc>
        <w:tc>
          <w:tcPr>
            <w:tcW w:w="851" w:type="dxa"/>
            <w:tcBorders>
              <w:left w:val="single" w:sz="4" w:space="0" w:color="auto"/>
            </w:tcBorders>
            <w:vAlign w:val="bottom"/>
          </w:tcPr>
          <w:p w:rsidR="00123995" w:rsidRPr="00035B13" w:rsidRDefault="00123995" w:rsidP="00930DD0">
            <w:pPr>
              <w:jc w:val="both"/>
            </w:pPr>
            <w:r w:rsidRPr="00035B13">
              <w:t>25.00</w:t>
            </w:r>
          </w:p>
        </w:tc>
        <w:tc>
          <w:tcPr>
            <w:tcW w:w="992" w:type="dxa"/>
            <w:tcBorders>
              <w:right w:val="single" w:sz="4" w:space="0" w:color="auto"/>
            </w:tcBorders>
          </w:tcPr>
          <w:p w:rsidR="00123995" w:rsidRPr="00035B13" w:rsidRDefault="00123995" w:rsidP="00930DD0">
            <w:pPr>
              <w:jc w:val="both"/>
            </w:pPr>
            <w:r w:rsidRPr="00035B13">
              <w:t>5</w:t>
            </w:r>
          </w:p>
        </w:tc>
        <w:tc>
          <w:tcPr>
            <w:tcW w:w="1134" w:type="dxa"/>
            <w:tcBorders>
              <w:left w:val="single" w:sz="4" w:space="0" w:color="auto"/>
            </w:tcBorders>
            <w:vAlign w:val="bottom"/>
          </w:tcPr>
          <w:p w:rsidR="00123995" w:rsidRPr="00035B13" w:rsidRDefault="00123995" w:rsidP="00930DD0">
            <w:pPr>
              <w:jc w:val="both"/>
            </w:pPr>
            <w:r w:rsidRPr="00035B13">
              <w:t>12.50</w:t>
            </w:r>
          </w:p>
        </w:tc>
      </w:tr>
      <w:tr w:rsidR="00123995" w:rsidRPr="00035B13" w:rsidTr="00930DD0">
        <w:tc>
          <w:tcPr>
            <w:tcW w:w="4786" w:type="dxa"/>
          </w:tcPr>
          <w:p w:rsidR="00123995" w:rsidRPr="00035B13" w:rsidRDefault="00123995" w:rsidP="00930DD0">
            <w:pPr>
              <w:jc w:val="both"/>
            </w:pPr>
            <w:r w:rsidRPr="00035B13">
              <w:t>Pornografía</w:t>
            </w:r>
          </w:p>
        </w:tc>
        <w:tc>
          <w:tcPr>
            <w:tcW w:w="1134" w:type="dxa"/>
            <w:tcBorders>
              <w:right w:val="single" w:sz="4" w:space="0" w:color="auto"/>
            </w:tcBorders>
          </w:tcPr>
          <w:p w:rsidR="00123995" w:rsidRPr="00035B13" w:rsidRDefault="00123995" w:rsidP="00930DD0">
            <w:pPr>
              <w:jc w:val="both"/>
            </w:pPr>
            <w:r w:rsidRPr="00035B13">
              <w:t>86</w:t>
            </w:r>
          </w:p>
        </w:tc>
        <w:tc>
          <w:tcPr>
            <w:tcW w:w="851" w:type="dxa"/>
            <w:tcBorders>
              <w:left w:val="single" w:sz="4" w:space="0" w:color="auto"/>
            </w:tcBorders>
            <w:vAlign w:val="bottom"/>
          </w:tcPr>
          <w:p w:rsidR="00123995" w:rsidRPr="00035B13" w:rsidRDefault="00123995" w:rsidP="00930DD0">
            <w:pPr>
              <w:jc w:val="both"/>
            </w:pPr>
            <w:r w:rsidRPr="00035B13">
              <w:t>65.15</w:t>
            </w:r>
          </w:p>
        </w:tc>
        <w:tc>
          <w:tcPr>
            <w:tcW w:w="992" w:type="dxa"/>
            <w:tcBorders>
              <w:right w:val="single" w:sz="4" w:space="0" w:color="auto"/>
            </w:tcBorders>
          </w:tcPr>
          <w:p w:rsidR="00123995" w:rsidRPr="00035B13" w:rsidRDefault="00123995" w:rsidP="00930DD0">
            <w:pPr>
              <w:jc w:val="both"/>
            </w:pPr>
            <w:r w:rsidRPr="00035B13">
              <w:t>28</w:t>
            </w:r>
          </w:p>
        </w:tc>
        <w:tc>
          <w:tcPr>
            <w:tcW w:w="1134" w:type="dxa"/>
            <w:tcBorders>
              <w:left w:val="single" w:sz="4" w:space="0" w:color="auto"/>
            </w:tcBorders>
            <w:vAlign w:val="bottom"/>
          </w:tcPr>
          <w:p w:rsidR="00123995" w:rsidRPr="00035B13" w:rsidRDefault="00123995" w:rsidP="00930DD0">
            <w:pPr>
              <w:jc w:val="both"/>
            </w:pPr>
            <w:r w:rsidRPr="00035B13">
              <w:t>70.00</w:t>
            </w:r>
          </w:p>
        </w:tc>
      </w:tr>
      <w:tr w:rsidR="00123995" w:rsidRPr="00035B13" w:rsidTr="00930DD0">
        <w:tc>
          <w:tcPr>
            <w:tcW w:w="4786" w:type="dxa"/>
          </w:tcPr>
          <w:p w:rsidR="00123995" w:rsidRPr="00035B13" w:rsidRDefault="00123995" w:rsidP="00930DD0">
            <w:pPr>
              <w:jc w:val="both"/>
              <w:rPr>
                <w:b/>
              </w:rPr>
            </w:pPr>
            <w:r w:rsidRPr="00035B13">
              <w:rPr>
                <w:b/>
              </w:rPr>
              <w:t>TOTAL</w:t>
            </w:r>
          </w:p>
        </w:tc>
        <w:tc>
          <w:tcPr>
            <w:tcW w:w="1134" w:type="dxa"/>
            <w:tcBorders>
              <w:right w:val="single" w:sz="4" w:space="0" w:color="auto"/>
            </w:tcBorders>
          </w:tcPr>
          <w:p w:rsidR="00123995" w:rsidRPr="00035B13" w:rsidRDefault="00123995" w:rsidP="00930DD0">
            <w:pPr>
              <w:jc w:val="both"/>
              <w:rPr>
                <w:b/>
              </w:rPr>
            </w:pPr>
            <w:r w:rsidRPr="00035B13">
              <w:t>132</w:t>
            </w:r>
          </w:p>
        </w:tc>
        <w:tc>
          <w:tcPr>
            <w:tcW w:w="851" w:type="dxa"/>
            <w:tcBorders>
              <w:left w:val="single" w:sz="4" w:space="0" w:color="auto"/>
            </w:tcBorders>
            <w:vAlign w:val="bottom"/>
          </w:tcPr>
          <w:p w:rsidR="00123995" w:rsidRPr="00035B13" w:rsidRDefault="00123995" w:rsidP="00930DD0">
            <w:pPr>
              <w:jc w:val="both"/>
              <w:rPr>
                <w:b/>
              </w:rPr>
            </w:pPr>
            <w:r w:rsidRPr="00035B13">
              <w:rPr>
                <w:b/>
              </w:rPr>
              <w:t>100%</w:t>
            </w:r>
          </w:p>
        </w:tc>
        <w:tc>
          <w:tcPr>
            <w:tcW w:w="992" w:type="dxa"/>
            <w:tcBorders>
              <w:right w:val="single" w:sz="4" w:space="0" w:color="auto"/>
            </w:tcBorders>
          </w:tcPr>
          <w:p w:rsidR="00123995" w:rsidRPr="00035B13" w:rsidRDefault="00123995" w:rsidP="00930DD0">
            <w:pPr>
              <w:jc w:val="both"/>
              <w:rPr>
                <w:b/>
              </w:rPr>
            </w:pPr>
            <w:r w:rsidRPr="00035B13">
              <w:rPr>
                <w:b/>
              </w:rPr>
              <w:t>40</w:t>
            </w:r>
          </w:p>
        </w:tc>
        <w:tc>
          <w:tcPr>
            <w:tcW w:w="1134" w:type="dxa"/>
            <w:tcBorders>
              <w:left w:val="single" w:sz="4" w:space="0" w:color="auto"/>
            </w:tcBorders>
            <w:vAlign w:val="bottom"/>
          </w:tcPr>
          <w:p w:rsidR="00123995" w:rsidRPr="00035B13" w:rsidRDefault="00123995" w:rsidP="00930DD0">
            <w:pPr>
              <w:jc w:val="both"/>
              <w:rPr>
                <w:b/>
              </w:rPr>
            </w:pPr>
            <w:r w:rsidRPr="00035B13">
              <w:rPr>
                <w:b/>
              </w:rPr>
              <w:t>100%</w:t>
            </w:r>
          </w:p>
        </w:tc>
      </w:tr>
    </w:tbl>
    <w:p w:rsidR="00AD343B"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AD343B" w:rsidRPr="00AD343B" w:rsidRDefault="00AD343B" w:rsidP="00AD343B">
      <w:pPr>
        <w:jc w:val="both"/>
        <w:rPr>
          <w:sz w:val="16"/>
          <w:szCs w:val="16"/>
        </w:rPr>
      </w:pPr>
    </w:p>
    <w:p w:rsidR="00123995" w:rsidRPr="00035B13" w:rsidRDefault="00123995" w:rsidP="00123995">
      <w:pPr>
        <w:jc w:val="both"/>
      </w:pPr>
      <w:r w:rsidRPr="00035B13">
        <w:t>En las mujeres el 65% ha tenido fantasías sexuales eróticas impersonales pornográficas así también en 70. % de hombres.</w:t>
      </w:r>
    </w:p>
    <w:p w:rsidR="00B02F77" w:rsidRDefault="00B02F77" w:rsidP="00B02F77">
      <w:pPr>
        <w:spacing w:line="360" w:lineRule="auto"/>
        <w:jc w:val="both"/>
        <w:rPr>
          <w:b/>
        </w:rPr>
      </w:pPr>
    </w:p>
    <w:p w:rsidR="00AD343B" w:rsidRPr="00035B13" w:rsidRDefault="00AD343B" w:rsidP="00B02F77">
      <w:pPr>
        <w:spacing w:line="360" w:lineRule="auto"/>
        <w:jc w:val="both"/>
        <w:rPr>
          <w:b/>
        </w:rPr>
      </w:pPr>
    </w:p>
    <w:p w:rsidR="00B02F77" w:rsidRPr="00035B13" w:rsidRDefault="00442ACA" w:rsidP="00B02F77">
      <w:pPr>
        <w:spacing w:line="360" w:lineRule="auto"/>
        <w:jc w:val="center"/>
        <w:rPr>
          <w:b/>
        </w:rPr>
      </w:pPr>
      <w:r>
        <w:rPr>
          <w:b/>
        </w:rPr>
        <w:t>TABLA 9</w:t>
      </w:r>
      <w:r w:rsidR="00B02F77" w:rsidRPr="00035B13">
        <w:rPr>
          <w:b/>
        </w:rPr>
        <w:t xml:space="preserve">: ORIENTACION SEXUAL DE FANTASIAS SEXUALES EROTICAS QUE HAN TENIDO 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361"/>
        <w:gridCol w:w="1134"/>
        <w:gridCol w:w="1134"/>
        <w:gridCol w:w="1134"/>
        <w:gridCol w:w="1134"/>
      </w:tblGrid>
      <w:tr w:rsidR="00B02F77" w:rsidRPr="00035B13">
        <w:tc>
          <w:tcPr>
            <w:tcW w:w="4361" w:type="dxa"/>
            <w:tcBorders>
              <w:bottom w:val="nil"/>
            </w:tcBorders>
          </w:tcPr>
          <w:p w:rsidR="00B02F77" w:rsidRPr="00035B13" w:rsidRDefault="00B02F77" w:rsidP="00B02F77">
            <w:pPr>
              <w:jc w:val="center"/>
              <w:rPr>
                <w:b/>
              </w:rPr>
            </w:pPr>
            <w:r w:rsidRPr="00035B13">
              <w:rPr>
                <w:b/>
              </w:rPr>
              <w:t>OPCION</w:t>
            </w:r>
          </w:p>
        </w:tc>
        <w:tc>
          <w:tcPr>
            <w:tcW w:w="2268" w:type="dxa"/>
            <w:gridSpan w:val="2"/>
            <w:tcBorders>
              <w:top w:val="single" w:sz="4" w:space="0" w:color="auto"/>
            </w:tcBorders>
          </w:tcPr>
          <w:p w:rsidR="00B02F77" w:rsidRPr="00035B13" w:rsidRDefault="00B02F77" w:rsidP="00B02F77">
            <w:pPr>
              <w:jc w:val="center"/>
              <w:rPr>
                <w:b/>
              </w:rPr>
            </w:pPr>
            <w:r w:rsidRPr="00035B13">
              <w:rPr>
                <w:b/>
              </w:rPr>
              <w:t>FEMENINO</w:t>
            </w:r>
          </w:p>
        </w:tc>
        <w:tc>
          <w:tcPr>
            <w:tcW w:w="2268" w:type="dxa"/>
            <w:gridSpan w:val="2"/>
          </w:tcPr>
          <w:p w:rsidR="00B02F77" w:rsidRPr="00035B13" w:rsidRDefault="00B02F77" w:rsidP="00B02F77">
            <w:pPr>
              <w:jc w:val="center"/>
              <w:rPr>
                <w:b/>
              </w:rPr>
            </w:pPr>
            <w:r w:rsidRPr="00035B13">
              <w:rPr>
                <w:b/>
              </w:rPr>
              <w:t>MASCULINO</w:t>
            </w:r>
          </w:p>
        </w:tc>
      </w:tr>
      <w:tr w:rsidR="00B02F77" w:rsidRPr="00035B13">
        <w:tc>
          <w:tcPr>
            <w:tcW w:w="4361" w:type="dxa"/>
            <w:tcBorders>
              <w:top w:val="nil"/>
            </w:tcBorders>
          </w:tcPr>
          <w:p w:rsidR="00B02F77" w:rsidRPr="00035B13" w:rsidRDefault="00B02F77" w:rsidP="00B02F77">
            <w:pPr>
              <w:jc w:val="center"/>
              <w:rPr>
                <w:b/>
              </w:rPr>
            </w:pPr>
          </w:p>
        </w:tc>
        <w:tc>
          <w:tcPr>
            <w:tcW w:w="1134" w:type="dxa"/>
            <w:tcBorders>
              <w:right w:val="single" w:sz="4" w:space="0" w:color="auto"/>
            </w:tcBorders>
          </w:tcPr>
          <w:p w:rsidR="00B02F77" w:rsidRPr="00035B13" w:rsidRDefault="00B02F77" w:rsidP="00B02F77">
            <w:pPr>
              <w:jc w:val="center"/>
              <w:rPr>
                <w:b/>
              </w:rPr>
            </w:pPr>
            <w:r w:rsidRPr="00035B13">
              <w:rPr>
                <w:b/>
              </w:rPr>
              <w:t>FR.</w:t>
            </w:r>
          </w:p>
        </w:tc>
        <w:tc>
          <w:tcPr>
            <w:tcW w:w="1134" w:type="dxa"/>
            <w:tcBorders>
              <w:left w:val="single" w:sz="4" w:space="0" w:color="auto"/>
            </w:tcBorders>
          </w:tcPr>
          <w:p w:rsidR="00B02F77" w:rsidRPr="00035B13" w:rsidRDefault="00B02F77" w:rsidP="00B02F77">
            <w:pPr>
              <w:jc w:val="center"/>
              <w:rPr>
                <w:b/>
              </w:rPr>
            </w:pPr>
            <w:r w:rsidRPr="00035B13">
              <w:rPr>
                <w:b/>
              </w:rPr>
              <w:t>%</w:t>
            </w:r>
          </w:p>
        </w:tc>
        <w:tc>
          <w:tcPr>
            <w:tcW w:w="1134" w:type="dxa"/>
            <w:tcBorders>
              <w:right w:val="single" w:sz="4" w:space="0" w:color="auto"/>
            </w:tcBorders>
          </w:tcPr>
          <w:p w:rsidR="00B02F77" w:rsidRPr="00035B13" w:rsidRDefault="00B02F77" w:rsidP="00B02F77">
            <w:pPr>
              <w:jc w:val="center"/>
              <w:rPr>
                <w:b/>
              </w:rPr>
            </w:pPr>
            <w:r w:rsidRPr="00035B13">
              <w:rPr>
                <w:b/>
              </w:rPr>
              <w:t>FR.</w:t>
            </w:r>
          </w:p>
        </w:tc>
        <w:tc>
          <w:tcPr>
            <w:tcW w:w="1134"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4361" w:type="dxa"/>
          </w:tcPr>
          <w:p w:rsidR="00B02F77" w:rsidRPr="00035B13" w:rsidRDefault="00B02F77" w:rsidP="00B02F77">
            <w:pPr>
              <w:jc w:val="center"/>
            </w:pPr>
            <w:r w:rsidRPr="00035B13">
              <w:t>Personas del mismo sexo</w:t>
            </w:r>
          </w:p>
        </w:tc>
        <w:tc>
          <w:tcPr>
            <w:tcW w:w="1134" w:type="dxa"/>
            <w:tcBorders>
              <w:right w:val="single" w:sz="4" w:space="0" w:color="auto"/>
            </w:tcBorders>
          </w:tcPr>
          <w:p w:rsidR="00B02F77" w:rsidRPr="00035B13" w:rsidRDefault="00B02F77" w:rsidP="00B02F77">
            <w:pPr>
              <w:jc w:val="center"/>
            </w:pPr>
            <w:r w:rsidRPr="00035B13">
              <w:t>13</w:t>
            </w:r>
          </w:p>
        </w:tc>
        <w:tc>
          <w:tcPr>
            <w:tcW w:w="1134" w:type="dxa"/>
            <w:tcBorders>
              <w:left w:val="single" w:sz="4" w:space="0" w:color="auto"/>
            </w:tcBorders>
          </w:tcPr>
          <w:p w:rsidR="00B02F77" w:rsidRPr="00035B13" w:rsidRDefault="00B02F77" w:rsidP="00B02F77">
            <w:pPr>
              <w:jc w:val="center"/>
            </w:pPr>
            <w:r w:rsidRPr="00035B13">
              <w:t>9.85</w:t>
            </w:r>
          </w:p>
        </w:tc>
        <w:tc>
          <w:tcPr>
            <w:tcW w:w="1134" w:type="dxa"/>
            <w:tcBorders>
              <w:right w:val="single" w:sz="4" w:space="0" w:color="auto"/>
            </w:tcBorders>
          </w:tcPr>
          <w:p w:rsidR="00B02F77" w:rsidRPr="00035B13" w:rsidRDefault="00B02F77" w:rsidP="00B02F77">
            <w:pPr>
              <w:jc w:val="center"/>
            </w:pPr>
            <w:r w:rsidRPr="00035B13">
              <w:t>5</w:t>
            </w:r>
          </w:p>
        </w:tc>
        <w:tc>
          <w:tcPr>
            <w:tcW w:w="1134" w:type="dxa"/>
            <w:tcBorders>
              <w:left w:val="single" w:sz="4" w:space="0" w:color="auto"/>
            </w:tcBorders>
          </w:tcPr>
          <w:p w:rsidR="00B02F77" w:rsidRPr="00035B13" w:rsidRDefault="00B02F77" w:rsidP="00B02F77">
            <w:pPr>
              <w:jc w:val="center"/>
            </w:pPr>
            <w:r w:rsidRPr="00035B13">
              <w:t>12.5</w:t>
            </w:r>
          </w:p>
        </w:tc>
      </w:tr>
      <w:tr w:rsidR="00B02F77" w:rsidRPr="00035B13">
        <w:tc>
          <w:tcPr>
            <w:tcW w:w="4361" w:type="dxa"/>
          </w:tcPr>
          <w:p w:rsidR="00B02F77" w:rsidRPr="00035B13" w:rsidRDefault="00B02F77" w:rsidP="00B02F77">
            <w:pPr>
              <w:jc w:val="center"/>
            </w:pPr>
            <w:r w:rsidRPr="00035B13">
              <w:t>Con personas de diferente sexo</w:t>
            </w:r>
          </w:p>
        </w:tc>
        <w:tc>
          <w:tcPr>
            <w:tcW w:w="1134" w:type="dxa"/>
            <w:tcBorders>
              <w:right w:val="single" w:sz="4" w:space="0" w:color="auto"/>
            </w:tcBorders>
          </w:tcPr>
          <w:p w:rsidR="00B02F77" w:rsidRPr="00035B13" w:rsidRDefault="00B02F77" w:rsidP="00B02F77">
            <w:pPr>
              <w:jc w:val="center"/>
            </w:pPr>
            <w:r w:rsidRPr="00035B13">
              <w:t>96</w:t>
            </w:r>
          </w:p>
        </w:tc>
        <w:tc>
          <w:tcPr>
            <w:tcW w:w="1134" w:type="dxa"/>
            <w:tcBorders>
              <w:left w:val="single" w:sz="4" w:space="0" w:color="auto"/>
            </w:tcBorders>
          </w:tcPr>
          <w:p w:rsidR="00B02F77" w:rsidRPr="00035B13" w:rsidRDefault="00B02F77" w:rsidP="00B02F77">
            <w:pPr>
              <w:jc w:val="center"/>
            </w:pPr>
            <w:r w:rsidRPr="00035B13">
              <w:t>72.73</w:t>
            </w:r>
          </w:p>
        </w:tc>
        <w:tc>
          <w:tcPr>
            <w:tcW w:w="1134" w:type="dxa"/>
            <w:tcBorders>
              <w:right w:val="single" w:sz="4" w:space="0" w:color="auto"/>
            </w:tcBorders>
          </w:tcPr>
          <w:p w:rsidR="00B02F77" w:rsidRPr="00035B13" w:rsidRDefault="00B02F77" w:rsidP="00B02F77">
            <w:pPr>
              <w:jc w:val="center"/>
            </w:pPr>
            <w:r w:rsidRPr="00035B13">
              <w:t>28</w:t>
            </w:r>
          </w:p>
        </w:tc>
        <w:tc>
          <w:tcPr>
            <w:tcW w:w="1134" w:type="dxa"/>
            <w:tcBorders>
              <w:left w:val="single" w:sz="4" w:space="0" w:color="auto"/>
            </w:tcBorders>
          </w:tcPr>
          <w:p w:rsidR="00B02F77" w:rsidRPr="00035B13" w:rsidRDefault="00B02F77" w:rsidP="00B02F77">
            <w:pPr>
              <w:jc w:val="center"/>
            </w:pPr>
            <w:r w:rsidRPr="00035B13">
              <w:t>70.00</w:t>
            </w:r>
          </w:p>
        </w:tc>
      </w:tr>
      <w:tr w:rsidR="00B02F77" w:rsidRPr="00035B13">
        <w:tc>
          <w:tcPr>
            <w:tcW w:w="4361" w:type="dxa"/>
          </w:tcPr>
          <w:p w:rsidR="00B02F77" w:rsidRPr="00035B13" w:rsidRDefault="00B02F77" w:rsidP="00B02F77">
            <w:pPr>
              <w:jc w:val="center"/>
            </w:pPr>
            <w:r w:rsidRPr="00035B13">
              <w:t>Ambos</w:t>
            </w:r>
          </w:p>
        </w:tc>
        <w:tc>
          <w:tcPr>
            <w:tcW w:w="1134" w:type="dxa"/>
            <w:tcBorders>
              <w:right w:val="single" w:sz="4" w:space="0" w:color="auto"/>
            </w:tcBorders>
          </w:tcPr>
          <w:p w:rsidR="00B02F77" w:rsidRPr="00035B13" w:rsidRDefault="00B02F77" w:rsidP="00B02F77">
            <w:pPr>
              <w:jc w:val="center"/>
            </w:pPr>
            <w:r w:rsidRPr="00035B13">
              <w:t>23</w:t>
            </w:r>
          </w:p>
        </w:tc>
        <w:tc>
          <w:tcPr>
            <w:tcW w:w="1134" w:type="dxa"/>
            <w:tcBorders>
              <w:left w:val="single" w:sz="4" w:space="0" w:color="auto"/>
            </w:tcBorders>
          </w:tcPr>
          <w:p w:rsidR="00B02F77" w:rsidRPr="00035B13" w:rsidRDefault="00B02F77" w:rsidP="00B02F77">
            <w:pPr>
              <w:jc w:val="center"/>
            </w:pPr>
            <w:r w:rsidRPr="00035B13">
              <w:t>17.42</w:t>
            </w:r>
          </w:p>
        </w:tc>
        <w:tc>
          <w:tcPr>
            <w:tcW w:w="1134" w:type="dxa"/>
            <w:tcBorders>
              <w:right w:val="single" w:sz="4" w:space="0" w:color="auto"/>
            </w:tcBorders>
          </w:tcPr>
          <w:p w:rsidR="00B02F77" w:rsidRPr="00035B13" w:rsidRDefault="00B02F77" w:rsidP="00B02F77">
            <w:pPr>
              <w:jc w:val="center"/>
            </w:pPr>
            <w:r w:rsidRPr="00035B13">
              <w:t>7</w:t>
            </w:r>
          </w:p>
        </w:tc>
        <w:tc>
          <w:tcPr>
            <w:tcW w:w="1134" w:type="dxa"/>
            <w:tcBorders>
              <w:left w:val="single" w:sz="4" w:space="0" w:color="auto"/>
            </w:tcBorders>
          </w:tcPr>
          <w:p w:rsidR="00B02F77" w:rsidRPr="00035B13" w:rsidRDefault="00B02F77" w:rsidP="00B02F77">
            <w:pPr>
              <w:jc w:val="center"/>
            </w:pPr>
            <w:r w:rsidRPr="00035B13">
              <w:t>17.5</w:t>
            </w:r>
          </w:p>
        </w:tc>
      </w:tr>
      <w:tr w:rsidR="00B02F77" w:rsidRPr="00035B13">
        <w:tc>
          <w:tcPr>
            <w:tcW w:w="4361" w:type="dxa"/>
          </w:tcPr>
          <w:p w:rsidR="00B02F77" w:rsidRPr="00035B13" w:rsidRDefault="00B02F77" w:rsidP="00B02F77">
            <w:pPr>
              <w:jc w:val="center"/>
              <w:rPr>
                <w:b/>
              </w:rPr>
            </w:pPr>
            <w:r w:rsidRPr="00035B13">
              <w:rPr>
                <w:b/>
              </w:rPr>
              <w:t>TOTAL</w:t>
            </w:r>
          </w:p>
        </w:tc>
        <w:tc>
          <w:tcPr>
            <w:tcW w:w="1134" w:type="dxa"/>
            <w:tcBorders>
              <w:right w:val="single" w:sz="4" w:space="0" w:color="auto"/>
            </w:tcBorders>
          </w:tcPr>
          <w:p w:rsidR="00B02F77" w:rsidRPr="00035B13" w:rsidRDefault="00B02F77" w:rsidP="00B02F77">
            <w:pPr>
              <w:jc w:val="center"/>
              <w:rPr>
                <w:b/>
              </w:rPr>
            </w:pPr>
            <w:r w:rsidRPr="00035B13">
              <w:rPr>
                <w:b/>
              </w:rPr>
              <w:t>132</w:t>
            </w:r>
          </w:p>
        </w:tc>
        <w:tc>
          <w:tcPr>
            <w:tcW w:w="1134" w:type="dxa"/>
            <w:tcBorders>
              <w:left w:val="single" w:sz="4" w:space="0" w:color="auto"/>
            </w:tcBorders>
          </w:tcPr>
          <w:p w:rsidR="00B02F77" w:rsidRPr="00035B13" w:rsidRDefault="00B02F77" w:rsidP="00B02F77">
            <w:pPr>
              <w:jc w:val="center"/>
              <w:rPr>
                <w:b/>
              </w:rPr>
            </w:pPr>
            <w:r w:rsidRPr="00035B13">
              <w:rPr>
                <w:b/>
              </w:rPr>
              <w:t>100%</w:t>
            </w:r>
          </w:p>
        </w:tc>
        <w:tc>
          <w:tcPr>
            <w:tcW w:w="1134" w:type="dxa"/>
            <w:tcBorders>
              <w:right w:val="single" w:sz="4" w:space="0" w:color="auto"/>
            </w:tcBorders>
          </w:tcPr>
          <w:p w:rsidR="00B02F77" w:rsidRPr="00035B13" w:rsidRDefault="00B02F77" w:rsidP="00B02F77">
            <w:pPr>
              <w:jc w:val="center"/>
              <w:rPr>
                <w:b/>
              </w:rPr>
            </w:pPr>
            <w:r w:rsidRPr="00035B13">
              <w:rPr>
                <w:b/>
              </w:rPr>
              <w:t>40</w:t>
            </w:r>
          </w:p>
        </w:tc>
        <w:tc>
          <w:tcPr>
            <w:tcW w:w="1134" w:type="dxa"/>
            <w:tcBorders>
              <w:left w:val="single" w:sz="4" w:space="0" w:color="auto"/>
            </w:tcBorders>
          </w:tcPr>
          <w:p w:rsidR="00B02F77" w:rsidRPr="00035B13" w:rsidRDefault="00B02F77" w:rsidP="00B02F77">
            <w:pPr>
              <w:jc w:val="center"/>
              <w:rPr>
                <w:b/>
              </w:rPr>
            </w:pPr>
            <w:r w:rsidRPr="00035B13">
              <w:rPr>
                <w:b/>
              </w:rPr>
              <w:t>100%</w:t>
            </w:r>
          </w:p>
        </w:tc>
      </w:tr>
    </w:tbl>
    <w:p w:rsidR="00AD343B" w:rsidRPr="00035B13"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AD343B" w:rsidRDefault="00AD343B" w:rsidP="00B02F77">
      <w:pPr>
        <w:spacing w:line="360" w:lineRule="auto"/>
        <w:jc w:val="both"/>
        <w:rPr>
          <w:b/>
          <w:sz w:val="16"/>
          <w:szCs w:val="16"/>
        </w:rPr>
      </w:pPr>
    </w:p>
    <w:p w:rsidR="00B02F77" w:rsidRPr="00035B13" w:rsidRDefault="00B02F77" w:rsidP="00B02F77">
      <w:pPr>
        <w:spacing w:line="360" w:lineRule="auto"/>
        <w:jc w:val="both"/>
      </w:pPr>
      <w:r w:rsidRPr="00035B13">
        <w:t>El  17.42% y con personas de ambos sexo, un 9.85%.con personas del mismo sexo y el 72.73% con personas de distinto sexo.</w:t>
      </w:r>
    </w:p>
    <w:p w:rsidR="00B02F77" w:rsidRPr="00035B13" w:rsidRDefault="00B02F77" w:rsidP="00B02F77">
      <w:pPr>
        <w:spacing w:line="360" w:lineRule="auto"/>
        <w:jc w:val="both"/>
      </w:pPr>
      <w:r w:rsidRPr="00035B13">
        <w:t>En cuanto a los estudiantes un 70% contestaron que estas habían sido con personas de diferente sexo, un  17.5%  con personas de ambos sexos y un 12.5% con personas del mismo sexo.</w:t>
      </w:r>
    </w:p>
    <w:p w:rsidR="00123995" w:rsidRPr="00035B13" w:rsidRDefault="00123995" w:rsidP="00B02F77">
      <w:pPr>
        <w:spacing w:line="360" w:lineRule="auto"/>
        <w:jc w:val="both"/>
      </w:pPr>
    </w:p>
    <w:p w:rsidR="00123995" w:rsidRPr="00035B13" w:rsidRDefault="00123995" w:rsidP="00B02F77">
      <w:pPr>
        <w:spacing w:line="360" w:lineRule="auto"/>
        <w:jc w:val="both"/>
      </w:pPr>
    </w:p>
    <w:p w:rsidR="00123995" w:rsidRPr="00035B13" w:rsidRDefault="00123995" w:rsidP="00B02F77">
      <w:pPr>
        <w:spacing w:line="360" w:lineRule="auto"/>
        <w:jc w:val="both"/>
      </w:pPr>
    </w:p>
    <w:p w:rsidR="00123995" w:rsidRPr="00035B13" w:rsidRDefault="00123995" w:rsidP="00B02F77">
      <w:pPr>
        <w:spacing w:line="360" w:lineRule="auto"/>
        <w:jc w:val="both"/>
      </w:pPr>
    </w:p>
    <w:p w:rsidR="00123995" w:rsidRPr="00035B13" w:rsidRDefault="00123995" w:rsidP="00B02F77">
      <w:pPr>
        <w:spacing w:line="360" w:lineRule="auto"/>
        <w:jc w:val="both"/>
      </w:pPr>
    </w:p>
    <w:p w:rsidR="00B02F77" w:rsidRPr="00035B13" w:rsidRDefault="00B02F77" w:rsidP="00B02F77">
      <w:pPr>
        <w:spacing w:line="360" w:lineRule="auto"/>
        <w:jc w:val="both"/>
      </w:pPr>
    </w:p>
    <w:p w:rsidR="00B02F77" w:rsidRPr="00035B13" w:rsidRDefault="00442ACA" w:rsidP="00B02F77">
      <w:pPr>
        <w:spacing w:line="360" w:lineRule="auto"/>
        <w:jc w:val="center"/>
        <w:rPr>
          <w:b/>
        </w:rPr>
      </w:pPr>
      <w:r>
        <w:rPr>
          <w:b/>
        </w:rPr>
        <w:lastRenderedPageBreak/>
        <w:t>TABLA 10</w:t>
      </w:r>
      <w:r w:rsidR="00B02F77" w:rsidRPr="00035B13">
        <w:rPr>
          <w:b/>
        </w:rPr>
        <w:t xml:space="preserve">: FRECUENCIA CON QUE TIENE LAS FANTASIAS SEXUALES 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r w:rsidR="00CD6D42">
        <w:rPr>
          <w:b/>
        </w:rPr>
        <w:t>.</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369"/>
        <w:gridCol w:w="1417"/>
        <w:gridCol w:w="1559"/>
        <w:gridCol w:w="1276"/>
        <w:gridCol w:w="1276"/>
      </w:tblGrid>
      <w:tr w:rsidR="00B02F77" w:rsidRPr="00035B13">
        <w:tc>
          <w:tcPr>
            <w:tcW w:w="3369" w:type="dxa"/>
            <w:tcBorders>
              <w:bottom w:val="nil"/>
            </w:tcBorders>
          </w:tcPr>
          <w:p w:rsidR="00B02F77" w:rsidRPr="00035B13" w:rsidRDefault="00B02F77" w:rsidP="00B02F77">
            <w:pPr>
              <w:jc w:val="center"/>
              <w:rPr>
                <w:b/>
              </w:rPr>
            </w:pPr>
            <w:r w:rsidRPr="00035B13">
              <w:rPr>
                <w:b/>
              </w:rPr>
              <w:t>OPCION</w:t>
            </w:r>
          </w:p>
        </w:tc>
        <w:tc>
          <w:tcPr>
            <w:tcW w:w="2976" w:type="dxa"/>
            <w:gridSpan w:val="2"/>
            <w:tcBorders>
              <w:top w:val="single" w:sz="4" w:space="0" w:color="auto"/>
            </w:tcBorders>
          </w:tcPr>
          <w:p w:rsidR="00B02F77" w:rsidRPr="00035B13" w:rsidRDefault="00B02F77" w:rsidP="00B02F77">
            <w:pPr>
              <w:jc w:val="center"/>
              <w:rPr>
                <w:b/>
              </w:rPr>
            </w:pPr>
            <w:r w:rsidRPr="00035B13">
              <w:rPr>
                <w:b/>
              </w:rPr>
              <w:t>FEMENINO</w:t>
            </w:r>
          </w:p>
        </w:tc>
        <w:tc>
          <w:tcPr>
            <w:tcW w:w="2552" w:type="dxa"/>
            <w:gridSpan w:val="2"/>
          </w:tcPr>
          <w:p w:rsidR="00B02F77" w:rsidRPr="00035B13" w:rsidRDefault="00B02F77" w:rsidP="00B02F77">
            <w:pPr>
              <w:jc w:val="center"/>
              <w:rPr>
                <w:b/>
              </w:rPr>
            </w:pPr>
            <w:r w:rsidRPr="00035B13">
              <w:rPr>
                <w:b/>
              </w:rPr>
              <w:t>MASCULINO</w:t>
            </w:r>
          </w:p>
        </w:tc>
      </w:tr>
      <w:tr w:rsidR="00B02F77" w:rsidRPr="00035B13">
        <w:tc>
          <w:tcPr>
            <w:tcW w:w="3369" w:type="dxa"/>
            <w:tcBorders>
              <w:top w:val="nil"/>
            </w:tcBorders>
          </w:tcPr>
          <w:p w:rsidR="00B02F77" w:rsidRPr="00035B13" w:rsidRDefault="00B02F77" w:rsidP="00B02F77">
            <w:pPr>
              <w:jc w:val="center"/>
              <w:rPr>
                <w:b/>
              </w:rPr>
            </w:pPr>
          </w:p>
        </w:tc>
        <w:tc>
          <w:tcPr>
            <w:tcW w:w="1417"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c>
          <w:tcPr>
            <w:tcW w:w="1276"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369" w:type="dxa"/>
          </w:tcPr>
          <w:p w:rsidR="00B02F77" w:rsidRPr="00035B13" w:rsidRDefault="00B02F77" w:rsidP="00B02F77">
            <w:pPr>
              <w:jc w:val="center"/>
            </w:pPr>
            <w:r w:rsidRPr="00035B13">
              <w:t>Casi nunca</w:t>
            </w:r>
          </w:p>
        </w:tc>
        <w:tc>
          <w:tcPr>
            <w:tcW w:w="1417" w:type="dxa"/>
            <w:tcBorders>
              <w:right w:val="single" w:sz="4" w:space="0" w:color="auto"/>
            </w:tcBorders>
          </w:tcPr>
          <w:p w:rsidR="00B02F77" w:rsidRPr="00035B13" w:rsidRDefault="00B02F77" w:rsidP="00B02F77">
            <w:pPr>
              <w:jc w:val="center"/>
            </w:pPr>
            <w:r w:rsidRPr="00035B13">
              <w:t>42</w:t>
            </w:r>
          </w:p>
        </w:tc>
        <w:tc>
          <w:tcPr>
            <w:tcW w:w="1559" w:type="dxa"/>
            <w:tcBorders>
              <w:left w:val="single" w:sz="4" w:space="0" w:color="auto"/>
            </w:tcBorders>
          </w:tcPr>
          <w:p w:rsidR="00B02F77" w:rsidRPr="00035B13" w:rsidRDefault="00B02F77" w:rsidP="00B02F77">
            <w:pPr>
              <w:jc w:val="center"/>
            </w:pPr>
            <w:r w:rsidRPr="00035B13">
              <w:t>31.83</w:t>
            </w:r>
          </w:p>
        </w:tc>
        <w:tc>
          <w:tcPr>
            <w:tcW w:w="1276" w:type="dxa"/>
            <w:tcBorders>
              <w:right w:val="single" w:sz="4" w:space="0" w:color="auto"/>
            </w:tcBorders>
          </w:tcPr>
          <w:p w:rsidR="00B02F77" w:rsidRPr="00035B13" w:rsidRDefault="00B02F77" w:rsidP="00B02F77">
            <w:pPr>
              <w:jc w:val="center"/>
            </w:pPr>
            <w:r w:rsidRPr="00035B13">
              <w:t>1</w:t>
            </w:r>
          </w:p>
        </w:tc>
        <w:tc>
          <w:tcPr>
            <w:tcW w:w="1276" w:type="dxa"/>
            <w:tcBorders>
              <w:left w:val="single" w:sz="4" w:space="0" w:color="auto"/>
            </w:tcBorders>
          </w:tcPr>
          <w:p w:rsidR="00B02F77" w:rsidRPr="00035B13" w:rsidRDefault="00B02F77" w:rsidP="00B02F77">
            <w:pPr>
              <w:jc w:val="center"/>
            </w:pPr>
            <w:r w:rsidRPr="00035B13">
              <w:t>2.5</w:t>
            </w:r>
          </w:p>
        </w:tc>
      </w:tr>
      <w:tr w:rsidR="00B02F77" w:rsidRPr="00035B13">
        <w:tc>
          <w:tcPr>
            <w:tcW w:w="3369" w:type="dxa"/>
          </w:tcPr>
          <w:p w:rsidR="00B02F77" w:rsidRPr="00035B13" w:rsidRDefault="00B02F77" w:rsidP="00B02F77">
            <w:pPr>
              <w:jc w:val="center"/>
            </w:pPr>
            <w:r w:rsidRPr="00035B13">
              <w:t>A veces</w:t>
            </w:r>
          </w:p>
        </w:tc>
        <w:tc>
          <w:tcPr>
            <w:tcW w:w="1417" w:type="dxa"/>
            <w:tcBorders>
              <w:right w:val="single" w:sz="4" w:space="0" w:color="auto"/>
            </w:tcBorders>
          </w:tcPr>
          <w:p w:rsidR="00B02F77" w:rsidRPr="00035B13" w:rsidRDefault="00B02F77" w:rsidP="00B02F77">
            <w:pPr>
              <w:jc w:val="center"/>
            </w:pPr>
            <w:r w:rsidRPr="00035B13">
              <w:t>66</w:t>
            </w:r>
          </w:p>
        </w:tc>
        <w:tc>
          <w:tcPr>
            <w:tcW w:w="1559" w:type="dxa"/>
            <w:tcBorders>
              <w:left w:val="single" w:sz="4" w:space="0" w:color="auto"/>
            </w:tcBorders>
          </w:tcPr>
          <w:p w:rsidR="00B02F77" w:rsidRPr="00035B13" w:rsidRDefault="00B02F77" w:rsidP="00B02F77">
            <w:pPr>
              <w:jc w:val="center"/>
            </w:pPr>
            <w:r w:rsidRPr="00035B13">
              <w:t>50.00</w:t>
            </w:r>
          </w:p>
        </w:tc>
        <w:tc>
          <w:tcPr>
            <w:tcW w:w="1276" w:type="dxa"/>
            <w:tcBorders>
              <w:right w:val="single" w:sz="4" w:space="0" w:color="auto"/>
            </w:tcBorders>
          </w:tcPr>
          <w:p w:rsidR="00B02F77" w:rsidRPr="00035B13" w:rsidRDefault="00B02F77" w:rsidP="00B02F77">
            <w:pPr>
              <w:jc w:val="center"/>
            </w:pPr>
            <w:r w:rsidRPr="00035B13">
              <w:t>1</w:t>
            </w:r>
          </w:p>
        </w:tc>
        <w:tc>
          <w:tcPr>
            <w:tcW w:w="1276" w:type="dxa"/>
            <w:tcBorders>
              <w:left w:val="single" w:sz="4" w:space="0" w:color="auto"/>
            </w:tcBorders>
          </w:tcPr>
          <w:p w:rsidR="00B02F77" w:rsidRPr="00035B13" w:rsidRDefault="00B02F77" w:rsidP="00B02F77">
            <w:pPr>
              <w:jc w:val="center"/>
            </w:pPr>
            <w:r w:rsidRPr="00035B13">
              <w:t>2.5</w:t>
            </w:r>
          </w:p>
        </w:tc>
      </w:tr>
      <w:tr w:rsidR="00B02F77" w:rsidRPr="00035B13">
        <w:tc>
          <w:tcPr>
            <w:tcW w:w="3369" w:type="dxa"/>
          </w:tcPr>
          <w:p w:rsidR="00B02F77" w:rsidRPr="00035B13" w:rsidRDefault="00B02F77" w:rsidP="00B02F77">
            <w:pPr>
              <w:jc w:val="center"/>
            </w:pPr>
            <w:r w:rsidRPr="00035B13">
              <w:t>Muy a menudo</w:t>
            </w:r>
          </w:p>
        </w:tc>
        <w:tc>
          <w:tcPr>
            <w:tcW w:w="1417" w:type="dxa"/>
            <w:tcBorders>
              <w:right w:val="single" w:sz="4" w:space="0" w:color="auto"/>
            </w:tcBorders>
          </w:tcPr>
          <w:p w:rsidR="00B02F77" w:rsidRPr="00035B13" w:rsidRDefault="00B02F77" w:rsidP="00B02F77">
            <w:pPr>
              <w:jc w:val="center"/>
            </w:pPr>
            <w:r w:rsidRPr="00035B13">
              <w:t>21</w:t>
            </w:r>
          </w:p>
        </w:tc>
        <w:tc>
          <w:tcPr>
            <w:tcW w:w="1559" w:type="dxa"/>
            <w:tcBorders>
              <w:left w:val="single" w:sz="4" w:space="0" w:color="auto"/>
            </w:tcBorders>
          </w:tcPr>
          <w:p w:rsidR="00B02F77" w:rsidRPr="00035B13" w:rsidRDefault="00B02F77" w:rsidP="00B02F77">
            <w:pPr>
              <w:jc w:val="center"/>
            </w:pPr>
            <w:r w:rsidRPr="00035B13">
              <w:t>15.90</w:t>
            </w:r>
          </w:p>
        </w:tc>
        <w:tc>
          <w:tcPr>
            <w:tcW w:w="1276" w:type="dxa"/>
            <w:tcBorders>
              <w:right w:val="single" w:sz="4" w:space="0" w:color="auto"/>
            </w:tcBorders>
          </w:tcPr>
          <w:p w:rsidR="00B02F77" w:rsidRPr="00035B13" w:rsidRDefault="00B02F77" w:rsidP="00B02F77">
            <w:pPr>
              <w:jc w:val="center"/>
            </w:pPr>
            <w:r w:rsidRPr="00035B13">
              <w:t>25</w:t>
            </w:r>
          </w:p>
        </w:tc>
        <w:tc>
          <w:tcPr>
            <w:tcW w:w="1276" w:type="dxa"/>
            <w:tcBorders>
              <w:left w:val="single" w:sz="4" w:space="0" w:color="auto"/>
            </w:tcBorders>
          </w:tcPr>
          <w:p w:rsidR="00B02F77" w:rsidRPr="00035B13" w:rsidRDefault="00B02F77" w:rsidP="00B02F77">
            <w:pPr>
              <w:jc w:val="center"/>
            </w:pPr>
            <w:r w:rsidRPr="00035B13">
              <w:t>62.5</w:t>
            </w:r>
          </w:p>
        </w:tc>
      </w:tr>
      <w:tr w:rsidR="00B02F77" w:rsidRPr="00035B13">
        <w:tc>
          <w:tcPr>
            <w:tcW w:w="3369" w:type="dxa"/>
          </w:tcPr>
          <w:p w:rsidR="00B02F77" w:rsidRPr="00035B13" w:rsidRDefault="00B02F77" w:rsidP="00B02F77">
            <w:pPr>
              <w:jc w:val="center"/>
            </w:pPr>
            <w:r w:rsidRPr="00035B13">
              <w:t>Siempre</w:t>
            </w:r>
          </w:p>
        </w:tc>
        <w:tc>
          <w:tcPr>
            <w:tcW w:w="1417" w:type="dxa"/>
            <w:tcBorders>
              <w:right w:val="single" w:sz="4" w:space="0" w:color="auto"/>
            </w:tcBorders>
          </w:tcPr>
          <w:p w:rsidR="00B02F77" w:rsidRPr="00035B13" w:rsidRDefault="00B02F77" w:rsidP="00B02F77">
            <w:pPr>
              <w:jc w:val="center"/>
            </w:pPr>
            <w:r w:rsidRPr="00035B13">
              <w:t>3</w:t>
            </w:r>
          </w:p>
        </w:tc>
        <w:tc>
          <w:tcPr>
            <w:tcW w:w="1559" w:type="dxa"/>
            <w:tcBorders>
              <w:left w:val="single" w:sz="4" w:space="0" w:color="auto"/>
            </w:tcBorders>
          </w:tcPr>
          <w:p w:rsidR="00B02F77" w:rsidRPr="00035B13" w:rsidRDefault="00B02F77" w:rsidP="00B02F77">
            <w:pPr>
              <w:jc w:val="center"/>
            </w:pPr>
            <w:r w:rsidRPr="00035B13">
              <w:t>2.27</w:t>
            </w:r>
          </w:p>
        </w:tc>
        <w:tc>
          <w:tcPr>
            <w:tcW w:w="1276" w:type="dxa"/>
            <w:tcBorders>
              <w:right w:val="single" w:sz="4" w:space="0" w:color="auto"/>
            </w:tcBorders>
          </w:tcPr>
          <w:p w:rsidR="00B02F77" w:rsidRPr="00035B13" w:rsidRDefault="00B02F77" w:rsidP="00B02F77">
            <w:pPr>
              <w:jc w:val="center"/>
            </w:pPr>
            <w:r w:rsidRPr="00035B13">
              <w:t>13</w:t>
            </w:r>
          </w:p>
        </w:tc>
        <w:tc>
          <w:tcPr>
            <w:tcW w:w="1276" w:type="dxa"/>
            <w:tcBorders>
              <w:left w:val="single" w:sz="4" w:space="0" w:color="auto"/>
            </w:tcBorders>
          </w:tcPr>
          <w:p w:rsidR="00B02F77" w:rsidRPr="00035B13" w:rsidRDefault="00B02F77" w:rsidP="00B02F77">
            <w:pPr>
              <w:jc w:val="center"/>
            </w:pPr>
            <w:r w:rsidRPr="00035B13">
              <w:t>32.5</w:t>
            </w:r>
          </w:p>
        </w:tc>
      </w:tr>
      <w:tr w:rsidR="00B02F77" w:rsidRPr="00035B13">
        <w:tc>
          <w:tcPr>
            <w:tcW w:w="3369" w:type="dxa"/>
          </w:tcPr>
          <w:p w:rsidR="00B02F77" w:rsidRPr="00035B13" w:rsidRDefault="00B02F77" w:rsidP="00B02F77">
            <w:pPr>
              <w:jc w:val="center"/>
              <w:rPr>
                <w:b/>
              </w:rPr>
            </w:pPr>
            <w:r w:rsidRPr="00035B13">
              <w:rPr>
                <w:b/>
              </w:rPr>
              <w:t>TOTAL</w:t>
            </w:r>
          </w:p>
        </w:tc>
        <w:tc>
          <w:tcPr>
            <w:tcW w:w="1417" w:type="dxa"/>
            <w:tcBorders>
              <w:right w:val="single" w:sz="4" w:space="0" w:color="auto"/>
            </w:tcBorders>
          </w:tcPr>
          <w:p w:rsidR="00B02F77" w:rsidRPr="00035B13" w:rsidRDefault="00B02F77" w:rsidP="00B02F77">
            <w:pPr>
              <w:jc w:val="center"/>
              <w:rPr>
                <w:b/>
              </w:rPr>
            </w:pPr>
            <w:r w:rsidRPr="00035B13">
              <w:rPr>
                <w:b/>
              </w:rPr>
              <w:t>132</w:t>
            </w:r>
          </w:p>
        </w:tc>
        <w:tc>
          <w:tcPr>
            <w:tcW w:w="1559" w:type="dxa"/>
            <w:tcBorders>
              <w:left w:val="single" w:sz="4" w:space="0" w:color="auto"/>
            </w:tcBorders>
          </w:tcPr>
          <w:p w:rsidR="00B02F77" w:rsidRPr="00035B13" w:rsidRDefault="00B02F77" w:rsidP="00B02F77">
            <w:pPr>
              <w:jc w:val="center"/>
              <w:rPr>
                <w:b/>
              </w:rPr>
            </w:pPr>
            <w:r w:rsidRPr="00035B13">
              <w:rPr>
                <w:b/>
              </w:rPr>
              <w:t>100%</w:t>
            </w:r>
          </w:p>
        </w:tc>
        <w:tc>
          <w:tcPr>
            <w:tcW w:w="1276" w:type="dxa"/>
            <w:tcBorders>
              <w:right w:val="single" w:sz="4" w:space="0" w:color="auto"/>
            </w:tcBorders>
          </w:tcPr>
          <w:p w:rsidR="00B02F77" w:rsidRPr="00035B13" w:rsidRDefault="00B02F77" w:rsidP="00B02F77">
            <w:pPr>
              <w:jc w:val="center"/>
              <w:rPr>
                <w:b/>
              </w:rPr>
            </w:pPr>
            <w:r w:rsidRPr="00035B13">
              <w:rPr>
                <w:b/>
              </w:rPr>
              <w:t>40</w:t>
            </w:r>
          </w:p>
        </w:tc>
        <w:tc>
          <w:tcPr>
            <w:tcW w:w="1276" w:type="dxa"/>
            <w:tcBorders>
              <w:left w:val="single" w:sz="4" w:space="0" w:color="auto"/>
            </w:tcBorders>
          </w:tcPr>
          <w:p w:rsidR="00B02F77" w:rsidRPr="00035B13" w:rsidRDefault="00B02F77" w:rsidP="00B02F77">
            <w:pPr>
              <w:jc w:val="center"/>
              <w:rPr>
                <w:b/>
              </w:rPr>
            </w:pPr>
            <w:r w:rsidRPr="00035B13">
              <w:rPr>
                <w:b/>
              </w:rPr>
              <w:t>100%</w:t>
            </w:r>
          </w:p>
        </w:tc>
      </w:tr>
    </w:tbl>
    <w:p w:rsidR="00AD343B"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AD343B" w:rsidRPr="00035B13" w:rsidRDefault="00AD343B" w:rsidP="00AD343B">
      <w:pPr>
        <w:jc w:val="both"/>
        <w:rPr>
          <w:sz w:val="16"/>
          <w:szCs w:val="16"/>
        </w:rPr>
      </w:pPr>
    </w:p>
    <w:p w:rsidR="00B02F77" w:rsidRPr="00035B13" w:rsidRDefault="00B02F77" w:rsidP="00B02F77">
      <w:pPr>
        <w:spacing w:line="360" w:lineRule="auto"/>
        <w:jc w:val="both"/>
      </w:pPr>
      <w:r w:rsidRPr="00035B13">
        <w:t>El 50.0% de las mujeres expresó que las  tiene a veces, un 31.83% casi nunca, un 15.90% muy a menudo y únicamente un 2.27% las tenía siempre con respecto a los hombres se tiene que  un 62.5% expresó que muy a menudo, un 32.5% que siempre y  un 2.5% que casi nunca, mismo porcentaje que manifestó tenerlas siempre.</w:t>
      </w:r>
    </w:p>
    <w:p w:rsidR="00B02F77" w:rsidRPr="00035B13" w:rsidRDefault="00B02F77" w:rsidP="00B02F77">
      <w:pPr>
        <w:spacing w:line="360" w:lineRule="auto"/>
        <w:jc w:val="both"/>
      </w:pPr>
    </w:p>
    <w:p w:rsidR="00B02F77" w:rsidRPr="00035B13" w:rsidRDefault="00442ACA" w:rsidP="00B02F77">
      <w:pPr>
        <w:spacing w:line="360" w:lineRule="auto"/>
        <w:jc w:val="center"/>
        <w:rPr>
          <w:b/>
        </w:rPr>
      </w:pPr>
      <w:r>
        <w:rPr>
          <w:b/>
        </w:rPr>
        <w:t>TABLA 11</w:t>
      </w:r>
      <w:r w:rsidR="00B02F77" w:rsidRPr="00035B13">
        <w:rPr>
          <w:b/>
        </w:rPr>
        <w:t xml:space="preserve">: INCOMODIDAD POR TENER FANTASIAS SEXUALES DE 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518"/>
        <w:gridCol w:w="1559"/>
        <w:gridCol w:w="1560"/>
        <w:gridCol w:w="1701"/>
        <w:gridCol w:w="1559"/>
      </w:tblGrid>
      <w:tr w:rsidR="00B02F77" w:rsidRPr="00035B13">
        <w:tc>
          <w:tcPr>
            <w:tcW w:w="2518" w:type="dxa"/>
            <w:tcBorders>
              <w:bottom w:val="nil"/>
            </w:tcBorders>
          </w:tcPr>
          <w:p w:rsidR="00B02F77" w:rsidRPr="00035B13" w:rsidRDefault="00B02F77" w:rsidP="00B02F77">
            <w:pPr>
              <w:jc w:val="center"/>
              <w:rPr>
                <w:b/>
              </w:rPr>
            </w:pPr>
            <w:r w:rsidRPr="00035B13">
              <w:rPr>
                <w:b/>
              </w:rPr>
              <w:t>OPCION</w:t>
            </w:r>
          </w:p>
        </w:tc>
        <w:tc>
          <w:tcPr>
            <w:tcW w:w="3119" w:type="dxa"/>
            <w:gridSpan w:val="2"/>
            <w:tcBorders>
              <w:top w:val="single" w:sz="4" w:space="0" w:color="auto"/>
            </w:tcBorders>
          </w:tcPr>
          <w:p w:rsidR="00B02F77" w:rsidRPr="00035B13" w:rsidRDefault="00B02F77" w:rsidP="00B02F77">
            <w:pPr>
              <w:jc w:val="center"/>
              <w:rPr>
                <w:b/>
              </w:rPr>
            </w:pPr>
            <w:r w:rsidRPr="00035B13">
              <w:rPr>
                <w:b/>
              </w:rPr>
              <w:t>FEMENINO</w:t>
            </w:r>
          </w:p>
        </w:tc>
        <w:tc>
          <w:tcPr>
            <w:tcW w:w="3260" w:type="dxa"/>
            <w:gridSpan w:val="2"/>
          </w:tcPr>
          <w:p w:rsidR="00B02F77" w:rsidRPr="00035B13" w:rsidRDefault="00B02F77" w:rsidP="00B02F77">
            <w:pPr>
              <w:jc w:val="center"/>
              <w:rPr>
                <w:b/>
              </w:rPr>
            </w:pPr>
            <w:r w:rsidRPr="00035B13">
              <w:rPr>
                <w:b/>
              </w:rPr>
              <w:t>MASCULINO</w:t>
            </w:r>
          </w:p>
        </w:tc>
      </w:tr>
      <w:tr w:rsidR="00B02F77" w:rsidRPr="00035B13">
        <w:tc>
          <w:tcPr>
            <w:tcW w:w="2518" w:type="dxa"/>
            <w:tcBorders>
              <w:top w:val="nil"/>
            </w:tcBorders>
          </w:tcPr>
          <w:p w:rsidR="00B02F77" w:rsidRPr="00035B13" w:rsidRDefault="00B02F77" w:rsidP="00B02F77">
            <w:pPr>
              <w:jc w:val="center"/>
              <w:rPr>
                <w:b/>
              </w:rPr>
            </w:pPr>
          </w:p>
        </w:tc>
        <w:tc>
          <w:tcPr>
            <w:tcW w:w="1559" w:type="dxa"/>
            <w:tcBorders>
              <w:right w:val="single" w:sz="4" w:space="0" w:color="auto"/>
            </w:tcBorders>
          </w:tcPr>
          <w:p w:rsidR="00B02F77" w:rsidRPr="00035B13" w:rsidRDefault="00B02F77" w:rsidP="00B02F77">
            <w:pPr>
              <w:jc w:val="center"/>
              <w:rPr>
                <w:b/>
              </w:rPr>
            </w:pPr>
            <w:r w:rsidRPr="00035B13">
              <w:rPr>
                <w:b/>
              </w:rPr>
              <w:t>FR.</w:t>
            </w:r>
          </w:p>
        </w:tc>
        <w:tc>
          <w:tcPr>
            <w:tcW w:w="1560" w:type="dxa"/>
            <w:tcBorders>
              <w:left w:val="single" w:sz="4" w:space="0" w:color="auto"/>
            </w:tcBorders>
          </w:tcPr>
          <w:p w:rsidR="00B02F77" w:rsidRPr="00035B13" w:rsidRDefault="00B02F77" w:rsidP="00B02F77">
            <w:pPr>
              <w:jc w:val="center"/>
              <w:rPr>
                <w:b/>
              </w:rPr>
            </w:pPr>
            <w:r w:rsidRPr="00035B13">
              <w:rPr>
                <w:b/>
              </w:rPr>
              <w:t>%</w:t>
            </w:r>
          </w:p>
        </w:tc>
        <w:tc>
          <w:tcPr>
            <w:tcW w:w="1701"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2518" w:type="dxa"/>
          </w:tcPr>
          <w:p w:rsidR="00B02F77" w:rsidRPr="00035B13" w:rsidRDefault="00B02F77" w:rsidP="00B02F77">
            <w:pPr>
              <w:jc w:val="center"/>
            </w:pPr>
            <w:r w:rsidRPr="00035B13">
              <w:t>Si</w:t>
            </w:r>
          </w:p>
        </w:tc>
        <w:tc>
          <w:tcPr>
            <w:tcW w:w="1559" w:type="dxa"/>
            <w:tcBorders>
              <w:right w:val="single" w:sz="4" w:space="0" w:color="auto"/>
            </w:tcBorders>
          </w:tcPr>
          <w:p w:rsidR="00B02F77" w:rsidRPr="00035B13" w:rsidRDefault="00B02F77" w:rsidP="00B02F77">
            <w:pPr>
              <w:jc w:val="center"/>
            </w:pPr>
            <w:r w:rsidRPr="00035B13">
              <w:t>75</w:t>
            </w:r>
          </w:p>
        </w:tc>
        <w:tc>
          <w:tcPr>
            <w:tcW w:w="1560" w:type="dxa"/>
            <w:tcBorders>
              <w:left w:val="single" w:sz="4" w:space="0" w:color="auto"/>
            </w:tcBorders>
          </w:tcPr>
          <w:p w:rsidR="00B02F77" w:rsidRPr="00035B13" w:rsidRDefault="00B02F77" w:rsidP="00B02F77">
            <w:pPr>
              <w:jc w:val="center"/>
            </w:pPr>
            <w:r w:rsidRPr="00035B13">
              <w:t>56.82</w:t>
            </w:r>
          </w:p>
        </w:tc>
        <w:tc>
          <w:tcPr>
            <w:tcW w:w="1701" w:type="dxa"/>
            <w:tcBorders>
              <w:right w:val="single" w:sz="4" w:space="0" w:color="auto"/>
            </w:tcBorders>
          </w:tcPr>
          <w:p w:rsidR="00B02F77" w:rsidRPr="00035B13" w:rsidRDefault="00B02F77" w:rsidP="00B02F77">
            <w:pPr>
              <w:jc w:val="center"/>
            </w:pPr>
            <w:r w:rsidRPr="00035B13">
              <w:t>2</w:t>
            </w:r>
          </w:p>
        </w:tc>
        <w:tc>
          <w:tcPr>
            <w:tcW w:w="1559" w:type="dxa"/>
            <w:tcBorders>
              <w:left w:val="single" w:sz="4" w:space="0" w:color="auto"/>
            </w:tcBorders>
          </w:tcPr>
          <w:p w:rsidR="00B02F77" w:rsidRPr="00035B13" w:rsidRDefault="00B02F77" w:rsidP="00B02F77">
            <w:pPr>
              <w:jc w:val="center"/>
            </w:pPr>
            <w:r w:rsidRPr="00035B13">
              <w:t>5.00</w:t>
            </w:r>
          </w:p>
        </w:tc>
      </w:tr>
      <w:tr w:rsidR="00B02F77" w:rsidRPr="00035B13">
        <w:tc>
          <w:tcPr>
            <w:tcW w:w="2518" w:type="dxa"/>
          </w:tcPr>
          <w:p w:rsidR="00B02F77" w:rsidRPr="00035B13" w:rsidRDefault="00B02F77" w:rsidP="00B02F77">
            <w:pPr>
              <w:jc w:val="center"/>
            </w:pPr>
            <w:r w:rsidRPr="00035B13">
              <w:t>No</w:t>
            </w:r>
          </w:p>
        </w:tc>
        <w:tc>
          <w:tcPr>
            <w:tcW w:w="1559" w:type="dxa"/>
            <w:tcBorders>
              <w:right w:val="single" w:sz="4" w:space="0" w:color="auto"/>
            </w:tcBorders>
          </w:tcPr>
          <w:p w:rsidR="00B02F77" w:rsidRPr="00035B13" w:rsidRDefault="00B02F77" w:rsidP="00B02F77">
            <w:pPr>
              <w:jc w:val="center"/>
            </w:pPr>
            <w:r w:rsidRPr="00035B13">
              <w:t>57</w:t>
            </w:r>
          </w:p>
        </w:tc>
        <w:tc>
          <w:tcPr>
            <w:tcW w:w="1560" w:type="dxa"/>
            <w:tcBorders>
              <w:left w:val="single" w:sz="4" w:space="0" w:color="auto"/>
            </w:tcBorders>
          </w:tcPr>
          <w:p w:rsidR="00B02F77" w:rsidRPr="00035B13" w:rsidRDefault="00B02F77" w:rsidP="00B02F77">
            <w:pPr>
              <w:jc w:val="center"/>
            </w:pPr>
            <w:r w:rsidRPr="00035B13">
              <w:t>43.18</w:t>
            </w:r>
          </w:p>
        </w:tc>
        <w:tc>
          <w:tcPr>
            <w:tcW w:w="1701" w:type="dxa"/>
            <w:tcBorders>
              <w:right w:val="single" w:sz="4" w:space="0" w:color="auto"/>
            </w:tcBorders>
          </w:tcPr>
          <w:p w:rsidR="00B02F77" w:rsidRPr="00035B13" w:rsidRDefault="00B02F77" w:rsidP="00B02F77">
            <w:pPr>
              <w:jc w:val="center"/>
            </w:pPr>
            <w:r w:rsidRPr="00035B13">
              <w:t>38</w:t>
            </w:r>
          </w:p>
        </w:tc>
        <w:tc>
          <w:tcPr>
            <w:tcW w:w="1559" w:type="dxa"/>
            <w:tcBorders>
              <w:left w:val="single" w:sz="4" w:space="0" w:color="auto"/>
            </w:tcBorders>
          </w:tcPr>
          <w:p w:rsidR="00B02F77" w:rsidRPr="00035B13" w:rsidRDefault="00B02F77" w:rsidP="00B02F77">
            <w:pPr>
              <w:jc w:val="center"/>
            </w:pPr>
            <w:r w:rsidRPr="00035B13">
              <w:t>95.00</w:t>
            </w:r>
          </w:p>
        </w:tc>
      </w:tr>
      <w:tr w:rsidR="00B02F77" w:rsidRPr="00035B13">
        <w:tc>
          <w:tcPr>
            <w:tcW w:w="2518" w:type="dxa"/>
          </w:tcPr>
          <w:p w:rsidR="00B02F77" w:rsidRPr="00035B13" w:rsidRDefault="00B02F77" w:rsidP="00B02F77">
            <w:pPr>
              <w:jc w:val="center"/>
              <w:rPr>
                <w:b/>
              </w:rPr>
            </w:pPr>
            <w:r w:rsidRPr="00035B13">
              <w:rPr>
                <w:b/>
              </w:rPr>
              <w:t>TOTAL</w:t>
            </w:r>
          </w:p>
        </w:tc>
        <w:tc>
          <w:tcPr>
            <w:tcW w:w="1559" w:type="dxa"/>
            <w:tcBorders>
              <w:right w:val="single" w:sz="4" w:space="0" w:color="auto"/>
            </w:tcBorders>
          </w:tcPr>
          <w:p w:rsidR="00B02F77" w:rsidRPr="00035B13" w:rsidRDefault="00B02F77" w:rsidP="00B02F77">
            <w:pPr>
              <w:jc w:val="center"/>
              <w:rPr>
                <w:b/>
              </w:rPr>
            </w:pPr>
            <w:r w:rsidRPr="00035B13">
              <w:rPr>
                <w:b/>
              </w:rPr>
              <w:t>132</w:t>
            </w:r>
          </w:p>
        </w:tc>
        <w:tc>
          <w:tcPr>
            <w:tcW w:w="1560" w:type="dxa"/>
            <w:tcBorders>
              <w:left w:val="single" w:sz="4" w:space="0" w:color="auto"/>
            </w:tcBorders>
          </w:tcPr>
          <w:p w:rsidR="00B02F77" w:rsidRPr="00035B13" w:rsidRDefault="00B02F77" w:rsidP="00B02F77">
            <w:pPr>
              <w:jc w:val="center"/>
              <w:rPr>
                <w:b/>
              </w:rPr>
            </w:pPr>
            <w:r w:rsidRPr="00035B13">
              <w:rPr>
                <w:b/>
              </w:rPr>
              <w:t>100%</w:t>
            </w:r>
          </w:p>
        </w:tc>
        <w:tc>
          <w:tcPr>
            <w:tcW w:w="1701" w:type="dxa"/>
            <w:tcBorders>
              <w:right w:val="single" w:sz="4" w:space="0" w:color="auto"/>
            </w:tcBorders>
          </w:tcPr>
          <w:p w:rsidR="00B02F77" w:rsidRPr="00035B13" w:rsidRDefault="00B02F77" w:rsidP="00B02F77">
            <w:pPr>
              <w:jc w:val="center"/>
              <w:rPr>
                <w:b/>
              </w:rPr>
            </w:pPr>
            <w:r w:rsidRPr="00035B13">
              <w:rPr>
                <w:b/>
              </w:rPr>
              <w:t>40</w:t>
            </w:r>
          </w:p>
        </w:tc>
        <w:tc>
          <w:tcPr>
            <w:tcW w:w="1559" w:type="dxa"/>
            <w:tcBorders>
              <w:left w:val="single" w:sz="4" w:space="0" w:color="auto"/>
            </w:tcBorders>
          </w:tcPr>
          <w:p w:rsidR="00B02F77" w:rsidRPr="00035B13" w:rsidRDefault="00B02F77" w:rsidP="00B02F77">
            <w:pPr>
              <w:jc w:val="center"/>
              <w:rPr>
                <w:b/>
              </w:rPr>
            </w:pPr>
            <w:r w:rsidRPr="00035B13">
              <w:rPr>
                <w:b/>
              </w:rPr>
              <w:t>100%</w:t>
            </w:r>
          </w:p>
        </w:tc>
      </w:tr>
    </w:tbl>
    <w:p w:rsidR="00AD343B" w:rsidRPr="00035B13"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02F77" w:rsidRPr="00035B13" w:rsidRDefault="00B02F77" w:rsidP="00B02F77">
      <w:pPr>
        <w:jc w:val="both"/>
      </w:pPr>
    </w:p>
    <w:p w:rsidR="00B02F77" w:rsidRPr="00035B13" w:rsidRDefault="00B02F77" w:rsidP="00B02F77">
      <w:pPr>
        <w:spacing w:line="360" w:lineRule="auto"/>
        <w:jc w:val="both"/>
      </w:pPr>
      <w:r w:rsidRPr="00035B13">
        <w:t>Un 56.82%  de las mujeres dijo haberse sentido incomoda por tener una fantasía sexual, no así un 43.18%. Con respecto a los hombres se tiene que un  95.0%  contestó que no y un 5.0% dijo que sí.</w:t>
      </w:r>
    </w:p>
    <w:p w:rsidR="00123995" w:rsidRPr="00035B13" w:rsidRDefault="00123995" w:rsidP="00B02F77">
      <w:pPr>
        <w:spacing w:line="360" w:lineRule="auto"/>
        <w:jc w:val="both"/>
      </w:pPr>
    </w:p>
    <w:p w:rsidR="00123995" w:rsidRPr="00035B13" w:rsidRDefault="00123995" w:rsidP="00B02F77">
      <w:pPr>
        <w:spacing w:line="360" w:lineRule="auto"/>
        <w:jc w:val="both"/>
      </w:pPr>
    </w:p>
    <w:p w:rsidR="00123995" w:rsidRPr="00035B13" w:rsidRDefault="00123995" w:rsidP="00B02F77">
      <w:pPr>
        <w:spacing w:line="360" w:lineRule="auto"/>
        <w:jc w:val="both"/>
      </w:pPr>
    </w:p>
    <w:p w:rsidR="00B02F77" w:rsidRDefault="00B02F77" w:rsidP="00B02F77">
      <w:pPr>
        <w:spacing w:line="360" w:lineRule="auto"/>
        <w:jc w:val="both"/>
      </w:pPr>
    </w:p>
    <w:p w:rsidR="00204125" w:rsidRDefault="00204125" w:rsidP="00B02F77">
      <w:pPr>
        <w:spacing w:line="360" w:lineRule="auto"/>
        <w:jc w:val="both"/>
      </w:pPr>
    </w:p>
    <w:p w:rsidR="00204125" w:rsidRPr="00035B13" w:rsidRDefault="00204125" w:rsidP="00B02F77">
      <w:pPr>
        <w:spacing w:line="360" w:lineRule="auto"/>
        <w:jc w:val="both"/>
      </w:pPr>
    </w:p>
    <w:p w:rsidR="00B02F77" w:rsidRPr="00035B13" w:rsidRDefault="00442ACA" w:rsidP="00B02F77">
      <w:pPr>
        <w:spacing w:line="360" w:lineRule="auto"/>
        <w:jc w:val="center"/>
        <w:rPr>
          <w:b/>
        </w:rPr>
      </w:pPr>
      <w:r>
        <w:rPr>
          <w:b/>
        </w:rPr>
        <w:lastRenderedPageBreak/>
        <w:t>TABLA 12</w:t>
      </w:r>
      <w:r w:rsidR="00B02F77" w:rsidRPr="00035B13">
        <w:rPr>
          <w:b/>
        </w:rPr>
        <w:t xml:space="preserve">: VALORACION DE LAS  FANTASIAS SEXUALES   DEL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r w:rsidR="00CD6D42">
        <w:rPr>
          <w:b/>
        </w:rPr>
        <w:t>.</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943"/>
        <w:gridCol w:w="1276"/>
        <w:gridCol w:w="1701"/>
        <w:gridCol w:w="1418"/>
        <w:gridCol w:w="1559"/>
      </w:tblGrid>
      <w:tr w:rsidR="00B02F77" w:rsidRPr="00035B13">
        <w:tc>
          <w:tcPr>
            <w:tcW w:w="2943" w:type="dxa"/>
            <w:tcBorders>
              <w:bottom w:val="nil"/>
            </w:tcBorders>
          </w:tcPr>
          <w:p w:rsidR="00B02F77" w:rsidRPr="00035B13" w:rsidRDefault="00B02F77" w:rsidP="00B02F77">
            <w:pPr>
              <w:jc w:val="center"/>
              <w:rPr>
                <w:b/>
              </w:rPr>
            </w:pPr>
            <w:r w:rsidRPr="00035B13">
              <w:rPr>
                <w:b/>
              </w:rPr>
              <w:t>OPCION</w:t>
            </w:r>
          </w:p>
        </w:tc>
        <w:tc>
          <w:tcPr>
            <w:tcW w:w="2977" w:type="dxa"/>
            <w:gridSpan w:val="2"/>
            <w:tcBorders>
              <w:top w:val="single" w:sz="4" w:space="0" w:color="auto"/>
            </w:tcBorders>
          </w:tcPr>
          <w:p w:rsidR="00B02F77" w:rsidRPr="00035B13" w:rsidRDefault="00B02F77" w:rsidP="00B02F77">
            <w:pPr>
              <w:jc w:val="center"/>
              <w:rPr>
                <w:b/>
              </w:rPr>
            </w:pPr>
            <w:r w:rsidRPr="00035B13">
              <w:rPr>
                <w:b/>
              </w:rPr>
              <w:t>FEMENINO</w:t>
            </w:r>
          </w:p>
        </w:tc>
        <w:tc>
          <w:tcPr>
            <w:tcW w:w="2977" w:type="dxa"/>
            <w:gridSpan w:val="2"/>
          </w:tcPr>
          <w:p w:rsidR="00B02F77" w:rsidRPr="00035B13" w:rsidRDefault="00B02F77" w:rsidP="00B02F77">
            <w:pPr>
              <w:jc w:val="center"/>
              <w:rPr>
                <w:b/>
              </w:rPr>
            </w:pPr>
            <w:r w:rsidRPr="00035B13">
              <w:rPr>
                <w:b/>
              </w:rPr>
              <w:t>MASCULINO</w:t>
            </w:r>
          </w:p>
        </w:tc>
      </w:tr>
      <w:tr w:rsidR="00B02F77" w:rsidRPr="00035B13">
        <w:tc>
          <w:tcPr>
            <w:tcW w:w="2943" w:type="dxa"/>
            <w:tcBorders>
              <w:top w:val="nil"/>
            </w:tcBorders>
          </w:tcPr>
          <w:p w:rsidR="00B02F77" w:rsidRPr="00035B13" w:rsidRDefault="00B02F77" w:rsidP="00B02F77">
            <w:pPr>
              <w:jc w:val="center"/>
              <w:rPr>
                <w:b/>
              </w:rPr>
            </w:pPr>
          </w:p>
        </w:tc>
        <w:tc>
          <w:tcPr>
            <w:tcW w:w="1276" w:type="dxa"/>
            <w:tcBorders>
              <w:right w:val="single" w:sz="4" w:space="0" w:color="auto"/>
            </w:tcBorders>
          </w:tcPr>
          <w:p w:rsidR="00B02F77" w:rsidRPr="00035B13" w:rsidRDefault="00B02F77" w:rsidP="00B02F77">
            <w:pPr>
              <w:jc w:val="center"/>
              <w:rPr>
                <w:b/>
              </w:rPr>
            </w:pPr>
            <w:r w:rsidRPr="00035B13">
              <w:rPr>
                <w:b/>
              </w:rPr>
              <w:t>FR.</w:t>
            </w:r>
          </w:p>
        </w:tc>
        <w:tc>
          <w:tcPr>
            <w:tcW w:w="1701" w:type="dxa"/>
            <w:tcBorders>
              <w:left w:val="single" w:sz="4" w:space="0" w:color="auto"/>
            </w:tcBorders>
          </w:tcPr>
          <w:p w:rsidR="00B02F77" w:rsidRPr="00035B13" w:rsidRDefault="00B02F77" w:rsidP="00B02F77">
            <w:pPr>
              <w:jc w:val="center"/>
              <w:rPr>
                <w:b/>
              </w:rPr>
            </w:pPr>
            <w:r w:rsidRPr="00035B13">
              <w:rPr>
                <w:b/>
              </w:rPr>
              <w:t>%</w:t>
            </w: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2943" w:type="dxa"/>
          </w:tcPr>
          <w:p w:rsidR="00B02F77" w:rsidRPr="00035B13" w:rsidRDefault="00B02F77" w:rsidP="00B02F77">
            <w:r w:rsidRPr="00035B13">
              <w:t>Malas</w:t>
            </w:r>
          </w:p>
        </w:tc>
        <w:tc>
          <w:tcPr>
            <w:tcW w:w="1276" w:type="dxa"/>
            <w:tcBorders>
              <w:right w:val="single" w:sz="4" w:space="0" w:color="auto"/>
            </w:tcBorders>
          </w:tcPr>
          <w:p w:rsidR="00B02F77" w:rsidRPr="00035B13" w:rsidRDefault="00B02F77" w:rsidP="00B02F77">
            <w:pPr>
              <w:jc w:val="center"/>
            </w:pPr>
            <w:r w:rsidRPr="00035B13">
              <w:t>39</w:t>
            </w:r>
          </w:p>
        </w:tc>
        <w:tc>
          <w:tcPr>
            <w:tcW w:w="1701" w:type="dxa"/>
            <w:tcBorders>
              <w:left w:val="single" w:sz="4" w:space="0" w:color="auto"/>
            </w:tcBorders>
          </w:tcPr>
          <w:p w:rsidR="00B02F77" w:rsidRPr="00035B13" w:rsidRDefault="00B02F77" w:rsidP="00B02F77">
            <w:pPr>
              <w:jc w:val="center"/>
            </w:pPr>
            <w:r w:rsidRPr="00035B13">
              <w:t>21.08</w:t>
            </w:r>
          </w:p>
        </w:tc>
        <w:tc>
          <w:tcPr>
            <w:tcW w:w="1418" w:type="dxa"/>
            <w:tcBorders>
              <w:right w:val="single" w:sz="4" w:space="0" w:color="auto"/>
            </w:tcBorders>
          </w:tcPr>
          <w:p w:rsidR="00B02F77" w:rsidRPr="00035B13" w:rsidRDefault="00B02F77" w:rsidP="00B02F77">
            <w:pPr>
              <w:jc w:val="center"/>
            </w:pPr>
            <w:r w:rsidRPr="00035B13">
              <w:t>0</w:t>
            </w:r>
          </w:p>
        </w:tc>
        <w:tc>
          <w:tcPr>
            <w:tcW w:w="1559" w:type="dxa"/>
            <w:tcBorders>
              <w:left w:val="single" w:sz="4" w:space="0" w:color="auto"/>
            </w:tcBorders>
          </w:tcPr>
          <w:p w:rsidR="00B02F77" w:rsidRPr="00035B13" w:rsidRDefault="00B02F77" w:rsidP="00B02F77">
            <w:pPr>
              <w:jc w:val="center"/>
            </w:pPr>
            <w:r w:rsidRPr="00035B13">
              <w:t>0.00</w:t>
            </w:r>
          </w:p>
        </w:tc>
      </w:tr>
      <w:tr w:rsidR="00B02F77" w:rsidRPr="00035B13">
        <w:tc>
          <w:tcPr>
            <w:tcW w:w="2943" w:type="dxa"/>
          </w:tcPr>
          <w:p w:rsidR="00B02F77" w:rsidRPr="00035B13" w:rsidRDefault="00B02F77" w:rsidP="00B02F77">
            <w:r w:rsidRPr="00035B13">
              <w:t>Muy malas</w:t>
            </w:r>
          </w:p>
        </w:tc>
        <w:tc>
          <w:tcPr>
            <w:tcW w:w="1276" w:type="dxa"/>
            <w:tcBorders>
              <w:right w:val="single" w:sz="4" w:space="0" w:color="auto"/>
            </w:tcBorders>
          </w:tcPr>
          <w:p w:rsidR="00B02F77" w:rsidRPr="00035B13" w:rsidRDefault="00B02F77" w:rsidP="00B02F77">
            <w:pPr>
              <w:jc w:val="center"/>
            </w:pPr>
            <w:r w:rsidRPr="00035B13">
              <w:t>6</w:t>
            </w:r>
          </w:p>
        </w:tc>
        <w:tc>
          <w:tcPr>
            <w:tcW w:w="1701" w:type="dxa"/>
            <w:tcBorders>
              <w:left w:val="single" w:sz="4" w:space="0" w:color="auto"/>
            </w:tcBorders>
          </w:tcPr>
          <w:p w:rsidR="00B02F77" w:rsidRPr="00035B13" w:rsidRDefault="00B02F77" w:rsidP="00B02F77">
            <w:pPr>
              <w:jc w:val="center"/>
            </w:pPr>
            <w:r w:rsidRPr="00035B13">
              <w:t>3.24</w:t>
            </w:r>
          </w:p>
        </w:tc>
        <w:tc>
          <w:tcPr>
            <w:tcW w:w="1418" w:type="dxa"/>
            <w:tcBorders>
              <w:right w:val="single" w:sz="4" w:space="0" w:color="auto"/>
            </w:tcBorders>
          </w:tcPr>
          <w:p w:rsidR="00B02F77" w:rsidRPr="00035B13" w:rsidRDefault="00B02F77" w:rsidP="00B02F77">
            <w:pPr>
              <w:jc w:val="center"/>
            </w:pPr>
            <w:r w:rsidRPr="00035B13">
              <w:t>0</w:t>
            </w:r>
          </w:p>
        </w:tc>
        <w:tc>
          <w:tcPr>
            <w:tcW w:w="1559" w:type="dxa"/>
            <w:tcBorders>
              <w:left w:val="single" w:sz="4" w:space="0" w:color="auto"/>
            </w:tcBorders>
          </w:tcPr>
          <w:p w:rsidR="00B02F77" w:rsidRPr="00035B13" w:rsidRDefault="00B02F77" w:rsidP="00B02F77">
            <w:pPr>
              <w:jc w:val="center"/>
            </w:pPr>
            <w:r w:rsidRPr="00035B13">
              <w:t>0.00</w:t>
            </w:r>
          </w:p>
        </w:tc>
      </w:tr>
      <w:tr w:rsidR="00B02F77" w:rsidRPr="00035B13">
        <w:tc>
          <w:tcPr>
            <w:tcW w:w="2943" w:type="dxa"/>
          </w:tcPr>
          <w:p w:rsidR="00B02F77" w:rsidRPr="00035B13" w:rsidRDefault="00B02F77" w:rsidP="00B02F77">
            <w:r w:rsidRPr="00035B13">
              <w:t>Buenas</w:t>
            </w:r>
          </w:p>
        </w:tc>
        <w:tc>
          <w:tcPr>
            <w:tcW w:w="1276" w:type="dxa"/>
            <w:tcBorders>
              <w:right w:val="single" w:sz="4" w:space="0" w:color="auto"/>
            </w:tcBorders>
          </w:tcPr>
          <w:p w:rsidR="00B02F77" w:rsidRPr="00035B13" w:rsidRDefault="00B02F77" w:rsidP="00B02F77">
            <w:pPr>
              <w:jc w:val="center"/>
            </w:pPr>
            <w:r w:rsidRPr="00035B13">
              <w:t>61</w:t>
            </w:r>
          </w:p>
        </w:tc>
        <w:tc>
          <w:tcPr>
            <w:tcW w:w="1701" w:type="dxa"/>
            <w:tcBorders>
              <w:left w:val="single" w:sz="4" w:space="0" w:color="auto"/>
            </w:tcBorders>
          </w:tcPr>
          <w:p w:rsidR="00B02F77" w:rsidRPr="00035B13" w:rsidRDefault="00B02F77" w:rsidP="00B02F77">
            <w:pPr>
              <w:jc w:val="center"/>
            </w:pPr>
            <w:r w:rsidRPr="00035B13">
              <w:t>32.98</w:t>
            </w:r>
          </w:p>
        </w:tc>
        <w:tc>
          <w:tcPr>
            <w:tcW w:w="1418" w:type="dxa"/>
            <w:tcBorders>
              <w:right w:val="single" w:sz="4" w:space="0" w:color="auto"/>
            </w:tcBorders>
          </w:tcPr>
          <w:p w:rsidR="00B02F77" w:rsidRPr="00035B13" w:rsidRDefault="00B02F77" w:rsidP="00B02F77">
            <w:pPr>
              <w:jc w:val="center"/>
            </w:pPr>
            <w:r w:rsidRPr="00035B13">
              <w:t>4</w:t>
            </w:r>
          </w:p>
        </w:tc>
        <w:tc>
          <w:tcPr>
            <w:tcW w:w="1559" w:type="dxa"/>
            <w:tcBorders>
              <w:left w:val="single" w:sz="4" w:space="0" w:color="auto"/>
            </w:tcBorders>
          </w:tcPr>
          <w:p w:rsidR="00B02F77" w:rsidRPr="00035B13" w:rsidRDefault="00B02F77" w:rsidP="00B02F77">
            <w:pPr>
              <w:jc w:val="center"/>
            </w:pPr>
            <w:r w:rsidRPr="00035B13">
              <w:t>10</w:t>
            </w:r>
          </w:p>
        </w:tc>
      </w:tr>
      <w:tr w:rsidR="00B02F77" w:rsidRPr="00035B13">
        <w:tc>
          <w:tcPr>
            <w:tcW w:w="2943" w:type="dxa"/>
          </w:tcPr>
          <w:p w:rsidR="00B02F77" w:rsidRPr="00035B13" w:rsidRDefault="00B02F77" w:rsidP="00B02F77">
            <w:r w:rsidRPr="00035B13">
              <w:t>Muy buenas</w:t>
            </w:r>
          </w:p>
        </w:tc>
        <w:tc>
          <w:tcPr>
            <w:tcW w:w="1276" w:type="dxa"/>
            <w:tcBorders>
              <w:right w:val="single" w:sz="4" w:space="0" w:color="auto"/>
            </w:tcBorders>
          </w:tcPr>
          <w:p w:rsidR="00B02F77" w:rsidRPr="00035B13" w:rsidRDefault="00B02F77" w:rsidP="00B02F77">
            <w:pPr>
              <w:jc w:val="center"/>
            </w:pPr>
            <w:r w:rsidRPr="00035B13">
              <w:t>12</w:t>
            </w:r>
          </w:p>
        </w:tc>
        <w:tc>
          <w:tcPr>
            <w:tcW w:w="1701" w:type="dxa"/>
            <w:tcBorders>
              <w:left w:val="single" w:sz="4" w:space="0" w:color="auto"/>
            </w:tcBorders>
          </w:tcPr>
          <w:p w:rsidR="00B02F77" w:rsidRPr="00035B13" w:rsidRDefault="00B02F77" w:rsidP="00B02F77">
            <w:pPr>
              <w:jc w:val="center"/>
            </w:pPr>
            <w:r w:rsidRPr="00035B13">
              <w:t>6.49</w:t>
            </w:r>
          </w:p>
        </w:tc>
        <w:tc>
          <w:tcPr>
            <w:tcW w:w="1418" w:type="dxa"/>
            <w:tcBorders>
              <w:right w:val="single" w:sz="4" w:space="0" w:color="auto"/>
            </w:tcBorders>
          </w:tcPr>
          <w:p w:rsidR="00B02F77" w:rsidRPr="00035B13" w:rsidRDefault="00B02F77" w:rsidP="00B02F77">
            <w:pPr>
              <w:jc w:val="center"/>
            </w:pPr>
            <w:r w:rsidRPr="00035B13">
              <w:t>19</w:t>
            </w:r>
          </w:p>
        </w:tc>
        <w:tc>
          <w:tcPr>
            <w:tcW w:w="1559" w:type="dxa"/>
            <w:tcBorders>
              <w:left w:val="single" w:sz="4" w:space="0" w:color="auto"/>
            </w:tcBorders>
          </w:tcPr>
          <w:p w:rsidR="00B02F77" w:rsidRPr="00035B13" w:rsidRDefault="00B02F77" w:rsidP="00B02F77">
            <w:pPr>
              <w:jc w:val="center"/>
            </w:pPr>
            <w:r w:rsidRPr="00035B13">
              <w:t>47.5</w:t>
            </w:r>
          </w:p>
        </w:tc>
      </w:tr>
      <w:tr w:rsidR="00B02F77" w:rsidRPr="00035B13">
        <w:tc>
          <w:tcPr>
            <w:tcW w:w="2943" w:type="dxa"/>
          </w:tcPr>
          <w:p w:rsidR="00B02F77" w:rsidRPr="00035B13" w:rsidRDefault="00B02F77" w:rsidP="00B02F77">
            <w:r w:rsidRPr="00035B13">
              <w:t>Es pecado</w:t>
            </w:r>
          </w:p>
        </w:tc>
        <w:tc>
          <w:tcPr>
            <w:tcW w:w="1276" w:type="dxa"/>
            <w:tcBorders>
              <w:right w:val="single" w:sz="4" w:space="0" w:color="auto"/>
            </w:tcBorders>
          </w:tcPr>
          <w:p w:rsidR="00B02F77" w:rsidRPr="00035B13" w:rsidRDefault="00B02F77" w:rsidP="00B02F77">
            <w:pPr>
              <w:jc w:val="center"/>
            </w:pPr>
            <w:r w:rsidRPr="00035B13">
              <w:t>12</w:t>
            </w:r>
          </w:p>
        </w:tc>
        <w:tc>
          <w:tcPr>
            <w:tcW w:w="1701" w:type="dxa"/>
            <w:tcBorders>
              <w:left w:val="single" w:sz="4" w:space="0" w:color="auto"/>
            </w:tcBorders>
          </w:tcPr>
          <w:p w:rsidR="00B02F77" w:rsidRPr="00035B13" w:rsidRDefault="00B02F77" w:rsidP="00B02F77">
            <w:pPr>
              <w:jc w:val="center"/>
            </w:pPr>
            <w:r w:rsidRPr="00035B13">
              <w:t>6.49</w:t>
            </w:r>
          </w:p>
        </w:tc>
        <w:tc>
          <w:tcPr>
            <w:tcW w:w="1418" w:type="dxa"/>
            <w:tcBorders>
              <w:right w:val="single" w:sz="4" w:space="0" w:color="auto"/>
            </w:tcBorders>
          </w:tcPr>
          <w:p w:rsidR="00B02F77" w:rsidRPr="00035B13" w:rsidRDefault="00B02F77" w:rsidP="00B02F77">
            <w:pPr>
              <w:jc w:val="center"/>
            </w:pPr>
            <w:r w:rsidRPr="00035B13">
              <w:t>0</w:t>
            </w:r>
          </w:p>
        </w:tc>
        <w:tc>
          <w:tcPr>
            <w:tcW w:w="1559" w:type="dxa"/>
            <w:tcBorders>
              <w:left w:val="single" w:sz="4" w:space="0" w:color="auto"/>
            </w:tcBorders>
          </w:tcPr>
          <w:p w:rsidR="00B02F77" w:rsidRPr="00035B13" w:rsidRDefault="00B02F77" w:rsidP="00B02F77">
            <w:pPr>
              <w:jc w:val="center"/>
            </w:pPr>
            <w:r w:rsidRPr="00035B13">
              <w:t>0.00</w:t>
            </w:r>
          </w:p>
        </w:tc>
      </w:tr>
      <w:tr w:rsidR="00B02F77" w:rsidRPr="00035B13">
        <w:tc>
          <w:tcPr>
            <w:tcW w:w="2943" w:type="dxa"/>
          </w:tcPr>
          <w:p w:rsidR="00B02F77" w:rsidRPr="00035B13" w:rsidRDefault="00B02F77" w:rsidP="00B02F77">
            <w:r w:rsidRPr="00035B13">
              <w:t>Enferman la mente</w:t>
            </w:r>
          </w:p>
        </w:tc>
        <w:tc>
          <w:tcPr>
            <w:tcW w:w="1276" w:type="dxa"/>
            <w:tcBorders>
              <w:right w:val="single" w:sz="4" w:space="0" w:color="auto"/>
            </w:tcBorders>
          </w:tcPr>
          <w:p w:rsidR="00B02F77" w:rsidRPr="00035B13" w:rsidRDefault="00B02F77" w:rsidP="00B02F77">
            <w:pPr>
              <w:jc w:val="center"/>
            </w:pPr>
            <w:r w:rsidRPr="00035B13">
              <w:t>26</w:t>
            </w:r>
          </w:p>
        </w:tc>
        <w:tc>
          <w:tcPr>
            <w:tcW w:w="1701" w:type="dxa"/>
            <w:tcBorders>
              <w:left w:val="single" w:sz="4" w:space="0" w:color="auto"/>
            </w:tcBorders>
          </w:tcPr>
          <w:p w:rsidR="00B02F77" w:rsidRPr="00035B13" w:rsidRDefault="00B02F77" w:rsidP="00B02F77">
            <w:pPr>
              <w:jc w:val="center"/>
            </w:pPr>
            <w:r w:rsidRPr="00035B13">
              <w:t>14.05</w:t>
            </w:r>
          </w:p>
        </w:tc>
        <w:tc>
          <w:tcPr>
            <w:tcW w:w="1418" w:type="dxa"/>
            <w:tcBorders>
              <w:right w:val="single" w:sz="4" w:space="0" w:color="auto"/>
            </w:tcBorders>
          </w:tcPr>
          <w:p w:rsidR="00B02F77" w:rsidRPr="00035B13" w:rsidRDefault="00B02F77" w:rsidP="00B02F77">
            <w:pPr>
              <w:jc w:val="center"/>
            </w:pPr>
            <w:r w:rsidRPr="00035B13">
              <w:t>0</w:t>
            </w:r>
          </w:p>
        </w:tc>
        <w:tc>
          <w:tcPr>
            <w:tcW w:w="1559" w:type="dxa"/>
            <w:tcBorders>
              <w:left w:val="single" w:sz="4" w:space="0" w:color="auto"/>
            </w:tcBorders>
          </w:tcPr>
          <w:p w:rsidR="00B02F77" w:rsidRPr="00035B13" w:rsidRDefault="00B02F77" w:rsidP="00B02F77">
            <w:pPr>
              <w:jc w:val="center"/>
            </w:pPr>
            <w:r w:rsidRPr="00035B13">
              <w:t>0.00</w:t>
            </w:r>
          </w:p>
        </w:tc>
      </w:tr>
      <w:tr w:rsidR="00B02F77" w:rsidRPr="00035B13">
        <w:tc>
          <w:tcPr>
            <w:tcW w:w="2943" w:type="dxa"/>
          </w:tcPr>
          <w:p w:rsidR="00B02F77" w:rsidRPr="00035B13" w:rsidRDefault="00B02F77" w:rsidP="00B02F77">
            <w:r w:rsidRPr="00035B13">
              <w:t>Otro :normales</w:t>
            </w:r>
          </w:p>
        </w:tc>
        <w:tc>
          <w:tcPr>
            <w:tcW w:w="1276" w:type="dxa"/>
            <w:tcBorders>
              <w:right w:val="single" w:sz="4" w:space="0" w:color="auto"/>
            </w:tcBorders>
          </w:tcPr>
          <w:p w:rsidR="00B02F77" w:rsidRPr="00035B13" w:rsidRDefault="00B02F77" w:rsidP="00B02F77">
            <w:pPr>
              <w:jc w:val="center"/>
            </w:pPr>
            <w:r w:rsidRPr="00035B13">
              <w:t>29</w:t>
            </w:r>
          </w:p>
        </w:tc>
        <w:tc>
          <w:tcPr>
            <w:tcW w:w="1701" w:type="dxa"/>
            <w:tcBorders>
              <w:left w:val="single" w:sz="4" w:space="0" w:color="auto"/>
            </w:tcBorders>
          </w:tcPr>
          <w:p w:rsidR="00B02F77" w:rsidRPr="00035B13" w:rsidRDefault="00B02F77" w:rsidP="00B02F77">
            <w:pPr>
              <w:jc w:val="center"/>
            </w:pPr>
            <w:r w:rsidRPr="00035B13">
              <w:t>15.67</w:t>
            </w:r>
          </w:p>
        </w:tc>
        <w:tc>
          <w:tcPr>
            <w:tcW w:w="1418" w:type="dxa"/>
            <w:tcBorders>
              <w:right w:val="single" w:sz="4" w:space="0" w:color="auto"/>
            </w:tcBorders>
          </w:tcPr>
          <w:p w:rsidR="00B02F77" w:rsidRPr="00035B13" w:rsidRDefault="00B02F77" w:rsidP="00B02F77">
            <w:pPr>
              <w:jc w:val="center"/>
            </w:pPr>
            <w:r w:rsidRPr="00035B13">
              <w:t>17</w:t>
            </w:r>
          </w:p>
        </w:tc>
        <w:tc>
          <w:tcPr>
            <w:tcW w:w="1559" w:type="dxa"/>
            <w:tcBorders>
              <w:left w:val="single" w:sz="4" w:space="0" w:color="auto"/>
            </w:tcBorders>
          </w:tcPr>
          <w:p w:rsidR="00B02F77" w:rsidRPr="00035B13" w:rsidRDefault="00B02F77" w:rsidP="00B02F77">
            <w:pPr>
              <w:jc w:val="center"/>
            </w:pPr>
            <w:r w:rsidRPr="00035B13">
              <w:t>42.5</w:t>
            </w:r>
          </w:p>
        </w:tc>
      </w:tr>
      <w:tr w:rsidR="00B02F77" w:rsidRPr="00035B13">
        <w:tc>
          <w:tcPr>
            <w:tcW w:w="2943" w:type="dxa"/>
          </w:tcPr>
          <w:p w:rsidR="00B02F77" w:rsidRPr="00035B13" w:rsidRDefault="00B02F77" w:rsidP="00B02F77">
            <w:pPr>
              <w:jc w:val="center"/>
              <w:rPr>
                <w:b/>
              </w:rPr>
            </w:pPr>
            <w:r w:rsidRPr="00035B13">
              <w:rPr>
                <w:b/>
              </w:rPr>
              <w:t>TOTAL</w:t>
            </w:r>
          </w:p>
        </w:tc>
        <w:tc>
          <w:tcPr>
            <w:tcW w:w="1276" w:type="dxa"/>
            <w:tcBorders>
              <w:right w:val="single" w:sz="4" w:space="0" w:color="auto"/>
            </w:tcBorders>
          </w:tcPr>
          <w:p w:rsidR="00B02F77" w:rsidRPr="00035B13" w:rsidRDefault="00B02F77" w:rsidP="00B02F77">
            <w:pPr>
              <w:jc w:val="center"/>
              <w:rPr>
                <w:b/>
              </w:rPr>
            </w:pPr>
            <w:r w:rsidRPr="00035B13">
              <w:rPr>
                <w:b/>
              </w:rPr>
              <w:t>185</w:t>
            </w:r>
          </w:p>
        </w:tc>
        <w:tc>
          <w:tcPr>
            <w:tcW w:w="1701" w:type="dxa"/>
            <w:tcBorders>
              <w:left w:val="single" w:sz="4" w:space="0" w:color="auto"/>
            </w:tcBorders>
          </w:tcPr>
          <w:p w:rsidR="00B02F77" w:rsidRPr="00035B13" w:rsidRDefault="00B02F77" w:rsidP="00B02F77">
            <w:pPr>
              <w:jc w:val="center"/>
              <w:rPr>
                <w:b/>
              </w:rPr>
            </w:pPr>
            <w:r w:rsidRPr="00035B13">
              <w:rPr>
                <w:b/>
              </w:rPr>
              <w:t>100%</w:t>
            </w:r>
          </w:p>
        </w:tc>
        <w:tc>
          <w:tcPr>
            <w:tcW w:w="1418" w:type="dxa"/>
            <w:tcBorders>
              <w:right w:val="single" w:sz="4" w:space="0" w:color="auto"/>
            </w:tcBorders>
          </w:tcPr>
          <w:p w:rsidR="00B02F77" w:rsidRPr="00035B13" w:rsidRDefault="00B02F77" w:rsidP="00B02F77">
            <w:pPr>
              <w:jc w:val="center"/>
              <w:rPr>
                <w:b/>
              </w:rPr>
            </w:pPr>
            <w:r w:rsidRPr="00035B13">
              <w:rPr>
                <w:b/>
              </w:rPr>
              <w:t>40</w:t>
            </w:r>
          </w:p>
        </w:tc>
        <w:tc>
          <w:tcPr>
            <w:tcW w:w="1559" w:type="dxa"/>
            <w:tcBorders>
              <w:left w:val="single" w:sz="4" w:space="0" w:color="auto"/>
            </w:tcBorders>
          </w:tcPr>
          <w:p w:rsidR="00B02F77" w:rsidRPr="00035B13" w:rsidRDefault="00B02F77" w:rsidP="00B02F77">
            <w:pPr>
              <w:jc w:val="center"/>
              <w:rPr>
                <w:b/>
              </w:rPr>
            </w:pPr>
            <w:r w:rsidRPr="00035B13">
              <w:rPr>
                <w:b/>
              </w:rPr>
              <w:t>100%</w:t>
            </w:r>
          </w:p>
        </w:tc>
      </w:tr>
    </w:tbl>
    <w:p w:rsidR="00AD343B"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AD343B" w:rsidRPr="00035B13" w:rsidRDefault="00AD343B" w:rsidP="00AD343B">
      <w:pPr>
        <w:jc w:val="both"/>
        <w:rPr>
          <w:sz w:val="16"/>
          <w:szCs w:val="16"/>
        </w:rPr>
      </w:pPr>
    </w:p>
    <w:p w:rsidR="00B02F77" w:rsidRPr="00035B13" w:rsidRDefault="00B02F77" w:rsidP="00B02F77">
      <w:pPr>
        <w:spacing w:line="360" w:lineRule="auto"/>
        <w:jc w:val="both"/>
        <w:rPr>
          <w:b/>
        </w:rPr>
      </w:pPr>
      <w:r w:rsidRPr="00035B13">
        <w:t>EL 32.98 de las estudiantes  catalogan las fantasías como buenas, seguido de un 21.08% que opinan que son malas, un 15.67% expresó que es algo normal, así también un 14.05 expresó que las fantasías sexuales enferman la mente. De  igual manera  un 6.49% creen que tener fantasías sexuales es pecado.</w:t>
      </w:r>
    </w:p>
    <w:p w:rsidR="00B02F77" w:rsidRPr="00035B13" w:rsidRDefault="00B02F77" w:rsidP="00B02F77">
      <w:pPr>
        <w:spacing w:line="360" w:lineRule="auto"/>
        <w:jc w:val="both"/>
      </w:pPr>
      <w:r w:rsidRPr="00035B13">
        <w:t xml:space="preserve">  Un 47.5% piensan que son muy buenas, un 42.5% que son normales y un 10% que son buenas.</w:t>
      </w:r>
    </w:p>
    <w:p w:rsidR="00B02F77" w:rsidRPr="00035B13" w:rsidRDefault="00B02F77" w:rsidP="00B02F77">
      <w:pPr>
        <w:spacing w:line="360" w:lineRule="auto"/>
        <w:jc w:val="both"/>
      </w:pPr>
    </w:p>
    <w:p w:rsidR="00B02F77" w:rsidRPr="00035B13" w:rsidRDefault="00B02F77" w:rsidP="00B02F77">
      <w:pPr>
        <w:spacing w:line="360" w:lineRule="auto"/>
        <w:jc w:val="both"/>
        <w:rPr>
          <w:b/>
        </w:rPr>
      </w:pPr>
      <w:r w:rsidRPr="00035B13">
        <w:rPr>
          <w:b/>
        </w:rPr>
        <w:t xml:space="preserve">B- CARICIAS </w:t>
      </w:r>
    </w:p>
    <w:p w:rsidR="00B02F77" w:rsidRPr="00035B13" w:rsidRDefault="00442ACA" w:rsidP="00B02F77">
      <w:pPr>
        <w:spacing w:line="360" w:lineRule="auto"/>
        <w:jc w:val="center"/>
        <w:rPr>
          <w:b/>
        </w:rPr>
      </w:pPr>
      <w:r>
        <w:rPr>
          <w:b/>
        </w:rPr>
        <w:t>TABLA 13</w:t>
      </w:r>
      <w:r w:rsidR="00B02F77" w:rsidRPr="00035B13">
        <w:rPr>
          <w:b/>
        </w:rPr>
        <w:t xml:space="preserve">: PRACTICA DE LAS CARICIAS  EROTICAS  DEL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r w:rsidR="00CD6D42">
        <w:rPr>
          <w:b/>
        </w:rPr>
        <w:t>.</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802"/>
        <w:gridCol w:w="1559"/>
        <w:gridCol w:w="1559"/>
        <w:gridCol w:w="1418"/>
        <w:gridCol w:w="1559"/>
      </w:tblGrid>
      <w:tr w:rsidR="00B02F77" w:rsidRPr="00035B13">
        <w:tc>
          <w:tcPr>
            <w:tcW w:w="2802" w:type="dxa"/>
            <w:tcBorders>
              <w:bottom w:val="nil"/>
            </w:tcBorders>
          </w:tcPr>
          <w:p w:rsidR="00B02F77" w:rsidRPr="00035B13" w:rsidRDefault="00B02F77" w:rsidP="00B02F77">
            <w:pPr>
              <w:jc w:val="both"/>
              <w:rPr>
                <w:b/>
              </w:rPr>
            </w:pPr>
            <w:r w:rsidRPr="00035B13">
              <w:rPr>
                <w:b/>
              </w:rPr>
              <w:t xml:space="preserve">OPCION </w:t>
            </w:r>
          </w:p>
        </w:tc>
        <w:tc>
          <w:tcPr>
            <w:tcW w:w="3118" w:type="dxa"/>
            <w:gridSpan w:val="2"/>
            <w:tcBorders>
              <w:top w:val="single" w:sz="4" w:space="0" w:color="auto"/>
            </w:tcBorders>
          </w:tcPr>
          <w:p w:rsidR="00B02F77" w:rsidRPr="00035B13" w:rsidRDefault="00B02F77" w:rsidP="00B02F77">
            <w:pPr>
              <w:jc w:val="both"/>
              <w:rPr>
                <w:b/>
              </w:rPr>
            </w:pPr>
            <w:r w:rsidRPr="00035B13">
              <w:rPr>
                <w:b/>
              </w:rPr>
              <w:t>FEMENINO</w:t>
            </w:r>
          </w:p>
        </w:tc>
        <w:tc>
          <w:tcPr>
            <w:tcW w:w="2977" w:type="dxa"/>
            <w:gridSpan w:val="2"/>
          </w:tcPr>
          <w:p w:rsidR="00B02F77" w:rsidRPr="00035B13" w:rsidRDefault="00B02F77" w:rsidP="00B02F77">
            <w:pPr>
              <w:jc w:val="both"/>
              <w:rPr>
                <w:b/>
              </w:rPr>
            </w:pPr>
            <w:r w:rsidRPr="00035B13">
              <w:rPr>
                <w:b/>
              </w:rPr>
              <w:t xml:space="preserve">MASCULINO </w:t>
            </w:r>
          </w:p>
        </w:tc>
      </w:tr>
      <w:tr w:rsidR="00B02F77" w:rsidRPr="00035B13">
        <w:tc>
          <w:tcPr>
            <w:tcW w:w="2802" w:type="dxa"/>
            <w:tcBorders>
              <w:top w:val="nil"/>
            </w:tcBorders>
          </w:tcPr>
          <w:p w:rsidR="00B02F77" w:rsidRPr="00035B13" w:rsidRDefault="00B02F77" w:rsidP="00B02F77">
            <w:pPr>
              <w:jc w:val="both"/>
              <w:rPr>
                <w:b/>
              </w:rPr>
            </w:pPr>
          </w:p>
        </w:tc>
        <w:tc>
          <w:tcPr>
            <w:tcW w:w="1559" w:type="dxa"/>
            <w:tcBorders>
              <w:right w:val="single" w:sz="4" w:space="0" w:color="auto"/>
            </w:tcBorders>
          </w:tcPr>
          <w:p w:rsidR="00B02F77" w:rsidRPr="00035B13" w:rsidRDefault="00B02F77" w:rsidP="00B02F77">
            <w:pPr>
              <w:jc w:val="both"/>
              <w:rPr>
                <w:b/>
              </w:rPr>
            </w:pPr>
            <w:r w:rsidRPr="00035B13">
              <w:rPr>
                <w:b/>
              </w:rPr>
              <w:t>FR.</w:t>
            </w:r>
          </w:p>
        </w:tc>
        <w:tc>
          <w:tcPr>
            <w:tcW w:w="1559" w:type="dxa"/>
            <w:tcBorders>
              <w:left w:val="single" w:sz="4" w:space="0" w:color="auto"/>
            </w:tcBorders>
          </w:tcPr>
          <w:p w:rsidR="00B02F77" w:rsidRPr="00035B13" w:rsidRDefault="00B02F77" w:rsidP="00B02F77">
            <w:pPr>
              <w:jc w:val="both"/>
              <w:rPr>
                <w:b/>
              </w:rPr>
            </w:pPr>
            <w:r w:rsidRPr="00035B13">
              <w:rPr>
                <w:b/>
              </w:rPr>
              <w:t>%</w:t>
            </w:r>
          </w:p>
        </w:tc>
        <w:tc>
          <w:tcPr>
            <w:tcW w:w="1418" w:type="dxa"/>
            <w:tcBorders>
              <w:right w:val="single" w:sz="4" w:space="0" w:color="auto"/>
            </w:tcBorders>
          </w:tcPr>
          <w:p w:rsidR="00B02F77" w:rsidRPr="00035B13" w:rsidRDefault="00B02F77" w:rsidP="00B02F77">
            <w:pPr>
              <w:jc w:val="both"/>
              <w:rPr>
                <w:b/>
              </w:rPr>
            </w:pPr>
            <w:r w:rsidRPr="00035B13">
              <w:rPr>
                <w:b/>
              </w:rPr>
              <w:t>FR.</w:t>
            </w:r>
          </w:p>
        </w:tc>
        <w:tc>
          <w:tcPr>
            <w:tcW w:w="1559" w:type="dxa"/>
            <w:tcBorders>
              <w:left w:val="single" w:sz="4" w:space="0" w:color="auto"/>
            </w:tcBorders>
          </w:tcPr>
          <w:p w:rsidR="00B02F77" w:rsidRPr="00035B13" w:rsidRDefault="00B02F77" w:rsidP="00B02F77">
            <w:pPr>
              <w:jc w:val="both"/>
              <w:rPr>
                <w:b/>
              </w:rPr>
            </w:pPr>
            <w:r w:rsidRPr="00035B13">
              <w:rPr>
                <w:b/>
              </w:rPr>
              <w:t>%</w:t>
            </w:r>
          </w:p>
        </w:tc>
      </w:tr>
      <w:tr w:rsidR="00B02F77" w:rsidRPr="00035B13">
        <w:tc>
          <w:tcPr>
            <w:tcW w:w="2802" w:type="dxa"/>
          </w:tcPr>
          <w:p w:rsidR="00B02F77" w:rsidRPr="00035B13" w:rsidRDefault="00B02F77" w:rsidP="00B02F77">
            <w:pPr>
              <w:jc w:val="both"/>
            </w:pPr>
            <w:r w:rsidRPr="00035B13">
              <w:t>Si</w:t>
            </w:r>
          </w:p>
        </w:tc>
        <w:tc>
          <w:tcPr>
            <w:tcW w:w="1559" w:type="dxa"/>
            <w:tcBorders>
              <w:right w:val="single" w:sz="4" w:space="0" w:color="auto"/>
            </w:tcBorders>
          </w:tcPr>
          <w:p w:rsidR="00B02F77" w:rsidRPr="00035B13" w:rsidRDefault="00B02F77" w:rsidP="00B02F77">
            <w:pPr>
              <w:jc w:val="both"/>
            </w:pPr>
            <w:r w:rsidRPr="00035B13">
              <w:t>89</w:t>
            </w:r>
          </w:p>
        </w:tc>
        <w:tc>
          <w:tcPr>
            <w:tcW w:w="1559" w:type="dxa"/>
            <w:tcBorders>
              <w:left w:val="single" w:sz="4" w:space="0" w:color="auto"/>
            </w:tcBorders>
          </w:tcPr>
          <w:p w:rsidR="00B02F77" w:rsidRPr="00035B13" w:rsidRDefault="00B02F77" w:rsidP="00B02F77">
            <w:pPr>
              <w:jc w:val="both"/>
            </w:pPr>
            <w:r w:rsidRPr="00035B13">
              <w:t>48.10</w:t>
            </w:r>
          </w:p>
        </w:tc>
        <w:tc>
          <w:tcPr>
            <w:tcW w:w="1418" w:type="dxa"/>
            <w:tcBorders>
              <w:right w:val="single" w:sz="4" w:space="0" w:color="auto"/>
            </w:tcBorders>
          </w:tcPr>
          <w:p w:rsidR="00B02F77" w:rsidRPr="00035B13" w:rsidRDefault="00B02F77" w:rsidP="00B02F77">
            <w:pPr>
              <w:rPr>
                <w:b/>
              </w:rPr>
            </w:pPr>
            <w:r w:rsidRPr="00035B13">
              <w:rPr>
                <w:b/>
              </w:rPr>
              <w:t>32</w:t>
            </w:r>
          </w:p>
        </w:tc>
        <w:tc>
          <w:tcPr>
            <w:tcW w:w="1559" w:type="dxa"/>
            <w:tcBorders>
              <w:left w:val="single" w:sz="4" w:space="0" w:color="auto"/>
            </w:tcBorders>
          </w:tcPr>
          <w:p w:rsidR="00B02F77" w:rsidRPr="00035B13" w:rsidRDefault="00B02F77" w:rsidP="00B02F77">
            <w:r w:rsidRPr="00035B13">
              <w:t>66.66</w:t>
            </w:r>
          </w:p>
        </w:tc>
      </w:tr>
      <w:tr w:rsidR="00B02F77" w:rsidRPr="00035B13">
        <w:tc>
          <w:tcPr>
            <w:tcW w:w="2802" w:type="dxa"/>
          </w:tcPr>
          <w:p w:rsidR="00B02F77" w:rsidRPr="00035B13" w:rsidRDefault="00B02F77" w:rsidP="00B02F77">
            <w:pPr>
              <w:jc w:val="both"/>
            </w:pPr>
            <w:r w:rsidRPr="00035B13">
              <w:t>No</w:t>
            </w:r>
          </w:p>
        </w:tc>
        <w:tc>
          <w:tcPr>
            <w:tcW w:w="1559" w:type="dxa"/>
            <w:tcBorders>
              <w:right w:val="single" w:sz="4" w:space="0" w:color="auto"/>
            </w:tcBorders>
          </w:tcPr>
          <w:p w:rsidR="00B02F77" w:rsidRPr="00035B13" w:rsidRDefault="00B02F77" w:rsidP="00B02F77">
            <w:pPr>
              <w:jc w:val="both"/>
            </w:pPr>
            <w:r w:rsidRPr="00035B13">
              <w:t>96</w:t>
            </w:r>
          </w:p>
        </w:tc>
        <w:tc>
          <w:tcPr>
            <w:tcW w:w="1559" w:type="dxa"/>
            <w:tcBorders>
              <w:left w:val="single" w:sz="4" w:space="0" w:color="auto"/>
            </w:tcBorders>
          </w:tcPr>
          <w:p w:rsidR="00B02F77" w:rsidRPr="00035B13" w:rsidRDefault="00B02F77" w:rsidP="00B02F77">
            <w:pPr>
              <w:jc w:val="both"/>
            </w:pPr>
            <w:r w:rsidRPr="00035B13">
              <w:t>51.90</w:t>
            </w:r>
          </w:p>
        </w:tc>
        <w:tc>
          <w:tcPr>
            <w:tcW w:w="1418" w:type="dxa"/>
            <w:tcBorders>
              <w:right w:val="single" w:sz="4" w:space="0" w:color="auto"/>
            </w:tcBorders>
          </w:tcPr>
          <w:p w:rsidR="00B02F77" w:rsidRPr="00035B13" w:rsidRDefault="00B02F77" w:rsidP="00B02F77">
            <w:r w:rsidRPr="00035B13">
              <w:t>16</w:t>
            </w:r>
          </w:p>
        </w:tc>
        <w:tc>
          <w:tcPr>
            <w:tcW w:w="1559" w:type="dxa"/>
            <w:tcBorders>
              <w:left w:val="single" w:sz="4" w:space="0" w:color="auto"/>
            </w:tcBorders>
          </w:tcPr>
          <w:p w:rsidR="00B02F77" w:rsidRPr="00035B13" w:rsidRDefault="00B02F77" w:rsidP="00B02F77">
            <w:r w:rsidRPr="00035B13">
              <w:t>33.33</w:t>
            </w:r>
          </w:p>
        </w:tc>
      </w:tr>
      <w:tr w:rsidR="00B02F77" w:rsidRPr="00035B13">
        <w:tc>
          <w:tcPr>
            <w:tcW w:w="2802" w:type="dxa"/>
          </w:tcPr>
          <w:p w:rsidR="00B02F77" w:rsidRPr="00035B13" w:rsidRDefault="00B02F77" w:rsidP="00B02F77">
            <w:pPr>
              <w:jc w:val="both"/>
              <w:rPr>
                <w:b/>
              </w:rPr>
            </w:pPr>
            <w:r w:rsidRPr="00035B13">
              <w:rPr>
                <w:b/>
              </w:rPr>
              <w:t xml:space="preserve">TOTAL </w:t>
            </w:r>
          </w:p>
        </w:tc>
        <w:tc>
          <w:tcPr>
            <w:tcW w:w="1559" w:type="dxa"/>
            <w:tcBorders>
              <w:right w:val="single" w:sz="4" w:space="0" w:color="auto"/>
            </w:tcBorders>
          </w:tcPr>
          <w:p w:rsidR="00B02F77" w:rsidRPr="00035B13" w:rsidRDefault="00B02F77" w:rsidP="00B02F77">
            <w:pPr>
              <w:jc w:val="both"/>
              <w:rPr>
                <w:b/>
              </w:rPr>
            </w:pPr>
            <w:r w:rsidRPr="00035B13">
              <w:rPr>
                <w:b/>
              </w:rPr>
              <w:t>185</w:t>
            </w:r>
          </w:p>
        </w:tc>
        <w:tc>
          <w:tcPr>
            <w:tcW w:w="1559" w:type="dxa"/>
            <w:tcBorders>
              <w:left w:val="single" w:sz="4" w:space="0" w:color="auto"/>
            </w:tcBorders>
          </w:tcPr>
          <w:p w:rsidR="00B02F77" w:rsidRPr="00035B13" w:rsidRDefault="00B02F77" w:rsidP="00B02F77">
            <w:pPr>
              <w:jc w:val="both"/>
              <w:rPr>
                <w:b/>
              </w:rPr>
            </w:pPr>
            <w:r w:rsidRPr="00035B13">
              <w:rPr>
                <w:b/>
              </w:rPr>
              <w:t>100%</w:t>
            </w:r>
          </w:p>
        </w:tc>
        <w:tc>
          <w:tcPr>
            <w:tcW w:w="1418" w:type="dxa"/>
            <w:tcBorders>
              <w:right w:val="single" w:sz="4" w:space="0" w:color="auto"/>
            </w:tcBorders>
          </w:tcPr>
          <w:p w:rsidR="00B02F77" w:rsidRPr="00035B13" w:rsidRDefault="00B02F77" w:rsidP="00B02F77">
            <w:pPr>
              <w:rPr>
                <w:b/>
              </w:rPr>
            </w:pPr>
            <w:r w:rsidRPr="00035B13">
              <w:rPr>
                <w:b/>
              </w:rPr>
              <w:t>48</w:t>
            </w:r>
          </w:p>
        </w:tc>
        <w:tc>
          <w:tcPr>
            <w:tcW w:w="1559" w:type="dxa"/>
            <w:tcBorders>
              <w:left w:val="single" w:sz="4" w:space="0" w:color="auto"/>
            </w:tcBorders>
          </w:tcPr>
          <w:p w:rsidR="00B02F77" w:rsidRPr="00035B13" w:rsidRDefault="00B02F77" w:rsidP="00B02F77">
            <w:pPr>
              <w:rPr>
                <w:b/>
              </w:rPr>
            </w:pPr>
            <w:r w:rsidRPr="00035B13">
              <w:rPr>
                <w:b/>
              </w:rPr>
              <w:t>100%</w:t>
            </w:r>
          </w:p>
        </w:tc>
      </w:tr>
    </w:tbl>
    <w:p w:rsidR="00AD343B" w:rsidRPr="00035B13"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02F77" w:rsidRPr="00035B13" w:rsidRDefault="00B02F77" w:rsidP="00B02F77">
      <w:pPr>
        <w:jc w:val="both"/>
      </w:pPr>
    </w:p>
    <w:p w:rsidR="00B02F77" w:rsidRPr="00035B13" w:rsidRDefault="00B02F77" w:rsidP="00B02F77">
      <w:pPr>
        <w:jc w:val="both"/>
      </w:pPr>
      <w:r w:rsidRPr="00035B13">
        <w:t>EL  51.90% de las estudiantes nunca han acariciado eróticamente a otra persona, un 48% si había acariciado eróticamente a otra persona, un 66.66% ha acariciado eróticamente a otra persona.</w:t>
      </w:r>
    </w:p>
    <w:p w:rsidR="00123995" w:rsidRDefault="00123995" w:rsidP="00B02F77">
      <w:pPr>
        <w:spacing w:line="360" w:lineRule="auto"/>
        <w:jc w:val="center"/>
        <w:rPr>
          <w:sz w:val="16"/>
          <w:szCs w:val="16"/>
        </w:rPr>
      </w:pPr>
    </w:p>
    <w:p w:rsidR="00AD343B" w:rsidRPr="00035B13" w:rsidRDefault="00AD343B" w:rsidP="00B02F77">
      <w:pPr>
        <w:spacing w:line="360" w:lineRule="auto"/>
        <w:jc w:val="center"/>
        <w:rPr>
          <w:sz w:val="16"/>
          <w:szCs w:val="16"/>
        </w:rPr>
      </w:pPr>
    </w:p>
    <w:p w:rsidR="00B02F77" w:rsidRPr="00035B13" w:rsidRDefault="00442ACA" w:rsidP="00B02F77">
      <w:pPr>
        <w:spacing w:line="360" w:lineRule="auto"/>
        <w:jc w:val="center"/>
        <w:rPr>
          <w:b/>
        </w:rPr>
      </w:pPr>
      <w:r>
        <w:rPr>
          <w:b/>
        </w:rPr>
        <w:lastRenderedPageBreak/>
        <w:t>TABLA 14</w:t>
      </w:r>
      <w:r w:rsidR="00B02F77" w:rsidRPr="00035B13">
        <w:rPr>
          <w:b/>
        </w:rPr>
        <w:t xml:space="preserve">: EDAD DESDE QUE HAN ACARICIADO A OTRA PERSONA EROTICAMENTE  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02"/>
        <w:gridCol w:w="1559"/>
        <w:gridCol w:w="1559"/>
        <w:gridCol w:w="1418"/>
        <w:gridCol w:w="1559"/>
      </w:tblGrid>
      <w:tr w:rsidR="00B02F77" w:rsidRPr="00035B13" w:rsidTr="00131335">
        <w:tc>
          <w:tcPr>
            <w:tcW w:w="2802" w:type="dxa"/>
            <w:tcBorders>
              <w:bottom w:val="nil"/>
            </w:tcBorders>
          </w:tcPr>
          <w:p w:rsidR="00B02F77" w:rsidRPr="00035B13" w:rsidRDefault="00B02F77" w:rsidP="00B02F77">
            <w:pPr>
              <w:jc w:val="center"/>
              <w:rPr>
                <w:b/>
              </w:rPr>
            </w:pPr>
            <w:r w:rsidRPr="00035B13">
              <w:rPr>
                <w:b/>
              </w:rPr>
              <w:t>EDAD</w:t>
            </w:r>
          </w:p>
        </w:tc>
        <w:tc>
          <w:tcPr>
            <w:tcW w:w="3118" w:type="dxa"/>
            <w:gridSpan w:val="2"/>
            <w:tcBorders>
              <w:top w:val="single" w:sz="4" w:space="0" w:color="auto"/>
            </w:tcBorders>
          </w:tcPr>
          <w:p w:rsidR="00B02F77" w:rsidRPr="00035B13" w:rsidRDefault="00B02F77" w:rsidP="00B02F77">
            <w:pPr>
              <w:jc w:val="center"/>
              <w:rPr>
                <w:b/>
              </w:rPr>
            </w:pPr>
            <w:r w:rsidRPr="00035B13">
              <w:rPr>
                <w:b/>
              </w:rPr>
              <w:t>FEMENINO</w:t>
            </w:r>
          </w:p>
        </w:tc>
        <w:tc>
          <w:tcPr>
            <w:tcW w:w="2977" w:type="dxa"/>
            <w:gridSpan w:val="2"/>
          </w:tcPr>
          <w:p w:rsidR="00B02F77" w:rsidRPr="00035B13" w:rsidRDefault="00B02F77" w:rsidP="00B02F77">
            <w:pPr>
              <w:jc w:val="center"/>
              <w:rPr>
                <w:b/>
              </w:rPr>
            </w:pPr>
            <w:r w:rsidRPr="00035B13">
              <w:rPr>
                <w:b/>
              </w:rPr>
              <w:t>MASCULINO</w:t>
            </w:r>
          </w:p>
        </w:tc>
      </w:tr>
      <w:tr w:rsidR="00B02F77" w:rsidRPr="00035B13" w:rsidTr="00131335">
        <w:tc>
          <w:tcPr>
            <w:tcW w:w="2802" w:type="dxa"/>
            <w:tcBorders>
              <w:top w:val="nil"/>
            </w:tcBorders>
          </w:tcPr>
          <w:p w:rsidR="00B02F77" w:rsidRPr="00035B13" w:rsidRDefault="00B02F77" w:rsidP="00B02F77">
            <w:pPr>
              <w:jc w:val="center"/>
              <w:rPr>
                <w:b/>
              </w:rPr>
            </w:pPr>
          </w:p>
        </w:tc>
        <w:tc>
          <w:tcPr>
            <w:tcW w:w="1559"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2802" w:type="dxa"/>
          </w:tcPr>
          <w:p w:rsidR="00B02F77" w:rsidRPr="00035B13" w:rsidRDefault="00B02F77" w:rsidP="00B02F77">
            <w:pPr>
              <w:jc w:val="center"/>
            </w:pPr>
            <w:r w:rsidRPr="00035B13">
              <w:t>10-12</w:t>
            </w:r>
          </w:p>
        </w:tc>
        <w:tc>
          <w:tcPr>
            <w:tcW w:w="1559" w:type="dxa"/>
            <w:tcBorders>
              <w:right w:val="single" w:sz="4" w:space="0" w:color="auto"/>
            </w:tcBorders>
          </w:tcPr>
          <w:p w:rsidR="00B02F77" w:rsidRPr="00035B13" w:rsidRDefault="00B02F77" w:rsidP="00B02F77">
            <w:pPr>
              <w:jc w:val="center"/>
            </w:pPr>
            <w:r w:rsidRPr="00035B13">
              <w:t>0</w:t>
            </w:r>
          </w:p>
        </w:tc>
        <w:tc>
          <w:tcPr>
            <w:tcW w:w="1559" w:type="dxa"/>
            <w:tcBorders>
              <w:left w:val="single" w:sz="4" w:space="0" w:color="auto"/>
            </w:tcBorders>
            <w:vAlign w:val="bottom"/>
          </w:tcPr>
          <w:p w:rsidR="00B02F77" w:rsidRPr="00035B13" w:rsidRDefault="00B02F77" w:rsidP="00B02F77">
            <w:pPr>
              <w:jc w:val="center"/>
            </w:pPr>
            <w:r w:rsidRPr="00035B13">
              <w:t>0.00</w:t>
            </w:r>
          </w:p>
        </w:tc>
        <w:tc>
          <w:tcPr>
            <w:tcW w:w="1418" w:type="dxa"/>
            <w:tcBorders>
              <w:right w:val="single" w:sz="4" w:space="0" w:color="auto"/>
            </w:tcBorders>
          </w:tcPr>
          <w:p w:rsidR="00B02F77" w:rsidRPr="00035B13" w:rsidRDefault="00B02F77" w:rsidP="00B02F77">
            <w:pPr>
              <w:jc w:val="center"/>
            </w:pPr>
            <w:r w:rsidRPr="00035B13">
              <w:t>1</w:t>
            </w:r>
          </w:p>
        </w:tc>
        <w:tc>
          <w:tcPr>
            <w:tcW w:w="1559" w:type="dxa"/>
            <w:tcBorders>
              <w:left w:val="single" w:sz="4" w:space="0" w:color="auto"/>
            </w:tcBorders>
            <w:vAlign w:val="bottom"/>
          </w:tcPr>
          <w:p w:rsidR="00B02F77" w:rsidRPr="00035B13" w:rsidRDefault="00B02F77" w:rsidP="00B02F77">
            <w:pPr>
              <w:jc w:val="center"/>
            </w:pPr>
            <w:r w:rsidRPr="00035B13">
              <w:t>3.12</w:t>
            </w:r>
          </w:p>
        </w:tc>
      </w:tr>
      <w:tr w:rsidR="00B02F77" w:rsidRPr="00035B13">
        <w:tc>
          <w:tcPr>
            <w:tcW w:w="2802" w:type="dxa"/>
          </w:tcPr>
          <w:p w:rsidR="00B02F77" w:rsidRPr="00035B13" w:rsidRDefault="00B02F77" w:rsidP="00B02F77">
            <w:pPr>
              <w:jc w:val="center"/>
            </w:pPr>
            <w:r w:rsidRPr="00035B13">
              <w:t>13-15</w:t>
            </w:r>
          </w:p>
        </w:tc>
        <w:tc>
          <w:tcPr>
            <w:tcW w:w="1559" w:type="dxa"/>
            <w:tcBorders>
              <w:right w:val="single" w:sz="4" w:space="0" w:color="auto"/>
            </w:tcBorders>
          </w:tcPr>
          <w:p w:rsidR="00B02F77" w:rsidRPr="00035B13" w:rsidRDefault="00B02F77" w:rsidP="00B02F77">
            <w:pPr>
              <w:jc w:val="center"/>
            </w:pPr>
            <w:r w:rsidRPr="00035B13">
              <w:t>12</w:t>
            </w:r>
          </w:p>
        </w:tc>
        <w:tc>
          <w:tcPr>
            <w:tcW w:w="1559" w:type="dxa"/>
            <w:tcBorders>
              <w:left w:val="single" w:sz="4" w:space="0" w:color="auto"/>
            </w:tcBorders>
            <w:vAlign w:val="bottom"/>
          </w:tcPr>
          <w:p w:rsidR="00B02F77" w:rsidRPr="00035B13" w:rsidRDefault="00B02F77" w:rsidP="00B02F77">
            <w:pPr>
              <w:jc w:val="center"/>
            </w:pPr>
            <w:r w:rsidRPr="00035B13">
              <w:t>13.48</w:t>
            </w:r>
          </w:p>
        </w:tc>
        <w:tc>
          <w:tcPr>
            <w:tcW w:w="1418" w:type="dxa"/>
            <w:tcBorders>
              <w:right w:val="single" w:sz="4" w:space="0" w:color="auto"/>
            </w:tcBorders>
          </w:tcPr>
          <w:p w:rsidR="00B02F77" w:rsidRPr="00035B13" w:rsidRDefault="00B02F77" w:rsidP="00B02F77">
            <w:pPr>
              <w:jc w:val="center"/>
            </w:pPr>
            <w:r w:rsidRPr="00035B13">
              <w:t>21</w:t>
            </w:r>
          </w:p>
        </w:tc>
        <w:tc>
          <w:tcPr>
            <w:tcW w:w="1559" w:type="dxa"/>
            <w:tcBorders>
              <w:left w:val="single" w:sz="4" w:space="0" w:color="auto"/>
            </w:tcBorders>
            <w:vAlign w:val="bottom"/>
          </w:tcPr>
          <w:p w:rsidR="00B02F77" w:rsidRPr="00035B13" w:rsidRDefault="00B02F77" w:rsidP="00B02F77">
            <w:pPr>
              <w:jc w:val="center"/>
            </w:pPr>
            <w:r w:rsidRPr="00035B13">
              <w:t>65.62</w:t>
            </w:r>
          </w:p>
        </w:tc>
      </w:tr>
      <w:tr w:rsidR="00B02F77" w:rsidRPr="00035B13">
        <w:tc>
          <w:tcPr>
            <w:tcW w:w="2802" w:type="dxa"/>
          </w:tcPr>
          <w:p w:rsidR="00B02F77" w:rsidRPr="00035B13" w:rsidRDefault="00B02F77" w:rsidP="00B02F77">
            <w:pPr>
              <w:jc w:val="center"/>
            </w:pPr>
            <w:r w:rsidRPr="00035B13">
              <w:t>16-18</w:t>
            </w:r>
          </w:p>
        </w:tc>
        <w:tc>
          <w:tcPr>
            <w:tcW w:w="1559" w:type="dxa"/>
            <w:tcBorders>
              <w:right w:val="single" w:sz="4" w:space="0" w:color="auto"/>
            </w:tcBorders>
          </w:tcPr>
          <w:p w:rsidR="00B02F77" w:rsidRPr="00035B13" w:rsidRDefault="00B02F77" w:rsidP="00B02F77">
            <w:pPr>
              <w:jc w:val="center"/>
            </w:pPr>
            <w:r w:rsidRPr="00035B13">
              <w:t>51</w:t>
            </w:r>
          </w:p>
        </w:tc>
        <w:tc>
          <w:tcPr>
            <w:tcW w:w="1559" w:type="dxa"/>
            <w:tcBorders>
              <w:left w:val="single" w:sz="4" w:space="0" w:color="auto"/>
            </w:tcBorders>
            <w:vAlign w:val="bottom"/>
          </w:tcPr>
          <w:p w:rsidR="00B02F77" w:rsidRPr="00035B13" w:rsidRDefault="00B02F77" w:rsidP="00B02F77">
            <w:pPr>
              <w:jc w:val="center"/>
            </w:pPr>
            <w:r w:rsidRPr="00035B13">
              <w:t>57.30</w:t>
            </w:r>
          </w:p>
        </w:tc>
        <w:tc>
          <w:tcPr>
            <w:tcW w:w="1418" w:type="dxa"/>
            <w:tcBorders>
              <w:right w:val="single" w:sz="4" w:space="0" w:color="auto"/>
            </w:tcBorders>
          </w:tcPr>
          <w:p w:rsidR="00B02F77" w:rsidRPr="00035B13" w:rsidRDefault="00B02F77" w:rsidP="00B02F77">
            <w:pPr>
              <w:jc w:val="center"/>
            </w:pPr>
            <w:r w:rsidRPr="00035B13">
              <w:t>11</w:t>
            </w:r>
          </w:p>
        </w:tc>
        <w:tc>
          <w:tcPr>
            <w:tcW w:w="1559" w:type="dxa"/>
            <w:tcBorders>
              <w:left w:val="single" w:sz="4" w:space="0" w:color="auto"/>
            </w:tcBorders>
            <w:vAlign w:val="bottom"/>
          </w:tcPr>
          <w:p w:rsidR="00B02F77" w:rsidRPr="00035B13" w:rsidRDefault="00B02F77" w:rsidP="00B02F77">
            <w:pPr>
              <w:jc w:val="center"/>
            </w:pPr>
            <w:r w:rsidRPr="00035B13">
              <w:t>34.37</w:t>
            </w:r>
          </w:p>
        </w:tc>
      </w:tr>
      <w:tr w:rsidR="00B02F77" w:rsidRPr="00035B13">
        <w:tc>
          <w:tcPr>
            <w:tcW w:w="2802" w:type="dxa"/>
          </w:tcPr>
          <w:p w:rsidR="00B02F77" w:rsidRPr="00035B13" w:rsidRDefault="00B02F77" w:rsidP="00B02F77">
            <w:pPr>
              <w:jc w:val="center"/>
            </w:pPr>
            <w:r w:rsidRPr="00035B13">
              <w:t>19-20</w:t>
            </w:r>
          </w:p>
        </w:tc>
        <w:tc>
          <w:tcPr>
            <w:tcW w:w="1559" w:type="dxa"/>
            <w:tcBorders>
              <w:right w:val="single" w:sz="4" w:space="0" w:color="auto"/>
            </w:tcBorders>
          </w:tcPr>
          <w:p w:rsidR="00B02F77" w:rsidRPr="00035B13" w:rsidRDefault="00B02F77" w:rsidP="00B02F77">
            <w:pPr>
              <w:jc w:val="center"/>
            </w:pPr>
            <w:r w:rsidRPr="00035B13">
              <w:t>26</w:t>
            </w:r>
          </w:p>
        </w:tc>
        <w:tc>
          <w:tcPr>
            <w:tcW w:w="1559" w:type="dxa"/>
            <w:tcBorders>
              <w:left w:val="single" w:sz="4" w:space="0" w:color="auto"/>
            </w:tcBorders>
            <w:vAlign w:val="bottom"/>
          </w:tcPr>
          <w:p w:rsidR="00B02F77" w:rsidRPr="00035B13" w:rsidRDefault="00B02F77" w:rsidP="00B02F77">
            <w:pPr>
              <w:jc w:val="center"/>
            </w:pPr>
            <w:r w:rsidRPr="00035B13">
              <w:t>29.21</w:t>
            </w:r>
          </w:p>
        </w:tc>
        <w:tc>
          <w:tcPr>
            <w:tcW w:w="1418" w:type="dxa"/>
            <w:tcBorders>
              <w:right w:val="single" w:sz="4" w:space="0" w:color="auto"/>
            </w:tcBorders>
          </w:tcPr>
          <w:p w:rsidR="00B02F77" w:rsidRPr="00035B13" w:rsidRDefault="00B02F77" w:rsidP="00B02F77">
            <w:pPr>
              <w:jc w:val="center"/>
            </w:pPr>
            <w:r w:rsidRPr="00035B13">
              <w:t>0.0</w:t>
            </w:r>
          </w:p>
        </w:tc>
        <w:tc>
          <w:tcPr>
            <w:tcW w:w="1559" w:type="dxa"/>
            <w:tcBorders>
              <w:left w:val="single" w:sz="4" w:space="0" w:color="auto"/>
            </w:tcBorders>
            <w:vAlign w:val="bottom"/>
          </w:tcPr>
          <w:p w:rsidR="00B02F77" w:rsidRPr="00035B13" w:rsidRDefault="00B02F77" w:rsidP="00B02F77">
            <w:pPr>
              <w:jc w:val="center"/>
            </w:pPr>
            <w:r w:rsidRPr="00035B13">
              <w:t>0.00</w:t>
            </w:r>
          </w:p>
        </w:tc>
      </w:tr>
      <w:tr w:rsidR="00B02F77" w:rsidRPr="00035B13">
        <w:tc>
          <w:tcPr>
            <w:tcW w:w="2802" w:type="dxa"/>
          </w:tcPr>
          <w:p w:rsidR="00B02F77" w:rsidRPr="00035B13" w:rsidRDefault="00B02F77" w:rsidP="00B02F77">
            <w:pPr>
              <w:jc w:val="center"/>
              <w:rPr>
                <w:b/>
              </w:rPr>
            </w:pPr>
            <w:r w:rsidRPr="00035B13">
              <w:rPr>
                <w:b/>
              </w:rPr>
              <w:t>TOTAL</w:t>
            </w:r>
          </w:p>
        </w:tc>
        <w:tc>
          <w:tcPr>
            <w:tcW w:w="1559" w:type="dxa"/>
            <w:tcBorders>
              <w:right w:val="single" w:sz="4" w:space="0" w:color="auto"/>
            </w:tcBorders>
          </w:tcPr>
          <w:p w:rsidR="00B02F77" w:rsidRPr="00035B13" w:rsidRDefault="00B02F77" w:rsidP="00B02F77">
            <w:pPr>
              <w:jc w:val="center"/>
              <w:rPr>
                <w:b/>
              </w:rPr>
            </w:pPr>
            <w:r w:rsidRPr="00035B13">
              <w:rPr>
                <w:b/>
              </w:rPr>
              <w:t>89</w:t>
            </w:r>
          </w:p>
        </w:tc>
        <w:tc>
          <w:tcPr>
            <w:tcW w:w="1559" w:type="dxa"/>
            <w:tcBorders>
              <w:left w:val="single" w:sz="4" w:space="0" w:color="auto"/>
            </w:tcBorders>
            <w:vAlign w:val="bottom"/>
          </w:tcPr>
          <w:p w:rsidR="00B02F77" w:rsidRPr="00035B13" w:rsidRDefault="00B02F77" w:rsidP="00B02F77">
            <w:pPr>
              <w:jc w:val="center"/>
              <w:rPr>
                <w:b/>
              </w:rPr>
            </w:pPr>
            <w:r w:rsidRPr="00035B13">
              <w:rPr>
                <w:b/>
              </w:rPr>
              <w:t>100%</w:t>
            </w:r>
          </w:p>
        </w:tc>
        <w:tc>
          <w:tcPr>
            <w:tcW w:w="1418" w:type="dxa"/>
            <w:tcBorders>
              <w:right w:val="single" w:sz="4" w:space="0" w:color="auto"/>
            </w:tcBorders>
          </w:tcPr>
          <w:p w:rsidR="00B02F77" w:rsidRPr="00035B13" w:rsidRDefault="00B02F77" w:rsidP="00B02F77">
            <w:pPr>
              <w:jc w:val="center"/>
              <w:rPr>
                <w:b/>
              </w:rPr>
            </w:pPr>
            <w:r w:rsidRPr="00035B13">
              <w:rPr>
                <w:b/>
              </w:rPr>
              <w:t>32</w:t>
            </w:r>
          </w:p>
        </w:tc>
        <w:tc>
          <w:tcPr>
            <w:tcW w:w="1559" w:type="dxa"/>
            <w:tcBorders>
              <w:left w:val="single" w:sz="4" w:space="0" w:color="auto"/>
            </w:tcBorders>
            <w:vAlign w:val="bottom"/>
          </w:tcPr>
          <w:p w:rsidR="00B02F77" w:rsidRPr="00035B13" w:rsidRDefault="00B02F77" w:rsidP="00B02F77">
            <w:pPr>
              <w:jc w:val="center"/>
              <w:rPr>
                <w:b/>
              </w:rPr>
            </w:pPr>
            <w:r w:rsidRPr="00035B13">
              <w:rPr>
                <w:b/>
              </w:rPr>
              <w:t>100%</w:t>
            </w:r>
          </w:p>
        </w:tc>
      </w:tr>
    </w:tbl>
    <w:p w:rsidR="00AD343B" w:rsidRPr="00035B13"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123995" w:rsidRPr="00035B13" w:rsidRDefault="00123995" w:rsidP="00B02F77">
      <w:pPr>
        <w:jc w:val="both"/>
        <w:rPr>
          <w:sz w:val="16"/>
          <w:szCs w:val="16"/>
        </w:rPr>
      </w:pPr>
    </w:p>
    <w:p w:rsidR="00B02F77" w:rsidRPr="00035B13" w:rsidRDefault="00B02F77" w:rsidP="00B02F77">
      <w:pPr>
        <w:spacing w:line="360" w:lineRule="auto"/>
        <w:jc w:val="both"/>
        <w:rPr>
          <w:sz w:val="16"/>
          <w:szCs w:val="16"/>
        </w:rPr>
      </w:pPr>
      <w:r w:rsidRPr="00035B13">
        <w:t xml:space="preserve">El 100% de las mujeres acarició eróticamente a otra persona después de tener 13 años de edad, en el caso de los hombres iniciaron a practicar las caricias eróticas a partir de los </w:t>
      </w:r>
      <w:smartTag w:uri="urn:schemas-microsoft-com:office:smarttags" w:element="metricconverter">
        <w:smartTagPr>
          <w:attr w:name="ProductID" w:val="10 a"/>
        </w:smartTagPr>
        <w:r w:rsidRPr="00035B13">
          <w:t>10 a</w:t>
        </w:r>
      </w:smartTag>
      <w:r w:rsidRPr="00035B13">
        <w:t xml:space="preserve"> 12 años </w:t>
      </w:r>
    </w:p>
    <w:p w:rsidR="00B02F77" w:rsidRPr="00035B13" w:rsidRDefault="00B02F77" w:rsidP="00B02F77">
      <w:pPr>
        <w:jc w:val="both"/>
        <w:rPr>
          <w:sz w:val="16"/>
          <w:szCs w:val="16"/>
        </w:rPr>
      </w:pPr>
    </w:p>
    <w:p w:rsidR="00B02F77" w:rsidRPr="00035B13" w:rsidRDefault="00B02F77" w:rsidP="00B02F77">
      <w:pPr>
        <w:jc w:val="both"/>
        <w:rPr>
          <w:sz w:val="16"/>
          <w:szCs w:val="16"/>
        </w:rPr>
      </w:pPr>
    </w:p>
    <w:p w:rsidR="00B02F77" w:rsidRPr="00035B13" w:rsidRDefault="00B02F77" w:rsidP="00B02F77">
      <w:pPr>
        <w:jc w:val="both"/>
        <w:rPr>
          <w:sz w:val="16"/>
          <w:szCs w:val="16"/>
        </w:rPr>
      </w:pPr>
    </w:p>
    <w:p w:rsidR="00B02F77" w:rsidRPr="00035B13" w:rsidRDefault="00442ACA" w:rsidP="00B02F77">
      <w:pPr>
        <w:spacing w:line="360" w:lineRule="auto"/>
        <w:jc w:val="center"/>
      </w:pPr>
      <w:r>
        <w:rPr>
          <w:b/>
        </w:rPr>
        <w:t>TABLA 15</w:t>
      </w:r>
      <w:r w:rsidR="00B02F77" w:rsidRPr="00035B13">
        <w:rPr>
          <w:b/>
        </w:rPr>
        <w:t xml:space="preserve">: FRECUENCIA CON QUE ACARICIAN A OTRA PERSONA EROTICAMENTE  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802"/>
        <w:gridCol w:w="1559"/>
        <w:gridCol w:w="1559"/>
        <w:gridCol w:w="1418"/>
        <w:gridCol w:w="1559"/>
      </w:tblGrid>
      <w:tr w:rsidR="00B02F77" w:rsidRPr="00035B13">
        <w:tc>
          <w:tcPr>
            <w:tcW w:w="2802" w:type="dxa"/>
            <w:tcBorders>
              <w:bottom w:val="nil"/>
            </w:tcBorders>
          </w:tcPr>
          <w:p w:rsidR="00B02F77" w:rsidRPr="00035B13" w:rsidRDefault="00B02F77" w:rsidP="00B02F77">
            <w:pPr>
              <w:jc w:val="center"/>
              <w:rPr>
                <w:b/>
              </w:rPr>
            </w:pPr>
            <w:r w:rsidRPr="00035B13">
              <w:rPr>
                <w:b/>
              </w:rPr>
              <w:t>OPCION</w:t>
            </w:r>
          </w:p>
        </w:tc>
        <w:tc>
          <w:tcPr>
            <w:tcW w:w="3118" w:type="dxa"/>
            <w:gridSpan w:val="2"/>
            <w:tcBorders>
              <w:top w:val="single" w:sz="4" w:space="0" w:color="auto"/>
            </w:tcBorders>
          </w:tcPr>
          <w:p w:rsidR="00B02F77" w:rsidRPr="00035B13" w:rsidRDefault="00B02F77" w:rsidP="00B02F77">
            <w:pPr>
              <w:jc w:val="center"/>
              <w:rPr>
                <w:b/>
              </w:rPr>
            </w:pPr>
            <w:r w:rsidRPr="00035B13">
              <w:rPr>
                <w:b/>
              </w:rPr>
              <w:t>FEMENINO</w:t>
            </w:r>
          </w:p>
        </w:tc>
        <w:tc>
          <w:tcPr>
            <w:tcW w:w="2977" w:type="dxa"/>
            <w:gridSpan w:val="2"/>
          </w:tcPr>
          <w:p w:rsidR="00B02F77" w:rsidRPr="00035B13" w:rsidRDefault="00B02F77" w:rsidP="00B02F77">
            <w:pPr>
              <w:jc w:val="center"/>
              <w:rPr>
                <w:b/>
              </w:rPr>
            </w:pPr>
            <w:r w:rsidRPr="00035B13">
              <w:rPr>
                <w:b/>
              </w:rPr>
              <w:t>MASCULINO</w:t>
            </w:r>
          </w:p>
        </w:tc>
      </w:tr>
      <w:tr w:rsidR="00B02F77" w:rsidRPr="00035B13">
        <w:tc>
          <w:tcPr>
            <w:tcW w:w="2802" w:type="dxa"/>
            <w:tcBorders>
              <w:top w:val="nil"/>
            </w:tcBorders>
          </w:tcPr>
          <w:p w:rsidR="00B02F77" w:rsidRPr="00035B13" w:rsidRDefault="00B02F77" w:rsidP="00B02F77">
            <w:pPr>
              <w:jc w:val="both"/>
              <w:rPr>
                <w:b/>
              </w:rPr>
            </w:pPr>
          </w:p>
        </w:tc>
        <w:tc>
          <w:tcPr>
            <w:tcW w:w="1559"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2802" w:type="dxa"/>
          </w:tcPr>
          <w:p w:rsidR="00B02F77" w:rsidRPr="00035B13" w:rsidRDefault="00B02F77" w:rsidP="00B02F77">
            <w:pPr>
              <w:jc w:val="both"/>
            </w:pPr>
            <w:r w:rsidRPr="00035B13">
              <w:t>Casi nunca</w:t>
            </w:r>
          </w:p>
        </w:tc>
        <w:tc>
          <w:tcPr>
            <w:tcW w:w="1559" w:type="dxa"/>
            <w:tcBorders>
              <w:right w:val="single" w:sz="4" w:space="0" w:color="auto"/>
            </w:tcBorders>
          </w:tcPr>
          <w:p w:rsidR="00B02F77" w:rsidRPr="00035B13" w:rsidRDefault="00B02F77" w:rsidP="00B02F77">
            <w:pPr>
              <w:jc w:val="center"/>
            </w:pPr>
            <w:r w:rsidRPr="00035B13">
              <w:t>34</w:t>
            </w:r>
          </w:p>
        </w:tc>
        <w:tc>
          <w:tcPr>
            <w:tcW w:w="1559" w:type="dxa"/>
            <w:tcBorders>
              <w:left w:val="single" w:sz="4" w:space="0" w:color="auto"/>
            </w:tcBorders>
          </w:tcPr>
          <w:p w:rsidR="00B02F77" w:rsidRPr="00035B13" w:rsidRDefault="00B02F77" w:rsidP="00B02F77">
            <w:pPr>
              <w:jc w:val="center"/>
            </w:pPr>
            <w:r w:rsidRPr="00035B13">
              <w:t>38.20</w:t>
            </w:r>
          </w:p>
        </w:tc>
        <w:tc>
          <w:tcPr>
            <w:tcW w:w="1418" w:type="dxa"/>
            <w:tcBorders>
              <w:right w:val="single" w:sz="4" w:space="0" w:color="auto"/>
            </w:tcBorders>
          </w:tcPr>
          <w:p w:rsidR="00B02F77" w:rsidRPr="00035B13" w:rsidRDefault="00B02F77" w:rsidP="00B02F77">
            <w:pPr>
              <w:jc w:val="center"/>
            </w:pPr>
            <w:r w:rsidRPr="00035B13">
              <w:t>3</w:t>
            </w:r>
          </w:p>
        </w:tc>
        <w:tc>
          <w:tcPr>
            <w:tcW w:w="1559" w:type="dxa"/>
            <w:tcBorders>
              <w:left w:val="single" w:sz="4" w:space="0" w:color="auto"/>
            </w:tcBorders>
          </w:tcPr>
          <w:p w:rsidR="00B02F77" w:rsidRPr="00035B13" w:rsidRDefault="00B02F77" w:rsidP="00B02F77">
            <w:pPr>
              <w:jc w:val="center"/>
            </w:pPr>
            <w:r w:rsidRPr="00035B13">
              <w:t>9.37</w:t>
            </w:r>
          </w:p>
        </w:tc>
      </w:tr>
      <w:tr w:rsidR="00B02F77" w:rsidRPr="00035B13">
        <w:tc>
          <w:tcPr>
            <w:tcW w:w="2802" w:type="dxa"/>
          </w:tcPr>
          <w:p w:rsidR="00B02F77" w:rsidRPr="00035B13" w:rsidRDefault="00B02F77" w:rsidP="00B02F77">
            <w:pPr>
              <w:jc w:val="both"/>
            </w:pPr>
            <w:r w:rsidRPr="00035B13">
              <w:t xml:space="preserve">A veces </w:t>
            </w:r>
          </w:p>
        </w:tc>
        <w:tc>
          <w:tcPr>
            <w:tcW w:w="1559" w:type="dxa"/>
            <w:tcBorders>
              <w:right w:val="single" w:sz="4" w:space="0" w:color="auto"/>
            </w:tcBorders>
          </w:tcPr>
          <w:p w:rsidR="00B02F77" w:rsidRPr="00035B13" w:rsidRDefault="00B02F77" w:rsidP="00B02F77">
            <w:pPr>
              <w:jc w:val="center"/>
            </w:pPr>
            <w:r w:rsidRPr="00035B13">
              <w:t>26</w:t>
            </w:r>
          </w:p>
        </w:tc>
        <w:tc>
          <w:tcPr>
            <w:tcW w:w="1559" w:type="dxa"/>
            <w:tcBorders>
              <w:left w:val="single" w:sz="4" w:space="0" w:color="auto"/>
            </w:tcBorders>
          </w:tcPr>
          <w:p w:rsidR="00B02F77" w:rsidRPr="00035B13" w:rsidRDefault="00B02F77" w:rsidP="00B02F77">
            <w:pPr>
              <w:jc w:val="center"/>
            </w:pPr>
            <w:r w:rsidRPr="00035B13">
              <w:t>29.20</w:t>
            </w:r>
          </w:p>
        </w:tc>
        <w:tc>
          <w:tcPr>
            <w:tcW w:w="1418" w:type="dxa"/>
            <w:tcBorders>
              <w:right w:val="single" w:sz="4" w:space="0" w:color="auto"/>
            </w:tcBorders>
          </w:tcPr>
          <w:p w:rsidR="00B02F77" w:rsidRPr="00035B13" w:rsidRDefault="00B02F77" w:rsidP="00B02F77">
            <w:pPr>
              <w:jc w:val="center"/>
            </w:pPr>
            <w:r w:rsidRPr="00035B13">
              <w:t>4</w:t>
            </w:r>
          </w:p>
        </w:tc>
        <w:tc>
          <w:tcPr>
            <w:tcW w:w="1559" w:type="dxa"/>
            <w:tcBorders>
              <w:left w:val="single" w:sz="4" w:space="0" w:color="auto"/>
            </w:tcBorders>
          </w:tcPr>
          <w:p w:rsidR="00B02F77" w:rsidRPr="00035B13" w:rsidRDefault="00B02F77" w:rsidP="00B02F77">
            <w:pPr>
              <w:jc w:val="center"/>
            </w:pPr>
            <w:r w:rsidRPr="00035B13">
              <w:t>12.5</w:t>
            </w:r>
          </w:p>
        </w:tc>
      </w:tr>
      <w:tr w:rsidR="00B02F77" w:rsidRPr="00035B13">
        <w:tc>
          <w:tcPr>
            <w:tcW w:w="2802" w:type="dxa"/>
          </w:tcPr>
          <w:p w:rsidR="00B02F77" w:rsidRPr="00035B13" w:rsidRDefault="00B02F77" w:rsidP="00B02F77">
            <w:pPr>
              <w:jc w:val="both"/>
            </w:pPr>
            <w:r w:rsidRPr="00035B13">
              <w:t xml:space="preserve">Muy a menudo </w:t>
            </w:r>
          </w:p>
        </w:tc>
        <w:tc>
          <w:tcPr>
            <w:tcW w:w="1559" w:type="dxa"/>
            <w:tcBorders>
              <w:right w:val="single" w:sz="4" w:space="0" w:color="auto"/>
            </w:tcBorders>
          </w:tcPr>
          <w:p w:rsidR="00B02F77" w:rsidRPr="00035B13" w:rsidRDefault="00B02F77" w:rsidP="00B02F77">
            <w:pPr>
              <w:jc w:val="center"/>
            </w:pPr>
            <w:r w:rsidRPr="00035B13">
              <w:t>22</w:t>
            </w:r>
          </w:p>
        </w:tc>
        <w:tc>
          <w:tcPr>
            <w:tcW w:w="1559" w:type="dxa"/>
            <w:tcBorders>
              <w:left w:val="single" w:sz="4" w:space="0" w:color="auto"/>
            </w:tcBorders>
          </w:tcPr>
          <w:p w:rsidR="00B02F77" w:rsidRPr="00035B13" w:rsidRDefault="00B02F77" w:rsidP="00B02F77">
            <w:pPr>
              <w:jc w:val="center"/>
            </w:pPr>
            <w:r w:rsidRPr="00035B13">
              <w:t>24.70</w:t>
            </w:r>
          </w:p>
        </w:tc>
        <w:tc>
          <w:tcPr>
            <w:tcW w:w="1418" w:type="dxa"/>
            <w:tcBorders>
              <w:right w:val="single" w:sz="4" w:space="0" w:color="auto"/>
            </w:tcBorders>
          </w:tcPr>
          <w:p w:rsidR="00B02F77" w:rsidRPr="00035B13" w:rsidRDefault="00B02F77" w:rsidP="00B02F77">
            <w:pPr>
              <w:jc w:val="center"/>
            </w:pPr>
            <w:r w:rsidRPr="00035B13">
              <w:t>18</w:t>
            </w:r>
          </w:p>
        </w:tc>
        <w:tc>
          <w:tcPr>
            <w:tcW w:w="1559" w:type="dxa"/>
            <w:tcBorders>
              <w:left w:val="single" w:sz="4" w:space="0" w:color="auto"/>
            </w:tcBorders>
          </w:tcPr>
          <w:p w:rsidR="00B02F77" w:rsidRPr="00035B13" w:rsidRDefault="00B02F77" w:rsidP="00B02F77">
            <w:pPr>
              <w:jc w:val="center"/>
            </w:pPr>
            <w:r w:rsidRPr="00035B13">
              <w:t>56.25</w:t>
            </w:r>
          </w:p>
        </w:tc>
      </w:tr>
      <w:tr w:rsidR="00B02F77" w:rsidRPr="00035B13">
        <w:tc>
          <w:tcPr>
            <w:tcW w:w="2802" w:type="dxa"/>
          </w:tcPr>
          <w:p w:rsidR="00B02F77" w:rsidRPr="00035B13" w:rsidRDefault="00B02F77" w:rsidP="00B02F77">
            <w:pPr>
              <w:jc w:val="both"/>
            </w:pPr>
            <w:r w:rsidRPr="00035B13">
              <w:t xml:space="preserve">Siempre </w:t>
            </w:r>
          </w:p>
        </w:tc>
        <w:tc>
          <w:tcPr>
            <w:tcW w:w="1559" w:type="dxa"/>
            <w:tcBorders>
              <w:right w:val="single" w:sz="4" w:space="0" w:color="auto"/>
            </w:tcBorders>
          </w:tcPr>
          <w:p w:rsidR="00B02F77" w:rsidRPr="00035B13" w:rsidRDefault="00B02F77" w:rsidP="00B02F77">
            <w:pPr>
              <w:jc w:val="center"/>
            </w:pPr>
            <w:r w:rsidRPr="00035B13">
              <w:t>7</w:t>
            </w:r>
          </w:p>
        </w:tc>
        <w:tc>
          <w:tcPr>
            <w:tcW w:w="1559" w:type="dxa"/>
            <w:tcBorders>
              <w:left w:val="single" w:sz="4" w:space="0" w:color="auto"/>
            </w:tcBorders>
          </w:tcPr>
          <w:p w:rsidR="00B02F77" w:rsidRPr="00035B13" w:rsidRDefault="00B02F77" w:rsidP="00B02F77">
            <w:pPr>
              <w:jc w:val="center"/>
            </w:pPr>
            <w:r w:rsidRPr="00035B13">
              <w:t>7.90</w:t>
            </w:r>
          </w:p>
        </w:tc>
        <w:tc>
          <w:tcPr>
            <w:tcW w:w="1418" w:type="dxa"/>
            <w:tcBorders>
              <w:right w:val="single" w:sz="4" w:space="0" w:color="auto"/>
            </w:tcBorders>
          </w:tcPr>
          <w:p w:rsidR="00B02F77" w:rsidRPr="00035B13" w:rsidRDefault="00B02F77" w:rsidP="00B02F77">
            <w:pPr>
              <w:jc w:val="center"/>
            </w:pPr>
            <w:r w:rsidRPr="00035B13">
              <w:t>7</w:t>
            </w:r>
          </w:p>
        </w:tc>
        <w:tc>
          <w:tcPr>
            <w:tcW w:w="1559" w:type="dxa"/>
            <w:tcBorders>
              <w:left w:val="single" w:sz="4" w:space="0" w:color="auto"/>
            </w:tcBorders>
          </w:tcPr>
          <w:p w:rsidR="00B02F77" w:rsidRPr="00035B13" w:rsidRDefault="00B02F77" w:rsidP="00B02F77">
            <w:pPr>
              <w:jc w:val="center"/>
            </w:pPr>
            <w:r w:rsidRPr="00035B13">
              <w:t>21.88</w:t>
            </w:r>
          </w:p>
        </w:tc>
      </w:tr>
      <w:tr w:rsidR="00B02F77" w:rsidRPr="00035B13">
        <w:tc>
          <w:tcPr>
            <w:tcW w:w="2802" w:type="dxa"/>
          </w:tcPr>
          <w:p w:rsidR="00B02F77" w:rsidRPr="00035B13" w:rsidRDefault="00B02F77" w:rsidP="00B02F77">
            <w:pPr>
              <w:jc w:val="both"/>
              <w:rPr>
                <w:b/>
              </w:rPr>
            </w:pPr>
            <w:r w:rsidRPr="00035B13">
              <w:rPr>
                <w:b/>
              </w:rPr>
              <w:t>TOTAL</w:t>
            </w:r>
          </w:p>
        </w:tc>
        <w:tc>
          <w:tcPr>
            <w:tcW w:w="1559" w:type="dxa"/>
            <w:tcBorders>
              <w:right w:val="single" w:sz="4" w:space="0" w:color="auto"/>
            </w:tcBorders>
          </w:tcPr>
          <w:p w:rsidR="00B02F77" w:rsidRPr="00035B13" w:rsidRDefault="00B02F77" w:rsidP="00B02F77">
            <w:pPr>
              <w:jc w:val="center"/>
              <w:rPr>
                <w:b/>
              </w:rPr>
            </w:pPr>
            <w:r w:rsidRPr="00035B13">
              <w:rPr>
                <w:b/>
              </w:rPr>
              <w:t>89</w:t>
            </w:r>
          </w:p>
        </w:tc>
        <w:tc>
          <w:tcPr>
            <w:tcW w:w="1559" w:type="dxa"/>
            <w:tcBorders>
              <w:left w:val="single" w:sz="4" w:space="0" w:color="auto"/>
            </w:tcBorders>
          </w:tcPr>
          <w:p w:rsidR="00B02F77" w:rsidRPr="00035B13" w:rsidRDefault="00B02F77" w:rsidP="00B02F77">
            <w:pPr>
              <w:jc w:val="center"/>
              <w:rPr>
                <w:b/>
              </w:rPr>
            </w:pPr>
            <w:r w:rsidRPr="00035B13">
              <w:rPr>
                <w:b/>
              </w:rPr>
              <w:t>100%</w:t>
            </w:r>
          </w:p>
        </w:tc>
        <w:tc>
          <w:tcPr>
            <w:tcW w:w="1418" w:type="dxa"/>
            <w:tcBorders>
              <w:right w:val="single" w:sz="4" w:space="0" w:color="auto"/>
            </w:tcBorders>
          </w:tcPr>
          <w:p w:rsidR="00B02F77" w:rsidRPr="00035B13" w:rsidRDefault="00B02F77" w:rsidP="00B02F77">
            <w:pPr>
              <w:jc w:val="center"/>
              <w:rPr>
                <w:b/>
              </w:rPr>
            </w:pPr>
            <w:r w:rsidRPr="00035B13">
              <w:rPr>
                <w:b/>
              </w:rPr>
              <w:t>32</w:t>
            </w:r>
          </w:p>
        </w:tc>
        <w:tc>
          <w:tcPr>
            <w:tcW w:w="1559" w:type="dxa"/>
            <w:tcBorders>
              <w:left w:val="single" w:sz="4" w:space="0" w:color="auto"/>
            </w:tcBorders>
          </w:tcPr>
          <w:p w:rsidR="00B02F77" w:rsidRPr="00035B13" w:rsidRDefault="00B02F77" w:rsidP="00B02F77">
            <w:pPr>
              <w:jc w:val="center"/>
              <w:rPr>
                <w:b/>
              </w:rPr>
            </w:pPr>
            <w:r w:rsidRPr="00035B13">
              <w:rPr>
                <w:b/>
              </w:rPr>
              <w:t>100%</w:t>
            </w:r>
          </w:p>
        </w:tc>
      </w:tr>
    </w:tbl>
    <w:p w:rsidR="00AD343B"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AD343B" w:rsidRPr="00035B13" w:rsidRDefault="00AD343B" w:rsidP="00AD343B">
      <w:pPr>
        <w:jc w:val="both"/>
        <w:rPr>
          <w:sz w:val="16"/>
          <w:szCs w:val="16"/>
        </w:rPr>
      </w:pPr>
    </w:p>
    <w:p w:rsidR="00B02F77" w:rsidRPr="00035B13" w:rsidRDefault="00B02F77" w:rsidP="00B02F77">
      <w:pPr>
        <w:spacing w:line="360" w:lineRule="auto"/>
        <w:jc w:val="both"/>
      </w:pPr>
      <w:r w:rsidRPr="00035B13">
        <w:t xml:space="preserve">De las estudiantes un 38.20% dijo que casi nunca, un 29.21%  a veces, un 24.71%  muy a menudo y únicamente un pequeño porcentaje de 7.90% dijo que lo hace siempre. En cuanto los estudiantes se tiene que un 59.37% dijo que muy a menudo, un 21.88% que siempre, un 12.5% que a </w:t>
      </w:r>
      <w:r w:rsidR="00AD343B">
        <w:t>veces y un 9.37% que casi nunca.</w:t>
      </w:r>
    </w:p>
    <w:p w:rsidR="00B02F77" w:rsidRPr="00035B13" w:rsidRDefault="00B02F77" w:rsidP="00B02F77">
      <w:pPr>
        <w:spacing w:line="360" w:lineRule="auto"/>
        <w:jc w:val="both"/>
      </w:pPr>
    </w:p>
    <w:p w:rsidR="00123995" w:rsidRPr="00035B13" w:rsidRDefault="00123995" w:rsidP="00B02F77">
      <w:pPr>
        <w:spacing w:line="360" w:lineRule="auto"/>
        <w:jc w:val="both"/>
      </w:pPr>
    </w:p>
    <w:p w:rsidR="00123995" w:rsidRPr="00035B13" w:rsidRDefault="00123995" w:rsidP="00B02F77">
      <w:pPr>
        <w:spacing w:line="360" w:lineRule="auto"/>
        <w:jc w:val="both"/>
      </w:pPr>
    </w:p>
    <w:p w:rsidR="00123995" w:rsidRPr="00035B13" w:rsidRDefault="00123995" w:rsidP="00B02F77">
      <w:pPr>
        <w:spacing w:line="360" w:lineRule="auto"/>
        <w:jc w:val="both"/>
      </w:pPr>
    </w:p>
    <w:p w:rsidR="00B02F77" w:rsidRPr="00035B13" w:rsidRDefault="00442ACA" w:rsidP="00B02F77">
      <w:pPr>
        <w:spacing w:line="360" w:lineRule="auto"/>
        <w:jc w:val="center"/>
        <w:rPr>
          <w:b/>
        </w:rPr>
      </w:pPr>
      <w:r>
        <w:rPr>
          <w:b/>
        </w:rPr>
        <w:lastRenderedPageBreak/>
        <w:t>TABLA 16</w:t>
      </w:r>
      <w:r w:rsidR="00B02F77" w:rsidRPr="00035B13">
        <w:rPr>
          <w:b/>
        </w:rPr>
        <w:t xml:space="preserve">: TIPOS DE CARICIAS EROTICAS QUE PRACTICA  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085"/>
        <w:gridCol w:w="1418"/>
        <w:gridCol w:w="1559"/>
        <w:gridCol w:w="1417"/>
        <w:gridCol w:w="1418"/>
      </w:tblGrid>
      <w:tr w:rsidR="00B02F77" w:rsidRPr="00035B13">
        <w:tc>
          <w:tcPr>
            <w:tcW w:w="3085" w:type="dxa"/>
            <w:tcBorders>
              <w:bottom w:val="nil"/>
            </w:tcBorders>
          </w:tcPr>
          <w:p w:rsidR="00B02F77" w:rsidRPr="00035B13" w:rsidRDefault="00B02F77" w:rsidP="00B02F77">
            <w:pPr>
              <w:jc w:val="center"/>
              <w:rPr>
                <w:b/>
              </w:rPr>
            </w:pPr>
            <w:r w:rsidRPr="00035B13">
              <w:rPr>
                <w:b/>
              </w:rPr>
              <w:t>OPCION</w:t>
            </w:r>
          </w:p>
        </w:tc>
        <w:tc>
          <w:tcPr>
            <w:tcW w:w="2977" w:type="dxa"/>
            <w:gridSpan w:val="2"/>
            <w:tcBorders>
              <w:top w:val="single" w:sz="4" w:space="0" w:color="auto"/>
            </w:tcBorders>
          </w:tcPr>
          <w:p w:rsidR="00B02F77" w:rsidRPr="00035B13" w:rsidRDefault="00B02F77" w:rsidP="00B02F77">
            <w:pPr>
              <w:jc w:val="center"/>
              <w:rPr>
                <w:b/>
              </w:rPr>
            </w:pPr>
            <w:r w:rsidRPr="00035B13">
              <w:rPr>
                <w:b/>
              </w:rPr>
              <w:t>FEMENINO</w:t>
            </w:r>
          </w:p>
        </w:tc>
        <w:tc>
          <w:tcPr>
            <w:tcW w:w="2835" w:type="dxa"/>
            <w:gridSpan w:val="2"/>
          </w:tcPr>
          <w:p w:rsidR="00B02F77" w:rsidRPr="00035B13" w:rsidRDefault="00B02F77" w:rsidP="00B02F77">
            <w:pPr>
              <w:jc w:val="center"/>
              <w:rPr>
                <w:b/>
              </w:rPr>
            </w:pPr>
            <w:r w:rsidRPr="00035B13">
              <w:rPr>
                <w:b/>
              </w:rPr>
              <w:t>MASCULINO</w:t>
            </w:r>
          </w:p>
        </w:tc>
      </w:tr>
      <w:tr w:rsidR="00B02F77" w:rsidRPr="00035B13">
        <w:tc>
          <w:tcPr>
            <w:tcW w:w="3085" w:type="dxa"/>
            <w:tcBorders>
              <w:top w:val="nil"/>
            </w:tcBorders>
          </w:tcPr>
          <w:p w:rsidR="00B02F77" w:rsidRPr="00035B13" w:rsidRDefault="00B02F77" w:rsidP="00B02F77">
            <w:pPr>
              <w:jc w:val="both"/>
              <w:rPr>
                <w:b/>
              </w:rPr>
            </w:pP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c>
          <w:tcPr>
            <w:tcW w:w="1417" w:type="dxa"/>
            <w:tcBorders>
              <w:right w:val="single" w:sz="4" w:space="0" w:color="auto"/>
            </w:tcBorders>
          </w:tcPr>
          <w:p w:rsidR="00B02F77" w:rsidRPr="00035B13" w:rsidRDefault="00B02F77" w:rsidP="00B02F77">
            <w:pPr>
              <w:jc w:val="center"/>
              <w:rPr>
                <w:b/>
              </w:rPr>
            </w:pPr>
            <w:r w:rsidRPr="00035B13">
              <w:rPr>
                <w:b/>
              </w:rPr>
              <w:t>FR.</w:t>
            </w:r>
          </w:p>
        </w:tc>
        <w:tc>
          <w:tcPr>
            <w:tcW w:w="1418"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085" w:type="dxa"/>
          </w:tcPr>
          <w:p w:rsidR="00B02F77" w:rsidRPr="00035B13" w:rsidRDefault="00B02F77" w:rsidP="00B02F77">
            <w:pPr>
              <w:jc w:val="both"/>
            </w:pPr>
            <w:r w:rsidRPr="00035B13">
              <w:t>Tocamiento</w:t>
            </w:r>
            <w:r w:rsidR="00437D54">
              <w:t xml:space="preserve">s corporales </w:t>
            </w:r>
          </w:p>
        </w:tc>
        <w:tc>
          <w:tcPr>
            <w:tcW w:w="1418" w:type="dxa"/>
            <w:tcBorders>
              <w:right w:val="single" w:sz="4" w:space="0" w:color="auto"/>
            </w:tcBorders>
          </w:tcPr>
          <w:p w:rsidR="00B02F77" w:rsidRPr="00035B13" w:rsidRDefault="00B02F77" w:rsidP="00B02F77">
            <w:pPr>
              <w:jc w:val="center"/>
            </w:pPr>
            <w:r w:rsidRPr="00035B13">
              <w:t>3</w:t>
            </w:r>
          </w:p>
        </w:tc>
        <w:tc>
          <w:tcPr>
            <w:tcW w:w="1559" w:type="dxa"/>
            <w:tcBorders>
              <w:left w:val="single" w:sz="4" w:space="0" w:color="auto"/>
            </w:tcBorders>
          </w:tcPr>
          <w:p w:rsidR="00B02F77" w:rsidRPr="00035B13" w:rsidRDefault="00B02F77" w:rsidP="00B02F77">
            <w:pPr>
              <w:jc w:val="center"/>
              <w:rPr>
                <w:b/>
              </w:rPr>
            </w:pPr>
            <w:r w:rsidRPr="00035B13">
              <w:rPr>
                <w:b/>
              </w:rPr>
              <w:t>3.37</w:t>
            </w:r>
          </w:p>
        </w:tc>
        <w:tc>
          <w:tcPr>
            <w:tcW w:w="1417" w:type="dxa"/>
            <w:tcBorders>
              <w:right w:val="single" w:sz="4" w:space="0" w:color="auto"/>
            </w:tcBorders>
          </w:tcPr>
          <w:p w:rsidR="00B02F77" w:rsidRPr="00035B13" w:rsidRDefault="00B02F77" w:rsidP="00B02F77">
            <w:pPr>
              <w:jc w:val="center"/>
            </w:pPr>
            <w:r w:rsidRPr="00035B13">
              <w:t>11</w:t>
            </w:r>
          </w:p>
        </w:tc>
        <w:tc>
          <w:tcPr>
            <w:tcW w:w="1418" w:type="dxa"/>
            <w:tcBorders>
              <w:left w:val="single" w:sz="4" w:space="0" w:color="auto"/>
            </w:tcBorders>
          </w:tcPr>
          <w:p w:rsidR="00B02F77" w:rsidRPr="00035B13" w:rsidRDefault="00B02F77" w:rsidP="00B02F77">
            <w:pPr>
              <w:jc w:val="center"/>
            </w:pPr>
            <w:r w:rsidRPr="00035B13">
              <w:t>34.38</w:t>
            </w:r>
          </w:p>
        </w:tc>
      </w:tr>
      <w:tr w:rsidR="00B02F77" w:rsidRPr="00035B13">
        <w:tc>
          <w:tcPr>
            <w:tcW w:w="3085" w:type="dxa"/>
          </w:tcPr>
          <w:p w:rsidR="00B02F77" w:rsidRPr="00035B13" w:rsidRDefault="00B02F77" w:rsidP="00B02F77">
            <w:pPr>
              <w:jc w:val="both"/>
            </w:pPr>
            <w:r w:rsidRPr="00035B13">
              <w:t>Frases verbales</w:t>
            </w:r>
          </w:p>
        </w:tc>
        <w:tc>
          <w:tcPr>
            <w:tcW w:w="1418" w:type="dxa"/>
            <w:tcBorders>
              <w:right w:val="single" w:sz="4" w:space="0" w:color="auto"/>
            </w:tcBorders>
          </w:tcPr>
          <w:p w:rsidR="00B02F77" w:rsidRPr="00035B13" w:rsidRDefault="00B02F77" w:rsidP="00B02F77">
            <w:pPr>
              <w:jc w:val="center"/>
            </w:pPr>
            <w:r w:rsidRPr="00035B13">
              <w:t>8</w:t>
            </w:r>
          </w:p>
        </w:tc>
        <w:tc>
          <w:tcPr>
            <w:tcW w:w="1559" w:type="dxa"/>
            <w:tcBorders>
              <w:left w:val="single" w:sz="4" w:space="0" w:color="auto"/>
            </w:tcBorders>
          </w:tcPr>
          <w:p w:rsidR="00B02F77" w:rsidRPr="00035B13" w:rsidRDefault="00B02F77" w:rsidP="00B02F77">
            <w:pPr>
              <w:jc w:val="center"/>
              <w:rPr>
                <w:b/>
              </w:rPr>
            </w:pPr>
            <w:r w:rsidRPr="00035B13">
              <w:rPr>
                <w:b/>
              </w:rPr>
              <w:t>8.99</w:t>
            </w:r>
          </w:p>
        </w:tc>
        <w:tc>
          <w:tcPr>
            <w:tcW w:w="1417" w:type="dxa"/>
            <w:tcBorders>
              <w:right w:val="single" w:sz="4" w:space="0" w:color="auto"/>
            </w:tcBorders>
          </w:tcPr>
          <w:p w:rsidR="00B02F77" w:rsidRPr="00035B13" w:rsidRDefault="00B02F77" w:rsidP="00B02F77">
            <w:pPr>
              <w:jc w:val="center"/>
            </w:pPr>
            <w:r w:rsidRPr="00035B13">
              <w:t>2</w:t>
            </w:r>
          </w:p>
        </w:tc>
        <w:tc>
          <w:tcPr>
            <w:tcW w:w="1418" w:type="dxa"/>
            <w:tcBorders>
              <w:left w:val="single" w:sz="4" w:space="0" w:color="auto"/>
            </w:tcBorders>
          </w:tcPr>
          <w:p w:rsidR="00B02F77" w:rsidRPr="00035B13" w:rsidRDefault="00B02F77" w:rsidP="00B02F77">
            <w:pPr>
              <w:jc w:val="center"/>
            </w:pPr>
            <w:r w:rsidRPr="00035B13">
              <w:t>6.25</w:t>
            </w:r>
          </w:p>
        </w:tc>
      </w:tr>
      <w:tr w:rsidR="00B02F77" w:rsidRPr="00035B13">
        <w:tc>
          <w:tcPr>
            <w:tcW w:w="3085" w:type="dxa"/>
          </w:tcPr>
          <w:p w:rsidR="00B02F77" w:rsidRPr="00035B13" w:rsidRDefault="00B02F77" w:rsidP="00B02F77">
            <w:pPr>
              <w:jc w:val="both"/>
            </w:pPr>
            <w:r w:rsidRPr="00035B13">
              <w:t xml:space="preserve">Frases escritas </w:t>
            </w:r>
          </w:p>
        </w:tc>
        <w:tc>
          <w:tcPr>
            <w:tcW w:w="1418" w:type="dxa"/>
            <w:tcBorders>
              <w:right w:val="single" w:sz="4" w:space="0" w:color="auto"/>
            </w:tcBorders>
          </w:tcPr>
          <w:p w:rsidR="00B02F77" w:rsidRPr="00035B13" w:rsidRDefault="00B02F77" w:rsidP="00B02F77">
            <w:pPr>
              <w:jc w:val="center"/>
            </w:pPr>
            <w:r w:rsidRPr="00035B13">
              <w:t>4</w:t>
            </w:r>
          </w:p>
        </w:tc>
        <w:tc>
          <w:tcPr>
            <w:tcW w:w="1559" w:type="dxa"/>
            <w:tcBorders>
              <w:left w:val="single" w:sz="4" w:space="0" w:color="auto"/>
            </w:tcBorders>
          </w:tcPr>
          <w:p w:rsidR="00B02F77" w:rsidRPr="00035B13" w:rsidRDefault="00B02F77" w:rsidP="00B02F77">
            <w:pPr>
              <w:jc w:val="center"/>
              <w:rPr>
                <w:b/>
              </w:rPr>
            </w:pPr>
            <w:r w:rsidRPr="00035B13">
              <w:rPr>
                <w:b/>
              </w:rPr>
              <w:t>4.5</w:t>
            </w:r>
          </w:p>
        </w:tc>
        <w:tc>
          <w:tcPr>
            <w:tcW w:w="1417" w:type="dxa"/>
            <w:tcBorders>
              <w:right w:val="single" w:sz="4" w:space="0" w:color="auto"/>
            </w:tcBorders>
          </w:tcPr>
          <w:p w:rsidR="00B02F77" w:rsidRPr="00035B13" w:rsidRDefault="00B02F77" w:rsidP="00B02F77">
            <w:pPr>
              <w:jc w:val="center"/>
            </w:pPr>
            <w:r w:rsidRPr="00035B13">
              <w:t>1</w:t>
            </w:r>
          </w:p>
        </w:tc>
        <w:tc>
          <w:tcPr>
            <w:tcW w:w="1418" w:type="dxa"/>
            <w:tcBorders>
              <w:left w:val="single" w:sz="4" w:space="0" w:color="auto"/>
            </w:tcBorders>
          </w:tcPr>
          <w:p w:rsidR="00B02F77" w:rsidRPr="00035B13" w:rsidRDefault="00B02F77" w:rsidP="00B02F77">
            <w:pPr>
              <w:jc w:val="center"/>
            </w:pPr>
            <w:r w:rsidRPr="00035B13">
              <w:t>3.12</w:t>
            </w:r>
          </w:p>
        </w:tc>
      </w:tr>
      <w:tr w:rsidR="00B02F77" w:rsidRPr="00035B13">
        <w:tc>
          <w:tcPr>
            <w:tcW w:w="3085" w:type="dxa"/>
          </w:tcPr>
          <w:p w:rsidR="00B02F77" w:rsidRPr="00035B13" w:rsidRDefault="00B02F77" w:rsidP="00B02F77">
            <w:pPr>
              <w:jc w:val="both"/>
            </w:pPr>
            <w:r w:rsidRPr="00035B13">
              <w:t xml:space="preserve">Gestuales </w:t>
            </w:r>
          </w:p>
        </w:tc>
        <w:tc>
          <w:tcPr>
            <w:tcW w:w="1418" w:type="dxa"/>
            <w:tcBorders>
              <w:right w:val="single" w:sz="4" w:space="0" w:color="auto"/>
            </w:tcBorders>
          </w:tcPr>
          <w:p w:rsidR="00B02F77" w:rsidRPr="00035B13" w:rsidRDefault="00B02F77" w:rsidP="00B02F77">
            <w:pPr>
              <w:jc w:val="center"/>
            </w:pPr>
            <w:r w:rsidRPr="00035B13">
              <w:t>3</w:t>
            </w:r>
          </w:p>
        </w:tc>
        <w:tc>
          <w:tcPr>
            <w:tcW w:w="1559" w:type="dxa"/>
            <w:tcBorders>
              <w:left w:val="single" w:sz="4" w:space="0" w:color="auto"/>
            </w:tcBorders>
          </w:tcPr>
          <w:p w:rsidR="00B02F77" w:rsidRPr="00035B13" w:rsidRDefault="00B02F77" w:rsidP="00B02F77">
            <w:pPr>
              <w:jc w:val="center"/>
              <w:rPr>
                <w:b/>
              </w:rPr>
            </w:pPr>
            <w:r w:rsidRPr="00035B13">
              <w:rPr>
                <w:b/>
              </w:rPr>
              <w:t>3.37</w:t>
            </w:r>
          </w:p>
        </w:tc>
        <w:tc>
          <w:tcPr>
            <w:tcW w:w="1417" w:type="dxa"/>
            <w:tcBorders>
              <w:right w:val="single" w:sz="4" w:space="0" w:color="auto"/>
            </w:tcBorders>
          </w:tcPr>
          <w:p w:rsidR="00B02F77" w:rsidRPr="00035B13" w:rsidRDefault="00B02F77" w:rsidP="00B02F77">
            <w:pPr>
              <w:jc w:val="center"/>
            </w:pPr>
            <w:r w:rsidRPr="00035B13">
              <w:t>2</w:t>
            </w:r>
          </w:p>
        </w:tc>
        <w:tc>
          <w:tcPr>
            <w:tcW w:w="1418" w:type="dxa"/>
            <w:tcBorders>
              <w:left w:val="single" w:sz="4" w:space="0" w:color="auto"/>
            </w:tcBorders>
          </w:tcPr>
          <w:p w:rsidR="00B02F77" w:rsidRPr="00035B13" w:rsidRDefault="00B02F77" w:rsidP="00B02F77">
            <w:pPr>
              <w:jc w:val="center"/>
            </w:pPr>
            <w:r w:rsidRPr="00035B13">
              <w:t>6.25</w:t>
            </w:r>
          </w:p>
        </w:tc>
      </w:tr>
      <w:tr w:rsidR="00B02F77" w:rsidRPr="00035B13">
        <w:tc>
          <w:tcPr>
            <w:tcW w:w="3085" w:type="dxa"/>
          </w:tcPr>
          <w:p w:rsidR="00B02F77" w:rsidRPr="00035B13" w:rsidRDefault="00B02F77" w:rsidP="00B02F77">
            <w:pPr>
              <w:jc w:val="both"/>
            </w:pPr>
            <w:r w:rsidRPr="00035B13">
              <w:t xml:space="preserve">Tocamiento y Verbales </w:t>
            </w:r>
          </w:p>
        </w:tc>
        <w:tc>
          <w:tcPr>
            <w:tcW w:w="1418" w:type="dxa"/>
            <w:tcBorders>
              <w:right w:val="single" w:sz="4" w:space="0" w:color="auto"/>
            </w:tcBorders>
          </w:tcPr>
          <w:p w:rsidR="00B02F77" w:rsidRPr="00035B13" w:rsidRDefault="00B02F77" w:rsidP="00B02F77">
            <w:pPr>
              <w:jc w:val="center"/>
            </w:pPr>
            <w:r w:rsidRPr="00035B13">
              <w:t>6</w:t>
            </w:r>
          </w:p>
        </w:tc>
        <w:tc>
          <w:tcPr>
            <w:tcW w:w="1559" w:type="dxa"/>
            <w:tcBorders>
              <w:left w:val="single" w:sz="4" w:space="0" w:color="auto"/>
            </w:tcBorders>
          </w:tcPr>
          <w:p w:rsidR="00B02F77" w:rsidRPr="00035B13" w:rsidRDefault="00B02F77" w:rsidP="00B02F77">
            <w:pPr>
              <w:jc w:val="center"/>
              <w:rPr>
                <w:b/>
              </w:rPr>
            </w:pPr>
            <w:r w:rsidRPr="00035B13">
              <w:rPr>
                <w:b/>
              </w:rPr>
              <w:t>6.74</w:t>
            </w:r>
          </w:p>
        </w:tc>
        <w:tc>
          <w:tcPr>
            <w:tcW w:w="1417" w:type="dxa"/>
            <w:tcBorders>
              <w:right w:val="single" w:sz="4" w:space="0" w:color="auto"/>
            </w:tcBorders>
          </w:tcPr>
          <w:p w:rsidR="00B02F77" w:rsidRPr="00035B13" w:rsidRDefault="00B02F77" w:rsidP="00B02F77">
            <w:pPr>
              <w:jc w:val="center"/>
            </w:pPr>
            <w:r w:rsidRPr="00035B13">
              <w:t>3</w:t>
            </w:r>
          </w:p>
        </w:tc>
        <w:tc>
          <w:tcPr>
            <w:tcW w:w="1418" w:type="dxa"/>
            <w:tcBorders>
              <w:left w:val="single" w:sz="4" w:space="0" w:color="auto"/>
            </w:tcBorders>
          </w:tcPr>
          <w:p w:rsidR="00B02F77" w:rsidRPr="00035B13" w:rsidRDefault="00B02F77" w:rsidP="00B02F77">
            <w:pPr>
              <w:jc w:val="center"/>
            </w:pPr>
            <w:r w:rsidRPr="00035B13">
              <w:t>9.37</w:t>
            </w:r>
          </w:p>
        </w:tc>
      </w:tr>
      <w:tr w:rsidR="00B02F77" w:rsidRPr="00035B13">
        <w:tc>
          <w:tcPr>
            <w:tcW w:w="3085" w:type="dxa"/>
          </w:tcPr>
          <w:p w:rsidR="00B02F77" w:rsidRPr="00035B13" w:rsidRDefault="00B02F77" w:rsidP="00B02F77">
            <w:pPr>
              <w:jc w:val="both"/>
            </w:pPr>
            <w:r w:rsidRPr="00035B13">
              <w:t>Verbales y escritas</w:t>
            </w:r>
          </w:p>
        </w:tc>
        <w:tc>
          <w:tcPr>
            <w:tcW w:w="1418" w:type="dxa"/>
            <w:tcBorders>
              <w:right w:val="single" w:sz="4" w:space="0" w:color="auto"/>
            </w:tcBorders>
          </w:tcPr>
          <w:p w:rsidR="00B02F77" w:rsidRPr="00035B13" w:rsidRDefault="00B02F77" w:rsidP="00B02F77">
            <w:pPr>
              <w:jc w:val="center"/>
            </w:pPr>
            <w:r w:rsidRPr="00035B13">
              <w:t>16</w:t>
            </w:r>
          </w:p>
        </w:tc>
        <w:tc>
          <w:tcPr>
            <w:tcW w:w="1559" w:type="dxa"/>
            <w:tcBorders>
              <w:left w:val="single" w:sz="4" w:space="0" w:color="auto"/>
            </w:tcBorders>
          </w:tcPr>
          <w:p w:rsidR="00B02F77" w:rsidRPr="00035B13" w:rsidRDefault="00B02F77" w:rsidP="00B02F77">
            <w:pPr>
              <w:jc w:val="center"/>
              <w:rPr>
                <w:b/>
              </w:rPr>
            </w:pPr>
            <w:r w:rsidRPr="00035B13">
              <w:rPr>
                <w:b/>
              </w:rPr>
              <w:t>17.97</w:t>
            </w:r>
          </w:p>
        </w:tc>
        <w:tc>
          <w:tcPr>
            <w:tcW w:w="1417" w:type="dxa"/>
            <w:tcBorders>
              <w:right w:val="single" w:sz="4" w:space="0" w:color="auto"/>
            </w:tcBorders>
          </w:tcPr>
          <w:p w:rsidR="00B02F77" w:rsidRPr="00035B13" w:rsidRDefault="00B02F77" w:rsidP="00B02F77">
            <w:pPr>
              <w:jc w:val="center"/>
            </w:pPr>
            <w:r w:rsidRPr="00035B13">
              <w:t>0.0</w:t>
            </w:r>
          </w:p>
        </w:tc>
        <w:tc>
          <w:tcPr>
            <w:tcW w:w="1418" w:type="dxa"/>
            <w:tcBorders>
              <w:left w:val="single" w:sz="4" w:space="0" w:color="auto"/>
            </w:tcBorders>
          </w:tcPr>
          <w:p w:rsidR="00B02F77" w:rsidRPr="00035B13" w:rsidRDefault="00B02F77" w:rsidP="00B02F77">
            <w:pPr>
              <w:jc w:val="center"/>
            </w:pPr>
            <w:r w:rsidRPr="00035B13">
              <w:t>0.00</w:t>
            </w:r>
          </w:p>
        </w:tc>
      </w:tr>
      <w:tr w:rsidR="00B02F77" w:rsidRPr="00035B13">
        <w:tc>
          <w:tcPr>
            <w:tcW w:w="3085" w:type="dxa"/>
          </w:tcPr>
          <w:p w:rsidR="00B02F77" w:rsidRPr="00035B13" w:rsidRDefault="00B02F77" w:rsidP="00B02F77">
            <w:pPr>
              <w:jc w:val="both"/>
            </w:pPr>
            <w:r w:rsidRPr="00035B13">
              <w:t xml:space="preserve">Todas </w:t>
            </w:r>
          </w:p>
        </w:tc>
        <w:tc>
          <w:tcPr>
            <w:tcW w:w="1418" w:type="dxa"/>
            <w:tcBorders>
              <w:right w:val="single" w:sz="4" w:space="0" w:color="auto"/>
            </w:tcBorders>
          </w:tcPr>
          <w:p w:rsidR="00B02F77" w:rsidRPr="00035B13" w:rsidRDefault="00B02F77" w:rsidP="00B02F77">
            <w:pPr>
              <w:jc w:val="center"/>
            </w:pPr>
            <w:r w:rsidRPr="00035B13">
              <w:t>49</w:t>
            </w:r>
          </w:p>
        </w:tc>
        <w:tc>
          <w:tcPr>
            <w:tcW w:w="1559" w:type="dxa"/>
            <w:tcBorders>
              <w:left w:val="single" w:sz="4" w:space="0" w:color="auto"/>
            </w:tcBorders>
          </w:tcPr>
          <w:p w:rsidR="00B02F77" w:rsidRPr="00035B13" w:rsidRDefault="00B02F77" w:rsidP="00B02F77">
            <w:pPr>
              <w:jc w:val="center"/>
              <w:rPr>
                <w:b/>
              </w:rPr>
            </w:pPr>
            <w:r w:rsidRPr="00035B13">
              <w:rPr>
                <w:b/>
              </w:rPr>
              <w:t>55.05</w:t>
            </w:r>
          </w:p>
        </w:tc>
        <w:tc>
          <w:tcPr>
            <w:tcW w:w="1417" w:type="dxa"/>
            <w:tcBorders>
              <w:right w:val="single" w:sz="4" w:space="0" w:color="auto"/>
            </w:tcBorders>
          </w:tcPr>
          <w:p w:rsidR="00B02F77" w:rsidRPr="00035B13" w:rsidRDefault="00B02F77" w:rsidP="00B02F77">
            <w:pPr>
              <w:jc w:val="center"/>
            </w:pPr>
            <w:r w:rsidRPr="00035B13">
              <w:t>13</w:t>
            </w:r>
          </w:p>
        </w:tc>
        <w:tc>
          <w:tcPr>
            <w:tcW w:w="1418" w:type="dxa"/>
            <w:tcBorders>
              <w:left w:val="single" w:sz="4" w:space="0" w:color="auto"/>
            </w:tcBorders>
          </w:tcPr>
          <w:p w:rsidR="00B02F77" w:rsidRPr="00035B13" w:rsidRDefault="00B02F77" w:rsidP="00B02F77">
            <w:pPr>
              <w:jc w:val="center"/>
            </w:pPr>
            <w:r w:rsidRPr="00035B13">
              <w:t>40.62</w:t>
            </w:r>
          </w:p>
        </w:tc>
      </w:tr>
      <w:tr w:rsidR="00B02F77" w:rsidRPr="00035B13">
        <w:tc>
          <w:tcPr>
            <w:tcW w:w="3085" w:type="dxa"/>
          </w:tcPr>
          <w:p w:rsidR="00B02F77" w:rsidRPr="00035B13" w:rsidRDefault="00B02F77" w:rsidP="00B02F77">
            <w:pPr>
              <w:jc w:val="both"/>
              <w:rPr>
                <w:strike/>
              </w:rPr>
            </w:pPr>
          </w:p>
        </w:tc>
        <w:tc>
          <w:tcPr>
            <w:tcW w:w="1418" w:type="dxa"/>
            <w:tcBorders>
              <w:right w:val="single" w:sz="4" w:space="0" w:color="auto"/>
            </w:tcBorders>
          </w:tcPr>
          <w:p w:rsidR="00B02F77" w:rsidRPr="00035B13" w:rsidRDefault="00B02F77" w:rsidP="00B02F77">
            <w:pPr>
              <w:jc w:val="center"/>
              <w:rPr>
                <w:b/>
              </w:rPr>
            </w:pPr>
            <w:r w:rsidRPr="00035B13">
              <w:rPr>
                <w:b/>
              </w:rPr>
              <w:t>89</w:t>
            </w:r>
          </w:p>
        </w:tc>
        <w:tc>
          <w:tcPr>
            <w:tcW w:w="1559" w:type="dxa"/>
            <w:tcBorders>
              <w:left w:val="single" w:sz="4" w:space="0" w:color="auto"/>
            </w:tcBorders>
          </w:tcPr>
          <w:p w:rsidR="00B02F77" w:rsidRPr="00035B13" w:rsidRDefault="00B02F77" w:rsidP="00B02F77">
            <w:pPr>
              <w:jc w:val="center"/>
              <w:rPr>
                <w:b/>
              </w:rPr>
            </w:pPr>
            <w:r w:rsidRPr="00035B13">
              <w:rPr>
                <w:b/>
              </w:rPr>
              <w:t>100%</w:t>
            </w:r>
          </w:p>
        </w:tc>
        <w:tc>
          <w:tcPr>
            <w:tcW w:w="1417" w:type="dxa"/>
            <w:tcBorders>
              <w:right w:val="single" w:sz="4" w:space="0" w:color="auto"/>
            </w:tcBorders>
          </w:tcPr>
          <w:p w:rsidR="00B02F77" w:rsidRPr="00035B13" w:rsidRDefault="00B02F77" w:rsidP="00B02F77">
            <w:pPr>
              <w:jc w:val="center"/>
              <w:rPr>
                <w:b/>
              </w:rPr>
            </w:pPr>
            <w:r w:rsidRPr="00035B13">
              <w:rPr>
                <w:b/>
              </w:rPr>
              <w:t>32</w:t>
            </w:r>
          </w:p>
        </w:tc>
        <w:tc>
          <w:tcPr>
            <w:tcW w:w="1418" w:type="dxa"/>
            <w:tcBorders>
              <w:left w:val="single" w:sz="4" w:space="0" w:color="auto"/>
            </w:tcBorders>
          </w:tcPr>
          <w:p w:rsidR="00B02F77" w:rsidRPr="00035B13" w:rsidRDefault="00B02F77" w:rsidP="00B02F77">
            <w:pPr>
              <w:jc w:val="center"/>
              <w:rPr>
                <w:b/>
              </w:rPr>
            </w:pPr>
            <w:r w:rsidRPr="00035B13">
              <w:rPr>
                <w:b/>
              </w:rPr>
              <w:t>100%</w:t>
            </w:r>
          </w:p>
        </w:tc>
      </w:tr>
    </w:tbl>
    <w:p w:rsidR="00AD343B" w:rsidRPr="00035B13"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02F77" w:rsidRPr="00035B13" w:rsidRDefault="00B02F77" w:rsidP="00B02F77">
      <w:pPr>
        <w:jc w:val="both"/>
        <w:rPr>
          <w:sz w:val="16"/>
          <w:szCs w:val="16"/>
        </w:rPr>
      </w:pPr>
    </w:p>
    <w:p w:rsidR="00B02F77" w:rsidRPr="00035B13" w:rsidRDefault="00B02F77" w:rsidP="00B02F77">
      <w:pPr>
        <w:spacing w:line="360" w:lineRule="auto"/>
        <w:jc w:val="both"/>
        <w:rPr>
          <w:sz w:val="16"/>
          <w:szCs w:val="16"/>
        </w:rPr>
      </w:pPr>
      <w:r w:rsidRPr="00035B13">
        <w:t>El 55% de las mujeres y el 32% de los hombres han practicado todos los tipos de caricias.</w:t>
      </w:r>
    </w:p>
    <w:p w:rsidR="00B02F77" w:rsidRPr="00035B13" w:rsidRDefault="00B02F77" w:rsidP="00B02F77">
      <w:pPr>
        <w:tabs>
          <w:tab w:val="left" w:pos="7980"/>
        </w:tabs>
        <w:spacing w:line="360" w:lineRule="auto"/>
        <w:jc w:val="both"/>
        <w:rPr>
          <w:b/>
        </w:rPr>
      </w:pPr>
    </w:p>
    <w:p w:rsidR="00B02F77" w:rsidRPr="00035B13" w:rsidRDefault="00442ACA" w:rsidP="00B02F77">
      <w:pPr>
        <w:spacing w:line="360" w:lineRule="auto"/>
        <w:jc w:val="center"/>
        <w:rPr>
          <w:b/>
        </w:rPr>
      </w:pPr>
      <w:r>
        <w:rPr>
          <w:b/>
        </w:rPr>
        <w:t>TABLA 17</w:t>
      </w:r>
      <w:r w:rsidR="00B02F77" w:rsidRPr="00035B13">
        <w:rPr>
          <w:b/>
        </w:rPr>
        <w:t xml:space="preserve">: CARICIAS EROTICAS SEGÚN </w:t>
      </w:r>
      <w:smartTag w:uri="urn:schemas-microsoft-com:office:smarttags" w:element="PersonName">
        <w:smartTagPr>
          <w:attr w:name="ProductID" w:val="LA FRECUENCIA QUE"/>
        </w:smartTagPr>
        <w:r w:rsidR="00B02F77" w:rsidRPr="00035B13">
          <w:rPr>
            <w:b/>
          </w:rPr>
          <w:t>LA FRECUENCIA QUE</w:t>
        </w:r>
      </w:smartTag>
      <w:r w:rsidR="00B02F77" w:rsidRPr="00035B13">
        <w:rPr>
          <w:b/>
        </w:rPr>
        <w:t xml:space="preserve"> HA BRINDADO  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085"/>
        <w:gridCol w:w="1418"/>
        <w:gridCol w:w="1559"/>
        <w:gridCol w:w="1417"/>
        <w:gridCol w:w="1418"/>
      </w:tblGrid>
      <w:tr w:rsidR="00B02F77" w:rsidRPr="00035B13">
        <w:tc>
          <w:tcPr>
            <w:tcW w:w="3085" w:type="dxa"/>
            <w:tcBorders>
              <w:bottom w:val="nil"/>
            </w:tcBorders>
          </w:tcPr>
          <w:p w:rsidR="00B02F77" w:rsidRPr="00035B13" w:rsidRDefault="00B02F77" w:rsidP="00B02F77">
            <w:pPr>
              <w:jc w:val="center"/>
              <w:rPr>
                <w:b/>
              </w:rPr>
            </w:pPr>
            <w:r w:rsidRPr="00035B13">
              <w:rPr>
                <w:b/>
              </w:rPr>
              <w:t>OPCION</w:t>
            </w:r>
          </w:p>
        </w:tc>
        <w:tc>
          <w:tcPr>
            <w:tcW w:w="2977" w:type="dxa"/>
            <w:gridSpan w:val="2"/>
            <w:tcBorders>
              <w:top w:val="single" w:sz="4" w:space="0" w:color="auto"/>
            </w:tcBorders>
          </w:tcPr>
          <w:p w:rsidR="00B02F77" w:rsidRPr="00035B13" w:rsidRDefault="00B02F77" w:rsidP="00B02F77">
            <w:pPr>
              <w:jc w:val="center"/>
              <w:rPr>
                <w:b/>
              </w:rPr>
            </w:pPr>
            <w:r w:rsidRPr="00035B13">
              <w:rPr>
                <w:b/>
              </w:rPr>
              <w:t>FEMENINO</w:t>
            </w:r>
          </w:p>
        </w:tc>
        <w:tc>
          <w:tcPr>
            <w:tcW w:w="2835" w:type="dxa"/>
            <w:gridSpan w:val="2"/>
          </w:tcPr>
          <w:p w:rsidR="00B02F77" w:rsidRPr="00035B13" w:rsidRDefault="00B02F77" w:rsidP="00B02F77">
            <w:pPr>
              <w:jc w:val="center"/>
              <w:rPr>
                <w:b/>
              </w:rPr>
            </w:pPr>
            <w:r w:rsidRPr="00035B13">
              <w:rPr>
                <w:b/>
              </w:rPr>
              <w:t>MASCULINO</w:t>
            </w:r>
          </w:p>
        </w:tc>
      </w:tr>
      <w:tr w:rsidR="00B02F77" w:rsidRPr="00035B13">
        <w:tc>
          <w:tcPr>
            <w:tcW w:w="3085" w:type="dxa"/>
            <w:tcBorders>
              <w:top w:val="nil"/>
            </w:tcBorders>
          </w:tcPr>
          <w:p w:rsidR="00B02F77" w:rsidRPr="00035B13" w:rsidRDefault="00B02F77" w:rsidP="00B02F77">
            <w:pPr>
              <w:jc w:val="both"/>
              <w:rPr>
                <w:b/>
              </w:rPr>
            </w:pP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c>
          <w:tcPr>
            <w:tcW w:w="1417" w:type="dxa"/>
            <w:tcBorders>
              <w:right w:val="single" w:sz="4" w:space="0" w:color="auto"/>
            </w:tcBorders>
          </w:tcPr>
          <w:p w:rsidR="00B02F77" w:rsidRPr="00035B13" w:rsidRDefault="00B02F77" w:rsidP="00B02F77">
            <w:pPr>
              <w:jc w:val="center"/>
              <w:rPr>
                <w:b/>
              </w:rPr>
            </w:pPr>
            <w:r w:rsidRPr="00035B13">
              <w:rPr>
                <w:b/>
              </w:rPr>
              <w:t>FR.</w:t>
            </w:r>
          </w:p>
        </w:tc>
        <w:tc>
          <w:tcPr>
            <w:tcW w:w="1418"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085" w:type="dxa"/>
          </w:tcPr>
          <w:p w:rsidR="00B02F77" w:rsidRPr="00035B13" w:rsidRDefault="00B02F77" w:rsidP="00B02F77">
            <w:pPr>
              <w:jc w:val="both"/>
            </w:pPr>
            <w:r w:rsidRPr="00035B13">
              <w:t xml:space="preserve">Permanentes </w:t>
            </w:r>
          </w:p>
        </w:tc>
        <w:tc>
          <w:tcPr>
            <w:tcW w:w="1418" w:type="dxa"/>
            <w:tcBorders>
              <w:right w:val="single" w:sz="4" w:space="0" w:color="auto"/>
            </w:tcBorders>
          </w:tcPr>
          <w:p w:rsidR="00B02F77" w:rsidRPr="00035B13" w:rsidRDefault="00B02F77" w:rsidP="00B02F77">
            <w:pPr>
              <w:jc w:val="center"/>
            </w:pPr>
            <w:r w:rsidRPr="00035B13">
              <w:t>11</w:t>
            </w:r>
          </w:p>
        </w:tc>
        <w:tc>
          <w:tcPr>
            <w:tcW w:w="1559" w:type="dxa"/>
            <w:tcBorders>
              <w:left w:val="single" w:sz="4" w:space="0" w:color="auto"/>
            </w:tcBorders>
          </w:tcPr>
          <w:p w:rsidR="00B02F77" w:rsidRPr="00035B13" w:rsidRDefault="00B02F77" w:rsidP="00B02F77">
            <w:pPr>
              <w:jc w:val="center"/>
            </w:pPr>
            <w:r w:rsidRPr="00035B13">
              <w:t>12.36</w:t>
            </w:r>
          </w:p>
        </w:tc>
        <w:tc>
          <w:tcPr>
            <w:tcW w:w="1417" w:type="dxa"/>
            <w:tcBorders>
              <w:right w:val="single" w:sz="4" w:space="0" w:color="auto"/>
            </w:tcBorders>
          </w:tcPr>
          <w:p w:rsidR="00B02F77" w:rsidRPr="00035B13" w:rsidRDefault="00B02F77" w:rsidP="00B02F77">
            <w:pPr>
              <w:jc w:val="center"/>
            </w:pPr>
            <w:r w:rsidRPr="00035B13">
              <w:t>3</w:t>
            </w:r>
          </w:p>
        </w:tc>
        <w:tc>
          <w:tcPr>
            <w:tcW w:w="1418" w:type="dxa"/>
            <w:tcBorders>
              <w:left w:val="single" w:sz="4" w:space="0" w:color="auto"/>
            </w:tcBorders>
          </w:tcPr>
          <w:p w:rsidR="00B02F77" w:rsidRPr="00035B13" w:rsidRDefault="00B02F77" w:rsidP="00B02F77">
            <w:pPr>
              <w:jc w:val="center"/>
            </w:pPr>
            <w:r w:rsidRPr="00035B13">
              <w:t>9.37</w:t>
            </w:r>
          </w:p>
        </w:tc>
      </w:tr>
      <w:tr w:rsidR="00B02F77" w:rsidRPr="00035B13">
        <w:tc>
          <w:tcPr>
            <w:tcW w:w="3085" w:type="dxa"/>
          </w:tcPr>
          <w:p w:rsidR="00B02F77" w:rsidRPr="00035B13" w:rsidRDefault="00B02F77" w:rsidP="00B02F77">
            <w:pPr>
              <w:jc w:val="both"/>
            </w:pPr>
            <w:r w:rsidRPr="00035B13">
              <w:t xml:space="preserve">Eventuales </w:t>
            </w:r>
          </w:p>
        </w:tc>
        <w:tc>
          <w:tcPr>
            <w:tcW w:w="1418" w:type="dxa"/>
            <w:tcBorders>
              <w:right w:val="single" w:sz="4" w:space="0" w:color="auto"/>
            </w:tcBorders>
          </w:tcPr>
          <w:p w:rsidR="00B02F77" w:rsidRPr="00035B13" w:rsidRDefault="00B02F77" w:rsidP="00B02F77">
            <w:pPr>
              <w:jc w:val="center"/>
            </w:pPr>
            <w:r w:rsidRPr="00035B13">
              <w:t>56</w:t>
            </w:r>
          </w:p>
        </w:tc>
        <w:tc>
          <w:tcPr>
            <w:tcW w:w="1559" w:type="dxa"/>
            <w:tcBorders>
              <w:left w:val="single" w:sz="4" w:space="0" w:color="auto"/>
            </w:tcBorders>
          </w:tcPr>
          <w:p w:rsidR="00B02F77" w:rsidRPr="00035B13" w:rsidRDefault="00B02F77" w:rsidP="00B02F77">
            <w:pPr>
              <w:jc w:val="center"/>
            </w:pPr>
            <w:r w:rsidRPr="00035B13">
              <w:t>62.92</w:t>
            </w:r>
          </w:p>
        </w:tc>
        <w:tc>
          <w:tcPr>
            <w:tcW w:w="1417" w:type="dxa"/>
            <w:tcBorders>
              <w:right w:val="single" w:sz="4" w:space="0" w:color="auto"/>
            </w:tcBorders>
          </w:tcPr>
          <w:p w:rsidR="00B02F77" w:rsidRPr="00035B13" w:rsidRDefault="00B02F77" w:rsidP="00B02F77">
            <w:pPr>
              <w:jc w:val="center"/>
            </w:pPr>
            <w:r w:rsidRPr="00035B13">
              <w:t>27</w:t>
            </w:r>
          </w:p>
        </w:tc>
        <w:tc>
          <w:tcPr>
            <w:tcW w:w="1418" w:type="dxa"/>
            <w:tcBorders>
              <w:left w:val="single" w:sz="4" w:space="0" w:color="auto"/>
            </w:tcBorders>
          </w:tcPr>
          <w:p w:rsidR="00B02F77" w:rsidRPr="00035B13" w:rsidRDefault="00B02F77" w:rsidP="00B02F77">
            <w:pPr>
              <w:jc w:val="center"/>
            </w:pPr>
            <w:r w:rsidRPr="00035B13">
              <w:t>84.37</w:t>
            </w:r>
          </w:p>
        </w:tc>
      </w:tr>
      <w:tr w:rsidR="00B02F77" w:rsidRPr="00035B13">
        <w:tc>
          <w:tcPr>
            <w:tcW w:w="3085" w:type="dxa"/>
          </w:tcPr>
          <w:p w:rsidR="00B02F77" w:rsidRPr="00035B13" w:rsidRDefault="00B02F77" w:rsidP="00B02F77">
            <w:pPr>
              <w:jc w:val="both"/>
            </w:pPr>
            <w:r w:rsidRPr="00035B13">
              <w:t xml:space="preserve">Ambas </w:t>
            </w:r>
          </w:p>
        </w:tc>
        <w:tc>
          <w:tcPr>
            <w:tcW w:w="1418" w:type="dxa"/>
            <w:tcBorders>
              <w:right w:val="single" w:sz="4" w:space="0" w:color="auto"/>
            </w:tcBorders>
          </w:tcPr>
          <w:p w:rsidR="00B02F77" w:rsidRPr="00035B13" w:rsidRDefault="00B02F77" w:rsidP="00B02F77">
            <w:pPr>
              <w:jc w:val="center"/>
            </w:pPr>
            <w:r w:rsidRPr="00035B13">
              <w:t>22</w:t>
            </w:r>
          </w:p>
        </w:tc>
        <w:tc>
          <w:tcPr>
            <w:tcW w:w="1559" w:type="dxa"/>
            <w:tcBorders>
              <w:left w:val="single" w:sz="4" w:space="0" w:color="auto"/>
            </w:tcBorders>
          </w:tcPr>
          <w:p w:rsidR="00B02F77" w:rsidRPr="00035B13" w:rsidRDefault="00B02F77" w:rsidP="00B02F77">
            <w:pPr>
              <w:jc w:val="center"/>
            </w:pPr>
            <w:r w:rsidRPr="00035B13">
              <w:t>24.72</w:t>
            </w:r>
          </w:p>
        </w:tc>
        <w:tc>
          <w:tcPr>
            <w:tcW w:w="1417" w:type="dxa"/>
            <w:tcBorders>
              <w:right w:val="single" w:sz="4" w:space="0" w:color="auto"/>
            </w:tcBorders>
          </w:tcPr>
          <w:p w:rsidR="00B02F77" w:rsidRPr="00035B13" w:rsidRDefault="00B02F77" w:rsidP="00B02F77">
            <w:pPr>
              <w:jc w:val="center"/>
            </w:pPr>
            <w:r w:rsidRPr="00035B13">
              <w:t>2</w:t>
            </w:r>
          </w:p>
        </w:tc>
        <w:tc>
          <w:tcPr>
            <w:tcW w:w="1418" w:type="dxa"/>
            <w:tcBorders>
              <w:left w:val="single" w:sz="4" w:space="0" w:color="auto"/>
            </w:tcBorders>
          </w:tcPr>
          <w:p w:rsidR="00B02F77" w:rsidRPr="00035B13" w:rsidRDefault="00B02F77" w:rsidP="00B02F77">
            <w:pPr>
              <w:jc w:val="center"/>
            </w:pPr>
            <w:r w:rsidRPr="00035B13">
              <w:t>6.25</w:t>
            </w:r>
          </w:p>
        </w:tc>
      </w:tr>
      <w:tr w:rsidR="00B02F77" w:rsidRPr="00035B13">
        <w:tc>
          <w:tcPr>
            <w:tcW w:w="3085" w:type="dxa"/>
          </w:tcPr>
          <w:p w:rsidR="00B02F77" w:rsidRPr="00035B13" w:rsidRDefault="00B02F77" w:rsidP="00B02F77">
            <w:pPr>
              <w:jc w:val="both"/>
              <w:rPr>
                <w:b/>
              </w:rPr>
            </w:pPr>
            <w:r w:rsidRPr="00035B13">
              <w:rPr>
                <w:b/>
              </w:rPr>
              <w:t>TOTAL</w:t>
            </w:r>
          </w:p>
        </w:tc>
        <w:tc>
          <w:tcPr>
            <w:tcW w:w="1418" w:type="dxa"/>
            <w:tcBorders>
              <w:right w:val="single" w:sz="4" w:space="0" w:color="auto"/>
            </w:tcBorders>
          </w:tcPr>
          <w:p w:rsidR="00B02F77" w:rsidRPr="00035B13" w:rsidRDefault="00B02F77" w:rsidP="00B02F77">
            <w:pPr>
              <w:jc w:val="center"/>
              <w:rPr>
                <w:b/>
              </w:rPr>
            </w:pPr>
            <w:r w:rsidRPr="00035B13">
              <w:rPr>
                <w:b/>
              </w:rPr>
              <w:t>89</w:t>
            </w:r>
          </w:p>
        </w:tc>
        <w:tc>
          <w:tcPr>
            <w:tcW w:w="1559" w:type="dxa"/>
            <w:tcBorders>
              <w:left w:val="single" w:sz="4" w:space="0" w:color="auto"/>
            </w:tcBorders>
          </w:tcPr>
          <w:p w:rsidR="00B02F77" w:rsidRPr="00035B13" w:rsidRDefault="00B02F77" w:rsidP="00B02F77">
            <w:pPr>
              <w:jc w:val="center"/>
              <w:rPr>
                <w:b/>
              </w:rPr>
            </w:pPr>
            <w:r w:rsidRPr="00035B13">
              <w:rPr>
                <w:b/>
              </w:rPr>
              <w:t>100%</w:t>
            </w:r>
          </w:p>
        </w:tc>
        <w:tc>
          <w:tcPr>
            <w:tcW w:w="1417" w:type="dxa"/>
            <w:tcBorders>
              <w:right w:val="single" w:sz="4" w:space="0" w:color="auto"/>
            </w:tcBorders>
          </w:tcPr>
          <w:p w:rsidR="00B02F77" w:rsidRPr="00035B13" w:rsidRDefault="00B02F77" w:rsidP="00B02F77">
            <w:pPr>
              <w:jc w:val="center"/>
              <w:rPr>
                <w:b/>
              </w:rPr>
            </w:pPr>
            <w:r w:rsidRPr="00035B13">
              <w:rPr>
                <w:b/>
              </w:rPr>
              <w:t>32</w:t>
            </w:r>
          </w:p>
        </w:tc>
        <w:tc>
          <w:tcPr>
            <w:tcW w:w="1418" w:type="dxa"/>
            <w:tcBorders>
              <w:left w:val="single" w:sz="4" w:space="0" w:color="auto"/>
            </w:tcBorders>
          </w:tcPr>
          <w:p w:rsidR="00B02F77" w:rsidRPr="00035B13" w:rsidRDefault="00B02F77" w:rsidP="00B02F77">
            <w:pPr>
              <w:jc w:val="center"/>
              <w:rPr>
                <w:b/>
              </w:rPr>
            </w:pPr>
            <w:r w:rsidRPr="00035B13">
              <w:rPr>
                <w:b/>
              </w:rPr>
              <w:t>100%</w:t>
            </w:r>
          </w:p>
        </w:tc>
      </w:tr>
    </w:tbl>
    <w:p w:rsidR="00AD343B" w:rsidRPr="00035B13"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02F77" w:rsidRPr="00035B13" w:rsidRDefault="00B02F77" w:rsidP="00B02F77">
      <w:pPr>
        <w:jc w:val="both"/>
        <w:rPr>
          <w:sz w:val="16"/>
          <w:szCs w:val="16"/>
        </w:rPr>
      </w:pPr>
    </w:p>
    <w:p w:rsidR="00B02F77" w:rsidRPr="00035B13" w:rsidRDefault="00B02F77" w:rsidP="00B02F77">
      <w:pPr>
        <w:spacing w:line="360" w:lineRule="auto"/>
        <w:jc w:val="both"/>
      </w:pPr>
      <w:r w:rsidRPr="00035B13">
        <w:t xml:space="preserve">El 62% de las mujeres y el 84.37% de los hombres las caricias que dan a sus parejas son eventuales. </w:t>
      </w:r>
    </w:p>
    <w:p w:rsidR="00123995" w:rsidRPr="00035B13" w:rsidRDefault="00123995" w:rsidP="00B02F77">
      <w:pPr>
        <w:spacing w:line="360" w:lineRule="auto"/>
        <w:jc w:val="both"/>
      </w:pPr>
    </w:p>
    <w:p w:rsidR="00123995" w:rsidRPr="00035B13" w:rsidRDefault="00123995" w:rsidP="00B02F77">
      <w:pPr>
        <w:spacing w:line="360" w:lineRule="auto"/>
        <w:jc w:val="both"/>
      </w:pPr>
    </w:p>
    <w:p w:rsidR="00123995" w:rsidRPr="00035B13" w:rsidRDefault="00123995" w:rsidP="00B02F77">
      <w:pPr>
        <w:spacing w:line="360" w:lineRule="auto"/>
        <w:jc w:val="both"/>
      </w:pPr>
    </w:p>
    <w:p w:rsidR="00123995" w:rsidRPr="00035B13" w:rsidRDefault="00123995" w:rsidP="00B02F77">
      <w:pPr>
        <w:spacing w:line="360" w:lineRule="auto"/>
        <w:jc w:val="both"/>
      </w:pPr>
    </w:p>
    <w:p w:rsidR="00B02F77" w:rsidRDefault="00B02F77" w:rsidP="00B02F77">
      <w:pPr>
        <w:spacing w:line="360" w:lineRule="auto"/>
        <w:jc w:val="center"/>
      </w:pPr>
    </w:p>
    <w:p w:rsidR="00AD343B" w:rsidRPr="00035B13" w:rsidRDefault="00AD343B" w:rsidP="00B02F77">
      <w:pPr>
        <w:spacing w:line="360" w:lineRule="auto"/>
        <w:jc w:val="center"/>
      </w:pPr>
    </w:p>
    <w:p w:rsidR="00B02F77" w:rsidRPr="00035B13" w:rsidRDefault="00442ACA" w:rsidP="00B02F77">
      <w:pPr>
        <w:spacing w:line="360" w:lineRule="auto"/>
        <w:jc w:val="center"/>
      </w:pPr>
      <w:r>
        <w:rPr>
          <w:b/>
        </w:rPr>
        <w:lastRenderedPageBreak/>
        <w:t>TABLA 18</w:t>
      </w:r>
      <w:r w:rsidR="00B02F77" w:rsidRPr="00035B13">
        <w:rPr>
          <w:b/>
        </w:rPr>
        <w:t>: FRANQUEZA DE LAS CARI</w:t>
      </w:r>
      <w:r w:rsidR="005947DD">
        <w:rPr>
          <w:b/>
        </w:rPr>
        <w:t>CIAS EROTICAS QUE HA</w:t>
      </w:r>
      <w:r w:rsidR="00B02F77" w:rsidRPr="00035B13">
        <w:rPr>
          <w:b/>
        </w:rPr>
        <w:t xml:space="preserve"> BRINDADO  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r w:rsidR="00B02F77" w:rsidRPr="00035B13">
        <w:rPr>
          <w:b/>
        </w:rPr>
        <w:t xml:space="preserve">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085"/>
        <w:gridCol w:w="1418"/>
        <w:gridCol w:w="1559"/>
        <w:gridCol w:w="1417"/>
        <w:gridCol w:w="1418"/>
      </w:tblGrid>
      <w:tr w:rsidR="00B02F77" w:rsidRPr="00035B13">
        <w:tc>
          <w:tcPr>
            <w:tcW w:w="3085" w:type="dxa"/>
            <w:tcBorders>
              <w:bottom w:val="nil"/>
            </w:tcBorders>
          </w:tcPr>
          <w:p w:rsidR="00B02F77" w:rsidRPr="00035B13" w:rsidRDefault="00B02F77" w:rsidP="00B02F77">
            <w:pPr>
              <w:jc w:val="center"/>
              <w:rPr>
                <w:b/>
              </w:rPr>
            </w:pPr>
            <w:r w:rsidRPr="00035B13">
              <w:rPr>
                <w:b/>
              </w:rPr>
              <w:t>OPCION</w:t>
            </w:r>
          </w:p>
        </w:tc>
        <w:tc>
          <w:tcPr>
            <w:tcW w:w="2977" w:type="dxa"/>
            <w:gridSpan w:val="2"/>
            <w:tcBorders>
              <w:top w:val="single" w:sz="4" w:space="0" w:color="auto"/>
            </w:tcBorders>
          </w:tcPr>
          <w:p w:rsidR="00B02F77" w:rsidRPr="00035B13" w:rsidRDefault="00B02F77" w:rsidP="00B02F77">
            <w:pPr>
              <w:jc w:val="center"/>
              <w:rPr>
                <w:b/>
              </w:rPr>
            </w:pPr>
            <w:r w:rsidRPr="00035B13">
              <w:rPr>
                <w:b/>
              </w:rPr>
              <w:t>FEMENINO</w:t>
            </w:r>
          </w:p>
        </w:tc>
        <w:tc>
          <w:tcPr>
            <w:tcW w:w="2835" w:type="dxa"/>
            <w:gridSpan w:val="2"/>
          </w:tcPr>
          <w:p w:rsidR="00B02F77" w:rsidRPr="00035B13" w:rsidRDefault="00B02F77" w:rsidP="00B02F77">
            <w:pPr>
              <w:jc w:val="center"/>
              <w:rPr>
                <w:b/>
              </w:rPr>
            </w:pPr>
            <w:r w:rsidRPr="00035B13">
              <w:rPr>
                <w:b/>
              </w:rPr>
              <w:t>MASCULINO</w:t>
            </w:r>
          </w:p>
        </w:tc>
      </w:tr>
      <w:tr w:rsidR="00B02F77" w:rsidRPr="00035B13">
        <w:tc>
          <w:tcPr>
            <w:tcW w:w="3085" w:type="dxa"/>
            <w:tcBorders>
              <w:top w:val="nil"/>
            </w:tcBorders>
          </w:tcPr>
          <w:p w:rsidR="00B02F77" w:rsidRPr="00035B13" w:rsidRDefault="00B02F77" w:rsidP="00B02F77">
            <w:pPr>
              <w:jc w:val="center"/>
              <w:rPr>
                <w:b/>
              </w:rPr>
            </w:pP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c>
          <w:tcPr>
            <w:tcW w:w="1417" w:type="dxa"/>
            <w:tcBorders>
              <w:right w:val="single" w:sz="4" w:space="0" w:color="auto"/>
            </w:tcBorders>
          </w:tcPr>
          <w:p w:rsidR="00B02F77" w:rsidRPr="00035B13" w:rsidRDefault="00B02F77" w:rsidP="00B02F77">
            <w:pPr>
              <w:jc w:val="center"/>
              <w:rPr>
                <w:b/>
              </w:rPr>
            </w:pPr>
            <w:r w:rsidRPr="00035B13">
              <w:rPr>
                <w:b/>
              </w:rPr>
              <w:t>FR.</w:t>
            </w:r>
          </w:p>
        </w:tc>
        <w:tc>
          <w:tcPr>
            <w:tcW w:w="1418"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085" w:type="dxa"/>
          </w:tcPr>
          <w:p w:rsidR="00B02F77" w:rsidRPr="00035B13" w:rsidRDefault="00B02F77" w:rsidP="00B02F77">
            <w:pPr>
              <w:jc w:val="center"/>
            </w:pPr>
            <w:r w:rsidRPr="00035B13">
              <w:t>Verdaderas</w:t>
            </w:r>
          </w:p>
        </w:tc>
        <w:tc>
          <w:tcPr>
            <w:tcW w:w="1418" w:type="dxa"/>
            <w:tcBorders>
              <w:right w:val="single" w:sz="4" w:space="0" w:color="auto"/>
            </w:tcBorders>
          </w:tcPr>
          <w:p w:rsidR="00B02F77" w:rsidRPr="00035B13" w:rsidRDefault="00B02F77" w:rsidP="00B02F77">
            <w:pPr>
              <w:jc w:val="center"/>
            </w:pPr>
            <w:r w:rsidRPr="00035B13">
              <w:t>49</w:t>
            </w:r>
          </w:p>
        </w:tc>
        <w:tc>
          <w:tcPr>
            <w:tcW w:w="1559" w:type="dxa"/>
            <w:tcBorders>
              <w:left w:val="single" w:sz="4" w:space="0" w:color="auto"/>
            </w:tcBorders>
          </w:tcPr>
          <w:p w:rsidR="00B02F77" w:rsidRPr="00035B13" w:rsidRDefault="00B02F77" w:rsidP="00B02F77">
            <w:pPr>
              <w:jc w:val="center"/>
            </w:pPr>
            <w:r w:rsidRPr="00035B13">
              <w:t>55.06</w:t>
            </w:r>
          </w:p>
        </w:tc>
        <w:tc>
          <w:tcPr>
            <w:tcW w:w="1417" w:type="dxa"/>
            <w:tcBorders>
              <w:right w:val="single" w:sz="4" w:space="0" w:color="auto"/>
            </w:tcBorders>
          </w:tcPr>
          <w:p w:rsidR="00B02F77" w:rsidRPr="00035B13" w:rsidRDefault="00B02F77" w:rsidP="00B02F77">
            <w:pPr>
              <w:jc w:val="center"/>
            </w:pPr>
            <w:r w:rsidRPr="00035B13">
              <w:t>6</w:t>
            </w:r>
          </w:p>
        </w:tc>
        <w:tc>
          <w:tcPr>
            <w:tcW w:w="1418" w:type="dxa"/>
            <w:tcBorders>
              <w:left w:val="single" w:sz="4" w:space="0" w:color="auto"/>
            </w:tcBorders>
          </w:tcPr>
          <w:p w:rsidR="00B02F77" w:rsidRPr="00035B13" w:rsidRDefault="00B02F77" w:rsidP="00B02F77">
            <w:pPr>
              <w:jc w:val="center"/>
            </w:pPr>
            <w:r w:rsidRPr="00035B13">
              <w:t>18.75</w:t>
            </w:r>
          </w:p>
        </w:tc>
      </w:tr>
      <w:tr w:rsidR="00B02F77" w:rsidRPr="00035B13">
        <w:tc>
          <w:tcPr>
            <w:tcW w:w="3085" w:type="dxa"/>
          </w:tcPr>
          <w:p w:rsidR="00B02F77" w:rsidRPr="00035B13" w:rsidRDefault="00B02F77" w:rsidP="00B02F77">
            <w:pPr>
              <w:tabs>
                <w:tab w:val="left" w:pos="1530"/>
              </w:tabs>
              <w:jc w:val="center"/>
            </w:pPr>
            <w:r w:rsidRPr="00035B13">
              <w:t>Fingidas</w:t>
            </w:r>
          </w:p>
        </w:tc>
        <w:tc>
          <w:tcPr>
            <w:tcW w:w="1418" w:type="dxa"/>
            <w:tcBorders>
              <w:right w:val="single" w:sz="4" w:space="0" w:color="auto"/>
            </w:tcBorders>
          </w:tcPr>
          <w:p w:rsidR="00B02F77" w:rsidRPr="00035B13" w:rsidRDefault="00B02F77" w:rsidP="00B02F77">
            <w:pPr>
              <w:jc w:val="center"/>
            </w:pPr>
            <w:r w:rsidRPr="00035B13">
              <w:t>17</w:t>
            </w:r>
          </w:p>
        </w:tc>
        <w:tc>
          <w:tcPr>
            <w:tcW w:w="1559" w:type="dxa"/>
            <w:tcBorders>
              <w:left w:val="single" w:sz="4" w:space="0" w:color="auto"/>
            </w:tcBorders>
          </w:tcPr>
          <w:p w:rsidR="00B02F77" w:rsidRPr="00035B13" w:rsidRDefault="00B02F77" w:rsidP="00B02F77">
            <w:pPr>
              <w:jc w:val="center"/>
            </w:pPr>
            <w:r w:rsidRPr="00035B13">
              <w:t>19.10</w:t>
            </w:r>
          </w:p>
        </w:tc>
        <w:tc>
          <w:tcPr>
            <w:tcW w:w="1417" w:type="dxa"/>
            <w:tcBorders>
              <w:right w:val="single" w:sz="4" w:space="0" w:color="auto"/>
            </w:tcBorders>
          </w:tcPr>
          <w:p w:rsidR="00B02F77" w:rsidRPr="00035B13" w:rsidRDefault="00B02F77" w:rsidP="00B02F77">
            <w:pPr>
              <w:jc w:val="center"/>
            </w:pPr>
            <w:r w:rsidRPr="00035B13">
              <w:t>5</w:t>
            </w:r>
          </w:p>
        </w:tc>
        <w:tc>
          <w:tcPr>
            <w:tcW w:w="1418" w:type="dxa"/>
            <w:tcBorders>
              <w:left w:val="single" w:sz="4" w:space="0" w:color="auto"/>
            </w:tcBorders>
          </w:tcPr>
          <w:p w:rsidR="00B02F77" w:rsidRPr="00035B13" w:rsidRDefault="00B02F77" w:rsidP="00B02F77">
            <w:pPr>
              <w:jc w:val="center"/>
            </w:pPr>
            <w:r w:rsidRPr="00035B13">
              <w:t>15.63</w:t>
            </w:r>
          </w:p>
        </w:tc>
      </w:tr>
      <w:tr w:rsidR="00B02F77" w:rsidRPr="00035B13">
        <w:tc>
          <w:tcPr>
            <w:tcW w:w="3085" w:type="dxa"/>
          </w:tcPr>
          <w:p w:rsidR="00B02F77" w:rsidRPr="00035B13" w:rsidRDefault="00B02F77" w:rsidP="00B02F77">
            <w:pPr>
              <w:tabs>
                <w:tab w:val="left" w:pos="1530"/>
              </w:tabs>
              <w:jc w:val="center"/>
            </w:pPr>
            <w:r w:rsidRPr="00035B13">
              <w:t>Ambas</w:t>
            </w:r>
          </w:p>
        </w:tc>
        <w:tc>
          <w:tcPr>
            <w:tcW w:w="1418" w:type="dxa"/>
            <w:tcBorders>
              <w:right w:val="single" w:sz="4" w:space="0" w:color="auto"/>
            </w:tcBorders>
          </w:tcPr>
          <w:p w:rsidR="00B02F77" w:rsidRPr="00035B13" w:rsidRDefault="00B02F77" w:rsidP="00B02F77">
            <w:pPr>
              <w:jc w:val="center"/>
            </w:pPr>
            <w:r w:rsidRPr="00035B13">
              <w:t>23</w:t>
            </w:r>
          </w:p>
        </w:tc>
        <w:tc>
          <w:tcPr>
            <w:tcW w:w="1559" w:type="dxa"/>
            <w:tcBorders>
              <w:left w:val="single" w:sz="4" w:space="0" w:color="auto"/>
            </w:tcBorders>
          </w:tcPr>
          <w:p w:rsidR="00B02F77" w:rsidRPr="00035B13" w:rsidRDefault="00B02F77" w:rsidP="00B02F77">
            <w:pPr>
              <w:jc w:val="center"/>
            </w:pPr>
            <w:r w:rsidRPr="00035B13">
              <w:t>25.84</w:t>
            </w:r>
          </w:p>
        </w:tc>
        <w:tc>
          <w:tcPr>
            <w:tcW w:w="1417" w:type="dxa"/>
            <w:tcBorders>
              <w:right w:val="single" w:sz="4" w:space="0" w:color="auto"/>
            </w:tcBorders>
          </w:tcPr>
          <w:p w:rsidR="00B02F77" w:rsidRPr="00035B13" w:rsidRDefault="00B02F77" w:rsidP="00B02F77">
            <w:pPr>
              <w:jc w:val="center"/>
            </w:pPr>
            <w:r w:rsidRPr="00035B13">
              <w:t>21</w:t>
            </w:r>
          </w:p>
        </w:tc>
        <w:tc>
          <w:tcPr>
            <w:tcW w:w="1418" w:type="dxa"/>
            <w:tcBorders>
              <w:left w:val="single" w:sz="4" w:space="0" w:color="auto"/>
            </w:tcBorders>
          </w:tcPr>
          <w:p w:rsidR="00B02F77" w:rsidRPr="00035B13" w:rsidRDefault="00B02F77" w:rsidP="00B02F77">
            <w:pPr>
              <w:jc w:val="center"/>
            </w:pPr>
            <w:r w:rsidRPr="00035B13">
              <w:t>65.62</w:t>
            </w:r>
          </w:p>
        </w:tc>
      </w:tr>
      <w:tr w:rsidR="00B02F77" w:rsidRPr="00035B13">
        <w:tc>
          <w:tcPr>
            <w:tcW w:w="3085" w:type="dxa"/>
          </w:tcPr>
          <w:p w:rsidR="00B02F77" w:rsidRPr="00035B13" w:rsidRDefault="00B02F77" w:rsidP="00B02F77">
            <w:pPr>
              <w:tabs>
                <w:tab w:val="left" w:pos="1530"/>
              </w:tabs>
              <w:jc w:val="center"/>
              <w:rPr>
                <w:b/>
              </w:rPr>
            </w:pPr>
            <w:r w:rsidRPr="00035B13">
              <w:rPr>
                <w:b/>
              </w:rPr>
              <w:t>TOTAL</w:t>
            </w:r>
          </w:p>
        </w:tc>
        <w:tc>
          <w:tcPr>
            <w:tcW w:w="1418" w:type="dxa"/>
            <w:tcBorders>
              <w:right w:val="single" w:sz="4" w:space="0" w:color="auto"/>
            </w:tcBorders>
          </w:tcPr>
          <w:p w:rsidR="00B02F77" w:rsidRPr="00035B13" w:rsidRDefault="00B02F77" w:rsidP="00B02F77">
            <w:pPr>
              <w:jc w:val="center"/>
              <w:rPr>
                <w:b/>
              </w:rPr>
            </w:pPr>
            <w:r w:rsidRPr="00035B13">
              <w:rPr>
                <w:b/>
              </w:rPr>
              <w:t>89</w:t>
            </w:r>
          </w:p>
        </w:tc>
        <w:tc>
          <w:tcPr>
            <w:tcW w:w="1559" w:type="dxa"/>
            <w:tcBorders>
              <w:left w:val="single" w:sz="4" w:space="0" w:color="auto"/>
            </w:tcBorders>
          </w:tcPr>
          <w:p w:rsidR="00B02F77" w:rsidRPr="00035B13" w:rsidRDefault="00B02F77" w:rsidP="00B02F77">
            <w:pPr>
              <w:jc w:val="center"/>
              <w:rPr>
                <w:b/>
              </w:rPr>
            </w:pPr>
            <w:r w:rsidRPr="00035B13">
              <w:rPr>
                <w:b/>
              </w:rPr>
              <w:t>100%</w:t>
            </w:r>
          </w:p>
        </w:tc>
        <w:tc>
          <w:tcPr>
            <w:tcW w:w="1417" w:type="dxa"/>
            <w:tcBorders>
              <w:right w:val="single" w:sz="4" w:space="0" w:color="auto"/>
            </w:tcBorders>
          </w:tcPr>
          <w:p w:rsidR="00B02F77" w:rsidRPr="00035B13" w:rsidRDefault="00B02F77" w:rsidP="00B02F77">
            <w:pPr>
              <w:jc w:val="center"/>
              <w:rPr>
                <w:b/>
              </w:rPr>
            </w:pPr>
            <w:r w:rsidRPr="00035B13">
              <w:rPr>
                <w:b/>
              </w:rPr>
              <w:t>32</w:t>
            </w:r>
          </w:p>
        </w:tc>
        <w:tc>
          <w:tcPr>
            <w:tcW w:w="1418" w:type="dxa"/>
            <w:tcBorders>
              <w:left w:val="single" w:sz="4" w:space="0" w:color="auto"/>
            </w:tcBorders>
          </w:tcPr>
          <w:p w:rsidR="00B02F77" w:rsidRPr="00035B13" w:rsidRDefault="00B02F77" w:rsidP="00B02F77">
            <w:pPr>
              <w:jc w:val="center"/>
              <w:rPr>
                <w:b/>
              </w:rPr>
            </w:pPr>
            <w:r w:rsidRPr="00035B13">
              <w:rPr>
                <w:b/>
              </w:rPr>
              <w:t>100%</w:t>
            </w:r>
          </w:p>
        </w:tc>
      </w:tr>
    </w:tbl>
    <w:p w:rsidR="00AD343B" w:rsidRPr="00035B13"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02F77" w:rsidRPr="00035B13" w:rsidRDefault="00B02F77" w:rsidP="00B02F77">
      <w:pPr>
        <w:spacing w:line="360" w:lineRule="auto"/>
      </w:pPr>
    </w:p>
    <w:p w:rsidR="00B02F77" w:rsidRPr="00035B13" w:rsidRDefault="00B02F77" w:rsidP="00B02F77">
      <w:pPr>
        <w:spacing w:line="360" w:lineRule="auto"/>
        <w:rPr>
          <w:sz w:val="16"/>
          <w:szCs w:val="16"/>
        </w:rPr>
      </w:pPr>
      <w:r w:rsidRPr="00035B13">
        <w:t>El 55% de las mujeres las caricias que brindan son sinceras al igual que el 18./5% de los hombres, aunque ambos sexos fingen las caricias a sus parejas.</w:t>
      </w:r>
    </w:p>
    <w:p w:rsidR="00B02F77" w:rsidRPr="00035B13" w:rsidRDefault="00B02F77" w:rsidP="00B02F77">
      <w:pPr>
        <w:spacing w:line="360" w:lineRule="auto"/>
        <w:jc w:val="center"/>
        <w:rPr>
          <w:b/>
        </w:rPr>
      </w:pPr>
    </w:p>
    <w:p w:rsidR="00B02F77" w:rsidRPr="00035B13" w:rsidRDefault="00442ACA" w:rsidP="00B02F77">
      <w:pPr>
        <w:spacing w:line="360" w:lineRule="auto"/>
        <w:jc w:val="center"/>
        <w:rPr>
          <w:b/>
        </w:rPr>
      </w:pPr>
      <w:r>
        <w:rPr>
          <w:b/>
        </w:rPr>
        <w:t>TABLA 19</w:t>
      </w:r>
      <w:r w:rsidR="00B02F77" w:rsidRPr="00035B13">
        <w:rPr>
          <w:b/>
        </w:rPr>
        <w:t xml:space="preserve">: SENSACIÓN PERCIBIDA POR 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085"/>
        <w:gridCol w:w="1418"/>
        <w:gridCol w:w="1559"/>
        <w:gridCol w:w="1417"/>
        <w:gridCol w:w="1418"/>
      </w:tblGrid>
      <w:tr w:rsidR="00B02F77" w:rsidRPr="00035B13">
        <w:tc>
          <w:tcPr>
            <w:tcW w:w="3085" w:type="dxa"/>
          </w:tcPr>
          <w:p w:rsidR="00B02F77" w:rsidRPr="00035B13" w:rsidRDefault="00B02F77" w:rsidP="00B02F77">
            <w:pPr>
              <w:jc w:val="both"/>
              <w:rPr>
                <w:b/>
              </w:rPr>
            </w:pPr>
            <w:r w:rsidRPr="00035B13">
              <w:rPr>
                <w:b/>
              </w:rPr>
              <w:t xml:space="preserve">OPCION </w:t>
            </w:r>
          </w:p>
        </w:tc>
        <w:tc>
          <w:tcPr>
            <w:tcW w:w="2977" w:type="dxa"/>
            <w:gridSpan w:val="2"/>
            <w:tcBorders>
              <w:top w:val="single" w:sz="4" w:space="0" w:color="auto"/>
            </w:tcBorders>
          </w:tcPr>
          <w:p w:rsidR="00B02F77" w:rsidRPr="00035B13" w:rsidRDefault="00B02F77" w:rsidP="00B02F77">
            <w:pPr>
              <w:jc w:val="center"/>
              <w:rPr>
                <w:b/>
              </w:rPr>
            </w:pPr>
            <w:r w:rsidRPr="00035B13">
              <w:rPr>
                <w:b/>
              </w:rPr>
              <w:t>FEMENINO</w:t>
            </w:r>
          </w:p>
        </w:tc>
        <w:tc>
          <w:tcPr>
            <w:tcW w:w="2835" w:type="dxa"/>
            <w:gridSpan w:val="2"/>
          </w:tcPr>
          <w:p w:rsidR="00B02F77" w:rsidRPr="00035B13" w:rsidRDefault="00B02F77" w:rsidP="00B02F77">
            <w:pPr>
              <w:jc w:val="center"/>
              <w:rPr>
                <w:b/>
              </w:rPr>
            </w:pPr>
            <w:r w:rsidRPr="00035B13">
              <w:rPr>
                <w:b/>
              </w:rPr>
              <w:t>MASCULINO</w:t>
            </w:r>
          </w:p>
        </w:tc>
      </w:tr>
      <w:tr w:rsidR="00B02F77" w:rsidRPr="00035B13">
        <w:tc>
          <w:tcPr>
            <w:tcW w:w="3085" w:type="dxa"/>
          </w:tcPr>
          <w:p w:rsidR="00B02F77" w:rsidRPr="00035B13" w:rsidRDefault="00B02F77" w:rsidP="00B02F77">
            <w:pPr>
              <w:jc w:val="both"/>
              <w:rPr>
                <w:b/>
              </w:rPr>
            </w:pP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c>
          <w:tcPr>
            <w:tcW w:w="1417" w:type="dxa"/>
            <w:tcBorders>
              <w:right w:val="single" w:sz="4" w:space="0" w:color="auto"/>
            </w:tcBorders>
          </w:tcPr>
          <w:p w:rsidR="00B02F77" w:rsidRPr="00035B13" w:rsidRDefault="00B02F77" w:rsidP="00B02F77">
            <w:pPr>
              <w:jc w:val="center"/>
              <w:rPr>
                <w:b/>
              </w:rPr>
            </w:pPr>
            <w:r w:rsidRPr="00035B13">
              <w:rPr>
                <w:b/>
              </w:rPr>
              <w:t>FR.</w:t>
            </w:r>
          </w:p>
        </w:tc>
        <w:tc>
          <w:tcPr>
            <w:tcW w:w="1418"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085" w:type="dxa"/>
          </w:tcPr>
          <w:p w:rsidR="00B02F77" w:rsidRPr="00035B13" w:rsidRDefault="00B02F77" w:rsidP="00B02F77">
            <w:pPr>
              <w:jc w:val="both"/>
            </w:pPr>
            <w:r w:rsidRPr="00035B13">
              <w:t xml:space="preserve">Agradables  </w:t>
            </w:r>
          </w:p>
        </w:tc>
        <w:tc>
          <w:tcPr>
            <w:tcW w:w="1418" w:type="dxa"/>
            <w:tcBorders>
              <w:right w:val="single" w:sz="4" w:space="0" w:color="auto"/>
            </w:tcBorders>
          </w:tcPr>
          <w:p w:rsidR="00B02F77" w:rsidRPr="00035B13" w:rsidRDefault="00B02F77" w:rsidP="00B02F77">
            <w:pPr>
              <w:jc w:val="center"/>
            </w:pPr>
            <w:r w:rsidRPr="00035B13">
              <w:t>59</w:t>
            </w:r>
          </w:p>
        </w:tc>
        <w:tc>
          <w:tcPr>
            <w:tcW w:w="1559" w:type="dxa"/>
            <w:tcBorders>
              <w:left w:val="single" w:sz="4" w:space="0" w:color="auto"/>
            </w:tcBorders>
          </w:tcPr>
          <w:p w:rsidR="00B02F77" w:rsidRPr="00035B13" w:rsidRDefault="00B02F77" w:rsidP="00B02F77">
            <w:pPr>
              <w:jc w:val="center"/>
            </w:pPr>
            <w:r w:rsidRPr="00035B13">
              <w:t>66.29</w:t>
            </w:r>
          </w:p>
        </w:tc>
        <w:tc>
          <w:tcPr>
            <w:tcW w:w="1417" w:type="dxa"/>
            <w:tcBorders>
              <w:right w:val="single" w:sz="4" w:space="0" w:color="auto"/>
            </w:tcBorders>
          </w:tcPr>
          <w:p w:rsidR="00B02F77" w:rsidRPr="00035B13" w:rsidRDefault="00B02F77" w:rsidP="00B02F77">
            <w:pPr>
              <w:jc w:val="center"/>
            </w:pPr>
            <w:r w:rsidRPr="00035B13">
              <w:t>24</w:t>
            </w:r>
          </w:p>
        </w:tc>
        <w:tc>
          <w:tcPr>
            <w:tcW w:w="1418" w:type="dxa"/>
            <w:tcBorders>
              <w:left w:val="single" w:sz="4" w:space="0" w:color="auto"/>
            </w:tcBorders>
          </w:tcPr>
          <w:p w:rsidR="00B02F77" w:rsidRPr="00035B13" w:rsidRDefault="00B02F77" w:rsidP="00B02F77">
            <w:pPr>
              <w:jc w:val="center"/>
            </w:pPr>
            <w:r w:rsidRPr="00035B13">
              <w:t>75.00</w:t>
            </w:r>
          </w:p>
        </w:tc>
      </w:tr>
      <w:tr w:rsidR="00B02F77" w:rsidRPr="00035B13">
        <w:tc>
          <w:tcPr>
            <w:tcW w:w="3085" w:type="dxa"/>
          </w:tcPr>
          <w:p w:rsidR="00B02F77" w:rsidRPr="00035B13" w:rsidRDefault="00B02F77" w:rsidP="00B02F77">
            <w:pPr>
              <w:jc w:val="both"/>
            </w:pPr>
            <w:r w:rsidRPr="00035B13">
              <w:t xml:space="preserve">Desagradable </w:t>
            </w:r>
          </w:p>
        </w:tc>
        <w:tc>
          <w:tcPr>
            <w:tcW w:w="1418" w:type="dxa"/>
            <w:tcBorders>
              <w:right w:val="single" w:sz="4" w:space="0" w:color="auto"/>
            </w:tcBorders>
          </w:tcPr>
          <w:p w:rsidR="00B02F77" w:rsidRPr="00035B13" w:rsidRDefault="00B02F77" w:rsidP="00B02F77">
            <w:pPr>
              <w:jc w:val="center"/>
            </w:pPr>
            <w:r w:rsidRPr="00035B13">
              <w:t>3</w:t>
            </w:r>
          </w:p>
        </w:tc>
        <w:tc>
          <w:tcPr>
            <w:tcW w:w="1559" w:type="dxa"/>
            <w:tcBorders>
              <w:left w:val="single" w:sz="4" w:space="0" w:color="auto"/>
            </w:tcBorders>
          </w:tcPr>
          <w:p w:rsidR="00B02F77" w:rsidRPr="00035B13" w:rsidRDefault="00B02F77" w:rsidP="00B02F77">
            <w:pPr>
              <w:jc w:val="center"/>
            </w:pPr>
            <w:r w:rsidRPr="00035B13">
              <w:t>3.37</w:t>
            </w:r>
          </w:p>
        </w:tc>
        <w:tc>
          <w:tcPr>
            <w:tcW w:w="1417" w:type="dxa"/>
            <w:tcBorders>
              <w:right w:val="single" w:sz="4" w:space="0" w:color="auto"/>
            </w:tcBorders>
          </w:tcPr>
          <w:p w:rsidR="00B02F77" w:rsidRPr="00035B13" w:rsidRDefault="00B02F77" w:rsidP="00B02F77">
            <w:pPr>
              <w:jc w:val="center"/>
            </w:pPr>
            <w:r w:rsidRPr="00035B13">
              <w:t>0</w:t>
            </w:r>
          </w:p>
        </w:tc>
        <w:tc>
          <w:tcPr>
            <w:tcW w:w="1418" w:type="dxa"/>
            <w:tcBorders>
              <w:left w:val="single" w:sz="4" w:space="0" w:color="auto"/>
            </w:tcBorders>
          </w:tcPr>
          <w:p w:rsidR="00B02F77" w:rsidRPr="00035B13" w:rsidRDefault="00B02F77" w:rsidP="00B02F77">
            <w:pPr>
              <w:jc w:val="center"/>
            </w:pPr>
            <w:r w:rsidRPr="00035B13">
              <w:t>0.00</w:t>
            </w:r>
          </w:p>
        </w:tc>
      </w:tr>
      <w:tr w:rsidR="00B02F77" w:rsidRPr="00035B13">
        <w:tc>
          <w:tcPr>
            <w:tcW w:w="3085" w:type="dxa"/>
          </w:tcPr>
          <w:p w:rsidR="00B02F77" w:rsidRPr="00035B13" w:rsidRDefault="00B02F77" w:rsidP="00B02F77">
            <w:pPr>
              <w:jc w:val="both"/>
            </w:pPr>
            <w:r w:rsidRPr="00035B13">
              <w:t xml:space="preserve">Ambas </w:t>
            </w:r>
          </w:p>
        </w:tc>
        <w:tc>
          <w:tcPr>
            <w:tcW w:w="1418" w:type="dxa"/>
            <w:tcBorders>
              <w:right w:val="single" w:sz="4" w:space="0" w:color="auto"/>
            </w:tcBorders>
          </w:tcPr>
          <w:p w:rsidR="00B02F77" w:rsidRPr="00035B13" w:rsidRDefault="00B02F77" w:rsidP="00B02F77">
            <w:pPr>
              <w:jc w:val="center"/>
            </w:pPr>
            <w:r w:rsidRPr="00035B13">
              <w:t>27</w:t>
            </w:r>
          </w:p>
        </w:tc>
        <w:tc>
          <w:tcPr>
            <w:tcW w:w="1559" w:type="dxa"/>
            <w:tcBorders>
              <w:left w:val="single" w:sz="4" w:space="0" w:color="auto"/>
            </w:tcBorders>
          </w:tcPr>
          <w:p w:rsidR="00B02F77" w:rsidRPr="00035B13" w:rsidRDefault="00B02F77" w:rsidP="00B02F77">
            <w:pPr>
              <w:jc w:val="center"/>
            </w:pPr>
            <w:r w:rsidRPr="00035B13">
              <w:t>30.34</w:t>
            </w:r>
          </w:p>
        </w:tc>
        <w:tc>
          <w:tcPr>
            <w:tcW w:w="1417" w:type="dxa"/>
            <w:tcBorders>
              <w:right w:val="single" w:sz="4" w:space="0" w:color="auto"/>
            </w:tcBorders>
          </w:tcPr>
          <w:p w:rsidR="00B02F77" w:rsidRPr="00035B13" w:rsidRDefault="00B02F77" w:rsidP="00B02F77">
            <w:pPr>
              <w:jc w:val="center"/>
            </w:pPr>
            <w:r w:rsidRPr="00035B13">
              <w:t>8</w:t>
            </w:r>
          </w:p>
        </w:tc>
        <w:tc>
          <w:tcPr>
            <w:tcW w:w="1418" w:type="dxa"/>
            <w:tcBorders>
              <w:left w:val="single" w:sz="4" w:space="0" w:color="auto"/>
            </w:tcBorders>
          </w:tcPr>
          <w:p w:rsidR="00B02F77" w:rsidRPr="00035B13" w:rsidRDefault="00B02F77" w:rsidP="00B02F77">
            <w:pPr>
              <w:jc w:val="center"/>
            </w:pPr>
            <w:r w:rsidRPr="00035B13">
              <w:t>25.00</w:t>
            </w:r>
          </w:p>
        </w:tc>
      </w:tr>
      <w:tr w:rsidR="00B02F77" w:rsidRPr="00035B13">
        <w:tc>
          <w:tcPr>
            <w:tcW w:w="3085" w:type="dxa"/>
          </w:tcPr>
          <w:p w:rsidR="00B02F77" w:rsidRPr="00035B13" w:rsidRDefault="00B02F77" w:rsidP="00B02F77">
            <w:pPr>
              <w:tabs>
                <w:tab w:val="left" w:pos="1530"/>
              </w:tabs>
              <w:jc w:val="both"/>
              <w:rPr>
                <w:b/>
              </w:rPr>
            </w:pPr>
            <w:r w:rsidRPr="00035B13">
              <w:rPr>
                <w:b/>
              </w:rPr>
              <w:t>TOTAL</w:t>
            </w:r>
          </w:p>
        </w:tc>
        <w:tc>
          <w:tcPr>
            <w:tcW w:w="1418" w:type="dxa"/>
            <w:tcBorders>
              <w:right w:val="single" w:sz="4" w:space="0" w:color="auto"/>
            </w:tcBorders>
          </w:tcPr>
          <w:p w:rsidR="00B02F77" w:rsidRPr="00035B13" w:rsidRDefault="00B02F77" w:rsidP="00B02F77">
            <w:pPr>
              <w:jc w:val="center"/>
              <w:rPr>
                <w:b/>
              </w:rPr>
            </w:pPr>
            <w:r w:rsidRPr="00035B13">
              <w:rPr>
                <w:b/>
              </w:rPr>
              <w:t>89</w:t>
            </w:r>
          </w:p>
        </w:tc>
        <w:tc>
          <w:tcPr>
            <w:tcW w:w="1559" w:type="dxa"/>
            <w:tcBorders>
              <w:left w:val="single" w:sz="4" w:space="0" w:color="auto"/>
            </w:tcBorders>
          </w:tcPr>
          <w:p w:rsidR="00B02F77" w:rsidRPr="00035B13" w:rsidRDefault="00B02F77" w:rsidP="00B02F77">
            <w:pPr>
              <w:jc w:val="center"/>
              <w:rPr>
                <w:b/>
              </w:rPr>
            </w:pPr>
            <w:r w:rsidRPr="00035B13">
              <w:rPr>
                <w:b/>
              </w:rPr>
              <w:t>100%</w:t>
            </w:r>
          </w:p>
        </w:tc>
        <w:tc>
          <w:tcPr>
            <w:tcW w:w="1417" w:type="dxa"/>
            <w:tcBorders>
              <w:right w:val="single" w:sz="4" w:space="0" w:color="auto"/>
            </w:tcBorders>
          </w:tcPr>
          <w:p w:rsidR="00B02F77" w:rsidRPr="00035B13" w:rsidRDefault="00B02F77" w:rsidP="00B02F77">
            <w:pPr>
              <w:jc w:val="center"/>
              <w:rPr>
                <w:b/>
              </w:rPr>
            </w:pPr>
            <w:r w:rsidRPr="00035B13">
              <w:rPr>
                <w:b/>
              </w:rPr>
              <w:t>32</w:t>
            </w:r>
          </w:p>
        </w:tc>
        <w:tc>
          <w:tcPr>
            <w:tcW w:w="1418" w:type="dxa"/>
            <w:tcBorders>
              <w:left w:val="single" w:sz="4" w:space="0" w:color="auto"/>
            </w:tcBorders>
          </w:tcPr>
          <w:p w:rsidR="00B02F77" w:rsidRPr="00035B13" w:rsidRDefault="00B02F77" w:rsidP="00B02F77">
            <w:pPr>
              <w:jc w:val="center"/>
              <w:rPr>
                <w:b/>
              </w:rPr>
            </w:pPr>
            <w:r w:rsidRPr="00035B13">
              <w:rPr>
                <w:b/>
              </w:rPr>
              <w:t>100%</w:t>
            </w:r>
          </w:p>
        </w:tc>
      </w:tr>
    </w:tbl>
    <w:p w:rsidR="00AD343B" w:rsidRPr="00035B13"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02F77" w:rsidRPr="00035B13" w:rsidRDefault="00B02F77" w:rsidP="00B02F77">
      <w:pPr>
        <w:jc w:val="both"/>
      </w:pPr>
    </w:p>
    <w:p w:rsidR="00B02F77" w:rsidRPr="00035B13" w:rsidRDefault="00B02F77" w:rsidP="00B02F77">
      <w:pPr>
        <w:spacing w:line="360" w:lineRule="auto"/>
        <w:jc w:val="both"/>
      </w:pPr>
      <w:r w:rsidRPr="00035B13">
        <w:t>Al 59% de las mujeres y al 75% de los hombres les resulta agradable acariciar a su pareja.</w:t>
      </w:r>
    </w:p>
    <w:p w:rsidR="00123995" w:rsidRPr="00035B13" w:rsidRDefault="00123995" w:rsidP="00B02F77">
      <w:pPr>
        <w:spacing w:line="360" w:lineRule="auto"/>
        <w:jc w:val="both"/>
      </w:pPr>
    </w:p>
    <w:p w:rsidR="00123995" w:rsidRPr="00035B13" w:rsidRDefault="00123995" w:rsidP="00B02F77">
      <w:pPr>
        <w:spacing w:line="360" w:lineRule="auto"/>
        <w:jc w:val="both"/>
      </w:pPr>
    </w:p>
    <w:p w:rsidR="00123995" w:rsidRPr="00035B13" w:rsidRDefault="00123995" w:rsidP="00B02F77">
      <w:pPr>
        <w:spacing w:line="360" w:lineRule="auto"/>
        <w:jc w:val="both"/>
      </w:pPr>
    </w:p>
    <w:p w:rsidR="00123995" w:rsidRPr="00035B13" w:rsidRDefault="00123995" w:rsidP="00B02F77">
      <w:pPr>
        <w:spacing w:line="360" w:lineRule="auto"/>
        <w:jc w:val="both"/>
      </w:pPr>
    </w:p>
    <w:p w:rsidR="00123995" w:rsidRPr="00035B13" w:rsidRDefault="00123995" w:rsidP="00B02F77">
      <w:pPr>
        <w:spacing w:line="360" w:lineRule="auto"/>
        <w:jc w:val="both"/>
      </w:pPr>
    </w:p>
    <w:p w:rsidR="00123995" w:rsidRDefault="00123995" w:rsidP="00B02F77">
      <w:pPr>
        <w:spacing w:line="360" w:lineRule="auto"/>
        <w:jc w:val="both"/>
      </w:pPr>
    </w:p>
    <w:p w:rsidR="00CD6D42" w:rsidRPr="00035B13" w:rsidRDefault="00CD6D42" w:rsidP="00B02F77">
      <w:pPr>
        <w:spacing w:line="360" w:lineRule="auto"/>
        <w:jc w:val="both"/>
      </w:pPr>
    </w:p>
    <w:p w:rsidR="00B02F77" w:rsidRPr="00035B13" w:rsidRDefault="00B02F77" w:rsidP="00B02F77">
      <w:pPr>
        <w:jc w:val="both"/>
        <w:rPr>
          <w:sz w:val="16"/>
          <w:szCs w:val="16"/>
        </w:rPr>
      </w:pPr>
    </w:p>
    <w:p w:rsidR="00B02F77" w:rsidRPr="00035B13" w:rsidRDefault="00B02F77" w:rsidP="00B02F77">
      <w:pPr>
        <w:jc w:val="both"/>
        <w:rPr>
          <w:sz w:val="16"/>
          <w:szCs w:val="16"/>
        </w:rPr>
      </w:pPr>
    </w:p>
    <w:p w:rsidR="00B02F77" w:rsidRPr="00035B13" w:rsidRDefault="00442ACA" w:rsidP="00B02F77">
      <w:pPr>
        <w:spacing w:line="360" w:lineRule="auto"/>
        <w:jc w:val="center"/>
        <w:rPr>
          <w:b/>
        </w:rPr>
      </w:pPr>
      <w:r>
        <w:rPr>
          <w:b/>
        </w:rPr>
        <w:lastRenderedPageBreak/>
        <w:t>TABLA 20</w:t>
      </w:r>
      <w:r w:rsidR="00B02F77" w:rsidRPr="00035B13">
        <w:rPr>
          <w:b/>
        </w:rPr>
        <w:t xml:space="preserve">: NUMERO DE ESTUDIANTES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r w:rsidR="00B02F77" w:rsidRPr="00035B13">
        <w:rPr>
          <w:b/>
        </w:rPr>
        <w:t>QUE HA RECIBIDO CARICIAS EROTICAS.</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943"/>
        <w:gridCol w:w="1560"/>
        <w:gridCol w:w="1417"/>
        <w:gridCol w:w="1418"/>
        <w:gridCol w:w="1559"/>
      </w:tblGrid>
      <w:tr w:rsidR="00B02F77" w:rsidRPr="00035B13">
        <w:tc>
          <w:tcPr>
            <w:tcW w:w="2943" w:type="dxa"/>
            <w:tcBorders>
              <w:bottom w:val="nil"/>
            </w:tcBorders>
          </w:tcPr>
          <w:p w:rsidR="00B02F77" w:rsidRPr="00035B13" w:rsidRDefault="00B02F77" w:rsidP="00B02F77">
            <w:pPr>
              <w:jc w:val="center"/>
              <w:rPr>
                <w:b/>
              </w:rPr>
            </w:pPr>
            <w:r w:rsidRPr="00035B13">
              <w:rPr>
                <w:b/>
              </w:rPr>
              <w:t>OPCION</w:t>
            </w:r>
          </w:p>
        </w:tc>
        <w:tc>
          <w:tcPr>
            <w:tcW w:w="2977" w:type="dxa"/>
            <w:gridSpan w:val="2"/>
            <w:tcBorders>
              <w:top w:val="single" w:sz="4" w:space="0" w:color="auto"/>
            </w:tcBorders>
          </w:tcPr>
          <w:p w:rsidR="00B02F77" w:rsidRPr="00035B13" w:rsidRDefault="00B02F77" w:rsidP="00B02F77">
            <w:pPr>
              <w:jc w:val="center"/>
              <w:rPr>
                <w:b/>
              </w:rPr>
            </w:pPr>
            <w:r w:rsidRPr="00035B13">
              <w:rPr>
                <w:b/>
              </w:rPr>
              <w:t>FEMENINO</w:t>
            </w:r>
          </w:p>
        </w:tc>
        <w:tc>
          <w:tcPr>
            <w:tcW w:w="2977" w:type="dxa"/>
            <w:gridSpan w:val="2"/>
          </w:tcPr>
          <w:p w:rsidR="00B02F77" w:rsidRPr="00035B13" w:rsidRDefault="00B02F77" w:rsidP="00B02F77">
            <w:pPr>
              <w:jc w:val="center"/>
              <w:rPr>
                <w:b/>
              </w:rPr>
            </w:pPr>
            <w:r w:rsidRPr="00035B13">
              <w:rPr>
                <w:b/>
              </w:rPr>
              <w:t>MASCULINO</w:t>
            </w:r>
          </w:p>
        </w:tc>
      </w:tr>
      <w:tr w:rsidR="00B02F77" w:rsidRPr="00035B13">
        <w:tc>
          <w:tcPr>
            <w:tcW w:w="2943" w:type="dxa"/>
            <w:tcBorders>
              <w:top w:val="nil"/>
            </w:tcBorders>
          </w:tcPr>
          <w:p w:rsidR="00B02F77" w:rsidRPr="00035B13" w:rsidRDefault="00B02F77" w:rsidP="00B02F77">
            <w:pPr>
              <w:jc w:val="both"/>
              <w:rPr>
                <w:b/>
              </w:rPr>
            </w:pPr>
          </w:p>
        </w:tc>
        <w:tc>
          <w:tcPr>
            <w:tcW w:w="1560" w:type="dxa"/>
            <w:tcBorders>
              <w:right w:val="single" w:sz="4" w:space="0" w:color="auto"/>
            </w:tcBorders>
          </w:tcPr>
          <w:p w:rsidR="00B02F77" w:rsidRPr="00035B13" w:rsidRDefault="00B02F77" w:rsidP="00B02F77">
            <w:pPr>
              <w:jc w:val="center"/>
              <w:rPr>
                <w:b/>
              </w:rPr>
            </w:pPr>
            <w:r w:rsidRPr="00035B13">
              <w:rPr>
                <w:b/>
              </w:rPr>
              <w:t>FR.</w:t>
            </w:r>
          </w:p>
        </w:tc>
        <w:tc>
          <w:tcPr>
            <w:tcW w:w="1417" w:type="dxa"/>
            <w:tcBorders>
              <w:left w:val="single" w:sz="4" w:space="0" w:color="auto"/>
            </w:tcBorders>
          </w:tcPr>
          <w:p w:rsidR="00B02F77" w:rsidRPr="00035B13" w:rsidRDefault="00B02F77" w:rsidP="00B02F77">
            <w:pPr>
              <w:jc w:val="center"/>
              <w:rPr>
                <w:b/>
              </w:rPr>
            </w:pPr>
            <w:r w:rsidRPr="00035B13">
              <w:rPr>
                <w:b/>
              </w:rPr>
              <w:t>%</w:t>
            </w: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2943" w:type="dxa"/>
          </w:tcPr>
          <w:p w:rsidR="00B02F77" w:rsidRPr="00035B13" w:rsidRDefault="00B02F77" w:rsidP="00131335">
            <w:pPr>
              <w:jc w:val="center"/>
            </w:pPr>
            <w:r w:rsidRPr="00035B13">
              <w:t>Si</w:t>
            </w:r>
          </w:p>
        </w:tc>
        <w:tc>
          <w:tcPr>
            <w:tcW w:w="1560" w:type="dxa"/>
            <w:tcBorders>
              <w:right w:val="single" w:sz="4" w:space="0" w:color="auto"/>
            </w:tcBorders>
          </w:tcPr>
          <w:p w:rsidR="00B02F77" w:rsidRPr="00035B13" w:rsidRDefault="00B02F77" w:rsidP="00B02F77">
            <w:pPr>
              <w:jc w:val="center"/>
              <w:rPr>
                <w:b/>
              </w:rPr>
            </w:pPr>
            <w:r w:rsidRPr="00035B13">
              <w:rPr>
                <w:b/>
              </w:rPr>
              <w:t>89</w:t>
            </w:r>
          </w:p>
        </w:tc>
        <w:tc>
          <w:tcPr>
            <w:tcW w:w="1417" w:type="dxa"/>
            <w:tcBorders>
              <w:left w:val="single" w:sz="4" w:space="0" w:color="auto"/>
            </w:tcBorders>
          </w:tcPr>
          <w:p w:rsidR="00B02F77" w:rsidRPr="00035B13" w:rsidRDefault="00B02F77" w:rsidP="00B02F77">
            <w:pPr>
              <w:jc w:val="center"/>
            </w:pPr>
            <w:r w:rsidRPr="00035B13">
              <w:t>48.10</w:t>
            </w:r>
          </w:p>
        </w:tc>
        <w:tc>
          <w:tcPr>
            <w:tcW w:w="1418" w:type="dxa"/>
            <w:tcBorders>
              <w:right w:val="single" w:sz="4" w:space="0" w:color="auto"/>
            </w:tcBorders>
          </w:tcPr>
          <w:p w:rsidR="00B02F77" w:rsidRPr="00035B13" w:rsidRDefault="00B02F77" w:rsidP="00B02F77">
            <w:pPr>
              <w:jc w:val="center"/>
              <w:rPr>
                <w:b/>
              </w:rPr>
            </w:pPr>
            <w:r w:rsidRPr="00035B13">
              <w:rPr>
                <w:b/>
              </w:rPr>
              <w:t>32</w:t>
            </w:r>
          </w:p>
        </w:tc>
        <w:tc>
          <w:tcPr>
            <w:tcW w:w="1559" w:type="dxa"/>
            <w:tcBorders>
              <w:left w:val="single" w:sz="4" w:space="0" w:color="auto"/>
            </w:tcBorders>
          </w:tcPr>
          <w:p w:rsidR="00B02F77" w:rsidRPr="00035B13" w:rsidRDefault="00B02F77" w:rsidP="00B02F77">
            <w:pPr>
              <w:jc w:val="center"/>
            </w:pPr>
            <w:r w:rsidRPr="00035B13">
              <w:t>66.66</w:t>
            </w:r>
          </w:p>
        </w:tc>
      </w:tr>
      <w:tr w:rsidR="00B02F77" w:rsidRPr="00035B13">
        <w:tc>
          <w:tcPr>
            <w:tcW w:w="2943" w:type="dxa"/>
          </w:tcPr>
          <w:p w:rsidR="00B02F77" w:rsidRPr="00035B13" w:rsidRDefault="00B02F77" w:rsidP="00131335">
            <w:pPr>
              <w:jc w:val="center"/>
            </w:pPr>
            <w:r w:rsidRPr="00035B13">
              <w:t>No</w:t>
            </w:r>
          </w:p>
        </w:tc>
        <w:tc>
          <w:tcPr>
            <w:tcW w:w="1560" w:type="dxa"/>
            <w:tcBorders>
              <w:right w:val="single" w:sz="4" w:space="0" w:color="auto"/>
            </w:tcBorders>
          </w:tcPr>
          <w:p w:rsidR="00B02F77" w:rsidRPr="00035B13" w:rsidRDefault="00B02F77" w:rsidP="00B02F77">
            <w:pPr>
              <w:jc w:val="center"/>
            </w:pPr>
            <w:r w:rsidRPr="00035B13">
              <w:t>96</w:t>
            </w:r>
          </w:p>
        </w:tc>
        <w:tc>
          <w:tcPr>
            <w:tcW w:w="1417" w:type="dxa"/>
            <w:tcBorders>
              <w:left w:val="single" w:sz="4" w:space="0" w:color="auto"/>
            </w:tcBorders>
          </w:tcPr>
          <w:p w:rsidR="00B02F77" w:rsidRPr="00035B13" w:rsidRDefault="00B02F77" w:rsidP="00B02F77">
            <w:pPr>
              <w:jc w:val="center"/>
            </w:pPr>
            <w:r w:rsidRPr="00035B13">
              <w:t>51.90</w:t>
            </w:r>
          </w:p>
        </w:tc>
        <w:tc>
          <w:tcPr>
            <w:tcW w:w="1418" w:type="dxa"/>
            <w:tcBorders>
              <w:right w:val="single" w:sz="4" w:space="0" w:color="auto"/>
            </w:tcBorders>
          </w:tcPr>
          <w:p w:rsidR="00B02F77" w:rsidRPr="00035B13" w:rsidRDefault="00B02F77" w:rsidP="00B02F77">
            <w:pPr>
              <w:jc w:val="center"/>
            </w:pPr>
            <w:r w:rsidRPr="00035B13">
              <w:t>16</w:t>
            </w:r>
          </w:p>
        </w:tc>
        <w:tc>
          <w:tcPr>
            <w:tcW w:w="1559" w:type="dxa"/>
            <w:tcBorders>
              <w:left w:val="single" w:sz="4" w:space="0" w:color="auto"/>
            </w:tcBorders>
          </w:tcPr>
          <w:p w:rsidR="00B02F77" w:rsidRPr="00035B13" w:rsidRDefault="00B02F77" w:rsidP="00B02F77">
            <w:pPr>
              <w:jc w:val="center"/>
            </w:pPr>
            <w:r w:rsidRPr="00035B13">
              <w:t>33.33</w:t>
            </w:r>
          </w:p>
        </w:tc>
      </w:tr>
      <w:tr w:rsidR="00B02F77" w:rsidRPr="00035B13">
        <w:tc>
          <w:tcPr>
            <w:tcW w:w="2943" w:type="dxa"/>
          </w:tcPr>
          <w:p w:rsidR="00B02F77" w:rsidRPr="00035B13" w:rsidRDefault="00B02F77" w:rsidP="00131335">
            <w:pPr>
              <w:jc w:val="center"/>
              <w:rPr>
                <w:b/>
              </w:rPr>
            </w:pPr>
            <w:r w:rsidRPr="00035B13">
              <w:rPr>
                <w:b/>
              </w:rPr>
              <w:t>TOTAL</w:t>
            </w:r>
          </w:p>
        </w:tc>
        <w:tc>
          <w:tcPr>
            <w:tcW w:w="1560" w:type="dxa"/>
            <w:tcBorders>
              <w:right w:val="single" w:sz="4" w:space="0" w:color="auto"/>
            </w:tcBorders>
          </w:tcPr>
          <w:p w:rsidR="00B02F77" w:rsidRPr="00035B13" w:rsidRDefault="00B02F77" w:rsidP="00B02F77">
            <w:pPr>
              <w:jc w:val="center"/>
              <w:rPr>
                <w:b/>
              </w:rPr>
            </w:pPr>
            <w:r w:rsidRPr="00035B13">
              <w:rPr>
                <w:b/>
              </w:rPr>
              <w:t>185</w:t>
            </w:r>
          </w:p>
        </w:tc>
        <w:tc>
          <w:tcPr>
            <w:tcW w:w="1417" w:type="dxa"/>
            <w:tcBorders>
              <w:left w:val="single" w:sz="4" w:space="0" w:color="auto"/>
            </w:tcBorders>
          </w:tcPr>
          <w:p w:rsidR="00B02F77" w:rsidRPr="00035B13" w:rsidRDefault="00B02F77" w:rsidP="00B02F77">
            <w:pPr>
              <w:jc w:val="center"/>
              <w:rPr>
                <w:b/>
              </w:rPr>
            </w:pPr>
            <w:r w:rsidRPr="00035B13">
              <w:rPr>
                <w:b/>
              </w:rPr>
              <w:t>100%</w:t>
            </w:r>
          </w:p>
        </w:tc>
        <w:tc>
          <w:tcPr>
            <w:tcW w:w="1418" w:type="dxa"/>
            <w:tcBorders>
              <w:right w:val="single" w:sz="4" w:space="0" w:color="auto"/>
            </w:tcBorders>
          </w:tcPr>
          <w:p w:rsidR="00B02F77" w:rsidRPr="00035B13" w:rsidRDefault="00B02F77" w:rsidP="00B02F77">
            <w:pPr>
              <w:jc w:val="center"/>
              <w:rPr>
                <w:b/>
              </w:rPr>
            </w:pPr>
            <w:r w:rsidRPr="00035B13">
              <w:rPr>
                <w:b/>
              </w:rPr>
              <w:t>48</w:t>
            </w:r>
          </w:p>
        </w:tc>
        <w:tc>
          <w:tcPr>
            <w:tcW w:w="1559" w:type="dxa"/>
            <w:tcBorders>
              <w:left w:val="single" w:sz="4" w:space="0" w:color="auto"/>
            </w:tcBorders>
          </w:tcPr>
          <w:p w:rsidR="00B02F77" w:rsidRPr="00035B13" w:rsidRDefault="00B02F77" w:rsidP="00B02F77">
            <w:pPr>
              <w:jc w:val="center"/>
              <w:rPr>
                <w:b/>
              </w:rPr>
            </w:pPr>
            <w:r w:rsidRPr="00035B13">
              <w:rPr>
                <w:b/>
              </w:rPr>
              <w:t>100%</w:t>
            </w:r>
          </w:p>
        </w:tc>
      </w:tr>
    </w:tbl>
    <w:p w:rsidR="00AD343B" w:rsidRPr="00035B13"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02F77" w:rsidRPr="00035B13" w:rsidRDefault="00B02F77" w:rsidP="00B02F77">
      <w:pPr>
        <w:jc w:val="both"/>
        <w:rPr>
          <w:sz w:val="16"/>
          <w:szCs w:val="16"/>
        </w:rPr>
      </w:pPr>
    </w:p>
    <w:p w:rsidR="00B02F77" w:rsidRPr="00035B13" w:rsidRDefault="00B02F77" w:rsidP="00B02F77">
      <w:pPr>
        <w:spacing w:line="360" w:lineRule="auto"/>
        <w:jc w:val="both"/>
      </w:pPr>
      <w:r w:rsidRPr="00035B13">
        <w:t>Un 51.90%, de las estudiantes contestó no haber recibido caricias eróticas  sin embargo un 48.10% dijo que si había recibido este tipo de caricia en algún momento. Con relación a los estudiantes un 60.41% dijo que si, a diferencia de un 3.48% quienes dijeron que no.</w:t>
      </w:r>
    </w:p>
    <w:p w:rsidR="00B02F77" w:rsidRPr="00035B13" w:rsidRDefault="00B02F77" w:rsidP="00B02F77">
      <w:pPr>
        <w:spacing w:line="360" w:lineRule="auto"/>
        <w:jc w:val="center"/>
        <w:rPr>
          <w:b/>
        </w:rPr>
      </w:pPr>
    </w:p>
    <w:p w:rsidR="00B02F77" w:rsidRPr="00035B13" w:rsidRDefault="00442ACA" w:rsidP="00B02F77">
      <w:pPr>
        <w:spacing w:line="360" w:lineRule="auto"/>
        <w:jc w:val="center"/>
        <w:rPr>
          <w:b/>
        </w:rPr>
      </w:pPr>
      <w:r>
        <w:rPr>
          <w:b/>
        </w:rPr>
        <w:t>TABLA 21</w:t>
      </w:r>
      <w:r w:rsidR="00B02F77" w:rsidRPr="00035B13">
        <w:rPr>
          <w:b/>
        </w:rPr>
        <w:t>: TIPOS DE CARICIAS EROTICAS QUE RECIBE  EL ESTUDIANTADO DEL</w:t>
      </w:r>
      <w:r w:rsidR="00CD6D42" w:rsidRPr="00CD6D42">
        <w:rPr>
          <w:b/>
        </w:rPr>
        <w:t xml:space="preserve">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r w:rsidR="00B02F77" w:rsidRPr="00035B13">
        <w:rPr>
          <w:b/>
        </w:rPr>
        <w:t xml:space="preserve"> </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943"/>
        <w:gridCol w:w="1560"/>
        <w:gridCol w:w="1417"/>
        <w:gridCol w:w="1418"/>
        <w:gridCol w:w="1559"/>
      </w:tblGrid>
      <w:tr w:rsidR="00B02F77" w:rsidRPr="00035B13">
        <w:tc>
          <w:tcPr>
            <w:tcW w:w="2943" w:type="dxa"/>
            <w:tcBorders>
              <w:bottom w:val="nil"/>
            </w:tcBorders>
          </w:tcPr>
          <w:p w:rsidR="00B02F77" w:rsidRPr="00035B13" w:rsidRDefault="00B02F77" w:rsidP="00B02F77">
            <w:pPr>
              <w:jc w:val="center"/>
              <w:rPr>
                <w:b/>
              </w:rPr>
            </w:pPr>
            <w:r w:rsidRPr="00035B13">
              <w:rPr>
                <w:b/>
              </w:rPr>
              <w:t>OPCION</w:t>
            </w:r>
          </w:p>
        </w:tc>
        <w:tc>
          <w:tcPr>
            <w:tcW w:w="2977" w:type="dxa"/>
            <w:gridSpan w:val="2"/>
            <w:tcBorders>
              <w:top w:val="single" w:sz="4" w:space="0" w:color="auto"/>
            </w:tcBorders>
          </w:tcPr>
          <w:p w:rsidR="00B02F77" w:rsidRPr="00035B13" w:rsidRDefault="00B02F77" w:rsidP="00B02F77">
            <w:pPr>
              <w:jc w:val="center"/>
              <w:rPr>
                <w:b/>
              </w:rPr>
            </w:pPr>
            <w:r w:rsidRPr="00035B13">
              <w:rPr>
                <w:b/>
              </w:rPr>
              <w:t>FEMENINO</w:t>
            </w:r>
          </w:p>
        </w:tc>
        <w:tc>
          <w:tcPr>
            <w:tcW w:w="2977" w:type="dxa"/>
            <w:gridSpan w:val="2"/>
          </w:tcPr>
          <w:p w:rsidR="00B02F77" w:rsidRPr="00035B13" w:rsidRDefault="00B02F77" w:rsidP="00B02F77">
            <w:pPr>
              <w:jc w:val="center"/>
              <w:rPr>
                <w:b/>
              </w:rPr>
            </w:pPr>
            <w:r w:rsidRPr="00035B13">
              <w:rPr>
                <w:b/>
              </w:rPr>
              <w:t>MASCULINO</w:t>
            </w:r>
          </w:p>
        </w:tc>
      </w:tr>
      <w:tr w:rsidR="00B02F77" w:rsidRPr="00035B13">
        <w:tc>
          <w:tcPr>
            <w:tcW w:w="2943" w:type="dxa"/>
            <w:tcBorders>
              <w:top w:val="nil"/>
            </w:tcBorders>
          </w:tcPr>
          <w:p w:rsidR="00B02F77" w:rsidRPr="00035B13" w:rsidRDefault="00B02F77" w:rsidP="00B02F77">
            <w:pPr>
              <w:jc w:val="both"/>
              <w:rPr>
                <w:b/>
              </w:rPr>
            </w:pPr>
          </w:p>
        </w:tc>
        <w:tc>
          <w:tcPr>
            <w:tcW w:w="1560" w:type="dxa"/>
            <w:tcBorders>
              <w:right w:val="single" w:sz="4" w:space="0" w:color="auto"/>
            </w:tcBorders>
          </w:tcPr>
          <w:p w:rsidR="00B02F77" w:rsidRPr="00035B13" w:rsidRDefault="00B02F77" w:rsidP="00B02F77">
            <w:pPr>
              <w:jc w:val="center"/>
              <w:rPr>
                <w:b/>
              </w:rPr>
            </w:pPr>
            <w:r w:rsidRPr="00035B13">
              <w:rPr>
                <w:b/>
              </w:rPr>
              <w:t>FR.</w:t>
            </w:r>
          </w:p>
        </w:tc>
        <w:tc>
          <w:tcPr>
            <w:tcW w:w="1417" w:type="dxa"/>
            <w:tcBorders>
              <w:left w:val="single" w:sz="4" w:space="0" w:color="auto"/>
            </w:tcBorders>
          </w:tcPr>
          <w:p w:rsidR="00B02F77" w:rsidRPr="00035B13" w:rsidRDefault="00B02F77" w:rsidP="00B02F77">
            <w:pPr>
              <w:jc w:val="center"/>
              <w:rPr>
                <w:b/>
              </w:rPr>
            </w:pPr>
            <w:r w:rsidRPr="00035B13">
              <w:rPr>
                <w:b/>
              </w:rPr>
              <w:t>%</w:t>
            </w: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2943" w:type="dxa"/>
          </w:tcPr>
          <w:p w:rsidR="00B02F77" w:rsidRPr="00035B13" w:rsidRDefault="00B02F77" w:rsidP="00B02F77">
            <w:pPr>
              <w:jc w:val="both"/>
            </w:pPr>
            <w:r w:rsidRPr="00035B13">
              <w:t>Tocamiento</w:t>
            </w:r>
          </w:p>
        </w:tc>
        <w:tc>
          <w:tcPr>
            <w:tcW w:w="1560" w:type="dxa"/>
            <w:tcBorders>
              <w:right w:val="single" w:sz="4" w:space="0" w:color="auto"/>
            </w:tcBorders>
          </w:tcPr>
          <w:p w:rsidR="00B02F77" w:rsidRPr="00035B13" w:rsidRDefault="00B02F77" w:rsidP="00B02F77">
            <w:pPr>
              <w:jc w:val="center"/>
            </w:pPr>
            <w:r w:rsidRPr="00035B13">
              <w:t>23</w:t>
            </w:r>
          </w:p>
        </w:tc>
        <w:tc>
          <w:tcPr>
            <w:tcW w:w="1417" w:type="dxa"/>
            <w:tcBorders>
              <w:left w:val="single" w:sz="4" w:space="0" w:color="auto"/>
            </w:tcBorders>
          </w:tcPr>
          <w:p w:rsidR="00B02F77" w:rsidRPr="00035B13" w:rsidRDefault="00B02F77" w:rsidP="00B02F77">
            <w:pPr>
              <w:jc w:val="center"/>
              <w:rPr>
                <w:b/>
              </w:rPr>
            </w:pPr>
            <w:r w:rsidRPr="00035B13">
              <w:rPr>
                <w:b/>
              </w:rPr>
              <w:t>25.84</w:t>
            </w:r>
          </w:p>
        </w:tc>
        <w:tc>
          <w:tcPr>
            <w:tcW w:w="1418" w:type="dxa"/>
            <w:tcBorders>
              <w:right w:val="single" w:sz="4" w:space="0" w:color="auto"/>
            </w:tcBorders>
          </w:tcPr>
          <w:p w:rsidR="00B02F77" w:rsidRPr="00035B13" w:rsidRDefault="00B02F77" w:rsidP="00B02F77">
            <w:pPr>
              <w:jc w:val="center"/>
            </w:pPr>
            <w:r w:rsidRPr="00035B13">
              <w:t>6</w:t>
            </w:r>
          </w:p>
        </w:tc>
        <w:tc>
          <w:tcPr>
            <w:tcW w:w="1559" w:type="dxa"/>
            <w:tcBorders>
              <w:left w:val="single" w:sz="4" w:space="0" w:color="auto"/>
            </w:tcBorders>
          </w:tcPr>
          <w:p w:rsidR="00B02F77" w:rsidRPr="00035B13" w:rsidRDefault="00B02F77" w:rsidP="00B02F77">
            <w:pPr>
              <w:jc w:val="center"/>
              <w:rPr>
                <w:b/>
              </w:rPr>
            </w:pPr>
            <w:r w:rsidRPr="00035B13">
              <w:rPr>
                <w:b/>
              </w:rPr>
              <w:t>18.75</w:t>
            </w:r>
          </w:p>
        </w:tc>
      </w:tr>
      <w:tr w:rsidR="00B02F77" w:rsidRPr="00035B13">
        <w:tc>
          <w:tcPr>
            <w:tcW w:w="2943" w:type="dxa"/>
          </w:tcPr>
          <w:p w:rsidR="00B02F77" w:rsidRPr="00035B13" w:rsidRDefault="00B02F77" w:rsidP="00B02F77">
            <w:pPr>
              <w:jc w:val="both"/>
            </w:pPr>
            <w:r w:rsidRPr="00035B13">
              <w:t>Frases verbales</w:t>
            </w:r>
          </w:p>
        </w:tc>
        <w:tc>
          <w:tcPr>
            <w:tcW w:w="1560" w:type="dxa"/>
            <w:tcBorders>
              <w:right w:val="single" w:sz="4" w:space="0" w:color="auto"/>
            </w:tcBorders>
          </w:tcPr>
          <w:p w:rsidR="00B02F77" w:rsidRPr="00035B13" w:rsidRDefault="00B02F77" w:rsidP="00B02F77">
            <w:pPr>
              <w:jc w:val="center"/>
            </w:pPr>
            <w:r w:rsidRPr="00035B13">
              <w:t>12</w:t>
            </w:r>
          </w:p>
        </w:tc>
        <w:tc>
          <w:tcPr>
            <w:tcW w:w="1417" w:type="dxa"/>
            <w:tcBorders>
              <w:left w:val="single" w:sz="4" w:space="0" w:color="auto"/>
            </w:tcBorders>
          </w:tcPr>
          <w:p w:rsidR="00B02F77" w:rsidRPr="00035B13" w:rsidRDefault="00B02F77" w:rsidP="00B02F77">
            <w:pPr>
              <w:jc w:val="center"/>
              <w:rPr>
                <w:b/>
              </w:rPr>
            </w:pPr>
            <w:r w:rsidRPr="00035B13">
              <w:rPr>
                <w:b/>
              </w:rPr>
              <w:t>13.48</w:t>
            </w:r>
          </w:p>
        </w:tc>
        <w:tc>
          <w:tcPr>
            <w:tcW w:w="1418" w:type="dxa"/>
            <w:tcBorders>
              <w:right w:val="single" w:sz="4" w:space="0" w:color="auto"/>
            </w:tcBorders>
          </w:tcPr>
          <w:p w:rsidR="00B02F77" w:rsidRPr="00035B13" w:rsidRDefault="00B02F77" w:rsidP="00B02F77">
            <w:pPr>
              <w:jc w:val="center"/>
            </w:pPr>
            <w:r w:rsidRPr="00035B13">
              <w:t>5</w:t>
            </w:r>
          </w:p>
        </w:tc>
        <w:tc>
          <w:tcPr>
            <w:tcW w:w="1559" w:type="dxa"/>
            <w:tcBorders>
              <w:left w:val="single" w:sz="4" w:space="0" w:color="auto"/>
            </w:tcBorders>
          </w:tcPr>
          <w:p w:rsidR="00B02F77" w:rsidRPr="00035B13" w:rsidRDefault="00B02F77" w:rsidP="00B02F77">
            <w:pPr>
              <w:jc w:val="center"/>
              <w:rPr>
                <w:b/>
              </w:rPr>
            </w:pPr>
            <w:r w:rsidRPr="00035B13">
              <w:rPr>
                <w:b/>
              </w:rPr>
              <w:t>15.62</w:t>
            </w:r>
          </w:p>
        </w:tc>
      </w:tr>
      <w:tr w:rsidR="00B02F77" w:rsidRPr="00035B13">
        <w:tc>
          <w:tcPr>
            <w:tcW w:w="2943" w:type="dxa"/>
          </w:tcPr>
          <w:p w:rsidR="00B02F77" w:rsidRPr="00035B13" w:rsidRDefault="00B02F77" w:rsidP="00B02F77">
            <w:pPr>
              <w:jc w:val="both"/>
            </w:pPr>
            <w:r w:rsidRPr="00035B13">
              <w:t xml:space="preserve">Frases escritas </w:t>
            </w:r>
          </w:p>
        </w:tc>
        <w:tc>
          <w:tcPr>
            <w:tcW w:w="1560" w:type="dxa"/>
            <w:tcBorders>
              <w:right w:val="single" w:sz="4" w:space="0" w:color="auto"/>
            </w:tcBorders>
          </w:tcPr>
          <w:p w:rsidR="00B02F77" w:rsidRPr="00035B13" w:rsidRDefault="00B02F77" w:rsidP="00B02F77">
            <w:pPr>
              <w:jc w:val="center"/>
            </w:pPr>
            <w:r w:rsidRPr="00035B13">
              <w:t>4</w:t>
            </w:r>
          </w:p>
        </w:tc>
        <w:tc>
          <w:tcPr>
            <w:tcW w:w="1417" w:type="dxa"/>
            <w:tcBorders>
              <w:left w:val="single" w:sz="4" w:space="0" w:color="auto"/>
            </w:tcBorders>
          </w:tcPr>
          <w:p w:rsidR="00B02F77" w:rsidRPr="00035B13" w:rsidRDefault="00B02F77" w:rsidP="00B02F77">
            <w:pPr>
              <w:jc w:val="center"/>
              <w:rPr>
                <w:b/>
              </w:rPr>
            </w:pPr>
            <w:r w:rsidRPr="00035B13">
              <w:rPr>
                <w:b/>
              </w:rPr>
              <w:t>4.49</w:t>
            </w:r>
          </w:p>
        </w:tc>
        <w:tc>
          <w:tcPr>
            <w:tcW w:w="1418" w:type="dxa"/>
            <w:tcBorders>
              <w:right w:val="single" w:sz="4" w:space="0" w:color="auto"/>
            </w:tcBorders>
          </w:tcPr>
          <w:p w:rsidR="00B02F77" w:rsidRPr="00035B13" w:rsidRDefault="00B02F77" w:rsidP="00B02F77">
            <w:pPr>
              <w:jc w:val="center"/>
            </w:pPr>
            <w:r w:rsidRPr="00035B13">
              <w:t>2</w:t>
            </w:r>
          </w:p>
        </w:tc>
        <w:tc>
          <w:tcPr>
            <w:tcW w:w="1559" w:type="dxa"/>
            <w:tcBorders>
              <w:left w:val="single" w:sz="4" w:space="0" w:color="auto"/>
            </w:tcBorders>
          </w:tcPr>
          <w:p w:rsidR="00B02F77" w:rsidRPr="00035B13" w:rsidRDefault="00B02F77" w:rsidP="00B02F77">
            <w:pPr>
              <w:jc w:val="center"/>
              <w:rPr>
                <w:b/>
              </w:rPr>
            </w:pPr>
            <w:r w:rsidRPr="00035B13">
              <w:rPr>
                <w:b/>
              </w:rPr>
              <w:t>6.25</w:t>
            </w:r>
          </w:p>
        </w:tc>
      </w:tr>
      <w:tr w:rsidR="00B02F77" w:rsidRPr="00035B13">
        <w:tc>
          <w:tcPr>
            <w:tcW w:w="2943" w:type="dxa"/>
          </w:tcPr>
          <w:p w:rsidR="00B02F77" w:rsidRPr="00035B13" w:rsidRDefault="00B02F77" w:rsidP="00B02F77">
            <w:pPr>
              <w:jc w:val="both"/>
            </w:pPr>
            <w:r w:rsidRPr="00035B13">
              <w:t xml:space="preserve">Gestuales </w:t>
            </w:r>
          </w:p>
        </w:tc>
        <w:tc>
          <w:tcPr>
            <w:tcW w:w="1560" w:type="dxa"/>
            <w:tcBorders>
              <w:right w:val="single" w:sz="4" w:space="0" w:color="auto"/>
            </w:tcBorders>
          </w:tcPr>
          <w:p w:rsidR="00B02F77" w:rsidRPr="00035B13" w:rsidRDefault="00B02F77" w:rsidP="00B02F77">
            <w:pPr>
              <w:jc w:val="center"/>
            </w:pPr>
            <w:r w:rsidRPr="00035B13">
              <w:t>2</w:t>
            </w:r>
          </w:p>
        </w:tc>
        <w:tc>
          <w:tcPr>
            <w:tcW w:w="1417" w:type="dxa"/>
            <w:tcBorders>
              <w:left w:val="single" w:sz="4" w:space="0" w:color="auto"/>
            </w:tcBorders>
          </w:tcPr>
          <w:p w:rsidR="00B02F77" w:rsidRPr="00035B13" w:rsidRDefault="00B02F77" w:rsidP="00B02F77">
            <w:pPr>
              <w:jc w:val="center"/>
              <w:rPr>
                <w:b/>
              </w:rPr>
            </w:pPr>
            <w:r w:rsidRPr="00035B13">
              <w:rPr>
                <w:b/>
              </w:rPr>
              <w:t>2.24</w:t>
            </w:r>
          </w:p>
        </w:tc>
        <w:tc>
          <w:tcPr>
            <w:tcW w:w="1418" w:type="dxa"/>
            <w:tcBorders>
              <w:right w:val="single" w:sz="4" w:space="0" w:color="auto"/>
            </w:tcBorders>
          </w:tcPr>
          <w:p w:rsidR="00B02F77" w:rsidRPr="00035B13" w:rsidRDefault="00B02F77" w:rsidP="00B02F77">
            <w:pPr>
              <w:jc w:val="center"/>
            </w:pPr>
            <w:r w:rsidRPr="00035B13">
              <w:t>3</w:t>
            </w:r>
          </w:p>
        </w:tc>
        <w:tc>
          <w:tcPr>
            <w:tcW w:w="1559" w:type="dxa"/>
            <w:tcBorders>
              <w:left w:val="single" w:sz="4" w:space="0" w:color="auto"/>
            </w:tcBorders>
          </w:tcPr>
          <w:p w:rsidR="00B02F77" w:rsidRPr="00035B13" w:rsidRDefault="00B02F77" w:rsidP="00B02F77">
            <w:pPr>
              <w:jc w:val="center"/>
              <w:rPr>
                <w:b/>
              </w:rPr>
            </w:pPr>
            <w:r w:rsidRPr="00035B13">
              <w:rPr>
                <w:b/>
              </w:rPr>
              <w:t>9.37</w:t>
            </w:r>
          </w:p>
        </w:tc>
      </w:tr>
      <w:tr w:rsidR="00B02F77" w:rsidRPr="00035B13">
        <w:tc>
          <w:tcPr>
            <w:tcW w:w="2943" w:type="dxa"/>
          </w:tcPr>
          <w:p w:rsidR="00B02F77" w:rsidRPr="00035B13" w:rsidRDefault="00B02F77" w:rsidP="00B02F77">
            <w:pPr>
              <w:jc w:val="both"/>
            </w:pPr>
            <w:r w:rsidRPr="00035B13">
              <w:t xml:space="preserve">Tocamiento y Verbales </w:t>
            </w:r>
          </w:p>
        </w:tc>
        <w:tc>
          <w:tcPr>
            <w:tcW w:w="1560" w:type="dxa"/>
            <w:tcBorders>
              <w:right w:val="single" w:sz="4" w:space="0" w:color="auto"/>
            </w:tcBorders>
          </w:tcPr>
          <w:p w:rsidR="00B02F77" w:rsidRPr="00035B13" w:rsidRDefault="00B02F77" w:rsidP="00B02F77">
            <w:pPr>
              <w:jc w:val="center"/>
            </w:pPr>
            <w:r w:rsidRPr="00035B13">
              <w:t>6</w:t>
            </w:r>
          </w:p>
        </w:tc>
        <w:tc>
          <w:tcPr>
            <w:tcW w:w="1417" w:type="dxa"/>
            <w:tcBorders>
              <w:left w:val="single" w:sz="4" w:space="0" w:color="auto"/>
            </w:tcBorders>
          </w:tcPr>
          <w:p w:rsidR="00B02F77" w:rsidRPr="00035B13" w:rsidRDefault="00B02F77" w:rsidP="00B02F77">
            <w:pPr>
              <w:jc w:val="center"/>
              <w:rPr>
                <w:b/>
              </w:rPr>
            </w:pPr>
            <w:r w:rsidRPr="00035B13">
              <w:rPr>
                <w:b/>
              </w:rPr>
              <w:t>6.74</w:t>
            </w:r>
          </w:p>
        </w:tc>
        <w:tc>
          <w:tcPr>
            <w:tcW w:w="1418" w:type="dxa"/>
            <w:tcBorders>
              <w:right w:val="single" w:sz="4" w:space="0" w:color="auto"/>
            </w:tcBorders>
          </w:tcPr>
          <w:p w:rsidR="00B02F77" w:rsidRPr="00035B13" w:rsidRDefault="00B02F77" w:rsidP="00B02F77">
            <w:pPr>
              <w:jc w:val="center"/>
            </w:pPr>
            <w:r w:rsidRPr="00035B13">
              <w:t>3</w:t>
            </w:r>
          </w:p>
        </w:tc>
        <w:tc>
          <w:tcPr>
            <w:tcW w:w="1559" w:type="dxa"/>
            <w:tcBorders>
              <w:left w:val="single" w:sz="4" w:space="0" w:color="auto"/>
            </w:tcBorders>
          </w:tcPr>
          <w:p w:rsidR="00B02F77" w:rsidRPr="00035B13" w:rsidRDefault="00B02F77" w:rsidP="00B02F77">
            <w:pPr>
              <w:jc w:val="center"/>
            </w:pPr>
            <w:r w:rsidRPr="00035B13">
              <w:rPr>
                <w:b/>
              </w:rPr>
              <w:t>9.37</w:t>
            </w:r>
          </w:p>
        </w:tc>
      </w:tr>
      <w:tr w:rsidR="00B02F77" w:rsidRPr="00035B13">
        <w:tc>
          <w:tcPr>
            <w:tcW w:w="2943" w:type="dxa"/>
          </w:tcPr>
          <w:p w:rsidR="00B02F77" w:rsidRPr="00035B13" w:rsidRDefault="00B02F77" w:rsidP="00B02F77">
            <w:pPr>
              <w:jc w:val="both"/>
            </w:pPr>
            <w:r w:rsidRPr="00035B13">
              <w:t>Verbales y escritas</w:t>
            </w:r>
          </w:p>
        </w:tc>
        <w:tc>
          <w:tcPr>
            <w:tcW w:w="1560" w:type="dxa"/>
            <w:tcBorders>
              <w:right w:val="single" w:sz="4" w:space="0" w:color="auto"/>
            </w:tcBorders>
          </w:tcPr>
          <w:p w:rsidR="00B02F77" w:rsidRPr="00035B13" w:rsidRDefault="00B02F77" w:rsidP="00B02F77">
            <w:pPr>
              <w:jc w:val="center"/>
            </w:pPr>
            <w:r w:rsidRPr="00035B13">
              <w:t>8</w:t>
            </w:r>
          </w:p>
        </w:tc>
        <w:tc>
          <w:tcPr>
            <w:tcW w:w="1417" w:type="dxa"/>
            <w:tcBorders>
              <w:left w:val="single" w:sz="4" w:space="0" w:color="auto"/>
            </w:tcBorders>
          </w:tcPr>
          <w:p w:rsidR="00B02F77" w:rsidRPr="00035B13" w:rsidRDefault="00B02F77" w:rsidP="00B02F77">
            <w:pPr>
              <w:jc w:val="center"/>
              <w:rPr>
                <w:b/>
              </w:rPr>
            </w:pPr>
            <w:r w:rsidRPr="00035B13">
              <w:rPr>
                <w:b/>
              </w:rPr>
              <w:t>8.99</w:t>
            </w:r>
          </w:p>
        </w:tc>
        <w:tc>
          <w:tcPr>
            <w:tcW w:w="1418" w:type="dxa"/>
            <w:tcBorders>
              <w:right w:val="single" w:sz="4" w:space="0" w:color="auto"/>
            </w:tcBorders>
          </w:tcPr>
          <w:p w:rsidR="00B02F77" w:rsidRPr="00035B13" w:rsidRDefault="00B02F77" w:rsidP="00B02F77">
            <w:pPr>
              <w:jc w:val="center"/>
            </w:pPr>
            <w:r w:rsidRPr="00035B13">
              <w:t>4</w:t>
            </w:r>
          </w:p>
        </w:tc>
        <w:tc>
          <w:tcPr>
            <w:tcW w:w="1559" w:type="dxa"/>
            <w:tcBorders>
              <w:left w:val="single" w:sz="4" w:space="0" w:color="auto"/>
            </w:tcBorders>
          </w:tcPr>
          <w:p w:rsidR="00B02F77" w:rsidRPr="00035B13" w:rsidRDefault="00B02F77" w:rsidP="00B02F77">
            <w:pPr>
              <w:jc w:val="center"/>
            </w:pPr>
            <w:r w:rsidRPr="00035B13">
              <w:t>12.50</w:t>
            </w:r>
          </w:p>
        </w:tc>
      </w:tr>
      <w:tr w:rsidR="00B02F77" w:rsidRPr="00035B13">
        <w:tc>
          <w:tcPr>
            <w:tcW w:w="2943" w:type="dxa"/>
          </w:tcPr>
          <w:p w:rsidR="00B02F77" w:rsidRPr="00035B13" w:rsidRDefault="00B02F77" w:rsidP="00B02F77">
            <w:pPr>
              <w:jc w:val="both"/>
            </w:pPr>
            <w:r w:rsidRPr="00035B13">
              <w:t xml:space="preserve">Todas </w:t>
            </w:r>
          </w:p>
        </w:tc>
        <w:tc>
          <w:tcPr>
            <w:tcW w:w="1560" w:type="dxa"/>
            <w:tcBorders>
              <w:right w:val="single" w:sz="4" w:space="0" w:color="auto"/>
            </w:tcBorders>
          </w:tcPr>
          <w:p w:rsidR="00B02F77" w:rsidRPr="00035B13" w:rsidRDefault="00B02F77" w:rsidP="00B02F77">
            <w:pPr>
              <w:jc w:val="center"/>
            </w:pPr>
            <w:r w:rsidRPr="00035B13">
              <w:t>34</w:t>
            </w:r>
          </w:p>
        </w:tc>
        <w:tc>
          <w:tcPr>
            <w:tcW w:w="1417" w:type="dxa"/>
            <w:tcBorders>
              <w:left w:val="single" w:sz="4" w:space="0" w:color="auto"/>
            </w:tcBorders>
          </w:tcPr>
          <w:p w:rsidR="00B02F77" w:rsidRPr="00035B13" w:rsidRDefault="00B02F77" w:rsidP="00B02F77">
            <w:pPr>
              <w:jc w:val="center"/>
              <w:rPr>
                <w:b/>
              </w:rPr>
            </w:pPr>
            <w:r w:rsidRPr="00035B13">
              <w:rPr>
                <w:b/>
              </w:rPr>
              <w:t>38.20</w:t>
            </w:r>
          </w:p>
        </w:tc>
        <w:tc>
          <w:tcPr>
            <w:tcW w:w="1418" w:type="dxa"/>
            <w:tcBorders>
              <w:right w:val="single" w:sz="4" w:space="0" w:color="auto"/>
            </w:tcBorders>
          </w:tcPr>
          <w:p w:rsidR="00B02F77" w:rsidRPr="00035B13" w:rsidRDefault="00B02F77" w:rsidP="00B02F77">
            <w:pPr>
              <w:jc w:val="center"/>
            </w:pPr>
            <w:r w:rsidRPr="00035B13">
              <w:t>9</w:t>
            </w:r>
          </w:p>
        </w:tc>
        <w:tc>
          <w:tcPr>
            <w:tcW w:w="1559" w:type="dxa"/>
            <w:tcBorders>
              <w:left w:val="single" w:sz="4" w:space="0" w:color="auto"/>
            </w:tcBorders>
          </w:tcPr>
          <w:p w:rsidR="00B02F77" w:rsidRPr="00035B13" w:rsidRDefault="00B02F77" w:rsidP="00B02F77">
            <w:pPr>
              <w:jc w:val="center"/>
              <w:rPr>
                <w:b/>
              </w:rPr>
            </w:pPr>
            <w:r w:rsidRPr="00035B13">
              <w:rPr>
                <w:b/>
              </w:rPr>
              <w:t>28.12</w:t>
            </w:r>
          </w:p>
        </w:tc>
      </w:tr>
      <w:tr w:rsidR="00B02F77" w:rsidRPr="00035B13">
        <w:tc>
          <w:tcPr>
            <w:tcW w:w="2943" w:type="dxa"/>
          </w:tcPr>
          <w:p w:rsidR="00B02F77" w:rsidRPr="00035B13" w:rsidRDefault="00B02F77" w:rsidP="00B02F77">
            <w:pPr>
              <w:jc w:val="both"/>
              <w:rPr>
                <w:b/>
              </w:rPr>
            </w:pPr>
          </w:p>
        </w:tc>
        <w:tc>
          <w:tcPr>
            <w:tcW w:w="1560" w:type="dxa"/>
            <w:tcBorders>
              <w:right w:val="single" w:sz="4" w:space="0" w:color="auto"/>
            </w:tcBorders>
          </w:tcPr>
          <w:p w:rsidR="00B02F77" w:rsidRPr="00035B13" w:rsidRDefault="00B02F77" w:rsidP="00B02F77">
            <w:pPr>
              <w:jc w:val="center"/>
              <w:rPr>
                <w:b/>
              </w:rPr>
            </w:pPr>
            <w:r w:rsidRPr="00035B13">
              <w:rPr>
                <w:b/>
              </w:rPr>
              <w:t>89</w:t>
            </w:r>
          </w:p>
        </w:tc>
        <w:tc>
          <w:tcPr>
            <w:tcW w:w="1417" w:type="dxa"/>
            <w:tcBorders>
              <w:left w:val="single" w:sz="4" w:space="0" w:color="auto"/>
            </w:tcBorders>
          </w:tcPr>
          <w:p w:rsidR="00B02F77" w:rsidRPr="00035B13" w:rsidRDefault="00B02F77" w:rsidP="00B02F77">
            <w:pPr>
              <w:jc w:val="center"/>
              <w:rPr>
                <w:b/>
              </w:rPr>
            </w:pPr>
            <w:r w:rsidRPr="00035B13">
              <w:rPr>
                <w:b/>
              </w:rPr>
              <w:t>100%</w:t>
            </w:r>
          </w:p>
        </w:tc>
        <w:tc>
          <w:tcPr>
            <w:tcW w:w="1418" w:type="dxa"/>
            <w:tcBorders>
              <w:right w:val="single" w:sz="4" w:space="0" w:color="auto"/>
            </w:tcBorders>
          </w:tcPr>
          <w:p w:rsidR="00B02F77" w:rsidRPr="00035B13" w:rsidRDefault="00B02F77" w:rsidP="00B02F77">
            <w:pPr>
              <w:jc w:val="center"/>
              <w:rPr>
                <w:b/>
              </w:rPr>
            </w:pPr>
            <w:r w:rsidRPr="00035B13">
              <w:rPr>
                <w:b/>
              </w:rPr>
              <w:t>32</w:t>
            </w:r>
          </w:p>
        </w:tc>
        <w:tc>
          <w:tcPr>
            <w:tcW w:w="1559" w:type="dxa"/>
            <w:tcBorders>
              <w:left w:val="single" w:sz="4" w:space="0" w:color="auto"/>
            </w:tcBorders>
          </w:tcPr>
          <w:p w:rsidR="00B02F77" w:rsidRPr="00035B13" w:rsidRDefault="00B02F77" w:rsidP="00B02F77">
            <w:pPr>
              <w:jc w:val="center"/>
              <w:rPr>
                <w:b/>
              </w:rPr>
            </w:pPr>
            <w:r w:rsidRPr="00035B13">
              <w:rPr>
                <w:b/>
              </w:rPr>
              <w:t>100%</w:t>
            </w:r>
          </w:p>
        </w:tc>
      </w:tr>
    </w:tbl>
    <w:p w:rsidR="00AD343B"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AD343B" w:rsidRPr="00035B13" w:rsidRDefault="00AD343B" w:rsidP="00AD343B">
      <w:pPr>
        <w:jc w:val="both"/>
        <w:rPr>
          <w:sz w:val="16"/>
          <w:szCs w:val="16"/>
        </w:rPr>
      </w:pPr>
    </w:p>
    <w:p w:rsidR="00B02F77" w:rsidRPr="00035B13" w:rsidRDefault="00B02F77" w:rsidP="00B02F77">
      <w:pPr>
        <w:spacing w:line="360" w:lineRule="auto"/>
        <w:jc w:val="both"/>
      </w:pPr>
      <w:r w:rsidRPr="00035B13">
        <w:t>El 38.20% de las estudiantes y el 28.12% de los estudiantes entrevistadas manifestó recibir caricias mediante todas las alternativas propuestas.</w:t>
      </w:r>
    </w:p>
    <w:p w:rsidR="00123995" w:rsidRPr="00035B13" w:rsidRDefault="00123995" w:rsidP="00B02F77">
      <w:pPr>
        <w:spacing w:line="360" w:lineRule="auto"/>
        <w:jc w:val="both"/>
      </w:pPr>
    </w:p>
    <w:p w:rsidR="00123995" w:rsidRDefault="00123995" w:rsidP="00B02F77">
      <w:pPr>
        <w:spacing w:line="360" w:lineRule="auto"/>
        <w:jc w:val="both"/>
      </w:pPr>
    </w:p>
    <w:p w:rsidR="00AD343B" w:rsidRDefault="00AD343B" w:rsidP="00B02F77">
      <w:pPr>
        <w:spacing w:line="360" w:lineRule="auto"/>
        <w:jc w:val="both"/>
      </w:pPr>
    </w:p>
    <w:p w:rsidR="00AD343B" w:rsidRPr="00035B13" w:rsidRDefault="00AD343B" w:rsidP="00B02F77">
      <w:pPr>
        <w:spacing w:line="360" w:lineRule="auto"/>
        <w:jc w:val="both"/>
      </w:pPr>
    </w:p>
    <w:p w:rsidR="00123995" w:rsidRPr="00035B13" w:rsidRDefault="00123995" w:rsidP="00B02F77">
      <w:pPr>
        <w:spacing w:line="360" w:lineRule="auto"/>
        <w:jc w:val="both"/>
      </w:pPr>
    </w:p>
    <w:p w:rsidR="00B02F77" w:rsidRPr="00035B13" w:rsidRDefault="00B02F77" w:rsidP="00B02F77">
      <w:pPr>
        <w:spacing w:line="360" w:lineRule="auto"/>
        <w:jc w:val="both"/>
      </w:pPr>
    </w:p>
    <w:p w:rsidR="00B02F77" w:rsidRPr="00035B13" w:rsidRDefault="00442ACA" w:rsidP="00B02F77">
      <w:pPr>
        <w:spacing w:line="360" w:lineRule="auto"/>
        <w:jc w:val="center"/>
        <w:rPr>
          <w:b/>
        </w:rPr>
      </w:pPr>
      <w:r>
        <w:rPr>
          <w:b/>
        </w:rPr>
        <w:lastRenderedPageBreak/>
        <w:t>TABLA 22</w:t>
      </w:r>
      <w:r w:rsidR="00B02F77" w:rsidRPr="00035B13">
        <w:rPr>
          <w:b/>
        </w:rPr>
        <w:t xml:space="preserve">: CARICIAS EROTICAS SEGÚN </w:t>
      </w:r>
      <w:smartTag w:uri="urn:schemas-microsoft-com:office:smarttags" w:element="PersonName">
        <w:smartTagPr>
          <w:attr w:name="ProductID" w:val="LA FRECUENCIA  QUE"/>
        </w:smartTagPr>
        <w:r w:rsidR="00B02F77" w:rsidRPr="00035B13">
          <w:rPr>
            <w:b/>
          </w:rPr>
          <w:t>LA FRECUENCIA  QUE</w:t>
        </w:r>
      </w:smartTag>
      <w:r w:rsidR="00B02F77" w:rsidRPr="00035B13">
        <w:rPr>
          <w:b/>
        </w:rPr>
        <w:t xml:space="preserve"> HA RECIBIDO  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943"/>
        <w:gridCol w:w="1560"/>
        <w:gridCol w:w="1417"/>
        <w:gridCol w:w="1418"/>
        <w:gridCol w:w="1559"/>
      </w:tblGrid>
      <w:tr w:rsidR="00B02F77" w:rsidRPr="00035B13">
        <w:tc>
          <w:tcPr>
            <w:tcW w:w="2943" w:type="dxa"/>
            <w:tcBorders>
              <w:bottom w:val="nil"/>
            </w:tcBorders>
          </w:tcPr>
          <w:p w:rsidR="00B02F77" w:rsidRPr="00035B13" w:rsidRDefault="00B02F77" w:rsidP="00B02F77">
            <w:pPr>
              <w:jc w:val="both"/>
              <w:rPr>
                <w:b/>
              </w:rPr>
            </w:pPr>
            <w:r w:rsidRPr="00035B13">
              <w:rPr>
                <w:b/>
              </w:rPr>
              <w:t xml:space="preserve">OPCION </w:t>
            </w:r>
          </w:p>
        </w:tc>
        <w:tc>
          <w:tcPr>
            <w:tcW w:w="2977" w:type="dxa"/>
            <w:gridSpan w:val="2"/>
            <w:tcBorders>
              <w:top w:val="single" w:sz="4" w:space="0" w:color="auto"/>
            </w:tcBorders>
          </w:tcPr>
          <w:p w:rsidR="00B02F77" w:rsidRPr="00035B13" w:rsidRDefault="00B02F77" w:rsidP="00B02F77">
            <w:pPr>
              <w:jc w:val="center"/>
              <w:rPr>
                <w:b/>
              </w:rPr>
            </w:pPr>
            <w:r w:rsidRPr="00035B13">
              <w:rPr>
                <w:b/>
              </w:rPr>
              <w:t>FEMENINO</w:t>
            </w:r>
          </w:p>
        </w:tc>
        <w:tc>
          <w:tcPr>
            <w:tcW w:w="2977" w:type="dxa"/>
            <w:gridSpan w:val="2"/>
          </w:tcPr>
          <w:p w:rsidR="00B02F77" w:rsidRPr="00035B13" w:rsidRDefault="00B02F77" w:rsidP="00B02F77">
            <w:pPr>
              <w:jc w:val="center"/>
              <w:rPr>
                <w:b/>
              </w:rPr>
            </w:pPr>
            <w:r w:rsidRPr="00035B13">
              <w:rPr>
                <w:b/>
              </w:rPr>
              <w:t>MASCULINO</w:t>
            </w:r>
          </w:p>
        </w:tc>
      </w:tr>
      <w:tr w:rsidR="00B02F77" w:rsidRPr="00035B13">
        <w:tc>
          <w:tcPr>
            <w:tcW w:w="2943" w:type="dxa"/>
            <w:tcBorders>
              <w:top w:val="nil"/>
            </w:tcBorders>
          </w:tcPr>
          <w:p w:rsidR="00B02F77" w:rsidRPr="00035B13" w:rsidRDefault="00B02F77" w:rsidP="00B02F77">
            <w:pPr>
              <w:jc w:val="both"/>
              <w:rPr>
                <w:b/>
              </w:rPr>
            </w:pPr>
          </w:p>
        </w:tc>
        <w:tc>
          <w:tcPr>
            <w:tcW w:w="1560" w:type="dxa"/>
            <w:tcBorders>
              <w:right w:val="single" w:sz="4" w:space="0" w:color="auto"/>
            </w:tcBorders>
          </w:tcPr>
          <w:p w:rsidR="00B02F77" w:rsidRPr="00035B13" w:rsidRDefault="00B02F77" w:rsidP="00B02F77">
            <w:pPr>
              <w:jc w:val="center"/>
              <w:rPr>
                <w:b/>
              </w:rPr>
            </w:pPr>
            <w:r w:rsidRPr="00035B13">
              <w:rPr>
                <w:b/>
              </w:rPr>
              <w:t>FR.</w:t>
            </w:r>
          </w:p>
        </w:tc>
        <w:tc>
          <w:tcPr>
            <w:tcW w:w="1417" w:type="dxa"/>
            <w:tcBorders>
              <w:left w:val="single" w:sz="4" w:space="0" w:color="auto"/>
            </w:tcBorders>
          </w:tcPr>
          <w:p w:rsidR="00B02F77" w:rsidRPr="00035B13" w:rsidRDefault="00B02F77" w:rsidP="00B02F77">
            <w:pPr>
              <w:jc w:val="center"/>
              <w:rPr>
                <w:b/>
              </w:rPr>
            </w:pPr>
            <w:r w:rsidRPr="00035B13">
              <w:rPr>
                <w:b/>
              </w:rPr>
              <w:t>%</w:t>
            </w: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2943" w:type="dxa"/>
          </w:tcPr>
          <w:p w:rsidR="00B02F77" w:rsidRPr="00035B13" w:rsidRDefault="00B02F77" w:rsidP="00B02F77">
            <w:pPr>
              <w:jc w:val="both"/>
            </w:pPr>
            <w:r w:rsidRPr="00035B13">
              <w:t xml:space="preserve">Permanentes </w:t>
            </w:r>
          </w:p>
        </w:tc>
        <w:tc>
          <w:tcPr>
            <w:tcW w:w="1560" w:type="dxa"/>
            <w:tcBorders>
              <w:right w:val="single" w:sz="4" w:space="0" w:color="auto"/>
            </w:tcBorders>
          </w:tcPr>
          <w:p w:rsidR="00B02F77" w:rsidRPr="00035B13" w:rsidRDefault="00B02F77" w:rsidP="00B02F77">
            <w:pPr>
              <w:jc w:val="center"/>
            </w:pPr>
            <w:r w:rsidRPr="00035B13">
              <w:t>11</w:t>
            </w:r>
          </w:p>
        </w:tc>
        <w:tc>
          <w:tcPr>
            <w:tcW w:w="1417" w:type="dxa"/>
            <w:tcBorders>
              <w:left w:val="single" w:sz="4" w:space="0" w:color="auto"/>
            </w:tcBorders>
          </w:tcPr>
          <w:p w:rsidR="00B02F77" w:rsidRPr="00035B13" w:rsidRDefault="00B02F77" w:rsidP="00B02F77">
            <w:pPr>
              <w:jc w:val="center"/>
            </w:pPr>
            <w:r w:rsidRPr="00035B13">
              <w:t>12.09</w:t>
            </w:r>
          </w:p>
        </w:tc>
        <w:tc>
          <w:tcPr>
            <w:tcW w:w="1418" w:type="dxa"/>
            <w:tcBorders>
              <w:right w:val="single" w:sz="4" w:space="0" w:color="auto"/>
            </w:tcBorders>
          </w:tcPr>
          <w:p w:rsidR="00B02F77" w:rsidRPr="00035B13" w:rsidRDefault="00B02F77" w:rsidP="00B02F77">
            <w:pPr>
              <w:jc w:val="center"/>
            </w:pPr>
            <w:r w:rsidRPr="00035B13">
              <w:t>9</w:t>
            </w:r>
          </w:p>
        </w:tc>
        <w:tc>
          <w:tcPr>
            <w:tcW w:w="1559" w:type="dxa"/>
            <w:tcBorders>
              <w:left w:val="single" w:sz="4" w:space="0" w:color="auto"/>
            </w:tcBorders>
          </w:tcPr>
          <w:p w:rsidR="00B02F77" w:rsidRPr="00035B13" w:rsidRDefault="00B02F77" w:rsidP="00B02F77">
            <w:pPr>
              <w:jc w:val="center"/>
            </w:pPr>
            <w:r w:rsidRPr="00035B13">
              <w:t>28.12</w:t>
            </w:r>
          </w:p>
        </w:tc>
      </w:tr>
      <w:tr w:rsidR="00B02F77" w:rsidRPr="00035B13">
        <w:tc>
          <w:tcPr>
            <w:tcW w:w="2943" w:type="dxa"/>
          </w:tcPr>
          <w:p w:rsidR="00B02F77" w:rsidRPr="00035B13" w:rsidRDefault="00B02F77" w:rsidP="00B02F77">
            <w:pPr>
              <w:jc w:val="both"/>
            </w:pPr>
            <w:r w:rsidRPr="00035B13">
              <w:t xml:space="preserve">Eventuales </w:t>
            </w:r>
          </w:p>
        </w:tc>
        <w:tc>
          <w:tcPr>
            <w:tcW w:w="1560" w:type="dxa"/>
            <w:tcBorders>
              <w:right w:val="single" w:sz="4" w:space="0" w:color="auto"/>
            </w:tcBorders>
          </w:tcPr>
          <w:p w:rsidR="00B02F77" w:rsidRPr="00035B13" w:rsidRDefault="00B02F77" w:rsidP="00B02F77">
            <w:pPr>
              <w:jc w:val="center"/>
            </w:pPr>
            <w:r w:rsidRPr="00035B13">
              <w:t>52</w:t>
            </w:r>
          </w:p>
        </w:tc>
        <w:tc>
          <w:tcPr>
            <w:tcW w:w="1417" w:type="dxa"/>
            <w:tcBorders>
              <w:left w:val="single" w:sz="4" w:space="0" w:color="auto"/>
            </w:tcBorders>
          </w:tcPr>
          <w:p w:rsidR="00B02F77" w:rsidRPr="00035B13" w:rsidRDefault="00B02F77" w:rsidP="00B02F77">
            <w:pPr>
              <w:jc w:val="center"/>
            </w:pPr>
            <w:r w:rsidRPr="00035B13">
              <w:t>57.14</w:t>
            </w:r>
          </w:p>
        </w:tc>
        <w:tc>
          <w:tcPr>
            <w:tcW w:w="1418" w:type="dxa"/>
            <w:tcBorders>
              <w:right w:val="single" w:sz="4" w:space="0" w:color="auto"/>
            </w:tcBorders>
          </w:tcPr>
          <w:p w:rsidR="00B02F77" w:rsidRPr="00035B13" w:rsidRDefault="00B02F77" w:rsidP="00B02F77">
            <w:pPr>
              <w:jc w:val="center"/>
            </w:pPr>
            <w:r w:rsidRPr="00035B13">
              <w:t>16</w:t>
            </w:r>
          </w:p>
        </w:tc>
        <w:tc>
          <w:tcPr>
            <w:tcW w:w="1559" w:type="dxa"/>
            <w:tcBorders>
              <w:left w:val="single" w:sz="4" w:space="0" w:color="auto"/>
            </w:tcBorders>
          </w:tcPr>
          <w:p w:rsidR="00B02F77" w:rsidRPr="00035B13" w:rsidRDefault="00B02F77" w:rsidP="00B02F77">
            <w:pPr>
              <w:jc w:val="center"/>
            </w:pPr>
            <w:r w:rsidRPr="00035B13">
              <w:t>50.00</w:t>
            </w:r>
          </w:p>
        </w:tc>
      </w:tr>
      <w:tr w:rsidR="00B02F77" w:rsidRPr="00035B13">
        <w:tc>
          <w:tcPr>
            <w:tcW w:w="2943" w:type="dxa"/>
          </w:tcPr>
          <w:p w:rsidR="00B02F77" w:rsidRPr="00035B13" w:rsidRDefault="00B02F77" w:rsidP="00B02F77">
            <w:pPr>
              <w:jc w:val="both"/>
            </w:pPr>
            <w:r w:rsidRPr="00035B13">
              <w:t xml:space="preserve">Ambas </w:t>
            </w:r>
          </w:p>
        </w:tc>
        <w:tc>
          <w:tcPr>
            <w:tcW w:w="1560" w:type="dxa"/>
            <w:tcBorders>
              <w:right w:val="single" w:sz="4" w:space="0" w:color="auto"/>
            </w:tcBorders>
          </w:tcPr>
          <w:p w:rsidR="00B02F77" w:rsidRPr="00035B13" w:rsidRDefault="00B02F77" w:rsidP="00B02F77">
            <w:pPr>
              <w:jc w:val="center"/>
            </w:pPr>
            <w:r w:rsidRPr="00035B13">
              <w:t>28</w:t>
            </w:r>
          </w:p>
        </w:tc>
        <w:tc>
          <w:tcPr>
            <w:tcW w:w="1417" w:type="dxa"/>
            <w:tcBorders>
              <w:left w:val="single" w:sz="4" w:space="0" w:color="auto"/>
            </w:tcBorders>
          </w:tcPr>
          <w:p w:rsidR="00B02F77" w:rsidRPr="00035B13" w:rsidRDefault="00B02F77" w:rsidP="00B02F77">
            <w:pPr>
              <w:jc w:val="center"/>
            </w:pPr>
            <w:r w:rsidRPr="00035B13">
              <w:t>30.77</w:t>
            </w:r>
          </w:p>
        </w:tc>
        <w:tc>
          <w:tcPr>
            <w:tcW w:w="1418" w:type="dxa"/>
            <w:tcBorders>
              <w:right w:val="single" w:sz="4" w:space="0" w:color="auto"/>
            </w:tcBorders>
          </w:tcPr>
          <w:p w:rsidR="00B02F77" w:rsidRPr="00035B13" w:rsidRDefault="00B02F77" w:rsidP="00B02F77">
            <w:pPr>
              <w:jc w:val="center"/>
            </w:pPr>
            <w:r w:rsidRPr="00035B13">
              <w:t>7</w:t>
            </w:r>
          </w:p>
        </w:tc>
        <w:tc>
          <w:tcPr>
            <w:tcW w:w="1559" w:type="dxa"/>
            <w:tcBorders>
              <w:left w:val="single" w:sz="4" w:space="0" w:color="auto"/>
            </w:tcBorders>
          </w:tcPr>
          <w:p w:rsidR="00B02F77" w:rsidRPr="00035B13" w:rsidRDefault="00B02F77" w:rsidP="00B02F77">
            <w:pPr>
              <w:jc w:val="center"/>
            </w:pPr>
            <w:r w:rsidRPr="00035B13">
              <w:t>21.88</w:t>
            </w:r>
          </w:p>
        </w:tc>
      </w:tr>
      <w:tr w:rsidR="00B02F77" w:rsidRPr="00035B13">
        <w:tc>
          <w:tcPr>
            <w:tcW w:w="2943" w:type="dxa"/>
          </w:tcPr>
          <w:p w:rsidR="00B02F77" w:rsidRPr="00035B13" w:rsidRDefault="00B02F77" w:rsidP="00B02F77">
            <w:pPr>
              <w:jc w:val="both"/>
              <w:rPr>
                <w:b/>
              </w:rPr>
            </w:pPr>
            <w:r w:rsidRPr="00035B13">
              <w:rPr>
                <w:b/>
              </w:rPr>
              <w:t>TOTAL</w:t>
            </w:r>
          </w:p>
        </w:tc>
        <w:tc>
          <w:tcPr>
            <w:tcW w:w="1560" w:type="dxa"/>
            <w:tcBorders>
              <w:right w:val="single" w:sz="4" w:space="0" w:color="auto"/>
            </w:tcBorders>
          </w:tcPr>
          <w:p w:rsidR="00B02F77" w:rsidRPr="00035B13" w:rsidRDefault="00B02F77" w:rsidP="00B02F77">
            <w:pPr>
              <w:jc w:val="center"/>
              <w:rPr>
                <w:b/>
              </w:rPr>
            </w:pPr>
            <w:r w:rsidRPr="00035B13">
              <w:rPr>
                <w:b/>
              </w:rPr>
              <w:t>91</w:t>
            </w:r>
          </w:p>
        </w:tc>
        <w:tc>
          <w:tcPr>
            <w:tcW w:w="1417" w:type="dxa"/>
            <w:tcBorders>
              <w:left w:val="single" w:sz="4" w:space="0" w:color="auto"/>
            </w:tcBorders>
          </w:tcPr>
          <w:p w:rsidR="00B02F77" w:rsidRPr="00035B13" w:rsidRDefault="00B02F77" w:rsidP="00B02F77">
            <w:pPr>
              <w:jc w:val="center"/>
              <w:rPr>
                <w:b/>
              </w:rPr>
            </w:pPr>
            <w:r w:rsidRPr="00035B13">
              <w:rPr>
                <w:b/>
              </w:rPr>
              <w:t>100%</w:t>
            </w:r>
          </w:p>
        </w:tc>
        <w:tc>
          <w:tcPr>
            <w:tcW w:w="1418" w:type="dxa"/>
            <w:tcBorders>
              <w:right w:val="single" w:sz="4" w:space="0" w:color="auto"/>
            </w:tcBorders>
          </w:tcPr>
          <w:p w:rsidR="00B02F77" w:rsidRPr="00035B13" w:rsidRDefault="00B02F77" w:rsidP="00B02F77">
            <w:pPr>
              <w:jc w:val="center"/>
              <w:rPr>
                <w:b/>
              </w:rPr>
            </w:pPr>
            <w:r w:rsidRPr="00035B13">
              <w:rPr>
                <w:b/>
              </w:rPr>
              <w:t>32</w:t>
            </w:r>
          </w:p>
        </w:tc>
        <w:tc>
          <w:tcPr>
            <w:tcW w:w="1559" w:type="dxa"/>
            <w:tcBorders>
              <w:left w:val="single" w:sz="4" w:space="0" w:color="auto"/>
            </w:tcBorders>
          </w:tcPr>
          <w:p w:rsidR="00B02F77" w:rsidRPr="00035B13" w:rsidRDefault="00B02F77" w:rsidP="00B02F77">
            <w:pPr>
              <w:jc w:val="center"/>
              <w:rPr>
                <w:b/>
              </w:rPr>
            </w:pPr>
            <w:r w:rsidRPr="00035B13">
              <w:rPr>
                <w:b/>
              </w:rPr>
              <w:t>100%</w:t>
            </w:r>
          </w:p>
        </w:tc>
      </w:tr>
    </w:tbl>
    <w:p w:rsidR="00AD343B"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AD343B" w:rsidRPr="00035B13" w:rsidRDefault="00AD343B" w:rsidP="00AD343B">
      <w:pPr>
        <w:jc w:val="both"/>
        <w:rPr>
          <w:sz w:val="16"/>
          <w:szCs w:val="16"/>
        </w:rPr>
      </w:pPr>
    </w:p>
    <w:p w:rsidR="00B02F77" w:rsidRPr="00035B13" w:rsidRDefault="00B02F77" w:rsidP="00B02F77">
      <w:pPr>
        <w:spacing w:line="360" w:lineRule="auto"/>
        <w:jc w:val="both"/>
      </w:pPr>
      <w:r w:rsidRPr="00035B13">
        <w:t>Las caricias según su requerimiento que las estudiantes han recibido con mas frecuencia están las eventuales con un 57.14%, un 30.77% manifestó haber recibido los dos tipos de caricias presentados en el cuadro y un 12.09% dijo que había recibido las permanentes. Con respecto a los estudiantes se observa que un 50.0% dijo que las eventuales, un 28.12% que las permanentes y un 21.87% que ambas.</w:t>
      </w:r>
    </w:p>
    <w:p w:rsidR="00B02F77" w:rsidRPr="00035B13" w:rsidRDefault="00B02F77" w:rsidP="00B02F77">
      <w:pPr>
        <w:spacing w:line="360" w:lineRule="auto"/>
        <w:jc w:val="both"/>
        <w:rPr>
          <w:sz w:val="16"/>
          <w:szCs w:val="16"/>
        </w:rPr>
      </w:pPr>
    </w:p>
    <w:p w:rsidR="00B02F77" w:rsidRPr="00035B13" w:rsidRDefault="00B02F77" w:rsidP="00B02F77">
      <w:pPr>
        <w:spacing w:line="360" w:lineRule="auto"/>
        <w:jc w:val="both"/>
        <w:rPr>
          <w:sz w:val="16"/>
          <w:szCs w:val="16"/>
        </w:rPr>
      </w:pPr>
    </w:p>
    <w:p w:rsidR="00B02F77" w:rsidRPr="00035B13" w:rsidRDefault="00442ACA" w:rsidP="00B02F77">
      <w:pPr>
        <w:spacing w:line="360" w:lineRule="auto"/>
        <w:jc w:val="center"/>
        <w:rPr>
          <w:b/>
        </w:rPr>
      </w:pPr>
      <w:r>
        <w:rPr>
          <w:b/>
        </w:rPr>
        <w:t>TABLA 23</w:t>
      </w:r>
      <w:r w:rsidR="00B02F77" w:rsidRPr="00035B13">
        <w:rPr>
          <w:b/>
        </w:rPr>
        <w:t xml:space="preserve">: FRANQUEZA DE LAS CARICIAS EROTICAS QUE HA RECIBIDO  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943"/>
        <w:gridCol w:w="1560"/>
        <w:gridCol w:w="1417"/>
        <w:gridCol w:w="1418"/>
        <w:gridCol w:w="1559"/>
      </w:tblGrid>
      <w:tr w:rsidR="00B02F77" w:rsidRPr="00035B13">
        <w:tc>
          <w:tcPr>
            <w:tcW w:w="2943" w:type="dxa"/>
            <w:tcBorders>
              <w:bottom w:val="nil"/>
            </w:tcBorders>
          </w:tcPr>
          <w:p w:rsidR="00B02F77" w:rsidRPr="00035B13" w:rsidRDefault="00B02F77" w:rsidP="00B02F77">
            <w:pPr>
              <w:jc w:val="center"/>
              <w:rPr>
                <w:b/>
              </w:rPr>
            </w:pPr>
            <w:r w:rsidRPr="00035B13">
              <w:rPr>
                <w:b/>
              </w:rPr>
              <w:t>OPCION</w:t>
            </w:r>
          </w:p>
        </w:tc>
        <w:tc>
          <w:tcPr>
            <w:tcW w:w="2977" w:type="dxa"/>
            <w:gridSpan w:val="2"/>
            <w:tcBorders>
              <w:top w:val="single" w:sz="4" w:space="0" w:color="auto"/>
            </w:tcBorders>
          </w:tcPr>
          <w:p w:rsidR="00B02F77" w:rsidRPr="00035B13" w:rsidRDefault="00B02F77" w:rsidP="00B02F77">
            <w:pPr>
              <w:jc w:val="center"/>
              <w:rPr>
                <w:b/>
              </w:rPr>
            </w:pPr>
            <w:r w:rsidRPr="00035B13">
              <w:rPr>
                <w:b/>
              </w:rPr>
              <w:t>FEMENINO</w:t>
            </w:r>
          </w:p>
        </w:tc>
        <w:tc>
          <w:tcPr>
            <w:tcW w:w="2977" w:type="dxa"/>
            <w:gridSpan w:val="2"/>
          </w:tcPr>
          <w:p w:rsidR="00B02F77" w:rsidRPr="00035B13" w:rsidRDefault="00B02F77" w:rsidP="00B02F77">
            <w:pPr>
              <w:jc w:val="center"/>
              <w:rPr>
                <w:b/>
              </w:rPr>
            </w:pPr>
            <w:r w:rsidRPr="00035B13">
              <w:rPr>
                <w:b/>
              </w:rPr>
              <w:t>MASCULINO</w:t>
            </w:r>
          </w:p>
        </w:tc>
      </w:tr>
      <w:tr w:rsidR="00B02F77" w:rsidRPr="00035B13">
        <w:tc>
          <w:tcPr>
            <w:tcW w:w="2943" w:type="dxa"/>
            <w:tcBorders>
              <w:top w:val="nil"/>
            </w:tcBorders>
          </w:tcPr>
          <w:p w:rsidR="00B02F77" w:rsidRPr="00035B13" w:rsidRDefault="00B02F77" w:rsidP="00B02F77">
            <w:pPr>
              <w:jc w:val="both"/>
              <w:rPr>
                <w:b/>
              </w:rPr>
            </w:pPr>
          </w:p>
        </w:tc>
        <w:tc>
          <w:tcPr>
            <w:tcW w:w="1560" w:type="dxa"/>
            <w:tcBorders>
              <w:right w:val="single" w:sz="4" w:space="0" w:color="auto"/>
            </w:tcBorders>
          </w:tcPr>
          <w:p w:rsidR="00B02F77" w:rsidRPr="00035B13" w:rsidRDefault="00B02F77" w:rsidP="00B02F77">
            <w:pPr>
              <w:jc w:val="center"/>
              <w:rPr>
                <w:b/>
              </w:rPr>
            </w:pPr>
            <w:r w:rsidRPr="00035B13">
              <w:rPr>
                <w:b/>
              </w:rPr>
              <w:t>FR.</w:t>
            </w:r>
          </w:p>
        </w:tc>
        <w:tc>
          <w:tcPr>
            <w:tcW w:w="1417" w:type="dxa"/>
            <w:tcBorders>
              <w:left w:val="single" w:sz="4" w:space="0" w:color="auto"/>
            </w:tcBorders>
          </w:tcPr>
          <w:p w:rsidR="00B02F77" w:rsidRPr="00035B13" w:rsidRDefault="00B02F77" w:rsidP="00B02F77">
            <w:pPr>
              <w:jc w:val="center"/>
              <w:rPr>
                <w:b/>
              </w:rPr>
            </w:pPr>
            <w:r w:rsidRPr="00035B13">
              <w:rPr>
                <w:b/>
              </w:rPr>
              <w:t>%</w:t>
            </w: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2943" w:type="dxa"/>
          </w:tcPr>
          <w:p w:rsidR="00B02F77" w:rsidRPr="00035B13" w:rsidRDefault="00B02F77" w:rsidP="00B02F77">
            <w:pPr>
              <w:jc w:val="both"/>
            </w:pPr>
            <w:r w:rsidRPr="00035B13">
              <w:t xml:space="preserve">Verdaderas </w:t>
            </w:r>
          </w:p>
        </w:tc>
        <w:tc>
          <w:tcPr>
            <w:tcW w:w="1560" w:type="dxa"/>
            <w:tcBorders>
              <w:right w:val="single" w:sz="4" w:space="0" w:color="auto"/>
            </w:tcBorders>
          </w:tcPr>
          <w:p w:rsidR="00B02F77" w:rsidRPr="00035B13" w:rsidRDefault="00B02F77" w:rsidP="00B02F77">
            <w:pPr>
              <w:jc w:val="center"/>
            </w:pPr>
            <w:r w:rsidRPr="00035B13">
              <w:t>28</w:t>
            </w:r>
          </w:p>
        </w:tc>
        <w:tc>
          <w:tcPr>
            <w:tcW w:w="1417" w:type="dxa"/>
            <w:tcBorders>
              <w:left w:val="single" w:sz="4" w:space="0" w:color="auto"/>
            </w:tcBorders>
          </w:tcPr>
          <w:p w:rsidR="00B02F77" w:rsidRPr="00035B13" w:rsidRDefault="00B02F77" w:rsidP="00B02F77">
            <w:pPr>
              <w:jc w:val="center"/>
            </w:pPr>
            <w:r w:rsidRPr="00035B13">
              <w:t>30.77</w:t>
            </w:r>
          </w:p>
        </w:tc>
        <w:tc>
          <w:tcPr>
            <w:tcW w:w="1418" w:type="dxa"/>
            <w:tcBorders>
              <w:right w:val="single" w:sz="4" w:space="0" w:color="auto"/>
            </w:tcBorders>
          </w:tcPr>
          <w:p w:rsidR="00B02F77" w:rsidRPr="00035B13" w:rsidRDefault="00B02F77" w:rsidP="00B02F77">
            <w:pPr>
              <w:jc w:val="center"/>
            </w:pPr>
            <w:r w:rsidRPr="00035B13">
              <w:t>21</w:t>
            </w:r>
          </w:p>
        </w:tc>
        <w:tc>
          <w:tcPr>
            <w:tcW w:w="1559" w:type="dxa"/>
            <w:tcBorders>
              <w:left w:val="single" w:sz="4" w:space="0" w:color="auto"/>
            </w:tcBorders>
          </w:tcPr>
          <w:p w:rsidR="00B02F77" w:rsidRPr="00035B13" w:rsidRDefault="00B02F77" w:rsidP="00B02F77">
            <w:pPr>
              <w:jc w:val="center"/>
              <w:rPr>
                <w:b/>
              </w:rPr>
            </w:pPr>
            <w:r w:rsidRPr="00035B13">
              <w:rPr>
                <w:b/>
              </w:rPr>
              <w:t>65.63</w:t>
            </w:r>
          </w:p>
        </w:tc>
      </w:tr>
      <w:tr w:rsidR="00B02F77" w:rsidRPr="00035B13">
        <w:tc>
          <w:tcPr>
            <w:tcW w:w="2943" w:type="dxa"/>
          </w:tcPr>
          <w:p w:rsidR="00B02F77" w:rsidRPr="00035B13" w:rsidRDefault="00B02F77" w:rsidP="00B02F77">
            <w:pPr>
              <w:tabs>
                <w:tab w:val="left" w:pos="1530"/>
              </w:tabs>
              <w:jc w:val="both"/>
            </w:pPr>
            <w:r w:rsidRPr="00035B13">
              <w:t xml:space="preserve">Fingidas </w:t>
            </w:r>
            <w:r w:rsidRPr="00035B13">
              <w:tab/>
            </w:r>
          </w:p>
        </w:tc>
        <w:tc>
          <w:tcPr>
            <w:tcW w:w="1560" w:type="dxa"/>
            <w:tcBorders>
              <w:right w:val="single" w:sz="4" w:space="0" w:color="auto"/>
            </w:tcBorders>
          </w:tcPr>
          <w:p w:rsidR="00B02F77" w:rsidRPr="00035B13" w:rsidRDefault="00B02F77" w:rsidP="00B02F77">
            <w:pPr>
              <w:jc w:val="center"/>
            </w:pPr>
            <w:r w:rsidRPr="00035B13">
              <w:t>33</w:t>
            </w:r>
          </w:p>
        </w:tc>
        <w:tc>
          <w:tcPr>
            <w:tcW w:w="1417" w:type="dxa"/>
            <w:tcBorders>
              <w:left w:val="single" w:sz="4" w:space="0" w:color="auto"/>
            </w:tcBorders>
          </w:tcPr>
          <w:p w:rsidR="00B02F77" w:rsidRPr="00035B13" w:rsidRDefault="00B02F77" w:rsidP="00B02F77">
            <w:pPr>
              <w:jc w:val="center"/>
            </w:pPr>
            <w:r w:rsidRPr="00035B13">
              <w:t>36.26</w:t>
            </w:r>
          </w:p>
        </w:tc>
        <w:tc>
          <w:tcPr>
            <w:tcW w:w="1418" w:type="dxa"/>
            <w:tcBorders>
              <w:right w:val="single" w:sz="4" w:space="0" w:color="auto"/>
            </w:tcBorders>
          </w:tcPr>
          <w:p w:rsidR="00B02F77" w:rsidRPr="00035B13" w:rsidRDefault="00B02F77" w:rsidP="00B02F77">
            <w:pPr>
              <w:jc w:val="center"/>
            </w:pPr>
            <w:r w:rsidRPr="00035B13">
              <w:t>7</w:t>
            </w:r>
          </w:p>
        </w:tc>
        <w:tc>
          <w:tcPr>
            <w:tcW w:w="1559" w:type="dxa"/>
            <w:tcBorders>
              <w:left w:val="single" w:sz="4" w:space="0" w:color="auto"/>
            </w:tcBorders>
          </w:tcPr>
          <w:p w:rsidR="00B02F77" w:rsidRPr="00035B13" w:rsidRDefault="00B02F77" w:rsidP="00B02F77">
            <w:pPr>
              <w:jc w:val="center"/>
              <w:rPr>
                <w:b/>
              </w:rPr>
            </w:pPr>
            <w:r w:rsidRPr="00035B13">
              <w:rPr>
                <w:b/>
              </w:rPr>
              <w:t>21.87</w:t>
            </w:r>
          </w:p>
        </w:tc>
      </w:tr>
      <w:tr w:rsidR="00B02F77" w:rsidRPr="00035B13">
        <w:tc>
          <w:tcPr>
            <w:tcW w:w="2943" w:type="dxa"/>
          </w:tcPr>
          <w:p w:rsidR="00B02F77" w:rsidRPr="00035B13" w:rsidRDefault="00B02F77" w:rsidP="00B02F77">
            <w:pPr>
              <w:tabs>
                <w:tab w:val="left" w:pos="1530"/>
              </w:tabs>
              <w:jc w:val="both"/>
            </w:pPr>
            <w:r w:rsidRPr="00035B13">
              <w:t xml:space="preserve">Ambas </w:t>
            </w:r>
          </w:p>
        </w:tc>
        <w:tc>
          <w:tcPr>
            <w:tcW w:w="1560" w:type="dxa"/>
            <w:tcBorders>
              <w:right w:val="single" w:sz="4" w:space="0" w:color="auto"/>
            </w:tcBorders>
          </w:tcPr>
          <w:p w:rsidR="00B02F77" w:rsidRPr="00035B13" w:rsidRDefault="00B02F77" w:rsidP="00B02F77">
            <w:pPr>
              <w:jc w:val="center"/>
            </w:pPr>
            <w:r w:rsidRPr="00035B13">
              <w:t>30</w:t>
            </w:r>
          </w:p>
        </w:tc>
        <w:tc>
          <w:tcPr>
            <w:tcW w:w="1417" w:type="dxa"/>
            <w:tcBorders>
              <w:left w:val="single" w:sz="4" w:space="0" w:color="auto"/>
            </w:tcBorders>
          </w:tcPr>
          <w:p w:rsidR="00B02F77" w:rsidRPr="00035B13" w:rsidRDefault="00B02F77" w:rsidP="00B02F77">
            <w:pPr>
              <w:jc w:val="center"/>
            </w:pPr>
            <w:r w:rsidRPr="00035B13">
              <w:t>32.97</w:t>
            </w:r>
          </w:p>
        </w:tc>
        <w:tc>
          <w:tcPr>
            <w:tcW w:w="1418" w:type="dxa"/>
            <w:tcBorders>
              <w:right w:val="single" w:sz="4" w:space="0" w:color="auto"/>
            </w:tcBorders>
          </w:tcPr>
          <w:p w:rsidR="00B02F77" w:rsidRPr="00035B13" w:rsidRDefault="00B02F77" w:rsidP="00B02F77">
            <w:pPr>
              <w:jc w:val="center"/>
            </w:pPr>
            <w:r w:rsidRPr="00035B13">
              <w:t>4</w:t>
            </w:r>
          </w:p>
        </w:tc>
        <w:tc>
          <w:tcPr>
            <w:tcW w:w="1559" w:type="dxa"/>
            <w:tcBorders>
              <w:left w:val="single" w:sz="4" w:space="0" w:color="auto"/>
            </w:tcBorders>
          </w:tcPr>
          <w:p w:rsidR="00B02F77" w:rsidRPr="00035B13" w:rsidRDefault="00B02F77" w:rsidP="00B02F77">
            <w:pPr>
              <w:jc w:val="center"/>
              <w:rPr>
                <w:b/>
              </w:rPr>
            </w:pPr>
            <w:r w:rsidRPr="00035B13">
              <w:rPr>
                <w:b/>
              </w:rPr>
              <w:t>12.5</w:t>
            </w:r>
          </w:p>
        </w:tc>
      </w:tr>
      <w:tr w:rsidR="00B02F77" w:rsidRPr="00035B13">
        <w:tc>
          <w:tcPr>
            <w:tcW w:w="2943" w:type="dxa"/>
          </w:tcPr>
          <w:p w:rsidR="00B02F77" w:rsidRPr="00035B13" w:rsidRDefault="00B02F77" w:rsidP="00B02F77">
            <w:pPr>
              <w:tabs>
                <w:tab w:val="left" w:pos="1530"/>
              </w:tabs>
              <w:jc w:val="both"/>
              <w:rPr>
                <w:b/>
              </w:rPr>
            </w:pPr>
            <w:r w:rsidRPr="00035B13">
              <w:rPr>
                <w:b/>
              </w:rPr>
              <w:t>TOTAL</w:t>
            </w:r>
          </w:p>
        </w:tc>
        <w:tc>
          <w:tcPr>
            <w:tcW w:w="1560" w:type="dxa"/>
            <w:tcBorders>
              <w:right w:val="single" w:sz="4" w:space="0" w:color="auto"/>
            </w:tcBorders>
          </w:tcPr>
          <w:p w:rsidR="00B02F77" w:rsidRPr="00035B13" w:rsidRDefault="00B02F77" w:rsidP="00B02F77">
            <w:pPr>
              <w:jc w:val="center"/>
              <w:rPr>
                <w:b/>
              </w:rPr>
            </w:pPr>
            <w:r w:rsidRPr="00035B13">
              <w:rPr>
                <w:b/>
              </w:rPr>
              <w:t>91</w:t>
            </w:r>
          </w:p>
        </w:tc>
        <w:tc>
          <w:tcPr>
            <w:tcW w:w="1417" w:type="dxa"/>
            <w:tcBorders>
              <w:left w:val="single" w:sz="4" w:space="0" w:color="auto"/>
            </w:tcBorders>
          </w:tcPr>
          <w:p w:rsidR="00B02F77" w:rsidRPr="00035B13" w:rsidRDefault="00B02F77" w:rsidP="00B02F77">
            <w:pPr>
              <w:jc w:val="center"/>
              <w:rPr>
                <w:b/>
              </w:rPr>
            </w:pPr>
            <w:r w:rsidRPr="00035B13">
              <w:rPr>
                <w:b/>
              </w:rPr>
              <w:t>100%</w:t>
            </w:r>
          </w:p>
        </w:tc>
        <w:tc>
          <w:tcPr>
            <w:tcW w:w="1418" w:type="dxa"/>
            <w:tcBorders>
              <w:right w:val="single" w:sz="4" w:space="0" w:color="auto"/>
            </w:tcBorders>
          </w:tcPr>
          <w:p w:rsidR="00B02F77" w:rsidRPr="00035B13" w:rsidRDefault="00B02F77" w:rsidP="00B02F77">
            <w:pPr>
              <w:jc w:val="center"/>
              <w:rPr>
                <w:b/>
              </w:rPr>
            </w:pPr>
            <w:r w:rsidRPr="00035B13">
              <w:rPr>
                <w:b/>
              </w:rPr>
              <w:t>32</w:t>
            </w:r>
          </w:p>
        </w:tc>
        <w:tc>
          <w:tcPr>
            <w:tcW w:w="1559" w:type="dxa"/>
            <w:tcBorders>
              <w:left w:val="single" w:sz="4" w:space="0" w:color="auto"/>
            </w:tcBorders>
          </w:tcPr>
          <w:p w:rsidR="00B02F77" w:rsidRPr="00035B13" w:rsidRDefault="00B02F77" w:rsidP="00B02F77">
            <w:pPr>
              <w:jc w:val="center"/>
              <w:rPr>
                <w:b/>
              </w:rPr>
            </w:pPr>
            <w:r w:rsidRPr="00035B13">
              <w:rPr>
                <w:b/>
              </w:rPr>
              <w:t>100%</w:t>
            </w:r>
          </w:p>
        </w:tc>
      </w:tr>
    </w:tbl>
    <w:p w:rsidR="00AD343B"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AD343B" w:rsidRPr="00035B13" w:rsidRDefault="00AD343B" w:rsidP="00AD343B">
      <w:pPr>
        <w:jc w:val="both"/>
        <w:rPr>
          <w:sz w:val="16"/>
          <w:szCs w:val="16"/>
        </w:rPr>
      </w:pPr>
    </w:p>
    <w:p w:rsidR="00B02F77" w:rsidRPr="00035B13" w:rsidRDefault="00B02F77" w:rsidP="00B02F77">
      <w:pPr>
        <w:spacing w:line="360" w:lineRule="auto"/>
        <w:jc w:val="both"/>
      </w:pPr>
      <w:r w:rsidRPr="00035B13">
        <w:t>Se tiene que un 36.26%  expresó haber recibido caricias fingidas, un 32.97% dijo que ambas y un 30.77% respondió que había recibido que las verdaderas. Los estudiantes  un 65.63% de los estudiantes contestaron que las verdaderas, un 21.87% que fingidas y un 12.5% que ambas.</w:t>
      </w:r>
    </w:p>
    <w:p w:rsidR="00123995" w:rsidRPr="00035B13" w:rsidRDefault="00123995" w:rsidP="00B02F77">
      <w:pPr>
        <w:spacing w:line="360" w:lineRule="auto"/>
        <w:jc w:val="both"/>
      </w:pPr>
    </w:p>
    <w:p w:rsidR="00123995" w:rsidRPr="00035B13" w:rsidRDefault="00123995" w:rsidP="00B02F77">
      <w:pPr>
        <w:spacing w:line="360" w:lineRule="auto"/>
        <w:jc w:val="both"/>
      </w:pPr>
    </w:p>
    <w:p w:rsidR="00B02F77" w:rsidRPr="00035B13" w:rsidRDefault="00B02F77" w:rsidP="00B02F77">
      <w:pPr>
        <w:spacing w:line="360" w:lineRule="auto"/>
        <w:jc w:val="both"/>
      </w:pPr>
    </w:p>
    <w:p w:rsidR="00B02F77" w:rsidRPr="00035B13" w:rsidRDefault="00442ACA" w:rsidP="00B02F77">
      <w:pPr>
        <w:spacing w:line="360" w:lineRule="auto"/>
        <w:jc w:val="center"/>
        <w:rPr>
          <w:b/>
        </w:rPr>
      </w:pPr>
      <w:r>
        <w:rPr>
          <w:b/>
        </w:rPr>
        <w:lastRenderedPageBreak/>
        <w:t>TABLA 24</w:t>
      </w:r>
      <w:r w:rsidR="00B02F77" w:rsidRPr="00035B13">
        <w:rPr>
          <w:b/>
        </w:rPr>
        <w:t xml:space="preserve">: SENSACION PERSIBIDA POR 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r w:rsidR="00B02F77" w:rsidRPr="00035B13">
        <w:rPr>
          <w:b/>
        </w:rPr>
        <w:t xml:space="preserve">AL RECIBIR CARICIAS EROTICAS </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943"/>
        <w:gridCol w:w="1418"/>
        <w:gridCol w:w="1559"/>
        <w:gridCol w:w="1418"/>
        <w:gridCol w:w="1559"/>
      </w:tblGrid>
      <w:tr w:rsidR="00B02F77" w:rsidRPr="00035B13">
        <w:tc>
          <w:tcPr>
            <w:tcW w:w="2943" w:type="dxa"/>
          </w:tcPr>
          <w:p w:rsidR="00B02F77" w:rsidRPr="00035B13" w:rsidRDefault="00B02F77" w:rsidP="00B02F77">
            <w:pPr>
              <w:jc w:val="both"/>
              <w:rPr>
                <w:b/>
              </w:rPr>
            </w:pPr>
            <w:r w:rsidRPr="00035B13">
              <w:rPr>
                <w:b/>
              </w:rPr>
              <w:t xml:space="preserve">OPCION </w:t>
            </w:r>
          </w:p>
        </w:tc>
        <w:tc>
          <w:tcPr>
            <w:tcW w:w="2977" w:type="dxa"/>
            <w:gridSpan w:val="2"/>
            <w:tcBorders>
              <w:top w:val="single" w:sz="4" w:space="0" w:color="auto"/>
            </w:tcBorders>
          </w:tcPr>
          <w:p w:rsidR="00B02F77" w:rsidRPr="00035B13" w:rsidRDefault="00B02F77" w:rsidP="00B02F77">
            <w:pPr>
              <w:jc w:val="center"/>
              <w:rPr>
                <w:b/>
              </w:rPr>
            </w:pPr>
            <w:r w:rsidRPr="00035B13">
              <w:rPr>
                <w:b/>
              </w:rPr>
              <w:t>FEMENINO</w:t>
            </w:r>
          </w:p>
        </w:tc>
        <w:tc>
          <w:tcPr>
            <w:tcW w:w="2977" w:type="dxa"/>
            <w:gridSpan w:val="2"/>
          </w:tcPr>
          <w:p w:rsidR="00B02F77" w:rsidRPr="00035B13" w:rsidRDefault="00B02F77" w:rsidP="00B02F77">
            <w:pPr>
              <w:jc w:val="center"/>
              <w:rPr>
                <w:b/>
              </w:rPr>
            </w:pPr>
            <w:r w:rsidRPr="00035B13">
              <w:rPr>
                <w:b/>
              </w:rPr>
              <w:t>MASCULINO</w:t>
            </w:r>
          </w:p>
        </w:tc>
      </w:tr>
      <w:tr w:rsidR="00B02F77" w:rsidRPr="00035B13">
        <w:tc>
          <w:tcPr>
            <w:tcW w:w="2943" w:type="dxa"/>
          </w:tcPr>
          <w:p w:rsidR="00B02F77" w:rsidRPr="00035B13" w:rsidRDefault="00B02F77" w:rsidP="00B02F77">
            <w:pPr>
              <w:jc w:val="both"/>
              <w:rPr>
                <w:b/>
              </w:rPr>
            </w:pP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2943" w:type="dxa"/>
          </w:tcPr>
          <w:p w:rsidR="00B02F77" w:rsidRPr="00035B13" w:rsidRDefault="00B02F77" w:rsidP="00B02F77">
            <w:pPr>
              <w:jc w:val="both"/>
            </w:pPr>
            <w:r w:rsidRPr="00035B13">
              <w:t xml:space="preserve">Agradables  </w:t>
            </w:r>
          </w:p>
        </w:tc>
        <w:tc>
          <w:tcPr>
            <w:tcW w:w="1418" w:type="dxa"/>
            <w:tcBorders>
              <w:right w:val="single" w:sz="4" w:space="0" w:color="auto"/>
            </w:tcBorders>
          </w:tcPr>
          <w:p w:rsidR="00B02F77" w:rsidRPr="00035B13" w:rsidRDefault="00B02F77" w:rsidP="00B02F77">
            <w:pPr>
              <w:jc w:val="center"/>
            </w:pPr>
            <w:r w:rsidRPr="00035B13">
              <w:t>51</w:t>
            </w:r>
          </w:p>
        </w:tc>
        <w:tc>
          <w:tcPr>
            <w:tcW w:w="1559" w:type="dxa"/>
            <w:tcBorders>
              <w:left w:val="single" w:sz="4" w:space="0" w:color="auto"/>
            </w:tcBorders>
          </w:tcPr>
          <w:p w:rsidR="00B02F77" w:rsidRPr="00035B13" w:rsidRDefault="00B02F77" w:rsidP="00B02F77">
            <w:pPr>
              <w:jc w:val="center"/>
              <w:rPr>
                <w:b/>
              </w:rPr>
            </w:pPr>
            <w:r w:rsidRPr="00035B13">
              <w:rPr>
                <w:b/>
              </w:rPr>
              <w:t>56.04</w:t>
            </w:r>
          </w:p>
        </w:tc>
        <w:tc>
          <w:tcPr>
            <w:tcW w:w="1418" w:type="dxa"/>
            <w:tcBorders>
              <w:right w:val="single" w:sz="4" w:space="0" w:color="auto"/>
            </w:tcBorders>
          </w:tcPr>
          <w:p w:rsidR="00B02F77" w:rsidRPr="00035B13" w:rsidRDefault="00B02F77" w:rsidP="00B02F77">
            <w:pPr>
              <w:jc w:val="center"/>
            </w:pPr>
            <w:r w:rsidRPr="00035B13">
              <w:t>29</w:t>
            </w:r>
          </w:p>
        </w:tc>
        <w:tc>
          <w:tcPr>
            <w:tcW w:w="1559" w:type="dxa"/>
            <w:tcBorders>
              <w:left w:val="single" w:sz="4" w:space="0" w:color="auto"/>
            </w:tcBorders>
          </w:tcPr>
          <w:p w:rsidR="00B02F77" w:rsidRPr="00035B13" w:rsidRDefault="00B02F77" w:rsidP="00B02F77">
            <w:pPr>
              <w:jc w:val="center"/>
              <w:rPr>
                <w:b/>
              </w:rPr>
            </w:pPr>
            <w:r w:rsidRPr="00035B13">
              <w:rPr>
                <w:b/>
              </w:rPr>
              <w:t>90.62</w:t>
            </w:r>
          </w:p>
        </w:tc>
      </w:tr>
      <w:tr w:rsidR="00B02F77" w:rsidRPr="00035B13">
        <w:tc>
          <w:tcPr>
            <w:tcW w:w="2943" w:type="dxa"/>
          </w:tcPr>
          <w:p w:rsidR="00B02F77" w:rsidRPr="00035B13" w:rsidRDefault="00B02F77" w:rsidP="00B02F77">
            <w:pPr>
              <w:jc w:val="both"/>
            </w:pPr>
            <w:r w:rsidRPr="00035B13">
              <w:t xml:space="preserve">Desagradable </w:t>
            </w:r>
          </w:p>
        </w:tc>
        <w:tc>
          <w:tcPr>
            <w:tcW w:w="1418" w:type="dxa"/>
            <w:tcBorders>
              <w:right w:val="single" w:sz="4" w:space="0" w:color="auto"/>
            </w:tcBorders>
          </w:tcPr>
          <w:p w:rsidR="00B02F77" w:rsidRPr="00035B13" w:rsidRDefault="00B02F77" w:rsidP="00B02F77">
            <w:pPr>
              <w:jc w:val="center"/>
            </w:pPr>
            <w:r w:rsidRPr="00035B13">
              <w:t>11</w:t>
            </w:r>
          </w:p>
        </w:tc>
        <w:tc>
          <w:tcPr>
            <w:tcW w:w="1559" w:type="dxa"/>
            <w:tcBorders>
              <w:left w:val="single" w:sz="4" w:space="0" w:color="auto"/>
            </w:tcBorders>
          </w:tcPr>
          <w:p w:rsidR="00B02F77" w:rsidRPr="00035B13" w:rsidRDefault="00B02F77" w:rsidP="00B02F77">
            <w:pPr>
              <w:jc w:val="center"/>
              <w:rPr>
                <w:b/>
              </w:rPr>
            </w:pPr>
            <w:r w:rsidRPr="00035B13">
              <w:rPr>
                <w:b/>
              </w:rPr>
              <w:t>12.09</w:t>
            </w:r>
          </w:p>
        </w:tc>
        <w:tc>
          <w:tcPr>
            <w:tcW w:w="1418" w:type="dxa"/>
            <w:tcBorders>
              <w:right w:val="single" w:sz="4" w:space="0" w:color="auto"/>
            </w:tcBorders>
          </w:tcPr>
          <w:p w:rsidR="00B02F77" w:rsidRPr="00035B13" w:rsidRDefault="00B02F77" w:rsidP="00B02F77">
            <w:pPr>
              <w:jc w:val="center"/>
            </w:pPr>
            <w:r w:rsidRPr="00035B13">
              <w:t>2</w:t>
            </w:r>
          </w:p>
        </w:tc>
        <w:tc>
          <w:tcPr>
            <w:tcW w:w="1559" w:type="dxa"/>
            <w:tcBorders>
              <w:left w:val="single" w:sz="4" w:space="0" w:color="auto"/>
            </w:tcBorders>
          </w:tcPr>
          <w:p w:rsidR="00B02F77" w:rsidRPr="00035B13" w:rsidRDefault="00B02F77" w:rsidP="00B02F77">
            <w:pPr>
              <w:jc w:val="center"/>
              <w:rPr>
                <w:b/>
              </w:rPr>
            </w:pPr>
            <w:r w:rsidRPr="00035B13">
              <w:rPr>
                <w:b/>
              </w:rPr>
              <w:t>6.26</w:t>
            </w:r>
          </w:p>
        </w:tc>
      </w:tr>
      <w:tr w:rsidR="00B02F77" w:rsidRPr="00035B13">
        <w:tc>
          <w:tcPr>
            <w:tcW w:w="2943" w:type="dxa"/>
          </w:tcPr>
          <w:p w:rsidR="00B02F77" w:rsidRPr="00035B13" w:rsidRDefault="00B02F77" w:rsidP="00B02F77">
            <w:pPr>
              <w:jc w:val="both"/>
            </w:pPr>
            <w:r w:rsidRPr="00035B13">
              <w:t xml:space="preserve">Ambas </w:t>
            </w:r>
          </w:p>
        </w:tc>
        <w:tc>
          <w:tcPr>
            <w:tcW w:w="1418" w:type="dxa"/>
            <w:tcBorders>
              <w:right w:val="single" w:sz="4" w:space="0" w:color="auto"/>
            </w:tcBorders>
          </w:tcPr>
          <w:p w:rsidR="00B02F77" w:rsidRPr="00035B13" w:rsidRDefault="00B02F77" w:rsidP="00B02F77">
            <w:pPr>
              <w:jc w:val="center"/>
            </w:pPr>
            <w:r w:rsidRPr="00035B13">
              <w:t>29</w:t>
            </w:r>
          </w:p>
        </w:tc>
        <w:tc>
          <w:tcPr>
            <w:tcW w:w="1559" w:type="dxa"/>
            <w:tcBorders>
              <w:left w:val="single" w:sz="4" w:space="0" w:color="auto"/>
            </w:tcBorders>
          </w:tcPr>
          <w:p w:rsidR="00B02F77" w:rsidRPr="00035B13" w:rsidRDefault="00B02F77" w:rsidP="00B02F77">
            <w:pPr>
              <w:jc w:val="center"/>
              <w:rPr>
                <w:b/>
              </w:rPr>
            </w:pPr>
            <w:r w:rsidRPr="00035B13">
              <w:rPr>
                <w:b/>
              </w:rPr>
              <w:t>31.87</w:t>
            </w:r>
          </w:p>
        </w:tc>
        <w:tc>
          <w:tcPr>
            <w:tcW w:w="1418" w:type="dxa"/>
            <w:tcBorders>
              <w:right w:val="single" w:sz="4" w:space="0" w:color="auto"/>
            </w:tcBorders>
          </w:tcPr>
          <w:p w:rsidR="00B02F77" w:rsidRPr="00035B13" w:rsidRDefault="00B02F77" w:rsidP="00B02F77">
            <w:pPr>
              <w:jc w:val="center"/>
            </w:pPr>
            <w:r w:rsidRPr="00035B13">
              <w:t>1</w:t>
            </w:r>
          </w:p>
        </w:tc>
        <w:tc>
          <w:tcPr>
            <w:tcW w:w="1559" w:type="dxa"/>
            <w:tcBorders>
              <w:left w:val="single" w:sz="4" w:space="0" w:color="auto"/>
            </w:tcBorders>
          </w:tcPr>
          <w:p w:rsidR="00B02F77" w:rsidRPr="00035B13" w:rsidRDefault="00B02F77" w:rsidP="00B02F77">
            <w:pPr>
              <w:jc w:val="center"/>
              <w:rPr>
                <w:b/>
              </w:rPr>
            </w:pPr>
            <w:r w:rsidRPr="00035B13">
              <w:rPr>
                <w:b/>
              </w:rPr>
              <w:t>3.12</w:t>
            </w:r>
          </w:p>
        </w:tc>
      </w:tr>
      <w:tr w:rsidR="00B02F77" w:rsidRPr="00035B13">
        <w:tc>
          <w:tcPr>
            <w:tcW w:w="2943" w:type="dxa"/>
          </w:tcPr>
          <w:p w:rsidR="00B02F77" w:rsidRPr="00035B13" w:rsidRDefault="00B02F77" w:rsidP="00B02F77">
            <w:pPr>
              <w:tabs>
                <w:tab w:val="left" w:pos="1530"/>
              </w:tabs>
              <w:jc w:val="both"/>
              <w:rPr>
                <w:b/>
              </w:rPr>
            </w:pPr>
            <w:r w:rsidRPr="00035B13">
              <w:rPr>
                <w:b/>
              </w:rPr>
              <w:t>TOTAL</w:t>
            </w:r>
          </w:p>
        </w:tc>
        <w:tc>
          <w:tcPr>
            <w:tcW w:w="1418" w:type="dxa"/>
            <w:tcBorders>
              <w:right w:val="single" w:sz="4" w:space="0" w:color="auto"/>
            </w:tcBorders>
          </w:tcPr>
          <w:p w:rsidR="00B02F77" w:rsidRPr="00035B13" w:rsidRDefault="00B02F77" w:rsidP="00B02F77">
            <w:pPr>
              <w:jc w:val="center"/>
              <w:rPr>
                <w:b/>
              </w:rPr>
            </w:pPr>
            <w:r w:rsidRPr="00035B13">
              <w:rPr>
                <w:b/>
              </w:rPr>
              <w:t>91</w:t>
            </w:r>
          </w:p>
        </w:tc>
        <w:tc>
          <w:tcPr>
            <w:tcW w:w="1559" w:type="dxa"/>
            <w:tcBorders>
              <w:left w:val="single" w:sz="4" w:space="0" w:color="auto"/>
            </w:tcBorders>
          </w:tcPr>
          <w:p w:rsidR="00B02F77" w:rsidRPr="00035B13" w:rsidRDefault="00B02F77" w:rsidP="00B02F77">
            <w:pPr>
              <w:jc w:val="center"/>
              <w:rPr>
                <w:b/>
              </w:rPr>
            </w:pPr>
            <w:r w:rsidRPr="00035B13">
              <w:rPr>
                <w:b/>
              </w:rPr>
              <w:t>100%</w:t>
            </w:r>
          </w:p>
        </w:tc>
        <w:tc>
          <w:tcPr>
            <w:tcW w:w="1418" w:type="dxa"/>
            <w:tcBorders>
              <w:right w:val="single" w:sz="4" w:space="0" w:color="auto"/>
            </w:tcBorders>
          </w:tcPr>
          <w:p w:rsidR="00B02F77" w:rsidRPr="00035B13" w:rsidRDefault="00B02F77" w:rsidP="00B02F77">
            <w:pPr>
              <w:jc w:val="center"/>
              <w:rPr>
                <w:b/>
              </w:rPr>
            </w:pPr>
            <w:r w:rsidRPr="00035B13">
              <w:rPr>
                <w:b/>
              </w:rPr>
              <w:t>32</w:t>
            </w:r>
          </w:p>
        </w:tc>
        <w:tc>
          <w:tcPr>
            <w:tcW w:w="1559" w:type="dxa"/>
            <w:tcBorders>
              <w:left w:val="single" w:sz="4" w:space="0" w:color="auto"/>
            </w:tcBorders>
          </w:tcPr>
          <w:p w:rsidR="00B02F77" w:rsidRPr="00035B13" w:rsidRDefault="00B02F77" w:rsidP="00B02F77">
            <w:pPr>
              <w:jc w:val="center"/>
              <w:rPr>
                <w:b/>
              </w:rPr>
            </w:pPr>
            <w:r w:rsidRPr="00035B13">
              <w:rPr>
                <w:b/>
              </w:rPr>
              <w:t>100%</w:t>
            </w:r>
          </w:p>
        </w:tc>
      </w:tr>
    </w:tbl>
    <w:p w:rsidR="00AD343B"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AD343B" w:rsidRPr="00035B13" w:rsidRDefault="00AD343B" w:rsidP="00AD343B">
      <w:pPr>
        <w:jc w:val="both"/>
        <w:rPr>
          <w:sz w:val="16"/>
          <w:szCs w:val="16"/>
        </w:rPr>
      </w:pPr>
    </w:p>
    <w:p w:rsidR="00B02F77" w:rsidRPr="00035B13" w:rsidRDefault="00B02F77" w:rsidP="00B02F77">
      <w:pPr>
        <w:spacing w:line="360" w:lineRule="auto"/>
        <w:jc w:val="both"/>
      </w:pPr>
      <w:r w:rsidRPr="00035B13">
        <w:t>El 31.87% de las mujeres y el 3.12 % de los hombres percibieron que las caricias recibidas eran agradables y desagradables.</w:t>
      </w:r>
    </w:p>
    <w:p w:rsidR="00B02F77" w:rsidRPr="00035B13" w:rsidRDefault="00B02F77" w:rsidP="00B02F77">
      <w:pPr>
        <w:spacing w:line="360" w:lineRule="auto"/>
        <w:jc w:val="both"/>
      </w:pPr>
      <w:r w:rsidRPr="00035B13">
        <w:t xml:space="preserve"> </w:t>
      </w:r>
    </w:p>
    <w:p w:rsidR="00B02F77" w:rsidRPr="00035B13" w:rsidRDefault="00442ACA" w:rsidP="00B02F77">
      <w:pPr>
        <w:spacing w:line="360" w:lineRule="auto"/>
        <w:jc w:val="center"/>
        <w:rPr>
          <w:b/>
        </w:rPr>
      </w:pPr>
      <w:r>
        <w:rPr>
          <w:b/>
        </w:rPr>
        <w:t>TABLA 25</w:t>
      </w:r>
      <w:r w:rsidR="00B02F77" w:rsidRPr="00035B13">
        <w:rPr>
          <w:b/>
        </w:rPr>
        <w:t>: ESTUDIANTES DEL</w:t>
      </w:r>
      <w:r w:rsidR="00CD6D42" w:rsidRPr="00CD6D42">
        <w:rPr>
          <w:b/>
        </w:rPr>
        <w:t xml:space="preserve">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r w:rsidR="00B02F77" w:rsidRPr="00035B13">
        <w:rPr>
          <w:b/>
        </w:rPr>
        <w:t xml:space="preserve"> </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943"/>
        <w:gridCol w:w="1418"/>
        <w:gridCol w:w="1559"/>
        <w:gridCol w:w="1418"/>
        <w:gridCol w:w="1559"/>
      </w:tblGrid>
      <w:tr w:rsidR="00B02F77" w:rsidRPr="00035B13">
        <w:tc>
          <w:tcPr>
            <w:tcW w:w="2943" w:type="dxa"/>
            <w:tcBorders>
              <w:bottom w:val="nil"/>
            </w:tcBorders>
          </w:tcPr>
          <w:p w:rsidR="00B02F77" w:rsidRPr="00035B13" w:rsidRDefault="00B02F77" w:rsidP="00B02F77">
            <w:pPr>
              <w:jc w:val="center"/>
              <w:rPr>
                <w:b/>
              </w:rPr>
            </w:pPr>
            <w:r w:rsidRPr="00035B13">
              <w:rPr>
                <w:b/>
              </w:rPr>
              <w:t>OPCION</w:t>
            </w:r>
          </w:p>
        </w:tc>
        <w:tc>
          <w:tcPr>
            <w:tcW w:w="2977" w:type="dxa"/>
            <w:gridSpan w:val="2"/>
            <w:tcBorders>
              <w:top w:val="single" w:sz="4" w:space="0" w:color="auto"/>
            </w:tcBorders>
          </w:tcPr>
          <w:p w:rsidR="00B02F77" w:rsidRPr="00035B13" w:rsidRDefault="00B02F77" w:rsidP="00B02F77">
            <w:pPr>
              <w:jc w:val="center"/>
              <w:rPr>
                <w:b/>
              </w:rPr>
            </w:pPr>
            <w:r w:rsidRPr="00035B13">
              <w:rPr>
                <w:b/>
              </w:rPr>
              <w:t>FEMENINO</w:t>
            </w:r>
          </w:p>
        </w:tc>
        <w:tc>
          <w:tcPr>
            <w:tcW w:w="2977" w:type="dxa"/>
            <w:gridSpan w:val="2"/>
          </w:tcPr>
          <w:p w:rsidR="00B02F77" w:rsidRPr="00035B13" w:rsidRDefault="00B02F77" w:rsidP="00B02F77">
            <w:pPr>
              <w:jc w:val="center"/>
              <w:rPr>
                <w:b/>
              </w:rPr>
            </w:pPr>
            <w:r w:rsidRPr="00035B13">
              <w:rPr>
                <w:b/>
              </w:rPr>
              <w:t>MASCULINO</w:t>
            </w:r>
          </w:p>
        </w:tc>
      </w:tr>
      <w:tr w:rsidR="00B02F77" w:rsidRPr="00035B13">
        <w:tc>
          <w:tcPr>
            <w:tcW w:w="2943" w:type="dxa"/>
            <w:tcBorders>
              <w:top w:val="nil"/>
            </w:tcBorders>
          </w:tcPr>
          <w:p w:rsidR="00B02F77" w:rsidRPr="00035B13" w:rsidRDefault="00B02F77" w:rsidP="00B02F77">
            <w:pPr>
              <w:jc w:val="both"/>
              <w:rPr>
                <w:b/>
              </w:rPr>
            </w:pP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2943" w:type="dxa"/>
          </w:tcPr>
          <w:p w:rsidR="00B02F77" w:rsidRPr="00035B13" w:rsidRDefault="00B02F77" w:rsidP="00131335">
            <w:pPr>
              <w:jc w:val="center"/>
            </w:pPr>
            <w:r w:rsidRPr="00035B13">
              <w:t>Si</w:t>
            </w:r>
          </w:p>
        </w:tc>
        <w:tc>
          <w:tcPr>
            <w:tcW w:w="1418" w:type="dxa"/>
            <w:tcBorders>
              <w:right w:val="single" w:sz="4" w:space="0" w:color="auto"/>
            </w:tcBorders>
          </w:tcPr>
          <w:p w:rsidR="00B02F77" w:rsidRPr="00035B13" w:rsidRDefault="00B02F77" w:rsidP="00B02F77">
            <w:pPr>
              <w:jc w:val="center"/>
              <w:rPr>
                <w:b/>
              </w:rPr>
            </w:pPr>
            <w:r w:rsidRPr="00035B13">
              <w:rPr>
                <w:b/>
              </w:rPr>
              <w:t>101</w:t>
            </w:r>
          </w:p>
        </w:tc>
        <w:tc>
          <w:tcPr>
            <w:tcW w:w="1559" w:type="dxa"/>
            <w:tcBorders>
              <w:left w:val="single" w:sz="4" w:space="0" w:color="auto"/>
            </w:tcBorders>
          </w:tcPr>
          <w:p w:rsidR="00B02F77" w:rsidRPr="00035B13" w:rsidRDefault="00B02F77" w:rsidP="00B02F77">
            <w:pPr>
              <w:jc w:val="center"/>
            </w:pPr>
            <w:r w:rsidRPr="00035B13">
              <w:t>54.59</w:t>
            </w:r>
          </w:p>
        </w:tc>
        <w:tc>
          <w:tcPr>
            <w:tcW w:w="1418" w:type="dxa"/>
            <w:tcBorders>
              <w:right w:val="single" w:sz="4" w:space="0" w:color="auto"/>
            </w:tcBorders>
          </w:tcPr>
          <w:p w:rsidR="00B02F77" w:rsidRPr="00035B13" w:rsidRDefault="00B02F77" w:rsidP="00B02F77">
            <w:pPr>
              <w:jc w:val="center"/>
              <w:rPr>
                <w:b/>
              </w:rPr>
            </w:pPr>
            <w:r w:rsidRPr="00035B13">
              <w:rPr>
                <w:b/>
              </w:rPr>
              <w:t>39</w:t>
            </w:r>
          </w:p>
        </w:tc>
        <w:tc>
          <w:tcPr>
            <w:tcW w:w="1559" w:type="dxa"/>
            <w:tcBorders>
              <w:left w:val="single" w:sz="4" w:space="0" w:color="auto"/>
            </w:tcBorders>
          </w:tcPr>
          <w:p w:rsidR="00B02F77" w:rsidRPr="00035B13" w:rsidRDefault="00B02F77" w:rsidP="00B02F77">
            <w:pPr>
              <w:jc w:val="center"/>
            </w:pPr>
            <w:r w:rsidRPr="00035B13">
              <w:t>81.25</w:t>
            </w:r>
          </w:p>
        </w:tc>
      </w:tr>
      <w:tr w:rsidR="00B02F77" w:rsidRPr="00035B13">
        <w:tc>
          <w:tcPr>
            <w:tcW w:w="2943" w:type="dxa"/>
          </w:tcPr>
          <w:p w:rsidR="00B02F77" w:rsidRPr="00035B13" w:rsidRDefault="00B02F77" w:rsidP="00131335">
            <w:pPr>
              <w:jc w:val="center"/>
            </w:pPr>
            <w:r w:rsidRPr="00035B13">
              <w:t>No</w:t>
            </w:r>
          </w:p>
        </w:tc>
        <w:tc>
          <w:tcPr>
            <w:tcW w:w="1418" w:type="dxa"/>
            <w:tcBorders>
              <w:right w:val="single" w:sz="4" w:space="0" w:color="auto"/>
            </w:tcBorders>
          </w:tcPr>
          <w:p w:rsidR="00B02F77" w:rsidRPr="00035B13" w:rsidRDefault="00B02F77" w:rsidP="00B02F77">
            <w:pPr>
              <w:jc w:val="center"/>
            </w:pPr>
            <w:r w:rsidRPr="00035B13">
              <w:t>84</w:t>
            </w:r>
          </w:p>
        </w:tc>
        <w:tc>
          <w:tcPr>
            <w:tcW w:w="1559" w:type="dxa"/>
            <w:tcBorders>
              <w:left w:val="single" w:sz="4" w:space="0" w:color="auto"/>
            </w:tcBorders>
          </w:tcPr>
          <w:p w:rsidR="00B02F77" w:rsidRPr="00035B13" w:rsidRDefault="00B02F77" w:rsidP="00B02F77">
            <w:pPr>
              <w:jc w:val="center"/>
            </w:pPr>
            <w:r w:rsidRPr="00035B13">
              <w:t>45.41</w:t>
            </w:r>
          </w:p>
        </w:tc>
        <w:tc>
          <w:tcPr>
            <w:tcW w:w="1418" w:type="dxa"/>
            <w:tcBorders>
              <w:right w:val="single" w:sz="4" w:space="0" w:color="auto"/>
            </w:tcBorders>
          </w:tcPr>
          <w:p w:rsidR="00B02F77" w:rsidRPr="00035B13" w:rsidRDefault="00B02F77" w:rsidP="00B02F77">
            <w:pPr>
              <w:jc w:val="center"/>
            </w:pPr>
            <w:r w:rsidRPr="00035B13">
              <w:t>3</w:t>
            </w:r>
          </w:p>
        </w:tc>
        <w:tc>
          <w:tcPr>
            <w:tcW w:w="1559" w:type="dxa"/>
            <w:tcBorders>
              <w:left w:val="single" w:sz="4" w:space="0" w:color="auto"/>
            </w:tcBorders>
          </w:tcPr>
          <w:p w:rsidR="00B02F77" w:rsidRPr="00035B13" w:rsidRDefault="00B02F77" w:rsidP="00B02F77">
            <w:pPr>
              <w:jc w:val="center"/>
            </w:pPr>
            <w:r w:rsidRPr="00035B13">
              <w:t>6.25</w:t>
            </w:r>
          </w:p>
        </w:tc>
      </w:tr>
      <w:tr w:rsidR="00B02F77" w:rsidRPr="00035B13">
        <w:tc>
          <w:tcPr>
            <w:tcW w:w="2943" w:type="dxa"/>
          </w:tcPr>
          <w:p w:rsidR="00B02F77" w:rsidRPr="00035B13" w:rsidRDefault="00B02F77" w:rsidP="00131335">
            <w:pPr>
              <w:jc w:val="center"/>
              <w:rPr>
                <w:b/>
              </w:rPr>
            </w:pPr>
            <w:r w:rsidRPr="00035B13">
              <w:rPr>
                <w:b/>
              </w:rPr>
              <w:t>TOTAL</w:t>
            </w:r>
          </w:p>
        </w:tc>
        <w:tc>
          <w:tcPr>
            <w:tcW w:w="1418" w:type="dxa"/>
            <w:tcBorders>
              <w:right w:val="single" w:sz="4" w:space="0" w:color="auto"/>
            </w:tcBorders>
          </w:tcPr>
          <w:p w:rsidR="00B02F77" w:rsidRPr="00035B13" w:rsidRDefault="00B02F77" w:rsidP="00B02F77">
            <w:pPr>
              <w:jc w:val="center"/>
              <w:rPr>
                <w:b/>
              </w:rPr>
            </w:pPr>
            <w:r w:rsidRPr="00035B13">
              <w:rPr>
                <w:b/>
              </w:rPr>
              <w:t>185</w:t>
            </w:r>
          </w:p>
        </w:tc>
        <w:tc>
          <w:tcPr>
            <w:tcW w:w="1559" w:type="dxa"/>
            <w:tcBorders>
              <w:left w:val="single" w:sz="4" w:space="0" w:color="auto"/>
            </w:tcBorders>
          </w:tcPr>
          <w:p w:rsidR="00B02F77" w:rsidRPr="00035B13" w:rsidRDefault="00B02F77" w:rsidP="00B02F77">
            <w:pPr>
              <w:jc w:val="center"/>
              <w:rPr>
                <w:b/>
              </w:rPr>
            </w:pPr>
            <w:r w:rsidRPr="00035B13">
              <w:rPr>
                <w:b/>
              </w:rPr>
              <w:t>100%</w:t>
            </w:r>
          </w:p>
        </w:tc>
        <w:tc>
          <w:tcPr>
            <w:tcW w:w="1418" w:type="dxa"/>
            <w:tcBorders>
              <w:right w:val="single" w:sz="4" w:space="0" w:color="auto"/>
            </w:tcBorders>
          </w:tcPr>
          <w:p w:rsidR="00B02F77" w:rsidRPr="00035B13" w:rsidRDefault="00B02F77" w:rsidP="00B02F77">
            <w:pPr>
              <w:jc w:val="center"/>
              <w:rPr>
                <w:b/>
              </w:rPr>
            </w:pPr>
            <w:r w:rsidRPr="00035B13">
              <w:rPr>
                <w:b/>
              </w:rPr>
              <w:t>48</w:t>
            </w:r>
          </w:p>
        </w:tc>
        <w:tc>
          <w:tcPr>
            <w:tcW w:w="1559" w:type="dxa"/>
            <w:tcBorders>
              <w:left w:val="single" w:sz="4" w:space="0" w:color="auto"/>
            </w:tcBorders>
          </w:tcPr>
          <w:p w:rsidR="00B02F77" w:rsidRPr="00035B13" w:rsidRDefault="00B02F77" w:rsidP="00B02F77">
            <w:pPr>
              <w:jc w:val="center"/>
              <w:rPr>
                <w:b/>
              </w:rPr>
            </w:pPr>
            <w:r w:rsidRPr="00035B13">
              <w:rPr>
                <w:b/>
              </w:rPr>
              <w:t>100%</w:t>
            </w:r>
          </w:p>
        </w:tc>
      </w:tr>
    </w:tbl>
    <w:p w:rsidR="00AD343B" w:rsidRPr="00035B13"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02F77" w:rsidRPr="00035B13" w:rsidRDefault="00B02F77" w:rsidP="00B02F77">
      <w:pPr>
        <w:jc w:val="both"/>
      </w:pPr>
    </w:p>
    <w:p w:rsidR="00B02F77" w:rsidRPr="00035B13" w:rsidRDefault="00B02F77" w:rsidP="00B02F77">
      <w:pPr>
        <w:jc w:val="both"/>
        <w:rPr>
          <w:sz w:val="16"/>
          <w:szCs w:val="16"/>
        </w:rPr>
      </w:pPr>
      <w:r w:rsidRPr="00035B13">
        <w:t>El 54,59%  de las mujeres ha besado eróticamente a su pareja al igual que un 81% de los hombres.</w:t>
      </w:r>
    </w:p>
    <w:p w:rsidR="00B02F77" w:rsidRPr="00035B13" w:rsidRDefault="00B02F77" w:rsidP="00B02F77">
      <w:pPr>
        <w:jc w:val="both"/>
        <w:rPr>
          <w:sz w:val="16"/>
          <w:szCs w:val="16"/>
        </w:rPr>
      </w:pPr>
    </w:p>
    <w:p w:rsidR="00123995" w:rsidRPr="00035B13" w:rsidRDefault="00123995" w:rsidP="00B02F77">
      <w:pPr>
        <w:jc w:val="both"/>
        <w:rPr>
          <w:sz w:val="16"/>
          <w:szCs w:val="16"/>
        </w:rPr>
      </w:pPr>
    </w:p>
    <w:p w:rsidR="00123995" w:rsidRPr="00035B13" w:rsidRDefault="00123995" w:rsidP="00B02F77">
      <w:pPr>
        <w:jc w:val="both"/>
        <w:rPr>
          <w:sz w:val="16"/>
          <w:szCs w:val="16"/>
        </w:rPr>
      </w:pPr>
    </w:p>
    <w:p w:rsidR="00123995" w:rsidRPr="00035B13" w:rsidRDefault="00123995" w:rsidP="00B02F77">
      <w:pPr>
        <w:jc w:val="both"/>
        <w:rPr>
          <w:sz w:val="16"/>
          <w:szCs w:val="16"/>
        </w:rPr>
      </w:pPr>
    </w:p>
    <w:p w:rsidR="00123995" w:rsidRPr="00035B13" w:rsidRDefault="00123995" w:rsidP="00B02F77">
      <w:pPr>
        <w:jc w:val="both"/>
        <w:rPr>
          <w:sz w:val="16"/>
          <w:szCs w:val="16"/>
        </w:rPr>
      </w:pPr>
    </w:p>
    <w:p w:rsidR="00123995" w:rsidRPr="00035B13" w:rsidRDefault="00123995" w:rsidP="00B02F77">
      <w:pPr>
        <w:jc w:val="both"/>
        <w:rPr>
          <w:sz w:val="16"/>
          <w:szCs w:val="16"/>
        </w:rPr>
      </w:pPr>
    </w:p>
    <w:p w:rsidR="00123995" w:rsidRPr="00035B13" w:rsidRDefault="00123995" w:rsidP="00B02F77">
      <w:pPr>
        <w:jc w:val="both"/>
        <w:rPr>
          <w:sz w:val="16"/>
          <w:szCs w:val="16"/>
        </w:rPr>
      </w:pPr>
    </w:p>
    <w:p w:rsidR="00123995" w:rsidRPr="00035B13" w:rsidRDefault="00123995" w:rsidP="00B02F77">
      <w:pPr>
        <w:jc w:val="both"/>
        <w:rPr>
          <w:sz w:val="16"/>
          <w:szCs w:val="16"/>
        </w:rPr>
      </w:pPr>
    </w:p>
    <w:p w:rsidR="00123995" w:rsidRPr="00035B13" w:rsidRDefault="00123995" w:rsidP="00B02F77">
      <w:pPr>
        <w:jc w:val="both"/>
        <w:rPr>
          <w:sz w:val="16"/>
          <w:szCs w:val="16"/>
        </w:rPr>
      </w:pPr>
    </w:p>
    <w:p w:rsidR="00123995" w:rsidRPr="00035B13" w:rsidRDefault="00123995" w:rsidP="00B02F77">
      <w:pPr>
        <w:jc w:val="both"/>
        <w:rPr>
          <w:sz w:val="16"/>
          <w:szCs w:val="16"/>
        </w:rPr>
      </w:pPr>
    </w:p>
    <w:p w:rsidR="00123995" w:rsidRPr="00035B13" w:rsidRDefault="00123995" w:rsidP="00B02F77">
      <w:pPr>
        <w:jc w:val="both"/>
        <w:rPr>
          <w:sz w:val="16"/>
          <w:szCs w:val="16"/>
        </w:rPr>
      </w:pPr>
    </w:p>
    <w:p w:rsidR="00123995" w:rsidRPr="00035B13" w:rsidRDefault="00123995" w:rsidP="00B02F77">
      <w:pPr>
        <w:jc w:val="both"/>
        <w:rPr>
          <w:sz w:val="16"/>
          <w:szCs w:val="16"/>
        </w:rPr>
      </w:pPr>
    </w:p>
    <w:p w:rsidR="00123995" w:rsidRPr="00035B13" w:rsidRDefault="00123995" w:rsidP="00B02F77">
      <w:pPr>
        <w:jc w:val="both"/>
        <w:rPr>
          <w:sz w:val="16"/>
          <w:szCs w:val="16"/>
        </w:rPr>
      </w:pPr>
    </w:p>
    <w:p w:rsidR="00123995" w:rsidRPr="00035B13" w:rsidRDefault="00123995" w:rsidP="00B02F77">
      <w:pPr>
        <w:jc w:val="both"/>
        <w:rPr>
          <w:sz w:val="16"/>
          <w:szCs w:val="16"/>
        </w:rPr>
      </w:pPr>
    </w:p>
    <w:p w:rsidR="00123995" w:rsidRPr="00035B13" w:rsidRDefault="00123995" w:rsidP="00B02F77">
      <w:pPr>
        <w:jc w:val="both"/>
        <w:rPr>
          <w:sz w:val="16"/>
          <w:szCs w:val="16"/>
        </w:rPr>
      </w:pPr>
    </w:p>
    <w:p w:rsidR="00123995" w:rsidRPr="00035B13" w:rsidRDefault="00123995" w:rsidP="00B02F77">
      <w:pPr>
        <w:jc w:val="both"/>
        <w:rPr>
          <w:sz w:val="16"/>
          <w:szCs w:val="16"/>
        </w:rPr>
      </w:pPr>
    </w:p>
    <w:p w:rsidR="00123995" w:rsidRDefault="00123995" w:rsidP="00B02F77">
      <w:pPr>
        <w:jc w:val="both"/>
        <w:rPr>
          <w:sz w:val="16"/>
          <w:szCs w:val="16"/>
        </w:rPr>
      </w:pPr>
    </w:p>
    <w:p w:rsidR="00AD343B" w:rsidRDefault="00AD343B" w:rsidP="00B02F77">
      <w:pPr>
        <w:jc w:val="both"/>
        <w:rPr>
          <w:sz w:val="16"/>
          <w:szCs w:val="16"/>
        </w:rPr>
      </w:pPr>
    </w:p>
    <w:p w:rsidR="00AD343B" w:rsidRPr="00035B13" w:rsidRDefault="00AD343B" w:rsidP="00B02F77">
      <w:pPr>
        <w:jc w:val="both"/>
        <w:rPr>
          <w:sz w:val="16"/>
          <w:szCs w:val="16"/>
        </w:rPr>
      </w:pPr>
    </w:p>
    <w:p w:rsidR="00123995" w:rsidRPr="00035B13" w:rsidRDefault="00123995" w:rsidP="00B02F77">
      <w:pPr>
        <w:jc w:val="both"/>
        <w:rPr>
          <w:sz w:val="16"/>
          <w:szCs w:val="16"/>
        </w:rPr>
      </w:pPr>
    </w:p>
    <w:p w:rsidR="00123995" w:rsidRPr="00035B13" w:rsidRDefault="00123995" w:rsidP="00B02F77">
      <w:pPr>
        <w:jc w:val="both"/>
        <w:rPr>
          <w:sz w:val="16"/>
          <w:szCs w:val="16"/>
        </w:rPr>
      </w:pPr>
    </w:p>
    <w:p w:rsidR="00123995" w:rsidRPr="00035B13" w:rsidRDefault="00123995" w:rsidP="00B02F77">
      <w:pPr>
        <w:spacing w:line="360" w:lineRule="auto"/>
        <w:jc w:val="center"/>
        <w:rPr>
          <w:sz w:val="16"/>
          <w:szCs w:val="16"/>
        </w:rPr>
      </w:pPr>
    </w:p>
    <w:p w:rsidR="00123995" w:rsidRPr="00035B13" w:rsidRDefault="00123995" w:rsidP="00B02F77">
      <w:pPr>
        <w:spacing w:line="360" w:lineRule="auto"/>
        <w:jc w:val="center"/>
        <w:rPr>
          <w:sz w:val="16"/>
          <w:szCs w:val="16"/>
        </w:rPr>
      </w:pPr>
    </w:p>
    <w:p w:rsidR="00B02F77" w:rsidRPr="00035B13" w:rsidRDefault="00442ACA" w:rsidP="00B02F77">
      <w:pPr>
        <w:spacing w:line="360" w:lineRule="auto"/>
        <w:jc w:val="center"/>
        <w:rPr>
          <w:b/>
        </w:rPr>
      </w:pPr>
      <w:r>
        <w:rPr>
          <w:b/>
        </w:rPr>
        <w:lastRenderedPageBreak/>
        <w:t>TABLA 26</w:t>
      </w:r>
      <w:r w:rsidR="00B02F77" w:rsidRPr="00035B13">
        <w:rPr>
          <w:b/>
        </w:rPr>
        <w:t xml:space="preserve">: FRECUENCIA CON QUE HA BESADO A OTRA PERSONA EROTICAMENTE  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943"/>
        <w:gridCol w:w="1560"/>
        <w:gridCol w:w="1417"/>
        <w:gridCol w:w="1418"/>
        <w:gridCol w:w="1559"/>
      </w:tblGrid>
      <w:tr w:rsidR="00B02F77" w:rsidRPr="00035B13">
        <w:tc>
          <w:tcPr>
            <w:tcW w:w="2943" w:type="dxa"/>
            <w:tcBorders>
              <w:bottom w:val="nil"/>
            </w:tcBorders>
          </w:tcPr>
          <w:p w:rsidR="00B02F77" w:rsidRPr="00035B13" w:rsidRDefault="00B02F77" w:rsidP="00B02F77">
            <w:pPr>
              <w:jc w:val="center"/>
              <w:rPr>
                <w:b/>
              </w:rPr>
            </w:pPr>
            <w:r w:rsidRPr="00035B13">
              <w:rPr>
                <w:b/>
              </w:rPr>
              <w:t>OPCION</w:t>
            </w:r>
          </w:p>
        </w:tc>
        <w:tc>
          <w:tcPr>
            <w:tcW w:w="2977" w:type="dxa"/>
            <w:gridSpan w:val="2"/>
            <w:tcBorders>
              <w:top w:val="single" w:sz="4" w:space="0" w:color="auto"/>
            </w:tcBorders>
          </w:tcPr>
          <w:p w:rsidR="00B02F77" w:rsidRPr="00035B13" w:rsidRDefault="00B02F77" w:rsidP="00B02F77">
            <w:pPr>
              <w:jc w:val="center"/>
              <w:rPr>
                <w:b/>
              </w:rPr>
            </w:pPr>
            <w:r w:rsidRPr="00035B13">
              <w:rPr>
                <w:b/>
              </w:rPr>
              <w:t>FEMENINO</w:t>
            </w:r>
          </w:p>
        </w:tc>
        <w:tc>
          <w:tcPr>
            <w:tcW w:w="2977" w:type="dxa"/>
            <w:gridSpan w:val="2"/>
          </w:tcPr>
          <w:p w:rsidR="00B02F77" w:rsidRPr="00035B13" w:rsidRDefault="00B02F77" w:rsidP="00B02F77">
            <w:pPr>
              <w:jc w:val="center"/>
              <w:rPr>
                <w:b/>
              </w:rPr>
            </w:pPr>
            <w:r w:rsidRPr="00035B13">
              <w:rPr>
                <w:b/>
              </w:rPr>
              <w:t>MASCULINO</w:t>
            </w:r>
          </w:p>
        </w:tc>
      </w:tr>
      <w:tr w:rsidR="00B02F77" w:rsidRPr="00035B13">
        <w:tc>
          <w:tcPr>
            <w:tcW w:w="2943" w:type="dxa"/>
            <w:tcBorders>
              <w:top w:val="nil"/>
            </w:tcBorders>
          </w:tcPr>
          <w:p w:rsidR="00B02F77" w:rsidRPr="00035B13" w:rsidRDefault="00B02F77" w:rsidP="00B02F77">
            <w:pPr>
              <w:jc w:val="both"/>
              <w:rPr>
                <w:b/>
              </w:rPr>
            </w:pPr>
          </w:p>
        </w:tc>
        <w:tc>
          <w:tcPr>
            <w:tcW w:w="1560" w:type="dxa"/>
            <w:tcBorders>
              <w:right w:val="single" w:sz="4" w:space="0" w:color="auto"/>
            </w:tcBorders>
          </w:tcPr>
          <w:p w:rsidR="00B02F77" w:rsidRPr="00035B13" w:rsidRDefault="00B02F77" w:rsidP="00B02F77">
            <w:pPr>
              <w:jc w:val="center"/>
              <w:rPr>
                <w:b/>
              </w:rPr>
            </w:pPr>
            <w:r w:rsidRPr="00035B13">
              <w:rPr>
                <w:b/>
              </w:rPr>
              <w:t>FR.</w:t>
            </w:r>
          </w:p>
        </w:tc>
        <w:tc>
          <w:tcPr>
            <w:tcW w:w="1417" w:type="dxa"/>
            <w:tcBorders>
              <w:left w:val="single" w:sz="4" w:space="0" w:color="auto"/>
            </w:tcBorders>
          </w:tcPr>
          <w:p w:rsidR="00B02F77" w:rsidRPr="00035B13" w:rsidRDefault="00B02F77" w:rsidP="00B02F77">
            <w:pPr>
              <w:jc w:val="center"/>
              <w:rPr>
                <w:b/>
              </w:rPr>
            </w:pPr>
            <w:r w:rsidRPr="00035B13">
              <w:rPr>
                <w:b/>
              </w:rPr>
              <w:t>%</w:t>
            </w: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2943" w:type="dxa"/>
          </w:tcPr>
          <w:p w:rsidR="00B02F77" w:rsidRPr="00035B13" w:rsidRDefault="00B02F77" w:rsidP="00B02F77">
            <w:pPr>
              <w:jc w:val="both"/>
            </w:pPr>
            <w:r w:rsidRPr="00035B13">
              <w:t>Casi nunca</w:t>
            </w:r>
          </w:p>
        </w:tc>
        <w:tc>
          <w:tcPr>
            <w:tcW w:w="1560" w:type="dxa"/>
            <w:tcBorders>
              <w:right w:val="single" w:sz="4" w:space="0" w:color="auto"/>
            </w:tcBorders>
          </w:tcPr>
          <w:p w:rsidR="00B02F77" w:rsidRPr="00035B13" w:rsidRDefault="00B02F77" w:rsidP="00B02F77">
            <w:pPr>
              <w:jc w:val="center"/>
            </w:pPr>
            <w:r w:rsidRPr="00035B13">
              <w:t>49</w:t>
            </w:r>
          </w:p>
        </w:tc>
        <w:tc>
          <w:tcPr>
            <w:tcW w:w="1417" w:type="dxa"/>
            <w:tcBorders>
              <w:left w:val="single" w:sz="4" w:space="0" w:color="auto"/>
            </w:tcBorders>
          </w:tcPr>
          <w:p w:rsidR="00B02F77" w:rsidRPr="00035B13" w:rsidRDefault="00B02F77" w:rsidP="00B02F77">
            <w:pPr>
              <w:jc w:val="center"/>
            </w:pPr>
            <w:r w:rsidRPr="00035B13">
              <w:t>48.51</w:t>
            </w:r>
          </w:p>
        </w:tc>
        <w:tc>
          <w:tcPr>
            <w:tcW w:w="1418" w:type="dxa"/>
            <w:tcBorders>
              <w:right w:val="single" w:sz="4" w:space="0" w:color="auto"/>
            </w:tcBorders>
          </w:tcPr>
          <w:p w:rsidR="00B02F77" w:rsidRPr="00035B13" w:rsidRDefault="00B02F77" w:rsidP="00B02F77">
            <w:pPr>
              <w:jc w:val="center"/>
            </w:pPr>
            <w:r w:rsidRPr="00035B13">
              <w:t>7</w:t>
            </w:r>
          </w:p>
        </w:tc>
        <w:tc>
          <w:tcPr>
            <w:tcW w:w="1559" w:type="dxa"/>
            <w:tcBorders>
              <w:left w:val="single" w:sz="4" w:space="0" w:color="auto"/>
            </w:tcBorders>
          </w:tcPr>
          <w:p w:rsidR="00B02F77" w:rsidRPr="00035B13" w:rsidRDefault="00B02F77" w:rsidP="00B02F77">
            <w:pPr>
              <w:jc w:val="center"/>
            </w:pPr>
            <w:r w:rsidRPr="00035B13">
              <w:t>17.95</w:t>
            </w:r>
          </w:p>
        </w:tc>
      </w:tr>
      <w:tr w:rsidR="00B02F77" w:rsidRPr="00035B13">
        <w:tc>
          <w:tcPr>
            <w:tcW w:w="2943" w:type="dxa"/>
          </w:tcPr>
          <w:p w:rsidR="00B02F77" w:rsidRPr="00035B13" w:rsidRDefault="00B02F77" w:rsidP="00B02F77">
            <w:pPr>
              <w:jc w:val="both"/>
            </w:pPr>
            <w:r w:rsidRPr="00035B13">
              <w:t xml:space="preserve">A veces </w:t>
            </w:r>
          </w:p>
        </w:tc>
        <w:tc>
          <w:tcPr>
            <w:tcW w:w="1560" w:type="dxa"/>
            <w:tcBorders>
              <w:right w:val="single" w:sz="4" w:space="0" w:color="auto"/>
            </w:tcBorders>
          </w:tcPr>
          <w:p w:rsidR="00B02F77" w:rsidRPr="00035B13" w:rsidRDefault="00B02F77" w:rsidP="00B02F77">
            <w:pPr>
              <w:jc w:val="center"/>
            </w:pPr>
            <w:r w:rsidRPr="00035B13">
              <w:t>38</w:t>
            </w:r>
          </w:p>
        </w:tc>
        <w:tc>
          <w:tcPr>
            <w:tcW w:w="1417" w:type="dxa"/>
            <w:tcBorders>
              <w:left w:val="single" w:sz="4" w:space="0" w:color="auto"/>
            </w:tcBorders>
          </w:tcPr>
          <w:p w:rsidR="00B02F77" w:rsidRPr="00035B13" w:rsidRDefault="00B02F77" w:rsidP="00B02F77">
            <w:pPr>
              <w:jc w:val="center"/>
            </w:pPr>
            <w:r w:rsidRPr="00035B13">
              <w:t>37.62</w:t>
            </w:r>
          </w:p>
        </w:tc>
        <w:tc>
          <w:tcPr>
            <w:tcW w:w="1418" w:type="dxa"/>
            <w:tcBorders>
              <w:right w:val="single" w:sz="4" w:space="0" w:color="auto"/>
            </w:tcBorders>
          </w:tcPr>
          <w:p w:rsidR="00B02F77" w:rsidRPr="00035B13" w:rsidRDefault="00B02F77" w:rsidP="00B02F77">
            <w:pPr>
              <w:jc w:val="center"/>
            </w:pPr>
            <w:r w:rsidRPr="00035B13">
              <w:t>24</w:t>
            </w:r>
          </w:p>
        </w:tc>
        <w:tc>
          <w:tcPr>
            <w:tcW w:w="1559" w:type="dxa"/>
            <w:tcBorders>
              <w:left w:val="single" w:sz="4" w:space="0" w:color="auto"/>
            </w:tcBorders>
          </w:tcPr>
          <w:p w:rsidR="00B02F77" w:rsidRPr="00035B13" w:rsidRDefault="00B02F77" w:rsidP="00B02F77">
            <w:pPr>
              <w:jc w:val="center"/>
            </w:pPr>
            <w:r w:rsidRPr="00035B13">
              <w:t>61.53</w:t>
            </w:r>
          </w:p>
        </w:tc>
      </w:tr>
      <w:tr w:rsidR="00B02F77" w:rsidRPr="00035B13">
        <w:tc>
          <w:tcPr>
            <w:tcW w:w="2943" w:type="dxa"/>
          </w:tcPr>
          <w:p w:rsidR="00B02F77" w:rsidRPr="00035B13" w:rsidRDefault="00B02F77" w:rsidP="00B02F77">
            <w:pPr>
              <w:jc w:val="both"/>
            </w:pPr>
            <w:r w:rsidRPr="00035B13">
              <w:t xml:space="preserve">Muy a menudo </w:t>
            </w:r>
          </w:p>
        </w:tc>
        <w:tc>
          <w:tcPr>
            <w:tcW w:w="1560" w:type="dxa"/>
            <w:tcBorders>
              <w:right w:val="single" w:sz="4" w:space="0" w:color="auto"/>
            </w:tcBorders>
          </w:tcPr>
          <w:p w:rsidR="00B02F77" w:rsidRPr="00035B13" w:rsidRDefault="00B02F77" w:rsidP="00B02F77">
            <w:pPr>
              <w:jc w:val="center"/>
            </w:pPr>
            <w:r w:rsidRPr="00035B13">
              <w:t>12</w:t>
            </w:r>
          </w:p>
        </w:tc>
        <w:tc>
          <w:tcPr>
            <w:tcW w:w="1417" w:type="dxa"/>
            <w:tcBorders>
              <w:left w:val="single" w:sz="4" w:space="0" w:color="auto"/>
            </w:tcBorders>
          </w:tcPr>
          <w:p w:rsidR="00B02F77" w:rsidRPr="00035B13" w:rsidRDefault="00B02F77" w:rsidP="00B02F77">
            <w:pPr>
              <w:jc w:val="center"/>
            </w:pPr>
            <w:r w:rsidRPr="00035B13">
              <w:t>11.88</w:t>
            </w:r>
          </w:p>
        </w:tc>
        <w:tc>
          <w:tcPr>
            <w:tcW w:w="1418" w:type="dxa"/>
            <w:tcBorders>
              <w:right w:val="single" w:sz="4" w:space="0" w:color="auto"/>
            </w:tcBorders>
          </w:tcPr>
          <w:p w:rsidR="00B02F77" w:rsidRPr="00035B13" w:rsidRDefault="00B02F77" w:rsidP="00B02F77">
            <w:pPr>
              <w:jc w:val="center"/>
            </w:pPr>
            <w:r w:rsidRPr="00035B13">
              <w:t>5</w:t>
            </w:r>
          </w:p>
        </w:tc>
        <w:tc>
          <w:tcPr>
            <w:tcW w:w="1559" w:type="dxa"/>
            <w:tcBorders>
              <w:left w:val="single" w:sz="4" w:space="0" w:color="auto"/>
            </w:tcBorders>
          </w:tcPr>
          <w:p w:rsidR="00B02F77" w:rsidRPr="00035B13" w:rsidRDefault="00B02F77" w:rsidP="00B02F77">
            <w:pPr>
              <w:jc w:val="center"/>
            </w:pPr>
            <w:r w:rsidRPr="00035B13">
              <w:t>12.82</w:t>
            </w:r>
          </w:p>
        </w:tc>
      </w:tr>
      <w:tr w:rsidR="00B02F77" w:rsidRPr="00035B13">
        <w:tc>
          <w:tcPr>
            <w:tcW w:w="2943" w:type="dxa"/>
          </w:tcPr>
          <w:p w:rsidR="00B02F77" w:rsidRPr="00035B13" w:rsidRDefault="00B02F77" w:rsidP="00B02F77">
            <w:pPr>
              <w:jc w:val="both"/>
            </w:pPr>
            <w:r w:rsidRPr="00035B13">
              <w:t xml:space="preserve">Siempre </w:t>
            </w:r>
          </w:p>
        </w:tc>
        <w:tc>
          <w:tcPr>
            <w:tcW w:w="1560" w:type="dxa"/>
            <w:tcBorders>
              <w:right w:val="single" w:sz="4" w:space="0" w:color="auto"/>
            </w:tcBorders>
          </w:tcPr>
          <w:p w:rsidR="00B02F77" w:rsidRPr="00035B13" w:rsidRDefault="00B02F77" w:rsidP="00B02F77">
            <w:pPr>
              <w:jc w:val="center"/>
            </w:pPr>
            <w:r w:rsidRPr="00035B13">
              <w:t>2</w:t>
            </w:r>
          </w:p>
        </w:tc>
        <w:tc>
          <w:tcPr>
            <w:tcW w:w="1417" w:type="dxa"/>
            <w:tcBorders>
              <w:left w:val="single" w:sz="4" w:space="0" w:color="auto"/>
            </w:tcBorders>
          </w:tcPr>
          <w:p w:rsidR="00B02F77" w:rsidRPr="00035B13" w:rsidRDefault="00B02F77" w:rsidP="00B02F77">
            <w:pPr>
              <w:jc w:val="center"/>
            </w:pPr>
            <w:r w:rsidRPr="00035B13">
              <w:t>1.99</w:t>
            </w:r>
          </w:p>
        </w:tc>
        <w:tc>
          <w:tcPr>
            <w:tcW w:w="1418" w:type="dxa"/>
            <w:tcBorders>
              <w:right w:val="single" w:sz="4" w:space="0" w:color="auto"/>
            </w:tcBorders>
          </w:tcPr>
          <w:p w:rsidR="00B02F77" w:rsidRPr="00035B13" w:rsidRDefault="00B02F77" w:rsidP="00B02F77">
            <w:pPr>
              <w:jc w:val="center"/>
            </w:pPr>
            <w:r w:rsidRPr="00035B13">
              <w:t>3</w:t>
            </w:r>
          </w:p>
        </w:tc>
        <w:tc>
          <w:tcPr>
            <w:tcW w:w="1559" w:type="dxa"/>
            <w:tcBorders>
              <w:left w:val="single" w:sz="4" w:space="0" w:color="auto"/>
            </w:tcBorders>
          </w:tcPr>
          <w:p w:rsidR="00B02F77" w:rsidRPr="00035B13" w:rsidRDefault="00B02F77" w:rsidP="00B02F77">
            <w:pPr>
              <w:jc w:val="center"/>
            </w:pPr>
            <w:r w:rsidRPr="00035B13">
              <w:t>7.7</w:t>
            </w:r>
          </w:p>
        </w:tc>
      </w:tr>
      <w:tr w:rsidR="00B02F77" w:rsidRPr="00035B13">
        <w:tc>
          <w:tcPr>
            <w:tcW w:w="2943" w:type="dxa"/>
          </w:tcPr>
          <w:p w:rsidR="00B02F77" w:rsidRPr="00035B13" w:rsidRDefault="00B02F77" w:rsidP="00B02F77">
            <w:pPr>
              <w:jc w:val="both"/>
              <w:rPr>
                <w:b/>
              </w:rPr>
            </w:pPr>
            <w:r w:rsidRPr="00035B13">
              <w:rPr>
                <w:b/>
              </w:rPr>
              <w:t>TOTAL</w:t>
            </w:r>
          </w:p>
        </w:tc>
        <w:tc>
          <w:tcPr>
            <w:tcW w:w="1560" w:type="dxa"/>
            <w:tcBorders>
              <w:right w:val="single" w:sz="4" w:space="0" w:color="auto"/>
            </w:tcBorders>
          </w:tcPr>
          <w:p w:rsidR="00B02F77" w:rsidRPr="00035B13" w:rsidRDefault="00B02F77" w:rsidP="00B02F77">
            <w:pPr>
              <w:jc w:val="center"/>
              <w:rPr>
                <w:b/>
              </w:rPr>
            </w:pPr>
            <w:r w:rsidRPr="00035B13">
              <w:rPr>
                <w:b/>
              </w:rPr>
              <w:t>101</w:t>
            </w:r>
          </w:p>
        </w:tc>
        <w:tc>
          <w:tcPr>
            <w:tcW w:w="1417" w:type="dxa"/>
            <w:tcBorders>
              <w:left w:val="single" w:sz="4" w:space="0" w:color="auto"/>
            </w:tcBorders>
          </w:tcPr>
          <w:p w:rsidR="00B02F77" w:rsidRPr="00035B13" w:rsidRDefault="00B02F77" w:rsidP="00B02F77">
            <w:pPr>
              <w:jc w:val="center"/>
              <w:rPr>
                <w:b/>
              </w:rPr>
            </w:pPr>
            <w:r w:rsidRPr="00035B13">
              <w:rPr>
                <w:b/>
              </w:rPr>
              <w:t>100%</w:t>
            </w:r>
          </w:p>
        </w:tc>
        <w:tc>
          <w:tcPr>
            <w:tcW w:w="1418" w:type="dxa"/>
            <w:tcBorders>
              <w:right w:val="single" w:sz="4" w:space="0" w:color="auto"/>
            </w:tcBorders>
          </w:tcPr>
          <w:p w:rsidR="00B02F77" w:rsidRPr="00035B13" w:rsidRDefault="00B02F77" w:rsidP="00B02F77">
            <w:pPr>
              <w:jc w:val="center"/>
              <w:rPr>
                <w:b/>
              </w:rPr>
            </w:pPr>
            <w:r w:rsidRPr="00035B13">
              <w:rPr>
                <w:b/>
              </w:rPr>
              <w:t>39</w:t>
            </w:r>
          </w:p>
        </w:tc>
        <w:tc>
          <w:tcPr>
            <w:tcW w:w="1559" w:type="dxa"/>
            <w:tcBorders>
              <w:left w:val="single" w:sz="4" w:space="0" w:color="auto"/>
            </w:tcBorders>
          </w:tcPr>
          <w:p w:rsidR="00B02F77" w:rsidRPr="00035B13" w:rsidRDefault="00B02F77" w:rsidP="00B02F77">
            <w:pPr>
              <w:jc w:val="center"/>
              <w:rPr>
                <w:b/>
              </w:rPr>
            </w:pPr>
            <w:r w:rsidRPr="00035B13">
              <w:rPr>
                <w:b/>
              </w:rPr>
              <w:t>100%</w:t>
            </w:r>
          </w:p>
        </w:tc>
      </w:tr>
    </w:tbl>
    <w:p w:rsidR="00AD343B" w:rsidRPr="00035B13" w:rsidRDefault="00B02F77" w:rsidP="00AD343B">
      <w:pPr>
        <w:jc w:val="both"/>
        <w:rPr>
          <w:sz w:val="16"/>
          <w:szCs w:val="16"/>
        </w:rPr>
      </w:pPr>
      <w:r w:rsidRPr="00035B13">
        <w:rPr>
          <w:sz w:val="16"/>
          <w:szCs w:val="16"/>
        </w:rPr>
        <w:t>.</w:t>
      </w:r>
      <w:r w:rsidR="00AD343B" w:rsidRPr="00AD343B">
        <w:rPr>
          <w:b/>
          <w:sz w:val="16"/>
          <w:szCs w:val="16"/>
        </w:rPr>
        <w:t xml:space="preserve"> </w:t>
      </w:r>
      <w:r w:rsidR="00AD343B" w:rsidRPr="00035B13">
        <w:rPr>
          <w:b/>
          <w:sz w:val="16"/>
          <w:szCs w:val="16"/>
        </w:rPr>
        <w:t>Fuente:</w:t>
      </w:r>
      <w:r w:rsidR="00AD343B" w:rsidRPr="00035B13">
        <w:rPr>
          <w:sz w:val="16"/>
          <w:szCs w:val="16"/>
        </w:rPr>
        <w:t xml:space="preserve"> Cuestionario sobre Comportamientos Sexuales Eróticos pasado a estudiantes del</w:t>
      </w:r>
      <w:r w:rsidR="00AD343B">
        <w:rPr>
          <w:sz w:val="16"/>
          <w:szCs w:val="16"/>
        </w:rPr>
        <w:t xml:space="preserve"> primer</w:t>
      </w:r>
      <w:r w:rsidR="00AD343B" w:rsidRPr="00035B13">
        <w:rPr>
          <w:sz w:val="16"/>
          <w:szCs w:val="16"/>
        </w:rPr>
        <w:t xml:space="preserve"> año de </w:t>
      </w:r>
      <w:smartTag w:uri="urn:schemas-microsoft-com:office:smarttags" w:element="PersonName">
        <w:smartTagPr>
          <w:attr w:name="ProductID" w:val="la Escuela"/>
        </w:smartTagPr>
        <w:r w:rsidR="00AD343B" w:rsidRPr="00035B13">
          <w:rPr>
            <w:sz w:val="16"/>
            <w:szCs w:val="16"/>
          </w:rPr>
          <w:t>la Escuela</w:t>
        </w:r>
      </w:smartTag>
      <w:r w:rsidR="00AD343B" w:rsidRPr="00035B13">
        <w:rPr>
          <w:sz w:val="16"/>
          <w:szCs w:val="16"/>
        </w:rPr>
        <w:t xml:space="preserve"> de</w:t>
      </w:r>
      <w:r w:rsidR="00AD343B">
        <w:rPr>
          <w:sz w:val="16"/>
          <w:szCs w:val="16"/>
        </w:rPr>
        <w:t xml:space="preserve"> Tecnología Médica, Facultad de M</w:t>
      </w:r>
      <w:r w:rsidR="00AD343B" w:rsidRPr="00035B13">
        <w:rPr>
          <w:sz w:val="16"/>
          <w:szCs w:val="16"/>
        </w:rPr>
        <w:t>edici</w:t>
      </w:r>
      <w:r w:rsidR="00AD343B">
        <w:rPr>
          <w:sz w:val="16"/>
          <w:szCs w:val="16"/>
        </w:rPr>
        <w:t>na de la Universidad de El Salvador durante el periodo de Marzo a A</w:t>
      </w:r>
      <w:r w:rsidR="00AD343B" w:rsidRPr="00035B13">
        <w:rPr>
          <w:sz w:val="16"/>
          <w:szCs w:val="16"/>
        </w:rPr>
        <w:t>bril 2010.</w:t>
      </w:r>
    </w:p>
    <w:p w:rsidR="00B02F77" w:rsidRPr="00035B13" w:rsidRDefault="00B02F77" w:rsidP="00B02F77">
      <w:pPr>
        <w:jc w:val="both"/>
        <w:rPr>
          <w:sz w:val="16"/>
          <w:szCs w:val="16"/>
        </w:rPr>
      </w:pPr>
    </w:p>
    <w:p w:rsidR="00B02F77" w:rsidRPr="00035B13" w:rsidRDefault="00B02F77" w:rsidP="00B02F77">
      <w:pPr>
        <w:jc w:val="both"/>
        <w:rPr>
          <w:sz w:val="16"/>
          <w:szCs w:val="16"/>
        </w:rPr>
      </w:pPr>
    </w:p>
    <w:p w:rsidR="00B02F77" w:rsidRPr="00035B13" w:rsidRDefault="00B02F77" w:rsidP="00B02F77">
      <w:pPr>
        <w:spacing w:line="360" w:lineRule="auto"/>
        <w:jc w:val="both"/>
      </w:pPr>
      <w:r w:rsidRPr="00035B13">
        <w:t>El 48.51% de las mujeres dice hacerlo casi nunca  un 37.62% a veces y solo un 1.99% lo hace siempre. En cuanto a los estudiantes un 61.53% los estudiantes dijeron que a veces, un 17.94% que casi nunca, un 12.82% que muy a menudo y un 7.69% que siempre.</w:t>
      </w:r>
    </w:p>
    <w:p w:rsidR="00B02F77" w:rsidRPr="00035B13" w:rsidRDefault="00B02F77" w:rsidP="00B02F77">
      <w:pPr>
        <w:spacing w:line="360" w:lineRule="auto"/>
        <w:jc w:val="center"/>
        <w:rPr>
          <w:b/>
        </w:rPr>
      </w:pPr>
    </w:p>
    <w:p w:rsidR="00B02F77" w:rsidRPr="00035B13" w:rsidRDefault="00442ACA" w:rsidP="00B02F77">
      <w:pPr>
        <w:spacing w:line="360" w:lineRule="auto"/>
        <w:jc w:val="center"/>
        <w:rPr>
          <w:b/>
        </w:rPr>
      </w:pPr>
      <w:r>
        <w:rPr>
          <w:b/>
        </w:rPr>
        <w:t>TABLA 27</w:t>
      </w:r>
      <w:r w:rsidR="00B02F77" w:rsidRPr="00035B13">
        <w:rPr>
          <w:b/>
        </w:rPr>
        <w:t xml:space="preserve">: ZONAS DEL CUERPO QUE HA BESADO EROTICAMENTE EL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943"/>
        <w:gridCol w:w="1560"/>
        <w:gridCol w:w="1417"/>
        <w:gridCol w:w="1418"/>
        <w:gridCol w:w="1559"/>
      </w:tblGrid>
      <w:tr w:rsidR="00B02F77" w:rsidRPr="00035B13">
        <w:tc>
          <w:tcPr>
            <w:tcW w:w="2943" w:type="dxa"/>
            <w:tcBorders>
              <w:bottom w:val="nil"/>
            </w:tcBorders>
          </w:tcPr>
          <w:p w:rsidR="00B02F77" w:rsidRPr="00035B13" w:rsidRDefault="00B02F77" w:rsidP="00B02F77">
            <w:pPr>
              <w:jc w:val="center"/>
              <w:rPr>
                <w:b/>
              </w:rPr>
            </w:pPr>
            <w:r w:rsidRPr="00035B13">
              <w:rPr>
                <w:b/>
              </w:rPr>
              <w:t>OPCION</w:t>
            </w:r>
          </w:p>
        </w:tc>
        <w:tc>
          <w:tcPr>
            <w:tcW w:w="2977" w:type="dxa"/>
            <w:gridSpan w:val="2"/>
            <w:tcBorders>
              <w:top w:val="single" w:sz="4" w:space="0" w:color="auto"/>
            </w:tcBorders>
          </w:tcPr>
          <w:p w:rsidR="00B02F77" w:rsidRPr="00035B13" w:rsidRDefault="00B02F77" w:rsidP="00B02F77">
            <w:pPr>
              <w:jc w:val="center"/>
              <w:rPr>
                <w:b/>
              </w:rPr>
            </w:pPr>
            <w:r w:rsidRPr="00035B13">
              <w:rPr>
                <w:b/>
              </w:rPr>
              <w:t>FEMENINO</w:t>
            </w:r>
          </w:p>
        </w:tc>
        <w:tc>
          <w:tcPr>
            <w:tcW w:w="2977" w:type="dxa"/>
            <w:gridSpan w:val="2"/>
          </w:tcPr>
          <w:p w:rsidR="00B02F77" w:rsidRPr="00035B13" w:rsidRDefault="00B02F77" w:rsidP="00B02F77">
            <w:pPr>
              <w:jc w:val="center"/>
              <w:rPr>
                <w:b/>
              </w:rPr>
            </w:pPr>
            <w:r w:rsidRPr="00035B13">
              <w:rPr>
                <w:b/>
              </w:rPr>
              <w:t>MASCULINO</w:t>
            </w:r>
          </w:p>
        </w:tc>
      </w:tr>
      <w:tr w:rsidR="00B02F77" w:rsidRPr="00035B13">
        <w:tc>
          <w:tcPr>
            <w:tcW w:w="2943" w:type="dxa"/>
            <w:tcBorders>
              <w:top w:val="nil"/>
            </w:tcBorders>
          </w:tcPr>
          <w:p w:rsidR="00B02F77" w:rsidRPr="00035B13" w:rsidRDefault="00B02F77" w:rsidP="00B02F77">
            <w:pPr>
              <w:jc w:val="both"/>
              <w:rPr>
                <w:b/>
              </w:rPr>
            </w:pPr>
          </w:p>
        </w:tc>
        <w:tc>
          <w:tcPr>
            <w:tcW w:w="1560" w:type="dxa"/>
            <w:tcBorders>
              <w:right w:val="single" w:sz="4" w:space="0" w:color="auto"/>
            </w:tcBorders>
          </w:tcPr>
          <w:p w:rsidR="00B02F77" w:rsidRPr="00035B13" w:rsidRDefault="00B02F77" w:rsidP="00B02F77">
            <w:pPr>
              <w:jc w:val="center"/>
              <w:rPr>
                <w:b/>
              </w:rPr>
            </w:pPr>
            <w:r w:rsidRPr="00035B13">
              <w:rPr>
                <w:b/>
              </w:rPr>
              <w:t>FR.</w:t>
            </w:r>
          </w:p>
        </w:tc>
        <w:tc>
          <w:tcPr>
            <w:tcW w:w="1417" w:type="dxa"/>
            <w:tcBorders>
              <w:left w:val="single" w:sz="4" w:space="0" w:color="auto"/>
            </w:tcBorders>
          </w:tcPr>
          <w:p w:rsidR="00B02F77" w:rsidRPr="00035B13" w:rsidRDefault="00B02F77" w:rsidP="00B02F77">
            <w:pPr>
              <w:jc w:val="center"/>
              <w:rPr>
                <w:b/>
              </w:rPr>
            </w:pPr>
            <w:r w:rsidRPr="00035B13">
              <w:rPr>
                <w:b/>
              </w:rPr>
              <w:t>%</w:t>
            </w: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2943" w:type="dxa"/>
          </w:tcPr>
          <w:p w:rsidR="00B02F77" w:rsidRPr="00035B13" w:rsidRDefault="00B02F77" w:rsidP="00B02F77">
            <w:pPr>
              <w:jc w:val="both"/>
            </w:pPr>
            <w:r w:rsidRPr="00035B13">
              <w:t xml:space="preserve">Boca </w:t>
            </w:r>
          </w:p>
        </w:tc>
        <w:tc>
          <w:tcPr>
            <w:tcW w:w="1560" w:type="dxa"/>
            <w:tcBorders>
              <w:right w:val="single" w:sz="4" w:space="0" w:color="auto"/>
            </w:tcBorders>
          </w:tcPr>
          <w:p w:rsidR="00B02F77" w:rsidRPr="00035B13" w:rsidRDefault="00B02F77" w:rsidP="00B02F77">
            <w:pPr>
              <w:jc w:val="center"/>
            </w:pPr>
            <w:r w:rsidRPr="00035B13">
              <w:t>82</w:t>
            </w:r>
          </w:p>
        </w:tc>
        <w:tc>
          <w:tcPr>
            <w:tcW w:w="1417" w:type="dxa"/>
            <w:tcBorders>
              <w:left w:val="single" w:sz="4" w:space="0" w:color="auto"/>
            </w:tcBorders>
          </w:tcPr>
          <w:p w:rsidR="00B02F77" w:rsidRPr="000323EF" w:rsidRDefault="00B02F77" w:rsidP="00B02F77">
            <w:pPr>
              <w:jc w:val="center"/>
            </w:pPr>
            <w:r w:rsidRPr="000323EF">
              <w:t>81.19</w:t>
            </w:r>
          </w:p>
        </w:tc>
        <w:tc>
          <w:tcPr>
            <w:tcW w:w="1418" w:type="dxa"/>
            <w:tcBorders>
              <w:right w:val="single" w:sz="4" w:space="0" w:color="auto"/>
            </w:tcBorders>
          </w:tcPr>
          <w:p w:rsidR="00B02F77" w:rsidRPr="00035B13" w:rsidRDefault="00B02F77" w:rsidP="00B02F77">
            <w:pPr>
              <w:jc w:val="center"/>
            </w:pPr>
            <w:r w:rsidRPr="00035B13">
              <w:t>12</w:t>
            </w:r>
          </w:p>
        </w:tc>
        <w:tc>
          <w:tcPr>
            <w:tcW w:w="1559" w:type="dxa"/>
            <w:tcBorders>
              <w:left w:val="single" w:sz="4" w:space="0" w:color="auto"/>
            </w:tcBorders>
          </w:tcPr>
          <w:p w:rsidR="00B02F77" w:rsidRPr="000323EF" w:rsidRDefault="00B02F77" w:rsidP="00B02F77">
            <w:pPr>
              <w:jc w:val="center"/>
            </w:pPr>
            <w:r w:rsidRPr="000323EF">
              <w:t>30.77</w:t>
            </w:r>
          </w:p>
        </w:tc>
      </w:tr>
      <w:tr w:rsidR="00B02F77" w:rsidRPr="00035B13">
        <w:tc>
          <w:tcPr>
            <w:tcW w:w="2943" w:type="dxa"/>
          </w:tcPr>
          <w:p w:rsidR="00B02F77" w:rsidRPr="00035B13" w:rsidRDefault="00B02F77" w:rsidP="00B02F77">
            <w:pPr>
              <w:jc w:val="both"/>
            </w:pPr>
            <w:r w:rsidRPr="00035B13">
              <w:t>Cuello , Manos mejillas</w:t>
            </w:r>
          </w:p>
        </w:tc>
        <w:tc>
          <w:tcPr>
            <w:tcW w:w="1560" w:type="dxa"/>
            <w:tcBorders>
              <w:right w:val="single" w:sz="4" w:space="0" w:color="auto"/>
            </w:tcBorders>
          </w:tcPr>
          <w:p w:rsidR="00B02F77" w:rsidRPr="00035B13" w:rsidRDefault="00B02F77" w:rsidP="00B02F77">
            <w:pPr>
              <w:jc w:val="center"/>
            </w:pPr>
            <w:r w:rsidRPr="00035B13">
              <w:t>17</w:t>
            </w:r>
          </w:p>
        </w:tc>
        <w:tc>
          <w:tcPr>
            <w:tcW w:w="1417" w:type="dxa"/>
            <w:tcBorders>
              <w:left w:val="single" w:sz="4" w:space="0" w:color="auto"/>
            </w:tcBorders>
          </w:tcPr>
          <w:p w:rsidR="00B02F77" w:rsidRPr="000323EF" w:rsidRDefault="00B02F77" w:rsidP="00B02F77">
            <w:pPr>
              <w:jc w:val="center"/>
            </w:pPr>
            <w:r w:rsidRPr="000323EF">
              <w:t>16.83</w:t>
            </w:r>
          </w:p>
        </w:tc>
        <w:tc>
          <w:tcPr>
            <w:tcW w:w="1418" w:type="dxa"/>
            <w:tcBorders>
              <w:right w:val="single" w:sz="4" w:space="0" w:color="auto"/>
            </w:tcBorders>
          </w:tcPr>
          <w:p w:rsidR="00B02F77" w:rsidRPr="00035B13" w:rsidRDefault="00B02F77" w:rsidP="00B02F77">
            <w:pPr>
              <w:jc w:val="center"/>
            </w:pPr>
            <w:r w:rsidRPr="00035B13">
              <w:t>8</w:t>
            </w:r>
          </w:p>
        </w:tc>
        <w:tc>
          <w:tcPr>
            <w:tcW w:w="1559" w:type="dxa"/>
            <w:tcBorders>
              <w:left w:val="single" w:sz="4" w:space="0" w:color="auto"/>
            </w:tcBorders>
          </w:tcPr>
          <w:p w:rsidR="00B02F77" w:rsidRPr="000323EF" w:rsidRDefault="00B02F77" w:rsidP="00B02F77">
            <w:pPr>
              <w:jc w:val="center"/>
            </w:pPr>
            <w:r w:rsidRPr="000323EF">
              <w:t>20.52</w:t>
            </w:r>
          </w:p>
        </w:tc>
      </w:tr>
      <w:tr w:rsidR="00B02F77" w:rsidRPr="00035B13">
        <w:tc>
          <w:tcPr>
            <w:tcW w:w="2943" w:type="dxa"/>
          </w:tcPr>
          <w:p w:rsidR="00B02F77" w:rsidRPr="00035B13" w:rsidRDefault="00B02F77" w:rsidP="00B02F77">
            <w:pPr>
              <w:jc w:val="both"/>
            </w:pPr>
            <w:r w:rsidRPr="00035B13">
              <w:t xml:space="preserve">Todo el cuerpo </w:t>
            </w:r>
          </w:p>
        </w:tc>
        <w:tc>
          <w:tcPr>
            <w:tcW w:w="1560" w:type="dxa"/>
            <w:tcBorders>
              <w:right w:val="single" w:sz="4" w:space="0" w:color="auto"/>
            </w:tcBorders>
          </w:tcPr>
          <w:p w:rsidR="00B02F77" w:rsidRPr="00035B13" w:rsidRDefault="00B02F77" w:rsidP="00B02F77">
            <w:pPr>
              <w:jc w:val="center"/>
            </w:pPr>
            <w:r w:rsidRPr="00035B13">
              <w:t>2</w:t>
            </w:r>
          </w:p>
        </w:tc>
        <w:tc>
          <w:tcPr>
            <w:tcW w:w="1417" w:type="dxa"/>
            <w:tcBorders>
              <w:left w:val="single" w:sz="4" w:space="0" w:color="auto"/>
            </w:tcBorders>
          </w:tcPr>
          <w:p w:rsidR="00B02F77" w:rsidRPr="000323EF" w:rsidRDefault="00B02F77" w:rsidP="00B02F77">
            <w:pPr>
              <w:jc w:val="center"/>
            </w:pPr>
            <w:r w:rsidRPr="000323EF">
              <w:t>1.98</w:t>
            </w:r>
          </w:p>
        </w:tc>
        <w:tc>
          <w:tcPr>
            <w:tcW w:w="1418" w:type="dxa"/>
            <w:tcBorders>
              <w:right w:val="single" w:sz="4" w:space="0" w:color="auto"/>
            </w:tcBorders>
          </w:tcPr>
          <w:p w:rsidR="00B02F77" w:rsidRPr="00035B13" w:rsidRDefault="00B02F77" w:rsidP="00B02F77">
            <w:pPr>
              <w:jc w:val="center"/>
            </w:pPr>
            <w:r w:rsidRPr="00035B13">
              <w:t>19</w:t>
            </w:r>
          </w:p>
        </w:tc>
        <w:tc>
          <w:tcPr>
            <w:tcW w:w="1559" w:type="dxa"/>
            <w:tcBorders>
              <w:left w:val="single" w:sz="4" w:space="0" w:color="auto"/>
            </w:tcBorders>
          </w:tcPr>
          <w:p w:rsidR="00B02F77" w:rsidRPr="000323EF" w:rsidRDefault="00B02F77" w:rsidP="00B02F77">
            <w:pPr>
              <w:jc w:val="center"/>
            </w:pPr>
            <w:r w:rsidRPr="000323EF">
              <w:t>48.71</w:t>
            </w:r>
          </w:p>
        </w:tc>
      </w:tr>
      <w:tr w:rsidR="00B02F77" w:rsidRPr="00035B13">
        <w:tc>
          <w:tcPr>
            <w:tcW w:w="2943" w:type="dxa"/>
          </w:tcPr>
          <w:p w:rsidR="00B02F77" w:rsidRPr="000323EF" w:rsidRDefault="00B02F77" w:rsidP="00B02F77">
            <w:pPr>
              <w:jc w:val="both"/>
              <w:rPr>
                <w:b/>
              </w:rPr>
            </w:pPr>
            <w:r w:rsidRPr="000323EF">
              <w:rPr>
                <w:b/>
              </w:rPr>
              <w:t>TOTAL</w:t>
            </w:r>
          </w:p>
        </w:tc>
        <w:tc>
          <w:tcPr>
            <w:tcW w:w="1560" w:type="dxa"/>
            <w:tcBorders>
              <w:right w:val="single" w:sz="4" w:space="0" w:color="auto"/>
            </w:tcBorders>
          </w:tcPr>
          <w:p w:rsidR="00B02F77" w:rsidRPr="000323EF" w:rsidRDefault="00B02F77" w:rsidP="00B02F77">
            <w:pPr>
              <w:jc w:val="center"/>
              <w:rPr>
                <w:b/>
              </w:rPr>
            </w:pPr>
            <w:r w:rsidRPr="000323EF">
              <w:rPr>
                <w:b/>
              </w:rPr>
              <w:t>101</w:t>
            </w:r>
          </w:p>
        </w:tc>
        <w:tc>
          <w:tcPr>
            <w:tcW w:w="1417" w:type="dxa"/>
            <w:tcBorders>
              <w:left w:val="single" w:sz="4" w:space="0" w:color="auto"/>
            </w:tcBorders>
          </w:tcPr>
          <w:p w:rsidR="00B02F77" w:rsidRPr="000323EF" w:rsidRDefault="00B02F77" w:rsidP="00B02F77">
            <w:pPr>
              <w:jc w:val="center"/>
              <w:rPr>
                <w:b/>
              </w:rPr>
            </w:pPr>
            <w:r w:rsidRPr="000323EF">
              <w:rPr>
                <w:b/>
              </w:rPr>
              <w:t>100%</w:t>
            </w:r>
          </w:p>
        </w:tc>
        <w:tc>
          <w:tcPr>
            <w:tcW w:w="1418" w:type="dxa"/>
            <w:tcBorders>
              <w:right w:val="single" w:sz="4" w:space="0" w:color="auto"/>
            </w:tcBorders>
          </w:tcPr>
          <w:p w:rsidR="00B02F77" w:rsidRPr="000323EF" w:rsidRDefault="00B02F77" w:rsidP="00B02F77">
            <w:pPr>
              <w:jc w:val="center"/>
              <w:rPr>
                <w:b/>
              </w:rPr>
            </w:pPr>
            <w:r w:rsidRPr="000323EF">
              <w:rPr>
                <w:b/>
              </w:rPr>
              <w:t>39</w:t>
            </w:r>
          </w:p>
        </w:tc>
        <w:tc>
          <w:tcPr>
            <w:tcW w:w="1559" w:type="dxa"/>
            <w:tcBorders>
              <w:left w:val="single" w:sz="4" w:space="0" w:color="auto"/>
            </w:tcBorders>
          </w:tcPr>
          <w:p w:rsidR="00B02F77" w:rsidRPr="000323EF" w:rsidRDefault="00B02F77" w:rsidP="00B02F77">
            <w:pPr>
              <w:jc w:val="center"/>
              <w:rPr>
                <w:b/>
              </w:rPr>
            </w:pPr>
            <w:r w:rsidRPr="000323EF">
              <w:rPr>
                <w:b/>
              </w:rPr>
              <w:t>100%</w:t>
            </w:r>
          </w:p>
        </w:tc>
      </w:tr>
    </w:tbl>
    <w:p w:rsidR="00AD343B"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AD343B" w:rsidRPr="00035B13" w:rsidRDefault="00AD343B" w:rsidP="00AD343B">
      <w:pPr>
        <w:jc w:val="both"/>
        <w:rPr>
          <w:sz w:val="16"/>
          <w:szCs w:val="16"/>
        </w:rPr>
      </w:pPr>
    </w:p>
    <w:p w:rsidR="00B02F77" w:rsidRPr="00035B13" w:rsidRDefault="00B02F77" w:rsidP="00B02F77">
      <w:pPr>
        <w:spacing w:line="360" w:lineRule="auto"/>
        <w:jc w:val="both"/>
      </w:pPr>
      <w:r w:rsidRPr="00035B13">
        <w:t xml:space="preserve">El 81.19% de las estudiantes y el 30.77% de los estudiantes han besado sólo la boca y el 1.98% de las mujeres en comparación con el </w:t>
      </w:r>
      <w:smartTag w:uri="urn:schemas-microsoft-com:office:smarttags" w:element="metricconverter">
        <w:smartTagPr>
          <w:attr w:name="ProductID" w:val="48.715 ha"/>
        </w:smartTagPr>
        <w:r w:rsidRPr="00035B13">
          <w:t>48.715 ha</w:t>
        </w:r>
      </w:smartTag>
      <w:r w:rsidRPr="00035B13">
        <w:t xml:space="preserve"> besado todo el cuerpo </w:t>
      </w:r>
    </w:p>
    <w:p w:rsidR="00B02F77" w:rsidRPr="00035B13" w:rsidRDefault="00B02F77" w:rsidP="00B02F77">
      <w:pPr>
        <w:spacing w:line="360" w:lineRule="auto"/>
        <w:jc w:val="center"/>
        <w:rPr>
          <w:b/>
        </w:rPr>
      </w:pPr>
    </w:p>
    <w:p w:rsidR="00123995" w:rsidRPr="00035B13" w:rsidRDefault="00123995" w:rsidP="00B02F77">
      <w:pPr>
        <w:spacing w:line="360" w:lineRule="auto"/>
        <w:jc w:val="center"/>
        <w:rPr>
          <w:b/>
        </w:rPr>
      </w:pPr>
    </w:p>
    <w:p w:rsidR="00123995" w:rsidRPr="00035B13" w:rsidRDefault="00123995" w:rsidP="00B02F77">
      <w:pPr>
        <w:spacing w:line="360" w:lineRule="auto"/>
        <w:jc w:val="center"/>
        <w:rPr>
          <w:b/>
        </w:rPr>
      </w:pPr>
    </w:p>
    <w:p w:rsidR="00123995" w:rsidRPr="00035B13" w:rsidRDefault="00123995" w:rsidP="00B02F77">
      <w:pPr>
        <w:spacing w:line="360" w:lineRule="auto"/>
        <w:jc w:val="center"/>
        <w:rPr>
          <w:b/>
        </w:rPr>
      </w:pPr>
    </w:p>
    <w:p w:rsidR="00123995" w:rsidRPr="00035B13" w:rsidRDefault="00123995" w:rsidP="00B02F77">
      <w:pPr>
        <w:spacing w:line="360" w:lineRule="auto"/>
        <w:jc w:val="center"/>
        <w:rPr>
          <w:b/>
        </w:rPr>
      </w:pPr>
    </w:p>
    <w:p w:rsidR="00123995" w:rsidRPr="00035B13" w:rsidRDefault="00123995" w:rsidP="00B02F77">
      <w:pPr>
        <w:spacing w:line="360" w:lineRule="auto"/>
        <w:jc w:val="center"/>
        <w:rPr>
          <w:b/>
        </w:rPr>
      </w:pPr>
    </w:p>
    <w:p w:rsidR="00123995" w:rsidRPr="00035B13" w:rsidRDefault="00123995" w:rsidP="00B02F77">
      <w:pPr>
        <w:spacing w:line="360" w:lineRule="auto"/>
        <w:jc w:val="center"/>
        <w:rPr>
          <w:b/>
        </w:rPr>
      </w:pPr>
    </w:p>
    <w:p w:rsidR="00B02F77" w:rsidRPr="00035B13" w:rsidRDefault="00442ACA" w:rsidP="00B02F77">
      <w:pPr>
        <w:spacing w:line="360" w:lineRule="auto"/>
        <w:jc w:val="center"/>
        <w:rPr>
          <w:b/>
        </w:rPr>
      </w:pPr>
      <w:r>
        <w:rPr>
          <w:b/>
        </w:rPr>
        <w:lastRenderedPageBreak/>
        <w:t>TABLA 28</w:t>
      </w:r>
      <w:r w:rsidR="00B02F77" w:rsidRPr="00035B13">
        <w:rPr>
          <w:b/>
        </w:rPr>
        <w:t xml:space="preserve">: ZONAS CORPORALES QUE LE GUSTA QUE LES  BESEN EROTICAMENTE AL  ESTUDIANTADO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IDAD DE EL SALVADOR,  DE MARZO</w:t>
      </w:r>
      <w:r w:rsidR="00CD6D42"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943"/>
        <w:gridCol w:w="1418"/>
        <w:gridCol w:w="1559"/>
        <w:gridCol w:w="1559"/>
        <w:gridCol w:w="1418"/>
      </w:tblGrid>
      <w:tr w:rsidR="00B02F77" w:rsidRPr="00035B13">
        <w:tc>
          <w:tcPr>
            <w:tcW w:w="2943" w:type="dxa"/>
            <w:tcBorders>
              <w:bottom w:val="nil"/>
            </w:tcBorders>
          </w:tcPr>
          <w:p w:rsidR="00B02F77" w:rsidRPr="00035B13" w:rsidRDefault="00B02F77" w:rsidP="00B02F77">
            <w:pPr>
              <w:jc w:val="both"/>
              <w:rPr>
                <w:b/>
              </w:rPr>
            </w:pPr>
            <w:r w:rsidRPr="00035B13">
              <w:rPr>
                <w:b/>
              </w:rPr>
              <w:t xml:space="preserve">OPCION </w:t>
            </w:r>
          </w:p>
        </w:tc>
        <w:tc>
          <w:tcPr>
            <w:tcW w:w="2977" w:type="dxa"/>
            <w:gridSpan w:val="2"/>
            <w:tcBorders>
              <w:top w:val="single" w:sz="4" w:space="0" w:color="auto"/>
            </w:tcBorders>
          </w:tcPr>
          <w:p w:rsidR="00B02F77" w:rsidRPr="00035B13" w:rsidRDefault="00B02F77" w:rsidP="00B02F77">
            <w:pPr>
              <w:jc w:val="center"/>
              <w:rPr>
                <w:b/>
              </w:rPr>
            </w:pPr>
            <w:r w:rsidRPr="00035B13">
              <w:rPr>
                <w:b/>
              </w:rPr>
              <w:t>FEMENINO</w:t>
            </w:r>
          </w:p>
        </w:tc>
        <w:tc>
          <w:tcPr>
            <w:tcW w:w="2977" w:type="dxa"/>
            <w:gridSpan w:val="2"/>
          </w:tcPr>
          <w:p w:rsidR="00B02F77" w:rsidRPr="00035B13" w:rsidRDefault="00B02F77" w:rsidP="00B02F77">
            <w:pPr>
              <w:jc w:val="center"/>
              <w:rPr>
                <w:b/>
              </w:rPr>
            </w:pPr>
            <w:r w:rsidRPr="00035B13">
              <w:rPr>
                <w:b/>
              </w:rPr>
              <w:t>MASCULINO</w:t>
            </w:r>
          </w:p>
        </w:tc>
      </w:tr>
      <w:tr w:rsidR="00B02F77" w:rsidRPr="00035B13">
        <w:tc>
          <w:tcPr>
            <w:tcW w:w="2943" w:type="dxa"/>
            <w:tcBorders>
              <w:top w:val="nil"/>
            </w:tcBorders>
          </w:tcPr>
          <w:p w:rsidR="00B02F77" w:rsidRPr="00035B13" w:rsidRDefault="00B02F77" w:rsidP="00B02F77">
            <w:pPr>
              <w:jc w:val="both"/>
              <w:rPr>
                <w:b/>
              </w:rPr>
            </w:pP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c>
          <w:tcPr>
            <w:tcW w:w="1559" w:type="dxa"/>
            <w:tcBorders>
              <w:right w:val="single" w:sz="4" w:space="0" w:color="auto"/>
            </w:tcBorders>
          </w:tcPr>
          <w:p w:rsidR="00B02F77" w:rsidRPr="00035B13" w:rsidRDefault="00B02F77" w:rsidP="00B02F77">
            <w:pPr>
              <w:jc w:val="center"/>
              <w:rPr>
                <w:b/>
              </w:rPr>
            </w:pPr>
            <w:r w:rsidRPr="00035B13">
              <w:rPr>
                <w:b/>
              </w:rPr>
              <w:t>FR.</w:t>
            </w:r>
          </w:p>
        </w:tc>
        <w:tc>
          <w:tcPr>
            <w:tcW w:w="1418"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2943" w:type="dxa"/>
          </w:tcPr>
          <w:p w:rsidR="00B02F77" w:rsidRPr="00035B13" w:rsidRDefault="00B02F77" w:rsidP="00B02F77">
            <w:pPr>
              <w:jc w:val="both"/>
            </w:pPr>
            <w:r w:rsidRPr="00035B13">
              <w:t xml:space="preserve">Boca </w:t>
            </w:r>
          </w:p>
        </w:tc>
        <w:tc>
          <w:tcPr>
            <w:tcW w:w="1418" w:type="dxa"/>
            <w:tcBorders>
              <w:right w:val="single" w:sz="4" w:space="0" w:color="auto"/>
            </w:tcBorders>
          </w:tcPr>
          <w:p w:rsidR="00B02F77" w:rsidRPr="00035B13" w:rsidRDefault="00B02F77" w:rsidP="00B02F77">
            <w:pPr>
              <w:jc w:val="center"/>
            </w:pPr>
            <w:r w:rsidRPr="00035B13">
              <w:t>81</w:t>
            </w:r>
          </w:p>
        </w:tc>
        <w:tc>
          <w:tcPr>
            <w:tcW w:w="1559" w:type="dxa"/>
            <w:tcBorders>
              <w:left w:val="single" w:sz="4" w:space="0" w:color="auto"/>
            </w:tcBorders>
          </w:tcPr>
          <w:p w:rsidR="00B02F77" w:rsidRPr="00035B13" w:rsidRDefault="00B02F77" w:rsidP="00B02F77">
            <w:pPr>
              <w:jc w:val="center"/>
            </w:pPr>
            <w:r w:rsidRPr="00035B13">
              <w:t>80.2</w:t>
            </w:r>
          </w:p>
        </w:tc>
        <w:tc>
          <w:tcPr>
            <w:tcW w:w="1559" w:type="dxa"/>
            <w:tcBorders>
              <w:right w:val="single" w:sz="4" w:space="0" w:color="auto"/>
            </w:tcBorders>
          </w:tcPr>
          <w:p w:rsidR="00B02F77" w:rsidRPr="00035B13" w:rsidRDefault="00B02F77" w:rsidP="00B02F77">
            <w:pPr>
              <w:jc w:val="center"/>
            </w:pPr>
            <w:r w:rsidRPr="00035B13">
              <w:t>6</w:t>
            </w:r>
          </w:p>
        </w:tc>
        <w:tc>
          <w:tcPr>
            <w:tcW w:w="1418" w:type="dxa"/>
            <w:tcBorders>
              <w:left w:val="single" w:sz="4" w:space="0" w:color="auto"/>
            </w:tcBorders>
          </w:tcPr>
          <w:p w:rsidR="00B02F77" w:rsidRPr="00035B13" w:rsidRDefault="00B02F77" w:rsidP="00B02F77">
            <w:pPr>
              <w:jc w:val="center"/>
              <w:rPr>
                <w:b/>
              </w:rPr>
            </w:pPr>
            <w:r w:rsidRPr="00035B13">
              <w:rPr>
                <w:b/>
              </w:rPr>
              <w:t>15.39</w:t>
            </w:r>
          </w:p>
        </w:tc>
      </w:tr>
      <w:tr w:rsidR="00B02F77" w:rsidRPr="00035B13">
        <w:tc>
          <w:tcPr>
            <w:tcW w:w="2943" w:type="dxa"/>
          </w:tcPr>
          <w:p w:rsidR="00B02F77" w:rsidRPr="00035B13" w:rsidRDefault="00B02F77" w:rsidP="00B02F77">
            <w:pPr>
              <w:jc w:val="both"/>
            </w:pPr>
            <w:r w:rsidRPr="00035B13">
              <w:t>Cuello</w:t>
            </w:r>
          </w:p>
        </w:tc>
        <w:tc>
          <w:tcPr>
            <w:tcW w:w="1418" w:type="dxa"/>
            <w:tcBorders>
              <w:right w:val="single" w:sz="4" w:space="0" w:color="auto"/>
            </w:tcBorders>
          </w:tcPr>
          <w:p w:rsidR="00B02F77" w:rsidRPr="00035B13" w:rsidRDefault="00B02F77" w:rsidP="00B02F77">
            <w:pPr>
              <w:jc w:val="center"/>
            </w:pPr>
            <w:r w:rsidRPr="00035B13">
              <w:t>5</w:t>
            </w:r>
          </w:p>
        </w:tc>
        <w:tc>
          <w:tcPr>
            <w:tcW w:w="1559" w:type="dxa"/>
            <w:tcBorders>
              <w:left w:val="single" w:sz="4" w:space="0" w:color="auto"/>
            </w:tcBorders>
          </w:tcPr>
          <w:p w:rsidR="00B02F77" w:rsidRPr="00035B13" w:rsidRDefault="00B02F77" w:rsidP="00B02F77">
            <w:pPr>
              <w:tabs>
                <w:tab w:val="center" w:pos="955"/>
              </w:tabs>
              <w:jc w:val="center"/>
            </w:pPr>
            <w:r w:rsidRPr="00035B13">
              <w:t>4.95</w:t>
            </w:r>
          </w:p>
        </w:tc>
        <w:tc>
          <w:tcPr>
            <w:tcW w:w="1559" w:type="dxa"/>
            <w:tcBorders>
              <w:right w:val="single" w:sz="4" w:space="0" w:color="auto"/>
            </w:tcBorders>
          </w:tcPr>
          <w:p w:rsidR="00B02F77" w:rsidRPr="00035B13" w:rsidRDefault="00B02F77" w:rsidP="00B02F77">
            <w:pPr>
              <w:jc w:val="center"/>
            </w:pPr>
            <w:r w:rsidRPr="00035B13">
              <w:t>12</w:t>
            </w:r>
          </w:p>
        </w:tc>
        <w:tc>
          <w:tcPr>
            <w:tcW w:w="1418" w:type="dxa"/>
            <w:tcBorders>
              <w:left w:val="single" w:sz="4" w:space="0" w:color="auto"/>
            </w:tcBorders>
          </w:tcPr>
          <w:p w:rsidR="00B02F77" w:rsidRPr="00035B13" w:rsidRDefault="00B02F77" w:rsidP="00B02F77">
            <w:pPr>
              <w:tabs>
                <w:tab w:val="center" w:pos="955"/>
              </w:tabs>
              <w:jc w:val="center"/>
              <w:rPr>
                <w:b/>
              </w:rPr>
            </w:pPr>
            <w:r w:rsidRPr="00035B13">
              <w:rPr>
                <w:b/>
              </w:rPr>
              <w:t>30.76</w:t>
            </w:r>
          </w:p>
        </w:tc>
      </w:tr>
      <w:tr w:rsidR="00B02F77" w:rsidRPr="00035B13">
        <w:tc>
          <w:tcPr>
            <w:tcW w:w="2943" w:type="dxa"/>
          </w:tcPr>
          <w:p w:rsidR="00B02F77" w:rsidRPr="00035B13" w:rsidRDefault="00B02F77" w:rsidP="00B02F77">
            <w:pPr>
              <w:jc w:val="both"/>
            </w:pPr>
            <w:r w:rsidRPr="00035B13">
              <w:t xml:space="preserve">Todo el cuerpo </w:t>
            </w:r>
          </w:p>
        </w:tc>
        <w:tc>
          <w:tcPr>
            <w:tcW w:w="1418" w:type="dxa"/>
            <w:tcBorders>
              <w:right w:val="single" w:sz="4" w:space="0" w:color="auto"/>
            </w:tcBorders>
          </w:tcPr>
          <w:p w:rsidR="00B02F77" w:rsidRPr="00035B13" w:rsidRDefault="00B02F77" w:rsidP="00B02F77">
            <w:pPr>
              <w:jc w:val="center"/>
            </w:pPr>
            <w:r w:rsidRPr="00035B13">
              <w:t>3</w:t>
            </w:r>
          </w:p>
        </w:tc>
        <w:tc>
          <w:tcPr>
            <w:tcW w:w="1559" w:type="dxa"/>
            <w:tcBorders>
              <w:left w:val="single" w:sz="4" w:space="0" w:color="auto"/>
            </w:tcBorders>
          </w:tcPr>
          <w:p w:rsidR="00B02F77" w:rsidRPr="00035B13" w:rsidRDefault="00B02F77" w:rsidP="00B02F77">
            <w:pPr>
              <w:jc w:val="center"/>
            </w:pPr>
            <w:r w:rsidRPr="00035B13">
              <w:t>2.97</w:t>
            </w:r>
          </w:p>
        </w:tc>
        <w:tc>
          <w:tcPr>
            <w:tcW w:w="1559" w:type="dxa"/>
            <w:tcBorders>
              <w:right w:val="single" w:sz="4" w:space="0" w:color="auto"/>
            </w:tcBorders>
          </w:tcPr>
          <w:p w:rsidR="00B02F77" w:rsidRPr="00035B13" w:rsidRDefault="00B02F77" w:rsidP="00B02F77">
            <w:pPr>
              <w:jc w:val="center"/>
            </w:pPr>
            <w:r w:rsidRPr="00035B13">
              <w:t>0.0</w:t>
            </w:r>
          </w:p>
        </w:tc>
        <w:tc>
          <w:tcPr>
            <w:tcW w:w="1418" w:type="dxa"/>
            <w:tcBorders>
              <w:left w:val="single" w:sz="4" w:space="0" w:color="auto"/>
            </w:tcBorders>
          </w:tcPr>
          <w:p w:rsidR="00B02F77" w:rsidRPr="00035B13" w:rsidRDefault="00B02F77" w:rsidP="00B02F77">
            <w:pPr>
              <w:jc w:val="center"/>
              <w:rPr>
                <w:b/>
              </w:rPr>
            </w:pPr>
            <w:r w:rsidRPr="00035B13">
              <w:rPr>
                <w:b/>
              </w:rPr>
              <w:t>0.00</w:t>
            </w:r>
          </w:p>
        </w:tc>
      </w:tr>
      <w:tr w:rsidR="00B02F77" w:rsidRPr="00035B13">
        <w:tc>
          <w:tcPr>
            <w:tcW w:w="2943" w:type="dxa"/>
          </w:tcPr>
          <w:p w:rsidR="00B02F77" w:rsidRPr="00035B13" w:rsidRDefault="00B02F77" w:rsidP="00B02F77">
            <w:pPr>
              <w:jc w:val="both"/>
            </w:pPr>
            <w:r w:rsidRPr="00035B13">
              <w:t xml:space="preserve">Manos </w:t>
            </w:r>
          </w:p>
        </w:tc>
        <w:tc>
          <w:tcPr>
            <w:tcW w:w="1418" w:type="dxa"/>
            <w:tcBorders>
              <w:right w:val="single" w:sz="4" w:space="0" w:color="auto"/>
            </w:tcBorders>
          </w:tcPr>
          <w:p w:rsidR="00B02F77" w:rsidRPr="00035B13" w:rsidRDefault="00B02F77" w:rsidP="00B02F77">
            <w:pPr>
              <w:jc w:val="center"/>
            </w:pPr>
            <w:r w:rsidRPr="00035B13">
              <w:t>8</w:t>
            </w:r>
          </w:p>
        </w:tc>
        <w:tc>
          <w:tcPr>
            <w:tcW w:w="1559" w:type="dxa"/>
            <w:tcBorders>
              <w:left w:val="single" w:sz="4" w:space="0" w:color="auto"/>
            </w:tcBorders>
          </w:tcPr>
          <w:p w:rsidR="00B02F77" w:rsidRPr="00035B13" w:rsidRDefault="00B02F77" w:rsidP="00B02F77">
            <w:pPr>
              <w:jc w:val="center"/>
            </w:pPr>
            <w:r w:rsidRPr="00035B13">
              <w:t>7.92</w:t>
            </w:r>
          </w:p>
        </w:tc>
        <w:tc>
          <w:tcPr>
            <w:tcW w:w="1559" w:type="dxa"/>
            <w:tcBorders>
              <w:right w:val="single" w:sz="4" w:space="0" w:color="auto"/>
            </w:tcBorders>
          </w:tcPr>
          <w:p w:rsidR="00B02F77" w:rsidRPr="00035B13" w:rsidRDefault="00B02F77" w:rsidP="00B02F77">
            <w:pPr>
              <w:jc w:val="center"/>
            </w:pPr>
            <w:r w:rsidRPr="00035B13">
              <w:t>0.0</w:t>
            </w:r>
          </w:p>
        </w:tc>
        <w:tc>
          <w:tcPr>
            <w:tcW w:w="1418" w:type="dxa"/>
            <w:tcBorders>
              <w:left w:val="single" w:sz="4" w:space="0" w:color="auto"/>
            </w:tcBorders>
          </w:tcPr>
          <w:p w:rsidR="00B02F77" w:rsidRPr="00035B13" w:rsidRDefault="00B02F77" w:rsidP="00B02F77">
            <w:pPr>
              <w:jc w:val="center"/>
              <w:rPr>
                <w:b/>
              </w:rPr>
            </w:pPr>
            <w:r w:rsidRPr="00035B13">
              <w:rPr>
                <w:b/>
              </w:rPr>
              <w:t>0.00</w:t>
            </w:r>
          </w:p>
        </w:tc>
      </w:tr>
      <w:tr w:rsidR="00B02F77" w:rsidRPr="00035B13">
        <w:tc>
          <w:tcPr>
            <w:tcW w:w="2943" w:type="dxa"/>
          </w:tcPr>
          <w:p w:rsidR="00B02F77" w:rsidRPr="00035B13" w:rsidRDefault="00B02F77" w:rsidP="00B02F77">
            <w:pPr>
              <w:jc w:val="both"/>
            </w:pPr>
            <w:r w:rsidRPr="00035B13">
              <w:t xml:space="preserve">Otros: Mejillas </w:t>
            </w:r>
          </w:p>
        </w:tc>
        <w:tc>
          <w:tcPr>
            <w:tcW w:w="1418" w:type="dxa"/>
            <w:tcBorders>
              <w:right w:val="single" w:sz="4" w:space="0" w:color="auto"/>
            </w:tcBorders>
          </w:tcPr>
          <w:p w:rsidR="00B02F77" w:rsidRPr="00035B13" w:rsidRDefault="00B02F77" w:rsidP="00B02F77">
            <w:pPr>
              <w:jc w:val="center"/>
            </w:pPr>
            <w:r w:rsidRPr="00035B13">
              <w:t>4</w:t>
            </w:r>
          </w:p>
        </w:tc>
        <w:tc>
          <w:tcPr>
            <w:tcW w:w="1559" w:type="dxa"/>
            <w:tcBorders>
              <w:left w:val="single" w:sz="4" w:space="0" w:color="auto"/>
            </w:tcBorders>
          </w:tcPr>
          <w:p w:rsidR="00B02F77" w:rsidRPr="00035B13" w:rsidRDefault="00B02F77" w:rsidP="00B02F77">
            <w:pPr>
              <w:jc w:val="center"/>
            </w:pPr>
            <w:r w:rsidRPr="00035B13">
              <w:t>3.96</w:t>
            </w:r>
          </w:p>
        </w:tc>
        <w:tc>
          <w:tcPr>
            <w:tcW w:w="1559" w:type="dxa"/>
            <w:tcBorders>
              <w:right w:val="single" w:sz="4" w:space="0" w:color="auto"/>
            </w:tcBorders>
          </w:tcPr>
          <w:p w:rsidR="00B02F77" w:rsidRPr="00035B13" w:rsidRDefault="00B02F77" w:rsidP="00B02F77">
            <w:pPr>
              <w:jc w:val="center"/>
            </w:pPr>
            <w:r w:rsidRPr="00035B13">
              <w:t>0.0</w:t>
            </w:r>
          </w:p>
        </w:tc>
        <w:tc>
          <w:tcPr>
            <w:tcW w:w="1418" w:type="dxa"/>
            <w:tcBorders>
              <w:left w:val="single" w:sz="4" w:space="0" w:color="auto"/>
            </w:tcBorders>
          </w:tcPr>
          <w:p w:rsidR="00B02F77" w:rsidRPr="00035B13" w:rsidRDefault="00B02F77" w:rsidP="00B02F77">
            <w:pPr>
              <w:jc w:val="center"/>
              <w:rPr>
                <w:b/>
              </w:rPr>
            </w:pPr>
            <w:r w:rsidRPr="00035B13">
              <w:rPr>
                <w:b/>
              </w:rPr>
              <w:t>0.00</w:t>
            </w:r>
          </w:p>
        </w:tc>
      </w:tr>
      <w:tr w:rsidR="00B02F77" w:rsidRPr="00035B13">
        <w:tc>
          <w:tcPr>
            <w:tcW w:w="2943" w:type="dxa"/>
          </w:tcPr>
          <w:p w:rsidR="00B02F77" w:rsidRPr="00035B13" w:rsidRDefault="00B02F77" w:rsidP="00B02F77">
            <w:pPr>
              <w:jc w:val="both"/>
            </w:pPr>
            <w:r w:rsidRPr="00035B13">
              <w:t xml:space="preserve">Pene </w:t>
            </w:r>
          </w:p>
        </w:tc>
        <w:tc>
          <w:tcPr>
            <w:tcW w:w="1418" w:type="dxa"/>
            <w:tcBorders>
              <w:right w:val="single" w:sz="4" w:space="0" w:color="auto"/>
            </w:tcBorders>
          </w:tcPr>
          <w:p w:rsidR="00B02F77" w:rsidRPr="00035B13" w:rsidRDefault="00B02F77" w:rsidP="00B02F77">
            <w:pPr>
              <w:jc w:val="center"/>
            </w:pPr>
            <w:r w:rsidRPr="00035B13">
              <w:t>0</w:t>
            </w:r>
          </w:p>
        </w:tc>
        <w:tc>
          <w:tcPr>
            <w:tcW w:w="1559" w:type="dxa"/>
            <w:tcBorders>
              <w:left w:val="single" w:sz="4" w:space="0" w:color="auto"/>
            </w:tcBorders>
          </w:tcPr>
          <w:p w:rsidR="00B02F77" w:rsidRPr="00035B13" w:rsidRDefault="00B02F77" w:rsidP="00B02F77">
            <w:pPr>
              <w:jc w:val="center"/>
            </w:pPr>
            <w:r w:rsidRPr="00035B13">
              <w:t>0</w:t>
            </w:r>
          </w:p>
        </w:tc>
        <w:tc>
          <w:tcPr>
            <w:tcW w:w="1559" w:type="dxa"/>
            <w:tcBorders>
              <w:right w:val="single" w:sz="4" w:space="0" w:color="auto"/>
            </w:tcBorders>
          </w:tcPr>
          <w:p w:rsidR="00B02F77" w:rsidRPr="00035B13" w:rsidRDefault="00B02F77" w:rsidP="00B02F77">
            <w:pPr>
              <w:jc w:val="center"/>
            </w:pPr>
            <w:r w:rsidRPr="00035B13">
              <w:t>21</w:t>
            </w:r>
          </w:p>
        </w:tc>
        <w:tc>
          <w:tcPr>
            <w:tcW w:w="1418" w:type="dxa"/>
            <w:tcBorders>
              <w:left w:val="single" w:sz="4" w:space="0" w:color="auto"/>
            </w:tcBorders>
          </w:tcPr>
          <w:p w:rsidR="00B02F77" w:rsidRPr="00035B13" w:rsidRDefault="00B02F77" w:rsidP="00B02F77">
            <w:pPr>
              <w:jc w:val="center"/>
              <w:rPr>
                <w:b/>
              </w:rPr>
            </w:pPr>
            <w:r w:rsidRPr="00035B13">
              <w:rPr>
                <w:b/>
              </w:rPr>
              <w:t>53.85</w:t>
            </w:r>
          </w:p>
        </w:tc>
      </w:tr>
      <w:tr w:rsidR="00B02F77" w:rsidRPr="00035B13">
        <w:tc>
          <w:tcPr>
            <w:tcW w:w="2943" w:type="dxa"/>
          </w:tcPr>
          <w:p w:rsidR="00B02F77" w:rsidRPr="00035B13" w:rsidRDefault="00B02F77" w:rsidP="00B02F77">
            <w:pPr>
              <w:jc w:val="both"/>
              <w:rPr>
                <w:b/>
              </w:rPr>
            </w:pPr>
            <w:r w:rsidRPr="00035B13">
              <w:rPr>
                <w:b/>
              </w:rPr>
              <w:t>TOTAL</w:t>
            </w:r>
          </w:p>
        </w:tc>
        <w:tc>
          <w:tcPr>
            <w:tcW w:w="1418" w:type="dxa"/>
            <w:tcBorders>
              <w:right w:val="single" w:sz="4" w:space="0" w:color="auto"/>
            </w:tcBorders>
          </w:tcPr>
          <w:p w:rsidR="00B02F77" w:rsidRPr="00035B13" w:rsidRDefault="00B02F77" w:rsidP="00B02F77">
            <w:pPr>
              <w:jc w:val="center"/>
              <w:rPr>
                <w:b/>
              </w:rPr>
            </w:pPr>
            <w:r w:rsidRPr="00035B13">
              <w:rPr>
                <w:b/>
              </w:rPr>
              <w:t>101</w:t>
            </w:r>
          </w:p>
        </w:tc>
        <w:tc>
          <w:tcPr>
            <w:tcW w:w="1559" w:type="dxa"/>
            <w:tcBorders>
              <w:left w:val="single" w:sz="4" w:space="0" w:color="auto"/>
            </w:tcBorders>
          </w:tcPr>
          <w:p w:rsidR="00B02F77" w:rsidRPr="00035B13" w:rsidRDefault="00B02F77" w:rsidP="00B02F77">
            <w:pPr>
              <w:jc w:val="center"/>
              <w:rPr>
                <w:b/>
              </w:rPr>
            </w:pPr>
            <w:r w:rsidRPr="00035B13">
              <w:rPr>
                <w:b/>
              </w:rPr>
              <w:t>100%</w:t>
            </w:r>
          </w:p>
        </w:tc>
        <w:tc>
          <w:tcPr>
            <w:tcW w:w="1559" w:type="dxa"/>
            <w:tcBorders>
              <w:right w:val="single" w:sz="4" w:space="0" w:color="auto"/>
            </w:tcBorders>
          </w:tcPr>
          <w:p w:rsidR="00B02F77" w:rsidRPr="00035B13" w:rsidRDefault="00B02F77" w:rsidP="00B02F77">
            <w:pPr>
              <w:jc w:val="center"/>
            </w:pPr>
            <w:r w:rsidRPr="00035B13">
              <w:t>39</w:t>
            </w:r>
          </w:p>
        </w:tc>
        <w:tc>
          <w:tcPr>
            <w:tcW w:w="1418" w:type="dxa"/>
            <w:tcBorders>
              <w:left w:val="single" w:sz="4" w:space="0" w:color="auto"/>
            </w:tcBorders>
          </w:tcPr>
          <w:p w:rsidR="00B02F77" w:rsidRPr="00035B13" w:rsidRDefault="00B02F77" w:rsidP="00B02F77">
            <w:pPr>
              <w:jc w:val="center"/>
              <w:rPr>
                <w:b/>
              </w:rPr>
            </w:pPr>
            <w:r w:rsidRPr="00035B13">
              <w:rPr>
                <w:b/>
              </w:rPr>
              <w:t>100%</w:t>
            </w:r>
          </w:p>
        </w:tc>
      </w:tr>
    </w:tbl>
    <w:p w:rsidR="00AD343B" w:rsidRPr="00035B13"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02F77" w:rsidRPr="00035B13" w:rsidRDefault="00B02F77" w:rsidP="00B02F77">
      <w:pPr>
        <w:jc w:val="both"/>
        <w:rPr>
          <w:sz w:val="16"/>
          <w:szCs w:val="16"/>
        </w:rPr>
      </w:pPr>
    </w:p>
    <w:p w:rsidR="00B02F77" w:rsidRPr="00035B13" w:rsidRDefault="00B02F77" w:rsidP="00123995">
      <w:pPr>
        <w:spacing w:line="360" w:lineRule="auto"/>
        <w:jc w:val="both"/>
      </w:pPr>
      <w:r w:rsidRPr="00035B13">
        <w:t>El 80.2% se las estudiantes le gusta que le besen la boca, el 4.95% les gusta que le besen el cuello; 53.85%  de los jóvenes que les besen el pene seguido del cuello con un 30.76%</w:t>
      </w:r>
    </w:p>
    <w:p w:rsidR="00B02F77" w:rsidRPr="00035B13" w:rsidRDefault="00B02F77" w:rsidP="00B02F77">
      <w:pPr>
        <w:spacing w:line="360" w:lineRule="auto"/>
        <w:jc w:val="center"/>
        <w:rPr>
          <w:b/>
        </w:rPr>
      </w:pPr>
    </w:p>
    <w:p w:rsidR="00B02F77" w:rsidRPr="00035B13" w:rsidRDefault="00442ACA" w:rsidP="00B02F77">
      <w:pPr>
        <w:spacing w:line="360" w:lineRule="auto"/>
        <w:jc w:val="center"/>
        <w:rPr>
          <w:b/>
        </w:rPr>
      </w:pPr>
      <w:r>
        <w:rPr>
          <w:b/>
        </w:rPr>
        <w:t>TABLA 29</w:t>
      </w:r>
      <w:r w:rsidR="00B02F77" w:rsidRPr="00035B13">
        <w:rPr>
          <w:b/>
        </w:rPr>
        <w:t xml:space="preserve">: FRECUENCIA DE ESTUDIANTES  DEL </w:t>
      </w:r>
      <w:r w:rsidR="00CD6D42">
        <w:rPr>
          <w:b/>
        </w:rPr>
        <w:t xml:space="preserve">PRIMER </w:t>
      </w:r>
      <w:r w:rsidR="00CD6D42" w:rsidRPr="00035B13">
        <w:rPr>
          <w:b/>
        </w:rPr>
        <w:t xml:space="preserve">AÑO DE </w:t>
      </w:r>
      <w:smartTag w:uri="urn:schemas-microsoft-com:office:smarttags" w:element="PersonName">
        <w:smartTagPr>
          <w:attr w:name="ProductID" w:val="LA  ESCUELA DE"/>
        </w:smartTagPr>
        <w:r w:rsidR="00CD6D42" w:rsidRPr="00035B13">
          <w:rPr>
            <w:b/>
          </w:rPr>
          <w:t>LA  ESCUELA DE</w:t>
        </w:r>
      </w:smartTag>
      <w:r w:rsidR="00CD6D42" w:rsidRPr="00035B13">
        <w:rPr>
          <w:b/>
        </w:rPr>
        <w:t xml:space="preserve"> TECNOLOGIA MÉDICA,  FACULTAD DE MEDICINA,  UNIVERS</w:t>
      </w:r>
      <w:r w:rsidR="00CD6D42">
        <w:rPr>
          <w:b/>
        </w:rPr>
        <w:t xml:space="preserve">IDAD DE EL SALVADOR,  </w:t>
      </w:r>
      <w:r w:rsidR="00B02F77" w:rsidRPr="00035B13">
        <w:rPr>
          <w:b/>
        </w:rPr>
        <w:t xml:space="preserve">QUE PRACTICA </w:t>
      </w:r>
      <w:smartTag w:uri="urn:schemas-microsoft-com:office:smarttags" w:element="PersonName">
        <w:smartTagPr>
          <w:attr w:name="ProductID" w:val="LA MASRURBACION"/>
        </w:smartTagPr>
        <w:r w:rsidR="00B02F77" w:rsidRPr="00035B13">
          <w:rPr>
            <w:b/>
          </w:rPr>
          <w:t>LA MASRURBACION</w:t>
        </w:r>
      </w:smartTag>
      <w:r w:rsidR="00CD6D42">
        <w:rPr>
          <w:b/>
        </w:rPr>
        <w:t>,  DE MARZO</w:t>
      </w:r>
      <w:r w:rsidR="00B02F77"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943"/>
        <w:gridCol w:w="1418"/>
        <w:gridCol w:w="1559"/>
        <w:gridCol w:w="1559"/>
        <w:gridCol w:w="1418"/>
      </w:tblGrid>
      <w:tr w:rsidR="00B02F77" w:rsidRPr="00035B13">
        <w:tc>
          <w:tcPr>
            <w:tcW w:w="2943" w:type="dxa"/>
          </w:tcPr>
          <w:p w:rsidR="00B02F77" w:rsidRPr="00035B13" w:rsidRDefault="00B02F77" w:rsidP="00B02F77">
            <w:pPr>
              <w:jc w:val="both"/>
              <w:rPr>
                <w:b/>
              </w:rPr>
            </w:pPr>
            <w:r w:rsidRPr="00035B13">
              <w:rPr>
                <w:b/>
              </w:rPr>
              <w:t xml:space="preserve">OPCION </w:t>
            </w:r>
          </w:p>
        </w:tc>
        <w:tc>
          <w:tcPr>
            <w:tcW w:w="2977" w:type="dxa"/>
            <w:gridSpan w:val="2"/>
            <w:tcBorders>
              <w:top w:val="single" w:sz="4" w:space="0" w:color="auto"/>
            </w:tcBorders>
          </w:tcPr>
          <w:p w:rsidR="00B02F77" w:rsidRPr="00035B13" w:rsidRDefault="00B02F77" w:rsidP="000323EF">
            <w:pPr>
              <w:jc w:val="center"/>
              <w:rPr>
                <w:b/>
              </w:rPr>
            </w:pPr>
            <w:r w:rsidRPr="00035B13">
              <w:rPr>
                <w:b/>
              </w:rPr>
              <w:t>FEMENINO</w:t>
            </w:r>
          </w:p>
        </w:tc>
        <w:tc>
          <w:tcPr>
            <w:tcW w:w="2977" w:type="dxa"/>
            <w:gridSpan w:val="2"/>
          </w:tcPr>
          <w:p w:rsidR="00B02F77" w:rsidRPr="00035B13" w:rsidRDefault="00B02F77" w:rsidP="000323EF">
            <w:pPr>
              <w:jc w:val="center"/>
              <w:rPr>
                <w:b/>
              </w:rPr>
            </w:pPr>
            <w:r w:rsidRPr="00035B13">
              <w:rPr>
                <w:b/>
              </w:rPr>
              <w:t>MASCULINO</w:t>
            </w:r>
          </w:p>
        </w:tc>
      </w:tr>
      <w:tr w:rsidR="00B02F77" w:rsidRPr="00035B13">
        <w:tc>
          <w:tcPr>
            <w:tcW w:w="2943" w:type="dxa"/>
          </w:tcPr>
          <w:p w:rsidR="00B02F77" w:rsidRPr="00035B13" w:rsidRDefault="00B02F77" w:rsidP="00B02F77">
            <w:pPr>
              <w:jc w:val="both"/>
              <w:rPr>
                <w:b/>
              </w:rPr>
            </w:pPr>
          </w:p>
        </w:tc>
        <w:tc>
          <w:tcPr>
            <w:tcW w:w="1418" w:type="dxa"/>
            <w:tcBorders>
              <w:right w:val="single" w:sz="4" w:space="0" w:color="auto"/>
            </w:tcBorders>
          </w:tcPr>
          <w:p w:rsidR="00B02F77" w:rsidRPr="00035B13" w:rsidRDefault="00B02F77" w:rsidP="000323EF">
            <w:pPr>
              <w:jc w:val="center"/>
              <w:rPr>
                <w:b/>
              </w:rPr>
            </w:pPr>
            <w:r w:rsidRPr="00035B13">
              <w:rPr>
                <w:b/>
              </w:rPr>
              <w:t>FR.</w:t>
            </w:r>
          </w:p>
        </w:tc>
        <w:tc>
          <w:tcPr>
            <w:tcW w:w="1559" w:type="dxa"/>
            <w:tcBorders>
              <w:left w:val="single" w:sz="4" w:space="0" w:color="auto"/>
            </w:tcBorders>
          </w:tcPr>
          <w:p w:rsidR="00B02F77" w:rsidRPr="00035B13" w:rsidRDefault="00B02F77" w:rsidP="000323EF">
            <w:pPr>
              <w:jc w:val="center"/>
              <w:rPr>
                <w:b/>
              </w:rPr>
            </w:pPr>
            <w:r w:rsidRPr="00035B13">
              <w:rPr>
                <w:b/>
              </w:rPr>
              <w:t>%</w:t>
            </w:r>
          </w:p>
        </w:tc>
        <w:tc>
          <w:tcPr>
            <w:tcW w:w="1559" w:type="dxa"/>
            <w:tcBorders>
              <w:right w:val="single" w:sz="4" w:space="0" w:color="auto"/>
            </w:tcBorders>
          </w:tcPr>
          <w:p w:rsidR="00B02F77" w:rsidRPr="00035B13" w:rsidRDefault="00B02F77" w:rsidP="000323EF">
            <w:pPr>
              <w:jc w:val="center"/>
              <w:rPr>
                <w:b/>
              </w:rPr>
            </w:pPr>
            <w:r w:rsidRPr="00035B13">
              <w:rPr>
                <w:b/>
              </w:rPr>
              <w:t>FR.</w:t>
            </w:r>
          </w:p>
        </w:tc>
        <w:tc>
          <w:tcPr>
            <w:tcW w:w="1418" w:type="dxa"/>
            <w:tcBorders>
              <w:left w:val="single" w:sz="4" w:space="0" w:color="auto"/>
            </w:tcBorders>
          </w:tcPr>
          <w:p w:rsidR="00B02F77" w:rsidRPr="00035B13" w:rsidRDefault="00B02F77" w:rsidP="000323EF">
            <w:pPr>
              <w:jc w:val="center"/>
              <w:rPr>
                <w:b/>
              </w:rPr>
            </w:pPr>
            <w:r w:rsidRPr="00035B13">
              <w:rPr>
                <w:b/>
              </w:rPr>
              <w:t>%</w:t>
            </w:r>
          </w:p>
        </w:tc>
      </w:tr>
      <w:tr w:rsidR="00B02F77" w:rsidRPr="00035B13">
        <w:tc>
          <w:tcPr>
            <w:tcW w:w="2943" w:type="dxa"/>
          </w:tcPr>
          <w:p w:rsidR="00B02F77" w:rsidRPr="00035B13" w:rsidRDefault="00B02F77" w:rsidP="000323EF">
            <w:pPr>
              <w:jc w:val="center"/>
            </w:pPr>
            <w:r w:rsidRPr="00035B13">
              <w:t>Si</w:t>
            </w:r>
          </w:p>
        </w:tc>
        <w:tc>
          <w:tcPr>
            <w:tcW w:w="1418" w:type="dxa"/>
            <w:tcBorders>
              <w:right w:val="single" w:sz="4" w:space="0" w:color="auto"/>
            </w:tcBorders>
          </w:tcPr>
          <w:p w:rsidR="00B02F77" w:rsidRPr="00035B13" w:rsidRDefault="00B02F77" w:rsidP="000323EF">
            <w:pPr>
              <w:jc w:val="center"/>
            </w:pPr>
            <w:r w:rsidRPr="00035B13">
              <w:t>47</w:t>
            </w:r>
          </w:p>
        </w:tc>
        <w:tc>
          <w:tcPr>
            <w:tcW w:w="1559" w:type="dxa"/>
            <w:tcBorders>
              <w:left w:val="single" w:sz="4" w:space="0" w:color="auto"/>
            </w:tcBorders>
          </w:tcPr>
          <w:p w:rsidR="00B02F77" w:rsidRPr="00035B13" w:rsidRDefault="00B02F77" w:rsidP="000323EF">
            <w:pPr>
              <w:jc w:val="center"/>
            </w:pPr>
            <w:r w:rsidRPr="00035B13">
              <w:t>25.41</w:t>
            </w:r>
          </w:p>
        </w:tc>
        <w:tc>
          <w:tcPr>
            <w:tcW w:w="1559" w:type="dxa"/>
            <w:tcBorders>
              <w:right w:val="single" w:sz="4" w:space="0" w:color="auto"/>
            </w:tcBorders>
          </w:tcPr>
          <w:p w:rsidR="00B02F77" w:rsidRPr="00035B13" w:rsidRDefault="00B02F77" w:rsidP="000323EF">
            <w:pPr>
              <w:jc w:val="center"/>
            </w:pPr>
            <w:r w:rsidRPr="00035B13">
              <w:t>41</w:t>
            </w:r>
          </w:p>
        </w:tc>
        <w:tc>
          <w:tcPr>
            <w:tcW w:w="1418" w:type="dxa"/>
            <w:tcBorders>
              <w:left w:val="single" w:sz="4" w:space="0" w:color="auto"/>
            </w:tcBorders>
          </w:tcPr>
          <w:p w:rsidR="00B02F77" w:rsidRPr="00035B13" w:rsidRDefault="00B02F77" w:rsidP="000323EF">
            <w:pPr>
              <w:jc w:val="center"/>
            </w:pPr>
            <w:r w:rsidRPr="00035B13">
              <w:t>85.41</w:t>
            </w:r>
          </w:p>
        </w:tc>
      </w:tr>
      <w:tr w:rsidR="00B02F77" w:rsidRPr="00035B13">
        <w:tc>
          <w:tcPr>
            <w:tcW w:w="2943" w:type="dxa"/>
          </w:tcPr>
          <w:p w:rsidR="00B02F77" w:rsidRPr="00035B13" w:rsidRDefault="00B02F77" w:rsidP="000323EF">
            <w:pPr>
              <w:jc w:val="center"/>
            </w:pPr>
            <w:r w:rsidRPr="00035B13">
              <w:t>No</w:t>
            </w:r>
          </w:p>
        </w:tc>
        <w:tc>
          <w:tcPr>
            <w:tcW w:w="1418" w:type="dxa"/>
            <w:tcBorders>
              <w:right w:val="single" w:sz="4" w:space="0" w:color="auto"/>
            </w:tcBorders>
          </w:tcPr>
          <w:p w:rsidR="00B02F77" w:rsidRPr="00035B13" w:rsidRDefault="00B02F77" w:rsidP="000323EF">
            <w:pPr>
              <w:jc w:val="center"/>
            </w:pPr>
            <w:r w:rsidRPr="00035B13">
              <w:t>138</w:t>
            </w:r>
          </w:p>
        </w:tc>
        <w:tc>
          <w:tcPr>
            <w:tcW w:w="1559" w:type="dxa"/>
            <w:tcBorders>
              <w:left w:val="single" w:sz="4" w:space="0" w:color="auto"/>
            </w:tcBorders>
          </w:tcPr>
          <w:p w:rsidR="00B02F77" w:rsidRPr="00035B13" w:rsidRDefault="00B02F77" w:rsidP="000323EF">
            <w:pPr>
              <w:jc w:val="center"/>
            </w:pPr>
            <w:r w:rsidRPr="00035B13">
              <w:t>74.59</w:t>
            </w:r>
          </w:p>
        </w:tc>
        <w:tc>
          <w:tcPr>
            <w:tcW w:w="1559" w:type="dxa"/>
            <w:tcBorders>
              <w:right w:val="single" w:sz="4" w:space="0" w:color="auto"/>
            </w:tcBorders>
          </w:tcPr>
          <w:p w:rsidR="00B02F77" w:rsidRPr="00035B13" w:rsidRDefault="00B02F77" w:rsidP="000323EF">
            <w:pPr>
              <w:jc w:val="center"/>
            </w:pPr>
            <w:r w:rsidRPr="00035B13">
              <w:t>7</w:t>
            </w:r>
          </w:p>
        </w:tc>
        <w:tc>
          <w:tcPr>
            <w:tcW w:w="1418" w:type="dxa"/>
            <w:tcBorders>
              <w:left w:val="single" w:sz="4" w:space="0" w:color="auto"/>
            </w:tcBorders>
          </w:tcPr>
          <w:p w:rsidR="00B02F77" w:rsidRPr="00035B13" w:rsidRDefault="00B02F77" w:rsidP="000323EF">
            <w:pPr>
              <w:jc w:val="center"/>
            </w:pPr>
            <w:r w:rsidRPr="00035B13">
              <w:t>14.59</w:t>
            </w:r>
          </w:p>
        </w:tc>
      </w:tr>
      <w:tr w:rsidR="00B02F77" w:rsidRPr="00035B13">
        <w:tc>
          <w:tcPr>
            <w:tcW w:w="2943" w:type="dxa"/>
          </w:tcPr>
          <w:p w:rsidR="00B02F77" w:rsidRPr="00035B13" w:rsidRDefault="00B02F77" w:rsidP="000323EF">
            <w:pPr>
              <w:jc w:val="center"/>
              <w:rPr>
                <w:b/>
              </w:rPr>
            </w:pPr>
            <w:r w:rsidRPr="00035B13">
              <w:rPr>
                <w:b/>
              </w:rPr>
              <w:t>TOTAL</w:t>
            </w:r>
          </w:p>
        </w:tc>
        <w:tc>
          <w:tcPr>
            <w:tcW w:w="1418" w:type="dxa"/>
            <w:tcBorders>
              <w:right w:val="single" w:sz="4" w:space="0" w:color="auto"/>
            </w:tcBorders>
          </w:tcPr>
          <w:p w:rsidR="00B02F77" w:rsidRPr="00035B13" w:rsidRDefault="00B02F77" w:rsidP="000323EF">
            <w:pPr>
              <w:jc w:val="center"/>
              <w:rPr>
                <w:b/>
              </w:rPr>
            </w:pPr>
            <w:r w:rsidRPr="00035B13">
              <w:rPr>
                <w:b/>
              </w:rPr>
              <w:t>185</w:t>
            </w:r>
          </w:p>
        </w:tc>
        <w:tc>
          <w:tcPr>
            <w:tcW w:w="1559" w:type="dxa"/>
            <w:tcBorders>
              <w:left w:val="single" w:sz="4" w:space="0" w:color="auto"/>
            </w:tcBorders>
          </w:tcPr>
          <w:p w:rsidR="00B02F77" w:rsidRPr="00035B13" w:rsidRDefault="00B02F77" w:rsidP="000323EF">
            <w:pPr>
              <w:jc w:val="center"/>
              <w:rPr>
                <w:b/>
              </w:rPr>
            </w:pPr>
            <w:r w:rsidRPr="00035B13">
              <w:rPr>
                <w:b/>
              </w:rPr>
              <w:t>100%</w:t>
            </w:r>
          </w:p>
        </w:tc>
        <w:tc>
          <w:tcPr>
            <w:tcW w:w="1559" w:type="dxa"/>
            <w:tcBorders>
              <w:right w:val="single" w:sz="4" w:space="0" w:color="auto"/>
            </w:tcBorders>
          </w:tcPr>
          <w:p w:rsidR="00B02F77" w:rsidRPr="00035B13" w:rsidRDefault="00B02F77" w:rsidP="000323EF">
            <w:pPr>
              <w:jc w:val="center"/>
              <w:rPr>
                <w:b/>
              </w:rPr>
            </w:pPr>
            <w:r w:rsidRPr="00035B13">
              <w:rPr>
                <w:b/>
              </w:rPr>
              <w:t>48</w:t>
            </w:r>
          </w:p>
        </w:tc>
        <w:tc>
          <w:tcPr>
            <w:tcW w:w="1418" w:type="dxa"/>
            <w:tcBorders>
              <w:left w:val="single" w:sz="4" w:space="0" w:color="auto"/>
            </w:tcBorders>
          </w:tcPr>
          <w:p w:rsidR="00B02F77" w:rsidRPr="00035B13" w:rsidRDefault="00B02F77" w:rsidP="000323EF">
            <w:pPr>
              <w:jc w:val="center"/>
              <w:rPr>
                <w:b/>
              </w:rPr>
            </w:pPr>
            <w:r w:rsidRPr="00035B13">
              <w:rPr>
                <w:b/>
              </w:rPr>
              <w:t>100%</w:t>
            </w:r>
          </w:p>
        </w:tc>
      </w:tr>
    </w:tbl>
    <w:p w:rsidR="00AD343B"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AD343B" w:rsidRPr="00035B13" w:rsidRDefault="00AD343B" w:rsidP="00AD343B">
      <w:pPr>
        <w:jc w:val="both"/>
        <w:rPr>
          <w:sz w:val="16"/>
          <w:szCs w:val="16"/>
        </w:rPr>
      </w:pPr>
    </w:p>
    <w:p w:rsidR="00B02F77" w:rsidRPr="00035B13" w:rsidRDefault="00B02F77" w:rsidP="00B02F77">
      <w:pPr>
        <w:spacing w:line="360" w:lineRule="auto"/>
        <w:jc w:val="both"/>
      </w:pPr>
      <w:r w:rsidRPr="00035B13">
        <w:t>Con relación a la masturbación un 25.41% de las mujeres y  85.41%  se masturban,</w:t>
      </w:r>
    </w:p>
    <w:p w:rsidR="00B02F77" w:rsidRPr="00035B13" w:rsidRDefault="00B02F77" w:rsidP="00B02F77">
      <w:pPr>
        <w:spacing w:line="360" w:lineRule="auto"/>
        <w:rPr>
          <w:b/>
        </w:rPr>
      </w:pPr>
    </w:p>
    <w:p w:rsidR="00123995" w:rsidRPr="00035B13" w:rsidRDefault="00123995" w:rsidP="00B02F77">
      <w:pPr>
        <w:spacing w:line="360" w:lineRule="auto"/>
        <w:rPr>
          <w:b/>
        </w:rPr>
      </w:pPr>
    </w:p>
    <w:p w:rsidR="00123995" w:rsidRPr="00035B13" w:rsidRDefault="00123995" w:rsidP="00B02F77">
      <w:pPr>
        <w:spacing w:line="360" w:lineRule="auto"/>
        <w:rPr>
          <w:b/>
        </w:rPr>
      </w:pPr>
    </w:p>
    <w:p w:rsidR="00123995" w:rsidRPr="00035B13" w:rsidRDefault="00123995" w:rsidP="00B02F77">
      <w:pPr>
        <w:spacing w:line="360" w:lineRule="auto"/>
        <w:rPr>
          <w:b/>
        </w:rPr>
      </w:pPr>
    </w:p>
    <w:p w:rsidR="00123995" w:rsidRPr="00035B13" w:rsidRDefault="00123995" w:rsidP="00B02F77">
      <w:pPr>
        <w:spacing w:line="360" w:lineRule="auto"/>
        <w:rPr>
          <w:b/>
        </w:rPr>
      </w:pPr>
    </w:p>
    <w:p w:rsidR="00123995" w:rsidRPr="00035B13" w:rsidRDefault="00123995" w:rsidP="00B02F77">
      <w:pPr>
        <w:spacing w:line="360" w:lineRule="auto"/>
        <w:rPr>
          <w:b/>
        </w:rPr>
      </w:pPr>
    </w:p>
    <w:p w:rsidR="00123995" w:rsidRPr="00035B13" w:rsidRDefault="00123995" w:rsidP="00B02F77">
      <w:pPr>
        <w:spacing w:line="360" w:lineRule="auto"/>
        <w:rPr>
          <w:b/>
        </w:rPr>
      </w:pPr>
    </w:p>
    <w:p w:rsidR="00123995" w:rsidRPr="00035B13" w:rsidRDefault="00123995" w:rsidP="00B02F77">
      <w:pPr>
        <w:spacing w:line="360" w:lineRule="auto"/>
        <w:rPr>
          <w:b/>
        </w:rPr>
      </w:pPr>
    </w:p>
    <w:p w:rsidR="00B02F77" w:rsidRPr="00035B13" w:rsidRDefault="00442ACA" w:rsidP="00A14349">
      <w:pPr>
        <w:spacing w:line="360" w:lineRule="auto"/>
        <w:jc w:val="center"/>
        <w:rPr>
          <w:b/>
        </w:rPr>
      </w:pPr>
      <w:r>
        <w:rPr>
          <w:b/>
        </w:rPr>
        <w:lastRenderedPageBreak/>
        <w:t>TABLA 30</w:t>
      </w:r>
      <w:r w:rsidR="00B02F77" w:rsidRPr="00035B13">
        <w:rPr>
          <w:b/>
        </w:rPr>
        <w:t xml:space="preserve">: FRECUENCIA CON QUE SE MASTURBA  EL ESTUDIANTADO DEL </w:t>
      </w:r>
      <w:r w:rsidR="00A14349">
        <w:rPr>
          <w:b/>
        </w:rPr>
        <w:t xml:space="preserve">PRIMER </w:t>
      </w:r>
      <w:r w:rsidR="00A14349" w:rsidRPr="00035B13">
        <w:rPr>
          <w:b/>
        </w:rPr>
        <w:t xml:space="preserve">AÑO DE </w:t>
      </w:r>
      <w:smartTag w:uri="urn:schemas-microsoft-com:office:smarttags" w:element="PersonName">
        <w:smartTagPr>
          <w:attr w:name="ProductID" w:val="LA  ESCUELA DE"/>
        </w:smartTagPr>
        <w:r w:rsidR="00A14349" w:rsidRPr="00035B13">
          <w:rPr>
            <w:b/>
          </w:rPr>
          <w:t>LA  ESCUELA DE</w:t>
        </w:r>
      </w:smartTag>
      <w:r w:rsidR="00A14349" w:rsidRPr="00035B13">
        <w:rPr>
          <w:b/>
        </w:rPr>
        <w:t xml:space="preserve"> TECNOLOGIA MÉDICA,  FACULTAD DE MEDICINA,  UNIVERS</w:t>
      </w:r>
      <w:r w:rsidR="00A14349">
        <w:rPr>
          <w:b/>
        </w:rPr>
        <w:t>IDAD DE EL SALVADOR,  DE MARZO</w:t>
      </w:r>
      <w:r w:rsidR="00A14349" w:rsidRPr="00035B13">
        <w:rPr>
          <w:b/>
        </w:rPr>
        <w:t xml:space="preserve"> A ABRIL 2010</w:t>
      </w:r>
      <w:r w:rsidR="00A14349">
        <w:rPr>
          <w:b/>
        </w:rPr>
        <w:t>.</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510"/>
        <w:gridCol w:w="1418"/>
        <w:gridCol w:w="1276"/>
        <w:gridCol w:w="1275"/>
        <w:gridCol w:w="1418"/>
      </w:tblGrid>
      <w:tr w:rsidR="00B02F77" w:rsidRPr="00035B13">
        <w:tc>
          <w:tcPr>
            <w:tcW w:w="3510" w:type="dxa"/>
            <w:tcBorders>
              <w:bottom w:val="nil"/>
            </w:tcBorders>
          </w:tcPr>
          <w:p w:rsidR="00B02F77" w:rsidRPr="00035B13" w:rsidRDefault="00B02F77" w:rsidP="00B02F77">
            <w:pPr>
              <w:jc w:val="center"/>
              <w:rPr>
                <w:b/>
              </w:rPr>
            </w:pPr>
            <w:r w:rsidRPr="00035B13">
              <w:rPr>
                <w:b/>
              </w:rPr>
              <w:t>OPCION</w:t>
            </w:r>
          </w:p>
        </w:tc>
        <w:tc>
          <w:tcPr>
            <w:tcW w:w="2694" w:type="dxa"/>
            <w:gridSpan w:val="2"/>
            <w:tcBorders>
              <w:top w:val="single" w:sz="4" w:space="0" w:color="auto"/>
            </w:tcBorders>
          </w:tcPr>
          <w:p w:rsidR="00B02F77" w:rsidRPr="00035B13" w:rsidRDefault="00B02F77" w:rsidP="00B02F77">
            <w:pPr>
              <w:jc w:val="center"/>
              <w:rPr>
                <w:b/>
              </w:rPr>
            </w:pPr>
            <w:r w:rsidRPr="00035B13">
              <w:rPr>
                <w:b/>
              </w:rPr>
              <w:t>FEMENINO</w:t>
            </w:r>
          </w:p>
        </w:tc>
        <w:tc>
          <w:tcPr>
            <w:tcW w:w="2693" w:type="dxa"/>
            <w:gridSpan w:val="2"/>
          </w:tcPr>
          <w:p w:rsidR="00B02F77" w:rsidRPr="00035B13" w:rsidRDefault="00B02F77" w:rsidP="00B02F77">
            <w:pPr>
              <w:jc w:val="center"/>
              <w:rPr>
                <w:b/>
              </w:rPr>
            </w:pPr>
            <w:r w:rsidRPr="00035B13">
              <w:rPr>
                <w:b/>
              </w:rPr>
              <w:t>MASCULINO</w:t>
            </w:r>
          </w:p>
        </w:tc>
      </w:tr>
      <w:tr w:rsidR="00B02F77" w:rsidRPr="00035B13">
        <w:tc>
          <w:tcPr>
            <w:tcW w:w="3510" w:type="dxa"/>
            <w:tcBorders>
              <w:top w:val="nil"/>
            </w:tcBorders>
          </w:tcPr>
          <w:p w:rsidR="00B02F77" w:rsidRPr="00035B13" w:rsidRDefault="00B02F77" w:rsidP="00B02F77">
            <w:pPr>
              <w:jc w:val="both"/>
              <w:rPr>
                <w:b/>
              </w:rPr>
            </w:pP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c>
          <w:tcPr>
            <w:tcW w:w="1275" w:type="dxa"/>
            <w:tcBorders>
              <w:right w:val="single" w:sz="4" w:space="0" w:color="auto"/>
            </w:tcBorders>
          </w:tcPr>
          <w:p w:rsidR="00B02F77" w:rsidRPr="00035B13" w:rsidRDefault="00B02F77" w:rsidP="00B02F77">
            <w:pPr>
              <w:jc w:val="center"/>
              <w:rPr>
                <w:b/>
              </w:rPr>
            </w:pPr>
            <w:r w:rsidRPr="00035B13">
              <w:rPr>
                <w:b/>
              </w:rPr>
              <w:t>FR.</w:t>
            </w:r>
          </w:p>
        </w:tc>
        <w:tc>
          <w:tcPr>
            <w:tcW w:w="1418"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510" w:type="dxa"/>
          </w:tcPr>
          <w:p w:rsidR="00B02F77" w:rsidRPr="00035B13" w:rsidRDefault="00B02F77" w:rsidP="00B02F77">
            <w:pPr>
              <w:jc w:val="both"/>
            </w:pPr>
            <w:r w:rsidRPr="00035B13">
              <w:t>Casi nunca</w:t>
            </w:r>
          </w:p>
        </w:tc>
        <w:tc>
          <w:tcPr>
            <w:tcW w:w="1418" w:type="dxa"/>
            <w:tcBorders>
              <w:right w:val="single" w:sz="4" w:space="0" w:color="auto"/>
            </w:tcBorders>
          </w:tcPr>
          <w:p w:rsidR="00B02F77" w:rsidRPr="00035B13" w:rsidRDefault="00B02F77" w:rsidP="00B02F77">
            <w:pPr>
              <w:jc w:val="center"/>
            </w:pPr>
            <w:r w:rsidRPr="00035B13">
              <w:t>25</w:t>
            </w:r>
          </w:p>
        </w:tc>
        <w:tc>
          <w:tcPr>
            <w:tcW w:w="1276" w:type="dxa"/>
            <w:tcBorders>
              <w:left w:val="single" w:sz="4" w:space="0" w:color="auto"/>
            </w:tcBorders>
          </w:tcPr>
          <w:p w:rsidR="00B02F77" w:rsidRPr="00035B13" w:rsidRDefault="00B02F77" w:rsidP="00B02F77">
            <w:pPr>
              <w:jc w:val="center"/>
            </w:pPr>
            <w:r w:rsidRPr="00035B13">
              <w:t>53.19</w:t>
            </w:r>
          </w:p>
        </w:tc>
        <w:tc>
          <w:tcPr>
            <w:tcW w:w="1275" w:type="dxa"/>
            <w:tcBorders>
              <w:right w:val="single" w:sz="4" w:space="0" w:color="auto"/>
            </w:tcBorders>
          </w:tcPr>
          <w:p w:rsidR="00B02F77" w:rsidRPr="00035B13" w:rsidRDefault="00B02F77" w:rsidP="00B02F77">
            <w:pPr>
              <w:jc w:val="center"/>
            </w:pPr>
            <w:r w:rsidRPr="00035B13">
              <w:t>2</w:t>
            </w:r>
          </w:p>
        </w:tc>
        <w:tc>
          <w:tcPr>
            <w:tcW w:w="1418" w:type="dxa"/>
            <w:tcBorders>
              <w:left w:val="single" w:sz="4" w:space="0" w:color="auto"/>
            </w:tcBorders>
          </w:tcPr>
          <w:p w:rsidR="00B02F77" w:rsidRPr="00035B13" w:rsidRDefault="00B02F77" w:rsidP="00B02F77">
            <w:pPr>
              <w:jc w:val="center"/>
            </w:pPr>
            <w:r w:rsidRPr="00035B13">
              <w:t>4.87</w:t>
            </w:r>
          </w:p>
        </w:tc>
      </w:tr>
      <w:tr w:rsidR="00B02F77" w:rsidRPr="00035B13">
        <w:tc>
          <w:tcPr>
            <w:tcW w:w="3510" w:type="dxa"/>
          </w:tcPr>
          <w:p w:rsidR="00B02F77" w:rsidRPr="00035B13" w:rsidRDefault="00B02F77" w:rsidP="00B02F77">
            <w:pPr>
              <w:jc w:val="both"/>
            </w:pPr>
            <w:r w:rsidRPr="00035B13">
              <w:t xml:space="preserve">A veces </w:t>
            </w:r>
          </w:p>
        </w:tc>
        <w:tc>
          <w:tcPr>
            <w:tcW w:w="1418" w:type="dxa"/>
            <w:tcBorders>
              <w:right w:val="single" w:sz="4" w:space="0" w:color="auto"/>
            </w:tcBorders>
          </w:tcPr>
          <w:p w:rsidR="00B02F77" w:rsidRPr="00035B13" w:rsidRDefault="00B02F77" w:rsidP="00B02F77">
            <w:pPr>
              <w:jc w:val="center"/>
            </w:pPr>
            <w:r w:rsidRPr="00035B13">
              <w:t>22</w:t>
            </w:r>
          </w:p>
        </w:tc>
        <w:tc>
          <w:tcPr>
            <w:tcW w:w="1276" w:type="dxa"/>
            <w:tcBorders>
              <w:left w:val="single" w:sz="4" w:space="0" w:color="auto"/>
            </w:tcBorders>
          </w:tcPr>
          <w:p w:rsidR="00B02F77" w:rsidRPr="00035B13" w:rsidRDefault="00B02F77" w:rsidP="00B02F77">
            <w:pPr>
              <w:jc w:val="center"/>
            </w:pPr>
            <w:r w:rsidRPr="00035B13">
              <w:t>46.81</w:t>
            </w:r>
          </w:p>
        </w:tc>
        <w:tc>
          <w:tcPr>
            <w:tcW w:w="1275" w:type="dxa"/>
            <w:tcBorders>
              <w:right w:val="single" w:sz="4" w:space="0" w:color="auto"/>
            </w:tcBorders>
          </w:tcPr>
          <w:p w:rsidR="00B02F77" w:rsidRPr="00035B13" w:rsidRDefault="00B02F77" w:rsidP="00B02F77">
            <w:pPr>
              <w:jc w:val="center"/>
            </w:pPr>
            <w:r w:rsidRPr="00035B13">
              <w:t>18</w:t>
            </w:r>
          </w:p>
        </w:tc>
        <w:tc>
          <w:tcPr>
            <w:tcW w:w="1418" w:type="dxa"/>
            <w:tcBorders>
              <w:left w:val="single" w:sz="4" w:space="0" w:color="auto"/>
            </w:tcBorders>
          </w:tcPr>
          <w:p w:rsidR="00B02F77" w:rsidRPr="00035B13" w:rsidRDefault="00B02F77" w:rsidP="00B02F77">
            <w:pPr>
              <w:jc w:val="center"/>
            </w:pPr>
            <w:r w:rsidRPr="00035B13">
              <w:t>43.90</w:t>
            </w:r>
          </w:p>
        </w:tc>
      </w:tr>
      <w:tr w:rsidR="00B02F77" w:rsidRPr="00035B13">
        <w:tc>
          <w:tcPr>
            <w:tcW w:w="3510" w:type="dxa"/>
          </w:tcPr>
          <w:p w:rsidR="00B02F77" w:rsidRPr="00035B13" w:rsidRDefault="00B02F77" w:rsidP="00B02F77">
            <w:pPr>
              <w:jc w:val="both"/>
            </w:pPr>
            <w:r w:rsidRPr="00035B13">
              <w:t xml:space="preserve">Muy a menudo </w:t>
            </w:r>
          </w:p>
        </w:tc>
        <w:tc>
          <w:tcPr>
            <w:tcW w:w="1418" w:type="dxa"/>
            <w:tcBorders>
              <w:right w:val="single" w:sz="4" w:space="0" w:color="auto"/>
            </w:tcBorders>
          </w:tcPr>
          <w:p w:rsidR="00B02F77" w:rsidRPr="00035B13" w:rsidRDefault="00B02F77" w:rsidP="00B02F77">
            <w:pPr>
              <w:jc w:val="center"/>
            </w:pPr>
            <w:r w:rsidRPr="00035B13">
              <w:t>0.0</w:t>
            </w:r>
          </w:p>
        </w:tc>
        <w:tc>
          <w:tcPr>
            <w:tcW w:w="1276" w:type="dxa"/>
            <w:tcBorders>
              <w:left w:val="single" w:sz="4" w:space="0" w:color="auto"/>
            </w:tcBorders>
          </w:tcPr>
          <w:p w:rsidR="00B02F77" w:rsidRPr="00035B13" w:rsidRDefault="00B02F77" w:rsidP="00B02F77">
            <w:pPr>
              <w:jc w:val="center"/>
            </w:pPr>
            <w:r w:rsidRPr="00035B13">
              <w:t>0.0</w:t>
            </w:r>
          </w:p>
        </w:tc>
        <w:tc>
          <w:tcPr>
            <w:tcW w:w="1275" w:type="dxa"/>
            <w:tcBorders>
              <w:right w:val="single" w:sz="4" w:space="0" w:color="auto"/>
            </w:tcBorders>
          </w:tcPr>
          <w:p w:rsidR="00B02F77" w:rsidRPr="00035B13" w:rsidRDefault="00B02F77" w:rsidP="00B02F77">
            <w:pPr>
              <w:jc w:val="center"/>
            </w:pPr>
            <w:r w:rsidRPr="00035B13">
              <w:t>20</w:t>
            </w:r>
          </w:p>
        </w:tc>
        <w:tc>
          <w:tcPr>
            <w:tcW w:w="1418" w:type="dxa"/>
            <w:tcBorders>
              <w:left w:val="single" w:sz="4" w:space="0" w:color="auto"/>
            </w:tcBorders>
          </w:tcPr>
          <w:p w:rsidR="00B02F77" w:rsidRPr="00035B13" w:rsidRDefault="00B02F77" w:rsidP="00B02F77">
            <w:pPr>
              <w:jc w:val="center"/>
            </w:pPr>
            <w:r w:rsidRPr="00035B13">
              <w:t>48.78</w:t>
            </w:r>
          </w:p>
        </w:tc>
      </w:tr>
      <w:tr w:rsidR="00B02F77" w:rsidRPr="00035B13">
        <w:tc>
          <w:tcPr>
            <w:tcW w:w="3510" w:type="dxa"/>
          </w:tcPr>
          <w:p w:rsidR="00B02F77" w:rsidRPr="00035B13" w:rsidRDefault="00B02F77" w:rsidP="00B02F77">
            <w:pPr>
              <w:jc w:val="both"/>
            </w:pPr>
            <w:r w:rsidRPr="00035B13">
              <w:t xml:space="preserve">Siempre </w:t>
            </w:r>
          </w:p>
        </w:tc>
        <w:tc>
          <w:tcPr>
            <w:tcW w:w="1418" w:type="dxa"/>
            <w:tcBorders>
              <w:right w:val="single" w:sz="4" w:space="0" w:color="auto"/>
            </w:tcBorders>
          </w:tcPr>
          <w:p w:rsidR="00B02F77" w:rsidRPr="00035B13" w:rsidRDefault="00B02F77" w:rsidP="00B02F77">
            <w:pPr>
              <w:jc w:val="center"/>
            </w:pPr>
            <w:r w:rsidRPr="00035B13">
              <w:t>0.0</w:t>
            </w:r>
          </w:p>
        </w:tc>
        <w:tc>
          <w:tcPr>
            <w:tcW w:w="1276" w:type="dxa"/>
            <w:tcBorders>
              <w:left w:val="single" w:sz="4" w:space="0" w:color="auto"/>
            </w:tcBorders>
          </w:tcPr>
          <w:p w:rsidR="00B02F77" w:rsidRPr="00035B13" w:rsidRDefault="00B02F77" w:rsidP="00B02F77">
            <w:pPr>
              <w:jc w:val="center"/>
            </w:pPr>
            <w:r w:rsidRPr="00035B13">
              <w:t>0.0</w:t>
            </w:r>
          </w:p>
        </w:tc>
        <w:tc>
          <w:tcPr>
            <w:tcW w:w="1275" w:type="dxa"/>
            <w:tcBorders>
              <w:right w:val="single" w:sz="4" w:space="0" w:color="auto"/>
            </w:tcBorders>
          </w:tcPr>
          <w:p w:rsidR="00B02F77" w:rsidRPr="00035B13" w:rsidRDefault="00B02F77" w:rsidP="00B02F77">
            <w:pPr>
              <w:jc w:val="center"/>
            </w:pPr>
            <w:r w:rsidRPr="00035B13">
              <w:t>0.0</w:t>
            </w:r>
          </w:p>
        </w:tc>
        <w:tc>
          <w:tcPr>
            <w:tcW w:w="1418" w:type="dxa"/>
            <w:tcBorders>
              <w:left w:val="single" w:sz="4" w:space="0" w:color="auto"/>
            </w:tcBorders>
          </w:tcPr>
          <w:p w:rsidR="00B02F77" w:rsidRPr="00035B13" w:rsidRDefault="00B02F77" w:rsidP="00B02F77">
            <w:pPr>
              <w:jc w:val="center"/>
            </w:pPr>
            <w:r w:rsidRPr="00035B13">
              <w:t>0.00</w:t>
            </w:r>
          </w:p>
        </w:tc>
      </w:tr>
      <w:tr w:rsidR="00B02F77" w:rsidRPr="00035B13">
        <w:tc>
          <w:tcPr>
            <w:tcW w:w="3510" w:type="dxa"/>
          </w:tcPr>
          <w:p w:rsidR="00B02F77" w:rsidRPr="00035B13" w:rsidRDefault="00B02F77" w:rsidP="00B02F77">
            <w:pPr>
              <w:jc w:val="both"/>
              <w:rPr>
                <w:b/>
              </w:rPr>
            </w:pPr>
            <w:r w:rsidRPr="00035B13">
              <w:rPr>
                <w:b/>
              </w:rPr>
              <w:t>TOTAL</w:t>
            </w:r>
          </w:p>
        </w:tc>
        <w:tc>
          <w:tcPr>
            <w:tcW w:w="1418" w:type="dxa"/>
            <w:tcBorders>
              <w:right w:val="single" w:sz="4" w:space="0" w:color="auto"/>
            </w:tcBorders>
          </w:tcPr>
          <w:p w:rsidR="00B02F77" w:rsidRPr="00035B13" w:rsidRDefault="00B02F77" w:rsidP="00B02F77">
            <w:pPr>
              <w:jc w:val="center"/>
              <w:rPr>
                <w:b/>
              </w:rPr>
            </w:pPr>
            <w:r w:rsidRPr="00035B13">
              <w:rPr>
                <w:b/>
              </w:rPr>
              <w:t>47</w:t>
            </w:r>
          </w:p>
        </w:tc>
        <w:tc>
          <w:tcPr>
            <w:tcW w:w="1276" w:type="dxa"/>
            <w:tcBorders>
              <w:left w:val="single" w:sz="4" w:space="0" w:color="auto"/>
            </w:tcBorders>
          </w:tcPr>
          <w:p w:rsidR="00B02F77" w:rsidRPr="00035B13" w:rsidRDefault="00B02F77" w:rsidP="00B02F77">
            <w:pPr>
              <w:jc w:val="center"/>
              <w:rPr>
                <w:b/>
              </w:rPr>
            </w:pPr>
            <w:r w:rsidRPr="00035B13">
              <w:rPr>
                <w:b/>
              </w:rPr>
              <w:t>100%</w:t>
            </w:r>
          </w:p>
        </w:tc>
        <w:tc>
          <w:tcPr>
            <w:tcW w:w="1275" w:type="dxa"/>
            <w:tcBorders>
              <w:right w:val="single" w:sz="4" w:space="0" w:color="auto"/>
            </w:tcBorders>
          </w:tcPr>
          <w:p w:rsidR="00B02F77" w:rsidRPr="00035B13" w:rsidRDefault="00B02F77" w:rsidP="00B02F77">
            <w:pPr>
              <w:jc w:val="center"/>
              <w:rPr>
                <w:b/>
              </w:rPr>
            </w:pPr>
            <w:r w:rsidRPr="00035B13">
              <w:rPr>
                <w:b/>
              </w:rPr>
              <w:t>41</w:t>
            </w:r>
          </w:p>
        </w:tc>
        <w:tc>
          <w:tcPr>
            <w:tcW w:w="1418" w:type="dxa"/>
            <w:tcBorders>
              <w:left w:val="single" w:sz="4" w:space="0" w:color="auto"/>
            </w:tcBorders>
          </w:tcPr>
          <w:p w:rsidR="00B02F77" w:rsidRPr="00035B13" w:rsidRDefault="00B02F77" w:rsidP="00B02F77">
            <w:pPr>
              <w:jc w:val="center"/>
              <w:rPr>
                <w:b/>
              </w:rPr>
            </w:pPr>
            <w:r w:rsidRPr="00035B13">
              <w:rPr>
                <w:b/>
              </w:rPr>
              <w:t>100%</w:t>
            </w:r>
          </w:p>
        </w:tc>
      </w:tr>
    </w:tbl>
    <w:p w:rsidR="00AD343B"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AD343B" w:rsidRPr="00035B13" w:rsidRDefault="00AD343B" w:rsidP="00AD343B">
      <w:pPr>
        <w:jc w:val="both"/>
        <w:rPr>
          <w:sz w:val="16"/>
          <w:szCs w:val="16"/>
        </w:rPr>
      </w:pPr>
    </w:p>
    <w:p w:rsidR="00B02F77" w:rsidRPr="00035B13" w:rsidRDefault="00B02F77" w:rsidP="00123995">
      <w:pPr>
        <w:spacing w:line="360" w:lineRule="auto"/>
        <w:jc w:val="both"/>
      </w:pPr>
      <w:r w:rsidRPr="00035B13">
        <w:t>Un 53.19% de las estudiantes  se masturba casi nunca, un 46.81% manifiesta que lo hace a veces. El 48.78% de los estudiantes contestaron que lo hacían muy a menudo, un 43.90% que a veces y un pequeño porcentaje 4.87%  casi nunca</w:t>
      </w:r>
      <w:r w:rsidR="00AD343B">
        <w:t>.</w:t>
      </w:r>
    </w:p>
    <w:p w:rsidR="00B02F77" w:rsidRPr="00035B13" w:rsidRDefault="00B02F77" w:rsidP="00B02F77">
      <w:pPr>
        <w:spacing w:line="360" w:lineRule="auto"/>
        <w:jc w:val="center"/>
        <w:rPr>
          <w:b/>
        </w:rPr>
      </w:pPr>
    </w:p>
    <w:p w:rsidR="00B02F77" w:rsidRPr="00035B13" w:rsidRDefault="00442ACA" w:rsidP="00B02F77">
      <w:pPr>
        <w:spacing w:line="360" w:lineRule="auto"/>
        <w:jc w:val="center"/>
        <w:rPr>
          <w:b/>
        </w:rPr>
      </w:pPr>
      <w:r>
        <w:rPr>
          <w:b/>
        </w:rPr>
        <w:t>TABLA 31</w:t>
      </w:r>
      <w:r w:rsidR="00B02F77" w:rsidRPr="00035B13">
        <w:rPr>
          <w:b/>
        </w:rPr>
        <w:t xml:space="preserve">: TIPO DE MASTURBACION QUE PRACTICA EL DEL ESTUDIANTADO DEL </w:t>
      </w:r>
      <w:r w:rsidR="00F9211D">
        <w:rPr>
          <w:b/>
        </w:rPr>
        <w:t xml:space="preserve">PRIMER </w:t>
      </w:r>
      <w:r w:rsidR="00F9211D" w:rsidRPr="00035B13">
        <w:rPr>
          <w:b/>
        </w:rPr>
        <w:t xml:space="preserve">AÑO DE </w:t>
      </w:r>
      <w:smartTag w:uri="urn:schemas-microsoft-com:office:smarttags" w:element="PersonName">
        <w:smartTagPr>
          <w:attr w:name="ProductID" w:val="LA  ESCUELA DE"/>
        </w:smartTagPr>
        <w:r w:rsidR="00F9211D" w:rsidRPr="00035B13">
          <w:rPr>
            <w:b/>
          </w:rPr>
          <w:t>LA  ESCUELA DE</w:t>
        </w:r>
      </w:smartTag>
      <w:r w:rsidR="00F9211D" w:rsidRPr="00035B13">
        <w:rPr>
          <w:b/>
        </w:rPr>
        <w:t xml:space="preserve"> TECNOLOGIA MÉDICA,  FACULTAD DE MEDICINA,  UNIVERS</w:t>
      </w:r>
      <w:r w:rsidR="00F9211D">
        <w:rPr>
          <w:b/>
        </w:rPr>
        <w:t>IDAD DE EL SALVADOR,  DE MARZO</w:t>
      </w:r>
      <w:r w:rsidR="00F9211D" w:rsidRPr="00035B13">
        <w:rPr>
          <w:b/>
        </w:rPr>
        <w:t xml:space="preserve"> A ABRIL 2010</w:t>
      </w:r>
      <w:r w:rsidR="00A14349">
        <w:rPr>
          <w:b/>
        </w:rPr>
        <w:t>.</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503"/>
        <w:gridCol w:w="992"/>
        <w:gridCol w:w="1134"/>
        <w:gridCol w:w="992"/>
        <w:gridCol w:w="1276"/>
      </w:tblGrid>
      <w:tr w:rsidR="00B02F77" w:rsidRPr="00035B13">
        <w:tc>
          <w:tcPr>
            <w:tcW w:w="4503" w:type="dxa"/>
            <w:tcBorders>
              <w:bottom w:val="nil"/>
            </w:tcBorders>
          </w:tcPr>
          <w:p w:rsidR="00B02F77" w:rsidRPr="00035B13" w:rsidRDefault="00B02F77" w:rsidP="00B02F77">
            <w:pPr>
              <w:jc w:val="center"/>
              <w:rPr>
                <w:b/>
              </w:rPr>
            </w:pPr>
            <w:r w:rsidRPr="00035B13">
              <w:rPr>
                <w:b/>
              </w:rPr>
              <w:t>OPCION</w:t>
            </w:r>
          </w:p>
        </w:tc>
        <w:tc>
          <w:tcPr>
            <w:tcW w:w="2126" w:type="dxa"/>
            <w:gridSpan w:val="2"/>
            <w:tcBorders>
              <w:top w:val="single" w:sz="4" w:space="0" w:color="auto"/>
            </w:tcBorders>
          </w:tcPr>
          <w:p w:rsidR="00B02F77" w:rsidRPr="00035B13" w:rsidRDefault="00B02F77" w:rsidP="00B02F77">
            <w:pPr>
              <w:jc w:val="center"/>
              <w:rPr>
                <w:b/>
              </w:rPr>
            </w:pPr>
            <w:r w:rsidRPr="00035B13">
              <w:rPr>
                <w:b/>
              </w:rPr>
              <w:t>FEMENINO</w:t>
            </w:r>
          </w:p>
        </w:tc>
        <w:tc>
          <w:tcPr>
            <w:tcW w:w="2268" w:type="dxa"/>
            <w:gridSpan w:val="2"/>
          </w:tcPr>
          <w:p w:rsidR="00B02F77" w:rsidRPr="00035B13" w:rsidRDefault="00B02F77" w:rsidP="00B02F77">
            <w:pPr>
              <w:jc w:val="center"/>
              <w:rPr>
                <w:b/>
              </w:rPr>
            </w:pPr>
            <w:r w:rsidRPr="00035B13">
              <w:rPr>
                <w:b/>
              </w:rPr>
              <w:t>MASCULINO</w:t>
            </w:r>
          </w:p>
        </w:tc>
      </w:tr>
      <w:tr w:rsidR="00B02F77" w:rsidRPr="00035B13">
        <w:tc>
          <w:tcPr>
            <w:tcW w:w="4503" w:type="dxa"/>
            <w:tcBorders>
              <w:top w:val="nil"/>
            </w:tcBorders>
          </w:tcPr>
          <w:p w:rsidR="00B02F77" w:rsidRPr="00035B13" w:rsidRDefault="00B02F77" w:rsidP="00B02F77">
            <w:pPr>
              <w:jc w:val="both"/>
              <w:rPr>
                <w:b/>
              </w:rPr>
            </w:pPr>
          </w:p>
        </w:tc>
        <w:tc>
          <w:tcPr>
            <w:tcW w:w="992" w:type="dxa"/>
            <w:tcBorders>
              <w:right w:val="single" w:sz="4" w:space="0" w:color="auto"/>
            </w:tcBorders>
          </w:tcPr>
          <w:p w:rsidR="00B02F77" w:rsidRPr="00035B13" w:rsidRDefault="00B02F77" w:rsidP="00B02F77">
            <w:pPr>
              <w:jc w:val="center"/>
              <w:rPr>
                <w:b/>
              </w:rPr>
            </w:pPr>
            <w:r w:rsidRPr="00035B13">
              <w:rPr>
                <w:b/>
              </w:rPr>
              <w:t>FR.</w:t>
            </w:r>
          </w:p>
        </w:tc>
        <w:tc>
          <w:tcPr>
            <w:tcW w:w="1134" w:type="dxa"/>
            <w:tcBorders>
              <w:left w:val="single" w:sz="4" w:space="0" w:color="auto"/>
            </w:tcBorders>
          </w:tcPr>
          <w:p w:rsidR="00B02F77" w:rsidRPr="00035B13" w:rsidRDefault="00B02F77" w:rsidP="00B02F77">
            <w:pPr>
              <w:jc w:val="center"/>
              <w:rPr>
                <w:b/>
              </w:rPr>
            </w:pPr>
            <w:r w:rsidRPr="00035B13">
              <w:rPr>
                <w:b/>
              </w:rPr>
              <w:t>%</w:t>
            </w:r>
          </w:p>
        </w:tc>
        <w:tc>
          <w:tcPr>
            <w:tcW w:w="992"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4503" w:type="dxa"/>
          </w:tcPr>
          <w:p w:rsidR="00B02F77" w:rsidRPr="00035B13" w:rsidRDefault="00B02F77" w:rsidP="00B02F77">
            <w:pPr>
              <w:jc w:val="both"/>
            </w:pPr>
            <w:r w:rsidRPr="00035B13">
              <w:t>Auto estimulación</w:t>
            </w:r>
          </w:p>
        </w:tc>
        <w:tc>
          <w:tcPr>
            <w:tcW w:w="992" w:type="dxa"/>
            <w:tcBorders>
              <w:right w:val="single" w:sz="4" w:space="0" w:color="auto"/>
            </w:tcBorders>
          </w:tcPr>
          <w:p w:rsidR="00B02F77" w:rsidRPr="00035B13" w:rsidRDefault="00B02F77" w:rsidP="00B02F77">
            <w:pPr>
              <w:jc w:val="center"/>
            </w:pPr>
            <w:r w:rsidRPr="00035B13">
              <w:t>23</w:t>
            </w:r>
          </w:p>
        </w:tc>
        <w:tc>
          <w:tcPr>
            <w:tcW w:w="1134" w:type="dxa"/>
            <w:tcBorders>
              <w:left w:val="single" w:sz="4" w:space="0" w:color="auto"/>
            </w:tcBorders>
          </w:tcPr>
          <w:p w:rsidR="00B02F77" w:rsidRPr="00035B13" w:rsidRDefault="00B02F77" w:rsidP="00B02F77">
            <w:pPr>
              <w:jc w:val="center"/>
              <w:rPr>
                <w:b/>
              </w:rPr>
            </w:pPr>
            <w:r w:rsidRPr="00035B13">
              <w:rPr>
                <w:b/>
              </w:rPr>
              <w:t>48.94</w:t>
            </w:r>
          </w:p>
          <w:p w:rsidR="00B02F77" w:rsidRPr="00035B13" w:rsidRDefault="00B02F77" w:rsidP="00B02F77">
            <w:pPr>
              <w:jc w:val="center"/>
              <w:rPr>
                <w:b/>
              </w:rPr>
            </w:pPr>
          </w:p>
        </w:tc>
        <w:tc>
          <w:tcPr>
            <w:tcW w:w="992" w:type="dxa"/>
            <w:tcBorders>
              <w:right w:val="single" w:sz="4" w:space="0" w:color="auto"/>
            </w:tcBorders>
          </w:tcPr>
          <w:p w:rsidR="00B02F77" w:rsidRPr="00035B13" w:rsidRDefault="00B02F77" w:rsidP="00B02F77">
            <w:pPr>
              <w:jc w:val="center"/>
            </w:pPr>
            <w:r w:rsidRPr="00035B13">
              <w:t>21</w:t>
            </w:r>
          </w:p>
        </w:tc>
        <w:tc>
          <w:tcPr>
            <w:tcW w:w="1276" w:type="dxa"/>
            <w:tcBorders>
              <w:left w:val="single" w:sz="4" w:space="0" w:color="auto"/>
            </w:tcBorders>
          </w:tcPr>
          <w:p w:rsidR="00B02F77" w:rsidRPr="00035B13" w:rsidRDefault="00B02F77" w:rsidP="00B02F77">
            <w:pPr>
              <w:jc w:val="center"/>
              <w:rPr>
                <w:b/>
              </w:rPr>
            </w:pPr>
            <w:r w:rsidRPr="00035B13">
              <w:rPr>
                <w:b/>
              </w:rPr>
              <w:t>51.22</w:t>
            </w:r>
          </w:p>
        </w:tc>
      </w:tr>
      <w:tr w:rsidR="00B02F77" w:rsidRPr="00035B13">
        <w:tc>
          <w:tcPr>
            <w:tcW w:w="4503" w:type="dxa"/>
          </w:tcPr>
          <w:p w:rsidR="00B02F77" w:rsidRPr="00035B13" w:rsidRDefault="00B02F77" w:rsidP="00B02F77">
            <w:pPr>
              <w:jc w:val="both"/>
            </w:pPr>
            <w:r w:rsidRPr="00035B13">
              <w:t>Auto estimulación y Estimulación mutua con pareja de diferente sexo</w:t>
            </w:r>
          </w:p>
        </w:tc>
        <w:tc>
          <w:tcPr>
            <w:tcW w:w="992" w:type="dxa"/>
            <w:tcBorders>
              <w:right w:val="single" w:sz="4" w:space="0" w:color="auto"/>
            </w:tcBorders>
          </w:tcPr>
          <w:p w:rsidR="00B02F77" w:rsidRPr="00035B13" w:rsidRDefault="00B02F77" w:rsidP="00B02F77">
            <w:pPr>
              <w:jc w:val="center"/>
            </w:pPr>
            <w:r w:rsidRPr="00035B13">
              <w:t>19</w:t>
            </w:r>
          </w:p>
        </w:tc>
        <w:tc>
          <w:tcPr>
            <w:tcW w:w="1134" w:type="dxa"/>
            <w:tcBorders>
              <w:left w:val="single" w:sz="4" w:space="0" w:color="auto"/>
            </w:tcBorders>
          </w:tcPr>
          <w:p w:rsidR="00B02F77" w:rsidRPr="00035B13" w:rsidRDefault="00B02F77" w:rsidP="00B02F77">
            <w:pPr>
              <w:jc w:val="center"/>
              <w:rPr>
                <w:b/>
              </w:rPr>
            </w:pPr>
            <w:r w:rsidRPr="00035B13">
              <w:rPr>
                <w:b/>
              </w:rPr>
              <w:t>40.42</w:t>
            </w:r>
          </w:p>
        </w:tc>
        <w:tc>
          <w:tcPr>
            <w:tcW w:w="992" w:type="dxa"/>
            <w:tcBorders>
              <w:right w:val="single" w:sz="4" w:space="0" w:color="auto"/>
            </w:tcBorders>
          </w:tcPr>
          <w:p w:rsidR="00B02F77" w:rsidRPr="00035B13" w:rsidRDefault="00B02F77" w:rsidP="00B02F77">
            <w:pPr>
              <w:jc w:val="center"/>
            </w:pPr>
            <w:r w:rsidRPr="00035B13">
              <w:t>13</w:t>
            </w:r>
          </w:p>
        </w:tc>
        <w:tc>
          <w:tcPr>
            <w:tcW w:w="1276" w:type="dxa"/>
            <w:tcBorders>
              <w:left w:val="single" w:sz="4" w:space="0" w:color="auto"/>
            </w:tcBorders>
          </w:tcPr>
          <w:p w:rsidR="00B02F77" w:rsidRPr="00035B13" w:rsidRDefault="00B02F77" w:rsidP="00B02F77">
            <w:pPr>
              <w:jc w:val="center"/>
              <w:rPr>
                <w:b/>
              </w:rPr>
            </w:pPr>
            <w:r w:rsidRPr="00035B13">
              <w:rPr>
                <w:b/>
              </w:rPr>
              <w:t>31.71</w:t>
            </w:r>
          </w:p>
        </w:tc>
      </w:tr>
      <w:tr w:rsidR="00B02F77" w:rsidRPr="00035B13">
        <w:tc>
          <w:tcPr>
            <w:tcW w:w="4503" w:type="dxa"/>
          </w:tcPr>
          <w:p w:rsidR="00B02F77" w:rsidRPr="00035B13" w:rsidRDefault="00B02F77" w:rsidP="00B02F77">
            <w:pPr>
              <w:jc w:val="both"/>
            </w:pPr>
            <w:r w:rsidRPr="00035B13">
              <w:t>Auto estimulación y Estimulación mutua en pareja del mismo sexo</w:t>
            </w:r>
          </w:p>
        </w:tc>
        <w:tc>
          <w:tcPr>
            <w:tcW w:w="992" w:type="dxa"/>
            <w:tcBorders>
              <w:right w:val="single" w:sz="4" w:space="0" w:color="auto"/>
            </w:tcBorders>
          </w:tcPr>
          <w:p w:rsidR="00B02F77" w:rsidRPr="00035B13" w:rsidRDefault="00B02F77" w:rsidP="00B02F77">
            <w:pPr>
              <w:jc w:val="center"/>
            </w:pPr>
            <w:r w:rsidRPr="00035B13">
              <w:t>5</w:t>
            </w:r>
          </w:p>
        </w:tc>
        <w:tc>
          <w:tcPr>
            <w:tcW w:w="1134" w:type="dxa"/>
            <w:tcBorders>
              <w:left w:val="single" w:sz="4" w:space="0" w:color="auto"/>
            </w:tcBorders>
          </w:tcPr>
          <w:p w:rsidR="00B02F77" w:rsidRPr="00035B13" w:rsidRDefault="00B02F77" w:rsidP="00B02F77">
            <w:pPr>
              <w:jc w:val="center"/>
              <w:rPr>
                <w:b/>
              </w:rPr>
            </w:pPr>
            <w:r w:rsidRPr="00035B13">
              <w:rPr>
                <w:b/>
              </w:rPr>
              <w:t>10.64</w:t>
            </w:r>
          </w:p>
        </w:tc>
        <w:tc>
          <w:tcPr>
            <w:tcW w:w="992" w:type="dxa"/>
            <w:tcBorders>
              <w:right w:val="single" w:sz="4" w:space="0" w:color="auto"/>
            </w:tcBorders>
          </w:tcPr>
          <w:p w:rsidR="00B02F77" w:rsidRPr="00035B13" w:rsidRDefault="00B02F77" w:rsidP="00B02F77">
            <w:pPr>
              <w:jc w:val="center"/>
            </w:pPr>
            <w:r w:rsidRPr="00035B13">
              <w:t>7</w:t>
            </w:r>
          </w:p>
        </w:tc>
        <w:tc>
          <w:tcPr>
            <w:tcW w:w="1276" w:type="dxa"/>
            <w:tcBorders>
              <w:left w:val="single" w:sz="4" w:space="0" w:color="auto"/>
            </w:tcBorders>
          </w:tcPr>
          <w:p w:rsidR="00B02F77" w:rsidRPr="00035B13" w:rsidRDefault="00B02F77" w:rsidP="00B02F77">
            <w:pPr>
              <w:jc w:val="center"/>
              <w:rPr>
                <w:b/>
              </w:rPr>
            </w:pPr>
            <w:r w:rsidRPr="00035B13">
              <w:rPr>
                <w:b/>
              </w:rPr>
              <w:t>17.07</w:t>
            </w:r>
          </w:p>
        </w:tc>
      </w:tr>
      <w:tr w:rsidR="00B02F77" w:rsidRPr="00035B13">
        <w:tc>
          <w:tcPr>
            <w:tcW w:w="4503" w:type="dxa"/>
          </w:tcPr>
          <w:p w:rsidR="00B02F77" w:rsidRPr="000323EF" w:rsidRDefault="00B02F77" w:rsidP="00B02F77">
            <w:pPr>
              <w:jc w:val="both"/>
              <w:rPr>
                <w:b/>
              </w:rPr>
            </w:pPr>
            <w:r w:rsidRPr="000323EF">
              <w:rPr>
                <w:b/>
              </w:rPr>
              <w:t>TOTAL</w:t>
            </w:r>
          </w:p>
        </w:tc>
        <w:tc>
          <w:tcPr>
            <w:tcW w:w="992" w:type="dxa"/>
            <w:tcBorders>
              <w:right w:val="single" w:sz="4" w:space="0" w:color="auto"/>
            </w:tcBorders>
          </w:tcPr>
          <w:p w:rsidR="00B02F77" w:rsidRPr="00035B13" w:rsidRDefault="00B02F77" w:rsidP="00B02F77">
            <w:pPr>
              <w:jc w:val="center"/>
              <w:rPr>
                <w:b/>
              </w:rPr>
            </w:pPr>
            <w:r w:rsidRPr="00035B13">
              <w:rPr>
                <w:b/>
              </w:rPr>
              <w:t>47</w:t>
            </w:r>
          </w:p>
        </w:tc>
        <w:tc>
          <w:tcPr>
            <w:tcW w:w="1134" w:type="dxa"/>
            <w:tcBorders>
              <w:left w:val="single" w:sz="4" w:space="0" w:color="auto"/>
            </w:tcBorders>
          </w:tcPr>
          <w:p w:rsidR="00B02F77" w:rsidRPr="00035B13" w:rsidRDefault="00B02F77" w:rsidP="00B02F77">
            <w:pPr>
              <w:jc w:val="center"/>
              <w:rPr>
                <w:b/>
              </w:rPr>
            </w:pPr>
            <w:r w:rsidRPr="00035B13">
              <w:rPr>
                <w:b/>
              </w:rPr>
              <w:t>100</w:t>
            </w:r>
          </w:p>
        </w:tc>
        <w:tc>
          <w:tcPr>
            <w:tcW w:w="992" w:type="dxa"/>
            <w:tcBorders>
              <w:right w:val="single" w:sz="4" w:space="0" w:color="auto"/>
            </w:tcBorders>
          </w:tcPr>
          <w:p w:rsidR="00B02F77" w:rsidRPr="00035B13" w:rsidRDefault="00B02F77" w:rsidP="00B02F77">
            <w:pPr>
              <w:jc w:val="center"/>
              <w:rPr>
                <w:b/>
              </w:rPr>
            </w:pPr>
            <w:r w:rsidRPr="00035B13">
              <w:rPr>
                <w:b/>
              </w:rPr>
              <w:t>41</w:t>
            </w:r>
          </w:p>
        </w:tc>
        <w:tc>
          <w:tcPr>
            <w:tcW w:w="1276" w:type="dxa"/>
            <w:tcBorders>
              <w:left w:val="single" w:sz="4" w:space="0" w:color="auto"/>
            </w:tcBorders>
          </w:tcPr>
          <w:p w:rsidR="00B02F77" w:rsidRPr="00035B13" w:rsidRDefault="00B02F77" w:rsidP="00B02F77">
            <w:pPr>
              <w:jc w:val="center"/>
              <w:rPr>
                <w:b/>
              </w:rPr>
            </w:pPr>
            <w:r w:rsidRPr="00035B13">
              <w:rPr>
                <w:b/>
              </w:rPr>
              <w:t>100</w:t>
            </w:r>
          </w:p>
        </w:tc>
      </w:tr>
    </w:tbl>
    <w:p w:rsidR="00AD343B"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AD343B" w:rsidRPr="00035B13" w:rsidRDefault="00AD343B" w:rsidP="00AD343B">
      <w:pPr>
        <w:jc w:val="both"/>
        <w:rPr>
          <w:sz w:val="16"/>
          <w:szCs w:val="16"/>
        </w:rPr>
      </w:pPr>
    </w:p>
    <w:p w:rsidR="00B02F77" w:rsidRPr="00035B13" w:rsidRDefault="00B02F77" w:rsidP="00B02F77">
      <w:pPr>
        <w:spacing w:line="360" w:lineRule="auto"/>
        <w:jc w:val="both"/>
      </w:pPr>
      <w:r w:rsidRPr="00035B13">
        <w:t>El 10.64% de mujeres y el 17.07% de hombres practican la masturbación mutua homosexual</w:t>
      </w:r>
      <w:r w:rsidR="00AD343B">
        <w:t>.</w:t>
      </w:r>
    </w:p>
    <w:p w:rsidR="00123995" w:rsidRPr="00035B13" w:rsidRDefault="00123995" w:rsidP="00B02F77">
      <w:pPr>
        <w:spacing w:line="360" w:lineRule="auto"/>
        <w:jc w:val="both"/>
      </w:pPr>
    </w:p>
    <w:p w:rsidR="00123995" w:rsidRPr="00035B13" w:rsidRDefault="00123995" w:rsidP="00B02F77">
      <w:pPr>
        <w:spacing w:line="360" w:lineRule="auto"/>
        <w:jc w:val="both"/>
      </w:pPr>
    </w:p>
    <w:p w:rsidR="00123995" w:rsidRDefault="00123995" w:rsidP="00B02F77">
      <w:pPr>
        <w:spacing w:line="360" w:lineRule="auto"/>
        <w:jc w:val="both"/>
      </w:pPr>
    </w:p>
    <w:p w:rsidR="00AD343B" w:rsidRDefault="00AD343B" w:rsidP="00B02F77">
      <w:pPr>
        <w:spacing w:line="360" w:lineRule="auto"/>
        <w:jc w:val="both"/>
      </w:pPr>
    </w:p>
    <w:p w:rsidR="00AD343B" w:rsidRPr="00035B13" w:rsidRDefault="00AD343B" w:rsidP="00B02F77">
      <w:pPr>
        <w:spacing w:line="360" w:lineRule="auto"/>
        <w:jc w:val="both"/>
      </w:pPr>
    </w:p>
    <w:p w:rsidR="00B02F77" w:rsidRPr="00035B13" w:rsidRDefault="00B02F77" w:rsidP="00B02F77">
      <w:pPr>
        <w:spacing w:line="360" w:lineRule="auto"/>
        <w:jc w:val="center"/>
        <w:rPr>
          <w:b/>
        </w:rPr>
      </w:pPr>
    </w:p>
    <w:p w:rsidR="00B02F77" w:rsidRPr="00F9211D" w:rsidRDefault="00442ACA" w:rsidP="00F9211D">
      <w:pPr>
        <w:spacing w:line="360" w:lineRule="auto"/>
        <w:jc w:val="center"/>
        <w:rPr>
          <w:b/>
          <w:u w:val="single"/>
        </w:rPr>
      </w:pPr>
      <w:r>
        <w:rPr>
          <w:b/>
        </w:rPr>
        <w:lastRenderedPageBreak/>
        <w:t>TABLA 32</w:t>
      </w:r>
      <w:r w:rsidR="00B02F77" w:rsidRPr="00035B13">
        <w:rPr>
          <w:b/>
        </w:rPr>
        <w:t xml:space="preserve">: PERCEPCION A CERCA DE   </w:t>
      </w:r>
      <w:smartTag w:uri="urn:schemas-microsoft-com:office:smarttags" w:element="PersonName">
        <w:smartTagPr>
          <w:attr w:name="ProductID" w:val="LA MASTURBACION  QUE"/>
        </w:smartTagPr>
        <w:r w:rsidR="00B02F77" w:rsidRPr="00035B13">
          <w:rPr>
            <w:b/>
          </w:rPr>
          <w:t>LA MASTURBACION  QUE</w:t>
        </w:r>
      </w:smartTag>
      <w:r w:rsidR="00B02F77" w:rsidRPr="00035B13">
        <w:rPr>
          <w:b/>
        </w:rPr>
        <w:t xml:space="preserve"> T</w:t>
      </w:r>
      <w:r w:rsidR="00F9211D">
        <w:rPr>
          <w:b/>
        </w:rPr>
        <w:t>IENE EL ESTUDIANTADO</w:t>
      </w:r>
      <w:r w:rsidR="008F05E7">
        <w:rPr>
          <w:b/>
        </w:rPr>
        <w:t>,</w:t>
      </w:r>
      <w:r w:rsidR="00B02F77" w:rsidRPr="00035B13">
        <w:rPr>
          <w:b/>
        </w:rPr>
        <w:t xml:space="preserve"> </w:t>
      </w:r>
      <w:r w:rsidR="008F05E7" w:rsidRPr="008F05E7">
        <w:rPr>
          <w:b/>
          <w:u w:val="single"/>
        </w:rPr>
        <w:t xml:space="preserve"> QUE  SE MASTURBAN</w:t>
      </w:r>
      <w:r w:rsidR="008F05E7">
        <w:rPr>
          <w:b/>
          <w:u w:val="single"/>
        </w:rPr>
        <w:t>,</w:t>
      </w:r>
      <w:r w:rsidR="00F9211D">
        <w:rPr>
          <w:b/>
        </w:rPr>
        <w:t xml:space="preserve"> DEL PRIMER AÑO </w:t>
      </w:r>
      <w:r w:rsidR="00F9211D" w:rsidRPr="00035B13">
        <w:rPr>
          <w:b/>
        </w:rPr>
        <w:t xml:space="preserve">DE </w:t>
      </w:r>
      <w:smartTag w:uri="urn:schemas-microsoft-com:office:smarttags" w:element="PersonName">
        <w:smartTagPr>
          <w:attr w:name="ProductID" w:val="LA  ESCUELA DE"/>
        </w:smartTagPr>
        <w:r w:rsidR="00F9211D" w:rsidRPr="00035B13">
          <w:rPr>
            <w:b/>
          </w:rPr>
          <w:t>LA  ESCUELA DE</w:t>
        </w:r>
      </w:smartTag>
      <w:r w:rsidR="00F9211D" w:rsidRPr="00035B13">
        <w:rPr>
          <w:b/>
        </w:rPr>
        <w:t xml:space="preserve"> TECNOLOGIA MÉDICA,  FACULTAD DE MEDICINA,  UNIVERS</w:t>
      </w:r>
      <w:r w:rsidR="00F9211D">
        <w:rPr>
          <w:b/>
        </w:rPr>
        <w:t>IDAD DE EL SALVADOR,  DE MARZO</w:t>
      </w:r>
      <w:r w:rsidR="00F9211D" w:rsidRPr="00035B13">
        <w:rPr>
          <w:b/>
        </w:rPr>
        <w:t xml:space="preserve"> A ABRIL 2010</w:t>
      </w:r>
      <w:r w:rsidR="00A14349">
        <w:rPr>
          <w:b/>
        </w:rPr>
        <w:t>.</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510"/>
        <w:gridCol w:w="1418"/>
        <w:gridCol w:w="1276"/>
        <w:gridCol w:w="1275"/>
        <w:gridCol w:w="1418"/>
      </w:tblGrid>
      <w:tr w:rsidR="00B02F77" w:rsidRPr="00035B13">
        <w:tc>
          <w:tcPr>
            <w:tcW w:w="3510" w:type="dxa"/>
            <w:tcBorders>
              <w:bottom w:val="nil"/>
            </w:tcBorders>
          </w:tcPr>
          <w:p w:rsidR="00B02F77" w:rsidRPr="00035B13" w:rsidRDefault="00B02F77" w:rsidP="00B02F77">
            <w:pPr>
              <w:jc w:val="center"/>
              <w:rPr>
                <w:b/>
              </w:rPr>
            </w:pPr>
            <w:r w:rsidRPr="00035B13">
              <w:rPr>
                <w:b/>
              </w:rPr>
              <w:t>OPCION</w:t>
            </w:r>
          </w:p>
        </w:tc>
        <w:tc>
          <w:tcPr>
            <w:tcW w:w="2694" w:type="dxa"/>
            <w:gridSpan w:val="2"/>
            <w:tcBorders>
              <w:top w:val="single" w:sz="4" w:space="0" w:color="auto"/>
            </w:tcBorders>
          </w:tcPr>
          <w:p w:rsidR="00B02F77" w:rsidRPr="00035B13" w:rsidRDefault="00B02F77" w:rsidP="00B02F77">
            <w:pPr>
              <w:jc w:val="center"/>
              <w:rPr>
                <w:b/>
              </w:rPr>
            </w:pPr>
            <w:r w:rsidRPr="00035B13">
              <w:rPr>
                <w:b/>
              </w:rPr>
              <w:t>FEMENINO</w:t>
            </w:r>
          </w:p>
        </w:tc>
        <w:tc>
          <w:tcPr>
            <w:tcW w:w="2693" w:type="dxa"/>
            <w:gridSpan w:val="2"/>
          </w:tcPr>
          <w:p w:rsidR="00B02F77" w:rsidRPr="00035B13" w:rsidRDefault="00B02F77" w:rsidP="00B02F77">
            <w:pPr>
              <w:jc w:val="center"/>
              <w:rPr>
                <w:b/>
              </w:rPr>
            </w:pPr>
            <w:r w:rsidRPr="00035B13">
              <w:rPr>
                <w:b/>
              </w:rPr>
              <w:t>MASCULINO</w:t>
            </w:r>
          </w:p>
        </w:tc>
      </w:tr>
      <w:tr w:rsidR="00B02F77" w:rsidRPr="00035B13">
        <w:tc>
          <w:tcPr>
            <w:tcW w:w="3510" w:type="dxa"/>
            <w:tcBorders>
              <w:top w:val="nil"/>
            </w:tcBorders>
          </w:tcPr>
          <w:p w:rsidR="00B02F77" w:rsidRPr="00035B13" w:rsidRDefault="00B02F77" w:rsidP="00B02F77">
            <w:pPr>
              <w:jc w:val="both"/>
              <w:rPr>
                <w:b/>
              </w:rPr>
            </w:pP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c>
          <w:tcPr>
            <w:tcW w:w="1275" w:type="dxa"/>
            <w:tcBorders>
              <w:right w:val="single" w:sz="4" w:space="0" w:color="auto"/>
            </w:tcBorders>
          </w:tcPr>
          <w:p w:rsidR="00B02F77" w:rsidRPr="00035B13" w:rsidRDefault="00B02F77" w:rsidP="00B02F77">
            <w:pPr>
              <w:jc w:val="center"/>
              <w:rPr>
                <w:b/>
              </w:rPr>
            </w:pPr>
            <w:r w:rsidRPr="00035B13">
              <w:rPr>
                <w:b/>
              </w:rPr>
              <w:t>FR.</w:t>
            </w:r>
          </w:p>
        </w:tc>
        <w:tc>
          <w:tcPr>
            <w:tcW w:w="1418"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510" w:type="dxa"/>
          </w:tcPr>
          <w:p w:rsidR="00B02F77" w:rsidRPr="00035B13" w:rsidRDefault="00B02F77" w:rsidP="00B02F77">
            <w:pPr>
              <w:jc w:val="both"/>
            </w:pPr>
            <w:r w:rsidRPr="00035B13">
              <w:t xml:space="preserve">Malas </w:t>
            </w:r>
          </w:p>
        </w:tc>
        <w:tc>
          <w:tcPr>
            <w:tcW w:w="1418" w:type="dxa"/>
            <w:tcBorders>
              <w:right w:val="single" w:sz="4" w:space="0" w:color="auto"/>
            </w:tcBorders>
          </w:tcPr>
          <w:p w:rsidR="00B02F77" w:rsidRPr="00035B13" w:rsidRDefault="00B02F77" w:rsidP="00B02F77">
            <w:pPr>
              <w:jc w:val="center"/>
            </w:pPr>
            <w:r w:rsidRPr="00035B13">
              <w:t>9</w:t>
            </w:r>
          </w:p>
        </w:tc>
        <w:tc>
          <w:tcPr>
            <w:tcW w:w="1276" w:type="dxa"/>
            <w:tcBorders>
              <w:left w:val="single" w:sz="4" w:space="0" w:color="auto"/>
            </w:tcBorders>
          </w:tcPr>
          <w:p w:rsidR="00B02F77" w:rsidRPr="00035B13" w:rsidRDefault="00B02F77" w:rsidP="00B02F77">
            <w:pPr>
              <w:jc w:val="center"/>
            </w:pPr>
            <w:r w:rsidRPr="00035B13">
              <w:t>19.15</w:t>
            </w:r>
          </w:p>
        </w:tc>
        <w:tc>
          <w:tcPr>
            <w:tcW w:w="1275" w:type="dxa"/>
            <w:tcBorders>
              <w:right w:val="single" w:sz="4" w:space="0" w:color="auto"/>
            </w:tcBorders>
          </w:tcPr>
          <w:p w:rsidR="00B02F77" w:rsidRPr="00035B13" w:rsidRDefault="00B02F77" w:rsidP="00B02F77">
            <w:pPr>
              <w:jc w:val="center"/>
            </w:pPr>
            <w:r w:rsidRPr="00035B13">
              <w:t>0</w:t>
            </w:r>
          </w:p>
        </w:tc>
        <w:tc>
          <w:tcPr>
            <w:tcW w:w="1418" w:type="dxa"/>
            <w:tcBorders>
              <w:left w:val="single" w:sz="4" w:space="0" w:color="auto"/>
            </w:tcBorders>
          </w:tcPr>
          <w:p w:rsidR="00B02F77" w:rsidRPr="00035B13" w:rsidRDefault="00B02F77" w:rsidP="00B02F77">
            <w:pPr>
              <w:jc w:val="center"/>
            </w:pPr>
            <w:r w:rsidRPr="00035B13">
              <w:t>0</w:t>
            </w:r>
          </w:p>
        </w:tc>
      </w:tr>
      <w:tr w:rsidR="00B02F77" w:rsidRPr="00035B13">
        <w:tc>
          <w:tcPr>
            <w:tcW w:w="3510" w:type="dxa"/>
          </w:tcPr>
          <w:p w:rsidR="00B02F77" w:rsidRPr="00035B13" w:rsidRDefault="00B02F77" w:rsidP="00B02F77">
            <w:pPr>
              <w:jc w:val="both"/>
            </w:pPr>
            <w:r w:rsidRPr="00035B13">
              <w:t>Muy malas</w:t>
            </w:r>
          </w:p>
        </w:tc>
        <w:tc>
          <w:tcPr>
            <w:tcW w:w="1418" w:type="dxa"/>
            <w:tcBorders>
              <w:right w:val="single" w:sz="4" w:space="0" w:color="auto"/>
            </w:tcBorders>
          </w:tcPr>
          <w:p w:rsidR="00B02F77" w:rsidRPr="00035B13" w:rsidRDefault="00B02F77" w:rsidP="00B02F77">
            <w:pPr>
              <w:jc w:val="center"/>
            </w:pPr>
            <w:r w:rsidRPr="00035B13">
              <w:t>7</w:t>
            </w:r>
          </w:p>
        </w:tc>
        <w:tc>
          <w:tcPr>
            <w:tcW w:w="1276" w:type="dxa"/>
            <w:tcBorders>
              <w:left w:val="single" w:sz="4" w:space="0" w:color="auto"/>
            </w:tcBorders>
          </w:tcPr>
          <w:p w:rsidR="00B02F77" w:rsidRPr="00035B13" w:rsidRDefault="00B02F77" w:rsidP="00B02F77">
            <w:pPr>
              <w:jc w:val="center"/>
            </w:pPr>
            <w:r w:rsidRPr="00035B13">
              <w:t>14.90</w:t>
            </w:r>
          </w:p>
        </w:tc>
        <w:tc>
          <w:tcPr>
            <w:tcW w:w="1275" w:type="dxa"/>
            <w:tcBorders>
              <w:right w:val="single" w:sz="4" w:space="0" w:color="auto"/>
            </w:tcBorders>
          </w:tcPr>
          <w:p w:rsidR="00B02F77" w:rsidRPr="00035B13" w:rsidRDefault="00B02F77" w:rsidP="00B02F77">
            <w:pPr>
              <w:jc w:val="center"/>
            </w:pPr>
            <w:r w:rsidRPr="00035B13">
              <w:t>0</w:t>
            </w:r>
          </w:p>
        </w:tc>
        <w:tc>
          <w:tcPr>
            <w:tcW w:w="1418" w:type="dxa"/>
            <w:tcBorders>
              <w:left w:val="single" w:sz="4" w:space="0" w:color="auto"/>
            </w:tcBorders>
          </w:tcPr>
          <w:p w:rsidR="00B02F77" w:rsidRPr="00035B13" w:rsidRDefault="00B02F77" w:rsidP="00B02F77">
            <w:pPr>
              <w:jc w:val="center"/>
            </w:pPr>
            <w:r w:rsidRPr="00035B13">
              <w:t>0</w:t>
            </w:r>
          </w:p>
        </w:tc>
      </w:tr>
      <w:tr w:rsidR="00B02F77" w:rsidRPr="00035B13">
        <w:tc>
          <w:tcPr>
            <w:tcW w:w="3510" w:type="dxa"/>
          </w:tcPr>
          <w:p w:rsidR="00B02F77" w:rsidRPr="00035B13" w:rsidRDefault="00B02F77" w:rsidP="00B02F77">
            <w:pPr>
              <w:jc w:val="both"/>
            </w:pPr>
            <w:r w:rsidRPr="00035B13">
              <w:t xml:space="preserve">Buena </w:t>
            </w:r>
          </w:p>
        </w:tc>
        <w:tc>
          <w:tcPr>
            <w:tcW w:w="1418" w:type="dxa"/>
            <w:tcBorders>
              <w:right w:val="single" w:sz="4" w:space="0" w:color="auto"/>
            </w:tcBorders>
          </w:tcPr>
          <w:p w:rsidR="00B02F77" w:rsidRPr="00035B13" w:rsidRDefault="00B02F77" w:rsidP="00B02F77">
            <w:pPr>
              <w:jc w:val="center"/>
            </w:pPr>
            <w:r w:rsidRPr="00035B13">
              <w:t>26</w:t>
            </w:r>
          </w:p>
        </w:tc>
        <w:tc>
          <w:tcPr>
            <w:tcW w:w="1276" w:type="dxa"/>
            <w:tcBorders>
              <w:left w:val="single" w:sz="4" w:space="0" w:color="auto"/>
            </w:tcBorders>
          </w:tcPr>
          <w:p w:rsidR="00B02F77" w:rsidRPr="00035B13" w:rsidRDefault="00B02F77" w:rsidP="00B02F77">
            <w:pPr>
              <w:jc w:val="center"/>
            </w:pPr>
            <w:r w:rsidRPr="00035B13">
              <w:t>55.31</w:t>
            </w:r>
          </w:p>
        </w:tc>
        <w:tc>
          <w:tcPr>
            <w:tcW w:w="1275" w:type="dxa"/>
            <w:tcBorders>
              <w:right w:val="single" w:sz="4" w:space="0" w:color="auto"/>
            </w:tcBorders>
          </w:tcPr>
          <w:p w:rsidR="00B02F77" w:rsidRPr="00035B13" w:rsidRDefault="00B02F77" w:rsidP="00B02F77">
            <w:pPr>
              <w:jc w:val="center"/>
            </w:pPr>
            <w:r w:rsidRPr="00035B13">
              <w:t>22</w:t>
            </w:r>
          </w:p>
        </w:tc>
        <w:tc>
          <w:tcPr>
            <w:tcW w:w="1418" w:type="dxa"/>
            <w:tcBorders>
              <w:left w:val="single" w:sz="4" w:space="0" w:color="auto"/>
            </w:tcBorders>
          </w:tcPr>
          <w:p w:rsidR="00B02F77" w:rsidRPr="00035B13" w:rsidRDefault="00B02F77" w:rsidP="00B02F77">
            <w:pPr>
              <w:jc w:val="center"/>
            </w:pPr>
            <w:r w:rsidRPr="00035B13">
              <w:t>53.66</w:t>
            </w:r>
          </w:p>
        </w:tc>
      </w:tr>
      <w:tr w:rsidR="00B02F77" w:rsidRPr="00035B13">
        <w:tc>
          <w:tcPr>
            <w:tcW w:w="3510" w:type="dxa"/>
          </w:tcPr>
          <w:p w:rsidR="00B02F77" w:rsidRPr="00035B13" w:rsidRDefault="00B02F77" w:rsidP="00B02F77">
            <w:pPr>
              <w:jc w:val="both"/>
            </w:pPr>
            <w:r w:rsidRPr="00035B13">
              <w:t xml:space="preserve">Muy buena </w:t>
            </w:r>
          </w:p>
        </w:tc>
        <w:tc>
          <w:tcPr>
            <w:tcW w:w="1418" w:type="dxa"/>
            <w:tcBorders>
              <w:right w:val="single" w:sz="4" w:space="0" w:color="auto"/>
            </w:tcBorders>
          </w:tcPr>
          <w:p w:rsidR="00B02F77" w:rsidRPr="00035B13" w:rsidRDefault="00B02F77" w:rsidP="00B02F77">
            <w:pPr>
              <w:jc w:val="center"/>
            </w:pPr>
            <w:r w:rsidRPr="00035B13">
              <w:t>3</w:t>
            </w:r>
          </w:p>
        </w:tc>
        <w:tc>
          <w:tcPr>
            <w:tcW w:w="1276" w:type="dxa"/>
            <w:tcBorders>
              <w:left w:val="single" w:sz="4" w:space="0" w:color="auto"/>
            </w:tcBorders>
          </w:tcPr>
          <w:p w:rsidR="00B02F77" w:rsidRPr="00035B13" w:rsidRDefault="00B02F77" w:rsidP="00B02F77">
            <w:pPr>
              <w:jc w:val="center"/>
            </w:pPr>
            <w:r w:rsidRPr="00035B13">
              <w:t>6.38</w:t>
            </w:r>
          </w:p>
        </w:tc>
        <w:tc>
          <w:tcPr>
            <w:tcW w:w="1275" w:type="dxa"/>
            <w:tcBorders>
              <w:right w:val="single" w:sz="4" w:space="0" w:color="auto"/>
            </w:tcBorders>
          </w:tcPr>
          <w:p w:rsidR="00B02F77" w:rsidRPr="00035B13" w:rsidRDefault="00B02F77" w:rsidP="00B02F77">
            <w:pPr>
              <w:jc w:val="center"/>
            </w:pPr>
            <w:r w:rsidRPr="00035B13">
              <w:t>2</w:t>
            </w:r>
          </w:p>
        </w:tc>
        <w:tc>
          <w:tcPr>
            <w:tcW w:w="1418" w:type="dxa"/>
            <w:tcBorders>
              <w:left w:val="single" w:sz="4" w:space="0" w:color="auto"/>
            </w:tcBorders>
          </w:tcPr>
          <w:p w:rsidR="00B02F77" w:rsidRPr="00035B13" w:rsidRDefault="00B02F77" w:rsidP="00B02F77">
            <w:pPr>
              <w:jc w:val="center"/>
            </w:pPr>
            <w:r w:rsidRPr="00035B13">
              <w:t>4.88</w:t>
            </w:r>
          </w:p>
        </w:tc>
      </w:tr>
      <w:tr w:rsidR="00B02F77" w:rsidRPr="00035B13">
        <w:tc>
          <w:tcPr>
            <w:tcW w:w="3510" w:type="dxa"/>
          </w:tcPr>
          <w:p w:rsidR="00B02F77" w:rsidRPr="00035B13" w:rsidRDefault="00B02F77" w:rsidP="00B02F77">
            <w:pPr>
              <w:jc w:val="both"/>
            </w:pPr>
            <w:r w:rsidRPr="00035B13">
              <w:t xml:space="preserve">Es pecado </w:t>
            </w:r>
          </w:p>
        </w:tc>
        <w:tc>
          <w:tcPr>
            <w:tcW w:w="1418" w:type="dxa"/>
            <w:tcBorders>
              <w:right w:val="single" w:sz="4" w:space="0" w:color="auto"/>
            </w:tcBorders>
          </w:tcPr>
          <w:p w:rsidR="00B02F77" w:rsidRPr="00035B13" w:rsidRDefault="00B02F77" w:rsidP="00B02F77">
            <w:pPr>
              <w:jc w:val="center"/>
            </w:pPr>
            <w:r w:rsidRPr="00035B13">
              <w:t>2</w:t>
            </w:r>
          </w:p>
        </w:tc>
        <w:tc>
          <w:tcPr>
            <w:tcW w:w="1276" w:type="dxa"/>
            <w:tcBorders>
              <w:left w:val="single" w:sz="4" w:space="0" w:color="auto"/>
            </w:tcBorders>
          </w:tcPr>
          <w:p w:rsidR="00B02F77" w:rsidRPr="00035B13" w:rsidRDefault="00B02F77" w:rsidP="00B02F77">
            <w:pPr>
              <w:jc w:val="center"/>
            </w:pPr>
            <w:r w:rsidRPr="00035B13">
              <w:t>4.26</w:t>
            </w:r>
          </w:p>
        </w:tc>
        <w:tc>
          <w:tcPr>
            <w:tcW w:w="1275" w:type="dxa"/>
            <w:tcBorders>
              <w:right w:val="single" w:sz="4" w:space="0" w:color="auto"/>
            </w:tcBorders>
          </w:tcPr>
          <w:p w:rsidR="00B02F77" w:rsidRPr="00035B13" w:rsidRDefault="00B02F77" w:rsidP="00B02F77">
            <w:pPr>
              <w:jc w:val="center"/>
            </w:pPr>
            <w:r w:rsidRPr="00035B13">
              <w:t>0</w:t>
            </w:r>
          </w:p>
        </w:tc>
        <w:tc>
          <w:tcPr>
            <w:tcW w:w="1418" w:type="dxa"/>
            <w:tcBorders>
              <w:left w:val="single" w:sz="4" w:space="0" w:color="auto"/>
            </w:tcBorders>
          </w:tcPr>
          <w:p w:rsidR="00B02F77" w:rsidRPr="00035B13" w:rsidRDefault="00B02F77" w:rsidP="00B02F77">
            <w:pPr>
              <w:jc w:val="center"/>
            </w:pPr>
            <w:r w:rsidRPr="00035B13">
              <w:t>0</w:t>
            </w:r>
          </w:p>
        </w:tc>
      </w:tr>
      <w:tr w:rsidR="00B02F77" w:rsidRPr="00035B13">
        <w:tc>
          <w:tcPr>
            <w:tcW w:w="3510" w:type="dxa"/>
          </w:tcPr>
          <w:p w:rsidR="00B02F77" w:rsidRPr="00035B13" w:rsidRDefault="00B02F77" w:rsidP="00B02F77">
            <w:pPr>
              <w:jc w:val="both"/>
            </w:pPr>
            <w:r w:rsidRPr="00035B13">
              <w:t xml:space="preserve">Enferman la mente </w:t>
            </w:r>
          </w:p>
        </w:tc>
        <w:tc>
          <w:tcPr>
            <w:tcW w:w="1418" w:type="dxa"/>
            <w:tcBorders>
              <w:right w:val="single" w:sz="4" w:space="0" w:color="auto"/>
            </w:tcBorders>
          </w:tcPr>
          <w:p w:rsidR="00B02F77" w:rsidRPr="00035B13" w:rsidRDefault="00B02F77" w:rsidP="00B02F77">
            <w:pPr>
              <w:jc w:val="center"/>
            </w:pPr>
            <w:r w:rsidRPr="00035B13">
              <w:t>0</w:t>
            </w:r>
          </w:p>
        </w:tc>
        <w:tc>
          <w:tcPr>
            <w:tcW w:w="1276" w:type="dxa"/>
            <w:tcBorders>
              <w:left w:val="single" w:sz="4" w:space="0" w:color="auto"/>
            </w:tcBorders>
          </w:tcPr>
          <w:p w:rsidR="00B02F77" w:rsidRPr="00035B13" w:rsidRDefault="00B02F77" w:rsidP="00B02F77">
            <w:pPr>
              <w:jc w:val="center"/>
            </w:pPr>
            <w:r w:rsidRPr="00035B13">
              <w:t>0.00</w:t>
            </w:r>
          </w:p>
        </w:tc>
        <w:tc>
          <w:tcPr>
            <w:tcW w:w="1275" w:type="dxa"/>
            <w:tcBorders>
              <w:right w:val="single" w:sz="4" w:space="0" w:color="auto"/>
            </w:tcBorders>
          </w:tcPr>
          <w:p w:rsidR="00B02F77" w:rsidRPr="00035B13" w:rsidRDefault="00B02F77" w:rsidP="00B02F77">
            <w:pPr>
              <w:jc w:val="center"/>
            </w:pPr>
            <w:r w:rsidRPr="00035B13">
              <w:t>0</w:t>
            </w:r>
          </w:p>
        </w:tc>
        <w:tc>
          <w:tcPr>
            <w:tcW w:w="1418" w:type="dxa"/>
            <w:tcBorders>
              <w:left w:val="single" w:sz="4" w:space="0" w:color="auto"/>
            </w:tcBorders>
          </w:tcPr>
          <w:p w:rsidR="00B02F77" w:rsidRPr="00035B13" w:rsidRDefault="00B02F77" w:rsidP="00B02F77">
            <w:pPr>
              <w:jc w:val="center"/>
            </w:pPr>
            <w:r w:rsidRPr="00035B13">
              <w:t>0</w:t>
            </w:r>
          </w:p>
        </w:tc>
      </w:tr>
      <w:tr w:rsidR="00B02F77" w:rsidRPr="00035B13">
        <w:tc>
          <w:tcPr>
            <w:tcW w:w="3510" w:type="dxa"/>
          </w:tcPr>
          <w:p w:rsidR="00B02F77" w:rsidRPr="00035B13" w:rsidRDefault="00B02F77" w:rsidP="00B02F77">
            <w:pPr>
              <w:jc w:val="both"/>
            </w:pPr>
            <w:r w:rsidRPr="00035B13">
              <w:t xml:space="preserve">Otra especifique </w:t>
            </w:r>
          </w:p>
        </w:tc>
        <w:tc>
          <w:tcPr>
            <w:tcW w:w="1418" w:type="dxa"/>
            <w:tcBorders>
              <w:right w:val="single" w:sz="4" w:space="0" w:color="auto"/>
            </w:tcBorders>
          </w:tcPr>
          <w:p w:rsidR="00B02F77" w:rsidRPr="00035B13" w:rsidRDefault="00B02F77" w:rsidP="00B02F77">
            <w:pPr>
              <w:jc w:val="center"/>
            </w:pPr>
            <w:r w:rsidRPr="00035B13">
              <w:t>0</w:t>
            </w:r>
          </w:p>
        </w:tc>
        <w:tc>
          <w:tcPr>
            <w:tcW w:w="1276" w:type="dxa"/>
            <w:tcBorders>
              <w:left w:val="single" w:sz="4" w:space="0" w:color="auto"/>
            </w:tcBorders>
          </w:tcPr>
          <w:p w:rsidR="00B02F77" w:rsidRPr="00035B13" w:rsidRDefault="00B02F77" w:rsidP="00B02F77">
            <w:pPr>
              <w:jc w:val="center"/>
            </w:pPr>
            <w:r w:rsidRPr="00035B13">
              <w:t>0.00</w:t>
            </w:r>
          </w:p>
        </w:tc>
        <w:tc>
          <w:tcPr>
            <w:tcW w:w="1275" w:type="dxa"/>
            <w:tcBorders>
              <w:right w:val="single" w:sz="4" w:space="0" w:color="auto"/>
            </w:tcBorders>
          </w:tcPr>
          <w:p w:rsidR="00B02F77" w:rsidRPr="00035B13" w:rsidRDefault="00B02F77" w:rsidP="00B02F77">
            <w:pPr>
              <w:jc w:val="center"/>
            </w:pPr>
            <w:r w:rsidRPr="00035B13">
              <w:t>17</w:t>
            </w:r>
          </w:p>
        </w:tc>
        <w:tc>
          <w:tcPr>
            <w:tcW w:w="1418" w:type="dxa"/>
            <w:tcBorders>
              <w:left w:val="single" w:sz="4" w:space="0" w:color="auto"/>
            </w:tcBorders>
          </w:tcPr>
          <w:p w:rsidR="00B02F77" w:rsidRPr="00035B13" w:rsidRDefault="00B02F77" w:rsidP="00B02F77">
            <w:pPr>
              <w:jc w:val="center"/>
            </w:pPr>
            <w:r w:rsidRPr="00035B13">
              <w:t>41.46</w:t>
            </w:r>
          </w:p>
        </w:tc>
      </w:tr>
      <w:tr w:rsidR="00B02F77" w:rsidRPr="00035B13">
        <w:tc>
          <w:tcPr>
            <w:tcW w:w="3510" w:type="dxa"/>
          </w:tcPr>
          <w:p w:rsidR="00B02F77" w:rsidRPr="00035B13" w:rsidRDefault="00B02F77" w:rsidP="00B02F77">
            <w:pPr>
              <w:jc w:val="both"/>
              <w:rPr>
                <w:b/>
              </w:rPr>
            </w:pPr>
            <w:r w:rsidRPr="00035B13">
              <w:rPr>
                <w:b/>
              </w:rPr>
              <w:t xml:space="preserve">TOTAL </w:t>
            </w:r>
          </w:p>
        </w:tc>
        <w:tc>
          <w:tcPr>
            <w:tcW w:w="1418" w:type="dxa"/>
            <w:tcBorders>
              <w:right w:val="single" w:sz="4" w:space="0" w:color="auto"/>
            </w:tcBorders>
          </w:tcPr>
          <w:p w:rsidR="00B02F77" w:rsidRPr="00035B13" w:rsidRDefault="00B02F77" w:rsidP="00B02F77">
            <w:pPr>
              <w:jc w:val="center"/>
              <w:rPr>
                <w:b/>
              </w:rPr>
            </w:pPr>
            <w:r w:rsidRPr="00035B13">
              <w:rPr>
                <w:b/>
              </w:rPr>
              <w:t>47</w:t>
            </w:r>
          </w:p>
        </w:tc>
        <w:tc>
          <w:tcPr>
            <w:tcW w:w="1276" w:type="dxa"/>
            <w:tcBorders>
              <w:left w:val="single" w:sz="4" w:space="0" w:color="auto"/>
            </w:tcBorders>
          </w:tcPr>
          <w:p w:rsidR="00B02F77" w:rsidRPr="00035B13" w:rsidRDefault="00B02F77" w:rsidP="00B02F77">
            <w:pPr>
              <w:jc w:val="center"/>
              <w:rPr>
                <w:b/>
              </w:rPr>
            </w:pPr>
            <w:r w:rsidRPr="00035B13">
              <w:rPr>
                <w:b/>
              </w:rPr>
              <w:t>100%</w:t>
            </w:r>
          </w:p>
        </w:tc>
        <w:tc>
          <w:tcPr>
            <w:tcW w:w="1275" w:type="dxa"/>
            <w:tcBorders>
              <w:right w:val="single" w:sz="4" w:space="0" w:color="auto"/>
            </w:tcBorders>
          </w:tcPr>
          <w:p w:rsidR="00B02F77" w:rsidRPr="00035B13" w:rsidRDefault="00B02F77" w:rsidP="00B02F77">
            <w:pPr>
              <w:jc w:val="center"/>
              <w:rPr>
                <w:b/>
              </w:rPr>
            </w:pPr>
            <w:r w:rsidRPr="00035B13">
              <w:rPr>
                <w:b/>
              </w:rPr>
              <w:t>41</w:t>
            </w:r>
          </w:p>
        </w:tc>
        <w:tc>
          <w:tcPr>
            <w:tcW w:w="1418" w:type="dxa"/>
            <w:tcBorders>
              <w:left w:val="single" w:sz="4" w:space="0" w:color="auto"/>
            </w:tcBorders>
          </w:tcPr>
          <w:p w:rsidR="00B02F77" w:rsidRPr="00035B13" w:rsidRDefault="00B02F77" w:rsidP="00B02F77">
            <w:pPr>
              <w:jc w:val="center"/>
            </w:pPr>
            <w:r w:rsidRPr="00035B13">
              <w:t>100%</w:t>
            </w:r>
          </w:p>
        </w:tc>
      </w:tr>
    </w:tbl>
    <w:p w:rsidR="00AD343B" w:rsidRPr="00035B13"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204125" w:rsidRPr="00035B13" w:rsidRDefault="00204125" w:rsidP="00B02F77">
      <w:pPr>
        <w:jc w:val="both"/>
        <w:rPr>
          <w:sz w:val="16"/>
          <w:szCs w:val="16"/>
        </w:rPr>
      </w:pPr>
    </w:p>
    <w:p w:rsidR="00B02F77" w:rsidRPr="00035B13" w:rsidRDefault="00B02F77" w:rsidP="00B02F77">
      <w:pPr>
        <w:spacing w:line="360" w:lineRule="auto"/>
        <w:jc w:val="both"/>
      </w:pPr>
      <w:r w:rsidRPr="00035B13">
        <w:t>Un 55.31%  del total de entrevistadas que dijeron que practican la masturbación consideran que esta práctica sexual es buena, no así un  19.15% que considera que es mala. Sin embargo en los jóvenes un 53.66% contestó que buena, seguido de un 41.46% quienes dijeron que era algo normal y un 4.88% dijo que muy buena.</w:t>
      </w:r>
    </w:p>
    <w:p w:rsidR="00B02F77" w:rsidRPr="00035B13" w:rsidRDefault="00B02F77" w:rsidP="00B02F77">
      <w:pPr>
        <w:spacing w:line="360" w:lineRule="auto"/>
        <w:jc w:val="both"/>
        <w:rPr>
          <w:sz w:val="16"/>
          <w:szCs w:val="16"/>
        </w:rPr>
      </w:pPr>
    </w:p>
    <w:p w:rsidR="00F9211D" w:rsidRPr="00035B13" w:rsidRDefault="00442ACA" w:rsidP="00F679B8">
      <w:pPr>
        <w:spacing w:line="360" w:lineRule="auto"/>
        <w:jc w:val="center"/>
        <w:rPr>
          <w:b/>
        </w:rPr>
      </w:pPr>
      <w:r>
        <w:rPr>
          <w:b/>
        </w:rPr>
        <w:t>TABLA 33</w:t>
      </w:r>
      <w:r w:rsidR="00B02F77" w:rsidRPr="00035B13">
        <w:rPr>
          <w:b/>
        </w:rPr>
        <w:t xml:space="preserve">: PERCEPCION A CERCA DE   </w:t>
      </w:r>
      <w:smartTag w:uri="urn:schemas-microsoft-com:office:smarttags" w:element="PersonName">
        <w:smartTagPr>
          <w:attr w:name="ProductID" w:val="LA MASTURBACION QUE"/>
        </w:smartTagPr>
        <w:r w:rsidR="00B02F77" w:rsidRPr="00035B13">
          <w:rPr>
            <w:b/>
          </w:rPr>
          <w:t>LA MASTURBACION QUE</w:t>
        </w:r>
      </w:smartTag>
      <w:r w:rsidR="00B02F77" w:rsidRPr="00035B13">
        <w:rPr>
          <w:b/>
        </w:rPr>
        <w:t xml:space="preserve"> TIENE EL ESTUDIANTADO </w:t>
      </w:r>
      <w:r w:rsidR="008F05E7" w:rsidRPr="008F05E7">
        <w:rPr>
          <w:b/>
          <w:u w:val="single"/>
        </w:rPr>
        <w:t xml:space="preserve"> QUE NO SE MASTURBAN </w:t>
      </w:r>
      <w:r w:rsidR="00F679B8">
        <w:rPr>
          <w:b/>
        </w:rPr>
        <w:t xml:space="preserve">DEL PRIMER AÑO </w:t>
      </w:r>
      <w:r w:rsidR="00F679B8" w:rsidRPr="00035B13">
        <w:rPr>
          <w:b/>
        </w:rPr>
        <w:t xml:space="preserve">DE </w:t>
      </w:r>
      <w:smartTag w:uri="urn:schemas-microsoft-com:office:smarttags" w:element="PersonName">
        <w:smartTagPr>
          <w:attr w:name="ProductID" w:val="LA  ESCUELA DE"/>
        </w:smartTagPr>
        <w:r w:rsidR="00F679B8" w:rsidRPr="00035B13">
          <w:rPr>
            <w:b/>
          </w:rPr>
          <w:t>LA  ESCUELA DE</w:t>
        </w:r>
      </w:smartTag>
      <w:r w:rsidR="00F679B8" w:rsidRPr="00035B13">
        <w:rPr>
          <w:b/>
        </w:rPr>
        <w:t xml:space="preserve"> TECNOLOGIA MÉDICA,  FACULTAD DE MEDICINA,  UNIVERS</w:t>
      </w:r>
      <w:r w:rsidR="00F679B8">
        <w:rPr>
          <w:b/>
        </w:rPr>
        <w:t>IDAD DE EL SALVADOR,  DE MARZO</w:t>
      </w:r>
      <w:r w:rsidR="00F679B8"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227"/>
        <w:gridCol w:w="1417"/>
        <w:gridCol w:w="1418"/>
        <w:gridCol w:w="1417"/>
        <w:gridCol w:w="1418"/>
      </w:tblGrid>
      <w:tr w:rsidR="00B02F77" w:rsidRPr="00035B13">
        <w:tc>
          <w:tcPr>
            <w:tcW w:w="3227" w:type="dxa"/>
            <w:tcBorders>
              <w:bottom w:val="nil"/>
            </w:tcBorders>
          </w:tcPr>
          <w:p w:rsidR="00B02F77" w:rsidRPr="00035B13" w:rsidRDefault="00B02F77" w:rsidP="00B02F77">
            <w:pPr>
              <w:jc w:val="center"/>
              <w:rPr>
                <w:b/>
              </w:rPr>
            </w:pPr>
            <w:r w:rsidRPr="00035B13">
              <w:rPr>
                <w:b/>
              </w:rPr>
              <w:t>OPCION</w:t>
            </w:r>
          </w:p>
        </w:tc>
        <w:tc>
          <w:tcPr>
            <w:tcW w:w="2835" w:type="dxa"/>
            <w:gridSpan w:val="2"/>
            <w:tcBorders>
              <w:top w:val="single" w:sz="4" w:space="0" w:color="auto"/>
            </w:tcBorders>
          </w:tcPr>
          <w:p w:rsidR="00B02F77" w:rsidRPr="00035B13" w:rsidRDefault="00B02F77" w:rsidP="00B02F77">
            <w:pPr>
              <w:jc w:val="center"/>
              <w:rPr>
                <w:b/>
              </w:rPr>
            </w:pPr>
            <w:r w:rsidRPr="00035B13">
              <w:rPr>
                <w:b/>
              </w:rPr>
              <w:t>FEMENINO</w:t>
            </w:r>
          </w:p>
        </w:tc>
        <w:tc>
          <w:tcPr>
            <w:tcW w:w="2835" w:type="dxa"/>
            <w:gridSpan w:val="2"/>
          </w:tcPr>
          <w:p w:rsidR="00B02F77" w:rsidRPr="00035B13" w:rsidRDefault="00B02F77" w:rsidP="00B02F77">
            <w:pPr>
              <w:jc w:val="center"/>
              <w:rPr>
                <w:b/>
              </w:rPr>
            </w:pPr>
            <w:r w:rsidRPr="00035B13">
              <w:rPr>
                <w:b/>
              </w:rPr>
              <w:t>MASCULINO</w:t>
            </w:r>
          </w:p>
        </w:tc>
      </w:tr>
      <w:tr w:rsidR="00B02F77" w:rsidRPr="00035B13">
        <w:tc>
          <w:tcPr>
            <w:tcW w:w="3227" w:type="dxa"/>
            <w:tcBorders>
              <w:top w:val="nil"/>
            </w:tcBorders>
          </w:tcPr>
          <w:p w:rsidR="00B02F77" w:rsidRPr="00035B13" w:rsidRDefault="00B02F77" w:rsidP="00B02F77">
            <w:pPr>
              <w:jc w:val="both"/>
              <w:rPr>
                <w:b/>
              </w:rPr>
            </w:pPr>
          </w:p>
        </w:tc>
        <w:tc>
          <w:tcPr>
            <w:tcW w:w="1417" w:type="dxa"/>
            <w:tcBorders>
              <w:right w:val="single" w:sz="4" w:space="0" w:color="auto"/>
            </w:tcBorders>
          </w:tcPr>
          <w:p w:rsidR="00B02F77" w:rsidRPr="00035B13" w:rsidRDefault="00B02F77" w:rsidP="00B02F77">
            <w:pPr>
              <w:jc w:val="center"/>
              <w:rPr>
                <w:b/>
              </w:rPr>
            </w:pPr>
            <w:r w:rsidRPr="00035B13">
              <w:rPr>
                <w:b/>
              </w:rPr>
              <w:t>FR.</w:t>
            </w:r>
          </w:p>
        </w:tc>
        <w:tc>
          <w:tcPr>
            <w:tcW w:w="1418" w:type="dxa"/>
            <w:tcBorders>
              <w:left w:val="single" w:sz="4" w:space="0" w:color="auto"/>
            </w:tcBorders>
          </w:tcPr>
          <w:p w:rsidR="00B02F77" w:rsidRPr="00035B13" w:rsidRDefault="00B02F77" w:rsidP="00B02F77">
            <w:pPr>
              <w:jc w:val="center"/>
              <w:rPr>
                <w:b/>
              </w:rPr>
            </w:pPr>
            <w:r w:rsidRPr="00035B13">
              <w:rPr>
                <w:b/>
              </w:rPr>
              <w:t>%</w:t>
            </w:r>
          </w:p>
        </w:tc>
        <w:tc>
          <w:tcPr>
            <w:tcW w:w="1417" w:type="dxa"/>
            <w:tcBorders>
              <w:right w:val="single" w:sz="4" w:space="0" w:color="auto"/>
            </w:tcBorders>
          </w:tcPr>
          <w:p w:rsidR="00B02F77" w:rsidRPr="00035B13" w:rsidRDefault="00B02F77" w:rsidP="00B02F77">
            <w:pPr>
              <w:jc w:val="center"/>
              <w:rPr>
                <w:b/>
              </w:rPr>
            </w:pPr>
            <w:r w:rsidRPr="00035B13">
              <w:rPr>
                <w:b/>
              </w:rPr>
              <w:t>FR.</w:t>
            </w:r>
          </w:p>
        </w:tc>
        <w:tc>
          <w:tcPr>
            <w:tcW w:w="1418"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227" w:type="dxa"/>
          </w:tcPr>
          <w:p w:rsidR="00B02F77" w:rsidRPr="00035B13" w:rsidRDefault="00B02F77" w:rsidP="00B02F77">
            <w:pPr>
              <w:jc w:val="both"/>
            </w:pPr>
            <w:r w:rsidRPr="00035B13">
              <w:t xml:space="preserve">Malas </w:t>
            </w:r>
          </w:p>
        </w:tc>
        <w:tc>
          <w:tcPr>
            <w:tcW w:w="1417" w:type="dxa"/>
            <w:tcBorders>
              <w:right w:val="single" w:sz="4" w:space="0" w:color="auto"/>
            </w:tcBorders>
          </w:tcPr>
          <w:p w:rsidR="00B02F77" w:rsidRPr="00035B13" w:rsidRDefault="00B02F77" w:rsidP="00B02F77">
            <w:pPr>
              <w:jc w:val="center"/>
            </w:pPr>
            <w:r w:rsidRPr="00035B13">
              <w:t>94</w:t>
            </w:r>
          </w:p>
        </w:tc>
        <w:tc>
          <w:tcPr>
            <w:tcW w:w="1418" w:type="dxa"/>
            <w:tcBorders>
              <w:left w:val="single" w:sz="4" w:space="0" w:color="auto"/>
            </w:tcBorders>
          </w:tcPr>
          <w:p w:rsidR="00B02F77" w:rsidRPr="00035B13" w:rsidRDefault="00B02F77" w:rsidP="00B02F77">
            <w:pPr>
              <w:jc w:val="center"/>
            </w:pPr>
            <w:r w:rsidRPr="00035B13">
              <w:t>68.11</w:t>
            </w:r>
          </w:p>
        </w:tc>
        <w:tc>
          <w:tcPr>
            <w:tcW w:w="1417" w:type="dxa"/>
            <w:tcBorders>
              <w:right w:val="single" w:sz="4" w:space="0" w:color="auto"/>
            </w:tcBorders>
          </w:tcPr>
          <w:p w:rsidR="00B02F77" w:rsidRPr="00035B13" w:rsidRDefault="00B02F77" w:rsidP="00B02F77">
            <w:pPr>
              <w:jc w:val="center"/>
            </w:pPr>
            <w:r w:rsidRPr="00035B13">
              <w:t>2</w:t>
            </w:r>
          </w:p>
        </w:tc>
        <w:tc>
          <w:tcPr>
            <w:tcW w:w="1418" w:type="dxa"/>
            <w:tcBorders>
              <w:left w:val="single" w:sz="4" w:space="0" w:color="auto"/>
            </w:tcBorders>
          </w:tcPr>
          <w:p w:rsidR="00B02F77" w:rsidRPr="00035B13" w:rsidRDefault="00B02F77" w:rsidP="00B02F77">
            <w:pPr>
              <w:jc w:val="center"/>
            </w:pPr>
            <w:r w:rsidRPr="00035B13">
              <w:t>28.57</w:t>
            </w:r>
          </w:p>
        </w:tc>
      </w:tr>
      <w:tr w:rsidR="00B02F77" w:rsidRPr="00035B13">
        <w:tc>
          <w:tcPr>
            <w:tcW w:w="3227" w:type="dxa"/>
          </w:tcPr>
          <w:p w:rsidR="00B02F77" w:rsidRPr="00035B13" w:rsidRDefault="00B02F77" w:rsidP="00B02F77">
            <w:pPr>
              <w:jc w:val="both"/>
            </w:pPr>
            <w:r w:rsidRPr="00035B13">
              <w:t>Muy malas</w:t>
            </w:r>
          </w:p>
        </w:tc>
        <w:tc>
          <w:tcPr>
            <w:tcW w:w="1417" w:type="dxa"/>
            <w:tcBorders>
              <w:right w:val="single" w:sz="4" w:space="0" w:color="auto"/>
            </w:tcBorders>
          </w:tcPr>
          <w:p w:rsidR="00B02F77" w:rsidRPr="00035B13" w:rsidRDefault="00B02F77" w:rsidP="00B02F77">
            <w:pPr>
              <w:jc w:val="center"/>
            </w:pPr>
            <w:r w:rsidRPr="00035B13">
              <w:t>12</w:t>
            </w:r>
          </w:p>
        </w:tc>
        <w:tc>
          <w:tcPr>
            <w:tcW w:w="1418" w:type="dxa"/>
            <w:tcBorders>
              <w:left w:val="single" w:sz="4" w:space="0" w:color="auto"/>
            </w:tcBorders>
          </w:tcPr>
          <w:p w:rsidR="00B02F77" w:rsidRPr="00035B13" w:rsidRDefault="00B02F77" w:rsidP="00B02F77">
            <w:pPr>
              <w:jc w:val="center"/>
            </w:pPr>
            <w:r w:rsidRPr="00035B13">
              <w:t>8.70</w:t>
            </w:r>
          </w:p>
        </w:tc>
        <w:tc>
          <w:tcPr>
            <w:tcW w:w="1417" w:type="dxa"/>
            <w:tcBorders>
              <w:right w:val="single" w:sz="4" w:space="0" w:color="auto"/>
            </w:tcBorders>
          </w:tcPr>
          <w:p w:rsidR="00B02F77" w:rsidRPr="00035B13" w:rsidRDefault="00B02F77" w:rsidP="00B02F77">
            <w:pPr>
              <w:jc w:val="center"/>
            </w:pPr>
            <w:r w:rsidRPr="00035B13">
              <w:t>2</w:t>
            </w:r>
          </w:p>
        </w:tc>
        <w:tc>
          <w:tcPr>
            <w:tcW w:w="1418" w:type="dxa"/>
            <w:tcBorders>
              <w:left w:val="single" w:sz="4" w:space="0" w:color="auto"/>
            </w:tcBorders>
          </w:tcPr>
          <w:p w:rsidR="00B02F77" w:rsidRPr="00035B13" w:rsidRDefault="00B02F77" w:rsidP="00B02F77">
            <w:pPr>
              <w:jc w:val="center"/>
            </w:pPr>
            <w:r w:rsidRPr="00035B13">
              <w:t>28.57</w:t>
            </w:r>
          </w:p>
        </w:tc>
      </w:tr>
      <w:tr w:rsidR="00B02F77" w:rsidRPr="00035B13">
        <w:tc>
          <w:tcPr>
            <w:tcW w:w="3227" w:type="dxa"/>
          </w:tcPr>
          <w:p w:rsidR="00B02F77" w:rsidRPr="00035B13" w:rsidRDefault="00B02F77" w:rsidP="00B02F77">
            <w:pPr>
              <w:jc w:val="both"/>
            </w:pPr>
            <w:r w:rsidRPr="00035B13">
              <w:t xml:space="preserve">Buena </w:t>
            </w:r>
          </w:p>
        </w:tc>
        <w:tc>
          <w:tcPr>
            <w:tcW w:w="1417" w:type="dxa"/>
            <w:tcBorders>
              <w:right w:val="single" w:sz="4" w:space="0" w:color="auto"/>
            </w:tcBorders>
          </w:tcPr>
          <w:p w:rsidR="00B02F77" w:rsidRPr="00035B13" w:rsidRDefault="00B02F77" w:rsidP="00B02F77">
            <w:pPr>
              <w:jc w:val="center"/>
            </w:pPr>
            <w:r w:rsidRPr="00035B13">
              <w:t>5</w:t>
            </w:r>
          </w:p>
        </w:tc>
        <w:tc>
          <w:tcPr>
            <w:tcW w:w="1418" w:type="dxa"/>
            <w:tcBorders>
              <w:left w:val="single" w:sz="4" w:space="0" w:color="auto"/>
            </w:tcBorders>
          </w:tcPr>
          <w:p w:rsidR="00B02F77" w:rsidRPr="00035B13" w:rsidRDefault="00B02F77" w:rsidP="00B02F77">
            <w:pPr>
              <w:jc w:val="center"/>
            </w:pPr>
            <w:r w:rsidRPr="00035B13">
              <w:t>3.62</w:t>
            </w:r>
          </w:p>
        </w:tc>
        <w:tc>
          <w:tcPr>
            <w:tcW w:w="1417" w:type="dxa"/>
            <w:tcBorders>
              <w:right w:val="single" w:sz="4" w:space="0" w:color="auto"/>
            </w:tcBorders>
          </w:tcPr>
          <w:p w:rsidR="00B02F77" w:rsidRPr="00035B13" w:rsidRDefault="00B02F77" w:rsidP="00B02F77">
            <w:pPr>
              <w:jc w:val="center"/>
            </w:pPr>
            <w:r w:rsidRPr="00035B13">
              <w:t>0</w:t>
            </w:r>
          </w:p>
        </w:tc>
        <w:tc>
          <w:tcPr>
            <w:tcW w:w="1418" w:type="dxa"/>
            <w:tcBorders>
              <w:left w:val="single" w:sz="4" w:space="0" w:color="auto"/>
            </w:tcBorders>
          </w:tcPr>
          <w:p w:rsidR="00B02F77" w:rsidRPr="00035B13" w:rsidRDefault="00B02F77" w:rsidP="00B02F77">
            <w:pPr>
              <w:jc w:val="center"/>
            </w:pPr>
            <w:r w:rsidRPr="00035B13">
              <w:t>0.00</w:t>
            </w:r>
          </w:p>
        </w:tc>
      </w:tr>
      <w:tr w:rsidR="00B02F77" w:rsidRPr="00035B13">
        <w:tc>
          <w:tcPr>
            <w:tcW w:w="3227" w:type="dxa"/>
          </w:tcPr>
          <w:p w:rsidR="00B02F77" w:rsidRPr="00035B13" w:rsidRDefault="00B02F77" w:rsidP="00B02F77">
            <w:pPr>
              <w:jc w:val="both"/>
            </w:pPr>
            <w:r w:rsidRPr="00035B13">
              <w:t xml:space="preserve">Muy buena </w:t>
            </w:r>
          </w:p>
        </w:tc>
        <w:tc>
          <w:tcPr>
            <w:tcW w:w="1417" w:type="dxa"/>
            <w:tcBorders>
              <w:right w:val="single" w:sz="4" w:space="0" w:color="auto"/>
            </w:tcBorders>
          </w:tcPr>
          <w:p w:rsidR="00B02F77" w:rsidRPr="00035B13" w:rsidRDefault="00B02F77" w:rsidP="00B02F77">
            <w:pPr>
              <w:jc w:val="center"/>
            </w:pPr>
            <w:r w:rsidRPr="00035B13">
              <w:t>0</w:t>
            </w:r>
          </w:p>
        </w:tc>
        <w:tc>
          <w:tcPr>
            <w:tcW w:w="1418" w:type="dxa"/>
            <w:tcBorders>
              <w:left w:val="single" w:sz="4" w:space="0" w:color="auto"/>
            </w:tcBorders>
          </w:tcPr>
          <w:p w:rsidR="00B02F77" w:rsidRPr="00035B13" w:rsidRDefault="00B02F77" w:rsidP="00B02F77">
            <w:pPr>
              <w:jc w:val="center"/>
            </w:pPr>
            <w:r w:rsidRPr="00035B13">
              <w:t>0.00</w:t>
            </w:r>
          </w:p>
        </w:tc>
        <w:tc>
          <w:tcPr>
            <w:tcW w:w="1417" w:type="dxa"/>
            <w:tcBorders>
              <w:right w:val="single" w:sz="4" w:space="0" w:color="auto"/>
            </w:tcBorders>
          </w:tcPr>
          <w:p w:rsidR="00B02F77" w:rsidRPr="00035B13" w:rsidRDefault="00B02F77" w:rsidP="00B02F77">
            <w:pPr>
              <w:jc w:val="center"/>
            </w:pPr>
            <w:r w:rsidRPr="00035B13">
              <w:t>0</w:t>
            </w:r>
          </w:p>
        </w:tc>
        <w:tc>
          <w:tcPr>
            <w:tcW w:w="1418" w:type="dxa"/>
            <w:tcBorders>
              <w:left w:val="single" w:sz="4" w:space="0" w:color="auto"/>
            </w:tcBorders>
          </w:tcPr>
          <w:p w:rsidR="00B02F77" w:rsidRPr="00035B13" w:rsidRDefault="00B02F77" w:rsidP="00B02F77">
            <w:pPr>
              <w:jc w:val="center"/>
            </w:pPr>
            <w:r w:rsidRPr="00035B13">
              <w:t>0.00</w:t>
            </w:r>
          </w:p>
        </w:tc>
      </w:tr>
      <w:tr w:rsidR="00B02F77" w:rsidRPr="00035B13">
        <w:tc>
          <w:tcPr>
            <w:tcW w:w="3227" w:type="dxa"/>
          </w:tcPr>
          <w:p w:rsidR="00B02F77" w:rsidRPr="00035B13" w:rsidRDefault="00B02F77" w:rsidP="00B02F77">
            <w:pPr>
              <w:jc w:val="both"/>
            </w:pPr>
            <w:r w:rsidRPr="00035B13">
              <w:t xml:space="preserve">Es pecado </w:t>
            </w:r>
          </w:p>
        </w:tc>
        <w:tc>
          <w:tcPr>
            <w:tcW w:w="1417" w:type="dxa"/>
            <w:tcBorders>
              <w:right w:val="single" w:sz="4" w:space="0" w:color="auto"/>
            </w:tcBorders>
          </w:tcPr>
          <w:p w:rsidR="00B02F77" w:rsidRPr="00035B13" w:rsidRDefault="00B02F77" w:rsidP="00B02F77">
            <w:pPr>
              <w:jc w:val="center"/>
            </w:pPr>
            <w:r w:rsidRPr="00035B13">
              <w:t>18</w:t>
            </w:r>
          </w:p>
        </w:tc>
        <w:tc>
          <w:tcPr>
            <w:tcW w:w="1418" w:type="dxa"/>
            <w:tcBorders>
              <w:left w:val="single" w:sz="4" w:space="0" w:color="auto"/>
            </w:tcBorders>
          </w:tcPr>
          <w:p w:rsidR="00B02F77" w:rsidRPr="00035B13" w:rsidRDefault="00B02F77" w:rsidP="00B02F77">
            <w:pPr>
              <w:jc w:val="center"/>
            </w:pPr>
            <w:r w:rsidRPr="00035B13">
              <w:t>13.05</w:t>
            </w:r>
          </w:p>
        </w:tc>
        <w:tc>
          <w:tcPr>
            <w:tcW w:w="1417" w:type="dxa"/>
            <w:tcBorders>
              <w:right w:val="single" w:sz="4" w:space="0" w:color="auto"/>
            </w:tcBorders>
          </w:tcPr>
          <w:p w:rsidR="00B02F77" w:rsidRPr="00035B13" w:rsidRDefault="00B02F77" w:rsidP="00B02F77">
            <w:pPr>
              <w:jc w:val="center"/>
            </w:pPr>
            <w:r w:rsidRPr="00035B13">
              <w:t>3</w:t>
            </w:r>
          </w:p>
        </w:tc>
        <w:tc>
          <w:tcPr>
            <w:tcW w:w="1418" w:type="dxa"/>
            <w:tcBorders>
              <w:left w:val="single" w:sz="4" w:space="0" w:color="auto"/>
            </w:tcBorders>
          </w:tcPr>
          <w:p w:rsidR="00B02F77" w:rsidRPr="00035B13" w:rsidRDefault="00B02F77" w:rsidP="00B02F77">
            <w:pPr>
              <w:jc w:val="center"/>
            </w:pPr>
            <w:r w:rsidRPr="00035B13">
              <w:t>42.86</w:t>
            </w:r>
          </w:p>
        </w:tc>
      </w:tr>
      <w:tr w:rsidR="00B02F77" w:rsidRPr="00035B13">
        <w:tc>
          <w:tcPr>
            <w:tcW w:w="3227" w:type="dxa"/>
          </w:tcPr>
          <w:p w:rsidR="00B02F77" w:rsidRPr="00035B13" w:rsidRDefault="00B02F77" w:rsidP="00B02F77">
            <w:pPr>
              <w:jc w:val="both"/>
            </w:pPr>
            <w:r w:rsidRPr="00035B13">
              <w:t xml:space="preserve">Enferman la mente </w:t>
            </w:r>
          </w:p>
        </w:tc>
        <w:tc>
          <w:tcPr>
            <w:tcW w:w="1417" w:type="dxa"/>
            <w:tcBorders>
              <w:right w:val="single" w:sz="4" w:space="0" w:color="auto"/>
            </w:tcBorders>
          </w:tcPr>
          <w:p w:rsidR="00B02F77" w:rsidRPr="00035B13" w:rsidRDefault="00B02F77" w:rsidP="00B02F77">
            <w:pPr>
              <w:jc w:val="center"/>
            </w:pPr>
            <w:r w:rsidRPr="00035B13">
              <w:t>9</w:t>
            </w:r>
          </w:p>
        </w:tc>
        <w:tc>
          <w:tcPr>
            <w:tcW w:w="1418" w:type="dxa"/>
            <w:tcBorders>
              <w:left w:val="single" w:sz="4" w:space="0" w:color="auto"/>
            </w:tcBorders>
          </w:tcPr>
          <w:p w:rsidR="00B02F77" w:rsidRPr="00035B13" w:rsidRDefault="00B02F77" w:rsidP="00B02F77">
            <w:pPr>
              <w:jc w:val="center"/>
            </w:pPr>
            <w:r w:rsidRPr="00035B13">
              <w:t>6.52</w:t>
            </w:r>
          </w:p>
        </w:tc>
        <w:tc>
          <w:tcPr>
            <w:tcW w:w="1417" w:type="dxa"/>
            <w:tcBorders>
              <w:right w:val="single" w:sz="4" w:space="0" w:color="auto"/>
            </w:tcBorders>
          </w:tcPr>
          <w:p w:rsidR="00B02F77" w:rsidRPr="00035B13" w:rsidRDefault="00B02F77" w:rsidP="00B02F77">
            <w:pPr>
              <w:jc w:val="center"/>
            </w:pPr>
            <w:r w:rsidRPr="00035B13">
              <w:t>0</w:t>
            </w:r>
          </w:p>
        </w:tc>
        <w:tc>
          <w:tcPr>
            <w:tcW w:w="1418" w:type="dxa"/>
            <w:tcBorders>
              <w:left w:val="single" w:sz="4" w:space="0" w:color="auto"/>
            </w:tcBorders>
          </w:tcPr>
          <w:p w:rsidR="00B02F77" w:rsidRPr="00035B13" w:rsidRDefault="00B02F77" w:rsidP="00B02F77">
            <w:pPr>
              <w:jc w:val="center"/>
            </w:pPr>
            <w:r w:rsidRPr="00035B13">
              <w:t>0.00</w:t>
            </w:r>
          </w:p>
        </w:tc>
      </w:tr>
      <w:tr w:rsidR="00B02F77" w:rsidRPr="00035B13">
        <w:tc>
          <w:tcPr>
            <w:tcW w:w="3227" w:type="dxa"/>
          </w:tcPr>
          <w:p w:rsidR="00B02F77" w:rsidRPr="00035B13" w:rsidRDefault="00B02F77" w:rsidP="00B02F77">
            <w:pPr>
              <w:jc w:val="both"/>
            </w:pPr>
            <w:r w:rsidRPr="00035B13">
              <w:t xml:space="preserve">Otra especifique </w:t>
            </w:r>
          </w:p>
        </w:tc>
        <w:tc>
          <w:tcPr>
            <w:tcW w:w="1417" w:type="dxa"/>
            <w:tcBorders>
              <w:right w:val="single" w:sz="4" w:space="0" w:color="auto"/>
            </w:tcBorders>
          </w:tcPr>
          <w:p w:rsidR="00B02F77" w:rsidRPr="00035B13" w:rsidRDefault="00B02F77" w:rsidP="00B02F77">
            <w:pPr>
              <w:jc w:val="center"/>
            </w:pPr>
            <w:r w:rsidRPr="00035B13">
              <w:t>0</w:t>
            </w:r>
          </w:p>
        </w:tc>
        <w:tc>
          <w:tcPr>
            <w:tcW w:w="1418" w:type="dxa"/>
            <w:tcBorders>
              <w:left w:val="single" w:sz="4" w:space="0" w:color="auto"/>
            </w:tcBorders>
          </w:tcPr>
          <w:p w:rsidR="00B02F77" w:rsidRPr="00035B13" w:rsidRDefault="00B02F77" w:rsidP="00B02F77">
            <w:pPr>
              <w:jc w:val="center"/>
            </w:pPr>
            <w:r w:rsidRPr="00035B13">
              <w:t>0-00</w:t>
            </w:r>
          </w:p>
        </w:tc>
        <w:tc>
          <w:tcPr>
            <w:tcW w:w="1417" w:type="dxa"/>
            <w:tcBorders>
              <w:right w:val="single" w:sz="4" w:space="0" w:color="auto"/>
            </w:tcBorders>
          </w:tcPr>
          <w:p w:rsidR="00B02F77" w:rsidRPr="00035B13" w:rsidRDefault="00B02F77" w:rsidP="00B02F77">
            <w:pPr>
              <w:jc w:val="center"/>
            </w:pPr>
            <w:r w:rsidRPr="00035B13">
              <w:t>0.00</w:t>
            </w:r>
          </w:p>
        </w:tc>
        <w:tc>
          <w:tcPr>
            <w:tcW w:w="1418" w:type="dxa"/>
            <w:tcBorders>
              <w:left w:val="single" w:sz="4" w:space="0" w:color="auto"/>
            </w:tcBorders>
          </w:tcPr>
          <w:p w:rsidR="00B02F77" w:rsidRPr="00035B13" w:rsidRDefault="00B02F77" w:rsidP="00B02F77">
            <w:pPr>
              <w:jc w:val="center"/>
            </w:pPr>
            <w:r w:rsidRPr="00035B13">
              <w:t>0.00</w:t>
            </w:r>
          </w:p>
        </w:tc>
      </w:tr>
      <w:tr w:rsidR="00B02F77" w:rsidRPr="00035B13">
        <w:tc>
          <w:tcPr>
            <w:tcW w:w="3227" w:type="dxa"/>
          </w:tcPr>
          <w:p w:rsidR="00B02F77" w:rsidRPr="00035B13" w:rsidRDefault="00B02F77" w:rsidP="00B02F77">
            <w:pPr>
              <w:jc w:val="both"/>
              <w:rPr>
                <w:b/>
              </w:rPr>
            </w:pPr>
            <w:r w:rsidRPr="00035B13">
              <w:rPr>
                <w:b/>
              </w:rPr>
              <w:t xml:space="preserve">TOTAL </w:t>
            </w:r>
          </w:p>
        </w:tc>
        <w:tc>
          <w:tcPr>
            <w:tcW w:w="1417" w:type="dxa"/>
            <w:tcBorders>
              <w:right w:val="single" w:sz="4" w:space="0" w:color="auto"/>
            </w:tcBorders>
          </w:tcPr>
          <w:p w:rsidR="00B02F77" w:rsidRPr="00035B13" w:rsidRDefault="00B02F77" w:rsidP="00B02F77">
            <w:pPr>
              <w:jc w:val="center"/>
              <w:rPr>
                <w:b/>
              </w:rPr>
            </w:pPr>
            <w:r w:rsidRPr="00035B13">
              <w:rPr>
                <w:b/>
              </w:rPr>
              <w:t>138</w:t>
            </w:r>
          </w:p>
        </w:tc>
        <w:tc>
          <w:tcPr>
            <w:tcW w:w="1418" w:type="dxa"/>
            <w:tcBorders>
              <w:left w:val="single" w:sz="4" w:space="0" w:color="auto"/>
            </w:tcBorders>
          </w:tcPr>
          <w:p w:rsidR="00B02F77" w:rsidRPr="00035B13" w:rsidRDefault="00B02F77" w:rsidP="00B02F77">
            <w:pPr>
              <w:jc w:val="center"/>
              <w:rPr>
                <w:b/>
              </w:rPr>
            </w:pPr>
            <w:r w:rsidRPr="00035B13">
              <w:rPr>
                <w:b/>
              </w:rPr>
              <w:t>100%</w:t>
            </w:r>
          </w:p>
        </w:tc>
        <w:tc>
          <w:tcPr>
            <w:tcW w:w="1417" w:type="dxa"/>
            <w:tcBorders>
              <w:right w:val="single" w:sz="4" w:space="0" w:color="auto"/>
            </w:tcBorders>
          </w:tcPr>
          <w:p w:rsidR="00B02F77" w:rsidRPr="00035B13" w:rsidRDefault="00B02F77" w:rsidP="00B02F77">
            <w:pPr>
              <w:jc w:val="center"/>
              <w:rPr>
                <w:b/>
              </w:rPr>
            </w:pPr>
            <w:r w:rsidRPr="00035B13">
              <w:rPr>
                <w:b/>
              </w:rPr>
              <w:t>7</w:t>
            </w:r>
          </w:p>
        </w:tc>
        <w:tc>
          <w:tcPr>
            <w:tcW w:w="1418" w:type="dxa"/>
            <w:tcBorders>
              <w:left w:val="single" w:sz="4" w:space="0" w:color="auto"/>
            </w:tcBorders>
          </w:tcPr>
          <w:p w:rsidR="00B02F77" w:rsidRPr="00035B13" w:rsidRDefault="00B02F77" w:rsidP="00B02F77">
            <w:pPr>
              <w:jc w:val="center"/>
            </w:pPr>
            <w:r w:rsidRPr="00035B13">
              <w:t>100%</w:t>
            </w:r>
          </w:p>
        </w:tc>
      </w:tr>
    </w:tbl>
    <w:p w:rsidR="00AD343B" w:rsidRPr="00035B13" w:rsidRDefault="00AD343B" w:rsidP="00AD343B">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02F77" w:rsidRPr="00035B13" w:rsidRDefault="00B02F77" w:rsidP="00B02F77">
      <w:pPr>
        <w:jc w:val="both"/>
        <w:rPr>
          <w:sz w:val="16"/>
          <w:szCs w:val="16"/>
        </w:rPr>
      </w:pPr>
    </w:p>
    <w:p w:rsidR="00B02F77" w:rsidRPr="00035B13" w:rsidRDefault="00B02F77" w:rsidP="009231EE">
      <w:pPr>
        <w:spacing w:line="360" w:lineRule="auto"/>
        <w:jc w:val="both"/>
      </w:pPr>
      <w:r w:rsidRPr="00035B13">
        <w:t xml:space="preserve">Del total de las  estudiantes que manifestaron no practicar la masturbación un 68.11% considera que es mala, un 13.04% que es pecado, un 8.70% muy mala el 6.52% considera que enferman la mente. Al preguntarles a los estudiantes como catalogan la </w:t>
      </w:r>
      <w:r w:rsidRPr="00035B13">
        <w:lastRenderedPageBreak/>
        <w:t>masturbación se obtuvo que de los que contestaron que  no se masturban un 42.86%  dijo que eran pecado y un  28.57% que son muy malas</w:t>
      </w:r>
      <w:r w:rsidR="00B90192">
        <w:t>.</w:t>
      </w:r>
      <w:r w:rsidRPr="00035B13">
        <w:t xml:space="preserve"> </w:t>
      </w:r>
    </w:p>
    <w:p w:rsidR="00B02F77" w:rsidRPr="00035B13" w:rsidRDefault="00B02F77" w:rsidP="00B02F77">
      <w:pPr>
        <w:spacing w:line="360" w:lineRule="auto"/>
        <w:contextualSpacing/>
        <w:jc w:val="both"/>
        <w:rPr>
          <w:b/>
        </w:rPr>
      </w:pPr>
    </w:p>
    <w:p w:rsidR="00B02F77" w:rsidRPr="00035B13" w:rsidRDefault="00B02F77" w:rsidP="00936AF5">
      <w:pPr>
        <w:numPr>
          <w:ilvl w:val="0"/>
          <w:numId w:val="29"/>
        </w:numPr>
        <w:spacing w:after="200" w:line="360" w:lineRule="auto"/>
        <w:contextualSpacing/>
        <w:jc w:val="both"/>
        <w:rPr>
          <w:b/>
        </w:rPr>
      </w:pPr>
      <w:r w:rsidRPr="00035B13">
        <w:rPr>
          <w:b/>
        </w:rPr>
        <w:t xml:space="preserve">ATRACCIÓN SEXUAL </w:t>
      </w:r>
    </w:p>
    <w:p w:rsidR="00B02F77" w:rsidRPr="00035B13" w:rsidRDefault="00442ACA" w:rsidP="00B02F77">
      <w:pPr>
        <w:spacing w:line="360" w:lineRule="auto"/>
        <w:jc w:val="center"/>
        <w:rPr>
          <w:b/>
        </w:rPr>
      </w:pPr>
      <w:r>
        <w:rPr>
          <w:b/>
        </w:rPr>
        <w:t>TABLA 34</w:t>
      </w:r>
      <w:r w:rsidR="00B02F77" w:rsidRPr="00035B13">
        <w:rPr>
          <w:b/>
        </w:rPr>
        <w:t xml:space="preserve">: FRECUENCIA  DE ESTUDIANTES DEL </w:t>
      </w:r>
      <w:r w:rsidR="00F679B8">
        <w:rPr>
          <w:b/>
        </w:rPr>
        <w:t xml:space="preserve"> PRIMER AÑO </w:t>
      </w:r>
      <w:r w:rsidR="00F679B8" w:rsidRPr="00035B13">
        <w:rPr>
          <w:b/>
        </w:rPr>
        <w:t xml:space="preserve">DE </w:t>
      </w:r>
      <w:smartTag w:uri="urn:schemas-microsoft-com:office:smarttags" w:element="PersonName">
        <w:smartTagPr>
          <w:attr w:name="ProductID" w:val="LA  ESCUELA DE"/>
        </w:smartTagPr>
        <w:r w:rsidR="00F679B8" w:rsidRPr="00035B13">
          <w:rPr>
            <w:b/>
          </w:rPr>
          <w:t>LA  ESCUELA DE</w:t>
        </w:r>
      </w:smartTag>
      <w:r w:rsidR="00F679B8" w:rsidRPr="00035B13">
        <w:rPr>
          <w:b/>
        </w:rPr>
        <w:t xml:space="preserve"> TECNOLOGIA MÉDICA,  FACULTAD DE MEDICINA,  UNIVERS</w:t>
      </w:r>
      <w:r w:rsidR="00F679B8">
        <w:rPr>
          <w:b/>
        </w:rPr>
        <w:t>IDAD DE EL SALVADOR,  DE MARZO</w:t>
      </w:r>
      <w:r w:rsidR="00F679B8"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085"/>
        <w:gridCol w:w="1559"/>
        <w:gridCol w:w="1418"/>
        <w:gridCol w:w="1559"/>
        <w:gridCol w:w="1276"/>
      </w:tblGrid>
      <w:tr w:rsidR="00B02F77" w:rsidRPr="00035B13">
        <w:tc>
          <w:tcPr>
            <w:tcW w:w="3085" w:type="dxa"/>
            <w:tcBorders>
              <w:bottom w:val="nil"/>
            </w:tcBorders>
          </w:tcPr>
          <w:p w:rsidR="00B02F77" w:rsidRPr="00035B13" w:rsidRDefault="00B02F77" w:rsidP="00B02F77">
            <w:pPr>
              <w:jc w:val="center"/>
              <w:rPr>
                <w:b/>
              </w:rPr>
            </w:pPr>
            <w:r w:rsidRPr="00035B13">
              <w:rPr>
                <w:b/>
              </w:rPr>
              <w:t>OPCION</w:t>
            </w:r>
          </w:p>
        </w:tc>
        <w:tc>
          <w:tcPr>
            <w:tcW w:w="2977" w:type="dxa"/>
            <w:gridSpan w:val="2"/>
            <w:tcBorders>
              <w:top w:val="single" w:sz="4" w:space="0" w:color="auto"/>
            </w:tcBorders>
          </w:tcPr>
          <w:p w:rsidR="00B02F77" w:rsidRPr="00035B13" w:rsidRDefault="00B02F77" w:rsidP="00B02F77">
            <w:pPr>
              <w:jc w:val="center"/>
              <w:rPr>
                <w:b/>
              </w:rPr>
            </w:pPr>
            <w:r w:rsidRPr="00035B13">
              <w:rPr>
                <w:b/>
              </w:rPr>
              <w:t>FEMENINO</w:t>
            </w:r>
          </w:p>
        </w:tc>
        <w:tc>
          <w:tcPr>
            <w:tcW w:w="2835" w:type="dxa"/>
            <w:gridSpan w:val="2"/>
          </w:tcPr>
          <w:p w:rsidR="00B02F77" w:rsidRPr="00035B13" w:rsidRDefault="00B02F77" w:rsidP="00B02F77">
            <w:pPr>
              <w:jc w:val="center"/>
              <w:rPr>
                <w:b/>
              </w:rPr>
            </w:pPr>
            <w:r w:rsidRPr="00035B13">
              <w:rPr>
                <w:b/>
              </w:rPr>
              <w:t>MASCULINO</w:t>
            </w:r>
          </w:p>
        </w:tc>
      </w:tr>
      <w:tr w:rsidR="00B02F77" w:rsidRPr="00035B13">
        <w:tc>
          <w:tcPr>
            <w:tcW w:w="3085" w:type="dxa"/>
            <w:tcBorders>
              <w:top w:val="nil"/>
            </w:tcBorders>
          </w:tcPr>
          <w:p w:rsidR="00B02F77" w:rsidRPr="00035B13" w:rsidRDefault="00B02F77" w:rsidP="00B02F77">
            <w:pPr>
              <w:jc w:val="both"/>
              <w:rPr>
                <w:b/>
              </w:rPr>
            </w:pPr>
          </w:p>
        </w:tc>
        <w:tc>
          <w:tcPr>
            <w:tcW w:w="1559" w:type="dxa"/>
            <w:tcBorders>
              <w:right w:val="single" w:sz="4" w:space="0" w:color="auto"/>
            </w:tcBorders>
          </w:tcPr>
          <w:p w:rsidR="00B02F77" w:rsidRPr="00035B13" w:rsidRDefault="00B02F77" w:rsidP="00B02F77">
            <w:pPr>
              <w:jc w:val="both"/>
              <w:rPr>
                <w:b/>
              </w:rPr>
            </w:pPr>
            <w:r w:rsidRPr="00035B13">
              <w:rPr>
                <w:b/>
              </w:rPr>
              <w:t>FR.</w:t>
            </w:r>
          </w:p>
        </w:tc>
        <w:tc>
          <w:tcPr>
            <w:tcW w:w="1418" w:type="dxa"/>
            <w:tcBorders>
              <w:left w:val="single" w:sz="4" w:space="0" w:color="auto"/>
            </w:tcBorders>
          </w:tcPr>
          <w:p w:rsidR="00B02F77" w:rsidRPr="00035B13" w:rsidRDefault="00B02F77" w:rsidP="00B02F77">
            <w:pPr>
              <w:jc w:val="both"/>
              <w:rPr>
                <w:b/>
              </w:rPr>
            </w:pPr>
            <w:r w:rsidRPr="00035B13">
              <w:rPr>
                <w:b/>
              </w:rPr>
              <w:t>%</w:t>
            </w:r>
          </w:p>
        </w:tc>
        <w:tc>
          <w:tcPr>
            <w:tcW w:w="1559" w:type="dxa"/>
            <w:tcBorders>
              <w:right w:val="single" w:sz="4" w:space="0" w:color="auto"/>
            </w:tcBorders>
          </w:tcPr>
          <w:p w:rsidR="00B02F77" w:rsidRPr="00035B13" w:rsidRDefault="00B02F77" w:rsidP="00B02F77">
            <w:pPr>
              <w:jc w:val="both"/>
              <w:rPr>
                <w:b/>
              </w:rPr>
            </w:pPr>
            <w:r w:rsidRPr="00035B13">
              <w:rPr>
                <w:b/>
              </w:rPr>
              <w:t>FR.</w:t>
            </w:r>
          </w:p>
        </w:tc>
        <w:tc>
          <w:tcPr>
            <w:tcW w:w="1276" w:type="dxa"/>
            <w:tcBorders>
              <w:left w:val="single" w:sz="4" w:space="0" w:color="auto"/>
            </w:tcBorders>
          </w:tcPr>
          <w:p w:rsidR="00B02F77" w:rsidRPr="00035B13" w:rsidRDefault="00B02F77" w:rsidP="00B02F77">
            <w:pPr>
              <w:jc w:val="both"/>
              <w:rPr>
                <w:b/>
              </w:rPr>
            </w:pPr>
            <w:r w:rsidRPr="00035B13">
              <w:rPr>
                <w:b/>
              </w:rPr>
              <w:t>%</w:t>
            </w:r>
          </w:p>
        </w:tc>
      </w:tr>
      <w:tr w:rsidR="00B02F77" w:rsidRPr="00035B13">
        <w:tc>
          <w:tcPr>
            <w:tcW w:w="3085" w:type="dxa"/>
          </w:tcPr>
          <w:p w:rsidR="00B02F77" w:rsidRPr="00035B13" w:rsidRDefault="00B02F77" w:rsidP="00B02F77">
            <w:pPr>
              <w:jc w:val="center"/>
            </w:pPr>
            <w:r w:rsidRPr="00035B13">
              <w:t>Si</w:t>
            </w:r>
          </w:p>
        </w:tc>
        <w:tc>
          <w:tcPr>
            <w:tcW w:w="1559" w:type="dxa"/>
            <w:tcBorders>
              <w:right w:val="single" w:sz="4" w:space="0" w:color="auto"/>
            </w:tcBorders>
          </w:tcPr>
          <w:p w:rsidR="00B02F77" w:rsidRPr="00035B13" w:rsidRDefault="00B02F77" w:rsidP="00B02F77">
            <w:pPr>
              <w:jc w:val="center"/>
            </w:pPr>
            <w:r w:rsidRPr="00035B13">
              <w:t>167</w:t>
            </w:r>
          </w:p>
        </w:tc>
        <w:tc>
          <w:tcPr>
            <w:tcW w:w="1418" w:type="dxa"/>
            <w:tcBorders>
              <w:left w:val="single" w:sz="4" w:space="0" w:color="auto"/>
            </w:tcBorders>
          </w:tcPr>
          <w:p w:rsidR="00B02F77" w:rsidRPr="00035B13" w:rsidRDefault="00B02F77" w:rsidP="00B02F77">
            <w:pPr>
              <w:jc w:val="center"/>
            </w:pPr>
            <w:r w:rsidRPr="00035B13">
              <w:t>90.27</w:t>
            </w:r>
          </w:p>
        </w:tc>
        <w:tc>
          <w:tcPr>
            <w:tcW w:w="1559" w:type="dxa"/>
            <w:tcBorders>
              <w:right w:val="single" w:sz="4" w:space="0" w:color="auto"/>
            </w:tcBorders>
          </w:tcPr>
          <w:p w:rsidR="00B02F77" w:rsidRPr="00035B13" w:rsidRDefault="00B02F77" w:rsidP="00B02F77">
            <w:pPr>
              <w:jc w:val="center"/>
            </w:pPr>
            <w:r w:rsidRPr="00035B13">
              <w:t>48</w:t>
            </w:r>
          </w:p>
        </w:tc>
        <w:tc>
          <w:tcPr>
            <w:tcW w:w="1276" w:type="dxa"/>
            <w:tcBorders>
              <w:left w:val="single" w:sz="4" w:space="0" w:color="auto"/>
            </w:tcBorders>
          </w:tcPr>
          <w:p w:rsidR="00B02F77" w:rsidRPr="00035B13" w:rsidRDefault="00B02F77" w:rsidP="00B02F77">
            <w:pPr>
              <w:jc w:val="center"/>
            </w:pPr>
            <w:r w:rsidRPr="00035B13">
              <w:t>100</w:t>
            </w:r>
          </w:p>
        </w:tc>
      </w:tr>
      <w:tr w:rsidR="00B02F77" w:rsidRPr="00035B13">
        <w:tc>
          <w:tcPr>
            <w:tcW w:w="3085" w:type="dxa"/>
          </w:tcPr>
          <w:p w:rsidR="00B02F77" w:rsidRPr="00035B13" w:rsidRDefault="00B02F77" w:rsidP="00B02F77">
            <w:pPr>
              <w:jc w:val="center"/>
            </w:pPr>
            <w:r w:rsidRPr="00035B13">
              <w:t>No</w:t>
            </w:r>
          </w:p>
        </w:tc>
        <w:tc>
          <w:tcPr>
            <w:tcW w:w="1559" w:type="dxa"/>
            <w:tcBorders>
              <w:right w:val="single" w:sz="4" w:space="0" w:color="auto"/>
            </w:tcBorders>
          </w:tcPr>
          <w:p w:rsidR="00B02F77" w:rsidRPr="00035B13" w:rsidRDefault="00B02F77" w:rsidP="00B02F77">
            <w:pPr>
              <w:jc w:val="center"/>
            </w:pPr>
            <w:r w:rsidRPr="00035B13">
              <w:t>18</w:t>
            </w:r>
          </w:p>
        </w:tc>
        <w:tc>
          <w:tcPr>
            <w:tcW w:w="1418" w:type="dxa"/>
            <w:tcBorders>
              <w:left w:val="single" w:sz="4" w:space="0" w:color="auto"/>
            </w:tcBorders>
          </w:tcPr>
          <w:p w:rsidR="00B02F77" w:rsidRPr="00035B13" w:rsidRDefault="00B02F77" w:rsidP="00B02F77">
            <w:pPr>
              <w:jc w:val="center"/>
            </w:pPr>
            <w:r w:rsidRPr="00035B13">
              <w:t>9.73</w:t>
            </w:r>
          </w:p>
        </w:tc>
        <w:tc>
          <w:tcPr>
            <w:tcW w:w="1559" w:type="dxa"/>
            <w:tcBorders>
              <w:right w:val="single" w:sz="4" w:space="0" w:color="auto"/>
            </w:tcBorders>
          </w:tcPr>
          <w:p w:rsidR="00B02F77" w:rsidRPr="00035B13" w:rsidRDefault="00B02F77" w:rsidP="00B02F77">
            <w:pPr>
              <w:jc w:val="center"/>
            </w:pPr>
            <w:r w:rsidRPr="00035B13">
              <w:t>0</w:t>
            </w:r>
          </w:p>
        </w:tc>
        <w:tc>
          <w:tcPr>
            <w:tcW w:w="1276" w:type="dxa"/>
            <w:tcBorders>
              <w:left w:val="single" w:sz="4" w:space="0" w:color="auto"/>
            </w:tcBorders>
          </w:tcPr>
          <w:p w:rsidR="00B02F77" w:rsidRPr="00035B13" w:rsidRDefault="00B02F77" w:rsidP="00B02F77">
            <w:pPr>
              <w:jc w:val="center"/>
            </w:pPr>
            <w:r w:rsidRPr="00035B13">
              <w:t>0.00</w:t>
            </w:r>
          </w:p>
        </w:tc>
      </w:tr>
      <w:tr w:rsidR="00B02F77" w:rsidRPr="00035B13">
        <w:tc>
          <w:tcPr>
            <w:tcW w:w="3085" w:type="dxa"/>
          </w:tcPr>
          <w:p w:rsidR="00B02F77" w:rsidRPr="00035B13" w:rsidRDefault="00B02F77" w:rsidP="00B02F77">
            <w:pPr>
              <w:jc w:val="center"/>
              <w:rPr>
                <w:b/>
              </w:rPr>
            </w:pPr>
            <w:r w:rsidRPr="00035B13">
              <w:rPr>
                <w:b/>
              </w:rPr>
              <w:t>TOTAL</w:t>
            </w:r>
          </w:p>
        </w:tc>
        <w:tc>
          <w:tcPr>
            <w:tcW w:w="1559" w:type="dxa"/>
            <w:tcBorders>
              <w:right w:val="single" w:sz="4" w:space="0" w:color="auto"/>
            </w:tcBorders>
          </w:tcPr>
          <w:p w:rsidR="00B02F77" w:rsidRPr="00035B13" w:rsidRDefault="00B02F77" w:rsidP="00B02F77">
            <w:pPr>
              <w:jc w:val="center"/>
              <w:rPr>
                <w:b/>
              </w:rPr>
            </w:pPr>
            <w:r w:rsidRPr="00035B13">
              <w:rPr>
                <w:b/>
              </w:rPr>
              <w:t>185</w:t>
            </w:r>
          </w:p>
        </w:tc>
        <w:tc>
          <w:tcPr>
            <w:tcW w:w="1418" w:type="dxa"/>
            <w:tcBorders>
              <w:left w:val="single" w:sz="4" w:space="0" w:color="auto"/>
            </w:tcBorders>
          </w:tcPr>
          <w:p w:rsidR="00B02F77" w:rsidRPr="00035B13" w:rsidRDefault="00B02F77" w:rsidP="00B02F77">
            <w:pPr>
              <w:jc w:val="center"/>
              <w:rPr>
                <w:b/>
              </w:rPr>
            </w:pPr>
            <w:r w:rsidRPr="00035B13">
              <w:rPr>
                <w:b/>
              </w:rPr>
              <w:t>100%</w:t>
            </w:r>
          </w:p>
        </w:tc>
        <w:tc>
          <w:tcPr>
            <w:tcW w:w="1559" w:type="dxa"/>
            <w:tcBorders>
              <w:right w:val="single" w:sz="4" w:space="0" w:color="auto"/>
            </w:tcBorders>
          </w:tcPr>
          <w:p w:rsidR="00B02F77" w:rsidRPr="00035B13" w:rsidRDefault="00B02F77" w:rsidP="00B02F77">
            <w:pPr>
              <w:jc w:val="center"/>
              <w:rPr>
                <w:b/>
              </w:rPr>
            </w:pPr>
            <w:r w:rsidRPr="00035B13">
              <w:rPr>
                <w:b/>
              </w:rPr>
              <w:t>48</w:t>
            </w:r>
          </w:p>
        </w:tc>
        <w:tc>
          <w:tcPr>
            <w:tcW w:w="1276" w:type="dxa"/>
            <w:tcBorders>
              <w:left w:val="single" w:sz="4" w:space="0" w:color="auto"/>
            </w:tcBorders>
          </w:tcPr>
          <w:p w:rsidR="00B02F77" w:rsidRPr="00035B13" w:rsidRDefault="00B02F77" w:rsidP="00B02F77">
            <w:pPr>
              <w:jc w:val="center"/>
              <w:rPr>
                <w:b/>
              </w:rPr>
            </w:pPr>
            <w:r w:rsidRPr="00035B13">
              <w:rPr>
                <w:b/>
              </w:rPr>
              <w:t>100%</w:t>
            </w:r>
          </w:p>
        </w:tc>
      </w:tr>
    </w:tbl>
    <w:p w:rsidR="00B90192" w:rsidRPr="00035B13" w:rsidRDefault="00B02F77" w:rsidP="00B90192">
      <w:pPr>
        <w:jc w:val="both"/>
        <w:rPr>
          <w:sz w:val="16"/>
          <w:szCs w:val="16"/>
        </w:rPr>
      </w:pPr>
      <w:r w:rsidRPr="00035B13">
        <w:rPr>
          <w:sz w:val="16"/>
          <w:szCs w:val="16"/>
        </w:rPr>
        <w:t>.</w:t>
      </w:r>
      <w:r w:rsidR="00B90192" w:rsidRPr="00B90192">
        <w:rPr>
          <w:b/>
          <w:sz w:val="16"/>
          <w:szCs w:val="16"/>
        </w:rPr>
        <w:t xml:space="preserve"> </w:t>
      </w:r>
      <w:r w:rsidR="00B90192" w:rsidRPr="00035B13">
        <w:rPr>
          <w:b/>
          <w:sz w:val="16"/>
          <w:szCs w:val="16"/>
        </w:rPr>
        <w:t>Fuente:</w:t>
      </w:r>
      <w:r w:rsidR="00B90192" w:rsidRPr="00035B13">
        <w:rPr>
          <w:sz w:val="16"/>
          <w:szCs w:val="16"/>
        </w:rPr>
        <w:t xml:space="preserve"> Cuestionario sobre Comportamientos Sexuales Eróticos pasado a estudiantes del</w:t>
      </w:r>
      <w:r w:rsidR="00B90192">
        <w:rPr>
          <w:sz w:val="16"/>
          <w:szCs w:val="16"/>
        </w:rPr>
        <w:t xml:space="preserve"> primer</w:t>
      </w:r>
      <w:r w:rsidR="00B90192" w:rsidRPr="00035B13">
        <w:rPr>
          <w:sz w:val="16"/>
          <w:szCs w:val="16"/>
        </w:rPr>
        <w:t xml:space="preserve"> año de </w:t>
      </w:r>
      <w:smartTag w:uri="urn:schemas-microsoft-com:office:smarttags" w:element="PersonName">
        <w:smartTagPr>
          <w:attr w:name="ProductID" w:val="la Escuela"/>
        </w:smartTagPr>
        <w:r w:rsidR="00B90192" w:rsidRPr="00035B13">
          <w:rPr>
            <w:sz w:val="16"/>
            <w:szCs w:val="16"/>
          </w:rPr>
          <w:t>la Escuela</w:t>
        </w:r>
      </w:smartTag>
      <w:r w:rsidR="00B90192" w:rsidRPr="00035B13">
        <w:rPr>
          <w:sz w:val="16"/>
          <w:szCs w:val="16"/>
        </w:rPr>
        <w:t xml:space="preserve"> de</w:t>
      </w:r>
      <w:r w:rsidR="00B90192">
        <w:rPr>
          <w:sz w:val="16"/>
          <w:szCs w:val="16"/>
        </w:rPr>
        <w:t xml:space="preserve"> Tecnología Médica, Facultad de M</w:t>
      </w:r>
      <w:r w:rsidR="00B90192" w:rsidRPr="00035B13">
        <w:rPr>
          <w:sz w:val="16"/>
          <w:szCs w:val="16"/>
        </w:rPr>
        <w:t>edici</w:t>
      </w:r>
      <w:r w:rsidR="00B90192">
        <w:rPr>
          <w:sz w:val="16"/>
          <w:szCs w:val="16"/>
        </w:rPr>
        <w:t>na de la Universidad de El Salvador durante el periodo de Marzo a A</w:t>
      </w:r>
      <w:r w:rsidR="00B90192" w:rsidRPr="00035B13">
        <w:rPr>
          <w:sz w:val="16"/>
          <w:szCs w:val="16"/>
        </w:rPr>
        <w:t>bril 2010.</w:t>
      </w:r>
    </w:p>
    <w:p w:rsidR="00B02F77" w:rsidRPr="00035B13" w:rsidRDefault="00B02F77" w:rsidP="00B02F77">
      <w:pPr>
        <w:jc w:val="both"/>
        <w:rPr>
          <w:sz w:val="16"/>
          <w:szCs w:val="16"/>
        </w:rPr>
      </w:pPr>
    </w:p>
    <w:p w:rsidR="00B02F77" w:rsidRPr="00035B13" w:rsidRDefault="00B02F77" w:rsidP="00B02F77">
      <w:pPr>
        <w:spacing w:line="360" w:lineRule="auto"/>
        <w:jc w:val="both"/>
      </w:pPr>
      <w:r w:rsidRPr="00035B13">
        <w:t>EL  90.27% de las jóvenes  respondió afirmativamente a esta pregunta, no así un 9.73% que afirmó que nunca le había gustado alguien sin embargo   un 100% de jóvenes  contestó que sí les había gustado alguien.</w:t>
      </w:r>
    </w:p>
    <w:p w:rsidR="00B02F77" w:rsidRPr="00035B13" w:rsidRDefault="00B02F77" w:rsidP="00B02F77">
      <w:pPr>
        <w:spacing w:line="360" w:lineRule="auto"/>
        <w:jc w:val="both"/>
      </w:pPr>
    </w:p>
    <w:p w:rsidR="00B02F77" w:rsidRPr="00035B13" w:rsidRDefault="00442ACA" w:rsidP="00B02F77">
      <w:pPr>
        <w:spacing w:line="360" w:lineRule="auto"/>
        <w:jc w:val="center"/>
        <w:rPr>
          <w:b/>
        </w:rPr>
      </w:pPr>
      <w:r>
        <w:rPr>
          <w:b/>
        </w:rPr>
        <w:t>TABLA 36</w:t>
      </w:r>
      <w:r w:rsidR="00B02F77" w:rsidRPr="00035B13">
        <w:rPr>
          <w:b/>
        </w:rPr>
        <w:t xml:space="preserve">: ASPECTOS QUE LES GUSTAN DE OTRA PERSONA AL ESTUDIANTADO DEL </w:t>
      </w:r>
      <w:r w:rsidR="00F679B8">
        <w:rPr>
          <w:b/>
        </w:rPr>
        <w:t xml:space="preserve"> PRIMER AÑO </w:t>
      </w:r>
      <w:r w:rsidR="00F679B8" w:rsidRPr="00035B13">
        <w:rPr>
          <w:b/>
        </w:rPr>
        <w:t xml:space="preserve">DE </w:t>
      </w:r>
      <w:smartTag w:uri="urn:schemas-microsoft-com:office:smarttags" w:element="PersonName">
        <w:smartTagPr>
          <w:attr w:name="ProductID" w:val="LA  ESCUELA DE"/>
        </w:smartTagPr>
        <w:r w:rsidR="00F679B8" w:rsidRPr="00035B13">
          <w:rPr>
            <w:b/>
          </w:rPr>
          <w:t>LA  ESCUELA DE</w:t>
        </w:r>
      </w:smartTag>
      <w:r w:rsidR="00F679B8" w:rsidRPr="00035B13">
        <w:rPr>
          <w:b/>
        </w:rPr>
        <w:t xml:space="preserve"> TECNOLOGIA MÉDICA,  FACULTAD DE MEDICINA,  UNIVERS</w:t>
      </w:r>
      <w:r w:rsidR="00F679B8">
        <w:rPr>
          <w:b/>
        </w:rPr>
        <w:t>IDAD DE EL SALVADOR,  DE MARZO</w:t>
      </w:r>
      <w:r w:rsidR="00F679B8"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936"/>
        <w:gridCol w:w="1417"/>
        <w:gridCol w:w="1134"/>
        <w:gridCol w:w="1134"/>
        <w:gridCol w:w="1276"/>
      </w:tblGrid>
      <w:tr w:rsidR="00B02F77" w:rsidRPr="00035B13">
        <w:tc>
          <w:tcPr>
            <w:tcW w:w="3936" w:type="dxa"/>
            <w:tcBorders>
              <w:bottom w:val="nil"/>
            </w:tcBorders>
          </w:tcPr>
          <w:p w:rsidR="00B02F77" w:rsidRPr="00035B13" w:rsidRDefault="00B02F77" w:rsidP="00B02F77">
            <w:pPr>
              <w:jc w:val="center"/>
              <w:rPr>
                <w:b/>
              </w:rPr>
            </w:pPr>
            <w:r w:rsidRPr="00035B13">
              <w:rPr>
                <w:b/>
              </w:rPr>
              <w:t>OPCION</w:t>
            </w:r>
          </w:p>
        </w:tc>
        <w:tc>
          <w:tcPr>
            <w:tcW w:w="2551" w:type="dxa"/>
            <w:gridSpan w:val="2"/>
            <w:tcBorders>
              <w:top w:val="single" w:sz="4" w:space="0" w:color="auto"/>
            </w:tcBorders>
          </w:tcPr>
          <w:p w:rsidR="00B02F77" w:rsidRPr="00035B13" w:rsidRDefault="00B02F77" w:rsidP="00B02F77">
            <w:pPr>
              <w:jc w:val="center"/>
              <w:rPr>
                <w:b/>
              </w:rPr>
            </w:pPr>
            <w:r w:rsidRPr="00035B13">
              <w:rPr>
                <w:b/>
              </w:rPr>
              <w:t>FEMENINO</w:t>
            </w:r>
          </w:p>
        </w:tc>
        <w:tc>
          <w:tcPr>
            <w:tcW w:w="2410" w:type="dxa"/>
            <w:gridSpan w:val="2"/>
          </w:tcPr>
          <w:p w:rsidR="00B02F77" w:rsidRPr="00035B13" w:rsidRDefault="00B02F77" w:rsidP="00B02F77">
            <w:pPr>
              <w:jc w:val="center"/>
              <w:rPr>
                <w:b/>
              </w:rPr>
            </w:pPr>
            <w:r w:rsidRPr="00035B13">
              <w:rPr>
                <w:b/>
              </w:rPr>
              <w:t>MASCULINO</w:t>
            </w:r>
          </w:p>
        </w:tc>
      </w:tr>
      <w:tr w:rsidR="00B02F77" w:rsidRPr="00035B13">
        <w:tc>
          <w:tcPr>
            <w:tcW w:w="3936" w:type="dxa"/>
            <w:tcBorders>
              <w:top w:val="nil"/>
            </w:tcBorders>
          </w:tcPr>
          <w:p w:rsidR="00B02F77" w:rsidRPr="00035B13" w:rsidRDefault="00B02F77" w:rsidP="00B02F77">
            <w:pPr>
              <w:jc w:val="both"/>
              <w:rPr>
                <w:b/>
              </w:rPr>
            </w:pPr>
          </w:p>
        </w:tc>
        <w:tc>
          <w:tcPr>
            <w:tcW w:w="1417" w:type="dxa"/>
            <w:tcBorders>
              <w:right w:val="single" w:sz="4" w:space="0" w:color="auto"/>
            </w:tcBorders>
          </w:tcPr>
          <w:p w:rsidR="00B02F77" w:rsidRPr="00035B13" w:rsidRDefault="00B02F77" w:rsidP="00B02F77">
            <w:pPr>
              <w:jc w:val="center"/>
              <w:rPr>
                <w:b/>
              </w:rPr>
            </w:pPr>
            <w:r w:rsidRPr="00035B13">
              <w:rPr>
                <w:b/>
              </w:rPr>
              <w:t>FR.</w:t>
            </w:r>
          </w:p>
        </w:tc>
        <w:tc>
          <w:tcPr>
            <w:tcW w:w="1134" w:type="dxa"/>
            <w:tcBorders>
              <w:left w:val="single" w:sz="4" w:space="0" w:color="auto"/>
            </w:tcBorders>
          </w:tcPr>
          <w:p w:rsidR="00B02F77" w:rsidRPr="00035B13" w:rsidRDefault="00B02F77" w:rsidP="00B02F77">
            <w:pPr>
              <w:jc w:val="center"/>
              <w:rPr>
                <w:b/>
              </w:rPr>
            </w:pPr>
            <w:r w:rsidRPr="00035B13">
              <w:rPr>
                <w:b/>
              </w:rPr>
              <w:t>%</w:t>
            </w:r>
          </w:p>
        </w:tc>
        <w:tc>
          <w:tcPr>
            <w:tcW w:w="1134"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936" w:type="dxa"/>
          </w:tcPr>
          <w:p w:rsidR="00B02F77" w:rsidRPr="00035B13" w:rsidRDefault="00B02F77" w:rsidP="00B02F77">
            <w:pPr>
              <w:jc w:val="both"/>
            </w:pPr>
            <w:r w:rsidRPr="00035B13">
              <w:t xml:space="preserve">Aspecto físico </w:t>
            </w:r>
          </w:p>
        </w:tc>
        <w:tc>
          <w:tcPr>
            <w:tcW w:w="1417" w:type="dxa"/>
            <w:tcBorders>
              <w:right w:val="single" w:sz="4" w:space="0" w:color="auto"/>
            </w:tcBorders>
          </w:tcPr>
          <w:p w:rsidR="00B02F77" w:rsidRPr="00035B13" w:rsidRDefault="00B02F77" w:rsidP="00B02F77">
            <w:pPr>
              <w:jc w:val="center"/>
            </w:pPr>
            <w:r w:rsidRPr="00035B13">
              <w:t>36</w:t>
            </w:r>
          </w:p>
        </w:tc>
        <w:tc>
          <w:tcPr>
            <w:tcW w:w="1134" w:type="dxa"/>
            <w:tcBorders>
              <w:left w:val="single" w:sz="4" w:space="0" w:color="auto"/>
            </w:tcBorders>
          </w:tcPr>
          <w:p w:rsidR="00B02F77" w:rsidRPr="00035B13" w:rsidRDefault="00B02F77" w:rsidP="00B02F77">
            <w:pPr>
              <w:jc w:val="center"/>
            </w:pPr>
            <w:r w:rsidRPr="00035B13">
              <w:t>21.56</w:t>
            </w:r>
          </w:p>
        </w:tc>
        <w:tc>
          <w:tcPr>
            <w:tcW w:w="1134" w:type="dxa"/>
            <w:tcBorders>
              <w:right w:val="single" w:sz="4" w:space="0" w:color="auto"/>
            </w:tcBorders>
          </w:tcPr>
          <w:p w:rsidR="00B02F77" w:rsidRPr="00035B13" w:rsidRDefault="00B02F77" w:rsidP="00B02F77">
            <w:pPr>
              <w:jc w:val="center"/>
            </w:pPr>
            <w:r w:rsidRPr="00035B13">
              <w:t>25</w:t>
            </w:r>
          </w:p>
        </w:tc>
        <w:tc>
          <w:tcPr>
            <w:tcW w:w="1276" w:type="dxa"/>
            <w:tcBorders>
              <w:left w:val="single" w:sz="4" w:space="0" w:color="auto"/>
            </w:tcBorders>
          </w:tcPr>
          <w:p w:rsidR="00B02F77" w:rsidRPr="00035B13" w:rsidRDefault="00B02F77" w:rsidP="00B02F77">
            <w:pPr>
              <w:jc w:val="center"/>
              <w:rPr>
                <w:b/>
              </w:rPr>
            </w:pPr>
            <w:r w:rsidRPr="00035B13">
              <w:rPr>
                <w:b/>
              </w:rPr>
              <w:t>52.1</w:t>
            </w:r>
          </w:p>
        </w:tc>
      </w:tr>
      <w:tr w:rsidR="00B02F77" w:rsidRPr="00035B13">
        <w:tc>
          <w:tcPr>
            <w:tcW w:w="3936" w:type="dxa"/>
          </w:tcPr>
          <w:p w:rsidR="00B02F77" w:rsidRPr="00035B13" w:rsidRDefault="00B02F77" w:rsidP="00B02F77">
            <w:pPr>
              <w:jc w:val="both"/>
            </w:pPr>
            <w:r w:rsidRPr="00035B13">
              <w:t xml:space="preserve">Aspecto emocional </w:t>
            </w:r>
          </w:p>
        </w:tc>
        <w:tc>
          <w:tcPr>
            <w:tcW w:w="1417" w:type="dxa"/>
            <w:tcBorders>
              <w:right w:val="single" w:sz="4" w:space="0" w:color="auto"/>
            </w:tcBorders>
          </w:tcPr>
          <w:p w:rsidR="00B02F77" w:rsidRPr="00035B13" w:rsidRDefault="00B02F77" w:rsidP="00B02F77">
            <w:pPr>
              <w:jc w:val="center"/>
            </w:pPr>
            <w:r w:rsidRPr="00035B13">
              <w:t>47</w:t>
            </w:r>
          </w:p>
        </w:tc>
        <w:tc>
          <w:tcPr>
            <w:tcW w:w="1134" w:type="dxa"/>
            <w:tcBorders>
              <w:left w:val="single" w:sz="4" w:space="0" w:color="auto"/>
            </w:tcBorders>
          </w:tcPr>
          <w:p w:rsidR="00B02F77" w:rsidRPr="00035B13" w:rsidRDefault="00B02F77" w:rsidP="00B02F77">
            <w:pPr>
              <w:jc w:val="center"/>
            </w:pPr>
            <w:r w:rsidRPr="00035B13">
              <w:t>28.14</w:t>
            </w:r>
          </w:p>
        </w:tc>
        <w:tc>
          <w:tcPr>
            <w:tcW w:w="1134" w:type="dxa"/>
            <w:tcBorders>
              <w:right w:val="single" w:sz="4" w:space="0" w:color="auto"/>
            </w:tcBorders>
          </w:tcPr>
          <w:p w:rsidR="00B02F77" w:rsidRPr="00035B13" w:rsidRDefault="00B02F77" w:rsidP="00B02F77">
            <w:pPr>
              <w:jc w:val="center"/>
            </w:pPr>
            <w:r w:rsidRPr="00035B13">
              <w:t>5</w:t>
            </w:r>
          </w:p>
        </w:tc>
        <w:tc>
          <w:tcPr>
            <w:tcW w:w="1276" w:type="dxa"/>
            <w:tcBorders>
              <w:left w:val="single" w:sz="4" w:space="0" w:color="auto"/>
            </w:tcBorders>
          </w:tcPr>
          <w:p w:rsidR="00B02F77" w:rsidRPr="00035B13" w:rsidRDefault="00B02F77" w:rsidP="00B02F77">
            <w:pPr>
              <w:jc w:val="center"/>
              <w:rPr>
                <w:b/>
              </w:rPr>
            </w:pPr>
            <w:r w:rsidRPr="00035B13">
              <w:rPr>
                <w:b/>
              </w:rPr>
              <w:t>10.41</w:t>
            </w:r>
          </w:p>
        </w:tc>
      </w:tr>
      <w:tr w:rsidR="00B02F77" w:rsidRPr="00035B13">
        <w:tc>
          <w:tcPr>
            <w:tcW w:w="3936" w:type="dxa"/>
          </w:tcPr>
          <w:p w:rsidR="00B02F77" w:rsidRPr="00035B13" w:rsidRDefault="00B02F77" w:rsidP="00B02F77">
            <w:pPr>
              <w:jc w:val="both"/>
            </w:pPr>
            <w:r w:rsidRPr="00035B13">
              <w:t>Las aptitudes</w:t>
            </w:r>
          </w:p>
        </w:tc>
        <w:tc>
          <w:tcPr>
            <w:tcW w:w="1417" w:type="dxa"/>
            <w:tcBorders>
              <w:right w:val="single" w:sz="4" w:space="0" w:color="auto"/>
            </w:tcBorders>
          </w:tcPr>
          <w:p w:rsidR="00B02F77" w:rsidRPr="00035B13" w:rsidRDefault="00B02F77" w:rsidP="00B02F77">
            <w:pPr>
              <w:jc w:val="center"/>
            </w:pPr>
            <w:r w:rsidRPr="00035B13">
              <w:t>41</w:t>
            </w:r>
          </w:p>
        </w:tc>
        <w:tc>
          <w:tcPr>
            <w:tcW w:w="1134" w:type="dxa"/>
            <w:tcBorders>
              <w:left w:val="single" w:sz="4" w:space="0" w:color="auto"/>
            </w:tcBorders>
          </w:tcPr>
          <w:p w:rsidR="00B02F77" w:rsidRPr="00035B13" w:rsidRDefault="00B02F77" w:rsidP="00B02F77">
            <w:pPr>
              <w:jc w:val="center"/>
            </w:pPr>
            <w:r w:rsidRPr="00035B13">
              <w:t>24.56</w:t>
            </w:r>
          </w:p>
        </w:tc>
        <w:tc>
          <w:tcPr>
            <w:tcW w:w="1134" w:type="dxa"/>
            <w:tcBorders>
              <w:right w:val="single" w:sz="4" w:space="0" w:color="auto"/>
            </w:tcBorders>
          </w:tcPr>
          <w:p w:rsidR="00B02F77" w:rsidRPr="00035B13" w:rsidRDefault="00B02F77" w:rsidP="00B02F77">
            <w:pPr>
              <w:jc w:val="center"/>
            </w:pPr>
            <w:r w:rsidRPr="00035B13">
              <w:t>10</w:t>
            </w:r>
          </w:p>
        </w:tc>
        <w:tc>
          <w:tcPr>
            <w:tcW w:w="1276" w:type="dxa"/>
            <w:tcBorders>
              <w:left w:val="single" w:sz="4" w:space="0" w:color="auto"/>
            </w:tcBorders>
          </w:tcPr>
          <w:p w:rsidR="00B02F77" w:rsidRPr="00035B13" w:rsidRDefault="00B02F77" w:rsidP="00B02F77">
            <w:pPr>
              <w:jc w:val="center"/>
              <w:rPr>
                <w:b/>
              </w:rPr>
            </w:pPr>
            <w:r w:rsidRPr="00035B13">
              <w:rPr>
                <w:b/>
              </w:rPr>
              <w:t>20.83</w:t>
            </w:r>
          </w:p>
        </w:tc>
      </w:tr>
      <w:tr w:rsidR="00B02F77" w:rsidRPr="00035B13">
        <w:tc>
          <w:tcPr>
            <w:tcW w:w="3936" w:type="dxa"/>
          </w:tcPr>
          <w:p w:rsidR="00B02F77" w:rsidRPr="00035B13" w:rsidRDefault="00B02F77" w:rsidP="00B02F77">
            <w:pPr>
              <w:jc w:val="both"/>
            </w:pPr>
            <w:r w:rsidRPr="00035B13">
              <w:t xml:space="preserve">Todas las anteriores </w:t>
            </w:r>
          </w:p>
        </w:tc>
        <w:tc>
          <w:tcPr>
            <w:tcW w:w="1417" w:type="dxa"/>
            <w:tcBorders>
              <w:right w:val="single" w:sz="4" w:space="0" w:color="auto"/>
            </w:tcBorders>
          </w:tcPr>
          <w:p w:rsidR="00B02F77" w:rsidRPr="00035B13" w:rsidRDefault="00B02F77" w:rsidP="00B02F77">
            <w:pPr>
              <w:jc w:val="center"/>
            </w:pPr>
            <w:r w:rsidRPr="00035B13">
              <w:t>43</w:t>
            </w:r>
          </w:p>
        </w:tc>
        <w:tc>
          <w:tcPr>
            <w:tcW w:w="1134" w:type="dxa"/>
            <w:tcBorders>
              <w:left w:val="single" w:sz="4" w:space="0" w:color="auto"/>
            </w:tcBorders>
          </w:tcPr>
          <w:p w:rsidR="00B02F77" w:rsidRPr="00035B13" w:rsidRDefault="00B02F77" w:rsidP="00B02F77">
            <w:pPr>
              <w:jc w:val="center"/>
            </w:pPr>
            <w:r w:rsidRPr="00035B13">
              <w:t>25.74</w:t>
            </w:r>
          </w:p>
        </w:tc>
        <w:tc>
          <w:tcPr>
            <w:tcW w:w="1134" w:type="dxa"/>
            <w:tcBorders>
              <w:right w:val="single" w:sz="4" w:space="0" w:color="auto"/>
            </w:tcBorders>
          </w:tcPr>
          <w:p w:rsidR="00B02F77" w:rsidRPr="00035B13" w:rsidRDefault="00B02F77" w:rsidP="00B02F77">
            <w:pPr>
              <w:jc w:val="center"/>
            </w:pPr>
            <w:r w:rsidRPr="00035B13">
              <w:t>8</w:t>
            </w:r>
          </w:p>
        </w:tc>
        <w:tc>
          <w:tcPr>
            <w:tcW w:w="1276" w:type="dxa"/>
            <w:tcBorders>
              <w:left w:val="single" w:sz="4" w:space="0" w:color="auto"/>
            </w:tcBorders>
          </w:tcPr>
          <w:p w:rsidR="00B02F77" w:rsidRPr="00035B13" w:rsidRDefault="00B02F77" w:rsidP="00B02F77">
            <w:pPr>
              <w:jc w:val="center"/>
              <w:rPr>
                <w:b/>
              </w:rPr>
            </w:pPr>
            <w:r w:rsidRPr="00035B13">
              <w:rPr>
                <w:b/>
              </w:rPr>
              <w:t>16.66</w:t>
            </w:r>
          </w:p>
        </w:tc>
      </w:tr>
      <w:tr w:rsidR="00B02F77" w:rsidRPr="00035B13">
        <w:tc>
          <w:tcPr>
            <w:tcW w:w="3936" w:type="dxa"/>
          </w:tcPr>
          <w:p w:rsidR="00B02F77" w:rsidRPr="00035B13" w:rsidRDefault="00B02F77" w:rsidP="00B02F77">
            <w:pPr>
              <w:jc w:val="both"/>
              <w:rPr>
                <w:b/>
              </w:rPr>
            </w:pPr>
            <w:r w:rsidRPr="00035B13">
              <w:rPr>
                <w:b/>
              </w:rPr>
              <w:t xml:space="preserve">TOTAL </w:t>
            </w:r>
          </w:p>
        </w:tc>
        <w:tc>
          <w:tcPr>
            <w:tcW w:w="1417" w:type="dxa"/>
            <w:tcBorders>
              <w:right w:val="single" w:sz="4" w:space="0" w:color="auto"/>
            </w:tcBorders>
          </w:tcPr>
          <w:p w:rsidR="00B02F77" w:rsidRPr="00035B13" w:rsidRDefault="00B02F77" w:rsidP="00B02F77">
            <w:pPr>
              <w:jc w:val="center"/>
              <w:rPr>
                <w:b/>
              </w:rPr>
            </w:pPr>
            <w:r w:rsidRPr="00035B13">
              <w:rPr>
                <w:b/>
              </w:rPr>
              <w:t>167</w:t>
            </w:r>
          </w:p>
        </w:tc>
        <w:tc>
          <w:tcPr>
            <w:tcW w:w="1134" w:type="dxa"/>
            <w:tcBorders>
              <w:left w:val="single" w:sz="4" w:space="0" w:color="auto"/>
            </w:tcBorders>
          </w:tcPr>
          <w:p w:rsidR="00B02F77" w:rsidRPr="00035B13" w:rsidRDefault="00B02F77" w:rsidP="00B02F77">
            <w:pPr>
              <w:jc w:val="center"/>
              <w:rPr>
                <w:b/>
              </w:rPr>
            </w:pPr>
            <w:r w:rsidRPr="00035B13">
              <w:rPr>
                <w:b/>
              </w:rPr>
              <w:t>100%</w:t>
            </w:r>
          </w:p>
        </w:tc>
        <w:tc>
          <w:tcPr>
            <w:tcW w:w="1134" w:type="dxa"/>
            <w:tcBorders>
              <w:right w:val="single" w:sz="4" w:space="0" w:color="auto"/>
            </w:tcBorders>
          </w:tcPr>
          <w:p w:rsidR="00B02F77" w:rsidRPr="00035B13" w:rsidRDefault="00B02F77" w:rsidP="00B02F77">
            <w:pPr>
              <w:jc w:val="center"/>
              <w:rPr>
                <w:b/>
              </w:rPr>
            </w:pPr>
            <w:r w:rsidRPr="00035B13">
              <w:rPr>
                <w:b/>
              </w:rPr>
              <w:t>48</w:t>
            </w:r>
          </w:p>
        </w:tc>
        <w:tc>
          <w:tcPr>
            <w:tcW w:w="1276" w:type="dxa"/>
            <w:tcBorders>
              <w:left w:val="single" w:sz="4" w:space="0" w:color="auto"/>
            </w:tcBorders>
          </w:tcPr>
          <w:p w:rsidR="00B02F77" w:rsidRPr="00035B13" w:rsidRDefault="00B02F77" w:rsidP="00B02F77">
            <w:pPr>
              <w:jc w:val="center"/>
              <w:rPr>
                <w:b/>
              </w:rPr>
            </w:pPr>
            <w:r w:rsidRPr="00035B13">
              <w:rPr>
                <w:b/>
              </w:rPr>
              <w:t>100%</w:t>
            </w:r>
          </w:p>
        </w:tc>
      </w:tr>
    </w:tbl>
    <w:p w:rsidR="00B90192" w:rsidRDefault="00B90192" w:rsidP="00B90192">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90192" w:rsidRPr="00035B13" w:rsidRDefault="00B90192" w:rsidP="00B90192">
      <w:pPr>
        <w:jc w:val="both"/>
        <w:rPr>
          <w:sz w:val="16"/>
          <w:szCs w:val="16"/>
        </w:rPr>
      </w:pPr>
    </w:p>
    <w:p w:rsidR="00B02F77" w:rsidRDefault="00B02F77" w:rsidP="00B02F77">
      <w:pPr>
        <w:spacing w:line="360" w:lineRule="auto"/>
        <w:jc w:val="both"/>
      </w:pPr>
      <w:r w:rsidRPr="00035B13">
        <w:t>El 25.74% de las estudiantes refieren que les atrae sexualmente de otra persona todas las alternativas propuesta y solo el 21.45%  le atrae solo el aspecto físico, en relación a los estudiantes el 52.1% le atrae el aspecto físico y solo el 16.66% le interesan todos los aspectos propuestos.</w:t>
      </w:r>
    </w:p>
    <w:p w:rsidR="00F679B8" w:rsidRDefault="00F679B8" w:rsidP="00B02F77">
      <w:pPr>
        <w:spacing w:line="360" w:lineRule="auto"/>
        <w:jc w:val="both"/>
      </w:pPr>
    </w:p>
    <w:p w:rsidR="00B90192" w:rsidRPr="00035B13" w:rsidRDefault="00B90192" w:rsidP="00B02F77">
      <w:pPr>
        <w:spacing w:line="360" w:lineRule="auto"/>
        <w:jc w:val="both"/>
      </w:pPr>
    </w:p>
    <w:p w:rsidR="00B02F77" w:rsidRPr="00035B13" w:rsidRDefault="00B02F77" w:rsidP="00B02F77">
      <w:pPr>
        <w:spacing w:line="360" w:lineRule="auto"/>
        <w:jc w:val="center"/>
        <w:rPr>
          <w:b/>
        </w:rPr>
      </w:pPr>
    </w:p>
    <w:p w:rsidR="00F679B8" w:rsidRPr="00035B13" w:rsidRDefault="00442ACA" w:rsidP="00F679B8">
      <w:pPr>
        <w:spacing w:line="360" w:lineRule="auto"/>
        <w:jc w:val="center"/>
        <w:rPr>
          <w:b/>
        </w:rPr>
      </w:pPr>
      <w:r>
        <w:rPr>
          <w:b/>
        </w:rPr>
        <w:lastRenderedPageBreak/>
        <w:t>TABLA 37</w:t>
      </w:r>
      <w:r w:rsidR="00B02F77" w:rsidRPr="00035B13">
        <w:rPr>
          <w:b/>
        </w:rPr>
        <w:t xml:space="preserve">: ASPECTOS QUE LES ATRAEN DE OTRA PERSONA  AL ESTUDIANTADO DEL </w:t>
      </w:r>
      <w:r w:rsidR="00F679B8">
        <w:rPr>
          <w:b/>
        </w:rPr>
        <w:t xml:space="preserve">PRIMER AÑO </w:t>
      </w:r>
      <w:r w:rsidR="00F679B8" w:rsidRPr="00035B13">
        <w:rPr>
          <w:b/>
        </w:rPr>
        <w:t xml:space="preserve">DE </w:t>
      </w:r>
      <w:smartTag w:uri="urn:schemas-microsoft-com:office:smarttags" w:element="PersonName">
        <w:smartTagPr>
          <w:attr w:name="ProductID" w:val="LA  ESCUELA DE"/>
        </w:smartTagPr>
        <w:r w:rsidR="00F679B8" w:rsidRPr="00035B13">
          <w:rPr>
            <w:b/>
          </w:rPr>
          <w:t>LA  ESCUELA DE</w:t>
        </w:r>
      </w:smartTag>
      <w:r w:rsidR="00F679B8" w:rsidRPr="00035B13">
        <w:rPr>
          <w:b/>
        </w:rPr>
        <w:t xml:space="preserve"> TECNOLOGIA MÉDICA,  FACULTAD DE MEDICINA,  UNIVERS</w:t>
      </w:r>
      <w:r w:rsidR="00F679B8">
        <w:rPr>
          <w:b/>
        </w:rPr>
        <w:t>IDAD DE EL SALVADOR,  DE MARZO</w:t>
      </w:r>
      <w:r w:rsidR="00F679B8" w:rsidRPr="00035B13">
        <w:rPr>
          <w:b/>
        </w:rPr>
        <w:t xml:space="preserve"> </w:t>
      </w:r>
      <w:r w:rsidR="00F679B8">
        <w:rPr>
          <w:b/>
        </w:rPr>
        <w:t>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219"/>
        <w:gridCol w:w="1276"/>
        <w:gridCol w:w="1134"/>
        <w:gridCol w:w="1134"/>
        <w:gridCol w:w="1134"/>
      </w:tblGrid>
      <w:tr w:rsidR="00B02F77" w:rsidRPr="00035B13">
        <w:tc>
          <w:tcPr>
            <w:tcW w:w="4219" w:type="dxa"/>
            <w:tcBorders>
              <w:bottom w:val="nil"/>
            </w:tcBorders>
          </w:tcPr>
          <w:p w:rsidR="00B02F77" w:rsidRPr="00035B13" w:rsidRDefault="00B02F77" w:rsidP="00B02F77">
            <w:pPr>
              <w:jc w:val="both"/>
              <w:rPr>
                <w:b/>
              </w:rPr>
            </w:pPr>
            <w:r w:rsidRPr="00035B13">
              <w:rPr>
                <w:b/>
              </w:rPr>
              <w:t xml:space="preserve">OPCION </w:t>
            </w:r>
          </w:p>
        </w:tc>
        <w:tc>
          <w:tcPr>
            <w:tcW w:w="2410" w:type="dxa"/>
            <w:gridSpan w:val="2"/>
            <w:tcBorders>
              <w:top w:val="single" w:sz="4" w:space="0" w:color="auto"/>
            </w:tcBorders>
          </w:tcPr>
          <w:p w:rsidR="00B02F77" w:rsidRPr="00035B13" w:rsidRDefault="00B02F77" w:rsidP="00B02F77">
            <w:pPr>
              <w:jc w:val="both"/>
              <w:rPr>
                <w:b/>
              </w:rPr>
            </w:pPr>
            <w:r w:rsidRPr="00035B13">
              <w:rPr>
                <w:b/>
              </w:rPr>
              <w:t>FEMENINO</w:t>
            </w:r>
          </w:p>
        </w:tc>
        <w:tc>
          <w:tcPr>
            <w:tcW w:w="2268" w:type="dxa"/>
            <w:gridSpan w:val="2"/>
          </w:tcPr>
          <w:p w:rsidR="00B02F77" w:rsidRPr="00035B13" w:rsidRDefault="00B02F77" w:rsidP="00B02F77">
            <w:pPr>
              <w:jc w:val="both"/>
              <w:rPr>
                <w:b/>
              </w:rPr>
            </w:pPr>
            <w:r w:rsidRPr="00035B13">
              <w:rPr>
                <w:b/>
              </w:rPr>
              <w:t xml:space="preserve">MASCULINO </w:t>
            </w:r>
          </w:p>
        </w:tc>
      </w:tr>
      <w:tr w:rsidR="00B02F77" w:rsidRPr="00035B13">
        <w:tc>
          <w:tcPr>
            <w:tcW w:w="4219" w:type="dxa"/>
            <w:tcBorders>
              <w:top w:val="nil"/>
            </w:tcBorders>
          </w:tcPr>
          <w:p w:rsidR="00B02F77" w:rsidRPr="00035B13" w:rsidRDefault="00B02F77" w:rsidP="00B02F77">
            <w:pPr>
              <w:jc w:val="both"/>
              <w:rPr>
                <w:b/>
              </w:rPr>
            </w:pPr>
          </w:p>
        </w:tc>
        <w:tc>
          <w:tcPr>
            <w:tcW w:w="1276" w:type="dxa"/>
            <w:tcBorders>
              <w:right w:val="single" w:sz="4" w:space="0" w:color="auto"/>
            </w:tcBorders>
          </w:tcPr>
          <w:p w:rsidR="00B02F77" w:rsidRPr="00035B13" w:rsidRDefault="00B02F77" w:rsidP="00B02F77">
            <w:pPr>
              <w:jc w:val="both"/>
              <w:rPr>
                <w:b/>
              </w:rPr>
            </w:pPr>
            <w:r w:rsidRPr="00035B13">
              <w:rPr>
                <w:b/>
              </w:rPr>
              <w:t>FR.</w:t>
            </w:r>
          </w:p>
        </w:tc>
        <w:tc>
          <w:tcPr>
            <w:tcW w:w="1134" w:type="dxa"/>
            <w:tcBorders>
              <w:left w:val="single" w:sz="4" w:space="0" w:color="auto"/>
            </w:tcBorders>
          </w:tcPr>
          <w:p w:rsidR="00B02F77" w:rsidRPr="00035B13" w:rsidRDefault="00B02F77" w:rsidP="00B02F77">
            <w:pPr>
              <w:jc w:val="both"/>
              <w:rPr>
                <w:b/>
              </w:rPr>
            </w:pPr>
            <w:r w:rsidRPr="00035B13">
              <w:rPr>
                <w:b/>
              </w:rPr>
              <w:t>%</w:t>
            </w:r>
          </w:p>
        </w:tc>
        <w:tc>
          <w:tcPr>
            <w:tcW w:w="1134" w:type="dxa"/>
            <w:tcBorders>
              <w:right w:val="single" w:sz="4" w:space="0" w:color="auto"/>
            </w:tcBorders>
          </w:tcPr>
          <w:p w:rsidR="00B02F77" w:rsidRPr="00035B13" w:rsidRDefault="00B02F77" w:rsidP="00B02F77">
            <w:pPr>
              <w:jc w:val="both"/>
              <w:rPr>
                <w:b/>
              </w:rPr>
            </w:pPr>
            <w:r w:rsidRPr="00035B13">
              <w:rPr>
                <w:b/>
              </w:rPr>
              <w:t>FR.</w:t>
            </w:r>
          </w:p>
        </w:tc>
        <w:tc>
          <w:tcPr>
            <w:tcW w:w="1134" w:type="dxa"/>
            <w:tcBorders>
              <w:left w:val="single" w:sz="4" w:space="0" w:color="auto"/>
            </w:tcBorders>
          </w:tcPr>
          <w:p w:rsidR="00B02F77" w:rsidRPr="00035B13" w:rsidRDefault="00B02F77" w:rsidP="00B02F77">
            <w:pPr>
              <w:jc w:val="both"/>
              <w:rPr>
                <w:b/>
              </w:rPr>
            </w:pPr>
            <w:r w:rsidRPr="00035B13">
              <w:rPr>
                <w:b/>
              </w:rPr>
              <w:t>%</w:t>
            </w:r>
          </w:p>
        </w:tc>
      </w:tr>
      <w:tr w:rsidR="00B02F77" w:rsidRPr="00035B13">
        <w:tc>
          <w:tcPr>
            <w:tcW w:w="4219" w:type="dxa"/>
          </w:tcPr>
          <w:p w:rsidR="00B02F77" w:rsidRPr="00035B13" w:rsidRDefault="00B02F77" w:rsidP="00B02F77">
            <w:pPr>
              <w:jc w:val="both"/>
            </w:pPr>
            <w:r w:rsidRPr="00035B13">
              <w:t xml:space="preserve">Apariencia  Física expresión corporal, textura de la piel </w:t>
            </w:r>
          </w:p>
        </w:tc>
        <w:tc>
          <w:tcPr>
            <w:tcW w:w="1276" w:type="dxa"/>
            <w:tcBorders>
              <w:right w:val="single" w:sz="4" w:space="0" w:color="auto"/>
            </w:tcBorders>
          </w:tcPr>
          <w:p w:rsidR="00B02F77" w:rsidRPr="00035B13" w:rsidRDefault="00DE0B06" w:rsidP="00B02F77">
            <w:pPr>
              <w:jc w:val="both"/>
            </w:pPr>
            <w:r w:rsidRPr="00035B13">
              <w:t>36</w:t>
            </w:r>
          </w:p>
        </w:tc>
        <w:tc>
          <w:tcPr>
            <w:tcW w:w="1134" w:type="dxa"/>
            <w:tcBorders>
              <w:left w:val="single" w:sz="4" w:space="0" w:color="auto"/>
            </w:tcBorders>
          </w:tcPr>
          <w:p w:rsidR="00B02F77" w:rsidRPr="00035B13" w:rsidRDefault="00DE0B06" w:rsidP="00B02F77">
            <w:pPr>
              <w:jc w:val="both"/>
            </w:pPr>
            <w:r w:rsidRPr="00035B13">
              <w:t>21.5</w:t>
            </w:r>
            <w:r w:rsidR="00863643" w:rsidRPr="00035B13">
              <w:t>6</w:t>
            </w:r>
          </w:p>
        </w:tc>
        <w:tc>
          <w:tcPr>
            <w:tcW w:w="1134" w:type="dxa"/>
            <w:tcBorders>
              <w:right w:val="single" w:sz="4" w:space="0" w:color="auto"/>
            </w:tcBorders>
          </w:tcPr>
          <w:p w:rsidR="00B02F77" w:rsidRPr="00035B13" w:rsidRDefault="00863643" w:rsidP="00B02F77">
            <w:r w:rsidRPr="00035B13">
              <w:t>21</w:t>
            </w:r>
          </w:p>
        </w:tc>
        <w:tc>
          <w:tcPr>
            <w:tcW w:w="1134" w:type="dxa"/>
            <w:tcBorders>
              <w:left w:val="single" w:sz="4" w:space="0" w:color="auto"/>
            </w:tcBorders>
          </w:tcPr>
          <w:p w:rsidR="00B02F77" w:rsidRPr="00035B13" w:rsidRDefault="00863643" w:rsidP="00B02F77">
            <w:r w:rsidRPr="00035B13">
              <w:t>43.75</w:t>
            </w:r>
          </w:p>
        </w:tc>
      </w:tr>
      <w:tr w:rsidR="00B02F77" w:rsidRPr="00035B13">
        <w:tc>
          <w:tcPr>
            <w:tcW w:w="4219" w:type="dxa"/>
          </w:tcPr>
          <w:p w:rsidR="00B02F77" w:rsidRPr="00035B13" w:rsidRDefault="00B02F77" w:rsidP="00B02F77">
            <w:pPr>
              <w:jc w:val="both"/>
            </w:pPr>
            <w:r w:rsidRPr="00035B13">
              <w:t xml:space="preserve">Apariencia física y olor corporal , tono de vos  </w:t>
            </w:r>
          </w:p>
        </w:tc>
        <w:tc>
          <w:tcPr>
            <w:tcW w:w="1276" w:type="dxa"/>
            <w:tcBorders>
              <w:right w:val="single" w:sz="4" w:space="0" w:color="auto"/>
            </w:tcBorders>
          </w:tcPr>
          <w:p w:rsidR="00B02F77" w:rsidRPr="00035B13" w:rsidRDefault="00DE0B06" w:rsidP="00B02F77">
            <w:pPr>
              <w:jc w:val="both"/>
            </w:pPr>
            <w:r w:rsidRPr="00035B13">
              <w:t>42</w:t>
            </w:r>
          </w:p>
        </w:tc>
        <w:tc>
          <w:tcPr>
            <w:tcW w:w="1134" w:type="dxa"/>
            <w:tcBorders>
              <w:left w:val="single" w:sz="4" w:space="0" w:color="auto"/>
            </w:tcBorders>
          </w:tcPr>
          <w:p w:rsidR="00B02F77" w:rsidRPr="00035B13" w:rsidRDefault="00863643" w:rsidP="00B02F77">
            <w:pPr>
              <w:jc w:val="both"/>
            </w:pPr>
            <w:r w:rsidRPr="00035B13">
              <w:t>25.14</w:t>
            </w:r>
          </w:p>
        </w:tc>
        <w:tc>
          <w:tcPr>
            <w:tcW w:w="1134" w:type="dxa"/>
            <w:tcBorders>
              <w:right w:val="single" w:sz="4" w:space="0" w:color="auto"/>
            </w:tcBorders>
          </w:tcPr>
          <w:p w:rsidR="00B02F77" w:rsidRPr="00035B13" w:rsidRDefault="00863643" w:rsidP="00B02F77">
            <w:r w:rsidRPr="00035B13">
              <w:t>20</w:t>
            </w:r>
          </w:p>
        </w:tc>
        <w:tc>
          <w:tcPr>
            <w:tcW w:w="1134" w:type="dxa"/>
            <w:tcBorders>
              <w:left w:val="single" w:sz="4" w:space="0" w:color="auto"/>
            </w:tcBorders>
          </w:tcPr>
          <w:p w:rsidR="00B02F77" w:rsidRPr="00035B13" w:rsidRDefault="00863643" w:rsidP="00B02F77">
            <w:r w:rsidRPr="00035B13">
              <w:t>41.66</w:t>
            </w:r>
          </w:p>
        </w:tc>
      </w:tr>
      <w:tr w:rsidR="00B02F77" w:rsidRPr="00035B13">
        <w:tc>
          <w:tcPr>
            <w:tcW w:w="4219" w:type="dxa"/>
          </w:tcPr>
          <w:p w:rsidR="00B02F77" w:rsidRPr="00035B13" w:rsidRDefault="00B02F77" w:rsidP="00B02F77">
            <w:pPr>
              <w:jc w:val="both"/>
            </w:pPr>
            <w:r w:rsidRPr="00035B13">
              <w:t>Coincidencia en gustos Creencias afines, Preferencias personales en común</w:t>
            </w:r>
          </w:p>
        </w:tc>
        <w:tc>
          <w:tcPr>
            <w:tcW w:w="1276" w:type="dxa"/>
            <w:tcBorders>
              <w:right w:val="single" w:sz="4" w:space="0" w:color="auto"/>
            </w:tcBorders>
          </w:tcPr>
          <w:p w:rsidR="00B02F77" w:rsidRPr="00035B13" w:rsidRDefault="00DE0B06" w:rsidP="00B02F77">
            <w:pPr>
              <w:jc w:val="both"/>
            </w:pPr>
            <w:r w:rsidRPr="00035B13">
              <w:t>89</w:t>
            </w:r>
          </w:p>
        </w:tc>
        <w:tc>
          <w:tcPr>
            <w:tcW w:w="1134" w:type="dxa"/>
            <w:tcBorders>
              <w:left w:val="single" w:sz="4" w:space="0" w:color="auto"/>
            </w:tcBorders>
          </w:tcPr>
          <w:p w:rsidR="00B02F77" w:rsidRPr="00035B13" w:rsidRDefault="00863643" w:rsidP="00B02F77">
            <w:pPr>
              <w:jc w:val="both"/>
            </w:pPr>
            <w:r w:rsidRPr="00035B13">
              <w:t>53.29</w:t>
            </w:r>
          </w:p>
        </w:tc>
        <w:tc>
          <w:tcPr>
            <w:tcW w:w="1134" w:type="dxa"/>
            <w:tcBorders>
              <w:right w:val="single" w:sz="4" w:space="0" w:color="auto"/>
            </w:tcBorders>
          </w:tcPr>
          <w:p w:rsidR="00B02F77" w:rsidRPr="00035B13" w:rsidRDefault="00863643" w:rsidP="00B02F77">
            <w:r w:rsidRPr="00035B13">
              <w:t>7</w:t>
            </w:r>
          </w:p>
        </w:tc>
        <w:tc>
          <w:tcPr>
            <w:tcW w:w="1134" w:type="dxa"/>
            <w:tcBorders>
              <w:left w:val="single" w:sz="4" w:space="0" w:color="auto"/>
            </w:tcBorders>
          </w:tcPr>
          <w:p w:rsidR="00B02F77" w:rsidRPr="00035B13" w:rsidRDefault="00863643" w:rsidP="00B02F77">
            <w:r w:rsidRPr="00035B13">
              <w:t>14.59</w:t>
            </w:r>
          </w:p>
        </w:tc>
      </w:tr>
      <w:tr w:rsidR="00B02F77" w:rsidRPr="00035B13">
        <w:tc>
          <w:tcPr>
            <w:tcW w:w="4219" w:type="dxa"/>
          </w:tcPr>
          <w:p w:rsidR="00B02F77" w:rsidRPr="00035B13" w:rsidRDefault="00B02F77" w:rsidP="00B02F77">
            <w:pPr>
              <w:jc w:val="both"/>
              <w:rPr>
                <w:b/>
              </w:rPr>
            </w:pPr>
            <w:r w:rsidRPr="00035B13">
              <w:rPr>
                <w:b/>
              </w:rPr>
              <w:t xml:space="preserve">TOTAL </w:t>
            </w:r>
          </w:p>
        </w:tc>
        <w:tc>
          <w:tcPr>
            <w:tcW w:w="1276" w:type="dxa"/>
            <w:tcBorders>
              <w:right w:val="single" w:sz="4" w:space="0" w:color="auto"/>
            </w:tcBorders>
          </w:tcPr>
          <w:p w:rsidR="00B02F77" w:rsidRPr="00035B13" w:rsidRDefault="00B02F77" w:rsidP="00B02F77">
            <w:pPr>
              <w:jc w:val="both"/>
              <w:rPr>
                <w:b/>
              </w:rPr>
            </w:pPr>
            <w:r w:rsidRPr="00035B13">
              <w:rPr>
                <w:b/>
              </w:rPr>
              <w:t>167</w:t>
            </w:r>
          </w:p>
        </w:tc>
        <w:tc>
          <w:tcPr>
            <w:tcW w:w="1134" w:type="dxa"/>
            <w:tcBorders>
              <w:left w:val="single" w:sz="4" w:space="0" w:color="auto"/>
            </w:tcBorders>
          </w:tcPr>
          <w:p w:rsidR="00B02F77" w:rsidRPr="00035B13" w:rsidRDefault="00B02F77" w:rsidP="00B02F77">
            <w:pPr>
              <w:jc w:val="both"/>
              <w:rPr>
                <w:b/>
              </w:rPr>
            </w:pPr>
            <w:r w:rsidRPr="00035B13">
              <w:rPr>
                <w:b/>
              </w:rPr>
              <w:t>100%</w:t>
            </w:r>
          </w:p>
        </w:tc>
        <w:tc>
          <w:tcPr>
            <w:tcW w:w="1134" w:type="dxa"/>
            <w:tcBorders>
              <w:right w:val="single" w:sz="4" w:space="0" w:color="auto"/>
            </w:tcBorders>
          </w:tcPr>
          <w:p w:rsidR="00B02F77" w:rsidRPr="00035B13" w:rsidRDefault="00B02F77" w:rsidP="00B02F77">
            <w:pPr>
              <w:rPr>
                <w:b/>
              </w:rPr>
            </w:pPr>
            <w:r w:rsidRPr="00035B13">
              <w:rPr>
                <w:b/>
              </w:rPr>
              <w:t>48</w:t>
            </w:r>
          </w:p>
        </w:tc>
        <w:tc>
          <w:tcPr>
            <w:tcW w:w="1134" w:type="dxa"/>
            <w:tcBorders>
              <w:left w:val="single" w:sz="4" w:space="0" w:color="auto"/>
            </w:tcBorders>
          </w:tcPr>
          <w:p w:rsidR="00B02F77" w:rsidRPr="00035B13" w:rsidRDefault="00B02F77" w:rsidP="00B02F77">
            <w:pPr>
              <w:rPr>
                <w:b/>
              </w:rPr>
            </w:pPr>
            <w:r w:rsidRPr="00035B13">
              <w:rPr>
                <w:b/>
              </w:rPr>
              <w:t>100%</w:t>
            </w:r>
          </w:p>
        </w:tc>
      </w:tr>
    </w:tbl>
    <w:p w:rsidR="00B90192" w:rsidRDefault="00B90192" w:rsidP="00B90192">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90192" w:rsidRPr="00035B13" w:rsidRDefault="00B90192" w:rsidP="00B90192">
      <w:pPr>
        <w:jc w:val="both"/>
        <w:rPr>
          <w:sz w:val="16"/>
          <w:szCs w:val="16"/>
        </w:rPr>
      </w:pPr>
    </w:p>
    <w:p w:rsidR="00B02F77" w:rsidRPr="00035B13" w:rsidRDefault="00863643" w:rsidP="00B02F77">
      <w:pPr>
        <w:spacing w:line="360" w:lineRule="auto"/>
        <w:jc w:val="both"/>
      </w:pPr>
      <w:r w:rsidRPr="00035B13">
        <w:t>Un 53.29% de la</w:t>
      </w:r>
      <w:r w:rsidR="00B02F77" w:rsidRPr="00035B13">
        <w:t>s estudiantes contesto que la coincidencia en gustos las creencias afines y las prefere</w:t>
      </w:r>
      <w:r w:rsidRPr="00035B13">
        <w:t>ncias personales en común, un 25.14</w:t>
      </w:r>
      <w:r w:rsidR="00B02F77" w:rsidRPr="00035B13">
        <w:t>% que la apariencia física, expresión corpo</w:t>
      </w:r>
      <w:r w:rsidRPr="00035B13">
        <w:t>ral y textura de la piel y un 21.5</w:t>
      </w:r>
      <w:r w:rsidR="00B02F77" w:rsidRPr="00035B13">
        <w:t xml:space="preserve">6% apariencia física, olor corporal y tono de vos. </w:t>
      </w:r>
    </w:p>
    <w:p w:rsidR="00B02F77" w:rsidRPr="00035B13" w:rsidRDefault="00863643" w:rsidP="00B02F77">
      <w:pPr>
        <w:spacing w:line="360" w:lineRule="auto"/>
        <w:jc w:val="both"/>
      </w:pPr>
      <w:r w:rsidRPr="00035B13">
        <w:t>Un  43.75</w:t>
      </w:r>
      <w:r w:rsidR="00B02F77" w:rsidRPr="00035B13">
        <w:t>% de los estudiantes dijo que la apariencia  física, expresión corp</w:t>
      </w:r>
      <w:r w:rsidRPr="00035B13">
        <w:t xml:space="preserve">oral y textura de la piel, </w:t>
      </w:r>
      <w:r w:rsidR="00DD7CFF" w:rsidRPr="00035B13">
        <w:t>un 41.66</w:t>
      </w:r>
      <w:r w:rsidR="00B02F77" w:rsidRPr="00035B13">
        <w:t>% que la apariencia físi</w:t>
      </w:r>
      <w:r w:rsidR="00DD7CFF" w:rsidRPr="00035B13">
        <w:t>ca, olor corporal y tono de vos, y un 14.59% contesto que la coincidencia en gustos las creencias afines y las preferencias personales en común</w:t>
      </w:r>
      <w:r w:rsidR="00B02F77" w:rsidRPr="00035B13">
        <w:t xml:space="preserve"> </w:t>
      </w:r>
    </w:p>
    <w:p w:rsidR="00B02F77" w:rsidRPr="00035B13" w:rsidRDefault="00B02F77" w:rsidP="00B02F77">
      <w:pPr>
        <w:spacing w:line="360" w:lineRule="auto"/>
        <w:jc w:val="both"/>
        <w:rPr>
          <w:sz w:val="16"/>
          <w:szCs w:val="16"/>
        </w:rPr>
      </w:pPr>
    </w:p>
    <w:p w:rsidR="00B02F77" w:rsidRPr="00035B13" w:rsidRDefault="00B02F77" w:rsidP="00B02F77">
      <w:pPr>
        <w:spacing w:line="360" w:lineRule="auto"/>
        <w:jc w:val="both"/>
        <w:rPr>
          <w:sz w:val="16"/>
          <w:szCs w:val="16"/>
        </w:rPr>
      </w:pPr>
    </w:p>
    <w:p w:rsidR="00B02F77" w:rsidRPr="00035B13" w:rsidRDefault="00442ACA" w:rsidP="00B02F77">
      <w:pPr>
        <w:spacing w:line="360" w:lineRule="auto"/>
        <w:jc w:val="center"/>
        <w:rPr>
          <w:b/>
        </w:rPr>
      </w:pPr>
      <w:r>
        <w:rPr>
          <w:b/>
        </w:rPr>
        <w:t>TABLA 38</w:t>
      </w:r>
      <w:r w:rsidR="00B02F77" w:rsidRPr="00035B13">
        <w:rPr>
          <w:b/>
        </w:rPr>
        <w:t xml:space="preserve">: ORIENTACION DE </w:t>
      </w:r>
      <w:smartTag w:uri="urn:schemas-microsoft-com:office:smarttags" w:element="PersonName">
        <w:smartTagPr>
          <w:attr w:name="ProductID" w:val="LA ATRACCION SEXUAL"/>
        </w:smartTagPr>
        <w:r w:rsidR="00B02F77" w:rsidRPr="00035B13">
          <w:rPr>
            <w:b/>
          </w:rPr>
          <w:t>LA ATRACCION SEXUAL</w:t>
        </w:r>
      </w:smartTag>
      <w:r w:rsidR="00B02F77" w:rsidRPr="00035B13">
        <w:rPr>
          <w:b/>
        </w:rPr>
        <w:t xml:space="preserve"> DEL ESTUDIANTADO </w:t>
      </w:r>
      <w:r w:rsidR="00F679B8">
        <w:rPr>
          <w:b/>
        </w:rPr>
        <w:t xml:space="preserve">DEL PRIMER AÑO </w:t>
      </w:r>
      <w:r w:rsidR="00F679B8" w:rsidRPr="00035B13">
        <w:rPr>
          <w:b/>
        </w:rPr>
        <w:t xml:space="preserve">DE </w:t>
      </w:r>
      <w:smartTag w:uri="urn:schemas-microsoft-com:office:smarttags" w:element="PersonName">
        <w:smartTagPr>
          <w:attr w:name="ProductID" w:val="LA  ESCUELA DE"/>
        </w:smartTagPr>
        <w:r w:rsidR="00F679B8" w:rsidRPr="00035B13">
          <w:rPr>
            <w:b/>
          </w:rPr>
          <w:t>LA  ESCUELA DE</w:t>
        </w:r>
      </w:smartTag>
      <w:r w:rsidR="00F679B8" w:rsidRPr="00035B13">
        <w:rPr>
          <w:b/>
        </w:rPr>
        <w:t xml:space="preserve"> TECNOLOGIA MÉDICA,  FACULTAD DE MEDICINA,  UNIVERS</w:t>
      </w:r>
      <w:r w:rsidR="00F679B8">
        <w:rPr>
          <w:b/>
        </w:rPr>
        <w:t>IDAD DE EL SALVADOR,  DE MARZO</w:t>
      </w:r>
      <w:r w:rsidR="00F679B8"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936"/>
        <w:gridCol w:w="1275"/>
        <w:gridCol w:w="1276"/>
        <w:gridCol w:w="1134"/>
        <w:gridCol w:w="1276"/>
      </w:tblGrid>
      <w:tr w:rsidR="00B02F77" w:rsidRPr="00035B13">
        <w:tc>
          <w:tcPr>
            <w:tcW w:w="3936" w:type="dxa"/>
            <w:tcBorders>
              <w:bottom w:val="nil"/>
            </w:tcBorders>
          </w:tcPr>
          <w:p w:rsidR="00B02F77" w:rsidRPr="00035B13" w:rsidRDefault="00B02F77" w:rsidP="00B02F77">
            <w:pPr>
              <w:jc w:val="center"/>
              <w:rPr>
                <w:b/>
              </w:rPr>
            </w:pPr>
            <w:r w:rsidRPr="00035B13">
              <w:rPr>
                <w:b/>
              </w:rPr>
              <w:t>OPCION</w:t>
            </w:r>
          </w:p>
        </w:tc>
        <w:tc>
          <w:tcPr>
            <w:tcW w:w="2551" w:type="dxa"/>
            <w:gridSpan w:val="2"/>
            <w:tcBorders>
              <w:top w:val="single" w:sz="4" w:space="0" w:color="auto"/>
            </w:tcBorders>
          </w:tcPr>
          <w:p w:rsidR="00B02F77" w:rsidRPr="00035B13" w:rsidRDefault="00B02F77" w:rsidP="00B02F77">
            <w:pPr>
              <w:jc w:val="center"/>
              <w:rPr>
                <w:b/>
              </w:rPr>
            </w:pPr>
            <w:r w:rsidRPr="00035B13">
              <w:rPr>
                <w:b/>
              </w:rPr>
              <w:t>FEMENINO</w:t>
            </w:r>
          </w:p>
        </w:tc>
        <w:tc>
          <w:tcPr>
            <w:tcW w:w="2410" w:type="dxa"/>
            <w:gridSpan w:val="2"/>
          </w:tcPr>
          <w:p w:rsidR="00B02F77" w:rsidRPr="00035B13" w:rsidRDefault="00B02F77" w:rsidP="00B02F77">
            <w:pPr>
              <w:jc w:val="center"/>
              <w:rPr>
                <w:b/>
              </w:rPr>
            </w:pPr>
            <w:r w:rsidRPr="00035B13">
              <w:rPr>
                <w:b/>
              </w:rPr>
              <w:t>MASCULINO</w:t>
            </w:r>
          </w:p>
        </w:tc>
      </w:tr>
      <w:tr w:rsidR="00B02F77" w:rsidRPr="00035B13">
        <w:tc>
          <w:tcPr>
            <w:tcW w:w="3936" w:type="dxa"/>
            <w:tcBorders>
              <w:top w:val="nil"/>
            </w:tcBorders>
          </w:tcPr>
          <w:p w:rsidR="00B02F77" w:rsidRPr="00035B13" w:rsidRDefault="00B02F77" w:rsidP="00B02F77">
            <w:pPr>
              <w:jc w:val="both"/>
              <w:rPr>
                <w:b/>
              </w:rPr>
            </w:pPr>
          </w:p>
        </w:tc>
        <w:tc>
          <w:tcPr>
            <w:tcW w:w="1275"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c>
          <w:tcPr>
            <w:tcW w:w="1134"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936" w:type="dxa"/>
          </w:tcPr>
          <w:p w:rsidR="00B02F77" w:rsidRPr="00035B13" w:rsidRDefault="00B02F77" w:rsidP="00B02F77">
            <w:pPr>
              <w:jc w:val="both"/>
            </w:pPr>
            <w:r w:rsidRPr="00035B13">
              <w:t xml:space="preserve">Personas del mismo sexo </w:t>
            </w:r>
          </w:p>
        </w:tc>
        <w:tc>
          <w:tcPr>
            <w:tcW w:w="1275" w:type="dxa"/>
            <w:tcBorders>
              <w:right w:val="single" w:sz="4" w:space="0" w:color="auto"/>
            </w:tcBorders>
          </w:tcPr>
          <w:p w:rsidR="00B02F77" w:rsidRPr="00035B13" w:rsidRDefault="00B02F77" w:rsidP="00B02F77">
            <w:pPr>
              <w:jc w:val="center"/>
            </w:pPr>
            <w:r w:rsidRPr="00035B13">
              <w:t>6</w:t>
            </w:r>
          </w:p>
        </w:tc>
        <w:tc>
          <w:tcPr>
            <w:tcW w:w="1276" w:type="dxa"/>
            <w:tcBorders>
              <w:left w:val="single" w:sz="4" w:space="0" w:color="auto"/>
            </w:tcBorders>
          </w:tcPr>
          <w:p w:rsidR="00B02F77" w:rsidRPr="00035B13" w:rsidRDefault="00B02F77" w:rsidP="00B02F77">
            <w:pPr>
              <w:jc w:val="center"/>
            </w:pPr>
            <w:r w:rsidRPr="00035B13">
              <w:t>3.59</w:t>
            </w:r>
          </w:p>
        </w:tc>
        <w:tc>
          <w:tcPr>
            <w:tcW w:w="1134" w:type="dxa"/>
            <w:tcBorders>
              <w:right w:val="single" w:sz="4" w:space="0" w:color="auto"/>
            </w:tcBorders>
          </w:tcPr>
          <w:p w:rsidR="00B02F77" w:rsidRPr="00035B13" w:rsidRDefault="00B02F77" w:rsidP="00B02F77">
            <w:pPr>
              <w:jc w:val="center"/>
            </w:pPr>
            <w:r w:rsidRPr="00035B13">
              <w:t>7</w:t>
            </w:r>
          </w:p>
        </w:tc>
        <w:tc>
          <w:tcPr>
            <w:tcW w:w="1276" w:type="dxa"/>
            <w:tcBorders>
              <w:left w:val="single" w:sz="4" w:space="0" w:color="auto"/>
            </w:tcBorders>
          </w:tcPr>
          <w:p w:rsidR="00B02F77" w:rsidRPr="00035B13" w:rsidRDefault="00B02F77" w:rsidP="00B02F77">
            <w:pPr>
              <w:jc w:val="center"/>
            </w:pPr>
            <w:r w:rsidRPr="00035B13">
              <w:t>14.58</w:t>
            </w:r>
          </w:p>
        </w:tc>
      </w:tr>
      <w:tr w:rsidR="00B02F77" w:rsidRPr="00035B13">
        <w:tc>
          <w:tcPr>
            <w:tcW w:w="3936" w:type="dxa"/>
          </w:tcPr>
          <w:p w:rsidR="00B02F77" w:rsidRPr="00035B13" w:rsidRDefault="00B02F77" w:rsidP="00B02F77">
            <w:pPr>
              <w:jc w:val="both"/>
            </w:pPr>
            <w:r w:rsidRPr="00035B13">
              <w:t xml:space="preserve">Sexo opuesto </w:t>
            </w:r>
          </w:p>
        </w:tc>
        <w:tc>
          <w:tcPr>
            <w:tcW w:w="1275" w:type="dxa"/>
            <w:tcBorders>
              <w:right w:val="single" w:sz="4" w:space="0" w:color="auto"/>
            </w:tcBorders>
          </w:tcPr>
          <w:p w:rsidR="00B02F77" w:rsidRPr="00035B13" w:rsidRDefault="00B02F77" w:rsidP="00B02F77">
            <w:pPr>
              <w:jc w:val="center"/>
            </w:pPr>
            <w:r w:rsidRPr="00035B13">
              <w:t>149</w:t>
            </w:r>
          </w:p>
        </w:tc>
        <w:tc>
          <w:tcPr>
            <w:tcW w:w="1276" w:type="dxa"/>
            <w:tcBorders>
              <w:left w:val="single" w:sz="4" w:space="0" w:color="auto"/>
            </w:tcBorders>
          </w:tcPr>
          <w:p w:rsidR="00B02F77" w:rsidRPr="00035B13" w:rsidRDefault="00B02F77" w:rsidP="00B02F77">
            <w:pPr>
              <w:jc w:val="center"/>
            </w:pPr>
            <w:r w:rsidRPr="00035B13">
              <w:t>89.22</w:t>
            </w:r>
          </w:p>
        </w:tc>
        <w:tc>
          <w:tcPr>
            <w:tcW w:w="1134" w:type="dxa"/>
            <w:tcBorders>
              <w:right w:val="single" w:sz="4" w:space="0" w:color="auto"/>
            </w:tcBorders>
          </w:tcPr>
          <w:p w:rsidR="00B02F77" w:rsidRPr="00035B13" w:rsidRDefault="00B02F77" w:rsidP="00B02F77">
            <w:pPr>
              <w:jc w:val="center"/>
            </w:pPr>
            <w:r w:rsidRPr="00035B13">
              <w:t>32</w:t>
            </w:r>
          </w:p>
        </w:tc>
        <w:tc>
          <w:tcPr>
            <w:tcW w:w="1276" w:type="dxa"/>
            <w:tcBorders>
              <w:left w:val="single" w:sz="4" w:space="0" w:color="auto"/>
            </w:tcBorders>
          </w:tcPr>
          <w:p w:rsidR="00B02F77" w:rsidRPr="00035B13" w:rsidRDefault="00B02F77" w:rsidP="00B02F77">
            <w:pPr>
              <w:jc w:val="center"/>
            </w:pPr>
            <w:r w:rsidRPr="00035B13">
              <w:t>66.66</w:t>
            </w:r>
          </w:p>
        </w:tc>
      </w:tr>
      <w:tr w:rsidR="00B02F77" w:rsidRPr="00035B13">
        <w:tc>
          <w:tcPr>
            <w:tcW w:w="3936" w:type="dxa"/>
          </w:tcPr>
          <w:p w:rsidR="00B02F77" w:rsidRPr="00035B13" w:rsidRDefault="00B02F77" w:rsidP="00B02F77">
            <w:pPr>
              <w:jc w:val="both"/>
            </w:pPr>
            <w:r w:rsidRPr="00035B13">
              <w:t xml:space="preserve">Ambas </w:t>
            </w:r>
          </w:p>
        </w:tc>
        <w:tc>
          <w:tcPr>
            <w:tcW w:w="1275" w:type="dxa"/>
            <w:tcBorders>
              <w:right w:val="single" w:sz="4" w:space="0" w:color="auto"/>
            </w:tcBorders>
          </w:tcPr>
          <w:p w:rsidR="00B02F77" w:rsidRPr="00035B13" w:rsidRDefault="00B02F77" w:rsidP="00B02F77">
            <w:pPr>
              <w:jc w:val="center"/>
            </w:pPr>
            <w:r w:rsidRPr="00035B13">
              <w:t>12</w:t>
            </w:r>
          </w:p>
        </w:tc>
        <w:tc>
          <w:tcPr>
            <w:tcW w:w="1276" w:type="dxa"/>
            <w:tcBorders>
              <w:left w:val="single" w:sz="4" w:space="0" w:color="auto"/>
            </w:tcBorders>
          </w:tcPr>
          <w:p w:rsidR="00B02F77" w:rsidRPr="00035B13" w:rsidRDefault="00B02F77" w:rsidP="00B02F77">
            <w:pPr>
              <w:jc w:val="center"/>
            </w:pPr>
            <w:r w:rsidRPr="00035B13">
              <w:t>7.19</w:t>
            </w:r>
          </w:p>
        </w:tc>
        <w:tc>
          <w:tcPr>
            <w:tcW w:w="1134" w:type="dxa"/>
            <w:tcBorders>
              <w:right w:val="single" w:sz="4" w:space="0" w:color="auto"/>
            </w:tcBorders>
          </w:tcPr>
          <w:p w:rsidR="00B02F77" w:rsidRPr="00035B13" w:rsidRDefault="00B02F77" w:rsidP="00B02F77">
            <w:pPr>
              <w:jc w:val="center"/>
            </w:pPr>
            <w:r w:rsidRPr="00035B13">
              <w:t>9</w:t>
            </w:r>
          </w:p>
        </w:tc>
        <w:tc>
          <w:tcPr>
            <w:tcW w:w="1276" w:type="dxa"/>
            <w:tcBorders>
              <w:left w:val="single" w:sz="4" w:space="0" w:color="auto"/>
            </w:tcBorders>
          </w:tcPr>
          <w:p w:rsidR="00B02F77" w:rsidRPr="00035B13" w:rsidRDefault="00B02F77" w:rsidP="00B02F77">
            <w:pPr>
              <w:jc w:val="center"/>
            </w:pPr>
            <w:r w:rsidRPr="00035B13">
              <w:t>18.75</w:t>
            </w:r>
          </w:p>
        </w:tc>
      </w:tr>
      <w:tr w:rsidR="00B02F77" w:rsidRPr="00035B13">
        <w:tc>
          <w:tcPr>
            <w:tcW w:w="3936" w:type="dxa"/>
          </w:tcPr>
          <w:p w:rsidR="00B02F77" w:rsidRPr="00035B13" w:rsidRDefault="00B02F77" w:rsidP="00B02F77">
            <w:pPr>
              <w:jc w:val="both"/>
              <w:rPr>
                <w:b/>
              </w:rPr>
            </w:pPr>
            <w:r w:rsidRPr="00035B13">
              <w:rPr>
                <w:b/>
              </w:rPr>
              <w:t xml:space="preserve">TOTAL </w:t>
            </w:r>
          </w:p>
        </w:tc>
        <w:tc>
          <w:tcPr>
            <w:tcW w:w="1275" w:type="dxa"/>
            <w:tcBorders>
              <w:right w:val="single" w:sz="4" w:space="0" w:color="auto"/>
            </w:tcBorders>
          </w:tcPr>
          <w:p w:rsidR="00B02F77" w:rsidRPr="00035B13" w:rsidRDefault="00B02F77" w:rsidP="00B02F77">
            <w:pPr>
              <w:jc w:val="center"/>
              <w:rPr>
                <w:b/>
              </w:rPr>
            </w:pPr>
            <w:r w:rsidRPr="00035B13">
              <w:rPr>
                <w:b/>
              </w:rPr>
              <w:t>167</w:t>
            </w:r>
          </w:p>
        </w:tc>
        <w:tc>
          <w:tcPr>
            <w:tcW w:w="1276" w:type="dxa"/>
            <w:tcBorders>
              <w:left w:val="single" w:sz="4" w:space="0" w:color="auto"/>
            </w:tcBorders>
          </w:tcPr>
          <w:p w:rsidR="00B02F77" w:rsidRPr="00035B13" w:rsidRDefault="00B02F77" w:rsidP="00B02F77">
            <w:pPr>
              <w:jc w:val="center"/>
              <w:rPr>
                <w:b/>
              </w:rPr>
            </w:pPr>
            <w:r w:rsidRPr="00035B13">
              <w:rPr>
                <w:b/>
              </w:rPr>
              <w:t>100%</w:t>
            </w:r>
          </w:p>
        </w:tc>
        <w:tc>
          <w:tcPr>
            <w:tcW w:w="1134" w:type="dxa"/>
            <w:tcBorders>
              <w:right w:val="single" w:sz="4" w:space="0" w:color="auto"/>
            </w:tcBorders>
          </w:tcPr>
          <w:p w:rsidR="00B02F77" w:rsidRPr="00035B13" w:rsidRDefault="00B02F77" w:rsidP="00B02F77">
            <w:pPr>
              <w:jc w:val="center"/>
              <w:rPr>
                <w:b/>
              </w:rPr>
            </w:pPr>
            <w:r w:rsidRPr="00035B13">
              <w:rPr>
                <w:b/>
              </w:rPr>
              <w:t>48</w:t>
            </w:r>
          </w:p>
        </w:tc>
        <w:tc>
          <w:tcPr>
            <w:tcW w:w="1276" w:type="dxa"/>
            <w:tcBorders>
              <w:left w:val="single" w:sz="4" w:space="0" w:color="auto"/>
            </w:tcBorders>
          </w:tcPr>
          <w:p w:rsidR="00B02F77" w:rsidRPr="00035B13" w:rsidRDefault="00B02F77" w:rsidP="00B02F77">
            <w:pPr>
              <w:jc w:val="center"/>
              <w:rPr>
                <w:b/>
              </w:rPr>
            </w:pPr>
            <w:r w:rsidRPr="00035B13">
              <w:rPr>
                <w:b/>
              </w:rPr>
              <w:t>100%</w:t>
            </w:r>
          </w:p>
        </w:tc>
      </w:tr>
    </w:tbl>
    <w:p w:rsidR="00B90192" w:rsidRDefault="00B90192" w:rsidP="00B90192">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90192" w:rsidRPr="00035B13" w:rsidRDefault="00B90192" w:rsidP="00B90192">
      <w:pPr>
        <w:jc w:val="both"/>
        <w:rPr>
          <w:sz w:val="16"/>
          <w:szCs w:val="16"/>
        </w:rPr>
      </w:pPr>
    </w:p>
    <w:p w:rsidR="00B02F77" w:rsidRPr="00035B13" w:rsidRDefault="00B02F77" w:rsidP="00B02F77">
      <w:pPr>
        <w:spacing w:line="360" w:lineRule="auto"/>
        <w:jc w:val="both"/>
      </w:pPr>
      <w:r w:rsidRPr="00035B13">
        <w:t>Un 89.22%,  de las estudiantes les atraen las personas del sexo opuesto, 7.19% les atraen ambos sexos, y 7.19% personas del mismo sexo. En cuanto a los estudiantes que un 66.66% el sexo opuesto, un 18.75% que con ambos y un 14.58% mismos sexo.</w:t>
      </w:r>
    </w:p>
    <w:p w:rsidR="00B02F77" w:rsidRPr="00035B13" w:rsidRDefault="00B02F77" w:rsidP="00B02F77">
      <w:pPr>
        <w:spacing w:line="360" w:lineRule="auto"/>
        <w:jc w:val="both"/>
      </w:pPr>
    </w:p>
    <w:p w:rsidR="00B02F77" w:rsidRPr="00035B13" w:rsidRDefault="00B02F77" w:rsidP="00936AF5">
      <w:pPr>
        <w:numPr>
          <w:ilvl w:val="0"/>
          <w:numId w:val="29"/>
        </w:numPr>
        <w:spacing w:after="200" w:line="360" w:lineRule="auto"/>
        <w:contextualSpacing/>
        <w:jc w:val="both"/>
        <w:rPr>
          <w:b/>
        </w:rPr>
      </w:pPr>
      <w:r w:rsidRPr="00035B13">
        <w:rPr>
          <w:b/>
        </w:rPr>
        <w:lastRenderedPageBreak/>
        <w:t xml:space="preserve">RELACIONES SEXOCOITALES </w:t>
      </w:r>
    </w:p>
    <w:p w:rsidR="00B02F77" w:rsidRPr="00035B13" w:rsidRDefault="00442ACA" w:rsidP="00B02F77">
      <w:pPr>
        <w:spacing w:line="360" w:lineRule="auto"/>
        <w:jc w:val="center"/>
        <w:rPr>
          <w:b/>
        </w:rPr>
      </w:pPr>
      <w:r>
        <w:rPr>
          <w:b/>
        </w:rPr>
        <w:t>TABLA 39</w:t>
      </w:r>
      <w:r w:rsidR="008F05E7">
        <w:rPr>
          <w:b/>
        </w:rPr>
        <w:t xml:space="preserve">: </w:t>
      </w:r>
      <w:r w:rsidR="00B02F77" w:rsidRPr="00035B13">
        <w:rPr>
          <w:b/>
        </w:rPr>
        <w:t xml:space="preserve">ESTUDIANTES </w:t>
      </w:r>
      <w:r w:rsidR="00F679B8">
        <w:rPr>
          <w:b/>
        </w:rPr>
        <w:t xml:space="preserve">DEL PRIMER AÑO </w:t>
      </w:r>
      <w:r w:rsidR="00F679B8" w:rsidRPr="00035B13">
        <w:rPr>
          <w:b/>
        </w:rPr>
        <w:t xml:space="preserve">DE </w:t>
      </w:r>
      <w:smartTag w:uri="urn:schemas-microsoft-com:office:smarttags" w:element="PersonName">
        <w:smartTagPr>
          <w:attr w:name="ProductID" w:val="LA  ESCUELA DE"/>
        </w:smartTagPr>
        <w:r w:rsidR="00F679B8" w:rsidRPr="00035B13">
          <w:rPr>
            <w:b/>
          </w:rPr>
          <w:t>LA  ESCUELA DE</w:t>
        </w:r>
      </w:smartTag>
      <w:r w:rsidR="00F679B8" w:rsidRPr="00035B13">
        <w:rPr>
          <w:b/>
        </w:rPr>
        <w:t xml:space="preserve"> TECNOLOGIA MÉDICA,  FACULTAD DE MEDICINA,  UNIVERS</w:t>
      </w:r>
      <w:r w:rsidR="00F679B8">
        <w:rPr>
          <w:b/>
        </w:rPr>
        <w:t xml:space="preserve">IDAD DE EL SALVADOR QUE YA INICIARON </w:t>
      </w:r>
      <w:r w:rsidR="00B02F77" w:rsidRPr="00035B13">
        <w:rPr>
          <w:b/>
        </w:rPr>
        <w:t>REL</w:t>
      </w:r>
      <w:r w:rsidR="00F679B8">
        <w:rPr>
          <w:b/>
        </w:rPr>
        <w:t xml:space="preserve">ACIONES SEXOCOITALES DE MARZO </w:t>
      </w:r>
      <w:r w:rsidR="00B02F77" w:rsidRPr="00035B13">
        <w:rPr>
          <w:b/>
        </w:rPr>
        <w:t>A ABRIL 2010</w:t>
      </w:r>
    </w:p>
    <w:tbl>
      <w:tblPr>
        <w:tblW w:w="90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510"/>
        <w:gridCol w:w="1560"/>
        <w:gridCol w:w="1275"/>
        <w:gridCol w:w="1418"/>
        <w:gridCol w:w="1276"/>
      </w:tblGrid>
      <w:tr w:rsidR="00B02F77" w:rsidRPr="00035B13">
        <w:tc>
          <w:tcPr>
            <w:tcW w:w="3510" w:type="dxa"/>
            <w:tcBorders>
              <w:bottom w:val="nil"/>
            </w:tcBorders>
          </w:tcPr>
          <w:p w:rsidR="00B02F77" w:rsidRPr="00035B13" w:rsidRDefault="00B02F77" w:rsidP="00B02F77">
            <w:pPr>
              <w:jc w:val="center"/>
              <w:rPr>
                <w:b/>
              </w:rPr>
            </w:pPr>
            <w:r w:rsidRPr="00035B13">
              <w:rPr>
                <w:b/>
              </w:rPr>
              <w:t>OPCION</w:t>
            </w:r>
          </w:p>
        </w:tc>
        <w:tc>
          <w:tcPr>
            <w:tcW w:w="2835" w:type="dxa"/>
            <w:gridSpan w:val="2"/>
            <w:tcBorders>
              <w:top w:val="single" w:sz="4" w:space="0" w:color="auto"/>
            </w:tcBorders>
          </w:tcPr>
          <w:p w:rsidR="00B02F77" w:rsidRPr="00035B13" w:rsidRDefault="00B02F77" w:rsidP="00B02F77">
            <w:pPr>
              <w:jc w:val="center"/>
              <w:rPr>
                <w:b/>
              </w:rPr>
            </w:pPr>
            <w:r w:rsidRPr="00035B13">
              <w:rPr>
                <w:b/>
              </w:rPr>
              <w:t>FEMENINO</w:t>
            </w:r>
          </w:p>
        </w:tc>
        <w:tc>
          <w:tcPr>
            <w:tcW w:w="2694" w:type="dxa"/>
            <w:gridSpan w:val="2"/>
          </w:tcPr>
          <w:p w:rsidR="00B02F77" w:rsidRPr="00035B13" w:rsidRDefault="00B02F77" w:rsidP="00B02F77">
            <w:pPr>
              <w:jc w:val="center"/>
              <w:rPr>
                <w:b/>
              </w:rPr>
            </w:pPr>
            <w:r w:rsidRPr="00035B13">
              <w:rPr>
                <w:b/>
              </w:rPr>
              <w:t>MASCULINO</w:t>
            </w:r>
          </w:p>
        </w:tc>
      </w:tr>
      <w:tr w:rsidR="00B02F77" w:rsidRPr="00035B13">
        <w:tc>
          <w:tcPr>
            <w:tcW w:w="3510" w:type="dxa"/>
            <w:tcBorders>
              <w:top w:val="nil"/>
            </w:tcBorders>
          </w:tcPr>
          <w:p w:rsidR="00B02F77" w:rsidRPr="00035B13" w:rsidRDefault="00B02F77" w:rsidP="00B02F77">
            <w:pPr>
              <w:jc w:val="both"/>
              <w:rPr>
                <w:b/>
              </w:rPr>
            </w:pPr>
          </w:p>
        </w:tc>
        <w:tc>
          <w:tcPr>
            <w:tcW w:w="1560" w:type="dxa"/>
            <w:tcBorders>
              <w:right w:val="single" w:sz="4" w:space="0" w:color="auto"/>
            </w:tcBorders>
          </w:tcPr>
          <w:p w:rsidR="00B02F77" w:rsidRPr="00035B13" w:rsidRDefault="00B02F77" w:rsidP="00B02F77">
            <w:pPr>
              <w:jc w:val="center"/>
              <w:rPr>
                <w:b/>
              </w:rPr>
            </w:pPr>
            <w:r w:rsidRPr="00035B13">
              <w:rPr>
                <w:b/>
              </w:rPr>
              <w:t>FR.</w:t>
            </w:r>
          </w:p>
        </w:tc>
        <w:tc>
          <w:tcPr>
            <w:tcW w:w="1275" w:type="dxa"/>
            <w:tcBorders>
              <w:left w:val="single" w:sz="4" w:space="0" w:color="auto"/>
            </w:tcBorders>
          </w:tcPr>
          <w:p w:rsidR="00B02F77" w:rsidRPr="00035B13" w:rsidRDefault="00B02F77" w:rsidP="00B02F77">
            <w:pPr>
              <w:jc w:val="center"/>
              <w:rPr>
                <w:b/>
              </w:rPr>
            </w:pPr>
            <w:r w:rsidRPr="00035B13">
              <w:rPr>
                <w:b/>
              </w:rPr>
              <w:t>%</w:t>
            </w: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510" w:type="dxa"/>
          </w:tcPr>
          <w:p w:rsidR="00B02F77" w:rsidRPr="000323EF" w:rsidRDefault="00B02F77" w:rsidP="000323EF">
            <w:pPr>
              <w:jc w:val="center"/>
              <w:rPr>
                <w:b/>
              </w:rPr>
            </w:pPr>
            <w:r w:rsidRPr="000323EF">
              <w:rPr>
                <w:b/>
              </w:rPr>
              <w:t>Si</w:t>
            </w:r>
          </w:p>
        </w:tc>
        <w:tc>
          <w:tcPr>
            <w:tcW w:w="1560" w:type="dxa"/>
            <w:tcBorders>
              <w:right w:val="single" w:sz="4" w:space="0" w:color="auto"/>
            </w:tcBorders>
          </w:tcPr>
          <w:p w:rsidR="00B02F77" w:rsidRPr="00035B13" w:rsidRDefault="00B02F77" w:rsidP="00B02F77">
            <w:pPr>
              <w:jc w:val="center"/>
              <w:rPr>
                <w:b/>
              </w:rPr>
            </w:pPr>
            <w:r w:rsidRPr="00035B13">
              <w:rPr>
                <w:b/>
              </w:rPr>
              <w:t>76</w:t>
            </w:r>
          </w:p>
        </w:tc>
        <w:tc>
          <w:tcPr>
            <w:tcW w:w="1275" w:type="dxa"/>
            <w:tcBorders>
              <w:left w:val="single" w:sz="4" w:space="0" w:color="auto"/>
            </w:tcBorders>
          </w:tcPr>
          <w:p w:rsidR="00B02F77" w:rsidRPr="00035B13" w:rsidRDefault="00B02F77" w:rsidP="00B02F77">
            <w:pPr>
              <w:jc w:val="center"/>
            </w:pPr>
            <w:r w:rsidRPr="00035B13">
              <w:t>41.08</w:t>
            </w:r>
          </w:p>
        </w:tc>
        <w:tc>
          <w:tcPr>
            <w:tcW w:w="1418" w:type="dxa"/>
            <w:tcBorders>
              <w:right w:val="single" w:sz="4" w:space="0" w:color="auto"/>
            </w:tcBorders>
          </w:tcPr>
          <w:p w:rsidR="00B02F77" w:rsidRPr="00035B13" w:rsidRDefault="00B02F77" w:rsidP="00B02F77">
            <w:pPr>
              <w:jc w:val="center"/>
            </w:pPr>
            <w:r w:rsidRPr="00035B13">
              <w:t>33</w:t>
            </w:r>
          </w:p>
        </w:tc>
        <w:tc>
          <w:tcPr>
            <w:tcW w:w="1276" w:type="dxa"/>
            <w:tcBorders>
              <w:left w:val="single" w:sz="4" w:space="0" w:color="auto"/>
            </w:tcBorders>
          </w:tcPr>
          <w:p w:rsidR="00B02F77" w:rsidRPr="00035B13" w:rsidRDefault="00B02F77" w:rsidP="00B02F77">
            <w:pPr>
              <w:jc w:val="center"/>
            </w:pPr>
            <w:r w:rsidRPr="00035B13">
              <w:t>68.75</w:t>
            </w:r>
          </w:p>
        </w:tc>
      </w:tr>
      <w:tr w:rsidR="00B02F77" w:rsidRPr="00035B13">
        <w:tc>
          <w:tcPr>
            <w:tcW w:w="3510" w:type="dxa"/>
          </w:tcPr>
          <w:p w:rsidR="00B02F77" w:rsidRPr="000323EF" w:rsidRDefault="00B02F77" w:rsidP="000323EF">
            <w:pPr>
              <w:jc w:val="center"/>
              <w:rPr>
                <w:b/>
              </w:rPr>
            </w:pPr>
            <w:r w:rsidRPr="000323EF">
              <w:rPr>
                <w:b/>
              </w:rPr>
              <w:t>No</w:t>
            </w:r>
          </w:p>
        </w:tc>
        <w:tc>
          <w:tcPr>
            <w:tcW w:w="1560" w:type="dxa"/>
            <w:tcBorders>
              <w:right w:val="single" w:sz="4" w:space="0" w:color="auto"/>
            </w:tcBorders>
          </w:tcPr>
          <w:p w:rsidR="00B02F77" w:rsidRPr="00035B13" w:rsidRDefault="00B02F77" w:rsidP="00B02F77">
            <w:pPr>
              <w:jc w:val="center"/>
            </w:pPr>
            <w:r w:rsidRPr="00035B13">
              <w:t>109</w:t>
            </w:r>
          </w:p>
        </w:tc>
        <w:tc>
          <w:tcPr>
            <w:tcW w:w="1275" w:type="dxa"/>
            <w:tcBorders>
              <w:left w:val="single" w:sz="4" w:space="0" w:color="auto"/>
            </w:tcBorders>
          </w:tcPr>
          <w:p w:rsidR="00B02F77" w:rsidRPr="00035B13" w:rsidRDefault="00B02F77" w:rsidP="00B02F77">
            <w:pPr>
              <w:jc w:val="center"/>
            </w:pPr>
            <w:r w:rsidRPr="00035B13">
              <w:t>58.92</w:t>
            </w:r>
          </w:p>
        </w:tc>
        <w:tc>
          <w:tcPr>
            <w:tcW w:w="1418" w:type="dxa"/>
            <w:tcBorders>
              <w:right w:val="single" w:sz="4" w:space="0" w:color="auto"/>
            </w:tcBorders>
          </w:tcPr>
          <w:p w:rsidR="00B02F77" w:rsidRPr="00035B13" w:rsidRDefault="00B02F77" w:rsidP="00B02F77">
            <w:pPr>
              <w:jc w:val="center"/>
            </w:pPr>
            <w:r w:rsidRPr="00035B13">
              <w:t>15</w:t>
            </w:r>
          </w:p>
        </w:tc>
        <w:tc>
          <w:tcPr>
            <w:tcW w:w="1276" w:type="dxa"/>
            <w:tcBorders>
              <w:left w:val="single" w:sz="4" w:space="0" w:color="auto"/>
            </w:tcBorders>
          </w:tcPr>
          <w:p w:rsidR="00B02F77" w:rsidRPr="00035B13" w:rsidRDefault="00B02F77" w:rsidP="00B02F77">
            <w:pPr>
              <w:jc w:val="center"/>
            </w:pPr>
            <w:r w:rsidRPr="00035B13">
              <w:t>31.25</w:t>
            </w:r>
          </w:p>
        </w:tc>
      </w:tr>
      <w:tr w:rsidR="00B02F77" w:rsidRPr="00035B13">
        <w:tc>
          <w:tcPr>
            <w:tcW w:w="3510" w:type="dxa"/>
          </w:tcPr>
          <w:p w:rsidR="00B02F77" w:rsidRPr="000323EF" w:rsidRDefault="00B02F77" w:rsidP="000323EF">
            <w:pPr>
              <w:jc w:val="center"/>
              <w:rPr>
                <w:b/>
              </w:rPr>
            </w:pPr>
            <w:r w:rsidRPr="000323EF">
              <w:rPr>
                <w:b/>
              </w:rPr>
              <w:t>TOTAL</w:t>
            </w:r>
          </w:p>
        </w:tc>
        <w:tc>
          <w:tcPr>
            <w:tcW w:w="1560" w:type="dxa"/>
            <w:tcBorders>
              <w:right w:val="single" w:sz="4" w:space="0" w:color="auto"/>
            </w:tcBorders>
          </w:tcPr>
          <w:p w:rsidR="00B02F77" w:rsidRPr="00035B13" w:rsidRDefault="00B02F77" w:rsidP="00B02F77">
            <w:pPr>
              <w:jc w:val="center"/>
              <w:rPr>
                <w:b/>
              </w:rPr>
            </w:pPr>
            <w:r w:rsidRPr="00035B13">
              <w:rPr>
                <w:b/>
              </w:rPr>
              <w:t>185</w:t>
            </w:r>
          </w:p>
        </w:tc>
        <w:tc>
          <w:tcPr>
            <w:tcW w:w="1275" w:type="dxa"/>
            <w:tcBorders>
              <w:left w:val="single" w:sz="4" w:space="0" w:color="auto"/>
            </w:tcBorders>
          </w:tcPr>
          <w:p w:rsidR="00B02F77" w:rsidRPr="00035B13" w:rsidRDefault="00B02F77" w:rsidP="00B02F77">
            <w:pPr>
              <w:jc w:val="center"/>
              <w:rPr>
                <w:b/>
              </w:rPr>
            </w:pPr>
            <w:r w:rsidRPr="00035B13">
              <w:rPr>
                <w:b/>
              </w:rPr>
              <w:t>100%</w:t>
            </w:r>
          </w:p>
        </w:tc>
        <w:tc>
          <w:tcPr>
            <w:tcW w:w="1418" w:type="dxa"/>
            <w:tcBorders>
              <w:right w:val="single" w:sz="4" w:space="0" w:color="auto"/>
            </w:tcBorders>
          </w:tcPr>
          <w:p w:rsidR="00B02F77" w:rsidRPr="00035B13" w:rsidRDefault="00B02F77" w:rsidP="00B02F77">
            <w:pPr>
              <w:jc w:val="center"/>
              <w:rPr>
                <w:b/>
              </w:rPr>
            </w:pPr>
            <w:r w:rsidRPr="00035B13">
              <w:rPr>
                <w:b/>
              </w:rPr>
              <w:t>48</w:t>
            </w:r>
          </w:p>
        </w:tc>
        <w:tc>
          <w:tcPr>
            <w:tcW w:w="1276" w:type="dxa"/>
            <w:tcBorders>
              <w:left w:val="single" w:sz="4" w:space="0" w:color="auto"/>
            </w:tcBorders>
          </w:tcPr>
          <w:p w:rsidR="00B02F77" w:rsidRPr="00035B13" w:rsidRDefault="00B02F77" w:rsidP="00B02F77">
            <w:pPr>
              <w:jc w:val="center"/>
              <w:rPr>
                <w:b/>
              </w:rPr>
            </w:pPr>
            <w:r w:rsidRPr="00035B13">
              <w:rPr>
                <w:b/>
              </w:rPr>
              <w:t>100%</w:t>
            </w:r>
          </w:p>
        </w:tc>
      </w:tr>
    </w:tbl>
    <w:p w:rsidR="00B90192" w:rsidRPr="00035B13" w:rsidRDefault="00B90192" w:rsidP="00B90192">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02F77" w:rsidRPr="00035B13" w:rsidRDefault="00B02F77" w:rsidP="00B02F77">
      <w:pPr>
        <w:spacing w:line="360" w:lineRule="auto"/>
        <w:jc w:val="both"/>
        <w:rPr>
          <w:sz w:val="16"/>
          <w:szCs w:val="16"/>
        </w:rPr>
      </w:pPr>
    </w:p>
    <w:p w:rsidR="00B02F77" w:rsidRPr="00035B13" w:rsidRDefault="00B02F77" w:rsidP="00B02F77">
      <w:pPr>
        <w:spacing w:line="360" w:lineRule="auto"/>
        <w:jc w:val="both"/>
      </w:pPr>
      <w:r w:rsidRPr="00035B13">
        <w:t>El 41.08% de las mujeres y el 68,75% de los hombres ya iniciaron las relaciones sexocoitales.</w:t>
      </w:r>
    </w:p>
    <w:p w:rsidR="00B02F77" w:rsidRPr="00035B13" w:rsidRDefault="00B02F77" w:rsidP="00442ACA">
      <w:pPr>
        <w:spacing w:line="360" w:lineRule="auto"/>
        <w:rPr>
          <w:b/>
        </w:rPr>
      </w:pPr>
    </w:p>
    <w:p w:rsidR="00B02F77" w:rsidRPr="00035B13" w:rsidRDefault="00B02F77" w:rsidP="00B02F77">
      <w:pPr>
        <w:spacing w:line="360" w:lineRule="auto"/>
        <w:jc w:val="center"/>
        <w:rPr>
          <w:b/>
        </w:rPr>
      </w:pPr>
      <w:r w:rsidRPr="00035B13">
        <w:rPr>
          <w:b/>
        </w:rPr>
        <w:t>TABL</w:t>
      </w:r>
      <w:r w:rsidR="00442ACA">
        <w:rPr>
          <w:b/>
        </w:rPr>
        <w:t>A 40</w:t>
      </w:r>
      <w:r w:rsidRPr="00035B13">
        <w:rPr>
          <w:b/>
        </w:rPr>
        <w:t xml:space="preserve">: EDAD DE INIICIO DE LAS RELACIONES SEXO COITALES DEL ESTUDIANTADO </w:t>
      </w:r>
      <w:r w:rsidR="00F679B8">
        <w:rPr>
          <w:b/>
        </w:rPr>
        <w:t xml:space="preserve">DEL PRIMER AÑO </w:t>
      </w:r>
      <w:r w:rsidR="00F679B8" w:rsidRPr="00035B13">
        <w:rPr>
          <w:b/>
        </w:rPr>
        <w:t xml:space="preserve">DE </w:t>
      </w:r>
      <w:smartTag w:uri="urn:schemas-microsoft-com:office:smarttags" w:element="PersonName">
        <w:smartTagPr>
          <w:attr w:name="ProductID" w:val="LA  ESCUELA DE"/>
        </w:smartTagPr>
        <w:r w:rsidR="00F679B8" w:rsidRPr="00035B13">
          <w:rPr>
            <w:b/>
          </w:rPr>
          <w:t>LA  ESCUELA DE</w:t>
        </w:r>
      </w:smartTag>
      <w:r w:rsidR="00F679B8" w:rsidRPr="00035B13">
        <w:rPr>
          <w:b/>
        </w:rPr>
        <w:t xml:space="preserve"> TECNOLOGIA MÉDICA,  FACULTAD DE MEDICINA,  UNIVERS</w:t>
      </w:r>
      <w:r w:rsidR="00F679B8">
        <w:rPr>
          <w:b/>
        </w:rPr>
        <w:t>IDAD DE EL SALVADOR,  DE MARZO</w:t>
      </w:r>
      <w:r w:rsidR="00F679B8"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227"/>
        <w:gridCol w:w="1559"/>
        <w:gridCol w:w="1276"/>
        <w:gridCol w:w="1417"/>
        <w:gridCol w:w="1418"/>
      </w:tblGrid>
      <w:tr w:rsidR="00B02F77" w:rsidRPr="00035B13">
        <w:tc>
          <w:tcPr>
            <w:tcW w:w="3227" w:type="dxa"/>
            <w:tcBorders>
              <w:bottom w:val="nil"/>
            </w:tcBorders>
          </w:tcPr>
          <w:p w:rsidR="00B02F77" w:rsidRPr="00035B13" w:rsidRDefault="00B02F77" w:rsidP="00B02F77">
            <w:pPr>
              <w:jc w:val="center"/>
              <w:rPr>
                <w:b/>
              </w:rPr>
            </w:pPr>
            <w:r w:rsidRPr="00035B13">
              <w:rPr>
                <w:b/>
              </w:rPr>
              <w:t>OPCION</w:t>
            </w:r>
          </w:p>
        </w:tc>
        <w:tc>
          <w:tcPr>
            <w:tcW w:w="2835" w:type="dxa"/>
            <w:gridSpan w:val="2"/>
            <w:tcBorders>
              <w:top w:val="single" w:sz="4" w:space="0" w:color="auto"/>
            </w:tcBorders>
          </w:tcPr>
          <w:p w:rsidR="00B02F77" w:rsidRPr="00035B13" w:rsidRDefault="00B02F77" w:rsidP="00B02F77">
            <w:pPr>
              <w:jc w:val="center"/>
              <w:rPr>
                <w:b/>
              </w:rPr>
            </w:pPr>
            <w:r w:rsidRPr="00035B13">
              <w:rPr>
                <w:b/>
              </w:rPr>
              <w:t>FEMENINO</w:t>
            </w:r>
          </w:p>
        </w:tc>
        <w:tc>
          <w:tcPr>
            <w:tcW w:w="2835" w:type="dxa"/>
            <w:gridSpan w:val="2"/>
          </w:tcPr>
          <w:p w:rsidR="00B02F77" w:rsidRPr="00035B13" w:rsidRDefault="00B02F77" w:rsidP="00B02F77">
            <w:pPr>
              <w:jc w:val="center"/>
              <w:rPr>
                <w:b/>
              </w:rPr>
            </w:pPr>
            <w:r w:rsidRPr="00035B13">
              <w:rPr>
                <w:b/>
              </w:rPr>
              <w:t>MASCULINO</w:t>
            </w:r>
          </w:p>
        </w:tc>
      </w:tr>
      <w:tr w:rsidR="00B02F77" w:rsidRPr="00035B13">
        <w:tc>
          <w:tcPr>
            <w:tcW w:w="3227" w:type="dxa"/>
            <w:tcBorders>
              <w:top w:val="nil"/>
            </w:tcBorders>
          </w:tcPr>
          <w:p w:rsidR="00B02F77" w:rsidRPr="00035B13" w:rsidRDefault="00B02F77" w:rsidP="00B02F77">
            <w:pPr>
              <w:jc w:val="center"/>
              <w:rPr>
                <w:b/>
              </w:rPr>
            </w:pPr>
          </w:p>
        </w:tc>
        <w:tc>
          <w:tcPr>
            <w:tcW w:w="1559"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c>
          <w:tcPr>
            <w:tcW w:w="1417" w:type="dxa"/>
            <w:tcBorders>
              <w:right w:val="single" w:sz="4" w:space="0" w:color="auto"/>
            </w:tcBorders>
          </w:tcPr>
          <w:p w:rsidR="00B02F77" w:rsidRPr="00035B13" w:rsidRDefault="00B02F77" w:rsidP="00B02F77">
            <w:pPr>
              <w:jc w:val="center"/>
              <w:rPr>
                <w:b/>
              </w:rPr>
            </w:pPr>
            <w:r w:rsidRPr="00035B13">
              <w:rPr>
                <w:b/>
              </w:rPr>
              <w:t>FR.</w:t>
            </w:r>
          </w:p>
        </w:tc>
        <w:tc>
          <w:tcPr>
            <w:tcW w:w="1418"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227" w:type="dxa"/>
          </w:tcPr>
          <w:p w:rsidR="00B02F77" w:rsidRPr="00035B13" w:rsidRDefault="00B02F77" w:rsidP="00B02F77">
            <w:pPr>
              <w:jc w:val="center"/>
            </w:pPr>
            <w:r w:rsidRPr="00035B13">
              <w:t>10-12</w:t>
            </w:r>
          </w:p>
        </w:tc>
        <w:tc>
          <w:tcPr>
            <w:tcW w:w="1559" w:type="dxa"/>
            <w:tcBorders>
              <w:right w:val="single" w:sz="4" w:space="0" w:color="auto"/>
            </w:tcBorders>
          </w:tcPr>
          <w:p w:rsidR="00B02F77" w:rsidRPr="00035B13" w:rsidRDefault="00B02F77" w:rsidP="00B02F77">
            <w:pPr>
              <w:jc w:val="center"/>
            </w:pPr>
            <w:r w:rsidRPr="00035B13">
              <w:t>0</w:t>
            </w:r>
          </w:p>
        </w:tc>
        <w:tc>
          <w:tcPr>
            <w:tcW w:w="1276" w:type="dxa"/>
            <w:tcBorders>
              <w:left w:val="single" w:sz="4" w:space="0" w:color="auto"/>
            </w:tcBorders>
          </w:tcPr>
          <w:p w:rsidR="00B02F77" w:rsidRPr="00035B13" w:rsidRDefault="00B02F77" w:rsidP="00B02F77">
            <w:pPr>
              <w:jc w:val="center"/>
            </w:pPr>
            <w:r w:rsidRPr="00035B13">
              <w:t>0.00</w:t>
            </w:r>
          </w:p>
        </w:tc>
        <w:tc>
          <w:tcPr>
            <w:tcW w:w="1417" w:type="dxa"/>
            <w:tcBorders>
              <w:right w:val="single" w:sz="4" w:space="0" w:color="auto"/>
            </w:tcBorders>
          </w:tcPr>
          <w:p w:rsidR="00B02F77" w:rsidRPr="00035B13" w:rsidRDefault="00B02F77" w:rsidP="00B02F77">
            <w:pPr>
              <w:jc w:val="center"/>
            </w:pPr>
            <w:r w:rsidRPr="00035B13">
              <w:t>2</w:t>
            </w:r>
          </w:p>
        </w:tc>
        <w:tc>
          <w:tcPr>
            <w:tcW w:w="1418" w:type="dxa"/>
            <w:tcBorders>
              <w:left w:val="single" w:sz="4" w:space="0" w:color="auto"/>
            </w:tcBorders>
          </w:tcPr>
          <w:p w:rsidR="00B02F77" w:rsidRPr="00035B13" w:rsidRDefault="00B02F77" w:rsidP="00B02F77">
            <w:pPr>
              <w:jc w:val="center"/>
            </w:pPr>
            <w:r w:rsidRPr="00035B13">
              <w:t>6.06</w:t>
            </w:r>
          </w:p>
        </w:tc>
      </w:tr>
      <w:tr w:rsidR="00B02F77" w:rsidRPr="00035B13">
        <w:tc>
          <w:tcPr>
            <w:tcW w:w="3227" w:type="dxa"/>
          </w:tcPr>
          <w:p w:rsidR="00B02F77" w:rsidRPr="00035B13" w:rsidRDefault="00B02F77" w:rsidP="00B02F77">
            <w:pPr>
              <w:jc w:val="center"/>
            </w:pPr>
            <w:r w:rsidRPr="00035B13">
              <w:t>13-15</w:t>
            </w:r>
          </w:p>
        </w:tc>
        <w:tc>
          <w:tcPr>
            <w:tcW w:w="1559" w:type="dxa"/>
            <w:tcBorders>
              <w:right w:val="single" w:sz="4" w:space="0" w:color="auto"/>
            </w:tcBorders>
          </w:tcPr>
          <w:p w:rsidR="00B02F77" w:rsidRPr="00035B13" w:rsidRDefault="00B02F77" w:rsidP="00B02F77">
            <w:pPr>
              <w:jc w:val="center"/>
            </w:pPr>
            <w:r w:rsidRPr="00035B13">
              <w:t>14</w:t>
            </w:r>
          </w:p>
        </w:tc>
        <w:tc>
          <w:tcPr>
            <w:tcW w:w="1276" w:type="dxa"/>
            <w:tcBorders>
              <w:left w:val="single" w:sz="4" w:space="0" w:color="auto"/>
            </w:tcBorders>
          </w:tcPr>
          <w:p w:rsidR="00B02F77" w:rsidRPr="00035B13" w:rsidRDefault="00B02F77" w:rsidP="00B02F77">
            <w:pPr>
              <w:jc w:val="center"/>
            </w:pPr>
            <w:r w:rsidRPr="00035B13">
              <w:t>18.42</w:t>
            </w:r>
          </w:p>
        </w:tc>
        <w:tc>
          <w:tcPr>
            <w:tcW w:w="1417" w:type="dxa"/>
            <w:tcBorders>
              <w:right w:val="single" w:sz="4" w:space="0" w:color="auto"/>
            </w:tcBorders>
          </w:tcPr>
          <w:p w:rsidR="00B02F77" w:rsidRPr="00035B13" w:rsidRDefault="00B02F77" w:rsidP="00B02F77">
            <w:pPr>
              <w:jc w:val="center"/>
            </w:pPr>
            <w:r w:rsidRPr="00035B13">
              <w:t>13</w:t>
            </w:r>
          </w:p>
        </w:tc>
        <w:tc>
          <w:tcPr>
            <w:tcW w:w="1418" w:type="dxa"/>
            <w:tcBorders>
              <w:left w:val="single" w:sz="4" w:space="0" w:color="auto"/>
            </w:tcBorders>
          </w:tcPr>
          <w:p w:rsidR="00B02F77" w:rsidRPr="00035B13" w:rsidRDefault="00B02F77" w:rsidP="00B02F77">
            <w:pPr>
              <w:jc w:val="center"/>
            </w:pPr>
            <w:r w:rsidRPr="00035B13">
              <w:t>39.39</w:t>
            </w:r>
          </w:p>
        </w:tc>
      </w:tr>
      <w:tr w:rsidR="00B02F77" w:rsidRPr="00035B13">
        <w:tc>
          <w:tcPr>
            <w:tcW w:w="3227" w:type="dxa"/>
          </w:tcPr>
          <w:p w:rsidR="00B02F77" w:rsidRPr="00035B13" w:rsidRDefault="00B02F77" w:rsidP="00B02F77">
            <w:pPr>
              <w:jc w:val="center"/>
            </w:pPr>
            <w:r w:rsidRPr="00035B13">
              <w:t>16-18</w:t>
            </w:r>
          </w:p>
        </w:tc>
        <w:tc>
          <w:tcPr>
            <w:tcW w:w="1559" w:type="dxa"/>
            <w:tcBorders>
              <w:right w:val="single" w:sz="4" w:space="0" w:color="auto"/>
            </w:tcBorders>
          </w:tcPr>
          <w:p w:rsidR="00B02F77" w:rsidRPr="00035B13" w:rsidRDefault="00B02F77" w:rsidP="00B02F77">
            <w:pPr>
              <w:jc w:val="center"/>
            </w:pPr>
            <w:r w:rsidRPr="00035B13">
              <w:t>52</w:t>
            </w:r>
          </w:p>
        </w:tc>
        <w:tc>
          <w:tcPr>
            <w:tcW w:w="1276" w:type="dxa"/>
            <w:tcBorders>
              <w:left w:val="single" w:sz="4" w:space="0" w:color="auto"/>
            </w:tcBorders>
          </w:tcPr>
          <w:p w:rsidR="00B02F77" w:rsidRPr="00035B13" w:rsidRDefault="00B02F77" w:rsidP="00B02F77">
            <w:pPr>
              <w:jc w:val="center"/>
            </w:pPr>
            <w:r w:rsidRPr="00035B13">
              <w:t>68.42</w:t>
            </w:r>
          </w:p>
        </w:tc>
        <w:tc>
          <w:tcPr>
            <w:tcW w:w="1417" w:type="dxa"/>
            <w:tcBorders>
              <w:right w:val="single" w:sz="4" w:space="0" w:color="auto"/>
            </w:tcBorders>
          </w:tcPr>
          <w:p w:rsidR="00B02F77" w:rsidRPr="00035B13" w:rsidRDefault="00B02F77" w:rsidP="00B02F77">
            <w:pPr>
              <w:jc w:val="center"/>
            </w:pPr>
            <w:r w:rsidRPr="00035B13">
              <w:t>11</w:t>
            </w:r>
          </w:p>
        </w:tc>
        <w:tc>
          <w:tcPr>
            <w:tcW w:w="1418" w:type="dxa"/>
            <w:tcBorders>
              <w:left w:val="single" w:sz="4" w:space="0" w:color="auto"/>
            </w:tcBorders>
          </w:tcPr>
          <w:p w:rsidR="00B02F77" w:rsidRPr="00035B13" w:rsidRDefault="00B02F77" w:rsidP="00B02F77">
            <w:pPr>
              <w:jc w:val="center"/>
            </w:pPr>
            <w:r w:rsidRPr="00035B13">
              <w:t>33.33</w:t>
            </w:r>
          </w:p>
        </w:tc>
      </w:tr>
      <w:tr w:rsidR="00B02F77" w:rsidRPr="00035B13">
        <w:tc>
          <w:tcPr>
            <w:tcW w:w="3227" w:type="dxa"/>
          </w:tcPr>
          <w:p w:rsidR="00B02F77" w:rsidRPr="00035B13" w:rsidRDefault="00B02F77" w:rsidP="00B02F77">
            <w:pPr>
              <w:jc w:val="center"/>
            </w:pPr>
            <w:r w:rsidRPr="00035B13">
              <w:t>19-20</w:t>
            </w:r>
          </w:p>
        </w:tc>
        <w:tc>
          <w:tcPr>
            <w:tcW w:w="1559" w:type="dxa"/>
            <w:tcBorders>
              <w:right w:val="single" w:sz="4" w:space="0" w:color="auto"/>
            </w:tcBorders>
          </w:tcPr>
          <w:p w:rsidR="00B02F77" w:rsidRPr="00035B13" w:rsidRDefault="00B02F77" w:rsidP="00B02F77">
            <w:pPr>
              <w:jc w:val="center"/>
            </w:pPr>
            <w:r w:rsidRPr="00035B13">
              <w:t>8</w:t>
            </w:r>
          </w:p>
        </w:tc>
        <w:tc>
          <w:tcPr>
            <w:tcW w:w="1276" w:type="dxa"/>
            <w:tcBorders>
              <w:left w:val="single" w:sz="4" w:space="0" w:color="auto"/>
            </w:tcBorders>
          </w:tcPr>
          <w:p w:rsidR="00B02F77" w:rsidRPr="00035B13" w:rsidRDefault="00B02F77" w:rsidP="00B02F77">
            <w:pPr>
              <w:jc w:val="center"/>
            </w:pPr>
            <w:r w:rsidRPr="00035B13">
              <w:t>10.53</w:t>
            </w:r>
          </w:p>
        </w:tc>
        <w:tc>
          <w:tcPr>
            <w:tcW w:w="1417" w:type="dxa"/>
            <w:tcBorders>
              <w:right w:val="single" w:sz="4" w:space="0" w:color="auto"/>
            </w:tcBorders>
          </w:tcPr>
          <w:p w:rsidR="00B02F77" w:rsidRPr="00035B13" w:rsidRDefault="00B02F77" w:rsidP="00B02F77">
            <w:pPr>
              <w:jc w:val="center"/>
            </w:pPr>
            <w:r w:rsidRPr="00035B13">
              <w:t>7</w:t>
            </w:r>
          </w:p>
        </w:tc>
        <w:tc>
          <w:tcPr>
            <w:tcW w:w="1418" w:type="dxa"/>
            <w:tcBorders>
              <w:left w:val="single" w:sz="4" w:space="0" w:color="auto"/>
            </w:tcBorders>
          </w:tcPr>
          <w:p w:rsidR="00B02F77" w:rsidRPr="00035B13" w:rsidRDefault="00B02F77" w:rsidP="00B02F77">
            <w:pPr>
              <w:jc w:val="center"/>
            </w:pPr>
            <w:r w:rsidRPr="00035B13">
              <w:t>21.22</w:t>
            </w:r>
          </w:p>
        </w:tc>
      </w:tr>
      <w:tr w:rsidR="00B02F77" w:rsidRPr="00035B13">
        <w:tc>
          <w:tcPr>
            <w:tcW w:w="3227" w:type="dxa"/>
          </w:tcPr>
          <w:p w:rsidR="00B02F77" w:rsidRPr="00035B13" w:rsidRDefault="00B02F77" w:rsidP="00B02F77">
            <w:pPr>
              <w:jc w:val="center"/>
            </w:pPr>
            <w:r w:rsidRPr="00035B13">
              <w:t>Mas de 20</w:t>
            </w:r>
          </w:p>
        </w:tc>
        <w:tc>
          <w:tcPr>
            <w:tcW w:w="1559" w:type="dxa"/>
            <w:tcBorders>
              <w:right w:val="single" w:sz="4" w:space="0" w:color="auto"/>
            </w:tcBorders>
          </w:tcPr>
          <w:p w:rsidR="00B02F77" w:rsidRPr="00035B13" w:rsidRDefault="00B02F77" w:rsidP="00B02F77">
            <w:pPr>
              <w:jc w:val="center"/>
            </w:pPr>
            <w:r w:rsidRPr="00035B13">
              <w:t>2</w:t>
            </w:r>
          </w:p>
        </w:tc>
        <w:tc>
          <w:tcPr>
            <w:tcW w:w="1276" w:type="dxa"/>
            <w:tcBorders>
              <w:left w:val="single" w:sz="4" w:space="0" w:color="auto"/>
            </w:tcBorders>
          </w:tcPr>
          <w:p w:rsidR="00B02F77" w:rsidRPr="00035B13" w:rsidRDefault="00B02F77" w:rsidP="00B02F77">
            <w:pPr>
              <w:jc w:val="center"/>
            </w:pPr>
            <w:r w:rsidRPr="00035B13">
              <w:t>2.63</w:t>
            </w:r>
          </w:p>
        </w:tc>
        <w:tc>
          <w:tcPr>
            <w:tcW w:w="1417" w:type="dxa"/>
            <w:tcBorders>
              <w:right w:val="single" w:sz="4" w:space="0" w:color="auto"/>
            </w:tcBorders>
          </w:tcPr>
          <w:p w:rsidR="00B02F77" w:rsidRPr="00035B13" w:rsidRDefault="00B02F77" w:rsidP="00B02F77">
            <w:pPr>
              <w:jc w:val="center"/>
            </w:pPr>
            <w:r w:rsidRPr="00035B13">
              <w:t>0</w:t>
            </w:r>
          </w:p>
        </w:tc>
        <w:tc>
          <w:tcPr>
            <w:tcW w:w="1418" w:type="dxa"/>
            <w:tcBorders>
              <w:left w:val="single" w:sz="4" w:space="0" w:color="auto"/>
            </w:tcBorders>
          </w:tcPr>
          <w:p w:rsidR="00B02F77" w:rsidRPr="00035B13" w:rsidRDefault="00B02F77" w:rsidP="00B02F77">
            <w:pPr>
              <w:jc w:val="center"/>
            </w:pPr>
            <w:r w:rsidRPr="00035B13">
              <w:t>0.00</w:t>
            </w:r>
          </w:p>
        </w:tc>
      </w:tr>
      <w:tr w:rsidR="00B02F77" w:rsidRPr="00035B13">
        <w:tc>
          <w:tcPr>
            <w:tcW w:w="3227" w:type="dxa"/>
          </w:tcPr>
          <w:p w:rsidR="00B02F77" w:rsidRPr="00035B13" w:rsidRDefault="00B02F77" w:rsidP="00B02F77">
            <w:pPr>
              <w:jc w:val="center"/>
              <w:rPr>
                <w:b/>
              </w:rPr>
            </w:pPr>
            <w:r w:rsidRPr="00035B13">
              <w:rPr>
                <w:b/>
              </w:rPr>
              <w:t>TOTAL</w:t>
            </w:r>
          </w:p>
        </w:tc>
        <w:tc>
          <w:tcPr>
            <w:tcW w:w="1559" w:type="dxa"/>
            <w:tcBorders>
              <w:right w:val="single" w:sz="4" w:space="0" w:color="auto"/>
            </w:tcBorders>
          </w:tcPr>
          <w:p w:rsidR="00B02F77" w:rsidRPr="00035B13" w:rsidRDefault="00B02F77" w:rsidP="00B02F77">
            <w:pPr>
              <w:jc w:val="center"/>
              <w:rPr>
                <w:b/>
              </w:rPr>
            </w:pPr>
            <w:r w:rsidRPr="00035B13">
              <w:rPr>
                <w:b/>
              </w:rPr>
              <w:t>76</w:t>
            </w:r>
          </w:p>
        </w:tc>
        <w:tc>
          <w:tcPr>
            <w:tcW w:w="1276" w:type="dxa"/>
            <w:tcBorders>
              <w:left w:val="single" w:sz="4" w:space="0" w:color="auto"/>
            </w:tcBorders>
          </w:tcPr>
          <w:p w:rsidR="00B02F77" w:rsidRPr="00035B13" w:rsidRDefault="00B02F77" w:rsidP="00B02F77">
            <w:pPr>
              <w:jc w:val="center"/>
              <w:rPr>
                <w:b/>
              </w:rPr>
            </w:pPr>
            <w:r w:rsidRPr="00035B13">
              <w:rPr>
                <w:b/>
              </w:rPr>
              <w:t>100%</w:t>
            </w:r>
          </w:p>
        </w:tc>
        <w:tc>
          <w:tcPr>
            <w:tcW w:w="1417" w:type="dxa"/>
            <w:tcBorders>
              <w:right w:val="single" w:sz="4" w:space="0" w:color="auto"/>
            </w:tcBorders>
          </w:tcPr>
          <w:p w:rsidR="00B02F77" w:rsidRPr="00035B13" w:rsidRDefault="00B02F77" w:rsidP="00B02F77">
            <w:pPr>
              <w:jc w:val="center"/>
              <w:rPr>
                <w:b/>
              </w:rPr>
            </w:pPr>
            <w:r w:rsidRPr="00035B13">
              <w:rPr>
                <w:b/>
              </w:rPr>
              <w:t>33</w:t>
            </w:r>
          </w:p>
        </w:tc>
        <w:tc>
          <w:tcPr>
            <w:tcW w:w="1418" w:type="dxa"/>
            <w:tcBorders>
              <w:left w:val="single" w:sz="4" w:space="0" w:color="auto"/>
            </w:tcBorders>
          </w:tcPr>
          <w:p w:rsidR="00B02F77" w:rsidRPr="00035B13" w:rsidRDefault="00B02F77" w:rsidP="00B02F77">
            <w:pPr>
              <w:jc w:val="center"/>
              <w:rPr>
                <w:b/>
              </w:rPr>
            </w:pPr>
            <w:r w:rsidRPr="00035B13">
              <w:rPr>
                <w:b/>
              </w:rPr>
              <w:t>100%</w:t>
            </w:r>
          </w:p>
        </w:tc>
      </w:tr>
    </w:tbl>
    <w:p w:rsidR="00B90192" w:rsidRDefault="00B90192" w:rsidP="00B90192">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90192" w:rsidRPr="00035B13" w:rsidRDefault="00B90192" w:rsidP="00B90192">
      <w:pPr>
        <w:jc w:val="both"/>
        <w:rPr>
          <w:sz w:val="16"/>
          <w:szCs w:val="16"/>
        </w:rPr>
      </w:pPr>
    </w:p>
    <w:p w:rsidR="00B02F77" w:rsidRPr="00035B13" w:rsidRDefault="00B02F77" w:rsidP="00B02F77">
      <w:pPr>
        <w:jc w:val="both"/>
      </w:pPr>
      <w:r w:rsidRPr="00035B13">
        <w:t xml:space="preserve">Un 18.42% de  mujeres y un 39.39% de hombres  inició relaciones sexuales desde os 13 años de edad. </w:t>
      </w:r>
    </w:p>
    <w:p w:rsidR="00111993" w:rsidRPr="00035B13" w:rsidRDefault="00111993" w:rsidP="00B02F77">
      <w:pPr>
        <w:jc w:val="both"/>
      </w:pPr>
    </w:p>
    <w:p w:rsidR="00111993" w:rsidRPr="00035B13" w:rsidRDefault="00111993" w:rsidP="00B02F77">
      <w:pPr>
        <w:jc w:val="both"/>
      </w:pPr>
    </w:p>
    <w:p w:rsidR="00111993" w:rsidRPr="00035B13" w:rsidRDefault="00111993" w:rsidP="00B02F77">
      <w:pPr>
        <w:jc w:val="both"/>
      </w:pPr>
    </w:p>
    <w:p w:rsidR="00111993" w:rsidRPr="00035B13" w:rsidRDefault="00111993" w:rsidP="00B02F77">
      <w:pPr>
        <w:jc w:val="both"/>
      </w:pPr>
    </w:p>
    <w:p w:rsidR="00111993" w:rsidRPr="00035B13" w:rsidRDefault="00111993" w:rsidP="00B02F77">
      <w:pPr>
        <w:jc w:val="both"/>
      </w:pPr>
    </w:p>
    <w:p w:rsidR="00111993" w:rsidRPr="00035B13" w:rsidRDefault="00111993" w:rsidP="00B02F77">
      <w:pPr>
        <w:jc w:val="both"/>
      </w:pPr>
    </w:p>
    <w:p w:rsidR="00111993" w:rsidRPr="00035B13" w:rsidRDefault="00111993" w:rsidP="00B02F77">
      <w:pPr>
        <w:jc w:val="both"/>
      </w:pPr>
    </w:p>
    <w:p w:rsidR="00B02F77" w:rsidRPr="00035B13" w:rsidRDefault="00B02F77" w:rsidP="00B02F77">
      <w:pPr>
        <w:jc w:val="both"/>
      </w:pPr>
    </w:p>
    <w:p w:rsidR="00B02F77" w:rsidRDefault="00B02F77" w:rsidP="00B02F77">
      <w:pPr>
        <w:jc w:val="both"/>
      </w:pPr>
    </w:p>
    <w:p w:rsidR="00442ACA" w:rsidRDefault="00442ACA" w:rsidP="00B02F77">
      <w:pPr>
        <w:jc w:val="both"/>
      </w:pPr>
    </w:p>
    <w:p w:rsidR="00442ACA" w:rsidRDefault="00442ACA" w:rsidP="00B02F77">
      <w:pPr>
        <w:jc w:val="both"/>
      </w:pPr>
    </w:p>
    <w:p w:rsidR="00442ACA" w:rsidRPr="00035B13" w:rsidRDefault="00442ACA" w:rsidP="00B02F77">
      <w:pPr>
        <w:jc w:val="both"/>
      </w:pPr>
    </w:p>
    <w:p w:rsidR="00B02F77" w:rsidRPr="00035B13" w:rsidRDefault="00442ACA" w:rsidP="00B02F77">
      <w:pPr>
        <w:spacing w:line="360" w:lineRule="auto"/>
        <w:jc w:val="center"/>
        <w:rPr>
          <w:b/>
        </w:rPr>
      </w:pPr>
      <w:r>
        <w:rPr>
          <w:b/>
        </w:rPr>
        <w:lastRenderedPageBreak/>
        <w:t>TABLA 41</w:t>
      </w:r>
      <w:r w:rsidR="00B02F77" w:rsidRPr="00035B13">
        <w:rPr>
          <w:b/>
        </w:rPr>
        <w:t xml:space="preserve">: NUMERO DE PAREJAS SEXUALES QUE HA TENIDO DEL ESTUDIANTADO DEL </w:t>
      </w:r>
      <w:r w:rsidR="00F679B8">
        <w:rPr>
          <w:b/>
        </w:rPr>
        <w:t xml:space="preserve">PRIMER AÑO </w:t>
      </w:r>
      <w:r w:rsidR="00F679B8" w:rsidRPr="00035B13">
        <w:rPr>
          <w:b/>
        </w:rPr>
        <w:t xml:space="preserve">DE </w:t>
      </w:r>
      <w:smartTag w:uri="urn:schemas-microsoft-com:office:smarttags" w:element="PersonName">
        <w:smartTagPr>
          <w:attr w:name="ProductID" w:val="LA  ESCUELA DE"/>
        </w:smartTagPr>
        <w:r w:rsidR="00F679B8" w:rsidRPr="00035B13">
          <w:rPr>
            <w:b/>
          </w:rPr>
          <w:t>LA  ESCUELA DE</w:t>
        </w:r>
      </w:smartTag>
      <w:r w:rsidR="00F679B8" w:rsidRPr="00035B13">
        <w:rPr>
          <w:b/>
        </w:rPr>
        <w:t xml:space="preserve"> TECNOLOGIA MÉDICA,  FACULTAD DE MEDICINA,  UNIVERS</w:t>
      </w:r>
      <w:r w:rsidR="00F679B8">
        <w:rPr>
          <w:b/>
        </w:rPr>
        <w:t>IDAD DE EL SALVADOR,  DE MARZO</w:t>
      </w:r>
      <w:r w:rsidR="00F679B8" w:rsidRPr="00035B13">
        <w:rPr>
          <w:b/>
        </w:rPr>
        <w:t xml:space="preserve"> A ABRIL 2010</w:t>
      </w:r>
    </w:p>
    <w:tbl>
      <w:tblPr>
        <w:tblW w:w="878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686"/>
        <w:gridCol w:w="1276"/>
        <w:gridCol w:w="1417"/>
        <w:gridCol w:w="1276"/>
        <w:gridCol w:w="1134"/>
      </w:tblGrid>
      <w:tr w:rsidR="00B02F77" w:rsidRPr="00035B13">
        <w:tc>
          <w:tcPr>
            <w:tcW w:w="3686" w:type="dxa"/>
            <w:tcBorders>
              <w:bottom w:val="nil"/>
            </w:tcBorders>
          </w:tcPr>
          <w:p w:rsidR="00B02F77" w:rsidRPr="00035B13" w:rsidRDefault="00B02F77" w:rsidP="00B02F77">
            <w:pPr>
              <w:jc w:val="center"/>
              <w:rPr>
                <w:b/>
              </w:rPr>
            </w:pPr>
            <w:r w:rsidRPr="00035B13">
              <w:rPr>
                <w:b/>
              </w:rPr>
              <w:t>OPCION</w:t>
            </w:r>
          </w:p>
        </w:tc>
        <w:tc>
          <w:tcPr>
            <w:tcW w:w="2693" w:type="dxa"/>
            <w:gridSpan w:val="2"/>
            <w:tcBorders>
              <w:top w:val="single" w:sz="4" w:space="0" w:color="auto"/>
            </w:tcBorders>
          </w:tcPr>
          <w:p w:rsidR="00B02F77" w:rsidRPr="00035B13" w:rsidRDefault="00B02F77" w:rsidP="00B02F77">
            <w:pPr>
              <w:jc w:val="center"/>
              <w:rPr>
                <w:b/>
              </w:rPr>
            </w:pPr>
            <w:r w:rsidRPr="00035B13">
              <w:rPr>
                <w:b/>
              </w:rPr>
              <w:t>FEMENINO</w:t>
            </w:r>
          </w:p>
        </w:tc>
        <w:tc>
          <w:tcPr>
            <w:tcW w:w="2410" w:type="dxa"/>
            <w:gridSpan w:val="2"/>
          </w:tcPr>
          <w:p w:rsidR="00B02F77" w:rsidRPr="00035B13" w:rsidRDefault="00B02F77" w:rsidP="00B02F77">
            <w:pPr>
              <w:jc w:val="center"/>
              <w:rPr>
                <w:b/>
              </w:rPr>
            </w:pPr>
            <w:r w:rsidRPr="00035B13">
              <w:rPr>
                <w:b/>
              </w:rPr>
              <w:t>MASCULINO</w:t>
            </w:r>
          </w:p>
        </w:tc>
      </w:tr>
      <w:tr w:rsidR="00B02F77" w:rsidRPr="00035B13">
        <w:tc>
          <w:tcPr>
            <w:tcW w:w="3686" w:type="dxa"/>
            <w:tcBorders>
              <w:top w:val="nil"/>
            </w:tcBorders>
          </w:tcPr>
          <w:p w:rsidR="00B02F77" w:rsidRPr="00035B13" w:rsidRDefault="00B02F77" w:rsidP="00B02F77">
            <w:pPr>
              <w:jc w:val="both"/>
              <w:rPr>
                <w:b/>
              </w:rPr>
            </w:pPr>
          </w:p>
        </w:tc>
        <w:tc>
          <w:tcPr>
            <w:tcW w:w="1276" w:type="dxa"/>
            <w:tcBorders>
              <w:right w:val="single" w:sz="4" w:space="0" w:color="auto"/>
            </w:tcBorders>
          </w:tcPr>
          <w:p w:rsidR="00B02F77" w:rsidRPr="00035B13" w:rsidRDefault="00B02F77" w:rsidP="00B02F77">
            <w:pPr>
              <w:jc w:val="center"/>
              <w:rPr>
                <w:b/>
              </w:rPr>
            </w:pPr>
            <w:r w:rsidRPr="00035B13">
              <w:rPr>
                <w:b/>
              </w:rPr>
              <w:t>FR.</w:t>
            </w:r>
          </w:p>
        </w:tc>
        <w:tc>
          <w:tcPr>
            <w:tcW w:w="1417" w:type="dxa"/>
            <w:tcBorders>
              <w:left w:val="single" w:sz="4" w:space="0" w:color="auto"/>
            </w:tcBorders>
          </w:tcPr>
          <w:p w:rsidR="00B02F77" w:rsidRPr="00035B13" w:rsidRDefault="00B02F77" w:rsidP="00B02F77">
            <w:pPr>
              <w:jc w:val="center"/>
              <w:rPr>
                <w:b/>
              </w:rPr>
            </w:pPr>
            <w:r w:rsidRPr="00035B13">
              <w:rPr>
                <w:b/>
              </w:rPr>
              <w:t>%</w:t>
            </w:r>
          </w:p>
        </w:tc>
        <w:tc>
          <w:tcPr>
            <w:tcW w:w="1276" w:type="dxa"/>
            <w:tcBorders>
              <w:right w:val="single" w:sz="4" w:space="0" w:color="auto"/>
            </w:tcBorders>
          </w:tcPr>
          <w:p w:rsidR="00B02F77" w:rsidRPr="00035B13" w:rsidRDefault="00B02F77" w:rsidP="00B02F77">
            <w:pPr>
              <w:jc w:val="center"/>
              <w:rPr>
                <w:b/>
              </w:rPr>
            </w:pPr>
            <w:r w:rsidRPr="00035B13">
              <w:rPr>
                <w:b/>
              </w:rPr>
              <w:t>FR.</w:t>
            </w:r>
          </w:p>
        </w:tc>
        <w:tc>
          <w:tcPr>
            <w:tcW w:w="1134"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686" w:type="dxa"/>
          </w:tcPr>
          <w:p w:rsidR="00B02F77" w:rsidRPr="00035B13" w:rsidRDefault="00B02F77" w:rsidP="00B02F77">
            <w:pPr>
              <w:jc w:val="both"/>
            </w:pPr>
            <w:r w:rsidRPr="00035B13">
              <w:t xml:space="preserve">Una </w:t>
            </w:r>
          </w:p>
        </w:tc>
        <w:tc>
          <w:tcPr>
            <w:tcW w:w="1276" w:type="dxa"/>
            <w:tcBorders>
              <w:right w:val="single" w:sz="4" w:space="0" w:color="auto"/>
            </w:tcBorders>
          </w:tcPr>
          <w:p w:rsidR="00B02F77" w:rsidRPr="00035B13" w:rsidRDefault="00B02F77" w:rsidP="00B02F77">
            <w:pPr>
              <w:jc w:val="center"/>
            </w:pPr>
            <w:r w:rsidRPr="00035B13">
              <w:t>48</w:t>
            </w:r>
          </w:p>
        </w:tc>
        <w:tc>
          <w:tcPr>
            <w:tcW w:w="1417" w:type="dxa"/>
            <w:tcBorders>
              <w:left w:val="single" w:sz="4" w:space="0" w:color="auto"/>
            </w:tcBorders>
          </w:tcPr>
          <w:p w:rsidR="00B02F77" w:rsidRPr="00035B13" w:rsidRDefault="00B02F77" w:rsidP="00B02F77">
            <w:pPr>
              <w:jc w:val="center"/>
            </w:pPr>
            <w:r w:rsidRPr="00035B13">
              <w:t>63.20</w:t>
            </w:r>
          </w:p>
        </w:tc>
        <w:tc>
          <w:tcPr>
            <w:tcW w:w="1276" w:type="dxa"/>
            <w:tcBorders>
              <w:right w:val="single" w:sz="4" w:space="0" w:color="auto"/>
            </w:tcBorders>
          </w:tcPr>
          <w:p w:rsidR="00B02F77" w:rsidRPr="00035B13" w:rsidRDefault="00B02F77" w:rsidP="00B02F77">
            <w:pPr>
              <w:jc w:val="center"/>
            </w:pPr>
            <w:r w:rsidRPr="00035B13">
              <w:t>6</w:t>
            </w:r>
          </w:p>
        </w:tc>
        <w:tc>
          <w:tcPr>
            <w:tcW w:w="1134" w:type="dxa"/>
            <w:tcBorders>
              <w:left w:val="single" w:sz="4" w:space="0" w:color="auto"/>
            </w:tcBorders>
          </w:tcPr>
          <w:p w:rsidR="00B02F77" w:rsidRPr="00035B13" w:rsidRDefault="00B02F77" w:rsidP="00B02F77">
            <w:pPr>
              <w:jc w:val="center"/>
            </w:pPr>
            <w:r w:rsidRPr="00035B13">
              <w:t>18.18</w:t>
            </w:r>
          </w:p>
        </w:tc>
      </w:tr>
      <w:tr w:rsidR="00B02F77" w:rsidRPr="00035B13">
        <w:tc>
          <w:tcPr>
            <w:tcW w:w="3686" w:type="dxa"/>
          </w:tcPr>
          <w:p w:rsidR="00B02F77" w:rsidRPr="00035B13" w:rsidRDefault="00B02F77" w:rsidP="00B02F77">
            <w:pPr>
              <w:jc w:val="both"/>
            </w:pPr>
            <w:r w:rsidRPr="00035B13">
              <w:t xml:space="preserve">Dos </w:t>
            </w:r>
          </w:p>
        </w:tc>
        <w:tc>
          <w:tcPr>
            <w:tcW w:w="1276" w:type="dxa"/>
            <w:tcBorders>
              <w:right w:val="single" w:sz="4" w:space="0" w:color="auto"/>
            </w:tcBorders>
          </w:tcPr>
          <w:p w:rsidR="00B02F77" w:rsidRPr="00035B13" w:rsidRDefault="00B02F77" w:rsidP="00B02F77">
            <w:pPr>
              <w:jc w:val="center"/>
            </w:pPr>
            <w:r w:rsidRPr="00035B13">
              <w:t>17</w:t>
            </w:r>
          </w:p>
        </w:tc>
        <w:tc>
          <w:tcPr>
            <w:tcW w:w="1417" w:type="dxa"/>
            <w:tcBorders>
              <w:left w:val="single" w:sz="4" w:space="0" w:color="auto"/>
            </w:tcBorders>
          </w:tcPr>
          <w:p w:rsidR="00B02F77" w:rsidRPr="00035B13" w:rsidRDefault="00B02F77" w:rsidP="00B02F77">
            <w:pPr>
              <w:jc w:val="center"/>
            </w:pPr>
            <w:r w:rsidRPr="00035B13">
              <w:t>22.45</w:t>
            </w:r>
          </w:p>
        </w:tc>
        <w:tc>
          <w:tcPr>
            <w:tcW w:w="1276" w:type="dxa"/>
            <w:tcBorders>
              <w:right w:val="single" w:sz="4" w:space="0" w:color="auto"/>
            </w:tcBorders>
          </w:tcPr>
          <w:p w:rsidR="00B02F77" w:rsidRPr="00035B13" w:rsidRDefault="00B02F77" w:rsidP="00B02F77">
            <w:pPr>
              <w:jc w:val="center"/>
            </w:pPr>
            <w:r w:rsidRPr="00035B13">
              <w:t>15</w:t>
            </w:r>
          </w:p>
        </w:tc>
        <w:tc>
          <w:tcPr>
            <w:tcW w:w="1134" w:type="dxa"/>
            <w:tcBorders>
              <w:left w:val="single" w:sz="4" w:space="0" w:color="auto"/>
            </w:tcBorders>
          </w:tcPr>
          <w:p w:rsidR="00B02F77" w:rsidRPr="00035B13" w:rsidRDefault="00B02F77" w:rsidP="00B02F77">
            <w:pPr>
              <w:jc w:val="center"/>
            </w:pPr>
            <w:r w:rsidRPr="00035B13">
              <w:t>45.45</w:t>
            </w:r>
          </w:p>
        </w:tc>
      </w:tr>
      <w:tr w:rsidR="00B02F77" w:rsidRPr="00035B13">
        <w:tc>
          <w:tcPr>
            <w:tcW w:w="3686" w:type="dxa"/>
          </w:tcPr>
          <w:p w:rsidR="00B02F77" w:rsidRPr="00035B13" w:rsidRDefault="00B02F77" w:rsidP="00B02F77">
            <w:pPr>
              <w:jc w:val="both"/>
            </w:pPr>
            <w:r w:rsidRPr="00035B13">
              <w:t xml:space="preserve">Mas de tres </w:t>
            </w:r>
          </w:p>
        </w:tc>
        <w:tc>
          <w:tcPr>
            <w:tcW w:w="1276" w:type="dxa"/>
            <w:tcBorders>
              <w:right w:val="single" w:sz="4" w:space="0" w:color="auto"/>
            </w:tcBorders>
          </w:tcPr>
          <w:p w:rsidR="00B02F77" w:rsidRPr="00035B13" w:rsidRDefault="00B02F77" w:rsidP="00B02F77">
            <w:pPr>
              <w:jc w:val="center"/>
            </w:pPr>
            <w:r w:rsidRPr="00035B13">
              <w:t>11</w:t>
            </w:r>
          </w:p>
        </w:tc>
        <w:tc>
          <w:tcPr>
            <w:tcW w:w="1417" w:type="dxa"/>
            <w:tcBorders>
              <w:left w:val="single" w:sz="4" w:space="0" w:color="auto"/>
            </w:tcBorders>
          </w:tcPr>
          <w:p w:rsidR="00B02F77" w:rsidRPr="00035B13" w:rsidRDefault="00B02F77" w:rsidP="00B02F77">
            <w:pPr>
              <w:jc w:val="center"/>
            </w:pPr>
            <w:r w:rsidRPr="00035B13">
              <w:t>14.5</w:t>
            </w:r>
          </w:p>
        </w:tc>
        <w:tc>
          <w:tcPr>
            <w:tcW w:w="1276" w:type="dxa"/>
            <w:tcBorders>
              <w:right w:val="single" w:sz="4" w:space="0" w:color="auto"/>
            </w:tcBorders>
          </w:tcPr>
          <w:p w:rsidR="00B02F77" w:rsidRPr="00035B13" w:rsidRDefault="00B02F77" w:rsidP="00B02F77">
            <w:pPr>
              <w:jc w:val="center"/>
            </w:pPr>
            <w:r w:rsidRPr="00035B13">
              <w:t>12</w:t>
            </w:r>
          </w:p>
        </w:tc>
        <w:tc>
          <w:tcPr>
            <w:tcW w:w="1134" w:type="dxa"/>
            <w:tcBorders>
              <w:left w:val="single" w:sz="4" w:space="0" w:color="auto"/>
            </w:tcBorders>
          </w:tcPr>
          <w:p w:rsidR="00B02F77" w:rsidRPr="00035B13" w:rsidRDefault="00B02F77" w:rsidP="00B02F77">
            <w:pPr>
              <w:jc w:val="center"/>
            </w:pPr>
            <w:r w:rsidRPr="00035B13">
              <w:t>36.36</w:t>
            </w:r>
          </w:p>
        </w:tc>
      </w:tr>
      <w:tr w:rsidR="00B02F77" w:rsidRPr="00035B13">
        <w:tc>
          <w:tcPr>
            <w:tcW w:w="3686" w:type="dxa"/>
          </w:tcPr>
          <w:p w:rsidR="00B02F77" w:rsidRPr="00035B13" w:rsidRDefault="00B02F77" w:rsidP="00B02F77">
            <w:pPr>
              <w:jc w:val="center"/>
              <w:rPr>
                <w:b/>
              </w:rPr>
            </w:pPr>
            <w:r w:rsidRPr="00035B13">
              <w:rPr>
                <w:b/>
              </w:rPr>
              <w:t>TOTAL</w:t>
            </w:r>
          </w:p>
        </w:tc>
        <w:tc>
          <w:tcPr>
            <w:tcW w:w="1276" w:type="dxa"/>
            <w:tcBorders>
              <w:right w:val="single" w:sz="4" w:space="0" w:color="auto"/>
            </w:tcBorders>
          </w:tcPr>
          <w:p w:rsidR="00B02F77" w:rsidRPr="00035B13" w:rsidRDefault="00B02F77" w:rsidP="00B02F77">
            <w:pPr>
              <w:jc w:val="center"/>
              <w:rPr>
                <w:b/>
              </w:rPr>
            </w:pPr>
            <w:r w:rsidRPr="00035B13">
              <w:rPr>
                <w:b/>
              </w:rPr>
              <w:t>76</w:t>
            </w:r>
          </w:p>
        </w:tc>
        <w:tc>
          <w:tcPr>
            <w:tcW w:w="1417" w:type="dxa"/>
            <w:tcBorders>
              <w:left w:val="single" w:sz="4" w:space="0" w:color="auto"/>
            </w:tcBorders>
          </w:tcPr>
          <w:p w:rsidR="00B02F77" w:rsidRPr="00035B13" w:rsidRDefault="00B02F77" w:rsidP="00B02F77">
            <w:pPr>
              <w:jc w:val="center"/>
              <w:rPr>
                <w:b/>
              </w:rPr>
            </w:pPr>
            <w:r w:rsidRPr="00035B13">
              <w:rPr>
                <w:b/>
              </w:rPr>
              <w:t>100%</w:t>
            </w:r>
          </w:p>
        </w:tc>
        <w:tc>
          <w:tcPr>
            <w:tcW w:w="1276" w:type="dxa"/>
            <w:tcBorders>
              <w:right w:val="single" w:sz="4" w:space="0" w:color="auto"/>
            </w:tcBorders>
          </w:tcPr>
          <w:p w:rsidR="00B02F77" w:rsidRPr="00035B13" w:rsidRDefault="00B02F77" w:rsidP="00B02F77">
            <w:pPr>
              <w:jc w:val="center"/>
              <w:rPr>
                <w:b/>
              </w:rPr>
            </w:pPr>
            <w:r w:rsidRPr="00035B13">
              <w:rPr>
                <w:b/>
              </w:rPr>
              <w:t>33</w:t>
            </w:r>
          </w:p>
        </w:tc>
        <w:tc>
          <w:tcPr>
            <w:tcW w:w="1134" w:type="dxa"/>
            <w:tcBorders>
              <w:left w:val="single" w:sz="4" w:space="0" w:color="auto"/>
            </w:tcBorders>
          </w:tcPr>
          <w:p w:rsidR="00B02F77" w:rsidRPr="00035B13" w:rsidRDefault="00B02F77" w:rsidP="00B02F77">
            <w:pPr>
              <w:jc w:val="center"/>
              <w:rPr>
                <w:b/>
              </w:rPr>
            </w:pPr>
            <w:r w:rsidRPr="00035B13">
              <w:rPr>
                <w:b/>
              </w:rPr>
              <w:t>100%</w:t>
            </w:r>
          </w:p>
        </w:tc>
      </w:tr>
    </w:tbl>
    <w:p w:rsidR="00B90192" w:rsidRDefault="00B90192" w:rsidP="00B90192">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90192" w:rsidRPr="00035B13" w:rsidRDefault="00B90192" w:rsidP="00B90192">
      <w:pPr>
        <w:jc w:val="both"/>
        <w:rPr>
          <w:sz w:val="16"/>
          <w:szCs w:val="16"/>
        </w:rPr>
      </w:pPr>
    </w:p>
    <w:p w:rsidR="00306AA5" w:rsidRPr="00035B13" w:rsidRDefault="00B02F77" w:rsidP="00111993">
      <w:pPr>
        <w:spacing w:line="360" w:lineRule="auto"/>
        <w:jc w:val="both"/>
      </w:pPr>
      <w:r w:rsidRPr="00035B13">
        <w:t>El 63.20% de los estudiantes ha tenido una pareja sexual y el  22.45% dos  y el 14.5% las mas de tres. En los estudiantes un 45.45% ha tenido dos parejas sexuales, un 36.36% tres parejas sexuales  18.18% contesto  una pareja sexual.</w:t>
      </w:r>
    </w:p>
    <w:p w:rsidR="00306AA5" w:rsidRPr="00035B13" w:rsidRDefault="00306AA5" w:rsidP="00B02F77">
      <w:pPr>
        <w:spacing w:line="360" w:lineRule="auto"/>
        <w:jc w:val="center"/>
        <w:rPr>
          <w:b/>
        </w:rPr>
      </w:pPr>
    </w:p>
    <w:p w:rsidR="00B02F77" w:rsidRPr="00035B13" w:rsidRDefault="00442ACA" w:rsidP="00B02F77">
      <w:pPr>
        <w:spacing w:line="360" w:lineRule="auto"/>
        <w:jc w:val="center"/>
        <w:rPr>
          <w:b/>
        </w:rPr>
      </w:pPr>
      <w:r>
        <w:rPr>
          <w:b/>
        </w:rPr>
        <w:t>TABLA 42</w:t>
      </w:r>
      <w:r w:rsidR="00B02F77" w:rsidRPr="00035B13">
        <w:rPr>
          <w:b/>
        </w:rPr>
        <w:t xml:space="preserve">: SATISFACCION DE </w:t>
      </w:r>
      <w:smartTag w:uri="urn:schemas-microsoft-com:office:smarttags" w:element="PersonName">
        <w:smartTagPr>
          <w:attr w:name="ProductID" w:val="LA PRIMERA  RELACION"/>
        </w:smartTagPr>
        <w:r w:rsidR="00B02F77" w:rsidRPr="00035B13">
          <w:rPr>
            <w:b/>
          </w:rPr>
          <w:t>LA PRIMERA  RELACION</w:t>
        </w:r>
      </w:smartTag>
      <w:r w:rsidR="00B02F77" w:rsidRPr="00035B13">
        <w:rPr>
          <w:b/>
        </w:rPr>
        <w:t xml:space="preserve"> SEXO COITAL DEL ESTUDIANTADO DEL</w:t>
      </w:r>
      <w:r w:rsidR="00F679B8">
        <w:rPr>
          <w:b/>
        </w:rPr>
        <w:t xml:space="preserve"> PRIMER AÑO </w:t>
      </w:r>
      <w:r w:rsidR="00F679B8" w:rsidRPr="00035B13">
        <w:rPr>
          <w:b/>
        </w:rPr>
        <w:t xml:space="preserve">DE </w:t>
      </w:r>
      <w:smartTag w:uri="urn:schemas-microsoft-com:office:smarttags" w:element="PersonName">
        <w:smartTagPr>
          <w:attr w:name="ProductID" w:val="LA  ESCUELA DE"/>
        </w:smartTagPr>
        <w:r w:rsidR="00F679B8" w:rsidRPr="00035B13">
          <w:rPr>
            <w:b/>
          </w:rPr>
          <w:t>LA  ESCUELA DE</w:t>
        </w:r>
      </w:smartTag>
      <w:r w:rsidR="00F679B8" w:rsidRPr="00035B13">
        <w:rPr>
          <w:b/>
        </w:rPr>
        <w:t xml:space="preserve"> TECNOLOGIA MÉDICA,  FACULTAD DE MEDICINA,  UNIVERS</w:t>
      </w:r>
      <w:r w:rsidR="00F679B8">
        <w:rPr>
          <w:b/>
        </w:rPr>
        <w:t>IDAD DE EL SALVADOR,  DE MARZO</w:t>
      </w:r>
      <w:r w:rsidR="00F679B8" w:rsidRPr="00035B13">
        <w:rPr>
          <w:b/>
        </w:rPr>
        <w:t xml:space="preserve"> A ABRIL 2010</w:t>
      </w:r>
      <w:r w:rsidR="00B02F77" w:rsidRPr="00035B13">
        <w:rPr>
          <w:b/>
        </w:rPr>
        <w:t xml:space="preserve">  </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085"/>
        <w:gridCol w:w="1559"/>
        <w:gridCol w:w="1560"/>
        <w:gridCol w:w="1417"/>
        <w:gridCol w:w="1276"/>
      </w:tblGrid>
      <w:tr w:rsidR="00B02F77" w:rsidRPr="00035B13">
        <w:tc>
          <w:tcPr>
            <w:tcW w:w="3085" w:type="dxa"/>
            <w:tcBorders>
              <w:bottom w:val="nil"/>
            </w:tcBorders>
          </w:tcPr>
          <w:p w:rsidR="00B02F77" w:rsidRPr="00035B13" w:rsidRDefault="00B02F77" w:rsidP="00B02F77">
            <w:pPr>
              <w:jc w:val="center"/>
              <w:rPr>
                <w:b/>
              </w:rPr>
            </w:pPr>
            <w:r w:rsidRPr="00035B13">
              <w:rPr>
                <w:b/>
              </w:rPr>
              <w:t>OPCION</w:t>
            </w:r>
          </w:p>
        </w:tc>
        <w:tc>
          <w:tcPr>
            <w:tcW w:w="3119" w:type="dxa"/>
            <w:gridSpan w:val="2"/>
            <w:tcBorders>
              <w:top w:val="single" w:sz="4" w:space="0" w:color="auto"/>
            </w:tcBorders>
          </w:tcPr>
          <w:p w:rsidR="00B02F77" w:rsidRPr="00035B13" w:rsidRDefault="00B02F77" w:rsidP="00B02F77">
            <w:pPr>
              <w:jc w:val="center"/>
              <w:rPr>
                <w:b/>
              </w:rPr>
            </w:pPr>
            <w:r w:rsidRPr="00035B13">
              <w:rPr>
                <w:b/>
              </w:rPr>
              <w:t>FEMENINO</w:t>
            </w:r>
          </w:p>
        </w:tc>
        <w:tc>
          <w:tcPr>
            <w:tcW w:w="2693" w:type="dxa"/>
            <w:gridSpan w:val="2"/>
          </w:tcPr>
          <w:p w:rsidR="00B02F77" w:rsidRPr="00035B13" w:rsidRDefault="00B02F77" w:rsidP="00B02F77">
            <w:pPr>
              <w:jc w:val="center"/>
              <w:rPr>
                <w:b/>
              </w:rPr>
            </w:pPr>
            <w:r w:rsidRPr="00035B13">
              <w:rPr>
                <w:b/>
              </w:rPr>
              <w:t>MASCULINO</w:t>
            </w:r>
          </w:p>
        </w:tc>
      </w:tr>
      <w:tr w:rsidR="00B02F77" w:rsidRPr="00035B13">
        <w:tc>
          <w:tcPr>
            <w:tcW w:w="3085" w:type="dxa"/>
            <w:tcBorders>
              <w:top w:val="nil"/>
            </w:tcBorders>
          </w:tcPr>
          <w:p w:rsidR="00B02F77" w:rsidRPr="00035B13" w:rsidRDefault="00B02F77" w:rsidP="00B02F77">
            <w:pPr>
              <w:jc w:val="both"/>
              <w:rPr>
                <w:b/>
              </w:rPr>
            </w:pPr>
          </w:p>
        </w:tc>
        <w:tc>
          <w:tcPr>
            <w:tcW w:w="1559" w:type="dxa"/>
            <w:tcBorders>
              <w:right w:val="single" w:sz="4" w:space="0" w:color="auto"/>
            </w:tcBorders>
          </w:tcPr>
          <w:p w:rsidR="00B02F77" w:rsidRPr="00035B13" w:rsidRDefault="00B02F77" w:rsidP="00B02F77">
            <w:pPr>
              <w:jc w:val="center"/>
              <w:rPr>
                <w:b/>
              </w:rPr>
            </w:pPr>
            <w:r w:rsidRPr="00035B13">
              <w:rPr>
                <w:b/>
              </w:rPr>
              <w:t>FR.</w:t>
            </w:r>
          </w:p>
        </w:tc>
        <w:tc>
          <w:tcPr>
            <w:tcW w:w="1560" w:type="dxa"/>
            <w:tcBorders>
              <w:left w:val="single" w:sz="4" w:space="0" w:color="auto"/>
            </w:tcBorders>
          </w:tcPr>
          <w:p w:rsidR="00B02F77" w:rsidRPr="00035B13" w:rsidRDefault="00B02F77" w:rsidP="00B02F77">
            <w:pPr>
              <w:jc w:val="center"/>
              <w:rPr>
                <w:b/>
              </w:rPr>
            </w:pPr>
            <w:r w:rsidRPr="00035B13">
              <w:rPr>
                <w:b/>
              </w:rPr>
              <w:t>%</w:t>
            </w:r>
          </w:p>
        </w:tc>
        <w:tc>
          <w:tcPr>
            <w:tcW w:w="1417"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085" w:type="dxa"/>
          </w:tcPr>
          <w:p w:rsidR="00B02F77" w:rsidRPr="000323EF" w:rsidRDefault="00B02F77" w:rsidP="000323EF">
            <w:pPr>
              <w:jc w:val="center"/>
              <w:rPr>
                <w:b/>
              </w:rPr>
            </w:pPr>
            <w:r w:rsidRPr="000323EF">
              <w:rPr>
                <w:b/>
              </w:rPr>
              <w:t>Si</w:t>
            </w:r>
          </w:p>
        </w:tc>
        <w:tc>
          <w:tcPr>
            <w:tcW w:w="1559" w:type="dxa"/>
            <w:tcBorders>
              <w:right w:val="single" w:sz="4" w:space="0" w:color="auto"/>
            </w:tcBorders>
          </w:tcPr>
          <w:p w:rsidR="00B02F77" w:rsidRPr="00035B13" w:rsidRDefault="00B02F77" w:rsidP="00B02F77">
            <w:pPr>
              <w:jc w:val="center"/>
            </w:pPr>
            <w:r w:rsidRPr="00035B13">
              <w:t>41</w:t>
            </w:r>
          </w:p>
        </w:tc>
        <w:tc>
          <w:tcPr>
            <w:tcW w:w="1560" w:type="dxa"/>
            <w:tcBorders>
              <w:left w:val="single" w:sz="4" w:space="0" w:color="auto"/>
            </w:tcBorders>
          </w:tcPr>
          <w:p w:rsidR="00B02F77" w:rsidRPr="00035B13" w:rsidRDefault="00B02F77" w:rsidP="00B02F77">
            <w:pPr>
              <w:jc w:val="center"/>
            </w:pPr>
            <w:r w:rsidRPr="00035B13">
              <w:t>53.95</w:t>
            </w:r>
          </w:p>
        </w:tc>
        <w:tc>
          <w:tcPr>
            <w:tcW w:w="1417" w:type="dxa"/>
            <w:tcBorders>
              <w:right w:val="single" w:sz="4" w:space="0" w:color="auto"/>
            </w:tcBorders>
          </w:tcPr>
          <w:p w:rsidR="00B02F77" w:rsidRPr="00035B13" w:rsidRDefault="00B02F77" w:rsidP="00B02F77">
            <w:pPr>
              <w:jc w:val="center"/>
            </w:pPr>
            <w:r w:rsidRPr="00035B13">
              <w:t>19</w:t>
            </w:r>
          </w:p>
        </w:tc>
        <w:tc>
          <w:tcPr>
            <w:tcW w:w="1276" w:type="dxa"/>
            <w:tcBorders>
              <w:left w:val="single" w:sz="4" w:space="0" w:color="auto"/>
            </w:tcBorders>
          </w:tcPr>
          <w:p w:rsidR="00B02F77" w:rsidRPr="00035B13" w:rsidRDefault="00B02F77" w:rsidP="00B02F77">
            <w:pPr>
              <w:jc w:val="center"/>
            </w:pPr>
            <w:r w:rsidRPr="00035B13">
              <w:t>57.57</w:t>
            </w:r>
          </w:p>
        </w:tc>
      </w:tr>
      <w:tr w:rsidR="00B02F77" w:rsidRPr="00035B13">
        <w:tc>
          <w:tcPr>
            <w:tcW w:w="3085" w:type="dxa"/>
          </w:tcPr>
          <w:p w:rsidR="00B02F77" w:rsidRPr="000323EF" w:rsidRDefault="00B02F77" w:rsidP="000323EF">
            <w:pPr>
              <w:jc w:val="center"/>
              <w:rPr>
                <w:b/>
              </w:rPr>
            </w:pPr>
            <w:r w:rsidRPr="000323EF">
              <w:rPr>
                <w:b/>
              </w:rPr>
              <w:t>No</w:t>
            </w:r>
          </w:p>
        </w:tc>
        <w:tc>
          <w:tcPr>
            <w:tcW w:w="1559" w:type="dxa"/>
            <w:tcBorders>
              <w:right w:val="single" w:sz="4" w:space="0" w:color="auto"/>
            </w:tcBorders>
          </w:tcPr>
          <w:p w:rsidR="00B02F77" w:rsidRPr="00035B13" w:rsidRDefault="00B02F77" w:rsidP="00B02F77">
            <w:pPr>
              <w:jc w:val="center"/>
            </w:pPr>
            <w:r w:rsidRPr="00035B13">
              <w:t>35</w:t>
            </w:r>
          </w:p>
        </w:tc>
        <w:tc>
          <w:tcPr>
            <w:tcW w:w="1560" w:type="dxa"/>
            <w:tcBorders>
              <w:left w:val="single" w:sz="4" w:space="0" w:color="auto"/>
            </w:tcBorders>
          </w:tcPr>
          <w:p w:rsidR="00B02F77" w:rsidRPr="00035B13" w:rsidRDefault="00B02F77" w:rsidP="00B02F77">
            <w:pPr>
              <w:jc w:val="center"/>
            </w:pPr>
            <w:r w:rsidRPr="00035B13">
              <w:t>46.05</w:t>
            </w:r>
          </w:p>
        </w:tc>
        <w:tc>
          <w:tcPr>
            <w:tcW w:w="1417" w:type="dxa"/>
            <w:tcBorders>
              <w:right w:val="single" w:sz="4" w:space="0" w:color="auto"/>
            </w:tcBorders>
          </w:tcPr>
          <w:p w:rsidR="00B02F77" w:rsidRPr="00035B13" w:rsidRDefault="00B02F77" w:rsidP="00B02F77">
            <w:pPr>
              <w:jc w:val="center"/>
            </w:pPr>
            <w:r w:rsidRPr="00035B13">
              <w:t>29</w:t>
            </w:r>
          </w:p>
        </w:tc>
        <w:tc>
          <w:tcPr>
            <w:tcW w:w="1276" w:type="dxa"/>
            <w:tcBorders>
              <w:left w:val="single" w:sz="4" w:space="0" w:color="auto"/>
            </w:tcBorders>
          </w:tcPr>
          <w:p w:rsidR="00B02F77" w:rsidRPr="00035B13" w:rsidRDefault="00B02F77" w:rsidP="00B02F77">
            <w:pPr>
              <w:jc w:val="center"/>
            </w:pPr>
            <w:r w:rsidRPr="00035B13">
              <w:t>87.87</w:t>
            </w:r>
          </w:p>
        </w:tc>
      </w:tr>
      <w:tr w:rsidR="00B02F77" w:rsidRPr="00035B13">
        <w:tc>
          <w:tcPr>
            <w:tcW w:w="3085" w:type="dxa"/>
          </w:tcPr>
          <w:p w:rsidR="00B02F77" w:rsidRPr="000323EF" w:rsidRDefault="00B02F77" w:rsidP="000323EF">
            <w:pPr>
              <w:jc w:val="center"/>
              <w:rPr>
                <w:b/>
              </w:rPr>
            </w:pPr>
            <w:r w:rsidRPr="000323EF">
              <w:rPr>
                <w:b/>
              </w:rPr>
              <w:t>TOTAL</w:t>
            </w:r>
          </w:p>
        </w:tc>
        <w:tc>
          <w:tcPr>
            <w:tcW w:w="1559" w:type="dxa"/>
            <w:tcBorders>
              <w:right w:val="single" w:sz="4" w:space="0" w:color="auto"/>
            </w:tcBorders>
          </w:tcPr>
          <w:p w:rsidR="00B02F77" w:rsidRPr="00035B13" w:rsidRDefault="00B02F77" w:rsidP="00B02F77">
            <w:pPr>
              <w:jc w:val="center"/>
              <w:rPr>
                <w:b/>
              </w:rPr>
            </w:pPr>
            <w:r w:rsidRPr="00035B13">
              <w:rPr>
                <w:b/>
              </w:rPr>
              <w:t>76</w:t>
            </w:r>
          </w:p>
        </w:tc>
        <w:tc>
          <w:tcPr>
            <w:tcW w:w="1560" w:type="dxa"/>
            <w:tcBorders>
              <w:left w:val="single" w:sz="4" w:space="0" w:color="auto"/>
            </w:tcBorders>
          </w:tcPr>
          <w:p w:rsidR="00B02F77" w:rsidRPr="00035B13" w:rsidRDefault="00B02F77" w:rsidP="00B02F77">
            <w:pPr>
              <w:jc w:val="center"/>
              <w:rPr>
                <w:b/>
              </w:rPr>
            </w:pPr>
            <w:r w:rsidRPr="00035B13">
              <w:rPr>
                <w:b/>
              </w:rPr>
              <w:t>100%</w:t>
            </w:r>
          </w:p>
        </w:tc>
        <w:tc>
          <w:tcPr>
            <w:tcW w:w="1417" w:type="dxa"/>
            <w:tcBorders>
              <w:right w:val="single" w:sz="4" w:space="0" w:color="auto"/>
            </w:tcBorders>
          </w:tcPr>
          <w:p w:rsidR="00B02F77" w:rsidRPr="00035B13" w:rsidRDefault="00B02F77" w:rsidP="00B02F77">
            <w:pPr>
              <w:jc w:val="center"/>
              <w:rPr>
                <w:b/>
              </w:rPr>
            </w:pPr>
            <w:r w:rsidRPr="00035B13">
              <w:rPr>
                <w:b/>
              </w:rPr>
              <w:t>33</w:t>
            </w:r>
          </w:p>
        </w:tc>
        <w:tc>
          <w:tcPr>
            <w:tcW w:w="1276" w:type="dxa"/>
            <w:tcBorders>
              <w:left w:val="single" w:sz="4" w:space="0" w:color="auto"/>
            </w:tcBorders>
          </w:tcPr>
          <w:p w:rsidR="00B02F77" w:rsidRPr="00035B13" w:rsidRDefault="00B02F77" w:rsidP="00B02F77">
            <w:pPr>
              <w:jc w:val="center"/>
              <w:rPr>
                <w:b/>
              </w:rPr>
            </w:pPr>
            <w:r w:rsidRPr="00035B13">
              <w:rPr>
                <w:b/>
              </w:rPr>
              <w:t>100%</w:t>
            </w:r>
          </w:p>
        </w:tc>
      </w:tr>
    </w:tbl>
    <w:p w:rsidR="00B90192" w:rsidRDefault="00B90192" w:rsidP="00B90192">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90192" w:rsidRPr="00035B13" w:rsidRDefault="00B90192" w:rsidP="00B90192">
      <w:pPr>
        <w:jc w:val="both"/>
        <w:rPr>
          <w:sz w:val="16"/>
          <w:szCs w:val="16"/>
        </w:rPr>
      </w:pPr>
    </w:p>
    <w:p w:rsidR="00B02F77" w:rsidRPr="00035B13" w:rsidRDefault="00B02F77" w:rsidP="00B02F77">
      <w:pPr>
        <w:spacing w:line="360" w:lineRule="auto"/>
        <w:jc w:val="both"/>
      </w:pPr>
      <w:r w:rsidRPr="00035B13">
        <w:t>El 53.95% de mujeres  y 57.57% de hombres dijo que si  fue satisfactoria la primera relación sexual.</w:t>
      </w:r>
    </w:p>
    <w:p w:rsidR="00B02F77" w:rsidRDefault="00B02F77" w:rsidP="00B02F77">
      <w:pPr>
        <w:spacing w:line="360" w:lineRule="auto"/>
        <w:jc w:val="center"/>
        <w:rPr>
          <w:b/>
        </w:rPr>
      </w:pPr>
    </w:p>
    <w:p w:rsidR="00442ACA" w:rsidRDefault="00442ACA" w:rsidP="00B02F77">
      <w:pPr>
        <w:spacing w:line="360" w:lineRule="auto"/>
        <w:jc w:val="center"/>
        <w:rPr>
          <w:b/>
        </w:rPr>
      </w:pPr>
    </w:p>
    <w:p w:rsidR="00442ACA" w:rsidRDefault="00442ACA" w:rsidP="00B02F77">
      <w:pPr>
        <w:spacing w:line="360" w:lineRule="auto"/>
        <w:jc w:val="center"/>
        <w:rPr>
          <w:b/>
        </w:rPr>
      </w:pPr>
    </w:p>
    <w:p w:rsidR="00442ACA" w:rsidRDefault="00442ACA" w:rsidP="00B02F77">
      <w:pPr>
        <w:spacing w:line="360" w:lineRule="auto"/>
        <w:jc w:val="center"/>
        <w:rPr>
          <w:b/>
        </w:rPr>
      </w:pPr>
    </w:p>
    <w:p w:rsidR="00442ACA" w:rsidRDefault="00442ACA" w:rsidP="00B02F77">
      <w:pPr>
        <w:spacing w:line="360" w:lineRule="auto"/>
        <w:jc w:val="center"/>
        <w:rPr>
          <w:b/>
        </w:rPr>
      </w:pPr>
    </w:p>
    <w:p w:rsidR="00442ACA" w:rsidRDefault="00442ACA" w:rsidP="00B02F77">
      <w:pPr>
        <w:spacing w:line="360" w:lineRule="auto"/>
        <w:jc w:val="center"/>
        <w:rPr>
          <w:b/>
        </w:rPr>
      </w:pPr>
    </w:p>
    <w:p w:rsidR="00442ACA" w:rsidRDefault="00442ACA" w:rsidP="00B02F77">
      <w:pPr>
        <w:spacing w:line="360" w:lineRule="auto"/>
        <w:jc w:val="center"/>
        <w:rPr>
          <w:b/>
        </w:rPr>
      </w:pPr>
    </w:p>
    <w:p w:rsidR="00442ACA" w:rsidRPr="00035B13" w:rsidRDefault="00442ACA" w:rsidP="00B02F77">
      <w:pPr>
        <w:spacing w:line="360" w:lineRule="auto"/>
        <w:jc w:val="center"/>
        <w:rPr>
          <w:b/>
        </w:rPr>
      </w:pPr>
    </w:p>
    <w:p w:rsidR="00B02F77" w:rsidRPr="00035B13" w:rsidRDefault="00442ACA" w:rsidP="00B02F77">
      <w:pPr>
        <w:spacing w:line="360" w:lineRule="auto"/>
        <w:jc w:val="center"/>
        <w:rPr>
          <w:b/>
        </w:rPr>
      </w:pPr>
      <w:r>
        <w:rPr>
          <w:b/>
        </w:rPr>
        <w:lastRenderedPageBreak/>
        <w:t>TABLA 43</w:t>
      </w:r>
      <w:r w:rsidR="00B02F77" w:rsidRPr="00035B13">
        <w:rPr>
          <w:b/>
        </w:rPr>
        <w:t xml:space="preserve">: FRECUENCIA CON QUE TIENEN RELACIONES SEXO COITALES   EL ESTUDIANTADO </w:t>
      </w:r>
      <w:r w:rsidR="00F679B8">
        <w:rPr>
          <w:b/>
        </w:rPr>
        <w:t xml:space="preserve">DEL PRIMER AÑO </w:t>
      </w:r>
      <w:r w:rsidR="00F679B8" w:rsidRPr="00035B13">
        <w:rPr>
          <w:b/>
        </w:rPr>
        <w:t xml:space="preserve">DE </w:t>
      </w:r>
      <w:smartTag w:uri="urn:schemas-microsoft-com:office:smarttags" w:element="PersonName">
        <w:smartTagPr>
          <w:attr w:name="ProductID" w:val="LA  ESCUELA DE"/>
        </w:smartTagPr>
        <w:r w:rsidR="00F679B8" w:rsidRPr="00035B13">
          <w:rPr>
            <w:b/>
          </w:rPr>
          <w:t>LA  ESCUELA DE</w:t>
        </w:r>
      </w:smartTag>
      <w:r w:rsidR="00F679B8" w:rsidRPr="00035B13">
        <w:rPr>
          <w:b/>
        </w:rPr>
        <w:t xml:space="preserve"> TECNOLOGIA MÉDICA,  FACULTAD DE MEDICINA,  UNIVERS</w:t>
      </w:r>
      <w:r w:rsidR="00F679B8">
        <w:rPr>
          <w:b/>
        </w:rPr>
        <w:t>IDAD DE EL SALVADOR,  DE MARZO</w:t>
      </w:r>
      <w:r w:rsidR="00F679B8" w:rsidRPr="00035B13">
        <w:rPr>
          <w:b/>
        </w:rPr>
        <w:t xml:space="preserve"> A ABRIL 2010</w:t>
      </w:r>
      <w:r w:rsidR="00F679B8">
        <w:rPr>
          <w:b/>
        </w:rPr>
        <w:t>.</w:t>
      </w:r>
    </w:p>
    <w:tbl>
      <w:tblPr>
        <w:tblW w:w="878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261"/>
        <w:gridCol w:w="1701"/>
        <w:gridCol w:w="1275"/>
        <w:gridCol w:w="1276"/>
        <w:gridCol w:w="1276"/>
      </w:tblGrid>
      <w:tr w:rsidR="00B02F77" w:rsidRPr="00035B13">
        <w:tc>
          <w:tcPr>
            <w:tcW w:w="3261" w:type="dxa"/>
            <w:tcBorders>
              <w:bottom w:val="nil"/>
            </w:tcBorders>
          </w:tcPr>
          <w:p w:rsidR="00B02F77" w:rsidRPr="00035B13" w:rsidRDefault="00B02F77" w:rsidP="00B02F77">
            <w:pPr>
              <w:jc w:val="center"/>
              <w:rPr>
                <w:b/>
              </w:rPr>
            </w:pPr>
            <w:r w:rsidRPr="00035B13">
              <w:rPr>
                <w:b/>
              </w:rPr>
              <w:t>OPCION</w:t>
            </w:r>
          </w:p>
        </w:tc>
        <w:tc>
          <w:tcPr>
            <w:tcW w:w="2976" w:type="dxa"/>
            <w:gridSpan w:val="2"/>
            <w:tcBorders>
              <w:top w:val="single" w:sz="4" w:space="0" w:color="auto"/>
            </w:tcBorders>
          </w:tcPr>
          <w:p w:rsidR="00B02F77" w:rsidRPr="00035B13" w:rsidRDefault="00B02F77" w:rsidP="00B02F77">
            <w:pPr>
              <w:jc w:val="center"/>
              <w:rPr>
                <w:b/>
              </w:rPr>
            </w:pPr>
            <w:r w:rsidRPr="00035B13">
              <w:rPr>
                <w:b/>
              </w:rPr>
              <w:t>FEMENINO</w:t>
            </w:r>
          </w:p>
        </w:tc>
        <w:tc>
          <w:tcPr>
            <w:tcW w:w="2552" w:type="dxa"/>
            <w:gridSpan w:val="2"/>
          </w:tcPr>
          <w:p w:rsidR="00B02F77" w:rsidRPr="00035B13" w:rsidRDefault="00B02F77" w:rsidP="00B02F77">
            <w:pPr>
              <w:jc w:val="center"/>
              <w:rPr>
                <w:b/>
              </w:rPr>
            </w:pPr>
            <w:r w:rsidRPr="00035B13">
              <w:rPr>
                <w:b/>
              </w:rPr>
              <w:t>MASCULINO</w:t>
            </w:r>
          </w:p>
        </w:tc>
      </w:tr>
      <w:tr w:rsidR="00B02F77" w:rsidRPr="00035B13">
        <w:tc>
          <w:tcPr>
            <w:tcW w:w="3261" w:type="dxa"/>
            <w:tcBorders>
              <w:top w:val="nil"/>
            </w:tcBorders>
          </w:tcPr>
          <w:p w:rsidR="00B02F77" w:rsidRPr="00035B13" w:rsidRDefault="00B02F77" w:rsidP="00B02F77">
            <w:pPr>
              <w:jc w:val="both"/>
              <w:rPr>
                <w:b/>
              </w:rPr>
            </w:pPr>
          </w:p>
        </w:tc>
        <w:tc>
          <w:tcPr>
            <w:tcW w:w="1701" w:type="dxa"/>
            <w:tcBorders>
              <w:right w:val="single" w:sz="4" w:space="0" w:color="auto"/>
            </w:tcBorders>
          </w:tcPr>
          <w:p w:rsidR="00B02F77" w:rsidRPr="00035B13" w:rsidRDefault="00B02F77" w:rsidP="00B02F77">
            <w:pPr>
              <w:jc w:val="center"/>
              <w:rPr>
                <w:b/>
              </w:rPr>
            </w:pPr>
            <w:r w:rsidRPr="00035B13">
              <w:rPr>
                <w:b/>
              </w:rPr>
              <w:t>FR.</w:t>
            </w:r>
          </w:p>
        </w:tc>
        <w:tc>
          <w:tcPr>
            <w:tcW w:w="1275" w:type="dxa"/>
            <w:tcBorders>
              <w:left w:val="single" w:sz="4" w:space="0" w:color="auto"/>
            </w:tcBorders>
          </w:tcPr>
          <w:p w:rsidR="00B02F77" w:rsidRPr="00035B13" w:rsidRDefault="00B02F77" w:rsidP="00B02F77">
            <w:pPr>
              <w:jc w:val="center"/>
              <w:rPr>
                <w:b/>
              </w:rPr>
            </w:pPr>
            <w:r w:rsidRPr="00035B13">
              <w:rPr>
                <w:b/>
              </w:rPr>
              <w:t>%</w:t>
            </w:r>
          </w:p>
        </w:tc>
        <w:tc>
          <w:tcPr>
            <w:tcW w:w="1276"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261" w:type="dxa"/>
          </w:tcPr>
          <w:p w:rsidR="00B02F77" w:rsidRPr="00035B13" w:rsidRDefault="00B02F77" w:rsidP="00B02F77">
            <w:pPr>
              <w:jc w:val="both"/>
            </w:pPr>
            <w:r w:rsidRPr="00035B13">
              <w:t>Casi nunca</w:t>
            </w:r>
          </w:p>
        </w:tc>
        <w:tc>
          <w:tcPr>
            <w:tcW w:w="1701" w:type="dxa"/>
            <w:tcBorders>
              <w:right w:val="single" w:sz="4" w:space="0" w:color="auto"/>
            </w:tcBorders>
          </w:tcPr>
          <w:p w:rsidR="00B02F77" w:rsidRPr="00035B13" w:rsidRDefault="00B02F77" w:rsidP="00B02F77">
            <w:pPr>
              <w:jc w:val="center"/>
            </w:pPr>
            <w:r w:rsidRPr="00035B13">
              <w:t>29</w:t>
            </w:r>
          </w:p>
        </w:tc>
        <w:tc>
          <w:tcPr>
            <w:tcW w:w="1275" w:type="dxa"/>
            <w:tcBorders>
              <w:left w:val="single" w:sz="4" w:space="0" w:color="auto"/>
            </w:tcBorders>
          </w:tcPr>
          <w:p w:rsidR="00B02F77" w:rsidRPr="00035B13" w:rsidRDefault="00B02F77" w:rsidP="00B02F77">
            <w:pPr>
              <w:jc w:val="center"/>
              <w:rPr>
                <w:b/>
              </w:rPr>
            </w:pPr>
            <w:r w:rsidRPr="00035B13">
              <w:rPr>
                <w:b/>
              </w:rPr>
              <w:t>38.16</w:t>
            </w:r>
          </w:p>
        </w:tc>
        <w:tc>
          <w:tcPr>
            <w:tcW w:w="1276" w:type="dxa"/>
            <w:tcBorders>
              <w:right w:val="single" w:sz="4" w:space="0" w:color="auto"/>
            </w:tcBorders>
          </w:tcPr>
          <w:p w:rsidR="00B02F77" w:rsidRPr="00035B13" w:rsidRDefault="00B02F77" w:rsidP="00B02F77">
            <w:pPr>
              <w:jc w:val="center"/>
            </w:pPr>
            <w:r w:rsidRPr="00035B13">
              <w:t>11</w:t>
            </w:r>
          </w:p>
        </w:tc>
        <w:tc>
          <w:tcPr>
            <w:tcW w:w="1276" w:type="dxa"/>
            <w:tcBorders>
              <w:left w:val="single" w:sz="4" w:space="0" w:color="auto"/>
            </w:tcBorders>
          </w:tcPr>
          <w:p w:rsidR="00B02F77" w:rsidRPr="00035B13" w:rsidRDefault="00B02F77" w:rsidP="00B02F77">
            <w:pPr>
              <w:jc w:val="center"/>
              <w:rPr>
                <w:b/>
              </w:rPr>
            </w:pPr>
            <w:r w:rsidRPr="00035B13">
              <w:rPr>
                <w:b/>
              </w:rPr>
              <w:t>33.33</w:t>
            </w:r>
          </w:p>
        </w:tc>
      </w:tr>
      <w:tr w:rsidR="00B02F77" w:rsidRPr="00035B13">
        <w:tc>
          <w:tcPr>
            <w:tcW w:w="3261" w:type="dxa"/>
          </w:tcPr>
          <w:p w:rsidR="00B02F77" w:rsidRPr="00035B13" w:rsidRDefault="00B02F77" w:rsidP="00B02F77">
            <w:pPr>
              <w:jc w:val="both"/>
            </w:pPr>
            <w:r w:rsidRPr="00035B13">
              <w:t xml:space="preserve">A veces </w:t>
            </w:r>
          </w:p>
        </w:tc>
        <w:tc>
          <w:tcPr>
            <w:tcW w:w="1701" w:type="dxa"/>
            <w:tcBorders>
              <w:right w:val="single" w:sz="4" w:space="0" w:color="auto"/>
            </w:tcBorders>
          </w:tcPr>
          <w:p w:rsidR="00B02F77" w:rsidRPr="00035B13" w:rsidRDefault="00B02F77" w:rsidP="00B02F77">
            <w:pPr>
              <w:jc w:val="center"/>
            </w:pPr>
            <w:r w:rsidRPr="00035B13">
              <w:t>21</w:t>
            </w:r>
          </w:p>
        </w:tc>
        <w:tc>
          <w:tcPr>
            <w:tcW w:w="1275" w:type="dxa"/>
            <w:tcBorders>
              <w:left w:val="single" w:sz="4" w:space="0" w:color="auto"/>
            </w:tcBorders>
          </w:tcPr>
          <w:p w:rsidR="00B02F77" w:rsidRPr="00035B13" w:rsidRDefault="00B02F77" w:rsidP="00B02F77">
            <w:pPr>
              <w:jc w:val="center"/>
              <w:rPr>
                <w:b/>
              </w:rPr>
            </w:pPr>
            <w:r w:rsidRPr="00035B13">
              <w:rPr>
                <w:b/>
              </w:rPr>
              <w:t>27.63</w:t>
            </w:r>
          </w:p>
        </w:tc>
        <w:tc>
          <w:tcPr>
            <w:tcW w:w="1276" w:type="dxa"/>
            <w:tcBorders>
              <w:right w:val="single" w:sz="4" w:space="0" w:color="auto"/>
            </w:tcBorders>
          </w:tcPr>
          <w:p w:rsidR="00B02F77" w:rsidRPr="00035B13" w:rsidRDefault="00B02F77" w:rsidP="00B02F77">
            <w:pPr>
              <w:jc w:val="center"/>
            </w:pPr>
            <w:r w:rsidRPr="00035B13">
              <w:t>16</w:t>
            </w:r>
          </w:p>
        </w:tc>
        <w:tc>
          <w:tcPr>
            <w:tcW w:w="1276" w:type="dxa"/>
            <w:tcBorders>
              <w:left w:val="single" w:sz="4" w:space="0" w:color="auto"/>
            </w:tcBorders>
          </w:tcPr>
          <w:p w:rsidR="00B02F77" w:rsidRPr="00035B13" w:rsidRDefault="00B02F77" w:rsidP="00B02F77">
            <w:pPr>
              <w:jc w:val="center"/>
              <w:rPr>
                <w:b/>
              </w:rPr>
            </w:pPr>
            <w:r w:rsidRPr="00035B13">
              <w:rPr>
                <w:b/>
              </w:rPr>
              <w:t>48.49</w:t>
            </w:r>
          </w:p>
        </w:tc>
      </w:tr>
      <w:tr w:rsidR="00B02F77" w:rsidRPr="00035B13">
        <w:tc>
          <w:tcPr>
            <w:tcW w:w="3261" w:type="dxa"/>
          </w:tcPr>
          <w:p w:rsidR="00B02F77" w:rsidRPr="00035B13" w:rsidRDefault="00B02F77" w:rsidP="00B02F77">
            <w:pPr>
              <w:jc w:val="both"/>
            </w:pPr>
            <w:r w:rsidRPr="00035B13">
              <w:t xml:space="preserve">Muy a menudo </w:t>
            </w:r>
          </w:p>
        </w:tc>
        <w:tc>
          <w:tcPr>
            <w:tcW w:w="1701" w:type="dxa"/>
            <w:tcBorders>
              <w:right w:val="single" w:sz="4" w:space="0" w:color="auto"/>
            </w:tcBorders>
          </w:tcPr>
          <w:p w:rsidR="00B02F77" w:rsidRPr="00035B13" w:rsidRDefault="00B02F77" w:rsidP="00B02F77">
            <w:pPr>
              <w:jc w:val="center"/>
            </w:pPr>
            <w:r w:rsidRPr="00035B13">
              <w:t>20</w:t>
            </w:r>
          </w:p>
        </w:tc>
        <w:tc>
          <w:tcPr>
            <w:tcW w:w="1275" w:type="dxa"/>
            <w:tcBorders>
              <w:left w:val="single" w:sz="4" w:space="0" w:color="auto"/>
            </w:tcBorders>
          </w:tcPr>
          <w:p w:rsidR="00B02F77" w:rsidRPr="00035B13" w:rsidRDefault="00B02F77" w:rsidP="00B02F77">
            <w:pPr>
              <w:jc w:val="center"/>
              <w:rPr>
                <w:b/>
              </w:rPr>
            </w:pPr>
            <w:r w:rsidRPr="00035B13">
              <w:rPr>
                <w:b/>
              </w:rPr>
              <w:t>26.32</w:t>
            </w:r>
          </w:p>
        </w:tc>
        <w:tc>
          <w:tcPr>
            <w:tcW w:w="1276" w:type="dxa"/>
            <w:tcBorders>
              <w:right w:val="single" w:sz="4" w:space="0" w:color="auto"/>
            </w:tcBorders>
          </w:tcPr>
          <w:p w:rsidR="00B02F77" w:rsidRPr="00035B13" w:rsidRDefault="00B02F77" w:rsidP="00B02F77">
            <w:pPr>
              <w:jc w:val="center"/>
            </w:pPr>
            <w:r w:rsidRPr="00035B13">
              <w:t>4</w:t>
            </w:r>
          </w:p>
        </w:tc>
        <w:tc>
          <w:tcPr>
            <w:tcW w:w="1276" w:type="dxa"/>
            <w:tcBorders>
              <w:left w:val="single" w:sz="4" w:space="0" w:color="auto"/>
            </w:tcBorders>
          </w:tcPr>
          <w:p w:rsidR="00B02F77" w:rsidRPr="00035B13" w:rsidRDefault="00B02F77" w:rsidP="00B02F77">
            <w:pPr>
              <w:jc w:val="center"/>
              <w:rPr>
                <w:b/>
              </w:rPr>
            </w:pPr>
            <w:r w:rsidRPr="00035B13">
              <w:rPr>
                <w:b/>
              </w:rPr>
              <w:t>12.12</w:t>
            </w:r>
          </w:p>
        </w:tc>
      </w:tr>
      <w:tr w:rsidR="00B02F77" w:rsidRPr="00035B13">
        <w:tc>
          <w:tcPr>
            <w:tcW w:w="3261" w:type="dxa"/>
          </w:tcPr>
          <w:p w:rsidR="00B02F77" w:rsidRPr="00035B13" w:rsidRDefault="00B02F77" w:rsidP="00B02F77">
            <w:pPr>
              <w:jc w:val="both"/>
            </w:pPr>
            <w:r w:rsidRPr="00035B13">
              <w:t xml:space="preserve">Siempre </w:t>
            </w:r>
          </w:p>
        </w:tc>
        <w:tc>
          <w:tcPr>
            <w:tcW w:w="1701" w:type="dxa"/>
            <w:tcBorders>
              <w:right w:val="single" w:sz="4" w:space="0" w:color="auto"/>
            </w:tcBorders>
          </w:tcPr>
          <w:p w:rsidR="00B02F77" w:rsidRPr="00035B13" w:rsidRDefault="00B02F77" w:rsidP="00B02F77">
            <w:pPr>
              <w:jc w:val="center"/>
            </w:pPr>
            <w:r w:rsidRPr="00035B13">
              <w:t>6</w:t>
            </w:r>
          </w:p>
        </w:tc>
        <w:tc>
          <w:tcPr>
            <w:tcW w:w="1275" w:type="dxa"/>
            <w:tcBorders>
              <w:left w:val="single" w:sz="4" w:space="0" w:color="auto"/>
            </w:tcBorders>
          </w:tcPr>
          <w:p w:rsidR="00B02F77" w:rsidRPr="00035B13" w:rsidRDefault="00B02F77" w:rsidP="00B02F77">
            <w:pPr>
              <w:jc w:val="center"/>
              <w:rPr>
                <w:b/>
              </w:rPr>
            </w:pPr>
            <w:r w:rsidRPr="00035B13">
              <w:rPr>
                <w:b/>
              </w:rPr>
              <w:t>7.89</w:t>
            </w:r>
          </w:p>
        </w:tc>
        <w:tc>
          <w:tcPr>
            <w:tcW w:w="1276" w:type="dxa"/>
            <w:tcBorders>
              <w:right w:val="single" w:sz="4" w:space="0" w:color="auto"/>
            </w:tcBorders>
          </w:tcPr>
          <w:p w:rsidR="00B02F77" w:rsidRPr="00035B13" w:rsidRDefault="00B02F77" w:rsidP="00B02F77">
            <w:pPr>
              <w:jc w:val="center"/>
            </w:pPr>
            <w:r w:rsidRPr="00035B13">
              <w:t>2</w:t>
            </w:r>
          </w:p>
        </w:tc>
        <w:tc>
          <w:tcPr>
            <w:tcW w:w="1276" w:type="dxa"/>
            <w:tcBorders>
              <w:left w:val="single" w:sz="4" w:space="0" w:color="auto"/>
            </w:tcBorders>
          </w:tcPr>
          <w:p w:rsidR="00B02F77" w:rsidRPr="00035B13" w:rsidRDefault="00B02F77" w:rsidP="00B02F77">
            <w:pPr>
              <w:jc w:val="center"/>
              <w:rPr>
                <w:b/>
              </w:rPr>
            </w:pPr>
            <w:r w:rsidRPr="00035B13">
              <w:rPr>
                <w:b/>
              </w:rPr>
              <w:t>6.06</w:t>
            </w:r>
          </w:p>
        </w:tc>
      </w:tr>
      <w:tr w:rsidR="00B02F77" w:rsidRPr="00035B13">
        <w:tc>
          <w:tcPr>
            <w:tcW w:w="3261" w:type="dxa"/>
          </w:tcPr>
          <w:p w:rsidR="00B02F77" w:rsidRPr="00035B13" w:rsidRDefault="00B02F77" w:rsidP="00B02F77">
            <w:pPr>
              <w:jc w:val="center"/>
              <w:rPr>
                <w:b/>
              </w:rPr>
            </w:pPr>
            <w:r w:rsidRPr="00035B13">
              <w:rPr>
                <w:b/>
              </w:rPr>
              <w:t>TOTAL</w:t>
            </w:r>
          </w:p>
        </w:tc>
        <w:tc>
          <w:tcPr>
            <w:tcW w:w="1701" w:type="dxa"/>
            <w:tcBorders>
              <w:right w:val="single" w:sz="4" w:space="0" w:color="auto"/>
            </w:tcBorders>
          </w:tcPr>
          <w:p w:rsidR="00B02F77" w:rsidRPr="00035B13" w:rsidRDefault="00B02F77" w:rsidP="00B02F77">
            <w:pPr>
              <w:jc w:val="center"/>
              <w:rPr>
                <w:b/>
              </w:rPr>
            </w:pPr>
            <w:r w:rsidRPr="00035B13">
              <w:rPr>
                <w:b/>
              </w:rPr>
              <w:t>76</w:t>
            </w:r>
          </w:p>
        </w:tc>
        <w:tc>
          <w:tcPr>
            <w:tcW w:w="1275" w:type="dxa"/>
            <w:tcBorders>
              <w:left w:val="single" w:sz="4" w:space="0" w:color="auto"/>
            </w:tcBorders>
          </w:tcPr>
          <w:p w:rsidR="00B02F77" w:rsidRPr="00035B13" w:rsidRDefault="00B02F77" w:rsidP="00B02F77">
            <w:pPr>
              <w:jc w:val="center"/>
              <w:rPr>
                <w:b/>
              </w:rPr>
            </w:pPr>
            <w:r w:rsidRPr="00035B13">
              <w:rPr>
                <w:b/>
              </w:rPr>
              <w:t>100%</w:t>
            </w:r>
          </w:p>
        </w:tc>
        <w:tc>
          <w:tcPr>
            <w:tcW w:w="1276" w:type="dxa"/>
            <w:tcBorders>
              <w:right w:val="single" w:sz="4" w:space="0" w:color="auto"/>
            </w:tcBorders>
          </w:tcPr>
          <w:p w:rsidR="00B02F77" w:rsidRPr="00035B13" w:rsidRDefault="00B02F77" w:rsidP="00B02F77">
            <w:pPr>
              <w:jc w:val="center"/>
              <w:rPr>
                <w:b/>
              </w:rPr>
            </w:pPr>
            <w:r w:rsidRPr="00035B13">
              <w:rPr>
                <w:b/>
              </w:rPr>
              <w:t>33</w:t>
            </w:r>
          </w:p>
        </w:tc>
        <w:tc>
          <w:tcPr>
            <w:tcW w:w="1276" w:type="dxa"/>
            <w:tcBorders>
              <w:left w:val="single" w:sz="4" w:space="0" w:color="auto"/>
            </w:tcBorders>
          </w:tcPr>
          <w:p w:rsidR="00B02F77" w:rsidRPr="00035B13" w:rsidRDefault="00B02F77" w:rsidP="00B02F77">
            <w:pPr>
              <w:jc w:val="center"/>
              <w:rPr>
                <w:b/>
              </w:rPr>
            </w:pPr>
            <w:r w:rsidRPr="00035B13">
              <w:rPr>
                <w:b/>
              </w:rPr>
              <w:t>100%</w:t>
            </w:r>
          </w:p>
        </w:tc>
      </w:tr>
    </w:tbl>
    <w:p w:rsidR="00B90192" w:rsidRPr="00035B13" w:rsidRDefault="00B90192" w:rsidP="00B90192">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02F77" w:rsidRPr="00035B13" w:rsidRDefault="00B02F77" w:rsidP="00B02F77">
      <w:pPr>
        <w:spacing w:line="360" w:lineRule="auto"/>
        <w:jc w:val="both"/>
        <w:rPr>
          <w:sz w:val="16"/>
          <w:szCs w:val="16"/>
        </w:rPr>
      </w:pPr>
    </w:p>
    <w:p w:rsidR="00B02F77" w:rsidRPr="00035B13" w:rsidRDefault="00B02F77" w:rsidP="00B02F77">
      <w:pPr>
        <w:spacing w:line="360" w:lineRule="auto"/>
        <w:jc w:val="both"/>
      </w:pPr>
      <w:r w:rsidRPr="00035B13">
        <w:t>El  38.16% dijo que casi nunca las practicaban, un 27.63%  a veces,  un 26.32% muy a menudo y el 7.89% siempre. En cuanto a la frecuencia con la que tienen las relaciones sexo coitales los estudiantes se observa que un 48.49% veces, un 33.33% que casi nunca, un 12.12% que muy a menudo y 6.06% siempre.</w:t>
      </w:r>
    </w:p>
    <w:p w:rsidR="00B02F77" w:rsidRPr="00035B13" w:rsidRDefault="00B02F77" w:rsidP="00111993">
      <w:pPr>
        <w:spacing w:line="360" w:lineRule="auto"/>
        <w:rPr>
          <w:b/>
        </w:rPr>
      </w:pPr>
    </w:p>
    <w:p w:rsidR="00B02F77" w:rsidRPr="00035B13" w:rsidRDefault="00442ACA" w:rsidP="00B02F77">
      <w:pPr>
        <w:spacing w:line="360" w:lineRule="auto"/>
        <w:jc w:val="center"/>
        <w:rPr>
          <w:b/>
        </w:rPr>
      </w:pPr>
      <w:r>
        <w:rPr>
          <w:b/>
        </w:rPr>
        <w:t>TABLA 44</w:t>
      </w:r>
      <w:r w:rsidR="00B02F77" w:rsidRPr="00035B13">
        <w:rPr>
          <w:b/>
        </w:rPr>
        <w:t xml:space="preserve">: TIPO DE RELACIONES SEXO COITALES  QUE PRACTICA EL ESTUDIANTADO DEL </w:t>
      </w:r>
      <w:r w:rsidR="00F679B8">
        <w:rPr>
          <w:b/>
        </w:rPr>
        <w:t xml:space="preserve">PRIMER AÑO </w:t>
      </w:r>
      <w:r w:rsidR="00F679B8" w:rsidRPr="00035B13">
        <w:rPr>
          <w:b/>
        </w:rPr>
        <w:t xml:space="preserve">DE </w:t>
      </w:r>
      <w:smartTag w:uri="urn:schemas-microsoft-com:office:smarttags" w:element="PersonName">
        <w:smartTagPr>
          <w:attr w:name="ProductID" w:val="LA  ESCUELA DE"/>
        </w:smartTagPr>
        <w:r w:rsidR="00F679B8" w:rsidRPr="00035B13">
          <w:rPr>
            <w:b/>
          </w:rPr>
          <w:t>LA  ESCUELA DE</w:t>
        </w:r>
      </w:smartTag>
      <w:r w:rsidR="00F679B8" w:rsidRPr="00035B13">
        <w:rPr>
          <w:b/>
        </w:rPr>
        <w:t xml:space="preserve"> TECNOLOGIA MÉDICA,  FACULTAD DE MEDICINA,  UNIVERS</w:t>
      </w:r>
      <w:r w:rsidR="00F679B8">
        <w:rPr>
          <w:b/>
        </w:rPr>
        <w:t>IDAD DE EL SALVADOR,  DE MARZO</w:t>
      </w:r>
      <w:r w:rsidR="00F679B8" w:rsidRPr="00035B13">
        <w:rPr>
          <w:b/>
        </w:rPr>
        <w:t xml:space="preserve"> A ABRIL 2010</w:t>
      </w:r>
      <w:r w:rsidR="00A14349">
        <w:rPr>
          <w:b/>
        </w:rPr>
        <w:t>.</w:t>
      </w:r>
    </w:p>
    <w:tbl>
      <w:tblPr>
        <w:tblW w:w="90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794"/>
        <w:gridCol w:w="1417"/>
        <w:gridCol w:w="1276"/>
        <w:gridCol w:w="1276"/>
        <w:gridCol w:w="1276"/>
      </w:tblGrid>
      <w:tr w:rsidR="00B02F77" w:rsidRPr="00035B13">
        <w:tc>
          <w:tcPr>
            <w:tcW w:w="3794" w:type="dxa"/>
            <w:tcBorders>
              <w:bottom w:val="nil"/>
            </w:tcBorders>
          </w:tcPr>
          <w:p w:rsidR="00B02F77" w:rsidRPr="00035B13" w:rsidRDefault="00B02F77" w:rsidP="00B02F77">
            <w:pPr>
              <w:jc w:val="center"/>
              <w:rPr>
                <w:b/>
              </w:rPr>
            </w:pPr>
            <w:r w:rsidRPr="00035B13">
              <w:rPr>
                <w:b/>
              </w:rPr>
              <w:t>OPCION</w:t>
            </w:r>
          </w:p>
        </w:tc>
        <w:tc>
          <w:tcPr>
            <w:tcW w:w="2693" w:type="dxa"/>
            <w:gridSpan w:val="2"/>
            <w:tcBorders>
              <w:top w:val="single" w:sz="4" w:space="0" w:color="auto"/>
            </w:tcBorders>
          </w:tcPr>
          <w:p w:rsidR="00B02F77" w:rsidRPr="00035B13" w:rsidRDefault="00B02F77" w:rsidP="00B02F77">
            <w:pPr>
              <w:jc w:val="center"/>
              <w:rPr>
                <w:b/>
              </w:rPr>
            </w:pPr>
            <w:r w:rsidRPr="00035B13">
              <w:rPr>
                <w:b/>
              </w:rPr>
              <w:t>FEMENINO</w:t>
            </w:r>
          </w:p>
        </w:tc>
        <w:tc>
          <w:tcPr>
            <w:tcW w:w="2552" w:type="dxa"/>
            <w:gridSpan w:val="2"/>
          </w:tcPr>
          <w:p w:rsidR="00B02F77" w:rsidRPr="00035B13" w:rsidRDefault="00B02F77" w:rsidP="00B02F77">
            <w:pPr>
              <w:jc w:val="center"/>
              <w:rPr>
                <w:b/>
              </w:rPr>
            </w:pPr>
            <w:r w:rsidRPr="00035B13">
              <w:rPr>
                <w:b/>
              </w:rPr>
              <w:t>MASCULINO</w:t>
            </w:r>
          </w:p>
        </w:tc>
      </w:tr>
      <w:tr w:rsidR="00B02F77" w:rsidRPr="00035B13">
        <w:tc>
          <w:tcPr>
            <w:tcW w:w="3794" w:type="dxa"/>
            <w:tcBorders>
              <w:top w:val="nil"/>
            </w:tcBorders>
          </w:tcPr>
          <w:p w:rsidR="00B02F77" w:rsidRPr="00035B13" w:rsidRDefault="00B02F77" w:rsidP="00B02F77">
            <w:pPr>
              <w:jc w:val="both"/>
              <w:rPr>
                <w:b/>
              </w:rPr>
            </w:pPr>
          </w:p>
        </w:tc>
        <w:tc>
          <w:tcPr>
            <w:tcW w:w="1417"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c>
          <w:tcPr>
            <w:tcW w:w="1276"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794" w:type="dxa"/>
          </w:tcPr>
          <w:p w:rsidR="00B02F77" w:rsidRPr="00035B13" w:rsidRDefault="00B02F77" w:rsidP="00B02F77">
            <w:pPr>
              <w:jc w:val="both"/>
            </w:pPr>
            <w:r w:rsidRPr="00035B13">
              <w:t xml:space="preserve">Vaginal </w:t>
            </w:r>
          </w:p>
        </w:tc>
        <w:tc>
          <w:tcPr>
            <w:tcW w:w="1417" w:type="dxa"/>
            <w:tcBorders>
              <w:right w:val="single" w:sz="4" w:space="0" w:color="auto"/>
            </w:tcBorders>
          </w:tcPr>
          <w:p w:rsidR="00B02F77" w:rsidRPr="00035B13" w:rsidRDefault="00B02F77" w:rsidP="00B02F77">
            <w:pPr>
              <w:jc w:val="center"/>
              <w:rPr>
                <w:b/>
              </w:rPr>
            </w:pPr>
            <w:r w:rsidRPr="00035B13">
              <w:rPr>
                <w:b/>
              </w:rPr>
              <w:t>48</w:t>
            </w:r>
          </w:p>
        </w:tc>
        <w:tc>
          <w:tcPr>
            <w:tcW w:w="1276" w:type="dxa"/>
            <w:tcBorders>
              <w:left w:val="single" w:sz="4" w:space="0" w:color="auto"/>
            </w:tcBorders>
          </w:tcPr>
          <w:p w:rsidR="00B02F77" w:rsidRPr="00035B13" w:rsidRDefault="00B02F77" w:rsidP="00B02F77">
            <w:pPr>
              <w:jc w:val="center"/>
              <w:rPr>
                <w:b/>
              </w:rPr>
            </w:pPr>
            <w:r w:rsidRPr="00035B13">
              <w:rPr>
                <w:b/>
              </w:rPr>
              <w:t>65.78</w:t>
            </w:r>
          </w:p>
        </w:tc>
        <w:tc>
          <w:tcPr>
            <w:tcW w:w="1276" w:type="dxa"/>
            <w:tcBorders>
              <w:right w:val="single" w:sz="4" w:space="0" w:color="auto"/>
            </w:tcBorders>
          </w:tcPr>
          <w:p w:rsidR="00B02F77" w:rsidRPr="00035B13" w:rsidRDefault="00B02F77" w:rsidP="00B02F77">
            <w:pPr>
              <w:jc w:val="center"/>
            </w:pPr>
            <w:r w:rsidRPr="00035B13">
              <w:t>7</w:t>
            </w:r>
          </w:p>
        </w:tc>
        <w:tc>
          <w:tcPr>
            <w:tcW w:w="1276" w:type="dxa"/>
            <w:tcBorders>
              <w:left w:val="single" w:sz="4" w:space="0" w:color="auto"/>
            </w:tcBorders>
          </w:tcPr>
          <w:p w:rsidR="00B02F77" w:rsidRPr="00035B13" w:rsidRDefault="00B02F77" w:rsidP="00B02F77">
            <w:pPr>
              <w:jc w:val="center"/>
              <w:rPr>
                <w:b/>
              </w:rPr>
            </w:pPr>
            <w:r w:rsidRPr="00035B13">
              <w:rPr>
                <w:b/>
              </w:rPr>
              <w:t>19.44</w:t>
            </w:r>
          </w:p>
        </w:tc>
      </w:tr>
      <w:tr w:rsidR="00B02F77" w:rsidRPr="00035B13">
        <w:tc>
          <w:tcPr>
            <w:tcW w:w="3794" w:type="dxa"/>
          </w:tcPr>
          <w:p w:rsidR="00B02F77" w:rsidRPr="00035B13" w:rsidRDefault="00B02F77" w:rsidP="00B02F77">
            <w:pPr>
              <w:jc w:val="both"/>
            </w:pPr>
            <w:r w:rsidRPr="00035B13">
              <w:t>Anal</w:t>
            </w:r>
          </w:p>
        </w:tc>
        <w:tc>
          <w:tcPr>
            <w:tcW w:w="1417" w:type="dxa"/>
            <w:tcBorders>
              <w:right w:val="single" w:sz="4" w:space="0" w:color="auto"/>
            </w:tcBorders>
          </w:tcPr>
          <w:p w:rsidR="00B02F77" w:rsidRPr="00035B13" w:rsidRDefault="00B02F77" w:rsidP="00B02F77">
            <w:pPr>
              <w:jc w:val="center"/>
              <w:rPr>
                <w:b/>
              </w:rPr>
            </w:pPr>
            <w:r w:rsidRPr="00035B13">
              <w:rPr>
                <w:b/>
              </w:rPr>
              <w:t>2</w:t>
            </w:r>
          </w:p>
        </w:tc>
        <w:tc>
          <w:tcPr>
            <w:tcW w:w="1276" w:type="dxa"/>
            <w:tcBorders>
              <w:left w:val="single" w:sz="4" w:space="0" w:color="auto"/>
            </w:tcBorders>
          </w:tcPr>
          <w:p w:rsidR="00B02F77" w:rsidRPr="00035B13" w:rsidRDefault="00B02F77" w:rsidP="00B02F77">
            <w:pPr>
              <w:jc w:val="center"/>
              <w:rPr>
                <w:b/>
              </w:rPr>
            </w:pPr>
            <w:r w:rsidRPr="00035B13">
              <w:rPr>
                <w:b/>
              </w:rPr>
              <w:t>2.63</w:t>
            </w:r>
          </w:p>
        </w:tc>
        <w:tc>
          <w:tcPr>
            <w:tcW w:w="1276" w:type="dxa"/>
            <w:tcBorders>
              <w:right w:val="single" w:sz="4" w:space="0" w:color="auto"/>
            </w:tcBorders>
          </w:tcPr>
          <w:p w:rsidR="00B02F77" w:rsidRPr="00035B13" w:rsidRDefault="00B02F77" w:rsidP="00B02F77">
            <w:pPr>
              <w:jc w:val="center"/>
            </w:pPr>
            <w:r w:rsidRPr="00035B13">
              <w:t>2</w:t>
            </w:r>
          </w:p>
        </w:tc>
        <w:tc>
          <w:tcPr>
            <w:tcW w:w="1276" w:type="dxa"/>
            <w:tcBorders>
              <w:left w:val="single" w:sz="4" w:space="0" w:color="auto"/>
            </w:tcBorders>
          </w:tcPr>
          <w:p w:rsidR="00B02F77" w:rsidRPr="00035B13" w:rsidRDefault="00B02F77" w:rsidP="00B02F77">
            <w:pPr>
              <w:jc w:val="center"/>
              <w:rPr>
                <w:b/>
              </w:rPr>
            </w:pPr>
            <w:r w:rsidRPr="00035B13">
              <w:rPr>
                <w:b/>
              </w:rPr>
              <w:t>5.55</w:t>
            </w:r>
          </w:p>
        </w:tc>
      </w:tr>
      <w:tr w:rsidR="00B02F77" w:rsidRPr="00035B13">
        <w:tc>
          <w:tcPr>
            <w:tcW w:w="3794" w:type="dxa"/>
          </w:tcPr>
          <w:p w:rsidR="00B02F77" w:rsidRPr="00035B13" w:rsidRDefault="00B02F77" w:rsidP="00B02F77">
            <w:pPr>
              <w:jc w:val="both"/>
            </w:pPr>
            <w:r w:rsidRPr="00035B13">
              <w:t xml:space="preserve">Anal y vaginal </w:t>
            </w:r>
          </w:p>
        </w:tc>
        <w:tc>
          <w:tcPr>
            <w:tcW w:w="1417" w:type="dxa"/>
            <w:tcBorders>
              <w:right w:val="single" w:sz="4" w:space="0" w:color="auto"/>
            </w:tcBorders>
          </w:tcPr>
          <w:p w:rsidR="00B02F77" w:rsidRPr="00035B13" w:rsidRDefault="00B02F77" w:rsidP="00B02F77">
            <w:pPr>
              <w:jc w:val="center"/>
            </w:pPr>
            <w:r w:rsidRPr="00035B13">
              <w:t>3</w:t>
            </w:r>
          </w:p>
        </w:tc>
        <w:tc>
          <w:tcPr>
            <w:tcW w:w="1276" w:type="dxa"/>
            <w:tcBorders>
              <w:left w:val="single" w:sz="4" w:space="0" w:color="auto"/>
            </w:tcBorders>
          </w:tcPr>
          <w:p w:rsidR="00B02F77" w:rsidRPr="00035B13" w:rsidRDefault="00B02F77" w:rsidP="00B02F77">
            <w:pPr>
              <w:jc w:val="center"/>
              <w:rPr>
                <w:b/>
              </w:rPr>
            </w:pPr>
            <w:r w:rsidRPr="00035B13">
              <w:rPr>
                <w:b/>
              </w:rPr>
              <w:t>3.94</w:t>
            </w:r>
          </w:p>
        </w:tc>
        <w:tc>
          <w:tcPr>
            <w:tcW w:w="1276" w:type="dxa"/>
            <w:tcBorders>
              <w:right w:val="single" w:sz="4" w:space="0" w:color="auto"/>
            </w:tcBorders>
          </w:tcPr>
          <w:p w:rsidR="00B02F77" w:rsidRPr="00035B13" w:rsidRDefault="00B02F77" w:rsidP="00B02F77">
            <w:pPr>
              <w:jc w:val="center"/>
            </w:pPr>
            <w:r w:rsidRPr="00035B13">
              <w:t>14</w:t>
            </w:r>
          </w:p>
        </w:tc>
        <w:tc>
          <w:tcPr>
            <w:tcW w:w="1276" w:type="dxa"/>
            <w:tcBorders>
              <w:left w:val="single" w:sz="4" w:space="0" w:color="auto"/>
            </w:tcBorders>
          </w:tcPr>
          <w:p w:rsidR="00B02F77" w:rsidRPr="00035B13" w:rsidRDefault="00B02F77" w:rsidP="00B02F77">
            <w:pPr>
              <w:jc w:val="center"/>
              <w:rPr>
                <w:b/>
              </w:rPr>
            </w:pPr>
            <w:r w:rsidRPr="00035B13">
              <w:rPr>
                <w:b/>
              </w:rPr>
              <w:t>38.88</w:t>
            </w:r>
          </w:p>
        </w:tc>
      </w:tr>
      <w:tr w:rsidR="00B02F77" w:rsidRPr="00035B13">
        <w:tc>
          <w:tcPr>
            <w:tcW w:w="3794" w:type="dxa"/>
          </w:tcPr>
          <w:p w:rsidR="00B02F77" w:rsidRPr="00035B13" w:rsidRDefault="00B02F77" w:rsidP="00B02F77">
            <w:pPr>
              <w:jc w:val="both"/>
            </w:pPr>
            <w:r w:rsidRPr="00035B13">
              <w:t xml:space="preserve">Oral  y vaginal </w:t>
            </w:r>
          </w:p>
        </w:tc>
        <w:tc>
          <w:tcPr>
            <w:tcW w:w="1417" w:type="dxa"/>
            <w:tcBorders>
              <w:right w:val="single" w:sz="4" w:space="0" w:color="auto"/>
            </w:tcBorders>
          </w:tcPr>
          <w:p w:rsidR="00B02F77" w:rsidRPr="00035B13" w:rsidRDefault="00B02F77" w:rsidP="00B02F77">
            <w:pPr>
              <w:jc w:val="center"/>
              <w:rPr>
                <w:b/>
              </w:rPr>
            </w:pPr>
            <w:r w:rsidRPr="00035B13">
              <w:rPr>
                <w:b/>
              </w:rPr>
              <w:t>21</w:t>
            </w:r>
          </w:p>
        </w:tc>
        <w:tc>
          <w:tcPr>
            <w:tcW w:w="1276" w:type="dxa"/>
            <w:tcBorders>
              <w:left w:val="single" w:sz="4" w:space="0" w:color="auto"/>
            </w:tcBorders>
          </w:tcPr>
          <w:p w:rsidR="00B02F77" w:rsidRPr="00035B13" w:rsidRDefault="00B02F77" w:rsidP="00B02F77">
            <w:pPr>
              <w:jc w:val="center"/>
              <w:rPr>
                <w:b/>
              </w:rPr>
            </w:pPr>
            <w:r w:rsidRPr="00035B13">
              <w:rPr>
                <w:b/>
              </w:rPr>
              <w:t>27.67</w:t>
            </w:r>
          </w:p>
        </w:tc>
        <w:tc>
          <w:tcPr>
            <w:tcW w:w="1276" w:type="dxa"/>
            <w:tcBorders>
              <w:right w:val="single" w:sz="4" w:space="0" w:color="auto"/>
            </w:tcBorders>
          </w:tcPr>
          <w:p w:rsidR="00B02F77" w:rsidRPr="00035B13" w:rsidRDefault="00B02F77" w:rsidP="00B02F77">
            <w:pPr>
              <w:jc w:val="center"/>
            </w:pPr>
            <w:r w:rsidRPr="00035B13">
              <w:t>10</w:t>
            </w:r>
          </w:p>
        </w:tc>
        <w:tc>
          <w:tcPr>
            <w:tcW w:w="1276" w:type="dxa"/>
            <w:tcBorders>
              <w:left w:val="single" w:sz="4" w:space="0" w:color="auto"/>
            </w:tcBorders>
          </w:tcPr>
          <w:p w:rsidR="00B02F77" w:rsidRPr="00035B13" w:rsidRDefault="00B02F77" w:rsidP="00B02F77">
            <w:pPr>
              <w:jc w:val="center"/>
              <w:rPr>
                <w:b/>
              </w:rPr>
            </w:pPr>
            <w:r w:rsidRPr="00035B13">
              <w:rPr>
                <w:b/>
              </w:rPr>
              <w:t>27.77</w:t>
            </w:r>
          </w:p>
        </w:tc>
      </w:tr>
      <w:tr w:rsidR="00B02F77" w:rsidRPr="00035B13">
        <w:tc>
          <w:tcPr>
            <w:tcW w:w="3794" w:type="dxa"/>
          </w:tcPr>
          <w:p w:rsidR="00B02F77" w:rsidRPr="00035B13" w:rsidRDefault="00B02F77" w:rsidP="00B02F77">
            <w:pPr>
              <w:jc w:val="both"/>
            </w:pPr>
            <w:r w:rsidRPr="00035B13">
              <w:t xml:space="preserve">Oral y anal </w:t>
            </w:r>
          </w:p>
        </w:tc>
        <w:tc>
          <w:tcPr>
            <w:tcW w:w="1417" w:type="dxa"/>
            <w:tcBorders>
              <w:right w:val="single" w:sz="4" w:space="0" w:color="auto"/>
            </w:tcBorders>
          </w:tcPr>
          <w:p w:rsidR="00B02F77" w:rsidRPr="00035B13" w:rsidRDefault="00B02F77" w:rsidP="00B02F77">
            <w:pPr>
              <w:jc w:val="center"/>
              <w:rPr>
                <w:b/>
              </w:rPr>
            </w:pPr>
            <w:r w:rsidRPr="00035B13">
              <w:rPr>
                <w:b/>
              </w:rPr>
              <w:t>2</w:t>
            </w:r>
          </w:p>
        </w:tc>
        <w:tc>
          <w:tcPr>
            <w:tcW w:w="1276" w:type="dxa"/>
            <w:tcBorders>
              <w:left w:val="single" w:sz="4" w:space="0" w:color="auto"/>
            </w:tcBorders>
          </w:tcPr>
          <w:p w:rsidR="00B02F77" w:rsidRPr="00035B13" w:rsidRDefault="00B02F77" w:rsidP="00B02F77">
            <w:pPr>
              <w:jc w:val="center"/>
              <w:rPr>
                <w:b/>
              </w:rPr>
            </w:pPr>
            <w:r w:rsidRPr="00035B13">
              <w:rPr>
                <w:b/>
              </w:rPr>
              <w:t>2.63</w:t>
            </w:r>
          </w:p>
        </w:tc>
        <w:tc>
          <w:tcPr>
            <w:tcW w:w="1276" w:type="dxa"/>
            <w:tcBorders>
              <w:right w:val="single" w:sz="4" w:space="0" w:color="auto"/>
            </w:tcBorders>
          </w:tcPr>
          <w:p w:rsidR="00B02F77" w:rsidRPr="00035B13" w:rsidRDefault="00B02F77" w:rsidP="00B02F77">
            <w:pPr>
              <w:jc w:val="center"/>
            </w:pPr>
            <w:r w:rsidRPr="00035B13">
              <w:t>3</w:t>
            </w:r>
          </w:p>
        </w:tc>
        <w:tc>
          <w:tcPr>
            <w:tcW w:w="1276" w:type="dxa"/>
            <w:tcBorders>
              <w:left w:val="single" w:sz="4" w:space="0" w:color="auto"/>
            </w:tcBorders>
          </w:tcPr>
          <w:p w:rsidR="00B02F77" w:rsidRPr="00035B13" w:rsidRDefault="00B02F77" w:rsidP="00B02F77">
            <w:pPr>
              <w:jc w:val="center"/>
              <w:rPr>
                <w:b/>
              </w:rPr>
            </w:pPr>
            <w:r w:rsidRPr="00035B13">
              <w:rPr>
                <w:b/>
              </w:rPr>
              <w:t>8.33</w:t>
            </w:r>
          </w:p>
        </w:tc>
      </w:tr>
      <w:tr w:rsidR="00B02F77" w:rsidRPr="00035B13">
        <w:tc>
          <w:tcPr>
            <w:tcW w:w="3794" w:type="dxa"/>
          </w:tcPr>
          <w:p w:rsidR="00B02F77" w:rsidRPr="000323EF" w:rsidRDefault="00B02F77" w:rsidP="00B02F77">
            <w:pPr>
              <w:jc w:val="center"/>
              <w:rPr>
                <w:b/>
              </w:rPr>
            </w:pPr>
            <w:r w:rsidRPr="000323EF">
              <w:rPr>
                <w:b/>
              </w:rPr>
              <w:t>TOTAL</w:t>
            </w:r>
          </w:p>
        </w:tc>
        <w:tc>
          <w:tcPr>
            <w:tcW w:w="1417" w:type="dxa"/>
            <w:tcBorders>
              <w:right w:val="single" w:sz="4" w:space="0" w:color="auto"/>
            </w:tcBorders>
          </w:tcPr>
          <w:p w:rsidR="00B02F77" w:rsidRPr="00035B13" w:rsidRDefault="00B02F77" w:rsidP="00B02F77">
            <w:pPr>
              <w:jc w:val="center"/>
              <w:rPr>
                <w:b/>
              </w:rPr>
            </w:pPr>
            <w:r w:rsidRPr="00035B13">
              <w:rPr>
                <w:b/>
              </w:rPr>
              <w:t>76</w:t>
            </w:r>
          </w:p>
        </w:tc>
        <w:tc>
          <w:tcPr>
            <w:tcW w:w="1276" w:type="dxa"/>
            <w:tcBorders>
              <w:left w:val="single" w:sz="4" w:space="0" w:color="auto"/>
            </w:tcBorders>
          </w:tcPr>
          <w:p w:rsidR="00B02F77" w:rsidRPr="00035B13" w:rsidRDefault="00B02F77" w:rsidP="00B02F77">
            <w:pPr>
              <w:jc w:val="center"/>
              <w:rPr>
                <w:b/>
              </w:rPr>
            </w:pPr>
            <w:r w:rsidRPr="00035B13">
              <w:rPr>
                <w:b/>
              </w:rPr>
              <w:t>100%</w:t>
            </w:r>
          </w:p>
        </w:tc>
        <w:tc>
          <w:tcPr>
            <w:tcW w:w="1276" w:type="dxa"/>
            <w:tcBorders>
              <w:right w:val="single" w:sz="4" w:space="0" w:color="auto"/>
            </w:tcBorders>
          </w:tcPr>
          <w:p w:rsidR="00B02F77" w:rsidRPr="00035B13" w:rsidRDefault="00B02F77" w:rsidP="00B02F77">
            <w:pPr>
              <w:jc w:val="center"/>
              <w:rPr>
                <w:b/>
              </w:rPr>
            </w:pPr>
            <w:r w:rsidRPr="00035B13">
              <w:rPr>
                <w:b/>
              </w:rPr>
              <w:t>36</w:t>
            </w:r>
          </w:p>
        </w:tc>
        <w:tc>
          <w:tcPr>
            <w:tcW w:w="1276" w:type="dxa"/>
            <w:tcBorders>
              <w:left w:val="single" w:sz="4" w:space="0" w:color="auto"/>
            </w:tcBorders>
          </w:tcPr>
          <w:p w:rsidR="00B02F77" w:rsidRPr="00035B13" w:rsidRDefault="00B02F77" w:rsidP="00B02F77">
            <w:pPr>
              <w:jc w:val="center"/>
              <w:rPr>
                <w:b/>
              </w:rPr>
            </w:pPr>
            <w:r w:rsidRPr="00035B13">
              <w:rPr>
                <w:b/>
              </w:rPr>
              <w:t>100%</w:t>
            </w:r>
          </w:p>
        </w:tc>
      </w:tr>
    </w:tbl>
    <w:p w:rsidR="00B90192" w:rsidRPr="00035B13" w:rsidRDefault="00B90192" w:rsidP="00B90192">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02F77" w:rsidRPr="00035B13" w:rsidRDefault="00B02F77" w:rsidP="00B02F77">
      <w:pPr>
        <w:jc w:val="both"/>
        <w:rPr>
          <w:sz w:val="16"/>
          <w:szCs w:val="16"/>
        </w:rPr>
      </w:pPr>
    </w:p>
    <w:p w:rsidR="00B02F77" w:rsidRPr="00035B13" w:rsidRDefault="00B02F77" w:rsidP="00B02F77">
      <w:pPr>
        <w:spacing w:line="360" w:lineRule="auto"/>
        <w:jc w:val="both"/>
      </w:pPr>
      <w:r w:rsidRPr="00035B13">
        <w:t>El 65.78% contestó  vaginal, 27.67%  oral y vaginal, un 3.94% anal y vaginal y un 2.63% únicamente anal, mismo número que contestó que oral y vaginal.</w:t>
      </w:r>
    </w:p>
    <w:p w:rsidR="00B02F77" w:rsidRPr="00035B13" w:rsidRDefault="00B02F77" w:rsidP="00B02F77">
      <w:pPr>
        <w:spacing w:line="360" w:lineRule="auto"/>
        <w:jc w:val="both"/>
      </w:pPr>
      <w:r w:rsidRPr="00035B13">
        <w:t>Al indagar en los hombres se observa que un 38.88% manifestó que anal y vaginal, un 27.77%  oral y vaginal, un 19.44% vaginal, un 8.33% oral y anal y 5.55%  que anal.</w:t>
      </w:r>
    </w:p>
    <w:p w:rsidR="00B02F77" w:rsidRDefault="00B02F77" w:rsidP="00B02F77">
      <w:pPr>
        <w:spacing w:line="360" w:lineRule="auto"/>
        <w:jc w:val="both"/>
        <w:rPr>
          <w:b/>
        </w:rPr>
      </w:pPr>
    </w:p>
    <w:p w:rsidR="00E33857" w:rsidRPr="00035B13" w:rsidRDefault="00E33857" w:rsidP="00B02F77">
      <w:pPr>
        <w:spacing w:line="360" w:lineRule="auto"/>
        <w:jc w:val="both"/>
        <w:rPr>
          <w:b/>
        </w:rPr>
      </w:pPr>
    </w:p>
    <w:p w:rsidR="00B02F77" w:rsidRPr="00035B13" w:rsidRDefault="00E33857" w:rsidP="00B02F77">
      <w:pPr>
        <w:spacing w:line="360" w:lineRule="auto"/>
        <w:jc w:val="center"/>
        <w:rPr>
          <w:b/>
        </w:rPr>
      </w:pPr>
      <w:r>
        <w:rPr>
          <w:b/>
        </w:rPr>
        <w:lastRenderedPageBreak/>
        <w:t>TABLA 45</w:t>
      </w:r>
      <w:r w:rsidR="00B02F77" w:rsidRPr="00035B13">
        <w:rPr>
          <w:b/>
        </w:rPr>
        <w:t xml:space="preserve">: TIPO DE RELACIONES SEXO COITALES  QUE PRACTICA CON MAS FRECUENCIA EL ESTUDIANTADO </w:t>
      </w:r>
      <w:r w:rsidR="00F679B8">
        <w:rPr>
          <w:b/>
        </w:rPr>
        <w:t xml:space="preserve">DEL PRIMER AÑO </w:t>
      </w:r>
      <w:r w:rsidR="00F679B8" w:rsidRPr="00035B13">
        <w:rPr>
          <w:b/>
        </w:rPr>
        <w:t xml:space="preserve">DE </w:t>
      </w:r>
      <w:smartTag w:uri="urn:schemas-microsoft-com:office:smarttags" w:element="PersonName">
        <w:smartTagPr>
          <w:attr w:name="ProductID" w:val="LA  ESCUELA DE"/>
        </w:smartTagPr>
        <w:r w:rsidR="00F679B8" w:rsidRPr="00035B13">
          <w:rPr>
            <w:b/>
          </w:rPr>
          <w:t>LA  ESCUELA DE</w:t>
        </w:r>
      </w:smartTag>
      <w:r w:rsidR="00F679B8" w:rsidRPr="00035B13">
        <w:rPr>
          <w:b/>
        </w:rPr>
        <w:t xml:space="preserve"> TECNOLOGIA MÉDICA,  FACULTAD DE MEDICINA,  UNIVERS</w:t>
      </w:r>
      <w:r w:rsidR="00F679B8">
        <w:rPr>
          <w:b/>
        </w:rPr>
        <w:t>IDAD DE EL SALVADOR,  DE MARZO</w:t>
      </w:r>
      <w:r w:rsidR="00F679B8" w:rsidRPr="00035B13">
        <w:rPr>
          <w:b/>
        </w:rPr>
        <w:t xml:space="preserve"> A ABRIL 2010</w:t>
      </w:r>
      <w:r w:rsidR="00B02F77" w:rsidRPr="00035B13">
        <w:rPr>
          <w:b/>
        </w:rPr>
        <w:t xml:space="preserve"> </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652"/>
        <w:gridCol w:w="1418"/>
        <w:gridCol w:w="1275"/>
        <w:gridCol w:w="1276"/>
        <w:gridCol w:w="1276"/>
      </w:tblGrid>
      <w:tr w:rsidR="00B02F77" w:rsidRPr="00035B13">
        <w:tc>
          <w:tcPr>
            <w:tcW w:w="3652" w:type="dxa"/>
            <w:tcBorders>
              <w:bottom w:val="nil"/>
            </w:tcBorders>
          </w:tcPr>
          <w:p w:rsidR="00B02F77" w:rsidRPr="00035B13" w:rsidRDefault="00B02F77" w:rsidP="00B02F77">
            <w:pPr>
              <w:jc w:val="center"/>
              <w:rPr>
                <w:b/>
              </w:rPr>
            </w:pPr>
            <w:r w:rsidRPr="00035B13">
              <w:rPr>
                <w:b/>
              </w:rPr>
              <w:t>OPCION</w:t>
            </w:r>
          </w:p>
        </w:tc>
        <w:tc>
          <w:tcPr>
            <w:tcW w:w="2693" w:type="dxa"/>
            <w:gridSpan w:val="2"/>
            <w:tcBorders>
              <w:top w:val="single" w:sz="4" w:space="0" w:color="auto"/>
            </w:tcBorders>
          </w:tcPr>
          <w:p w:rsidR="00B02F77" w:rsidRPr="00035B13" w:rsidRDefault="00B02F77" w:rsidP="00B02F77">
            <w:pPr>
              <w:jc w:val="center"/>
              <w:rPr>
                <w:b/>
              </w:rPr>
            </w:pPr>
            <w:r w:rsidRPr="00035B13">
              <w:rPr>
                <w:b/>
              </w:rPr>
              <w:t>FEMENINO</w:t>
            </w:r>
          </w:p>
        </w:tc>
        <w:tc>
          <w:tcPr>
            <w:tcW w:w="2552" w:type="dxa"/>
            <w:gridSpan w:val="2"/>
          </w:tcPr>
          <w:p w:rsidR="00B02F77" w:rsidRPr="00035B13" w:rsidRDefault="00B02F77" w:rsidP="00B02F77">
            <w:pPr>
              <w:jc w:val="center"/>
              <w:rPr>
                <w:b/>
              </w:rPr>
            </w:pPr>
            <w:r w:rsidRPr="00035B13">
              <w:rPr>
                <w:b/>
              </w:rPr>
              <w:t>MASCULINO</w:t>
            </w:r>
          </w:p>
        </w:tc>
      </w:tr>
      <w:tr w:rsidR="00B02F77" w:rsidRPr="00035B13">
        <w:tc>
          <w:tcPr>
            <w:tcW w:w="3652" w:type="dxa"/>
            <w:tcBorders>
              <w:top w:val="nil"/>
            </w:tcBorders>
          </w:tcPr>
          <w:p w:rsidR="00B02F77" w:rsidRPr="00035B13" w:rsidRDefault="00B02F77" w:rsidP="00B02F77">
            <w:pPr>
              <w:jc w:val="both"/>
              <w:rPr>
                <w:b/>
              </w:rPr>
            </w:pP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275" w:type="dxa"/>
            <w:tcBorders>
              <w:left w:val="single" w:sz="4" w:space="0" w:color="auto"/>
            </w:tcBorders>
          </w:tcPr>
          <w:p w:rsidR="00B02F77" w:rsidRPr="00035B13" w:rsidRDefault="00B02F77" w:rsidP="00B02F77">
            <w:pPr>
              <w:jc w:val="center"/>
              <w:rPr>
                <w:b/>
              </w:rPr>
            </w:pPr>
            <w:r w:rsidRPr="00035B13">
              <w:rPr>
                <w:b/>
              </w:rPr>
              <w:t>%</w:t>
            </w:r>
          </w:p>
        </w:tc>
        <w:tc>
          <w:tcPr>
            <w:tcW w:w="1276"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652" w:type="dxa"/>
          </w:tcPr>
          <w:p w:rsidR="00B02F77" w:rsidRPr="000323EF" w:rsidRDefault="00B02F77" w:rsidP="000323EF">
            <w:pPr>
              <w:jc w:val="center"/>
              <w:rPr>
                <w:b/>
              </w:rPr>
            </w:pPr>
            <w:r w:rsidRPr="000323EF">
              <w:rPr>
                <w:b/>
              </w:rPr>
              <w:t>Vaginal</w:t>
            </w:r>
          </w:p>
        </w:tc>
        <w:tc>
          <w:tcPr>
            <w:tcW w:w="1418" w:type="dxa"/>
            <w:tcBorders>
              <w:right w:val="single" w:sz="4" w:space="0" w:color="auto"/>
            </w:tcBorders>
          </w:tcPr>
          <w:p w:rsidR="00B02F77" w:rsidRPr="00035B13" w:rsidRDefault="00B02F77" w:rsidP="00B02F77">
            <w:pPr>
              <w:jc w:val="center"/>
            </w:pPr>
            <w:r w:rsidRPr="00035B13">
              <w:t>62</w:t>
            </w:r>
          </w:p>
        </w:tc>
        <w:tc>
          <w:tcPr>
            <w:tcW w:w="1275" w:type="dxa"/>
            <w:tcBorders>
              <w:left w:val="single" w:sz="4" w:space="0" w:color="auto"/>
            </w:tcBorders>
          </w:tcPr>
          <w:p w:rsidR="00B02F77" w:rsidRPr="00035B13" w:rsidRDefault="00B02F77" w:rsidP="00B02F77">
            <w:pPr>
              <w:jc w:val="center"/>
            </w:pPr>
            <w:r w:rsidRPr="00035B13">
              <w:t>81.57</w:t>
            </w:r>
          </w:p>
        </w:tc>
        <w:tc>
          <w:tcPr>
            <w:tcW w:w="1276" w:type="dxa"/>
            <w:tcBorders>
              <w:right w:val="single" w:sz="4" w:space="0" w:color="auto"/>
            </w:tcBorders>
          </w:tcPr>
          <w:p w:rsidR="00B02F77" w:rsidRPr="00035B13" w:rsidRDefault="00B02F77" w:rsidP="00B02F77">
            <w:pPr>
              <w:jc w:val="center"/>
            </w:pPr>
            <w:r w:rsidRPr="00035B13">
              <w:t>15</w:t>
            </w:r>
          </w:p>
        </w:tc>
        <w:tc>
          <w:tcPr>
            <w:tcW w:w="1276" w:type="dxa"/>
            <w:tcBorders>
              <w:left w:val="single" w:sz="4" w:space="0" w:color="auto"/>
            </w:tcBorders>
          </w:tcPr>
          <w:p w:rsidR="00B02F77" w:rsidRPr="00035B13" w:rsidRDefault="00B02F77" w:rsidP="00B02F77">
            <w:pPr>
              <w:jc w:val="center"/>
            </w:pPr>
            <w:r w:rsidRPr="00035B13">
              <w:t>45.45</w:t>
            </w:r>
          </w:p>
        </w:tc>
      </w:tr>
      <w:tr w:rsidR="00B02F77" w:rsidRPr="00035B13">
        <w:tc>
          <w:tcPr>
            <w:tcW w:w="3652" w:type="dxa"/>
          </w:tcPr>
          <w:p w:rsidR="00B02F77" w:rsidRPr="000323EF" w:rsidRDefault="00B02F77" w:rsidP="000323EF">
            <w:pPr>
              <w:jc w:val="center"/>
              <w:rPr>
                <w:b/>
              </w:rPr>
            </w:pPr>
            <w:r w:rsidRPr="000323EF">
              <w:rPr>
                <w:b/>
              </w:rPr>
              <w:t>Anal</w:t>
            </w:r>
          </w:p>
        </w:tc>
        <w:tc>
          <w:tcPr>
            <w:tcW w:w="1418" w:type="dxa"/>
            <w:tcBorders>
              <w:right w:val="single" w:sz="4" w:space="0" w:color="auto"/>
            </w:tcBorders>
          </w:tcPr>
          <w:p w:rsidR="00B02F77" w:rsidRPr="00035B13" w:rsidRDefault="00B02F77" w:rsidP="00B02F77">
            <w:pPr>
              <w:jc w:val="center"/>
            </w:pPr>
            <w:r w:rsidRPr="00035B13">
              <w:t>2</w:t>
            </w:r>
          </w:p>
        </w:tc>
        <w:tc>
          <w:tcPr>
            <w:tcW w:w="1275" w:type="dxa"/>
            <w:tcBorders>
              <w:left w:val="single" w:sz="4" w:space="0" w:color="auto"/>
            </w:tcBorders>
          </w:tcPr>
          <w:p w:rsidR="00B02F77" w:rsidRPr="00035B13" w:rsidRDefault="00B02F77" w:rsidP="00B02F77">
            <w:pPr>
              <w:jc w:val="center"/>
            </w:pPr>
            <w:r w:rsidRPr="00035B13">
              <w:t>2.63</w:t>
            </w:r>
          </w:p>
        </w:tc>
        <w:tc>
          <w:tcPr>
            <w:tcW w:w="1276" w:type="dxa"/>
            <w:tcBorders>
              <w:right w:val="single" w:sz="4" w:space="0" w:color="auto"/>
            </w:tcBorders>
          </w:tcPr>
          <w:p w:rsidR="00B02F77" w:rsidRPr="00035B13" w:rsidRDefault="00B02F77" w:rsidP="00B02F77">
            <w:pPr>
              <w:jc w:val="center"/>
            </w:pPr>
            <w:r w:rsidRPr="00035B13">
              <w:t>5</w:t>
            </w:r>
          </w:p>
        </w:tc>
        <w:tc>
          <w:tcPr>
            <w:tcW w:w="1276" w:type="dxa"/>
            <w:tcBorders>
              <w:left w:val="single" w:sz="4" w:space="0" w:color="auto"/>
            </w:tcBorders>
          </w:tcPr>
          <w:p w:rsidR="00B02F77" w:rsidRPr="00035B13" w:rsidRDefault="00B02F77" w:rsidP="00B02F77">
            <w:pPr>
              <w:jc w:val="center"/>
            </w:pPr>
            <w:r w:rsidRPr="00035B13">
              <w:t>15.15</w:t>
            </w:r>
          </w:p>
        </w:tc>
      </w:tr>
      <w:tr w:rsidR="00B02F77" w:rsidRPr="00035B13">
        <w:tc>
          <w:tcPr>
            <w:tcW w:w="3652" w:type="dxa"/>
          </w:tcPr>
          <w:p w:rsidR="00B02F77" w:rsidRPr="000323EF" w:rsidRDefault="00B02F77" w:rsidP="000323EF">
            <w:pPr>
              <w:jc w:val="center"/>
              <w:rPr>
                <w:b/>
              </w:rPr>
            </w:pPr>
            <w:r w:rsidRPr="000323EF">
              <w:rPr>
                <w:b/>
              </w:rPr>
              <w:t>Oral</w:t>
            </w:r>
          </w:p>
        </w:tc>
        <w:tc>
          <w:tcPr>
            <w:tcW w:w="1418" w:type="dxa"/>
            <w:tcBorders>
              <w:right w:val="single" w:sz="4" w:space="0" w:color="auto"/>
            </w:tcBorders>
          </w:tcPr>
          <w:p w:rsidR="00B02F77" w:rsidRPr="00035B13" w:rsidRDefault="00B02F77" w:rsidP="00B02F77">
            <w:pPr>
              <w:jc w:val="center"/>
            </w:pPr>
            <w:r w:rsidRPr="00035B13">
              <w:t>8</w:t>
            </w:r>
          </w:p>
        </w:tc>
        <w:tc>
          <w:tcPr>
            <w:tcW w:w="1275" w:type="dxa"/>
            <w:tcBorders>
              <w:left w:val="single" w:sz="4" w:space="0" w:color="auto"/>
            </w:tcBorders>
          </w:tcPr>
          <w:p w:rsidR="00B02F77" w:rsidRPr="00035B13" w:rsidRDefault="00B02F77" w:rsidP="00B02F77">
            <w:pPr>
              <w:jc w:val="center"/>
            </w:pPr>
            <w:r w:rsidRPr="00035B13">
              <w:t>10.52</w:t>
            </w:r>
          </w:p>
        </w:tc>
        <w:tc>
          <w:tcPr>
            <w:tcW w:w="1276" w:type="dxa"/>
            <w:tcBorders>
              <w:right w:val="single" w:sz="4" w:space="0" w:color="auto"/>
            </w:tcBorders>
          </w:tcPr>
          <w:p w:rsidR="00B02F77" w:rsidRPr="00035B13" w:rsidRDefault="00B02F77" w:rsidP="00B02F77">
            <w:pPr>
              <w:jc w:val="center"/>
            </w:pPr>
            <w:r w:rsidRPr="00035B13">
              <w:t>13</w:t>
            </w:r>
          </w:p>
        </w:tc>
        <w:tc>
          <w:tcPr>
            <w:tcW w:w="1276" w:type="dxa"/>
            <w:tcBorders>
              <w:left w:val="single" w:sz="4" w:space="0" w:color="auto"/>
            </w:tcBorders>
          </w:tcPr>
          <w:p w:rsidR="00B02F77" w:rsidRPr="00035B13" w:rsidRDefault="00B02F77" w:rsidP="00B02F77">
            <w:pPr>
              <w:jc w:val="center"/>
            </w:pPr>
            <w:r w:rsidRPr="00035B13">
              <w:t>39.40</w:t>
            </w:r>
          </w:p>
        </w:tc>
      </w:tr>
      <w:tr w:rsidR="00B02F77" w:rsidRPr="00035B13">
        <w:tc>
          <w:tcPr>
            <w:tcW w:w="3652" w:type="dxa"/>
          </w:tcPr>
          <w:p w:rsidR="00B02F77" w:rsidRPr="000323EF" w:rsidRDefault="00B02F77" w:rsidP="000323EF">
            <w:pPr>
              <w:jc w:val="center"/>
              <w:rPr>
                <w:b/>
              </w:rPr>
            </w:pPr>
            <w:r w:rsidRPr="000323EF">
              <w:rPr>
                <w:b/>
              </w:rPr>
              <w:t>TOTAL</w:t>
            </w:r>
          </w:p>
        </w:tc>
        <w:tc>
          <w:tcPr>
            <w:tcW w:w="1418" w:type="dxa"/>
            <w:tcBorders>
              <w:right w:val="single" w:sz="4" w:space="0" w:color="auto"/>
            </w:tcBorders>
          </w:tcPr>
          <w:p w:rsidR="00B02F77" w:rsidRPr="00035B13" w:rsidRDefault="00B02F77" w:rsidP="00B02F77">
            <w:pPr>
              <w:jc w:val="center"/>
              <w:rPr>
                <w:b/>
              </w:rPr>
            </w:pPr>
            <w:r w:rsidRPr="00035B13">
              <w:rPr>
                <w:b/>
              </w:rPr>
              <w:t>76</w:t>
            </w:r>
          </w:p>
        </w:tc>
        <w:tc>
          <w:tcPr>
            <w:tcW w:w="1275" w:type="dxa"/>
            <w:tcBorders>
              <w:left w:val="single" w:sz="4" w:space="0" w:color="auto"/>
            </w:tcBorders>
          </w:tcPr>
          <w:p w:rsidR="00B02F77" w:rsidRPr="00035B13" w:rsidRDefault="00B02F77" w:rsidP="00B02F77">
            <w:pPr>
              <w:jc w:val="center"/>
              <w:rPr>
                <w:b/>
              </w:rPr>
            </w:pPr>
            <w:r w:rsidRPr="00035B13">
              <w:rPr>
                <w:b/>
              </w:rPr>
              <w:t>100%</w:t>
            </w:r>
          </w:p>
        </w:tc>
        <w:tc>
          <w:tcPr>
            <w:tcW w:w="1276" w:type="dxa"/>
            <w:tcBorders>
              <w:right w:val="single" w:sz="4" w:space="0" w:color="auto"/>
            </w:tcBorders>
          </w:tcPr>
          <w:p w:rsidR="00B02F77" w:rsidRPr="00035B13" w:rsidRDefault="00B02F77" w:rsidP="00B02F77">
            <w:pPr>
              <w:jc w:val="center"/>
              <w:rPr>
                <w:b/>
              </w:rPr>
            </w:pPr>
            <w:r w:rsidRPr="00035B13">
              <w:rPr>
                <w:b/>
              </w:rPr>
              <w:t>33</w:t>
            </w:r>
          </w:p>
        </w:tc>
        <w:tc>
          <w:tcPr>
            <w:tcW w:w="1276" w:type="dxa"/>
            <w:tcBorders>
              <w:left w:val="single" w:sz="4" w:space="0" w:color="auto"/>
            </w:tcBorders>
          </w:tcPr>
          <w:p w:rsidR="00B02F77" w:rsidRPr="00035B13" w:rsidRDefault="00B02F77" w:rsidP="00B02F77">
            <w:pPr>
              <w:jc w:val="center"/>
              <w:rPr>
                <w:b/>
              </w:rPr>
            </w:pPr>
            <w:r w:rsidRPr="00035B13">
              <w:rPr>
                <w:b/>
              </w:rPr>
              <w:t>100%</w:t>
            </w:r>
          </w:p>
        </w:tc>
      </w:tr>
    </w:tbl>
    <w:p w:rsidR="00B90192" w:rsidRDefault="00B90192" w:rsidP="00B90192">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90192" w:rsidRPr="00035B13" w:rsidRDefault="00B90192" w:rsidP="00B90192">
      <w:pPr>
        <w:jc w:val="both"/>
        <w:rPr>
          <w:sz w:val="16"/>
          <w:szCs w:val="16"/>
        </w:rPr>
      </w:pPr>
    </w:p>
    <w:p w:rsidR="00B02F77" w:rsidRPr="00035B13" w:rsidRDefault="00B02F77" w:rsidP="00B02F77">
      <w:pPr>
        <w:jc w:val="both"/>
      </w:pPr>
      <w:r w:rsidRPr="00035B13">
        <w:t>El 81.57% de las mujeres y un 45.45 % de los hombres practica el sexo vaginal.</w:t>
      </w:r>
    </w:p>
    <w:p w:rsidR="00B02F77" w:rsidRPr="00035B13" w:rsidRDefault="00B02F77" w:rsidP="00B02F77">
      <w:pPr>
        <w:jc w:val="both"/>
      </w:pPr>
    </w:p>
    <w:p w:rsidR="00B02F77" w:rsidRPr="00035B13" w:rsidRDefault="00B02F77" w:rsidP="00111993">
      <w:pPr>
        <w:spacing w:line="360" w:lineRule="auto"/>
        <w:rPr>
          <w:b/>
        </w:rPr>
      </w:pPr>
    </w:p>
    <w:p w:rsidR="00B02F77" w:rsidRPr="00204125" w:rsidRDefault="00E33857" w:rsidP="00B02F77">
      <w:pPr>
        <w:spacing w:line="360" w:lineRule="auto"/>
        <w:jc w:val="center"/>
        <w:rPr>
          <w:b/>
        </w:rPr>
      </w:pPr>
      <w:r w:rsidRPr="00204125">
        <w:rPr>
          <w:b/>
        </w:rPr>
        <w:t>TABLA 46</w:t>
      </w:r>
      <w:r w:rsidR="00B02F77" w:rsidRPr="00204125">
        <w:rPr>
          <w:b/>
        </w:rPr>
        <w:t xml:space="preserve">: TIPO DE POSICIONES QUE  PRACTICAN EN LAS RELACIONES SEXO COITALES  EL </w:t>
      </w:r>
      <w:r w:rsidR="00F679B8">
        <w:rPr>
          <w:b/>
        </w:rPr>
        <w:t xml:space="preserve">ESTUDIANTADO DEL PRIMER AÑO </w:t>
      </w:r>
      <w:r w:rsidR="00F679B8" w:rsidRPr="00035B13">
        <w:rPr>
          <w:b/>
        </w:rPr>
        <w:t xml:space="preserve">DE </w:t>
      </w:r>
      <w:smartTag w:uri="urn:schemas-microsoft-com:office:smarttags" w:element="PersonName">
        <w:smartTagPr>
          <w:attr w:name="ProductID" w:val="LA  ESCUELA DE"/>
        </w:smartTagPr>
        <w:r w:rsidR="00F679B8" w:rsidRPr="00035B13">
          <w:rPr>
            <w:b/>
          </w:rPr>
          <w:t>LA  ESCUELA DE</w:t>
        </w:r>
      </w:smartTag>
      <w:r w:rsidR="00F679B8" w:rsidRPr="00035B13">
        <w:rPr>
          <w:b/>
        </w:rPr>
        <w:t xml:space="preserve"> TECNOLOGIA MÉDICA,  FACULTAD DE MEDICINA,  UNIVERS</w:t>
      </w:r>
      <w:r w:rsidR="00F679B8">
        <w:rPr>
          <w:b/>
        </w:rPr>
        <w:t>IDAD DE EL SALVADOR,  DE MARZO</w:t>
      </w:r>
      <w:r w:rsidR="00F679B8" w:rsidRPr="00035B13">
        <w:rPr>
          <w:b/>
        </w:rPr>
        <w:t xml:space="preserve"> A ABRIL 2010</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652"/>
        <w:gridCol w:w="1418"/>
        <w:gridCol w:w="1275"/>
        <w:gridCol w:w="1276"/>
        <w:gridCol w:w="1276"/>
      </w:tblGrid>
      <w:tr w:rsidR="00B02F77" w:rsidRPr="00204125">
        <w:tc>
          <w:tcPr>
            <w:tcW w:w="3652" w:type="dxa"/>
            <w:tcBorders>
              <w:bottom w:val="nil"/>
            </w:tcBorders>
          </w:tcPr>
          <w:p w:rsidR="00B02F77" w:rsidRPr="00204125" w:rsidRDefault="00B02F77" w:rsidP="00B02F77">
            <w:pPr>
              <w:jc w:val="center"/>
              <w:rPr>
                <w:b/>
              </w:rPr>
            </w:pPr>
            <w:r w:rsidRPr="00204125">
              <w:rPr>
                <w:b/>
              </w:rPr>
              <w:t>OPCION</w:t>
            </w:r>
          </w:p>
        </w:tc>
        <w:tc>
          <w:tcPr>
            <w:tcW w:w="2693" w:type="dxa"/>
            <w:gridSpan w:val="2"/>
            <w:tcBorders>
              <w:top w:val="single" w:sz="4" w:space="0" w:color="auto"/>
            </w:tcBorders>
          </w:tcPr>
          <w:p w:rsidR="00B02F77" w:rsidRPr="00204125" w:rsidRDefault="00B02F77" w:rsidP="00B02F77">
            <w:pPr>
              <w:jc w:val="center"/>
              <w:rPr>
                <w:b/>
              </w:rPr>
            </w:pPr>
            <w:r w:rsidRPr="00204125">
              <w:rPr>
                <w:b/>
              </w:rPr>
              <w:t>FEMENINO</w:t>
            </w:r>
          </w:p>
        </w:tc>
        <w:tc>
          <w:tcPr>
            <w:tcW w:w="2552" w:type="dxa"/>
            <w:gridSpan w:val="2"/>
          </w:tcPr>
          <w:p w:rsidR="00B02F77" w:rsidRPr="00204125" w:rsidRDefault="00B02F77" w:rsidP="00B02F77">
            <w:pPr>
              <w:jc w:val="center"/>
              <w:rPr>
                <w:b/>
              </w:rPr>
            </w:pPr>
            <w:r w:rsidRPr="00204125">
              <w:rPr>
                <w:b/>
              </w:rPr>
              <w:t>MASCULINO</w:t>
            </w:r>
          </w:p>
        </w:tc>
      </w:tr>
      <w:tr w:rsidR="00B02F77" w:rsidRPr="00204125">
        <w:tc>
          <w:tcPr>
            <w:tcW w:w="3652" w:type="dxa"/>
            <w:tcBorders>
              <w:top w:val="nil"/>
            </w:tcBorders>
          </w:tcPr>
          <w:p w:rsidR="00B02F77" w:rsidRPr="00204125" w:rsidRDefault="00B02F77" w:rsidP="00B02F77">
            <w:pPr>
              <w:jc w:val="both"/>
              <w:rPr>
                <w:b/>
              </w:rPr>
            </w:pPr>
          </w:p>
        </w:tc>
        <w:tc>
          <w:tcPr>
            <w:tcW w:w="1418" w:type="dxa"/>
            <w:tcBorders>
              <w:right w:val="single" w:sz="4" w:space="0" w:color="auto"/>
            </w:tcBorders>
          </w:tcPr>
          <w:p w:rsidR="00B02F77" w:rsidRPr="00204125" w:rsidRDefault="00B02F77" w:rsidP="00B02F77">
            <w:pPr>
              <w:jc w:val="center"/>
              <w:rPr>
                <w:b/>
              </w:rPr>
            </w:pPr>
            <w:r w:rsidRPr="00204125">
              <w:rPr>
                <w:b/>
              </w:rPr>
              <w:t>FR.</w:t>
            </w:r>
          </w:p>
        </w:tc>
        <w:tc>
          <w:tcPr>
            <w:tcW w:w="1275" w:type="dxa"/>
            <w:tcBorders>
              <w:left w:val="single" w:sz="4" w:space="0" w:color="auto"/>
            </w:tcBorders>
          </w:tcPr>
          <w:p w:rsidR="00B02F77" w:rsidRPr="00204125" w:rsidRDefault="00B02F77" w:rsidP="00B02F77">
            <w:pPr>
              <w:jc w:val="center"/>
              <w:rPr>
                <w:b/>
              </w:rPr>
            </w:pPr>
            <w:r w:rsidRPr="00204125">
              <w:rPr>
                <w:b/>
              </w:rPr>
              <w:t>%</w:t>
            </w:r>
          </w:p>
        </w:tc>
        <w:tc>
          <w:tcPr>
            <w:tcW w:w="1276" w:type="dxa"/>
            <w:tcBorders>
              <w:right w:val="single" w:sz="4" w:space="0" w:color="auto"/>
            </w:tcBorders>
          </w:tcPr>
          <w:p w:rsidR="00B02F77" w:rsidRPr="00204125" w:rsidRDefault="00B02F77" w:rsidP="00B02F77">
            <w:pPr>
              <w:jc w:val="center"/>
              <w:rPr>
                <w:b/>
              </w:rPr>
            </w:pPr>
            <w:r w:rsidRPr="00204125">
              <w:rPr>
                <w:b/>
              </w:rPr>
              <w:t>FR.</w:t>
            </w:r>
          </w:p>
        </w:tc>
        <w:tc>
          <w:tcPr>
            <w:tcW w:w="1276" w:type="dxa"/>
            <w:tcBorders>
              <w:left w:val="single" w:sz="4" w:space="0" w:color="auto"/>
            </w:tcBorders>
          </w:tcPr>
          <w:p w:rsidR="00B02F77" w:rsidRPr="00204125" w:rsidRDefault="00B02F77" w:rsidP="00B02F77">
            <w:pPr>
              <w:jc w:val="center"/>
              <w:rPr>
                <w:b/>
              </w:rPr>
            </w:pPr>
            <w:r w:rsidRPr="00204125">
              <w:rPr>
                <w:b/>
              </w:rPr>
              <w:t>%</w:t>
            </w:r>
          </w:p>
        </w:tc>
      </w:tr>
      <w:tr w:rsidR="00B02F77" w:rsidRPr="00204125">
        <w:tc>
          <w:tcPr>
            <w:tcW w:w="3652" w:type="dxa"/>
          </w:tcPr>
          <w:p w:rsidR="00B02F77" w:rsidRPr="00204125" w:rsidRDefault="00B02F77" w:rsidP="00B02F77">
            <w:pPr>
              <w:jc w:val="both"/>
            </w:pPr>
            <w:r w:rsidRPr="00204125">
              <w:t xml:space="preserve">Sobre su pareja </w:t>
            </w:r>
          </w:p>
        </w:tc>
        <w:tc>
          <w:tcPr>
            <w:tcW w:w="1418" w:type="dxa"/>
            <w:tcBorders>
              <w:right w:val="single" w:sz="4" w:space="0" w:color="auto"/>
            </w:tcBorders>
          </w:tcPr>
          <w:p w:rsidR="00B02F77" w:rsidRPr="00204125" w:rsidRDefault="00B02F77" w:rsidP="00B02F77">
            <w:pPr>
              <w:jc w:val="center"/>
            </w:pPr>
            <w:r w:rsidRPr="00204125">
              <w:t>67</w:t>
            </w:r>
          </w:p>
        </w:tc>
        <w:tc>
          <w:tcPr>
            <w:tcW w:w="1275" w:type="dxa"/>
            <w:tcBorders>
              <w:left w:val="single" w:sz="4" w:space="0" w:color="auto"/>
            </w:tcBorders>
          </w:tcPr>
          <w:p w:rsidR="00B02F77" w:rsidRPr="00204125" w:rsidRDefault="00B02F77" w:rsidP="00B02F77">
            <w:pPr>
              <w:jc w:val="center"/>
            </w:pPr>
            <w:r w:rsidRPr="00204125">
              <w:t>88.16</w:t>
            </w:r>
          </w:p>
        </w:tc>
        <w:tc>
          <w:tcPr>
            <w:tcW w:w="1276" w:type="dxa"/>
            <w:tcBorders>
              <w:right w:val="single" w:sz="4" w:space="0" w:color="auto"/>
            </w:tcBorders>
          </w:tcPr>
          <w:p w:rsidR="00B02F77" w:rsidRPr="00204125" w:rsidRDefault="00B02F77" w:rsidP="00B02F77">
            <w:pPr>
              <w:jc w:val="center"/>
            </w:pPr>
            <w:r w:rsidRPr="00204125">
              <w:t>22</w:t>
            </w:r>
          </w:p>
        </w:tc>
        <w:tc>
          <w:tcPr>
            <w:tcW w:w="1276" w:type="dxa"/>
            <w:tcBorders>
              <w:left w:val="single" w:sz="4" w:space="0" w:color="auto"/>
            </w:tcBorders>
          </w:tcPr>
          <w:p w:rsidR="00B02F77" w:rsidRPr="00204125" w:rsidRDefault="00B02F77" w:rsidP="00B02F77">
            <w:pPr>
              <w:jc w:val="center"/>
            </w:pPr>
            <w:r w:rsidRPr="00204125">
              <w:t>66.67</w:t>
            </w:r>
          </w:p>
        </w:tc>
      </w:tr>
      <w:tr w:rsidR="00B02F77" w:rsidRPr="00204125">
        <w:tc>
          <w:tcPr>
            <w:tcW w:w="3652" w:type="dxa"/>
          </w:tcPr>
          <w:p w:rsidR="00B02F77" w:rsidRPr="00204125" w:rsidRDefault="00B02F77" w:rsidP="00B02F77">
            <w:pPr>
              <w:jc w:val="both"/>
            </w:pPr>
            <w:r w:rsidRPr="00204125">
              <w:t>Penetrando posterior</w:t>
            </w:r>
          </w:p>
        </w:tc>
        <w:tc>
          <w:tcPr>
            <w:tcW w:w="1418" w:type="dxa"/>
            <w:tcBorders>
              <w:right w:val="single" w:sz="4" w:space="0" w:color="auto"/>
            </w:tcBorders>
          </w:tcPr>
          <w:p w:rsidR="00B02F77" w:rsidRPr="00204125" w:rsidRDefault="00B02F77" w:rsidP="00B02F77">
            <w:pPr>
              <w:jc w:val="center"/>
            </w:pPr>
            <w:r w:rsidRPr="00204125">
              <w:t>7</w:t>
            </w:r>
          </w:p>
        </w:tc>
        <w:tc>
          <w:tcPr>
            <w:tcW w:w="1275" w:type="dxa"/>
            <w:tcBorders>
              <w:left w:val="single" w:sz="4" w:space="0" w:color="auto"/>
            </w:tcBorders>
          </w:tcPr>
          <w:p w:rsidR="00B02F77" w:rsidRPr="00204125" w:rsidRDefault="00B02F77" w:rsidP="00B02F77">
            <w:pPr>
              <w:jc w:val="center"/>
            </w:pPr>
            <w:r w:rsidRPr="00204125">
              <w:t>9.21</w:t>
            </w:r>
          </w:p>
        </w:tc>
        <w:tc>
          <w:tcPr>
            <w:tcW w:w="1276" w:type="dxa"/>
            <w:tcBorders>
              <w:right w:val="single" w:sz="4" w:space="0" w:color="auto"/>
            </w:tcBorders>
          </w:tcPr>
          <w:p w:rsidR="00B02F77" w:rsidRPr="00204125" w:rsidRDefault="00B02F77" w:rsidP="00B02F77">
            <w:pPr>
              <w:jc w:val="center"/>
            </w:pPr>
            <w:r w:rsidRPr="00204125">
              <w:t>7</w:t>
            </w:r>
          </w:p>
        </w:tc>
        <w:tc>
          <w:tcPr>
            <w:tcW w:w="1276" w:type="dxa"/>
            <w:tcBorders>
              <w:left w:val="single" w:sz="4" w:space="0" w:color="auto"/>
            </w:tcBorders>
          </w:tcPr>
          <w:p w:rsidR="00B02F77" w:rsidRPr="00204125" w:rsidRDefault="00B02F77" w:rsidP="00B02F77">
            <w:pPr>
              <w:jc w:val="center"/>
            </w:pPr>
            <w:r w:rsidRPr="00204125">
              <w:t>21.21</w:t>
            </w:r>
          </w:p>
        </w:tc>
      </w:tr>
      <w:tr w:rsidR="00B02F77" w:rsidRPr="00204125">
        <w:tc>
          <w:tcPr>
            <w:tcW w:w="3652" w:type="dxa"/>
          </w:tcPr>
          <w:p w:rsidR="00B02F77" w:rsidRPr="00204125" w:rsidRDefault="00B02F77" w:rsidP="00B02F77">
            <w:pPr>
              <w:jc w:val="both"/>
            </w:pPr>
            <w:r w:rsidRPr="00204125">
              <w:t xml:space="preserve">lateral </w:t>
            </w:r>
          </w:p>
        </w:tc>
        <w:tc>
          <w:tcPr>
            <w:tcW w:w="1418" w:type="dxa"/>
            <w:tcBorders>
              <w:right w:val="single" w:sz="4" w:space="0" w:color="auto"/>
            </w:tcBorders>
          </w:tcPr>
          <w:p w:rsidR="00B02F77" w:rsidRPr="00204125" w:rsidRDefault="00B02F77" w:rsidP="00B02F77">
            <w:pPr>
              <w:jc w:val="center"/>
            </w:pPr>
            <w:r w:rsidRPr="00204125">
              <w:t>2</w:t>
            </w:r>
          </w:p>
        </w:tc>
        <w:tc>
          <w:tcPr>
            <w:tcW w:w="1275" w:type="dxa"/>
            <w:tcBorders>
              <w:left w:val="single" w:sz="4" w:space="0" w:color="auto"/>
            </w:tcBorders>
          </w:tcPr>
          <w:p w:rsidR="00B02F77" w:rsidRPr="00204125" w:rsidRDefault="00B02F77" w:rsidP="00B02F77">
            <w:pPr>
              <w:jc w:val="center"/>
            </w:pPr>
            <w:r w:rsidRPr="00204125">
              <w:t>2.63</w:t>
            </w:r>
          </w:p>
        </w:tc>
        <w:tc>
          <w:tcPr>
            <w:tcW w:w="1276" w:type="dxa"/>
            <w:tcBorders>
              <w:right w:val="single" w:sz="4" w:space="0" w:color="auto"/>
            </w:tcBorders>
          </w:tcPr>
          <w:p w:rsidR="00B02F77" w:rsidRPr="00204125" w:rsidRDefault="00B02F77" w:rsidP="00B02F77">
            <w:pPr>
              <w:jc w:val="center"/>
            </w:pPr>
            <w:r w:rsidRPr="00204125">
              <w:t>4</w:t>
            </w:r>
          </w:p>
        </w:tc>
        <w:tc>
          <w:tcPr>
            <w:tcW w:w="1276" w:type="dxa"/>
            <w:tcBorders>
              <w:left w:val="single" w:sz="4" w:space="0" w:color="auto"/>
            </w:tcBorders>
          </w:tcPr>
          <w:p w:rsidR="00B02F77" w:rsidRPr="00204125" w:rsidRDefault="00B02F77" w:rsidP="00B02F77">
            <w:pPr>
              <w:jc w:val="center"/>
            </w:pPr>
            <w:r w:rsidRPr="00204125">
              <w:t>12.12</w:t>
            </w:r>
          </w:p>
        </w:tc>
      </w:tr>
      <w:tr w:rsidR="00B02F77" w:rsidRPr="00204125">
        <w:tc>
          <w:tcPr>
            <w:tcW w:w="3652" w:type="dxa"/>
          </w:tcPr>
          <w:p w:rsidR="00B02F77" w:rsidRPr="00204125" w:rsidRDefault="00B02F77" w:rsidP="00B02F77">
            <w:pPr>
              <w:jc w:val="center"/>
              <w:rPr>
                <w:b/>
              </w:rPr>
            </w:pPr>
            <w:r w:rsidRPr="00204125">
              <w:rPr>
                <w:b/>
              </w:rPr>
              <w:t>TOTAL</w:t>
            </w:r>
          </w:p>
        </w:tc>
        <w:tc>
          <w:tcPr>
            <w:tcW w:w="1418" w:type="dxa"/>
            <w:tcBorders>
              <w:right w:val="single" w:sz="4" w:space="0" w:color="auto"/>
            </w:tcBorders>
          </w:tcPr>
          <w:p w:rsidR="00B02F77" w:rsidRPr="00204125" w:rsidRDefault="00B02F77" w:rsidP="00B02F77">
            <w:pPr>
              <w:jc w:val="center"/>
            </w:pPr>
            <w:r w:rsidRPr="00204125">
              <w:t>76</w:t>
            </w:r>
          </w:p>
        </w:tc>
        <w:tc>
          <w:tcPr>
            <w:tcW w:w="1275" w:type="dxa"/>
            <w:tcBorders>
              <w:left w:val="single" w:sz="4" w:space="0" w:color="auto"/>
            </w:tcBorders>
          </w:tcPr>
          <w:p w:rsidR="00B02F77" w:rsidRPr="00204125" w:rsidRDefault="00B02F77" w:rsidP="00B02F77">
            <w:pPr>
              <w:jc w:val="center"/>
            </w:pPr>
            <w:r w:rsidRPr="00204125">
              <w:t>100%</w:t>
            </w:r>
          </w:p>
        </w:tc>
        <w:tc>
          <w:tcPr>
            <w:tcW w:w="1276" w:type="dxa"/>
            <w:tcBorders>
              <w:right w:val="single" w:sz="4" w:space="0" w:color="auto"/>
            </w:tcBorders>
          </w:tcPr>
          <w:p w:rsidR="00B02F77" w:rsidRPr="00204125" w:rsidRDefault="00B02F77" w:rsidP="00B02F77">
            <w:pPr>
              <w:jc w:val="center"/>
            </w:pPr>
            <w:r w:rsidRPr="00204125">
              <w:t>33</w:t>
            </w:r>
          </w:p>
        </w:tc>
        <w:tc>
          <w:tcPr>
            <w:tcW w:w="1276" w:type="dxa"/>
            <w:tcBorders>
              <w:left w:val="single" w:sz="4" w:space="0" w:color="auto"/>
            </w:tcBorders>
          </w:tcPr>
          <w:p w:rsidR="00B02F77" w:rsidRPr="00204125" w:rsidRDefault="00B02F77" w:rsidP="00B02F77">
            <w:pPr>
              <w:jc w:val="center"/>
            </w:pPr>
            <w:r w:rsidRPr="00204125">
              <w:t>100%</w:t>
            </w:r>
          </w:p>
        </w:tc>
      </w:tr>
    </w:tbl>
    <w:p w:rsidR="00B90192" w:rsidRPr="00035B13" w:rsidRDefault="00B90192" w:rsidP="00B90192">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02F77" w:rsidRPr="00035B13" w:rsidRDefault="00B02F77" w:rsidP="00B02F77">
      <w:pPr>
        <w:spacing w:line="360" w:lineRule="auto"/>
        <w:jc w:val="both"/>
        <w:rPr>
          <w:sz w:val="16"/>
          <w:szCs w:val="16"/>
        </w:rPr>
      </w:pPr>
    </w:p>
    <w:p w:rsidR="00B02F77" w:rsidRPr="00035B13" w:rsidRDefault="00B02F77" w:rsidP="00B02F77">
      <w:pPr>
        <w:spacing w:line="360" w:lineRule="auto"/>
        <w:jc w:val="both"/>
      </w:pPr>
      <w:r w:rsidRPr="00035B13">
        <w:t>E 88.16 de mujeres  y el 66.67% de hombres prefieren la posición sobre la pareja.</w:t>
      </w:r>
    </w:p>
    <w:p w:rsidR="00B02F77" w:rsidRDefault="00B02F77" w:rsidP="00B02F77">
      <w:pPr>
        <w:spacing w:line="360" w:lineRule="auto"/>
        <w:jc w:val="center"/>
        <w:rPr>
          <w:b/>
        </w:rPr>
      </w:pPr>
    </w:p>
    <w:p w:rsidR="00204125" w:rsidRDefault="00204125" w:rsidP="00B02F77">
      <w:pPr>
        <w:spacing w:line="360" w:lineRule="auto"/>
        <w:jc w:val="center"/>
        <w:rPr>
          <w:b/>
        </w:rPr>
      </w:pPr>
    </w:p>
    <w:p w:rsidR="00204125" w:rsidRDefault="00204125" w:rsidP="00B02F77">
      <w:pPr>
        <w:spacing w:line="360" w:lineRule="auto"/>
        <w:jc w:val="center"/>
        <w:rPr>
          <w:b/>
        </w:rPr>
      </w:pPr>
    </w:p>
    <w:p w:rsidR="00204125" w:rsidRDefault="00204125" w:rsidP="00B02F77">
      <w:pPr>
        <w:spacing w:line="360" w:lineRule="auto"/>
        <w:jc w:val="center"/>
        <w:rPr>
          <w:b/>
        </w:rPr>
      </w:pPr>
    </w:p>
    <w:p w:rsidR="00204125" w:rsidRDefault="00204125" w:rsidP="00B02F77">
      <w:pPr>
        <w:spacing w:line="360" w:lineRule="auto"/>
        <w:jc w:val="center"/>
        <w:rPr>
          <w:b/>
        </w:rPr>
      </w:pPr>
    </w:p>
    <w:p w:rsidR="00204125" w:rsidRDefault="00204125" w:rsidP="00B02F77">
      <w:pPr>
        <w:spacing w:line="360" w:lineRule="auto"/>
        <w:jc w:val="center"/>
        <w:rPr>
          <w:b/>
        </w:rPr>
      </w:pPr>
    </w:p>
    <w:p w:rsidR="00204125" w:rsidRDefault="00204125" w:rsidP="00B02F77">
      <w:pPr>
        <w:spacing w:line="360" w:lineRule="auto"/>
        <w:jc w:val="center"/>
        <w:rPr>
          <w:b/>
        </w:rPr>
      </w:pPr>
    </w:p>
    <w:p w:rsidR="00204125" w:rsidRDefault="00204125" w:rsidP="00B02F77">
      <w:pPr>
        <w:spacing w:line="360" w:lineRule="auto"/>
        <w:jc w:val="center"/>
        <w:rPr>
          <w:b/>
        </w:rPr>
      </w:pPr>
    </w:p>
    <w:p w:rsidR="00204125" w:rsidRDefault="00204125" w:rsidP="00B02F77">
      <w:pPr>
        <w:spacing w:line="360" w:lineRule="auto"/>
        <w:jc w:val="center"/>
        <w:rPr>
          <w:b/>
        </w:rPr>
      </w:pPr>
    </w:p>
    <w:p w:rsidR="00204125" w:rsidRPr="00035B13" w:rsidRDefault="00204125" w:rsidP="00B02F77">
      <w:pPr>
        <w:spacing w:line="360" w:lineRule="auto"/>
        <w:jc w:val="center"/>
        <w:rPr>
          <w:b/>
        </w:rPr>
      </w:pPr>
    </w:p>
    <w:p w:rsidR="00B02F77" w:rsidRPr="00035B13" w:rsidRDefault="00E33857" w:rsidP="00B02F77">
      <w:pPr>
        <w:spacing w:line="360" w:lineRule="auto"/>
        <w:jc w:val="center"/>
        <w:rPr>
          <w:b/>
        </w:rPr>
      </w:pPr>
      <w:r>
        <w:rPr>
          <w:b/>
        </w:rPr>
        <w:lastRenderedPageBreak/>
        <w:t>TABLA 47</w:t>
      </w:r>
      <w:r w:rsidR="00B02F77" w:rsidRPr="00035B13">
        <w:rPr>
          <w:b/>
        </w:rPr>
        <w:t xml:space="preserve">: RELACIONES SEXO COITALES  ORAL QUE LES  HAN PRACTICADO AL ESTUDIANTADO </w:t>
      </w:r>
      <w:r w:rsidR="00F679B8">
        <w:rPr>
          <w:b/>
        </w:rPr>
        <w:t xml:space="preserve">DEL PRIMER AÑO </w:t>
      </w:r>
      <w:r w:rsidR="00F679B8" w:rsidRPr="00035B13">
        <w:rPr>
          <w:b/>
        </w:rPr>
        <w:t xml:space="preserve">DE </w:t>
      </w:r>
      <w:smartTag w:uri="urn:schemas-microsoft-com:office:smarttags" w:element="PersonName">
        <w:smartTagPr>
          <w:attr w:name="ProductID" w:val="LA  ESCUELA DE"/>
        </w:smartTagPr>
        <w:r w:rsidR="00F679B8" w:rsidRPr="00035B13">
          <w:rPr>
            <w:b/>
          </w:rPr>
          <w:t>LA  ESCUELA DE</w:t>
        </w:r>
      </w:smartTag>
      <w:r w:rsidR="00F679B8" w:rsidRPr="00035B13">
        <w:rPr>
          <w:b/>
        </w:rPr>
        <w:t xml:space="preserve"> TECNOLOGIA MÉDICA,  FACULTAD DE MEDICINA,  UNIVERS</w:t>
      </w:r>
      <w:r w:rsidR="00F679B8">
        <w:rPr>
          <w:b/>
        </w:rPr>
        <w:t>IDAD DE EL SALVADOR,  DE MARZO</w:t>
      </w:r>
      <w:r w:rsidR="00F679B8" w:rsidRPr="00035B13">
        <w:rPr>
          <w:b/>
        </w:rPr>
        <w:t xml:space="preserve"> A ABRIL 2010</w:t>
      </w:r>
      <w:r w:rsidR="00A14349">
        <w:rPr>
          <w:b/>
        </w:rPr>
        <w:t>.</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077"/>
        <w:gridCol w:w="1134"/>
        <w:gridCol w:w="1276"/>
        <w:gridCol w:w="1134"/>
        <w:gridCol w:w="1276"/>
      </w:tblGrid>
      <w:tr w:rsidR="00B02F77" w:rsidRPr="00035B13">
        <w:tc>
          <w:tcPr>
            <w:tcW w:w="4077" w:type="dxa"/>
            <w:tcBorders>
              <w:bottom w:val="nil"/>
            </w:tcBorders>
          </w:tcPr>
          <w:p w:rsidR="00B02F77" w:rsidRPr="00035B13" w:rsidRDefault="00B02F77" w:rsidP="00B02F77">
            <w:pPr>
              <w:jc w:val="center"/>
              <w:rPr>
                <w:b/>
              </w:rPr>
            </w:pPr>
            <w:r w:rsidRPr="00035B13">
              <w:rPr>
                <w:b/>
              </w:rPr>
              <w:t>OPCION</w:t>
            </w:r>
          </w:p>
        </w:tc>
        <w:tc>
          <w:tcPr>
            <w:tcW w:w="2410" w:type="dxa"/>
            <w:gridSpan w:val="2"/>
            <w:tcBorders>
              <w:top w:val="single" w:sz="4" w:space="0" w:color="auto"/>
            </w:tcBorders>
          </w:tcPr>
          <w:p w:rsidR="00B02F77" w:rsidRPr="00035B13" w:rsidRDefault="00B02F77" w:rsidP="00B02F77">
            <w:pPr>
              <w:jc w:val="center"/>
              <w:rPr>
                <w:b/>
              </w:rPr>
            </w:pPr>
            <w:r w:rsidRPr="00035B13">
              <w:rPr>
                <w:b/>
              </w:rPr>
              <w:t>FEMENINO</w:t>
            </w:r>
          </w:p>
        </w:tc>
        <w:tc>
          <w:tcPr>
            <w:tcW w:w="2410" w:type="dxa"/>
            <w:gridSpan w:val="2"/>
          </w:tcPr>
          <w:p w:rsidR="00B02F77" w:rsidRPr="00035B13" w:rsidRDefault="00B02F77" w:rsidP="00B02F77">
            <w:pPr>
              <w:jc w:val="center"/>
              <w:rPr>
                <w:b/>
              </w:rPr>
            </w:pPr>
            <w:r w:rsidRPr="00035B13">
              <w:rPr>
                <w:b/>
              </w:rPr>
              <w:t>MASCULINO</w:t>
            </w:r>
          </w:p>
        </w:tc>
      </w:tr>
      <w:tr w:rsidR="00B02F77" w:rsidRPr="00035B13">
        <w:tc>
          <w:tcPr>
            <w:tcW w:w="4077" w:type="dxa"/>
            <w:tcBorders>
              <w:top w:val="nil"/>
            </w:tcBorders>
          </w:tcPr>
          <w:p w:rsidR="00B02F77" w:rsidRPr="00035B13" w:rsidRDefault="00B02F77" w:rsidP="00B02F77">
            <w:pPr>
              <w:jc w:val="center"/>
              <w:rPr>
                <w:b/>
              </w:rPr>
            </w:pPr>
          </w:p>
        </w:tc>
        <w:tc>
          <w:tcPr>
            <w:tcW w:w="1134"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c>
          <w:tcPr>
            <w:tcW w:w="1134"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4077" w:type="dxa"/>
          </w:tcPr>
          <w:p w:rsidR="00B02F77" w:rsidRPr="00035B13" w:rsidRDefault="00B02F77" w:rsidP="00B02F77">
            <w:pPr>
              <w:jc w:val="both"/>
            </w:pPr>
            <w:r w:rsidRPr="00035B13">
              <w:t>Estimulación del pene con la boca</w:t>
            </w:r>
          </w:p>
        </w:tc>
        <w:tc>
          <w:tcPr>
            <w:tcW w:w="1134" w:type="dxa"/>
            <w:tcBorders>
              <w:right w:val="single" w:sz="4" w:space="0" w:color="auto"/>
            </w:tcBorders>
          </w:tcPr>
          <w:p w:rsidR="00B02F77" w:rsidRPr="00035B13" w:rsidRDefault="00B02F77" w:rsidP="00B02F77">
            <w:pPr>
              <w:jc w:val="center"/>
            </w:pPr>
            <w:r w:rsidRPr="00035B13">
              <w:t>0</w:t>
            </w:r>
          </w:p>
        </w:tc>
        <w:tc>
          <w:tcPr>
            <w:tcW w:w="1276" w:type="dxa"/>
            <w:tcBorders>
              <w:left w:val="single" w:sz="4" w:space="0" w:color="auto"/>
            </w:tcBorders>
          </w:tcPr>
          <w:p w:rsidR="00B02F77" w:rsidRPr="00035B13" w:rsidRDefault="00B02F77" w:rsidP="00B02F77">
            <w:pPr>
              <w:jc w:val="center"/>
            </w:pPr>
            <w:r w:rsidRPr="00035B13">
              <w:t>0.00</w:t>
            </w:r>
          </w:p>
        </w:tc>
        <w:tc>
          <w:tcPr>
            <w:tcW w:w="1134" w:type="dxa"/>
            <w:tcBorders>
              <w:right w:val="single" w:sz="4" w:space="0" w:color="auto"/>
            </w:tcBorders>
          </w:tcPr>
          <w:p w:rsidR="00B02F77" w:rsidRPr="00035B13" w:rsidRDefault="00B02F77" w:rsidP="00B02F77">
            <w:pPr>
              <w:jc w:val="center"/>
            </w:pPr>
            <w:r w:rsidRPr="00035B13">
              <w:t>7</w:t>
            </w:r>
          </w:p>
        </w:tc>
        <w:tc>
          <w:tcPr>
            <w:tcW w:w="1276" w:type="dxa"/>
            <w:tcBorders>
              <w:left w:val="single" w:sz="4" w:space="0" w:color="auto"/>
            </w:tcBorders>
          </w:tcPr>
          <w:p w:rsidR="00B02F77" w:rsidRPr="00035B13" w:rsidRDefault="00B02F77" w:rsidP="00B02F77">
            <w:pPr>
              <w:jc w:val="center"/>
              <w:rPr>
                <w:b/>
              </w:rPr>
            </w:pPr>
            <w:r w:rsidRPr="00035B13">
              <w:rPr>
                <w:b/>
              </w:rPr>
              <w:t>63.64</w:t>
            </w:r>
          </w:p>
        </w:tc>
      </w:tr>
      <w:tr w:rsidR="00B02F77" w:rsidRPr="00035B13">
        <w:tc>
          <w:tcPr>
            <w:tcW w:w="4077" w:type="dxa"/>
          </w:tcPr>
          <w:p w:rsidR="00B02F77" w:rsidRPr="00035B13" w:rsidRDefault="00B02F77" w:rsidP="00B02F77">
            <w:pPr>
              <w:jc w:val="both"/>
            </w:pPr>
            <w:r w:rsidRPr="00035B13">
              <w:t>Estimulación de la vulva y clítoris con la boca</w:t>
            </w:r>
          </w:p>
        </w:tc>
        <w:tc>
          <w:tcPr>
            <w:tcW w:w="1134" w:type="dxa"/>
            <w:tcBorders>
              <w:right w:val="single" w:sz="4" w:space="0" w:color="auto"/>
            </w:tcBorders>
          </w:tcPr>
          <w:p w:rsidR="00B02F77" w:rsidRPr="00035B13" w:rsidRDefault="00B02F77" w:rsidP="00B02F77">
            <w:pPr>
              <w:jc w:val="center"/>
            </w:pPr>
            <w:r w:rsidRPr="00035B13">
              <w:t>24</w:t>
            </w:r>
          </w:p>
        </w:tc>
        <w:tc>
          <w:tcPr>
            <w:tcW w:w="1276" w:type="dxa"/>
            <w:tcBorders>
              <w:left w:val="single" w:sz="4" w:space="0" w:color="auto"/>
            </w:tcBorders>
          </w:tcPr>
          <w:p w:rsidR="00B02F77" w:rsidRPr="00035B13" w:rsidRDefault="00B02F77" w:rsidP="00B02F77">
            <w:pPr>
              <w:jc w:val="center"/>
            </w:pPr>
            <w:r w:rsidRPr="00035B13">
              <w:t>88.89</w:t>
            </w:r>
          </w:p>
        </w:tc>
        <w:tc>
          <w:tcPr>
            <w:tcW w:w="1134" w:type="dxa"/>
            <w:tcBorders>
              <w:right w:val="single" w:sz="4" w:space="0" w:color="auto"/>
            </w:tcBorders>
          </w:tcPr>
          <w:p w:rsidR="00B02F77" w:rsidRPr="00035B13" w:rsidRDefault="00B02F77" w:rsidP="00B02F77">
            <w:pPr>
              <w:jc w:val="center"/>
            </w:pPr>
            <w:r w:rsidRPr="00035B13">
              <w:t>0</w:t>
            </w:r>
          </w:p>
        </w:tc>
        <w:tc>
          <w:tcPr>
            <w:tcW w:w="1276" w:type="dxa"/>
            <w:tcBorders>
              <w:left w:val="single" w:sz="4" w:space="0" w:color="auto"/>
            </w:tcBorders>
          </w:tcPr>
          <w:p w:rsidR="00B02F77" w:rsidRPr="00035B13" w:rsidRDefault="00B02F77" w:rsidP="00B02F77">
            <w:pPr>
              <w:jc w:val="center"/>
              <w:rPr>
                <w:b/>
              </w:rPr>
            </w:pPr>
            <w:r w:rsidRPr="00035B13">
              <w:rPr>
                <w:b/>
              </w:rPr>
              <w:t>0.00</w:t>
            </w:r>
          </w:p>
        </w:tc>
      </w:tr>
      <w:tr w:rsidR="00B02F77" w:rsidRPr="00035B13">
        <w:tc>
          <w:tcPr>
            <w:tcW w:w="4077" w:type="dxa"/>
          </w:tcPr>
          <w:p w:rsidR="00B02F77" w:rsidRPr="00035B13" w:rsidRDefault="00B02F77" w:rsidP="00B02F77">
            <w:pPr>
              <w:jc w:val="both"/>
            </w:pPr>
            <w:r w:rsidRPr="00035B13">
              <w:t>Estimulación oral del ano</w:t>
            </w:r>
          </w:p>
        </w:tc>
        <w:tc>
          <w:tcPr>
            <w:tcW w:w="1134" w:type="dxa"/>
            <w:tcBorders>
              <w:right w:val="single" w:sz="4" w:space="0" w:color="auto"/>
            </w:tcBorders>
          </w:tcPr>
          <w:p w:rsidR="00B02F77" w:rsidRPr="00035B13" w:rsidRDefault="00B02F77" w:rsidP="00B02F77">
            <w:pPr>
              <w:jc w:val="center"/>
            </w:pPr>
            <w:r w:rsidRPr="00035B13">
              <w:t>3</w:t>
            </w:r>
          </w:p>
        </w:tc>
        <w:tc>
          <w:tcPr>
            <w:tcW w:w="1276" w:type="dxa"/>
            <w:tcBorders>
              <w:left w:val="single" w:sz="4" w:space="0" w:color="auto"/>
            </w:tcBorders>
          </w:tcPr>
          <w:p w:rsidR="00B02F77" w:rsidRPr="00035B13" w:rsidRDefault="00B02F77" w:rsidP="00B02F77">
            <w:pPr>
              <w:jc w:val="center"/>
            </w:pPr>
            <w:r w:rsidRPr="00035B13">
              <w:t>11.11</w:t>
            </w:r>
          </w:p>
        </w:tc>
        <w:tc>
          <w:tcPr>
            <w:tcW w:w="1134" w:type="dxa"/>
            <w:tcBorders>
              <w:right w:val="single" w:sz="4" w:space="0" w:color="auto"/>
            </w:tcBorders>
          </w:tcPr>
          <w:p w:rsidR="00B02F77" w:rsidRPr="00035B13" w:rsidRDefault="00B02F77" w:rsidP="00B02F77">
            <w:pPr>
              <w:jc w:val="center"/>
            </w:pPr>
            <w:r w:rsidRPr="00035B13">
              <w:t>4</w:t>
            </w:r>
          </w:p>
        </w:tc>
        <w:tc>
          <w:tcPr>
            <w:tcW w:w="1276" w:type="dxa"/>
            <w:tcBorders>
              <w:left w:val="single" w:sz="4" w:space="0" w:color="auto"/>
            </w:tcBorders>
          </w:tcPr>
          <w:p w:rsidR="00B02F77" w:rsidRPr="00035B13" w:rsidRDefault="00B02F77" w:rsidP="00B02F77">
            <w:pPr>
              <w:jc w:val="center"/>
              <w:rPr>
                <w:b/>
              </w:rPr>
            </w:pPr>
            <w:r w:rsidRPr="00035B13">
              <w:rPr>
                <w:b/>
              </w:rPr>
              <w:t>36.36</w:t>
            </w:r>
          </w:p>
        </w:tc>
      </w:tr>
      <w:tr w:rsidR="00B02F77" w:rsidRPr="00035B13">
        <w:tc>
          <w:tcPr>
            <w:tcW w:w="4077" w:type="dxa"/>
          </w:tcPr>
          <w:p w:rsidR="00B02F77" w:rsidRPr="00035B13" w:rsidRDefault="00B02F77" w:rsidP="00B02F77">
            <w:pPr>
              <w:jc w:val="center"/>
              <w:rPr>
                <w:b/>
              </w:rPr>
            </w:pPr>
            <w:r w:rsidRPr="00035B13">
              <w:rPr>
                <w:b/>
              </w:rPr>
              <w:t>TOTAL</w:t>
            </w:r>
          </w:p>
        </w:tc>
        <w:tc>
          <w:tcPr>
            <w:tcW w:w="1134" w:type="dxa"/>
            <w:tcBorders>
              <w:right w:val="single" w:sz="4" w:space="0" w:color="auto"/>
            </w:tcBorders>
          </w:tcPr>
          <w:p w:rsidR="00B02F77" w:rsidRPr="00035B13" w:rsidRDefault="00B02F77" w:rsidP="00B02F77">
            <w:pPr>
              <w:jc w:val="center"/>
              <w:rPr>
                <w:b/>
              </w:rPr>
            </w:pPr>
            <w:r w:rsidRPr="00035B13">
              <w:rPr>
                <w:b/>
              </w:rPr>
              <w:t>27</w:t>
            </w:r>
          </w:p>
        </w:tc>
        <w:tc>
          <w:tcPr>
            <w:tcW w:w="1276" w:type="dxa"/>
            <w:tcBorders>
              <w:left w:val="single" w:sz="4" w:space="0" w:color="auto"/>
            </w:tcBorders>
          </w:tcPr>
          <w:p w:rsidR="00B02F77" w:rsidRPr="00035B13" w:rsidRDefault="00B02F77" w:rsidP="00B02F77">
            <w:pPr>
              <w:jc w:val="center"/>
              <w:rPr>
                <w:b/>
              </w:rPr>
            </w:pPr>
            <w:r w:rsidRPr="00035B13">
              <w:rPr>
                <w:b/>
              </w:rPr>
              <w:t>100%</w:t>
            </w:r>
          </w:p>
        </w:tc>
        <w:tc>
          <w:tcPr>
            <w:tcW w:w="1134" w:type="dxa"/>
            <w:tcBorders>
              <w:right w:val="single" w:sz="4" w:space="0" w:color="auto"/>
            </w:tcBorders>
          </w:tcPr>
          <w:p w:rsidR="00B02F77" w:rsidRPr="00035B13" w:rsidRDefault="00B02F77" w:rsidP="00B02F77">
            <w:pPr>
              <w:jc w:val="center"/>
              <w:rPr>
                <w:b/>
              </w:rPr>
            </w:pPr>
            <w:r w:rsidRPr="00035B13">
              <w:rPr>
                <w:b/>
              </w:rPr>
              <w:t>11</w:t>
            </w:r>
          </w:p>
        </w:tc>
        <w:tc>
          <w:tcPr>
            <w:tcW w:w="1276" w:type="dxa"/>
            <w:tcBorders>
              <w:left w:val="single" w:sz="4" w:space="0" w:color="auto"/>
            </w:tcBorders>
          </w:tcPr>
          <w:p w:rsidR="00B02F77" w:rsidRPr="00035B13" w:rsidRDefault="00B02F77" w:rsidP="00B02F77">
            <w:pPr>
              <w:jc w:val="center"/>
              <w:rPr>
                <w:b/>
              </w:rPr>
            </w:pPr>
            <w:r w:rsidRPr="00035B13">
              <w:rPr>
                <w:b/>
              </w:rPr>
              <w:t>100%</w:t>
            </w:r>
          </w:p>
        </w:tc>
      </w:tr>
    </w:tbl>
    <w:p w:rsidR="00B90192" w:rsidRPr="00035B13" w:rsidRDefault="00B90192" w:rsidP="00B90192">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02F77" w:rsidRPr="00035B13" w:rsidRDefault="00B02F77" w:rsidP="00B02F77">
      <w:pPr>
        <w:jc w:val="both"/>
      </w:pPr>
    </w:p>
    <w:p w:rsidR="00B02F77" w:rsidRPr="00035B13" w:rsidRDefault="00B02F77" w:rsidP="00B02F77">
      <w:pPr>
        <w:spacing w:line="360" w:lineRule="auto"/>
        <w:jc w:val="both"/>
      </w:pPr>
      <w:r w:rsidRPr="00035B13">
        <w:t>Un 88.89% de la población femenina incluida en el estudio contestó que la estimulación de la vulva a clítoris con la boca, seguida de un 11.11% que dijo que la estimulación oral del ano. Al indagar en el sexo masculino se puede observar que un 63.64% dijo que la estimulación del pene con la boca y un 36.36% que la estimulación oral del ano.</w:t>
      </w:r>
    </w:p>
    <w:p w:rsidR="00B02F77" w:rsidRPr="00035B13" w:rsidRDefault="00B02F77" w:rsidP="00E33857">
      <w:pPr>
        <w:spacing w:line="360" w:lineRule="auto"/>
        <w:rPr>
          <w:b/>
        </w:rPr>
      </w:pPr>
    </w:p>
    <w:p w:rsidR="00B02F77" w:rsidRPr="00035B13" w:rsidRDefault="00E33857" w:rsidP="00B02F77">
      <w:pPr>
        <w:spacing w:line="360" w:lineRule="auto"/>
        <w:jc w:val="center"/>
        <w:rPr>
          <w:b/>
        </w:rPr>
      </w:pPr>
      <w:r>
        <w:rPr>
          <w:b/>
        </w:rPr>
        <w:t>TABLA 48</w:t>
      </w:r>
      <w:r w:rsidR="00B02F77" w:rsidRPr="00035B13">
        <w:rPr>
          <w:b/>
        </w:rPr>
        <w:t xml:space="preserve">: SEXO DE LAS PERSONAS CON QUIEN HAN TENIDO RELACIONES SEXO COITALES   EL ESTUDIANTADO </w:t>
      </w:r>
      <w:r w:rsidR="00F679B8">
        <w:rPr>
          <w:b/>
        </w:rPr>
        <w:t xml:space="preserve">DEL PRIMER AÑO </w:t>
      </w:r>
      <w:r w:rsidR="00F679B8" w:rsidRPr="00035B13">
        <w:rPr>
          <w:b/>
        </w:rPr>
        <w:t xml:space="preserve">DE </w:t>
      </w:r>
      <w:smartTag w:uri="urn:schemas-microsoft-com:office:smarttags" w:element="PersonName">
        <w:smartTagPr>
          <w:attr w:name="ProductID" w:val="LA  ESCUELA DE"/>
        </w:smartTagPr>
        <w:r w:rsidR="00F679B8" w:rsidRPr="00035B13">
          <w:rPr>
            <w:b/>
          </w:rPr>
          <w:t>LA  ESCUELA DE</w:t>
        </w:r>
      </w:smartTag>
      <w:r w:rsidR="00F679B8" w:rsidRPr="00035B13">
        <w:rPr>
          <w:b/>
        </w:rPr>
        <w:t xml:space="preserve"> TECNOLOGIA MÉDICA,  FACULTAD DE MEDICINA,  UNIVERS</w:t>
      </w:r>
      <w:r w:rsidR="00F679B8">
        <w:rPr>
          <w:b/>
        </w:rPr>
        <w:t>IDAD DE EL SALVADOR,  DE MARZO</w:t>
      </w:r>
      <w:r w:rsidR="00F679B8" w:rsidRPr="00035B13">
        <w:rPr>
          <w:b/>
        </w:rPr>
        <w:t xml:space="preserve"> A ABRIL 2010</w:t>
      </w:r>
      <w:r w:rsidR="00F679B8">
        <w:rPr>
          <w:b/>
        </w:rPr>
        <w:t>.</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652"/>
        <w:gridCol w:w="1276"/>
        <w:gridCol w:w="1276"/>
        <w:gridCol w:w="1417"/>
        <w:gridCol w:w="1276"/>
      </w:tblGrid>
      <w:tr w:rsidR="00B02F77" w:rsidRPr="00035B13">
        <w:tc>
          <w:tcPr>
            <w:tcW w:w="3652" w:type="dxa"/>
          </w:tcPr>
          <w:p w:rsidR="00B02F77" w:rsidRPr="00035B13" w:rsidRDefault="00B02F77" w:rsidP="00B02F77">
            <w:pPr>
              <w:jc w:val="center"/>
              <w:rPr>
                <w:b/>
              </w:rPr>
            </w:pPr>
            <w:r w:rsidRPr="00035B13">
              <w:rPr>
                <w:b/>
              </w:rPr>
              <w:t>OPCION</w:t>
            </w:r>
          </w:p>
        </w:tc>
        <w:tc>
          <w:tcPr>
            <w:tcW w:w="2552" w:type="dxa"/>
            <w:gridSpan w:val="2"/>
            <w:tcBorders>
              <w:top w:val="single" w:sz="4" w:space="0" w:color="auto"/>
            </w:tcBorders>
          </w:tcPr>
          <w:p w:rsidR="00B02F77" w:rsidRPr="00035B13" w:rsidRDefault="00B02F77" w:rsidP="00B02F77">
            <w:pPr>
              <w:jc w:val="center"/>
              <w:rPr>
                <w:b/>
              </w:rPr>
            </w:pPr>
            <w:r w:rsidRPr="00035B13">
              <w:rPr>
                <w:b/>
              </w:rPr>
              <w:t>FEMENINO</w:t>
            </w:r>
          </w:p>
        </w:tc>
        <w:tc>
          <w:tcPr>
            <w:tcW w:w="2693" w:type="dxa"/>
            <w:gridSpan w:val="2"/>
          </w:tcPr>
          <w:p w:rsidR="00B02F77" w:rsidRPr="00035B13" w:rsidRDefault="00B02F77" w:rsidP="00B02F77">
            <w:pPr>
              <w:jc w:val="center"/>
              <w:rPr>
                <w:b/>
              </w:rPr>
            </w:pPr>
            <w:r w:rsidRPr="00035B13">
              <w:rPr>
                <w:b/>
              </w:rPr>
              <w:t>MASCULINO</w:t>
            </w:r>
          </w:p>
        </w:tc>
      </w:tr>
      <w:tr w:rsidR="00B02F77" w:rsidRPr="00035B13">
        <w:tc>
          <w:tcPr>
            <w:tcW w:w="3652" w:type="dxa"/>
          </w:tcPr>
          <w:p w:rsidR="00B02F77" w:rsidRPr="00035B13" w:rsidRDefault="00B02F77" w:rsidP="00B02F77">
            <w:pPr>
              <w:jc w:val="both"/>
              <w:rPr>
                <w:b/>
              </w:rPr>
            </w:pPr>
          </w:p>
        </w:tc>
        <w:tc>
          <w:tcPr>
            <w:tcW w:w="1276"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c>
          <w:tcPr>
            <w:tcW w:w="1417"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652" w:type="dxa"/>
          </w:tcPr>
          <w:p w:rsidR="00B02F77" w:rsidRPr="00035B13" w:rsidRDefault="00B02F77" w:rsidP="00B02F77">
            <w:pPr>
              <w:jc w:val="both"/>
            </w:pPr>
            <w:r w:rsidRPr="00035B13">
              <w:t xml:space="preserve">Mismo sexo </w:t>
            </w:r>
          </w:p>
        </w:tc>
        <w:tc>
          <w:tcPr>
            <w:tcW w:w="1276" w:type="dxa"/>
            <w:tcBorders>
              <w:right w:val="single" w:sz="4" w:space="0" w:color="auto"/>
            </w:tcBorders>
          </w:tcPr>
          <w:p w:rsidR="00B02F77" w:rsidRPr="00035B13" w:rsidRDefault="00B02F77" w:rsidP="00B02F77">
            <w:pPr>
              <w:jc w:val="center"/>
            </w:pPr>
            <w:r w:rsidRPr="00035B13">
              <w:t>5</w:t>
            </w:r>
          </w:p>
        </w:tc>
        <w:tc>
          <w:tcPr>
            <w:tcW w:w="1276" w:type="dxa"/>
            <w:tcBorders>
              <w:left w:val="single" w:sz="4" w:space="0" w:color="auto"/>
            </w:tcBorders>
          </w:tcPr>
          <w:p w:rsidR="00B02F77" w:rsidRPr="00035B13" w:rsidRDefault="00B02F77" w:rsidP="00B02F77">
            <w:pPr>
              <w:jc w:val="center"/>
            </w:pPr>
            <w:r w:rsidRPr="00035B13">
              <w:t>7.05</w:t>
            </w:r>
          </w:p>
        </w:tc>
        <w:tc>
          <w:tcPr>
            <w:tcW w:w="1417" w:type="dxa"/>
            <w:tcBorders>
              <w:right w:val="single" w:sz="4" w:space="0" w:color="auto"/>
            </w:tcBorders>
          </w:tcPr>
          <w:p w:rsidR="00B02F77" w:rsidRPr="00035B13" w:rsidRDefault="00B02F77" w:rsidP="00B02F77">
            <w:pPr>
              <w:jc w:val="center"/>
            </w:pPr>
            <w:r w:rsidRPr="00035B13">
              <w:t>5</w:t>
            </w:r>
          </w:p>
        </w:tc>
        <w:tc>
          <w:tcPr>
            <w:tcW w:w="1276" w:type="dxa"/>
            <w:tcBorders>
              <w:left w:val="single" w:sz="4" w:space="0" w:color="auto"/>
            </w:tcBorders>
          </w:tcPr>
          <w:p w:rsidR="00B02F77" w:rsidRPr="00035B13" w:rsidRDefault="00B02F77" w:rsidP="00B02F77">
            <w:pPr>
              <w:jc w:val="center"/>
            </w:pPr>
            <w:r w:rsidRPr="00035B13">
              <w:t>15.15</w:t>
            </w:r>
          </w:p>
        </w:tc>
      </w:tr>
      <w:tr w:rsidR="00B02F77" w:rsidRPr="00035B13">
        <w:tc>
          <w:tcPr>
            <w:tcW w:w="3652" w:type="dxa"/>
          </w:tcPr>
          <w:p w:rsidR="00B02F77" w:rsidRPr="00035B13" w:rsidRDefault="00B02F77" w:rsidP="00B02F77">
            <w:pPr>
              <w:jc w:val="both"/>
            </w:pPr>
            <w:r w:rsidRPr="00035B13">
              <w:t xml:space="preserve">Sexo opuesto </w:t>
            </w:r>
          </w:p>
        </w:tc>
        <w:tc>
          <w:tcPr>
            <w:tcW w:w="1276" w:type="dxa"/>
            <w:tcBorders>
              <w:right w:val="single" w:sz="4" w:space="0" w:color="auto"/>
            </w:tcBorders>
          </w:tcPr>
          <w:p w:rsidR="00B02F77" w:rsidRPr="00035B13" w:rsidRDefault="00B02F77" w:rsidP="00B02F77">
            <w:pPr>
              <w:jc w:val="center"/>
            </w:pPr>
            <w:r w:rsidRPr="00035B13">
              <w:t>62</w:t>
            </w:r>
          </w:p>
        </w:tc>
        <w:tc>
          <w:tcPr>
            <w:tcW w:w="1276" w:type="dxa"/>
            <w:tcBorders>
              <w:left w:val="single" w:sz="4" w:space="0" w:color="auto"/>
            </w:tcBorders>
          </w:tcPr>
          <w:p w:rsidR="00B02F77" w:rsidRPr="00035B13" w:rsidRDefault="00B02F77" w:rsidP="00B02F77">
            <w:pPr>
              <w:jc w:val="center"/>
            </w:pPr>
            <w:r w:rsidRPr="00035B13">
              <w:t>87.32</w:t>
            </w:r>
          </w:p>
        </w:tc>
        <w:tc>
          <w:tcPr>
            <w:tcW w:w="1417" w:type="dxa"/>
            <w:tcBorders>
              <w:right w:val="single" w:sz="4" w:space="0" w:color="auto"/>
            </w:tcBorders>
          </w:tcPr>
          <w:p w:rsidR="00B02F77" w:rsidRPr="00035B13" w:rsidRDefault="00B02F77" w:rsidP="00B02F77">
            <w:pPr>
              <w:jc w:val="center"/>
            </w:pPr>
            <w:r w:rsidRPr="00035B13">
              <w:t>23</w:t>
            </w:r>
          </w:p>
        </w:tc>
        <w:tc>
          <w:tcPr>
            <w:tcW w:w="1276" w:type="dxa"/>
            <w:tcBorders>
              <w:left w:val="single" w:sz="4" w:space="0" w:color="auto"/>
            </w:tcBorders>
          </w:tcPr>
          <w:p w:rsidR="00B02F77" w:rsidRPr="00035B13" w:rsidRDefault="00B02F77" w:rsidP="00B02F77">
            <w:pPr>
              <w:jc w:val="center"/>
            </w:pPr>
            <w:r w:rsidRPr="00035B13">
              <w:t>69.70</w:t>
            </w:r>
          </w:p>
        </w:tc>
      </w:tr>
      <w:tr w:rsidR="00B02F77" w:rsidRPr="00035B13">
        <w:tc>
          <w:tcPr>
            <w:tcW w:w="3652" w:type="dxa"/>
          </w:tcPr>
          <w:p w:rsidR="00B02F77" w:rsidRPr="00035B13" w:rsidRDefault="00B02F77" w:rsidP="00B02F77">
            <w:pPr>
              <w:jc w:val="both"/>
            </w:pPr>
            <w:r w:rsidRPr="00035B13">
              <w:t xml:space="preserve">Ambos </w:t>
            </w:r>
          </w:p>
        </w:tc>
        <w:tc>
          <w:tcPr>
            <w:tcW w:w="1276" w:type="dxa"/>
            <w:tcBorders>
              <w:right w:val="single" w:sz="4" w:space="0" w:color="auto"/>
            </w:tcBorders>
          </w:tcPr>
          <w:p w:rsidR="00B02F77" w:rsidRPr="00035B13" w:rsidRDefault="00B02F77" w:rsidP="00B02F77">
            <w:pPr>
              <w:jc w:val="center"/>
            </w:pPr>
            <w:r w:rsidRPr="00035B13">
              <w:t>4</w:t>
            </w:r>
          </w:p>
        </w:tc>
        <w:tc>
          <w:tcPr>
            <w:tcW w:w="1276" w:type="dxa"/>
            <w:tcBorders>
              <w:left w:val="single" w:sz="4" w:space="0" w:color="auto"/>
            </w:tcBorders>
          </w:tcPr>
          <w:p w:rsidR="00B02F77" w:rsidRPr="00035B13" w:rsidRDefault="00B02F77" w:rsidP="00B02F77">
            <w:pPr>
              <w:jc w:val="center"/>
            </w:pPr>
            <w:r w:rsidRPr="00035B13">
              <w:t>5.63</w:t>
            </w:r>
          </w:p>
        </w:tc>
        <w:tc>
          <w:tcPr>
            <w:tcW w:w="1417" w:type="dxa"/>
            <w:tcBorders>
              <w:right w:val="single" w:sz="4" w:space="0" w:color="auto"/>
            </w:tcBorders>
          </w:tcPr>
          <w:p w:rsidR="00B02F77" w:rsidRPr="00035B13" w:rsidRDefault="00B02F77" w:rsidP="00B02F77">
            <w:pPr>
              <w:jc w:val="center"/>
            </w:pPr>
            <w:r w:rsidRPr="00035B13">
              <w:t>5</w:t>
            </w:r>
          </w:p>
        </w:tc>
        <w:tc>
          <w:tcPr>
            <w:tcW w:w="1276" w:type="dxa"/>
            <w:tcBorders>
              <w:left w:val="single" w:sz="4" w:space="0" w:color="auto"/>
            </w:tcBorders>
          </w:tcPr>
          <w:p w:rsidR="00B02F77" w:rsidRPr="00035B13" w:rsidRDefault="00B02F77" w:rsidP="00B02F77">
            <w:pPr>
              <w:jc w:val="center"/>
            </w:pPr>
            <w:r w:rsidRPr="00035B13">
              <w:t>15.15</w:t>
            </w:r>
          </w:p>
        </w:tc>
      </w:tr>
      <w:tr w:rsidR="00B02F77" w:rsidRPr="00035B13">
        <w:tc>
          <w:tcPr>
            <w:tcW w:w="3652" w:type="dxa"/>
          </w:tcPr>
          <w:p w:rsidR="00B02F77" w:rsidRPr="00035B13" w:rsidRDefault="00B02F77" w:rsidP="00B02F77">
            <w:pPr>
              <w:jc w:val="center"/>
            </w:pPr>
            <w:r w:rsidRPr="00035B13">
              <w:rPr>
                <w:b/>
              </w:rPr>
              <w:t>TOTAL</w:t>
            </w:r>
          </w:p>
        </w:tc>
        <w:tc>
          <w:tcPr>
            <w:tcW w:w="1276" w:type="dxa"/>
            <w:tcBorders>
              <w:right w:val="single" w:sz="4" w:space="0" w:color="auto"/>
            </w:tcBorders>
          </w:tcPr>
          <w:p w:rsidR="00B02F77" w:rsidRPr="00035B13" w:rsidRDefault="00B02F77" w:rsidP="00B02F77">
            <w:pPr>
              <w:jc w:val="center"/>
              <w:rPr>
                <w:b/>
              </w:rPr>
            </w:pPr>
            <w:r w:rsidRPr="00035B13">
              <w:rPr>
                <w:b/>
              </w:rPr>
              <w:t>71</w:t>
            </w:r>
          </w:p>
        </w:tc>
        <w:tc>
          <w:tcPr>
            <w:tcW w:w="1276" w:type="dxa"/>
            <w:tcBorders>
              <w:left w:val="single" w:sz="4" w:space="0" w:color="auto"/>
            </w:tcBorders>
          </w:tcPr>
          <w:p w:rsidR="00B02F77" w:rsidRPr="00035B13" w:rsidRDefault="00B02F77" w:rsidP="00B02F77">
            <w:pPr>
              <w:jc w:val="center"/>
              <w:rPr>
                <w:b/>
              </w:rPr>
            </w:pPr>
            <w:r w:rsidRPr="00035B13">
              <w:rPr>
                <w:b/>
              </w:rPr>
              <w:t>100%</w:t>
            </w:r>
          </w:p>
        </w:tc>
        <w:tc>
          <w:tcPr>
            <w:tcW w:w="1417" w:type="dxa"/>
            <w:tcBorders>
              <w:right w:val="single" w:sz="4" w:space="0" w:color="auto"/>
            </w:tcBorders>
          </w:tcPr>
          <w:p w:rsidR="00B02F77" w:rsidRPr="00035B13" w:rsidRDefault="00B02F77" w:rsidP="00B02F77">
            <w:pPr>
              <w:jc w:val="center"/>
              <w:rPr>
                <w:b/>
              </w:rPr>
            </w:pPr>
            <w:r w:rsidRPr="00035B13">
              <w:rPr>
                <w:b/>
              </w:rPr>
              <w:t>33</w:t>
            </w:r>
          </w:p>
        </w:tc>
        <w:tc>
          <w:tcPr>
            <w:tcW w:w="1276" w:type="dxa"/>
            <w:tcBorders>
              <w:left w:val="single" w:sz="4" w:space="0" w:color="auto"/>
            </w:tcBorders>
          </w:tcPr>
          <w:p w:rsidR="00B02F77" w:rsidRPr="00035B13" w:rsidRDefault="00B02F77" w:rsidP="00B02F77">
            <w:pPr>
              <w:jc w:val="center"/>
              <w:rPr>
                <w:b/>
              </w:rPr>
            </w:pPr>
            <w:r w:rsidRPr="00035B13">
              <w:rPr>
                <w:b/>
              </w:rPr>
              <w:t>100%</w:t>
            </w:r>
          </w:p>
        </w:tc>
      </w:tr>
    </w:tbl>
    <w:p w:rsidR="00B90192" w:rsidRDefault="00B90192" w:rsidP="00B90192">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90192" w:rsidRPr="00035B13" w:rsidRDefault="00B90192" w:rsidP="00B90192">
      <w:pPr>
        <w:jc w:val="both"/>
        <w:rPr>
          <w:sz w:val="16"/>
          <w:szCs w:val="16"/>
        </w:rPr>
      </w:pPr>
    </w:p>
    <w:p w:rsidR="00B02F77" w:rsidRDefault="00B02F77" w:rsidP="00B02F77">
      <w:pPr>
        <w:spacing w:line="360" w:lineRule="auto"/>
        <w:jc w:val="both"/>
      </w:pPr>
      <w:r w:rsidRPr="00035B13">
        <w:t>El  87.32% de las estudiantes  había tenido relaciones  con personas del sexo opuesto, un 7.05% con personas del mismo sexo y el  5.63% con ambos. Los estudiantes el 69.70% con el sexo opuesto y el 15.15% con personas del mismo sexo, y la misma cantidad del 15.15% con ambos.</w:t>
      </w:r>
    </w:p>
    <w:p w:rsidR="00204125" w:rsidRDefault="00204125" w:rsidP="00B02F77">
      <w:pPr>
        <w:spacing w:line="360" w:lineRule="auto"/>
        <w:jc w:val="both"/>
      </w:pPr>
    </w:p>
    <w:p w:rsidR="00204125" w:rsidRDefault="00204125" w:rsidP="00B02F77">
      <w:pPr>
        <w:spacing w:line="360" w:lineRule="auto"/>
        <w:jc w:val="both"/>
      </w:pPr>
    </w:p>
    <w:p w:rsidR="00204125" w:rsidRPr="00035B13" w:rsidRDefault="00204125" w:rsidP="00B02F77">
      <w:pPr>
        <w:spacing w:line="360" w:lineRule="auto"/>
        <w:jc w:val="both"/>
      </w:pPr>
    </w:p>
    <w:p w:rsidR="00B02F77" w:rsidRPr="00035B13" w:rsidRDefault="00B02F77" w:rsidP="00B02F77">
      <w:pPr>
        <w:spacing w:line="360" w:lineRule="auto"/>
        <w:jc w:val="center"/>
        <w:rPr>
          <w:b/>
        </w:rPr>
      </w:pPr>
    </w:p>
    <w:p w:rsidR="00B02F77" w:rsidRPr="00035B13" w:rsidRDefault="00E33857" w:rsidP="00B02F77">
      <w:pPr>
        <w:spacing w:line="360" w:lineRule="auto"/>
        <w:jc w:val="center"/>
        <w:rPr>
          <w:b/>
        </w:rPr>
      </w:pPr>
      <w:r>
        <w:rPr>
          <w:b/>
        </w:rPr>
        <w:lastRenderedPageBreak/>
        <w:t>TABLA 49</w:t>
      </w:r>
      <w:r w:rsidR="00B02F77" w:rsidRPr="00035B13">
        <w:rPr>
          <w:b/>
        </w:rPr>
        <w:t xml:space="preserve">: UTILIZACION DE METODOS ANTICONCEPTIVOS DEL ESTUDIANTADO DEL </w:t>
      </w:r>
      <w:r w:rsidR="00F679B8">
        <w:rPr>
          <w:b/>
        </w:rPr>
        <w:t xml:space="preserve">PRIMER AÑO </w:t>
      </w:r>
      <w:r w:rsidR="00F679B8" w:rsidRPr="00035B13">
        <w:rPr>
          <w:b/>
        </w:rPr>
        <w:t xml:space="preserve">DE </w:t>
      </w:r>
      <w:smartTag w:uri="urn:schemas-microsoft-com:office:smarttags" w:element="PersonName">
        <w:smartTagPr>
          <w:attr w:name="ProductID" w:val="LA  ESCUELA DE"/>
        </w:smartTagPr>
        <w:r w:rsidR="00F679B8" w:rsidRPr="00035B13">
          <w:rPr>
            <w:b/>
          </w:rPr>
          <w:t>LA  ESCUELA DE</w:t>
        </w:r>
      </w:smartTag>
      <w:r w:rsidR="00F679B8" w:rsidRPr="00035B13">
        <w:rPr>
          <w:b/>
        </w:rPr>
        <w:t xml:space="preserve"> TECNOLOGIA MÉDICA,  FACULTAD DE MEDICINA,  UNIVERS</w:t>
      </w:r>
      <w:r w:rsidR="00F679B8">
        <w:rPr>
          <w:b/>
        </w:rPr>
        <w:t>IDAD DE EL SALVADOR,  DE MARZO</w:t>
      </w:r>
      <w:r w:rsidR="00F679B8" w:rsidRPr="00035B13">
        <w:rPr>
          <w:b/>
        </w:rPr>
        <w:t xml:space="preserve"> A ABRIL 2010</w:t>
      </w:r>
    </w:p>
    <w:tbl>
      <w:tblPr>
        <w:tblW w:w="878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402"/>
        <w:gridCol w:w="1418"/>
        <w:gridCol w:w="1276"/>
        <w:gridCol w:w="1417"/>
        <w:gridCol w:w="1276"/>
      </w:tblGrid>
      <w:tr w:rsidR="00B02F77" w:rsidRPr="00035B13">
        <w:tc>
          <w:tcPr>
            <w:tcW w:w="3402" w:type="dxa"/>
          </w:tcPr>
          <w:p w:rsidR="00B02F77" w:rsidRPr="00035B13" w:rsidRDefault="00B02F77" w:rsidP="00B02F77">
            <w:pPr>
              <w:jc w:val="center"/>
              <w:rPr>
                <w:b/>
              </w:rPr>
            </w:pPr>
            <w:r w:rsidRPr="00035B13">
              <w:rPr>
                <w:b/>
              </w:rPr>
              <w:t>OPCION</w:t>
            </w:r>
          </w:p>
        </w:tc>
        <w:tc>
          <w:tcPr>
            <w:tcW w:w="2694" w:type="dxa"/>
            <w:gridSpan w:val="2"/>
            <w:tcBorders>
              <w:top w:val="single" w:sz="4" w:space="0" w:color="auto"/>
            </w:tcBorders>
          </w:tcPr>
          <w:p w:rsidR="00B02F77" w:rsidRPr="00035B13" w:rsidRDefault="00B02F77" w:rsidP="00B02F77">
            <w:pPr>
              <w:jc w:val="center"/>
              <w:rPr>
                <w:b/>
              </w:rPr>
            </w:pPr>
            <w:r w:rsidRPr="00035B13">
              <w:rPr>
                <w:b/>
              </w:rPr>
              <w:t>FEMENINO</w:t>
            </w:r>
          </w:p>
        </w:tc>
        <w:tc>
          <w:tcPr>
            <w:tcW w:w="2693" w:type="dxa"/>
            <w:gridSpan w:val="2"/>
          </w:tcPr>
          <w:p w:rsidR="00B02F77" w:rsidRPr="00035B13" w:rsidRDefault="00B02F77" w:rsidP="00B02F77">
            <w:pPr>
              <w:jc w:val="center"/>
              <w:rPr>
                <w:b/>
              </w:rPr>
            </w:pPr>
            <w:r w:rsidRPr="00035B13">
              <w:rPr>
                <w:b/>
              </w:rPr>
              <w:t>MASCULINO</w:t>
            </w:r>
          </w:p>
        </w:tc>
      </w:tr>
      <w:tr w:rsidR="00B02F77" w:rsidRPr="00035B13">
        <w:tc>
          <w:tcPr>
            <w:tcW w:w="3402" w:type="dxa"/>
          </w:tcPr>
          <w:p w:rsidR="00B02F77" w:rsidRPr="00035B13" w:rsidRDefault="00B02F77" w:rsidP="00B02F77">
            <w:pPr>
              <w:jc w:val="both"/>
              <w:rPr>
                <w:b/>
              </w:rPr>
            </w:pP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c>
          <w:tcPr>
            <w:tcW w:w="1417"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402" w:type="dxa"/>
          </w:tcPr>
          <w:p w:rsidR="00B02F77" w:rsidRPr="000323EF" w:rsidRDefault="00B02F77" w:rsidP="000323EF">
            <w:pPr>
              <w:jc w:val="center"/>
              <w:rPr>
                <w:b/>
              </w:rPr>
            </w:pPr>
            <w:r w:rsidRPr="000323EF">
              <w:rPr>
                <w:b/>
              </w:rPr>
              <w:t>Si</w:t>
            </w:r>
          </w:p>
        </w:tc>
        <w:tc>
          <w:tcPr>
            <w:tcW w:w="1418" w:type="dxa"/>
            <w:tcBorders>
              <w:right w:val="single" w:sz="4" w:space="0" w:color="auto"/>
            </w:tcBorders>
          </w:tcPr>
          <w:p w:rsidR="00B02F77" w:rsidRPr="00035B13" w:rsidRDefault="00B02F77" w:rsidP="00B02F77">
            <w:pPr>
              <w:jc w:val="center"/>
            </w:pPr>
            <w:r w:rsidRPr="00035B13">
              <w:t>34</w:t>
            </w:r>
          </w:p>
        </w:tc>
        <w:tc>
          <w:tcPr>
            <w:tcW w:w="1276" w:type="dxa"/>
            <w:tcBorders>
              <w:left w:val="single" w:sz="4" w:space="0" w:color="auto"/>
            </w:tcBorders>
          </w:tcPr>
          <w:p w:rsidR="00B02F77" w:rsidRPr="00035B13" w:rsidRDefault="00B02F77" w:rsidP="00B02F77">
            <w:pPr>
              <w:jc w:val="center"/>
            </w:pPr>
            <w:r w:rsidRPr="00035B13">
              <w:t>44.70</w:t>
            </w:r>
          </w:p>
        </w:tc>
        <w:tc>
          <w:tcPr>
            <w:tcW w:w="1417" w:type="dxa"/>
            <w:tcBorders>
              <w:right w:val="single" w:sz="4" w:space="0" w:color="auto"/>
            </w:tcBorders>
          </w:tcPr>
          <w:p w:rsidR="00B02F77" w:rsidRPr="00035B13" w:rsidRDefault="00B02F77" w:rsidP="00B02F77">
            <w:pPr>
              <w:jc w:val="center"/>
            </w:pPr>
            <w:r w:rsidRPr="00035B13">
              <w:t>7</w:t>
            </w:r>
          </w:p>
        </w:tc>
        <w:tc>
          <w:tcPr>
            <w:tcW w:w="1276" w:type="dxa"/>
            <w:tcBorders>
              <w:left w:val="single" w:sz="4" w:space="0" w:color="auto"/>
            </w:tcBorders>
          </w:tcPr>
          <w:p w:rsidR="00B02F77" w:rsidRPr="00035B13" w:rsidRDefault="00B02F77" w:rsidP="00B02F77">
            <w:pPr>
              <w:jc w:val="center"/>
            </w:pPr>
            <w:r w:rsidRPr="00035B13">
              <w:t>21.22</w:t>
            </w:r>
          </w:p>
        </w:tc>
      </w:tr>
      <w:tr w:rsidR="00B02F77" w:rsidRPr="00035B13">
        <w:tc>
          <w:tcPr>
            <w:tcW w:w="3402" w:type="dxa"/>
          </w:tcPr>
          <w:p w:rsidR="00B02F77" w:rsidRPr="000323EF" w:rsidRDefault="00B02F77" w:rsidP="000323EF">
            <w:pPr>
              <w:jc w:val="center"/>
              <w:rPr>
                <w:b/>
              </w:rPr>
            </w:pPr>
            <w:r w:rsidRPr="000323EF">
              <w:rPr>
                <w:b/>
              </w:rPr>
              <w:t>No</w:t>
            </w:r>
          </w:p>
        </w:tc>
        <w:tc>
          <w:tcPr>
            <w:tcW w:w="1418" w:type="dxa"/>
            <w:tcBorders>
              <w:right w:val="single" w:sz="4" w:space="0" w:color="auto"/>
            </w:tcBorders>
          </w:tcPr>
          <w:p w:rsidR="00B02F77" w:rsidRPr="00035B13" w:rsidRDefault="00B02F77" w:rsidP="00B02F77">
            <w:pPr>
              <w:jc w:val="center"/>
            </w:pPr>
            <w:r w:rsidRPr="00035B13">
              <w:t>42</w:t>
            </w:r>
          </w:p>
        </w:tc>
        <w:tc>
          <w:tcPr>
            <w:tcW w:w="1276" w:type="dxa"/>
            <w:tcBorders>
              <w:left w:val="single" w:sz="4" w:space="0" w:color="auto"/>
            </w:tcBorders>
          </w:tcPr>
          <w:p w:rsidR="00B02F77" w:rsidRPr="00035B13" w:rsidRDefault="00B02F77" w:rsidP="00B02F77">
            <w:pPr>
              <w:jc w:val="center"/>
            </w:pPr>
            <w:r w:rsidRPr="00035B13">
              <w:t>55.30</w:t>
            </w:r>
          </w:p>
        </w:tc>
        <w:tc>
          <w:tcPr>
            <w:tcW w:w="1417" w:type="dxa"/>
            <w:tcBorders>
              <w:right w:val="single" w:sz="4" w:space="0" w:color="auto"/>
            </w:tcBorders>
          </w:tcPr>
          <w:p w:rsidR="00B02F77" w:rsidRPr="00035B13" w:rsidRDefault="00B02F77" w:rsidP="00B02F77">
            <w:pPr>
              <w:jc w:val="center"/>
            </w:pPr>
            <w:r w:rsidRPr="00035B13">
              <w:t>26</w:t>
            </w:r>
          </w:p>
        </w:tc>
        <w:tc>
          <w:tcPr>
            <w:tcW w:w="1276" w:type="dxa"/>
            <w:tcBorders>
              <w:left w:val="single" w:sz="4" w:space="0" w:color="auto"/>
            </w:tcBorders>
          </w:tcPr>
          <w:p w:rsidR="00B02F77" w:rsidRPr="00035B13" w:rsidRDefault="00B02F77" w:rsidP="00B02F77">
            <w:pPr>
              <w:jc w:val="center"/>
            </w:pPr>
            <w:r w:rsidRPr="00035B13">
              <w:t>78.78</w:t>
            </w:r>
          </w:p>
        </w:tc>
      </w:tr>
      <w:tr w:rsidR="00B02F77" w:rsidRPr="00035B13">
        <w:tc>
          <w:tcPr>
            <w:tcW w:w="3402" w:type="dxa"/>
          </w:tcPr>
          <w:p w:rsidR="00B02F77" w:rsidRPr="000323EF" w:rsidRDefault="00B02F77" w:rsidP="000323EF">
            <w:pPr>
              <w:jc w:val="center"/>
              <w:rPr>
                <w:b/>
              </w:rPr>
            </w:pPr>
            <w:r w:rsidRPr="000323EF">
              <w:rPr>
                <w:b/>
              </w:rPr>
              <w:t>TOTAL</w:t>
            </w:r>
          </w:p>
        </w:tc>
        <w:tc>
          <w:tcPr>
            <w:tcW w:w="1418" w:type="dxa"/>
            <w:tcBorders>
              <w:right w:val="single" w:sz="4" w:space="0" w:color="auto"/>
            </w:tcBorders>
          </w:tcPr>
          <w:p w:rsidR="00B02F77" w:rsidRPr="00035B13" w:rsidRDefault="00B02F77" w:rsidP="00B02F77">
            <w:pPr>
              <w:jc w:val="center"/>
              <w:rPr>
                <w:b/>
              </w:rPr>
            </w:pPr>
            <w:r w:rsidRPr="00035B13">
              <w:rPr>
                <w:b/>
              </w:rPr>
              <w:t>76</w:t>
            </w:r>
          </w:p>
        </w:tc>
        <w:tc>
          <w:tcPr>
            <w:tcW w:w="1276" w:type="dxa"/>
            <w:tcBorders>
              <w:left w:val="single" w:sz="4" w:space="0" w:color="auto"/>
            </w:tcBorders>
          </w:tcPr>
          <w:p w:rsidR="00B02F77" w:rsidRPr="00035B13" w:rsidRDefault="00B02F77" w:rsidP="00B02F77">
            <w:pPr>
              <w:jc w:val="center"/>
              <w:rPr>
                <w:b/>
              </w:rPr>
            </w:pPr>
            <w:r w:rsidRPr="00035B13">
              <w:rPr>
                <w:b/>
              </w:rPr>
              <w:t>100%</w:t>
            </w:r>
          </w:p>
        </w:tc>
        <w:tc>
          <w:tcPr>
            <w:tcW w:w="1417" w:type="dxa"/>
            <w:tcBorders>
              <w:right w:val="single" w:sz="4" w:space="0" w:color="auto"/>
            </w:tcBorders>
          </w:tcPr>
          <w:p w:rsidR="00B02F77" w:rsidRPr="00035B13" w:rsidRDefault="00B02F77" w:rsidP="00B02F77">
            <w:pPr>
              <w:jc w:val="center"/>
              <w:rPr>
                <w:b/>
              </w:rPr>
            </w:pPr>
            <w:r w:rsidRPr="00035B13">
              <w:rPr>
                <w:b/>
              </w:rPr>
              <w:t>33</w:t>
            </w:r>
          </w:p>
        </w:tc>
        <w:tc>
          <w:tcPr>
            <w:tcW w:w="1276" w:type="dxa"/>
            <w:tcBorders>
              <w:left w:val="single" w:sz="4" w:space="0" w:color="auto"/>
            </w:tcBorders>
          </w:tcPr>
          <w:p w:rsidR="00B02F77" w:rsidRPr="00035B13" w:rsidRDefault="00B02F77" w:rsidP="00B02F77">
            <w:pPr>
              <w:jc w:val="center"/>
              <w:rPr>
                <w:b/>
              </w:rPr>
            </w:pPr>
            <w:r w:rsidRPr="00035B13">
              <w:rPr>
                <w:b/>
              </w:rPr>
              <w:t>100%</w:t>
            </w:r>
          </w:p>
        </w:tc>
      </w:tr>
    </w:tbl>
    <w:p w:rsidR="00B90192" w:rsidRDefault="00B90192" w:rsidP="00B90192">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90192" w:rsidRPr="00035B13" w:rsidRDefault="00B90192" w:rsidP="00B90192">
      <w:pPr>
        <w:jc w:val="both"/>
        <w:rPr>
          <w:sz w:val="16"/>
          <w:szCs w:val="16"/>
        </w:rPr>
      </w:pPr>
    </w:p>
    <w:p w:rsidR="00B02F77" w:rsidRPr="00035B13" w:rsidRDefault="00B02F77" w:rsidP="00B02F77">
      <w:pPr>
        <w:spacing w:line="360" w:lineRule="auto"/>
        <w:jc w:val="both"/>
      </w:pPr>
      <w:r w:rsidRPr="00035B13">
        <w:t>El 44.70%  de la población femenina y el 21.22% de los estudiantes han utilizado algún método de planificación familiar.</w:t>
      </w:r>
    </w:p>
    <w:p w:rsidR="00B02F77" w:rsidRPr="00035B13" w:rsidRDefault="00B02F77" w:rsidP="00E33857">
      <w:pPr>
        <w:spacing w:line="360" w:lineRule="auto"/>
        <w:rPr>
          <w:b/>
        </w:rPr>
      </w:pPr>
    </w:p>
    <w:p w:rsidR="00B02F77" w:rsidRPr="00035B13" w:rsidRDefault="00E33857" w:rsidP="00B02F77">
      <w:pPr>
        <w:spacing w:line="360" w:lineRule="auto"/>
        <w:jc w:val="center"/>
        <w:rPr>
          <w:b/>
        </w:rPr>
      </w:pPr>
      <w:r>
        <w:rPr>
          <w:b/>
        </w:rPr>
        <w:t>TABLA 50</w:t>
      </w:r>
      <w:r w:rsidR="00B02F77" w:rsidRPr="00035B13">
        <w:rPr>
          <w:b/>
        </w:rPr>
        <w:t xml:space="preserve">: FRECUENCIA CON QUE UTILIZAN METODOS ANTICONCEPTIVOS EN  RELACIONES SEXO COITALES   EL ESTUDIANTADO DEL </w:t>
      </w:r>
      <w:r w:rsidR="00F679B8">
        <w:rPr>
          <w:b/>
        </w:rPr>
        <w:t xml:space="preserve"> PRIMER AÑO </w:t>
      </w:r>
      <w:r w:rsidR="00F679B8" w:rsidRPr="00035B13">
        <w:rPr>
          <w:b/>
        </w:rPr>
        <w:t xml:space="preserve">DE </w:t>
      </w:r>
      <w:smartTag w:uri="urn:schemas-microsoft-com:office:smarttags" w:element="PersonName">
        <w:smartTagPr>
          <w:attr w:name="ProductID" w:val="LA  ESCUELA DE"/>
        </w:smartTagPr>
        <w:r w:rsidR="00F679B8" w:rsidRPr="00035B13">
          <w:rPr>
            <w:b/>
          </w:rPr>
          <w:t>LA  ESCUELA DE</w:t>
        </w:r>
      </w:smartTag>
      <w:r w:rsidR="00F679B8" w:rsidRPr="00035B13">
        <w:rPr>
          <w:b/>
        </w:rPr>
        <w:t xml:space="preserve"> TECNOLOGIA MÉDICA,  FACULTAD DE MEDICINA,  UNIVERS</w:t>
      </w:r>
      <w:r w:rsidR="00F679B8">
        <w:rPr>
          <w:b/>
        </w:rPr>
        <w:t>IDAD DE EL SALVADOR,  DE MARZO</w:t>
      </w:r>
      <w:r w:rsidR="00F679B8" w:rsidRPr="00035B13">
        <w:rPr>
          <w:b/>
        </w:rPr>
        <w:t xml:space="preserve"> A ABRIL 2010</w:t>
      </w:r>
    </w:p>
    <w:tbl>
      <w:tblPr>
        <w:tblW w:w="878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261"/>
        <w:gridCol w:w="1417"/>
        <w:gridCol w:w="1418"/>
        <w:gridCol w:w="1417"/>
        <w:gridCol w:w="1276"/>
      </w:tblGrid>
      <w:tr w:rsidR="00B02F77" w:rsidRPr="00035B13">
        <w:tc>
          <w:tcPr>
            <w:tcW w:w="3261" w:type="dxa"/>
            <w:tcBorders>
              <w:bottom w:val="nil"/>
            </w:tcBorders>
          </w:tcPr>
          <w:p w:rsidR="00B02F77" w:rsidRPr="00035B13" w:rsidRDefault="00B02F77" w:rsidP="00B02F77">
            <w:pPr>
              <w:jc w:val="center"/>
              <w:rPr>
                <w:b/>
              </w:rPr>
            </w:pPr>
            <w:r w:rsidRPr="00035B13">
              <w:rPr>
                <w:b/>
              </w:rPr>
              <w:t>OPCION</w:t>
            </w:r>
          </w:p>
        </w:tc>
        <w:tc>
          <w:tcPr>
            <w:tcW w:w="2835" w:type="dxa"/>
            <w:gridSpan w:val="2"/>
            <w:tcBorders>
              <w:top w:val="single" w:sz="4" w:space="0" w:color="auto"/>
            </w:tcBorders>
          </w:tcPr>
          <w:p w:rsidR="00B02F77" w:rsidRPr="00035B13" w:rsidRDefault="00B02F77" w:rsidP="00B02F77">
            <w:pPr>
              <w:jc w:val="center"/>
              <w:rPr>
                <w:b/>
              </w:rPr>
            </w:pPr>
            <w:r w:rsidRPr="00035B13">
              <w:rPr>
                <w:b/>
              </w:rPr>
              <w:t>FEMENINO</w:t>
            </w:r>
          </w:p>
        </w:tc>
        <w:tc>
          <w:tcPr>
            <w:tcW w:w="2693" w:type="dxa"/>
            <w:gridSpan w:val="2"/>
          </w:tcPr>
          <w:p w:rsidR="00B02F77" w:rsidRPr="00035B13" w:rsidRDefault="00B02F77" w:rsidP="00B02F77">
            <w:pPr>
              <w:jc w:val="center"/>
              <w:rPr>
                <w:b/>
              </w:rPr>
            </w:pPr>
            <w:r w:rsidRPr="00035B13">
              <w:rPr>
                <w:b/>
              </w:rPr>
              <w:t>MASCULINO</w:t>
            </w:r>
          </w:p>
        </w:tc>
      </w:tr>
      <w:tr w:rsidR="00B02F77" w:rsidRPr="00035B13">
        <w:tc>
          <w:tcPr>
            <w:tcW w:w="3261" w:type="dxa"/>
            <w:tcBorders>
              <w:top w:val="nil"/>
            </w:tcBorders>
          </w:tcPr>
          <w:p w:rsidR="00B02F77" w:rsidRPr="00035B13" w:rsidRDefault="00B02F77" w:rsidP="00B02F77">
            <w:pPr>
              <w:jc w:val="both"/>
              <w:rPr>
                <w:b/>
              </w:rPr>
            </w:pPr>
          </w:p>
        </w:tc>
        <w:tc>
          <w:tcPr>
            <w:tcW w:w="1417" w:type="dxa"/>
            <w:tcBorders>
              <w:right w:val="single" w:sz="4" w:space="0" w:color="auto"/>
            </w:tcBorders>
          </w:tcPr>
          <w:p w:rsidR="00B02F77" w:rsidRPr="00035B13" w:rsidRDefault="00B02F77" w:rsidP="00B02F77">
            <w:pPr>
              <w:jc w:val="center"/>
              <w:rPr>
                <w:b/>
              </w:rPr>
            </w:pPr>
            <w:r w:rsidRPr="00035B13">
              <w:rPr>
                <w:b/>
              </w:rPr>
              <w:t>FR.</w:t>
            </w:r>
          </w:p>
        </w:tc>
        <w:tc>
          <w:tcPr>
            <w:tcW w:w="1418" w:type="dxa"/>
            <w:tcBorders>
              <w:left w:val="single" w:sz="4" w:space="0" w:color="auto"/>
            </w:tcBorders>
          </w:tcPr>
          <w:p w:rsidR="00B02F77" w:rsidRPr="00035B13" w:rsidRDefault="00B02F77" w:rsidP="00B02F77">
            <w:pPr>
              <w:jc w:val="center"/>
              <w:rPr>
                <w:b/>
              </w:rPr>
            </w:pPr>
            <w:r w:rsidRPr="00035B13">
              <w:rPr>
                <w:b/>
              </w:rPr>
              <w:t>%</w:t>
            </w:r>
          </w:p>
        </w:tc>
        <w:tc>
          <w:tcPr>
            <w:tcW w:w="1417"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261" w:type="dxa"/>
          </w:tcPr>
          <w:p w:rsidR="00B02F77" w:rsidRPr="00035B13" w:rsidRDefault="00B02F77" w:rsidP="00B02F77">
            <w:pPr>
              <w:jc w:val="both"/>
            </w:pPr>
            <w:r w:rsidRPr="00035B13">
              <w:t>Casi nunca</w:t>
            </w:r>
          </w:p>
        </w:tc>
        <w:tc>
          <w:tcPr>
            <w:tcW w:w="1417" w:type="dxa"/>
            <w:tcBorders>
              <w:right w:val="single" w:sz="4" w:space="0" w:color="auto"/>
            </w:tcBorders>
          </w:tcPr>
          <w:p w:rsidR="00B02F77" w:rsidRPr="00035B13" w:rsidRDefault="00B02F77" w:rsidP="00B02F77">
            <w:pPr>
              <w:jc w:val="center"/>
            </w:pPr>
            <w:r w:rsidRPr="00035B13">
              <w:t>0.00</w:t>
            </w:r>
          </w:p>
        </w:tc>
        <w:tc>
          <w:tcPr>
            <w:tcW w:w="1418" w:type="dxa"/>
            <w:tcBorders>
              <w:left w:val="single" w:sz="4" w:space="0" w:color="auto"/>
            </w:tcBorders>
          </w:tcPr>
          <w:p w:rsidR="00B02F77" w:rsidRPr="00035B13" w:rsidRDefault="00B02F77" w:rsidP="00B02F77">
            <w:pPr>
              <w:jc w:val="center"/>
            </w:pPr>
            <w:r w:rsidRPr="00035B13">
              <w:t>0.00</w:t>
            </w:r>
          </w:p>
        </w:tc>
        <w:tc>
          <w:tcPr>
            <w:tcW w:w="1417" w:type="dxa"/>
            <w:tcBorders>
              <w:right w:val="single" w:sz="4" w:space="0" w:color="auto"/>
            </w:tcBorders>
          </w:tcPr>
          <w:p w:rsidR="00B02F77" w:rsidRPr="00035B13" w:rsidRDefault="00B02F77" w:rsidP="00B02F77">
            <w:pPr>
              <w:jc w:val="center"/>
            </w:pPr>
            <w:r w:rsidRPr="00035B13">
              <w:t>1</w:t>
            </w:r>
          </w:p>
        </w:tc>
        <w:tc>
          <w:tcPr>
            <w:tcW w:w="1276" w:type="dxa"/>
            <w:tcBorders>
              <w:left w:val="single" w:sz="4" w:space="0" w:color="auto"/>
            </w:tcBorders>
          </w:tcPr>
          <w:p w:rsidR="00B02F77" w:rsidRPr="00035B13" w:rsidRDefault="00B02F77" w:rsidP="00B02F77">
            <w:pPr>
              <w:jc w:val="center"/>
            </w:pPr>
            <w:r w:rsidRPr="00035B13">
              <w:t>14.28</w:t>
            </w:r>
          </w:p>
        </w:tc>
      </w:tr>
      <w:tr w:rsidR="00B02F77" w:rsidRPr="00035B13">
        <w:tc>
          <w:tcPr>
            <w:tcW w:w="3261" w:type="dxa"/>
          </w:tcPr>
          <w:p w:rsidR="00B02F77" w:rsidRPr="00035B13" w:rsidRDefault="00B02F77" w:rsidP="00B02F77">
            <w:pPr>
              <w:jc w:val="both"/>
            </w:pPr>
            <w:r w:rsidRPr="00035B13">
              <w:t xml:space="preserve">A veces </w:t>
            </w:r>
          </w:p>
        </w:tc>
        <w:tc>
          <w:tcPr>
            <w:tcW w:w="1417" w:type="dxa"/>
            <w:tcBorders>
              <w:right w:val="single" w:sz="4" w:space="0" w:color="auto"/>
            </w:tcBorders>
          </w:tcPr>
          <w:p w:rsidR="00B02F77" w:rsidRPr="00035B13" w:rsidRDefault="00B02F77" w:rsidP="00B02F77">
            <w:pPr>
              <w:jc w:val="center"/>
            </w:pPr>
            <w:r w:rsidRPr="00035B13">
              <w:t>2</w:t>
            </w:r>
          </w:p>
        </w:tc>
        <w:tc>
          <w:tcPr>
            <w:tcW w:w="1418" w:type="dxa"/>
            <w:tcBorders>
              <w:left w:val="single" w:sz="4" w:space="0" w:color="auto"/>
            </w:tcBorders>
          </w:tcPr>
          <w:p w:rsidR="00B02F77" w:rsidRPr="00035B13" w:rsidRDefault="00B02F77" w:rsidP="00B02F77">
            <w:pPr>
              <w:jc w:val="center"/>
            </w:pPr>
            <w:r w:rsidRPr="00035B13">
              <w:t>5.88</w:t>
            </w:r>
          </w:p>
        </w:tc>
        <w:tc>
          <w:tcPr>
            <w:tcW w:w="1417" w:type="dxa"/>
            <w:tcBorders>
              <w:right w:val="single" w:sz="4" w:space="0" w:color="auto"/>
            </w:tcBorders>
          </w:tcPr>
          <w:p w:rsidR="00B02F77" w:rsidRPr="00035B13" w:rsidRDefault="00B02F77" w:rsidP="00B02F77">
            <w:pPr>
              <w:jc w:val="center"/>
            </w:pPr>
            <w:r w:rsidRPr="00035B13">
              <w:t>2</w:t>
            </w:r>
          </w:p>
        </w:tc>
        <w:tc>
          <w:tcPr>
            <w:tcW w:w="1276" w:type="dxa"/>
            <w:tcBorders>
              <w:left w:val="single" w:sz="4" w:space="0" w:color="auto"/>
            </w:tcBorders>
          </w:tcPr>
          <w:p w:rsidR="00B02F77" w:rsidRPr="00035B13" w:rsidRDefault="00B02F77" w:rsidP="00B02F77">
            <w:pPr>
              <w:jc w:val="center"/>
            </w:pPr>
            <w:r w:rsidRPr="00035B13">
              <w:t>28.57</w:t>
            </w:r>
          </w:p>
        </w:tc>
      </w:tr>
      <w:tr w:rsidR="00B02F77" w:rsidRPr="00035B13">
        <w:tc>
          <w:tcPr>
            <w:tcW w:w="3261" w:type="dxa"/>
          </w:tcPr>
          <w:p w:rsidR="00B02F77" w:rsidRPr="00035B13" w:rsidRDefault="00B02F77" w:rsidP="00B02F77">
            <w:pPr>
              <w:jc w:val="both"/>
            </w:pPr>
            <w:r w:rsidRPr="00035B13">
              <w:t xml:space="preserve">Muy a menudo </w:t>
            </w:r>
          </w:p>
        </w:tc>
        <w:tc>
          <w:tcPr>
            <w:tcW w:w="1417" w:type="dxa"/>
            <w:tcBorders>
              <w:right w:val="single" w:sz="4" w:space="0" w:color="auto"/>
            </w:tcBorders>
          </w:tcPr>
          <w:p w:rsidR="00B02F77" w:rsidRPr="00035B13" w:rsidRDefault="00B02F77" w:rsidP="00B02F77">
            <w:pPr>
              <w:jc w:val="center"/>
            </w:pPr>
            <w:r w:rsidRPr="00035B13">
              <w:t>6</w:t>
            </w:r>
          </w:p>
        </w:tc>
        <w:tc>
          <w:tcPr>
            <w:tcW w:w="1418" w:type="dxa"/>
            <w:tcBorders>
              <w:left w:val="single" w:sz="4" w:space="0" w:color="auto"/>
            </w:tcBorders>
          </w:tcPr>
          <w:p w:rsidR="00B02F77" w:rsidRPr="00035B13" w:rsidRDefault="00B02F77" w:rsidP="00B02F77">
            <w:pPr>
              <w:jc w:val="center"/>
            </w:pPr>
            <w:r w:rsidRPr="00035B13">
              <w:t>17.64</w:t>
            </w:r>
          </w:p>
        </w:tc>
        <w:tc>
          <w:tcPr>
            <w:tcW w:w="1417" w:type="dxa"/>
            <w:tcBorders>
              <w:right w:val="single" w:sz="4" w:space="0" w:color="auto"/>
            </w:tcBorders>
          </w:tcPr>
          <w:p w:rsidR="00B02F77" w:rsidRPr="00035B13" w:rsidRDefault="00B02F77" w:rsidP="00B02F77">
            <w:pPr>
              <w:jc w:val="center"/>
            </w:pPr>
            <w:r w:rsidRPr="00035B13">
              <w:t>1</w:t>
            </w:r>
          </w:p>
        </w:tc>
        <w:tc>
          <w:tcPr>
            <w:tcW w:w="1276" w:type="dxa"/>
            <w:tcBorders>
              <w:left w:val="single" w:sz="4" w:space="0" w:color="auto"/>
            </w:tcBorders>
          </w:tcPr>
          <w:p w:rsidR="00B02F77" w:rsidRPr="00035B13" w:rsidRDefault="00B02F77" w:rsidP="00B02F77">
            <w:pPr>
              <w:jc w:val="center"/>
            </w:pPr>
            <w:r w:rsidRPr="00035B13">
              <w:t>14.28</w:t>
            </w:r>
          </w:p>
        </w:tc>
      </w:tr>
      <w:tr w:rsidR="00B02F77" w:rsidRPr="00035B13">
        <w:tc>
          <w:tcPr>
            <w:tcW w:w="3261" w:type="dxa"/>
          </w:tcPr>
          <w:p w:rsidR="00B02F77" w:rsidRPr="00035B13" w:rsidRDefault="00B02F77" w:rsidP="00B02F77">
            <w:pPr>
              <w:jc w:val="both"/>
            </w:pPr>
            <w:r w:rsidRPr="00035B13">
              <w:t xml:space="preserve">Siempre </w:t>
            </w:r>
          </w:p>
        </w:tc>
        <w:tc>
          <w:tcPr>
            <w:tcW w:w="1417" w:type="dxa"/>
            <w:tcBorders>
              <w:right w:val="single" w:sz="4" w:space="0" w:color="auto"/>
            </w:tcBorders>
          </w:tcPr>
          <w:p w:rsidR="00B02F77" w:rsidRPr="00035B13" w:rsidRDefault="00B02F77" w:rsidP="00B02F77">
            <w:pPr>
              <w:jc w:val="center"/>
            </w:pPr>
            <w:r w:rsidRPr="00035B13">
              <w:t>26</w:t>
            </w:r>
          </w:p>
        </w:tc>
        <w:tc>
          <w:tcPr>
            <w:tcW w:w="1418" w:type="dxa"/>
            <w:tcBorders>
              <w:left w:val="single" w:sz="4" w:space="0" w:color="auto"/>
            </w:tcBorders>
          </w:tcPr>
          <w:p w:rsidR="00B02F77" w:rsidRPr="00035B13" w:rsidRDefault="00B02F77" w:rsidP="00B02F77">
            <w:pPr>
              <w:jc w:val="center"/>
            </w:pPr>
            <w:r w:rsidRPr="00035B13">
              <w:t>76.47</w:t>
            </w:r>
          </w:p>
        </w:tc>
        <w:tc>
          <w:tcPr>
            <w:tcW w:w="1417" w:type="dxa"/>
            <w:tcBorders>
              <w:right w:val="single" w:sz="4" w:space="0" w:color="auto"/>
            </w:tcBorders>
          </w:tcPr>
          <w:p w:rsidR="00B02F77" w:rsidRPr="00035B13" w:rsidRDefault="00B02F77" w:rsidP="00B02F77">
            <w:pPr>
              <w:jc w:val="center"/>
            </w:pPr>
            <w:r w:rsidRPr="00035B13">
              <w:t>3</w:t>
            </w:r>
          </w:p>
        </w:tc>
        <w:tc>
          <w:tcPr>
            <w:tcW w:w="1276" w:type="dxa"/>
            <w:tcBorders>
              <w:left w:val="single" w:sz="4" w:space="0" w:color="auto"/>
            </w:tcBorders>
          </w:tcPr>
          <w:p w:rsidR="00B02F77" w:rsidRPr="00035B13" w:rsidRDefault="00B02F77" w:rsidP="00B02F77">
            <w:pPr>
              <w:jc w:val="center"/>
            </w:pPr>
            <w:r w:rsidRPr="00035B13">
              <w:t>42.85</w:t>
            </w:r>
          </w:p>
        </w:tc>
      </w:tr>
      <w:tr w:rsidR="00B02F77" w:rsidRPr="00035B13">
        <w:tc>
          <w:tcPr>
            <w:tcW w:w="3261" w:type="dxa"/>
          </w:tcPr>
          <w:p w:rsidR="00B02F77" w:rsidRPr="00035B13" w:rsidRDefault="00B02F77" w:rsidP="00B02F77">
            <w:pPr>
              <w:jc w:val="center"/>
              <w:rPr>
                <w:b/>
              </w:rPr>
            </w:pPr>
            <w:r w:rsidRPr="00035B13">
              <w:rPr>
                <w:b/>
              </w:rPr>
              <w:t>TOTAL</w:t>
            </w:r>
          </w:p>
        </w:tc>
        <w:tc>
          <w:tcPr>
            <w:tcW w:w="1417" w:type="dxa"/>
            <w:tcBorders>
              <w:right w:val="single" w:sz="4" w:space="0" w:color="auto"/>
            </w:tcBorders>
          </w:tcPr>
          <w:p w:rsidR="00B02F77" w:rsidRPr="00035B13" w:rsidRDefault="00B02F77" w:rsidP="00B02F77">
            <w:pPr>
              <w:jc w:val="center"/>
              <w:rPr>
                <w:b/>
              </w:rPr>
            </w:pPr>
            <w:r w:rsidRPr="00035B13">
              <w:rPr>
                <w:b/>
              </w:rPr>
              <w:t>34</w:t>
            </w:r>
          </w:p>
        </w:tc>
        <w:tc>
          <w:tcPr>
            <w:tcW w:w="1418" w:type="dxa"/>
            <w:tcBorders>
              <w:left w:val="single" w:sz="4" w:space="0" w:color="auto"/>
            </w:tcBorders>
          </w:tcPr>
          <w:p w:rsidR="00B02F77" w:rsidRPr="00035B13" w:rsidRDefault="00B02F77" w:rsidP="00B02F77">
            <w:pPr>
              <w:jc w:val="center"/>
              <w:rPr>
                <w:b/>
              </w:rPr>
            </w:pPr>
            <w:r w:rsidRPr="00035B13">
              <w:rPr>
                <w:b/>
              </w:rPr>
              <w:t>100%</w:t>
            </w:r>
          </w:p>
        </w:tc>
        <w:tc>
          <w:tcPr>
            <w:tcW w:w="1417" w:type="dxa"/>
            <w:tcBorders>
              <w:right w:val="single" w:sz="4" w:space="0" w:color="auto"/>
            </w:tcBorders>
          </w:tcPr>
          <w:p w:rsidR="00B02F77" w:rsidRPr="00035B13" w:rsidRDefault="00B02F77" w:rsidP="00B02F77">
            <w:pPr>
              <w:jc w:val="center"/>
              <w:rPr>
                <w:b/>
              </w:rPr>
            </w:pPr>
            <w:r w:rsidRPr="00035B13">
              <w:rPr>
                <w:b/>
              </w:rPr>
              <w:t>7</w:t>
            </w:r>
          </w:p>
        </w:tc>
        <w:tc>
          <w:tcPr>
            <w:tcW w:w="1276" w:type="dxa"/>
            <w:tcBorders>
              <w:left w:val="single" w:sz="4" w:space="0" w:color="auto"/>
            </w:tcBorders>
          </w:tcPr>
          <w:p w:rsidR="00B02F77" w:rsidRPr="00035B13" w:rsidRDefault="00B02F77" w:rsidP="00B02F77">
            <w:pPr>
              <w:jc w:val="center"/>
              <w:rPr>
                <w:b/>
              </w:rPr>
            </w:pPr>
            <w:r w:rsidRPr="00035B13">
              <w:rPr>
                <w:b/>
              </w:rPr>
              <w:t>100%</w:t>
            </w:r>
          </w:p>
        </w:tc>
      </w:tr>
    </w:tbl>
    <w:p w:rsidR="00B90192" w:rsidRDefault="00B90192" w:rsidP="00B90192">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90192" w:rsidRPr="00035B13" w:rsidRDefault="00B90192" w:rsidP="00B90192">
      <w:pPr>
        <w:jc w:val="both"/>
        <w:rPr>
          <w:sz w:val="16"/>
          <w:szCs w:val="16"/>
        </w:rPr>
      </w:pPr>
    </w:p>
    <w:p w:rsidR="00B02F77" w:rsidRPr="00035B13" w:rsidRDefault="00B02F77" w:rsidP="00B02F77">
      <w:pPr>
        <w:tabs>
          <w:tab w:val="left" w:pos="476"/>
        </w:tabs>
        <w:spacing w:line="360" w:lineRule="auto"/>
        <w:jc w:val="both"/>
      </w:pPr>
      <w:r w:rsidRPr="00035B13">
        <w:t>La frecuencia con que han utilizado los métodos anticonceptivos las estudiantes que manifestaron utilizar métodos un 76.47%. En cuanto a los estudiantes se obtuvo que un 42.85% expresó utilizarlos siempre.</w:t>
      </w:r>
    </w:p>
    <w:p w:rsidR="00B02F77" w:rsidRDefault="00B02F77" w:rsidP="00B02F77">
      <w:pPr>
        <w:spacing w:line="360" w:lineRule="auto"/>
        <w:jc w:val="center"/>
        <w:rPr>
          <w:b/>
        </w:rPr>
      </w:pPr>
    </w:p>
    <w:p w:rsidR="00204125" w:rsidRDefault="00204125" w:rsidP="00B02F77">
      <w:pPr>
        <w:spacing w:line="360" w:lineRule="auto"/>
        <w:jc w:val="center"/>
        <w:rPr>
          <w:b/>
        </w:rPr>
      </w:pPr>
    </w:p>
    <w:p w:rsidR="00204125" w:rsidRDefault="00204125" w:rsidP="00B02F77">
      <w:pPr>
        <w:spacing w:line="360" w:lineRule="auto"/>
        <w:jc w:val="center"/>
        <w:rPr>
          <w:b/>
        </w:rPr>
      </w:pPr>
    </w:p>
    <w:p w:rsidR="00204125" w:rsidRDefault="00204125" w:rsidP="00B02F77">
      <w:pPr>
        <w:spacing w:line="360" w:lineRule="auto"/>
        <w:jc w:val="center"/>
        <w:rPr>
          <w:b/>
        </w:rPr>
      </w:pPr>
    </w:p>
    <w:p w:rsidR="00204125" w:rsidRDefault="00204125" w:rsidP="00B02F77">
      <w:pPr>
        <w:spacing w:line="360" w:lineRule="auto"/>
        <w:jc w:val="center"/>
        <w:rPr>
          <w:b/>
        </w:rPr>
      </w:pPr>
    </w:p>
    <w:p w:rsidR="00204125" w:rsidRDefault="00204125" w:rsidP="00B02F77">
      <w:pPr>
        <w:spacing w:line="360" w:lineRule="auto"/>
        <w:jc w:val="center"/>
        <w:rPr>
          <w:b/>
        </w:rPr>
      </w:pPr>
    </w:p>
    <w:p w:rsidR="00B90192" w:rsidRPr="00035B13" w:rsidRDefault="00B90192" w:rsidP="00B02F77">
      <w:pPr>
        <w:spacing w:line="360" w:lineRule="auto"/>
        <w:jc w:val="center"/>
        <w:rPr>
          <w:b/>
        </w:rPr>
      </w:pPr>
    </w:p>
    <w:p w:rsidR="00B02F77" w:rsidRPr="00035B13" w:rsidRDefault="00E33857" w:rsidP="00A14349">
      <w:pPr>
        <w:spacing w:line="360" w:lineRule="auto"/>
        <w:jc w:val="center"/>
        <w:rPr>
          <w:b/>
        </w:rPr>
      </w:pPr>
      <w:r>
        <w:rPr>
          <w:b/>
        </w:rPr>
        <w:lastRenderedPageBreak/>
        <w:t>TABLA 51</w:t>
      </w:r>
      <w:r w:rsidR="00B02F77" w:rsidRPr="00035B13">
        <w:rPr>
          <w:b/>
        </w:rPr>
        <w:t xml:space="preserve">: SATISFACCION EN </w:t>
      </w:r>
      <w:smartTag w:uri="urn:schemas-microsoft-com:office:smarttags" w:element="PersonName">
        <w:smartTagPr>
          <w:attr w:name="ProductID" w:val="LA RELACION SEXO"/>
        </w:smartTagPr>
        <w:r w:rsidR="00B02F77" w:rsidRPr="00035B13">
          <w:rPr>
            <w:b/>
          </w:rPr>
          <w:t>LA RELACION SEXO</w:t>
        </w:r>
      </w:smartTag>
      <w:r w:rsidR="00B02F77" w:rsidRPr="00035B13">
        <w:rPr>
          <w:b/>
        </w:rPr>
        <w:t xml:space="preserve"> COITAL CON </w:t>
      </w:r>
      <w:smartTag w:uri="urn:schemas-microsoft-com:office:smarttags" w:element="PersonName">
        <w:smartTagPr>
          <w:attr w:name="ProductID" w:val="LA  UTILIZACION DE"/>
        </w:smartTagPr>
        <w:r w:rsidR="00B02F77" w:rsidRPr="00035B13">
          <w:rPr>
            <w:b/>
          </w:rPr>
          <w:t>LA  UTILIZACION DE</w:t>
        </w:r>
      </w:smartTag>
      <w:r w:rsidR="00B02F77" w:rsidRPr="00035B13">
        <w:rPr>
          <w:b/>
        </w:rPr>
        <w:t xml:space="preserve"> METODOS ANTICONCEPTIVOS DEL ESTUDIANTADO DEL </w:t>
      </w:r>
      <w:r w:rsidR="00A14349">
        <w:rPr>
          <w:b/>
        </w:rPr>
        <w:t xml:space="preserve">PRIMER </w:t>
      </w:r>
      <w:r w:rsidR="00A14349" w:rsidRPr="00035B13">
        <w:rPr>
          <w:b/>
        </w:rPr>
        <w:t xml:space="preserve">AÑO DE </w:t>
      </w:r>
      <w:smartTag w:uri="urn:schemas-microsoft-com:office:smarttags" w:element="PersonName">
        <w:smartTagPr>
          <w:attr w:name="ProductID" w:val="LA  ESCUELA DE"/>
        </w:smartTagPr>
        <w:r w:rsidR="00A14349" w:rsidRPr="00035B13">
          <w:rPr>
            <w:b/>
          </w:rPr>
          <w:t>LA  ESCUELA DE</w:t>
        </w:r>
      </w:smartTag>
      <w:r w:rsidR="00A14349" w:rsidRPr="00035B13">
        <w:rPr>
          <w:b/>
        </w:rPr>
        <w:t xml:space="preserve"> TECNOLOGIA MÉDICA,  FACULTAD DE MEDICINA,  UNIVERS</w:t>
      </w:r>
      <w:r w:rsidR="00A14349">
        <w:rPr>
          <w:b/>
        </w:rPr>
        <w:t>IDAD DE EL SALVADOR,  DE MARZO</w:t>
      </w:r>
      <w:r w:rsidR="00A14349" w:rsidRPr="00035B13">
        <w:rPr>
          <w:b/>
        </w:rPr>
        <w:t xml:space="preserve"> A ABRIL 2010</w:t>
      </w:r>
      <w:r w:rsidR="00A14349">
        <w:rPr>
          <w:b/>
        </w:rPr>
        <w:t>.</w:t>
      </w:r>
    </w:p>
    <w:tbl>
      <w:tblPr>
        <w:tblW w:w="878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686"/>
        <w:gridCol w:w="1417"/>
        <w:gridCol w:w="1418"/>
        <w:gridCol w:w="1134"/>
        <w:gridCol w:w="1134"/>
      </w:tblGrid>
      <w:tr w:rsidR="00B02F77" w:rsidRPr="00035B13">
        <w:tc>
          <w:tcPr>
            <w:tcW w:w="3686" w:type="dxa"/>
          </w:tcPr>
          <w:p w:rsidR="00B02F77" w:rsidRPr="00035B13" w:rsidRDefault="00B02F77" w:rsidP="00B02F77">
            <w:pPr>
              <w:jc w:val="center"/>
              <w:rPr>
                <w:b/>
              </w:rPr>
            </w:pPr>
            <w:r w:rsidRPr="00035B13">
              <w:rPr>
                <w:b/>
              </w:rPr>
              <w:t>OPCION</w:t>
            </w:r>
          </w:p>
        </w:tc>
        <w:tc>
          <w:tcPr>
            <w:tcW w:w="2835" w:type="dxa"/>
            <w:gridSpan w:val="2"/>
            <w:tcBorders>
              <w:top w:val="single" w:sz="4" w:space="0" w:color="auto"/>
            </w:tcBorders>
          </w:tcPr>
          <w:p w:rsidR="00B02F77" w:rsidRPr="00035B13" w:rsidRDefault="00B02F77" w:rsidP="00B02F77">
            <w:pPr>
              <w:jc w:val="center"/>
              <w:rPr>
                <w:b/>
              </w:rPr>
            </w:pPr>
            <w:r w:rsidRPr="00035B13">
              <w:rPr>
                <w:b/>
              </w:rPr>
              <w:t>FEMENINO</w:t>
            </w:r>
          </w:p>
        </w:tc>
        <w:tc>
          <w:tcPr>
            <w:tcW w:w="2268" w:type="dxa"/>
            <w:gridSpan w:val="2"/>
          </w:tcPr>
          <w:p w:rsidR="00B02F77" w:rsidRPr="00035B13" w:rsidRDefault="00B02F77" w:rsidP="00B02F77">
            <w:pPr>
              <w:jc w:val="center"/>
              <w:rPr>
                <w:b/>
              </w:rPr>
            </w:pPr>
            <w:r w:rsidRPr="00035B13">
              <w:rPr>
                <w:b/>
              </w:rPr>
              <w:t>MASCULINO</w:t>
            </w:r>
          </w:p>
        </w:tc>
      </w:tr>
      <w:tr w:rsidR="00B02F77" w:rsidRPr="00035B13">
        <w:tc>
          <w:tcPr>
            <w:tcW w:w="3686" w:type="dxa"/>
          </w:tcPr>
          <w:p w:rsidR="00B02F77" w:rsidRPr="00035B13" w:rsidRDefault="00B02F77" w:rsidP="00B02F77">
            <w:pPr>
              <w:jc w:val="both"/>
              <w:rPr>
                <w:b/>
              </w:rPr>
            </w:pPr>
          </w:p>
        </w:tc>
        <w:tc>
          <w:tcPr>
            <w:tcW w:w="1417" w:type="dxa"/>
            <w:tcBorders>
              <w:right w:val="single" w:sz="4" w:space="0" w:color="auto"/>
            </w:tcBorders>
          </w:tcPr>
          <w:p w:rsidR="00B02F77" w:rsidRPr="00035B13" w:rsidRDefault="00B02F77" w:rsidP="00B02F77">
            <w:pPr>
              <w:jc w:val="center"/>
              <w:rPr>
                <w:b/>
              </w:rPr>
            </w:pPr>
            <w:r w:rsidRPr="00035B13">
              <w:rPr>
                <w:b/>
              </w:rPr>
              <w:t>FR.</w:t>
            </w:r>
          </w:p>
        </w:tc>
        <w:tc>
          <w:tcPr>
            <w:tcW w:w="1418" w:type="dxa"/>
            <w:tcBorders>
              <w:left w:val="single" w:sz="4" w:space="0" w:color="auto"/>
            </w:tcBorders>
          </w:tcPr>
          <w:p w:rsidR="00B02F77" w:rsidRPr="00035B13" w:rsidRDefault="00B02F77" w:rsidP="00B02F77">
            <w:pPr>
              <w:jc w:val="center"/>
              <w:rPr>
                <w:b/>
              </w:rPr>
            </w:pPr>
            <w:r w:rsidRPr="00035B13">
              <w:rPr>
                <w:b/>
              </w:rPr>
              <w:t>%</w:t>
            </w:r>
          </w:p>
        </w:tc>
        <w:tc>
          <w:tcPr>
            <w:tcW w:w="1134" w:type="dxa"/>
            <w:tcBorders>
              <w:right w:val="single" w:sz="4" w:space="0" w:color="auto"/>
            </w:tcBorders>
          </w:tcPr>
          <w:p w:rsidR="00B02F77" w:rsidRPr="00035B13" w:rsidRDefault="00B02F77" w:rsidP="00B02F77">
            <w:pPr>
              <w:jc w:val="center"/>
              <w:rPr>
                <w:b/>
              </w:rPr>
            </w:pPr>
            <w:r w:rsidRPr="00035B13">
              <w:rPr>
                <w:b/>
              </w:rPr>
              <w:t>FR.</w:t>
            </w:r>
          </w:p>
        </w:tc>
        <w:tc>
          <w:tcPr>
            <w:tcW w:w="1134"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686" w:type="dxa"/>
          </w:tcPr>
          <w:p w:rsidR="00B02F77" w:rsidRPr="00035B13" w:rsidRDefault="00B02F77" w:rsidP="000323EF">
            <w:pPr>
              <w:jc w:val="center"/>
            </w:pPr>
            <w:r w:rsidRPr="00035B13">
              <w:t>Si</w:t>
            </w:r>
          </w:p>
        </w:tc>
        <w:tc>
          <w:tcPr>
            <w:tcW w:w="1417" w:type="dxa"/>
            <w:tcBorders>
              <w:right w:val="single" w:sz="4" w:space="0" w:color="auto"/>
            </w:tcBorders>
          </w:tcPr>
          <w:p w:rsidR="00B02F77" w:rsidRPr="00035B13" w:rsidRDefault="00B02F77" w:rsidP="00B02F77">
            <w:pPr>
              <w:jc w:val="center"/>
            </w:pPr>
            <w:r w:rsidRPr="00035B13">
              <w:t>25</w:t>
            </w:r>
          </w:p>
        </w:tc>
        <w:tc>
          <w:tcPr>
            <w:tcW w:w="1418" w:type="dxa"/>
            <w:tcBorders>
              <w:left w:val="single" w:sz="4" w:space="0" w:color="auto"/>
            </w:tcBorders>
          </w:tcPr>
          <w:p w:rsidR="00B02F77" w:rsidRPr="00035B13" w:rsidRDefault="00B02F77" w:rsidP="00B02F77">
            <w:pPr>
              <w:jc w:val="center"/>
            </w:pPr>
            <w:r w:rsidRPr="00035B13">
              <w:t>73.5</w:t>
            </w:r>
          </w:p>
        </w:tc>
        <w:tc>
          <w:tcPr>
            <w:tcW w:w="1134" w:type="dxa"/>
            <w:tcBorders>
              <w:right w:val="single" w:sz="4" w:space="0" w:color="auto"/>
            </w:tcBorders>
          </w:tcPr>
          <w:p w:rsidR="00B02F77" w:rsidRPr="00035B13" w:rsidRDefault="00B02F77" w:rsidP="00B02F77">
            <w:pPr>
              <w:jc w:val="center"/>
            </w:pPr>
            <w:r w:rsidRPr="00035B13">
              <w:t>6</w:t>
            </w:r>
          </w:p>
        </w:tc>
        <w:tc>
          <w:tcPr>
            <w:tcW w:w="1134" w:type="dxa"/>
            <w:tcBorders>
              <w:left w:val="single" w:sz="4" w:space="0" w:color="auto"/>
            </w:tcBorders>
          </w:tcPr>
          <w:p w:rsidR="00B02F77" w:rsidRPr="00035B13" w:rsidRDefault="00B02F77" w:rsidP="00B02F77">
            <w:pPr>
              <w:jc w:val="center"/>
            </w:pPr>
            <w:r w:rsidRPr="00035B13">
              <w:t>85.72</w:t>
            </w:r>
          </w:p>
        </w:tc>
      </w:tr>
      <w:tr w:rsidR="00B02F77" w:rsidRPr="00035B13">
        <w:tc>
          <w:tcPr>
            <w:tcW w:w="3686" w:type="dxa"/>
          </w:tcPr>
          <w:p w:rsidR="00B02F77" w:rsidRPr="00035B13" w:rsidRDefault="00B02F77" w:rsidP="000323EF">
            <w:pPr>
              <w:jc w:val="center"/>
            </w:pPr>
            <w:r w:rsidRPr="00035B13">
              <w:t>No</w:t>
            </w:r>
          </w:p>
        </w:tc>
        <w:tc>
          <w:tcPr>
            <w:tcW w:w="1417" w:type="dxa"/>
            <w:tcBorders>
              <w:right w:val="single" w:sz="4" w:space="0" w:color="auto"/>
            </w:tcBorders>
          </w:tcPr>
          <w:p w:rsidR="00B02F77" w:rsidRPr="00035B13" w:rsidRDefault="00B02F77" w:rsidP="00B02F77">
            <w:pPr>
              <w:jc w:val="center"/>
            </w:pPr>
            <w:r w:rsidRPr="00035B13">
              <w:t>9</w:t>
            </w:r>
          </w:p>
        </w:tc>
        <w:tc>
          <w:tcPr>
            <w:tcW w:w="1418" w:type="dxa"/>
            <w:tcBorders>
              <w:left w:val="single" w:sz="4" w:space="0" w:color="auto"/>
            </w:tcBorders>
          </w:tcPr>
          <w:p w:rsidR="00B02F77" w:rsidRPr="00035B13" w:rsidRDefault="00B02F77" w:rsidP="00B02F77">
            <w:pPr>
              <w:jc w:val="center"/>
            </w:pPr>
            <w:r w:rsidRPr="00035B13">
              <w:t>26.5</w:t>
            </w:r>
          </w:p>
        </w:tc>
        <w:tc>
          <w:tcPr>
            <w:tcW w:w="1134" w:type="dxa"/>
            <w:tcBorders>
              <w:right w:val="single" w:sz="4" w:space="0" w:color="auto"/>
            </w:tcBorders>
          </w:tcPr>
          <w:p w:rsidR="00B02F77" w:rsidRPr="00035B13" w:rsidRDefault="00B02F77" w:rsidP="00B02F77">
            <w:pPr>
              <w:jc w:val="center"/>
            </w:pPr>
            <w:r w:rsidRPr="00035B13">
              <w:t>1</w:t>
            </w:r>
          </w:p>
        </w:tc>
        <w:tc>
          <w:tcPr>
            <w:tcW w:w="1134" w:type="dxa"/>
            <w:tcBorders>
              <w:left w:val="single" w:sz="4" w:space="0" w:color="auto"/>
            </w:tcBorders>
          </w:tcPr>
          <w:p w:rsidR="00B02F77" w:rsidRPr="00035B13" w:rsidRDefault="00B02F77" w:rsidP="00B02F77">
            <w:pPr>
              <w:jc w:val="center"/>
            </w:pPr>
            <w:r w:rsidRPr="00035B13">
              <w:t>14.28</w:t>
            </w:r>
          </w:p>
        </w:tc>
      </w:tr>
      <w:tr w:rsidR="00B02F77" w:rsidRPr="00035B13">
        <w:tc>
          <w:tcPr>
            <w:tcW w:w="3686" w:type="dxa"/>
          </w:tcPr>
          <w:p w:rsidR="00B02F77" w:rsidRPr="000323EF" w:rsidRDefault="00B02F77" w:rsidP="00B02F77">
            <w:pPr>
              <w:jc w:val="center"/>
              <w:rPr>
                <w:b/>
              </w:rPr>
            </w:pPr>
            <w:r w:rsidRPr="000323EF">
              <w:rPr>
                <w:b/>
              </w:rPr>
              <w:t>TOTAL</w:t>
            </w:r>
          </w:p>
        </w:tc>
        <w:tc>
          <w:tcPr>
            <w:tcW w:w="1417" w:type="dxa"/>
            <w:tcBorders>
              <w:right w:val="single" w:sz="4" w:space="0" w:color="auto"/>
            </w:tcBorders>
          </w:tcPr>
          <w:p w:rsidR="00B02F77" w:rsidRPr="00035B13" w:rsidRDefault="00B02F77" w:rsidP="00B02F77">
            <w:pPr>
              <w:jc w:val="center"/>
              <w:rPr>
                <w:b/>
              </w:rPr>
            </w:pPr>
            <w:r w:rsidRPr="00035B13">
              <w:rPr>
                <w:b/>
              </w:rPr>
              <w:t>34</w:t>
            </w:r>
          </w:p>
        </w:tc>
        <w:tc>
          <w:tcPr>
            <w:tcW w:w="1418" w:type="dxa"/>
            <w:tcBorders>
              <w:left w:val="single" w:sz="4" w:space="0" w:color="auto"/>
            </w:tcBorders>
          </w:tcPr>
          <w:p w:rsidR="00B02F77" w:rsidRPr="00035B13" w:rsidRDefault="00B02F77" w:rsidP="00B02F77">
            <w:pPr>
              <w:jc w:val="center"/>
              <w:rPr>
                <w:b/>
              </w:rPr>
            </w:pPr>
            <w:r w:rsidRPr="00035B13">
              <w:rPr>
                <w:b/>
              </w:rPr>
              <w:t>100%</w:t>
            </w:r>
          </w:p>
        </w:tc>
        <w:tc>
          <w:tcPr>
            <w:tcW w:w="1134" w:type="dxa"/>
            <w:tcBorders>
              <w:right w:val="single" w:sz="4" w:space="0" w:color="auto"/>
            </w:tcBorders>
          </w:tcPr>
          <w:p w:rsidR="00B02F77" w:rsidRPr="00035B13" w:rsidRDefault="00B02F77" w:rsidP="00B02F77">
            <w:pPr>
              <w:jc w:val="center"/>
              <w:rPr>
                <w:b/>
              </w:rPr>
            </w:pPr>
            <w:r w:rsidRPr="00035B13">
              <w:rPr>
                <w:b/>
              </w:rPr>
              <w:t>7</w:t>
            </w:r>
          </w:p>
        </w:tc>
        <w:tc>
          <w:tcPr>
            <w:tcW w:w="1134" w:type="dxa"/>
            <w:tcBorders>
              <w:left w:val="single" w:sz="4" w:space="0" w:color="auto"/>
            </w:tcBorders>
          </w:tcPr>
          <w:p w:rsidR="00B02F77" w:rsidRPr="00035B13" w:rsidRDefault="00B02F77" w:rsidP="00B02F77">
            <w:pPr>
              <w:jc w:val="center"/>
              <w:rPr>
                <w:b/>
              </w:rPr>
            </w:pPr>
            <w:r w:rsidRPr="00035B13">
              <w:rPr>
                <w:b/>
              </w:rPr>
              <w:t>100%</w:t>
            </w:r>
          </w:p>
        </w:tc>
      </w:tr>
    </w:tbl>
    <w:p w:rsidR="00B90192" w:rsidRDefault="00B90192" w:rsidP="00B90192">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90192" w:rsidRPr="00035B13" w:rsidRDefault="00B90192" w:rsidP="00B90192">
      <w:pPr>
        <w:jc w:val="both"/>
        <w:rPr>
          <w:sz w:val="16"/>
          <w:szCs w:val="16"/>
        </w:rPr>
      </w:pPr>
    </w:p>
    <w:p w:rsidR="00B02F77" w:rsidRPr="00035B13" w:rsidRDefault="00B02F77" w:rsidP="00B02F77">
      <w:pPr>
        <w:spacing w:line="360" w:lineRule="auto"/>
        <w:jc w:val="both"/>
      </w:pPr>
      <w:r w:rsidRPr="00035B13">
        <w:t>El 73.55% del total de mujeres que utiliza métodos manifestaron que si es satisfactoria    en cuanto los estudiantes  un 85.72% contestó que sí.</w:t>
      </w:r>
    </w:p>
    <w:p w:rsidR="00B02F77" w:rsidRPr="00035B13" w:rsidRDefault="00B02F77" w:rsidP="00204125">
      <w:pPr>
        <w:spacing w:line="360" w:lineRule="auto"/>
        <w:rPr>
          <w:b/>
        </w:rPr>
      </w:pPr>
    </w:p>
    <w:p w:rsidR="00B02F77" w:rsidRPr="00035B13" w:rsidRDefault="00E33857" w:rsidP="00A14349">
      <w:pPr>
        <w:spacing w:line="360" w:lineRule="auto"/>
        <w:jc w:val="center"/>
        <w:rPr>
          <w:b/>
        </w:rPr>
      </w:pPr>
      <w:r>
        <w:rPr>
          <w:b/>
        </w:rPr>
        <w:t>TABLA 52</w:t>
      </w:r>
      <w:r w:rsidR="00B02F77" w:rsidRPr="00035B13">
        <w:rPr>
          <w:b/>
        </w:rPr>
        <w:t>: NÚMERO DE ESTUDIANTES DEL</w:t>
      </w:r>
      <w:r w:rsidR="00A14349" w:rsidRPr="00A14349">
        <w:rPr>
          <w:b/>
        </w:rPr>
        <w:t xml:space="preserve"> </w:t>
      </w:r>
      <w:r w:rsidR="00A14349">
        <w:rPr>
          <w:b/>
        </w:rPr>
        <w:t xml:space="preserve">PRIMER </w:t>
      </w:r>
      <w:r w:rsidR="00A14349" w:rsidRPr="00035B13">
        <w:rPr>
          <w:b/>
        </w:rPr>
        <w:t xml:space="preserve">AÑO DE </w:t>
      </w:r>
      <w:smartTag w:uri="urn:schemas-microsoft-com:office:smarttags" w:element="PersonName">
        <w:smartTagPr>
          <w:attr w:name="ProductID" w:val="LA  ESCUELA DE"/>
        </w:smartTagPr>
        <w:r w:rsidR="00A14349" w:rsidRPr="00035B13">
          <w:rPr>
            <w:b/>
          </w:rPr>
          <w:t>LA  ESCUELA DE</w:t>
        </w:r>
      </w:smartTag>
      <w:r w:rsidR="00A14349" w:rsidRPr="00035B13">
        <w:rPr>
          <w:b/>
        </w:rPr>
        <w:t xml:space="preserve"> TECNOLOGIA MÉDICA,  FACULTAD DE MEDICINA,  UNIVERS</w:t>
      </w:r>
      <w:r w:rsidR="00A14349">
        <w:rPr>
          <w:b/>
        </w:rPr>
        <w:t xml:space="preserve">IDAD DE EL SALVADOR,  </w:t>
      </w:r>
      <w:r w:rsidR="00B02F77" w:rsidRPr="00035B13">
        <w:rPr>
          <w:b/>
        </w:rPr>
        <w:t xml:space="preserve">QUE HA UTILIZADO CONDÓN EN LAS RELACIONES SEXOCOITALES, </w:t>
      </w:r>
      <w:r w:rsidR="00A14349">
        <w:rPr>
          <w:b/>
        </w:rPr>
        <w:t>DE MARZO</w:t>
      </w:r>
      <w:r w:rsidR="00A14349" w:rsidRPr="00035B13">
        <w:rPr>
          <w:b/>
        </w:rPr>
        <w:t xml:space="preserve"> A ABRIL 2010</w:t>
      </w:r>
      <w:r w:rsidR="00A14349">
        <w:rPr>
          <w:b/>
        </w:rPr>
        <w:t>.</w:t>
      </w:r>
    </w:p>
    <w:tbl>
      <w:tblPr>
        <w:tblW w:w="878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694"/>
        <w:gridCol w:w="1417"/>
        <w:gridCol w:w="1559"/>
        <w:gridCol w:w="1701"/>
        <w:gridCol w:w="1418"/>
      </w:tblGrid>
      <w:tr w:rsidR="00B02F77" w:rsidRPr="00035B13">
        <w:tc>
          <w:tcPr>
            <w:tcW w:w="2694" w:type="dxa"/>
          </w:tcPr>
          <w:p w:rsidR="00B02F77" w:rsidRPr="00035B13" w:rsidRDefault="00B02F77" w:rsidP="00B02F77">
            <w:pPr>
              <w:jc w:val="center"/>
              <w:rPr>
                <w:b/>
              </w:rPr>
            </w:pPr>
            <w:r w:rsidRPr="00035B13">
              <w:rPr>
                <w:b/>
              </w:rPr>
              <w:t>OPCION</w:t>
            </w:r>
          </w:p>
        </w:tc>
        <w:tc>
          <w:tcPr>
            <w:tcW w:w="2976" w:type="dxa"/>
            <w:gridSpan w:val="2"/>
            <w:tcBorders>
              <w:top w:val="single" w:sz="4" w:space="0" w:color="auto"/>
            </w:tcBorders>
          </w:tcPr>
          <w:p w:rsidR="00B02F77" w:rsidRPr="00035B13" w:rsidRDefault="00B02F77" w:rsidP="00B02F77">
            <w:pPr>
              <w:jc w:val="center"/>
              <w:rPr>
                <w:b/>
              </w:rPr>
            </w:pPr>
            <w:r w:rsidRPr="00035B13">
              <w:rPr>
                <w:b/>
              </w:rPr>
              <w:t>FEMENINO</w:t>
            </w:r>
          </w:p>
        </w:tc>
        <w:tc>
          <w:tcPr>
            <w:tcW w:w="3119" w:type="dxa"/>
            <w:gridSpan w:val="2"/>
          </w:tcPr>
          <w:p w:rsidR="00B02F77" w:rsidRPr="00035B13" w:rsidRDefault="00B02F77" w:rsidP="00B02F77">
            <w:pPr>
              <w:jc w:val="center"/>
              <w:rPr>
                <w:b/>
              </w:rPr>
            </w:pPr>
            <w:r w:rsidRPr="00035B13">
              <w:rPr>
                <w:b/>
              </w:rPr>
              <w:t>MASCULINO</w:t>
            </w:r>
          </w:p>
        </w:tc>
      </w:tr>
      <w:tr w:rsidR="00B02F77" w:rsidRPr="00035B13">
        <w:tc>
          <w:tcPr>
            <w:tcW w:w="2694" w:type="dxa"/>
          </w:tcPr>
          <w:p w:rsidR="00B02F77" w:rsidRPr="00035B13" w:rsidRDefault="00B02F77" w:rsidP="00B02F77">
            <w:pPr>
              <w:jc w:val="center"/>
              <w:rPr>
                <w:b/>
              </w:rPr>
            </w:pPr>
          </w:p>
        </w:tc>
        <w:tc>
          <w:tcPr>
            <w:tcW w:w="1417" w:type="dxa"/>
            <w:tcBorders>
              <w:right w:val="single" w:sz="4" w:space="0" w:color="auto"/>
            </w:tcBorders>
          </w:tcPr>
          <w:p w:rsidR="00B02F77" w:rsidRPr="00035B13" w:rsidRDefault="00B02F77" w:rsidP="00B02F77">
            <w:pPr>
              <w:jc w:val="center"/>
              <w:rPr>
                <w:b/>
              </w:rPr>
            </w:pPr>
            <w:r w:rsidRPr="00035B13">
              <w:rPr>
                <w:b/>
              </w:rPr>
              <w:t>FR.</w:t>
            </w:r>
          </w:p>
        </w:tc>
        <w:tc>
          <w:tcPr>
            <w:tcW w:w="1559" w:type="dxa"/>
            <w:tcBorders>
              <w:left w:val="single" w:sz="4" w:space="0" w:color="auto"/>
            </w:tcBorders>
          </w:tcPr>
          <w:p w:rsidR="00B02F77" w:rsidRPr="00035B13" w:rsidRDefault="00B02F77" w:rsidP="00B02F77">
            <w:pPr>
              <w:jc w:val="center"/>
              <w:rPr>
                <w:b/>
              </w:rPr>
            </w:pPr>
            <w:r w:rsidRPr="00035B13">
              <w:rPr>
                <w:b/>
              </w:rPr>
              <w:t>%</w:t>
            </w:r>
          </w:p>
        </w:tc>
        <w:tc>
          <w:tcPr>
            <w:tcW w:w="1701" w:type="dxa"/>
            <w:tcBorders>
              <w:right w:val="single" w:sz="4" w:space="0" w:color="auto"/>
            </w:tcBorders>
          </w:tcPr>
          <w:p w:rsidR="00B02F77" w:rsidRPr="00035B13" w:rsidRDefault="00B02F77" w:rsidP="00B02F77">
            <w:pPr>
              <w:jc w:val="center"/>
              <w:rPr>
                <w:b/>
              </w:rPr>
            </w:pPr>
            <w:r w:rsidRPr="00035B13">
              <w:rPr>
                <w:b/>
              </w:rPr>
              <w:t>FR.</w:t>
            </w:r>
          </w:p>
        </w:tc>
        <w:tc>
          <w:tcPr>
            <w:tcW w:w="1418"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2694" w:type="dxa"/>
          </w:tcPr>
          <w:p w:rsidR="00B02F77" w:rsidRPr="00035B13" w:rsidRDefault="00B02F77" w:rsidP="00B02F77">
            <w:pPr>
              <w:jc w:val="center"/>
            </w:pPr>
            <w:r w:rsidRPr="00035B13">
              <w:t>Si</w:t>
            </w:r>
          </w:p>
        </w:tc>
        <w:tc>
          <w:tcPr>
            <w:tcW w:w="1417" w:type="dxa"/>
            <w:tcBorders>
              <w:right w:val="single" w:sz="4" w:space="0" w:color="auto"/>
            </w:tcBorders>
          </w:tcPr>
          <w:p w:rsidR="00B02F77" w:rsidRPr="00035B13" w:rsidRDefault="00B02F77" w:rsidP="00B02F77">
            <w:pPr>
              <w:jc w:val="center"/>
              <w:rPr>
                <w:b/>
              </w:rPr>
            </w:pPr>
            <w:r w:rsidRPr="00035B13">
              <w:rPr>
                <w:b/>
              </w:rPr>
              <w:t>40</w:t>
            </w:r>
          </w:p>
        </w:tc>
        <w:tc>
          <w:tcPr>
            <w:tcW w:w="1559" w:type="dxa"/>
            <w:tcBorders>
              <w:left w:val="single" w:sz="4" w:space="0" w:color="auto"/>
            </w:tcBorders>
          </w:tcPr>
          <w:p w:rsidR="00B02F77" w:rsidRPr="00035B13" w:rsidRDefault="00B02F77" w:rsidP="00B02F77">
            <w:pPr>
              <w:jc w:val="center"/>
            </w:pPr>
            <w:r w:rsidRPr="00035B13">
              <w:t>52.60</w:t>
            </w:r>
          </w:p>
        </w:tc>
        <w:tc>
          <w:tcPr>
            <w:tcW w:w="1701" w:type="dxa"/>
            <w:tcBorders>
              <w:right w:val="single" w:sz="4" w:space="0" w:color="auto"/>
            </w:tcBorders>
          </w:tcPr>
          <w:p w:rsidR="00B02F77" w:rsidRPr="00035B13" w:rsidRDefault="00B02F77" w:rsidP="00B02F77">
            <w:pPr>
              <w:jc w:val="center"/>
            </w:pPr>
            <w:r w:rsidRPr="00035B13">
              <w:t>11</w:t>
            </w:r>
          </w:p>
        </w:tc>
        <w:tc>
          <w:tcPr>
            <w:tcW w:w="1418" w:type="dxa"/>
            <w:tcBorders>
              <w:left w:val="single" w:sz="4" w:space="0" w:color="auto"/>
            </w:tcBorders>
          </w:tcPr>
          <w:p w:rsidR="00B02F77" w:rsidRPr="00035B13" w:rsidRDefault="00B02F77" w:rsidP="00B02F77">
            <w:pPr>
              <w:jc w:val="center"/>
            </w:pPr>
            <w:r w:rsidRPr="00035B13">
              <w:t>33.33</w:t>
            </w:r>
          </w:p>
        </w:tc>
      </w:tr>
      <w:tr w:rsidR="00B02F77" w:rsidRPr="00035B13">
        <w:tc>
          <w:tcPr>
            <w:tcW w:w="2694" w:type="dxa"/>
          </w:tcPr>
          <w:p w:rsidR="00B02F77" w:rsidRPr="00035B13" w:rsidRDefault="00B02F77" w:rsidP="00B02F77">
            <w:pPr>
              <w:jc w:val="center"/>
            </w:pPr>
            <w:r w:rsidRPr="00035B13">
              <w:t>No</w:t>
            </w:r>
          </w:p>
        </w:tc>
        <w:tc>
          <w:tcPr>
            <w:tcW w:w="1417" w:type="dxa"/>
            <w:tcBorders>
              <w:right w:val="single" w:sz="4" w:space="0" w:color="auto"/>
            </w:tcBorders>
          </w:tcPr>
          <w:p w:rsidR="00B02F77" w:rsidRPr="00035B13" w:rsidRDefault="00B02F77" w:rsidP="00B02F77">
            <w:pPr>
              <w:jc w:val="center"/>
            </w:pPr>
            <w:r w:rsidRPr="00035B13">
              <w:t>36</w:t>
            </w:r>
          </w:p>
        </w:tc>
        <w:tc>
          <w:tcPr>
            <w:tcW w:w="1559" w:type="dxa"/>
            <w:tcBorders>
              <w:left w:val="single" w:sz="4" w:space="0" w:color="auto"/>
            </w:tcBorders>
          </w:tcPr>
          <w:p w:rsidR="00B02F77" w:rsidRPr="00035B13" w:rsidRDefault="00B02F77" w:rsidP="00B02F77">
            <w:pPr>
              <w:jc w:val="center"/>
            </w:pPr>
            <w:r w:rsidRPr="00035B13">
              <w:t>47.40</w:t>
            </w:r>
          </w:p>
        </w:tc>
        <w:tc>
          <w:tcPr>
            <w:tcW w:w="1701" w:type="dxa"/>
            <w:tcBorders>
              <w:right w:val="single" w:sz="4" w:space="0" w:color="auto"/>
            </w:tcBorders>
          </w:tcPr>
          <w:p w:rsidR="00B02F77" w:rsidRPr="00035B13" w:rsidRDefault="00B02F77" w:rsidP="00B02F77">
            <w:pPr>
              <w:jc w:val="center"/>
            </w:pPr>
            <w:r w:rsidRPr="00035B13">
              <w:t>22</w:t>
            </w:r>
          </w:p>
        </w:tc>
        <w:tc>
          <w:tcPr>
            <w:tcW w:w="1418" w:type="dxa"/>
            <w:tcBorders>
              <w:left w:val="single" w:sz="4" w:space="0" w:color="auto"/>
            </w:tcBorders>
          </w:tcPr>
          <w:p w:rsidR="00B02F77" w:rsidRPr="00035B13" w:rsidRDefault="00B02F77" w:rsidP="00B02F77">
            <w:pPr>
              <w:jc w:val="center"/>
            </w:pPr>
            <w:r w:rsidRPr="00035B13">
              <w:t>66.66</w:t>
            </w:r>
          </w:p>
        </w:tc>
      </w:tr>
      <w:tr w:rsidR="00B02F77" w:rsidRPr="00035B13">
        <w:tc>
          <w:tcPr>
            <w:tcW w:w="2694" w:type="dxa"/>
          </w:tcPr>
          <w:p w:rsidR="00B02F77" w:rsidRPr="000323EF" w:rsidRDefault="00B02F77" w:rsidP="000323EF">
            <w:pPr>
              <w:jc w:val="center"/>
              <w:rPr>
                <w:b/>
              </w:rPr>
            </w:pPr>
            <w:r w:rsidRPr="000323EF">
              <w:rPr>
                <w:b/>
              </w:rPr>
              <w:t>TOTAL</w:t>
            </w:r>
          </w:p>
        </w:tc>
        <w:tc>
          <w:tcPr>
            <w:tcW w:w="1417" w:type="dxa"/>
            <w:tcBorders>
              <w:right w:val="single" w:sz="4" w:space="0" w:color="auto"/>
            </w:tcBorders>
          </w:tcPr>
          <w:p w:rsidR="00B02F77" w:rsidRPr="00035B13" w:rsidRDefault="00B02F77" w:rsidP="000323EF">
            <w:pPr>
              <w:jc w:val="center"/>
              <w:rPr>
                <w:b/>
              </w:rPr>
            </w:pPr>
            <w:r w:rsidRPr="00035B13">
              <w:rPr>
                <w:b/>
              </w:rPr>
              <w:t>76</w:t>
            </w:r>
          </w:p>
        </w:tc>
        <w:tc>
          <w:tcPr>
            <w:tcW w:w="1559" w:type="dxa"/>
            <w:tcBorders>
              <w:left w:val="single" w:sz="4" w:space="0" w:color="auto"/>
            </w:tcBorders>
          </w:tcPr>
          <w:p w:rsidR="00B02F77" w:rsidRPr="00035B13" w:rsidRDefault="00B02F77" w:rsidP="000323EF">
            <w:pPr>
              <w:jc w:val="center"/>
              <w:rPr>
                <w:b/>
              </w:rPr>
            </w:pPr>
            <w:r w:rsidRPr="00035B13">
              <w:rPr>
                <w:b/>
              </w:rPr>
              <w:t>100%</w:t>
            </w:r>
          </w:p>
        </w:tc>
        <w:tc>
          <w:tcPr>
            <w:tcW w:w="1701" w:type="dxa"/>
            <w:tcBorders>
              <w:right w:val="single" w:sz="4" w:space="0" w:color="auto"/>
            </w:tcBorders>
          </w:tcPr>
          <w:p w:rsidR="00B02F77" w:rsidRPr="00035B13" w:rsidRDefault="00B02F77" w:rsidP="000323EF">
            <w:pPr>
              <w:jc w:val="center"/>
              <w:rPr>
                <w:b/>
              </w:rPr>
            </w:pPr>
            <w:r w:rsidRPr="00035B13">
              <w:rPr>
                <w:b/>
              </w:rPr>
              <w:t>33</w:t>
            </w:r>
          </w:p>
        </w:tc>
        <w:tc>
          <w:tcPr>
            <w:tcW w:w="1418" w:type="dxa"/>
            <w:tcBorders>
              <w:left w:val="single" w:sz="4" w:space="0" w:color="auto"/>
            </w:tcBorders>
          </w:tcPr>
          <w:p w:rsidR="00B02F77" w:rsidRPr="00035B13" w:rsidRDefault="00B02F77" w:rsidP="000323EF">
            <w:pPr>
              <w:jc w:val="center"/>
              <w:rPr>
                <w:b/>
              </w:rPr>
            </w:pPr>
            <w:r w:rsidRPr="00035B13">
              <w:rPr>
                <w:b/>
              </w:rPr>
              <w:t>100%</w:t>
            </w:r>
          </w:p>
        </w:tc>
      </w:tr>
    </w:tbl>
    <w:p w:rsidR="00B90192" w:rsidRDefault="00B90192" w:rsidP="00B90192">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90192" w:rsidRPr="00035B13" w:rsidRDefault="00B90192" w:rsidP="00B90192">
      <w:pPr>
        <w:jc w:val="both"/>
        <w:rPr>
          <w:sz w:val="16"/>
          <w:szCs w:val="16"/>
        </w:rPr>
      </w:pPr>
    </w:p>
    <w:p w:rsidR="00B02F77" w:rsidRPr="00035B13" w:rsidRDefault="00B02F77" w:rsidP="00B02F77">
      <w:pPr>
        <w:spacing w:line="360" w:lineRule="auto"/>
        <w:jc w:val="both"/>
      </w:pPr>
      <w:r w:rsidRPr="00035B13">
        <w:t>El 52.60%  de mujeres y un  66.66% de hombres contesto que si ha utilizado condón</w:t>
      </w:r>
      <w:r w:rsidR="00B90192">
        <w:t>.</w:t>
      </w:r>
      <w:r w:rsidRPr="00035B13">
        <w:t xml:space="preserve"> </w:t>
      </w:r>
    </w:p>
    <w:p w:rsidR="00B02F77" w:rsidRDefault="00B02F77" w:rsidP="00B02F77">
      <w:pPr>
        <w:spacing w:line="360" w:lineRule="auto"/>
        <w:jc w:val="both"/>
      </w:pPr>
    </w:p>
    <w:p w:rsidR="003A6480" w:rsidRDefault="003A6480" w:rsidP="00B02F77">
      <w:pPr>
        <w:spacing w:line="360" w:lineRule="auto"/>
        <w:jc w:val="both"/>
      </w:pPr>
    </w:p>
    <w:p w:rsidR="003A6480" w:rsidRDefault="003A6480" w:rsidP="00B02F77">
      <w:pPr>
        <w:spacing w:line="360" w:lineRule="auto"/>
        <w:jc w:val="both"/>
      </w:pPr>
    </w:p>
    <w:p w:rsidR="003A6480" w:rsidRDefault="003A6480" w:rsidP="00B02F77">
      <w:pPr>
        <w:spacing w:line="360" w:lineRule="auto"/>
        <w:jc w:val="both"/>
      </w:pPr>
    </w:p>
    <w:p w:rsidR="003A6480" w:rsidRDefault="003A6480" w:rsidP="00B02F77">
      <w:pPr>
        <w:spacing w:line="360" w:lineRule="auto"/>
        <w:jc w:val="both"/>
      </w:pPr>
    </w:p>
    <w:p w:rsidR="003A6480" w:rsidRDefault="003A6480" w:rsidP="00B02F77">
      <w:pPr>
        <w:spacing w:line="360" w:lineRule="auto"/>
        <w:jc w:val="both"/>
      </w:pPr>
    </w:p>
    <w:p w:rsidR="003A6480" w:rsidRDefault="003A6480" w:rsidP="00B02F77">
      <w:pPr>
        <w:spacing w:line="360" w:lineRule="auto"/>
        <w:jc w:val="both"/>
      </w:pPr>
    </w:p>
    <w:p w:rsidR="003A6480" w:rsidRDefault="003A6480" w:rsidP="00B02F77">
      <w:pPr>
        <w:spacing w:line="360" w:lineRule="auto"/>
        <w:jc w:val="both"/>
      </w:pPr>
    </w:p>
    <w:p w:rsidR="003A6480" w:rsidRDefault="003A6480" w:rsidP="00B02F77">
      <w:pPr>
        <w:spacing w:line="360" w:lineRule="auto"/>
        <w:jc w:val="both"/>
      </w:pPr>
    </w:p>
    <w:p w:rsidR="003A6480" w:rsidRDefault="003A6480" w:rsidP="00B02F77">
      <w:pPr>
        <w:spacing w:line="360" w:lineRule="auto"/>
        <w:jc w:val="both"/>
      </w:pPr>
    </w:p>
    <w:p w:rsidR="003A6480" w:rsidRPr="00035B13" w:rsidRDefault="003A6480" w:rsidP="00B02F77">
      <w:pPr>
        <w:spacing w:line="360" w:lineRule="auto"/>
        <w:jc w:val="both"/>
      </w:pPr>
    </w:p>
    <w:p w:rsidR="00B02F77" w:rsidRPr="00035B13" w:rsidRDefault="00E33857" w:rsidP="000323EF">
      <w:pPr>
        <w:spacing w:line="360" w:lineRule="auto"/>
        <w:jc w:val="center"/>
        <w:rPr>
          <w:b/>
        </w:rPr>
      </w:pPr>
      <w:r>
        <w:rPr>
          <w:b/>
        </w:rPr>
        <w:lastRenderedPageBreak/>
        <w:t>TABLA 53</w:t>
      </w:r>
      <w:r w:rsidR="00B02F77" w:rsidRPr="00035B13">
        <w:rPr>
          <w:b/>
        </w:rPr>
        <w:t>: FRECUENCIA CON QUE UTILIZAN EL CONDO</w:t>
      </w:r>
      <w:r w:rsidR="000323EF">
        <w:rPr>
          <w:b/>
        </w:rPr>
        <w:t xml:space="preserve">N EN  RELACIONES SEXO COITALES </w:t>
      </w:r>
      <w:r w:rsidR="00B02F77" w:rsidRPr="00035B13">
        <w:rPr>
          <w:b/>
        </w:rPr>
        <w:t xml:space="preserve"> EL ESTUDIANTADO DEL</w:t>
      </w:r>
      <w:r w:rsidR="000323EF" w:rsidRPr="00035B13">
        <w:rPr>
          <w:b/>
        </w:rPr>
        <w:t xml:space="preserve"> </w:t>
      </w:r>
      <w:r w:rsidR="000323EF">
        <w:rPr>
          <w:b/>
        </w:rPr>
        <w:t xml:space="preserve">PRIMER </w:t>
      </w:r>
      <w:r w:rsidR="000323EF" w:rsidRPr="00035B13">
        <w:rPr>
          <w:b/>
        </w:rPr>
        <w:t xml:space="preserve">AÑO DE </w:t>
      </w:r>
      <w:smartTag w:uri="urn:schemas-microsoft-com:office:smarttags" w:element="PersonName">
        <w:smartTagPr>
          <w:attr w:name="ProductID" w:val="LA  ESCUELA DE"/>
        </w:smartTagPr>
        <w:r w:rsidR="000323EF" w:rsidRPr="00035B13">
          <w:rPr>
            <w:b/>
          </w:rPr>
          <w:t>LA  ESCUELA DE</w:t>
        </w:r>
      </w:smartTag>
      <w:r w:rsidR="000323EF" w:rsidRPr="00035B13">
        <w:rPr>
          <w:b/>
        </w:rPr>
        <w:t xml:space="preserve"> TECNOLOGIA MÉDICA,  FACULTAD DE MEDICINA,  UNIVERS</w:t>
      </w:r>
      <w:r w:rsidR="000323EF">
        <w:rPr>
          <w:b/>
        </w:rPr>
        <w:t>IDAD DE EL SALVADOR,  DE MARZO</w:t>
      </w:r>
      <w:r w:rsidR="000323EF" w:rsidRPr="00035B13">
        <w:rPr>
          <w:b/>
        </w:rPr>
        <w:t xml:space="preserve"> A ABRIL 2010</w:t>
      </w:r>
      <w:r w:rsidR="000323EF">
        <w:rPr>
          <w:b/>
        </w:rPr>
        <w:t>.</w:t>
      </w:r>
    </w:p>
    <w:tbl>
      <w:tblPr>
        <w:tblW w:w="878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402"/>
        <w:gridCol w:w="1418"/>
        <w:gridCol w:w="1417"/>
        <w:gridCol w:w="1276"/>
        <w:gridCol w:w="1276"/>
      </w:tblGrid>
      <w:tr w:rsidR="00B02F77" w:rsidRPr="00035B13">
        <w:tc>
          <w:tcPr>
            <w:tcW w:w="3402" w:type="dxa"/>
          </w:tcPr>
          <w:p w:rsidR="00B02F77" w:rsidRPr="00035B13" w:rsidRDefault="00B02F77" w:rsidP="00B02F77">
            <w:pPr>
              <w:jc w:val="center"/>
              <w:rPr>
                <w:b/>
              </w:rPr>
            </w:pPr>
            <w:r w:rsidRPr="00035B13">
              <w:rPr>
                <w:b/>
              </w:rPr>
              <w:t>OPCION</w:t>
            </w:r>
          </w:p>
        </w:tc>
        <w:tc>
          <w:tcPr>
            <w:tcW w:w="2835" w:type="dxa"/>
            <w:gridSpan w:val="2"/>
            <w:tcBorders>
              <w:top w:val="single" w:sz="4" w:space="0" w:color="auto"/>
            </w:tcBorders>
          </w:tcPr>
          <w:p w:rsidR="00B02F77" w:rsidRPr="00035B13" w:rsidRDefault="00B02F77" w:rsidP="00B02F77">
            <w:pPr>
              <w:jc w:val="center"/>
              <w:rPr>
                <w:b/>
              </w:rPr>
            </w:pPr>
            <w:r w:rsidRPr="00035B13">
              <w:rPr>
                <w:b/>
              </w:rPr>
              <w:t>FEMENINO</w:t>
            </w:r>
          </w:p>
        </w:tc>
        <w:tc>
          <w:tcPr>
            <w:tcW w:w="2552" w:type="dxa"/>
            <w:gridSpan w:val="2"/>
          </w:tcPr>
          <w:p w:rsidR="00B02F77" w:rsidRPr="00035B13" w:rsidRDefault="00B02F77" w:rsidP="00B02F77">
            <w:pPr>
              <w:jc w:val="center"/>
              <w:rPr>
                <w:b/>
              </w:rPr>
            </w:pPr>
            <w:r w:rsidRPr="00035B13">
              <w:rPr>
                <w:b/>
              </w:rPr>
              <w:t>MASCULINO</w:t>
            </w:r>
          </w:p>
        </w:tc>
      </w:tr>
      <w:tr w:rsidR="00B02F77" w:rsidRPr="00035B13">
        <w:tc>
          <w:tcPr>
            <w:tcW w:w="3402" w:type="dxa"/>
          </w:tcPr>
          <w:p w:rsidR="00B02F77" w:rsidRPr="00035B13" w:rsidRDefault="00B02F77" w:rsidP="00B02F77">
            <w:pPr>
              <w:jc w:val="both"/>
              <w:rPr>
                <w:b/>
              </w:rPr>
            </w:pPr>
          </w:p>
        </w:tc>
        <w:tc>
          <w:tcPr>
            <w:tcW w:w="1418" w:type="dxa"/>
            <w:tcBorders>
              <w:right w:val="single" w:sz="4" w:space="0" w:color="auto"/>
            </w:tcBorders>
          </w:tcPr>
          <w:p w:rsidR="00B02F77" w:rsidRPr="00035B13" w:rsidRDefault="00B02F77" w:rsidP="00B02F77">
            <w:pPr>
              <w:jc w:val="center"/>
              <w:rPr>
                <w:b/>
              </w:rPr>
            </w:pPr>
            <w:r w:rsidRPr="00035B13">
              <w:rPr>
                <w:b/>
              </w:rPr>
              <w:t>FR.</w:t>
            </w:r>
          </w:p>
        </w:tc>
        <w:tc>
          <w:tcPr>
            <w:tcW w:w="1417" w:type="dxa"/>
            <w:tcBorders>
              <w:left w:val="single" w:sz="4" w:space="0" w:color="auto"/>
            </w:tcBorders>
          </w:tcPr>
          <w:p w:rsidR="00B02F77" w:rsidRPr="00035B13" w:rsidRDefault="00B02F77" w:rsidP="00B02F77">
            <w:pPr>
              <w:jc w:val="center"/>
              <w:rPr>
                <w:b/>
              </w:rPr>
            </w:pPr>
            <w:r w:rsidRPr="00035B13">
              <w:rPr>
                <w:b/>
              </w:rPr>
              <w:t>%</w:t>
            </w:r>
          </w:p>
        </w:tc>
        <w:tc>
          <w:tcPr>
            <w:tcW w:w="1276" w:type="dxa"/>
            <w:tcBorders>
              <w:right w:val="single" w:sz="4" w:space="0" w:color="auto"/>
            </w:tcBorders>
          </w:tcPr>
          <w:p w:rsidR="00B02F77" w:rsidRPr="00035B13" w:rsidRDefault="00B02F77" w:rsidP="00B02F77">
            <w:pPr>
              <w:jc w:val="center"/>
              <w:rPr>
                <w:b/>
              </w:rPr>
            </w:pPr>
            <w:r w:rsidRPr="00035B13">
              <w:rPr>
                <w:b/>
              </w:rPr>
              <w:t>FR.</w:t>
            </w:r>
          </w:p>
        </w:tc>
        <w:tc>
          <w:tcPr>
            <w:tcW w:w="1276" w:type="dxa"/>
            <w:tcBorders>
              <w:left w:val="single" w:sz="4" w:space="0" w:color="auto"/>
            </w:tcBorders>
          </w:tcPr>
          <w:p w:rsidR="00B02F77" w:rsidRPr="00035B13" w:rsidRDefault="00B02F77" w:rsidP="00B02F77">
            <w:pPr>
              <w:jc w:val="center"/>
              <w:rPr>
                <w:b/>
              </w:rPr>
            </w:pPr>
            <w:r w:rsidRPr="00035B13">
              <w:rPr>
                <w:b/>
              </w:rPr>
              <w:t>%</w:t>
            </w:r>
          </w:p>
        </w:tc>
      </w:tr>
      <w:tr w:rsidR="00B02F77" w:rsidRPr="00035B13">
        <w:tc>
          <w:tcPr>
            <w:tcW w:w="3402" w:type="dxa"/>
          </w:tcPr>
          <w:p w:rsidR="00B02F77" w:rsidRPr="00035B13" w:rsidRDefault="00B02F77" w:rsidP="00B02F77">
            <w:pPr>
              <w:jc w:val="both"/>
            </w:pPr>
            <w:r w:rsidRPr="00035B13">
              <w:t>Casi nunca</w:t>
            </w:r>
          </w:p>
        </w:tc>
        <w:tc>
          <w:tcPr>
            <w:tcW w:w="1418" w:type="dxa"/>
            <w:tcBorders>
              <w:right w:val="single" w:sz="4" w:space="0" w:color="auto"/>
            </w:tcBorders>
          </w:tcPr>
          <w:p w:rsidR="00B02F77" w:rsidRPr="00035B13" w:rsidRDefault="00B02F77" w:rsidP="00B02F77">
            <w:pPr>
              <w:jc w:val="center"/>
            </w:pPr>
            <w:r w:rsidRPr="00035B13">
              <w:t>13</w:t>
            </w:r>
          </w:p>
        </w:tc>
        <w:tc>
          <w:tcPr>
            <w:tcW w:w="1417" w:type="dxa"/>
            <w:tcBorders>
              <w:left w:val="single" w:sz="4" w:space="0" w:color="auto"/>
            </w:tcBorders>
          </w:tcPr>
          <w:p w:rsidR="00B02F77" w:rsidRPr="00035B13" w:rsidRDefault="00B02F77" w:rsidP="00B02F77">
            <w:pPr>
              <w:jc w:val="center"/>
            </w:pPr>
            <w:r w:rsidRPr="00035B13">
              <w:t>32.5</w:t>
            </w:r>
          </w:p>
        </w:tc>
        <w:tc>
          <w:tcPr>
            <w:tcW w:w="1276" w:type="dxa"/>
            <w:tcBorders>
              <w:right w:val="single" w:sz="4" w:space="0" w:color="auto"/>
            </w:tcBorders>
          </w:tcPr>
          <w:p w:rsidR="00B02F77" w:rsidRPr="00035B13" w:rsidRDefault="00B02F77" w:rsidP="00B02F77">
            <w:pPr>
              <w:jc w:val="center"/>
            </w:pPr>
            <w:r w:rsidRPr="00035B13">
              <w:t>1</w:t>
            </w:r>
          </w:p>
        </w:tc>
        <w:tc>
          <w:tcPr>
            <w:tcW w:w="1276" w:type="dxa"/>
            <w:tcBorders>
              <w:left w:val="single" w:sz="4" w:space="0" w:color="auto"/>
            </w:tcBorders>
          </w:tcPr>
          <w:p w:rsidR="00B02F77" w:rsidRPr="00035B13" w:rsidRDefault="00B02F77" w:rsidP="00B02F77">
            <w:pPr>
              <w:jc w:val="center"/>
            </w:pPr>
            <w:r w:rsidRPr="00035B13">
              <w:t>9.09</w:t>
            </w:r>
          </w:p>
        </w:tc>
      </w:tr>
      <w:tr w:rsidR="00B02F77" w:rsidRPr="00035B13">
        <w:tc>
          <w:tcPr>
            <w:tcW w:w="3402" w:type="dxa"/>
          </w:tcPr>
          <w:p w:rsidR="00B02F77" w:rsidRPr="00035B13" w:rsidRDefault="00B02F77" w:rsidP="00B02F77">
            <w:pPr>
              <w:jc w:val="both"/>
            </w:pPr>
            <w:r w:rsidRPr="00035B13">
              <w:t xml:space="preserve">A veces </w:t>
            </w:r>
          </w:p>
        </w:tc>
        <w:tc>
          <w:tcPr>
            <w:tcW w:w="1418" w:type="dxa"/>
            <w:tcBorders>
              <w:right w:val="single" w:sz="4" w:space="0" w:color="auto"/>
            </w:tcBorders>
          </w:tcPr>
          <w:p w:rsidR="00B02F77" w:rsidRPr="00035B13" w:rsidRDefault="00B02F77" w:rsidP="00B02F77">
            <w:pPr>
              <w:jc w:val="center"/>
            </w:pPr>
            <w:r w:rsidRPr="00035B13">
              <w:t>17</w:t>
            </w:r>
          </w:p>
        </w:tc>
        <w:tc>
          <w:tcPr>
            <w:tcW w:w="1417" w:type="dxa"/>
            <w:tcBorders>
              <w:left w:val="single" w:sz="4" w:space="0" w:color="auto"/>
            </w:tcBorders>
          </w:tcPr>
          <w:p w:rsidR="00B02F77" w:rsidRPr="00035B13" w:rsidRDefault="00B02F77" w:rsidP="00B02F77">
            <w:pPr>
              <w:jc w:val="center"/>
            </w:pPr>
            <w:r w:rsidRPr="00035B13">
              <w:t>42.50</w:t>
            </w:r>
          </w:p>
        </w:tc>
        <w:tc>
          <w:tcPr>
            <w:tcW w:w="1276" w:type="dxa"/>
            <w:tcBorders>
              <w:right w:val="single" w:sz="4" w:space="0" w:color="auto"/>
            </w:tcBorders>
          </w:tcPr>
          <w:p w:rsidR="00B02F77" w:rsidRPr="00035B13" w:rsidRDefault="00B02F77" w:rsidP="00B02F77">
            <w:pPr>
              <w:jc w:val="center"/>
            </w:pPr>
            <w:r w:rsidRPr="00035B13">
              <w:t>0</w:t>
            </w:r>
          </w:p>
        </w:tc>
        <w:tc>
          <w:tcPr>
            <w:tcW w:w="1276" w:type="dxa"/>
            <w:tcBorders>
              <w:left w:val="single" w:sz="4" w:space="0" w:color="auto"/>
            </w:tcBorders>
          </w:tcPr>
          <w:p w:rsidR="00B02F77" w:rsidRPr="00035B13" w:rsidRDefault="00B02F77" w:rsidP="00B02F77">
            <w:pPr>
              <w:jc w:val="center"/>
            </w:pPr>
            <w:r w:rsidRPr="00035B13">
              <w:t>0.00</w:t>
            </w:r>
          </w:p>
        </w:tc>
      </w:tr>
      <w:tr w:rsidR="00B02F77" w:rsidRPr="00035B13">
        <w:tc>
          <w:tcPr>
            <w:tcW w:w="3402" w:type="dxa"/>
          </w:tcPr>
          <w:p w:rsidR="00B02F77" w:rsidRPr="00035B13" w:rsidRDefault="00B02F77" w:rsidP="00B02F77">
            <w:pPr>
              <w:jc w:val="both"/>
            </w:pPr>
            <w:r w:rsidRPr="00035B13">
              <w:t xml:space="preserve">Muy a menudo </w:t>
            </w:r>
          </w:p>
        </w:tc>
        <w:tc>
          <w:tcPr>
            <w:tcW w:w="1418" w:type="dxa"/>
            <w:tcBorders>
              <w:right w:val="single" w:sz="4" w:space="0" w:color="auto"/>
            </w:tcBorders>
          </w:tcPr>
          <w:p w:rsidR="00B02F77" w:rsidRPr="00035B13" w:rsidRDefault="00B02F77" w:rsidP="00B02F77">
            <w:pPr>
              <w:jc w:val="center"/>
            </w:pPr>
            <w:r w:rsidRPr="00035B13">
              <w:t>4</w:t>
            </w:r>
          </w:p>
        </w:tc>
        <w:tc>
          <w:tcPr>
            <w:tcW w:w="1417" w:type="dxa"/>
            <w:tcBorders>
              <w:left w:val="single" w:sz="4" w:space="0" w:color="auto"/>
            </w:tcBorders>
          </w:tcPr>
          <w:p w:rsidR="00B02F77" w:rsidRPr="00035B13" w:rsidRDefault="00B02F77" w:rsidP="00B02F77">
            <w:pPr>
              <w:jc w:val="center"/>
            </w:pPr>
            <w:r w:rsidRPr="00035B13">
              <w:t>10.00</w:t>
            </w:r>
          </w:p>
        </w:tc>
        <w:tc>
          <w:tcPr>
            <w:tcW w:w="1276" w:type="dxa"/>
            <w:tcBorders>
              <w:right w:val="single" w:sz="4" w:space="0" w:color="auto"/>
            </w:tcBorders>
          </w:tcPr>
          <w:p w:rsidR="00B02F77" w:rsidRPr="00035B13" w:rsidRDefault="00B02F77" w:rsidP="00B02F77">
            <w:pPr>
              <w:jc w:val="center"/>
            </w:pPr>
            <w:r w:rsidRPr="00035B13">
              <w:t>9</w:t>
            </w:r>
          </w:p>
        </w:tc>
        <w:tc>
          <w:tcPr>
            <w:tcW w:w="1276" w:type="dxa"/>
            <w:tcBorders>
              <w:left w:val="single" w:sz="4" w:space="0" w:color="auto"/>
            </w:tcBorders>
          </w:tcPr>
          <w:p w:rsidR="00B02F77" w:rsidRPr="00035B13" w:rsidRDefault="00B02F77" w:rsidP="00B02F77">
            <w:pPr>
              <w:jc w:val="center"/>
            </w:pPr>
            <w:r w:rsidRPr="00035B13">
              <w:t>81.81</w:t>
            </w:r>
          </w:p>
        </w:tc>
      </w:tr>
      <w:tr w:rsidR="00B02F77" w:rsidRPr="00035B13">
        <w:tc>
          <w:tcPr>
            <w:tcW w:w="3402" w:type="dxa"/>
          </w:tcPr>
          <w:p w:rsidR="00B02F77" w:rsidRPr="00035B13" w:rsidRDefault="00B02F77" w:rsidP="00B02F77">
            <w:pPr>
              <w:jc w:val="both"/>
            </w:pPr>
            <w:r w:rsidRPr="00035B13">
              <w:t xml:space="preserve">Siempre </w:t>
            </w:r>
          </w:p>
        </w:tc>
        <w:tc>
          <w:tcPr>
            <w:tcW w:w="1418" w:type="dxa"/>
            <w:tcBorders>
              <w:right w:val="single" w:sz="4" w:space="0" w:color="auto"/>
            </w:tcBorders>
          </w:tcPr>
          <w:p w:rsidR="00B02F77" w:rsidRPr="00035B13" w:rsidRDefault="00B02F77" w:rsidP="00B02F77">
            <w:pPr>
              <w:jc w:val="center"/>
            </w:pPr>
            <w:r w:rsidRPr="00035B13">
              <w:t>6</w:t>
            </w:r>
          </w:p>
        </w:tc>
        <w:tc>
          <w:tcPr>
            <w:tcW w:w="1417" w:type="dxa"/>
            <w:tcBorders>
              <w:left w:val="single" w:sz="4" w:space="0" w:color="auto"/>
            </w:tcBorders>
          </w:tcPr>
          <w:p w:rsidR="00B02F77" w:rsidRPr="00035B13" w:rsidRDefault="00B02F77" w:rsidP="00B02F77">
            <w:pPr>
              <w:jc w:val="center"/>
            </w:pPr>
            <w:r w:rsidRPr="00035B13">
              <w:t>15.00</w:t>
            </w:r>
          </w:p>
        </w:tc>
        <w:tc>
          <w:tcPr>
            <w:tcW w:w="1276" w:type="dxa"/>
            <w:tcBorders>
              <w:right w:val="single" w:sz="4" w:space="0" w:color="auto"/>
            </w:tcBorders>
          </w:tcPr>
          <w:p w:rsidR="00B02F77" w:rsidRPr="00035B13" w:rsidRDefault="00B02F77" w:rsidP="00B02F77">
            <w:pPr>
              <w:jc w:val="center"/>
            </w:pPr>
            <w:r w:rsidRPr="00035B13">
              <w:t>1</w:t>
            </w:r>
          </w:p>
        </w:tc>
        <w:tc>
          <w:tcPr>
            <w:tcW w:w="1276" w:type="dxa"/>
            <w:tcBorders>
              <w:left w:val="single" w:sz="4" w:space="0" w:color="auto"/>
            </w:tcBorders>
          </w:tcPr>
          <w:p w:rsidR="00B02F77" w:rsidRPr="00035B13" w:rsidRDefault="00B02F77" w:rsidP="00B02F77">
            <w:pPr>
              <w:jc w:val="center"/>
            </w:pPr>
            <w:r w:rsidRPr="00035B13">
              <w:t>9.09</w:t>
            </w:r>
          </w:p>
        </w:tc>
      </w:tr>
      <w:tr w:rsidR="00B02F77" w:rsidRPr="00035B13">
        <w:tc>
          <w:tcPr>
            <w:tcW w:w="3402" w:type="dxa"/>
          </w:tcPr>
          <w:p w:rsidR="00B02F77" w:rsidRPr="00035B13" w:rsidRDefault="00B02F77" w:rsidP="00B02F77">
            <w:pPr>
              <w:jc w:val="center"/>
              <w:rPr>
                <w:b/>
              </w:rPr>
            </w:pPr>
            <w:r w:rsidRPr="00035B13">
              <w:rPr>
                <w:b/>
              </w:rPr>
              <w:t>TOTAL</w:t>
            </w:r>
          </w:p>
        </w:tc>
        <w:tc>
          <w:tcPr>
            <w:tcW w:w="1418" w:type="dxa"/>
            <w:tcBorders>
              <w:right w:val="single" w:sz="4" w:space="0" w:color="auto"/>
            </w:tcBorders>
          </w:tcPr>
          <w:p w:rsidR="00B02F77" w:rsidRPr="00035B13" w:rsidRDefault="00B02F77" w:rsidP="00B02F77">
            <w:pPr>
              <w:jc w:val="center"/>
              <w:rPr>
                <w:b/>
              </w:rPr>
            </w:pPr>
            <w:r w:rsidRPr="00035B13">
              <w:rPr>
                <w:b/>
              </w:rPr>
              <w:t>40</w:t>
            </w:r>
          </w:p>
        </w:tc>
        <w:tc>
          <w:tcPr>
            <w:tcW w:w="1417" w:type="dxa"/>
            <w:tcBorders>
              <w:left w:val="single" w:sz="4" w:space="0" w:color="auto"/>
            </w:tcBorders>
          </w:tcPr>
          <w:p w:rsidR="00B02F77" w:rsidRPr="00035B13" w:rsidRDefault="00B02F77" w:rsidP="00B02F77">
            <w:pPr>
              <w:jc w:val="center"/>
              <w:rPr>
                <w:b/>
              </w:rPr>
            </w:pPr>
            <w:r w:rsidRPr="00035B13">
              <w:rPr>
                <w:b/>
              </w:rPr>
              <w:t>100%</w:t>
            </w:r>
          </w:p>
        </w:tc>
        <w:tc>
          <w:tcPr>
            <w:tcW w:w="1276" w:type="dxa"/>
            <w:tcBorders>
              <w:right w:val="single" w:sz="4" w:space="0" w:color="auto"/>
            </w:tcBorders>
          </w:tcPr>
          <w:p w:rsidR="00B02F77" w:rsidRPr="00035B13" w:rsidRDefault="00B02F77" w:rsidP="00B02F77">
            <w:pPr>
              <w:jc w:val="center"/>
              <w:rPr>
                <w:b/>
              </w:rPr>
            </w:pPr>
            <w:r w:rsidRPr="00035B13">
              <w:rPr>
                <w:b/>
              </w:rPr>
              <w:t>11</w:t>
            </w:r>
          </w:p>
        </w:tc>
        <w:tc>
          <w:tcPr>
            <w:tcW w:w="1276" w:type="dxa"/>
            <w:tcBorders>
              <w:left w:val="single" w:sz="4" w:space="0" w:color="auto"/>
            </w:tcBorders>
          </w:tcPr>
          <w:p w:rsidR="00B02F77" w:rsidRPr="00035B13" w:rsidRDefault="00B02F77" w:rsidP="00B02F77">
            <w:pPr>
              <w:jc w:val="center"/>
              <w:rPr>
                <w:b/>
              </w:rPr>
            </w:pPr>
            <w:r w:rsidRPr="00035B13">
              <w:rPr>
                <w:b/>
              </w:rPr>
              <w:t>100%</w:t>
            </w:r>
          </w:p>
        </w:tc>
      </w:tr>
    </w:tbl>
    <w:p w:rsidR="00B90192" w:rsidRDefault="00B90192" w:rsidP="00B90192">
      <w:pPr>
        <w:jc w:val="both"/>
        <w:rPr>
          <w:sz w:val="16"/>
          <w:szCs w:val="16"/>
        </w:rPr>
      </w:pPr>
      <w:r w:rsidRPr="00035B13">
        <w:rPr>
          <w:b/>
          <w:sz w:val="16"/>
          <w:szCs w:val="16"/>
        </w:rPr>
        <w:t>Fuente:</w:t>
      </w:r>
      <w:r w:rsidRPr="00035B13">
        <w:rPr>
          <w:sz w:val="16"/>
          <w:szCs w:val="16"/>
        </w:rPr>
        <w:t xml:space="preserve"> Cuestionario sobre Comportamientos Sexuales Eróticos pasado a estudiantes del</w:t>
      </w:r>
      <w:r>
        <w:rPr>
          <w:sz w:val="16"/>
          <w:szCs w:val="16"/>
        </w:rPr>
        <w:t xml:space="preserve"> primer</w:t>
      </w:r>
      <w:r w:rsidRPr="00035B13">
        <w:rPr>
          <w:sz w:val="16"/>
          <w:szCs w:val="16"/>
        </w:rPr>
        <w:t xml:space="preserve"> año de </w:t>
      </w:r>
      <w:smartTag w:uri="urn:schemas-microsoft-com:office:smarttags" w:element="PersonName">
        <w:smartTagPr>
          <w:attr w:name="ProductID" w:val="la Escuela"/>
        </w:smartTagPr>
        <w:r w:rsidRPr="00035B13">
          <w:rPr>
            <w:sz w:val="16"/>
            <w:szCs w:val="16"/>
          </w:rPr>
          <w:t>la Escuela</w:t>
        </w:r>
      </w:smartTag>
      <w:r w:rsidRPr="00035B13">
        <w:rPr>
          <w:sz w:val="16"/>
          <w:szCs w:val="16"/>
        </w:rPr>
        <w:t xml:space="preserve"> de</w:t>
      </w:r>
      <w:r>
        <w:rPr>
          <w:sz w:val="16"/>
          <w:szCs w:val="16"/>
        </w:rPr>
        <w:t xml:space="preserve"> Tecnología Médica, Facultad de M</w:t>
      </w:r>
      <w:r w:rsidRPr="00035B13">
        <w:rPr>
          <w:sz w:val="16"/>
          <w:szCs w:val="16"/>
        </w:rPr>
        <w:t>edici</w:t>
      </w:r>
      <w:r>
        <w:rPr>
          <w:sz w:val="16"/>
          <w:szCs w:val="16"/>
        </w:rPr>
        <w:t>na de la Universidad de El Salvador durante el periodo de Marzo a A</w:t>
      </w:r>
      <w:r w:rsidRPr="00035B13">
        <w:rPr>
          <w:sz w:val="16"/>
          <w:szCs w:val="16"/>
        </w:rPr>
        <w:t>bril 2010.</w:t>
      </w:r>
    </w:p>
    <w:p w:rsidR="00B90192" w:rsidRPr="00035B13" w:rsidRDefault="00B90192" w:rsidP="00B90192">
      <w:pPr>
        <w:jc w:val="both"/>
        <w:rPr>
          <w:sz w:val="16"/>
          <w:szCs w:val="16"/>
        </w:rPr>
      </w:pPr>
    </w:p>
    <w:p w:rsidR="00B02F77" w:rsidRPr="00035B13" w:rsidRDefault="00B02F77" w:rsidP="00B02F77">
      <w:pPr>
        <w:spacing w:line="360" w:lineRule="auto"/>
        <w:jc w:val="both"/>
      </w:pPr>
      <w:r w:rsidRPr="00035B13">
        <w:t>Solamente el 15% de las mujeres y el 9.01% de los hombres utiliza condón siempre en las relaciones sexocoitales</w:t>
      </w:r>
      <w:r w:rsidR="000323EF">
        <w:t>.</w:t>
      </w:r>
      <w:r w:rsidRPr="00035B13">
        <w:t xml:space="preserve"> </w:t>
      </w:r>
    </w:p>
    <w:p w:rsidR="00B02F77" w:rsidRPr="00035B13" w:rsidRDefault="00B02F77" w:rsidP="00B02F77">
      <w:pPr>
        <w:spacing w:after="200" w:line="276" w:lineRule="auto"/>
        <w:rPr>
          <w:rFonts w:ascii="Calibri" w:eastAsia="Calibri" w:hAnsi="Calibri"/>
          <w:sz w:val="22"/>
          <w:szCs w:val="22"/>
          <w:lang w:eastAsia="en-US"/>
        </w:rPr>
      </w:pPr>
    </w:p>
    <w:p w:rsidR="00B02F77" w:rsidRPr="00035B13" w:rsidRDefault="00B02F77" w:rsidP="00B54F36">
      <w:pPr>
        <w:autoSpaceDE w:val="0"/>
        <w:autoSpaceDN w:val="0"/>
        <w:spacing w:line="360" w:lineRule="auto"/>
        <w:jc w:val="center"/>
        <w:rPr>
          <w:b/>
          <w:lang w:val="es-AR"/>
        </w:rPr>
      </w:pPr>
    </w:p>
    <w:p w:rsidR="00B02F77" w:rsidRPr="00035B13" w:rsidRDefault="00B02F77" w:rsidP="00B54F36">
      <w:pPr>
        <w:autoSpaceDE w:val="0"/>
        <w:autoSpaceDN w:val="0"/>
        <w:spacing w:line="360" w:lineRule="auto"/>
        <w:jc w:val="center"/>
        <w:rPr>
          <w:b/>
          <w:lang w:val="es-AR"/>
        </w:rPr>
      </w:pPr>
    </w:p>
    <w:p w:rsidR="00B02F77" w:rsidRPr="00035B13" w:rsidRDefault="00B02F77" w:rsidP="00B54F36">
      <w:pPr>
        <w:autoSpaceDE w:val="0"/>
        <w:autoSpaceDN w:val="0"/>
        <w:spacing w:line="360" w:lineRule="auto"/>
        <w:jc w:val="center"/>
        <w:rPr>
          <w:b/>
          <w:lang w:val="es-AR"/>
        </w:rPr>
      </w:pPr>
    </w:p>
    <w:p w:rsidR="00B02F77" w:rsidRPr="00035B13" w:rsidRDefault="00B02F77" w:rsidP="00B54F36">
      <w:pPr>
        <w:autoSpaceDE w:val="0"/>
        <w:autoSpaceDN w:val="0"/>
        <w:spacing w:line="360" w:lineRule="auto"/>
        <w:jc w:val="center"/>
        <w:rPr>
          <w:b/>
          <w:lang w:val="es-AR"/>
        </w:rPr>
      </w:pPr>
    </w:p>
    <w:p w:rsidR="00B02F77" w:rsidRPr="00035B13" w:rsidRDefault="00B02F77" w:rsidP="00B54F36">
      <w:pPr>
        <w:autoSpaceDE w:val="0"/>
        <w:autoSpaceDN w:val="0"/>
        <w:spacing w:line="360" w:lineRule="auto"/>
        <w:jc w:val="center"/>
        <w:rPr>
          <w:b/>
          <w:lang w:val="es-AR"/>
        </w:rPr>
      </w:pPr>
    </w:p>
    <w:p w:rsidR="00B02F77" w:rsidRPr="00035B13" w:rsidRDefault="00B02F77" w:rsidP="00B54F36">
      <w:pPr>
        <w:autoSpaceDE w:val="0"/>
        <w:autoSpaceDN w:val="0"/>
        <w:spacing w:line="360" w:lineRule="auto"/>
        <w:jc w:val="center"/>
        <w:rPr>
          <w:b/>
          <w:lang w:val="es-AR"/>
        </w:rPr>
      </w:pPr>
    </w:p>
    <w:p w:rsidR="00B02F77" w:rsidRPr="00035B13" w:rsidRDefault="00B02F77" w:rsidP="00B54F36">
      <w:pPr>
        <w:autoSpaceDE w:val="0"/>
        <w:autoSpaceDN w:val="0"/>
        <w:spacing w:line="360" w:lineRule="auto"/>
        <w:jc w:val="center"/>
        <w:rPr>
          <w:b/>
          <w:lang w:val="es-AR"/>
        </w:rPr>
      </w:pPr>
    </w:p>
    <w:p w:rsidR="00B02F77" w:rsidRPr="00035B13" w:rsidRDefault="00B02F77" w:rsidP="00B54F36">
      <w:pPr>
        <w:autoSpaceDE w:val="0"/>
        <w:autoSpaceDN w:val="0"/>
        <w:spacing w:line="360" w:lineRule="auto"/>
        <w:jc w:val="center"/>
        <w:rPr>
          <w:b/>
          <w:lang w:val="es-AR"/>
        </w:rPr>
      </w:pPr>
    </w:p>
    <w:p w:rsidR="00B02F77" w:rsidRDefault="00B02F77" w:rsidP="00B54F36">
      <w:pPr>
        <w:autoSpaceDE w:val="0"/>
        <w:autoSpaceDN w:val="0"/>
        <w:spacing w:line="360" w:lineRule="auto"/>
        <w:jc w:val="center"/>
        <w:rPr>
          <w:b/>
          <w:lang w:val="es-AR"/>
        </w:rPr>
      </w:pPr>
    </w:p>
    <w:p w:rsidR="003A6480" w:rsidRDefault="003A6480" w:rsidP="00B54F36">
      <w:pPr>
        <w:autoSpaceDE w:val="0"/>
        <w:autoSpaceDN w:val="0"/>
        <w:spacing w:line="360" w:lineRule="auto"/>
        <w:jc w:val="center"/>
        <w:rPr>
          <w:b/>
          <w:lang w:val="es-AR"/>
        </w:rPr>
      </w:pPr>
    </w:p>
    <w:p w:rsidR="003A6480" w:rsidRDefault="003A6480" w:rsidP="00B54F36">
      <w:pPr>
        <w:autoSpaceDE w:val="0"/>
        <w:autoSpaceDN w:val="0"/>
        <w:spacing w:line="360" w:lineRule="auto"/>
        <w:jc w:val="center"/>
        <w:rPr>
          <w:b/>
          <w:lang w:val="es-AR"/>
        </w:rPr>
      </w:pPr>
    </w:p>
    <w:p w:rsidR="003A6480" w:rsidRDefault="003A6480" w:rsidP="00B54F36">
      <w:pPr>
        <w:autoSpaceDE w:val="0"/>
        <w:autoSpaceDN w:val="0"/>
        <w:spacing w:line="360" w:lineRule="auto"/>
        <w:jc w:val="center"/>
        <w:rPr>
          <w:b/>
          <w:lang w:val="es-AR"/>
        </w:rPr>
      </w:pPr>
    </w:p>
    <w:p w:rsidR="003A6480" w:rsidRDefault="003A6480" w:rsidP="00B54F36">
      <w:pPr>
        <w:autoSpaceDE w:val="0"/>
        <w:autoSpaceDN w:val="0"/>
        <w:spacing w:line="360" w:lineRule="auto"/>
        <w:jc w:val="center"/>
        <w:rPr>
          <w:b/>
          <w:lang w:val="es-AR"/>
        </w:rPr>
      </w:pPr>
    </w:p>
    <w:p w:rsidR="003A6480" w:rsidRDefault="003A6480" w:rsidP="00B54F36">
      <w:pPr>
        <w:autoSpaceDE w:val="0"/>
        <w:autoSpaceDN w:val="0"/>
        <w:spacing w:line="360" w:lineRule="auto"/>
        <w:jc w:val="center"/>
        <w:rPr>
          <w:b/>
          <w:lang w:val="es-AR"/>
        </w:rPr>
      </w:pPr>
    </w:p>
    <w:p w:rsidR="003A6480" w:rsidRDefault="003A6480" w:rsidP="00B54F36">
      <w:pPr>
        <w:autoSpaceDE w:val="0"/>
        <w:autoSpaceDN w:val="0"/>
        <w:spacing w:line="360" w:lineRule="auto"/>
        <w:jc w:val="center"/>
        <w:rPr>
          <w:b/>
          <w:lang w:val="es-AR"/>
        </w:rPr>
      </w:pPr>
    </w:p>
    <w:p w:rsidR="003A6480" w:rsidRDefault="003A6480" w:rsidP="00B54F36">
      <w:pPr>
        <w:autoSpaceDE w:val="0"/>
        <w:autoSpaceDN w:val="0"/>
        <w:spacing w:line="360" w:lineRule="auto"/>
        <w:jc w:val="center"/>
        <w:rPr>
          <w:b/>
          <w:lang w:val="es-AR"/>
        </w:rPr>
      </w:pPr>
    </w:p>
    <w:p w:rsidR="003A6480" w:rsidRDefault="003A6480" w:rsidP="00B54F36">
      <w:pPr>
        <w:autoSpaceDE w:val="0"/>
        <w:autoSpaceDN w:val="0"/>
        <w:spacing w:line="360" w:lineRule="auto"/>
        <w:jc w:val="center"/>
        <w:rPr>
          <w:b/>
          <w:lang w:val="es-AR"/>
        </w:rPr>
      </w:pPr>
    </w:p>
    <w:p w:rsidR="003A6480" w:rsidRDefault="003A6480" w:rsidP="00B54F36">
      <w:pPr>
        <w:autoSpaceDE w:val="0"/>
        <w:autoSpaceDN w:val="0"/>
        <w:spacing w:line="360" w:lineRule="auto"/>
        <w:jc w:val="center"/>
        <w:rPr>
          <w:b/>
          <w:lang w:val="es-AR"/>
        </w:rPr>
      </w:pPr>
    </w:p>
    <w:p w:rsidR="003A6480" w:rsidRDefault="003A6480" w:rsidP="00B54F36">
      <w:pPr>
        <w:autoSpaceDE w:val="0"/>
        <w:autoSpaceDN w:val="0"/>
        <w:spacing w:line="360" w:lineRule="auto"/>
        <w:jc w:val="center"/>
        <w:rPr>
          <w:b/>
          <w:lang w:val="es-AR"/>
        </w:rPr>
      </w:pPr>
    </w:p>
    <w:p w:rsidR="003A6480" w:rsidRDefault="003A6480" w:rsidP="00B54F36">
      <w:pPr>
        <w:autoSpaceDE w:val="0"/>
        <w:autoSpaceDN w:val="0"/>
        <w:spacing w:line="360" w:lineRule="auto"/>
        <w:jc w:val="center"/>
        <w:rPr>
          <w:b/>
          <w:lang w:val="es-AR"/>
        </w:rPr>
      </w:pPr>
    </w:p>
    <w:p w:rsidR="003A6480" w:rsidRPr="00035B13" w:rsidRDefault="009231EE" w:rsidP="00B54F36">
      <w:pPr>
        <w:autoSpaceDE w:val="0"/>
        <w:autoSpaceDN w:val="0"/>
        <w:spacing w:line="360" w:lineRule="auto"/>
        <w:jc w:val="center"/>
        <w:rPr>
          <w:b/>
          <w:lang w:val="es-AR"/>
        </w:rPr>
      </w:pPr>
      <w:r>
        <w:rPr>
          <w:b/>
          <w:lang w:val="es-AR"/>
        </w:rPr>
        <w:lastRenderedPageBreak/>
        <w:t>CAPITULO V</w:t>
      </w:r>
    </w:p>
    <w:p w:rsidR="00B02F77" w:rsidRPr="00035B13" w:rsidRDefault="00B02F77" w:rsidP="00B02F77">
      <w:pPr>
        <w:spacing w:after="200" w:line="360" w:lineRule="auto"/>
        <w:jc w:val="center"/>
        <w:rPr>
          <w:rFonts w:eastAsia="Calibri"/>
          <w:b/>
          <w:lang w:val="es-ES_tradnl" w:eastAsia="en-US"/>
        </w:rPr>
      </w:pPr>
      <w:r w:rsidRPr="00035B13">
        <w:rPr>
          <w:rFonts w:eastAsia="Calibri"/>
          <w:b/>
          <w:lang w:val="es-ES_tradnl" w:eastAsia="en-US"/>
        </w:rPr>
        <w:t xml:space="preserve">PRESENTACION DE ANÁLISIS </w:t>
      </w:r>
    </w:p>
    <w:p w:rsidR="00B02F77" w:rsidRPr="00035B13" w:rsidRDefault="00B02F77" w:rsidP="00B02F77">
      <w:pPr>
        <w:spacing w:line="360" w:lineRule="auto"/>
        <w:jc w:val="both"/>
        <w:rPr>
          <w:rFonts w:eastAsia="Calibri"/>
          <w:lang w:val="es-ES_tradnl" w:eastAsia="en-US"/>
        </w:rPr>
      </w:pPr>
      <w:r w:rsidRPr="00035B13">
        <w:rPr>
          <w:rFonts w:eastAsia="Calibri"/>
          <w:lang w:val="es-ES_tradnl" w:eastAsia="en-US"/>
        </w:rPr>
        <w:t>Para el análisis de la información obtenida se tomó en cuenta el género del estudiantado ya que por medio de esta variante resulta también evidente que en los comportamientos sexuales se pueden encontrar diferencias importantes entre mujeres y hombres en lo que se refiere a estereotipos sexuales que la sociedad ha</w:t>
      </w:r>
      <w:r w:rsidR="00896B58" w:rsidRPr="00035B13">
        <w:rPr>
          <w:rFonts w:eastAsia="Calibri"/>
          <w:lang w:val="es-ES_tradnl" w:eastAsia="en-US"/>
        </w:rPr>
        <w:t>n</w:t>
      </w:r>
      <w:r w:rsidRPr="00035B13">
        <w:rPr>
          <w:rFonts w:eastAsia="Calibri"/>
          <w:lang w:val="es-ES_tradnl" w:eastAsia="en-US"/>
        </w:rPr>
        <w:t xml:space="preserve"> asociado tradicionalmente con lo masculino y lo femenino.</w:t>
      </w:r>
    </w:p>
    <w:p w:rsidR="00B02F77" w:rsidRPr="00035B13" w:rsidRDefault="00B02F77" w:rsidP="00B02F77">
      <w:pPr>
        <w:spacing w:line="360" w:lineRule="auto"/>
        <w:jc w:val="both"/>
        <w:rPr>
          <w:rFonts w:eastAsia="Calibri"/>
          <w:lang w:val="es-ES_tradnl" w:eastAsia="en-US"/>
        </w:rPr>
      </w:pPr>
      <w:r w:rsidRPr="00035B13">
        <w:rPr>
          <w:rFonts w:eastAsia="Calibri"/>
          <w:lang w:val="es-ES_tradnl" w:eastAsia="en-US"/>
        </w:rPr>
        <w:tab/>
        <w:t xml:space="preserve">La población de mayor predominio fue la femenina, diferencia que se observa de una forma marcada, lo cual es debido a que existe un alto ingreso de este sexo a las carreras que oferta </w:t>
      </w:r>
      <w:smartTag w:uri="urn:schemas-microsoft-com:office:smarttags" w:element="PersonName">
        <w:smartTagPr>
          <w:attr w:name="ProductID" w:val="la Escuela"/>
        </w:smartTagPr>
        <w:r w:rsidRPr="00035B13">
          <w:rPr>
            <w:rFonts w:eastAsia="Calibri"/>
            <w:lang w:val="es-ES_tradnl" w:eastAsia="en-US"/>
          </w:rPr>
          <w:t>la Escuela</w:t>
        </w:r>
      </w:smartTag>
      <w:r w:rsidRPr="00035B13">
        <w:rPr>
          <w:rFonts w:eastAsia="Calibri"/>
          <w:lang w:val="es-ES_tradnl" w:eastAsia="en-US"/>
        </w:rPr>
        <w:t xml:space="preserve"> de Tecnología Médica; a diferencia del sexo masculino quienes tuvieron una participación menor.</w:t>
      </w:r>
    </w:p>
    <w:p w:rsidR="00B02F77" w:rsidRPr="00035B13" w:rsidRDefault="00B02F77" w:rsidP="00B02F77">
      <w:pPr>
        <w:spacing w:line="360" w:lineRule="auto"/>
        <w:jc w:val="both"/>
        <w:rPr>
          <w:rFonts w:eastAsia="Calibri"/>
          <w:lang w:val="es-ES_tradnl" w:eastAsia="en-US"/>
        </w:rPr>
      </w:pPr>
      <w:r w:rsidRPr="00035B13">
        <w:rPr>
          <w:rFonts w:eastAsia="Calibri"/>
          <w:lang w:val="es-ES_tradnl" w:eastAsia="en-US"/>
        </w:rPr>
        <w:t>Con respecto a la edad se encontró que la mayor parte oscila entre los 19 y 21 años quienes en su mayoría refirieron ser solteros/as.</w:t>
      </w:r>
    </w:p>
    <w:p w:rsidR="00B02F77" w:rsidRDefault="00B02F77" w:rsidP="00B02F77">
      <w:pPr>
        <w:spacing w:line="360" w:lineRule="auto"/>
        <w:jc w:val="both"/>
        <w:rPr>
          <w:rFonts w:eastAsia="Calibri"/>
          <w:lang w:val="es-ES_tradnl" w:eastAsia="en-US"/>
        </w:rPr>
      </w:pPr>
      <w:r w:rsidRPr="00035B13">
        <w:rPr>
          <w:rFonts w:eastAsia="Calibri"/>
          <w:lang w:val="es-ES_tradnl" w:eastAsia="en-US"/>
        </w:rPr>
        <w:t>Se exploraron cuatro dimensiones: Fantasías sexuales</w:t>
      </w:r>
      <w:r w:rsidR="009122D8">
        <w:rPr>
          <w:rFonts w:eastAsia="Calibri"/>
          <w:lang w:val="es-ES_tradnl" w:eastAsia="en-US"/>
        </w:rPr>
        <w:t xml:space="preserve"> eróticas,</w:t>
      </w:r>
      <w:r w:rsidRPr="00035B13">
        <w:rPr>
          <w:rFonts w:eastAsia="Calibri"/>
          <w:lang w:val="es-ES_tradnl" w:eastAsia="en-US"/>
        </w:rPr>
        <w:t xml:space="preserve"> </w:t>
      </w:r>
      <w:r w:rsidRPr="00035B13">
        <w:rPr>
          <w:rFonts w:eastAsia="Calibri"/>
          <w:lang w:val="es-ES" w:eastAsia="en-US"/>
        </w:rPr>
        <w:t xml:space="preserve">Caricias eróticas, </w:t>
      </w:r>
      <w:r w:rsidRPr="00035B13">
        <w:rPr>
          <w:rFonts w:eastAsia="Calibri"/>
          <w:lang w:val="es-ES_tradnl" w:eastAsia="en-US"/>
        </w:rPr>
        <w:t>atracción sexual y relaciones sexocoitales las cuales se presentan a continuación:</w:t>
      </w:r>
    </w:p>
    <w:p w:rsidR="009231EE" w:rsidRPr="00035B13" w:rsidRDefault="009231EE" w:rsidP="00B02F77">
      <w:pPr>
        <w:spacing w:line="360" w:lineRule="auto"/>
        <w:jc w:val="both"/>
        <w:rPr>
          <w:rFonts w:eastAsia="Calibri"/>
          <w:lang w:val="es-ES_tradnl" w:eastAsia="en-US"/>
        </w:rPr>
      </w:pPr>
    </w:p>
    <w:p w:rsidR="00B02F77" w:rsidRPr="00035B13" w:rsidRDefault="00035B13" w:rsidP="00936AF5">
      <w:pPr>
        <w:numPr>
          <w:ilvl w:val="0"/>
          <w:numId w:val="31"/>
        </w:numPr>
        <w:spacing w:after="200" w:line="360" w:lineRule="auto"/>
        <w:contextualSpacing/>
        <w:jc w:val="both"/>
        <w:rPr>
          <w:rFonts w:eastAsia="Calibri"/>
          <w:lang w:val="es-ES_tradnl" w:eastAsia="en-US"/>
        </w:rPr>
      </w:pPr>
      <w:r w:rsidRPr="00035B13">
        <w:rPr>
          <w:rFonts w:eastAsia="Calibri"/>
          <w:b/>
          <w:lang w:val="es-ES_tradnl" w:eastAsia="en-US"/>
        </w:rPr>
        <w:t>FANTASÍAS SEXUALES:</w:t>
      </w:r>
    </w:p>
    <w:p w:rsidR="00840E24" w:rsidRPr="00035B13" w:rsidRDefault="00840E24" w:rsidP="00840E24">
      <w:pPr>
        <w:spacing w:after="200" w:line="360" w:lineRule="auto"/>
        <w:contextualSpacing/>
        <w:jc w:val="both"/>
        <w:rPr>
          <w:rFonts w:eastAsia="Calibri"/>
          <w:lang w:val="es-ES_tradnl" w:eastAsia="en-US"/>
        </w:rPr>
      </w:pPr>
      <w:r w:rsidRPr="00035B13">
        <w:rPr>
          <w:rFonts w:eastAsia="Calibri"/>
          <w:lang w:val="es-ES_tradnl" w:eastAsia="en-US"/>
        </w:rPr>
        <w:t>En cuanto a los tipo</w:t>
      </w:r>
      <w:r w:rsidR="008F05E7">
        <w:rPr>
          <w:rFonts w:eastAsia="Calibri"/>
          <w:lang w:val="es-ES_tradnl" w:eastAsia="en-US"/>
        </w:rPr>
        <w:t>s de fantasía sexuales eróticas,</w:t>
      </w:r>
      <w:r w:rsidRPr="00035B13">
        <w:rPr>
          <w:rFonts w:eastAsia="Calibri"/>
          <w:lang w:val="es-ES_tradnl" w:eastAsia="en-US"/>
        </w:rPr>
        <w:t xml:space="preserve"> un tercio de las mujeres y tres </w:t>
      </w:r>
      <w:r w:rsidR="008F05E7">
        <w:rPr>
          <w:rFonts w:eastAsia="Calibri"/>
          <w:lang w:val="es-ES_tradnl" w:eastAsia="en-US"/>
        </w:rPr>
        <w:t xml:space="preserve">cuartas partes </w:t>
      </w:r>
      <w:r w:rsidRPr="00035B13">
        <w:rPr>
          <w:rFonts w:eastAsia="Calibri"/>
          <w:lang w:val="es-ES_tradnl" w:eastAsia="en-US"/>
        </w:rPr>
        <w:t>de hombres han tenido fantasías con personas conocidas ya sean estas con amigos/as o compañeros /as, de las fantasías sexuales eróticas intimas 8 de cada 10 mujeres y 5 de cada diez hombres han tenido fantasías en lugares románticos</w:t>
      </w:r>
      <w:r w:rsidR="00A628D2" w:rsidRPr="00035B13">
        <w:rPr>
          <w:rFonts w:eastAsia="Calibri"/>
          <w:lang w:val="es-ES_tradnl" w:eastAsia="en-US"/>
        </w:rPr>
        <w:t>.</w:t>
      </w:r>
    </w:p>
    <w:p w:rsidR="00840E24" w:rsidRPr="00035B13" w:rsidRDefault="00A628D2" w:rsidP="00840E24">
      <w:pPr>
        <w:spacing w:after="200" w:line="360" w:lineRule="auto"/>
        <w:contextualSpacing/>
        <w:jc w:val="both"/>
        <w:rPr>
          <w:rFonts w:eastAsia="Calibri"/>
          <w:lang w:val="es-ES_tradnl" w:eastAsia="en-US"/>
        </w:rPr>
      </w:pPr>
      <w:r w:rsidRPr="00035B13">
        <w:rPr>
          <w:rFonts w:eastAsia="Calibri"/>
          <w:lang w:val="es-ES_tradnl" w:eastAsia="en-US"/>
        </w:rPr>
        <w:t>En relación a las fantasías sexuales eróticas exploratorias</w:t>
      </w:r>
      <w:r w:rsidR="008F05E7">
        <w:rPr>
          <w:rFonts w:eastAsia="Calibri"/>
          <w:lang w:val="es-ES_tradnl" w:eastAsia="en-US"/>
        </w:rPr>
        <w:t>, má</w:t>
      </w:r>
      <w:r w:rsidRPr="00035B13">
        <w:rPr>
          <w:rFonts w:eastAsia="Calibri"/>
          <w:lang w:val="es-ES_tradnl" w:eastAsia="en-US"/>
        </w:rPr>
        <w:t>s de la mitad tanto de hombres como de mujeres  las tienen con parejas diferentes a la que tienen actualmente</w:t>
      </w:r>
      <w:r w:rsidR="008F05E7">
        <w:rPr>
          <w:rFonts w:eastAsia="Calibri"/>
          <w:lang w:val="es-ES_tradnl" w:eastAsia="en-US"/>
        </w:rPr>
        <w:t>. De</w:t>
      </w:r>
      <w:r w:rsidRPr="00035B13">
        <w:rPr>
          <w:rFonts w:eastAsia="Calibri"/>
          <w:lang w:val="es-ES_tradnl" w:eastAsia="en-US"/>
        </w:rPr>
        <w:t xml:space="preserve"> las </w:t>
      </w:r>
      <w:r w:rsidR="008F05E7">
        <w:rPr>
          <w:rFonts w:eastAsia="Calibri"/>
          <w:lang w:val="es-ES_tradnl" w:eastAsia="en-US"/>
        </w:rPr>
        <w:t>fantasías sexuales impersonales,</w:t>
      </w:r>
      <w:r w:rsidRPr="00035B13">
        <w:rPr>
          <w:rFonts w:eastAsia="Calibri"/>
          <w:lang w:val="es-ES_tradnl" w:eastAsia="en-US"/>
        </w:rPr>
        <w:t xml:space="preserve"> 7 de cada 10 mujeres </w:t>
      </w:r>
      <w:r w:rsidR="008F05E7">
        <w:rPr>
          <w:rFonts w:eastAsia="Calibri"/>
          <w:lang w:val="es-ES_tradnl" w:eastAsia="en-US"/>
        </w:rPr>
        <w:t>y</w:t>
      </w:r>
      <w:r w:rsidRPr="00035B13">
        <w:rPr>
          <w:rFonts w:eastAsia="Calibri"/>
          <w:lang w:val="es-ES_tradnl" w:eastAsia="en-US"/>
        </w:rPr>
        <w:t xml:space="preserve"> hombres las han tenido </w:t>
      </w:r>
      <w:r w:rsidR="008F05E7">
        <w:rPr>
          <w:rFonts w:eastAsia="Calibri"/>
          <w:lang w:val="es-ES_tradnl" w:eastAsia="en-US"/>
        </w:rPr>
        <w:t xml:space="preserve">mediante el  uso </w:t>
      </w:r>
      <w:r w:rsidRPr="00035B13">
        <w:rPr>
          <w:rFonts w:eastAsia="Calibri"/>
          <w:lang w:val="es-ES_tradnl" w:eastAsia="en-US"/>
        </w:rPr>
        <w:t xml:space="preserve">de pornografía. </w:t>
      </w:r>
    </w:p>
    <w:p w:rsidR="00B02F77" w:rsidRPr="00035B13" w:rsidRDefault="00B02F77" w:rsidP="00B02F77">
      <w:pPr>
        <w:autoSpaceDE w:val="0"/>
        <w:autoSpaceDN w:val="0"/>
        <w:adjustRightInd w:val="0"/>
        <w:spacing w:line="360" w:lineRule="auto"/>
        <w:jc w:val="both"/>
        <w:rPr>
          <w:rFonts w:eastAsia="Calibri"/>
          <w:lang w:val="es-ES" w:eastAsia="en-US"/>
        </w:rPr>
      </w:pPr>
      <w:r w:rsidRPr="00035B13">
        <w:rPr>
          <w:rFonts w:eastAsia="Calibri"/>
          <w:lang w:val="es-ES" w:eastAsia="en-US"/>
        </w:rPr>
        <w:tab/>
        <w:t xml:space="preserve"> Con respecto a la frecuencia con la que tienen las fantasías sexuales los/as estudiantes se encontró una discrepancia entre hombres y mujeres, pues más de la mitad de los primeros mencionaron tenerlas muy a menudo, no así las mujeres de quienes la mitad  expresó que casi nunca. </w:t>
      </w:r>
      <w:r w:rsidR="0051640C">
        <w:rPr>
          <w:rFonts w:eastAsia="Calibri"/>
          <w:lang w:val="es-ES" w:eastAsia="en-US"/>
        </w:rPr>
        <w:t xml:space="preserve">En cuanto a cómo se sienten al tener fantasías </w:t>
      </w:r>
      <w:r w:rsidRPr="00035B13">
        <w:rPr>
          <w:rFonts w:eastAsia="Calibri"/>
          <w:lang w:val="es-ES" w:eastAsia="en-US"/>
        </w:rPr>
        <w:t xml:space="preserve"> </w:t>
      </w:r>
      <w:r w:rsidR="0051640C" w:rsidRPr="00035B13">
        <w:rPr>
          <w:rFonts w:eastAsia="Calibri"/>
          <w:lang w:val="es-ES" w:eastAsia="en-US"/>
        </w:rPr>
        <w:t xml:space="preserve">más de la mitad de las mujeres </w:t>
      </w:r>
      <w:r w:rsidR="0051640C">
        <w:rPr>
          <w:rFonts w:eastAsia="Calibri"/>
          <w:lang w:val="es-ES" w:eastAsia="en-US"/>
        </w:rPr>
        <w:t xml:space="preserve"> se </w:t>
      </w:r>
      <w:r w:rsidRPr="00035B13">
        <w:rPr>
          <w:rFonts w:eastAsia="Calibri"/>
          <w:lang w:val="es-ES" w:eastAsia="en-US"/>
        </w:rPr>
        <w:t>s</w:t>
      </w:r>
      <w:r w:rsidR="0051640C">
        <w:rPr>
          <w:rFonts w:eastAsia="Calibri"/>
          <w:lang w:val="es-ES" w:eastAsia="en-US"/>
        </w:rPr>
        <w:t>ienten incómod</w:t>
      </w:r>
      <w:r w:rsidRPr="00035B13">
        <w:rPr>
          <w:rFonts w:eastAsia="Calibri"/>
          <w:lang w:val="es-ES" w:eastAsia="en-US"/>
        </w:rPr>
        <w:t xml:space="preserve">as </w:t>
      </w:r>
      <w:r w:rsidR="0051640C">
        <w:rPr>
          <w:rFonts w:eastAsia="Calibri"/>
          <w:lang w:val="es-ES" w:eastAsia="en-US"/>
        </w:rPr>
        <w:t xml:space="preserve"> y </w:t>
      </w:r>
      <w:r w:rsidRPr="00035B13">
        <w:rPr>
          <w:rFonts w:eastAsia="Calibri"/>
          <w:lang w:val="es-ES" w:eastAsia="en-US"/>
        </w:rPr>
        <w:t xml:space="preserve"> los hombres </w:t>
      </w:r>
      <w:r w:rsidRPr="003A6480">
        <w:rPr>
          <w:rFonts w:eastAsia="Calibri"/>
          <w:lang w:val="es-ES" w:eastAsia="en-US"/>
        </w:rPr>
        <w:t>casi en su totalidad</w:t>
      </w:r>
      <w:r w:rsidRPr="00035B13">
        <w:rPr>
          <w:rFonts w:eastAsia="Calibri"/>
          <w:lang w:val="es-ES" w:eastAsia="en-US"/>
        </w:rPr>
        <w:t xml:space="preserve"> </w:t>
      </w:r>
      <w:r w:rsidR="0051640C">
        <w:rPr>
          <w:rFonts w:eastAsia="Calibri"/>
          <w:lang w:val="es-ES" w:eastAsia="en-US"/>
        </w:rPr>
        <w:t>se sienten cómodos</w:t>
      </w:r>
      <w:r w:rsidRPr="00035B13">
        <w:rPr>
          <w:rFonts w:eastAsia="Calibri"/>
          <w:lang w:val="es-ES" w:eastAsia="en-US"/>
        </w:rPr>
        <w:t xml:space="preserve">, resultados que llaman la atención pues las mujeres a pesar de hacerlo se sienten mal, sin embargo los hombres no sienten ningún sentimiento de incomodidad, pues como se hacía referencia antes estos probablemente han crecido en un ambiente </w:t>
      </w:r>
      <w:r w:rsidRPr="00035B13">
        <w:rPr>
          <w:rFonts w:eastAsia="Calibri"/>
          <w:lang w:val="es-ES" w:eastAsia="en-US"/>
        </w:rPr>
        <w:lastRenderedPageBreak/>
        <w:t xml:space="preserve">donde se les enseñó la sexualidad para ellos es como un deber además de ser parte de su naturaleza de </w:t>
      </w:r>
      <w:r w:rsidR="0051640C">
        <w:rPr>
          <w:rFonts w:eastAsia="Calibri"/>
          <w:lang w:val="es-ES" w:eastAsia="en-US"/>
        </w:rPr>
        <w:t>“</w:t>
      </w:r>
      <w:r w:rsidRPr="00035B13">
        <w:rPr>
          <w:rFonts w:eastAsia="Calibri"/>
          <w:lang w:val="es-ES" w:eastAsia="en-US"/>
        </w:rPr>
        <w:t>machos</w:t>
      </w:r>
      <w:r w:rsidR="0051640C">
        <w:rPr>
          <w:rFonts w:eastAsia="Calibri"/>
          <w:lang w:val="es-ES" w:eastAsia="en-US"/>
        </w:rPr>
        <w:t>”</w:t>
      </w:r>
      <w:r w:rsidRPr="00035B13">
        <w:rPr>
          <w:rFonts w:eastAsia="Calibri"/>
          <w:lang w:val="es-ES" w:eastAsia="en-US"/>
        </w:rPr>
        <w:t>. Muchos estudios muestran que e</w:t>
      </w:r>
      <w:r w:rsidRPr="00035B13">
        <w:rPr>
          <w:rFonts w:eastAsia="Calibri"/>
          <w:lang w:eastAsia="en-US"/>
        </w:rPr>
        <w:t xml:space="preserve">l valor de la fantasía aumenta la estimulación sexual y es importante. En un estudio reciente, Harris, Yulis y </w:t>
      </w:r>
      <w:smartTag w:uri="urn:schemas-microsoft-com:office:smarttags" w:element="PersonName">
        <w:smartTagPr>
          <w:attr w:name="ProductID" w:val="La Coste"/>
        </w:smartTagPr>
        <w:r w:rsidRPr="00035B13">
          <w:rPr>
            <w:rFonts w:eastAsia="Calibri"/>
            <w:lang w:eastAsia="en-US"/>
          </w:rPr>
          <w:t>La Coste</w:t>
        </w:r>
      </w:smartTag>
      <w:r w:rsidRPr="00035B13">
        <w:rPr>
          <w:rFonts w:eastAsia="Calibri"/>
          <w:lang w:eastAsia="en-US"/>
        </w:rPr>
        <w:t xml:space="preserve"> (1980), observaron que la habilidad para crear fantasías claras y vívidas se relacionaban con una mayor capacidad de excitabilidad sexual y no es que las mujeres no tengan la capacidad para excitarse sino que tienen más represiones para expresar este tipo de sentimientos, así mismo es probable que dicha respuesta tenga que ver </w:t>
      </w:r>
      <w:r w:rsidRPr="00035B13">
        <w:rPr>
          <w:rFonts w:eastAsia="Calibri"/>
          <w:lang w:val="es-ES" w:eastAsia="en-US"/>
        </w:rPr>
        <w:t xml:space="preserve">con la educación que predomina en los países como el nuestro, donde si la mujer tiene algún sentimiento fuera de los socialmente aceptado se le cataloga como una “ promiscua o cualquiera’. </w:t>
      </w:r>
      <w:r w:rsidRPr="00035B13">
        <w:rPr>
          <w:rFonts w:eastAsia="Calibri"/>
          <w:lang w:val="es-ES" w:eastAsia="en-US"/>
        </w:rPr>
        <w:tab/>
        <w:t xml:space="preserve">Con respecto a la interrogante de como catalogan </w:t>
      </w:r>
      <w:r w:rsidR="00A628D2" w:rsidRPr="00035B13">
        <w:rPr>
          <w:rFonts w:eastAsia="Calibri"/>
          <w:lang w:val="es-ES" w:eastAsia="en-US"/>
        </w:rPr>
        <w:t xml:space="preserve"> o de cómo perciben </w:t>
      </w:r>
      <w:r w:rsidRPr="00035B13">
        <w:rPr>
          <w:rFonts w:eastAsia="Calibri"/>
          <w:lang w:val="es-ES" w:eastAsia="en-US"/>
        </w:rPr>
        <w:t xml:space="preserve">las fantasías sexuales se obtuvo </w:t>
      </w:r>
      <w:r w:rsidR="00A628D2" w:rsidRPr="00035B13">
        <w:rPr>
          <w:rFonts w:eastAsia="Calibri"/>
          <w:lang w:val="es-ES" w:eastAsia="en-US"/>
        </w:rPr>
        <w:t xml:space="preserve"> que </w:t>
      </w:r>
      <w:r w:rsidR="0015662F" w:rsidRPr="00035B13">
        <w:rPr>
          <w:rFonts w:eastAsia="Calibri"/>
          <w:lang w:val="es-ES" w:eastAsia="en-US"/>
        </w:rPr>
        <w:t xml:space="preserve">únicamente </w:t>
      </w:r>
      <w:r w:rsidRPr="00035B13">
        <w:rPr>
          <w:rFonts w:eastAsia="Calibri"/>
          <w:lang w:val="es-ES" w:eastAsia="en-US"/>
        </w:rPr>
        <w:t>un tercio de mujeres contestaron que son buenas y un poco menos de los hombre dijeron que muy buenas, una pequeña proporción de mujeres a pesar de tenerlas dijeron que estas eran pecado además que enfermaban la mente,  probablemente porque la ideología religiosa se carga a la conciencia con sentimientos de culpa y ver la sexualidad como algo pecaminoso cuando se vive diferente a los cánones religiosos, en donde la mayor afectada es la mujer.</w:t>
      </w:r>
    </w:p>
    <w:p w:rsidR="00A628D2" w:rsidRPr="00035B13" w:rsidRDefault="00A628D2" w:rsidP="00B02F77">
      <w:pPr>
        <w:autoSpaceDE w:val="0"/>
        <w:autoSpaceDN w:val="0"/>
        <w:adjustRightInd w:val="0"/>
        <w:spacing w:line="360" w:lineRule="auto"/>
        <w:jc w:val="both"/>
        <w:rPr>
          <w:rFonts w:eastAsia="Calibri"/>
          <w:lang w:val="es-ES" w:eastAsia="en-US"/>
        </w:rPr>
      </w:pPr>
    </w:p>
    <w:p w:rsidR="00B02F77" w:rsidRPr="00035B13" w:rsidRDefault="00035B13" w:rsidP="00936AF5">
      <w:pPr>
        <w:numPr>
          <w:ilvl w:val="0"/>
          <w:numId w:val="28"/>
        </w:numPr>
        <w:autoSpaceDE w:val="0"/>
        <w:autoSpaceDN w:val="0"/>
        <w:adjustRightInd w:val="0"/>
        <w:spacing w:line="360" w:lineRule="auto"/>
        <w:jc w:val="both"/>
        <w:rPr>
          <w:rFonts w:eastAsia="Calibri"/>
          <w:lang w:val="es-ES" w:eastAsia="en-US"/>
        </w:rPr>
      </w:pPr>
      <w:r w:rsidRPr="00035B13">
        <w:rPr>
          <w:rFonts w:eastAsia="Calibri"/>
          <w:b/>
          <w:lang w:val="es-ES" w:eastAsia="en-US"/>
        </w:rPr>
        <w:t xml:space="preserve">CARICIAS ERÓTICAS </w:t>
      </w:r>
    </w:p>
    <w:p w:rsidR="00777F12" w:rsidRPr="00035B13" w:rsidRDefault="00B02F77" w:rsidP="00B02F77">
      <w:pPr>
        <w:autoSpaceDE w:val="0"/>
        <w:autoSpaceDN w:val="0"/>
        <w:adjustRightInd w:val="0"/>
        <w:spacing w:line="360" w:lineRule="auto"/>
        <w:jc w:val="both"/>
        <w:rPr>
          <w:rFonts w:eastAsia="Calibri"/>
          <w:lang w:val="es-ES" w:eastAsia="en-US"/>
        </w:rPr>
      </w:pPr>
      <w:r w:rsidRPr="00035B13">
        <w:rPr>
          <w:rFonts w:eastAsia="Calibri"/>
          <w:lang w:val="es-ES" w:eastAsia="en-US"/>
        </w:rPr>
        <w:t xml:space="preserve">Un tercio de mujeres han acariciado </w:t>
      </w:r>
      <w:r w:rsidR="0015662F" w:rsidRPr="00035B13">
        <w:rPr>
          <w:rFonts w:eastAsia="Calibri"/>
          <w:lang w:val="es-ES" w:eastAsia="en-US"/>
        </w:rPr>
        <w:t xml:space="preserve">eróticamente </w:t>
      </w:r>
      <w:r w:rsidRPr="00035B13">
        <w:rPr>
          <w:rFonts w:eastAsia="Calibri"/>
          <w:lang w:val="es-ES" w:eastAsia="en-US"/>
        </w:rPr>
        <w:t xml:space="preserve">a su pareja pero lo hacen con poca frecuencia y los tipos </w:t>
      </w:r>
      <w:r w:rsidR="007721E6" w:rsidRPr="00035B13">
        <w:rPr>
          <w:rFonts w:eastAsia="Calibri"/>
          <w:lang w:val="es-ES" w:eastAsia="en-US"/>
        </w:rPr>
        <w:t xml:space="preserve">que </w:t>
      </w:r>
      <w:r w:rsidR="0084235D" w:rsidRPr="00035B13">
        <w:rPr>
          <w:rFonts w:eastAsia="Calibri"/>
          <w:lang w:val="es-ES" w:eastAsia="en-US"/>
        </w:rPr>
        <w:t>más</w:t>
      </w:r>
      <w:r w:rsidR="007721E6" w:rsidRPr="00035B13">
        <w:rPr>
          <w:rFonts w:eastAsia="Calibri"/>
          <w:lang w:val="es-ES" w:eastAsia="en-US"/>
        </w:rPr>
        <w:t xml:space="preserve"> han practicado son: de acuerdo al requerimiento ambos sexos han sido eventuales; según la sinceridad las mujeres las caric</w:t>
      </w:r>
      <w:r w:rsidR="00A628D2" w:rsidRPr="00035B13">
        <w:rPr>
          <w:rFonts w:eastAsia="Calibri"/>
          <w:lang w:val="es-ES" w:eastAsia="en-US"/>
        </w:rPr>
        <w:t>ias practicadas son verdaderas en</w:t>
      </w:r>
      <w:r w:rsidR="007721E6" w:rsidRPr="00035B13">
        <w:rPr>
          <w:rFonts w:eastAsia="Calibri"/>
          <w:lang w:val="es-ES" w:eastAsia="en-US"/>
        </w:rPr>
        <w:t xml:space="preserve">  los hombres </w:t>
      </w:r>
      <w:r w:rsidR="0084235D" w:rsidRPr="00035B13">
        <w:rPr>
          <w:rFonts w:eastAsia="Calibri"/>
          <w:lang w:val="es-ES" w:eastAsia="en-US"/>
        </w:rPr>
        <w:t>verdaderas y fingidas; de acuerdo a la influencia en el bienestar a ambos les parece</w:t>
      </w:r>
      <w:r w:rsidRPr="00035B13">
        <w:rPr>
          <w:rFonts w:eastAsia="Calibri"/>
          <w:lang w:val="es-ES" w:eastAsia="en-US"/>
        </w:rPr>
        <w:t xml:space="preserve"> agradables</w:t>
      </w:r>
      <w:r w:rsidR="0084235D" w:rsidRPr="00035B13">
        <w:rPr>
          <w:rFonts w:eastAsia="Calibri"/>
          <w:lang w:val="es-ES" w:eastAsia="en-US"/>
        </w:rPr>
        <w:t xml:space="preserve"> y ad</w:t>
      </w:r>
      <w:r w:rsidR="00A628D2" w:rsidRPr="00035B13">
        <w:rPr>
          <w:rFonts w:eastAsia="Calibri"/>
          <w:lang w:val="es-ES" w:eastAsia="en-US"/>
        </w:rPr>
        <w:t>e</w:t>
      </w:r>
      <w:r w:rsidR="0084235D" w:rsidRPr="00035B13">
        <w:rPr>
          <w:rFonts w:eastAsia="Calibri"/>
          <w:lang w:val="es-ES" w:eastAsia="en-US"/>
        </w:rPr>
        <w:t>más pueden ser  físicas o de contacto entre ellas las frases verbales y escritas y en los hombres  tocamientos corporales,</w:t>
      </w:r>
      <w:r w:rsidR="00BA5E57" w:rsidRPr="00035B13">
        <w:rPr>
          <w:rFonts w:eastAsia="Calibri"/>
          <w:lang w:val="es-ES" w:eastAsia="en-US"/>
        </w:rPr>
        <w:t xml:space="preserve"> ocho de cada 10 mujeres han practicado el beso en la boca y la mitad de los hombres participantes han acariciado a través del beso en todo el cuerpo a su pareja.  A las mujeres les gusta ser besada en la boca y a </w:t>
      </w:r>
      <w:r w:rsidR="00777F12" w:rsidRPr="00035B13">
        <w:rPr>
          <w:rFonts w:eastAsia="Calibri"/>
          <w:lang w:val="es-ES" w:eastAsia="en-US"/>
        </w:rPr>
        <w:t xml:space="preserve"> m</w:t>
      </w:r>
      <w:r w:rsidR="00EA7187" w:rsidRPr="00035B13">
        <w:rPr>
          <w:rFonts w:eastAsia="Calibri"/>
          <w:lang w:val="es-ES" w:eastAsia="en-US"/>
        </w:rPr>
        <w:t>á</w:t>
      </w:r>
      <w:r w:rsidR="00777F12" w:rsidRPr="00035B13">
        <w:rPr>
          <w:rFonts w:eastAsia="Calibri"/>
          <w:lang w:val="es-ES" w:eastAsia="en-US"/>
        </w:rPr>
        <w:t>s de la mitad de los</w:t>
      </w:r>
      <w:r w:rsidR="00BA5E57" w:rsidRPr="00035B13">
        <w:rPr>
          <w:rFonts w:eastAsia="Calibri"/>
          <w:lang w:val="es-ES" w:eastAsia="en-US"/>
        </w:rPr>
        <w:t xml:space="preserve"> hombres </w:t>
      </w:r>
      <w:r w:rsidR="00777F12" w:rsidRPr="00035B13">
        <w:rPr>
          <w:rFonts w:eastAsia="Calibri"/>
          <w:lang w:val="es-ES" w:eastAsia="en-US"/>
        </w:rPr>
        <w:t xml:space="preserve">les gusta que le besen el pene, en cuanto a la masturbación una cuarta de las mujeres se ha masturbado y en caso de los </w:t>
      </w:r>
      <w:r w:rsidR="00A628D2" w:rsidRPr="00035B13">
        <w:rPr>
          <w:rFonts w:eastAsia="Calibri"/>
          <w:lang w:val="es-ES" w:eastAsia="en-US"/>
        </w:rPr>
        <w:t>hombres</w:t>
      </w:r>
      <w:r w:rsidR="00777F12" w:rsidRPr="00035B13">
        <w:rPr>
          <w:rFonts w:eastAsia="Calibri"/>
          <w:lang w:val="es-ES" w:eastAsia="en-US"/>
        </w:rPr>
        <w:t xml:space="preserve"> ocho de cada diez, </w:t>
      </w:r>
      <w:r w:rsidR="00A628D2" w:rsidRPr="00035B13">
        <w:rPr>
          <w:rFonts w:eastAsia="Calibri"/>
          <w:lang w:val="es-ES" w:eastAsia="en-US"/>
        </w:rPr>
        <w:t xml:space="preserve">en cuanto a la frecuencia </w:t>
      </w:r>
      <w:r w:rsidR="00777F12" w:rsidRPr="00035B13">
        <w:rPr>
          <w:rFonts w:eastAsia="Calibri"/>
          <w:lang w:val="es-ES" w:eastAsia="en-US"/>
        </w:rPr>
        <w:t xml:space="preserve">las mujeres casi nunca y los hombres más a menudo, de los que se masturban, el 100 % practica de masturbación practicada es la auto- estimulación  </w:t>
      </w:r>
      <w:r w:rsidR="00EA7187" w:rsidRPr="00035B13">
        <w:rPr>
          <w:rFonts w:eastAsia="Calibri"/>
          <w:lang w:val="es-ES" w:eastAsia="en-US"/>
        </w:rPr>
        <w:t>menos de la mitad ha practicado la masturbación mutua con pareja del mismo sexo y menos de la cuarta parte ha practicado la masturbación mutua con pareja homosexual.</w:t>
      </w:r>
    </w:p>
    <w:p w:rsidR="009A4D0A" w:rsidRPr="00035B13" w:rsidRDefault="009A4D0A" w:rsidP="00B02F77">
      <w:pPr>
        <w:autoSpaceDE w:val="0"/>
        <w:autoSpaceDN w:val="0"/>
        <w:adjustRightInd w:val="0"/>
        <w:spacing w:line="360" w:lineRule="auto"/>
        <w:jc w:val="both"/>
        <w:rPr>
          <w:rFonts w:eastAsia="Calibri"/>
          <w:lang w:val="es-ES" w:eastAsia="en-US"/>
        </w:rPr>
      </w:pPr>
      <w:r w:rsidRPr="00035B13">
        <w:rPr>
          <w:rFonts w:eastAsia="Calibri"/>
          <w:lang w:val="es-ES" w:eastAsia="en-US"/>
        </w:rPr>
        <w:lastRenderedPageBreak/>
        <w:t xml:space="preserve">En cuanto a la percepción de la masturbación mas de la mitad de </w:t>
      </w:r>
      <w:r w:rsidR="00B14DFB" w:rsidRPr="00035B13">
        <w:rPr>
          <w:rFonts w:eastAsia="Calibri"/>
          <w:lang w:val="es-ES" w:eastAsia="en-US"/>
        </w:rPr>
        <w:t>hombres y mujeres dicen que es buena, de los que no se masturban mas de la mitad considera que son malas al igual que un 28% de los hombres, también 1 de cada 10 mujeres y 4 de cada 10 hombres   considera que es</w:t>
      </w:r>
      <w:r w:rsidR="00896B58" w:rsidRPr="00035B13">
        <w:rPr>
          <w:rFonts w:eastAsia="Calibri"/>
          <w:lang w:val="es-ES" w:eastAsia="en-US"/>
        </w:rPr>
        <w:t xml:space="preserve">tas son </w:t>
      </w:r>
      <w:r w:rsidR="00B14DFB" w:rsidRPr="00035B13">
        <w:rPr>
          <w:rFonts w:eastAsia="Calibri"/>
          <w:lang w:val="es-ES" w:eastAsia="en-US"/>
        </w:rPr>
        <w:t xml:space="preserve"> pecado. </w:t>
      </w:r>
    </w:p>
    <w:p w:rsidR="00B02F77" w:rsidRPr="00035B13" w:rsidRDefault="00B02F77" w:rsidP="00B02F77">
      <w:pPr>
        <w:autoSpaceDE w:val="0"/>
        <w:autoSpaceDN w:val="0"/>
        <w:adjustRightInd w:val="0"/>
        <w:spacing w:line="360" w:lineRule="auto"/>
        <w:jc w:val="both"/>
        <w:rPr>
          <w:rFonts w:eastAsia="Calibri"/>
          <w:lang w:eastAsia="en-US"/>
        </w:rPr>
      </w:pPr>
      <w:r w:rsidRPr="00035B13">
        <w:rPr>
          <w:rFonts w:eastAsia="Calibri"/>
          <w:lang w:val="es-ES" w:eastAsia="en-US"/>
        </w:rPr>
        <w:t xml:space="preserve">Esto evidencia las huellas de los estereotipos de género donde los hombres son los que “toman la iniciativa” y “saben de sexualidad’’ y las mujeres son vistas como “sujetas pasivas’’ para no ser estigmatizadas ni discriminadas. Ningún hombre de todos los incluidos en la investigación manifestó expresarse con frases verbales y escritas tal como lo dijeron las mujeres, lo cual deja entre dicho que los hombres siempre tienen libertad de expresarse en formas más físicas que la mujer debido a que no existe ningún tabú que les prohíba o restrinja  este tipo de práctica, al contrario con las mujeres para quienes no es permitido ante la sociedad que se exprese de esta forma pues a ella se le ha formado para ser “dulce y tierna”. </w:t>
      </w:r>
      <w:r w:rsidRPr="00035B13">
        <w:rPr>
          <w:rFonts w:eastAsia="Calibri"/>
          <w:lang w:eastAsia="en-US"/>
        </w:rPr>
        <w:t xml:space="preserve">Según Sheere Hite en sus estudios realizados ha encontrado que, las mujeres especialmente la intimidad emocional, el cariño, la cercanía y el compartir los profundos sentimientos con el ser que se ama proporcionan más plenitud que otra practica en sí. </w:t>
      </w:r>
    </w:p>
    <w:p w:rsidR="00583768" w:rsidRDefault="00583768" w:rsidP="00B02F77">
      <w:pPr>
        <w:autoSpaceDE w:val="0"/>
        <w:autoSpaceDN w:val="0"/>
        <w:adjustRightInd w:val="0"/>
        <w:spacing w:line="360" w:lineRule="auto"/>
        <w:jc w:val="both"/>
        <w:rPr>
          <w:rFonts w:eastAsia="Calibri"/>
          <w:lang w:eastAsia="en-US"/>
        </w:rPr>
      </w:pPr>
    </w:p>
    <w:p w:rsidR="00B02F77" w:rsidRPr="00035B13" w:rsidRDefault="00B02F77" w:rsidP="00B02F77">
      <w:pPr>
        <w:autoSpaceDE w:val="0"/>
        <w:autoSpaceDN w:val="0"/>
        <w:adjustRightInd w:val="0"/>
        <w:spacing w:line="360" w:lineRule="auto"/>
        <w:jc w:val="both"/>
        <w:rPr>
          <w:rFonts w:eastAsia="Calibri"/>
          <w:lang w:eastAsia="en-US"/>
        </w:rPr>
      </w:pPr>
      <w:r w:rsidRPr="00035B13">
        <w:rPr>
          <w:rFonts w:eastAsia="Calibri"/>
          <w:b/>
          <w:lang w:val="es-ES" w:eastAsia="en-US"/>
        </w:rPr>
        <w:t>Práctica de la masturbación</w:t>
      </w:r>
    </w:p>
    <w:p w:rsidR="00B02F77" w:rsidRPr="00035B13" w:rsidRDefault="00B02F77" w:rsidP="00B02F77">
      <w:pPr>
        <w:spacing w:line="360" w:lineRule="auto"/>
        <w:ind w:firstLine="90"/>
        <w:contextualSpacing/>
        <w:jc w:val="both"/>
        <w:rPr>
          <w:rFonts w:eastAsia="Calibri"/>
          <w:lang w:val="es-ES" w:eastAsia="en-US"/>
        </w:rPr>
      </w:pPr>
      <w:r w:rsidRPr="00035B13">
        <w:rPr>
          <w:rFonts w:eastAsia="Calibri"/>
          <w:lang w:val="es-ES" w:eastAsia="en-US"/>
        </w:rPr>
        <w:t>La mayoría de los hombres q</w:t>
      </w:r>
      <w:r w:rsidR="002310F3" w:rsidRPr="00035B13">
        <w:rPr>
          <w:rFonts w:eastAsia="Calibri"/>
          <w:lang w:val="es-ES" w:eastAsia="en-US"/>
        </w:rPr>
        <w:t>ue participaron en el estudio</w:t>
      </w:r>
      <w:r w:rsidRPr="00035B13">
        <w:rPr>
          <w:rFonts w:eastAsia="Calibri"/>
          <w:lang w:val="es-ES" w:eastAsia="en-US"/>
        </w:rPr>
        <w:t xml:space="preserve"> han practicado</w:t>
      </w:r>
      <w:r w:rsidR="002310F3" w:rsidRPr="00035B13">
        <w:rPr>
          <w:rFonts w:eastAsia="Calibri"/>
          <w:lang w:val="es-ES" w:eastAsia="en-US"/>
        </w:rPr>
        <w:t xml:space="preserve"> la masturbación </w:t>
      </w:r>
      <w:r w:rsidRPr="00035B13">
        <w:rPr>
          <w:rFonts w:eastAsia="Calibri"/>
          <w:lang w:val="es-ES" w:eastAsia="en-US"/>
        </w:rPr>
        <w:t>con frecuencia y lo consideran como una práctica buena o saludabl</w:t>
      </w:r>
      <w:r w:rsidR="009122D8">
        <w:rPr>
          <w:rFonts w:eastAsia="Calibri"/>
          <w:lang w:val="es-ES" w:eastAsia="en-US"/>
        </w:rPr>
        <w:t>e, además se encontró que una dé</w:t>
      </w:r>
      <w:r w:rsidRPr="00035B13">
        <w:rPr>
          <w:rFonts w:eastAsia="Calibri"/>
          <w:lang w:val="es-ES" w:eastAsia="en-US"/>
        </w:rPr>
        <w:t>cima parte práctica la estimulación mutua homosexual.</w:t>
      </w:r>
    </w:p>
    <w:p w:rsidR="00B02F77" w:rsidRPr="00035B13" w:rsidRDefault="00B02F77" w:rsidP="00B02F77">
      <w:pPr>
        <w:spacing w:line="360" w:lineRule="auto"/>
        <w:jc w:val="both"/>
        <w:rPr>
          <w:rFonts w:eastAsia="Calibri"/>
          <w:lang w:val="es-ES_tradnl" w:eastAsia="en-US"/>
        </w:rPr>
      </w:pPr>
      <w:r w:rsidRPr="00035B13">
        <w:rPr>
          <w:rFonts w:eastAsia="Calibri"/>
          <w:lang w:val="es-ES" w:eastAsia="en-US"/>
        </w:rPr>
        <w:t>En el caso de las mujeres únicamente una cuarta parte dijo que se masturbaba con muy poca frecuencia</w:t>
      </w:r>
      <w:r w:rsidRPr="00035B13">
        <w:rPr>
          <w:rFonts w:eastAsia="Calibri"/>
          <w:lang w:val="es-ES_tradnl" w:eastAsia="en-US"/>
        </w:rPr>
        <w:t xml:space="preserve"> y consideran que la autoestimulación es una práctica buena; en contraste con un pequeño grupo de mujeres quienes a pesar de practicarla consideran que es pecado. Esta misma interrogante se le realizó al grupo de estudiantes que manifestaron no practicar la masturbación a lo que más de la mitad dijo que es mala y una minoría de ambos sexos expresaron que enferman la mente. Estos datos revelan que aun existe muchos mitos y tabús con respecto a esta práctica, los cuales probablemente puedan deberse a factores religiosos que no aceptan la masturbación como un proceso normal de autoconocimiento.</w:t>
      </w:r>
      <w:r w:rsidRPr="00035B13">
        <w:rPr>
          <w:rFonts w:ascii="Verdana" w:eastAsia="Calibri" w:hAnsi="Verdana"/>
          <w:sz w:val="20"/>
          <w:szCs w:val="22"/>
          <w:lang w:val="es-ES_tradnl" w:eastAsia="en-US"/>
        </w:rPr>
        <w:t xml:space="preserve"> </w:t>
      </w:r>
      <w:r w:rsidRPr="00035B13">
        <w:rPr>
          <w:rFonts w:eastAsia="Calibri"/>
          <w:lang w:val="es-ES_tradnl" w:eastAsia="en-US"/>
        </w:rPr>
        <w:t xml:space="preserve"> A pesar de de ser la masturbación una práctica normal tanto en la adolescencia como en la vida adulta, muchas personas siguen sintiendo culpa o vergüenza con relación a esta práctica (Davidson and Moore, 1994). Aproximadamente 50% de las mujeres y 50% de los hombres que se masturban se sienten culpables por hacerlo (Laumann, et al, 1994). En la práctica, la mayoría de las </w:t>
      </w:r>
      <w:r w:rsidRPr="00035B13">
        <w:rPr>
          <w:rFonts w:eastAsia="Calibri"/>
          <w:lang w:val="es-ES_tradnl" w:eastAsia="en-US"/>
        </w:rPr>
        <w:lastRenderedPageBreak/>
        <w:t>mujeres y hombres que se masturban tienen sentimientos encontrados con respecto a proporcionarse placer a sí mismos. Si bien la masturbación es la forma más segura de placer sexual, los sentimientos negativos que están asociados con esta práctica pueden perjudicar la salud y el bienestar personal (Masters, Johnson, and Kolodny, 1986). </w:t>
      </w:r>
    </w:p>
    <w:p w:rsidR="00B02F77" w:rsidRPr="00035B13" w:rsidRDefault="00B02F77" w:rsidP="00B02F77">
      <w:pPr>
        <w:spacing w:line="360" w:lineRule="auto"/>
        <w:jc w:val="both"/>
        <w:rPr>
          <w:rFonts w:eastAsia="Calibri"/>
          <w:lang w:val="es-ES_tradnl" w:eastAsia="en-US"/>
        </w:rPr>
      </w:pPr>
      <w:r w:rsidRPr="00035B13">
        <w:rPr>
          <w:rFonts w:eastAsia="Calibri"/>
          <w:lang w:val="es-ES_tradnl" w:eastAsia="en-US"/>
        </w:rPr>
        <w:tab/>
        <w:t>Continuando con el análisis que Masters y Johnson hacen con respecto a la masturbación en la sexualidad humana estos mencionan que: la masturbación es una forma de conducta sexual más aceptada que nunca pero aun existen algunas dudas sobre determinados aspecto como: 1. Que la masturbación es un acto pecaminoso: lo cual se trata por supuesto de un asunto de índole moral o religiosa que cada persona debe resolver a su modo. 2. Que la masturbación es antinatural: si la naturalidad se refiere a lo que ocurre en la naturaleza, se trata desde luego de una formulación incorrecta ya que la masturbación es una práctica observada en numerosas especies animales. 3.  La masturbación es un hábito que puede obstaculizar la formación de un sano desempeño sexual: cada vez es más evidente que la falta de experiencia masturbatoria puede desembocar en trastornos psicosexuales como la impotencia o la anorgasmia, por otra parte la masturbación es el núcleo principal en muchos programas de terapia sexual.</w:t>
      </w:r>
    </w:p>
    <w:p w:rsidR="00B02F77" w:rsidRPr="00035B13" w:rsidRDefault="00B02F77" w:rsidP="00B02F77">
      <w:pPr>
        <w:spacing w:line="360" w:lineRule="auto"/>
        <w:jc w:val="both"/>
        <w:rPr>
          <w:rFonts w:eastAsia="Calibri"/>
          <w:lang w:val="es-ES_tradnl" w:eastAsia="en-US"/>
        </w:rPr>
      </w:pPr>
      <w:r w:rsidRPr="00035B13">
        <w:rPr>
          <w:rFonts w:eastAsia="Calibri"/>
          <w:lang w:val="es-ES_tradnl" w:eastAsia="en-US"/>
        </w:rPr>
        <w:tab/>
        <w:t xml:space="preserve">En la actualidad se ha hecho patente que la masturbación permite a veces una serie de ventajas suplementarias por ejemplo, es una vía de escape cómoda y placentera para personas que carecen de parejas. También puede resultar beneficiosa para las personas cuyo impulso sexual es mas intenso que el  de su pareja. Por lo que respecta a las  ITS incluyendo el VIH/SIDA es una de las principales formas de relaciones sexuales seguras. Por último, suele ser una forma satisfactoria de reducir la tensión, lo que facilita el relajamiento del individuo.  </w:t>
      </w:r>
    </w:p>
    <w:p w:rsidR="00B02F77" w:rsidRPr="00035B13" w:rsidRDefault="00B02F77" w:rsidP="00B02F77">
      <w:pPr>
        <w:spacing w:after="200" w:line="276" w:lineRule="auto"/>
        <w:rPr>
          <w:rFonts w:eastAsia="Calibri"/>
          <w:lang w:val="es-ES_tradnl" w:eastAsia="en-US"/>
        </w:rPr>
      </w:pPr>
    </w:p>
    <w:p w:rsidR="00B02F77" w:rsidRPr="00035B13" w:rsidRDefault="00B02F77" w:rsidP="00936AF5">
      <w:pPr>
        <w:numPr>
          <w:ilvl w:val="0"/>
          <w:numId w:val="32"/>
        </w:numPr>
        <w:spacing w:after="200" w:line="360" w:lineRule="auto"/>
        <w:contextualSpacing/>
        <w:jc w:val="both"/>
        <w:rPr>
          <w:rFonts w:eastAsia="Calibri"/>
          <w:lang w:val="es-ES_tradnl" w:eastAsia="en-US"/>
        </w:rPr>
      </w:pPr>
      <w:smartTag w:uri="urn:schemas-microsoft-com:office:smarttags" w:element="PersonName">
        <w:smartTagPr>
          <w:attr w:name="ProductID" w:val="LA ATRACCIￓN SEXUAL"/>
        </w:smartTagPr>
        <w:r w:rsidRPr="00035B13">
          <w:rPr>
            <w:rFonts w:eastAsia="Calibri"/>
            <w:b/>
            <w:lang w:val="es-ES_tradnl" w:eastAsia="en-US"/>
          </w:rPr>
          <w:t>LA ATRACCIÓN SEXUAL</w:t>
        </w:r>
      </w:smartTag>
      <w:r w:rsidRPr="00035B13">
        <w:rPr>
          <w:rFonts w:eastAsia="Calibri"/>
          <w:b/>
          <w:lang w:val="es-ES_tradnl" w:eastAsia="en-US"/>
        </w:rPr>
        <w:t>:</w:t>
      </w:r>
    </w:p>
    <w:p w:rsidR="00B02F77" w:rsidRPr="00035B13" w:rsidRDefault="00C73BE6" w:rsidP="00B02F77">
      <w:pPr>
        <w:spacing w:line="360" w:lineRule="auto"/>
        <w:jc w:val="both"/>
        <w:rPr>
          <w:rFonts w:eastAsia="Calibri"/>
          <w:lang w:val="es-ES_tradnl" w:eastAsia="en-US"/>
        </w:rPr>
      </w:pPr>
      <w:r w:rsidRPr="00035B13">
        <w:rPr>
          <w:rFonts w:eastAsia="Calibri"/>
          <w:lang w:val="es-ES_tradnl" w:eastAsia="en-US"/>
        </w:rPr>
        <w:t>Cuatro de cada 10 personas encuestad</w:t>
      </w:r>
      <w:r w:rsidR="00896B58" w:rsidRPr="00035B13">
        <w:rPr>
          <w:rFonts w:eastAsia="Calibri"/>
          <w:lang w:val="es-ES_tradnl" w:eastAsia="en-US"/>
        </w:rPr>
        <w:t>as manifestaron que las caracte</w:t>
      </w:r>
      <w:r w:rsidRPr="00035B13">
        <w:rPr>
          <w:rFonts w:eastAsia="Calibri"/>
          <w:lang w:val="es-ES_tradnl" w:eastAsia="en-US"/>
        </w:rPr>
        <w:t>ristic</w:t>
      </w:r>
      <w:r w:rsidR="00896B58" w:rsidRPr="00035B13">
        <w:rPr>
          <w:rFonts w:eastAsia="Calibri"/>
          <w:lang w:val="es-ES_tradnl" w:eastAsia="en-US"/>
        </w:rPr>
        <w:t>a</w:t>
      </w:r>
      <w:r w:rsidRPr="00035B13">
        <w:rPr>
          <w:rFonts w:eastAsia="Calibri"/>
          <w:lang w:val="es-ES_tradnl" w:eastAsia="en-US"/>
        </w:rPr>
        <w:t>s físicas que mas les atraen son la expresión corporal y la textura de la piel. En cuanto a la orientación sexual 9 de cada 10 mujeres y 7  de cada 10 hombres les atrae eróticamente personas del sexo opuesto y al resto de participantes tienen orientación homosexual.</w:t>
      </w:r>
      <w:r w:rsidR="00B02F77" w:rsidRPr="00035B13">
        <w:rPr>
          <w:rFonts w:eastAsia="Calibri"/>
          <w:lang w:val="es-ES_tradnl" w:eastAsia="en-US"/>
        </w:rPr>
        <w:t>.</w:t>
      </w:r>
    </w:p>
    <w:p w:rsidR="00B02F77" w:rsidRPr="00035B13" w:rsidRDefault="00B02F77" w:rsidP="00B02F77">
      <w:pPr>
        <w:spacing w:line="360" w:lineRule="auto"/>
        <w:jc w:val="both"/>
        <w:rPr>
          <w:rFonts w:eastAsia="Calibri"/>
          <w:lang w:val="es-ES_tradnl" w:eastAsia="en-US"/>
        </w:rPr>
      </w:pPr>
      <w:r w:rsidRPr="00035B13">
        <w:rPr>
          <w:rFonts w:eastAsia="Calibri"/>
          <w:lang w:val="es-ES_tradnl" w:eastAsia="en-US"/>
        </w:rPr>
        <w:tab/>
        <w:t xml:space="preserve">Estos resultado muestran que los hombres consideran </w:t>
      </w:r>
      <w:r w:rsidR="000E0132" w:rsidRPr="00035B13">
        <w:rPr>
          <w:rFonts w:eastAsia="Calibri"/>
          <w:lang w:val="es-ES_tradnl" w:eastAsia="en-US"/>
        </w:rPr>
        <w:t xml:space="preserve">que los </w:t>
      </w:r>
      <w:r w:rsidRPr="00035B13">
        <w:rPr>
          <w:rFonts w:eastAsia="Calibri"/>
          <w:lang w:val="es-ES_tradnl" w:eastAsia="en-US"/>
        </w:rPr>
        <w:t xml:space="preserve">aspectos </w:t>
      </w:r>
      <w:r w:rsidR="000E0132" w:rsidRPr="00035B13">
        <w:rPr>
          <w:rFonts w:eastAsia="Calibri"/>
          <w:lang w:val="es-ES_tradnl" w:eastAsia="en-US"/>
        </w:rPr>
        <w:t xml:space="preserve">físicos </w:t>
      </w:r>
      <w:r w:rsidRPr="00035B13">
        <w:rPr>
          <w:rFonts w:eastAsia="Calibri"/>
          <w:lang w:val="es-ES_tradnl" w:eastAsia="en-US"/>
        </w:rPr>
        <w:t xml:space="preserve">son de importancia al momento de determinar la atracción hacia alguien, </w:t>
      </w:r>
      <w:r w:rsidR="000E0132" w:rsidRPr="00035B13">
        <w:rPr>
          <w:rFonts w:eastAsia="Calibri"/>
          <w:lang w:val="es-ES_tradnl" w:eastAsia="en-US"/>
        </w:rPr>
        <w:t xml:space="preserve">ya que destacaron </w:t>
      </w:r>
      <w:r w:rsidRPr="00035B13">
        <w:rPr>
          <w:rFonts w:eastAsia="Calibri"/>
          <w:lang w:val="es-ES_tradnl" w:eastAsia="en-US"/>
        </w:rPr>
        <w:t xml:space="preserve">siempre aspectos similares a los físicos, lo cual indica que las mujeres siguen </w:t>
      </w:r>
      <w:r w:rsidRPr="00035B13">
        <w:rPr>
          <w:rFonts w:eastAsia="Calibri"/>
          <w:lang w:val="es-ES_tradnl" w:eastAsia="en-US"/>
        </w:rPr>
        <w:lastRenderedPageBreak/>
        <w:t>siendo valoradas en relación con su cuerpo y por la capacidad de atraer la atención al sexo contrario.</w:t>
      </w:r>
    </w:p>
    <w:p w:rsidR="00B02F77" w:rsidRPr="00035B13" w:rsidRDefault="00B02F77" w:rsidP="00B02F77">
      <w:pPr>
        <w:spacing w:line="360" w:lineRule="auto"/>
        <w:jc w:val="both"/>
        <w:rPr>
          <w:rFonts w:eastAsia="Calibri"/>
          <w:lang w:val="es-ES_tradnl" w:eastAsia="en-US"/>
        </w:rPr>
      </w:pPr>
      <w:r w:rsidRPr="00035B13">
        <w:rPr>
          <w:rFonts w:eastAsia="Calibri"/>
          <w:lang w:val="es-ES_tradnl" w:eastAsia="en-US"/>
        </w:rPr>
        <w:tab/>
        <w:t>También estos datos revelaron que una pequeña proporción de los/as encuestados poco menor a una decima parte expresaron que su orientación sexual era homosexual y poco más de una decima parte se declaro bisexual, datos que se vieron más elevados entre los hombres</w:t>
      </w:r>
      <w:r w:rsidR="000E0132" w:rsidRPr="00035B13">
        <w:rPr>
          <w:rFonts w:eastAsia="Calibri"/>
          <w:lang w:val="es-ES_tradnl" w:eastAsia="en-US"/>
        </w:rPr>
        <w:t xml:space="preserve"> que entre las mujeres</w:t>
      </w:r>
      <w:r w:rsidRPr="00035B13">
        <w:rPr>
          <w:rFonts w:eastAsia="Calibri"/>
          <w:lang w:val="es-ES_tradnl" w:eastAsia="en-US"/>
        </w:rPr>
        <w:t>, podría ser por</w:t>
      </w:r>
      <w:r w:rsidR="000E0132" w:rsidRPr="00035B13">
        <w:rPr>
          <w:rFonts w:eastAsia="Calibri"/>
          <w:lang w:val="es-ES_tradnl" w:eastAsia="en-US"/>
        </w:rPr>
        <w:t>que</w:t>
      </w:r>
      <w:r w:rsidRPr="00035B13">
        <w:rPr>
          <w:rFonts w:eastAsia="Calibri"/>
          <w:lang w:val="es-ES_tradnl" w:eastAsia="en-US"/>
        </w:rPr>
        <w:t xml:space="preserve"> en nuestra sociedad es más común y hasta cierto punto más aceptada la homosexualidad masculina que la femenina, además de que en nuestro país hay mas asociaciones de hombres homosexuales que de mujeres lesbianas.</w:t>
      </w:r>
    </w:p>
    <w:p w:rsidR="00B02F77" w:rsidRPr="00035B13" w:rsidRDefault="00B02F77" w:rsidP="00B02F77">
      <w:pPr>
        <w:spacing w:line="360" w:lineRule="auto"/>
        <w:jc w:val="both"/>
        <w:rPr>
          <w:rFonts w:eastAsia="Calibri"/>
          <w:lang w:val="es-ES_tradnl" w:eastAsia="en-US"/>
        </w:rPr>
      </w:pPr>
    </w:p>
    <w:p w:rsidR="00B02F77" w:rsidRPr="00035B13" w:rsidRDefault="00B02F77" w:rsidP="00936AF5">
      <w:pPr>
        <w:numPr>
          <w:ilvl w:val="0"/>
          <w:numId w:val="29"/>
        </w:numPr>
        <w:spacing w:line="360" w:lineRule="auto"/>
        <w:jc w:val="both"/>
        <w:rPr>
          <w:rFonts w:eastAsia="Calibri"/>
          <w:b/>
          <w:lang w:val="es-ES_tradnl" w:eastAsia="en-US"/>
        </w:rPr>
      </w:pPr>
      <w:r w:rsidRPr="00035B13">
        <w:rPr>
          <w:rFonts w:eastAsia="Calibri"/>
          <w:b/>
          <w:lang w:val="es-ES_tradnl" w:eastAsia="en-US"/>
        </w:rPr>
        <w:t>RELACIONES SEXOCOITALES</w:t>
      </w:r>
    </w:p>
    <w:p w:rsidR="00B02F77" w:rsidRPr="00035B13" w:rsidRDefault="00C73BE6" w:rsidP="00B02F77">
      <w:pPr>
        <w:spacing w:line="360" w:lineRule="auto"/>
        <w:jc w:val="both"/>
        <w:rPr>
          <w:rFonts w:eastAsia="Calibri"/>
          <w:lang w:val="es-ES_tradnl" w:eastAsia="en-US"/>
        </w:rPr>
      </w:pPr>
      <w:r w:rsidRPr="00035B13">
        <w:rPr>
          <w:rFonts w:eastAsia="Calibri"/>
          <w:lang w:val="es-ES_tradnl" w:eastAsia="en-US"/>
        </w:rPr>
        <w:t xml:space="preserve">Cuatro de cada 10 mujeres y siete de cada 10 hombres ya iniciaron relaciones sexuales, </w:t>
      </w:r>
      <w:r w:rsidR="000E0132" w:rsidRPr="00035B13">
        <w:rPr>
          <w:rFonts w:eastAsia="Calibri"/>
          <w:lang w:val="es-ES_tradnl" w:eastAsia="en-US"/>
        </w:rPr>
        <w:t xml:space="preserve"> la edad promedio</w:t>
      </w:r>
      <w:r w:rsidRPr="00035B13">
        <w:rPr>
          <w:rFonts w:eastAsia="Calibri"/>
          <w:lang w:val="es-ES_tradnl" w:eastAsia="en-US"/>
        </w:rPr>
        <w:t xml:space="preserve"> de los hombres fue </w:t>
      </w:r>
      <w:r w:rsidR="000E0132" w:rsidRPr="00035B13">
        <w:rPr>
          <w:rFonts w:eastAsia="Calibri"/>
          <w:lang w:val="es-ES_tradnl" w:eastAsia="en-US"/>
        </w:rPr>
        <w:t xml:space="preserve"> entre los 13 y 15</w:t>
      </w:r>
      <w:r w:rsidRPr="00035B13">
        <w:rPr>
          <w:rFonts w:eastAsia="Calibri"/>
          <w:lang w:val="es-ES_tradnl" w:eastAsia="en-US"/>
        </w:rPr>
        <w:t xml:space="preserve"> y</w:t>
      </w:r>
      <w:r w:rsidR="000E0132" w:rsidRPr="00035B13">
        <w:rPr>
          <w:rFonts w:eastAsia="Calibri"/>
          <w:lang w:val="es-ES_tradnl" w:eastAsia="en-US"/>
        </w:rPr>
        <w:t xml:space="preserve"> las mujeres </w:t>
      </w:r>
      <w:r w:rsidR="00B02F77" w:rsidRPr="00035B13">
        <w:rPr>
          <w:rFonts w:eastAsia="Calibri"/>
          <w:lang w:val="es-ES_tradnl" w:eastAsia="en-US"/>
        </w:rPr>
        <w:t xml:space="preserve">entre  </w:t>
      </w:r>
      <w:r w:rsidR="00B02F77" w:rsidRPr="00035B13">
        <w:rPr>
          <w:lang w:val="es-ES_tradnl"/>
        </w:rPr>
        <w:t>16-18 años</w:t>
      </w:r>
      <w:r w:rsidR="00B02F77" w:rsidRPr="00035B13">
        <w:rPr>
          <w:rFonts w:eastAsia="Calibri"/>
          <w:lang w:val="es-ES_tradnl" w:eastAsia="en-US"/>
        </w:rPr>
        <w:t xml:space="preserve">. Estos datos dejan de manifestó que los hombres son mas precoces que las mujeres ya que existe una diferencia bastante marcada entre ambos rangos de edades. Si se analiza esta información con la que se obtuvo en un estudio similar realizado en  el 2005 siempre con estudiantes de </w:t>
      </w:r>
      <w:smartTag w:uri="urn:schemas-microsoft-com:office:smarttags" w:element="PersonName">
        <w:smartTagPr>
          <w:attr w:name="ProductID" w:val="la UCB"/>
        </w:smartTagPr>
        <w:r w:rsidR="00B02F77" w:rsidRPr="00035B13">
          <w:rPr>
            <w:rFonts w:eastAsia="Calibri"/>
            <w:lang w:val="es-ES_tradnl" w:eastAsia="en-US"/>
          </w:rPr>
          <w:t>la UCB</w:t>
        </w:r>
      </w:smartTag>
      <w:r w:rsidR="00B02F77" w:rsidRPr="00035B13">
        <w:rPr>
          <w:rFonts w:eastAsia="Calibri"/>
          <w:lang w:val="es-ES_tradnl" w:eastAsia="en-US"/>
        </w:rPr>
        <w:t xml:space="preserve"> de </w:t>
      </w:r>
      <w:smartTag w:uri="urn:schemas-microsoft-com:office:smarttags" w:element="PersonName">
        <w:smartTagPr>
          <w:attr w:name="ProductID" w:val="la UES"/>
        </w:smartTagPr>
        <w:r w:rsidR="00B02F77" w:rsidRPr="00035B13">
          <w:rPr>
            <w:rFonts w:eastAsia="Calibri"/>
            <w:lang w:val="es-ES_tradnl" w:eastAsia="en-US"/>
          </w:rPr>
          <w:t>la UES</w:t>
        </w:r>
      </w:smartTag>
      <w:r w:rsidR="00B02F77" w:rsidRPr="00035B13">
        <w:rPr>
          <w:rFonts w:eastAsia="Calibri"/>
          <w:lang w:val="es-ES_tradnl" w:eastAsia="en-US"/>
        </w:rPr>
        <w:t xml:space="preserve">, se observa que este practica ha variado un poco pues el estudio en mención encontró que la mayoría de estudiantes de ambos sexos no habían iniciado aun  las relaciones sexocoitales, si no únicamente una cuarta parte de toda la población investigada. </w:t>
      </w:r>
    </w:p>
    <w:p w:rsidR="00B02F77" w:rsidRPr="00035B13" w:rsidRDefault="00B02F77" w:rsidP="00B02F77">
      <w:pPr>
        <w:autoSpaceDE w:val="0"/>
        <w:autoSpaceDN w:val="0"/>
        <w:adjustRightInd w:val="0"/>
        <w:spacing w:line="360" w:lineRule="auto"/>
        <w:jc w:val="both"/>
        <w:rPr>
          <w:rFonts w:eastAsia="Calibri"/>
          <w:lang w:eastAsia="en-US"/>
        </w:rPr>
      </w:pPr>
      <w:r w:rsidRPr="00035B13">
        <w:rPr>
          <w:rFonts w:eastAsia="Calibri"/>
          <w:lang w:val="es-ES_tradnl" w:eastAsia="en-US"/>
        </w:rPr>
        <w:tab/>
        <w:t xml:space="preserve">Continuando la comparación con la del estudio previamente mencionado se tiene que este encontró que las edades en la que los estudiantes tuvieron su primera relación sexocoital se encontraba entre los 16 y 18 años, rangos de edades que son completamente similares a los encontrados en el presente estudio con las mujeres, mas no así con los hombres.  Al comparar estos datos con  información </w:t>
      </w:r>
      <w:r w:rsidRPr="00035B13">
        <w:rPr>
          <w:rFonts w:eastAsia="Calibri"/>
          <w:lang w:eastAsia="en-US"/>
        </w:rPr>
        <w:t>planteada por el Ministerio de Educación y el Ministerio de Salud Publica y Asistencia Social, donde reconocieron que el 21% de la población adolescente tuvieron su primera relación sexual antes de los 15 años; mientras que el 51% manifiestan haber tenido relaciones sexuales entre los 15 y 17 años de edad, se observa que los datos son muy similares a pesar de la diferencia de haber pasado ya 10 años. A demás, FESAL 2008 encontró que el promedio de edad para iniciar su vida sexual es de 16.3, siendo mas frecuente la relación clasificada como premarital que la marital.</w:t>
      </w:r>
    </w:p>
    <w:p w:rsidR="00B02F77" w:rsidRPr="00035B13" w:rsidRDefault="00B02F77" w:rsidP="00B02F77">
      <w:pPr>
        <w:spacing w:line="360" w:lineRule="auto"/>
        <w:jc w:val="both"/>
        <w:rPr>
          <w:rFonts w:eastAsia="Calibri"/>
          <w:lang w:eastAsia="en-US"/>
        </w:rPr>
      </w:pPr>
      <w:r w:rsidRPr="00035B13">
        <w:rPr>
          <w:rFonts w:eastAsia="Calibri"/>
          <w:lang w:eastAsia="en-US"/>
        </w:rPr>
        <w:tab/>
        <w:t xml:space="preserve">La virginidad ha sido a lo largo de la historia más una construcción social que un referente anatómico o físico al que se le ha dado siempre mas importancia a las </w:t>
      </w:r>
      <w:r w:rsidRPr="00035B13">
        <w:rPr>
          <w:rFonts w:eastAsia="Calibri"/>
          <w:lang w:eastAsia="en-US"/>
        </w:rPr>
        <w:lastRenderedPageBreak/>
        <w:t>mujeres que a los hombres, pues a esta se les exige que lleguen virgen al matrimonio a diferencia de los hombres, además si una mujer deja de ser virgen antes de casarse la sociedad la desvalora y estigmatiza, es probable que por este hecho sea menor el número de mujeres que contesto haber tenido ya relaciones sexocoitales en comparación con los hombres.</w:t>
      </w:r>
    </w:p>
    <w:p w:rsidR="00B02F77" w:rsidRPr="00035B13" w:rsidRDefault="00B02F77" w:rsidP="00B02F77">
      <w:pPr>
        <w:spacing w:line="360" w:lineRule="auto"/>
        <w:jc w:val="both"/>
        <w:rPr>
          <w:rFonts w:eastAsia="Calibri"/>
          <w:lang w:val="es-ES_tradnl" w:eastAsia="en-US"/>
        </w:rPr>
      </w:pPr>
      <w:r w:rsidRPr="00035B13">
        <w:rPr>
          <w:rFonts w:eastAsia="Calibri"/>
          <w:lang w:eastAsia="en-US"/>
        </w:rPr>
        <w:tab/>
      </w:r>
      <w:r w:rsidR="00B27528" w:rsidRPr="00035B13">
        <w:rPr>
          <w:rFonts w:eastAsia="Calibri"/>
          <w:lang w:eastAsia="en-US"/>
        </w:rPr>
        <w:t xml:space="preserve">Con respecto a la </w:t>
      </w:r>
      <w:r w:rsidRPr="00035B13">
        <w:rPr>
          <w:rFonts w:eastAsia="Calibri"/>
          <w:lang w:eastAsia="en-US"/>
        </w:rPr>
        <w:t>satisfacción en su primera relación sexo</w:t>
      </w:r>
      <w:r w:rsidR="00896B58" w:rsidRPr="00035B13">
        <w:rPr>
          <w:rFonts w:eastAsia="Calibri"/>
          <w:lang w:eastAsia="en-US"/>
        </w:rPr>
        <w:t xml:space="preserve"> </w:t>
      </w:r>
      <w:r w:rsidRPr="00035B13">
        <w:rPr>
          <w:rFonts w:eastAsia="Calibri"/>
          <w:lang w:eastAsia="en-US"/>
        </w:rPr>
        <w:t xml:space="preserve">coital se encontró que </w:t>
      </w:r>
      <w:r w:rsidR="00B27528" w:rsidRPr="00035B13">
        <w:rPr>
          <w:rFonts w:eastAsia="Calibri"/>
          <w:lang w:eastAsia="en-US"/>
        </w:rPr>
        <w:t xml:space="preserve">mas de </w:t>
      </w:r>
      <w:r w:rsidRPr="00035B13">
        <w:rPr>
          <w:rFonts w:eastAsia="Calibri"/>
          <w:lang w:val="es-ES_tradnl" w:eastAsia="en-US"/>
        </w:rPr>
        <w:t xml:space="preserve">la </w:t>
      </w:r>
      <w:r w:rsidR="00B27528" w:rsidRPr="00035B13">
        <w:rPr>
          <w:rFonts w:eastAsia="Calibri"/>
          <w:lang w:val="es-ES_tradnl" w:eastAsia="en-US"/>
        </w:rPr>
        <w:t xml:space="preserve"> mitad </w:t>
      </w:r>
      <w:r w:rsidRPr="00035B13">
        <w:rPr>
          <w:rFonts w:eastAsia="Calibri"/>
          <w:lang w:val="es-ES_tradnl" w:eastAsia="en-US"/>
        </w:rPr>
        <w:t xml:space="preserve"> de las mujeres dijeron que si había sido satisfactoria </w:t>
      </w:r>
      <w:r w:rsidR="00B27528" w:rsidRPr="00035B13">
        <w:rPr>
          <w:rFonts w:eastAsia="Calibri"/>
          <w:lang w:val="es-ES_tradnl" w:eastAsia="en-US"/>
        </w:rPr>
        <w:t xml:space="preserve">y el 87.7 % de los </w:t>
      </w:r>
      <w:r w:rsidRPr="00035B13">
        <w:rPr>
          <w:rFonts w:eastAsia="Calibri"/>
          <w:lang w:val="es-ES_tradnl" w:eastAsia="en-US"/>
        </w:rPr>
        <w:t xml:space="preserve"> homb</w:t>
      </w:r>
      <w:r w:rsidR="00B27528" w:rsidRPr="00035B13">
        <w:rPr>
          <w:rFonts w:eastAsia="Calibri"/>
          <w:lang w:val="es-ES_tradnl" w:eastAsia="en-US"/>
        </w:rPr>
        <w:t>res</w:t>
      </w:r>
      <w:r w:rsidRPr="00035B13">
        <w:rPr>
          <w:rFonts w:eastAsia="Calibri"/>
          <w:lang w:val="es-ES_tradnl" w:eastAsia="en-US"/>
        </w:rPr>
        <w:t xml:space="preserve"> contestaron que  no, en esta información las diferencias son  bastante notorias, posiblemente porque la mujer si valora este hecho y lo hicieron por amor y a la mejor los hombres tuvieron este primer encuentro con una pareja esporádica, porque la misma cultura machista cree que este tiene que tener mucha experiencia en cuanto a lo sexocoital, lo cual se les restringe completamente a la mujer.</w:t>
      </w:r>
    </w:p>
    <w:p w:rsidR="00B02F77" w:rsidRPr="00035B13" w:rsidRDefault="00B02F77" w:rsidP="00B02F77">
      <w:pPr>
        <w:spacing w:line="360" w:lineRule="auto"/>
        <w:ind w:firstLine="708"/>
        <w:jc w:val="both"/>
        <w:rPr>
          <w:rFonts w:eastAsia="Calibri"/>
          <w:lang w:val="es-ES_tradnl" w:eastAsia="en-US"/>
        </w:rPr>
      </w:pPr>
      <w:r w:rsidRPr="00035B13">
        <w:rPr>
          <w:rFonts w:eastAsia="Calibri"/>
          <w:lang w:val="es-ES_tradnl" w:eastAsia="en-US"/>
        </w:rPr>
        <w:t xml:space="preserve">Con respecto a la frecuencia con la que tienen relaciones sexocoitales, mas de la tercera parte de las mujeres expresó que casi nunca las practicaban, en cuanto a la hombre se encontró que </w:t>
      </w:r>
      <w:r w:rsidR="00B27528" w:rsidRPr="00035B13">
        <w:rPr>
          <w:rFonts w:eastAsia="Calibri"/>
          <w:lang w:val="es-ES_tradnl" w:eastAsia="en-US"/>
        </w:rPr>
        <w:t xml:space="preserve"> casi</w:t>
      </w:r>
      <w:r w:rsidRPr="00035B13">
        <w:rPr>
          <w:rFonts w:eastAsia="Calibri"/>
          <w:lang w:val="es-ES_tradnl" w:eastAsia="en-US"/>
        </w:rPr>
        <w:t xml:space="preserve"> la mitad dijo que a veces y una minoría de ambos sexos afirmaron tenerlas siempre. </w:t>
      </w:r>
    </w:p>
    <w:p w:rsidR="00B02F77" w:rsidRPr="00035B13" w:rsidRDefault="00B02F77" w:rsidP="00B02F77">
      <w:pPr>
        <w:spacing w:line="360" w:lineRule="auto"/>
        <w:jc w:val="both"/>
        <w:rPr>
          <w:rFonts w:eastAsia="Calibri"/>
          <w:lang w:val="es-ES_tradnl" w:eastAsia="en-US"/>
        </w:rPr>
      </w:pPr>
      <w:r w:rsidRPr="00035B13">
        <w:rPr>
          <w:rFonts w:eastAsia="Calibri"/>
          <w:lang w:val="es-ES_tradnl" w:eastAsia="en-US"/>
        </w:rPr>
        <w:tab/>
        <w:t xml:space="preserve">La práctica sexocoital más común entre las mujeres fue la vaginal, y la de los hombres anal y vaginal, además menos de una decima parte de hombres realizan prácticas de penetración únicamente anal y es posible que quienes lo mencionaron fueron el grupo de hombres que se identificó como homosexuales. Así pues de nuevo los resultados reiteran que las mujeres son más conservadoras que los hombres en lo que se refiere a los comportamientos sexuales. Estos datos también concuerdan con los encontrados en el estudio realizado en el 2005, donde indagaron sobre la penetración anal y  encontraron que una pequeña (7.6%) parte de estudiantes la practicaban.  </w:t>
      </w:r>
    </w:p>
    <w:p w:rsidR="00B02F77" w:rsidRPr="00035B13" w:rsidRDefault="00B02F77" w:rsidP="00B02F77">
      <w:pPr>
        <w:autoSpaceDE w:val="0"/>
        <w:autoSpaceDN w:val="0"/>
        <w:adjustRightInd w:val="0"/>
        <w:spacing w:line="360" w:lineRule="auto"/>
        <w:ind w:firstLine="708"/>
        <w:jc w:val="both"/>
        <w:rPr>
          <w:rFonts w:eastAsia="Calibri"/>
          <w:lang w:eastAsia="en-US"/>
        </w:rPr>
      </w:pPr>
      <w:r w:rsidRPr="00035B13">
        <w:rPr>
          <w:rFonts w:eastAsia="Calibri"/>
          <w:lang w:val="es-ES_tradnl" w:eastAsia="en-US"/>
        </w:rPr>
        <w:t>E</w:t>
      </w:r>
      <w:r w:rsidRPr="00035B13">
        <w:rPr>
          <w:rFonts w:eastAsia="Calibri"/>
          <w:lang w:eastAsia="en-US"/>
        </w:rPr>
        <w:t>n relación a la posición practicada con mas frecuencia por los/as estudiantes en las relaciones sexocoitales se obtuvo que la mayoría practica la</w:t>
      </w:r>
      <w:r w:rsidRPr="00035B13">
        <w:rPr>
          <w:rFonts w:eastAsia="Calibri"/>
          <w:lang w:val="es-ES" w:eastAsia="en-US"/>
        </w:rPr>
        <w:t xml:space="preserve"> conocida comúnmente como misionero</w:t>
      </w:r>
      <w:r w:rsidRPr="00035B13">
        <w:rPr>
          <w:rFonts w:eastAsia="Calibri"/>
          <w:lang w:eastAsia="en-US"/>
        </w:rPr>
        <w:t xml:space="preserve">. A lo mejor esto se deba a que esta posición es una de las mas comunes además de estar ligada a la reproducción más que al placer, esta es quizá la más común para realizar el acto sexual en nuestra sociedad y es tan frecuente que se le ha denominado posición normal a pesar de existir una serie de variaciones para el acto coital. </w:t>
      </w:r>
      <w:r w:rsidRPr="00035B13">
        <w:rPr>
          <w:rFonts w:eastAsia="Calibri"/>
          <w:lang w:val="es-ES" w:eastAsia="en-US"/>
        </w:rPr>
        <w:t>En cuanto al sexo oral se le pregunto si les habían practicado esta variante y la mayor parte de mujeres contesto que si, a diferencia de los hombres quienes la mayoría dijo que no</w:t>
      </w:r>
      <w:r w:rsidR="000E0132" w:rsidRPr="00035B13">
        <w:rPr>
          <w:rFonts w:eastAsia="Calibri"/>
          <w:lang w:eastAsia="en-US"/>
        </w:rPr>
        <w:t>, l</w:t>
      </w:r>
      <w:r w:rsidRPr="00035B13">
        <w:rPr>
          <w:rFonts w:eastAsia="Calibri"/>
          <w:lang w:eastAsia="en-US"/>
        </w:rPr>
        <w:t>a menos practicada por ambos grupos es la posición lateral.</w:t>
      </w:r>
    </w:p>
    <w:p w:rsidR="00B02F77" w:rsidRPr="00035B13" w:rsidRDefault="00B02F77" w:rsidP="00B02F77">
      <w:pPr>
        <w:spacing w:line="360" w:lineRule="auto"/>
        <w:jc w:val="both"/>
        <w:rPr>
          <w:rFonts w:eastAsia="Calibri"/>
          <w:lang w:val="es-ES_tradnl" w:eastAsia="en-US"/>
        </w:rPr>
      </w:pPr>
      <w:r w:rsidRPr="00035B13">
        <w:rPr>
          <w:rFonts w:eastAsia="Calibri"/>
          <w:lang w:val="es-ES" w:eastAsia="en-US"/>
        </w:rPr>
        <w:lastRenderedPageBreak/>
        <w:tab/>
        <w:t xml:space="preserve">En </w:t>
      </w:r>
      <w:r w:rsidRPr="00035B13">
        <w:rPr>
          <w:rFonts w:eastAsia="Calibri"/>
          <w:lang w:val="es-ES_tradnl" w:eastAsia="en-US"/>
        </w:rPr>
        <w:t xml:space="preserve">cuanto al uso de métodos anticonceptivos en las relaciones sexocoitales que han tenido se encontró que el mayor porcentaje de los estudiantes de ambos sexos no los ha utilizado. Con respecto al uso del condón se encontró que más de la mitad de </w:t>
      </w:r>
      <w:r w:rsidR="002D52D9" w:rsidRPr="00035B13">
        <w:rPr>
          <w:rFonts w:eastAsia="Calibri"/>
          <w:lang w:val="es-ES_tradnl" w:eastAsia="en-US"/>
        </w:rPr>
        <w:t xml:space="preserve">de hombres </w:t>
      </w:r>
      <w:r w:rsidRPr="00035B13">
        <w:rPr>
          <w:rFonts w:eastAsia="Calibri"/>
          <w:lang w:val="es-ES_tradnl" w:eastAsia="en-US"/>
        </w:rPr>
        <w:t xml:space="preserve">y poco menos de la mitad </w:t>
      </w:r>
      <w:r w:rsidR="000E0132" w:rsidRPr="00035B13">
        <w:rPr>
          <w:rFonts w:eastAsia="Calibri"/>
          <w:lang w:val="es-ES_tradnl" w:eastAsia="en-US"/>
        </w:rPr>
        <w:t xml:space="preserve">las mujeres </w:t>
      </w:r>
      <w:r w:rsidRPr="00035B13">
        <w:rPr>
          <w:rFonts w:eastAsia="Calibri"/>
          <w:lang w:val="es-ES_tradnl" w:eastAsia="en-US"/>
        </w:rPr>
        <w:t>los ha utilizado, las primeras en ocasiones y los hombres muy a menudo</w:t>
      </w:r>
      <w:r w:rsidR="002D52D9" w:rsidRPr="00035B13">
        <w:rPr>
          <w:rFonts w:eastAsia="Calibri"/>
          <w:lang w:val="es-ES_tradnl" w:eastAsia="en-US"/>
        </w:rPr>
        <w:t>;</w:t>
      </w:r>
      <w:r w:rsidRPr="00035B13">
        <w:rPr>
          <w:rFonts w:eastAsia="Calibri"/>
          <w:lang w:val="es-ES_tradnl" w:eastAsia="en-US"/>
        </w:rPr>
        <w:t xml:space="preserve"> pero</w:t>
      </w:r>
      <w:r w:rsidR="002D52D9" w:rsidRPr="00035B13">
        <w:rPr>
          <w:rFonts w:eastAsia="Calibri"/>
          <w:lang w:val="es-ES_tradnl" w:eastAsia="en-US"/>
        </w:rPr>
        <w:t xml:space="preserve"> de estos estudiantes </w:t>
      </w:r>
      <w:r w:rsidRPr="00035B13">
        <w:rPr>
          <w:rFonts w:eastAsia="Calibri"/>
          <w:lang w:val="es-ES_tradnl" w:eastAsia="en-US"/>
        </w:rPr>
        <w:t xml:space="preserve"> menos de una cuarta parte lo</w:t>
      </w:r>
      <w:r w:rsidR="002D52D9" w:rsidRPr="00035B13">
        <w:rPr>
          <w:rFonts w:eastAsia="Calibri"/>
          <w:lang w:val="es-ES_tradnl" w:eastAsia="en-US"/>
        </w:rPr>
        <w:t>s</w:t>
      </w:r>
      <w:r w:rsidRPr="00035B13">
        <w:rPr>
          <w:rFonts w:eastAsia="Calibri"/>
          <w:lang w:val="es-ES_tradnl" w:eastAsia="en-US"/>
        </w:rPr>
        <w:t xml:space="preserve"> utilizan siempre. </w:t>
      </w:r>
      <w:r w:rsidR="002D52D9" w:rsidRPr="00035B13">
        <w:rPr>
          <w:rFonts w:eastAsia="Calibri"/>
          <w:lang w:val="es-ES_tradnl" w:eastAsia="en-US"/>
        </w:rPr>
        <w:t>E</w:t>
      </w:r>
      <w:r w:rsidRPr="00035B13">
        <w:rPr>
          <w:rFonts w:eastAsia="Calibri"/>
          <w:lang w:val="es-ES_tradnl" w:eastAsia="en-US"/>
        </w:rPr>
        <w:t>s numerosa la cantidad de adolescentes que no se protegen quedando expuestos a cualquier riesgo. El poco uso del condón podría interpretarse a que la iglesia ha obligado a etiquetar que la utilización de este no es 100% seguro o por los muchos mitos que siempre se le han adjudicado a este, entre los cuales cabe mencionar  la disminución del placer, que son poco efectivos, que únicamente se tienen que utilizar con las profesionales del sexo, entre otros.</w:t>
      </w:r>
    </w:p>
    <w:p w:rsidR="00B02F77" w:rsidRPr="00035B13" w:rsidRDefault="00B02F77" w:rsidP="00B02F77">
      <w:pPr>
        <w:spacing w:line="360" w:lineRule="auto"/>
        <w:jc w:val="both"/>
        <w:rPr>
          <w:rFonts w:eastAsia="Calibri"/>
          <w:lang w:val="es-ES_tradnl" w:eastAsia="en-US"/>
        </w:rPr>
      </w:pPr>
      <w:r w:rsidRPr="00035B13">
        <w:rPr>
          <w:rFonts w:eastAsia="Calibri"/>
          <w:lang w:val="es-ES_tradnl" w:eastAsia="en-US"/>
        </w:rPr>
        <w:tab/>
        <w:t>Estos datos llaman mucho la atención pues es evidente que los/as jóvenes sexualmente activos se encuentran en riesgo de adquirir cualquier infección de transmisión sexual incluyendo el VIH-SIDA o un embarazo no deseado ni planificado, lo cual podría obstaculizar el proyecto de vida.</w:t>
      </w:r>
    </w:p>
    <w:p w:rsidR="00B02F77" w:rsidRPr="00035B13" w:rsidRDefault="00B02F77" w:rsidP="00B02F77">
      <w:pPr>
        <w:spacing w:line="360" w:lineRule="auto"/>
        <w:jc w:val="both"/>
        <w:rPr>
          <w:rFonts w:eastAsia="Calibri"/>
          <w:lang w:val="es-ES_tradnl" w:eastAsia="en-US"/>
        </w:rPr>
      </w:pPr>
      <w:r w:rsidRPr="00035B13">
        <w:rPr>
          <w:rFonts w:eastAsia="Calibri"/>
          <w:lang w:val="es-ES_tradnl" w:eastAsia="en-US"/>
        </w:rPr>
        <w:t xml:space="preserve"> FESAL 2008 también encontró que 2 de cada 3 mujeres de </w:t>
      </w:r>
      <w:smartTag w:uri="urn:schemas-microsoft-com:office:smarttags" w:element="metricconverter">
        <w:smartTagPr>
          <w:attr w:name="ProductID" w:val="15 a"/>
        </w:smartTagPr>
        <w:r w:rsidRPr="00035B13">
          <w:rPr>
            <w:rFonts w:eastAsia="Calibri"/>
            <w:lang w:val="es-ES_tradnl" w:eastAsia="en-US"/>
          </w:rPr>
          <w:t>15 a</w:t>
        </w:r>
      </w:smartTag>
      <w:r w:rsidRPr="00035B13">
        <w:rPr>
          <w:rFonts w:eastAsia="Calibri"/>
          <w:lang w:val="es-ES_tradnl" w:eastAsia="en-US"/>
        </w:rPr>
        <w:t xml:space="preserve"> 24 años cuya primera relación sexual fue premarital, no usaron un método anticonceptivo en esa ocasión.</w:t>
      </w:r>
    </w:p>
    <w:p w:rsidR="00B02F77" w:rsidRPr="00035B13" w:rsidRDefault="00B02F77" w:rsidP="00B02F77">
      <w:pPr>
        <w:spacing w:line="360" w:lineRule="auto"/>
        <w:jc w:val="both"/>
        <w:rPr>
          <w:rFonts w:eastAsia="Calibri"/>
          <w:lang w:val="es-ES_tradnl" w:eastAsia="en-US"/>
        </w:rPr>
      </w:pPr>
      <w:r w:rsidRPr="00035B13">
        <w:rPr>
          <w:rFonts w:eastAsia="Calibri"/>
          <w:lang w:val="es-ES_tradnl" w:eastAsia="en-US"/>
        </w:rPr>
        <w:t>En relación con el número de parejas sexuales que han tenido, encontrando una diferencia leve entre mujeres y hombres pues la mayor parte de las primeras dijo que solo una pareja, sin embargo la mayor parte de hombres contestaron que dos parejas, aunque un considerable grupo no solo de hombres sino también de mujeres contesto que más de tres, lo cual pueda deberse a que a esta edad los/as estudiantes se encuentran en la adolescencia y por ende quieren descubrir experiencias diferentes en cuanto a la sexualidad.</w:t>
      </w:r>
    </w:p>
    <w:p w:rsidR="00B02F77" w:rsidRPr="00035B13" w:rsidRDefault="00B02F77" w:rsidP="00B02F77">
      <w:pPr>
        <w:spacing w:line="360" w:lineRule="auto"/>
        <w:jc w:val="both"/>
        <w:rPr>
          <w:rFonts w:eastAsia="Calibri"/>
          <w:lang w:val="es-ES_tradnl" w:eastAsia="en-US"/>
        </w:rPr>
      </w:pPr>
    </w:p>
    <w:p w:rsidR="00B02F77" w:rsidRPr="00035B13" w:rsidRDefault="00B02F77" w:rsidP="00B02F77">
      <w:pPr>
        <w:spacing w:line="360" w:lineRule="auto"/>
        <w:jc w:val="both"/>
        <w:rPr>
          <w:rFonts w:eastAsia="Calibri"/>
          <w:lang w:val="es-ES_tradnl" w:eastAsia="en-US"/>
        </w:rPr>
      </w:pPr>
    </w:p>
    <w:p w:rsidR="00B02F77" w:rsidRPr="00035B13" w:rsidRDefault="00B02F77" w:rsidP="00B02F77">
      <w:pPr>
        <w:spacing w:line="360" w:lineRule="auto"/>
        <w:jc w:val="both"/>
        <w:rPr>
          <w:rFonts w:eastAsia="Calibri"/>
          <w:lang w:val="es-ES_tradnl" w:eastAsia="en-US"/>
        </w:rPr>
      </w:pPr>
    </w:p>
    <w:p w:rsidR="00B02F77" w:rsidRPr="00035B13" w:rsidRDefault="00B02F77" w:rsidP="00B02F77">
      <w:pPr>
        <w:spacing w:line="360" w:lineRule="auto"/>
        <w:jc w:val="both"/>
        <w:rPr>
          <w:rFonts w:eastAsia="Calibri"/>
          <w:lang w:val="es-ES_tradnl" w:eastAsia="en-US"/>
        </w:rPr>
      </w:pPr>
    </w:p>
    <w:p w:rsidR="00B02F77" w:rsidRPr="00035B13" w:rsidRDefault="00B02F77" w:rsidP="00B02F77">
      <w:pPr>
        <w:spacing w:line="360" w:lineRule="auto"/>
        <w:jc w:val="both"/>
        <w:rPr>
          <w:rFonts w:eastAsia="Calibri"/>
          <w:lang w:val="es-ES_tradnl" w:eastAsia="en-US"/>
        </w:rPr>
      </w:pPr>
    </w:p>
    <w:p w:rsidR="00B02F77" w:rsidRPr="00035B13" w:rsidRDefault="00B02F77" w:rsidP="00B02F77">
      <w:pPr>
        <w:spacing w:line="360" w:lineRule="auto"/>
        <w:jc w:val="both"/>
        <w:rPr>
          <w:rFonts w:eastAsia="Calibri"/>
          <w:lang w:val="es-ES_tradnl" w:eastAsia="en-US"/>
        </w:rPr>
      </w:pPr>
    </w:p>
    <w:p w:rsidR="00B02F77" w:rsidRPr="00035B13" w:rsidRDefault="00B02F77" w:rsidP="00B02F77">
      <w:pPr>
        <w:spacing w:line="360" w:lineRule="auto"/>
        <w:jc w:val="both"/>
        <w:rPr>
          <w:rFonts w:eastAsia="Calibri"/>
          <w:lang w:val="es-ES_tradnl" w:eastAsia="en-US"/>
        </w:rPr>
      </w:pPr>
    </w:p>
    <w:p w:rsidR="00B02F77" w:rsidRPr="00035B13" w:rsidRDefault="00B02F77" w:rsidP="00B02F77">
      <w:pPr>
        <w:spacing w:line="360" w:lineRule="auto"/>
        <w:jc w:val="both"/>
        <w:rPr>
          <w:rFonts w:eastAsia="Calibri"/>
          <w:lang w:val="es-ES_tradnl" w:eastAsia="en-US"/>
        </w:rPr>
      </w:pPr>
    </w:p>
    <w:p w:rsidR="00896B58" w:rsidRPr="00035B13" w:rsidRDefault="00896B58" w:rsidP="00B02F77">
      <w:pPr>
        <w:spacing w:line="360" w:lineRule="auto"/>
        <w:jc w:val="both"/>
        <w:rPr>
          <w:rFonts w:eastAsia="Calibri"/>
          <w:lang w:val="es-ES_tradnl" w:eastAsia="en-US"/>
        </w:rPr>
      </w:pPr>
    </w:p>
    <w:p w:rsidR="00896B58" w:rsidRPr="00035B13" w:rsidRDefault="00896B58" w:rsidP="00B02F77">
      <w:pPr>
        <w:spacing w:line="360" w:lineRule="auto"/>
        <w:jc w:val="both"/>
        <w:rPr>
          <w:rFonts w:eastAsia="Calibri"/>
          <w:lang w:val="es-ES_tradnl" w:eastAsia="en-US"/>
        </w:rPr>
      </w:pPr>
    </w:p>
    <w:p w:rsidR="007F74BA" w:rsidRPr="00035B13" w:rsidRDefault="007F74BA" w:rsidP="007F74BA">
      <w:pPr>
        <w:autoSpaceDE w:val="0"/>
        <w:autoSpaceDN w:val="0"/>
        <w:adjustRightInd w:val="0"/>
        <w:spacing w:line="360" w:lineRule="auto"/>
        <w:jc w:val="center"/>
        <w:rPr>
          <w:rFonts w:eastAsia="Calibri"/>
          <w:b/>
          <w:lang w:eastAsia="en-US"/>
        </w:rPr>
      </w:pPr>
      <w:r w:rsidRPr="00035B13">
        <w:rPr>
          <w:rFonts w:eastAsia="Calibri"/>
          <w:b/>
          <w:lang w:eastAsia="en-US"/>
        </w:rPr>
        <w:lastRenderedPageBreak/>
        <w:t>CAPITULO V</w:t>
      </w:r>
      <w:r w:rsidR="009231EE">
        <w:rPr>
          <w:rFonts w:eastAsia="Calibri"/>
          <w:b/>
          <w:lang w:eastAsia="en-US"/>
        </w:rPr>
        <w:t>I</w:t>
      </w:r>
    </w:p>
    <w:p w:rsidR="000533B1" w:rsidRPr="00035B13" w:rsidRDefault="007F74BA" w:rsidP="007F74BA">
      <w:pPr>
        <w:autoSpaceDE w:val="0"/>
        <w:autoSpaceDN w:val="0"/>
        <w:adjustRightInd w:val="0"/>
        <w:spacing w:line="360" w:lineRule="auto"/>
        <w:jc w:val="center"/>
        <w:rPr>
          <w:rFonts w:eastAsia="Calibri"/>
          <w:b/>
          <w:lang w:val="es-ES_tradnl" w:eastAsia="en-US"/>
        </w:rPr>
      </w:pPr>
      <w:r w:rsidRPr="00035B13">
        <w:rPr>
          <w:rFonts w:eastAsia="Calibri"/>
          <w:b/>
          <w:lang w:eastAsia="en-US"/>
        </w:rPr>
        <w:t>CONCLUSIONES Y RECOMENDACIONES</w:t>
      </w:r>
    </w:p>
    <w:p w:rsidR="00B81F56" w:rsidRPr="00035B13" w:rsidRDefault="00B81F56" w:rsidP="007F74BA">
      <w:pPr>
        <w:autoSpaceDE w:val="0"/>
        <w:autoSpaceDN w:val="0"/>
        <w:adjustRightInd w:val="0"/>
        <w:spacing w:line="360" w:lineRule="auto"/>
        <w:jc w:val="center"/>
        <w:rPr>
          <w:b/>
        </w:rPr>
      </w:pPr>
    </w:p>
    <w:p w:rsidR="00B81F56" w:rsidRPr="00035B13" w:rsidRDefault="00583768" w:rsidP="00670D95">
      <w:pPr>
        <w:autoSpaceDE w:val="0"/>
        <w:autoSpaceDN w:val="0"/>
        <w:adjustRightInd w:val="0"/>
        <w:spacing w:line="360" w:lineRule="auto"/>
        <w:rPr>
          <w:b/>
        </w:rPr>
      </w:pPr>
      <w:r>
        <w:rPr>
          <w:b/>
        </w:rPr>
        <w:t xml:space="preserve">6.1 </w:t>
      </w:r>
      <w:r w:rsidR="007F74BA" w:rsidRPr="00035B13">
        <w:rPr>
          <w:rFonts w:eastAsia="Calibri"/>
          <w:b/>
          <w:lang w:eastAsia="en-US"/>
        </w:rPr>
        <w:t>CONCLUSIONES</w:t>
      </w:r>
    </w:p>
    <w:p w:rsidR="00B81F56" w:rsidRPr="00035B13" w:rsidRDefault="00B81F56" w:rsidP="00670D95">
      <w:pPr>
        <w:spacing w:line="360" w:lineRule="auto"/>
        <w:jc w:val="both"/>
        <w:rPr>
          <w:lang w:val="es-ES"/>
        </w:rPr>
      </w:pPr>
      <w:r w:rsidRPr="00035B13">
        <w:t xml:space="preserve">En la investigación realizada sobre </w:t>
      </w:r>
      <w:r w:rsidRPr="00035B13">
        <w:rPr>
          <w:lang w:val="es-ES"/>
        </w:rPr>
        <w:t xml:space="preserve">los comportamientos sexuales eróticos  de estudiantes del segundo año de </w:t>
      </w:r>
      <w:smartTag w:uri="urn:schemas-microsoft-com:office:smarttags" w:element="PersonName">
        <w:smartTagPr>
          <w:attr w:name="ProductID" w:val="la Escuela"/>
        </w:smartTagPr>
        <w:r w:rsidRPr="00035B13">
          <w:rPr>
            <w:lang w:val="es-ES"/>
          </w:rPr>
          <w:t>la Escuela</w:t>
        </w:r>
      </w:smartTag>
      <w:r w:rsidR="007F74BA" w:rsidRPr="00035B13">
        <w:rPr>
          <w:lang w:val="es-ES"/>
        </w:rPr>
        <w:t xml:space="preserve"> de Tecnología Médica</w:t>
      </w:r>
      <w:r w:rsidRPr="00035B13">
        <w:rPr>
          <w:lang w:val="es-ES"/>
        </w:rPr>
        <w:t>, Facultad de Medicina,  Universidad de El Salvador, de Marzo a Abril de 2010. Se concluye que:</w:t>
      </w:r>
    </w:p>
    <w:p w:rsidR="00383D08" w:rsidRPr="00035B13" w:rsidRDefault="00383D08" w:rsidP="00670D95">
      <w:pPr>
        <w:autoSpaceDE w:val="0"/>
        <w:autoSpaceDN w:val="0"/>
        <w:adjustRightInd w:val="0"/>
        <w:spacing w:line="360" w:lineRule="auto"/>
        <w:jc w:val="center"/>
        <w:rPr>
          <w:rFonts w:eastAsia="Calibri"/>
          <w:lang w:eastAsia="en-US"/>
        </w:rPr>
      </w:pPr>
    </w:p>
    <w:p w:rsidR="00383D08" w:rsidRPr="00035B13" w:rsidRDefault="00383D08" w:rsidP="00670D95">
      <w:pPr>
        <w:spacing w:line="360" w:lineRule="auto"/>
        <w:jc w:val="both"/>
        <w:rPr>
          <w:b/>
          <w:lang w:val="es-ES"/>
        </w:rPr>
      </w:pPr>
      <w:r w:rsidRPr="00035B13">
        <w:rPr>
          <w:b/>
          <w:bCs/>
          <w:lang w:val="es-ES"/>
        </w:rPr>
        <w:t>1. FANTASÍA SEXUAL:</w:t>
      </w:r>
    </w:p>
    <w:p w:rsidR="00383D08" w:rsidRPr="00035B13" w:rsidRDefault="00644AAC" w:rsidP="00670D95">
      <w:pPr>
        <w:spacing w:line="360" w:lineRule="auto"/>
        <w:jc w:val="both"/>
        <w:rPr>
          <w:bCs/>
          <w:lang w:val="es-ES"/>
        </w:rPr>
      </w:pPr>
      <w:r w:rsidRPr="00035B13">
        <w:rPr>
          <w:bCs/>
          <w:lang w:val="es-ES"/>
        </w:rPr>
        <w:t>Las más</w:t>
      </w:r>
      <w:r w:rsidR="00035B13">
        <w:rPr>
          <w:bCs/>
          <w:lang w:val="es-ES"/>
        </w:rPr>
        <w:t xml:space="preserve"> frecuentes tanto en hombres como en mujeres en cuanto a  las eróticas las son con personas conocidas ya sean estas con amigos o compañeras, de las </w:t>
      </w:r>
      <w:r w:rsidR="0051640C">
        <w:rPr>
          <w:bCs/>
          <w:lang w:val="es-ES"/>
        </w:rPr>
        <w:t>í</w:t>
      </w:r>
      <w:r w:rsidR="00035B13">
        <w:rPr>
          <w:bCs/>
          <w:lang w:val="es-ES"/>
        </w:rPr>
        <w:t>ntimas la que predomino fue en lugares románticos, de las exploratorias las fantasías con otras parejas, de las impersonales tanto hombres como mujeres las han tenido tras la observación de pornografía; aunque las tienen</w:t>
      </w:r>
      <w:r w:rsidRPr="00035B13">
        <w:rPr>
          <w:bCs/>
          <w:lang w:val="es-ES"/>
        </w:rPr>
        <w:t xml:space="preserve"> a veces se sienten incomodas porque consideran que tener fantasías sexuales eróticas es algo malo, además de que enferman la mente.</w:t>
      </w:r>
      <w:r w:rsidR="00383D08" w:rsidRPr="00035B13">
        <w:rPr>
          <w:bCs/>
          <w:lang w:val="es-ES"/>
        </w:rPr>
        <w:t>.</w:t>
      </w:r>
      <w:r w:rsidR="00B32A2B" w:rsidRPr="00035B13">
        <w:rPr>
          <w:bCs/>
          <w:lang w:val="es-ES"/>
        </w:rPr>
        <w:t xml:space="preserve"> Para ambos sexos predomino la orientación heterosexual</w:t>
      </w:r>
      <w:r w:rsidRPr="00035B13">
        <w:rPr>
          <w:bCs/>
          <w:lang w:val="es-ES"/>
        </w:rPr>
        <w:t>.</w:t>
      </w:r>
    </w:p>
    <w:p w:rsidR="00383D08" w:rsidRPr="00035B13" w:rsidRDefault="00383D08" w:rsidP="00670D95">
      <w:pPr>
        <w:spacing w:line="360" w:lineRule="auto"/>
        <w:jc w:val="both"/>
        <w:rPr>
          <w:lang w:val="es-ES"/>
        </w:rPr>
      </w:pPr>
    </w:p>
    <w:p w:rsidR="00383D08" w:rsidRPr="00035B13" w:rsidRDefault="00383D08" w:rsidP="00670D95">
      <w:pPr>
        <w:spacing w:line="360" w:lineRule="auto"/>
        <w:jc w:val="both"/>
        <w:rPr>
          <w:b/>
          <w:lang w:val="es-ES"/>
        </w:rPr>
      </w:pPr>
      <w:r w:rsidRPr="00035B13">
        <w:rPr>
          <w:b/>
          <w:bCs/>
          <w:lang w:val="es-ES"/>
        </w:rPr>
        <w:t>2</w:t>
      </w:r>
      <w:r w:rsidR="00FC3E88" w:rsidRPr="00035B13">
        <w:rPr>
          <w:b/>
          <w:bCs/>
          <w:lang w:val="es-ES"/>
        </w:rPr>
        <w:t>.</w:t>
      </w:r>
      <w:r w:rsidRPr="00035B13">
        <w:rPr>
          <w:b/>
          <w:bCs/>
          <w:lang w:val="es-ES"/>
        </w:rPr>
        <w:t xml:space="preserve"> CARICIAS ERÓTICAS:</w:t>
      </w:r>
    </w:p>
    <w:p w:rsidR="00383D08" w:rsidRPr="00035B13" w:rsidRDefault="00383D08" w:rsidP="00670D95">
      <w:pPr>
        <w:spacing w:line="360" w:lineRule="auto"/>
        <w:jc w:val="both"/>
        <w:rPr>
          <w:bCs/>
          <w:lang w:val="es-ES"/>
        </w:rPr>
      </w:pPr>
      <w:r w:rsidRPr="00035B13">
        <w:rPr>
          <w:bCs/>
          <w:lang w:val="es-ES"/>
        </w:rPr>
        <w:t xml:space="preserve"> </w:t>
      </w:r>
      <w:r w:rsidR="00FC3E88" w:rsidRPr="00035B13">
        <w:rPr>
          <w:bCs/>
          <w:lang w:val="es-ES"/>
        </w:rPr>
        <w:t>Las p</w:t>
      </w:r>
      <w:r w:rsidRPr="00035B13">
        <w:rPr>
          <w:bCs/>
          <w:lang w:val="es-ES"/>
        </w:rPr>
        <w:t>racticadas</w:t>
      </w:r>
      <w:r w:rsidR="00C94E32" w:rsidRPr="00035B13">
        <w:rPr>
          <w:bCs/>
          <w:lang w:val="es-ES"/>
        </w:rPr>
        <w:t xml:space="preserve"> con mas frecuencia</w:t>
      </w:r>
      <w:r w:rsidRPr="00035B13">
        <w:rPr>
          <w:bCs/>
          <w:lang w:val="es-ES"/>
        </w:rPr>
        <w:t xml:space="preserve"> por las mujeres con su pareja, ha</w:t>
      </w:r>
      <w:r w:rsidR="00FC3E88" w:rsidRPr="00035B13">
        <w:rPr>
          <w:bCs/>
          <w:lang w:val="es-ES"/>
        </w:rPr>
        <w:t>n sido las frases verbales y escritas</w:t>
      </w:r>
      <w:r w:rsidR="00C94E32" w:rsidRPr="00035B13">
        <w:rPr>
          <w:bCs/>
          <w:lang w:val="es-ES"/>
        </w:rPr>
        <w:t xml:space="preserve"> y en menor frecuencia los tocamientos corporales</w:t>
      </w:r>
      <w:r w:rsidR="00375C13" w:rsidRPr="00035B13">
        <w:rPr>
          <w:bCs/>
          <w:lang w:val="es-ES"/>
        </w:rPr>
        <w:t>,</w:t>
      </w:r>
      <w:r w:rsidR="00FC3E88" w:rsidRPr="00035B13">
        <w:rPr>
          <w:bCs/>
          <w:lang w:val="es-ES"/>
        </w:rPr>
        <w:t xml:space="preserve"> </w:t>
      </w:r>
      <w:r w:rsidR="00375C13" w:rsidRPr="00035B13">
        <w:rPr>
          <w:bCs/>
          <w:lang w:val="es-ES"/>
        </w:rPr>
        <w:t>por la sinceridad</w:t>
      </w:r>
      <w:r w:rsidRPr="00035B13">
        <w:rPr>
          <w:bCs/>
          <w:lang w:val="es-ES"/>
        </w:rPr>
        <w:t xml:space="preserve"> son sinceras o verdaderas, y </w:t>
      </w:r>
      <w:r w:rsidR="00375C13" w:rsidRPr="00035B13">
        <w:rPr>
          <w:bCs/>
          <w:lang w:val="es-ES"/>
        </w:rPr>
        <w:t>agradables por la influencia en el bienestar</w:t>
      </w:r>
      <w:r w:rsidR="00C94E32" w:rsidRPr="00035B13">
        <w:rPr>
          <w:bCs/>
          <w:lang w:val="es-ES"/>
        </w:rPr>
        <w:t>.</w:t>
      </w:r>
      <w:r w:rsidR="00375C13" w:rsidRPr="00035B13">
        <w:rPr>
          <w:bCs/>
          <w:lang w:val="es-ES"/>
        </w:rPr>
        <w:t xml:space="preserve"> </w:t>
      </w:r>
      <w:r w:rsidRPr="00035B13">
        <w:rPr>
          <w:bCs/>
          <w:lang w:val="es-ES"/>
        </w:rPr>
        <w:t xml:space="preserve">En cuanto a los hombres </w:t>
      </w:r>
      <w:r w:rsidR="004F6B56" w:rsidRPr="00035B13">
        <w:rPr>
          <w:bCs/>
          <w:lang w:val="es-ES"/>
        </w:rPr>
        <w:t xml:space="preserve">las practicadas con más frecuencia han </w:t>
      </w:r>
      <w:r w:rsidR="00FC3E88" w:rsidRPr="00035B13">
        <w:rPr>
          <w:bCs/>
          <w:lang w:val="es-ES"/>
        </w:rPr>
        <w:t xml:space="preserve">sido </w:t>
      </w:r>
      <w:r w:rsidR="004F6B56" w:rsidRPr="00035B13">
        <w:rPr>
          <w:bCs/>
          <w:lang w:val="es-ES"/>
        </w:rPr>
        <w:t xml:space="preserve">las caricias táctiles, también conocidas como </w:t>
      </w:r>
      <w:r w:rsidR="00FC3E88" w:rsidRPr="00035B13">
        <w:rPr>
          <w:bCs/>
          <w:lang w:val="es-ES"/>
        </w:rPr>
        <w:t>físicas o de contacto</w:t>
      </w:r>
      <w:r w:rsidR="004F6B56" w:rsidRPr="00035B13">
        <w:rPr>
          <w:bCs/>
          <w:lang w:val="es-ES"/>
        </w:rPr>
        <w:t>,</w:t>
      </w:r>
      <w:r w:rsidR="00FC3E88" w:rsidRPr="00035B13">
        <w:rPr>
          <w:bCs/>
          <w:lang w:val="es-ES"/>
        </w:rPr>
        <w:t xml:space="preserve"> predominando </w:t>
      </w:r>
      <w:r w:rsidRPr="00035B13">
        <w:rPr>
          <w:bCs/>
          <w:lang w:val="es-ES"/>
        </w:rPr>
        <w:t>los tocam</w:t>
      </w:r>
      <w:r w:rsidR="00FC3E88" w:rsidRPr="00035B13">
        <w:rPr>
          <w:bCs/>
          <w:lang w:val="es-ES"/>
        </w:rPr>
        <w:t xml:space="preserve">ientos corporales, siendo estas eventuales según el requerimiento </w:t>
      </w:r>
      <w:r w:rsidRPr="00035B13">
        <w:rPr>
          <w:bCs/>
          <w:lang w:val="es-ES"/>
        </w:rPr>
        <w:t xml:space="preserve">y </w:t>
      </w:r>
      <w:r w:rsidR="00FC3E88" w:rsidRPr="00035B13">
        <w:rPr>
          <w:bCs/>
          <w:lang w:val="es-ES"/>
        </w:rPr>
        <w:t xml:space="preserve">según </w:t>
      </w:r>
      <w:r w:rsidR="00035B13" w:rsidRPr="00035B13">
        <w:rPr>
          <w:bCs/>
          <w:lang w:val="es-ES"/>
        </w:rPr>
        <w:t>las sinceridades tanto verdaderas como fingidas</w:t>
      </w:r>
      <w:r w:rsidR="00CB1D5D" w:rsidRPr="00035B13">
        <w:rPr>
          <w:bCs/>
          <w:lang w:val="es-ES_tradnl"/>
        </w:rPr>
        <w:t>.</w:t>
      </w:r>
    </w:p>
    <w:p w:rsidR="004F6B56" w:rsidRPr="00035B13" w:rsidRDefault="00383D08" w:rsidP="00670D95">
      <w:pPr>
        <w:spacing w:line="360" w:lineRule="auto"/>
        <w:jc w:val="both"/>
        <w:rPr>
          <w:lang w:val="es-ES"/>
        </w:rPr>
      </w:pPr>
      <w:r w:rsidRPr="00035B13">
        <w:rPr>
          <w:bCs/>
          <w:lang w:val="es-ES"/>
        </w:rPr>
        <w:t> </w:t>
      </w:r>
      <w:r w:rsidRPr="00035B13">
        <w:rPr>
          <w:bCs/>
          <w:lang w:val="es-ES_tradnl"/>
        </w:rPr>
        <w:t xml:space="preserve"> </w:t>
      </w:r>
    </w:p>
    <w:p w:rsidR="00383D08" w:rsidRPr="00035B13" w:rsidRDefault="00383D08" w:rsidP="00670D95">
      <w:pPr>
        <w:spacing w:line="360" w:lineRule="auto"/>
        <w:jc w:val="both"/>
        <w:rPr>
          <w:b/>
          <w:lang w:val="es-ES"/>
        </w:rPr>
      </w:pPr>
      <w:r w:rsidRPr="00035B13">
        <w:rPr>
          <w:b/>
          <w:bCs/>
          <w:lang w:val="es-ES"/>
        </w:rPr>
        <w:t>MASTURBACIÓN:</w:t>
      </w:r>
    </w:p>
    <w:p w:rsidR="00383D08" w:rsidRPr="00035B13" w:rsidRDefault="00383D08" w:rsidP="00273DE5">
      <w:pPr>
        <w:spacing w:line="360" w:lineRule="auto"/>
        <w:jc w:val="both"/>
        <w:rPr>
          <w:bCs/>
          <w:lang w:val="es-ES_tradnl"/>
        </w:rPr>
      </w:pPr>
      <w:r w:rsidRPr="00035B13">
        <w:rPr>
          <w:bCs/>
          <w:lang w:val="es-ES"/>
        </w:rPr>
        <w:t xml:space="preserve"> </w:t>
      </w:r>
      <w:r w:rsidR="00A90AE6" w:rsidRPr="00035B13">
        <w:rPr>
          <w:bCs/>
          <w:lang w:val="es-ES"/>
        </w:rPr>
        <w:t>Esta es una práctica más frecuente en hombres que en mujeres, y l</w:t>
      </w:r>
      <w:r w:rsidR="00273DE5" w:rsidRPr="00035B13">
        <w:rPr>
          <w:bCs/>
          <w:lang w:val="es-ES"/>
        </w:rPr>
        <w:t>as/o</w:t>
      </w:r>
      <w:r w:rsidR="00A90AE6" w:rsidRPr="00035B13">
        <w:rPr>
          <w:bCs/>
          <w:lang w:val="es-ES"/>
        </w:rPr>
        <w:t xml:space="preserve">s que la practican   consideran que es bueno masturbarse, </w:t>
      </w:r>
      <w:r w:rsidR="00273DE5" w:rsidRPr="00035B13">
        <w:rPr>
          <w:bCs/>
          <w:lang w:val="es-ES"/>
        </w:rPr>
        <w:t>en contraste con una pequeña proporción de mujeres que consideran que es mala y un pecado. Esto dista de la teoría ya citada donde se menciona que la masturbación es saludable. Además</w:t>
      </w:r>
      <w:r w:rsidR="00A90AE6" w:rsidRPr="00035B13">
        <w:rPr>
          <w:bCs/>
          <w:lang w:val="es-ES"/>
        </w:rPr>
        <w:t xml:space="preserve"> se encont</w:t>
      </w:r>
      <w:r w:rsidR="00273DE5" w:rsidRPr="00035B13">
        <w:rPr>
          <w:bCs/>
          <w:lang w:val="es-ES"/>
        </w:rPr>
        <w:t>ró que una pequeña parte de ambos sexos</w:t>
      </w:r>
      <w:r w:rsidR="00A90AE6" w:rsidRPr="00035B13">
        <w:rPr>
          <w:bCs/>
          <w:lang w:val="es-ES"/>
        </w:rPr>
        <w:t xml:space="preserve"> realiza la estimulación mutua en pareja homosexual.</w:t>
      </w:r>
      <w:r w:rsidR="00A90AE6" w:rsidRPr="00035B13">
        <w:rPr>
          <w:bCs/>
          <w:lang w:val="es-ES_tradnl"/>
        </w:rPr>
        <w:t xml:space="preserve"> </w:t>
      </w:r>
      <w:r w:rsidR="00A90AE6" w:rsidRPr="00035B13">
        <w:rPr>
          <w:lang w:val="es-ES"/>
        </w:rPr>
        <w:tab/>
      </w:r>
    </w:p>
    <w:p w:rsidR="00B41E1E" w:rsidRDefault="00B41E1E" w:rsidP="00670D95">
      <w:pPr>
        <w:spacing w:line="360" w:lineRule="auto"/>
        <w:jc w:val="both"/>
        <w:rPr>
          <w:b/>
          <w:bCs/>
          <w:lang w:val="es-ES_tradnl"/>
        </w:rPr>
      </w:pPr>
    </w:p>
    <w:p w:rsidR="0051640C" w:rsidRPr="0051640C" w:rsidRDefault="0051640C" w:rsidP="00670D95">
      <w:pPr>
        <w:spacing w:line="360" w:lineRule="auto"/>
        <w:jc w:val="both"/>
        <w:rPr>
          <w:b/>
          <w:bCs/>
          <w:lang w:val="es-ES_tradnl"/>
        </w:rPr>
      </w:pPr>
    </w:p>
    <w:p w:rsidR="00383D08" w:rsidRPr="00035B13" w:rsidRDefault="00383D08" w:rsidP="00670D95">
      <w:pPr>
        <w:spacing w:line="360" w:lineRule="auto"/>
        <w:jc w:val="both"/>
        <w:rPr>
          <w:b/>
          <w:lang w:val="es-ES"/>
        </w:rPr>
      </w:pPr>
      <w:r w:rsidRPr="00035B13">
        <w:rPr>
          <w:b/>
          <w:bCs/>
          <w:lang w:val="es-ES"/>
        </w:rPr>
        <w:lastRenderedPageBreak/>
        <w:t>3.  ATRACCIÓN SEXUAL.</w:t>
      </w:r>
    </w:p>
    <w:p w:rsidR="00383D08" w:rsidRPr="00035B13" w:rsidRDefault="00383D08" w:rsidP="00670D95">
      <w:pPr>
        <w:spacing w:line="360" w:lineRule="auto"/>
        <w:jc w:val="both"/>
        <w:rPr>
          <w:bCs/>
          <w:lang w:val="es-ES"/>
        </w:rPr>
      </w:pPr>
      <w:r w:rsidRPr="00035B13">
        <w:rPr>
          <w:lang w:val="es-ES"/>
        </w:rPr>
        <w:t xml:space="preserve"> </w:t>
      </w:r>
      <w:r w:rsidR="00B41E1E" w:rsidRPr="00035B13">
        <w:rPr>
          <w:lang w:val="es-ES"/>
        </w:rPr>
        <w:t>A la mayor par</w:t>
      </w:r>
      <w:r w:rsidRPr="00035B13">
        <w:rPr>
          <w:bCs/>
          <w:lang w:val="es-ES"/>
        </w:rPr>
        <w:t xml:space="preserve">te de estudiantes de ambos sexos </w:t>
      </w:r>
      <w:r w:rsidR="00B41E1E" w:rsidRPr="00035B13">
        <w:rPr>
          <w:bCs/>
          <w:lang w:val="es-ES"/>
        </w:rPr>
        <w:t>les ha</w:t>
      </w:r>
      <w:r w:rsidR="00E12EAC" w:rsidRPr="00035B13">
        <w:rPr>
          <w:bCs/>
          <w:lang w:val="es-ES"/>
        </w:rPr>
        <w:t xml:space="preserve"> atraído alguien alguna vez. A </w:t>
      </w:r>
      <w:r w:rsidR="00035B13">
        <w:rPr>
          <w:bCs/>
          <w:lang w:val="es-ES"/>
        </w:rPr>
        <w:t>los hombres les atrae otra persona</w:t>
      </w:r>
      <w:r w:rsidR="00E12EAC" w:rsidRPr="00035B13">
        <w:rPr>
          <w:bCs/>
          <w:lang w:val="es-ES"/>
        </w:rPr>
        <w:t xml:space="preserve"> por su aspecto físico,</w:t>
      </w:r>
      <w:r w:rsidR="00FF0B8F" w:rsidRPr="00035B13">
        <w:rPr>
          <w:bCs/>
          <w:lang w:val="es-ES"/>
        </w:rPr>
        <w:t xml:space="preserve"> expresión corporal y la textura de la piel.</w:t>
      </w:r>
      <w:r w:rsidR="00E12EAC" w:rsidRPr="00035B13">
        <w:rPr>
          <w:bCs/>
          <w:lang w:val="es-ES"/>
        </w:rPr>
        <w:t xml:space="preserve"> </w:t>
      </w:r>
      <w:r w:rsidR="0051640C" w:rsidRPr="003A6480">
        <w:rPr>
          <w:bCs/>
          <w:lang w:val="es-ES"/>
        </w:rPr>
        <w:t>Y a las mujeres</w:t>
      </w:r>
      <w:r w:rsidR="003A6480" w:rsidRPr="003A6480">
        <w:rPr>
          <w:bCs/>
          <w:lang w:val="es-ES"/>
        </w:rPr>
        <w:t xml:space="preserve"> por sus actitudes y aspectos culturales</w:t>
      </w:r>
      <w:r w:rsidR="003A6480">
        <w:rPr>
          <w:bCs/>
          <w:color w:val="FF0000"/>
          <w:lang w:val="es-ES"/>
        </w:rPr>
        <w:t xml:space="preserve"> </w:t>
      </w:r>
      <w:r w:rsidR="0051640C">
        <w:rPr>
          <w:bCs/>
          <w:color w:val="FF0000"/>
          <w:lang w:val="es-ES"/>
        </w:rPr>
        <w:t xml:space="preserve"> </w:t>
      </w:r>
      <w:r w:rsidR="00E12EAC" w:rsidRPr="00035B13">
        <w:rPr>
          <w:bCs/>
          <w:lang w:val="es-ES"/>
        </w:rPr>
        <w:t>La</w:t>
      </w:r>
      <w:r w:rsidRPr="00035B13">
        <w:rPr>
          <w:bCs/>
          <w:lang w:val="es-ES"/>
        </w:rPr>
        <w:t xml:space="preserve"> mayor parte tanto de hombres como de mujeres se declararon heterosexuales</w:t>
      </w:r>
      <w:r w:rsidR="00FF0B8F" w:rsidRPr="00035B13">
        <w:rPr>
          <w:bCs/>
          <w:lang w:val="es-ES"/>
        </w:rPr>
        <w:t>,</w:t>
      </w:r>
      <w:r w:rsidRPr="00035B13">
        <w:rPr>
          <w:bCs/>
          <w:lang w:val="es-ES"/>
        </w:rPr>
        <w:t xml:space="preserve"> </w:t>
      </w:r>
      <w:r w:rsidR="00E12EAC" w:rsidRPr="00035B13">
        <w:rPr>
          <w:bCs/>
          <w:lang w:val="es-ES"/>
        </w:rPr>
        <w:t xml:space="preserve">a </w:t>
      </w:r>
      <w:r w:rsidRPr="00035B13">
        <w:rPr>
          <w:bCs/>
        </w:rPr>
        <w:t xml:space="preserve">una decima parte </w:t>
      </w:r>
      <w:r w:rsidR="00E12EAC" w:rsidRPr="00035B13">
        <w:rPr>
          <w:bCs/>
        </w:rPr>
        <w:t>de ambos sexos les atraen</w:t>
      </w:r>
      <w:r w:rsidR="009A58B6" w:rsidRPr="00035B13">
        <w:rPr>
          <w:bCs/>
        </w:rPr>
        <w:t xml:space="preserve"> personas del mismo sexo</w:t>
      </w:r>
      <w:r w:rsidR="00E12EAC" w:rsidRPr="00035B13">
        <w:rPr>
          <w:bCs/>
          <w:lang w:val="es-ES_tradnl"/>
        </w:rPr>
        <w:t>.</w:t>
      </w:r>
    </w:p>
    <w:p w:rsidR="00383D08" w:rsidRPr="00035B13" w:rsidRDefault="00383D08" w:rsidP="00670D95">
      <w:pPr>
        <w:spacing w:line="360" w:lineRule="auto"/>
        <w:jc w:val="both"/>
        <w:rPr>
          <w:bCs/>
          <w:lang w:val="es-ES"/>
        </w:rPr>
      </w:pPr>
    </w:p>
    <w:p w:rsidR="00383D08" w:rsidRPr="00035B13" w:rsidRDefault="00383D08" w:rsidP="00670D95">
      <w:pPr>
        <w:spacing w:line="360" w:lineRule="auto"/>
        <w:jc w:val="both"/>
        <w:rPr>
          <w:b/>
          <w:bCs/>
          <w:lang w:val="es-ES"/>
        </w:rPr>
      </w:pPr>
      <w:r w:rsidRPr="00035B13">
        <w:rPr>
          <w:b/>
          <w:bCs/>
        </w:rPr>
        <w:t xml:space="preserve"> </w:t>
      </w:r>
      <w:r w:rsidRPr="00035B13">
        <w:rPr>
          <w:b/>
          <w:bCs/>
          <w:lang w:val="es-ES"/>
        </w:rPr>
        <w:t xml:space="preserve">4. </w:t>
      </w:r>
      <w:r w:rsidRPr="00035B13">
        <w:rPr>
          <w:b/>
          <w:bCs/>
        </w:rPr>
        <w:t xml:space="preserve"> RELACIONES SEXOCOITALES:</w:t>
      </w:r>
    </w:p>
    <w:p w:rsidR="00960858" w:rsidRPr="00035B13" w:rsidRDefault="00383D08" w:rsidP="00670D95">
      <w:pPr>
        <w:spacing w:line="360" w:lineRule="auto"/>
        <w:jc w:val="both"/>
        <w:rPr>
          <w:bCs/>
        </w:rPr>
      </w:pPr>
      <w:r w:rsidRPr="00035B13">
        <w:rPr>
          <w:bCs/>
        </w:rPr>
        <w:t xml:space="preserve"> Los hombres inician </w:t>
      </w:r>
      <w:r w:rsidR="006212A9" w:rsidRPr="00035B13">
        <w:rPr>
          <w:bCs/>
        </w:rPr>
        <w:t>más</w:t>
      </w:r>
      <w:r w:rsidRPr="00035B13">
        <w:rPr>
          <w:bCs/>
        </w:rPr>
        <w:t xml:space="preserve"> temprano las relaciones sexocoitales que las mujeres</w:t>
      </w:r>
      <w:r w:rsidR="004851AB" w:rsidRPr="00035B13">
        <w:rPr>
          <w:bCs/>
        </w:rPr>
        <w:t xml:space="preserve">, los primeros las iniciaron entre los 10 y 12 años y ellas entre los 13 a 15 años, aunque el porcentaje más elevado de mujeres manifestó que entre los 16 y 18 años y la mayor parte de hombres entre los 13 y 15 años. </w:t>
      </w:r>
      <w:r w:rsidR="006212A9" w:rsidRPr="00035B13">
        <w:rPr>
          <w:bCs/>
        </w:rPr>
        <w:t>El promedio de parejas para las mujeres fue una</w:t>
      </w:r>
      <w:r w:rsidR="004851AB" w:rsidRPr="00035B13">
        <w:rPr>
          <w:bCs/>
        </w:rPr>
        <w:t xml:space="preserve">, aunque también se </w:t>
      </w:r>
      <w:r w:rsidR="00960858" w:rsidRPr="00035B13">
        <w:rPr>
          <w:bCs/>
        </w:rPr>
        <w:t>encontró</w:t>
      </w:r>
      <w:r w:rsidR="004851AB" w:rsidRPr="00035B13">
        <w:rPr>
          <w:bCs/>
        </w:rPr>
        <w:t xml:space="preserve"> un porcentaje </w:t>
      </w:r>
      <w:r w:rsidR="00960858" w:rsidRPr="00035B13">
        <w:rPr>
          <w:bCs/>
        </w:rPr>
        <w:t xml:space="preserve">considerable </w:t>
      </w:r>
      <w:r w:rsidR="004851AB" w:rsidRPr="00035B13">
        <w:rPr>
          <w:bCs/>
        </w:rPr>
        <w:t>que manifestó</w:t>
      </w:r>
      <w:r w:rsidR="00960858" w:rsidRPr="00035B13">
        <w:rPr>
          <w:bCs/>
        </w:rPr>
        <w:t xml:space="preserve"> haber tenido dos o más de tres. P</w:t>
      </w:r>
      <w:r w:rsidR="006212A9" w:rsidRPr="00035B13">
        <w:rPr>
          <w:bCs/>
        </w:rPr>
        <w:t xml:space="preserve">ara los hombres </w:t>
      </w:r>
      <w:r w:rsidR="00960858" w:rsidRPr="00035B13">
        <w:rPr>
          <w:bCs/>
        </w:rPr>
        <w:t xml:space="preserve">el promedio de parejas sexocoitales fue de dos, seguido de una alto proporción que dijo que más de tres. </w:t>
      </w:r>
    </w:p>
    <w:p w:rsidR="00383D08" w:rsidRPr="00035B13" w:rsidRDefault="00383D08" w:rsidP="00670D95">
      <w:pPr>
        <w:spacing w:line="360" w:lineRule="auto"/>
        <w:jc w:val="both"/>
        <w:rPr>
          <w:bCs/>
          <w:lang w:val="es-ES"/>
        </w:rPr>
      </w:pPr>
      <w:r w:rsidRPr="00035B13">
        <w:rPr>
          <w:bCs/>
        </w:rPr>
        <w:t>En ambos sexo</w:t>
      </w:r>
      <w:r w:rsidR="00D80DF0" w:rsidRPr="00035B13">
        <w:rPr>
          <w:bCs/>
        </w:rPr>
        <w:t>s</w:t>
      </w:r>
      <w:r w:rsidRPr="00035B13">
        <w:rPr>
          <w:bCs/>
          <w:lang w:val="es-ES"/>
        </w:rPr>
        <w:t xml:space="preserve"> </w:t>
      </w:r>
      <w:r w:rsidR="000E0D27">
        <w:rPr>
          <w:bCs/>
          <w:lang w:val="es-ES"/>
        </w:rPr>
        <w:t>las prá</w:t>
      </w:r>
      <w:r w:rsidR="00960858" w:rsidRPr="00035B13">
        <w:rPr>
          <w:bCs/>
          <w:lang w:val="es-ES"/>
        </w:rPr>
        <w:t xml:space="preserve">cticas sexocoitales </w:t>
      </w:r>
      <w:r w:rsidRPr="00035B13">
        <w:rPr>
          <w:bCs/>
          <w:lang w:val="es-ES_tradnl"/>
        </w:rPr>
        <w:t xml:space="preserve">se dan en condiciones de alto riesgo ya que  </w:t>
      </w:r>
      <w:r w:rsidR="00960858" w:rsidRPr="00035B13">
        <w:rPr>
          <w:bCs/>
          <w:lang w:val="es-ES_tradnl"/>
        </w:rPr>
        <w:t xml:space="preserve">más de la mitad de </w:t>
      </w:r>
      <w:r w:rsidRPr="00035B13">
        <w:rPr>
          <w:bCs/>
        </w:rPr>
        <w:t xml:space="preserve">estos jóvenes  </w:t>
      </w:r>
      <w:r w:rsidR="00D80DF0" w:rsidRPr="00035B13">
        <w:rPr>
          <w:bCs/>
        </w:rPr>
        <w:t xml:space="preserve">no se protegen </w:t>
      </w:r>
      <w:r w:rsidR="00960858" w:rsidRPr="00035B13">
        <w:rPr>
          <w:bCs/>
        </w:rPr>
        <w:t xml:space="preserve">con ningún método de planificación familiar y más del 90% no utiliza el condón de manera </w:t>
      </w:r>
      <w:r w:rsidR="00CE7A03" w:rsidRPr="00035B13">
        <w:rPr>
          <w:bCs/>
        </w:rPr>
        <w:t xml:space="preserve">consistente </w:t>
      </w:r>
      <w:r w:rsidR="00CE7A03">
        <w:rPr>
          <w:bCs/>
        </w:rPr>
        <w:t xml:space="preserve">en sus </w:t>
      </w:r>
      <w:r w:rsidR="00960858" w:rsidRPr="00035B13">
        <w:rPr>
          <w:bCs/>
        </w:rPr>
        <w:t>contactos sexocoital, l</w:t>
      </w:r>
      <w:r w:rsidR="006212A9" w:rsidRPr="00035B13">
        <w:rPr>
          <w:bCs/>
        </w:rPr>
        <w:t>o</w:t>
      </w:r>
      <w:r w:rsidR="00D80DF0" w:rsidRPr="00035B13">
        <w:rPr>
          <w:bCs/>
        </w:rPr>
        <w:t xml:space="preserve"> que</w:t>
      </w:r>
      <w:r w:rsidRPr="00035B13">
        <w:rPr>
          <w:bCs/>
        </w:rPr>
        <w:t xml:space="preserve"> les pone en un estado de vulnerabilidad para adquirir Infecciones de Transmisión Sexual </w:t>
      </w:r>
      <w:r w:rsidR="00A96FD1">
        <w:rPr>
          <w:bCs/>
        </w:rPr>
        <w:t xml:space="preserve">incluyendo el VIH-SIDA </w:t>
      </w:r>
      <w:r w:rsidRPr="00035B13">
        <w:rPr>
          <w:bCs/>
        </w:rPr>
        <w:t xml:space="preserve">y </w:t>
      </w:r>
      <w:r w:rsidR="005E2ECF" w:rsidRPr="00035B13">
        <w:rPr>
          <w:bCs/>
        </w:rPr>
        <w:t>embarazos no planificados</w:t>
      </w:r>
      <w:r w:rsidRPr="00035B13">
        <w:rPr>
          <w:bCs/>
        </w:rPr>
        <w:t xml:space="preserve">. </w:t>
      </w:r>
    </w:p>
    <w:p w:rsidR="00383D08" w:rsidRPr="00035B13" w:rsidRDefault="00383D08" w:rsidP="00670D95">
      <w:pPr>
        <w:spacing w:line="360" w:lineRule="auto"/>
        <w:jc w:val="both"/>
        <w:rPr>
          <w:lang w:val="es-ES"/>
        </w:rPr>
      </w:pPr>
    </w:p>
    <w:p w:rsidR="00B81F56" w:rsidRPr="00035B13" w:rsidRDefault="00B81F56" w:rsidP="00670D95">
      <w:pPr>
        <w:spacing w:line="360" w:lineRule="auto"/>
        <w:jc w:val="both"/>
        <w:rPr>
          <w:lang w:val="es-ES"/>
        </w:rPr>
      </w:pPr>
    </w:p>
    <w:p w:rsidR="00383D08" w:rsidRPr="00035B13" w:rsidRDefault="00383D08" w:rsidP="00670D95">
      <w:pPr>
        <w:spacing w:line="360" w:lineRule="auto"/>
        <w:jc w:val="both"/>
        <w:rPr>
          <w:lang w:val="es-ES"/>
        </w:rPr>
      </w:pPr>
    </w:p>
    <w:p w:rsidR="00383D08" w:rsidRPr="00035B13" w:rsidRDefault="00383D08" w:rsidP="00670D95">
      <w:pPr>
        <w:spacing w:line="360" w:lineRule="auto"/>
        <w:jc w:val="both"/>
        <w:rPr>
          <w:lang w:val="es-ES"/>
        </w:rPr>
      </w:pPr>
    </w:p>
    <w:p w:rsidR="00383D08" w:rsidRPr="00035B13" w:rsidRDefault="00383D08" w:rsidP="00B81F56">
      <w:pPr>
        <w:spacing w:line="360" w:lineRule="auto"/>
        <w:jc w:val="both"/>
        <w:rPr>
          <w:lang w:val="es-ES"/>
        </w:rPr>
      </w:pPr>
    </w:p>
    <w:p w:rsidR="00383D08" w:rsidRPr="00035B13" w:rsidRDefault="00383D08" w:rsidP="00B81F56">
      <w:pPr>
        <w:spacing w:line="360" w:lineRule="auto"/>
        <w:jc w:val="both"/>
        <w:rPr>
          <w:lang w:val="es-ES"/>
        </w:rPr>
      </w:pPr>
    </w:p>
    <w:p w:rsidR="0015662F" w:rsidRPr="00035B13" w:rsidRDefault="0015662F" w:rsidP="00B81F56">
      <w:pPr>
        <w:spacing w:line="360" w:lineRule="auto"/>
        <w:jc w:val="both"/>
        <w:rPr>
          <w:lang w:val="es-ES"/>
        </w:rPr>
      </w:pPr>
    </w:p>
    <w:p w:rsidR="00F735F5" w:rsidRDefault="00F735F5" w:rsidP="00B81F56">
      <w:pPr>
        <w:spacing w:line="360" w:lineRule="auto"/>
        <w:jc w:val="both"/>
        <w:rPr>
          <w:lang w:val="es-ES"/>
        </w:rPr>
      </w:pPr>
    </w:p>
    <w:p w:rsidR="00CE7A03" w:rsidRDefault="00CE7A03" w:rsidP="00B81F56">
      <w:pPr>
        <w:spacing w:line="360" w:lineRule="auto"/>
        <w:jc w:val="both"/>
        <w:rPr>
          <w:lang w:val="es-ES"/>
        </w:rPr>
      </w:pPr>
    </w:p>
    <w:p w:rsidR="00CE7A03" w:rsidRDefault="00CE7A03" w:rsidP="00B81F56">
      <w:pPr>
        <w:spacing w:line="360" w:lineRule="auto"/>
        <w:jc w:val="both"/>
        <w:rPr>
          <w:lang w:val="es-ES"/>
        </w:rPr>
      </w:pPr>
    </w:p>
    <w:p w:rsidR="00CE7A03" w:rsidRDefault="00CE7A03" w:rsidP="00B81F56">
      <w:pPr>
        <w:spacing w:line="360" w:lineRule="auto"/>
        <w:jc w:val="both"/>
        <w:rPr>
          <w:lang w:val="es-ES"/>
        </w:rPr>
      </w:pPr>
    </w:p>
    <w:p w:rsidR="00CE7A03" w:rsidRDefault="00CE7A03" w:rsidP="00B81F56">
      <w:pPr>
        <w:spacing w:line="360" w:lineRule="auto"/>
        <w:jc w:val="both"/>
        <w:rPr>
          <w:lang w:val="es-ES"/>
        </w:rPr>
      </w:pPr>
    </w:p>
    <w:p w:rsidR="00CE7A03" w:rsidRDefault="00CE7A03" w:rsidP="00B81F56">
      <w:pPr>
        <w:spacing w:line="360" w:lineRule="auto"/>
        <w:jc w:val="both"/>
        <w:rPr>
          <w:lang w:val="es-ES"/>
        </w:rPr>
      </w:pPr>
    </w:p>
    <w:p w:rsidR="00CE7A03" w:rsidRDefault="00CE7A03" w:rsidP="00B81F56">
      <w:pPr>
        <w:spacing w:line="360" w:lineRule="auto"/>
        <w:jc w:val="both"/>
        <w:rPr>
          <w:lang w:val="es-ES"/>
        </w:rPr>
      </w:pPr>
    </w:p>
    <w:p w:rsidR="00CE7A03" w:rsidRPr="00035B13" w:rsidRDefault="00CE7A03" w:rsidP="00B81F56">
      <w:pPr>
        <w:spacing w:line="360" w:lineRule="auto"/>
        <w:jc w:val="both"/>
        <w:rPr>
          <w:lang w:val="es-ES"/>
        </w:rPr>
      </w:pPr>
    </w:p>
    <w:p w:rsidR="00B81F56" w:rsidRPr="00035B13" w:rsidRDefault="00583768" w:rsidP="00B81F56">
      <w:pPr>
        <w:autoSpaceDE w:val="0"/>
        <w:autoSpaceDN w:val="0"/>
        <w:adjustRightInd w:val="0"/>
        <w:spacing w:line="360" w:lineRule="auto"/>
        <w:jc w:val="center"/>
        <w:rPr>
          <w:b/>
        </w:rPr>
      </w:pPr>
      <w:r>
        <w:rPr>
          <w:b/>
        </w:rPr>
        <w:t xml:space="preserve">6.2 </w:t>
      </w:r>
      <w:r w:rsidR="00B81F56" w:rsidRPr="00035B13">
        <w:rPr>
          <w:b/>
        </w:rPr>
        <w:t>RECOMENDACIONES</w:t>
      </w:r>
    </w:p>
    <w:p w:rsidR="00B81F56" w:rsidRPr="00035B13" w:rsidRDefault="00B81F56" w:rsidP="00B81F56">
      <w:pPr>
        <w:autoSpaceDE w:val="0"/>
        <w:autoSpaceDN w:val="0"/>
        <w:adjustRightInd w:val="0"/>
        <w:spacing w:line="360" w:lineRule="auto"/>
        <w:jc w:val="both"/>
      </w:pPr>
    </w:p>
    <w:p w:rsidR="000C3DD1" w:rsidRPr="00035B13" w:rsidRDefault="000C3DD1" w:rsidP="000C3DD1">
      <w:pPr>
        <w:autoSpaceDE w:val="0"/>
        <w:autoSpaceDN w:val="0"/>
        <w:adjustRightInd w:val="0"/>
        <w:spacing w:line="360" w:lineRule="auto"/>
        <w:jc w:val="both"/>
        <w:rPr>
          <w:b/>
        </w:rPr>
      </w:pPr>
      <w:r w:rsidRPr="00035B13">
        <w:rPr>
          <w:b/>
        </w:rPr>
        <w:t xml:space="preserve">A </w:t>
      </w:r>
      <w:smartTag w:uri="urn:schemas-microsoft-com:office:smarttags" w:element="PersonName">
        <w:smartTagPr>
          <w:attr w:name="ProductID" w:val="la Universidad"/>
        </w:smartTagPr>
        <w:r w:rsidRPr="00035B13">
          <w:rPr>
            <w:b/>
          </w:rPr>
          <w:t>la Universidad</w:t>
        </w:r>
      </w:smartTag>
      <w:r w:rsidRPr="00035B13">
        <w:rPr>
          <w:b/>
        </w:rPr>
        <w:t xml:space="preserve"> de El Salvador:</w:t>
      </w:r>
    </w:p>
    <w:p w:rsidR="000C3DD1" w:rsidRPr="00035B13" w:rsidRDefault="000C3DD1" w:rsidP="00936AF5">
      <w:pPr>
        <w:numPr>
          <w:ilvl w:val="0"/>
          <w:numId w:val="33"/>
        </w:numPr>
        <w:autoSpaceDE w:val="0"/>
        <w:autoSpaceDN w:val="0"/>
        <w:adjustRightInd w:val="0"/>
        <w:spacing w:line="360" w:lineRule="auto"/>
        <w:jc w:val="both"/>
        <w:rPr>
          <w:bCs/>
        </w:rPr>
      </w:pPr>
      <w:r w:rsidRPr="00035B13">
        <w:t>Poner a disposición la clínica de bienestar universitario para brindar a la población estudiantil servicios integra</w:t>
      </w:r>
      <w:r w:rsidR="00E35B58" w:rsidRPr="00035B13">
        <w:t xml:space="preserve">les de atención en salud sexual incluyendo toda la gama de métodos anticonceptivos, y que estos servicios los brinde </w:t>
      </w:r>
      <w:r w:rsidRPr="00035B13">
        <w:t>personal capacitado en esta área</w:t>
      </w:r>
      <w:r w:rsidRPr="00035B13">
        <w:rPr>
          <w:lang w:val="es-ES_tradnl"/>
        </w:rPr>
        <w:t xml:space="preserve"> </w:t>
      </w:r>
    </w:p>
    <w:p w:rsidR="00544D49" w:rsidRPr="00035B13" w:rsidRDefault="00EA2A50" w:rsidP="00936AF5">
      <w:pPr>
        <w:numPr>
          <w:ilvl w:val="0"/>
          <w:numId w:val="33"/>
        </w:numPr>
        <w:autoSpaceDE w:val="0"/>
        <w:autoSpaceDN w:val="0"/>
        <w:adjustRightInd w:val="0"/>
        <w:spacing w:line="360" w:lineRule="auto"/>
        <w:jc w:val="both"/>
        <w:rPr>
          <w:b/>
        </w:rPr>
      </w:pPr>
      <w:r w:rsidRPr="00035B13">
        <w:t>Q</w:t>
      </w:r>
      <w:r w:rsidRPr="00035B13">
        <w:rPr>
          <w:lang w:val="es-ES_tradnl"/>
        </w:rPr>
        <w:t xml:space="preserve">ue promueva, apoye y financie investigaciones en el campo de la sexualidad con estudiantes de la misma, con el objetivo de utilizar los resultados de las para impulsar acciones dirigida a tratar problemas que puedan ser identificado y de esta forma formar profesionales integrales.  </w:t>
      </w:r>
    </w:p>
    <w:p w:rsidR="004F7C03" w:rsidRPr="00035B13" w:rsidRDefault="004F7C03" w:rsidP="00B81F56">
      <w:pPr>
        <w:autoSpaceDE w:val="0"/>
        <w:autoSpaceDN w:val="0"/>
        <w:adjustRightInd w:val="0"/>
        <w:spacing w:line="360" w:lineRule="auto"/>
        <w:jc w:val="both"/>
        <w:rPr>
          <w:b/>
        </w:rPr>
      </w:pPr>
    </w:p>
    <w:p w:rsidR="00B81F56" w:rsidRPr="00035B13" w:rsidRDefault="00B81F56" w:rsidP="00B81F56">
      <w:pPr>
        <w:autoSpaceDE w:val="0"/>
        <w:autoSpaceDN w:val="0"/>
        <w:adjustRightInd w:val="0"/>
        <w:spacing w:line="360" w:lineRule="auto"/>
        <w:jc w:val="both"/>
        <w:rPr>
          <w:b/>
        </w:rPr>
      </w:pPr>
      <w:r w:rsidRPr="00035B13">
        <w:rPr>
          <w:b/>
        </w:rPr>
        <w:t xml:space="preserve">A </w:t>
      </w:r>
      <w:smartTag w:uri="urn:schemas-microsoft-com:office:smarttags" w:element="PersonName">
        <w:smartTagPr>
          <w:attr w:name="ProductID" w:val="LA ESCUELA DE"/>
        </w:smartTagPr>
        <w:r w:rsidRPr="00035B13">
          <w:rPr>
            <w:b/>
          </w:rPr>
          <w:t>la Escuela De</w:t>
        </w:r>
      </w:smartTag>
      <w:r w:rsidRPr="00035B13">
        <w:rPr>
          <w:b/>
        </w:rPr>
        <w:t xml:space="preserve"> Tecnología Médica</w:t>
      </w:r>
      <w:r w:rsidR="007F74BA" w:rsidRPr="00035B13">
        <w:rPr>
          <w:b/>
        </w:rPr>
        <w:t>:</w:t>
      </w:r>
      <w:r w:rsidRPr="00035B13">
        <w:rPr>
          <w:b/>
        </w:rPr>
        <w:t xml:space="preserve"> </w:t>
      </w:r>
    </w:p>
    <w:p w:rsidR="00AD7FF1" w:rsidRPr="00035B13" w:rsidRDefault="000C3DD1" w:rsidP="00936AF5">
      <w:pPr>
        <w:numPr>
          <w:ilvl w:val="0"/>
          <w:numId w:val="34"/>
        </w:numPr>
        <w:spacing w:line="360" w:lineRule="auto"/>
        <w:jc w:val="both"/>
      </w:pPr>
      <w:r w:rsidRPr="00035B13">
        <w:t>Realizar talleres de educación sexual dirigidos a estudiantes de las Ciencias Bási</w:t>
      </w:r>
      <w:r w:rsidR="00AD7FF1" w:rsidRPr="00035B13">
        <w:t>cas en los cuales se incluya el</w:t>
      </w:r>
      <w:r w:rsidRPr="00035B13">
        <w:t xml:space="preserve"> </w:t>
      </w:r>
      <w:r w:rsidR="00AD7FF1" w:rsidRPr="00035B13">
        <w:t>tópico</w:t>
      </w:r>
      <w:r w:rsidRPr="00035B13">
        <w:t xml:space="preserve"> de </w:t>
      </w:r>
      <w:r w:rsidR="00AD7FF1" w:rsidRPr="00035B13">
        <w:t xml:space="preserve">erotismo, con el objetivo de aclarar y </w:t>
      </w:r>
      <w:r w:rsidR="000E0D27">
        <w:t>des</w:t>
      </w:r>
      <w:r w:rsidR="00AD7FF1" w:rsidRPr="00035B13">
        <w:t>mitificar que no es pecado</w:t>
      </w:r>
      <w:r w:rsidR="000E0D27">
        <w:t>,</w:t>
      </w:r>
      <w:r w:rsidR="00AD7FF1" w:rsidRPr="00035B13">
        <w:t xml:space="preserve"> ni sucio y que las personas tengan librada la conciencia y puedan desarrollar este potencial que es considerado un componente básico de la sexualidad humana.</w:t>
      </w:r>
    </w:p>
    <w:p w:rsidR="000C3DD1" w:rsidRPr="00035B13" w:rsidRDefault="00F463C6" w:rsidP="00AD7FF1">
      <w:pPr>
        <w:spacing w:line="360" w:lineRule="auto"/>
        <w:ind w:left="720"/>
        <w:jc w:val="both"/>
      </w:pPr>
      <w:r w:rsidRPr="00035B13">
        <w:t>También</w:t>
      </w:r>
      <w:r w:rsidR="00AD7FF1" w:rsidRPr="00035B13">
        <w:t xml:space="preserve"> incluir en dichos talleres un apartado de</w:t>
      </w:r>
      <w:r w:rsidR="00544D49" w:rsidRPr="00035B13">
        <w:t xml:space="preserve"> métodos anticonceptivos  haciendo énfasis a la utilización del condón en las relaciones sexocoitales, abordándolos </w:t>
      </w:r>
      <w:r w:rsidR="000C3DD1" w:rsidRPr="00035B13">
        <w:t>de manera estructural y amplia con el objetivo de aclarar los mitos y tabú</w:t>
      </w:r>
      <w:r w:rsidR="00544D49" w:rsidRPr="00035B13">
        <w:t>es que existen alrededor de estos temas</w:t>
      </w:r>
      <w:r w:rsidR="000E0D27">
        <w:t>.</w:t>
      </w:r>
    </w:p>
    <w:p w:rsidR="000C3DD1" w:rsidRPr="00035B13" w:rsidRDefault="000C3DD1" w:rsidP="00544D49">
      <w:pPr>
        <w:spacing w:line="360" w:lineRule="auto"/>
        <w:jc w:val="both"/>
      </w:pPr>
      <w:r w:rsidRPr="00035B13">
        <w:t> </w:t>
      </w:r>
      <w:r w:rsidRPr="00035B13">
        <w:rPr>
          <w:lang w:val="es-ES_tradnl"/>
        </w:rPr>
        <w:t xml:space="preserve"> </w:t>
      </w:r>
    </w:p>
    <w:p w:rsidR="00EA2A50" w:rsidRPr="00035B13" w:rsidRDefault="00544D49" w:rsidP="00936AF5">
      <w:pPr>
        <w:numPr>
          <w:ilvl w:val="0"/>
          <w:numId w:val="34"/>
        </w:numPr>
        <w:spacing w:line="360" w:lineRule="auto"/>
        <w:jc w:val="both"/>
      </w:pPr>
      <w:r w:rsidRPr="00035B13">
        <w:t>C</w:t>
      </w:r>
      <w:r w:rsidR="000C3DD1" w:rsidRPr="00035B13">
        <w:t xml:space="preserve">apacitación de docentes en temáticas de sexualidad para que de esta forma puedan educar y abordarla de manera integral y de forma científica y laica  con sus </w:t>
      </w:r>
      <w:r w:rsidR="000E0D27">
        <w:t>estudiantes</w:t>
      </w:r>
      <w:r w:rsidR="000C3DD1" w:rsidRPr="00035B13">
        <w:t xml:space="preserve"> en los salones de clases, sin anteponer sus juicios en los campos relaciones con la salud sexual. </w:t>
      </w:r>
    </w:p>
    <w:p w:rsidR="000C3DD1" w:rsidRPr="00035B13" w:rsidRDefault="000C3DD1" w:rsidP="000C3DD1">
      <w:pPr>
        <w:spacing w:line="360" w:lineRule="auto"/>
        <w:ind w:left="720"/>
        <w:jc w:val="both"/>
      </w:pPr>
    </w:p>
    <w:p w:rsidR="00CE7A03" w:rsidRDefault="000C3DD1" w:rsidP="00936AF5">
      <w:pPr>
        <w:numPr>
          <w:ilvl w:val="0"/>
          <w:numId w:val="34"/>
        </w:numPr>
        <w:tabs>
          <w:tab w:val="left" w:pos="0"/>
        </w:tabs>
        <w:spacing w:line="360" w:lineRule="auto"/>
        <w:jc w:val="both"/>
      </w:pPr>
      <w:r w:rsidRPr="00035B13">
        <w:t>Crear una clínica para atención estudiantil en el área de la consejería en salud sexual y reproductiva atendida por personal capacitado</w:t>
      </w:r>
      <w:r w:rsidR="00CE7A03">
        <w:t>.</w:t>
      </w:r>
    </w:p>
    <w:p w:rsidR="00CE7A03" w:rsidRDefault="00CE7A03" w:rsidP="00CE7A03">
      <w:pPr>
        <w:pStyle w:val="Prrafodelista"/>
      </w:pPr>
    </w:p>
    <w:p w:rsidR="000E0D27" w:rsidRDefault="000E0D27" w:rsidP="00CE7A03">
      <w:pPr>
        <w:pStyle w:val="Prrafodelista"/>
      </w:pPr>
    </w:p>
    <w:p w:rsidR="000C3DD1" w:rsidRPr="00035B13" w:rsidRDefault="000C3DD1" w:rsidP="00CE7A03">
      <w:pPr>
        <w:tabs>
          <w:tab w:val="left" w:pos="0"/>
        </w:tabs>
        <w:spacing w:line="360" w:lineRule="auto"/>
        <w:jc w:val="both"/>
      </w:pPr>
      <w:r w:rsidRPr="00035B13">
        <w:t xml:space="preserve"> </w:t>
      </w:r>
    </w:p>
    <w:p w:rsidR="002F78F6" w:rsidRPr="00035B13" w:rsidRDefault="002F78F6" w:rsidP="000C3DD1">
      <w:pPr>
        <w:autoSpaceDE w:val="0"/>
        <w:autoSpaceDN w:val="0"/>
        <w:adjustRightInd w:val="0"/>
        <w:spacing w:line="360" w:lineRule="auto"/>
        <w:jc w:val="both"/>
        <w:rPr>
          <w:b/>
        </w:rPr>
      </w:pPr>
    </w:p>
    <w:p w:rsidR="00544D49" w:rsidRPr="00035B13" w:rsidRDefault="007D378B" w:rsidP="00544D49">
      <w:pPr>
        <w:pStyle w:val="Prrafodelista"/>
        <w:autoSpaceDE w:val="0"/>
        <w:autoSpaceDN w:val="0"/>
        <w:adjustRightInd w:val="0"/>
        <w:spacing w:line="360" w:lineRule="auto"/>
        <w:ind w:left="0"/>
        <w:jc w:val="both"/>
        <w:rPr>
          <w:b/>
        </w:rPr>
      </w:pPr>
      <w:r w:rsidRPr="00035B13">
        <w:rPr>
          <w:b/>
        </w:rPr>
        <w:t>A la unidad de ciencias básicas:</w:t>
      </w:r>
    </w:p>
    <w:p w:rsidR="007D378B" w:rsidRPr="00035B13" w:rsidRDefault="007D378B" w:rsidP="00936AF5">
      <w:pPr>
        <w:pStyle w:val="Prrafodelista"/>
        <w:numPr>
          <w:ilvl w:val="0"/>
          <w:numId w:val="35"/>
        </w:numPr>
        <w:tabs>
          <w:tab w:val="left" w:pos="630"/>
        </w:tabs>
        <w:autoSpaceDE w:val="0"/>
        <w:autoSpaceDN w:val="0"/>
        <w:adjustRightInd w:val="0"/>
        <w:spacing w:line="360" w:lineRule="auto"/>
        <w:ind w:left="630"/>
        <w:jc w:val="both"/>
        <w:rPr>
          <w:b/>
        </w:rPr>
      </w:pPr>
      <w:r w:rsidRPr="00035B13">
        <w:t>Desarrollar talleres educación sexual desde el punto de vista c</w:t>
      </w:r>
      <w:r w:rsidR="00544D49" w:rsidRPr="00035B13">
        <w:t xml:space="preserve">ientífico y laico que </w:t>
      </w:r>
      <w:r w:rsidRPr="00035B13">
        <w:t xml:space="preserve">incluya estrategias que permitan a los/as estudiantes conocer su cuerpo y desarrollar conductas de auto cuidado referente a su sexualidad; esto incluye </w:t>
      </w:r>
      <w:r w:rsidR="00544D49" w:rsidRPr="00035B13">
        <w:t xml:space="preserve"> </w:t>
      </w:r>
      <w:r w:rsidRPr="00035B13">
        <w:t>además protegerse de ITS</w:t>
      </w:r>
      <w:r w:rsidR="00AB4302" w:rsidRPr="00035B13">
        <w:t xml:space="preserve">/ VIH-SIDA </w:t>
      </w:r>
      <w:r w:rsidRPr="00035B13">
        <w:t xml:space="preserve">y embarazos no planificados, </w:t>
      </w:r>
    </w:p>
    <w:p w:rsidR="00B81F56" w:rsidRPr="00035B13" w:rsidRDefault="00B81F56" w:rsidP="000C3DD1">
      <w:pPr>
        <w:autoSpaceDE w:val="0"/>
        <w:autoSpaceDN w:val="0"/>
        <w:adjustRightInd w:val="0"/>
        <w:spacing w:line="360" w:lineRule="auto"/>
        <w:jc w:val="both"/>
      </w:pPr>
    </w:p>
    <w:p w:rsidR="00544D49" w:rsidRPr="00035B13" w:rsidRDefault="00B81F56" w:rsidP="00544D49">
      <w:pPr>
        <w:autoSpaceDE w:val="0"/>
        <w:autoSpaceDN w:val="0"/>
        <w:adjustRightInd w:val="0"/>
        <w:spacing w:line="360" w:lineRule="auto"/>
        <w:jc w:val="both"/>
        <w:rPr>
          <w:b/>
        </w:rPr>
      </w:pPr>
      <w:r w:rsidRPr="00035B13">
        <w:rPr>
          <w:b/>
        </w:rPr>
        <w:t xml:space="preserve">A </w:t>
      </w:r>
      <w:smartTag w:uri="urn:schemas-microsoft-com:office:smarttags" w:element="PersonName">
        <w:smartTagPr>
          <w:attr w:name="ProductID" w:val="la Carrera Salud"/>
        </w:smartTagPr>
        <w:r w:rsidRPr="00035B13">
          <w:rPr>
            <w:b/>
          </w:rPr>
          <w:t>la Carrera Salud</w:t>
        </w:r>
      </w:smartTag>
      <w:r w:rsidRPr="00035B13">
        <w:rPr>
          <w:b/>
        </w:rPr>
        <w:t xml:space="preserve"> Materno Infantil:</w:t>
      </w:r>
    </w:p>
    <w:p w:rsidR="000C3DD1" w:rsidRPr="00035B13" w:rsidRDefault="000E0D27" w:rsidP="00936AF5">
      <w:pPr>
        <w:numPr>
          <w:ilvl w:val="0"/>
          <w:numId w:val="36"/>
        </w:numPr>
        <w:autoSpaceDE w:val="0"/>
        <w:autoSpaceDN w:val="0"/>
        <w:adjustRightInd w:val="0"/>
        <w:spacing w:line="360" w:lineRule="auto"/>
        <w:jc w:val="both"/>
        <w:rPr>
          <w:b/>
        </w:rPr>
      </w:pPr>
      <w:r>
        <w:rPr>
          <w:bCs/>
        </w:rPr>
        <w:t>Apoyar a la Escuela de Tecnología M</w:t>
      </w:r>
      <w:r w:rsidR="000C3DD1" w:rsidRPr="00035B13">
        <w:rPr>
          <w:bCs/>
        </w:rPr>
        <w:t>édica con recursos humanos capacitados en salud sexual y reproductiva para atender la clínica de consejería en esta área, además de promover en sus estudiantes egresados las investigaciones en materia de sexualidad</w:t>
      </w:r>
      <w:r w:rsidR="00583768">
        <w:rPr>
          <w:bCs/>
          <w:lang w:val="es-ES_tradnl"/>
        </w:rPr>
        <w:t>.</w:t>
      </w:r>
    </w:p>
    <w:p w:rsidR="000C3DD1" w:rsidRPr="00035B13" w:rsidRDefault="000C3DD1" w:rsidP="000C3DD1">
      <w:pPr>
        <w:pStyle w:val="Prrafodelista"/>
        <w:autoSpaceDE w:val="0"/>
        <w:autoSpaceDN w:val="0"/>
        <w:adjustRightInd w:val="0"/>
        <w:spacing w:line="360" w:lineRule="auto"/>
      </w:pPr>
    </w:p>
    <w:p w:rsidR="007D378B" w:rsidRPr="00035B13" w:rsidRDefault="007D378B" w:rsidP="000C3DD1">
      <w:pPr>
        <w:pStyle w:val="Prrafodelista"/>
        <w:autoSpaceDE w:val="0"/>
        <w:autoSpaceDN w:val="0"/>
        <w:adjustRightInd w:val="0"/>
        <w:spacing w:line="360" w:lineRule="auto"/>
        <w:jc w:val="both"/>
      </w:pPr>
    </w:p>
    <w:p w:rsidR="007D378B" w:rsidRPr="00035B13" w:rsidRDefault="007D378B" w:rsidP="00B81F56">
      <w:pPr>
        <w:pStyle w:val="Prrafodelista"/>
        <w:autoSpaceDE w:val="0"/>
        <w:autoSpaceDN w:val="0"/>
        <w:adjustRightInd w:val="0"/>
        <w:spacing w:line="360" w:lineRule="auto"/>
        <w:jc w:val="both"/>
      </w:pPr>
    </w:p>
    <w:p w:rsidR="007D378B" w:rsidRPr="00035B13" w:rsidRDefault="007D378B" w:rsidP="00B81F56">
      <w:pPr>
        <w:pStyle w:val="Prrafodelista"/>
        <w:autoSpaceDE w:val="0"/>
        <w:autoSpaceDN w:val="0"/>
        <w:adjustRightInd w:val="0"/>
        <w:spacing w:line="360" w:lineRule="auto"/>
        <w:jc w:val="both"/>
      </w:pPr>
    </w:p>
    <w:p w:rsidR="007D378B" w:rsidRPr="00035B13" w:rsidRDefault="007D378B" w:rsidP="00B81F56">
      <w:pPr>
        <w:pStyle w:val="Prrafodelista"/>
        <w:autoSpaceDE w:val="0"/>
        <w:autoSpaceDN w:val="0"/>
        <w:adjustRightInd w:val="0"/>
        <w:spacing w:line="360" w:lineRule="auto"/>
        <w:jc w:val="both"/>
      </w:pPr>
    </w:p>
    <w:p w:rsidR="007D378B" w:rsidRPr="00035B13" w:rsidRDefault="007D378B" w:rsidP="00B81F56">
      <w:pPr>
        <w:pStyle w:val="Prrafodelista"/>
        <w:autoSpaceDE w:val="0"/>
        <w:autoSpaceDN w:val="0"/>
        <w:adjustRightInd w:val="0"/>
        <w:spacing w:line="360" w:lineRule="auto"/>
        <w:jc w:val="both"/>
      </w:pPr>
    </w:p>
    <w:p w:rsidR="007D378B" w:rsidRPr="00035B13" w:rsidRDefault="007D378B" w:rsidP="00B81F56">
      <w:pPr>
        <w:pStyle w:val="Prrafodelista"/>
        <w:autoSpaceDE w:val="0"/>
        <w:autoSpaceDN w:val="0"/>
        <w:adjustRightInd w:val="0"/>
        <w:spacing w:line="360" w:lineRule="auto"/>
        <w:jc w:val="both"/>
      </w:pPr>
    </w:p>
    <w:p w:rsidR="007D378B" w:rsidRPr="00035B13" w:rsidRDefault="007D378B" w:rsidP="00B81F56">
      <w:pPr>
        <w:pStyle w:val="Prrafodelista"/>
        <w:autoSpaceDE w:val="0"/>
        <w:autoSpaceDN w:val="0"/>
        <w:adjustRightInd w:val="0"/>
        <w:spacing w:line="360" w:lineRule="auto"/>
        <w:jc w:val="both"/>
      </w:pPr>
    </w:p>
    <w:p w:rsidR="007D378B" w:rsidRPr="00035B13" w:rsidRDefault="007D378B" w:rsidP="00B81F56">
      <w:pPr>
        <w:pStyle w:val="Prrafodelista"/>
        <w:autoSpaceDE w:val="0"/>
        <w:autoSpaceDN w:val="0"/>
        <w:adjustRightInd w:val="0"/>
        <w:spacing w:line="360" w:lineRule="auto"/>
        <w:jc w:val="both"/>
      </w:pPr>
    </w:p>
    <w:p w:rsidR="007D378B" w:rsidRPr="00035B13" w:rsidRDefault="007D378B" w:rsidP="00B81F56">
      <w:pPr>
        <w:pStyle w:val="Prrafodelista"/>
        <w:autoSpaceDE w:val="0"/>
        <w:autoSpaceDN w:val="0"/>
        <w:adjustRightInd w:val="0"/>
        <w:spacing w:line="360" w:lineRule="auto"/>
        <w:jc w:val="both"/>
      </w:pPr>
    </w:p>
    <w:p w:rsidR="007D378B" w:rsidRPr="00035B13" w:rsidRDefault="007D378B" w:rsidP="00B81F56">
      <w:pPr>
        <w:pStyle w:val="Prrafodelista"/>
        <w:autoSpaceDE w:val="0"/>
        <w:autoSpaceDN w:val="0"/>
        <w:adjustRightInd w:val="0"/>
        <w:spacing w:line="360" w:lineRule="auto"/>
        <w:jc w:val="both"/>
      </w:pPr>
    </w:p>
    <w:p w:rsidR="007D378B" w:rsidRPr="00035B13" w:rsidRDefault="007D378B" w:rsidP="00B81F56">
      <w:pPr>
        <w:pStyle w:val="Prrafodelista"/>
        <w:autoSpaceDE w:val="0"/>
        <w:autoSpaceDN w:val="0"/>
        <w:adjustRightInd w:val="0"/>
        <w:spacing w:line="360" w:lineRule="auto"/>
        <w:jc w:val="both"/>
      </w:pPr>
    </w:p>
    <w:p w:rsidR="007D378B" w:rsidRPr="00035B13" w:rsidRDefault="007D378B" w:rsidP="00B81F56">
      <w:pPr>
        <w:pStyle w:val="Prrafodelista"/>
        <w:autoSpaceDE w:val="0"/>
        <w:autoSpaceDN w:val="0"/>
        <w:adjustRightInd w:val="0"/>
        <w:spacing w:line="360" w:lineRule="auto"/>
        <w:jc w:val="both"/>
      </w:pPr>
    </w:p>
    <w:p w:rsidR="007D378B" w:rsidRPr="00035B13" w:rsidRDefault="007D378B" w:rsidP="00B81F56">
      <w:pPr>
        <w:pStyle w:val="Prrafodelista"/>
        <w:autoSpaceDE w:val="0"/>
        <w:autoSpaceDN w:val="0"/>
        <w:adjustRightInd w:val="0"/>
        <w:spacing w:line="360" w:lineRule="auto"/>
        <w:jc w:val="both"/>
      </w:pPr>
    </w:p>
    <w:p w:rsidR="007D378B" w:rsidRPr="00035B13" w:rsidRDefault="007D378B" w:rsidP="00B81F56">
      <w:pPr>
        <w:pStyle w:val="Prrafodelista"/>
        <w:autoSpaceDE w:val="0"/>
        <w:autoSpaceDN w:val="0"/>
        <w:adjustRightInd w:val="0"/>
        <w:spacing w:line="360" w:lineRule="auto"/>
        <w:jc w:val="both"/>
      </w:pPr>
    </w:p>
    <w:p w:rsidR="007D378B" w:rsidRPr="00035B13" w:rsidRDefault="007D378B" w:rsidP="00B81F56">
      <w:pPr>
        <w:pStyle w:val="Prrafodelista"/>
        <w:autoSpaceDE w:val="0"/>
        <w:autoSpaceDN w:val="0"/>
        <w:adjustRightInd w:val="0"/>
        <w:spacing w:line="360" w:lineRule="auto"/>
        <w:jc w:val="both"/>
      </w:pPr>
    </w:p>
    <w:p w:rsidR="007D378B" w:rsidRPr="00035B13" w:rsidRDefault="007D378B" w:rsidP="00B81F56">
      <w:pPr>
        <w:pStyle w:val="Prrafodelista"/>
        <w:autoSpaceDE w:val="0"/>
        <w:autoSpaceDN w:val="0"/>
        <w:adjustRightInd w:val="0"/>
        <w:spacing w:line="360" w:lineRule="auto"/>
        <w:jc w:val="both"/>
      </w:pPr>
    </w:p>
    <w:p w:rsidR="007D378B" w:rsidRPr="00035B13" w:rsidRDefault="007D378B" w:rsidP="00B81F56">
      <w:pPr>
        <w:pStyle w:val="Prrafodelista"/>
        <w:autoSpaceDE w:val="0"/>
        <w:autoSpaceDN w:val="0"/>
        <w:adjustRightInd w:val="0"/>
        <w:spacing w:line="360" w:lineRule="auto"/>
        <w:jc w:val="both"/>
      </w:pPr>
    </w:p>
    <w:p w:rsidR="007D378B" w:rsidRPr="00035B13" w:rsidRDefault="007D378B" w:rsidP="00B81F56">
      <w:pPr>
        <w:pStyle w:val="Prrafodelista"/>
        <w:autoSpaceDE w:val="0"/>
        <w:autoSpaceDN w:val="0"/>
        <w:adjustRightInd w:val="0"/>
        <w:spacing w:line="360" w:lineRule="auto"/>
        <w:jc w:val="both"/>
      </w:pPr>
    </w:p>
    <w:p w:rsidR="007D378B" w:rsidRPr="00035B13" w:rsidRDefault="007D378B" w:rsidP="00B81F56">
      <w:pPr>
        <w:pStyle w:val="Prrafodelista"/>
        <w:autoSpaceDE w:val="0"/>
        <w:autoSpaceDN w:val="0"/>
        <w:adjustRightInd w:val="0"/>
        <w:spacing w:line="360" w:lineRule="auto"/>
        <w:jc w:val="both"/>
      </w:pPr>
    </w:p>
    <w:p w:rsidR="00FA08D5" w:rsidRDefault="00FA08D5" w:rsidP="002F78F6">
      <w:pPr>
        <w:autoSpaceDE w:val="0"/>
        <w:autoSpaceDN w:val="0"/>
        <w:spacing w:line="360" w:lineRule="auto"/>
      </w:pPr>
    </w:p>
    <w:p w:rsidR="00CE7A03" w:rsidRPr="00035B13" w:rsidRDefault="00CE7A03" w:rsidP="002F78F6">
      <w:pPr>
        <w:autoSpaceDE w:val="0"/>
        <w:autoSpaceDN w:val="0"/>
        <w:spacing w:line="360" w:lineRule="auto"/>
        <w:rPr>
          <w:b/>
          <w:lang w:val="es-AR"/>
        </w:rPr>
      </w:pPr>
    </w:p>
    <w:p w:rsidR="00B54F36" w:rsidRPr="00035B13" w:rsidRDefault="00B54F36" w:rsidP="00B54F36">
      <w:pPr>
        <w:autoSpaceDE w:val="0"/>
        <w:autoSpaceDN w:val="0"/>
        <w:spacing w:line="360" w:lineRule="auto"/>
        <w:jc w:val="center"/>
        <w:rPr>
          <w:b/>
          <w:lang w:val="es-AR"/>
        </w:rPr>
      </w:pPr>
      <w:r w:rsidRPr="00035B13">
        <w:rPr>
          <w:b/>
          <w:lang w:val="es-AR"/>
        </w:rPr>
        <w:lastRenderedPageBreak/>
        <w:t>GLOSARIO.</w:t>
      </w:r>
    </w:p>
    <w:p w:rsidR="00B54F36" w:rsidRPr="00035B13" w:rsidRDefault="00B54F36" w:rsidP="00B54F36">
      <w:pPr>
        <w:autoSpaceDE w:val="0"/>
        <w:autoSpaceDN w:val="0"/>
        <w:spacing w:line="360" w:lineRule="auto"/>
        <w:jc w:val="both"/>
        <w:rPr>
          <w:lang w:val="es-AR"/>
        </w:rPr>
      </w:pPr>
      <w:r w:rsidRPr="00035B13">
        <w:rPr>
          <w:lang w:val="es-AR"/>
        </w:rPr>
        <w:t> </w:t>
      </w:r>
      <w:r w:rsidRPr="00035B13">
        <w:rPr>
          <w:b/>
          <w:bCs/>
          <w:lang w:val="es-AR"/>
        </w:rPr>
        <w:t xml:space="preserve">Adicción: </w:t>
      </w:r>
      <w:r w:rsidRPr="00035B13">
        <w:rPr>
          <w:lang w:val="es-AR"/>
        </w:rPr>
        <w:t>Conducta compulsiva que lleva a una persona a actu</w:t>
      </w:r>
      <w:r w:rsidR="00323C0E" w:rsidRPr="00035B13">
        <w:rPr>
          <w:lang w:val="es-AR"/>
        </w:rPr>
        <w:t>a</w:t>
      </w:r>
      <w:r w:rsidRPr="00035B13">
        <w:rPr>
          <w:lang w:val="es-AR"/>
        </w:rPr>
        <w:t>r irreflexivamente en búsqueda de situaciones que calmen su angustia y ansiedad (alimentos, sustancias, sexo, etc.)</w:t>
      </w:r>
      <w:r w:rsidR="00583768">
        <w:rPr>
          <w:lang w:val="es-AR"/>
        </w:rPr>
        <w:t>.</w:t>
      </w:r>
    </w:p>
    <w:p w:rsidR="00D92821" w:rsidRPr="00035B13" w:rsidRDefault="00D92821" w:rsidP="00B54F36">
      <w:pPr>
        <w:autoSpaceDE w:val="0"/>
        <w:autoSpaceDN w:val="0"/>
        <w:spacing w:line="360" w:lineRule="auto"/>
        <w:jc w:val="both"/>
        <w:rPr>
          <w:lang w:val="es-AR"/>
        </w:rPr>
      </w:pPr>
    </w:p>
    <w:p w:rsidR="00B54F36" w:rsidRPr="00035B13" w:rsidRDefault="00B54F36" w:rsidP="00B54F36">
      <w:pPr>
        <w:autoSpaceDE w:val="0"/>
        <w:autoSpaceDN w:val="0"/>
        <w:spacing w:line="360" w:lineRule="auto"/>
        <w:jc w:val="both"/>
        <w:rPr>
          <w:lang w:val="es-AR"/>
        </w:rPr>
      </w:pPr>
      <w:r w:rsidRPr="00035B13">
        <w:rPr>
          <w:b/>
          <w:bCs/>
          <w:lang w:val="es-AR"/>
        </w:rPr>
        <w:t xml:space="preserve">Autoerotismo: </w:t>
      </w:r>
      <w:r w:rsidRPr="00035B13">
        <w:rPr>
          <w:bCs/>
          <w:lang w:val="es-AR"/>
        </w:rPr>
        <w:t>Acción</w:t>
      </w:r>
      <w:r w:rsidRPr="00035B13">
        <w:rPr>
          <w:lang w:val="es-AR"/>
        </w:rPr>
        <w:t xml:space="preserve">  de darse placer a sí mismo. Puede realizarse a través de las fantasías o de actividades sexuales realizadas consigo mismo. Entre ellas se encuentra    la masturbación o autoestimulación de los propios genitales. </w:t>
      </w:r>
    </w:p>
    <w:p w:rsidR="00B54F36" w:rsidRPr="00035B13" w:rsidRDefault="00B54F36" w:rsidP="00B54F36">
      <w:pPr>
        <w:autoSpaceDE w:val="0"/>
        <w:autoSpaceDN w:val="0"/>
        <w:spacing w:line="360" w:lineRule="auto"/>
        <w:jc w:val="both"/>
        <w:rPr>
          <w:b/>
          <w:lang w:val="es-AR"/>
        </w:rPr>
      </w:pPr>
    </w:p>
    <w:p w:rsidR="00366A47" w:rsidRPr="00035B13" w:rsidRDefault="00B54F36" w:rsidP="00B54F36">
      <w:pPr>
        <w:autoSpaceDE w:val="0"/>
        <w:autoSpaceDN w:val="0"/>
        <w:spacing w:line="360" w:lineRule="auto"/>
        <w:jc w:val="both"/>
        <w:rPr>
          <w:lang w:val="es-ES"/>
        </w:rPr>
      </w:pPr>
      <w:r w:rsidRPr="00035B13">
        <w:rPr>
          <w:b/>
          <w:lang w:val="es-ES"/>
        </w:rPr>
        <w:t>Anulinguos</w:t>
      </w:r>
      <w:r w:rsidRPr="00035B13">
        <w:rPr>
          <w:lang w:val="es-ES"/>
        </w:rPr>
        <w:t>: es la estimulación del ano con los labios y la lengua</w:t>
      </w:r>
      <w:r w:rsidR="00583768">
        <w:rPr>
          <w:lang w:val="es-ES"/>
        </w:rPr>
        <w:t>.</w:t>
      </w:r>
    </w:p>
    <w:p w:rsidR="00B54F36" w:rsidRPr="00035B13" w:rsidRDefault="00B54F36" w:rsidP="00B54F36">
      <w:pPr>
        <w:autoSpaceDE w:val="0"/>
        <w:autoSpaceDN w:val="0"/>
        <w:spacing w:line="360" w:lineRule="auto"/>
        <w:jc w:val="both"/>
        <w:rPr>
          <w:b/>
          <w:lang w:val="es-AR"/>
        </w:rPr>
      </w:pPr>
    </w:p>
    <w:p w:rsidR="00B54F36" w:rsidRPr="00035B13" w:rsidRDefault="00B54F36" w:rsidP="00B54F36">
      <w:pPr>
        <w:pStyle w:val="Textodebloque"/>
        <w:spacing w:line="360" w:lineRule="auto"/>
        <w:ind w:left="0" w:firstLine="0"/>
        <w:rPr>
          <w:rFonts w:ascii="Times New Roman" w:hAnsi="Times New Roman"/>
          <w:color w:val="auto"/>
          <w:szCs w:val="24"/>
          <w:lang w:val="es-ES"/>
        </w:rPr>
      </w:pPr>
      <w:r w:rsidRPr="00035B13">
        <w:rPr>
          <w:rFonts w:ascii="Times New Roman" w:hAnsi="Times New Roman"/>
          <w:color w:val="auto"/>
          <w:szCs w:val="24"/>
          <w:lang w:val="es-AR"/>
        </w:rPr>
        <w:t> </w:t>
      </w:r>
      <w:r w:rsidRPr="00035B13">
        <w:rPr>
          <w:rFonts w:ascii="Times New Roman" w:hAnsi="Times New Roman"/>
          <w:b/>
          <w:bCs/>
          <w:color w:val="auto"/>
          <w:szCs w:val="24"/>
          <w:lang w:val="es-ES"/>
        </w:rPr>
        <w:t>Bisexualidad</w:t>
      </w:r>
      <w:r w:rsidRPr="00035B13">
        <w:rPr>
          <w:rFonts w:ascii="Times New Roman" w:hAnsi="Times New Roman"/>
          <w:color w:val="auto"/>
          <w:szCs w:val="24"/>
          <w:lang w:val="es-ES"/>
        </w:rPr>
        <w:t>: Atracción sexual hacia personas de ambos sexos, o actividad sexual con ellos.</w:t>
      </w:r>
    </w:p>
    <w:p w:rsidR="00B54F36" w:rsidRPr="00035B13" w:rsidRDefault="00B54F36" w:rsidP="00B54F36">
      <w:pPr>
        <w:autoSpaceDE w:val="0"/>
        <w:autoSpaceDN w:val="0"/>
        <w:spacing w:line="360" w:lineRule="auto"/>
        <w:jc w:val="both"/>
      </w:pPr>
    </w:p>
    <w:p w:rsidR="00B54F36" w:rsidRPr="00035B13" w:rsidRDefault="00B54F36" w:rsidP="00B54F36">
      <w:pPr>
        <w:autoSpaceDE w:val="0"/>
        <w:autoSpaceDN w:val="0"/>
        <w:spacing w:line="360" w:lineRule="auto"/>
        <w:jc w:val="both"/>
        <w:rPr>
          <w:lang w:val="es-AR"/>
        </w:rPr>
      </w:pPr>
      <w:r w:rsidRPr="00035B13">
        <w:rPr>
          <w:b/>
          <w:bCs/>
          <w:lang w:val="es-AR"/>
        </w:rPr>
        <w:t>Caracteres sexuales primarios:</w:t>
      </w:r>
      <w:r w:rsidRPr="00035B13">
        <w:rPr>
          <w:lang w:val="es-AR"/>
        </w:rPr>
        <w:t xml:space="preserve"> Los relacionados con las diferencias anatómicas genitales de ambos sexos (vulva, vagina, clítoris, útero, ovarios en mujeres y pene, testículos, próstata, etc. en varones), así como las hormonales (ciclo menstrual femenino y producción de espermatozoides en los varones)</w:t>
      </w:r>
      <w:r w:rsidR="00583768">
        <w:rPr>
          <w:lang w:val="es-AR"/>
        </w:rPr>
        <w:t>.</w:t>
      </w:r>
    </w:p>
    <w:p w:rsidR="00B54F36" w:rsidRPr="00035B13" w:rsidRDefault="00B54F36" w:rsidP="00B54F36">
      <w:pPr>
        <w:autoSpaceDE w:val="0"/>
        <w:autoSpaceDN w:val="0"/>
        <w:spacing w:line="360" w:lineRule="auto"/>
        <w:jc w:val="both"/>
        <w:rPr>
          <w:lang w:val="es-AR"/>
        </w:rPr>
      </w:pPr>
      <w:r w:rsidRPr="00035B13">
        <w:rPr>
          <w:lang w:val="es-AR"/>
        </w:rPr>
        <w:t> </w:t>
      </w:r>
    </w:p>
    <w:p w:rsidR="00B54F36" w:rsidRPr="00035B13" w:rsidRDefault="00B54F36" w:rsidP="00B54F36">
      <w:pPr>
        <w:autoSpaceDE w:val="0"/>
        <w:autoSpaceDN w:val="0"/>
        <w:spacing w:line="360" w:lineRule="auto"/>
        <w:jc w:val="both"/>
        <w:rPr>
          <w:lang w:val="es-AR"/>
        </w:rPr>
      </w:pPr>
      <w:r w:rsidRPr="00035B13">
        <w:rPr>
          <w:b/>
          <w:bCs/>
          <w:lang w:val="es-AR"/>
        </w:rPr>
        <w:t>Caracteres sexuales secundarios</w:t>
      </w:r>
      <w:r w:rsidRPr="00035B13">
        <w:rPr>
          <w:lang w:val="es-AR"/>
        </w:rPr>
        <w:t>: Las características físicas externas diferenciales de cada sexo (vello, musculatura, voz grave, etc. en varones. Mayor adiposidad, forma del cuerpo, voz aguda, etc. en las mujeres)</w:t>
      </w:r>
      <w:r w:rsidR="00583768">
        <w:rPr>
          <w:lang w:val="es-AR"/>
        </w:rPr>
        <w:t>.</w:t>
      </w:r>
    </w:p>
    <w:p w:rsidR="00B54F36" w:rsidRPr="00035B13" w:rsidRDefault="00B54F36" w:rsidP="00B54F36">
      <w:pPr>
        <w:autoSpaceDE w:val="0"/>
        <w:autoSpaceDN w:val="0"/>
        <w:spacing w:line="360" w:lineRule="auto"/>
        <w:jc w:val="both"/>
        <w:rPr>
          <w:lang w:val="es-AR"/>
        </w:rPr>
      </w:pPr>
    </w:p>
    <w:p w:rsidR="00B54F36" w:rsidRPr="00035B13" w:rsidRDefault="00B54F36" w:rsidP="00B54F36">
      <w:pPr>
        <w:autoSpaceDE w:val="0"/>
        <w:autoSpaceDN w:val="0"/>
        <w:spacing w:line="360" w:lineRule="auto"/>
        <w:jc w:val="both"/>
        <w:rPr>
          <w:b/>
          <w:lang w:val="es-AR"/>
        </w:rPr>
      </w:pPr>
      <w:r w:rsidRPr="00035B13">
        <w:rPr>
          <w:b/>
          <w:lang w:val="es-AR"/>
        </w:rPr>
        <w:t> Comportamientos sexuales</w:t>
      </w:r>
    </w:p>
    <w:p w:rsidR="00B54F36" w:rsidRPr="00035B13" w:rsidRDefault="00B54F36" w:rsidP="00B54F36">
      <w:pPr>
        <w:autoSpaceDE w:val="0"/>
        <w:autoSpaceDN w:val="0"/>
        <w:spacing w:line="360" w:lineRule="auto"/>
        <w:jc w:val="both"/>
        <w:rPr>
          <w:lang w:val="es-ES"/>
        </w:rPr>
      </w:pPr>
      <w:r w:rsidRPr="00035B13">
        <w:rPr>
          <w:lang w:val="es-ES"/>
        </w:rPr>
        <w:t>Es el comportamiento que desarrollan los seres humanos para buscar compañeros sexuales, obtener la aprobación de posibles parejas, formar relaciones, mostrar deseo sexual, y el coito</w:t>
      </w:r>
      <w:r w:rsidR="00583768">
        <w:rPr>
          <w:lang w:val="es-ES"/>
        </w:rPr>
        <w:t>.</w:t>
      </w:r>
    </w:p>
    <w:p w:rsidR="00B54F36" w:rsidRPr="00035B13" w:rsidRDefault="00B54F36" w:rsidP="00B54F36">
      <w:pPr>
        <w:autoSpaceDE w:val="0"/>
        <w:autoSpaceDN w:val="0"/>
        <w:spacing w:line="360" w:lineRule="auto"/>
        <w:jc w:val="both"/>
        <w:rPr>
          <w:b/>
          <w:lang w:val="es-AR"/>
        </w:rPr>
      </w:pPr>
    </w:p>
    <w:p w:rsidR="00B54F36" w:rsidRPr="00035B13" w:rsidRDefault="00B54F36" w:rsidP="00B54F36">
      <w:pPr>
        <w:autoSpaceDE w:val="0"/>
        <w:autoSpaceDN w:val="0"/>
        <w:spacing w:line="360" w:lineRule="auto"/>
        <w:jc w:val="both"/>
        <w:rPr>
          <w:lang w:val="es-AR"/>
        </w:rPr>
      </w:pPr>
      <w:r w:rsidRPr="00035B13">
        <w:rPr>
          <w:lang w:val="es-AR"/>
        </w:rPr>
        <w:t> </w:t>
      </w:r>
      <w:r w:rsidRPr="00035B13">
        <w:rPr>
          <w:b/>
          <w:bCs/>
          <w:lang w:val="es-AR"/>
        </w:rPr>
        <w:t xml:space="preserve">Clímax: </w:t>
      </w:r>
      <w:r w:rsidRPr="00035B13">
        <w:rPr>
          <w:lang w:val="es-AR"/>
        </w:rPr>
        <w:t>Momento de máximo placer en un encuentro sexual. Generalmente durante el orgasmo.</w:t>
      </w:r>
    </w:p>
    <w:p w:rsidR="00366A47" w:rsidRPr="00035B13" w:rsidRDefault="00366A47" w:rsidP="00B54F36">
      <w:pPr>
        <w:autoSpaceDE w:val="0"/>
        <w:autoSpaceDN w:val="0"/>
        <w:spacing w:line="360" w:lineRule="auto"/>
        <w:jc w:val="both"/>
        <w:rPr>
          <w:lang w:val="es-AR"/>
        </w:rPr>
      </w:pPr>
    </w:p>
    <w:p w:rsidR="00B54F36" w:rsidRPr="00035B13" w:rsidRDefault="00B54F36" w:rsidP="00B54F36">
      <w:pPr>
        <w:autoSpaceDE w:val="0"/>
        <w:autoSpaceDN w:val="0"/>
        <w:spacing w:line="360" w:lineRule="auto"/>
        <w:jc w:val="both"/>
        <w:rPr>
          <w:lang w:val="es-AR"/>
        </w:rPr>
      </w:pPr>
      <w:r w:rsidRPr="00035B13">
        <w:rPr>
          <w:lang w:val="es-AR"/>
        </w:rPr>
        <w:t> </w:t>
      </w:r>
      <w:r w:rsidRPr="00035B13">
        <w:rPr>
          <w:b/>
          <w:bCs/>
          <w:lang w:val="es-AR"/>
        </w:rPr>
        <w:t>Clítoris:</w:t>
      </w:r>
      <w:r w:rsidRPr="00035B13">
        <w:rPr>
          <w:lang w:val="es-AR"/>
        </w:rPr>
        <w:t xml:space="preserve"> Órgano sexual femenino que se encuentra en la unión superior de la vulva. Es un pequeño botón que, al ser estimulado adecuadamente (caricias suaves y húmedas, </w:t>
      </w:r>
      <w:r w:rsidRPr="00035B13">
        <w:rPr>
          <w:lang w:val="es-AR"/>
        </w:rPr>
        <w:lastRenderedPageBreak/>
        <w:t>con un ritmo determinado por cada mujer) produce intensas sensaciones placenteras y descarga el orgasmo. No tiene otra función más que la de brindar placer.</w:t>
      </w:r>
    </w:p>
    <w:p w:rsidR="00B54F36" w:rsidRPr="00035B13" w:rsidRDefault="00B54F36" w:rsidP="00B54F36">
      <w:pPr>
        <w:autoSpaceDE w:val="0"/>
        <w:autoSpaceDN w:val="0"/>
        <w:spacing w:line="360" w:lineRule="auto"/>
        <w:jc w:val="both"/>
        <w:rPr>
          <w:lang w:val="es-AR"/>
        </w:rPr>
      </w:pPr>
      <w:r w:rsidRPr="00035B13">
        <w:rPr>
          <w:lang w:val="es-AR"/>
        </w:rPr>
        <w:t> </w:t>
      </w:r>
    </w:p>
    <w:p w:rsidR="00B54F36" w:rsidRPr="00035B13" w:rsidRDefault="00B54F36" w:rsidP="00B54F36">
      <w:pPr>
        <w:autoSpaceDE w:val="0"/>
        <w:autoSpaceDN w:val="0"/>
        <w:spacing w:line="360" w:lineRule="auto"/>
        <w:jc w:val="both"/>
        <w:rPr>
          <w:lang w:val="es-AR"/>
        </w:rPr>
      </w:pPr>
      <w:r w:rsidRPr="00035B13">
        <w:rPr>
          <w:b/>
          <w:bCs/>
          <w:lang w:val="es-AR"/>
        </w:rPr>
        <w:t>Coito:</w:t>
      </w:r>
      <w:r w:rsidRPr="00035B13">
        <w:rPr>
          <w:lang w:val="es-AR"/>
        </w:rPr>
        <w:t xml:space="preserve"> Relación sexual genital. Implica la unión de ambos genitales a través de la penetración.</w:t>
      </w:r>
    </w:p>
    <w:p w:rsidR="00B54F36" w:rsidRPr="00035B13" w:rsidRDefault="00B54F36" w:rsidP="00B54F36">
      <w:pPr>
        <w:autoSpaceDE w:val="0"/>
        <w:autoSpaceDN w:val="0"/>
        <w:spacing w:line="360" w:lineRule="auto"/>
        <w:jc w:val="both"/>
        <w:rPr>
          <w:lang w:val="es-AR"/>
        </w:rPr>
      </w:pPr>
      <w:r w:rsidRPr="00035B13">
        <w:rPr>
          <w:lang w:val="es-AR"/>
        </w:rPr>
        <w:t> </w:t>
      </w:r>
    </w:p>
    <w:p w:rsidR="00B54F36" w:rsidRPr="00035B13" w:rsidRDefault="00B54F36" w:rsidP="00B54F36">
      <w:pPr>
        <w:autoSpaceDE w:val="0"/>
        <w:autoSpaceDN w:val="0"/>
        <w:spacing w:line="360" w:lineRule="auto"/>
        <w:jc w:val="both"/>
        <w:rPr>
          <w:lang w:val="es-AR"/>
        </w:rPr>
      </w:pPr>
      <w:r w:rsidRPr="00035B13">
        <w:rPr>
          <w:b/>
          <w:bCs/>
          <w:lang w:val="es-AR"/>
        </w:rPr>
        <w:t xml:space="preserve">Coito interrumpido: </w:t>
      </w:r>
      <w:r w:rsidRPr="00035B13">
        <w:rPr>
          <w:lang w:val="es-AR"/>
        </w:rPr>
        <w:t>Método anticonceptivo natural que consiste en que el varón retira el pene de la vagina antes de eyacular. Es de muy baja eficacia, dado que el pene es lubricado para transformar el medio ácido en alcalino sino los espermatozoides morirían. Esa sustancia acarrea también algunos espermatozoides. Su salida al exterior es involuntaria y previa a la eyaculación, por lo cual el varón no puede controlarla.</w:t>
      </w:r>
    </w:p>
    <w:p w:rsidR="00B54F36" w:rsidRPr="00035B13" w:rsidRDefault="00B54F36" w:rsidP="00B54F36">
      <w:pPr>
        <w:autoSpaceDE w:val="0"/>
        <w:autoSpaceDN w:val="0"/>
        <w:spacing w:line="360" w:lineRule="auto"/>
        <w:jc w:val="both"/>
        <w:rPr>
          <w:lang w:val="es-AR"/>
        </w:rPr>
      </w:pPr>
      <w:r w:rsidRPr="00035B13">
        <w:rPr>
          <w:lang w:val="es-AR"/>
        </w:rPr>
        <w:t> </w:t>
      </w:r>
    </w:p>
    <w:p w:rsidR="00B54F36" w:rsidRPr="00035B13" w:rsidRDefault="00B54F36" w:rsidP="00B54F36">
      <w:pPr>
        <w:autoSpaceDE w:val="0"/>
        <w:autoSpaceDN w:val="0"/>
        <w:spacing w:line="360" w:lineRule="auto"/>
        <w:jc w:val="both"/>
        <w:rPr>
          <w:lang w:val="es-AR"/>
        </w:rPr>
      </w:pPr>
      <w:r w:rsidRPr="00035B13">
        <w:rPr>
          <w:b/>
          <w:bCs/>
          <w:lang w:val="es-AR"/>
        </w:rPr>
        <w:t xml:space="preserve">Compulsión: </w:t>
      </w:r>
      <w:r w:rsidRPr="00035B13">
        <w:rPr>
          <w:lang w:val="es-AR"/>
        </w:rPr>
        <w:t>Actitud que se impone a un sujeto y que lo lleva a realizar conductas que  lo colocan en situaciones penosas para sí mismo y que no puede controlar racionalmente. No produce placer.</w:t>
      </w:r>
    </w:p>
    <w:p w:rsidR="00B54F36" w:rsidRPr="00035B13" w:rsidRDefault="00B54F36" w:rsidP="00B54F36">
      <w:pPr>
        <w:autoSpaceDE w:val="0"/>
        <w:autoSpaceDN w:val="0"/>
        <w:spacing w:line="360" w:lineRule="auto"/>
        <w:jc w:val="both"/>
        <w:rPr>
          <w:b/>
          <w:bCs/>
          <w:lang w:val="es-AR"/>
        </w:rPr>
      </w:pPr>
      <w:r w:rsidRPr="00035B13">
        <w:rPr>
          <w:b/>
          <w:bCs/>
          <w:lang w:val="es-AR"/>
        </w:rPr>
        <w:t> </w:t>
      </w:r>
    </w:p>
    <w:p w:rsidR="00B54F36" w:rsidRPr="00035B13" w:rsidRDefault="00B54F36" w:rsidP="00B54F36">
      <w:pPr>
        <w:autoSpaceDE w:val="0"/>
        <w:autoSpaceDN w:val="0"/>
        <w:spacing w:line="360" w:lineRule="auto"/>
        <w:jc w:val="both"/>
        <w:rPr>
          <w:lang w:val="es-AR"/>
        </w:rPr>
      </w:pPr>
      <w:r w:rsidRPr="00035B13">
        <w:rPr>
          <w:b/>
          <w:bCs/>
          <w:lang w:val="es-AR"/>
        </w:rPr>
        <w:t xml:space="preserve">Conducta sexual: </w:t>
      </w:r>
      <w:r w:rsidRPr="00035B13">
        <w:rPr>
          <w:lang w:val="es-AR"/>
        </w:rPr>
        <w:t>Conjunto de actitudes tendientes a estimular el erotismo personal y de la pareja. Habitualmente forman parte del juego sexual previo al coito. Entre otras existen: besos, caricias, masajes,  masturbación (a solas o en compañía),  sexo oral (realizado o recibido), el sexo anal, etc.</w:t>
      </w:r>
    </w:p>
    <w:p w:rsidR="00B54F36" w:rsidRPr="00035B13" w:rsidRDefault="00B54F36" w:rsidP="00B54F36">
      <w:pPr>
        <w:autoSpaceDE w:val="0"/>
        <w:autoSpaceDN w:val="0"/>
        <w:spacing w:line="360" w:lineRule="auto"/>
        <w:jc w:val="both"/>
        <w:rPr>
          <w:lang w:val="es-AR"/>
        </w:rPr>
      </w:pPr>
    </w:p>
    <w:p w:rsidR="00B54F36" w:rsidRPr="00035B13" w:rsidRDefault="00B54F36" w:rsidP="00B54F36">
      <w:pPr>
        <w:autoSpaceDE w:val="0"/>
        <w:autoSpaceDN w:val="0"/>
        <w:spacing w:line="360" w:lineRule="auto"/>
        <w:jc w:val="both"/>
        <w:rPr>
          <w:lang w:val="es-ES"/>
        </w:rPr>
      </w:pPr>
      <w:r w:rsidRPr="00035B13">
        <w:rPr>
          <w:b/>
          <w:bCs/>
          <w:lang w:val="es-AR"/>
        </w:rPr>
        <w:t> </w:t>
      </w:r>
      <w:r w:rsidRPr="00035B13">
        <w:rPr>
          <w:b/>
          <w:lang w:val="es-ES"/>
        </w:rPr>
        <w:t xml:space="preserve">Cunnilingus </w:t>
      </w:r>
      <w:r w:rsidRPr="00035B13">
        <w:rPr>
          <w:lang w:val="es-ES"/>
        </w:rPr>
        <w:t>la estimulación de la vulva y el clítoris con los labios y la lengua</w:t>
      </w:r>
      <w:r w:rsidR="00583768">
        <w:rPr>
          <w:lang w:val="es-ES"/>
        </w:rPr>
        <w:t>.</w:t>
      </w:r>
    </w:p>
    <w:p w:rsidR="00B54F36" w:rsidRPr="00035B13" w:rsidRDefault="00B54F36" w:rsidP="00B54F36">
      <w:pPr>
        <w:autoSpaceDE w:val="0"/>
        <w:autoSpaceDN w:val="0"/>
        <w:spacing w:line="360" w:lineRule="auto"/>
        <w:jc w:val="both"/>
        <w:rPr>
          <w:b/>
          <w:lang w:val="es-ES"/>
        </w:rPr>
      </w:pPr>
    </w:p>
    <w:p w:rsidR="00B54F36" w:rsidRPr="00035B13" w:rsidRDefault="00B54F36" w:rsidP="00B54F36">
      <w:pPr>
        <w:autoSpaceDE w:val="0"/>
        <w:autoSpaceDN w:val="0"/>
        <w:spacing w:line="360" w:lineRule="auto"/>
        <w:jc w:val="both"/>
        <w:rPr>
          <w:lang w:val="es-AR"/>
        </w:rPr>
      </w:pPr>
      <w:r w:rsidRPr="00035B13">
        <w:rPr>
          <w:b/>
          <w:bCs/>
          <w:lang w:val="es-AR"/>
        </w:rPr>
        <w:t>Deseo sexual:</w:t>
      </w:r>
      <w:r w:rsidRPr="00035B13">
        <w:rPr>
          <w:lang w:val="es-AR"/>
        </w:rPr>
        <w:t xml:space="preserve"> Es el "hambre" de tener una experiencia sexual. Es la primera fase de la respuesta sexual humana. Es despertado por  estímulos eróticos externos o internos (fantasías o recuerdos).</w:t>
      </w:r>
    </w:p>
    <w:p w:rsidR="00B54F36" w:rsidRPr="00035B13" w:rsidRDefault="00B54F36" w:rsidP="00B54F36">
      <w:pPr>
        <w:autoSpaceDE w:val="0"/>
        <w:autoSpaceDN w:val="0"/>
        <w:spacing w:line="360" w:lineRule="auto"/>
        <w:jc w:val="both"/>
        <w:rPr>
          <w:lang w:val="es-AR"/>
        </w:rPr>
      </w:pPr>
      <w:r w:rsidRPr="00035B13">
        <w:rPr>
          <w:b/>
          <w:bCs/>
          <w:lang w:val="es-AR"/>
        </w:rPr>
        <w:t> </w:t>
      </w:r>
    </w:p>
    <w:p w:rsidR="00B54F36" w:rsidRPr="00035B13" w:rsidRDefault="00B54F36" w:rsidP="00B54F36">
      <w:pPr>
        <w:autoSpaceDE w:val="0"/>
        <w:autoSpaceDN w:val="0"/>
        <w:spacing w:line="360" w:lineRule="auto"/>
        <w:jc w:val="both"/>
        <w:rPr>
          <w:lang w:val="es-AR"/>
        </w:rPr>
      </w:pPr>
      <w:r w:rsidRPr="00035B13">
        <w:rPr>
          <w:b/>
          <w:bCs/>
          <w:lang w:val="es-AR"/>
        </w:rPr>
        <w:t>Educación sexual:</w:t>
      </w:r>
      <w:r w:rsidRPr="00035B13">
        <w:rPr>
          <w:lang w:val="es-AR"/>
        </w:rPr>
        <w:t xml:space="preserve"> Es el proceso formativo intencionado realizado por  expertos, a través  del cual una persona adquiere los conocimientos y valores que le permiten optar entre diversas actitudes y comportamientos sexuales para lograr un desarrollo  sexual armónico con libertad y responsabilidad.</w:t>
      </w:r>
    </w:p>
    <w:p w:rsidR="009407D6" w:rsidRPr="00035B13" w:rsidRDefault="009407D6" w:rsidP="00B54F36">
      <w:pPr>
        <w:autoSpaceDE w:val="0"/>
        <w:autoSpaceDN w:val="0"/>
        <w:spacing w:line="360" w:lineRule="auto"/>
        <w:jc w:val="both"/>
        <w:rPr>
          <w:lang w:val="es-AR"/>
        </w:rPr>
      </w:pPr>
    </w:p>
    <w:p w:rsidR="009407D6" w:rsidRPr="00035B13" w:rsidRDefault="009407D6" w:rsidP="00B54F36">
      <w:pPr>
        <w:autoSpaceDE w:val="0"/>
        <w:autoSpaceDN w:val="0"/>
        <w:spacing w:line="360" w:lineRule="auto"/>
        <w:jc w:val="both"/>
      </w:pPr>
      <w:r w:rsidRPr="00035B13">
        <w:rPr>
          <w:b/>
          <w:bCs/>
        </w:rPr>
        <w:lastRenderedPageBreak/>
        <w:t>Enamoramiento</w:t>
      </w:r>
      <w:r w:rsidRPr="00035B13">
        <w:t>: Es una vivencia socialmente aceptada (Sánchez 2002). Se suele decir que es el sentimiento que expresa el gusto y la necesidad de compartir con una persona en especial todo lo que para nosotros es significativo</w:t>
      </w:r>
      <w:r w:rsidR="00583768">
        <w:t>.</w:t>
      </w:r>
    </w:p>
    <w:p w:rsidR="00B54F36" w:rsidRPr="00035B13" w:rsidRDefault="00B54F36" w:rsidP="00B54F36">
      <w:pPr>
        <w:autoSpaceDE w:val="0"/>
        <w:autoSpaceDN w:val="0"/>
        <w:spacing w:line="360" w:lineRule="auto"/>
        <w:jc w:val="both"/>
        <w:rPr>
          <w:lang w:val="es-AR"/>
        </w:rPr>
      </w:pPr>
      <w:r w:rsidRPr="00035B13">
        <w:rPr>
          <w:lang w:val="es-AR"/>
        </w:rPr>
        <w:t> </w:t>
      </w:r>
    </w:p>
    <w:p w:rsidR="00B54F36" w:rsidRPr="00035B13" w:rsidRDefault="00B54F36" w:rsidP="00B54F36">
      <w:pPr>
        <w:autoSpaceDE w:val="0"/>
        <w:autoSpaceDN w:val="0"/>
        <w:spacing w:line="360" w:lineRule="auto"/>
        <w:jc w:val="both"/>
        <w:rPr>
          <w:lang w:val="es-AR"/>
        </w:rPr>
      </w:pPr>
      <w:r w:rsidRPr="00035B13">
        <w:rPr>
          <w:b/>
          <w:bCs/>
          <w:lang w:val="es-AR"/>
        </w:rPr>
        <w:t>Erección:</w:t>
      </w:r>
      <w:r w:rsidRPr="00035B13">
        <w:rPr>
          <w:lang w:val="es-AR"/>
        </w:rPr>
        <w:t xml:space="preserve"> Proceso por el cual el pene, al llenarse de sangre,  se agranda y endurece para poder penetrar.</w:t>
      </w:r>
    </w:p>
    <w:p w:rsidR="00B54F36" w:rsidRPr="00035B13" w:rsidRDefault="00B54F36" w:rsidP="00B54F36">
      <w:pPr>
        <w:autoSpaceDE w:val="0"/>
        <w:autoSpaceDN w:val="0"/>
        <w:spacing w:line="360" w:lineRule="auto"/>
        <w:jc w:val="both"/>
        <w:rPr>
          <w:lang w:val="es-AR"/>
        </w:rPr>
      </w:pPr>
      <w:r w:rsidRPr="00035B13">
        <w:rPr>
          <w:b/>
          <w:bCs/>
          <w:lang w:val="es-AR"/>
        </w:rPr>
        <w:t>Erotismo:</w:t>
      </w:r>
      <w:r w:rsidRPr="00035B13">
        <w:rPr>
          <w:lang w:val="es-AR"/>
        </w:rPr>
        <w:t xml:space="preserve"> Es propio de la especie humana, está al servicio del placer, el amor y la comunicación. Es la puerta de entrada al deseo sexual. Se estimula a través de los sentidos en su percepción de lo  externo y  del mundo interno (fantasías y recuerdos).</w:t>
      </w:r>
    </w:p>
    <w:p w:rsidR="00B54F36" w:rsidRPr="00035B13" w:rsidRDefault="00B54F36" w:rsidP="00B54F36">
      <w:pPr>
        <w:autoSpaceDE w:val="0"/>
        <w:autoSpaceDN w:val="0"/>
        <w:spacing w:line="360" w:lineRule="auto"/>
        <w:jc w:val="both"/>
        <w:rPr>
          <w:lang w:val="es-AR"/>
        </w:rPr>
      </w:pPr>
      <w:r w:rsidRPr="00035B13">
        <w:rPr>
          <w:lang w:val="es-AR"/>
        </w:rPr>
        <w:t> </w:t>
      </w:r>
    </w:p>
    <w:p w:rsidR="00B54F36" w:rsidRPr="00035B13" w:rsidRDefault="00B54F36" w:rsidP="00B54F36">
      <w:pPr>
        <w:autoSpaceDE w:val="0"/>
        <w:autoSpaceDN w:val="0"/>
        <w:spacing w:line="360" w:lineRule="auto"/>
        <w:jc w:val="both"/>
        <w:rPr>
          <w:lang w:val="es-AR"/>
        </w:rPr>
      </w:pPr>
      <w:r w:rsidRPr="00035B13">
        <w:rPr>
          <w:b/>
          <w:bCs/>
          <w:lang w:val="es-AR"/>
        </w:rPr>
        <w:t xml:space="preserve">Excitación: </w:t>
      </w:r>
      <w:r w:rsidRPr="00035B13">
        <w:rPr>
          <w:lang w:val="es-AR"/>
        </w:rPr>
        <w:t xml:space="preserve">Fase de la respuesta sexual humana que consiste en la llegada de sangre a los genitales, produciendo lubricación vaginal en la  mujer y erección del pene en el varón. Este cambio fisiológico es el que permite que se realice la penetración con sensaciones placenteras y no dolorosas. Así mismo, todo el cuerpo se enrojece y acalora. Los pezones se yerguen, la respiración se entrecorta. </w:t>
      </w:r>
    </w:p>
    <w:p w:rsidR="00B54F36" w:rsidRPr="00035B13" w:rsidRDefault="00B54F36" w:rsidP="00B54F36">
      <w:pPr>
        <w:autoSpaceDE w:val="0"/>
        <w:autoSpaceDN w:val="0"/>
        <w:spacing w:line="360" w:lineRule="auto"/>
        <w:jc w:val="both"/>
        <w:rPr>
          <w:lang w:val="es-AR"/>
        </w:rPr>
      </w:pPr>
      <w:r w:rsidRPr="00035B13">
        <w:rPr>
          <w:lang w:val="es-AR"/>
        </w:rPr>
        <w:t> </w:t>
      </w:r>
    </w:p>
    <w:p w:rsidR="00B54F36" w:rsidRPr="00035B13" w:rsidRDefault="00B54F36" w:rsidP="00B54F36">
      <w:pPr>
        <w:autoSpaceDE w:val="0"/>
        <w:autoSpaceDN w:val="0"/>
        <w:spacing w:line="360" w:lineRule="auto"/>
        <w:jc w:val="both"/>
        <w:rPr>
          <w:lang w:val="es-AR"/>
        </w:rPr>
      </w:pPr>
      <w:r w:rsidRPr="00035B13">
        <w:rPr>
          <w:b/>
          <w:bCs/>
          <w:lang w:val="es-AR"/>
        </w:rPr>
        <w:t xml:space="preserve">Eyaculación: </w:t>
      </w:r>
      <w:r w:rsidRPr="00035B13">
        <w:rPr>
          <w:lang w:val="es-AR"/>
        </w:rPr>
        <w:t xml:space="preserve">Momento del orgasmo masculino en el que, por las contracciones, se despide el semen hacia el exterior. </w:t>
      </w:r>
    </w:p>
    <w:p w:rsidR="00B54F36" w:rsidRPr="00035B13" w:rsidRDefault="00B54F36" w:rsidP="00B54F36">
      <w:pPr>
        <w:autoSpaceDE w:val="0"/>
        <w:autoSpaceDN w:val="0"/>
        <w:spacing w:line="360" w:lineRule="auto"/>
        <w:jc w:val="both"/>
        <w:rPr>
          <w:lang w:val="es-AR"/>
        </w:rPr>
      </w:pPr>
      <w:r w:rsidRPr="00035B13">
        <w:rPr>
          <w:lang w:val="es-AR"/>
        </w:rPr>
        <w:t>   </w:t>
      </w:r>
    </w:p>
    <w:p w:rsidR="00B54F36" w:rsidRPr="00035B13" w:rsidRDefault="00B54F36" w:rsidP="00B54F36">
      <w:pPr>
        <w:autoSpaceDE w:val="0"/>
        <w:autoSpaceDN w:val="0"/>
        <w:spacing w:line="360" w:lineRule="auto"/>
        <w:jc w:val="both"/>
        <w:rPr>
          <w:lang w:val="es-AR"/>
        </w:rPr>
      </w:pPr>
      <w:r w:rsidRPr="00035B13">
        <w:rPr>
          <w:b/>
          <w:bCs/>
          <w:lang w:val="es-AR"/>
        </w:rPr>
        <w:t xml:space="preserve">Fantasías sexuales: </w:t>
      </w:r>
      <w:r w:rsidRPr="00035B13">
        <w:rPr>
          <w:lang w:val="es-AR"/>
        </w:rPr>
        <w:t>Representaciones mentales imaginarias que estimulan y acompañan los encuentros sexuales.</w:t>
      </w:r>
    </w:p>
    <w:p w:rsidR="00B54F36" w:rsidRPr="00035B13" w:rsidRDefault="00B54F36" w:rsidP="00B54F36">
      <w:pPr>
        <w:autoSpaceDE w:val="0"/>
        <w:autoSpaceDN w:val="0"/>
        <w:spacing w:line="360" w:lineRule="auto"/>
        <w:jc w:val="both"/>
        <w:rPr>
          <w:lang w:val="es-AR"/>
        </w:rPr>
      </w:pPr>
      <w:r w:rsidRPr="00035B13">
        <w:rPr>
          <w:lang w:val="es-AR"/>
        </w:rPr>
        <w:t> </w:t>
      </w:r>
    </w:p>
    <w:p w:rsidR="00B54F36" w:rsidRPr="00035B13" w:rsidRDefault="00B54F36" w:rsidP="00B54F36">
      <w:pPr>
        <w:autoSpaceDE w:val="0"/>
        <w:autoSpaceDN w:val="0"/>
        <w:spacing w:line="360" w:lineRule="auto"/>
        <w:jc w:val="both"/>
        <w:rPr>
          <w:lang w:val="es-AR"/>
        </w:rPr>
      </w:pPr>
      <w:r w:rsidRPr="00035B13">
        <w:rPr>
          <w:b/>
          <w:bCs/>
          <w:lang w:val="es-AR"/>
        </w:rPr>
        <w:t xml:space="preserve">Genitales: </w:t>
      </w:r>
      <w:r w:rsidRPr="00035B13">
        <w:rPr>
          <w:lang w:val="es-AR"/>
        </w:rPr>
        <w:t>Órganos sexuales femeninos y masculinos.</w:t>
      </w:r>
    </w:p>
    <w:p w:rsidR="00B54F36" w:rsidRPr="00035B13" w:rsidRDefault="00B54F36" w:rsidP="00B54F36">
      <w:pPr>
        <w:autoSpaceDE w:val="0"/>
        <w:autoSpaceDN w:val="0"/>
        <w:spacing w:line="360" w:lineRule="auto"/>
        <w:jc w:val="both"/>
        <w:rPr>
          <w:lang w:val="es-AR"/>
        </w:rPr>
      </w:pPr>
      <w:r w:rsidRPr="00035B13">
        <w:rPr>
          <w:lang w:val="es-AR"/>
        </w:rPr>
        <w:t>  </w:t>
      </w:r>
    </w:p>
    <w:p w:rsidR="00B54F36" w:rsidRPr="00035B13" w:rsidRDefault="00B54F36" w:rsidP="00B54F36">
      <w:pPr>
        <w:autoSpaceDE w:val="0"/>
        <w:autoSpaceDN w:val="0"/>
        <w:spacing w:line="360" w:lineRule="auto"/>
        <w:jc w:val="both"/>
        <w:rPr>
          <w:lang w:val="es-AR"/>
        </w:rPr>
      </w:pPr>
      <w:r w:rsidRPr="00035B13">
        <w:rPr>
          <w:b/>
          <w:bCs/>
        </w:rPr>
        <w:t>Homosexualidad:</w:t>
      </w:r>
      <w:r w:rsidRPr="00035B13">
        <w:t xml:space="preserve"> Atracción sexual hacia personas del mismo sexo, o actividad sexual con ellos.</w:t>
      </w:r>
    </w:p>
    <w:p w:rsidR="00B54F36" w:rsidRPr="00035B13" w:rsidRDefault="00B54F36" w:rsidP="00B54F36">
      <w:pPr>
        <w:autoSpaceDE w:val="0"/>
        <w:autoSpaceDN w:val="0"/>
        <w:spacing w:line="360" w:lineRule="auto"/>
        <w:jc w:val="both"/>
        <w:rPr>
          <w:b/>
          <w:bCs/>
          <w:lang w:val="es-AR"/>
        </w:rPr>
      </w:pPr>
    </w:p>
    <w:p w:rsidR="00B54F36" w:rsidRPr="00035B13" w:rsidRDefault="00B54F36" w:rsidP="00B54F36">
      <w:pPr>
        <w:autoSpaceDE w:val="0"/>
        <w:autoSpaceDN w:val="0"/>
        <w:spacing w:line="360" w:lineRule="auto"/>
        <w:jc w:val="both"/>
        <w:rPr>
          <w:lang w:val="es-AR"/>
        </w:rPr>
      </w:pPr>
      <w:r w:rsidRPr="00035B13">
        <w:rPr>
          <w:b/>
          <w:bCs/>
          <w:lang w:val="es-AR"/>
        </w:rPr>
        <w:t>Identidad de género:</w:t>
      </w:r>
      <w:r w:rsidRPr="00035B13">
        <w:rPr>
          <w:lang w:val="es-AR"/>
        </w:rPr>
        <w:t xml:space="preserve"> Estructura mental y emocional que permite reconocerse como ser varón o ser mujer.</w:t>
      </w:r>
    </w:p>
    <w:p w:rsidR="00B54F36" w:rsidRPr="00035B13" w:rsidRDefault="00B54F36" w:rsidP="00B54F36">
      <w:pPr>
        <w:autoSpaceDE w:val="0"/>
        <w:autoSpaceDN w:val="0"/>
        <w:spacing w:line="360" w:lineRule="auto"/>
        <w:jc w:val="both"/>
        <w:rPr>
          <w:lang w:val="es-AR"/>
        </w:rPr>
      </w:pPr>
    </w:p>
    <w:p w:rsidR="00B54F36" w:rsidRPr="00035B13" w:rsidRDefault="00B54F36" w:rsidP="00B54F36">
      <w:pPr>
        <w:autoSpaceDE w:val="0"/>
        <w:autoSpaceDN w:val="0"/>
        <w:spacing w:line="360" w:lineRule="auto"/>
        <w:jc w:val="both"/>
        <w:rPr>
          <w:lang w:val="es-AR"/>
        </w:rPr>
      </w:pPr>
      <w:r w:rsidRPr="00035B13">
        <w:rPr>
          <w:b/>
          <w:bCs/>
          <w:lang w:val="es-AR"/>
        </w:rPr>
        <w:t xml:space="preserve">Infecciones de transmisión sexual (ITS): </w:t>
      </w:r>
      <w:r w:rsidRPr="00035B13">
        <w:rPr>
          <w:lang w:val="es-AR"/>
        </w:rPr>
        <w:t xml:space="preserve">Aquellas que se contagian por medio de actividades sexuales (sexo oral, anal, coito). Pueden ser infecciosas, parasitarias, por bacterias, virus, hongos, etc. VIH/SIDA, la sífilis, la gonorrea, las tricomonas, etc. </w:t>
      </w:r>
    </w:p>
    <w:p w:rsidR="00B54F36" w:rsidRPr="00035B13" w:rsidRDefault="00B54F36" w:rsidP="00B54F36">
      <w:pPr>
        <w:autoSpaceDE w:val="0"/>
        <w:autoSpaceDN w:val="0"/>
        <w:spacing w:line="360" w:lineRule="auto"/>
        <w:jc w:val="both"/>
        <w:rPr>
          <w:lang w:val="es-AR"/>
        </w:rPr>
      </w:pPr>
    </w:p>
    <w:p w:rsidR="00B54F36" w:rsidRPr="00035B13" w:rsidRDefault="00B54F36" w:rsidP="00B54F36">
      <w:pPr>
        <w:autoSpaceDE w:val="0"/>
        <w:autoSpaceDN w:val="0"/>
        <w:spacing w:line="360" w:lineRule="auto"/>
        <w:jc w:val="both"/>
        <w:rPr>
          <w:lang w:val="es-AR"/>
        </w:rPr>
      </w:pPr>
      <w:r w:rsidRPr="00035B13">
        <w:rPr>
          <w:b/>
          <w:bCs/>
          <w:lang w:val="es-AR"/>
        </w:rPr>
        <w:lastRenderedPageBreak/>
        <w:t xml:space="preserve">Juego sexual: </w:t>
      </w:r>
      <w:r w:rsidRPr="00035B13">
        <w:rPr>
          <w:lang w:val="es-AR"/>
        </w:rPr>
        <w:t>Momento del encuentro sexual, generalmente previo al orgasmo, que incrementa la excitación a través de diversas conductas sexuales, como caricias, besos, abrazos, sexo oral, etc. En la infancia, los juegos sexuales incluyen conductas que no son previas a una relación sexual, sino que estimulan el  autoconocimiento del mismo sexo y el conocimiento del sexo opuesto.</w:t>
      </w:r>
    </w:p>
    <w:p w:rsidR="00B54F36" w:rsidRPr="00035B13" w:rsidRDefault="00B54F36" w:rsidP="00B54F36">
      <w:pPr>
        <w:autoSpaceDE w:val="0"/>
        <w:autoSpaceDN w:val="0"/>
        <w:spacing w:line="360" w:lineRule="auto"/>
        <w:jc w:val="both"/>
        <w:rPr>
          <w:b/>
          <w:bCs/>
          <w:lang w:val="es-AR"/>
        </w:rPr>
      </w:pPr>
      <w:r w:rsidRPr="00035B13">
        <w:rPr>
          <w:b/>
          <w:bCs/>
          <w:lang w:val="es-AR"/>
        </w:rPr>
        <w:t> </w:t>
      </w:r>
      <w:r w:rsidRPr="00035B13">
        <w:rPr>
          <w:lang w:val="es-AR"/>
        </w:rPr>
        <w:t> </w:t>
      </w:r>
    </w:p>
    <w:p w:rsidR="00B54F36" w:rsidRPr="00035B13" w:rsidRDefault="00B54F36" w:rsidP="00B54F36">
      <w:pPr>
        <w:autoSpaceDE w:val="0"/>
        <w:autoSpaceDN w:val="0"/>
        <w:spacing w:line="360" w:lineRule="auto"/>
        <w:jc w:val="both"/>
        <w:rPr>
          <w:lang w:val="es-AR"/>
        </w:rPr>
      </w:pPr>
      <w:r w:rsidRPr="00035B13">
        <w:rPr>
          <w:b/>
          <w:bCs/>
          <w:lang w:val="es-AR"/>
        </w:rPr>
        <w:t>Lubricación:</w:t>
      </w:r>
      <w:r w:rsidRPr="00035B13">
        <w:rPr>
          <w:lang w:val="es-AR"/>
        </w:rPr>
        <w:t xml:space="preserve"> Trasudado vaginal que se produce con la excitación femenina y que permite la penetración sin dolor. Es percibida como humedad en la vulva. </w:t>
      </w:r>
    </w:p>
    <w:p w:rsidR="00B54F36" w:rsidRPr="00035B13" w:rsidRDefault="00B54F36" w:rsidP="00B54F36">
      <w:pPr>
        <w:autoSpaceDE w:val="0"/>
        <w:autoSpaceDN w:val="0"/>
        <w:spacing w:line="360" w:lineRule="auto"/>
        <w:jc w:val="both"/>
        <w:rPr>
          <w:b/>
          <w:lang w:val="es-AR"/>
        </w:rPr>
      </w:pPr>
    </w:p>
    <w:p w:rsidR="00B54F36" w:rsidRPr="00035B13" w:rsidRDefault="00B54F36" w:rsidP="00B54F36">
      <w:pPr>
        <w:autoSpaceDE w:val="0"/>
        <w:autoSpaceDN w:val="0"/>
        <w:spacing w:line="360" w:lineRule="auto"/>
        <w:jc w:val="both"/>
        <w:rPr>
          <w:lang w:val="es-ES"/>
        </w:rPr>
      </w:pPr>
      <w:r w:rsidRPr="00035B13">
        <w:rPr>
          <w:b/>
          <w:lang w:val="es-ES"/>
        </w:rPr>
        <w:t>Necking</w:t>
      </w:r>
      <w:r w:rsidRPr="00035B13">
        <w:rPr>
          <w:b/>
          <w:bCs/>
          <w:lang w:val="es-AR"/>
        </w:rPr>
        <w:t>:</w:t>
      </w:r>
      <w:r w:rsidRPr="00035B13">
        <w:rPr>
          <w:b/>
          <w:lang w:val="es-ES"/>
        </w:rPr>
        <w:t xml:space="preserve"> </w:t>
      </w:r>
      <w:r w:rsidRPr="00035B13">
        <w:rPr>
          <w:lang w:val="es-ES"/>
        </w:rPr>
        <w:t>hace referencia a las caricias alrededor del cuello, una de las zonas más erógenas del cuerpo humano.</w:t>
      </w:r>
    </w:p>
    <w:p w:rsidR="00B54F36" w:rsidRPr="00035B13" w:rsidRDefault="00B54F36" w:rsidP="00B54F36">
      <w:pPr>
        <w:autoSpaceDE w:val="0"/>
        <w:autoSpaceDN w:val="0"/>
        <w:spacing w:line="360" w:lineRule="auto"/>
        <w:jc w:val="both"/>
        <w:rPr>
          <w:b/>
          <w:lang w:val="es-AR"/>
        </w:rPr>
      </w:pPr>
    </w:p>
    <w:p w:rsidR="00B54F36" w:rsidRPr="00035B13" w:rsidRDefault="00B54F36" w:rsidP="00B54F36">
      <w:pPr>
        <w:autoSpaceDE w:val="0"/>
        <w:autoSpaceDN w:val="0"/>
        <w:spacing w:line="360" w:lineRule="auto"/>
        <w:jc w:val="both"/>
        <w:rPr>
          <w:lang w:val="es-AR"/>
        </w:rPr>
      </w:pPr>
      <w:r w:rsidRPr="00035B13">
        <w:rPr>
          <w:b/>
          <w:bCs/>
          <w:lang w:val="es-AR"/>
        </w:rPr>
        <w:t>Masturbación:</w:t>
      </w:r>
      <w:r w:rsidRPr="00035B13">
        <w:rPr>
          <w:lang w:val="es-AR"/>
        </w:rPr>
        <w:t xml:space="preserve"> Conducta sexual que consiste en la autoestimulación de los propios genitales, con la finalidad de sentir placer. A través de ella puede alcanzarse la respuesta sexual completa. Generalmente se practica a solas aunque también puede hacerse en compañía.</w:t>
      </w:r>
    </w:p>
    <w:p w:rsidR="00B54F36" w:rsidRPr="00035B13" w:rsidRDefault="00B54F36" w:rsidP="00B54F36">
      <w:pPr>
        <w:autoSpaceDE w:val="0"/>
        <w:autoSpaceDN w:val="0"/>
        <w:spacing w:line="360" w:lineRule="auto"/>
        <w:jc w:val="both"/>
        <w:rPr>
          <w:lang w:val="es-AR"/>
        </w:rPr>
      </w:pPr>
      <w:r w:rsidRPr="00035B13">
        <w:rPr>
          <w:lang w:val="es-AR"/>
        </w:rPr>
        <w:t> </w:t>
      </w:r>
    </w:p>
    <w:p w:rsidR="00B54F36" w:rsidRPr="00035B13" w:rsidRDefault="00B54F36" w:rsidP="00B54F36">
      <w:pPr>
        <w:autoSpaceDE w:val="0"/>
        <w:autoSpaceDN w:val="0"/>
        <w:spacing w:line="360" w:lineRule="auto"/>
        <w:jc w:val="both"/>
        <w:rPr>
          <w:lang w:val="es-AR"/>
        </w:rPr>
      </w:pPr>
      <w:r w:rsidRPr="00035B13">
        <w:rPr>
          <w:b/>
          <w:bCs/>
          <w:lang w:val="es-AR"/>
        </w:rPr>
        <w:t>Masturbación compulsiva</w:t>
      </w:r>
      <w:r w:rsidRPr="00035B13">
        <w:rPr>
          <w:lang w:val="es-AR"/>
        </w:rPr>
        <w:t>: Conducta sexual de autoestimulación genital que se le impone al sujeto. El no la elige. Es síntoma de algún trastorno emocional, generalmente ansiedad, angustia, miedo, etc. Este tipo de masturbación permite descargar esas emociones, pero al no resolverse el problema, al poco tiempo vuelven a surgir. Es similar a una conducta adictiva.</w:t>
      </w:r>
    </w:p>
    <w:p w:rsidR="00B54F36" w:rsidRPr="00035B13" w:rsidRDefault="00B54F36" w:rsidP="00B54F36">
      <w:pPr>
        <w:autoSpaceDE w:val="0"/>
        <w:autoSpaceDN w:val="0"/>
        <w:spacing w:line="360" w:lineRule="auto"/>
        <w:jc w:val="both"/>
        <w:rPr>
          <w:lang w:val="es-AR"/>
        </w:rPr>
      </w:pPr>
      <w:r w:rsidRPr="00035B13">
        <w:rPr>
          <w:b/>
          <w:bCs/>
          <w:lang w:val="es-AR"/>
        </w:rPr>
        <w:t> </w:t>
      </w:r>
    </w:p>
    <w:p w:rsidR="00B54F36" w:rsidRPr="00035B13" w:rsidRDefault="00B54F36" w:rsidP="00B54F36">
      <w:pPr>
        <w:autoSpaceDE w:val="0"/>
        <w:autoSpaceDN w:val="0"/>
        <w:spacing w:line="360" w:lineRule="auto"/>
        <w:jc w:val="both"/>
        <w:rPr>
          <w:lang w:val="es-AR"/>
        </w:rPr>
      </w:pPr>
      <w:r w:rsidRPr="00035B13">
        <w:rPr>
          <w:lang w:val="es-AR"/>
        </w:rPr>
        <w:t>  </w:t>
      </w:r>
      <w:r w:rsidRPr="00035B13">
        <w:rPr>
          <w:b/>
          <w:bCs/>
          <w:lang w:val="es-AR"/>
        </w:rPr>
        <w:t>Mito sexual:</w:t>
      </w:r>
      <w:r w:rsidRPr="00035B13">
        <w:rPr>
          <w:lang w:val="es-AR"/>
        </w:rPr>
        <w:t xml:space="preserve"> falsa verdad con fuerte arraigo popular, que se transmite generacionalmente y que crea sentimientos negativos para el disfrute sexual.</w:t>
      </w:r>
    </w:p>
    <w:p w:rsidR="00323C0E" w:rsidRPr="00035B13" w:rsidRDefault="00323C0E" w:rsidP="00B54F36">
      <w:pPr>
        <w:autoSpaceDE w:val="0"/>
        <w:autoSpaceDN w:val="0"/>
        <w:spacing w:line="360" w:lineRule="auto"/>
        <w:jc w:val="both"/>
        <w:rPr>
          <w:lang w:val="es-AR"/>
        </w:rPr>
      </w:pPr>
    </w:p>
    <w:p w:rsidR="00B54F36" w:rsidRPr="00035B13" w:rsidRDefault="00B54F36" w:rsidP="00323C0E">
      <w:pPr>
        <w:pStyle w:val="WW-NormalWeb"/>
        <w:spacing w:line="360" w:lineRule="auto"/>
        <w:jc w:val="both"/>
        <w:rPr>
          <w:rFonts w:ascii="Times New Roman" w:hAnsi="Times New Roman"/>
          <w:color w:val="auto"/>
          <w:szCs w:val="24"/>
        </w:rPr>
      </w:pPr>
      <w:r w:rsidRPr="00035B13">
        <w:rPr>
          <w:rFonts w:ascii="Times New Roman" w:hAnsi="Times New Roman"/>
          <w:color w:val="auto"/>
          <w:szCs w:val="24"/>
          <w:lang w:val="es-AR"/>
        </w:rPr>
        <w:t> </w:t>
      </w:r>
      <w:r w:rsidRPr="00035B13">
        <w:rPr>
          <w:rFonts w:ascii="Times New Roman" w:hAnsi="Times New Roman"/>
          <w:b/>
          <w:color w:val="auto"/>
          <w:szCs w:val="24"/>
        </w:rPr>
        <w:t xml:space="preserve">Orientación sexual: </w:t>
      </w:r>
      <w:r w:rsidRPr="00035B13">
        <w:rPr>
          <w:rFonts w:ascii="Times New Roman" w:hAnsi="Times New Roman"/>
          <w:color w:val="auto"/>
          <w:szCs w:val="24"/>
        </w:rPr>
        <w:t xml:space="preserve">Es el sentimiento de atracción sexual y emocional persistente hacia varones o mujeres. </w:t>
      </w:r>
    </w:p>
    <w:p w:rsidR="00323C0E" w:rsidRPr="00035B13" w:rsidRDefault="00323C0E" w:rsidP="00323C0E">
      <w:pPr>
        <w:pStyle w:val="WW-NormalWeb"/>
        <w:spacing w:line="360" w:lineRule="auto"/>
        <w:jc w:val="both"/>
        <w:rPr>
          <w:rFonts w:ascii="Times New Roman" w:hAnsi="Times New Roman"/>
          <w:color w:val="auto"/>
          <w:szCs w:val="24"/>
        </w:rPr>
      </w:pPr>
    </w:p>
    <w:p w:rsidR="00B54F36" w:rsidRPr="00035B13" w:rsidRDefault="00B54F36" w:rsidP="00B54F36">
      <w:pPr>
        <w:autoSpaceDE w:val="0"/>
        <w:autoSpaceDN w:val="0"/>
        <w:spacing w:line="360" w:lineRule="auto"/>
        <w:jc w:val="both"/>
        <w:rPr>
          <w:lang w:val="es-AR"/>
        </w:rPr>
      </w:pPr>
      <w:r w:rsidRPr="00035B13">
        <w:rPr>
          <w:b/>
          <w:bCs/>
          <w:lang w:val="es-AR"/>
        </w:rPr>
        <w:t>Pasión:</w:t>
      </w:r>
      <w:r w:rsidRPr="00035B13">
        <w:rPr>
          <w:lang w:val="es-AR"/>
        </w:rPr>
        <w:t xml:space="preserve"> Sentimiento y  atracción sexual intensa por una persona. Predominan  las sensaciones corporales en detrimento de las afectivas.</w:t>
      </w:r>
    </w:p>
    <w:p w:rsidR="00B54F36" w:rsidRPr="00035B13" w:rsidRDefault="00B54F36" w:rsidP="00B54F36">
      <w:pPr>
        <w:autoSpaceDE w:val="0"/>
        <w:autoSpaceDN w:val="0"/>
        <w:spacing w:line="360" w:lineRule="auto"/>
        <w:jc w:val="both"/>
        <w:rPr>
          <w:b/>
          <w:lang w:val="es-AR"/>
        </w:rPr>
      </w:pPr>
    </w:p>
    <w:p w:rsidR="00B54F36" w:rsidRPr="00035B13" w:rsidRDefault="00B54F36" w:rsidP="00B54F36">
      <w:pPr>
        <w:autoSpaceDE w:val="0"/>
        <w:autoSpaceDN w:val="0"/>
        <w:spacing w:line="360" w:lineRule="auto"/>
        <w:jc w:val="both"/>
        <w:rPr>
          <w:lang w:val="es-ES"/>
        </w:rPr>
      </w:pPr>
      <w:r w:rsidRPr="00035B13">
        <w:rPr>
          <w:b/>
          <w:lang w:val="es-ES"/>
        </w:rPr>
        <w:lastRenderedPageBreak/>
        <w:t>Petting</w:t>
      </w:r>
      <w:r w:rsidRPr="00035B13">
        <w:rPr>
          <w:b/>
          <w:bCs/>
          <w:lang w:val="es-AR"/>
        </w:rPr>
        <w:t xml:space="preserve">: </w:t>
      </w:r>
      <w:r w:rsidRPr="00035B13">
        <w:rPr>
          <w:lang w:val="es-ES"/>
        </w:rPr>
        <w:t>Comprende las caricias que se extienden por todo el cuerpo, con exclusión del coito</w:t>
      </w:r>
      <w:r w:rsidR="00366A47" w:rsidRPr="00035B13">
        <w:rPr>
          <w:lang w:val="es-ES"/>
        </w:rPr>
        <w:t>.</w:t>
      </w:r>
    </w:p>
    <w:p w:rsidR="00366A47" w:rsidRPr="00035B13" w:rsidRDefault="00366A47" w:rsidP="00B54F36">
      <w:pPr>
        <w:autoSpaceDE w:val="0"/>
        <w:autoSpaceDN w:val="0"/>
        <w:spacing w:line="360" w:lineRule="auto"/>
        <w:jc w:val="both"/>
        <w:rPr>
          <w:b/>
          <w:lang w:val="es-AR"/>
        </w:rPr>
      </w:pPr>
    </w:p>
    <w:p w:rsidR="00B54F36" w:rsidRPr="00035B13" w:rsidRDefault="00B54F36" w:rsidP="00B54F36">
      <w:pPr>
        <w:autoSpaceDE w:val="0"/>
        <w:autoSpaceDN w:val="0"/>
        <w:spacing w:line="360" w:lineRule="auto"/>
        <w:jc w:val="both"/>
        <w:rPr>
          <w:b/>
          <w:bCs/>
          <w:lang w:val="es-AR"/>
        </w:rPr>
      </w:pPr>
      <w:r w:rsidRPr="00035B13">
        <w:rPr>
          <w:b/>
          <w:bCs/>
          <w:lang w:val="es-AR"/>
        </w:rPr>
        <w:t>Período refractario:</w:t>
      </w:r>
      <w:r w:rsidRPr="00035B13">
        <w:rPr>
          <w:lang w:val="es-AR"/>
        </w:rPr>
        <w:t xml:space="preserve"> Tiempo que transcurre entre la posibilidad de una  nueva erección y eyaculación. En ese período los genitales masculinos  están refractarios (no reaccionan) a los estímulos eróticos. Su accionar es básicamente fisiológico. </w:t>
      </w:r>
    </w:p>
    <w:p w:rsidR="00B54F36" w:rsidRPr="00035B13" w:rsidRDefault="00B54F36" w:rsidP="00B54F36">
      <w:pPr>
        <w:autoSpaceDE w:val="0"/>
        <w:autoSpaceDN w:val="0"/>
        <w:spacing w:line="360" w:lineRule="auto"/>
        <w:jc w:val="both"/>
        <w:rPr>
          <w:b/>
          <w:bCs/>
          <w:lang w:val="es-AR"/>
        </w:rPr>
      </w:pPr>
      <w:r w:rsidRPr="00035B13">
        <w:rPr>
          <w:b/>
          <w:bCs/>
          <w:lang w:val="es-AR"/>
        </w:rPr>
        <w:t>  </w:t>
      </w:r>
    </w:p>
    <w:p w:rsidR="00B54F36" w:rsidRPr="00035B13" w:rsidRDefault="00B54F36" w:rsidP="00B54F36">
      <w:pPr>
        <w:autoSpaceDE w:val="0"/>
        <w:autoSpaceDN w:val="0"/>
        <w:spacing w:line="360" w:lineRule="auto"/>
        <w:jc w:val="both"/>
        <w:rPr>
          <w:lang w:val="es-AR"/>
        </w:rPr>
      </w:pPr>
      <w:r w:rsidRPr="00035B13">
        <w:rPr>
          <w:b/>
          <w:bCs/>
          <w:lang w:val="es-AR"/>
        </w:rPr>
        <w:t>Pornografía:</w:t>
      </w:r>
      <w:r w:rsidRPr="00035B13">
        <w:rPr>
          <w:lang w:val="es-AR"/>
        </w:rPr>
        <w:t xml:space="preserve"> Objetos (fotografías, textos, videos, películas, etc.) destinados a producir excitación sexual, que considera una actitud  mecánica de la sexualidad. Las producciones pornográficas dependen de la época histórica y de la cultura en que se inscriben. Lo pornográfico de ayer puede no serlo considerado así en la actualidad. La pornografía que incluye menores de edad es delictiva.</w:t>
      </w:r>
    </w:p>
    <w:p w:rsidR="00B54F36" w:rsidRPr="00035B13" w:rsidRDefault="00B54F36" w:rsidP="00B54F36">
      <w:pPr>
        <w:autoSpaceDE w:val="0"/>
        <w:autoSpaceDN w:val="0"/>
        <w:spacing w:line="360" w:lineRule="auto"/>
        <w:jc w:val="both"/>
        <w:rPr>
          <w:b/>
          <w:bCs/>
          <w:lang w:val="es-AR"/>
        </w:rPr>
      </w:pPr>
    </w:p>
    <w:p w:rsidR="00B54F36" w:rsidRPr="00035B13" w:rsidRDefault="00B54F36" w:rsidP="00B54F36">
      <w:pPr>
        <w:autoSpaceDE w:val="0"/>
        <w:autoSpaceDN w:val="0"/>
        <w:spacing w:line="360" w:lineRule="auto"/>
        <w:jc w:val="both"/>
        <w:rPr>
          <w:lang w:val="es-AR"/>
        </w:rPr>
      </w:pPr>
      <w:r w:rsidRPr="00035B13">
        <w:rPr>
          <w:b/>
          <w:bCs/>
          <w:lang w:val="es-AR"/>
        </w:rPr>
        <w:t>Punto G:</w:t>
      </w:r>
      <w:r w:rsidRPr="00035B13">
        <w:rPr>
          <w:lang w:val="es-AR"/>
        </w:rPr>
        <w:t xml:space="preserve"> zona ubicada en la cara  superior externa de la  vagina, de dos centímetro de diámetro, con una superficie rugosa, que siendo estimulada a través de la presión puede descargar el orgasmo.</w:t>
      </w:r>
    </w:p>
    <w:p w:rsidR="00B54F36" w:rsidRPr="00035B13" w:rsidRDefault="00B54F36" w:rsidP="00B54F36">
      <w:pPr>
        <w:autoSpaceDE w:val="0"/>
        <w:autoSpaceDN w:val="0"/>
        <w:spacing w:line="360" w:lineRule="auto"/>
        <w:jc w:val="both"/>
        <w:rPr>
          <w:lang w:val="es-AR"/>
        </w:rPr>
      </w:pPr>
      <w:r w:rsidRPr="00035B13">
        <w:rPr>
          <w:lang w:val="es-AR"/>
        </w:rPr>
        <w:t>Embriológicamente es un residuo de la próstata masculina. Muy pocas mujeres “eyaculan” un líquido parecido al semen, obviamente sin espermatozoides.</w:t>
      </w:r>
    </w:p>
    <w:p w:rsidR="00B54F36" w:rsidRPr="00035B13" w:rsidRDefault="00B54F36" w:rsidP="00B54F36">
      <w:pPr>
        <w:autoSpaceDE w:val="0"/>
        <w:autoSpaceDN w:val="0"/>
        <w:spacing w:line="360" w:lineRule="auto"/>
        <w:jc w:val="both"/>
        <w:rPr>
          <w:b/>
          <w:bCs/>
          <w:lang w:val="es-AR"/>
        </w:rPr>
      </w:pPr>
      <w:r w:rsidRPr="00035B13">
        <w:rPr>
          <w:b/>
          <w:bCs/>
          <w:lang w:val="es-AR"/>
        </w:rPr>
        <w:t> </w:t>
      </w:r>
    </w:p>
    <w:p w:rsidR="00B54F36" w:rsidRPr="00035B13" w:rsidRDefault="00B54F36" w:rsidP="00B54F36">
      <w:pPr>
        <w:autoSpaceDE w:val="0"/>
        <w:autoSpaceDN w:val="0"/>
        <w:spacing w:line="360" w:lineRule="auto"/>
        <w:jc w:val="both"/>
        <w:rPr>
          <w:lang w:val="es-AR"/>
        </w:rPr>
      </w:pPr>
      <w:r w:rsidRPr="00035B13">
        <w:rPr>
          <w:b/>
          <w:bCs/>
          <w:lang w:val="es-AR"/>
        </w:rPr>
        <w:t>Reproducción:</w:t>
      </w:r>
      <w:r w:rsidRPr="00035B13">
        <w:rPr>
          <w:lang w:val="es-AR"/>
        </w:rPr>
        <w:t xml:space="preserve"> Proceso propio de los seres vivos que permite la conservación de cada especie. En los seres humanos se relaciona con el aspecto biológico de la sexualidad y cumple con una de las dos funciones básicas de ella: la reproductiva. La otra función de la sexualidad es la placentera.</w:t>
      </w:r>
    </w:p>
    <w:p w:rsidR="00B54F36" w:rsidRPr="00035B13" w:rsidRDefault="00B54F36" w:rsidP="00B54F36">
      <w:pPr>
        <w:autoSpaceDE w:val="0"/>
        <w:autoSpaceDN w:val="0"/>
        <w:spacing w:line="360" w:lineRule="auto"/>
        <w:jc w:val="both"/>
        <w:rPr>
          <w:b/>
          <w:bCs/>
          <w:lang w:val="es-AR"/>
        </w:rPr>
      </w:pPr>
    </w:p>
    <w:p w:rsidR="00B54F36" w:rsidRPr="00035B13" w:rsidRDefault="00B54F36" w:rsidP="00B54F36">
      <w:pPr>
        <w:autoSpaceDE w:val="0"/>
        <w:autoSpaceDN w:val="0"/>
        <w:spacing w:line="360" w:lineRule="auto"/>
        <w:jc w:val="both"/>
        <w:rPr>
          <w:lang w:val="es-AR"/>
        </w:rPr>
      </w:pPr>
      <w:r w:rsidRPr="00035B13">
        <w:rPr>
          <w:b/>
          <w:bCs/>
          <w:lang w:val="es-AR"/>
        </w:rPr>
        <w:t>Respuesta sexual:</w:t>
      </w:r>
      <w:r w:rsidRPr="00035B13">
        <w:rPr>
          <w:lang w:val="es-AR"/>
        </w:rPr>
        <w:t xml:space="preserve"> Proceso erótico específicamente humano que trascurre a través de cuatro etapas: Deseo, excitación, orgasmo y resolución.</w:t>
      </w:r>
    </w:p>
    <w:p w:rsidR="00B54F36" w:rsidRPr="00035B13" w:rsidRDefault="00B54F36" w:rsidP="00B54F36">
      <w:pPr>
        <w:autoSpaceDE w:val="0"/>
        <w:autoSpaceDN w:val="0"/>
        <w:spacing w:line="360" w:lineRule="auto"/>
        <w:jc w:val="both"/>
        <w:rPr>
          <w:lang w:val="es-AR"/>
        </w:rPr>
      </w:pPr>
      <w:r w:rsidRPr="00035B13">
        <w:rPr>
          <w:lang w:val="es-AR"/>
        </w:rPr>
        <w:t> </w:t>
      </w:r>
    </w:p>
    <w:p w:rsidR="00B54F36" w:rsidRPr="00035B13" w:rsidRDefault="00B54F36" w:rsidP="00B54F36">
      <w:pPr>
        <w:autoSpaceDE w:val="0"/>
        <w:autoSpaceDN w:val="0"/>
        <w:spacing w:line="360" w:lineRule="auto"/>
        <w:jc w:val="both"/>
        <w:rPr>
          <w:lang w:val="es-AR"/>
        </w:rPr>
      </w:pPr>
      <w:r w:rsidRPr="00035B13">
        <w:rPr>
          <w:b/>
          <w:bCs/>
          <w:lang w:val="es-AR"/>
        </w:rPr>
        <w:t>Salud sexual:</w:t>
      </w:r>
      <w:r w:rsidRPr="00035B13">
        <w:rPr>
          <w:lang w:val="es-AR"/>
        </w:rPr>
        <w:t xml:space="preserve"> Es la integración de aspectos somáticos, afectivos e intelectuales del ser sexuado, de modo tal que de ella derive el enriquecimiento y el desarrollo de la persona humana, la comunicación y el amor.</w:t>
      </w:r>
    </w:p>
    <w:p w:rsidR="00B54F36" w:rsidRPr="00035B13" w:rsidRDefault="00B54F36" w:rsidP="00B54F36">
      <w:pPr>
        <w:autoSpaceDE w:val="0"/>
        <w:autoSpaceDN w:val="0"/>
        <w:spacing w:line="360" w:lineRule="auto"/>
        <w:jc w:val="both"/>
        <w:rPr>
          <w:lang w:val="es-AR"/>
        </w:rPr>
      </w:pPr>
      <w:r w:rsidRPr="00035B13">
        <w:rPr>
          <w:lang w:val="es-AR"/>
        </w:rPr>
        <w:t> </w:t>
      </w:r>
    </w:p>
    <w:p w:rsidR="00B54F36" w:rsidRPr="00035B13" w:rsidRDefault="00B54F36" w:rsidP="00B54F36">
      <w:pPr>
        <w:autoSpaceDE w:val="0"/>
        <w:autoSpaceDN w:val="0"/>
        <w:spacing w:line="360" w:lineRule="auto"/>
        <w:jc w:val="both"/>
        <w:rPr>
          <w:lang w:val="es-AR"/>
        </w:rPr>
      </w:pPr>
      <w:r w:rsidRPr="00035B13">
        <w:rPr>
          <w:b/>
          <w:bCs/>
          <w:lang w:val="es-AR"/>
        </w:rPr>
        <w:t>Sexo anal:</w:t>
      </w:r>
      <w:r w:rsidRPr="00035B13">
        <w:rPr>
          <w:lang w:val="es-AR"/>
        </w:rPr>
        <w:t xml:space="preserve"> Conducta sexual centrada en la estimulación y penetración del ano.</w:t>
      </w:r>
    </w:p>
    <w:p w:rsidR="00B54F36" w:rsidRPr="00035B13" w:rsidRDefault="00B54F36" w:rsidP="00B54F36">
      <w:pPr>
        <w:autoSpaceDE w:val="0"/>
        <w:autoSpaceDN w:val="0"/>
        <w:spacing w:line="360" w:lineRule="auto"/>
        <w:jc w:val="both"/>
        <w:rPr>
          <w:lang w:val="es-AR"/>
        </w:rPr>
      </w:pPr>
      <w:r w:rsidRPr="00035B13">
        <w:rPr>
          <w:lang w:val="es-AR"/>
        </w:rPr>
        <w:t> </w:t>
      </w:r>
    </w:p>
    <w:p w:rsidR="00B54F36" w:rsidRPr="00035B13" w:rsidRDefault="00B54F36" w:rsidP="00B54F36">
      <w:pPr>
        <w:autoSpaceDE w:val="0"/>
        <w:autoSpaceDN w:val="0"/>
        <w:spacing w:line="360" w:lineRule="auto"/>
        <w:jc w:val="both"/>
        <w:rPr>
          <w:b/>
          <w:bCs/>
          <w:lang w:val="es-AR"/>
        </w:rPr>
      </w:pPr>
      <w:r w:rsidRPr="00035B13">
        <w:rPr>
          <w:b/>
          <w:bCs/>
          <w:lang w:val="es-AR"/>
        </w:rPr>
        <w:lastRenderedPageBreak/>
        <w:t xml:space="preserve">Sexo genitalidad: </w:t>
      </w:r>
      <w:r w:rsidRPr="00035B13">
        <w:rPr>
          <w:lang w:val="es-AR"/>
        </w:rPr>
        <w:t>Práctica sexual en la que predomina el estímulo de los órganos genitales como exclusivos productores de placer.</w:t>
      </w:r>
    </w:p>
    <w:p w:rsidR="00B54F36" w:rsidRPr="00035B13" w:rsidRDefault="00B54F36" w:rsidP="00B54F36">
      <w:pPr>
        <w:autoSpaceDE w:val="0"/>
        <w:autoSpaceDN w:val="0"/>
        <w:spacing w:line="360" w:lineRule="auto"/>
        <w:jc w:val="both"/>
        <w:rPr>
          <w:lang w:val="es-AR"/>
        </w:rPr>
      </w:pPr>
      <w:r w:rsidRPr="00035B13">
        <w:rPr>
          <w:lang w:val="es-AR"/>
        </w:rPr>
        <w:t> </w:t>
      </w:r>
    </w:p>
    <w:p w:rsidR="00B54F36" w:rsidRPr="00035B13" w:rsidRDefault="00B54F36" w:rsidP="00B54F36">
      <w:pPr>
        <w:autoSpaceDE w:val="0"/>
        <w:autoSpaceDN w:val="0"/>
        <w:spacing w:line="360" w:lineRule="auto"/>
        <w:jc w:val="both"/>
        <w:rPr>
          <w:lang w:val="es-AR"/>
        </w:rPr>
      </w:pPr>
      <w:r w:rsidRPr="00035B13">
        <w:rPr>
          <w:b/>
          <w:bCs/>
          <w:lang w:val="es-AR"/>
        </w:rPr>
        <w:t>Sexología:</w:t>
      </w:r>
      <w:r w:rsidRPr="00035B13">
        <w:rPr>
          <w:lang w:val="es-AR"/>
        </w:rPr>
        <w:t xml:space="preserve"> Es una disciplina científica y humanística que estudia temáticas relativas a la sexualidad en sus dimensiones biológicas, psicológicas, sociales y culturales, en sus aspectos funcionales, disfuncionales y patológicos, con los aportes de diversas disciplinas reunidas en un campo integrador multidisciplinario e interdisciplinario. Estas disciplinas son, entre otras, </w:t>
      </w:r>
      <w:smartTag w:uri="urn:schemas-microsoft-com:office:smarttags" w:element="PersonName">
        <w:smartTagPr>
          <w:attr w:name="ProductID" w:val="la Psicolog￭a"/>
        </w:smartTagPr>
        <w:r w:rsidRPr="00035B13">
          <w:rPr>
            <w:lang w:val="es-AR"/>
          </w:rPr>
          <w:t>la Psicología</w:t>
        </w:r>
      </w:smartTag>
      <w:r w:rsidR="00B477B3" w:rsidRPr="00035B13">
        <w:rPr>
          <w:lang w:val="es-AR"/>
        </w:rPr>
        <w:t xml:space="preserve"> </w:t>
      </w:r>
    </w:p>
    <w:p w:rsidR="00B54F36" w:rsidRPr="00035B13" w:rsidRDefault="00B54F36" w:rsidP="00B54F36">
      <w:pPr>
        <w:autoSpaceDE w:val="0"/>
        <w:autoSpaceDN w:val="0"/>
        <w:spacing w:line="360" w:lineRule="auto"/>
        <w:jc w:val="both"/>
        <w:rPr>
          <w:lang w:val="es-AR"/>
        </w:rPr>
      </w:pPr>
    </w:p>
    <w:p w:rsidR="00B54F36" w:rsidRPr="00035B13" w:rsidRDefault="00B54F36" w:rsidP="00B54F36">
      <w:pPr>
        <w:autoSpaceDE w:val="0"/>
        <w:autoSpaceDN w:val="0"/>
        <w:spacing w:line="360" w:lineRule="auto"/>
        <w:jc w:val="both"/>
        <w:rPr>
          <w:lang w:val="es-AR"/>
        </w:rPr>
      </w:pPr>
      <w:r w:rsidRPr="00035B13">
        <w:rPr>
          <w:b/>
          <w:bCs/>
          <w:lang w:val="es-AR"/>
        </w:rPr>
        <w:t>Sexo oral:</w:t>
      </w:r>
      <w:r w:rsidRPr="00035B13">
        <w:rPr>
          <w:lang w:val="es-AR"/>
        </w:rPr>
        <w:t xml:space="preserve"> Conducta sexual que consiste en poner en contacto a la boca y la lengua con los genitales. Científicamente se llama </w:t>
      </w:r>
      <w:r w:rsidRPr="00035B13">
        <w:rPr>
          <w:i/>
          <w:iCs/>
          <w:lang w:val="es-AR"/>
        </w:rPr>
        <w:t>cunnilingus</w:t>
      </w:r>
      <w:r w:rsidRPr="00035B13">
        <w:rPr>
          <w:lang w:val="es-AR"/>
        </w:rPr>
        <w:t xml:space="preserve"> al sexo oral realizado a la mujer y </w:t>
      </w:r>
      <w:r w:rsidRPr="00035B13">
        <w:rPr>
          <w:i/>
          <w:iCs/>
          <w:lang w:val="es-AR"/>
        </w:rPr>
        <w:t xml:space="preserve">felattio </w:t>
      </w:r>
      <w:r w:rsidRPr="00035B13">
        <w:rPr>
          <w:lang w:val="es-AR"/>
        </w:rPr>
        <w:t>al sexo oral realizado al varón.</w:t>
      </w:r>
    </w:p>
    <w:p w:rsidR="00B54F36" w:rsidRPr="00035B13" w:rsidRDefault="00B54F36" w:rsidP="00B54F36">
      <w:pPr>
        <w:autoSpaceDE w:val="0"/>
        <w:autoSpaceDN w:val="0"/>
        <w:spacing w:line="360" w:lineRule="auto"/>
        <w:jc w:val="both"/>
        <w:rPr>
          <w:lang w:val="es-AR"/>
        </w:rPr>
      </w:pPr>
      <w:r w:rsidRPr="00035B13">
        <w:rPr>
          <w:lang w:val="es-AR"/>
        </w:rPr>
        <w:t> </w:t>
      </w:r>
    </w:p>
    <w:p w:rsidR="00B54F36" w:rsidRPr="00035B13" w:rsidRDefault="00B54F36" w:rsidP="00B54F36">
      <w:pPr>
        <w:autoSpaceDE w:val="0"/>
        <w:autoSpaceDN w:val="0"/>
        <w:spacing w:line="360" w:lineRule="auto"/>
        <w:jc w:val="both"/>
        <w:rPr>
          <w:lang w:val="es-AR"/>
        </w:rPr>
      </w:pPr>
      <w:r w:rsidRPr="00035B13">
        <w:rPr>
          <w:b/>
          <w:bCs/>
          <w:lang w:val="es-AR"/>
        </w:rPr>
        <w:t>Sexualidad:</w:t>
      </w:r>
      <w:r w:rsidRPr="00035B13">
        <w:rPr>
          <w:lang w:val="es-AR"/>
        </w:rPr>
        <w:t xml:space="preserve"> Es una energía vital que nos transporta desde el nacimiento hasta la muerte, y que atraviesa  reas biológicas, psicológicas, sociales y culturales.</w:t>
      </w:r>
    </w:p>
    <w:p w:rsidR="00B54F36" w:rsidRPr="00035B13" w:rsidRDefault="00B54F36" w:rsidP="00B54F36">
      <w:pPr>
        <w:autoSpaceDE w:val="0"/>
        <w:autoSpaceDN w:val="0"/>
        <w:spacing w:line="360" w:lineRule="auto"/>
        <w:jc w:val="both"/>
        <w:rPr>
          <w:lang w:val="es-AR"/>
        </w:rPr>
      </w:pPr>
      <w:r w:rsidRPr="00035B13">
        <w:rPr>
          <w:lang w:val="es-AR"/>
        </w:rPr>
        <w:t>La sexualidad humana, a diferencia de la sexualidad animal, se caracteriza por desarrollar dos funciones independientes entre sí, una biológica (reproductiva) y otra psicológica (placentera); ambas están al servicio de la vida individual y social.</w:t>
      </w:r>
    </w:p>
    <w:p w:rsidR="00B54F36" w:rsidRPr="00035B13" w:rsidRDefault="00B54F36" w:rsidP="00B54F36">
      <w:pPr>
        <w:autoSpaceDE w:val="0"/>
        <w:autoSpaceDN w:val="0"/>
        <w:spacing w:line="360" w:lineRule="auto"/>
        <w:jc w:val="both"/>
        <w:rPr>
          <w:lang w:val="es-AR"/>
        </w:rPr>
      </w:pPr>
    </w:p>
    <w:p w:rsidR="00B54F36" w:rsidRPr="00035B13" w:rsidRDefault="00B54F36" w:rsidP="00B54F36">
      <w:pPr>
        <w:pStyle w:val="WW-NormalWeb"/>
        <w:spacing w:line="360" w:lineRule="auto"/>
        <w:jc w:val="both"/>
        <w:rPr>
          <w:rFonts w:ascii="Times New Roman" w:hAnsi="Times New Roman"/>
          <w:color w:val="auto"/>
          <w:szCs w:val="24"/>
        </w:rPr>
      </w:pPr>
      <w:r w:rsidRPr="00035B13">
        <w:rPr>
          <w:rFonts w:ascii="Times New Roman" w:hAnsi="Times New Roman"/>
          <w:b/>
          <w:color w:val="auto"/>
          <w:szCs w:val="24"/>
        </w:rPr>
        <w:t xml:space="preserve">Salud reproductiva: </w:t>
      </w:r>
      <w:r w:rsidRPr="00035B13">
        <w:rPr>
          <w:rFonts w:ascii="Times New Roman" w:hAnsi="Times New Roman"/>
          <w:color w:val="auto"/>
          <w:szCs w:val="24"/>
        </w:rPr>
        <w:t xml:space="preserve">"Estado general de bienestar físico, mental y social y no de mera ausencia de enfermedad o dolencia, en todos los aspectos vinculados con el sistema reproductivo y sus funciones o procesos". </w:t>
      </w:r>
    </w:p>
    <w:p w:rsidR="00B54F36" w:rsidRPr="00035B13" w:rsidRDefault="00B54F36" w:rsidP="00B54F36">
      <w:pPr>
        <w:pStyle w:val="WW-NormalWeb"/>
        <w:spacing w:line="360" w:lineRule="auto"/>
        <w:jc w:val="both"/>
        <w:rPr>
          <w:rFonts w:ascii="Times New Roman" w:hAnsi="Times New Roman"/>
          <w:color w:val="auto"/>
          <w:szCs w:val="24"/>
          <w:lang w:val="es-AR"/>
        </w:rPr>
      </w:pPr>
      <w:r w:rsidRPr="00035B13">
        <w:rPr>
          <w:rFonts w:ascii="Times New Roman" w:hAnsi="Times New Roman"/>
          <w:b/>
          <w:bCs/>
          <w:color w:val="auto"/>
          <w:szCs w:val="24"/>
          <w:lang w:val="es-AR"/>
        </w:rPr>
        <w:t>Tabú sexual:</w:t>
      </w:r>
      <w:r w:rsidRPr="00035B13">
        <w:rPr>
          <w:rFonts w:ascii="Times New Roman" w:hAnsi="Times New Roman"/>
          <w:color w:val="auto"/>
          <w:szCs w:val="24"/>
          <w:lang w:val="es-AR"/>
        </w:rPr>
        <w:t xml:space="preserve"> Restricción, prohibición social de determinadas conductas y costumbres sexuales.</w:t>
      </w:r>
    </w:p>
    <w:p w:rsidR="00B54F36" w:rsidRPr="00035B13" w:rsidRDefault="00B54F36" w:rsidP="00B54F36">
      <w:pPr>
        <w:pStyle w:val="WW-NormalWeb"/>
        <w:spacing w:line="360" w:lineRule="auto"/>
        <w:jc w:val="both"/>
        <w:rPr>
          <w:rFonts w:ascii="Times New Roman" w:hAnsi="Times New Roman"/>
          <w:color w:val="auto"/>
          <w:szCs w:val="24"/>
          <w:lang w:val="es-AR"/>
        </w:rPr>
      </w:pPr>
      <w:r w:rsidRPr="00035B13">
        <w:rPr>
          <w:rFonts w:ascii="Times New Roman" w:hAnsi="Times New Roman"/>
          <w:b/>
          <w:bCs/>
          <w:color w:val="auto"/>
          <w:szCs w:val="24"/>
          <w:lang w:val="es-AR"/>
        </w:rPr>
        <w:t xml:space="preserve">Valores sexuales: </w:t>
      </w:r>
      <w:r w:rsidRPr="00035B13">
        <w:rPr>
          <w:rFonts w:ascii="Times New Roman" w:hAnsi="Times New Roman"/>
          <w:color w:val="auto"/>
          <w:szCs w:val="24"/>
          <w:lang w:val="es-AR"/>
        </w:rPr>
        <w:t xml:space="preserve">Convicciones ideológicas, religiosas y éticas  con respecto a lo correcto e incorrecto en sexualidad. </w:t>
      </w:r>
    </w:p>
    <w:p w:rsidR="00B54F36" w:rsidRPr="00035B13" w:rsidRDefault="00B54F36" w:rsidP="00B54F36">
      <w:pPr>
        <w:autoSpaceDE w:val="0"/>
        <w:autoSpaceDN w:val="0"/>
        <w:spacing w:line="360" w:lineRule="auto"/>
        <w:jc w:val="both"/>
        <w:rPr>
          <w:lang w:val="es-AR"/>
        </w:rPr>
      </w:pPr>
      <w:r w:rsidRPr="00035B13">
        <w:rPr>
          <w:lang w:val="es-AR"/>
        </w:rPr>
        <w:t>Se conforman  a través de la socialización sexual realizada por la familia, la escuela, el grupo de pares,  los medios de comunicación y las experiencias vitales, enmarcadas en una cultura y sociedad y momento histórico determinado. Pueden modificarse a lo largo de la vida.</w:t>
      </w:r>
    </w:p>
    <w:p w:rsidR="00B54F36" w:rsidRPr="00035B13" w:rsidRDefault="00B54F36" w:rsidP="00B54F36">
      <w:pPr>
        <w:autoSpaceDE w:val="0"/>
        <w:autoSpaceDN w:val="0"/>
        <w:spacing w:line="360" w:lineRule="auto"/>
        <w:jc w:val="both"/>
        <w:rPr>
          <w:lang w:val="es-AR"/>
        </w:rPr>
      </w:pPr>
    </w:p>
    <w:p w:rsidR="00D92821" w:rsidRPr="00035B13" w:rsidRDefault="00B54F36" w:rsidP="009407D6">
      <w:pPr>
        <w:autoSpaceDE w:val="0"/>
        <w:autoSpaceDN w:val="0"/>
        <w:spacing w:line="360" w:lineRule="auto"/>
        <w:jc w:val="both"/>
        <w:rPr>
          <w:b/>
          <w:bCs/>
          <w:lang w:val="es-AR"/>
        </w:rPr>
      </w:pPr>
      <w:r w:rsidRPr="00035B13">
        <w:rPr>
          <w:b/>
          <w:bCs/>
          <w:lang w:val="es-AR"/>
        </w:rPr>
        <w:t> Zonas erógenas:</w:t>
      </w:r>
      <w:r w:rsidRPr="00035B13">
        <w:rPr>
          <w:lang w:val="es-AR"/>
        </w:rPr>
        <w:t xml:space="preserve"> Partes del cuerpo pasibles de sentir placer sexual al ser estimuladas: boca, ano, genitales, senos.</w:t>
      </w:r>
    </w:p>
    <w:p w:rsidR="00366A47" w:rsidRPr="00035B13" w:rsidRDefault="00366A47" w:rsidP="00366A47">
      <w:pPr>
        <w:spacing w:line="360" w:lineRule="auto"/>
        <w:jc w:val="center"/>
        <w:rPr>
          <w:b/>
          <w:lang w:val="es-ES_tradnl"/>
        </w:rPr>
      </w:pPr>
      <w:r w:rsidRPr="00035B13">
        <w:rPr>
          <w:b/>
          <w:lang w:val="es-ES_tradnl"/>
        </w:rPr>
        <w:lastRenderedPageBreak/>
        <w:t>BIBLIOGRAFIA</w:t>
      </w:r>
    </w:p>
    <w:p w:rsidR="00E01AD0" w:rsidRPr="00035B13" w:rsidRDefault="00E01AD0" w:rsidP="00366A47">
      <w:pPr>
        <w:spacing w:line="360" w:lineRule="auto"/>
        <w:jc w:val="center"/>
        <w:rPr>
          <w:b/>
          <w:lang w:val="es-ES_tradnl"/>
        </w:rPr>
      </w:pPr>
    </w:p>
    <w:p w:rsidR="00E01AD0" w:rsidRPr="00035B13" w:rsidRDefault="00E01AD0" w:rsidP="00406451">
      <w:pPr>
        <w:numPr>
          <w:ilvl w:val="0"/>
          <w:numId w:val="24"/>
        </w:numPr>
        <w:spacing w:before="30" w:after="30" w:line="360" w:lineRule="auto"/>
        <w:ind w:right="30"/>
        <w:contextualSpacing/>
        <w:jc w:val="both"/>
        <w:rPr>
          <w:lang w:eastAsia="es-SV"/>
        </w:rPr>
      </w:pPr>
      <w:r w:rsidRPr="00035B13">
        <w:rPr>
          <w:lang w:eastAsia="es-SV"/>
        </w:rPr>
        <w:t xml:space="preserve">Flores C. </w:t>
      </w:r>
      <w:r w:rsidRPr="00035B13">
        <w:t xml:space="preserve"> </w:t>
      </w:r>
      <w:r w:rsidRPr="00035B13">
        <w:rPr>
          <w:lang w:eastAsia="es-SV"/>
        </w:rPr>
        <w:t>Andrés,</w:t>
      </w:r>
      <w:r w:rsidRPr="00035B13">
        <w:rPr>
          <w:bCs/>
          <w:lang w:eastAsia="es-SV"/>
        </w:rPr>
        <w:t xml:space="preserve"> Instituto Kinsey de Sexología, Argentina</w:t>
      </w:r>
      <w:r w:rsidRPr="00035B13">
        <w:rPr>
          <w:lang w:eastAsia="es-SV"/>
        </w:rPr>
        <w:t xml:space="preserve"> 2000</w:t>
      </w:r>
      <w:r w:rsidR="00583768">
        <w:rPr>
          <w:lang w:eastAsia="es-SV"/>
        </w:rPr>
        <w:t>.</w:t>
      </w:r>
    </w:p>
    <w:p w:rsidR="00E01AD0" w:rsidRPr="00035B13" w:rsidRDefault="00E01AD0" w:rsidP="00E01AD0">
      <w:pPr>
        <w:spacing w:before="30" w:after="30" w:line="360" w:lineRule="auto"/>
        <w:ind w:right="30"/>
        <w:contextualSpacing/>
        <w:jc w:val="both"/>
        <w:rPr>
          <w:lang w:eastAsia="es-SV"/>
        </w:rPr>
      </w:pPr>
    </w:p>
    <w:p w:rsidR="00E01AD0" w:rsidRPr="00035B13" w:rsidRDefault="00E01AD0" w:rsidP="00406451">
      <w:pPr>
        <w:numPr>
          <w:ilvl w:val="0"/>
          <w:numId w:val="24"/>
        </w:numPr>
        <w:spacing w:line="360" w:lineRule="auto"/>
        <w:contextualSpacing/>
        <w:jc w:val="both"/>
        <w:rPr>
          <w:u w:val="single"/>
        </w:rPr>
      </w:pPr>
      <w:r w:rsidRPr="00035B13">
        <w:t xml:space="preserve">Padilla </w:t>
      </w:r>
      <w:r w:rsidR="0080454B" w:rsidRPr="00035B13">
        <w:t>G. Marina</w:t>
      </w:r>
      <w:r w:rsidRPr="00035B13">
        <w:t xml:space="preserve">, </w:t>
      </w:r>
      <w:r w:rsidR="0080454B" w:rsidRPr="00035B13">
        <w:t xml:space="preserve">estudio de </w:t>
      </w:r>
      <w:r w:rsidRPr="00035B13">
        <w:t xml:space="preserve">Salud Sexual de los adolescentes, </w:t>
      </w:r>
      <w:r w:rsidR="00AE71DD" w:rsidRPr="00035B13">
        <w:t xml:space="preserve">(Monografía en Línea), </w:t>
      </w:r>
      <w:r w:rsidRPr="00035B13">
        <w:t xml:space="preserve">El salvador 2001 </w:t>
      </w:r>
      <w:r w:rsidR="0080454B" w:rsidRPr="00035B13">
        <w:t xml:space="preserve">(revisión junio 2009), disponible </w:t>
      </w:r>
      <w:r w:rsidR="00AE71DD" w:rsidRPr="00035B13">
        <w:t xml:space="preserve">en </w:t>
      </w:r>
      <w:r w:rsidR="00EE678E" w:rsidRPr="00035B13">
        <w:rPr>
          <w:lang w:val="es-ES"/>
        </w:rPr>
        <w:t xml:space="preserve">URL: </w:t>
      </w:r>
      <w:r w:rsidR="0080454B" w:rsidRPr="00035B13">
        <w:t xml:space="preserve"> </w:t>
      </w:r>
      <w:r w:rsidR="0080454B" w:rsidRPr="00035B13">
        <w:rPr>
          <w:u w:val="single"/>
        </w:rPr>
        <w:t>www.bvs.edu.sv/adolecbk/tc/sexualidadadole21.pdf</w:t>
      </w:r>
      <w:r w:rsidR="00583768">
        <w:rPr>
          <w:u w:val="single"/>
        </w:rPr>
        <w:t>.</w:t>
      </w:r>
    </w:p>
    <w:p w:rsidR="00E01AD0" w:rsidRPr="00035B13" w:rsidRDefault="00E01AD0" w:rsidP="00E01AD0">
      <w:pPr>
        <w:spacing w:line="360" w:lineRule="auto"/>
        <w:rPr>
          <w:b/>
          <w:u w:val="single"/>
        </w:rPr>
      </w:pPr>
    </w:p>
    <w:p w:rsidR="00366A47" w:rsidRPr="00035B13" w:rsidRDefault="00366A47" w:rsidP="00406451">
      <w:pPr>
        <w:numPr>
          <w:ilvl w:val="0"/>
          <w:numId w:val="24"/>
        </w:numPr>
        <w:spacing w:line="360" w:lineRule="auto"/>
        <w:jc w:val="both"/>
        <w:rPr>
          <w:lang w:val="es-ES_tradnl"/>
        </w:rPr>
      </w:pPr>
      <w:r w:rsidRPr="00035B13">
        <w:rPr>
          <w:lang w:val="es-ES_tradnl"/>
        </w:rPr>
        <w:t>FESAL, Encuesta Nacional de Salud Familiar (Base de datos en internet) Informe final.  El Salvador 2008</w:t>
      </w:r>
      <w:r w:rsidRPr="00035B13">
        <w:rPr>
          <w:lang w:val="es-ES"/>
        </w:rPr>
        <w:t xml:space="preserve">, (Informe resumido, actualizado en febrero de 2009, consultado en julio de 2009), disponible URL: </w:t>
      </w:r>
      <w:hyperlink r:id="rId25" w:history="1">
        <w:r w:rsidRPr="00035B13">
          <w:rPr>
            <w:u w:val="single"/>
          </w:rPr>
          <w:t>www.</w:t>
        </w:r>
        <w:r w:rsidRPr="00035B13">
          <w:rPr>
            <w:bCs/>
            <w:u w:val="single"/>
          </w:rPr>
          <w:t>fesal</w:t>
        </w:r>
        <w:r w:rsidRPr="00035B13">
          <w:rPr>
            <w:u w:val="single"/>
          </w:rPr>
          <w:t>.org.sv/2008/informe/resumido/02-presentacion.htm</w:t>
        </w:r>
      </w:hyperlink>
      <w:r w:rsidR="00583768">
        <w:t>.</w:t>
      </w:r>
    </w:p>
    <w:p w:rsidR="00366A47" w:rsidRPr="00035B13" w:rsidRDefault="00366A47" w:rsidP="00366A47">
      <w:pPr>
        <w:spacing w:line="360" w:lineRule="auto"/>
        <w:ind w:left="644"/>
        <w:jc w:val="both"/>
        <w:rPr>
          <w:lang w:val="es-ES_tradnl"/>
        </w:rPr>
      </w:pPr>
    </w:p>
    <w:p w:rsidR="00366A47" w:rsidRPr="00035B13" w:rsidRDefault="00366A47" w:rsidP="00406451">
      <w:pPr>
        <w:numPr>
          <w:ilvl w:val="0"/>
          <w:numId w:val="24"/>
        </w:numPr>
        <w:spacing w:line="360" w:lineRule="auto"/>
        <w:jc w:val="both"/>
        <w:rPr>
          <w:lang w:val="es-ES"/>
        </w:rPr>
      </w:pPr>
      <w:r w:rsidRPr="00035B13">
        <w:rPr>
          <w:lang w:val="es-ES"/>
        </w:rPr>
        <w:t xml:space="preserve">Unidad de Ciencias Básicas, Documento Cambio Curricular de </w:t>
      </w:r>
      <w:smartTag w:uri="urn:schemas-microsoft-com:office:smarttags" w:element="PersonName">
        <w:smartTagPr>
          <w:attr w:name="ProductID" w:val="la Escuela"/>
        </w:smartTagPr>
        <w:r w:rsidRPr="00035B13">
          <w:rPr>
            <w:lang w:val="es-ES"/>
          </w:rPr>
          <w:t>la Escuela</w:t>
        </w:r>
      </w:smartTag>
      <w:r w:rsidRPr="00035B13">
        <w:rPr>
          <w:lang w:val="es-ES"/>
        </w:rPr>
        <w:t xml:space="preserve"> de Tecnología Médica, Universidad de El Salvador. Agosto  2000</w:t>
      </w:r>
      <w:r w:rsidR="00583768">
        <w:rPr>
          <w:lang w:val="es-ES"/>
        </w:rPr>
        <w:t>.</w:t>
      </w:r>
    </w:p>
    <w:p w:rsidR="00366A47" w:rsidRPr="00035B13" w:rsidRDefault="00366A47" w:rsidP="00366A47">
      <w:pPr>
        <w:tabs>
          <w:tab w:val="left" w:pos="5580"/>
        </w:tabs>
        <w:spacing w:line="360" w:lineRule="auto"/>
        <w:jc w:val="both"/>
        <w:rPr>
          <w:lang w:val="es-ES"/>
        </w:rPr>
      </w:pPr>
    </w:p>
    <w:p w:rsidR="00366A47" w:rsidRPr="00035B13" w:rsidRDefault="00366A47" w:rsidP="00406451">
      <w:pPr>
        <w:numPr>
          <w:ilvl w:val="0"/>
          <w:numId w:val="24"/>
        </w:numPr>
        <w:autoSpaceDE w:val="0"/>
        <w:autoSpaceDN w:val="0"/>
        <w:adjustRightInd w:val="0"/>
        <w:spacing w:line="360" w:lineRule="auto"/>
        <w:contextualSpacing/>
        <w:jc w:val="both"/>
        <w:rPr>
          <w:lang w:val="es-ES"/>
        </w:rPr>
      </w:pPr>
      <w:r w:rsidRPr="00035B13">
        <w:rPr>
          <w:lang w:val="es-ES"/>
        </w:rPr>
        <w:t xml:space="preserve">Matsers W, Johnson y Kolodny V. La sexualidad humana. Editorial Científico Técnica. </w:t>
      </w:r>
      <w:smartTag w:uri="urn:schemas-microsoft-com:office:smarttags" w:element="PersonName">
        <w:smartTagPr>
          <w:attr w:name="ProductID" w:val="La Habana."/>
        </w:smartTagPr>
        <w:r w:rsidRPr="00035B13">
          <w:rPr>
            <w:lang w:val="es-ES"/>
          </w:rPr>
          <w:t>La Habana</w:t>
        </w:r>
        <w:r w:rsidR="000B1F86" w:rsidRPr="00035B13">
          <w:rPr>
            <w:lang w:val="es-ES"/>
          </w:rPr>
          <w:t>.</w:t>
        </w:r>
      </w:smartTag>
      <w:r w:rsidRPr="00035B13">
        <w:rPr>
          <w:lang w:val="es-ES"/>
        </w:rPr>
        <w:t xml:space="preserve"> 1988.</w:t>
      </w:r>
    </w:p>
    <w:p w:rsidR="00366A47" w:rsidRPr="00035B13" w:rsidRDefault="00366A47" w:rsidP="00366A47">
      <w:pPr>
        <w:spacing w:line="360" w:lineRule="auto"/>
        <w:jc w:val="both"/>
        <w:rPr>
          <w:lang w:val="es-ES"/>
        </w:rPr>
      </w:pPr>
    </w:p>
    <w:p w:rsidR="00366A47" w:rsidRPr="00035B13" w:rsidRDefault="00366A47" w:rsidP="00406451">
      <w:pPr>
        <w:numPr>
          <w:ilvl w:val="0"/>
          <w:numId w:val="24"/>
        </w:numPr>
        <w:spacing w:line="360" w:lineRule="auto"/>
        <w:contextualSpacing/>
        <w:jc w:val="both"/>
        <w:rPr>
          <w:lang w:val="es-ES"/>
        </w:rPr>
      </w:pPr>
      <w:r w:rsidRPr="00035B13">
        <w:rPr>
          <w:lang w:val="es-ES"/>
        </w:rPr>
        <w:t xml:space="preserve">Vera L. Historia de la sexualidad, Revista Biomédica   (Revista en Línea) 1998, (revisión junio 2009). disponible en </w:t>
      </w:r>
      <w:hyperlink r:id="rId26" w:history="1">
        <w:r w:rsidRPr="00035B13">
          <w:rPr>
            <w:u w:val="single"/>
          </w:rPr>
          <w:t>www.revbiomed.uady.mx/pdf/rb98927.pdf</w:t>
        </w:r>
      </w:hyperlink>
      <w:r w:rsidR="00583768">
        <w:t>.</w:t>
      </w:r>
      <w:r w:rsidRPr="00035B13">
        <w:t xml:space="preserve"> </w:t>
      </w:r>
    </w:p>
    <w:p w:rsidR="00366A47" w:rsidRPr="00035B13" w:rsidRDefault="00366A47" w:rsidP="00366A47">
      <w:pPr>
        <w:pStyle w:val="Prrafodelista"/>
        <w:rPr>
          <w:lang w:val="es-ES"/>
        </w:rPr>
      </w:pPr>
    </w:p>
    <w:p w:rsidR="00366A47" w:rsidRPr="00035B13" w:rsidRDefault="00366A47" w:rsidP="00366A47">
      <w:pPr>
        <w:ind w:left="720"/>
        <w:contextualSpacing/>
        <w:rPr>
          <w:lang w:val="es-ES"/>
        </w:rPr>
      </w:pPr>
    </w:p>
    <w:p w:rsidR="00366A47" w:rsidRPr="00035B13" w:rsidRDefault="00366A47" w:rsidP="00406451">
      <w:pPr>
        <w:numPr>
          <w:ilvl w:val="0"/>
          <w:numId w:val="24"/>
        </w:numPr>
        <w:autoSpaceDE w:val="0"/>
        <w:autoSpaceDN w:val="0"/>
        <w:adjustRightInd w:val="0"/>
        <w:spacing w:line="360" w:lineRule="auto"/>
        <w:contextualSpacing/>
        <w:jc w:val="both"/>
        <w:rPr>
          <w:lang w:val="es-ES"/>
        </w:rPr>
      </w:pPr>
      <w:r w:rsidRPr="00035B13">
        <w:rPr>
          <w:lang w:val="es-ES"/>
        </w:rPr>
        <w:t>Instituto Mexicano de Sexología, La sexualidad en la historia. Documento inédito. México 1995.</w:t>
      </w:r>
    </w:p>
    <w:p w:rsidR="00366A47" w:rsidRPr="00035B13" w:rsidRDefault="00366A47" w:rsidP="00366A47">
      <w:pPr>
        <w:autoSpaceDE w:val="0"/>
        <w:autoSpaceDN w:val="0"/>
        <w:adjustRightInd w:val="0"/>
        <w:spacing w:line="360" w:lineRule="auto"/>
        <w:ind w:left="720"/>
        <w:contextualSpacing/>
        <w:jc w:val="both"/>
        <w:rPr>
          <w:lang w:val="es-ES"/>
        </w:rPr>
      </w:pPr>
    </w:p>
    <w:p w:rsidR="00366A47" w:rsidRPr="00035B13" w:rsidRDefault="00366A47" w:rsidP="00406451">
      <w:pPr>
        <w:numPr>
          <w:ilvl w:val="0"/>
          <w:numId w:val="24"/>
        </w:numPr>
        <w:autoSpaceDE w:val="0"/>
        <w:autoSpaceDN w:val="0"/>
        <w:adjustRightInd w:val="0"/>
        <w:spacing w:line="360" w:lineRule="auto"/>
        <w:contextualSpacing/>
        <w:jc w:val="both"/>
        <w:rPr>
          <w:lang w:val="es-ES"/>
        </w:rPr>
      </w:pPr>
      <w:r w:rsidRPr="00035B13">
        <w:t xml:space="preserve">Katchadourian  H. A. </w:t>
      </w:r>
      <w:smartTag w:uri="urn:schemas-microsoft-com:office:smarttags" w:element="PersonName">
        <w:smartTagPr>
          <w:attr w:name="ProductID" w:val="La Sexualidad Humana"/>
        </w:smartTagPr>
        <w:r w:rsidRPr="00035B13">
          <w:rPr>
            <w:iCs/>
          </w:rPr>
          <w:t>La Sexualidad Humana</w:t>
        </w:r>
      </w:smartTag>
      <w:r w:rsidRPr="00035B13">
        <w:rPr>
          <w:iCs/>
        </w:rPr>
        <w:t>: Un estudio comparativo de su evolución</w:t>
      </w:r>
      <w:r w:rsidRPr="00035B13">
        <w:t>. México</w:t>
      </w:r>
      <w:r w:rsidRPr="00035B13">
        <w:rPr>
          <w:lang w:val="es-ES"/>
        </w:rPr>
        <w:t xml:space="preserve"> 1998</w:t>
      </w:r>
      <w:r w:rsidR="00EE678E" w:rsidRPr="00035B13">
        <w:rPr>
          <w:lang w:val="es-ES"/>
        </w:rPr>
        <w:t>.</w:t>
      </w:r>
      <w:r w:rsidRPr="00035B13">
        <w:rPr>
          <w:lang w:val="es-ES"/>
        </w:rPr>
        <w:t xml:space="preserve"> </w:t>
      </w:r>
    </w:p>
    <w:p w:rsidR="00EE678E" w:rsidRPr="00035B13" w:rsidRDefault="00EE678E" w:rsidP="00EE678E">
      <w:pPr>
        <w:autoSpaceDE w:val="0"/>
        <w:autoSpaceDN w:val="0"/>
        <w:adjustRightInd w:val="0"/>
        <w:spacing w:line="360" w:lineRule="auto"/>
        <w:ind w:left="644"/>
        <w:contextualSpacing/>
        <w:jc w:val="both"/>
        <w:rPr>
          <w:lang w:val="es-ES"/>
        </w:rPr>
      </w:pPr>
    </w:p>
    <w:p w:rsidR="00366A47" w:rsidRPr="00035B13" w:rsidRDefault="00366A47" w:rsidP="00406451">
      <w:pPr>
        <w:numPr>
          <w:ilvl w:val="0"/>
          <w:numId w:val="24"/>
        </w:numPr>
        <w:spacing w:line="360" w:lineRule="auto"/>
        <w:jc w:val="both"/>
      </w:pPr>
      <w:r w:rsidRPr="00035B13">
        <w:t xml:space="preserve">Organización Panamericana de </w:t>
      </w:r>
      <w:smartTag w:uri="urn:schemas-microsoft-com:office:smarttags" w:element="PersonName">
        <w:smartTagPr>
          <w:attr w:name="ProductID" w:val="la Salud"/>
        </w:smartTagPr>
        <w:r w:rsidRPr="00035B13">
          <w:t>la Salud</w:t>
        </w:r>
      </w:smartTag>
      <w:r w:rsidRPr="00035B13">
        <w:t xml:space="preserve">, Organización Mundial de </w:t>
      </w:r>
      <w:smartTag w:uri="urn:schemas-microsoft-com:office:smarttags" w:element="PersonName">
        <w:smartTagPr>
          <w:attr w:name="ProductID" w:val="la Salud"/>
        </w:smartTagPr>
        <w:r w:rsidRPr="00035B13">
          <w:t>la Salud</w:t>
        </w:r>
      </w:smartTag>
      <w:r w:rsidRPr="00035B13">
        <w:t xml:space="preserve">, Promoción de </w:t>
      </w:r>
      <w:smartTag w:uri="urn:schemas-microsoft-com:office:smarttags" w:element="PersonName">
        <w:smartTagPr>
          <w:attr w:name="ProductID" w:val="la Salud Sexual"/>
        </w:smartTagPr>
        <w:r w:rsidRPr="00035B13">
          <w:t>la Salud Sexual</w:t>
        </w:r>
      </w:smartTag>
      <w:r w:rsidRPr="00035B13">
        <w:t xml:space="preserve"> y Reproductiva recomendaciones para la acción. Guatemala 2000</w:t>
      </w:r>
      <w:r w:rsidR="00583768">
        <w:t>.</w:t>
      </w:r>
      <w:r w:rsidRPr="00035B13">
        <w:t xml:space="preserve">   </w:t>
      </w:r>
    </w:p>
    <w:p w:rsidR="00366A47" w:rsidRPr="00035B13" w:rsidRDefault="00366A47" w:rsidP="00366A47">
      <w:pPr>
        <w:spacing w:line="360" w:lineRule="auto"/>
        <w:jc w:val="both"/>
      </w:pPr>
    </w:p>
    <w:p w:rsidR="00366A47" w:rsidRPr="00035B13" w:rsidRDefault="00366A47" w:rsidP="00406451">
      <w:pPr>
        <w:numPr>
          <w:ilvl w:val="0"/>
          <w:numId w:val="24"/>
        </w:numPr>
        <w:spacing w:line="360" w:lineRule="auto"/>
        <w:contextualSpacing/>
        <w:jc w:val="both"/>
        <w:rPr>
          <w:rFonts w:eastAsia="Calibri"/>
          <w:lang w:eastAsia="es-SV"/>
        </w:rPr>
      </w:pPr>
      <w:r w:rsidRPr="00035B13">
        <w:lastRenderedPageBreak/>
        <w:t xml:space="preserve">El ABC de </w:t>
      </w:r>
      <w:smartTag w:uri="urn:schemas-microsoft-com:office:smarttags" w:element="PersonName">
        <w:smartTagPr>
          <w:attr w:name="ProductID" w:val="la Sexualidad"/>
        </w:smartTagPr>
        <w:r w:rsidRPr="00035B13">
          <w:t>la Sexualidad</w:t>
        </w:r>
      </w:smartTag>
      <w:r w:rsidRPr="00035B13">
        <w:t>,</w:t>
      </w:r>
      <w:r w:rsidRPr="00035B13">
        <w:rPr>
          <w:rFonts w:eastAsia="Calibri"/>
          <w:iCs/>
          <w:lang w:eastAsia="es-SV"/>
        </w:rPr>
        <w:t xml:space="preserve"> Diccionario de Cultura Sexual</w:t>
      </w:r>
      <w:r w:rsidRPr="00035B13">
        <w:t xml:space="preserve">, Movimiento Manuela Ramos. </w:t>
      </w:r>
      <w:r w:rsidRPr="00035B13">
        <w:rPr>
          <w:rFonts w:eastAsia="Calibri"/>
          <w:iCs/>
          <w:lang w:eastAsia="es-SV"/>
        </w:rPr>
        <w:t xml:space="preserve">Perú </w:t>
      </w:r>
      <w:r w:rsidRPr="00035B13">
        <w:rPr>
          <w:rFonts w:eastAsia="Calibri"/>
          <w:lang w:eastAsia="es-SV"/>
        </w:rPr>
        <w:t>2004</w:t>
      </w:r>
      <w:r w:rsidR="00583768">
        <w:rPr>
          <w:rFonts w:eastAsia="Calibri"/>
          <w:lang w:eastAsia="es-SV"/>
        </w:rPr>
        <w:t>.</w:t>
      </w:r>
    </w:p>
    <w:p w:rsidR="00776855" w:rsidRPr="00035B13" w:rsidRDefault="00776855" w:rsidP="00776855">
      <w:pPr>
        <w:spacing w:line="360" w:lineRule="auto"/>
        <w:ind w:left="644"/>
        <w:contextualSpacing/>
        <w:jc w:val="both"/>
        <w:rPr>
          <w:rFonts w:eastAsia="Calibri"/>
          <w:lang w:eastAsia="es-SV"/>
        </w:rPr>
      </w:pPr>
    </w:p>
    <w:p w:rsidR="00366A47" w:rsidRPr="00035B13" w:rsidRDefault="00366A47" w:rsidP="00406451">
      <w:pPr>
        <w:numPr>
          <w:ilvl w:val="0"/>
          <w:numId w:val="24"/>
        </w:numPr>
        <w:spacing w:line="360" w:lineRule="auto"/>
        <w:jc w:val="both"/>
      </w:pPr>
      <w:r w:rsidRPr="00035B13">
        <w:rPr>
          <w:lang w:val="es-ES"/>
        </w:rPr>
        <w:t xml:space="preserve">Tarazona Cervantes D.  </w:t>
      </w:r>
      <w:r w:rsidRPr="00035B13">
        <w:rPr>
          <w:bCs/>
          <w:lang w:val="es-ES"/>
        </w:rPr>
        <w:t>Estado del arte sobre Comportamiento Sexual Adolescente</w:t>
      </w:r>
      <w:r w:rsidR="00EE678E" w:rsidRPr="00035B13">
        <w:t xml:space="preserve"> (</w:t>
      </w:r>
      <w:r w:rsidRPr="00035B13">
        <w:t>Monografía en Línea). Perú 2005. (consultado abril 2009 ) Disponible en URL :</w:t>
      </w:r>
      <w:r w:rsidRPr="00035B13">
        <w:rPr>
          <w:u w:val="single"/>
        </w:rPr>
        <w:t>www.ipside.org/dispersion/2005-6/6_tarazona.pdf</w:t>
      </w:r>
      <w:r w:rsidR="00583768">
        <w:rPr>
          <w:u w:val="single"/>
        </w:rPr>
        <w:t>.</w:t>
      </w:r>
    </w:p>
    <w:p w:rsidR="00366A47" w:rsidRPr="00035B13" w:rsidRDefault="00366A47" w:rsidP="00366A47">
      <w:pPr>
        <w:spacing w:line="360" w:lineRule="auto"/>
        <w:jc w:val="both"/>
      </w:pPr>
    </w:p>
    <w:p w:rsidR="00366A47" w:rsidRPr="00035B13" w:rsidRDefault="00366A47" w:rsidP="00406451">
      <w:pPr>
        <w:numPr>
          <w:ilvl w:val="0"/>
          <w:numId w:val="24"/>
        </w:numPr>
        <w:spacing w:line="360" w:lineRule="auto"/>
        <w:jc w:val="both"/>
      </w:pPr>
      <w:r w:rsidRPr="00035B13">
        <w:t>Masters. W y Johnson V. El vínculo del placer, editorial  Grijalbo. España</w:t>
      </w:r>
      <w:r w:rsidR="00776855" w:rsidRPr="00035B13">
        <w:t>.</w:t>
      </w:r>
      <w:r w:rsidRPr="00035B13">
        <w:t xml:space="preserve"> 1988.</w:t>
      </w:r>
    </w:p>
    <w:p w:rsidR="00366A47" w:rsidRPr="00035B13" w:rsidRDefault="00366A47" w:rsidP="00366A47">
      <w:pPr>
        <w:spacing w:before="30" w:after="30" w:line="360" w:lineRule="auto"/>
        <w:ind w:left="30" w:right="30"/>
        <w:jc w:val="both"/>
        <w:rPr>
          <w:lang w:eastAsia="es-SV"/>
        </w:rPr>
      </w:pPr>
    </w:p>
    <w:p w:rsidR="00366A47" w:rsidRPr="00035B13" w:rsidRDefault="00366A47" w:rsidP="00406451">
      <w:pPr>
        <w:numPr>
          <w:ilvl w:val="0"/>
          <w:numId w:val="24"/>
        </w:numPr>
        <w:spacing w:line="360" w:lineRule="auto"/>
        <w:jc w:val="both"/>
      </w:pPr>
      <w:r w:rsidRPr="00035B13">
        <w:rPr>
          <w:lang w:val="es-ES"/>
        </w:rPr>
        <w:t xml:space="preserve">Prada N.  El sexo de Sofía, Editores intermedio, </w:t>
      </w:r>
      <w:r w:rsidRPr="00035B13">
        <w:t xml:space="preserve">(Monografía en Línea). </w:t>
      </w:r>
      <w:r w:rsidRPr="00035B13">
        <w:rPr>
          <w:lang w:val="es-ES"/>
        </w:rPr>
        <w:t xml:space="preserve">Colombia, 2007. </w:t>
      </w:r>
      <w:r w:rsidR="00776855" w:rsidRPr="00035B13">
        <w:t xml:space="preserve">(consultado abril 2009 ), </w:t>
      </w:r>
      <w:r w:rsidRPr="00035B13">
        <w:rPr>
          <w:lang w:val="es-ES"/>
        </w:rPr>
        <w:t xml:space="preserve">disponible en </w:t>
      </w:r>
      <w:r w:rsidR="00776855" w:rsidRPr="00035B13">
        <w:rPr>
          <w:lang w:val="es-ES"/>
        </w:rPr>
        <w:t xml:space="preserve">URL: </w:t>
      </w:r>
      <w:hyperlink r:id="rId27" w:history="1">
        <w:r w:rsidRPr="00035B13">
          <w:rPr>
            <w:u w:val="single"/>
            <w:lang w:val="es-ES"/>
          </w:rPr>
          <w:t>http://books.google.es/bookshl.com</w:t>
        </w:r>
      </w:hyperlink>
      <w:r w:rsidRPr="00035B13">
        <w:rPr>
          <w:lang w:val="es-ES"/>
        </w:rPr>
        <w:t xml:space="preserve"> </w:t>
      </w:r>
    </w:p>
    <w:p w:rsidR="00366A47" w:rsidRPr="00035B13" w:rsidRDefault="00366A47" w:rsidP="00366A47">
      <w:pPr>
        <w:spacing w:line="360" w:lineRule="auto"/>
        <w:ind w:left="720"/>
        <w:contextualSpacing/>
        <w:jc w:val="both"/>
      </w:pPr>
    </w:p>
    <w:p w:rsidR="00366A47" w:rsidRPr="00035B13" w:rsidRDefault="00366A47" w:rsidP="00406451">
      <w:pPr>
        <w:numPr>
          <w:ilvl w:val="0"/>
          <w:numId w:val="24"/>
        </w:numPr>
        <w:spacing w:line="360" w:lineRule="auto"/>
        <w:jc w:val="both"/>
      </w:pPr>
      <w:r w:rsidRPr="00035B13">
        <w:t xml:space="preserve">Tarazona, D. </w:t>
      </w:r>
      <w:r w:rsidRPr="00035B13">
        <w:rPr>
          <w:iCs/>
        </w:rPr>
        <w:t>El Comportamiento Sexual y su vinculación con variables psicológicas y demográficas en estudiantes de quinto año de educación secundaria.</w:t>
      </w:r>
      <w:r w:rsidRPr="00035B13">
        <w:t xml:space="preserve"> Perú. 2005.</w:t>
      </w:r>
    </w:p>
    <w:p w:rsidR="00366A47" w:rsidRPr="00035B13" w:rsidRDefault="00366A47" w:rsidP="00366A47">
      <w:pPr>
        <w:spacing w:line="360" w:lineRule="auto"/>
        <w:jc w:val="both"/>
        <w:rPr>
          <w:lang w:val="es-ES"/>
        </w:rPr>
      </w:pPr>
    </w:p>
    <w:p w:rsidR="00366A47" w:rsidRPr="00035B13" w:rsidRDefault="00366A47" w:rsidP="00406451">
      <w:pPr>
        <w:numPr>
          <w:ilvl w:val="0"/>
          <w:numId w:val="24"/>
        </w:numPr>
        <w:spacing w:line="360" w:lineRule="auto"/>
        <w:jc w:val="both"/>
        <w:rPr>
          <w:lang w:val="es-ES"/>
        </w:rPr>
      </w:pPr>
      <w:r w:rsidRPr="00035B13">
        <w:rPr>
          <w:lang w:val="es-ES"/>
        </w:rPr>
        <w:t>Opilecina Juan M.  y Beltrán María I, La dieta del P.A.N, Una formula para disfrutar la vida editores Amate.  España</w:t>
      </w:r>
      <w:r w:rsidR="00776855" w:rsidRPr="00035B13">
        <w:rPr>
          <w:lang w:val="es-ES"/>
        </w:rPr>
        <w:t>.</w:t>
      </w:r>
      <w:r w:rsidRPr="00035B13">
        <w:rPr>
          <w:lang w:val="es-ES"/>
        </w:rPr>
        <w:t xml:space="preserve"> 2005</w:t>
      </w:r>
      <w:r w:rsidR="00583768">
        <w:rPr>
          <w:lang w:val="es-ES"/>
        </w:rPr>
        <w:t>.</w:t>
      </w:r>
    </w:p>
    <w:p w:rsidR="00366A47" w:rsidRPr="00035B13" w:rsidRDefault="00366A47" w:rsidP="00366A47">
      <w:pPr>
        <w:spacing w:line="360" w:lineRule="auto"/>
        <w:jc w:val="both"/>
        <w:rPr>
          <w:lang w:val="es-ES"/>
        </w:rPr>
      </w:pPr>
    </w:p>
    <w:p w:rsidR="00366A47" w:rsidRPr="00035B13" w:rsidRDefault="00366A47" w:rsidP="00406451">
      <w:pPr>
        <w:numPr>
          <w:ilvl w:val="0"/>
          <w:numId w:val="24"/>
        </w:numPr>
        <w:spacing w:line="360" w:lineRule="auto"/>
        <w:jc w:val="both"/>
        <w:rPr>
          <w:lang w:val="es-ES"/>
        </w:rPr>
      </w:pPr>
      <w:r w:rsidRPr="00035B13">
        <w:t xml:space="preserve">Herder Leist, M: </w:t>
      </w:r>
      <w:smartTag w:uri="urn:schemas-microsoft-com:office:smarttags" w:element="PersonName">
        <w:smartTagPr>
          <w:attr w:name="ProductID" w:val="La Angustia"/>
        </w:smartTagPr>
        <w:r w:rsidRPr="00035B13">
          <w:rPr>
            <w:iCs/>
            <w:lang w:val="es-ES"/>
          </w:rPr>
          <w:t>La Angustia</w:t>
        </w:r>
      </w:smartTag>
      <w:r w:rsidRPr="00035B13">
        <w:rPr>
          <w:iCs/>
          <w:lang w:val="es-ES"/>
        </w:rPr>
        <w:t xml:space="preserve"> ante el Sexo</w:t>
      </w:r>
      <w:r w:rsidRPr="00035B13">
        <w:rPr>
          <w:lang w:val="es-ES"/>
        </w:rPr>
        <w:t>. España. 1975</w:t>
      </w:r>
      <w:r w:rsidR="00583768">
        <w:rPr>
          <w:lang w:val="es-ES"/>
        </w:rPr>
        <w:t>.</w:t>
      </w:r>
    </w:p>
    <w:p w:rsidR="00366A47" w:rsidRPr="00035B13" w:rsidRDefault="00366A47" w:rsidP="00366A47">
      <w:pPr>
        <w:spacing w:line="360" w:lineRule="auto"/>
        <w:jc w:val="both"/>
        <w:rPr>
          <w:lang w:val="es-ES"/>
        </w:rPr>
      </w:pPr>
    </w:p>
    <w:p w:rsidR="00157EDB" w:rsidRPr="00035B13" w:rsidRDefault="00776855" w:rsidP="00406451">
      <w:pPr>
        <w:numPr>
          <w:ilvl w:val="0"/>
          <w:numId w:val="24"/>
        </w:numPr>
        <w:spacing w:line="360" w:lineRule="auto"/>
        <w:contextualSpacing/>
        <w:jc w:val="both"/>
      </w:pPr>
      <w:r w:rsidRPr="00035B13">
        <w:t>Masters W</w:t>
      </w:r>
      <w:r w:rsidR="00366A47" w:rsidRPr="00035B13">
        <w:t>, Johnson V.</w:t>
      </w:r>
      <w:r w:rsidRPr="00035B13">
        <w:t xml:space="preserve"> </w:t>
      </w:r>
      <w:r w:rsidR="00366A47" w:rsidRPr="00035B13">
        <w:t>y Kolodny R.</w:t>
      </w:r>
      <w:r w:rsidRPr="00035B13">
        <w:t xml:space="preserve"> </w:t>
      </w:r>
      <w:smartTag w:uri="urn:schemas-microsoft-com:office:smarttags" w:element="PersonName">
        <w:smartTagPr>
          <w:attr w:name="ProductID" w:val="La Sexualidad Humana."/>
        </w:smartTagPr>
        <w:r w:rsidR="00366A47" w:rsidRPr="00035B13">
          <w:t>La Sexualidad Humana.</w:t>
        </w:r>
      </w:smartTag>
      <w:r w:rsidR="00366A47" w:rsidRPr="00035B13">
        <w:t xml:space="preserve"> Grijalbo.1988</w:t>
      </w:r>
      <w:r w:rsidR="00583768">
        <w:t>.</w:t>
      </w:r>
    </w:p>
    <w:p w:rsidR="00157EDB" w:rsidRPr="00035B13" w:rsidRDefault="00157EDB" w:rsidP="00157EDB">
      <w:pPr>
        <w:pStyle w:val="Prrafodelista"/>
        <w:rPr>
          <w:rStyle w:val="addmd1"/>
        </w:rPr>
      </w:pPr>
    </w:p>
    <w:p w:rsidR="00157EDB" w:rsidRPr="00035B13" w:rsidRDefault="00157EDB" w:rsidP="00406451">
      <w:pPr>
        <w:numPr>
          <w:ilvl w:val="0"/>
          <w:numId w:val="24"/>
        </w:numPr>
        <w:spacing w:line="360" w:lineRule="auto"/>
        <w:ind w:left="502"/>
        <w:contextualSpacing/>
        <w:jc w:val="both"/>
      </w:pPr>
      <w:r w:rsidRPr="00035B13">
        <w:rPr>
          <w:rStyle w:val="addmd1"/>
          <w:rFonts w:ascii="Times New Roman" w:hAnsi="Times New Roman" w:cs="Times New Roman"/>
          <w:sz w:val="24"/>
          <w:szCs w:val="24"/>
        </w:rPr>
        <w:t>Buela G Vicente E. Caballo,</w:t>
      </w:r>
      <w:r w:rsidR="00776855" w:rsidRPr="00035B13">
        <w:rPr>
          <w:rStyle w:val="addmd1"/>
          <w:rFonts w:ascii="Times New Roman" w:hAnsi="Times New Roman" w:cs="Times New Roman"/>
          <w:sz w:val="24"/>
          <w:szCs w:val="24"/>
        </w:rPr>
        <w:t xml:space="preserve"> </w:t>
      </w:r>
      <w:r w:rsidRPr="00035B13">
        <w:rPr>
          <w:rStyle w:val="addmd1"/>
          <w:rFonts w:ascii="Times New Roman" w:hAnsi="Times New Roman" w:cs="Times New Roman"/>
          <w:sz w:val="24"/>
          <w:szCs w:val="24"/>
        </w:rPr>
        <w:t>J. Sierra,</w:t>
      </w:r>
      <w:r w:rsidRPr="00035B13">
        <w:rPr>
          <w:kern w:val="36"/>
          <w:lang w:eastAsia="es-SV"/>
        </w:rPr>
        <w:t xml:space="preserve"> </w:t>
      </w:r>
      <w:r w:rsidRPr="00035B13">
        <w:rPr>
          <w:rFonts w:eastAsia="Calibri"/>
          <w:bCs/>
        </w:rPr>
        <w:t>Manual de evaluación en psicología clínica y de la salud</w:t>
      </w:r>
      <w:r w:rsidRPr="00035B13">
        <w:rPr>
          <w:bCs/>
        </w:rPr>
        <w:t xml:space="preserve">  editorial siglo XX. España</w:t>
      </w:r>
      <w:r w:rsidR="00776855" w:rsidRPr="00035B13">
        <w:rPr>
          <w:bCs/>
        </w:rPr>
        <w:t>.</w:t>
      </w:r>
      <w:r w:rsidRPr="00035B13">
        <w:rPr>
          <w:bCs/>
        </w:rPr>
        <w:t xml:space="preserve"> 1996</w:t>
      </w:r>
      <w:r w:rsidR="00583768">
        <w:rPr>
          <w:bCs/>
        </w:rPr>
        <w:t>.</w:t>
      </w:r>
      <w:r w:rsidRPr="00035B13">
        <w:rPr>
          <w:bCs/>
        </w:rPr>
        <w:t xml:space="preserve"> </w:t>
      </w:r>
    </w:p>
    <w:p w:rsidR="00366A47" w:rsidRPr="00035B13" w:rsidRDefault="00366A47" w:rsidP="00366A47">
      <w:pPr>
        <w:spacing w:line="360" w:lineRule="auto"/>
        <w:ind w:left="644"/>
        <w:contextualSpacing/>
        <w:jc w:val="both"/>
      </w:pPr>
    </w:p>
    <w:p w:rsidR="00366A47" w:rsidRPr="00035B13" w:rsidRDefault="00366A47" w:rsidP="00406451">
      <w:pPr>
        <w:numPr>
          <w:ilvl w:val="0"/>
          <w:numId w:val="24"/>
        </w:numPr>
        <w:spacing w:line="360" w:lineRule="auto"/>
        <w:jc w:val="both"/>
      </w:pPr>
      <w:r w:rsidRPr="00035B13">
        <w:t xml:space="preserve">León, M. A. </w:t>
      </w:r>
      <w:r w:rsidRPr="00035B13">
        <w:rPr>
          <w:iCs/>
        </w:rPr>
        <w:t>Programas de educación de la sexualidad. Educación básica y bachillerato</w:t>
      </w:r>
      <w:r w:rsidRPr="00035B13">
        <w:t>. Cámara Ecuatoriana del Libro,  Ecuador. 2000.</w:t>
      </w:r>
    </w:p>
    <w:p w:rsidR="00366A47" w:rsidRPr="00035B13" w:rsidRDefault="00366A47" w:rsidP="00366A47">
      <w:pPr>
        <w:spacing w:line="360" w:lineRule="auto"/>
        <w:ind w:left="720"/>
        <w:jc w:val="both"/>
      </w:pPr>
    </w:p>
    <w:p w:rsidR="00366A47" w:rsidRPr="00035B13" w:rsidRDefault="00366A47" w:rsidP="00406451">
      <w:pPr>
        <w:numPr>
          <w:ilvl w:val="0"/>
          <w:numId w:val="24"/>
        </w:numPr>
        <w:spacing w:line="360" w:lineRule="auto"/>
        <w:rPr>
          <w:lang w:val="es-ES"/>
        </w:rPr>
      </w:pPr>
      <w:r w:rsidRPr="00035B13">
        <w:t xml:space="preserve">Domínguez R. </w:t>
      </w:r>
      <w:r w:rsidRPr="00035B13">
        <w:rPr>
          <w:lang w:val="es-ES"/>
        </w:rPr>
        <w:t>Manuel, el Origen de la atracción Sexual Humana,</w:t>
      </w:r>
      <w:r w:rsidRPr="00035B13">
        <w:t xml:space="preserve"> (Monografía en Línea). </w:t>
      </w:r>
      <w:r w:rsidRPr="00035B13">
        <w:rPr>
          <w:lang w:val="es-ES"/>
        </w:rPr>
        <w:t>Editores Akal España 2000,</w:t>
      </w:r>
      <w:r w:rsidRPr="00035B13">
        <w:t xml:space="preserve"> (consultado, junio 2009)</w:t>
      </w:r>
      <w:r w:rsidRPr="00035B13">
        <w:rPr>
          <w:lang w:val="es-ES"/>
        </w:rPr>
        <w:t xml:space="preserve">  disponible en URL: </w:t>
      </w:r>
      <w:hyperlink r:id="rId28" w:history="1">
        <w:r w:rsidRPr="00035B13">
          <w:rPr>
            <w:rStyle w:val="Hipervnculo"/>
            <w:color w:val="auto"/>
          </w:rPr>
          <w:t>www.internetwebsolutions.es/...</w:t>
        </w:r>
        <w:r w:rsidRPr="00035B13">
          <w:rPr>
            <w:rStyle w:val="Hipervnculo"/>
            <w:bCs/>
            <w:color w:val="auto"/>
          </w:rPr>
          <w:t>origen-de-la-atracción</w:t>
        </w:r>
        <w:r w:rsidRPr="00035B13">
          <w:rPr>
            <w:rStyle w:val="Hipervnculo"/>
            <w:color w:val="auto"/>
          </w:rPr>
          <w:t>-</w:t>
        </w:r>
        <w:r w:rsidRPr="00035B13">
          <w:rPr>
            <w:rStyle w:val="Hipervnculo"/>
            <w:bCs/>
            <w:color w:val="auto"/>
          </w:rPr>
          <w:t>sexual</w:t>
        </w:r>
      </w:hyperlink>
      <w:r w:rsidR="00583768">
        <w:t>.</w:t>
      </w:r>
    </w:p>
    <w:p w:rsidR="00366A47" w:rsidRPr="00035B13" w:rsidRDefault="00366A47" w:rsidP="00366A47">
      <w:pPr>
        <w:spacing w:line="360" w:lineRule="auto"/>
        <w:jc w:val="both"/>
      </w:pPr>
    </w:p>
    <w:p w:rsidR="00366A47" w:rsidRPr="00035B13" w:rsidRDefault="00366A47" w:rsidP="00406451">
      <w:pPr>
        <w:numPr>
          <w:ilvl w:val="0"/>
          <w:numId w:val="24"/>
        </w:numPr>
        <w:spacing w:line="360" w:lineRule="auto"/>
        <w:contextualSpacing/>
        <w:jc w:val="both"/>
      </w:pPr>
      <w:r w:rsidRPr="00035B13">
        <w:lastRenderedPageBreak/>
        <w:t>Wae</w:t>
      </w:r>
      <w:r w:rsidR="00776855" w:rsidRPr="00035B13">
        <w:t>sthermer R. Sexo para Dummies, segunda edición,  Editorial Norma España. 2006.</w:t>
      </w:r>
    </w:p>
    <w:p w:rsidR="00366A47" w:rsidRPr="00035B13" w:rsidRDefault="00366A47" w:rsidP="00366A47">
      <w:pPr>
        <w:spacing w:line="360" w:lineRule="auto"/>
        <w:ind w:left="720"/>
        <w:contextualSpacing/>
        <w:jc w:val="both"/>
      </w:pPr>
    </w:p>
    <w:p w:rsidR="00366A47" w:rsidRPr="00035B13" w:rsidRDefault="00366A47" w:rsidP="00406451">
      <w:pPr>
        <w:numPr>
          <w:ilvl w:val="0"/>
          <w:numId w:val="24"/>
        </w:numPr>
        <w:spacing w:line="360" w:lineRule="auto"/>
        <w:contextualSpacing/>
        <w:jc w:val="both"/>
        <w:rPr>
          <w:lang w:val="es-ES"/>
        </w:rPr>
      </w:pPr>
      <w:r w:rsidRPr="00035B13">
        <w:rPr>
          <w:lang w:val="en-US"/>
        </w:rPr>
        <w:t xml:space="preserve">Gotwald Jr W, Holtz Golder Gale. </w:t>
      </w:r>
      <w:r w:rsidRPr="00035B13">
        <w:rPr>
          <w:lang w:val="es-ES_tradnl"/>
        </w:rPr>
        <w:t xml:space="preserve">Sexualidad: </w:t>
      </w:r>
      <w:smartTag w:uri="urn:schemas-microsoft-com:office:smarttags" w:element="PersonName">
        <w:smartTagPr>
          <w:attr w:name="ProductID" w:val="La Experiencia Humana"/>
        </w:smartTagPr>
        <w:r w:rsidRPr="00035B13">
          <w:rPr>
            <w:lang w:val="es-ES_tradnl"/>
          </w:rPr>
          <w:t>La Experiencia Humana</w:t>
        </w:r>
      </w:smartTag>
      <w:r w:rsidRPr="00035B13">
        <w:rPr>
          <w:lang w:val="es-ES_tradnl"/>
        </w:rPr>
        <w:t>, Barcelona 1983.</w:t>
      </w:r>
    </w:p>
    <w:p w:rsidR="00366A47" w:rsidRPr="00035B13" w:rsidRDefault="00366A47" w:rsidP="00366A47">
      <w:pPr>
        <w:spacing w:line="360" w:lineRule="auto"/>
        <w:ind w:left="720"/>
        <w:contextualSpacing/>
        <w:jc w:val="both"/>
        <w:rPr>
          <w:lang w:val="es-ES"/>
        </w:rPr>
      </w:pPr>
    </w:p>
    <w:p w:rsidR="00366A47" w:rsidRPr="00035B13" w:rsidRDefault="00366A47" w:rsidP="00406451">
      <w:pPr>
        <w:numPr>
          <w:ilvl w:val="0"/>
          <w:numId w:val="24"/>
        </w:numPr>
        <w:spacing w:line="360" w:lineRule="auto"/>
        <w:contextualSpacing/>
        <w:jc w:val="both"/>
      </w:pPr>
      <w:r w:rsidRPr="00035B13">
        <w:rPr>
          <w:rFonts w:eastAsia="Calibri"/>
          <w:lang w:val="en-US" w:eastAsia="es-ES_tradnl"/>
        </w:rPr>
        <w:t>Masters William H, John</w:t>
      </w:r>
      <w:r w:rsidR="000B1F86" w:rsidRPr="00035B13">
        <w:rPr>
          <w:rFonts w:eastAsia="Calibri"/>
          <w:lang w:val="en-US" w:eastAsia="es-ES_tradnl"/>
        </w:rPr>
        <w:t>son Virginia E., Kolodny Robert</w:t>
      </w:r>
      <w:r w:rsidRPr="00035B13">
        <w:rPr>
          <w:rFonts w:eastAsia="Calibri"/>
          <w:lang w:val="en-US" w:eastAsia="es-ES_tradnl"/>
        </w:rPr>
        <w:t>.</w:t>
      </w:r>
      <w:r w:rsidR="000B1F86" w:rsidRPr="00035B13">
        <w:rPr>
          <w:rFonts w:eastAsia="Calibri"/>
          <w:lang w:val="en-US" w:eastAsia="es-ES_tradnl"/>
        </w:rPr>
        <w:t xml:space="preserve"> </w:t>
      </w:r>
      <w:smartTag w:uri="urn:schemas-microsoft-com:office:smarttags" w:element="PersonName">
        <w:smartTagPr>
          <w:attr w:name="ProductID" w:val="La Sexualidad Humana."/>
        </w:smartTagPr>
        <w:r w:rsidRPr="00035B13">
          <w:rPr>
            <w:rFonts w:eastAsia="Calibri"/>
            <w:lang w:eastAsia="es-ES_tradnl"/>
          </w:rPr>
          <w:t>La Sexualidad Humana.</w:t>
        </w:r>
      </w:smartTag>
      <w:r w:rsidRPr="00035B13">
        <w:rPr>
          <w:rFonts w:eastAsia="Calibri"/>
          <w:lang w:eastAsia="es-ES_tradnl"/>
        </w:rPr>
        <w:t xml:space="preserve"> Volumen I y II Barcelona España</w:t>
      </w:r>
      <w:r w:rsidR="00776855" w:rsidRPr="00035B13">
        <w:rPr>
          <w:rFonts w:eastAsia="Calibri"/>
          <w:lang w:eastAsia="es-ES_tradnl"/>
        </w:rPr>
        <w:t>.</w:t>
      </w:r>
      <w:r w:rsidRPr="00035B13">
        <w:rPr>
          <w:rFonts w:eastAsia="Calibri"/>
          <w:lang w:eastAsia="es-ES_tradnl"/>
        </w:rPr>
        <w:t xml:space="preserve"> 1995</w:t>
      </w:r>
      <w:r w:rsidR="00D92821" w:rsidRPr="00035B13">
        <w:rPr>
          <w:rFonts w:eastAsia="Calibri"/>
          <w:lang w:eastAsia="es-ES_tradnl"/>
        </w:rPr>
        <w:t>.</w:t>
      </w:r>
    </w:p>
    <w:p w:rsidR="0011122B" w:rsidRPr="00035B13" w:rsidRDefault="0011122B" w:rsidP="0011122B">
      <w:pPr>
        <w:pStyle w:val="Prrafodelista"/>
      </w:pPr>
    </w:p>
    <w:p w:rsidR="0011122B" w:rsidRPr="00035B13" w:rsidRDefault="0011122B" w:rsidP="00406451">
      <w:pPr>
        <w:numPr>
          <w:ilvl w:val="0"/>
          <w:numId w:val="24"/>
        </w:numPr>
        <w:spacing w:line="360" w:lineRule="auto"/>
        <w:contextualSpacing/>
        <w:jc w:val="both"/>
      </w:pPr>
      <w:r w:rsidRPr="00035B13">
        <w:t>Ministerio de educación, modulo de educación para la vida. Adolescencia 1era edición El salvador.2002</w:t>
      </w:r>
      <w:r w:rsidR="00583768">
        <w:t>.</w:t>
      </w:r>
    </w:p>
    <w:p w:rsidR="0011122B" w:rsidRPr="00035B13" w:rsidRDefault="0011122B" w:rsidP="00377FEB">
      <w:pPr>
        <w:pStyle w:val="Prrafodelista"/>
        <w:spacing w:line="360" w:lineRule="auto"/>
      </w:pPr>
    </w:p>
    <w:p w:rsidR="00377FEB" w:rsidRPr="00035B13" w:rsidRDefault="00377FEB" w:rsidP="00406451">
      <w:pPr>
        <w:pStyle w:val="Prrafodelista"/>
        <w:numPr>
          <w:ilvl w:val="0"/>
          <w:numId w:val="24"/>
        </w:numPr>
        <w:autoSpaceDE w:val="0"/>
        <w:autoSpaceDN w:val="0"/>
        <w:adjustRightInd w:val="0"/>
        <w:spacing w:line="360" w:lineRule="auto"/>
        <w:jc w:val="both"/>
        <w:rPr>
          <w:iCs/>
        </w:rPr>
      </w:pPr>
      <w:r w:rsidRPr="00035B13">
        <w:t>Cerruti, S. (1997): Educación</w:t>
      </w:r>
      <w:r w:rsidRPr="00035B13">
        <w:rPr>
          <w:iCs/>
        </w:rPr>
        <w:t xml:space="preserve"> de </w:t>
      </w:r>
      <w:smartTag w:uri="urn:schemas-microsoft-com:office:smarttags" w:element="PersonName">
        <w:smartTagPr>
          <w:attr w:name="ProductID" w:val="la Sexualidad"/>
        </w:smartTagPr>
        <w:r w:rsidRPr="00035B13">
          <w:rPr>
            <w:iCs/>
          </w:rPr>
          <w:t>la Sexualidad</w:t>
        </w:r>
      </w:smartTag>
      <w:r w:rsidRPr="00035B13">
        <w:rPr>
          <w:iCs/>
        </w:rPr>
        <w:t xml:space="preserve"> en el contexto de </w:t>
      </w:r>
      <w:smartTag w:uri="urn:schemas-microsoft-com:office:smarttags" w:element="PersonName">
        <w:smartTagPr>
          <w:attr w:name="ProductID" w:val="la Salud"/>
        </w:smartTagPr>
        <w:r w:rsidRPr="00035B13">
          <w:rPr>
            <w:iCs/>
          </w:rPr>
          <w:t>la Salud</w:t>
        </w:r>
      </w:smartTag>
      <w:r w:rsidRPr="00035B13">
        <w:rPr>
          <w:iCs/>
        </w:rPr>
        <w:t xml:space="preserve"> integral en la adolescencia. </w:t>
      </w:r>
      <w:r w:rsidRPr="00035B13">
        <w:t xml:space="preserve">Organización Panamericana de </w:t>
      </w:r>
      <w:smartTag w:uri="urn:schemas-microsoft-com:office:smarttags" w:element="PersonName">
        <w:smartTagPr>
          <w:attr w:name="ProductID" w:val="la Salud. Fundaci￳n"/>
        </w:smartTagPr>
        <w:r w:rsidRPr="00035B13">
          <w:t>la Salud. Fundación</w:t>
        </w:r>
      </w:smartTag>
      <w:r w:rsidRPr="00035B13">
        <w:t xml:space="preserve"> W. K. Kellogg.</w:t>
      </w:r>
      <w:r w:rsidRPr="00035B13">
        <w:rPr>
          <w:iCs/>
        </w:rPr>
        <w:t xml:space="preserve"> </w:t>
      </w:r>
      <w:r w:rsidRPr="00035B13">
        <w:t>Montevideo: OPS-OMS</w:t>
      </w:r>
      <w:r w:rsidR="00583768">
        <w:t>.</w:t>
      </w:r>
    </w:p>
    <w:p w:rsidR="00377FEB" w:rsidRPr="00035B13" w:rsidRDefault="00377FEB" w:rsidP="00377FEB">
      <w:pPr>
        <w:pStyle w:val="Prrafodelista"/>
        <w:spacing w:line="360" w:lineRule="auto"/>
        <w:rPr>
          <w:iCs/>
        </w:rPr>
      </w:pPr>
    </w:p>
    <w:p w:rsidR="00377FEB" w:rsidRPr="00035B13" w:rsidRDefault="00377FEB" w:rsidP="00406451">
      <w:pPr>
        <w:pStyle w:val="Prrafodelista"/>
        <w:numPr>
          <w:ilvl w:val="0"/>
          <w:numId w:val="24"/>
        </w:numPr>
        <w:autoSpaceDE w:val="0"/>
        <w:autoSpaceDN w:val="0"/>
        <w:adjustRightInd w:val="0"/>
        <w:spacing w:line="360" w:lineRule="auto"/>
      </w:pPr>
      <w:r w:rsidRPr="00035B13">
        <w:t>Guerra, G. Ruiz,): “</w:t>
      </w:r>
      <w:r w:rsidRPr="00035B13">
        <w:rPr>
          <w:bCs/>
        </w:rPr>
        <w:t>Los Estímulos Sexuales Efectivos e Inhibitorios</w:t>
      </w:r>
      <w:r w:rsidRPr="00035B13">
        <w:t>”. Instituto Cognitivo Conductual INCO (Revista Virtual). España</w:t>
      </w:r>
      <w:r w:rsidR="00A34A90" w:rsidRPr="00035B13">
        <w:t>,</w:t>
      </w:r>
      <w:r w:rsidRPr="00035B13">
        <w:t xml:space="preserve"> 2006.  (Consultado junio 2009)</w:t>
      </w:r>
      <w:r w:rsidRPr="00035B13">
        <w:rPr>
          <w:lang w:val="es-ES"/>
        </w:rPr>
        <w:t xml:space="preserve"> </w:t>
      </w:r>
      <w:r w:rsidRPr="00035B13">
        <w:t xml:space="preserve">disponible en URL </w:t>
      </w:r>
      <w:hyperlink r:id="rId29" w:history="1">
        <w:r w:rsidRPr="00035B13">
          <w:rPr>
            <w:rStyle w:val="Hipervnculo"/>
            <w:color w:val="auto"/>
          </w:rPr>
          <w:t>www.incocr.org</w:t>
        </w:r>
      </w:hyperlink>
      <w:r w:rsidRPr="00035B13">
        <w:t>.</w:t>
      </w:r>
    </w:p>
    <w:p w:rsidR="00377FEB" w:rsidRPr="00035B13" w:rsidRDefault="00377FEB" w:rsidP="00377FEB">
      <w:pPr>
        <w:pStyle w:val="Prrafodelista"/>
        <w:spacing w:line="360" w:lineRule="auto"/>
      </w:pPr>
    </w:p>
    <w:p w:rsidR="00377FEB" w:rsidRPr="00035B13" w:rsidRDefault="00377FEB" w:rsidP="00406451">
      <w:pPr>
        <w:pStyle w:val="Prrafodelista"/>
        <w:numPr>
          <w:ilvl w:val="0"/>
          <w:numId w:val="24"/>
        </w:numPr>
        <w:autoSpaceDE w:val="0"/>
        <w:autoSpaceDN w:val="0"/>
        <w:adjustRightInd w:val="0"/>
        <w:spacing w:line="360" w:lineRule="auto"/>
      </w:pPr>
      <w:r w:rsidRPr="00035B13">
        <w:t>López, Pedro: Diccionario</w:t>
      </w:r>
      <w:r w:rsidRPr="00035B13">
        <w:rPr>
          <w:bCs/>
        </w:rPr>
        <w:t xml:space="preserve"> de </w:t>
      </w:r>
      <w:smartTag w:uri="urn:schemas-microsoft-com:office:smarttags" w:element="PersonName">
        <w:smartTagPr>
          <w:attr w:name="ProductID" w:val="la Vida Sexual."/>
        </w:smartTagPr>
        <w:r w:rsidRPr="00035B13">
          <w:rPr>
            <w:bCs/>
          </w:rPr>
          <w:t>la Vida Sexual.</w:t>
        </w:r>
      </w:smartTag>
      <w:r w:rsidRPr="00035B13">
        <w:rPr>
          <w:b/>
          <w:bCs/>
        </w:rPr>
        <w:t xml:space="preserve"> </w:t>
      </w:r>
      <w:r w:rsidRPr="00035B13">
        <w:t>Ediciones Distein, (1976).</w:t>
      </w:r>
    </w:p>
    <w:p w:rsidR="00377FEB" w:rsidRPr="00035B13" w:rsidRDefault="00377FEB" w:rsidP="00377FEB">
      <w:pPr>
        <w:pStyle w:val="Prrafodelista"/>
        <w:spacing w:line="360" w:lineRule="auto"/>
      </w:pPr>
    </w:p>
    <w:p w:rsidR="00377FEB" w:rsidRPr="00035B13" w:rsidRDefault="00377FEB" w:rsidP="00406451">
      <w:pPr>
        <w:pStyle w:val="Prrafodelista"/>
        <w:numPr>
          <w:ilvl w:val="0"/>
          <w:numId w:val="24"/>
        </w:numPr>
        <w:autoSpaceDE w:val="0"/>
        <w:autoSpaceDN w:val="0"/>
        <w:adjustRightInd w:val="0"/>
        <w:spacing w:line="360" w:lineRule="auto"/>
      </w:pPr>
      <w:r w:rsidRPr="00035B13">
        <w:t xml:space="preserve">Reinisch, J. &amp; Beasley, R: </w:t>
      </w:r>
      <w:r w:rsidRPr="00035B13">
        <w:rPr>
          <w:bCs/>
        </w:rPr>
        <w:t>Nuevo Informe Kinsey Sobre Sexo</w:t>
      </w:r>
      <w:r w:rsidRPr="00035B13">
        <w:t>. Editorial Paidós, 1992.</w:t>
      </w:r>
    </w:p>
    <w:p w:rsidR="00377FEB" w:rsidRPr="00035B13" w:rsidRDefault="00377FEB" w:rsidP="00377FEB">
      <w:pPr>
        <w:spacing w:line="360" w:lineRule="auto"/>
        <w:jc w:val="both"/>
        <w:rPr>
          <w:lang w:val="es-ES"/>
        </w:rPr>
      </w:pPr>
    </w:p>
    <w:p w:rsidR="008472DC" w:rsidRPr="00035B13" w:rsidRDefault="00B509FA" w:rsidP="00406451">
      <w:pPr>
        <w:numPr>
          <w:ilvl w:val="0"/>
          <w:numId w:val="24"/>
        </w:numPr>
        <w:spacing w:line="360" w:lineRule="auto"/>
        <w:jc w:val="both"/>
      </w:pPr>
      <w:r w:rsidRPr="00035B13">
        <w:t>P. Molina Isabel</w:t>
      </w:r>
      <w:r w:rsidR="00770B2A" w:rsidRPr="00035B13">
        <w:t xml:space="preserve">. </w:t>
      </w:r>
      <w:r w:rsidR="008472DC" w:rsidRPr="00035B13">
        <w:t xml:space="preserve">La normativización del cuerpo femenino en </w:t>
      </w:r>
      <w:smartTag w:uri="urn:schemas-microsoft-com:office:smarttags" w:element="PersonName">
        <w:smartTagPr>
          <w:attr w:name="ProductID" w:val="la Edad Moderna"/>
        </w:smartTagPr>
        <w:r w:rsidR="008472DC" w:rsidRPr="00035B13">
          <w:t>la Edad Moderna</w:t>
        </w:r>
      </w:smartTag>
      <w:r w:rsidR="008472DC" w:rsidRPr="00035B13">
        <w:t>: el vestido y la virginidad</w:t>
      </w:r>
      <w:r w:rsidRPr="00035B13">
        <w:t>,</w:t>
      </w:r>
      <w:r w:rsidR="008472DC" w:rsidRPr="00035B13">
        <w:t xml:space="preserve"> Centre de Recerca de Dones «Duoda» (Universidad de Barcelona)</w:t>
      </w:r>
      <w:r w:rsidR="00770B2A" w:rsidRPr="00035B13">
        <w:t>.2004</w:t>
      </w:r>
      <w:r w:rsidR="00583768">
        <w:t>.</w:t>
      </w:r>
    </w:p>
    <w:p w:rsidR="0011122B" w:rsidRPr="00035B13" w:rsidRDefault="0011122B" w:rsidP="00377FEB">
      <w:pPr>
        <w:spacing w:line="360" w:lineRule="auto"/>
        <w:contextualSpacing/>
        <w:jc w:val="both"/>
      </w:pPr>
    </w:p>
    <w:p w:rsidR="008472DC" w:rsidRPr="00035B13" w:rsidRDefault="008472DC" w:rsidP="00406451">
      <w:pPr>
        <w:numPr>
          <w:ilvl w:val="0"/>
          <w:numId w:val="24"/>
        </w:numPr>
        <w:spacing w:line="360" w:lineRule="auto"/>
        <w:contextualSpacing/>
        <w:jc w:val="both"/>
        <w:rPr>
          <w:u w:val="single"/>
        </w:rPr>
      </w:pPr>
      <w:r w:rsidRPr="00035B13">
        <w:t xml:space="preserve">Masturbación: del estigma a la salud sexual, Alfred Kinsey y la comprensión contemporánea de </w:t>
      </w:r>
      <w:smartTag w:uri="urn:schemas-microsoft-com:office:smarttags" w:element="PersonName">
        <w:smartTagPr>
          <w:attr w:name="ProductID" w:val="13 a"/>
        </w:smartTagPr>
        <w:r w:rsidRPr="00035B13">
          <w:t>la Masturbación</w:t>
        </w:r>
        <w:r w:rsidR="00A34A90" w:rsidRPr="00035B13">
          <w:t>.</w:t>
        </w:r>
      </w:smartTag>
      <w:r w:rsidR="00A34A90" w:rsidRPr="00035B13">
        <w:t xml:space="preserve"> (Revista Virtual). Argentina, 2008. ( revisión enero 2010), disponible en URL:</w:t>
      </w:r>
      <w:r w:rsidR="00A34A90" w:rsidRPr="00035B13">
        <w:rPr>
          <w:rFonts w:ascii="Arial" w:hAnsi="Arial" w:cs="Arial"/>
        </w:rPr>
        <w:t xml:space="preserve"> </w:t>
      </w:r>
      <w:hyperlink r:id="rId30" w:history="1">
        <w:r w:rsidR="00E63465" w:rsidRPr="00035B13">
          <w:rPr>
            <w:rStyle w:val="Hipervnculo"/>
            <w:color w:val="auto"/>
          </w:rPr>
          <w:t>www.cegla-argentina.com.ar/</w:t>
        </w:r>
        <w:r w:rsidR="00E63465" w:rsidRPr="00035B13">
          <w:rPr>
            <w:rStyle w:val="Hipervnculo"/>
            <w:bCs/>
            <w:color w:val="auto"/>
          </w:rPr>
          <w:t>Masturbación</w:t>
        </w:r>
        <w:r w:rsidR="00E63465" w:rsidRPr="00035B13">
          <w:rPr>
            <w:rStyle w:val="Hipervnculo"/>
            <w:color w:val="auto"/>
          </w:rPr>
          <w:t>.html</w:t>
        </w:r>
      </w:hyperlink>
    </w:p>
    <w:p w:rsidR="00E63465" w:rsidRPr="00035B13" w:rsidRDefault="00E63465" w:rsidP="00E63465">
      <w:pPr>
        <w:pStyle w:val="Prrafodelista"/>
        <w:rPr>
          <w:u w:val="single"/>
        </w:rPr>
      </w:pPr>
    </w:p>
    <w:p w:rsidR="00E63465" w:rsidRDefault="00E63465" w:rsidP="00E63465">
      <w:pPr>
        <w:autoSpaceDE w:val="0"/>
        <w:autoSpaceDN w:val="0"/>
        <w:adjustRightInd w:val="0"/>
        <w:rPr>
          <w:rFonts w:ascii="Helvetica" w:hAnsi="Helvetica" w:cs="Helvetica"/>
          <w:sz w:val="12"/>
          <w:szCs w:val="12"/>
          <w:lang w:eastAsia="en-US"/>
        </w:rPr>
      </w:pPr>
    </w:p>
    <w:p w:rsidR="008427C6" w:rsidRPr="008427C6" w:rsidRDefault="008427C6" w:rsidP="008427C6">
      <w:pPr>
        <w:numPr>
          <w:ilvl w:val="0"/>
          <w:numId w:val="24"/>
        </w:numPr>
        <w:autoSpaceDE w:val="0"/>
        <w:autoSpaceDN w:val="0"/>
        <w:adjustRightInd w:val="0"/>
        <w:spacing w:line="360" w:lineRule="auto"/>
        <w:jc w:val="both"/>
        <w:rPr>
          <w:lang w:val="es-ES" w:eastAsia="en-US"/>
        </w:rPr>
      </w:pPr>
      <w:r w:rsidRPr="008427C6">
        <w:rPr>
          <w:rFonts w:ascii="Helvetica" w:hAnsi="Helvetica" w:cs="Helvetica"/>
          <w:sz w:val="12"/>
          <w:szCs w:val="12"/>
          <w:lang w:eastAsia="en-US"/>
        </w:rPr>
        <w:lastRenderedPageBreak/>
        <w:t xml:space="preserve"> </w:t>
      </w:r>
      <w:r w:rsidRPr="008427C6">
        <w:rPr>
          <w:lang w:val="es-ES" w:eastAsia="en-US"/>
        </w:rPr>
        <w:t xml:space="preserve">Juan J. Cabrera , Ramses S. Bautista Informe final </w:t>
      </w:r>
      <w:r w:rsidRPr="008427C6">
        <w:rPr>
          <w:bCs/>
          <w:lang w:val="es-ES" w:eastAsia="en-US"/>
        </w:rPr>
        <w:t xml:space="preserve">conocimiento, actitudes y practicas sexuales en adolescentes 15 a 19 años, condicionan la propagación del VHI/SIDA y otras infecciones de transmisión sexual, UES </w:t>
      </w:r>
      <w:r w:rsidRPr="008427C6">
        <w:rPr>
          <w:lang w:val="es-ES" w:eastAsia="en-US"/>
        </w:rPr>
        <w:t>diciembre de 2,005.</w:t>
      </w:r>
    </w:p>
    <w:p w:rsidR="008427C6" w:rsidRPr="008427C6" w:rsidRDefault="008427C6" w:rsidP="008427C6">
      <w:pPr>
        <w:autoSpaceDE w:val="0"/>
        <w:autoSpaceDN w:val="0"/>
        <w:adjustRightInd w:val="0"/>
        <w:rPr>
          <w:bCs/>
          <w:lang w:val="es-ES" w:eastAsia="en-US"/>
        </w:rPr>
      </w:pPr>
    </w:p>
    <w:p w:rsidR="008427C6" w:rsidRPr="00035B13" w:rsidRDefault="008427C6" w:rsidP="00E63465">
      <w:pPr>
        <w:autoSpaceDE w:val="0"/>
        <w:autoSpaceDN w:val="0"/>
        <w:adjustRightInd w:val="0"/>
        <w:rPr>
          <w:rFonts w:ascii="Helvetica" w:hAnsi="Helvetica" w:cs="Helvetica"/>
          <w:sz w:val="12"/>
          <w:szCs w:val="12"/>
          <w:lang w:eastAsia="en-US"/>
        </w:rPr>
      </w:pPr>
    </w:p>
    <w:p w:rsidR="00366A47" w:rsidRPr="00035B13" w:rsidRDefault="00E63465" w:rsidP="00406451">
      <w:pPr>
        <w:numPr>
          <w:ilvl w:val="0"/>
          <w:numId w:val="24"/>
        </w:numPr>
        <w:autoSpaceDE w:val="0"/>
        <w:autoSpaceDN w:val="0"/>
        <w:adjustRightInd w:val="0"/>
      </w:pPr>
      <w:r w:rsidRPr="00035B13">
        <w:rPr>
          <w:lang w:eastAsia="en-US"/>
        </w:rPr>
        <w:t xml:space="preserve">Martín Serrano, M. y Velarde, O. (2001). </w:t>
      </w:r>
      <w:r w:rsidRPr="00035B13">
        <w:rPr>
          <w:iCs/>
          <w:lang w:eastAsia="en-US"/>
        </w:rPr>
        <w:t>Informe Juventud en España 2000</w:t>
      </w:r>
      <w:r w:rsidRPr="00035B13">
        <w:rPr>
          <w:lang w:eastAsia="en-US"/>
        </w:rPr>
        <w:t>. Madrid</w:t>
      </w:r>
      <w:r w:rsidR="00807E56" w:rsidRPr="00035B13">
        <w:rPr>
          <w:lang w:eastAsia="en-US"/>
        </w:rPr>
        <w:t>.</w:t>
      </w:r>
    </w:p>
    <w:p w:rsidR="00807E56" w:rsidRPr="00035B13" w:rsidRDefault="00807E56" w:rsidP="00807E56">
      <w:pPr>
        <w:autoSpaceDE w:val="0"/>
        <w:autoSpaceDN w:val="0"/>
        <w:adjustRightInd w:val="0"/>
        <w:ind w:left="644"/>
      </w:pPr>
    </w:p>
    <w:p w:rsidR="00807E56" w:rsidRPr="00035B13" w:rsidRDefault="00807E56" w:rsidP="00406451">
      <w:pPr>
        <w:numPr>
          <w:ilvl w:val="0"/>
          <w:numId w:val="24"/>
        </w:numPr>
        <w:autoSpaceDE w:val="0"/>
        <w:autoSpaceDN w:val="0"/>
        <w:adjustRightInd w:val="0"/>
      </w:pPr>
      <w:r w:rsidRPr="00035B13">
        <w:t xml:space="preserve">Editorial  Grupo Océano, Enciclopedia de la sexualidad,  </w:t>
      </w:r>
      <w:r w:rsidR="00515B59" w:rsidRPr="00035B13">
        <w:t>vol.</w:t>
      </w:r>
      <w:r w:rsidRPr="00035B13">
        <w:t>II, 2000.</w:t>
      </w:r>
    </w:p>
    <w:p w:rsidR="001E091D" w:rsidRPr="00035B13" w:rsidRDefault="001E091D" w:rsidP="00515B59">
      <w:pPr>
        <w:pStyle w:val="Prrafodelista"/>
      </w:pPr>
    </w:p>
    <w:p w:rsidR="00515B59" w:rsidRPr="00035B13" w:rsidRDefault="00515B59" w:rsidP="00406451">
      <w:pPr>
        <w:numPr>
          <w:ilvl w:val="0"/>
          <w:numId w:val="24"/>
        </w:numPr>
        <w:autoSpaceDE w:val="0"/>
        <w:autoSpaceDN w:val="0"/>
        <w:adjustRightInd w:val="0"/>
      </w:pPr>
      <w:r w:rsidRPr="00035B13">
        <w:t xml:space="preserve">Diane. E. Papalia. </w:t>
      </w:r>
      <w:r w:rsidR="001E091D" w:rsidRPr="00035B13">
        <w:t>Psicología</w:t>
      </w:r>
      <w:r w:rsidRPr="00035B13">
        <w:t xml:space="preserve"> del desarrollo humana, editorial Mc</w:t>
      </w:r>
      <w:r w:rsidR="0076013C" w:rsidRPr="00035B13">
        <w:t>Graw-Hill, 2001.</w:t>
      </w:r>
    </w:p>
    <w:p w:rsidR="0049734B" w:rsidRPr="00035B13" w:rsidRDefault="0049734B" w:rsidP="0049734B">
      <w:pPr>
        <w:pStyle w:val="Prrafodelista"/>
      </w:pPr>
    </w:p>
    <w:p w:rsidR="0049734B" w:rsidRPr="00035B13" w:rsidRDefault="0049734B" w:rsidP="00406451">
      <w:pPr>
        <w:numPr>
          <w:ilvl w:val="0"/>
          <w:numId w:val="24"/>
        </w:numPr>
        <w:autoSpaceDE w:val="0"/>
        <w:autoSpaceDN w:val="0"/>
        <w:adjustRightInd w:val="0"/>
      </w:pPr>
      <w:r w:rsidRPr="00035B13">
        <w:t>Shere Hite</w:t>
      </w:r>
      <w:r w:rsidR="00C3113C" w:rsidRPr="00035B13">
        <w:t>. El informe Hite: E</w:t>
      </w:r>
      <w:r w:rsidRPr="00035B13">
        <w:t xml:space="preserve">studio de la sexualidad femenina, </w:t>
      </w:r>
      <w:r w:rsidR="00C3113C" w:rsidRPr="00035B13">
        <w:t>Vol.</w:t>
      </w:r>
      <w:r w:rsidRPr="00035B13">
        <w:t xml:space="preserve"> 246, editorial Suma de Letras, 2002</w:t>
      </w:r>
      <w:r w:rsidR="00583768">
        <w:t>.</w:t>
      </w:r>
    </w:p>
    <w:p w:rsidR="007D09B6" w:rsidRPr="00035B13" w:rsidRDefault="007D09B6"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Pr="00035B13" w:rsidRDefault="00EE678A" w:rsidP="007D09B6">
      <w:pPr>
        <w:autoSpaceDE w:val="0"/>
        <w:autoSpaceDN w:val="0"/>
        <w:adjustRightInd w:val="0"/>
        <w:ind w:left="644"/>
      </w:pPr>
    </w:p>
    <w:p w:rsidR="00EE678A" w:rsidRDefault="00EE678A"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E900B9" w:rsidRDefault="00E900B9" w:rsidP="009231EE">
      <w:pPr>
        <w:autoSpaceDE w:val="0"/>
        <w:autoSpaceDN w:val="0"/>
        <w:adjustRightInd w:val="0"/>
        <w:sectPr w:rsidR="00E900B9" w:rsidSect="000E605E">
          <w:footerReference w:type="even" r:id="rId31"/>
          <w:footerReference w:type="default" r:id="rId32"/>
          <w:type w:val="continuous"/>
          <w:pgSz w:w="11906" w:h="16838"/>
          <w:pgMar w:top="1417" w:right="1701" w:bottom="1417" w:left="1701" w:header="708" w:footer="708" w:gutter="0"/>
          <w:cols w:space="708"/>
          <w:docGrid w:linePitch="360"/>
        </w:sectPr>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0" type="#_x0000_t136" style="position:absolute;margin-left:17.95pt;margin-top:11.6pt;width:376.15pt;height:109.25pt;z-index:251658240" fillcolor="#06c" strokecolor="#9cf" strokeweight="1.5pt">
            <v:shadow on="t" color="#900"/>
            <v:textpath style="font-family:&quot;Impact&quot;;v-text-kern:t" trim="t" fitpath="t" string="ANEXOS"/>
            <w10:wrap type="square"/>
          </v:shape>
        </w:pict>
      </w: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2B6992" w:rsidRDefault="002B6992" w:rsidP="009231EE">
      <w:pPr>
        <w:autoSpaceDE w:val="0"/>
        <w:autoSpaceDN w:val="0"/>
        <w:adjustRightInd w:val="0"/>
      </w:pPr>
    </w:p>
    <w:p w:rsidR="002B6992" w:rsidRDefault="002B6992" w:rsidP="009231EE">
      <w:pPr>
        <w:autoSpaceDE w:val="0"/>
        <w:autoSpaceDN w:val="0"/>
        <w:adjustRightInd w:val="0"/>
      </w:pPr>
    </w:p>
    <w:p w:rsidR="002B6992" w:rsidRDefault="002B6992"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autoSpaceDE w:val="0"/>
        <w:autoSpaceDN w:val="0"/>
        <w:adjustRightInd w:val="0"/>
      </w:pPr>
    </w:p>
    <w:p w:rsidR="009231EE" w:rsidRDefault="009231EE" w:rsidP="009231EE">
      <w:pPr>
        <w:jc w:val="center"/>
        <w:rPr>
          <w:b/>
        </w:rPr>
      </w:pPr>
      <w:r w:rsidRPr="001F47F2">
        <w:rPr>
          <w:b/>
        </w:rPr>
        <w:lastRenderedPageBreak/>
        <w:t>ANEXO N° 1</w:t>
      </w:r>
    </w:p>
    <w:p w:rsidR="00FB0B52" w:rsidRPr="007836F3" w:rsidRDefault="00FB0B52" w:rsidP="00FB0B52">
      <w:pPr>
        <w:pStyle w:val="Prrafodelista"/>
        <w:numPr>
          <w:ilvl w:val="0"/>
          <w:numId w:val="61"/>
        </w:numPr>
        <w:spacing w:after="200" w:line="276" w:lineRule="auto"/>
        <w:rPr>
          <w:b/>
        </w:rPr>
      </w:pPr>
      <w:r w:rsidRPr="007836F3">
        <w:rPr>
          <w:b/>
        </w:rPr>
        <w:t xml:space="preserve">DATOS GENERALES </w:t>
      </w:r>
    </w:p>
    <w:p w:rsidR="00FB0B52" w:rsidRPr="007836F3" w:rsidRDefault="00840428" w:rsidP="00FB0B52">
      <w:r>
        <w:rPr>
          <w:noProof/>
          <w:lang w:val="es-ES"/>
        </w:rPr>
        <w:drawing>
          <wp:inline distT="0" distB="0" distL="0" distR="0">
            <wp:extent cx="5415280" cy="3408045"/>
            <wp:effectExtent l="0" t="0" r="0" b="0"/>
            <wp:docPr id="3"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FB0B52" w:rsidRDefault="00FB0B52" w:rsidP="00FB0B52">
      <w:pPr>
        <w:tabs>
          <w:tab w:val="left" w:pos="1095"/>
        </w:tabs>
      </w:pPr>
    </w:p>
    <w:p w:rsidR="0010062C" w:rsidRPr="007836F3" w:rsidRDefault="0010062C" w:rsidP="00FB0B52">
      <w:pPr>
        <w:tabs>
          <w:tab w:val="left" w:pos="1095"/>
        </w:tabs>
      </w:pPr>
    </w:p>
    <w:p w:rsidR="00FB0B52" w:rsidRPr="007836F3" w:rsidRDefault="00840428" w:rsidP="00FB0B52">
      <w:pPr>
        <w:tabs>
          <w:tab w:val="left" w:pos="1095"/>
        </w:tabs>
      </w:pPr>
      <w:r>
        <w:rPr>
          <w:noProof/>
          <w:lang w:val="es-ES"/>
        </w:rPr>
        <w:drawing>
          <wp:inline distT="0" distB="0" distL="0" distR="0">
            <wp:extent cx="5415280" cy="3159125"/>
            <wp:effectExtent l="0" t="0" r="0" b="0"/>
            <wp:docPr id="4"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FB0B52" w:rsidRPr="007836F3" w:rsidRDefault="00FB0B52" w:rsidP="00FB0B52">
      <w:pPr>
        <w:tabs>
          <w:tab w:val="left" w:pos="1095"/>
        </w:tabs>
      </w:pPr>
    </w:p>
    <w:p w:rsidR="00FB0B52" w:rsidRDefault="00FB0B52" w:rsidP="00FB0B52">
      <w:pPr>
        <w:tabs>
          <w:tab w:val="left" w:pos="1095"/>
        </w:tabs>
      </w:pPr>
    </w:p>
    <w:p w:rsidR="0010062C" w:rsidRPr="007836F3" w:rsidRDefault="0010062C" w:rsidP="00FB0B52">
      <w:pPr>
        <w:tabs>
          <w:tab w:val="left" w:pos="1095"/>
        </w:tabs>
      </w:pPr>
    </w:p>
    <w:p w:rsidR="00FB0B52" w:rsidRPr="007836F3" w:rsidRDefault="00FB0B52" w:rsidP="00FB0B52">
      <w:pPr>
        <w:pStyle w:val="Prrafodelista"/>
        <w:numPr>
          <w:ilvl w:val="0"/>
          <w:numId w:val="61"/>
        </w:numPr>
        <w:tabs>
          <w:tab w:val="left" w:pos="1095"/>
        </w:tabs>
        <w:spacing w:after="200" w:line="276" w:lineRule="auto"/>
        <w:rPr>
          <w:b/>
        </w:rPr>
      </w:pPr>
      <w:r w:rsidRPr="007836F3">
        <w:rPr>
          <w:b/>
        </w:rPr>
        <w:t xml:space="preserve">FANTASIAS SEXUALES EROTICAS </w:t>
      </w:r>
    </w:p>
    <w:p w:rsidR="00FB0B52" w:rsidRPr="007836F3" w:rsidRDefault="00840428" w:rsidP="00FB0B52">
      <w:pPr>
        <w:tabs>
          <w:tab w:val="left" w:pos="1095"/>
        </w:tabs>
      </w:pPr>
      <w:r>
        <w:rPr>
          <w:noProof/>
          <w:lang w:val="es-ES"/>
        </w:rPr>
        <w:lastRenderedPageBreak/>
        <w:drawing>
          <wp:inline distT="0" distB="0" distL="0" distR="0">
            <wp:extent cx="5415280" cy="3159125"/>
            <wp:effectExtent l="0" t="0" r="0" b="0"/>
            <wp:docPr id="5"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drawing>
          <wp:inline distT="0" distB="0" distL="0" distR="0">
            <wp:extent cx="5415280" cy="3159125"/>
            <wp:effectExtent l="0" t="0" r="0" b="0"/>
            <wp:docPr id="6"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FB0B52" w:rsidRPr="007836F3" w:rsidRDefault="00FB0B52" w:rsidP="00FB0B52">
      <w:pPr>
        <w:tabs>
          <w:tab w:val="left" w:pos="1095"/>
        </w:tabs>
      </w:pPr>
    </w:p>
    <w:p w:rsidR="00FB0B52" w:rsidRPr="007836F3" w:rsidRDefault="00FB0B52" w:rsidP="00FB0B52"/>
    <w:p w:rsidR="00FB0B52" w:rsidRPr="007836F3" w:rsidRDefault="00FB0B52" w:rsidP="00FB0B52">
      <w:r w:rsidRPr="007836F3">
        <w:lastRenderedPageBreak/>
        <w:t xml:space="preserve"> </w:t>
      </w:r>
      <w:r w:rsidR="00840428">
        <w:rPr>
          <w:noProof/>
          <w:lang w:val="es-ES"/>
        </w:rPr>
        <w:drawing>
          <wp:inline distT="0" distB="0" distL="0" distR="0">
            <wp:extent cx="5415280" cy="3277870"/>
            <wp:effectExtent l="0" t="0" r="0" b="0"/>
            <wp:docPr id="7"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FB0B52" w:rsidRDefault="00FB0B52" w:rsidP="00FB0B52"/>
    <w:p w:rsidR="0010062C" w:rsidRPr="007836F3" w:rsidRDefault="0010062C" w:rsidP="00FB0B52"/>
    <w:p w:rsidR="00FB0B52" w:rsidRPr="007836F3" w:rsidRDefault="00840428" w:rsidP="00FB0B52">
      <w:r>
        <w:rPr>
          <w:noProof/>
          <w:lang w:val="es-ES"/>
        </w:rPr>
        <w:drawing>
          <wp:inline distT="0" distB="0" distL="0" distR="0">
            <wp:extent cx="5415280" cy="3159125"/>
            <wp:effectExtent l="0" t="0" r="0" b="0"/>
            <wp:docPr id="8"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FB0B52" w:rsidRPr="007836F3" w:rsidRDefault="00FB0B52" w:rsidP="00FB0B52">
      <w:pPr>
        <w:ind w:left="708"/>
      </w:pPr>
    </w:p>
    <w:p w:rsidR="00FB0B52" w:rsidRPr="007836F3" w:rsidRDefault="00FB0B52" w:rsidP="00FB0B52"/>
    <w:p w:rsidR="00FB0B52" w:rsidRPr="007836F3" w:rsidRDefault="00840428" w:rsidP="00FB0B52">
      <w:pPr>
        <w:ind w:left="708"/>
      </w:pPr>
      <w:r>
        <w:rPr>
          <w:noProof/>
          <w:lang w:val="es-ES"/>
        </w:rPr>
        <w:lastRenderedPageBreak/>
        <w:drawing>
          <wp:inline distT="0" distB="0" distL="0" distR="0">
            <wp:extent cx="5415280" cy="3159125"/>
            <wp:effectExtent l="0" t="0" r="0" b="0"/>
            <wp:docPr id="9"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FB0B52" w:rsidRPr="007836F3" w:rsidRDefault="00FB0B52" w:rsidP="00FB0B52">
      <w:pPr>
        <w:ind w:left="708"/>
      </w:pPr>
    </w:p>
    <w:p w:rsidR="00FB0B52" w:rsidRPr="007836F3" w:rsidRDefault="00840428" w:rsidP="00FB0B52">
      <w:pPr>
        <w:ind w:left="708"/>
      </w:pPr>
      <w:r>
        <w:rPr>
          <w:noProof/>
          <w:lang w:val="es-ES"/>
        </w:rPr>
        <w:drawing>
          <wp:inline distT="0" distB="0" distL="0" distR="0">
            <wp:extent cx="5415280" cy="3159125"/>
            <wp:effectExtent l="0" t="0" r="0" b="0"/>
            <wp:docPr id="10"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lastRenderedPageBreak/>
        <w:drawing>
          <wp:inline distT="0" distB="0" distL="0" distR="0">
            <wp:extent cx="5415280" cy="3159125"/>
            <wp:effectExtent l="0" t="0" r="0" b="0"/>
            <wp:docPr id="11"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drawing>
          <wp:inline distT="0" distB="0" distL="0" distR="0">
            <wp:extent cx="5415280" cy="3159125"/>
            <wp:effectExtent l="0" t="0" r="0" b="0"/>
            <wp:docPr id="12"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lastRenderedPageBreak/>
        <w:drawing>
          <wp:inline distT="0" distB="0" distL="0" distR="0">
            <wp:extent cx="5415280" cy="3159125"/>
            <wp:effectExtent l="0" t="0" r="0" b="0"/>
            <wp:docPr id="13"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lastRenderedPageBreak/>
        <w:drawing>
          <wp:inline distT="0" distB="0" distL="0" distR="0">
            <wp:extent cx="5569585" cy="4180205"/>
            <wp:effectExtent l="0" t="0" r="0" b="0"/>
            <wp:docPr id="14"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FB0B52" w:rsidRPr="007836F3" w:rsidRDefault="00FB0B52" w:rsidP="00FB0B52">
      <w:pPr>
        <w:tabs>
          <w:tab w:val="left" w:pos="1095"/>
        </w:tabs>
        <w:rPr>
          <w:b/>
        </w:rPr>
      </w:pPr>
    </w:p>
    <w:p w:rsidR="00FB0B52" w:rsidRPr="007836F3" w:rsidRDefault="00FB0B52" w:rsidP="00FB0B52">
      <w:pPr>
        <w:tabs>
          <w:tab w:val="left" w:pos="1095"/>
        </w:tabs>
        <w:rPr>
          <w:b/>
        </w:rPr>
      </w:pPr>
    </w:p>
    <w:p w:rsidR="00FB0B52" w:rsidRPr="007836F3" w:rsidRDefault="00FB0B52" w:rsidP="00FB0B52">
      <w:pPr>
        <w:tabs>
          <w:tab w:val="left" w:pos="1095"/>
        </w:tabs>
        <w:rPr>
          <w:b/>
        </w:rPr>
      </w:pPr>
    </w:p>
    <w:p w:rsidR="00FB0B52" w:rsidRPr="007836F3" w:rsidRDefault="00FB0B52" w:rsidP="00FB0B52">
      <w:pPr>
        <w:tabs>
          <w:tab w:val="left" w:pos="1095"/>
        </w:tabs>
        <w:rPr>
          <w:b/>
        </w:rPr>
      </w:pPr>
    </w:p>
    <w:p w:rsidR="00FB0B52" w:rsidRPr="007836F3" w:rsidRDefault="00FB0B52" w:rsidP="00FB0B52">
      <w:pPr>
        <w:tabs>
          <w:tab w:val="left" w:pos="1095"/>
        </w:tabs>
        <w:rPr>
          <w:b/>
        </w:rPr>
      </w:pPr>
    </w:p>
    <w:p w:rsidR="00FB0B52" w:rsidRPr="007836F3" w:rsidRDefault="00FB0B52" w:rsidP="00FB0B52">
      <w:pPr>
        <w:tabs>
          <w:tab w:val="left" w:pos="1095"/>
        </w:tabs>
        <w:rPr>
          <w:b/>
        </w:rPr>
      </w:pPr>
    </w:p>
    <w:p w:rsidR="00FB0B52" w:rsidRPr="007836F3" w:rsidRDefault="00FB0B52" w:rsidP="00FB0B52">
      <w:pPr>
        <w:tabs>
          <w:tab w:val="left" w:pos="1095"/>
        </w:tabs>
        <w:rPr>
          <w:b/>
        </w:rPr>
      </w:pPr>
    </w:p>
    <w:p w:rsidR="00FB0B52" w:rsidRPr="007836F3" w:rsidRDefault="00FB0B52" w:rsidP="00FB0B52">
      <w:pPr>
        <w:tabs>
          <w:tab w:val="left" w:pos="1095"/>
        </w:tabs>
        <w:rPr>
          <w:b/>
        </w:rPr>
      </w:pPr>
    </w:p>
    <w:p w:rsidR="00FB0B52" w:rsidRPr="007836F3" w:rsidRDefault="00FB0B52" w:rsidP="00FB0B52">
      <w:pPr>
        <w:tabs>
          <w:tab w:val="left" w:pos="1095"/>
        </w:tabs>
        <w:rPr>
          <w:b/>
        </w:rPr>
      </w:pPr>
    </w:p>
    <w:p w:rsidR="00FB0B52" w:rsidRPr="007836F3" w:rsidRDefault="00FB0B52" w:rsidP="00FB0B52">
      <w:pPr>
        <w:tabs>
          <w:tab w:val="left" w:pos="1095"/>
        </w:tabs>
        <w:rPr>
          <w:b/>
        </w:rPr>
      </w:pPr>
    </w:p>
    <w:p w:rsidR="00FB0B52" w:rsidRPr="007836F3" w:rsidRDefault="00FB0B52" w:rsidP="00FB0B52">
      <w:pPr>
        <w:tabs>
          <w:tab w:val="left" w:pos="1095"/>
        </w:tabs>
        <w:rPr>
          <w:b/>
        </w:rPr>
      </w:pPr>
    </w:p>
    <w:p w:rsidR="00FB0B52" w:rsidRDefault="00FB0B52" w:rsidP="00FB0B52">
      <w:pPr>
        <w:tabs>
          <w:tab w:val="left" w:pos="1095"/>
        </w:tabs>
        <w:rPr>
          <w:b/>
        </w:rPr>
      </w:pPr>
    </w:p>
    <w:p w:rsidR="0010062C" w:rsidRDefault="0010062C" w:rsidP="00FB0B52">
      <w:pPr>
        <w:tabs>
          <w:tab w:val="left" w:pos="1095"/>
        </w:tabs>
        <w:rPr>
          <w:b/>
        </w:rPr>
      </w:pPr>
    </w:p>
    <w:p w:rsidR="0010062C" w:rsidRDefault="0010062C" w:rsidP="00FB0B52">
      <w:pPr>
        <w:tabs>
          <w:tab w:val="left" w:pos="1095"/>
        </w:tabs>
        <w:rPr>
          <w:b/>
        </w:rPr>
      </w:pPr>
    </w:p>
    <w:p w:rsidR="0010062C" w:rsidRDefault="0010062C" w:rsidP="00FB0B52">
      <w:pPr>
        <w:tabs>
          <w:tab w:val="left" w:pos="1095"/>
        </w:tabs>
        <w:rPr>
          <w:b/>
        </w:rPr>
      </w:pPr>
    </w:p>
    <w:p w:rsidR="0010062C" w:rsidRDefault="0010062C" w:rsidP="00FB0B52">
      <w:pPr>
        <w:tabs>
          <w:tab w:val="left" w:pos="1095"/>
        </w:tabs>
        <w:rPr>
          <w:b/>
        </w:rPr>
      </w:pPr>
    </w:p>
    <w:p w:rsidR="0010062C" w:rsidRDefault="0010062C" w:rsidP="00FB0B52">
      <w:pPr>
        <w:tabs>
          <w:tab w:val="left" w:pos="1095"/>
        </w:tabs>
        <w:rPr>
          <w:b/>
        </w:rPr>
      </w:pPr>
    </w:p>
    <w:p w:rsidR="0010062C" w:rsidRDefault="0010062C" w:rsidP="00FB0B52">
      <w:pPr>
        <w:tabs>
          <w:tab w:val="left" w:pos="1095"/>
        </w:tabs>
        <w:rPr>
          <w:b/>
        </w:rPr>
      </w:pPr>
    </w:p>
    <w:p w:rsidR="0010062C" w:rsidRDefault="0010062C" w:rsidP="00FB0B52">
      <w:pPr>
        <w:tabs>
          <w:tab w:val="left" w:pos="1095"/>
        </w:tabs>
        <w:rPr>
          <w:b/>
        </w:rPr>
      </w:pPr>
    </w:p>
    <w:p w:rsidR="0010062C" w:rsidRDefault="0010062C" w:rsidP="00FB0B52">
      <w:pPr>
        <w:tabs>
          <w:tab w:val="left" w:pos="1095"/>
        </w:tabs>
        <w:rPr>
          <w:b/>
        </w:rPr>
      </w:pPr>
    </w:p>
    <w:p w:rsidR="0010062C" w:rsidRDefault="0010062C" w:rsidP="00FB0B52">
      <w:pPr>
        <w:tabs>
          <w:tab w:val="left" w:pos="1095"/>
        </w:tabs>
        <w:rPr>
          <w:b/>
        </w:rPr>
      </w:pPr>
    </w:p>
    <w:p w:rsidR="0010062C" w:rsidRDefault="0010062C" w:rsidP="00FB0B52">
      <w:pPr>
        <w:tabs>
          <w:tab w:val="left" w:pos="1095"/>
        </w:tabs>
        <w:rPr>
          <w:b/>
        </w:rPr>
      </w:pPr>
    </w:p>
    <w:p w:rsidR="0010062C" w:rsidRDefault="0010062C" w:rsidP="00FB0B52">
      <w:pPr>
        <w:tabs>
          <w:tab w:val="left" w:pos="1095"/>
        </w:tabs>
        <w:rPr>
          <w:b/>
        </w:rPr>
      </w:pPr>
    </w:p>
    <w:p w:rsidR="00FB0B52" w:rsidRPr="007836F3" w:rsidRDefault="00FB0B52" w:rsidP="00FB0B52">
      <w:pPr>
        <w:tabs>
          <w:tab w:val="left" w:pos="1095"/>
        </w:tabs>
        <w:rPr>
          <w:b/>
        </w:rPr>
      </w:pPr>
    </w:p>
    <w:p w:rsidR="0010062C" w:rsidRPr="0010062C" w:rsidRDefault="00FB0B52" w:rsidP="0010062C">
      <w:pPr>
        <w:pStyle w:val="Prrafodelista"/>
        <w:numPr>
          <w:ilvl w:val="0"/>
          <w:numId w:val="61"/>
        </w:numPr>
        <w:tabs>
          <w:tab w:val="left" w:pos="1095"/>
        </w:tabs>
        <w:spacing w:after="200" w:line="276" w:lineRule="auto"/>
        <w:rPr>
          <w:b/>
        </w:rPr>
      </w:pPr>
      <w:r w:rsidRPr="007836F3">
        <w:rPr>
          <w:b/>
        </w:rPr>
        <w:t>CARICIAS SEXUALES EROTICAS</w:t>
      </w:r>
    </w:p>
    <w:p w:rsidR="0010062C" w:rsidRPr="007836F3" w:rsidRDefault="0010062C" w:rsidP="0010062C">
      <w:pPr>
        <w:pStyle w:val="Prrafodelista"/>
        <w:tabs>
          <w:tab w:val="left" w:pos="1095"/>
        </w:tabs>
        <w:spacing w:after="200" w:line="276" w:lineRule="auto"/>
        <w:rPr>
          <w:b/>
        </w:rPr>
      </w:pPr>
    </w:p>
    <w:p w:rsidR="00FB0B52" w:rsidRPr="007836F3" w:rsidRDefault="00840428" w:rsidP="00FB0B52">
      <w:pPr>
        <w:tabs>
          <w:tab w:val="left" w:pos="1095"/>
        </w:tabs>
        <w:rPr>
          <w:b/>
        </w:rPr>
      </w:pPr>
      <w:r>
        <w:rPr>
          <w:noProof/>
          <w:lang w:val="es-ES"/>
        </w:rPr>
        <w:drawing>
          <wp:anchor distT="0" distB="762" distL="114300" distR="114300" simplePos="0" relativeHeight="251660288" behindDoc="0" locked="0" layoutInCell="1" allowOverlap="1">
            <wp:simplePos x="0" y="0"/>
            <wp:positionH relativeFrom="column">
              <wp:align>left</wp:align>
            </wp:positionH>
            <wp:positionV relativeFrom="paragraph">
              <wp:align>top</wp:align>
            </wp:positionV>
            <wp:extent cx="5419090" cy="3224530"/>
            <wp:effectExtent l="0" t="0" r="635" b="0"/>
            <wp:wrapSquare wrapText="bothSides"/>
            <wp:docPr id="55" name="Objeto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anchor>
        </w:drawing>
      </w:r>
    </w:p>
    <w:p w:rsidR="00FB0B52" w:rsidRPr="007836F3" w:rsidRDefault="00FB0B52" w:rsidP="00FB0B52">
      <w:pPr>
        <w:tabs>
          <w:tab w:val="left" w:pos="1095"/>
        </w:tabs>
      </w:pPr>
      <w:r w:rsidRPr="007836F3">
        <w:br w:type="textWrapping" w:clear="all"/>
      </w:r>
    </w:p>
    <w:p w:rsidR="00FB0B52" w:rsidRPr="007836F3" w:rsidRDefault="00840428" w:rsidP="00FB0B52">
      <w:pPr>
        <w:tabs>
          <w:tab w:val="left" w:pos="1095"/>
        </w:tabs>
      </w:pPr>
      <w:r>
        <w:rPr>
          <w:noProof/>
          <w:lang w:val="es-ES"/>
        </w:rPr>
        <w:drawing>
          <wp:inline distT="0" distB="0" distL="0" distR="0">
            <wp:extent cx="5415280" cy="3159125"/>
            <wp:effectExtent l="0" t="0" r="0" b="0"/>
            <wp:docPr id="15" name="Gráfico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lastRenderedPageBreak/>
        <w:drawing>
          <wp:inline distT="0" distB="0" distL="0" distR="0">
            <wp:extent cx="5415280" cy="4548505"/>
            <wp:effectExtent l="0" t="0" r="0" b="0"/>
            <wp:docPr id="16" name="Objeto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Default="00840428" w:rsidP="00FB0B52">
      <w:pPr>
        <w:tabs>
          <w:tab w:val="left" w:pos="1095"/>
        </w:tabs>
      </w:pPr>
      <w:r>
        <w:rPr>
          <w:noProof/>
          <w:lang w:val="es-ES"/>
        </w:rPr>
        <w:lastRenderedPageBreak/>
        <w:drawing>
          <wp:inline distT="0" distB="0" distL="0" distR="0">
            <wp:extent cx="5415280" cy="4084955"/>
            <wp:effectExtent l="0" t="0" r="0" b="0"/>
            <wp:docPr id="17" name="Gráfico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10062C" w:rsidRPr="007836F3" w:rsidRDefault="0010062C" w:rsidP="00FB0B52">
      <w:pPr>
        <w:tabs>
          <w:tab w:val="left" w:pos="1095"/>
        </w:tabs>
      </w:pP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drawing>
          <wp:inline distT="0" distB="0" distL="0" distR="0">
            <wp:extent cx="5415280" cy="3159125"/>
            <wp:effectExtent l="0" t="0" r="0" b="0"/>
            <wp:docPr id="18" name="Gráfico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FB0B52" w:rsidRPr="007836F3" w:rsidRDefault="00FB0B52" w:rsidP="00FB0B52">
      <w:pPr>
        <w:tabs>
          <w:tab w:val="left" w:pos="1095"/>
        </w:tabs>
      </w:pPr>
    </w:p>
    <w:p w:rsidR="00FB0B52" w:rsidRPr="007836F3" w:rsidRDefault="00FB0B52" w:rsidP="00FB0B52">
      <w:pPr>
        <w:tabs>
          <w:tab w:val="left" w:pos="1095"/>
        </w:tabs>
      </w:pPr>
    </w:p>
    <w:p w:rsidR="00FB0B52" w:rsidRDefault="00840428" w:rsidP="00FB0B52">
      <w:pPr>
        <w:tabs>
          <w:tab w:val="left" w:pos="1095"/>
        </w:tabs>
      </w:pPr>
      <w:r>
        <w:rPr>
          <w:noProof/>
          <w:lang w:val="es-ES"/>
        </w:rPr>
        <w:lastRenderedPageBreak/>
        <w:drawing>
          <wp:inline distT="0" distB="0" distL="0" distR="0">
            <wp:extent cx="5415280" cy="3159125"/>
            <wp:effectExtent l="0" t="0" r="0" b="0"/>
            <wp:docPr id="19" name="Gráfico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10062C" w:rsidRPr="007836F3" w:rsidRDefault="0010062C" w:rsidP="00FB0B52">
      <w:pPr>
        <w:tabs>
          <w:tab w:val="left" w:pos="1095"/>
        </w:tabs>
      </w:pP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drawing>
          <wp:inline distT="0" distB="0" distL="0" distR="0">
            <wp:extent cx="5415280" cy="3159125"/>
            <wp:effectExtent l="0" t="0" r="0" b="0"/>
            <wp:docPr id="20" name="Gráfico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r w:rsidR="00FB0B52" w:rsidRPr="007836F3">
        <w:br/>
      </w: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lastRenderedPageBreak/>
        <w:drawing>
          <wp:inline distT="0" distB="0" distL="0" distR="0">
            <wp:extent cx="5415280" cy="3159125"/>
            <wp:effectExtent l="0" t="0" r="0" b="0"/>
            <wp:docPr id="21" name="Gráfico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lastRenderedPageBreak/>
        <w:drawing>
          <wp:inline distT="0" distB="0" distL="0" distR="0">
            <wp:extent cx="5415280" cy="5272405"/>
            <wp:effectExtent l="0" t="0" r="0" b="0"/>
            <wp:docPr id="22" name="Gráfico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FB0B52" w:rsidRPr="007836F3" w:rsidRDefault="00FB0B52" w:rsidP="00FB0B52">
      <w:pPr>
        <w:tabs>
          <w:tab w:val="left" w:pos="1095"/>
        </w:tabs>
      </w:pPr>
    </w:p>
    <w:p w:rsidR="00FB0B52" w:rsidRPr="007836F3" w:rsidRDefault="00FB0B52" w:rsidP="00FB0B52">
      <w:pPr>
        <w:tabs>
          <w:tab w:val="left" w:pos="1095"/>
        </w:tabs>
      </w:pPr>
    </w:p>
    <w:p w:rsidR="00FB0B52" w:rsidRDefault="00840428" w:rsidP="00FB0B52">
      <w:pPr>
        <w:tabs>
          <w:tab w:val="left" w:pos="1095"/>
        </w:tabs>
      </w:pPr>
      <w:r>
        <w:rPr>
          <w:noProof/>
          <w:lang w:val="es-ES"/>
        </w:rPr>
        <w:lastRenderedPageBreak/>
        <w:drawing>
          <wp:inline distT="0" distB="0" distL="0" distR="0">
            <wp:extent cx="5415280" cy="3159125"/>
            <wp:effectExtent l="0" t="0" r="0" b="0"/>
            <wp:docPr id="23" name="Gráfico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10062C" w:rsidRPr="007836F3" w:rsidRDefault="0010062C" w:rsidP="00FB0B52">
      <w:pPr>
        <w:tabs>
          <w:tab w:val="left" w:pos="1095"/>
        </w:tabs>
      </w:pP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drawing>
          <wp:inline distT="0" distB="0" distL="0" distR="0">
            <wp:extent cx="5415280" cy="3159125"/>
            <wp:effectExtent l="0" t="0" r="0" b="0"/>
            <wp:docPr id="24" name="Gráfico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Default="00840428" w:rsidP="00FB0B52">
      <w:pPr>
        <w:tabs>
          <w:tab w:val="left" w:pos="1095"/>
        </w:tabs>
      </w:pPr>
      <w:r>
        <w:rPr>
          <w:noProof/>
          <w:lang w:val="es-ES"/>
        </w:rPr>
        <w:lastRenderedPageBreak/>
        <w:drawing>
          <wp:inline distT="0" distB="0" distL="0" distR="0">
            <wp:extent cx="5415280" cy="3159125"/>
            <wp:effectExtent l="0" t="0" r="0" b="0"/>
            <wp:docPr id="25" name="Gráfico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10062C" w:rsidRDefault="0010062C" w:rsidP="00FB0B52">
      <w:pPr>
        <w:tabs>
          <w:tab w:val="left" w:pos="1095"/>
        </w:tabs>
      </w:pPr>
    </w:p>
    <w:p w:rsidR="0010062C" w:rsidRPr="007836F3" w:rsidRDefault="0010062C" w:rsidP="00FB0B52">
      <w:pPr>
        <w:tabs>
          <w:tab w:val="left" w:pos="1095"/>
        </w:tabs>
      </w:pPr>
    </w:p>
    <w:p w:rsidR="00FB0B52" w:rsidRPr="007836F3" w:rsidRDefault="00FB0B52" w:rsidP="00FB0B52">
      <w:pPr>
        <w:tabs>
          <w:tab w:val="left" w:pos="1095"/>
        </w:tabs>
        <w:rPr>
          <w:b/>
        </w:rPr>
      </w:pPr>
      <w:r w:rsidRPr="007836F3">
        <w:rPr>
          <w:b/>
        </w:rPr>
        <w:t xml:space="preserve">BESOS </w:t>
      </w:r>
    </w:p>
    <w:p w:rsidR="00FB0B52" w:rsidRPr="007836F3" w:rsidRDefault="00840428" w:rsidP="00FB0B52">
      <w:pPr>
        <w:tabs>
          <w:tab w:val="left" w:pos="1095"/>
        </w:tabs>
      </w:pPr>
      <w:r>
        <w:rPr>
          <w:noProof/>
          <w:lang w:val="es-ES"/>
        </w:rPr>
        <w:drawing>
          <wp:inline distT="0" distB="0" distL="0" distR="0">
            <wp:extent cx="5415280" cy="3159125"/>
            <wp:effectExtent l="0" t="0" r="0" b="0"/>
            <wp:docPr id="26" name="Gráfico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lastRenderedPageBreak/>
        <w:drawing>
          <wp:inline distT="0" distB="0" distL="0" distR="0">
            <wp:extent cx="5415280" cy="3847465"/>
            <wp:effectExtent l="0" t="0" r="0" b="0"/>
            <wp:docPr id="27" name="Gráfico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drawing>
          <wp:inline distT="0" distB="0" distL="0" distR="0">
            <wp:extent cx="5415280" cy="3159125"/>
            <wp:effectExtent l="0" t="0" r="0" b="0"/>
            <wp:docPr id="28" name="Gráfico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FB0B52" w:rsidRPr="007836F3" w:rsidRDefault="00FB0B52" w:rsidP="00FB0B52">
      <w:pPr>
        <w:tabs>
          <w:tab w:val="left" w:pos="1095"/>
        </w:tabs>
      </w:pPr>
    </w:p>
    <w:p w:rsidR="00FB0B52" w:rsidRPr="007836F3" w:rsidRDefault="00FB0B52" w:rsidP="00FB0B52">
      <w:pPr>
        <w:tabs>
          <w:tab w:val="left" w:pos="1095"/>
        </w:tabs>
      </w:pPr>
    </w:p>
    <w:p w:rsidR="00FB0B52" w:rsidRDefault="00840428" w:rsidP="00FB0B52">
      <w:pPr>
        <w:tabs>
          <w:tab w:val="left" w:pos="1095"/>
        </w:tabs>
      </w:pPr>
      <w:r>
        <w:rPr>
          <w:noProof/>
          <w:lang w:val="es-ES"/>
        </w:rPr>
        <w:lastRenderedPageBreak/>
        <w:drawing>
          <wp:inline distT="0" distB="0" distL="0" distR="0">
            <wp:extent cx="5415280" cy="3847465"/>
            <wp:effectExtent l="0" t="0" r="0" b="0"/>
            <wp:docPr id="29" name="Gráfico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10062C" w:rsidRDefault="0010062C" w:rsidP="00FB0B52">
      <w:pPr>
        <w:tabs>
          <w:tab w:val="left" w:pos="1095"/>
        </w:tabs>
      </w:pPr>
    </w:p>
    <w:p w:rsidR="0010062C" w:rsidRPr="007836F3" w:rsidRDefault="0010062C" w:rsidP="00FB0B52">
      <w:pPr>
        <w:tabs>
          <w:tab w:val="left" w:pos="1095"/>
        </w:tabs>
      </w:pPr>
    </w:p>
    <w:p w:rsidR="00FB0B52" w:rsidRDefault="00FB0B52" w:rsidP="00FB0B52">
      <w:pPr>
        <w:tabs>
          <w:tab w:val="left" w:pos="1095"/>
        </w:tabs>
        <w:rPr>
          <w:b/>
        </w:rPr>
      </w:pPr>
      <w:r w:rsidRPr="007836F3">
        <w:rPr>
          <w:b/>
        </w:rPr>
        <w:t xml:space="preserve">MASTURBACION </w:t>
      </w:r>
    </w:p>
    <w:p w:rsidR="0010062C" w:rsidRPr="007836F3" w:rsidRDefault="0010062C" w:rsidP="00FB0B52">
      <w:pPr>
        <w:tabs>
          <w:tab w:val="left" w:pos="1095"/>
        </w:tabs>
        <w:rPr>
          <w:b/>
        </w:rPr>
      </w:pPr>
    </w:p>
    <w:p w:rsidR="00FB0B52" w:rsidRPr="007836F3" w:rsidRDefault="00840428" w:rsidP="00FB0B52">
      <w:pPr>
        <w:tabs>
          <w:tab w:val="left" w:pos="1095"/>
        </w:tabs>
      </w:pPr>
      <w:r>
        <w:rPr>
          <w:noProof/>
          <w:lang w:val="es-ES"/>
        </w:rPr>
        <w:drawing>
          <wp:inline distT="0" distB="0" distL="0" distR="0">
            <wp:extent cx="5415280" cy="3159125"/>
            <wp:effectExtent l="0" t="0" r="0" b="0"/>
            <wp:docPr id="30" name="Gráfico 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lastRenderedPageBreak/>
        <w:drawing>
          <wp:inline distT="0" distB="0" distL="0" distR="0">
            <wp:extent cx="5415280" cy="3159125"/>
            <wp:effectExtent l="0" t="0" r="0" b="0"/>
            <wp:docPr id="31" name="Gráfico 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FB0B52" w:rsidRDefault="00FB0B52" w:rsidP="00FB0B52">
      <w:pPr>
        <w:tabs>
          <w:tab w:val="left" w:pos="1095"/>
        </w:tabs>
      </w:pPr>
    </w:p>
    <w:p w:rsidR="0010062C" w:rsidRPr="007836F3" w:rsidRDefault="0010062C" w:rsidP="00FB0B52">
      <w:pPr>
        <w:tabs>
          <w:tab w:val="left" w:pos="1095"/>
        </w:tabs>
      </w:pPr>
    </w:p>
    <w:p w:rsidR="00FB0B52" w:rsidRPr="007836F3" w:rsidRDefault="00840428" w:rsidP="00FB0B52">
      <w:pPr>
        <w:tabs>
          <w:tab w:val="left" w:pos="1095"/>
        </w:tabs>
      </w:pPr>
      <w:r>
        <w:rPr>
          <w:noProof/>
          <w:lang w:val="es-ES"/>
        </w:rPr>
        <w:drawing>
          <wp:inline distT="0" distB="0" distL="0" distR="0">
            <wp:extent cx="5415280" cy="4061460"/>
            <wp:effectExtent l="0" t="0" r="0" b="0"/>
            <wp:docPr id="32" name="Gráfico 2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lastRenderedPageBreak/>
        <w:drawing>
          <wp:inline distT="0" distB="0" distL="0" distR="0">
            <wp:extent cx="5415280" cy="4476750"/>
            <wp:effectExtent l="0" t="0" r="0" b="0"/>
            <wp:docPr id="33" name="Gráfico 2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lastRenderedPageBreak/>
        <w:drawing>
          <wp:inline distT="0" distB="0" distL="0" distR="0">
            <wp:extent cx="5415280" cy="3990340"/>
            <wp:effectExtent l="0" t="0" r="0" b="0"/>
            <wp:docPr id="34" name="Gráfico 3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FB0B52" w:rsidRPr="007836F3" w:rsidRDefault="00FB0B52" w:rsidP="00FB0B52">
      <w:pPr>
        <w:tabs>
          <w:tab w:val="left" w:pos="1095"/>
        </w:tabs>
        <w:rPr>
          <w:b/>
        </w:rPr>
      </w:pPr>
    </w:p>
    <w:p w:rsidR="00FB0B52" w:rsidRPr="007836F3" w:rsidRDefault="00FB0B52" w:rsidP="00FB0B52">
      <w:pPr>
        <w:pStyle w:val="Prrafodelista"/>
        <w:numPr>
          <w:ilvl w:val="0"/>
          <w:numId w:val="61"/>
        </w:numPr>
        <w:tabs>
          <w:tab w:val="left" w:pos="1095"/>
        </w:tabs>
        <w:spacing w:after="200" w:line="276" w:lineRule="auto"/>
        <w:rPr>
          <w:b/>
        </w:rPr>
      </w:pPr>
      <w:r w:rsidRPr="007836F3">
        <w:rPr>
          <w:b/>
        </w:rPr>
        <w:t xml:space="preserve">ATRACCION SEXUAL </w:t>
      </w:r>
    </w:p>
    <w:p w:rsidR="00FB0B52" w:rsidRPr="007836F3" w:rsidRDefault="00840428" w:rsidP="00FB0B52">
      <w:pPr>
        <w:tabs>
          <w:tab w:val="left" w:pos="1095"/>
        </w:tabs>
      </w:pPr>
      <w:r>
        <w:rPr>
          <w:noProof/>
          <w:lang w:val="es-ES"/>
        </w:rPr>
        <w:drawing>
          <wp:inline distT="0" distB="0" distL="0" distR="0">
            <wp:extent cx="5415280" cy="3159125"/>
            <wp:effectExtent l="0" t="0" r="0" b="0"/>
            <wp:docPr id="35" name="Gráfico 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lastRenderedPageBreak/>
        <w:drawing>
          <wp:inline distT="0" distB="0" distL="0" distR="0">
            <wp:extent cx="5415280" cy="3159125"/>
            <wp:effectExtent l="0" t="0" r="0" b="0"/>
            <wp:docPr id="36" name="Gráfico 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FB0B52" w:rsidRDefault="00FB0B52" w:rsidP="00FB0B52">
      <w:pPr>
        <w:tabs>
          <w:tab w:val="left" w:pos="1095"/>
        </w:tabs>
      </w:pPr>
    </w:p>
    <w:p w:rsidR="0010062C" w:rsidRPr="007836F3" w:rsidRDefault="0010062C" w:rsidP="00FB0B52">
      <w:pPr>
        <w:tabs>
          <w:tab w:val="left" w:pos="1095"/>
        </w:tabs>
      </w:pPr>
    </w:p>
    <w:p w:rsidR="00FB0B52" w:rsidRPr="007836F3" w:rsidRDefault="00840428" w:rsidP="00FB0B52">
      <w:pPr>
        <w:tabs>
          <w:tab w:val="left" w:pos="1095"/>
        </w:tabs>
      </w:pPr>
      <w:r>
        <w:rPr>
          <w:noProof/>
          <w:lang w:val="es-ES"/>
        </w:rPr>
        <w:drawing>
          <wp:inline distT="0" distB="0" distL="0" distR="0">
            <wp:extent cx="5415280" cy="3811905"/>
            <wp:effectExtent l="0" t="0" r="0" b="0"/>
            <wp:docPr id="37" name="Gráfico 3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lastRenderedPageBreak/>
        <w:drawing>
          <wp:inline distT="0" distB="0" distL="0" distR="0">
            <wp:extent cx="5415280" cy="3491230"/>
            <wp:effectExtent l="0" t="0" r="0" b="0"/>
            <wp:docPr id="38" name="Gráfico 3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FB0B52" w:rsidRPr="007836F3" w:rsidRDefault="00FB0B52" w:rsidP="00FB0B52">
      <w:pPr>
        <w:tabs>
          <w:tab w:val="left" w:pos="1095"/>
        </w:tabs>
        <w:rPr>
          <w:b/>
        </w:rPr>
      </w:pPr>
    </w:p>
    <w:p w:rsidR="00FB0B52" w:rsidRDefault="00FB0B52" w:rsidP="00FB0B52">
      <w:pPr>
        <w:tabs>
          <w:tab w:val="left" w:pos="1095"/>
        </w:tabs>
        <w:rPr>
          <w:b/>
        </w:rPr>
      </w:pPr>
      <w:r w:rsidRPr="007836F3">
        <w:rPr>
          <w:b/>
        </w:rPr>
        <w:t>E) RELACIOMES SEOCOITALES</w:t>
      </w:r>
    </w:p>
    <w:p w:rsidR="0010062C" w:rsidRPr="007836F3" w:rsidRDefault="0010062C" w:rsidP="00FB0B52">
      <w:pPr>
        <w:tabs>
          <w:tab w:val="left" w:pos="1095"/>
        </w:tabs>
        <w:rPr>
          <w:b/>
        </w:rPr>
      </w:pPr>
    </w:p>
    <w:p w:rsidR="00FB0B52" w:rsidRPr="007836F3" w:rsidRDefault="00840428" w:rsidP="00FB0B52">
      <w:pPr>
        <w:tabs>
          <w:tab w:val="left" w:pos="1095"/>
        </w:tabs>
      </w:pPr>
      <w:r>
        <w:rPr>
          <w:noProof/>
          <w:lang w:val="es-ES"/>
        </w:rPr>
        <w:drawing>
          <wp:inline distT="0" distB="0" distL="0" distR="0">
            <wp:extent cx="5415280" cy="3752850"/>
            <wp:effectExtent l="0" t="0" r="0" b="0"/>
            <wp:docPr id="39" name="Gráfico 3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lastRenderedPageBreak/>
        <w:drawing>
          <wp:inline distT="0" distB="0" distL="0" distR="0">
            <wp:extent cx="5509895" cy="3241675"/>
            <wp:effectExtent l="0" t="0" r="0" b="0"/>
            <wp:docPr id="40" name="Gráfico 3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FB0B52" w:rsidRDefault="00FB0B52" w:rsidP="00FB0B52">
      <w:pPr>
        <w:tabs>
          <w:tab w:val="left" w:pos="1095"/>
        </w:tabs>
      </w:pPr>
    </w:p>
    <w:p w:rsidR="0010062C" w:rsidRPr="007836F3" w:rsidRDefault="0010062C" w:rsidP="00FB0B52">
      <w:pPr>
        <w:tabs>
          <w:tab w:val="left" w:pos="1095"/>
        </w:tabs>
      </w:pPr>
    </w:p>
    <w:p w:rsidR="00FB0B52" w:rsidRPr="007836F3" w:rsidRDefault="00840428" w:rsidP="00FB0B52">
      <w:pPr>
        <w:tabs>
          <w:tab w:val="left" w:pos="1095"/>
        </w:tabs>
      </w:pPr>
      <w:r>
        <w:rPr>
          <w:noProof/>
          <w:lang w:val="es-ES"/>
        </w:rPr>
        <w:drawing>
          <wp:inline distT="0" distB="0" distL="0" distR="0">
            <wp:extent cx="5509895" cy="3206115"/>
            <wp:effectExtent l="0" t="0" r="0" b="0"/>
            <wp:docPr id="41" name="Gráfico 3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Default="00840428" w:rsidP="00FB0B52">
      <w:pPr>
        <w:tabs>
          <w:tab w:val="left" w:pos="1095"/>
        </w:tabs>
        <w:rPr>
          <w:noProof/>
          <w:lang w:val="es-ES"/>
        </w:rPr>
      </w:pPr>
      <w:r>
        <w:rPr>
          <w:noProof/>
          <w:lang w:val="es-ES"/>
        </w:rPr>
        <w:lastRenderedPageBreak/>
        <w:drawing>
          <wp:inline distT="0" distB="0" distL="0" distR="0">
            <wp:extent cx="5229479" cy="2724261"/>
            <wp:effectExtent l="12192" t="6110" r="7239" b="764"/>
            <wp:docPr id="42" name="Gráfico 3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10062C" w:rsidRPr="007836F3" w:rsidRDefault="0010062C" w:rsidP="00FB0B52">
      <w:pPr>
        <w:tabs>
          <w:tab w:val="left" w:pos="1095"/>
        </w:tabs>
      </w:pP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drawing>
          <wp:inline distT="0" distB="0" distL="0" distR="0">
            <wp:extent cx="5142230" cy="3194685"/>
            <wp:effectExtent l="0" t="0" r="0" b="0"/>
            <wp:docPr id="43" name="Objeto 4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lastRenderedPageBreak/>
        <w:drawing>
          <wp:inline distT="0" distB="0" distL="0" distR="0">
            <wp:extent cx="5509895" cy="3206115"/>
            <wp:effectExtent l="0" t="0" r="0" b="0"/>
            <wp:docPr id="44" name="Gráfico 4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FB0B52" w:rsidRDefault="00FB0B52" w:rsidP="00FB0B52">
      <w:pPr>
        <w:tabs>
          <w:tab w:val="left" w:pos="1095"/>
        </w:tabs>
      </w:pPr>
    </w:p>
    <w:p w:rsidR="0010062C" w:rsidRPr="007836F3" w:rsidRDefault="0010062C" w:rsidP="00FB0B52">
      <w:pPr>
        <w:tabs>
          <w:tab w:val="left" w:pos="1095"/>
        </w:tabs>
      </w:pPr>
    </w:p>
    <w:p w:rsidR="00FB0B52" w:rsidRPr="007836F3" w:rsidRDefault="00840428" w:rsidP="00FB0B52">
      <w:pPr>
        <w:tabs>
          <w:tab w:val="left" w:pos="1095"/>
        </w:tabs>
      </w:pPr>
      <w:r>
        <w:rPr>
          <w:noProof/>
          <w:lang w:val="es-ES"/>
        </w:rPr>
        <w:drawing>
          <wp:inline distT="0" distB="0" distL="0" distR="0">
            <wp:extent cx="5509895" cy="3206115"/>
            <wp:effectExtent l="0" t="0" r="0" b="0"/>
            <wp:docPr id="45" name="Gráfico 4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lastRenderedPageBreak/>
        <w:drawing>
          <wp:inline distT="0" distB="0" distL="0" distR="0">
            <wp:extent cx="5509895" cy="3206115"/>
            <wp:effectExtent l="0" t="0" r="0" b="0"/>
            <wp:docPr id="46" name="Gráfico 4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FB0B52" w:rsidRDefault="00FB0B52" w:rsidP="00FB0B52">
      <w:pPr>
        <w:tabs>
          <w:tab w:val="left" w:pos="1095"/>
        </w:tabs>
      </w:pPr>
    </w:p>
    <w:p w:rsidR="0010062C" w:rsidRPr="007836F3" w:rsidRDefault="0010062C" w:rsidP="00FB0B52">
      <w:pPr>
        <w:tabs>
          <w:tab w:val="left" w:pos="1095"/>
        </w:tabs>
      </w:pPr>
    </w:p>
    <w:p w:rsidR="00FB0B52" w:rsidRPr="007836F3" w:rsidRDefault="00840428" w:rsidP="00FB0B52">
      <w:pPr>
        <w:tabs>
          <w:tab w:val="left" w:pos="1095"/>
        </w:tabs>
      </w:pPr>
      <w:r>
        <w:rPr>
          <w:noProof/>
          <w:lang w:val="es-ES"/>
        </w:rPr>
        <w:drawing>
          <wp:inline distT="0" distB="0" distL="0" distR="0">
            <wp:extent cx="5509895" cy="3740785"/>
            <wp:effectExtent l="0" t="0" r="0" b="0"/>
            <wp:docPr id="47" name="Gráfico 3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lastRenderedPageBreak/>
        <w:drawing>
          <wp:inline distT="0" distB="0" distL="0" distR="0">
            <wp:extent cx="5509895" cy="3206115"/>
            <wp:effectExtent l="0" t="0" r="0" b="0"/>
            <wp:docPr id="48" name="Gráfico 4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drawing>
          <wp:inline distT="0" distB="0" distL="0" distR="0">
            <wp:extent cx="5509895" cy="3206115"/>
            <wp:effectExtent l="0" t="0" r="0" b="0"/>
            <wp:docPr id="49" name="Gráfico 4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lastRenderedPageBreak/>
        <w:drawing>
          <wp:inline distT="0" distB="0" distL="0" distR="0">
            <wp:extent cx="5491590" cy="3200008"/>
            <wp:effectExtent l="12203" t="6107" r="6102" b="0"/>
            <wp:docPr id="50" name="Gráfico 4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FB0B52" w:rsidRDefault="00FB0B52" w:rsidP="00FB0B52">
      <w:pPr>
        <w:tabs>
          <w:tab w:val="left" w:pos="1095"/>
        </w:tabs>
      </w:pPr>
    </w:p>
    <w:p w:rsidR="0010062C" w:rsidRPr="007836F3" w:rsidRDefault="0010062C" w:rsidP="00FB0B52">
      <w:pPr>
        <w:tabs>
          <w:tab w:val="left" w:pos="1095"/>
        </w:tabs>
      </w:pPr>
    </w:p>
    <w:p w:rsidR="00FB0B52" w:rsidRPr="007836F3" w:rsidRDefault="00840428" w:rsidP="00FB0B52">
      <w:pPr>
        <w:tabs>
          <w:tab w:val="left" w:pos="1095"/>
        </w:tabs>
      </w:pPr>
      <w:r>
        <w:rPr>
          <w:noProof/>
          <w:lang w:val="es-ES"/>
        </w:rPr>
        <w:drawing>
          <wp:inline distT="0" distB="0" distL="0" distR="0">
            <wp:extent cx="5509895" cy="3206115"/>
            <wp:effectExtent l="0" t="0" r="0" b="0"/>
            <wp:docPr id="51" name="Gráfico 4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FB0B52" w:rsidP="00FB0B52">
      <w:pPr>
        <w:tabs>
          <w:tab w:val="left" w:pos="1095"/>
        </w:tabs>
      </w:pPr>
    </w:p>
    <w:p w:rsidR="00FB0B52" w:rsidRPr="007836F3" w:rsidRDefault="00840428" w:rsidP="00FB0B52">
      <w:pPr>
        <w:tabs>
          <w:tab w:val="left" w:pos="1095"/>
        </w:tabs>
      </w:pPr>
      <w:r>
        <w:rPr>
          <w:noProof/>
          <w:lang w:val="es-ES"/>
        </w:rPr>
        <w:lastRenderedPageBreak/>
        <w:drawing>
          <wp:inline distT="0" distB="0" distL="0" distR="0">
            <wp:extent cx="5509895" cy="3206115"/>
            <wp:effectExtent l="0" t="0" r="0" b="0"/>
            <wp:docPr id="52" name="Gráfico 4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FB0B52" w:rsidRDefault="00FB0B52" w:rsidP="00FB0B52">
      <w:pPr>
        <w:tabs>
          <w:tab w:val="left" w:pos="1095"/>
        </w:tabs>
      </w:pPr>
    </w:p>
    <w:p w:rsidR="0010062C" w:rsidRPr="007836F3" w:rsidRDefault="0010062C" w:rsidP="00FB0B52">
      <w:pPr>
        <w:tabs>
          <w:tab w:val="left" w:pos="1095"/>
        </w:tabs>
      </w:pPr>
    </w:p>
    <w:p w:rsidR="00FB0B52" w:rsidRPr="007836F3" w:rsidRDefault="00840428" w:rsidP="00FB0B52">
      <w:pPr>
        <w:tabs>
          <w:tab w:val="left" w:pos="1095"/>
        </w:tabs>
      </w:pPr>
      <w:r>
        <w:rPr>
          <w:noProof/>
          <w:lang w:val="es-ES"/>
        </w:rPr>
        <w:drawing>
          <wp:inline distT="0" distB="0" distL="0" distR="0">
            <wp:extent cx="5509895" cy="3811905"/>
            <wp:effectExtent l="0" t="0" r="0" b="0"/>
            <wp:docPr id="53" name="Gráfico 4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A8103A" w:rsidRPr="001F47F2" w:rsidRDefault="00A8103A" w:rsidP="009231EE">
      <w:pPr>
        <w:jc w:val="center"/>
        <w:rPr>
          <w:b/>
        </w:rPr>
      </w:pPr>
    </w:p>
    <w:p w:rsidR="00E900B9" w:rsidRDefault="00E900B9" w:rsidP="009231EE">
      <w:pPr>
        <w:autoSpaceDE w:val="0"/>
        <w:autoSpaceDN w:val="0"/>
        <w:adjustRightInd w:val="0"/>
      </w:pPr>
    </w:p>
    <w:p w:rsidR="00FB0B52" w:rsidRDefault="00FB0B52" w:rsidP="009231EE">
      <w:pPr>
        <w:autoSpaceDE w:val="0"/>
        <w:autoSpaceDN w:val="0"/>
        <w:adjustRightInd w:val="0"/>
      </w:pPr>
    </w:p>
    <w:p w:rsidR="00FB0B52" w:rsidRDefault="00FB0B52" w:rsidP="009231EE">
      <w:pPr>
        <w:autoSpaceDE w:val="0"/>
        <w:autoSpaceDN w:val="0"/>
        <w:adjustRightInd w:val="0"/>
      </w:pPr>
    </w:p>
    <w:p w:rsidR="00E900B9" w:rsidRDefault="00E900B9" w:rsidP="009231EE">
      <w:pPr>
        <w:autoSpaceDE w:val="0"/>
        <w:autoSpaceDN w:val="0"/>
        <w:adjustRightInd w:val="0"/>
      </w:pPr>
    </w:p>
    <w:p w:rsidR="00A600BE" w:rsidRPr="00FF5F05" w:rsidRDefault="00A600BE" w:rsidP="00A600BE">
      <w:pPr>
        <w:jc w:val="center"/>
        <w:rPr>
          <w:b/>
        </w:rPr>
      </w:pPr>
      <w:r w:rsidRPr="00FF5F05">
        <w:rPr>
          <w:b/>
        </w:rPr>
        <w:lastRenderedPageBreak/>
        <w:t>ANE</w:t>
      </w:r>
      <w:r>
        <w:rPr>
          <w:b/>
        </w:rPr>
        <w:t>XO Nº 2</w:t>
      </w:r>
    </w:p>
    <w:p w:rsidR="00A600BE" w:rsidRPr="00FF5F05" w:rsidRDefault="00A600BE" w:rsidP="00A600BE">
      <w:pPr>
        <w:rPr>
          <w:b/>
        </w:rPr>
      </w:pPr>
    </w:p>
    <w:p w:rsidR="00A600BE" w:rsidRPr="00FF5F05" w:rsidRDefault="00840428" w:rsidP="00A600BE">
      <w:pPr>
        <w:jc w:val="center"/>
        <w:rPr>
          <w:b/>
        </w:rPr>
      </w:pPr>
      <w:r>
        <w:rPr>
          <w:b/>
          <w:noProof/>
          <w:lang w:val="es-ES"/>
        </w:rPr>
        <w:drawing>
          <wp:anchor distT="0" distB="0" distL="114300" distR="114300" simplePos="0" relativeHeight="251659264" behindDoc="1" locked="0" layoutInCell="1" allowOverlap="1">
            <wp:simplePos x="0" y="0"/>
            <wp:positionH relativeFrom="column">
              <wp:posOffset>310515</wp:posOffset>
            </wp:positionH>
            <wp:positionV relativeFrom="paragraph">
              <wp:posOffset>-42545</wp:posOffset>
            </wp:positionV>
            <wp:extent cx="504825" cy="762000"/>
            <wp:effectExtent l="19050" t="0" r="9525" b="0"/>
            <wp:wrapNone/>
            <wp:docPr id="5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85" cstate="print"/>
                    <a:srcRect/>
                    <a:stretch>
                      <a:fillRect/>
                    </a:stretch>
                  </pic:blipFill>
                  <pic:spPr bwMode="auto">
                    <a:xfrm>
                      <a:off x="0" y="0"/>
                      <a:ext cx="504825" cy="762000"/>
                    </a:xfrm>
                    <a:prstGeom prst="rect">
                      <a:avLst/>
                    </a:prstGeom>
                    <a:noFill/>
                    <a:ln w="9525">
                      <a:noFill/>
                      <a:miter lim="800000"/>
                      <a:headEnd/>
                      <a:tailEnd/>
                    </a:ln>
                  </pic:spPr>
                </pic:pic>
              </a:graphicData>
            </a:graphic>
          </wp:anchor>
        </w:drawing>
      </w:r>
      <w:r w:rsidR="00A600BE" w:rsidRPr="00FF5F05">
        <w:rPr>
          <w:b/>
        </w:rPr>
        <w:t>UNIVERSIDAD DE EL SALVADOR</w:t>
      </w:r>
    </w:p>
    <w:p w:rsidR="00A600BE" w:rsidRPr="00FF5F05" w:rsidRDefault="00A600BE" w:rsidP="00A600BE">
      <w:pPr>
        <w:jc w:val="center"/>
        <w:rPr>
          <w:b/>
        </w:rPr>
      </w:pPr>
      <w:r w:rsidRPr="00FF5F05">
        <w:rPr>
          <w:b/>
        </w:rPr>
        <w:t>FACULTAD DE MEDICINA</w:t>
      </w:r>
    </w:p>
    <w:p w:rsidR="00A600BE" w:rsidRPr="00FF5F05" w:rsidRDefault="00A600BE" w:rsidP="00A600BE">
      <w:pPr>
        <w:jc w:val="center"/>
        <w:rPr>
          <w:b/>
        </w:rPr>
      </w:pPr>
      <w:r w:rsidRPr="00FF5F05">
        <w:rPr>
          <w:b/>
        </w:rPr>
        <w:t xml:space="preserve">ESCUELA DE TECNOLOGIA MÉDICA </w:t>
      </w:r>
    </w:p>
    <w:p w:rsidR="00A600BE" w:rsidRPr="00FF5F05" w:rsidRDefault="00A600BE" w:rsidP="00A600BE">
      <w:pPr>
        <w:jc w:val="center"/>
        <w:rPr>
          <w:b/>
        </w:rPr>
      </w:pPr>
      <w:r w:rsidRPr="00FF5F05">
        <w:rPr>
          <w:b/>
        </w:rPr>
        <w:t>LIC. SALUD MATERNO INFANTIL</w:t>
      </w:r>
    </w:p>
    <w:p w:rsidR="00A600BE" w:rsidRPr="00FF5F05" w:rsidRDefault="00A600BE" w:rsidP="00A600BE">
      <w:pPr>
        <w:jc w:val="center"/>
        <w:rPr>
          <w:b/>
        </w:rPr>
      </w:pPr>
    </w:p>
    <w:p w:rsidR="00A600BE" w:rsidRPr="00FF5F05" w:rsidRDefault="00A600BE" w:rsidP="00A600BE">
      <w:pPr>
        <w:jc w:val="both"/>
      </w:pPr>
      <w:r w:rsidRPr="00FF5F05">
        <w:rPr>
          <w:b/>
        </w:rPr>
        <w:t>TEMA</w:t>
      </w:r>
      <w:r w:rsidRPr="00FF5F05">
        <w:t>:</w:t>
      </w:r>
    </w:p>
    <w:p w:rsidR="00A600BE" w:rsidRPr="00FF5F05" w:rsidRDefault="00A600BE" w:rsidP="00A600BE">
      <w:pPr>
        <w:jc w:val="both"/>
      </w:pPr>
      <w:r w:rsidRPr="00FF5F05">
        <w:t xml:space="preserve"> Comportamientos sexuales </w:t>
      </w:r>
      <w:r>
        <w:t>eróticos de las/os estudiantes del segundo</w:t>
      </w:r>
      <w:r w:rsidRPr="00FF5F05">
        <w:t xml:space="preserve"> año de la </w:t>
      </w:r>
      <w:r w:rsidRPr="00FF5F05">
        <w:rPr>
          <w:color w:val="000000"/>
        </w:rPr>
        <w:t>E</w:t>
      </w:r>
      <w:r w:rsidRPr="00FF5F05">
        <w:t xml:space="preserve">scuela de </w:t>
      </w:r>
      <w:r w:rsidRPr="00FF5F05">
        <w:rPr>
          <w:color w:val="000000"/>
        </w:rPr>
        <w:t>T</w:t>
      </w:r>
      <w:r w:rsidRPr="00FF5F05">
        <w:t xml:space="preserve">ecnología </w:t>
      </w:r>
      <w:r w:rsidRPr="00FF5F05">
        <w:rPr>
          <w:color w:val="000000"/>
        </w:rPr>
        <w:t>M</w:t>
      </w:r>
      <w:r w:rsidRPr="00FF5F05">
        <w:t xml:space="preserve">édica </w:t>
      </w:r>
      <w:r>
        <w:t xml:space="preserve">Facultad de Medicina </w:t>
      </w:r>
      <w:r w:rsidRPr="00FF5F05">
        <w:t xml:space="preserve">de la </w:t>
      </w:r>
      <w:r w:rsidRPr="00FF5F05">
        <w:rPr>
          <w:color w:val="000000"/>
        </w:rPr>
        <w:t>U</w:t>
      </w:r>
      <w:r w:rsidRPr="00FF5F05">
        <w:t>niversidad de El Sal</w:t>
      </w:r>
      <w:r>
        <w:t xml:space="preserve">vador en el periodo </w:t>
      </w:r>
      <w:r w:rsidRPr="00FF5F05">
        <w:t>de</w:t>
      </w:r>
      <w:r w:rsidRPr="00D9630A">
        <w:rPr>
          <w:rFonts w:ascii="Arial" w:hAnsi="Arial" w:cs="Arial"/>
        </w:rPr>
        <w:t xml:space="preserve"> </w:t>
      </w:r>
      <w:r>
        <w:t xml:space="preserve">Febrero a Abril </w:t>
      </w:r>
      <w:r w:rsidRPr="00D9630A">
        <w:t>2010</w:t>
      </w:r>
      <w:r w:rsidRPr="00FF5F05">
        <w:t>.</w:t>
      </w:r>
    </w:p>
    <w:p w:rsidR="00A600BE" w:rsidRPr="00FF5F05" w:rsidRDefault="00A600BE" w:rsidP="00A600BE">
      <w:pPr>
        <w:jc w:val="both"/>
        <w:rPr>
          <w:b/>
        </w:rPr>
      </w:pPr>
    </w:p>
    <w:p w:rsidR="00A600BE" w:rsidRPr="00FF5F05" w:rsidRDefault="00A600BE" w:rsidP="00A600BE">
      <w:pPr>
        <w:jc w:val="both"/>
      </w:pPr>
      <w:r w:rsidRPr="00FF5F05">
        <w:rPr>
          <w:b/>
        </w:rPr>
        <w:t>Objetivo:</w:t>
      </w:r>
      <w:r w:rsidRPr="00FF5F05">
        <w:t xml:space="preserve"> </w:t>
      </w:r>
    </w:p>
    <w:p w:rsidR="00A600BE" w:rsidRPr="00FF5F05" w:rsidRDefault="00A600BE" w:rsidP="00A600BE">
      <w:pPr>
        <w:jc w:val="both"/>
      </w:pPr>
      <w:r w:rsidRPr="00FF5F05">
        <w:t xml:space="preserve">Identificar los Comportamientos sexuales </w:t>
      </w:r>
      <w:r>
        <w:t>eróticos de los estudiantes del segundo</w:t>
      </w:r>
      <w:r w:rsidRPr="00FF5F05">
        <w:t xml:space="preserve"> año de la </w:t>
      </w:r>
      <w:r w:rsidRPr="00FF5F05">
        <w:rPr>
          <w:color w:val="000000"/>
        </w:rPr>
        <w:t>E</w:t>
      </w:r>
      <w:r w:rsidRPr="00FF5F05">
        <w:t xml:space="preserve">scuela de </w:t>
      </w:r>
      <w:r w:rsidRPr="00FF5F05">
        <w:rPr>
          <w:color w:val="000000"/>
        </w:rPr>
        <w:t>T</w:t>
      </w:r>
      <w:r w:rsidRPr="00FF5F05">
        <w:t xml:space="preserve">ecnología </w:t>
      </w:r>
      <w:r w:rsidRPr="00FF5F05">
        <w:rPr>
          <w:color w:val="000000"/>
        </w:rPr>
        <w:t>M</w:t>
      </w:r>
      <w:r w:rsidRPr="00FF5F05">
        <w:t xml:space="preserve">édica </w:t>
      </w:r>
      <w:r>
        <w:t xml:space="preserve">Facultad de Medicina </w:t>
      </w:r>
      <w:r w:rsidRPr="00FF5F05">
        <w:t xml:space="preserve">de la </w:t>
      </w:r>
      <w:r w:rsidRPr="00FF5F05">
        <w:rPr>
          <w:color w:val="000000"/>
        </w:rPr>
        <w:t>U</w:t>
      </w:r>
      <w:r w:rsidRPr="00FF5F05">
        <w:t>niversidad de El Salvador en el periodo comprendido de</w:t>
      </w:r>
      <w:r w:rsidRPr="00D9630A">
        <w:rPr>
          <w:rFonts w:ascii="Arial" w:hAnsi="Arial" w:cs="Arial"/>
        </w:rPr>
        <w:t xml:space="preserve"> </w:t>
      </w:r>
      <w:r>
        <w:t xml:space="preserve">Febrero a Abril </w:t>
      </w:r>
      <w:r w:rsidRPr="00D9630A">
        <w:t>2010</w:t>
      </w:r>
      <w:r w:rsidRPr="00FF5F05">
        <w:t>.</w:t>
      </w:r>
    </w:p>
    <w:p w:rsidR="00A600BE" w:rsidRPr="00FF5F05" w:rsidRDefault="00A600BE" w:rsidP="00A600BE">
      <w:pPr>
        <w:jc w:val="both"/>
      </w:pPr>
    </w:p>
    <w:p w:rsidR="00A600BE" w:rsidRPr="00FF5F05" w:rsidRDefault="00A600BE" w:rsidP="00A600BE">
      <w:r w:rsidRPr="00FF5F05">
        <w:rPr>
          <w:b/>
        </w:rPr>
        <w:t xml:space="preserve">Indicación: </w:t>
      </w:r>
      <w:r w:rsidRPr="00FF5F05">
        <w:t xml:space="preserve">Marque con una </w:t>
      </w:r>
      <w:r w:rsidRPr="00FF5F05">
        <w:rPr>
          <w:b/>
        </w:rPr>
        <w:t>X</w:t>
      </w:r>
      <w:r w:rsidRPr="00FF5F05">
        <w:t xml:space="preserve"> la respuesta  que considere correcta y complemente en las que se les solicite.</w:t>
      </w:r>
    </w:p>
    <w:p w:rsidR="00A600BE" w:rsidRPr="00FF5F05" w:rsidRDefault="00A600BE" w:rsidP="00A600BE"/>
    <w:p w:rsidR="00A600BE" w:rsidRPr="00FF5F05" w:rsidRDefault="00A600BE" w:rsidP="00A600BE">
      <w:pPr>
        <w:rPr>
          <w:b/>
        </w:rPr>
      </w:pPr>
      <w:r w:rsidRPr="00FF5F05">
        <w:rPr>
          <w:b/>
        </w:rPr>
        <w:t>Datos Generales:</w:t>
      </w:r>
    </w:p>
    <w:p w:rsidR="00A600BE" w:rsidRPr="00FF5F05" w:rsidRDefault="00A600BE" w:rsidP="00A600BE">
      <w:pPr>
        <w:ind w:left="360"/>
      </w:pPr>
    </w:p>
    <w:p w:rsidR="00A600BE" w:rsidRPr="00FF5F05" w:rsidRDefault="00A600BE" w:rsidP="00A600BE">
      <w:pPr>
        <w:rPr>
          <w:b/>
        </w:rPr>
      </w:pPr>
      <w:r w:rsidRPr="00FF5F05">
        <w:rPr>
          <w:b/>
        </w:rPr>
        <w:t xml:space="preserve">Edad:    </w:t>
      </w:r>
      <w:r w:rsidRPr="00FF5F05">
        <w:t>a)</w:t>
      </w:r>
      <w:r w:rsidRPr="00FF5F05">
        <w:rPr>
          <w:b/>
        </w:rPr>
        <w:t xml:space="preserve"> </w:t>
      </w:r>
      <w:r w:rsidRPr="00FF5F05">
        <w:t>16-18 ⁪             b) 19-21⁪         c) 22-24⁪</w:t>
      </w:r>
    </w:p>
    <w:p w:rsidR="00A600BE" w:rsidRPr="00FF5F05" w:rsidRDefault="00A600BE" w:rsidP="00A600BE">
      <w:r w:rsidRPr="00FF5F05">
        <w:rPr>
          <w:b/>
        </w:rPr>
        <w:t>Sexo:</w:t>
      </w:r>
      <w:r w:rsidRPr="00FF5F05">
        <w:t xml:space="preserve">      a) F: ⁪               </w:t>
      </w:r>
      <w:r>
        <w:t xml:space="preserve">   </w:t>
      </w:r>
      <w:r w:rsidRPr="00FF5F05">
        <w:t>b) M: ⁪</w:t>
      </w:r>
    </w:p>
    <w:p w:rsidR="00A600BE" w:rsidRPr="00FF5F05" w:rsidRDefault="00A600BE" w:rsidP="00A600BE">
      <w:r w:rsidRPr="00FF5F05">
        <w:rPr>
          <w:b/>
        </w:rPr>
        <w:t>Estado Civil:</w:t>
      </w:r>
      <w:r w:rsidRPr="00FF5F05">
        <w:t xml:space="preserve"> </w:t>
      </w:r>
    </w:p>
    <w:p w:rsidR="00A600BE" w:rsidRDefault="00A600BE" w:rsidP="00A600BE">
      <w:r w:rsidRPr="00FF5F05">
        <w:t xml:space="preserve">a) Soltera (o): ⁪  </w:t>
      </w:r>
      <w:r>
        <w:t xml:space="preserve">  </w:t>
      </w:r>
      <w:r w:rsidRPr="00FF5F05">
        <w:t xml:space="preserve">  b) Casada(o) ⁪  </w:t>
      </w:r>
      <w:r>
        <w:t xml:space="preserve"> </w:t>
      </w:r>
      <w:r w:rsidRPr="00FF5F05">
        <w:t xml:space="preserve">  c) Unión Libre</w:t>
      </w:r>
      <w:r>
        <w:t xml:space="preserve"> </w:t>
      </w:r>
      <w:r w:rsidRPr="00FF5F05">
        <w:t xml:space="preserve">⁪     d) Viuda (0): ⁪          </w:t>
      </w:r>
      <w:r>
        <w:t xml:space="preserve">                    </w:t>
      </w:r>
      <w:r w:rsidRPr="00FF5F05">
        <w:t xml:space="preserve"> e)</w:t>
      </w:r>
      <w:r>
        <w:t xml:space="preserve"> </w:t>
      </w:r>
      <w:r w:rsidRPr="00FF5F05">
        <w:t>Divorciado/a ⁪</w:t>
      </w:r>
    </w:p>
    <w:p w:rsidR="00A600BE" w:rsidRPr="00FF5F05" w:rsidRDefault="00A600BE" w:rsidP="00A600BE">
      <w:r w:rsidRPr="00FF5F05">
        <w:rPr>
          <w:b/>
        </w:rPr>
        <w:t>FANTASIAS</w:t>
      </w:r>
    </w:p>
    <w:p w:rsidR="00A600BE" w:rsidRPr="00E128FF" w:rsidRDefault="00A600BE" w:rsidP="00A600BE">
      <w:pPr>
        <w:tabs>
          <w:tab w:val="left" w:pos="1416"/>
          <w:tab w:val="left" w:pos="2124"/>
          <w:tab w:val="left" w:pos="2832"/>
          <w:tab w:val="left" w:pos="3540"/>
          <w:tab w:val="left" w:pos="4248"/>
          <w:tab w:val="left" w:pos="4956"/>
          <w:tab w:val="left" w:pos="5664"/>
          <w:tab w:val="left" w:pos="6372"/>
          <w:tab w:val="left" w:pos="7080"/>
        </w:tabs>
      </w:pPr>
      <w:r>
        <w:t>1.</w:t>
      </w:r>
      <w:r w:rsidRPr="00FF5F05">
        <w:t xml:space="preserve"> ¿Ha tenido usted alguna vez una fantasía sexual? </w:t>
      </w:r>
      <w:r>
        <w:t xml:space="preserve">        </w:t>
      </w:r>
      <w:r w:rsidRPr="00FF5F05">
        <w:t xml:space="preserve"> a</w:t>
      </w:r>
      <w:r w:rsidRPr="00C44403">
        <w:t>) Si ⁪    b) No⁪</w:t>
      </w:r>
    </w:p>
    <w:p w:rsidR="00A600BE" w:rsidRDefault="00A600BE" w:rsidP="00A600BE">
      <w:pPr>
        <w:jc w:val="both"/>
      </w:pPr>
      <w:r>
        <w:t xml:space="preserve">2. </w:t>
      </w:r>
      <w:r w:rsidRPr="00FF5F05">
        <w:t>En caso de si haber tenido fantasías sexuales, ¿desde que edad las ha tenido?:______</w:t>
      </w:r>
    </w:p>
    <w:p w:rsidR="00A600BE" w:rsidRPr="00FF5F05" w:rsidRDefault="00A600BE" w:rsidP="00A600BE">
      <w:pPr>
        <w:jc w:val="both"/>
      </w:pPr>
    </w:p>
    <w:p w:rsidR="00A600BE" w:rsidRDefault="00A600BE" w:rsidP="00A600BE">
      <w:pPr>
        <w:jc w:val="both"/>
      </w:pPr>
      <w:r>
        <w:t>3. ¿C</w:t>
      </w:r>
      <w:r w:rsidRPr="00FF5F05">
        <w:t>uales de las siguientes fantasías ha tenido con más frecuencia?</w:t>
      </w:r>
    </w:p>
    <w:p w:rsidR="00A600BE" w:rsidRPr="009870F6" w:rsidRDefault="00A600BE" w:rsidP="00A600BE">
      <w:pPr>
        <w:jc w:val="both"/>
        <w:rPr>
          <w:b/>
        </w:rPr>
      </w:pPr>
      <w:r w:rsidRPr="009870F6">
        <w:rPr>
          <w:b/>
        </w:rPr>
        <w:t xml:space="preserve">Eróticas </w:t>
      </w:r>
    </w:p>
    <w:p w:rsidR="00A600BE" w:rsidRDefault="00A600BE" w:rsidP="00A600BE">
      <w:pPr>
        <w:jc w:val="both"/>
        <w:rPr>
          <w:lang w:eastAsia="es-SV"/>
        </w:rPr>
      </w:pPr>
      <w:r>
        <w:t xml:space="preserve"> </w:t>
      </w:r>
      <w:r w:rsidRPr="00FF5F05">
        <w:t>a) Con</w:t>
      </w:r>
      <w:r w:rsidRPr="00FF5F05">
        <w:rPr>
          <w:lang w:eastAsia="es-SV"/>
        </w:rPr>
        <w:t xml:space="preserve"> Una Persona Conocida</w:t>
      </w:r>
      <w:r>
        <w:rPr>
          <w:lang w:eastAsia="es-SV"/>
        </w:rPr>
        <w:t xml:space="preserve"> (amigas/os, compañeras/os) </w:t>
      </w:r>
      <w:r w:rsidRPr="00FF5F05">
        <w:t>⁪</w:t>
      </w:r>
      <w:r w:rsidRPr="00FF5F05">
        <w:rPr>
          <w:lang w:eastAsia="es-SV"/>
        </w:rPr>
        <w:t xml:space="preserve">    </w:t>
      </w:r>
      <w:r>
        <w:rPr>
          <w:lang w:eastAsia="es-SV"/>
        </w:rPr>
        <w:t xml:space="preserve">              </w:t>
      </w:r>
    </w:p>
    <w:p w:rsidR="00A600BE" w:rsidRDefault="00A600BE" w:rsidP="00A600BE">
      <w:pPr>
        <w:jc w:val="both"/>
      </w:pPr>
      <w:r>
        <w:rPr>
          <w:lang w:eastAsia="es-SV"/>
        </w:rPr>
        <w:t xml:space="preserve"> </w:t>
      </w:r>
      <w:r w:rsidRPr="00FF5F05">
        <w:rPr>
          <w:lang w:eastAsia="es-SV"/>
        </w:rPr>
        <w:t>b) Con Una Persona Desconocida</w:t>
      </w:r>
      <w:r>
        <w:rPr>
          <w:lang w:eastAsia="es-SV"/>
        </w:rPr>
        <w:t xml:space="preserve"> </w:t>
      </w:r>
      <w:r w:rsidRPr="00FF5F05">
        <w:t>⁪</w:t>
      </w:r>
    </w:p>
    <w:p w:rsidR="00A600BE" w:rsidRDefault="00A600BE" w:rsidP="00A600BE">
      <w:pPr>
        <w:jc w:val="both"/>
      </w:pPr>
      <w:r>
        <w:t xml:space="preserve">c) Un famoso </w:t>
      </w:r>
      <w:r w:rsidRPr="00FF5F05">
        <w:t>⁪</w:t>
      </w:r>
    </w:p>
    <w:p w:rsidR="00A600BE" w:rsidRPr="009870F6" w:rsidRDefault="00A600BE" w:rsidP="00A600BE">
      <w:pPr>
        <w:jc w:val="both"/>
        <w:rPr>
          <w:b/>
        </w:rPr>
      </w:pPr>
      <w:r w:rsidRPr="009870F6">
        <w:rPr>
          <w:b/>
        </w:rPr>
        <w:t xml:space="preserve">Intimas </w:t>
      </w:r>
    </w:p>
    <w:p w:rsidR="00A600BE" w:rsidRPr="009870F6" w:rsidRDefault="00A600BE" w:rsidP="00936AF5">
      <w:pPr>
        <w:pStyle w:val="Prrafodelista"/>
        <w:numPr>
          <w:ilvl w:val="0"/>
          <w:numId w:val="57"/>
        </w:numPr>
        <w:jc w:val="both"/>
      </w:pPr>
      <w:r w:rsidRPr="009870F6">
        <w:t>Variaciones en la relaciones sexocoitales</w:t>
      </w:r>
      <w:r w:rsidRPr="00FF5F05">
        <w:t>⁪</w:t>
      </w:r>
    </w:p>
    <w:p w:rsidR="00A600BE" w:rsidRDefault="00A600BE" w:rsidP="00936AF5">
      <w:pPr>
        <w:pStyle w:val="Prrafodelista"/>
        <w:numPr>
          <w:ilvl w:val="0"/>
          <w:numId w:val="57"/>
        </w:numPr>
        <w:jc w:val="both"/>
      </w:pPr>
      <w:r w:rsidRPr="009870F6">
        <w:t>Lugar romántico o excitante</w:t>
      </w:r>
      <w:r>
        <w:t>.</w:t>
      </w:r>
      <w:r w:rsidRPr="009870F6">
        <w:t xml:space="preserve"> </w:t>
      </w:r>
      <w:r w:rsidRPr="00FF5F05">
        <w:t>⁪</w:t>
      </w:r>
    </w:p>
    <w:p w:rsidR="00A600BE" w:rsidRDefault="00A600BE" w:rsidP="00A600BE">
      <w:pPr>
        <w:ind w:left="360"/>
        <w:jc w:val="both"/>
        <w:rPr>
          <w:b/>
        </w:rPr>
      </w:pPr>
    </w:p>
    <w:p w:rsidR="00A600BE" w:rsidRDefault="00A600BE" w:rsidP="00A600BE">
      <w:pPr>
        <w:ind w:left="360"/>
        <w:jc w:val="both"/>
        <w:rPr>
          <w:b/>
        </w:rPr>
      </w:pPr>
    </w:p>
    <w:p w:rsidR="00A600BE" w:rsidRDefault="00A600BE" w:rsidP="00A600BE">
      <w:pPr>
        <w:ind w:left="360"/>
        <w:jc w:val="both"/>
        <w:rPr>
          <w:b/>
        </w:rPr>
      </w:pPr>
    </w:p>
    <w:p w:rsidR="00A600BE" w:rsidRDefault="00A600BE" w:rsidP="00A600BE">
      <w:pPr>
        <w:ind w:left="360"/>
        <w:jc w:val="both"/>
        <w:rPr>
          <w:b/>
        </w:rPr>
      </w:pPr>
    </w:p>
    <w:p w:rsidR="00A600BE" w:rsidRDefault="00A600BE" w:rsidP="00A600BE">
      <w:pPr>
        <w:ind w:left="360"/>
        <w:jc w:val="both"/>
        <w:rPr>
          <w:b/>
        </w:rPr>
      </w:pPr>
    </w:p>
    <w:p w:rsidR="0010062C" w:rsidRDefault="0010062C" w:rsidP="00A600BE">
      <w:pPr>
        <w:ind w:left="360"/>
        <w:jc w:val="both"/>
        <w:rPr>
          <w:b/>
        </w:rPr>
      </w:pPr>
    </w:p>
    <w:p w:rsidR="0010062C" w:rsidRDefault="0010062C" w:rsidP="00A600BE">
      <w:pPr>
        <w:ind w:left="360"/>
        <w:jc w:val="both"/>
        <w:rPr>
          <w:b/>
        </w:rPr>
      </w:pPr>
    </w:p>
    <w:p w:rsidR="00A600BE" w:rsidRDefault="00A600BE" w:rsidP="00A600BE">
      <w:pPr>
        <w:ind w:left="360"/>
        <w:jc w:val="both"/>
        <w:rPr>
          <w:b/>
        </w:rPr>
      </w:pPr>
    </w:p>
    <w:p w:rsidR="00A600BE" w:rsidRPr="009870F6" w:rsidRDefault="00A600BE" w:rsidP="00A600BE">
      <w:pPr>
        <w:jc w:val="both"/>
        <w:rPr>
          <w:b/>
        </w:rPr>
      </w:pPr>
      <w:r w:rsidRPr="009870F6">
        <w:rPr>
          <w:b/>
        </w:rPr>
        <w:lastRenderedPageBreak/>
        <w:t xml:space="preserve">Exploratorias </w:t>
      </w:r>
    </w:p>
    <w:p w:rsidR="00A600BE" w:rsidRPr="009870F6" w:rsidRDefault="00A600BE" w:rsidP="00936AF5">
      <w:pPr>
        <w:pStyle w:val="Prrafodelista"/>
        <w:numPr>
          <w:ilvl w:val="0"/>
          <w:numId w:val="58"/>
        </w:numPr>
        <w:jc w:val="both"/>
        <w:rPr>
          <w:b/>
        </w:rPr>
      </w:pPr>
      <w:r w:rsidRPr="009870F6">
        <w:t xml:space="preserve">Cambio de pareja </w:t>
      </w:r>
      <w:r w:rsidRPr="00FF5F05">
        <w:t>⁪</w:t>
      </w:r>
    </w:p>
    <w:p w:rsidR="00A600BE" w:rsidRPr="009870F6" w:rsidRDefault="00A600BE" w:rsidP="00936AF5">
      <w:pPr>
        <w:pStyle w:val="Prrafodelista"/>
        <w:numPr>
          <w:ilvl w:val="0"/>
          <w:numId w:val="58"/>
        </w:numPr>
        <w:jc w:val="both"/>
      </w:pPr>
      <w:r w:rsidRPr="009870F6">
        <w:t xml:space="preserve">Con personas del mismo sexo </w:t>
      </w:r>
      <w:r w:rsidRPr="00FF5F05">
        <w:t>⁪</w:t>
      </w:r>
    </w:p>
    <w:p w:rsidR="00A600BE" w:rsidRPr="009870F6" w:rsidRDefault="00A600BE" w:rsidP="00936AF5">
      <w:pPr>
        <w:pStyle w:val="Prrafodelista"/>
        <w:numPr>
          <w:ilvl w:val="0"/>
          <w:numId w:val="58"/>
        </w:numPr>
        <w:jc w:val="both"/>
      </w:pPr>
      <w:r w:rsidRPr="009870F6">
        <w:t>Con personas de ambos sexos</w:t>
      </w:r>
      <w:r w:rsidRPr="00FF5F05">
        <w:t>⁪</w:t>
      </w:r>
    </w:p>
    <w:p w:rsidR="00A600BE" w:rsidRPr="009870F6" w:rsidRDefault="00A600BE" w:rsidP="00936AF5">
      <w:pPr>
        <w:pStyle w:val="Prrafodelista"/>
        <w:numPr>
          <w:ilvl w:val="0"/>
          <w:numId w:val="58"/>
        </w:numPr>
        <w:jc w:val="both"/>
      </w:pPr>
      <w:r w:rsidRPr="009870F6">
        <w:t xml:space="preserve">Masturbación </w:t>
      </w:r>
      <w:r w:rsidRPr="00FF5F05">
        <w:t>⁪</w:t>
      </w:r>
    </w:p>
    <w:p w:rsidR="00A600BE" w:rsidRDefault="00A600BE" w:rsidP="00A600BE">
      <w:pPr>
        <w:jc w:val="both"/>
        <w:rPr>
          <w:b/>
        </w:rPr>
      </w:pPr>
      <w:r>
        <w:rPr>
          <w:b/>
        </w:rPr>
        <w:t xml:space="preserve">Impersonales </w:t>
      </w:r>
    </w:p>
    <w:p w:rsidR="00A600BE" w:rsidRPr="009870F6" w:rsidRDefault="00A600BE" w:rsidP="00936AF5">
      <w:pPr>
        <w:pStyle w:val="Prrafodelista"/>
        <w:numPr>
          <w:ilvl w:val="0"/>
          <w:numId w:val="59"/>
        </w:numPr>
        <w:jc w:val="both"/>
      </w:pPr>
      <w:r w:rsidRPr="009870F6">
        <w:t xml:space="preserve">Voyerismo </w:t>
      </w:r>
      <w:r w:rsidRPr="00FF5F05">
        <w:t>⁪</w:t>
      </w:r>
    </w:p>
    <w:p w:rsidR="00A600BE" w:rsidRPr="009870F6" w:rsidRDefault="00A600BE" w:rsidP="00936AF5">
      <w:pPr>
        <w:pStyle w:val="Prrafodelista"/>
        <w:numPr>
          <w:ilvl w:val="0"/>
          <w:numId w:val="59"/>
        </w:numPr>
        <w:jc w:val="both"/>
      </w:pPr>
      <w:r w:rsidRPr="009870F6">
        <w:t xml:space="preserve">Pornografía </w:t>
      </w:r>
      <w:r w:rsidRPr="00FF5F05">
        <w:t>⁪</w:t>
      </w:r>
    </w:p>
    <w:p w:rsidR="00A600BE" w:rsidRPr="009870F6" w:rsidRDefault="00A600BE" w:rsidP="00936AF5">
      <w:pPr>
        <w:pStyle w:val="Prrafodelista"/>
        <w:numPr>
          <w:ilvl w:val="0"/>
          <w:numId w:val="59"/>
        </w:numPr>
        <w:jc w:val="both"/>
      </w:pPr>
      <w:r w:rsidRPr="009870F6">
        <w:t xml:space="preserve">Estimulación con artículos sexuales </w:t>
      </w:r>
      <w:r w:rsidRPr="00FF5F05">
        <w:t>⁪</w:t>
      </w:r>
    </w:p>
    <w:p w:rsidR="00A600BE" w:rsidRPr="00FF5F05" w:rsidRDefault="00A600BE" w:rsidP="00A600BE">
      <w:pPr>
        <w:jc w:val="both"/>
        <w:rPr>
          <w:lang w:eastAsia="es-SV"/>
        </w:rPr>
      </w:pPr>
      <w:r>
        <w:rPr>
          <w:lang w:eastAsia="es-SV"/>
        </w:rPr>
        <w:t xml:space="preserve"> </w:t>
      </w:r>
      <w:r w:rsidRPr="00FF5F05">
        <w:t xml:space="preserve">                       </w:t>
      </w:r>
    </w:p>
    <w:p w:rsidR="00A600BE" w:rsidRPr="00FF5F05" w:rsidRDefault="00A600BE" w:rsidP="00A600BE">
      <w:pPr>
        <w:jc w:val="both"/>
      </w:pPr>
      <w:r>
        <w:t>4.</w:t>
      </w:r>
      <w:r w:rsidRPr="00FF5F05">
        <w:t xml:space="preserve"> ¿Con qué frecuencia las tiene?</w:t>
      </w:r>
    </w:p>
    <w:p w:rsidR="00A600BE" w:rsidRDefault="00A600BE" w:rsidP="00A600BE">
      <w:pPr>
        <w:jc w:val="both"/>
      </w:pPr>
      <w:r>
        <w:t xml:space="preserve">       </w:t>
      </w:r>
      <w:r w:rsidRPr="0005123C">
        <w:t>a) Nunca    b)</w:t>
      </w:r>
      <w:r>
        <w:t xml:space="preserve"> </w:t>
      </w:r>
      <w:r w:rsidRPr="0005123C">
        <w:t>Casi nunca ⁪   c)</w:t>
      </w:r>
      <w:r>
        <w:t xml:space="preserve"> </w:t>
      </w:r>
      <w:r w:rsidRPr="0005123C">
        <w:t>A veces ⁪    d)</w:t>
      </w:r>
      <w:r>
        <w:t xml:space="preserve"> </w:t>
      </w:r>
      <w:r w:rsidRPr="0005123C">
        <w:t>Muy a menudo⁪   e) Siempre ⁪</w:t>
      </w:r>
    </w:p>
    <w:p w:rsidR="00A600BE" w:rsidRPr="00772A80" w:rsidRDefault="00A600BE" w:rsidP="00A600BE">
      <w:pPr>
        <w:jc w:val="both"/>
      </w:pPr>
      <w:r>
        <w:t>5.</w:t>
      </w:r>
      <w:r w:rsidRPr="00FF5F05">
        <w:t xml:space="preserve"> ¿Alguna vez se ha sentido incomodo/a por tener una fantasía</w:t>
      </w:r>
      <w:r>
        <w:t xml:space="preserve"> sexual</w:t>
      </w:r>
      <w:r w:rsidRPr="00FF5F05">
        <w:t>?</w:t>
      </w:r>
      <w:r>
        <w:t xml:space="preserve">       </w:t>
      </w:r>
    </w:p>
    <w:p w:rsidR="00A600BE" w:rsidRPr="00C44403" w:rsidRDefault="00A600BE" w:rsidP="00A600BE">
      <w:pPr>
        <w:jc w:val="both"/>
      </w:pPr>
      <w:r w:rsidRPr="00C44403">
        <w:t xml:space="preserve">     a) Si ⁪    b) No⁪</w:t>
      </w: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r>
        <w:t>6.</w:t>
      </w:r>
      <w:r w:rsidRPr="00FF5F05">
        <w:t xml:space="preserve"> ¿Cómo catalogaría usted las fantasías sexuales?</w:t>
      </w: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r>
        <w:t xml:space="preserve">     </w:t>
      </w:r>
      <w:r w:rsidRPr="00FF5F05">
        <w:t xml:space="preserve">a) Malas⁪             b) Muy malas⁪                 c) Buena ⁪               d) Muy buenas⁪  </w:t>
      </w: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r>
        <w:t xml:space="preserve">     </w:t>
      </w:r>
      <w:r w:rsidRPr="00FF5F05">
        <w:t>e) Es pecado⁪      f) Enferman la mente⁪      g) Otro especifique _____________</w:t>
      </w: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jc w:val="both"/>
        <w:rPr>
          <w:b/>
        </w:rPr>
      </w:pPr>
      <w:r w:rsidRPr="00FF5F05">
        <w:rPr>
          <w:b/>
        </w:rPr>
        <w:t>CARICIAS</w:t>
      </w: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rPr>
          <w:b/>
        </w:rPr>
      </w:pPr>
      <w:r>
        <w:t>7.</w:t>
      </w:r>
      <w:r w:rsidRPr="00FF5F05">
        <w:t xml:space="preserve"> ¿Ha acariciado </w:t>
      </w:r>
      <w:r>
        <w:t>eróticamente</w:t>
      </w:r>
      <w:r w:rsidRPr="00FF5F05">
        <w:t xml:space="preserve"> a otra persona?  </w:t>
      </w:r>
    </w:p>
    <w:p w:rsidR="00A600BE" w:rsidRPr="00C44403" w:rsidRDefault="00A600BE" w:rsidP="00A600BE">
      <w:pPr>
        <w:tabs>
          <w:tab w:val="left" w:pos="1416"/>
          <w:tab w:val="left" w:pos="2124"/>
          <w:tab w:val="left" w:pos="2832"/>
          <w:tab w:val="left" w:pos="3540"/>
          <w:tab w:val="left" w:pos="4248"/>
          <w:tab w:val="left" w:pos="4956"/>
          <w:tab w:val="left" w:pos="5664"/>
          <w:tab w:val="left" w:pos="6372"/>
          <w:tab w:val="left" w:pos="7080"/>
        </w:tabs>
      </w:pPr>
      <w:r w:rsidRPr="00C44403">
        <w:t xml:space="preserve">    a) Si ⁪    b) No⁪</w:t>
      </w: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pPr>
    </w:p>
    <w:p w:rsidR="00A600BE" w:rsidRDefault="00A600BE" w:rsidP="00A600BE">
      <w:pPr>
        <w:tabs>
          <w:tab w:val="left" w:pos="1416"/>
          <w:tab w:val="left" w:pos="2124"/>
          <w:tab w:val="left" w:pos="2832"/>
          <w:tab w:val="left" w:pos="3540"/>
          <w:tab w:val="left" w:pos="4248"/>
          <w:tab w:val="left" w:pos="4956"/>
          <w:tab w:val="left" w:pos="5664"/>
          <w:tab w:val="left" w:pos="6372"/>
          <w:tab w:val="left" w:pos="7080"/>
        </w:tabs>
      </w:pPr>
      <w:r>
        <w:t>8.</w:t>
      </w:r>
      <w:r w:rsidRPr="00FF5F05">
        <w:t xml:space="preserve"> En caso de si haberlo hecho  ¿desde que edad lo ha hecho?: ________</w:t>
      </w: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pP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pPr>
      <w:r>
        <w:t>9.</w:t>
      </w:r>
      <w:r w:rsidRPr="00FF5F05">
        <w:t xml:space="preserve"> ¿Con qué frecuencia lo hace?</w:t>
      </w:r>
    </w:p>
    <w:p w:rsidR="00A600BE" w:rsidRPr="0005123C" w:rsidRDefault="00A600BE" w:rsidP="00A600BE">
      <w:pPr>
        <w:jc w:val="both"/>
      </w:pPr>
      <w:r>
        <w:t xml:space="preserve">       </w:t>
      </w:r>
      <w:r w:rsidRPr="0005123C">
        <w:t>a) Nunca    b)</w:t>
      </w:r>
      <w:r>
        <w:t xml:space="preserve"> </w:t>
      </w:r>
      <w:r w:rsidRPr="0005123C">
        <w:t>Casi nunca ⁪   c)</w:t>
      </w:r>
      <w:r>
        <w:t xml:space="preserve"> </w:t>
      </w:r>
      <w:r w:rsidRPr="0005123C">
        <w:t>A veces ⁪    d)</w:t>
      </w:r>
      <w:r>
        <w:t xml:space="preserve"> </w:t>
      </w:r>
      <w:r w:rsidRPr="0005123C">
        <w:t>Muy a menudo⁪   e) Siempre ⁪</w:t>
      </w: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r>
        <w:t xml:space="preserve">10. </w:t>
      </w:r>
      <w:r w:rsidRPr="00FF5F05">
        <w:t>¿De las siguientes caricias</w:t>
      </w:r>
      <w:r>
        <w:t xml:space="preserve"> eróticas </w:t>
      </w:r>
      <w:r w:rsidRPr="00FF5F05">
        <w:t xml:space="preserve"> cuales ha practicado? </w:t>
      </w:r>
    </w:p>
    <w:p w:rsidR="00A600BE"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r w:rsidRPr="00FF5F05">
        <w:t xml:space="preserve">     </w:t>
      </w:r>
      <w:r>
        <w:t xml:space="preserve"> </w:t>
      </w:r>
      <w:r w:rsidRPr="00FF5F05">
        <w:t>a)</w:t>
      </w:r>
      <w:r>
        <w:t xml:space="preserve"> Tocamiento </w:t>
      </w:r>
      <w:r w:rsidRPr="00FF5F05">
        <w:t xml:space="preserve">⁪    b) </w:t>
      </w:r>
      <w:r>
        <w:t>Frases v</w:t>
      </w:r>
      <w:r w:rsidRPr="00FF5F05">
        <w:t>erbales</w:t>
      </w:r>
      <w:r>
        <w:t xml:space="preserve"> </w:t>
      </w:r>
      <w:r w:rsidRPr="00FF5F05">
        <w:t xml:space="preserve">⁪    c) </w:t>
      </w:r>
      <w:r>
        <w:t>Frases e</w:t>
      </w:r>
      <w:r w:rsidRPr="00FF5F05">
        <w:t>scritas</w:t>
      </w:r>
      <w:r>
        <w:t xml:space="preserve"> </w:t>
      </w:r>
      <w:r w:rsidRPr="00FF5F05">
        <w:t>⁪    d) Gestuales</w:t>
      </w:r>
      <w:r>
        <w:t xml:space="preserve"> </w:t>
      </w:r>
      <w:r w:rsidRPr="00FF5F05">
        <w:t xml:space="preserve">⁪    </w:t>
      </w: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r>
        <w:t xml:space="preserve">      </w:t>
      </w:r>
      <w:r w:rsidRPr="00FF5F05">
        <w:t>e) Todas</w:t>
      </w:r>
      <w:r>
        <w:t xml:space="preserve"> </w:t>
      </w:r>
      <w:r w:rsidRPr="00FF5F05">
        <w:t xml:space="preserve">⁪    </w:t>
      </w:r>
      <w:r>
        <w:t xml:space="preserve">         </w:t>
      </w:r>
      <w:r w:rsidRPr="00FF5F05">
        <w:t xml:space="preserve"> f) Ninguna</w:t>
      </w:r>
      <w:r>
        <w:t xml:space="preserve"> </w:t>
      </w:r>
      <w:r w:rsidRPr="00FF5F05">
        <w:t>⁪</w:t>
      </w: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r>
        <w:t>11.</w:t>
      </w:r>
      <w:r w:rsidRPr="00FF5F05">
        <w:t xml:space="preserve"> ¿De las siguientes caricias</w:t>
      </w:r>
      <w:r>
        <w:t xml:space="preserve"> eróticas</w:t>
      </w:r>
      <w:r w:rsidRPr="00FF5F05">
        <w:t xml:space="preserve"> cuales ha recibido? </w:t>
      </w:r>
    </w:p>
    <w:p w:rsidR="00A600BE"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r>
        <w:t xml:space="preserve">       </w:t>
      </w:r>
      <w:r w:rsidRPr="00FF5F05">
        <w:t>a)</w:t>
      </w:r>
      <w:r>
        <w:t xml:space="preserve"> Tocamiento</w:t>
      </w:r>
      <w:r w:rsidRPr="00FF5F05">
        <w:t xml:space="preserve">⁪    b) </w:t>
      </w:r>
      <w:r>
        <w:t>Frases v</w:t>
      </w:r>
      <w:r w:rsidRPr="00FF5F05">
        <w:t xml:space="preserve">erbales⁪    c) </w:t>
      </w:r>
      <w:r>
        <w:t>Frases e</w:t>
      </w:r>
      <w:r w:rsidRPr="00FF5F05">
        <w:t xml:space="preserve">scritas⁪    </w:t>
      </w: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r>
        <w:t xml:space="preserve">       </w:t>
      </w:r>
      <w:r w:rsidRPr="00FF5F05">
        <w:t xml:space="preserve">d) Gestuales⁪    </w:t>
      </w:r>
      <w:r>
        <w:t xml:space="preserve">    </w:t>
      </w:r>
      <w:r w:rsidRPr="00FF5F05">
        <w:t xml:space="preserve">e) Todas⁪    </w:t>
      </w:r>
      <w:r>
        <w:t xml:space="preserve">         </w:t>
      </w:r>
      <w:r w:rsidRPr="00FF5F05">
        <w:t xml:space="preserve"> </w:t>
      </w:r>
      <w:r>
        <w:t xml:space="preserve">    </w:t>
      </w:r>
      <w:r w:rsidRPr="00FF5F05">
        <w:t>f) Ninguna⁪</w:t>
      </w: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p>
    <w:p w:rsidR="00A600BE"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r>
        <w:t xml:space="preserve">12. </w:t>
      </w:r>
      <w:r w:rsidRPr="00A45505">
        <w:t>¿</w:t>
      </w:r>
      <w:r>
        <w:t>L</w:t>
      </w:r>
      <w:r w:rsidRPr="00A45505">
        <w:t xml:space="preserve">as  caricias </w:t>
      </w:r>
      <w:r>
        <w:t xml:space="preserve">eróticas </w:t>
      </w:r>
      <w:r w:rsidRPr="00A45505">
        <w:t>que ha brindado  son?</w:t>
      </w:r>
    </w:p>
    <w:p w:rsidR="00A600BE" w:rsidRPr="00ED16CB" w:rsidRDefault="00A600BE" w:rsidP="00936AF5">
      <w:pPr>
        <w:pStyle w:val="Prrafodelista"/>
        <w:numPr>
          <w:ilvl w:val="0"/>
          <w:numId w:val="53"/>
        </w:numPr>
        <w:tabs>
          <w:tab w:val="left" w:pos="1416"/>
          <w:tab w:val="left" w:pos="2124"/>
          <w:tab w:val="left" w:pos="2832"/>
          <w:tab w:val="left" w:pos="3540"/>
          <w:tab w:val="left" w:pos="4248"/>
          <w:tab w:val="left" w:pos="4956"/>
          <w:tab w:val="left" w:pos="5664"/>
          <w:tab w:val="left" w:pos="6372"/>
          <w:tab w:val="left" w:pos="7080"/>
        </w:tabs>
        <w:jc w:val="both"/>
        <w:rPr>
          <w:b/>
        </w:rPr>
      </w:pPr>
      <w:r w:rsidRPr="00ED16CB">
        <w:rPr>
          <w:b/>
        </w:rPr>
        <w:t xml:space="preserve">Según el requerimiento: </w:t>
      </w:r>
    </w:p>
    <w:p w:rsidR="00A600BE" w:rsidRPr="00ED16CB" w:rsidRDefault="00A600BE" w:rsidP="00A600BE">
      <w:pPr>
        <w:pStyle w:val="Prrafodelista"/>
        <w:tabs>
          <w:tab w:val="left" w:pos="1416"/>
          <w:tab w:val="left" w:pos="2124"/>
          <w:tab w:val="left" w:pos="2832"/>
          <w:tab w:val="left" w:pos="3540"/>
          <w:tab w:val="left" w:pos="4248"/>
          <w:tab w:val="left" w:pos="4956"/>
          <w:tab w:val="left" w:pos="5664"/>
          <w:tab w:val="left" w:pos="6372"/>
          <w:tab w:val="left" w:pos="7080"/>
        </w:tabs>
        <w:jc w:val="both"/>
      </w:pPr>
      <w:r w:rsidRPr="00ED16CB">
        <w:t>Permanentes⁪      Eventuales⁪      Ambas⁪</w:t>
      </w:r>
    </w:p>
    <w:p w:rsidR="00A600BE" w:rsidRPr="00ED16CB" w:rsidRDefault="00A600BE" w:rsidP="00936AF5">
      <w:pPr>
        <w:pStyle w:val="Prrafodelista"/>
        <w:numPr>
          <w:ilvl w:val="0"/>
          <w:numId w:val="53"/>
        </w:numPr>
        <w:tabs>
          <w:tab w:val="left" w:pos="1416"/>
          <w:tab w:val="left" w:pos="2124"/>
          <w:tab w:val="left" w:pos="2832"/>
          <w:tab w:val="left" w:pos="3540"/>
          <w:tab w:val="left" w:pos="4248"/>
          <w:tab w:val="left" w:pos="4956"/>
          <w:tab w:val="left" w:pos="5664"/>
          <w:tab w:val="left" w:pos="6372"/>
          <w:tab w:val="left" w:pos="7080"/>
        </w:tabs>
        <w:jc w:val="both"/>
        <w:rPr>
          <w:b/>
        </w:rPr>
      </w:pPr>
      <w:r w:rsidRPr="00ED16CB">
        <w:rPr>
          <w:b/>
        </w:rPr>
        <w:t xml:space="preserve">Según la sinceridad  </w:t>
      </w:r>
    </w:p>
    <w:p w:rsidR="00A600BE" w:rsidRPr="00ED16CB" w:rsidRDefault="00A600BE" w:rsidP="00A600BE">
      <w:pPr>
        <w:pStyle w:val="Prrafodelista"/>
        <w:tabs>
          <w:tab w:val="left" w:pos="1416"/>
          <w:tab w:val="left" w:pos="2124"/>
          <w:tab w:val="left" w:pos="2832"/>
          <w:tab w:val="left" w:pos="3540"/>
          <w:tab w:val="left" w:pos="4248"/>
          <w:tab w:val="left" w:pos="4956"/>
          <w:tab w:val="left" w:pos="5664"/>
          <w:tab w:val="left" w:pos="6372"/>
          <w:tab w:val="left" w:pos="7080"/>
        </w:tabs>
        <w:jc w:val="both"/>
      </w:pPr>
      <w:r w:rsidRPr="00ED16CB">
        <w:t xml:space="preserve">Verdaderas⁪        Fingidas⁪          Ambas⁪  </w:t>
      </w:r>
    </w:p>
    <w:p w:rsidR="00A600BE" w:rsidRPr="00ED16CB" w:rsidRDefault="00A600BE" w:rsidP="00936AF5">
      <w:pPr>
        <w:pStyle w:val="Prrafodelista"/>
        <w:numPr>
          <w:ilvl w:val="0"/>
          <w:numId w:val="53"/>
        </w:numPr>
        <w:tabs>
          <w:tab w:val="left" w:pos="1416"/>
          <w:tab w:val="left" w:pos="2124"/>
          <w:tab w:val="left" w:pos="2832"/>
          <w:tab w:val="left" w:pos="3540"/>
          <w:tab w:val="left" w:pos="4248"/>
          <w:tab w:val="left" w:pos="4956"/>
          <w:tab w:val="left" w:pos="5664"/>
          <w:tab w:val="left" w:pos="6372"/>
          <w:tab w:val="left" w:pos="7080"/>
        </w:tabs>
        <w:jc w:val="both"/>
      </w:pPr>
      <w:r w:rsidRPr="00ED16CB">
        <w:rPr>
          <w:b/>
        </w:rPr>
        <w:t>Según su influencia  en el bienestar</w:t>
      </w:r>
    </w:p>
    <w:p w:rsidR="00A600BE" w:rsidRPr="00ED16CB" w:rsidRDefault="00A600BE" w:rsidP="00A600BE">
      <w:pPr>
        <w:pStyle w:val="Prrafodelista"/>
        <w:tabs>
          <w:tab w:val="left" w:pos="1416"/>
          <w:tab w:val="left" w:pos="2124"/>
          <w:tab w:val="left" w:pos="2832"/>
          <w:tab w:val="left" w:pos="3540"/>
          <w:tab w:val="left" w:pos="4248"/>
          <w:tab w:val="left" w:pos="4956"/>
          <w:tab w:val="left" w:pos="5664"/>
          <w:tab w:val="left" w:pos="6372"/>
          <w:tab w:val="left" w:pos="7080"/>
        </w:tabs>
        <w:jc w:val="both"/>
      </w:pPr>
      <w:r w:rsidRPr="00ED16CB">
        <w:t xml:space="preserve">Agradables⁪       Desagradable⁪    Ambas⁪  </w:t>
      </w:r>
    </w:p>
    <w:p w:rsidR="00A600BE"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r>
        <w:t xml:space="preserve">       </w:t>
      </w:r>
    </w:p>
    <w:p w:rsidR="00A600BE"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p>
    <w:p w:rsidR="009D0D7A" w:rsidRDefault="009D0D7A" w:rsidP="00A600BE">
      <w:pPr>
        <w:tabs>
          <w:tab w:val="left" w:pos="1416"/>
          <w:tab w:val="left" w:pos="2124"/>
          <w:tab w:val="left" w:pos="2832"/>
          <w:tab w:val="left" w:pos="3540"/>
          <w:tab w:val="left" w:pos="4248"/>
          <w:tab w:val="left" w:pos="4956"/>
          <w:tab w:val="left" w:pos="5664"/>
          <w:tab w:val="left" w:pos="6372"/>
          <w:tab w:val="left" w:pos="7080"/>
        </w:tabs>
        <w:jc w:val="both"/>
      </w:pPr>
    </w:p>
    <w:p w:rsidR="009D0D7A" w:rsidRPr="00FF5F05" w:rsidRDefault="009D0D7A" w:rsidP="00A600BE">
      <w:pPr>
        <w:tabs>
          <w:tab w:val="left" w:pos="1416"/>
          <w:tab w:val="left" w:pos="2124"/>
          <w:tab w:val="left" w:pos="2832"/>
          <w:tab w:val="left" w:pos="3540"/>
          <w:tab w:val="left" w:pos="4248"/>
          <w:tab w:val="left" w:pos="4956"/>
          <w:tab w:val="left" w:pos="5664"/>
          <w:tab w:val="left" w:pos="6372"/>
          <w:tab w:val="left" w:pos="7080"/>
        </w:tabs>
        <w:jc w:val="both"/>
      </w:pPr>
    </w:p>
    <w:p w:rsidR="00A600BE" w:rsidRPr="00781B7B"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r>
        <w:lastRenderedPageBreak/>
        <w:t>13. ¿</w:t>
      </w:r>
      <w:r w:rsidRPr="00781B7B">
        <w:t>Las caricias eróticas que ha recibido son?</w:t>
      </w:r>
    </w:p>
    <w:p w:rsidR="00A600BE" w:rsidRPr="00ED16CB" w:rsidRDefault="00A600BE" w:rsidP="00936AF5">
      <w:pPr>
        <w:pStyle w:val="Prrafodelista"/>
        <w:numPr>
          <w:ilvl w:val="0"/>
          <w:numId w:val="54"/>
        </w:numPr>
        <w:tabs>
          <w:tab w:val="left" w:pos="1416"/>
          <w:tab w:val="left" w:pos="2124"/>
          <w:tab w:val="left" w:pos="2832"/>
          <w:tab w:val="left" w:pos="3540"/>
          <w:tab w:val="left" w:pos="4248"/>
          <w:tab w:val="left" w:pos="4956"/>
          <w:tab w:val="left" w:pos="5664"/>
          <w:tab w:val="left" w:pos="6372"/>
          <w:tab w:val="left" w:pos="7080"/>
        </w:tabs>
        <w:jc w:val="both"/>
        <w:rPr>
          <w:b/>
        </w:rPr>
      </w:pPr>
      <w:r w:rsidRPr="00781B7B">
        <w:rPr>
          <w:sz w:val="22"/>
        </w:rPr>
        <w:t xml:space="preserve"> </w:t>
      </w:r>
      <w:r w:rsidRPr="00781B7B">
        <w:rPr>
          <w:b/>
          <w:sz w:val="22"/>
        </w:rPr>
        <w:t>Según el requerimiento</w:t>
      </w:r>
      <w:r w:rsidRPr="00ED16CB">
        <w:rPr>
          <w:b/>
        </w:rPr>
        <w:t xml:space="preserve">: </w:t>
      </w:r>
    </w:p>
    <w:p w:rsidR="00A600BE" w:rsidRPr="00ED16CB" w:rsidRDefault="00A600BE" w:rsidP="00A600BE">
      <w:pPr>
        <w:pStyle w:val="Prrafodelista"/>
        <w:tabs>
          <w:tab w:val="left" w:pos="1416"/>
          <w:tab w:val="left" w:pos="2124"/>
          <w:tab w:val="left" w:pos="2832"/>
          <w:tab w:val="left" w:pos="3540"/>
          <w:tab w:val="left" w:pos="4248"/>
          <w:tab w:val="left" w:pos="4956"/>
          <w:tab w:val="left" w:pos="5664"/>
          <w:tab w:val="left" w:pos="6372"/>
          <w:tab w:val="left" w:pos="7080"/>
        </w:tabs>
        <w:jc w:val="both"/>
      </w:pPr>
      <w:r w:rsidRPr="00ED16CB">
        <w:t>Permanentes⁪      Eventuales⁪      Ambas⁪</w:t>
      </w:r>
    </w:p>
    <w:p w:rsidR="00A600BE" w:rsidRPr="00ED16CB" w:rsidRDefault="00A600BE" w:rsidP="00936AF5">
      <w:pPr>
        <w:pStyle w:val="Prrafodelista"/>
        <w:numPr>
          <w:ilvl w:val="0"/>
          <w:numId w:val="54"/>
        </w:numPr>
        <w:tabs>
          <w:tab w:val="left" w:pos="1416"/>
          <w:tab w:val="left" w:pos="2124"/>
          <w:tab w:val="left" w:pos="2832"/>
          <w:tab w:val="left" w:pos="3540"/>
          <w:tab w:val="left" w:pos="4248"/>
          <w:tab w:val="left" w:pos="4956"/>
          <w:tab w:val="left" w:pos="5664"/>
          <w:tab w:val="left" w:pos="6372"/>
          <w:tab w:val="left" w:pos="7080"/>
        </w:tabs>
        <w:jc w:val="both"/>
        <w:rPr>
          <w:b/>
        </w:rPr>
      </w:pPr>
      <w:r w:rsidRPr="00ED16CB">
        <w:rPr>
          <w:b/>
        </w:rPr>
        <w:t xml:space="preserve">Según la sinceridad  </w:t>
      </w:r>
    </w:p>
    <w:p w:rsidR="00A600BE" w:rsidRPr="00ED16CB" w:rsidRDefault="00A600BE" w:rsidP="00A600BE">
      <w:pPr>
        <w:pStyle w:val="Prrafodelista"/>
        <w:tabs>
          <w:tab w:val="left" w:pos="1416"/>
          <w:tab w:val="left" w:pos="2124"/>
          <w:tab w:val="left" w:pos="2832"/>
          <w:tab w:val="left" w:pos="3540"/>
          <w:tab w:val="left" w:pos="4248"/>
          <w:tab w:val="left" w:pos="4956"/>
          <w:tab w:val="left" w:pos="5664"/>
          <w:tab w:val="left" w:pos="6372"/>
          <w:tab w:val="left" w:pos="7080"/>
        </w:tabs>
        <w:jc w:val="both"/>
      </w:pPr>
      <w:r w:rsidRPr="00ED16CB">
        <w:t xml:space="preserve">Verdaderas⁪        Fingidas⁪          Ambas⁪  </w:t>
      </w:r>
    </w:p>
    <w:p w:rsidR="00A600BE" w:rsidRPr="00ED16CB" w:rsidRDefault="00A600BE" w:rsidP="00936AF5">
      <w:pPr>
        <w:pStyle w:val="Prrafodelista"/>
        <w:numPr>
          <w:ilvl w:val="0"/>
          <w:numId w:val="54"/>
        </w:numPr>
        <w:tabs>
          <w:tab w:val="left" w:pos="1416"/>
          <w:tab w:val="left" w:pos="2124"/>
          <w:tab w:val="left" w:pos="2832"/>
          <w:tab w:val="left" w:pos="3540"/>
          <w:tab w:val="left" w:pos="4248"/>
          <w:tab w:val="left" w:pos="4956"/>
          <w:tab w:val="left" w:pos="5664"/>
          <w:tab w:val="left" w:pos="6372"/>
          <w:tab w:val="left" w:pos="7080"/>
        </w:tabs>
        <w:jc w:val="both"/>
      </w:pPr>
      <w:r w:rsidRPr="00ED16CB">
        <w:rPr>
          <w:b/>
        </w:rPr>
        <w:t>Según su influencia  en el bienestar</w:t>
      </w:r>
    </w:p>
    <w:p w:rsidR="00A600BE" w:rsidRPr="00ED16CB" w:rsidRDefault="00A600BE" w:rsidP="00A600BE">
      <w:pPr>
        <w:pStyle w:val="Prrafodelista"/>
        <w:tabs>
          <w:tab w:val="left" w:pos="1416"/>
          <w:tab w:val="left" w:pos="2124"/>
          <w:tab w:val="left" w:pos="2832"/>
          <w:tab w:val="left" w:pos="3540"/>
          <w:tab w:val="left" w:pos="4248"/>
          <w:tab w:val="left" w:pos="4956"/>
          <w:tab w:val="left" w:pos="5664"/>
          <w:tab w:val="left" w:pos="6372"/>
          <w:tab w:val="left" w:pos="7080"/>
        </w:tabs>
        <w:jc w:val="both"/>
      </w:pPr>
      <w:r w:rsidRPr="00ED16CB">
        <w:t xml:space="preserve">Agradables⁪       Desagradable⁪    Ambas⁪  </w:t>
      </w: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r>
        <w:t xml:space="preserve">       </w:t>
      </w: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r>
        <w:t xml:space="preserve">14. </w:t>
      </w:r>
      <w:r w:rsidRPr="00FF5F05">
        <w:t>¿Ha besado</w:t>
      </w:r>
      <w:r>
        <w:t xml:space="preserve"> eróticamente </w:t>
      </w:r>
      <w:r w:rsidRPr="00FF5F05">
        <w:t xml:space="preserve"> a alguien?:</w:t>
      </w:r>
    </w:p>
    <w:p w:rsidR="00A600BE" w:rsidRPr="00C44403" w:rsidRDefault="00A600BE" w:rsidP="00A600BE">
      <w:pPr>
        <w:jc w:val="both"/>
      </w:pPr>
      <w:r w:rsidRPr="00FF5F05">
        <w:t xml:space="preserve">        </w:t>
      </w:r>
      <w:r w:rsidRPr="00C44403">
        <w:t>a) Si ⁪    b) No⁪</w:t>
      </w:r>
    </w:p>
    <w:p w:rsidR="00A600BE" w:rsidRPr="00C44403" w:rsidRDefault="00A600BE" w:rsidP="00A600BE">
      <w:pPr>
        <w:jc w:val="both"/>
      </w:pPr>
    </w:p>
    <w:p w:rsidR="00A600BE" w:rsidRPr="00FF5F05" w:rsidRDefault="00A600BE" w:rsidP="00A600BE">
      <w:pPr>
        <w:tabs>
          <w:tab w:val="left" w:pos="708"/>
          <w:tab w:val="left" w:pos="1416"/>
          <w:tab w:val="left" w:pos="2124"/>
          <w:tab w:val="left" w:pos="2832"/>
          <w:tab w:val="left" w:pos="3540"/>
          <w:tab w:val="left" w:pos="4248"/>
          <w:tab w:val="left" w:pos="4956"/>
          <w:tab w:val="left" w:pos="5664"/>
          <w:tab w:val="left" w:pos="6372"/>
          <w:tab w:val="left" w:pos="7080"/>
        </w:tabs>
        <w:jc w:val="both"/>
      </w:pPr>
      <w:r>
        <w:t xml:space="preserve">15. </w:t>
      </w:r>
      <w:r w:rsidRPr="00FF5F05">
        <w:t>¿Con qué frecuencia lo hace?</w:t>
      </w:r>
    </w:p>
    <w:p w:rsidR="00A600BE" w:rsidRPr="00E656FA" w:rsidRDefault="00A600BE" w:rsidP="00A600BE">
      <w:pPr>
        <w:jc w:val="both"/>
      </w:pPr>
      <w:r>
        <w:t xml:space="preserve">        </w:t>
      </w:r>
      <w:r w:rsidRPr="00E656FA">
        <w:t xml:space="preserve">a) Nunca    b) Casi nunca ⁪   c) A veces ⁪    d) Muy a menudo⁪   e) Siempre ⁪ </w:t>
      </w:r>
    </w:p>
    <w:p w:rsidR="00A600BE" w:rsidRPr="00FF5F05" w:rsidRDefault="00A600BE" w:rsidP="00A600BE">
      <w:pPr>
        <w:jc w:val="both"/>
      </w:pPr>
      <w:r>
        <w:t xml:space="preserve">16. </w:t>
      </w:r>
      <w:r w:rsidRPr="00FF5F05">
        <w:t>¿Cuáles son las zonas del cuerpo que besa</w:t>
      </w:r>
      <w:r>
        <w:t xml:space="preserve"> con mas frecuencia</w:t>
      </w:r>
      <w:r w:rsidRPr="00FF5F05">
        <w:t xml:space="preserve"> a su pareja?</w:t>
      </w:r>
    </w:p>
    <w:p w:rsidR="00A600BE" w:rsidRDefault="00A600BE" w:rsidP="00A600BE">
      <w:pPr>
        <w:jc w:val="both"/>
      </w:pPr>
      <w:r w:rsidRPr="00FF5F05">
        <w:t xml:space="preserve"> </w:t>
      </w:r>
      <w:r>
        <w:t xml:space="preserve">      </w:t>
      </w:r>
      <w:r w:rsidRPr="00FF5F05">
        <w:t xml:space="preserve">a) Boca⁪            b) Cuello⁪           c) Todo el cuerpo⁪        d) Manos⁪ </w:t>
      </w:r>
    </w:p>
    <w:p w:rsidR="00A600BE" w:rsidRPr="00FF5F05" w:rsidRDefault="00A600BE" w:rsidP="00A600BE">
      <w:pPr>
        <w:jc w:val="both"/>
      </w:pPr>
      <w:r>
        <w:t xml:space="preserve">       </w:t>
      </w:r>
      <w:r w:rsidRPr="00FF5F05">
        <w:t xml:space="preserve">e) Otro Especifique _________________ </w:t>
      </w:r>
    </w:p>
    <w:p w:rsidR="00A600BE" w:rsidRPr="00FF5F05" w:rsidRDefault="00A600BE" w:rsidP="00A600BE">
      <w:pPr>
        <w:jc w:val="both"/>
      </w:pPr>
      <w:r>
        <w:t xml:space="preserve">17. </w:t>
      </w:r>
      <w:r w:rsidRPr="00FF5F05">
        <w:t>¿Cuá</w:t>
      </w:r>
      <w:r>
        <w:t xml:space="preserve">les son las zonas del cuerpo que le </w:t>
      </w:r>
      <w:r w:rsidRPr="00FF5F05">
        <w:t>gusta</w:t>
      </w:r>
      <w:r>
        <w:t>n</w:t>
      </w:r>
      <w:r w:rsidRPr="00FF5F05">
        <w:t xml:space="preserve"> que le besen con mas frecuencia?</w:t>
      </w:r>
    </w:p>
    <w:p w:rsidR="00A600BE" w:rsidRPr="00FF5F05" w:rsidRDefault="00A600BE" w:rsidP="00A600BE">
      <w:pPr>
        <w:jc w:val="both"/>
      </w:pPr>
      <w:r w:rsidRPr="00FF5F05">
        <w:t xml:space="preserve"> </w:t>
      </w:r>
      <w:r>
        <w:t xml:space="preserve">     </w:t>
      </w:r>
      <w:r w:rsidRPr="00FF5F05">
        <w:t xml:space="preserve">a) Boca⁪            b) Cuello⁪           c) Todo el Cuerpo⁪        d) Manos⁪ </w:t>
      </w:r>
    </w:p>
    <w:p w:rsidR="00A600BE" w:rsidRPr="00FF5F05" w:rsidRDefault="00A600BE" w:rsidP="00A600BE">
      <w:pPr>
        <w:jc w:val="both"/>
      </w:pPr>
      <w:r>
        <w:t xml:space="preserve">      </w:t>
      </w:r>
      <w:r w:rsidRPr="00FF5F05">
        <w:t>e) Otro Especifique_________________</w:t>
      </w:r>
    </w:p>
    <w:p w:rsidR="00A600BE" w:rsidRPr="00FF5F05" w:rsidRDefault="00A600BE" w:rsidP="00A600BE">
      <w:pPr>
        <w:jc w:val="both"/>
      </w:pPr>
    </w:p>
    <w:p w:rsidR="00A600BE" w:rsidRDefault="00A600BE" w:rsidP="00A600BE">
      <w:pPr>
        <w:jc w:val="both"/>
      </w:pPr>
      <w:r>
        <w:t xml:space="preserve">18. </w:t>
      </w:r>
      <w:r w:rsidRPr="00FF5F05">
        <w:t>¿Se</w:t>
      </w:r>
      <w:r>
        <w:t xml:space="preserve"> ha</w:t>
      </w:r>
      <w:r w:rsidRPr="00FF5F05">
        <w:t xml:space="preserve"> masturba</w:t>
      </w:r>
      <w:r>
        <w:t xml:space="preserve">do alguna vez?      </w:t>
      </w:r>
      <w:r w:rsidRPr="00C44403">
        <w:t>a) Si ⁪    b) No⁪</w:t>
      </w:r>
    </w:p>
    <w:p w:rsidR="00A600BE" w:rsidRDefault="00A600BE" w:rsidP="00A600BE">
      <w:pPr>
        <w:jc w:val="both"/>
      </w:pPr>
    </w:p>
    <w:p w:rsidR="00A600BE" w:rsidRPr="008A7B77" w:rsidRDefault="00A600BE" w:rsidP="00A600BE">
      <w:pPr>
        <w:jc w:val="both"/>
      </w:pPr>
      <w:r>
        <w:rPr>
          <w:rFonts w:eastAsia="Calibri"/>
        </w:rPr>
        <w:t xml:space="preserve">19. </w:t>
      </w:r>
      <w:r w:rsidRPr="00FF5F05">
        <w:rPr>
          <w:rFonts w:eastAsia="Calibri"/>
        </w:rPr>
        <w:t>¿Con qué frecuencia lo ha hecho?</w:t>
      </w:r>
    </w:p>
    <w:p w:rsidR="00A600BE" w:rsidRPr="00A45505" w:rsidRDefault="00A600BE" w:rsidP="00A600BE">
      <w:pPr>
        <w:jc w:val="both"/>
      </w:pPr>
      <w:r>
        <w:t xml:space="preserve">        </w:t>
      </w:r>
      <w:r w:rsidRPr="00A45505">
        <w:t>a) Nunca    b) Casi nunca ⁪   c) A veces ⁪    d) Muy a menudo⁪   e) Siempre ⁪</w:t>
      </w:r>
    </w:p>
    <w:p w:rsidR="00A600BE" w:rsidRPr="00FF5F05" w:rsidRDefault="00A600BE" w:rsidP="00A600BE">
      <w:pPr>
        <w:jc w:val="both"/>
      </w:pPr>
      <w:r>
        <w:t xml:space="preserve">20. </w:t>
      </w:r>
      <w:r w:rsidRPr="00FF5F05">
        <w:t xml:space="preserve"> ¿De los siguientes tipos de </w:t>
      </w:r>
      <w:r>
        <w:t>masturbación cu</w:t>
      </w:r>
      <w:r w:rsidRPr="00FF5F05">
        <w:t>áles practica?</w:t>
      </w:r>
    </w:p>
    <w:p w:rsidR="00A600BE" w:rsidRPr="00FF5F05" w:rsidRDefault="00A600BE" w:rsidP="00936AF5">
      <w:pPr>
        <w:pStyle w:val="Prrafodelista"/>
        <w:numPr>
          <w:ilvl w:val="0"/>
          <w:numId w:val="43"/>
        </w:numPr>
        <w:jc w:val="both"/>
      </w:pPr>
      <w:r w:rsidRPr="00FF5F05">
        <w:t xml:space="preserve">Auto estimulación solo/a                                </w:t>
      </w:r>
      <w:r>
        <w:t xml:space="preserve">        </w:t>
      </w:r>
      <w:r w:rsidRPr="00FF5F05">
        <w:t>⁪</w:t>
      </w:r>
    </w:p>
    <w:p w:rsidR="00A600BE" w:rsidRPr="00FF5F05" w:rsidRDefault="00A600BE" w:rsidP="00936AF5">
      <w:pPr>
        <w:pStyle w:val="Prrafodelista"/>
        <w:numPr>
          <w:ilvl w:val="0"/>
          <w:numId w:val="43"/>
        </w:numPr>
        <w:jc w:val="both"/>
      </w:pPr>
      <w:r w:rsidRPr="00FF5F05">
        <w:t>Estimulaci</w:t>
      </w:r>
      <w:r>
        <w:t xml:space="preserve">ón mutua en pareja del diferente sexo </w:t>
      </w:r>
      <w:r w:rsidRPr="00FF5F05">
        <w:t xml:space="preserve">  ⁪</w:t>
      </w:r>
    </w:p>
    <w:p w:rsidR="00A600BE" w:rsidRPr="00FF5F05" w:rsidRDefault="00A600BE" w:rsidP="00936AF5">
      <w:pPr>
        <w:pStyle w:val="Prrafodelista"/>
        <w:numPr>
          <w:ilvl w:val="0"/>
          <w:numId w:val="43"/>
        </w:numPr>
        <w:jc w:val="both"/>
      </w:pPr>
      <w:r w:rsidRPr="00FF5F05">
        <w:t xml:space="preserve">Estimulación mutua en grupo.                        </w:t>
      </w:r>
      <w:r>
        <w:t xml:space="preserve">        </w:t>
      </w:r>
      <w:r w:rsidRPr="00FF5F05">
        <w:t>⁪</w:t>
      </w:r>
    </w:p>
    <w:p w:rsidR="00A600BE" w:rsidRPr="00FF5F05" w:rsidRDefault="00A600BE" w:rsidP="00936AF5">
      <w:pPr>
        <w:pStyle w:val="Prrafodelista"/>
        <w:numPr>
          <w:ilvl w:val="0"/>
          <w:numId w:val="43"/>
        </w:numPr>
        <w:jc w:val="both"/>
      </w:pPr>
      <w:r>
        <w:t xml:space="preserve">Estimulación con pareja del mismo sexo               </w:t>
      </w:r>
      <w:r w:rsidRPr="00FF5F05">
        <w:t>⁪</w:t>
      </w:r>
    </w:p>
    <w:p w:rsidR="00A600BE" w:rsidRPr="00FF5F05" w:rsidRDefault="00A600BE" w:rsidP="00936AF5">
      <w:pPr>
        <w:pStyle w:val="Prrafodelista"/>
        <w:numPr>
          <w:ilvl w:val="0"/>
          <w:numId w:val="43"/>
        </w:numPr>
        <w:jc w:val="both"/>
      </w:pPr>
      <w:r w:rsidRPr="00FF5F05">
        <w:t xml:space="preserve">Ninguna                                                          </w:t>
      </w:r>
      <w:r>
        <w:t xml:space="preserve">        </w:t>
      </w:r>
      <w:r w:rsidRPr="00FF5F05">
        <w:t>⁪</w:t>
      </w:r>
    </w:p>
    <w:p w:rsidR="00A600BE" w:rsidRDefault="00A600BE" w:rsidP="00936AF5">
      <w:pPr>
        <w:pStyle w:val="Prrafodelista"/>
        <w:numPr>
          <w:ilvl w:val="0"/>
          <w:numId w:val="43"/>
        </w:numPr>
        <w:jc w:val="both"/>
      </w:pPr>
      <w:r w:rsidRPr="00FF5F05">
        <w:t>Otra especifique__________________________</w:t>
      </w:r>
    </w:p>
    <w:p w:rsidR="00A600BE"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r>
        <w:t>21.</w:t>
      </w:r>
      <w:r w:rsidRPr="00FF5F05">
        <w:t xml:space="preserve"> ¿Cómo catalogaría usted la masturbación?</w:t>
      </w: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r>
        <w:t>a</w:t>
      </w:r>
      <w:r w:rsidRPr="00FF5F05">
        <w:t xml:space="preserve">) Mala ⁪        b) Muy mala⁪       c) Buena⁪      d) Muy buena⁪  </w:t>
      </w:r>
    </w:p>
    <w:p w:rsidR="00A600BE" w:rsidRPr="00FF5F05"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r w:rsidRPr="00FF5F05">
        <w:t>e) Es pecado      f) Enferman la mente⁪</w:t>
      </w:r>
      <w:r>
        <w:t xml:space="preserve">                 </w:t>
      </w:r>
      <w:r w:rsidRPr="00FF5F05">
        <w:t>g) otra especif</w:t>
      </w:r>
      <w:r>
        <w:t>ique _______________</w:t>
      </w:r>
    </w:p>
    <w:p w:rsidR="00A600BE" w:rsidRPr="00FF5F05" w:rsidRDefault="00A600BE" w:rsidP="00A600BE">
      <w:pPr>
        <w:jc w:val="both"/>
        <w:rPr>
          <w:b/>
        </w:rPr>
      </w:pPr>
    </w:p>
    <w:p w:rsidR="00A600BE" w:rsidRPr="00FF5F05" w:rsidRDefault="00A600BE" w:rsidP="00A600BE">
      <w:pPr>
        <w:jc w:val="both"/>
        <w:rPr>
          <w:b/>
        </w:rPr>
      </w:pPr>
      <w:r w:rsidRPr="00FF5F05">
        <w:rPr>
          <w:b/>
        </w:rPr>
        <w:t xml:space="preserve">ATRACCION SEXUAL </w:t>
      </w:r>
    </w:p>
    <w:p w:rsidR="00A600BE" w:rsidRPr="00FF5F05" w:rsidRDefault="00A600BE" w:rsidP="00A600BE">
      <w:pPr>
        <w:jc w:val="both"/>
        <w:rPr>
          <w:b/>
        </w:rPr>
      </w:pPr>
    </w:p>
    <w:p w:rsidR="00A600BE" w:rsidRPr="00FF5F05" w:rsidRDefault="00A600BE" w:rsidP="00A600BE">
      <w:pPr>
        <w:jc w:val="both"/>
      </w:pPr>
      <w:r>
        <w:t xml:space="preserve">22. </w:t>
      </w:r>
      <w:r w:rsidRPr="00FF5F05">
        <w:t xml:space="preserve">¿Alguna vez le ha gustado  una persona?  </w:t>
      </w:r>
    </w:p>
    <w:p w:rsidR="00A600BE" w:rsidRPr="00C44403" w:rsidRDefault="00A600BE" w:rsidP="00A600BE">
      <w:pPr>
        <w:jc w:val="both"/>
      </w:pPr>
      <w:r w:rsidRPr="00C44403">
        <w:t xml:space="preserve">      a) Si ⁪    b) No⁪</w:t>
      </w:r>
    </w:p>
    <w:p w:rsidR="00A600BE" w:rsidRDefault="00A600BE" w:rsidP="00A600BE">
      <w:pPr>
        <w:jc w:val="both"/>
      </w:pPr>
    </w:p>
    <w:p w:rsidR="00A600BE" w:rsidRPr="00FF5F05" w:rsidRDefault="00A600BE" w:rsidP="00A600BE">
      <w:pPr>
        <w:jc w:val="both"/>
      </w:pPr>
      <w:r>
        <w:t>23.</w:t>
      </w:r>
      <w:r w:rsidRPr="00FF5F05">
        <w:t xml:space="preserve"> ¿Qué le gusta sexualmente de una persona?</w:t>
      </w:r>
    </w:p>
    <w:p w:rsidR="00A600BE" w:rsidRPr="008C35D6" w:rsidRDefault="00A600BE" w:rsidP="00936AF5">
      <w:pPr>
        <w:pStyle w:val="Prrafodelista"/>
        <w:numPr>
          <w:ilvl w:val="0"/>
          <w:numId w:val="44"/>
        </w:numPr>
        <w:jc w:val="both"/>
      </w:pPr>
      <w:r w:rsidRPr="008C35D6">
        <w:t xml:space="preserve">Aspecto físico⁪    </w:t>
      </w:r>
      <w:r>
        <w:t xml:space="preserve">  </w:t>
      </w:r>
      <w:r w:rsidRPr="008C35D6">
        <w:t xml:space="preserve"> b) Aspecto emocional⁪   </w:t>
      </w:r>
      <w:r>
        <w:t xml:space="preserve">  </w:t>
      </w:r>
      <w:r w:rsidRPr="008C35D6">
        <w:t>c)</w:t>
      </w:r>
      <w:r>
        <w:t xml:space="preserve"> </w:t>
      </w:r>
      <w:r w:rsidRPr="008C35D6">
        <w:t>Las aptitudes ⁪     d)</w:t>
      </w:r>
      <w:r>
        <w:t xml:space="preserve"> O</w:t>
      </w:r>
      <w:r w:rsidRPr="008C35D6">
        <w:t xml:space="preserve">tro </w:t>
      </w:r>
      <w:r>
        <w:t>______</w:t>
      </w:r>
    </w:p>
    <w:p w:rsidR="00A600BE" w:rsidRDefault="00A600BE" w:rsidP="009D0D7A">
      <w:pPr>
        <w:jc w:val="both"/>
      </w:pPr>
    </w:p>
    <w:p w:rsidR="00A600BE" w:rsidRPr="00C44403" w:rsidRDefault="00A600BE" w:rsidP="00A600BE">
      <w:pPr>
        <w:ind w:firstLine="60"/>
        <w:jc w:val="both"/>
      </w:pPr>
    </w:p>
    <w:p w:rsidR="00A600BE" w:rsidRPr="00C44403" w:rsidRDefault="00A600BE" w:rsidP="00A600BE">
      <w:pPr>
        <w:jc w:val="both"/>
      </w:pPr>
      <w:r>
        <w:t xml:space="preserve">24. </w:t>
      </w:r>
      <w:r w:rsidRPr="00C44403">
        <w:t xml:space="preserve">¿Cree usted que la atracción sexual únicamente esta determinada por el aspecto físico      de la persona?   </w:t>
      </w:r>
    </w:p>
    <w:p w:rsidR="00A600BE" w:rsidRDefault="00A600BE" w:rsidP="00A600BE">
      <w:pPr>
        <w:jc w:val="both"/>
      </w:pPr>
      <w:r w:rsidRPr="00C44403">
        <w:lastRenderedPageBreak/>
        <w:t xml:space="preserve">   a) Si ⁪    b) No⁪</w:t>
      </w:r>
    </w:p>
    <w:p w:rsidR="00A600BE" w:rsidRDefault="00A600BE" w:rsidP="00A600BE">
      <w:pPr>
        <w:jc w:val="both"/>
      </w:pPr>
    </w:p>
    <w:p w:rsidR="00A600BE" w:rsidRPr="00FF5F05" w:rsidRDefault="00A600BE" w:rsidP="00A600BE">
      <w:pPr>
        <w:jc w:val="both"/>
      </w:pPr>
      <w:r>
        <w:t xml:space="preserve">25. ¿Cuáles de los siguientes aspectos le atraen o le gustan de otra persona? </w:t>
      </w:r>
    </w:p>
    <w:p w:rsidR="00A600BE" w:rsidRPr="00FF5F05" w:rsidRDefault="00A600BE" w:rsidP="00A600BE">
      <w:pPr>
        <w:pStyle w:val="Prrafodelista1"/>
        <w:ind w:left="0"/>
        <w:jc w:val="both"/>
      </w:pPr>
      <w:r w:rsidRPr="00FF5F05">
        <w:t>a) Aparien</w:t>
      </w:r>
      <w:r>
        <w:t xml:space="preserve">cia⁪                 b) Expresión </w:t>
      </w:r>
      <w:r w:rsidRPr="00FF5F05">
        <w:t xml:space="preserve"> corporal ⁪</w:t>
      </w:r>
      <w:r>
        <w:t xml:space="preserve">       c) Textura de la piel ⁪</w:t>
      </w:r>
    </w:p>
    <w:p w:rsidR="00A600BE" w:rsidRDefault="00A600BE" w:rsidP="00A600BE">
      <w:pPr>
        <w:pStyle w:val="Prrafodelista1"/>
        <w:ind w:left="0"/>
        <w:jc w:val="both"/>
      </w:pPr>
      <w:r>
        <w:t xml:space="preserve">d) Tono de vos ⁪             e) </w:t>
      </w:r>
      <w:r w:rsidRPr="00FF5F05">
        <w:t xml:space="preserve">Olor corporal  ⁪                </w:t>
      </w:r>
      <w:r>
        <w:t xml:space="preserve"> f) Coincidencia en gustos ⁪</w:t>
      </w:r>
    </w:p>
    <w:p w:rsidR="00A600BE" w:rsidRDefault="00A600BE" w:rsidP="00A600BE">
      <w:pPr>
        <w:pStyle w:val="Prrafodelista1"/>
        <w:ind w:left="0"/>
        <w:jc w:val="both"/>
      </w:pPr>
      <w:r>
        <w:t>g) Creencias afines ⁪        h) Preferencias personales en común ⁪</w:t>
      </w:r>
    </w:p>
    <w:p w:rsidR="00A600BE" w:rsidRPr="00FF5F05" w:rsidRDefault="00A600BE" w:rsidP="00A600BE">
      <w:pPr>
        <w:pStyle w:val="Prrafodelista1"/>
        <w:ind w:left="0"/>
        <w:jc w:val="both"/>
      </w:pPr>
      <w:r w:rsidRPr="00FF5F05">
        <w:t>Otro especifique _______________</w:t>
      </w:r>
    </w:p>
    <w:p w:rsidR="00A600BE" w:rsidRPr="00FF5F05" w:rsidRDefault="00A600BE" w:rsidP="00A600BE">
      <w:pPr>
        <w:jc w:val="both"/>
      </w:pPr>
    </w:p>
    <w:p w:rsidR="00A600BE" w:rsidRPr="00FF5F05" w:rsidRDefault="00A600BE" w:rsidP="00A600BE">
      <w:pPr>
        <w:jc w:val="both"/>
      </w:pPr>
      <w:r>
        <w:t>26. ¿S</w:t>
      </w:r>
      <w:r w:rsidRPr="00FF5F05">
        <w:t>u atracción sexual esta orientada a?</w:t>
      </w:r>
    </w:p>
    <w:p w:rsidR="00A600BE" w:rsidRPr="00FF5F05" w:rsidRDefault="00A600BE" w:rsidP="00936AF5">
      <w:pPr>
        <w:pStyle w:val="Prrafodelista"/>
        <w:numPr>
          <w:ilvl w:val="0"/>
          <w:numId w:val="45"/>
        </w:numPr>
        <w:jc w:val="both"/>
      </w:pPr>
      <w:r w:rsidRPr="00FF5F05">
        <w:t>Personas del sexo opuesto  ⁪</w:t>
      </w:r>
    </w:p>
    <w:p w:rsidR="00A600BE" w:rsidRPr="00FF5F05" w:rsidRDefault="00A600BE" w:rsidP="00936AF5">
      <w:pPr>
        <w:pStyle w:val="Prrafodelista"/>
        <w:numPr>
          <w:ilvl w:val="0"/>
          <w:numId w:val="45"/>
        </w:numPr>
        <w:jc w:val="both"/>
      </w:pPr>
      <w:r w:rsidRPr="00FF5F05">
        <w:t>Del mismo sexo                  ⁪</w:t>
      </w:r>
    </w:p>
    <w:p w:rsidR="00A600BE" w:rsidRPr="00FF5F05" w:rsidRDefault="00A600BE" w:rsidP="00936AF5">
      <w:pPr>
        <w:pStyle w:val="Prrafodelista"/>
        <w:numPr>
          <w:ilvl w:val="0"/>
          <w:numId w:val="45"/>
        </w:numPr>
        <w:jc w:val="both"/>
      </w:pPr>
      <w:r w:rsidRPr="00FF5F05">
        <w:t>De ambos sexos                  ⁪</w:t>
      </w:r>
    </w:p>
    <w:p w:rsidR="00A600BE" w:rsidRPr="00FF5F05" w:rsidRDefault="00A600BE" w:rsidP="00A600BE">
      <w:pPr>
        <w:jc w:val="both"/>
      </w:pPr>
    </w:p>
    <w:p w:rsidR="00A600BE" w:rsidRDefault="00A600BE" w:rsidP="00A600BE">
      <w:pPr>
        <w:jc w:val="both"/>
        <w:rPr>
          <w:b/>
        </w:rPr>
      </w:pPr>
    </w:p>
    <w:p w:rsidR="00A600BE" w:rsidRDefault="00A600BE" w:rsidP="00A600BE">
      <w:pPr>
        <w:jc w:val="both"/>
        <w:rPr>
          <w:b/>
        </w:rPr>
      </w:pPr>
      <w:r w:rsidRPr="00FF5F05">
        <w:rPr>
          <w:b/>
        </w:rPr>
        <w:t xml:space="preserve">RELACIONES SEXOCOITALES  </w:t>
      </w:r>
    </w:p>
    <w:p w:rsidR="009D0D7A" w:rsidRDefault="009D0D7A" w:rsidP="00A600BE">
      <w:pPr>
        <w:jc w:val="both"/>
        <w:rPr>
          <w:b/>
        </w:rPr>
      </w:pPr>
    </w:p>
    <w:p w:rsidR="00A600BE" w:rsidRPr="00772A80" w:rsidRDefault="00A600BE" w:rsidP="00A600BE">
      <w:pPr>
        <w:jc w:val="both"/>
        <w:rPr>
          <w:b/>
        </w:rPr>
      </w:pPr>
      <w:r w:rsidRPr="00FF5F05">
        <w:t xml:space="preserve"> </w:t>
      </w:r>
      <w:r>
        <w:t>27.</w:t>
      </w:r>
      <w:r w:rsidRPr="00FF5F05">
        <w:t>¿</w:t>
      </w:r>
      <w:r>
        <w:t>H</w:t>
      </w:r>
      <w:r w:rsidRPr="00C44403">
        <w:t xml:space="preserve">a tenido usted alguna relación sexual (coital)? </w:t>
      </w:r>
    </w:p>
    <w:p w:rsidR="00A600BE" w:rsidRPr="00C44403" w:rsidRDefault="00A600BE" w:rsidP="00A600BE">
      <w:pPr>
        <w:jc w:val="both"/>
      </w:pPr>
      <w:r w:rsidRPr="00C44403">
        <w:t xml:space="preserve">    a) Si ⁪    b) No⁪</w:t>
      </w:r>
    </w:p>
    <w:p w:rsidR="00A600BE" w:rsidRPr="00C44403" w:rsidRDefault="00A600BE" w:rsidP="00A600BE">
      <w:pPr>
        <w:jc w:val="both"/>
      </w:pPr>
    </w:p>
    <w:p w:rsidR="00A600BE" w:rsidRPr="00C44403"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r>
        <w:t xml:space="preserve">28. </w:t>
      </w:r>
      <w:r w:rsidRPr="00C44403">
        <w:t xml:space="preserve"> ¿Si su respuesta es si. A qué edad inicio las relaciones  coitales (sexuales)? </w:t>
      </w:r>
    </w:p>
    <w:p w:rsidR="00A600BE" w:rsidRPr="00C44403"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r w:rsidRPr="00C44403">
        <w:t xml:space="preserve">           ___________ </w:t>
      </w:r>
    </w:p>
    <w:p w:rsidR="00A600BE" w:rsidRPr="00C44403"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p>
    <w:p w:rsidR="00A600BE" w:rsidRPr="00C44403" w:rsidRDefault="00A600BE" w:rsidP="00A600BE">
      <w:pPr>
        <w:tabs>
          <w:tab w:val="left" w:pos="1416"/>
          <w:tab w:val="left" w:pos="2124"/>
          <w:tab w:val="left" w:pos="2832"/>
          <w:tab w:val="left" w:pos="3540"/>
          <w:tab w:val="left" w:pos="4248"/>
          <w:tab w:val="left" w:pos="4956"/>
          <w:tab w:val="left" w:pos="5664"/>
          <w:tab w:val="left" w:pos="6372"/>
          <w:tab w:val="left" w:pos="7080"/>
        </w:tabs>
        <w:jc w:val="both"/>
      </w:pPr>
      <w:r>
        <w:t xml:space="preserve">29. </w:t>
      </w:r>
      <w:r w:rsidRPr="00C44403">
        <w:t>¿Fue satisfactoria su primera relac</w:t>
      </w:r>
      <w:r>
        <w:t>ión sexo coital</w:t>
      </w:r>
      <w:r w:rsidRPr="00C44403">
        <w:t xml:space="preserve">? </w:t>
      </w:r>
    </w:p>
    <w:p w:rsidR="00A600BE" w:rsidRDefault="00A600BE" w:rsidP="00A600BE">
      <w:pPr>
        <w:jc w:val="both"/>
      </w:pPr>
      <w:r w:rsidRPr="00C44403">
        <w:t xml:space="preserve">       a) Si ⁪    b) No⁪</w:t>
      </w:r>
    </w:p>
    <w:p w:rsidR="00A600BE" w:rsidRPr="00FF5F05" w:rsidRDefault="00A600BE" w:rsidP="00A600BE">
      <w:pPr>
        <w:jc w:val="both"/>
      </w:pPr>
    </w:p>
    <w:p w:rsidR="00A600BE" w:rsidRPr="00FF5F05" w:rsidRDefault="00A600BE" w:rsidP="00A600BE">
      <w:pPr>
        <w:jc w:val="both"/>
      </w:pPr>
      <w:r>
        <w:t xml:space="preserve">30. </w:t>
      </w:r>
      <w:r w:rsidRPr="00FF5F05">
        <w:t>¿Con qué frecuencia tiene relaciones sexo coitales?</w:t>
      </w:r>
    </w:p>
    <w:p w:rsidR="00A600BE" w:rsidRPr="00E656FA" w:rsidRDefault="00A600BE" w:rsidP="00A600BE">
      <w:pPr>
        <w:jc w:val="both"/>
      </w:pPr>
      <w:r>
        <w:t xml:space="preserve">       a) </w:t>
      </w:r>
      <w:r w:rsidRPr="00E656FA">
        <w:t xml:space="preserve">Nunca    b) Casi nunca ⁪   c) A veces ⁪    d) Muy a menudo⁪   e) Siempre ⁪ </w:t>
      </w:r>
    </w:p>
    <w:p w:rsidR="00A600BE" w:rsidRPr="00FF5F05" w:rsidRDefault="00A600BE" w:rsidP="00A600BE">
      <w:pPr>
        <w:jc w:val="both"/>
      </w:pPr>
      <w:r>
        <w:t>31. ¿Cuáles</w:t>
      </w:r>
      <w:r w:rsidRPr="00FF5F05">
        <w:t xml:space="preserve"> de las siguientes relaciones  sexo coitales ha practicado?</w:t>
      </w:r>
    </w:p>
    <w:p w:rsidR="00A600BE" w:rsidRDefault="00A600BE" w:rsidP="00936AF5">
      <w:pPr>
        <w:pStyle w:val="Prrafodelista"/>
        <w:numPr>
          <w:ilvl w:val="0"/>
          <w:numId w:val="46"/>
        </w:numPr>
        <w:jc w:val="both"/>
        <w:rPr>
          <w:lang w:val="en-US"/>
        </w:rPr>
      </w:pPr>
      <w:r w:rsidRPr="00FF5F05">
        <w:rPr>
          <w:lang w:val="en-US"/>
        </w:rPr>
        <w:t>vaginal  ⁪         b) anal       ⁪       c) oral       ⁪</w:t>
      </w:r>
    </w:p>
    <w:p w:rsidR="00A600BE" w:rsidRPr="00F546E1" w:rsidRDefault="00A600BE" w:rsidP="00A600BE">
      <w:pPr>
        <w:jc w:val="both"/>
        <w:rPr>
          <w:lang w:val="en-US"/>
        </w:rPr>
      </w:pPr>
    </w:p>
    <w:p w:rsidR="00A600BE" w:rsidRPr="00FF5F05" w:rsidRDefault="00A600BE" w:rsidP="00A600BE">
      <w:pPr>
        <w:jc w:val="both"/>
      </w:pPr>
      <w:r>
        <w:t>32¿Cuáles</w:t>
      </w:r>
      <w:r w:rsidRPr="00FF5F05">
        <w:t xml:space="preserve"> de las siguientes relaciones  sexo coitales</w:t>
      </w:r>
      <w:r>
        <w:t xml:space="preserve"> le</w:t>
      </w:r>
      <w:r w:rsidRPr="00FF5F05">
        <w:t xml:space="preserve"> ha</w:t>
      </w:r>
      <w:r>
        <w:t>n</w:t>
      </w:r>
      <w:r w:rsidRPr="00FF5F05">
        <w:t xml:space="preserve"> practicado?</w:t>
      </w:r>
    </w:p>
    <w:p w:rsidR="00A600BE" w:rsidRPr="00FF5F05" w:rsidRDefault="00A600BE" w:rsidP="00936AF5">
      <w:pPr>
        <w:pStyle w:val="Prrafodelista"/>
        <w:numPr>
          <w:ilvl w:val="0"/>
          <w:numId w:val="55"/>
        </w:numPr>
        <w:jc w:val="both"/>
        <w:rPr>
          <w:lang w:val="en-US"/>
        </w:rPr>
      </w:pPr>
      <w:r w:rsidRPr="00FF5F05">
        <w:rPr>
          <w:lang w:val="en-US"/>
        </w:rPr>
        <w:t>vaginal  ⁪         b) anal       ⁪       c) oral       ⁪</w:t>
      </w:r>
    </w:p>
    <w:p w:rsidR="00A600BE" w:rsidRPr="00FF5F05" w:rsidRDefault="00A600BE" w:rsidP="00A600BE">
      <w:pPr>
        <w:jc w:val="both"/>
        <w:rPr>
          <w:lang w:val="en-US"/>
        </w:rPr>
      </w:pPr>
    </w:p>
    <w:p w:rsidR="00A600BE" w:rsidRPr="00FF5F05" w:rsidRDefault="00A600BE" w:rsidP="00A600BE">
      <w:pPr>
        <w:jc w:val="both"/>
      </w:pPr>
      <w:r>
        <w:t>32. ¿De las prácticas sexo coital</w:t>
      </w:r>
      <w:r w:rsidRPr="00FF5F05">
        <w:t>es anteriores</w:t>
      </w:r>
      <w:r>
        <w:t>,</w:t>
      </w:r>
      <w:r w:rsidRPr="00FF5F05">
        <w:t xml:space="preserve"> cual es la que practica con mas frecuencia? </w:t>
      </w:r>
    </w:p>
    <w:p w:rsidR="00A600BE" w:rsidRDefault="00A600BE" w:rsidP="00936AF5">
      <w:pPr>
        <w:pStyle w:val="Prrafodelista"/>
        <w:numPr>
          <w:ilvl w:val="0"/>
          <w:numId w:val="49"/>
        </w:numPr>
        <w:jc w:val="both"/>
        <w:rPr>
          <w:lang w:val="en-US"/>
        </w:rPr>
      </w:pPr>
      <w:r w:rsidRPr="00FF5F05">
        <w:rPr>
          <w:lang w:val="en-US"/>
        </w:rPr>
        <w:t>vaginal  ⁪         b) anal       ⁪       c) oral       ⁪</w:t>
      </w:r>
    </w:p>
    <w:p w:rsidR="00A600BE" w:rsidRDefault="00A600BE" w:rsidP="00A600BE">
      <w:pPr>
        <w:jc w:val="both"/>
        <w:rPr>
          <w:lang w:val="en-US"/>
        </w:rPr>
      </w:pPr>
    </w:p>
    <w:p w:rsidR="00A600BE" w:rsidRPr="00FF5F05" w:rsidRDefault="00A600BE" w:rsidP="00A600BE">
      <w:pPr>
        <w:jc w:val="both"/>
      </w:pPr>
      <w:r>
        <w:t xml:space="preserve">33. </w:t>
      </w:r>
      <w:r w:rsidRPr="00FF5F05">
        <w:t xml:space="preserve">¿Si ha practicado el sexo vaginal, que posiciones ha practicado? </w:t>
      </w:r>
    </w:p>
    <w:p w:rsidR="00A600BE" w:rsidRPr="00FF5F05" w:rsidRDefault="00A600BE" w:rsidP="00936AF5">
      <w:pPr>
        <w:pStyle w:val="Prrafodelista"/>
        <w:numPr>
          <w:ilvl w:val="0"/>
          <w:numId w:val="50"/>
        </w:numPr>
        <w:jc w:val="both"/>
      </w:pPr>
      <w:r w:rsidRPr="00FF5F05">
        <w:t xml:space="preserve">Mujer encima del hombre </w:t>
      </w:r>
      <w:r w:rsidRPr="00FF5F05">
        <w:rPr>
          <w:lang w:val="en-US"/>
        </w:rPr>
        <w:t>⁪</w:t>
      </w:r>
    </w:p>
    <w:p w:rsidR="00A600BE" w:rsidRPr="00FF5F05" w:rsidRDefault="00A600BE" w:rsidP="00936AF5">
      <w:pPr>
        <w:pStyle w:val="Prrafodelista"/>
        <w:numPr>
          <w:ilvl w:val="0"/>
          <w:numId w:val="50"/>
        </w:numPr>
        <w:jc w:val="both"/>
      </w:pPr>
      <w:r w:rsidRPr="00FF5F05">
        <w:t xml:space="preserve">Hombre encima de la mujer. </w:t>
      </w:r>
      <w:r w:rsidRPr="00E656FA">
        <w:rPr>
          <w:lang w:val="es-ES"/>
        </w:rPr>
        <w:t>⁪</w:t>
      </w:r>
    </w:p>
    <w:p w:rsidR="00A600BE" w:rsidRPr="00FF5F05" w:rsidRDefault="00A600BE" w:rsidP="00936AF5">
      <w:pPr>
        <w:pStyle w:val="Prrafodelista"/>
        <w:numPr>
          <w:ilvl w:val="0"/>
          <w:numId w:val="50"/>
        </w:numPr>
        <w:jc w:val="both"/>
        <w:rPr>
          <w:bCs/>
        </w:rPr>
      </w:pPr>
      <w:r w:rsidRPr="00FF5F05">
        <w:rPr>
          <w:bCs/>
        </w:rPr>
        <w:t>Hombre penetrando por detrás</w:t>
      </w:r>
      <w:r w:rsidRPr="00FF5F05">
        <w:rPr>
          <w:lang w:val="en-US"/>
        </w:rPr>
        <w:t>⁪</w:t>
      </w:r>
    </w:p>
    <w:p w:rsidR="00A600BE" w:rsidRPr="00E656FA" w:rsidRDefault="00A600BE" w:rsidP="00936AF5">
      <w:pPr>
        <w:pStyle w:val="Prrafodelista"/>
        <w:numPr>
          <w:ilvl w:val="0"/>
          <w:numId w:val="50"/>
        </w:numPr>
        <w:jc w:val="both"/>
      </w:pPr>
      <w:r w:rsidRPr="00FF5F05">
        <w:rPr>
          <w:bCs/>
        </w:rPr>
        <w:t>Otra especifique _____________________________</w:t>
      </w:r>
    </w:p>
    <w:p w:rsidR="00A600BE" w:rsidRPr="00FF5F05" w:rsidRDefault="00A600BE" w:rsidP="009D0D7A">
      <w:pPr>
        <w:pStyle w:val="Prrafodelista"/>
        <w:ind w:left="0"/>
        <w:jc w:val="both"/>
      </w:pPr>
    </w:p>
    <w:p w:rsidR="00A600BE" w:rsidRPr="00FF5F05" w:rsidRDefault="00A600BE" w:rsidP="00A600BE">
      <w:pPr>
        <w:jc w:val="both"/>
      </w:pPr>
      <w:r>
        <w:t>34. ¿</w:t>
      </w:r>
      <w:r w:rsidRPr="00FF5F05">
        <w:t>Si ha practicado el sexo oral, que tipo de sexo oral ha practicado</w:t>
      </w:r>
      <w:r>
        <w:t>?</w:t>
      </w:r>
      <w:r w:rsidRPr="00FF5F05">
        <w:t xml:space="preserve"> </w:t>
      </w:r>
    </w:p>
    <w:p w:rsidR="00A600BE" w:rsidRDefault="00A600BE" w:rsidP="00936AF5">
      <w:pPr>
        <w:pStyle w:val="Prrafodelista"/>
        <w:numPr>
          <w:ilvl w:val="0"/>
          <w:numId w:val="52"/>
        </w:numPr>
        <w:jc w:val="both"/>
      </w:pPr>
      <w:r>
        <w:t>Movimientos</w:t>
      </w:r>
      <w:r w:rsidRPr="00FF5F05">
        <w:t xml:space="preserve"> </w:t>
      </w:r>
      <w:r>
        <w:t>del pene en</w:t>
      </w:r>
      <w:r w:rsidRPr="00FF5F05">
        <w:t xml:space="preserve"> la boca ⁪</w:t>
      </w:r>
    </w:p>
    <w:p w:rsidR="00A600BE" w:rsidRPr="00FF5F05" w:rsidRDefault="00A600BE" w:rsidP="00936AF5">
      <w:pPr>
        <w:pStyle w:val="Prrafodelista"/>
        <w:numPr>
          <w:ilvl w:val="0"/>
          <w:numId w:val="52"/>
        </w:numPr>
        <w:jc w:val="both"/>
      </w:pPr>
      <w:r>
        <w:t xml:space="preserve">Estimulación del pene con la boca </w:t>
      </w:r>
      <w:r w:rsidRPr="00FF5F05">
        <w:t>⁪</w:t>
      </w:r>
    </w:p>
    <w:p w:rsidR="00A600BE" w:rsidRPr="00FF5F05" w:rsidRDefault="00A600BE" w:rsidP="00936AF5">
      <w:pPr>
        <w:pStyle w:val="Prrafodelista"/>
        <w:numPr>
          <w:ilvl w:val="0"/>
          <w:numId w:val="52"/>
        </w:numPr>
        <w:jc w:val="both"/>
      </w:pPr>
      <w:r w:rsidRPr="00FF5F05">
        <w:t>Estimulación de la vulva o clítoris con los labios</w:t>
      </w:r>
      <w:r>
        <w:t xml:space="preserve"> </w:t>
      </w:r>
      <w:r w:rsidRPr="00FF5F05">
        <w:t xml:space="preserve">⁪ </w:t>
      </w:r>
    </w:p>
    <w:p w:rsidR="00A600BE" w:rsidRDefault="00A600BE" w:rsidP="00936AF5">
      <w:pPr>
        <w:pStyle w:val="Prrafodelista"/>
        <w:numPr>
          <w:ilvl w:val="0"/>
          <w:numId w:val="52"/>
        </w:numPr>
        <w:jc w:val="both"/>
        <w:rPr>
          <w:lang w:val="en-US"/>
        </w:rPr>
      </w:pPr>
      <w:r w:rsidRPr="00FF5F05">
        <w:t xml:space="preserve">Estimulación oral al ano </w:t>
      </w:r>
      <w:r w:rsidRPr="00FF5F05">
        <w:rPr>
          <w:lang w:val="en-US"/>
        </w:rPr>
        <w:t>⁪</w:t>
      </w:r>
    </w:p>
    <w:p w:rsidR="009D0D7A" w:rsidRDefault="009D0D7A" w:rsidP="009D0D7A">
      <w:pPr>
        <w:pStyle w:val="Prrafodelista"/>
        <w:ind w:left="644"/>
        <w:jc w:val="both"/>
        <w:rPr>
          <w:lang w:val="en-US"/>
        </w:rPr>
      </w:pPr>
    </w:p>
    <w:p w:rsidR="00A600BE" w:rsidRDefault="00A600BE" w:rsidP="00A600BE">
      <w:pPr>
        <w:pStyle w:val="Prrafodelista"/>
        <w:ind w:left="644"/>
        <w:jc w:val="both"/>
        <w:rPr>
          <w:lang w:val="en-US"/>
        </w:rPr>
      </w:pPr>
    </w:p>
    <w:p w:rsidR="00A600BE" w:rsidRPr="00FF5F05" w:rsidRDefault="00A600BE" w:rsidP="00A600BE">
      <w:pPr>
        <w:jc w:val="both"/>
      </w:pPr>
      <w:r>
        <w:t>35.</w:t>
      </w:r>
      <w:r w:rsidRPr="00A42085">
        <w:t xml:space="preserve"> ¿</w:t>
      </w:r>
      <w:r w:rsidRPr="00FF5F05">
        <w:t xml:space="preserve">Si </w:t>
      </w:r>
      <w:r>
        <w:t xml:space="preserve">le </w:t>
      </w:r>
      <w:r w:rsidRPr="00FF5F05">
        <w:t>ha</w:t>
      </w:r>
      <w:r>
        <w:t>n</w:t>
      </w:r>
      <w:r w:rsidRPr="00FF5F05">
        <w:t xml:space="preserve"> practicado el sexo oral, que tipo de sexo oral</w:t>
      </w:r>
      <w:r>
        <w:t xml:space="preserve"> le</w:t>
      </w:r>
      <w:r w:rsidRPr="00FF5F05">
        <w:t xml:space="preserve"> ha</w:t>
      </w:r>
      <w:r>
        <w:t>n</w:t>
      </w:r>
      <w:r w:rsidRPr="00FF5F05">
        <w:t xml:space="preserve"> practicado</w:t>
      </w:r>
      <w:r>
        <w:t>?</w:t>
      </w:r>
      <w:r w:rsidRPr="00FF5F05">
        <w:t xml:space="preserve"> </w:t>
      </w:r>
    </w:p>
    <w:p w:rsidR="00A600BE" w:rsidRDefault="00A600BE" w:rsidP="00936AF5">
      <w:pPr>
        <w:pStyle w:val="Prrafodelista"/>
        <w:numPr>
          <w:ilvl w:val="0"/>
          <w:numId w:val="56"/>
        </w:numPr>
        <w:jc w:val="both"/>
      </w:pPr>
      <w:r>
        <w:t>Movimientos</w:t>
      </w:r>
      <w:r w:rsidRPr="00FF5F05">
        <w:t xml:space="preserve"> </w:t>
      </w:r>
      <w:r>
        <w:t>del pene en</w:t>
      </w:r>
      <w:r w:rsidRPr="00FF5F05">
        <w:t xml:space="preserve"> la boca ⁪</w:t>
      </w:r>
    </w:p>
    <w:p w:rsidR="00A600BE" w:rsidRPr="00FF5F05" w:rsidRDefault="00A600BE" w:rsidP="00936AF5">
      <w:pPr>
        <w:pStyle w:val="Prrafodelista"/>
        <w:numPr>
          <w:ilvl w:val="0"/>
          <w:numId w:val="56"/>
        </w:numPr>
        <w:jc w:val="both"/>
      </w:pPr>
      <w:r>
        <w:t xml:space="preserve">Estimulación del pene con la boca </w:t>
      </w:r>
      <w:r w:rsidRPr="00FF5F05">
        <w:t>⁪</w:t>
      </w:r>
    </w:p>
    <w:p w:rsidR="00A600BE" w:rsidRPr="00FF5F05" w:rsidRDefault="00A600BE" w:rsidP="00936AF5">
      <w:pPr>
        <w:pStyle w:val="Prrafodelista"/>
        <w:numPr>
          <w:ilvl w:val="0"/>
          <w:numId w:val="56"/>
        </w:numPr>
        <w:jc w:val="both"/>
      </w:pPr>
      <w:r w:rsidRPr="00FF5F05">
        <w:t>Estimulación de la vulva o clítoris con los labios</w:t>
      </w:r>
      <w:r>
        <w:t xml:space="preserve"> </w:t>
      </w:r>
      <w:r w:rsidRPr="00FF5F05">
        <w:t xml:space="preserve">⁪ </w:t>
      </w:r>
    </w:p>
    <w:p w:rsidR="00A600BE" w:rsidRDefault="00A600BE" w:rsidP="00936AF5">
      <w:pPr>
        <w:pStyle w:val="Prrafodelista"/>
        <w:numPr>
          <w:ilvl w:val="0"/>
          <w:numId w:val="56"/>
        </w:numPr>
        <w:jc w:val="both"/>
        <w:rPr>
          <w:lang w:val="en-US"/>
        </w:rPr>
      </w:pPr>
      <w:r w:rsidRPr="00FF5F05">
        <w:t xml:space="preserve">Estimulación oral al ano </w:t>
      </w:r>
      <w:r w:rsidRPr="00FF5F05">
        <w:rPr>
          <w:lang w:val="en-US"/>
        </w:rPr>
        <w:t>⁪</w:t>
      </w:r>
    </w:p>
    <w:p w:rsidR="00A600BE" w:rsidRPr="00A42085" w:rsidRDefault="00A600BE" w:rsidP="00A600BE">
      <w:pPr>
        <w:pStyle w:val="Prrafodelista"/>
        <w:ind w:left="644"/>
        <w:jc w:val="both"/>
        <w:rPr>
          <w:lang w:val="en-US"/>
        </w:rPr>
      </w:pPr>
    </w:p>
    <w:p w:rsidR="00A600BE" w:rsidRPr="00FF5F05" w:rsidRDefault="00A600BE" w:rsidP="00A600BE">
      <w:pPr>
        <w:jc w:val="both"/>
      </w:pPr>
      <w:r>
        <w:t xml:space="preserve">36. </w:t>
      </w:r>
      <w:r w:rsidRPr="00FF5F05">
        <w:t>¿Las practicas sexo coitales que ha tenido han sido con personas de?</w:t>
      </w:r>
    </w:p>
    <w:p w:rsidR="00A600BE" w:rsidRPr="00FF5F05" w:rsidRDefault="00A600BE" w:rsidP="00936AF5">
      <w:pPr>
        <w:pStyle w:val="Prrafodelista"/>
        <w:numPr>
          <w:ilvl w:val="0"/>
          <w:numId w:val="47"/>
        </w:numPr>
        <w:jc w:val="both"/>
      </w:pPr>
      <w:r w:rsidRPr="00FF5F05">
        <w:t xml:space="preserve">Mismo sexo   ⁪         b) Sexo opuesto ⁪  </w:t>
      </w:r>
    </w:p>
    <w:p w:rsidR="00A600BE" w:rsidRPr="00FF5F05" w:rsidRDefault="00A600BE" w:rsidP="00A600BE">
      <w:pPr>
        <w:ind w:left="360"/>
        <w:jc w:val="both"/>
      </w:pPr>
      <w:r w:rsidRPr="00FF5F05">
        <w:t xml:space="preserve"> c)  Ambos           ⁪           d) Ninguno        ⁪            Otro especifique</w:t>
      </w:r>
      <w:r>
        <w:t>_________</w:t>
      </w:r>
    </w:p>
    <w:p w:rsidR="00A600BE" w:rsidRPr="00FF5F05" w:rsidRDefault="00A600BE" w:rsidP="00A600BE">
      <w:r w:rsidRPr="00FF5F05">
        <w:t xml:space="preserve"> </w:t>
      </w:r>
      <w:r>
        <w:t xml:space="preserve">37. </w:t>
      </w:r>
      <w:r w:rsidRPr="00FF5F05">
        <w:t xml:space="preserve">¿Ha utilizado métodos anticonceptivos  en las relaciones sexo coitales que ha tenido?   </w:t>
      </w:r>
    </w:p>
    <w:p w:rsidR="00A600BE" w:rsidRPr="003D5A84" w:rsidRDefault="00A600BE" w:rsidP="00A600BE">
      <w:pPr>
        <w:jc w:val="both"/>
      </w:pPr>
      <w:r w:rsidRPr="003D5A84">
        <w:t xml:space="preserve">      a) Si ⁪    b) No⁪</w:t>
      </w:r>
    </w:p>
    <w:p w:rsidR="00A600BE" w:rsidRPr="00FF5F05" w:rsidRDefault="00A600BE" w:rsidP="00A600BE">
      <w:pPr>
        <w:jc w:val="both"/>
      </w:pPr>
    </w:p>
    <w:p w:rsidR="00A600BE" w:rsidRPr="00FF5F05" w:rsidRDefault="00A600BE" w:rsidP="00A600BE">
      <w:pPr>
        <w:jc w:val="both"/>
        <w:rPr>
          <w:lang w:eastAsia="es-ES_tradnl"/>
        </w:rPr>
      </w:pPr>
      <w:r>
        <w:t xml:space="preserve">38. </w:t>
      </w:r>
      <w:r w:rsidRPr="00FF5F05">
        <w:t xml:space="preserve">¿Cuándo ha usado métodos anticonceptivos, ¿la relación sexual se hizo más placentera?  </w:t>
      </w:r>
    </w:p>
    <w:p w:rsidR="00A600BE" w:rsidRPr="003D5A84" w:rsidRDefault="00A600BE" w:rsidP="00A600BE">
      <w:pPr>
        <w:jc w:val="both"/>
      </w:pPr>
      <w:r w:rsidRPr="003D5A84">
        <w:rPr>
          <w:lang w:eastAsia="es-ES_tradnl"/>
        </w:rPr>
        <w:t xml:space="preserve">      </w:t>
      </w:r>
      <w:r w:rsidRPr="003D5A84">
        <w:t>a) Si ⁪    b) No⁪</w:t>
      </w:r>
    </w:p>
    <w:p w:rsidR="00A600BE" w:rsidRPr="00FF5F05" w:rsidRDefault="00A600BE" w:rsidP="00A600BE">
      <w:pPr>
        <w:jc w:val="both"/>
        <w:rPr>
          <w:lang w:eastAsia="es-ES_tradnl"/>
        </w:rPr>
      </w:pPr>
    </w:p>
    <w:p w:rsidR="00A600BE" w:rsidRPr="00FF5F05" w:rsidRDefault="00A600BE" w:rsidP="00A600BE">
      <w:pPr>
        <w:autoSpaceDE w:val="0"/>
        <w:autoSpaceDN w:val="0"/>
        <w:adjustRightInd w:val="0"/>
        <w:rPr>
          <w:rFonts w:eastAsia="Calibri"/>
        </w:rPr>
      </w:pPr>
      <w:r>
        <w:t xml:space="preserve">39. </w:t>
      </w:r>
      <w:r w:rsidRPr="00FF5F05">
        <w:t>¿</w:t>
      </w:r>
      <w:r w:rsidRPr="00FF5F05">
        <w:rPr>
          <w:rFonts w:eastAsia="Calibri"/>
        </w:rPr>
        <w:t>Cuántas parejas sexuales ha tenido?</w:t>
      </w:r>
    </w:p>
    <w:p w:rsidR="00A600BE" w:rsidRPr="00FF5F05" w:rsidRDefault="00A600BE" w:rsidP="00936AF5">
      <w:pPr>
        <w:pStyle w:val="Prrafodelista"/>
        <w:numPr>
          <w:ilvl w:val="0"/>
          <w:numId w:val="48"/>
        </w:numPr>
        <w:autoSpaceDE w:val="0"/>
        <w:autoSpaceDN w:val="0"/>
        <w:adjustRightInd w:val="0"/>
        <w:rPr>
          <w:rFonts w:eastAsia="Calibri"/>
        </w:rPr>
      </w:pPr>
      <w:r>
        <w:rPr>
          <w:rFonts w:eastAsia="Calibri"/>
        </w:rPr>
        <w:t xml:space="preserve">Una  </w:t>
      </w:r>
      <w:r w:rsidRPr="00FF5F05">
        <w:t>⁪</w:t>
      </w:r>
      <w:r w:rsidRPr="00FF5F05">
        <w:rPr>
          <w:rFonts w:eastAsia="Calibri"/>
        </w:rPr>
        <w:t xml:space="preserve">                 b)</w:t>
      </w:r>
      <w:r>
        <w:rPr>
          <w:rFonts w:eastAsia="Calibri"/>
        </w:rPr>
        <w:t xml:space="preserve">Dos  </w:t>
      </w:r>
      <w:r w:rsidRPr="00FF5F05">
        <w:t>⁪</w:t>
      </w:r>
      <w:r w:rsidRPr="00FF5F05">
        <w:rPr>
          <w:rFonts w:eastAsia="Calibri"/>
        </w:rPr>
        <w:t xml:space="preserve">        c) Más de tres </w:t>
      </w:r>
      <w:r w:rsidRPr="00FF5F05">
        <w:t>⁪</w:t>
      </w:r>
    </w:p>
    <w:p w:rsidR="00A600BE" w:rsidRPr="00FF5F05" w:rsidRDefault="00A600BE" w:rsidP="00A600BE">
      <w:pPr>
        <w:autoSpaceDE w:val="0"/>
        <w:autoSpaceDN w:val="0"/>
        <w:adjustRightInd w:val="0"/>
        <w:rPr>
          <w:rFonts w:eastAsia="Calibri"/>
        </w:rPr>
      </w:pPr>
    </w:p>
    <w:p w:rsidR="00A600BE" w:rsidRPr="00FF5F05" w:rsidRDefault="00A600BE" w:rsidP="00A600BE">
      <w:pPr>
        <w:autoSpaceDE w:val="0"/>
        <w:autoSpaceDN w:val="0"/>
        <w:adjustRightInd w:val="0"/>
        <w:rPr>
          <w:rFonts w:eastAsia="Calibri"/>
        </w:rPr>
      </w:pPr>
      <w:r>
        <w:rPr>
          <w:rFonts w:eastAsia="Calibri"/>
        </w:rPr>
        <w:t xml:space="preserve">40. </w:t>
      </w:r>
      <w:r w:rsidRPr="00FF5F05">
        <w:rPr>
          <w:rFonts w:eastAsia="Calibri"/>
        </w:rPr>
        <w:t xml:space="preserve"> ¿Ha utilizado condón o preservativo en las relaciones sexo coitales que ha tenido?</w:t>
      </w:r>
    </w:p>
    <w:p w:rsidR="00A600BE" w:rsidRPr="003D5A84" w:rsidRDefault="00A600BE" w:rsidP="00A600BE">
      <w:pPr>
        <w:jc w:val="both"/>
      </w:pPr>
      <w:r w:rsidRPr="00FF5F05">
        <w:t xml:space="preserve">       a</w:t>
      </w:r>
      <w:r w:rsidRPr="003D5A84">
        <w:t>) Si ⁪    b) No⁪</w:t>
      </w:r>
    </w:p>
    <w:p w:rsidR="00A600BE" w:rsidRPr="00FF5F05" w:rsidRDefault="00A600BE" w:rsidP="00A600BE">
      <w:pPr>
        <w:jc w:val="center"/>
      </w:pPr>
    </w:p>
    <w:p w:rsidR="00A600BE" w:rsidRPr="00FF5F05" w:rsidRDefault="00A600BE" w:rsidP="00A600BE">
      <w:r>
        <w:t xml:space="preserve">41. </w:t>
      </w:r>
      <w:r w:rsidRPr="00FF5F05">
        <w:t xml:space="preserve"> ¿Si su respuesta es si con que frecuencia lo utiliza?</w:t>
      </w:r>
    </w:p>
    <w:p w:rsidR="00A600BE" w:rsidRDefault="00A600BE" w:rsidP="00A600BE">
      <w:r>
        <w:t xml:space="preserve">     a) </w:t>
      </w:r>
      <w:r w:rsidRPr="00E656FA">
        <w:t>Nunca    b) Casi nunca ⁪   c) A veces ⁪    d) Muy a menudo⁪   e) Siempre ⁪</w:t>
      </w:r>
    </w:p>
    <w:p w:rsidR="00A600BE" w:rsidRPr="00FF5F05" w:rsidRDefault="00A600BE" w:rsidP="00A600BE">
      <w:pPr>
        <w:jc w:val="both"/>
      </w:pPr>
      <w:r>
        <w:t>42.</w:t>
      </w:r>
      <w:r w:rsidRPr="00FF5F05">
        <w:t xml:space="preserve"> ¿Ha tenido relaciones sexuales sin penetración?</w:t>
      </w:r>
    </w:p>
    <w:p w:rsidR="00A600BE" w:rsidRPr="00C44403" w:rsidRDefault="00A600BE" w:rsidP="00A600BE">
      <w:pPr>
        <w:jc w:val="both"/>
      </w:pPr>
      <w:r w:rsidRPr="00FF5F05">
        <w:t xml:space="preserve">               a</w:t>
      </w:r>
      <w:r w:rsidRPr="00C44403">
        <w:t>) Si ⁪    b) No⁪</w:t>
      </w:r>
    </w:p>
    <w:p w:rsidR="00A600BE" w:rsidRPr="00C44403" w:rsidRDefault="00A600BE" w:rsidP="00A600BE">
      <w:pPr>
        <w:jc w:val="both"/>
      </w:pPr>
    </w:p>
    <w:p w:rsidR="00A600BE" w:rsidRDefault="00A600BE" w:rsidP="00A600BE">
      <w:pPr>
        <w:jc w:val="both"/>
      </w:pPr>
      <w:r>
        <w:t xml:space="preserve"> 43. ¿De las relaciones sexuales sin penetración cuales ha tenido?</w:t>
      </w:r>
    </w:p>
    <w:p w:rsidR="00A600BE" w:rsidRPr="00E656FA" w:rsidRDefault="00A600BE" w:rsidP="00936AF5">
      <w:pPr>
        <w:pStyle w:val="Prrafodelista"/>
        <w:numPr>
          <w:ilvl w:val="0"/>
          <w:numId w:val="51"/>
        </w:numPr>
        <w:jc w:val="both"/>
      </w:pPr>
      <w:r w:rsidRPr="00E656FA">
        <w:t xml:space="preserve">Tocamiento de los genitales externos </w:t>
      </w:r>
      <w:r w:rsidRPr="00FF5F05">
        <w:t>⁪</w:t>
      </w:r>
    </w:p>
    <w:p w:rsidR="00A600BE" w:rsidRPr="00E656FA" w:rsidRDefault="00A600BE" w:rsidP="00936AF5">
      <w:pPr>
        <w:pStyle w:val="Prrafodelista"/>
        <w:numPr>
          <w:ilvl w:val="0"/>
          <w:numId w:val="51"/>
        </w:numPr>
        <w:jc w:val="both"/>
      </w:pPr>
      <w:r w:rsidRPr="00E656FA">
        <w:t xml:space="preserve">Tocamiento de mamas </w:t>
      </w:r>
      <w:r w:rsidRPr="00FF5F05">
        <w:t>⁪</w:t>
      </w:r>
    </w:p>
    <w:p w:rsidR="00A600BE" w:rsidRPr="00E656FA" w:rsidRDefault="00A600BE" w:rsidP="00936AF5">
      <w:pPr>
        <w:pStyle w:val="Prrafodelista"/>
        <w:numPr>
          <w:ilvl w:val="0"/>
          <w:numId w:val="51"/>
        </w:numPr>
        <w:jc w:val="both"/>
      </w:pPr>
      <w:r w:rsidRPr="00E656FA">
        <w:t xml:space="preserve">Ambos </w:t>
      </w:r>
      <w:r w:rsidRPr="00FF5F05">
        <w:t>⁪</w:t>
      </w:r>
    </w:p>
    <w:p w:rsidR="00A600BE" w:rsidRPr="00E656FA" w:rsidRDefault="00A600BE" w:rsidP="00936AF5">
      <w:pPr>
        <w:pStyle w:val="Prrafodelista"/>
        <w:numPr>
          <w:ilvl w:val="0"/>
          <w:numId w:val="51"/>
        </w:numPr>
        <w:jc w:val="both"/>
      </w:pPr>
      <w:r w:rsidRPr="00E656FA">
        <w:t xml:space="preserve">Ninguno </w:t>
      </w:r>
      <w:r w:rsidRPr="00FF5F05">
        <w:t>⁪</w:t>
      </w:r>
    </w:p>
    <w:p w:rsidR="00A600BE" w:rsidRDefault="00A600BE" w:rsidP="00936AF5">
      <w:pPr>
        <w:pStyle w:val="Prrafodelista"/>
        <w:numPr>
          <w:ilvl w:val="0"/>
          <w:numId w:val="51"/>
        </w:numPr>
        <w:jc w:val="both"/>
      </w:pPr>
      <w:r w:rsidRPr="00E656FA">
        <w:t xml:space="preserve">otro </w:t>
      </w:r>
      <w:r w:rsidRPr="00FF5F05">
        <w:t>⁪</w:t>
      </w:r>
    </w:p>
    <w:p w:rsidR="00A600BE" w:rsidRPr="00FF5F05" w:rsidRDefault="00A600BE" w:rsidP="00A600BE"/>
    <w:p w:rsidR="00A600BE" w:rsidRDefault="00A600BE" w:rsidP="00A600BE"/>
    <w:p w:rsidR="00A600BE" w:rsidRDefault="00A600BE" w:rsidP="00A600BE"/>
    <w:p w:rsidR="00A600BE" w:rsidRPr="00FF5F05" w:rsidRDefault="00A600BE" w:rsidP="00A600BE"/>
    <w:p w:rsidR="00A600BE" w:rsidRPr="00FF5F05" w:rsidRDefault="00A600BE" w:rsidP="00A600BE">
      <w:pPr>
        <w:jc w:val="center"/>
      </w:pPr>
      <w:r w:rsidRPr="00FF5F05">
        <w:t>GRACIAS!!</w:t>
      </w:r>
    </w:p>
    <w:p w:rsidR="00A600BE" w:rsidRPr="00FF5F05" w:rsidRDefault="00A600BE" w:rsidP="00A600BE"/>
    <w:p w:rsidR="00A600BE" w:rsidRDefault="00A600BE" w:rsidP="00A600BE"/>
    <w:p w:rsidR="0010062C" w:rsidRDefault="0010062C" w:rsidP="00A600BE"/>
    <w:p w:rsidR="0010062C" w:rsidRDefault="0010062C" w:rsidP="00A600BE"/>
    <w:p w:rsidR="0010062C" w:rsidRDefault="0010062C" w:rsidP="00A600BE"/>
    <w:p w:rsidR="00A600BE" w:rsidRDefault="00A600BE" w:rsidP="00A600BE"/>
    <w:p w:rsidR="00BF77F5" w:rsidRDefault="00BF77F5" w:rsidP="00A600BE"/>
    <w:p w:rsidR="00BF77F5" w:rsidRDefault="00BF77F5" w:rsidP="00A600BE"/>
    <w:p w:rsidR="00A600BE" w:rsidRPr="00FF5F05" w:rsidRDefault="00A600BE" w:rsidP="00A600BE"/>
    <w:p w:rsidR="00A600BE" w:rsidRPr="00E45CE0" w:rsidRDefault="00A600BE" w:rsidP="00A600BE">
      <w:pPr>
        <w:jc w:val="center"/>
        <w:rPr>
          <w:b/>
        </w:rPr>
      </w:pPr>
      <w:r w:rsidRPr="00E45CE0">
        <w:rPr>
          <w:b/>
        </w:rPr>
        <w:t>ANEXO Nº 3</w:t>
      </w:r>
    </w:p>
    <w:p w:rsidR="00A600BE" w:rsidRPr="00FF5F05" w:rsidRDefault="00A600BE" w:rsidP="00A600BE"/>
    <w:p w:rsidR="00A600BE" w:rsidRDefault="00A600BE" w:rsidP="00A600BE">
      <w:pPr>
        <w:jc w:val="center"/>
        <w:rPr>
          <w:b/>
        </w:rPr>
      </w:pPr>
      <w:r w:rsidRPr="00FF5F05">
        <w:rPr>
          <w:b/>
        </w:rPr>
        <w:t>PRESUPUESTO</w:t>
      </w:r>
    </w:p>
    <w:p w:rsidR="0010062C" w:rsidRPr="00FF5F05" w:rsidRDefault="0010062C" w:rsidP="00A600BE">
      <w:pPr>
        <w:jc w:val="center"/>
        <w:rPr>
          <w:b/>
        </w:rPr>
      </w:pPr>
    </w:p>
    <w:tbl>
      <w:tblPr>
        <w:tblW w:w="0" w:type="auto"/>
        <w:jc w:val="center"/>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16"/>
        <w:gridCol w:w="2024"/>
        <w:gridCol w:w="1560"/>
        <w:gridCol w:w="1260"/>
      </w:tblGrid>
      <w:tr w:rsidR="00A600BE" w:rsidRPr="00FF5F05" w:rsidTr="00936AF5">
        <w:trPr>
          <w:trHeight w:val="253"/>
          <w:jc w:val="center"/>
        </w:trPr>
        <w:tc>
          <w:tcPr>
            <w:tcW w:w="3016" w:type="dxa"/>
            <w:shd w:val="clear" w:color="auto" w:fill="FF99CC"/>
          </w:tcPr>
          <w:p w:rsidR="00A600BE" w:rsidRPr="00FF5F05" w:rsidRDefault="00A600BE" w:rsidP="00936AF5">
            <w:pPr>
              <w:jc w:val="center"/>
              <w:rPr>
                <w:b/>
              </w:rPr>
            </w:pPr>
            <w:r w:rsidRPr="00FF5F05">
              <w:rPr>
                <w:b/>
              </w:rPr>
              <w:t>DESCRIPCIÓN</w:t>
            </w:r>
          </w:p>
        </w:tc>
        <w:tc>
          <w:tcPr>
            <w:tcW w:w="2024" w:type="dxa"/>
            <w:shd w:val="clear" w:color="auto" w:fill="FF99CC"/>
          </w:tcPr>
          <w:p w:rsidR="00A600BE" w:rsidRPr="00FF5F05" w:rsidRDefault="00A600BE" w:rsidP="00936AF5">
            <w:pPr>
              <w:jc w:val="center"/>
              <w:rPr>
                <w:b/>
              </w:rPr>
            </w:pPr>
            <w:r w:rsidRPr="00FF5F05">
              <w:rPr>
                <w:b/>
              </w:rPr>
              <w:t>CANTIDAD</w:t>
            </w:r>
          </w:p>
        </w:tc>
        <w:tc>
          <w:tcPr>
            <w:tcW w:w="1560" w:type="dxa"/>
            <w:shd w:val="clear" w:color="auto" w:fill="FF99CC"/>
          </w:tcPr>
          <w:p w:rsidR="00A600BE" w:rsidRPr="00FF5F05" w:rsidRDefault="00A600BE" w:rsidP="00936AF5">
            <w:pPr>
              <w:jc w:val="center"/>
              <w:rPr>
                <w:b/>
              </w:rPr>
            </w:pPr>
            <w:r w:rsidRPr="00FF5F05">
              <w:rPr>
                <w:b/>
              </w:rPr>
              <w:t>PRECIO UNITARIO</w:t>
            </w:r>
          </w:p>
        </w:tc>
        <w:tc>
          <w:tcPr>
            <w:tcW w:w="1260" w:type="dxa"/>
            <w:shd w:val="clear" w:color="auto" w:fill="FF99CC"/>
          </w:tcPr>
          <w:p w:rsidR="00A600BE" w:rsidRPr="00FF5F05" w:rsidRDefault="00A600BE" w:rsidP="00936AF5">
            <w:pPr>
              <w:jc w:val="center"/>
              <w:rPr>
                <w:b/>
              </w:rPr>
            </w:pPr>
            <w:r w:rsidRPr="00FF5F05">
              <w:rPr>
                <w:b/>
              </w:rPr>
              <w:t>TOTAL</w:t>
            </w:r>
          </w:p>
        </w:tc>
      </w:tr>
      <w:tr w:rsidR="00A600BE" w:rsidRPr="00FF5F05" w:rsidTr="00936AF5">
        <w:trPr>
          <w:trHeight w:val="907"/>
          <w:jc w:val="center"/>
        </w:trPr>
        <w:tc>
          <w:tcPr>
            <w:tcW w:w="3016" w:type="dxa"/>
          </w:tcPr>
          <w:p w:rsidR="00A600BE" w:rsidRPr="00FF5F05" w:rsidRDefault="00A600BE" w:rsidP="00936AF5">
            <w:pPr>
              <w:jc w:val="center"/>
            </w:pPr>
          </w:p>
          <w:p w:rsidR="00A600BE" w:rsidRPr="00FF5F05" w:rsidRDefault="00A600BE" w:rsidP="00936AF5">
            <w:pPr>
              <w:jc w:val="center"/>
            </w:pPr>
            <w:r w:rsidRPr="00FF5F05">
              <w:t>Fotocopias</w:t>
            </w:r>
          </w:p>
        </w:tc>
        <w:tc>
          <w:tcPr>
            <w:tcW w:w="2024" w:type="dxa"/>
          </w:tcPr>
          <w:p w:rsidR="00A600BE" w:rsidRPr="00FF5F05" w:rsidRDefault="00A600BE" w:rsidP="00936AF5">
            <w:pPr>
              <w:jc w:val="center"/>
            </w:pPr>
          </w:p>
          <w:p w:rsidR="00A600BE" w:rsidRPr="00FF5F05" w:rsidRDefault="00A600BE" w:rsidP="00936AF5">
            <w:pPr>
              <w:jc w:val="center"/>
            </w:pPr>
            <w:r w:rsidRPr="00FF5F05">
              <w:t>2131</w:t>
            </w:r>
          </w:p>
        </w:tc>
        <w:tc>
          <w:tcPr>
            <w:tcW w:w="1560" w:type="dxa"/>
          </w:tcPr>
          <w:p w:rsidR="00A600BE" w:rsidRPr="00FF5F05" w:rsidRDefault="00A600BE" w:rsidP="00936AF5">
            <w:pPr>
              <w:jc w:val="center"/>
            </w:pPr>
          </w:p>
          <w:p w:rsidR="00A600BE" w:rsidRPr="00FF5F05" w:rsidRDefault="00A600BE" w:rsidP="00936AF5">
            <w:pPr>
              <w:jc w:val="center"/>
            </w:pPr>
            <w:r w:rsidRPr="00FF5F05">
              <w:t>$0.03</w:t>
            </w:r>
          </w:p>
        </w:tc>
        <w:tc>
          <w:tcPr>
            <w:tcW w:w="1260" w:type="dxa"/>
          </w:tcPr>
          <w:p w:rsidR="00A600BE" w:rsidRPr="00FF5F05" w:rsidRDefault="00A600BE" w:rsidP="00936AF5">
            <w:pPr>
              <w:jc w:val="center"/>
            </w:pPr>
          </w:p>
          <w:p w:rsidR="00A600BE" w:rsidRPr="00FF5F05" w:rsidRDefault="00A600BE" w:rsidP="00936AF5">
            <w:pPr>
              <w:jc w:val="center"/>
            </w:pPr>
            <w:r w:rsidRPr="00FF5F05">
              <w:t>$ 63.90</w:t>
            </w:r>
          </w:p>
        </w:tc>
      </w:tr>
      <w:tr w:rsidR="00A600BE" w:rsidRPr="00FF5F05" w:rsidTr="00936AF5">
        <w:trPr>
          <w:jc w:val="center"/>
        </w:trPr>
        <w:tc>
          <w:tcPr>
            <w:tcW w:w="3016" w:type="dxa"/>
          </w:tcPr>
          <w:p w:rsidR="00A600BE" w:rsidRPr="00FF5F05" w:rsidRDefault="00A600BE" w:rsidP="00936AF5">
            <w:pPr>
              <w:jc w:val="center"/>
            </w:pPr>
          </w:p>
          <w:p w:rsidR="00A600BE" w:rsidRPr="00FF5F05" w:rsidRDefault="00A600BE" w:rsidP="00936AF5">
            <w:pPr>
              <w:jc w:val="center"/>
            </w:pPr>
            <w:r w:rsidRPr="00FF5F05">
              <w:t>Impresiones</w:t>
            </w:r>
          </w:p>
        </w:tc>
        <w:tc>
          <w:tcPr>
            <w:tcW w:w="2024" w:type="dxa"/>
          </w:tcPr>
          <w:p w:rsidR="00A600BE" w:rsidRPr="00FF5F05" w:rsidRDefault="00A600BE" w:rsidP="00936AF5">
            <w:pPr>
              <w:jc w:val="center"/>
            </w:pPr>
          </w:p>
          <w:p w:rsidR="00A600BE" w:rsidRPr="00FF5F05" w:rsidRDefault="00A600BE" w:rsidP="00936AF5">
            <w:pPr>
              <w:jc w:val="center"/>
            </w:pPr>
            <w:r w:rsidRPr="00FF5F05">
              <w:t>500</w:t>
            </w:r>
          </w:p>
        </w:tc>
        <w:tc>
          <w:tcPr>
            <w:tcW w:w="1560" w:type="dxa"/>
          </w:tcPr>
          <w:p w:rsidR="00A600BE" w:rsidRPr="00FF5F05" w:rsidRDefault="00A600BE" w:rsidP="00936AF5">
            <w:pPr>
              <w:jc w:val="center"/>
            </w:pPr>
          </w:p>
          <w:p w:rsidR="00A600BE" w:rsidRPr="00FF5F05" w:rsidRDefault="00A600BE" w:rsidP="00936AF5">
            <w:pPr>
              <w:jc w:val="center"/>
            </w:pPr>
            <w:r w:rsidRPr="00FF5F05">
              <w:t>$0.10</w:t>
            </w:r>
          </w:p>
          <w:p w:rsidR="00A600BE" w:rsidRPr="00FF5F05" w:rsidRDefault="00A600BE" w:rsidP="00936AF5">
            <w:pPr>
              <w:jc w:val="center"/>
            </w:pPr>
          </w:p>
        </w:tc>
        <w:tc>
          <w:tcPr>
            <w:tcW w:w="1260" w:type="dxa"/>
          </w:tcPr>
          <w:p w:rsidR="00A600BE" w:rsidRPr="00FF5F05" w:rsidRDefault="00A600BE" w:rsidP="00936AF5">
            <w:pPr>
              <w:jc w:val="center"/>
            </w:pPr>
          </w:p>
          <w:p w:rsidR="00A600BE" w:rsidRPr="00FF5F05" w:rsidRDefault="00A600BE" w:rsidP="00936AF5">
            <w:pPr>
              <w:jc w:val="center"/>
            </w:pPr>
            <w:r w:rsidRPr="00FF5F05">
              <w:t>$50.0</w:t>
            </w:r>
          </w:p>
          <w:p w:rsidR="00A600BE" w:rsidRPr="00FF5F05" w:rsidRDefault="00A600BE" w:rsidP="00936AF5">
            <w:pPr>
              <w:jc w:val="center"/>
            </w:pPr>
          </w:p>
        </w:tc>
      </w:tr>
      <w:tr w:rsidR="00A600BE" w:rsidRPr="00FF5F05" w:rsidTr="00936AF5">
        <w:trPr>
          <w:jc w:val="center"/>
        </w:trPr>
        <w:tc>
          <w:tcPr>
            <w:tcW w:w="3016" w:type="dxa"/>
          </w:tcPr>
          <w:p w:rsidR="00A600BE" w:rsidRPr="00FF5F05" w:rsidRDefault="00A600BE" w:rsidP="00936AF5">
            <w:pPr>
              <w:jc w:val="center"/>
            </w:pPr>
          </w:p>
          <w:p w:rsidR="00A600BE" w:rsidRPr="00FF5F05" w:rsidRDefault="00A600BE" w:rsidP="00936AF5">
            <w:pPr>
              <w:jc w:val="center"/>
            </w:pPr>
            <w:r w:rsidRPr="00FF5F05">
              <w:t xml:space="preserve">Internet </w:t>
            </w:r>
          </w:p>
        </w:tc>
        <w:tc>
          <w:tcPr>
            <w:tcW w:w="2024" w:type="dxa"/>
          </w:tcPr>
          <w:p w:rsidR="00A600BE" w:rsidRPr="00FF5F05" w:rsidRDefault="00A600BE" w:rsidP="00936AF5">
            <w:pPr>
              <w:jc w:val="center"/>
            </w:pPr>
          </w:p>
          <w:p w:rsidR="00A600BE" w:rsidRPr="00FF5F05" w:rsidRDefault="00A600BE" w:rsidP="00936AF5">
            <w:pPr>
              <w:jc w:val="center"/>
            </w:pPr>
            <w:r w:rsidRPr="00FF5F05">
              <w:t xml:space="preserve">200 horas </w:t>
            </w:r>
          </w:p>
          <w:p w:rsidR="00A600BE" w:rsidRPr="00FF5F05" w:rsidRDefault="00A600BE" w:rsidP="00936AF5">
            <w:pPr>
              <w:jc w:val="center"/>
            </w:pPr>
          </w:p>
        </w:tc>
        <w:tc>
          <w:tcPr>
            <w:tcW w:w="1560" w:type="dxa"/>
          </w:tcPr>
          <w:p w:rsidR="00A600BE" w:rsidRPr="00FF5F05" w:rsidRDefault="00A600BE" w:rsidP="00936AF5">
            <w:pPr>
              <w:jc w:val="center"/>
            </w:pPr>
          </w:p>
          <w:p w:rsidR="00A600BE" w:rsidRPr="00FF5F05" w:rsidRDefault="00A600BE" w:rsidP="00936AF5">
            <w:pPr>
              <w:jc w:val="center"/>
            </w:pPr>
            <w:r w:rsidRPr="00FF5F05">
              <w:t>$1.00</w:t>
            </w:r>
          </w:p>
          <w:p w:rsidR="00A600BE" w:rsidRPr="00FF5F05" w:rsidRDefault="00A600BE" w:rsidP="00936AF5">
            <w:pPr>
              <w:jc w:val="center"/>
            </w:pPr>
          </w:p>
        </w:tc>
        <w:tc>
          <w:tcPr>
            <w:tcW w:w="1260" w:type="dxa"/>
          </w:tcPr>
          <w:p w:rsidR="00A600BE" w:rsidRPr="00FF5F05" w:rsidRDefault="00A600BE" w:rsidP="00936AF5">
            <w:pPr>
              <w:jc w:val="center"/>
            </w:pPr>
          </w:p>
          <w:p w:rsidR="00A600BE" w:rsidRPr="00FF5F05" w:rsidRDefault="00A600BE" w:rsidP="00936AF5">
            <w:pPr>
              <w:jc w:val="center"/>
            </w:pPr>
            <w:r w:rsidRPr="00FF5F05">
              <w:t>$200.00</w:t>
            </w:r>
          </w:p>
          <w:p w:rsidR="00A600BE" w:rsidRPr="00FF5F05" w:rsidRDefault="00A600BE" w:rsidP="00936AF5">
            <w:pPr>
              <w:jc w:val="center"/>
            </w:pPr>
          </w:p>
        </w:tc>
      </w:tr>
      <w:tr w:rsidR="00A600BE" w:rsidRPr="00FF5F05" w:rsidTr="00936AF5">
        <w:trPr>
          <w:jc w:val="center"/>
        </w:trPr>
        <w:tc>
          <w:tcPr>
            <w:tcW w:w="3016" w:type="dxa"/>
          </w:tcPr>
          <w:p w:rsidR="00A600BE" w:rsidRPr="00FF5F05" w:rsidRDefault="00A600BE" w:rsidP="00936AF5">
            <w:pPr>
              <w:jc w:val="center"/>
            </w:pPr>
            <w:r w:rsidRPr="00FF5F05">
              <w:t xml:space="preserve">Digitación </w:t>
            </w:r>
          </w:p>
        </w:tc>
        <w:tc>
          <w:tcPr>
            <w:tcW w:w="2024" w:type="dxa"/>
          </w:tcPr>
          <w:p w:rsidR="00A600BE" w:rsidRPr="00FF5F05" w:rsidRDefault="00A600BE" w:rsidP="00936AF5">
            <w:pPr>
              <w:jc w:val="center"/>
            </w:pPr>
            <w:r w:rsidRPr="00FF5F05">
              <w:t>100 pág.</w:t>
            </w:r>
          </w:p>
        </w:tc>
        <w:tc>
          <w:tcPr>
            <w:tcW w:w="1560" w:type="dxa"/>
          </w:tcPr>
          <w:p w:rsidR="00A600BE" w:rsidRPr="00FF5F05" w:rsidRDefault="00A600BE" w:rsidP="00936AF5">
            <w:pPr>
              <w:jc w:val="center"/>
            </w:pPr>
            <w:r w:rsidRPr="00FF5F05">
              <w:t>$0.30</w:t>
            </w:r>
          </w:p>
        </w:tc>
        <w:tc>
          <w:tcPr>
            <w:tcW w:w="1260" w:type="dxa"/>
          </w:tcPr>
          <w:p w:rsidR="00A600BE" w:rsidRPr="00FF5F05" w:rsidRDefault="00A600BE" w:rsidP="00936AF5">
            <w:pPr>
              <w:jc w:val="center"/>
            </w:pPr>
            <w:r w:rsidRPr="00FF5F05">
              <w:t>$30</w:t>
            </w:r>
          </w:p>
        </w:tc>
      </w:tr>
      <w:tr w:rsidR="00A600BE" w:rsidRPr="00FF5F05" w:rsidTr="00936AF5">
        <w:trPr>
          <w:trHeight w:val="739"/>
          <w:jc w:val="center"/>
        </w:trPr>
        <w:tc>
          <w:tcPr>
            <w:tcW w:w="3016" w:type="dxa"/>
          </w:tcPr>
          <w:p w:rsidR="00A600BE" w:rsidRPr="00FF5F05" w:rsidRDefault="00A600BE" w:rsidP="00936AF5">
            <w:pPr>
              <w:jc w:val="center"/>
            </w:pPr>
          </w:p>
          <w:p w:rsidR="00A600BE" w:rsidRPr="00FF5F05" w:rsidRDefault="00A600BE" w:rsidP="00936AF5">
            <w:pPr>
              <w:jc w:val="center"/>
            </w:pPr>
            <w:r w:rsidRPr="00FF5F05">
              <w:t>Resmas de papel bond</w:t>
            </w:r>
          </w:p>
          <w:p w:rsidR="00A600BE" w:rsidRPr="00FF5F05" w:rsidRDefault="00A600BE" w:rsidP="00936AF5">
            <w:pPr>
              <w:jc w:val="center"/>
            </w:pPr>
          </w:p>
        </w:tc>
        <w:tc>
          <w:tcPr>
            <w:tcW w:w="2024" w:type="dxa"/>
          </w:tcPr>
          <w:p w:rsidR="00A600BE" w:rsidRPr="00FF5F05" w:rsidRDefault="00A600BE" w:rsidP="00936AF5">
            <w:pPr>
              <w:jc w:val="center"/>
            </w:pPr>
          </w:p>
          <w:p w:rsidR="00A600BE" w:rsidRPr="00FF5F05" w:rsidRDefault="00A600BE" w:rsidP="00936AF5">
            <w:pPr>
              <w:jc w:val="center"/>
            </w:pPr>
            <w:r w:rsidRPr="00FF5F05">
              <w:t>2</w:t>
            </w:r>
          </w:p>
          <w:p w:rsidR="00A600BE" w:rsidRPr="00FF5F05" w:rsidRDefault="00A600BE" w:rsidP="00936AF5">
            <w:pPr>
              <w:jc w:val="center"/>
            </w:pPr>
          </w:p>
        </w:tc>
        <w:tc>
          <w:tcPr>
            <w:tcW w:w="1560" w:type="dxa"/>
          </w:tcPr>
          <w:p w:rsidR="00A600BE" w:rsidRPr="00FF5F05" w:rsidRDefault="00A600BE" w:rsidP="00936AF5">
            <w:pPr>
              <w:jc w:val="center"/>
            </w:pPr>
          </w:p>
          <w:p w:rsidR="00A600BE" w:rsidRPr="00FF5F05" w:rsidRDefault="00A600BE" w:rsidP="00936AF5">
            <w:pPr>
              <w:jc w:val="center"/>
            </w:pPr>
            <w:r w:rsidRPr="00FF5F05">
              <w:t>$3.25</w:t>
            </w:r>
          </w:p>
          <w:p w:rsidR="00A600BE" w:rsidRPr="00FF5F05" w:rsidRDefault="00A600BE" w:rsidP="00936AF5">
            <w:pPr>
              <w:jc w:val="center"/>
            </w:pPr>
          </w:p>
        </w:tc>
        <w:tc>
          <w:tcPr>
            <w:tcW w:w="1260" w:type="dxa"/>
          </w:tcPr>
          <w:p w:rsidR="00A600BE" w:rsidRPr="00FF5F05" w:rsidRDefault="00A600BE" w:rsidP="00936AF5">
            <w:pPr>
              <w:jc w:val="center"/>
            </w:pPr>
          </w:p>
          <w:p w:rsidR="00A600BE" w:rsidRPr="00FF5F05" w:rsidRDefault="00A600BE" w:rsidP="00936AF5">
            <w:pPr>
              <w:jc w:val="center"/>
            </w:pPr>
            <w:r w:rsidRPr="00FF5F05">
              <w:t>$6.50</w:t>
            </w:r>
          </w:p>
          <w:p w:rsidR="00A600BE" w:rsidRPr="00FF5F05" w:rsidRDefault="00A600BE" w:rsidP="00936AF5">
            <w:pPr>
              <w:jc w:val="center"/>
            </w:pPr>
          </w:p>
        </w:tc>
      </w:tr>
      <w:tr w:rsidR="00A600BE" w:rsidRPr="00FF5F05" w:rsidTr="00936AF5">
        <w:trPr>
          <w:jc w:val="center"/>
        </w:trPr>
        <w:tc>
          <w:tcPr>
            <w:tcW w:w="3016" w:type="dxa"/>
          </w:tcPr>
          <w:p w:rsidR="00A600BE" w:rsidRPr="00FF5F05" w:rsidRDefault="00A600BE" w:rsidP="00936AF5">
            <w:pPr>
              <w:jc w:val="center"/>
            </w:pPr>
          </w:p>
          <w:p w:rsidR="00A600BE" w:rsidRPr="00FF5F05" w:rsidRDefault="00A600BE" w:rsidP="00936AF5">
            <w:pPr>
              <w:jc w:val="center"/>
            </w:pPr>
            <w:r w:rsidRPr="00FF5F05">
              <w:t xml:space="preserve">Fólder </w:t>
            </w:r>
          </w:p>
          <w:p w:rsidR="00A600BE" w:rsidRPr="00FF5F05" w:rsidRDefault="00A600BE" w:rsidP="00936AF5">
            <w:pPr>
              <w:jc w:val="center"/>
            </w:pPr>
          </w:p>
        </w:tc>
        <w:tc>
          <w:tcPr>
            <w:tcW w:w="2024" w:type="dxa"/>
          </w:tcPr>
          <w:p w:rsidR="00A600BE" w:rsidRPr="00FF5F05" w:rsidRDefault="00A600BE" w:rsidP="00936AF5">
            <w:pPr>
              <w:tabs>
                <w:tab w:val="left" w:pos="655"/>
                <w:tab w:val="center" w:pos="904"/>
              </w:tabs>
            </w:pPr>
            <w:r w:rsidRPr="00FF5F05">
              <w:tab/>
            </w:r>
          </w:p>
          <w:p w:rsidR="00A600BE" w:rsidRPr="00FF5F05" w:rsidRDefault="00A600BE" w:rsidP="00936AF5">
            <w:pPr>
              <w:tabs>
                <w:tab w:val="left" w:pos="655"/>
                <w:tab w:val="center" w:pos="904"/>
              </w:tabs>
            </w:pPr>
            <w:r w:rsidRPr="00FF5F05">
              <w:tab/>
              <w:t>5</w:t>
            </w:r>
          </w:p>
          <w:p w:rsidR="00A600BE" w:rsidRPr="00FF5F05" w:rsidRDefault="00A600BE" w:rsidP="00936AF5">
            <w:pPr>
              <w:jc w:val="center"/>
            </w:pPr>
          </w:p>
        </w:tc>
        <w:tc>
          <w:tcPr>
            <w:tcW w:w="1560" w:type="dxa"/>
          </w:tcPr>
          <w:p w:rsidR="00A600BE" w:rsidRPr="00FF5F05" w:rsidRDefault="00A600BE" w:rsidP="00936AF5">
            <w:pPr>
              <w:jc w:val="center"/>
            </w:pPr>
          </w:p>
          <w:p w:rsidR="00A600BE" w:rsidRPr="00FF5F05" w:rsidRDefault="00A600BE" w:rsidP="00936AF5">
            <w:pPr>
              <w:jc w:val="center"/>
            </w:pPr>
            <w:r w:rsidRPr="00FF5F05">
              <w:t>$0.15</w:t>
            </w:r>
          </w:p>
          <w:p w:rsidR="00A600BE" w:rsidRPr="00FF5F05" w:rsidRDefault="00A600BE" w:rsidP="00936AF5">
            <w:pPr>
              <w:jc w:val="center"/>
            </w:pPr>
          </w:p>
        </w:tc>
        <w:tc>
          <w:tcPr>
            <w:tcW w:w="1260" w:type="dxa"/>
          </w:tcPr>
          <w:p w:rsidR="00A600BE" w:rsidRPr="00FF5F05" w:rsidRDefault="00A600BE" w:rsidP="00936AF5">
            <w:pPr>
              <w:jc w:val="center"/>
            </w:pPr>
          </w:p>
          <w:p w:rsidR="00A600BE" w:rsidRPr="00FF5F05" w:rsidRDefault="00A600BE" w:rsidP="00936AF5">
            <w:pPr>
              <w:jc w:val="center"/>
            </w:pPr>
            <w:r w:rsidRPr="00FF5F05">
              <w:t>$0.75</w:t>
            </w:r>
          </w:p>
          <w:p w:rsidR="00A600BE" w:rsidRPr="00FF5F05" w:rsidRDefault="00A600BE" w:rsidP="00936AF5">
            <w:pPr>
              <w:jc w:val="center"/>
            </w:pPr>
          </w:p>
        </w:tc>
      </w:tr>
      <w:tr w:rsidR="00A600BE" w:rsidRPr="00FF5F05" w:rsidTr="00936AF5">
        <w:trPr>
          <w:jc w:val="center"/>
        </w:trPr>
        <w:tc>
          <w:tcPr>
            <w:tcW w:w="3016" w:type="dxa"/>
          </w:tcPr>
          <w:p w:rsidR="00A600BE" w:rsidRPr="00FF5F05" w:rsidRDefault="00A600BE" w:rsidP="00936AF5">
            <w:pPr>
              <w:jc w:val="center"/>
            </w:pPr>
          </w:p>
          <w:p w:rsidR="00A600BE" w:rsidRPr="00FF5F05" w:rsidRDefault="00A600BE" w:rsidP="00936AF5">
            <w:pPr>
              <w:jc w:val="center"/>
            </w:pPr>
            <w:r w:rsidRPr="00FF5F05">
              <w:t>Lapiceros</w:t>
            </w:r>
          </w:p>
        </w:tc>
        <w:tc>
          <w:tcPr>
            <w:tcW w:w="2024" w:type="dxa"/>
          </w:tcPr>
          <w:p w:rsidR="00A600BE" w:rsidRPr="00FF5F05" w:rsidRDefault="00A600BE" w:rsidP="00936AF5">
            <w:pPr>
              <w:jc w:val="center"/>
            </w:pPr>
          </w:p>
          <w:p w:rsidR="00A600BE" w:rsidRPr="00FF5F05" w:rsidRDefault="00A600BE" w:rsidP="00936AF5">
            <w:pPr>
              <w:jc w:val="center"/>
            </w:pPr>
            <w:r w:rsidRPr="00FF5F05">
              <w:t>5</w:t>
            </w:r>
          </w:p>
          <w:p w:rsidR="00A600BE" w:rsidRPr="00FF5F05" w:rsidRDefault="00A600BE" w:rsidP="00936AF5">
            <w:pPr>
              <w:jc w:val="center"/>
            </w:pPr>
          </w:p>
        </w:tc>
        <w:tc>
          <w:tcPr>
            <w:tcW w:w="1560" w:type="dxa"/>
          </w:tcPr>
          <w:p w:rsidR="00A600BE" w:rsidRPr="00FF5F05" w:rsidRDefault="00A600BE" w:rsidP="00936AF5">
            <w:pPr>
              <w:jc w:val="center"/>
            </w:pPr>
          </w:p>
          <w:p w:rsidR="00A600BE" w:rsidRPr="00FF5F05" w:rsidRDefault="00A600BE" w:rsidP="00936AF5">
            <w:pPr>
              <w:jc w:val="center"/>
            </w:pPr>
            <w:r w:rsidRPr="00FF5F05">
              <w:t>$0.12</w:t>
            </w:r>
          </w:p>
          <w:p w:rsidR="00A600BE" w:rsidRPr="00FF5F05" w:rsidRDefault="00A600BE" w:rsidP="00936AF5">
            <w:pPr>
              <w:jc w:val="center"/>
            </w:pPr>
          </w:p>
        </w:tc>
        <w:tc>
          <w:tcPr>
            <w:tcW w:w="1260" w:type="dxa"/>
          </w:tcPr>
          <w:p w:rsidR="00A600BE" w:rsidRPr="00FF5F05" w:rsidRDefault="00A600BE" w:rsidP="00936AF5">
            <w:pPr>
              <w:jc w:val="center"/>
            </w:pPr>
          </w:p>
          <w:p w:rsidR="00A600BE" w:rsidRPr="00FF5F05" w:rsidRDefault="00A600BE" w:rsidP="00936AF5">
            <w:pPr>
              <w:jc w:val="center"/>
            </w:pPr>
            <w:r w:rsidRPr="00FF5F05">
              <w:t>$0.60</w:t>
            </w:r>
          </w:p>
          <w:p w:rsidR="00A600BE" w:rsidRPr="00FF5F05" w:rsidRDefault="00A600BE" w:rsidP="00936AF5">
            <w:pPr>
              <w:jc w:val="center"/>
            </w:pPr>
          </w:p>
        </w:tc>
      </w:tr>
      <w:tr w:rsidR="00A600BE" w:rsidRPr="00FF5F05" w:rsidTr="00936AF5">
        <w:trPr>
          <w:jc w:val="center"/>
        </w:trPr>
        <w:tc>
          <w:tcPr>
            <w:tcW w:w="3016" w:type="dxa"/>
          </w:tcPr>
          <w:p w:rsidR="00A600BE" w:rsidRPr="00FF5F05" w:rsidRDefault="00A600BE" w:rsidP="00936AF5">
            <w:pPr>
              <w:jc w:val="center"/>
            </w:pPr>
            <w:r w:rsidRPr="00FF5F05">
              <w:t>Lápices</w:t>
            </w:r>
          </w:p>
        </w:tc>
        <w:tc>
          <w:tcPr>
            <w:tcW w:w="2024" w:type="dxa"/>
          </w:tcPr>
          <w:p w:rsidR="00A600BE" w:rsidRPr="00FF5F05" w:rsidRDefault="00A600BE" w:rsidP="00936AF5">
            <w:pPr>
              <w:jc w:val="center"/>
            </w:pPr>
            <w:r w:rsidRPr="00FF5F05">
              <w:t>5</w:t>
            </w:r>
          </w:p>
          <w:p w:rsidR="00A600BE" w:rsidRPr="00FF5F05" w:rsidRDefault="00A600BE" w:rsidP="00936AF5">
            <w:pPr>
              <w:jc w:val="center"/>
            </w:pPr>
          </w:p>
        </w:tc>
        <w:tc>
          <w:tcPr>
            <w:tcW w:w="1560" w:type="dxa"/>
          </w:tcPr>
          <w:p w:rsidR="00A600BE" w:rsidRPr="00FF5F05" w:rsidRDefault="00A600BE" w:rsidP="00936AF5">
            <w:pPr>
              <w:jc w:val="center"/>
            </w:pPr>
            <w:r w:rsidRPr="00FF5F05">
              <w:t>$0.12</w:t>
            </w:r>
          </w:p>
          <w:p w:rsidR="00A600BE" w:rsidRPr="00FF5F05" w:rsidRDefault="00A600BE" w:rsidP="00936AF5">
            <w:pPr>
              <w:jc w:val="center"/>
            </w:pPr>
          </w:p>
        </w:tc>
        <w:tc>
          <w:tcPr>
            <w:tcW w:w="1260" w:type="dxa"/>
          </w:tcPr>
          <w:p w:rsidR="00A600BE" w:rsidRPr="00FF5F05" w:rsidRDefault="00A600BE" w:rsidP="00936AF5">
            <w:pPr>
              <w:jc w:val="center"/>
            </w:pPr>
            <w:r w:rsidRPr="00FF5F05">
              <w:t>$0.60</w:t>
            </w:r>
          </w:p>
          <w:p w:rsidR="00A600BE" w:rsidRPr="00FF5F05" w:rsidRDefault="00A600BE" w:rsidP="00936AF5">
            <w:pPr>
              <w:jc w:val="center"/>
            </w:pPr>
          </w:p>
        </w:tc>
      </w:tr>
      <w:tr w:rsidR="00A600BE" w:rsidRPr="00FF5F05" w:rsidTr="00936AF5">
        <w:trPr>
          <w:jc w:val="center"/>
        </w:trPr>
        <w:tc>
          <w:tcPr>
            <w:tcW w:w="3016" w:type="dxa"/>
          </w:tcPr>
          <w:p w:rsidR="00A600BE" w:rsidRPr="00FF5F05" w:rsidRDefault="00A600BE" w:rsidP="00936AF5">
            <w:pPr>
              <w:jc w:val="center"/>
            </w:pPr>
            <w:r w:rsidRPr="00FF5F05">
              <w:t>Fastener</w:t>
            </w:r>
          </w:p>
          <w:p w:rsidR="00A600BE" w:rsidRPr="00FF5F05" w:rsidRDefault="00A600BE" w:rsidP="00936AF5">
            <w:pPr>
              <w:jc w:val="center"/>
            </w:pPr>
          </w:p>
        </w:tc>
        <w:tc>
          <w:tcPr>
            <w:tcW w:w="2024" w:type="dxa"/>
          </w:tcPr>
          <w:p w:rsidR="00A600BE" w:rsidRPr="00FF5F05" w:rsidRDefault="00A600BE" w:rsidP="00936AF5">
            <w:pPr>
              <w:jc w:val="center"/>
            </w:pPr>
            <w:r w:rsidRPr="00FF5F05">
              <w:t>5</w:t>
            </w:r>
          </w:p>
          <w:p w:rsidR="00A600BE" w:rsidRPr="00FF5F05" w:rsidRDefault="00A600BE" w:rsidP="00936AF5">
            <w:pPr>
              <w:jc w:val="center"/>
            </w:pPr>
          </w:p>
        </w:tc>
        <w:tc>
          <w:tcPr>
            <w:tcW w:w="1560" w:type="dxa"/>
          </w:tcPr>
          <w:p w:rsidR="00A600BE" w:rsidRPr="00FF5F05" w:rsidRDefault="00A600BE" w:rsidP="00936AF5">
            <w:pPr>
              <w:jc w:val="center"/>
            </w:pPr>
            <w:r w:rsidRPr="00FF5F05">
              <w:t>$0.12</w:t>
            </w:r>
          </w:p>
          <w:p w:rsidR="00A600BE" w:rsidRPr="00FF5F05" w:rsidRDefault="00A600BE" w:rsidP="00936AF5">
            <w:pPr>
              <w:jc w:val="center"/>
            </w:pPr>
          </w:p>
        </w:tc>
        <w:tc>
          <w:tcPr>
            <w:tcW w:w="1260" w:type="dxa"/>
          </w:tcPr>
          <w:p w:rsidR="00A600BE" w:rsidRPr="00FF5F05" w:rsidRDefault="00A600BE" w:rsidP="00936AF5">
            <w:pPr>
              <w:jc w:val="center"/>
            </w:pPr>
            <w:r w:rsidRPr="00FF5F05">
              <w:t>$0.60</w:t>
            </w:r>
          </w:p>
          <w:p w:rsidR="00A600BE" w:rsidRPr="00FF5F05" w:rsidRDefault="00A600BE" w:rsidP="00936AF5">
            <w:pPr>
              <w:jc w:val="center"/>
            </w:pPr>
          </w:p>
        </w:tc>
      </w:tr>
      <w:tr w:rsidR="00A600BE" w:rsidRPr="00FF5F05" w:rsidTr="00936AF5">
        <w:trPr>
          <w:jc w:val="center"/>
        </w:trPr>
        <w:tc>
          <w:tcPr>
            <w:tcW w:w="3016" w:type="dxa"/>
          </w:tcPr>
          <w:p w:rsidR="00A600BE" w:rsidRPr="00FF5F05" w:rsidRDefault="00A600BE" w:rsidP="00936AF5">
            <w:pPr>
              <w:jc w:val="center"/>
            </w:pPr>
          </w:p>
          <w:p w:rsidR="00A600BE" w:rsidRPr="00FF5F05" w:rsidRDefault="00A600BE" w:rsidP="00936AF5">
            <w:pPr>
              <w:jc w:val="center"/>
            </w:pPr>
            <w:r w:rsidRPr="00FF5F05">
              <w:t>Pasaje por estudiante</w:t>
            </w:r>
          </w:p>
        </w:tc>
        <w:tc>
          <w:tcPr>
            <w:tcW w:w="2024" w:type="dxa"/>
          </w:tcPr>
          <w:p w:rsidR="00A600BE" w:rsidRPr="00FF5F05" w:rsidRDefault="00A600BE" w:rsidP="00936AF5">
            <w:pPr>
              <w:jc w:val="center"/>
            </w:pPr>
          </w:p>
          <w:p w:rsidR="00A600BE" w:rsidRPr="00FF5F05" w:rsidRDefault="00A600BE" w:rsidP="00936AF5">
            <w:pPr>
              <w:jc w:val="center"/>
            </w:pPr>
            <w:r w:rsidRPr="00FF5F05">
              <w:t>2</w:t>
            </w:r>
          </w:p>
          <w:p w:rsidR="00A600BE" w:rsidRPr="00FF5F05" w:rsidRDefault="00A600BE" w:rsidP="00936AF5">
            <w:pPr>
              <w:jc w:val="center"/>
            </w:pPr>
          </w:p>
        </w:tc>
        <w:tc>
          <w:tcPr>
            <w:tcW w:w="1560" w:type="dxa"/>
          </w:tcPr>
          <w:p w:rsidR="00A600BE" w:rsidRPr="00FF5F05" w:rsidRDefault="00A600BE" w:rsidP="00936AF5">
            <w:pPr>
              <w:jc w:val="center"/>
            </w:pPr>
          </w:p>
          <w:p w:rsidR="00A600BE" w:rsidRPr="00FF5F05" w:rsidRDefault="00A600BE" w:rsidP="00936AF5">
            <w:pPr>
              <w:jc w:val="center"/>
            </w:pPr>
            <w:r w:rsidRPr="00FF5F05">
              <w:t>$ 1.00 por reuniones</w:t>
            </w:r>
          </w:p>
          <w:p w:rsidR="00A600BE" w:rsidRPr="00FF5F05" w:rsidRDefault="00A600BE" w:rsidP="00936AF5">
            <w:pPr>
              <w:jc w:val="center"/>
            </w:pPr>
          </w:p>
        </w:tc>
        <w:tc>
          <w:tcPr>
            <w:tcW w:w="1260" w:type="dxa"/>
          </w:tcPr>
          <w:p w:rsidR="00A600BE" w:rsidRPr="00FF5F05" w:rsidRDefault="00A600BE" w:rsidP="00936AF5">
            <w:pPr>
              <w:jc w:val="center"/>
            </w:pPr>
          </w:p>
          <w:p w:rsidR="00A600BE" w:rsidRPr="00FF5F05" w:rsidRDefault="00A600BE" w:rsidP="00936AF5">
            <w:pPr>
              <w:jc w:val="center"/>
            </w:pPr>
            <w:r w:rsidRPr="00FF5F05">
              <w:t>$50.00</w:t>
            </w:r>
          </w:p>
          <w:p w:rsidR="00A600BE" w:rsidRPr="00FF5F05" w:rsidRDefault="00A600BE" w:rsidP="00936AF5">
            <w:pPr>
              <w:jc w:val="center"/>
            </w:pPr>
          </w:p>
          <w:p w:rsidR="00A600BE" w:rsidRPr="00FF5F05" w:rsidRDefault="00A600BE" w:rsidP="00936AF5"/>
        </w:tc>
      </w:tr>
      <w:tr w:rsidR="00A600BE" w:rsidRPr="00FF5F05" w:rsidTr="00936AF5">
        <w:trPr>
          <w:jc w:val="center"/>
        </w:trPr>
        <w:tc>
          <w:tcPr>
            <w:tcW w:w="3016" w:type="dxa"/>
          </w:tcPr>
          <w:p w:rsidR="00A600BE" w:rsidRPr="00FF5F05" w:rsidRDefault="00A600BE" w:rsidP="00936AF5">
            <w:pPr>
              <w:jc w:val="center"/>
            </w:pPr>
          </w:p>
          <w:p w:rsidR="00A600BE" w:rsidRPr="00FF5F05" w:rsidRDefault="00A600BE" w:rsidP="00936AF5">
            <w:pPr>
              <w:jc w:val="center"/>
            </w:pPr>
            <w:r w:rsidRPr="00FF5F05">
              <w:t>Asesorías</w:t>
            </w:r>
          </w:p>
        </w:tc>
        <w:tc>
          <w:tcPr>
            <w:tcW w:w="2024" w:type="dxa"/>
          </w:tcPr>
          <w:p w:rsidR="00A600BE" w:rsidRPr="00FF5F05" w:rsidRDefault="00A600BE" w:rsidP="00936AF5">
            <w:pPr>
              <w:jc w:val="center"/>
            </w:pPr>
          </w:p>
          <w:p w:rsidR="00A600BE" w:rsidRPr="00FF5F05" w:rsidRDefault="00A600BE" w:rsidP="00936AF5">
            <w:pPr>
              <w:jc w:val="center"/>
            </w:pPr>
          </w:p>
          <w:p w:rsidR="00A600BE" w:rsidRPr="00FF5F05" w:rsidRDefault="00A600BE" w:rsidP="00936AF5">
            <w:pPr>
              <w:jc w:val="center"/>
            </w:pPr>
            <w:r w:rsidRPr="00FF5F05">
              <w:t>20</w:t>
            </w:r>
          </w:p>
          <w:p w:rsidR="00A600BE" w:rsidRPr="00FF5F05" w:rsidRDefault="00A600BE" w:rsidP="00936AF5">
            <w:pPr>
              <w:jc w:val="center"/>
            </w:pPr>
          </w:p>
        </w:tc>
        <w:tc>
          <w:tcPr>
            <w:tcW w:w="1560" w:type="dxa"/>
          </w:tcPr>
          <w:p w:rsidR="00A600BE" w:rsidRPr="00FF5F05" w:rsidRDefault="00A600BE" w:rsidP="00936AF5">
            <w:pPr>
              <w:jc w:val="center"/>
            </w:pPr>
          </w:p>
          <w:p w:rsidR="00A600BE" w:rsidRPr="00FF5F05" w:rsidRDefault="00A600BE" w:rsidP="00936AF5">
            <w:pPr>
              <w:jc w:val="center"/>
            </w:pPr>
            <w:r w:rsidRPr="00FF5F05">
              <w:t>$ 21.14 por reunión</w:t>
            </w:r>
          </w:p>
          <w:p w:rsidR="00A600BE" w:rsidRPr="00FF5F05" w:rsidRDefault="00A600BE" w:rsidP="00936AF5">
            <w:pPr>
              <w:jc w:val="center"/>
            </w:pPr>
          </w:p>
        </w:tc>
        <w:tc>
          <w:tcPr>
            <w:tcW w:w="1260" w:type="dxa"/>
          </w:tcPr>
          <w:p w:rsidR="00A600BE" w:rsidRPr="00FF5F05" w:rsidRDefault="00A600BE" w:rsidP="00936AF5">
            <w:pPr>
              <w:jc w:val="center"/>
            </w:pPr>
          </w:p>
          <w:p w:rsidR="00A600BE" w:rsidRPr="00FF5F05" w:rsidRDefault="00A600BE" w:rsidP="00936AF5">
            <w:pPr>
              <w:jc w:val="center"/>
            </w:pPr>
            <w:r w:rsidRPr="00FF5F05">
              <w:t>$ 422.8</w:t>
            </w:r>
          </w:p>
          <w:p w:rsidR="00A600BE" w:rsidRPr="00FF5F05" w:rsidRDefault="00A600BE" w:rsidP="00936AF5">
            <w:pPr>
              <w:jc w:val="center"/>
            </w:pPr>
          </w:p>
        </w:tc>
      </w:tr>
      <w:tr w:rsidR="00A600BE" w:rsidRPr="00FF5F05" w:rsidTr="00936AF5">
        <w:trPr>
          <w:jc w:val="center"/>
        </w:trPr>
        <w:tc>
          <w:tcPr>
            <w:tcW w:w="3016" w:type="dxa"/>
          </w:tcPr>
          <w:p w:rsidR="00A600BE" w:rsidRPr="00FF5F05" w:rsidRDefault="00A600BE" w:rsidP="00936AF5">
            <w:pPr>
              <w:jc w:val="center"/>
            </w:pPr>
            <w:r w:rsidRPr="00FF5F05">
              <w:t>Empastado</w:t>
            </w:r>
          </w:p>
        </w:tc>
        <w:tc>
          <w:tcPr>
            <w:tcW w:w="2024" w:type="dxa"/>
          </w:tcPr>
          <w:p w:rsidR="00A600BE" w:rsidRPr="00FF5F05" w:rsidRDefault="00A600BE" w:rsidP="00936AF5">
            <w:pPr>
              <w:jc w:val="center"/>
            </w:pPr>
            <w:r w:rsidRPr="00FF5F05">
              <w:t>4</w:t>
            </w:r>
          </w:p>
        </w:tc>
        <w:tc>
          <w:tcPr>
            <w:tcW w:w="1560" w:type="dxa"/>
          </w:tcPr>
          <w:p w:rsidR="00A600BE" w:rsidRPr="00FF5F05" w:rsidRDefault="00A600BE" w:rsidP="00936AF5">
            <w:pPr>
              <w:jc w:val="center"/>
            </w:pPr>
            <w:r w:rsidRPr="00FF5F05">
              <w:t>$10</w:t>
            </w:r>
          </w:p>
        </w:tc>
        <w:tc>
          <w:tcPr>
            <w:tcW w:w="1260" w:type="dxa"/>
          </w:tcPr>
          <w:p w:rsidR="00A600BE" w:rsidRPr="00FF5F05" w:rsidRDefault="00A600BE" w:rsidP="00936AF5">
            <w:pPr>
              <w:jc w:val="center"/>
            </w:pPr>
            <w:r w:rsidRPr="00FF5F05">
              <w:t>$40.0</w:t>
            </w:r>
          </w:p>
        </w:tc>
      </w:tr>
      <w:tr w:rsidR="00A600BE" w:rsidRPr="00FF5F05" w:rsidTr="00936AF5">
        <w:trPr>
          <w:jc w:val="center"/>
        </w:trPr>
        <w:tc>
          <w:tcPr>
            <w:tcW w:w="3016" w:type="dxa"/>
          </w:tcPr>
          <w:p w:rsidR="00A600BE" w:rsidRPr="00FF5F05" w:rsidRDefault="00A600BE" w:rsidP="00936AF5">
            <w:pPr>
              <w:jc w:val="center"/>
            </w:pPr>
            <w:r w:rsidRPr="00FF5F05">
              <w:t xml:space="preserve">Anillado </w:t>
            </w:r>
          </w:p>
        </w:tc>
        <w:tc>
          <w:tcPr>
            <w:tcW w:w="2024" w:type="dxa"/>
          </w:tcPr>
          <w:p w:rsidR="00A600BE" w:rsidRPr="00FF5F05" w:rsidRDefault="00A600BE" w:rsidP="00936AF5">
            <w:pPr>
              <w:jc w:val="center"/>
            </w:pPr>
            <w:r w:rsidRPr="00FF5F05">
              <w:t>4</w:t>
            </w:r>
          </w:p>
        </w:tc>
        <w:tc>
          <w:tcPr>
            <w:tcW w:w="1560" w:type="dxa"/>
          </w:tcPr>
          <w:p w:rsidR="00A600BE" w:rsidRPr="00FF5F05" w:rsidRDefault="00A600BE" w:rsidP="00936AF5">
            <w:pPr>
              <w:jc w:val="center"/>
            </w:pPr>
            <w:r w:rsidRPr="00FF5F05">
              <w:t>$1.00</w:t>
            </w:r>
          </w:p>
        </w:tc>
        <w:tc>
          <w:tcPr>
            <w:tcW w:w="1260" w:type="dxa"/>
          </w:tcPr>
          <w:p w:rsidR="00A600BE" w:rsidRPr="00FF5F05" w:rsidRDefault="00A600BE" w:rsidP="00936AF5">
            <w:pPr>
              <w:jc w:val="center"/>
            </w:pPr>
            <w:r w:rsidRPr="00FF5F05">
              <w:t>$4.00</w:t>
            </w:r>
          </w:p>
        </w:tc>
      </w:tr>
      <w:tr w:rsidR="00A600BE" w:rsidRPr="00FF5F05" w:rsidTr="00936AF5">
        <w:trPr>
          <w:jc w:val="center"/>
        </w:trPr>
        <w:tc>
          <w:tcPr>
            <w:tcW w:w="3016" w:type="dxa"/>
          </w:tcPr>
          <w:p w:rsidR="00A600BE" w:rsidRPr="00FF5F05" w:rsidRDefault="00A600BE" w:rsidP="00936AF5">
            <w:pPr>
              <w:jc w:val="center"/>
            </w:pPr>
          </w:p>
        </w:tc>
        <w:tc>
          <w:tcPr>
            <w:tcW w:w="2024" w:type="dxa"/>
          </w:tcPr>
          <w:p w:rsidR="00A600BE" w:rsidRPr="00FF5F05" w:rsidRDefault="00A600BE" w:rsidP="00936AF5">
            <w:pPr>
              <w:jc w:val="center"/>
            </w:pPr>
          </w:p>
        </w:tc>
        <w:tc>
          <w:tcPr>
            <w:tcW w:w="1560" w:type="dxa"/>
          </w:tcPr>
          <w:p w:rsidR="00A600BE" w:rsidRPr="00FF5F05" w:rsidRDefault="00A600BE" w:rsidP="00936AF5">
            <w:pPr>
              <w:jc w:val="center"/>
            </w:pPr>
          </w:p>
        </w:tc>
        <w:tc>
          <w:tcPr>
            <w:tcW w:w="1260" w:type="dxa"/>
          </w:tcPr>
          <w:p w:rsidR="00A600BE" w:rsidRPr="00FF5F05" w:rsidRDefault="00A600BE" w:rsidP="00936AF5">
            <w:pPr>
              <w:jc w:val="center"/>
            </w:pPr>
          </w:p>
        </w:tc>
      </w:tr>
      <w:tr w:rsidR="00A600BE" w:rsidRPr="00FF5F05" w:rsidTr="00936AF5">
        <w:trPr>
          <w:jc w:val="center"/>
        </w:trPr>
        <w:tc>
          <w:tcPr>
            <w:tcW w:w="3016" w:type="dxa"/>
            <w:tcBorders>
              <w:bottom w:val="single" w:sz="4" w:space="0" w:color="auto"/>
            </w:tcBorders>
          </w:tcPr>
          <w:p w:rsidR="00A600BE" w:rsidRPr="00B94432" w:rsidRDefault="00A600BE" w:rsidP="00936AF5">
            <w:pPr>
              <w:jc w:val="center"/>
              <w:rPr>
                <w:b/>
              </w:rPr>
            </w:pPr>
            <w:r w:rsidRPr="00B94432">
              <w:rPr>
                <w:b/>
              </w:rPr>
              <w:t>TOTAL</w:t>
            </w:r>
          </w:p>
        </w:tc>
        <w:tc>
          <w:tcPr>
            <w:tcW w:w="2024" w:type="dxa"/>
            <w:tcBorders>
              <w:bottom w:val="single" w:sz="4" w:space="0" w:color="auto"/>
            </w:tcBorders>
          </w:tcPr>
          <w:p w:rsidR="00A600BE" w:rsidRPr="00FF5F05" w:rsidRDefault="00A600BE" w:rsidP="00936AF5">
            <w:pPr>
              <w:jc w:val="center"/>
            </w:pPr>
          </w:p>
        </w:tc>
        <w:tc>
          <w:tcPr>
            <w:tcW w:w="1560" w:type="dxa"/>
            <w:tcBorders>
              <w:bottom w:val="single" w:sz="4" w:space="0" w:color="auto"/>
            </w:tcBorders>
          </w:tcPr>
          <w:p w:rsidR="00A600BE" w:rsidRPr="00FF5F05" w:rsidRDefault="00A600BE" w:rsidP="00936AF5">
            <w:pPr>
              <w:jc w:val="center"/>
            </w:pPr>
          </w:p>
        </w:tc>
        <w:tc>
          <w:tcPr>
            <w:tcW w:w="1260" w:type="dxa"/>
            <w:tcBorders>
              <w:bottom w:val="single" w:sz="4" w:space="0" w:color="auto"/>
            </w:tcBorders>
          </w:tcPr>
          <w:p w:rsidR="00A600BE" w:rsidRPr="00FF5F05" w:rsidRDefault="00A600BE" w:rsidP="00936AF5">
            <w:pPr>
              <w:jc w:val="center"/>
            </w:pPr>
            <w:r w:rsidRPr="00FF5F05">
              <w:t>$869.75</w:t>
            </w:r>
          </w:p>
        </w:tc>
      </w:tr>
      <w:tr w:rsidR="00A600BE" w:rsidRPr="00FF5F05" w:rsidTr="00936AF5">
        <w:trPr>
          <w:jc w:val="center"/>
        </w:trPr>
        <w:tc>
          <w:tcPr>
            <w:tcW w:w="3016" w:type="dxa"/>
            <w:shd w:val="clear" w:color="auto" w:fill="FFCC99"/>
          </w:tcPr>
          <w:p w:rsidR="00A600BE" w:rsidRPr="00B94432" w:rsidRDefault="00A600BE" w:rsidP="00936AF5">
            <w:pPr>
              <w:jc w:val="center"/>
              <w:rPr>
                <w:b/>
              </w:rPr>
            </w:pPr>
            <w:r w:rsidRPr="00B94432">
              <w:rPr>
                <w:b/>
              </w:rPr>
              <w:t>Imprevistos</w:t>
            </w:r>
          </w:p>
        </w:tc>
        <w:tc>
          <w:tcPr>
            <w:tcW w:w="2024" w:type="dxa"/>
            <w:shd w:val="clear" w:color="auto" w:fill="FFCC99"/>
          </w:tcPr>
          <w:p w:rsidR="00A600BE" w:rsidRPr="00FF5F05" w:rsidRDefault="00A600BE" w:rsidP="00936AF5">
            <w:pPr>
              <w:jc w:val="center"/>
            </w:pPr>
            <w:r w:rsidRPr="00FF5F05">
              <w:t>10%</w:t>
            </w:r>
          </w:p>
        </w:tc>
        <w:tc>
          <w:tcPr>
            <w:tcW w:w="1560" w:type="dxa"/>
            <w:shd w:val="clear" w:color="auto" w:fill="FFCC99"/>
          </w:tcPr>
          <w:p w:rsidR="00A600BE" w:rsidRPr="00FF5F05" w:rsidRDefault="00A600BE" w:rsidP="00936AF5">
            <w:pPr>
              <w:jc w:val="center"/>
            </w:pPr>
            <w:r w:rsidRPr="00FF5F05">
              <w:t>$86.97</w:t>
            </w:r>
          </w:p>
        </w:tc>
        <w:tc>
          <w:tcPr>
            <w:tcW w:w="1260" w:type="dxa"/>
            <w:shd w:val="clear" w:color="auto" w:fill="FFCC99"/>
          </w:tcPr>
          <w:p w:rsidR="00A600BE" w:rsidRPr="00FF5F05" w:rsidRDefault="00A600BE" w:rsidP="00936AF5">
            <w:pPr>
              <w:jc w:val="center"/>
            </w:pPr>
            <w:r w:rsidRPr="00FF5F05">
              <w:t>$ 1052.7</w:t>
            </w:r>
          </w:p>
        </w:tc>
      </w:tr>
    </w:tbl>
    <w:p w:rsidR="00A600BE" w:rsidRPr="00FF5F05" w:rsidRDefault="00A600BE" w:rsidP="00A600BE">
      <w:pPr>
        <w:jc w:val="both"/>
        <w:sectPr w:rsidR="00A600BE" w:rsidRPr="00FF5F05" w:rsidSect="00936AF5">
          <w:headerReference w:type="default" r:id="rId86"/>
          <w:footerReference w:type="default" r:id="rId87"/>
          <w:pgSz w:w="12240" w:h="15840" w:code="1"/>
          <w:pgMar w:top="1417" w:right="1701" w:bottom="1417" w:left="1701" w:header="708" w:footer="708" w:gutter="0"/>
          <w:cols w:space="708"/>
          <w:docGrid w:linePitch="360"/>
        </w:sectPr>
      </w:pPr>
    </w:p>
    <w:p w:rsidR="00A600BE" w:rsidRPr="00D130CC" w:rsidRDefault="00A600BE" w:rsidP="00A600BE">
      <w:pPr>
        <w:jc w:val="center"/>
        <w:rPr>
          <w:b/>
        </w:rPr>
      </w:pPr>
      <w:r w:rsidRPr="00D130CC">
        <w:rPr>
          <w:b/>
        </w:rPr>
        <w:lastRenderedPageBreak/>
        <w:t>ANEXO Nº</w:t>
      </w:r>
      <w:r>
        <w:rPr>
          <w:b/>
        </w:rPr>
        <w:t xml:space="preserve"> 4</w:t>
      </w:r>
      <w:r w:rsidRPr="00D130CC">
        <w:rPr>
          <w:b/>
        </w:rPr>
        <w:t xml:space="preserve">      </w:t>
      </w:r>
    </w:p>
    <w:p w:rsidR="00A600BE" w:rsidRPr="00D130CC" w:rsidRDefault="00A600BE" w:rsidP="00A600BE">
      <w:pPr>
        <w:jc w:val="center"/>
        <w:rPr>
          <w:b/>
        </w:rPr>
      </w:pPr>
      <w:r w:rsidRPr="00D130CC">
        <w:rPr>
          <w:b/>
        </w:rPr>
        <w:t xml:space="preserve">  CRONOGRAMA</w:t>
      </w:r>
    </w:p>
    <w:tbl>
      <w:tblPr>
        <w:tblpPr w:leftFromText="141" w:rightFromText="141" w:vertAnchor="page" w:horzAnchor="margin" w:tblpY="1598"/>
        <w:tblW w:w="155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6E3BC"/>
        <w:tblLayout w:type="fixed"/>
        <w:tblLook w:val="04A0"/>
      </w:tblPr>
      <w:tblGrid>
        <w:gridCol w:w="4219"/>
        <w:gridCol w:w="1134"/>
        <w:gridCol w:w="1134"/>
        <w:gridCol w:w="1134"/>
        <w:gridCol w:w="1134"/>
        <w:gridCol w:w="1134"/>
        <w:gridCol w:w="1134"/>
        <w:gridCol w:w="1134"/>
        <w:gridCol w:w="1134"/>
        <w:gridCol w:w="1134"/>
        <w:gridCol w:w="1134"/>
      </w:tblGrid>
      <w:tr w:rsidR="00A600BE" w:rsidRPr="00D130CC" w:rsidTr="00936AF5">
        <w:trPr>
          <w:trHeight w:val="322"/>
        </w:trPr>
        <w:tc>
          <w:tcPr>
            <w:tcW w:w="4219" w:type="dxa"/>
            <w:tcBorders>
              <w:bottom w:val="single" w:sz="4" w:space="0" w:color="000000"/>
            </w:tcBorders>
            <w:shd w:val="clear" w:color="auto" w:fill="D6E3BC"/>
          </w:tcPr>
          <w:p w:rsidR="00A600BE" w:rsidRPr="00D130CC" w:rsidRDefault="00A600BE" w:rsidP="00936AF5">
            <w:pPr>
              <w:jc w:val="center"/>
              <w:rPr>
                <w:rFonts w:ascii="Arial" w:hAnsi="Arial" w:cs="Arial"/>
                <w:b/>
              </w:rPr>
            </w:pPr>
            <w:r w:rsidRPr="00D130CC">
              <w:rPr>
                <w:rFonts w:ascii="Arial" w:hAnsi="Arial" w:cs="Arial"/>
                <w:b/>
              </w:rPr>
              <w:t>ACTIVIDAD</w:t>
            </w:r>
          </w:p>
        </w:tc>
        <w:tc>
          <w:tcPr>
            <w:tcW w:w="5670" w:type="dxa"/>
            <w:gridSpan w:val="5"/>
            <w:tcBorders>
              <w:bottom w:val="single" w:sz="4" w:space="0" w:color="000000"/>
              <w:right w:val="single" w:sz="4" w:space="0" w:color="auto"/>
            </w:tcBorders>
            <w:shd w:val="clear" w:color="auto" w:fill="D6E3BC"/>
          </w:tcPr>
          <w:p w:rsidR="00A600BE" w:rsidRPr="00D130CC" w:rsidRDefault="00A600BE" w:rsidP="00936AF5">
            <w:pPr>
              <w:jc w:val="center"/>
              <w:rPr>
                <w:rFonts w:ascii="Arial" w:hAnsi="Arial" w:cs="Arial"/>
                <w:b/>
              </w:rPr>
            </w:pPr>
            <w:r w:rsidRPr="00D130CC">
              <w:rPr>
                <w:rFonts w:ascii="Arial" w:hAnsi="Arial" w:cs="Arial"/>
                <w:b/>
              </w:rPr>
              <w:t>MES</w:t>
            </w:r>
          </w:p>
        </w:tc>
        <w:tc>
          <w:tcPr>
            <w:tcW w:w="1134" w:type="dxa"/>
            <w:tcBorders>
              <w:bottom w:val="single" w:sz="4" w:space="0" w:color="000000"/>
              <w:right w:val="single" w:sz="4" w:space="0" w:color="auto"/>
            </w:tcBorders>
            <w:shd w:val="clear" w:color="auto" w:fill="D6E3BC"/>
          </w:tcPr>
          <w:p w:rsidR="00A600BE" w:rsidRPr="00D130CC" w:rsidRDefault="00A600BE" w:rsidP="00936AF5">
            <w:pPr>
              <w:jc w:val="center"/>
              <w:rPr>
                <w:rFonts w:ascii="Arial" w:hAnsi="Arial" w:cs="Arial"/>
                <w:b/>
              </w:rPr>
            </w:pPr>
          </w:p>
        </w:tc>
        <w:tc>
          <w:tcPr>
            <w:tcW w:w="1134" w:type="dxa"/>
            <w:tcBorders>
              <w:bottom w:val="single" w:sz="4" w:space="0" w:color="000000"/>
              <w:right w:val="single" w:sz="4" w:space="0" w:color="auto"/>
            </w:tcBorders>
            <w:shd w:val="clear" w:color="auto" w:fill="D6E3BC"/>
          </w:tcPr>
          <w:p w:rsidR="00A600BE" w:rsidRPr="00D130CC" w:rsidRDefault="00A600BE" w:rsidP="00936AF5">
            <w:pPr>
              <w:jc w:val="center"/>
              <w:rPr>
                <w:rFonts w:ascii="Arial" w:hAnsi="Arial" w:cs="Arial"/>
                <w:b/>
              </w:rPr>
            </w:pPr>
          </w:p>
        </w:tc>
        <w:tc>
          <w:tcPr>
            <w:tcW w:w="1134" w:type="dxa"/>
            <w:tcBorders>
              <w:bottom w:val="single" w:sz="4" w:space="0" w:color="000000"/>
              <w:right w:val="single" w:sz="4" w:space="0" w:color="auto"/>
            </w:tcBorders>
            <w:shd w:val="clear" w:color="auto" w:fill="D6E3BC"/>
          </w:tcPr>
          <w:p w:rsidR="00A600BE" w:rsidRPr="00D130CC" w:rsidRDefault="00A600BE" w:rsidP="00936AF5">
            <w:pPr>
              <w:jc w:val="center"/>
              <w:rPr>
                <w:rFonts w:ascii="Arial" w:hAnsi="Arial" w:cs="Arial"/>
                <w:b/>
              </w:rPr>
            </w:pPr>
          </w:p>
        </w:tc>
        <w:tc>
          <w:tcPr>
            <w:tcW w:w="1134" w:type="dxa"/>
            <w:tcBorders>
              <w:bottom w:val="single" w:sz="4" w:space="0" w:color="000000"/>
              <w:right w:val="single" w:sz="4" w:space="0" w:color="auto"/>
            </w:tcBorders>
            <w:shd w:val="clear" w:color="auto" w:fill="D6E3BC"/>
          </w:tcPr>
          <w:p w:rsidR="00A600BE" w:rsidRPr="00D130CC" w:rsidRDefault="00A600BE" w:rsidP="00936AF5">
            <w:pPr>
              <w:jc w:val="center"/>
              <w:rPr>
                <w:rFonts w:ascii="Arial" w:hAnsi="Arial" w:cs="Arial"/>
                <w:b/>
              </w:rPr>
            </w:pPr>
          </w:p>
        </w:tc>
        <w:tc>
          <w:tcPr>
            <w:tcW w:w="1134" w:type="dxa"/>
            <w:tcBorders>
              <w:bottom w:val="single" w:sz="4" w:space="0" w:color="000000"/>
              <w:right w:val="single" w:sz="4" w:space="0" w:color="auto"/>
            </w:tcBorders>
            <w:shd w:val="clear" w:color="auto" w:fill="D6E3BC"/>
          </w:tcPr>
          <w:p w:rsidR="00A600BE" w:rsidRPr="00D130CC" w:rsidRDefault="00A600BE" w:rsidP="00936AF5">
            <w:pPr>
              <w:jc w:val="center"/>
              <w:rPr>
                <w:rFonts w:ascii="Arial" w:hAnsi="Arial" w:cs="Arial"/>
                <w:b/>
              </w:rPr>
            </w:pPr>
          </w:p>
        </w:tc>
      </w:tr>
      <w:tr w:rsidR="00A600BE" w:rsidRPr="00D130CC" w:rsidTr="00936AF5">
        <w:trPr>
          <w:trHeight w:val="645"/>
        </w:trPr>
        <w:tc>
          <w:tcPr>
            <w:tcW w:w="4219" w:type="dxa"/>
            <w:tcBorders>
              <w:bottom w:val="single" w:sz="4" w:space="0" w:color="auto"/>
            </w:tcBorders>
            <w:shd w:val="clear" w:color="auto" w:fill="D6E3BC"/>
          </w:tcPr>
          <w:p w:rsidR="00A600BE" w:rsidRPr="00D130CC" w:rsidRDefault="00A600BE" w:rsidP="00936AF5">
            <w:pPr>
              <w:jc w:val="center"/>
              <w:rPr>
                <w:rFonts w:ascii="Arial" w:hAnsi="Arial" w:cs="Arial"/>
                <w:b/>
              </w:rPr>
            </w:pPr>
          </w:p>
        </w:tc>
        <w:tc>
          <w:tcPr>
            <w:tcW w:w="1134" w:type="dxa"/>
            <w:shd w:val="clear" w:color="auto" w:fill="D6E3BC"/>
          </w:tcPr>
          <w:p w:rsidR="00A600BE" w:rsidRPr="00D130CC" w:rsidRDefault="00A600BE" w:rsidP="00936AF5">
            <w:pPr>
              <w:jc w:val="both"/>
              <w:rPr>
                <w:rFonts w:ascii="Arial" w:hAnsi="Arial" w:cs="Arial"/>
                <w:b/>
                <w:sz w:val="18"/>
                <w:szCs w:val="18"/>
              </w:rPr>
            </w:pPr>
            <w:r w:rsidRPr="00D130CC">
              <w:rPr>
                <w:rFonts w:ascii="Arial" w:hAnsi="Arial" w:cs="Arial"/>
                <w:b/>
                <w:sz w:val="18"/>
                <w:szCs w:val="18"/>
              </w:rPr>
              <w:t xml:space="preserve">Marzo </w:t>
            </w:r>
          </w:p>
        </w:tc>
        <w:tc>
          <w:tcPr>
            <w:tcW w:w="1134" w:type="dxa"/>
            <w:shd w:val="clear" w:color="auto" w:fill="D6E3BC"/>
          </w:tcPr>
          <w:p w:rsidR="00A600BE" w:rsidRPr="00D130CC" w:rsidRDefault="00A600BE" w:rsidP="00936AF5">
            <w:pPr>
              <w:jc w:val="both"/>
              <w:rPr>
                <w:rFonts w:ascii="Arial" w:hAnsi="Arial" w:cs="Arial"/>
                <w:b/>
                <w:sz w:val="18"/>
                <w:szCs w:val="18"/>
              </w:rPr>
            </w:pPr>
            <w:r w:rsidRPr="00D130CC">
              <w:rPr>
                <w:rFonts w:ascii="Arial" w:hAnsi="Arial" w:cs="Arial"/>
                <w:b/>
                <w:sz w:val="18"/>
                <w:szCs w:val="18"/>
              </w:rPr>
              <w:t xml:space="preserve">Abril </w:t>
            </w:r>
          </w:p>
        </w:tc>
        <w:tc>
          <w:tcPr>
            <w:tcW w:w="1134" w:type="dxa"/>
            <w:shd w:val="clear" w:color="auto" w:fill="D6E3BC"/>
          </w:tcPr>
          <w:p w:rsidR="00A600BE" w:rsidRPr="00D130CC" w:rsidRDefault="00A600BE" w:rsidP="00936AF5">
            <w:pPr>
              <w:jc w:val="both"/>
              <w:rPr>
                <w:rFonts w:ascii="Arial" w:hAnsi="Arial" w:cs="Arial"/>
                <w:b/>
                <w:sz w:val="18"/>
                <w:szCs w:val="18"/>
              </w:rPr>
            </w:pPr>
            <w:r w:rsidRPr="00D130CC">
              <w:rPr>
                <w:rFonts w:ascii="Arial" w:hAnsi="Arial" w:cs="Arial"/>
                <w:b/>
                <w:sz w:val="18"/>
                <w:szCs w:val="18"/>
              </w:rPr>
              <w:t xml:space="preserve">Mayo </w:t>
            </w:r>
          </w:p>
        </w:tc>
        <w:tc>
          <w:tcPr>
            <w:tcW w:w="1134" w:type="dxa"/>
            <w:tcBorders>
              <w:right w:val="single" w:sz="4" w:space="0" w:color="auto"/>
            </w:tcBorders>
            <w:shd w:val="clear" w:color="auto" w:fill="D6E3BC"/>
          </w:tcPr>
          <w:p w:rsidR="00A600BE" w:rsidRPr="00D130CC" w:rsidRDefault="00A600BE" w:rsidP="00936AF5">
            <w:pPr>
              <w:jc w:val="both"/>
              <w:rPr>
                <w:rFonts w:ascii="Arial" w:hAnsi="Arial" w:cs="Arial"/>
                <w:b/>
                <w:sz w:val="18"/>
                <w:szCs w:val="18"/>
              </w:rPr>
            </w:pPr>
            <w:r w:rsidRPr="00D130CC">
              <w:rPr>
                <w:rFonts w:ascii="Arial" w:hAnsi="Arial" w:cs="Arial"/>
                <w:b/>
                <w:sz w:val="18"/>
                <w:szCs w:val="18"/>
              </w:rPr>
              <w:t xml:space="preserve">Junio </w:t>
            </w:r>
          </w:p>
        </w:tc>
        <w:tc>
          <w:tcPr>
            <w:tcW w:w="1134" w:type="dxa"/>
            <w:tcBorders>
              <w:left w:val="single" w:sz="4" w:space="0" w:color="auto"/>
              <w:right w:val="single" w:sz="4" w:space="0" w:color="auto"/>
            </w:tcBorders>
            <w:shd w:val="clear" w:color="auto" w:fill="D6E3BC"/>
          </w:tcPr>
          <w:p w:rsidR="00A600BE" w:rsidRPr="00D130CC" w:rsidRDefault="00A600BE" w:rsidP="00936AF5">
            <w:pPr>
              <w:jc w:val="both"/>
              <w:rPr>
                <w:rFonts w:ascii="Arial" w:hAnsi="Arial" w:cs="Arial"/>
                <w:b/>
                <w:sz w:val="18"/>
                <w:szCs w:val="18"/>
              </w:rPr>
            </w:pPr>
            <w:r w:rsidRPr="00D130CC">
              <w:rPr>
                <w:rFonts w:ascii="Arial" w:hAnsi="Arial" w:cs="Arial"/>
                <w:b/>
                <w:sz w:val="18"/>
                <w:szCs w:val="18"/>
              </w:rPr>
              <w:t xml:space="preserve">Julio </w:t>
            </w:r>
          </w:p>
        </w:tc>
        <w:tc>
          <w:tcPr>
            <w:tcW w:w="1134" w:type="dxa"/>
            <w:tcBorders>
              <w:left w:val="single" w:sz="4" w:space="0" w:color="auto"/>
              <w:right w:val="single" w:sz="4" w:space="0" w:color="auto"/>
            </w:tcBorders>
            <w:shd w:val="clear" w:color="auto" w:fill="D6E3BC"/>
          </w:tcPr>
          <w:p w:rsidR="00A600BE" w:rsidRPr="00D130CC" w:rsidRDefault="00A600BE" w:rsidP="00936AF5">
            <w:pPr>
              <w:jc w:val="both"/>
              <w:rPr>
                <w:rFonts w:ascii="Arial" w:hAnsi="Arial" w:cs="Arial"/>
                <w:b/>
                <w:sz w:val="18"/>
                <w:szCs w:val="18"/>
              </w:rPr>
            </w:pPr>
            <w:r w:rsidRPr="00D130CC">
              <w:rPr>
                <w:rFonts w:ascii="Arial" w:hAnsi="Arial" w:cs="Arial"/>
                <w:b/>
                <w:sz w:val="18"/>
                <w:szCs w:val="18"/>
              </w:rPr>
              <w:t xml:space="preserve">Agosto </w:t>
            </w:r>
          </w:p>
        </w:tc>
        <w:tc>
          <w:tcPr>
            <w:tcW w:w="1134" w:type="dxa"/>
            <w:tcBorders>
              <w:left w:val="single" w:sz="4" w:space="0" w:color="auto"/>
              <w:right w:val="single" w:sz="4" w:space="0" w:color="auto"/>
            </w:tcBorders>
            <w:shd w:val="clear" w:color="auto" w:fill="D6E3BC"/>
          </w:tcPr>
          <w:p w:rsidR="00A600BE" w:rsidRPr="00D130CC" w:rsidRDefault="00A600BE" w:rsidP="00936AF5">
            <w:pPr>
              <w:jc w:val="both"/>
              <w:rPr>
                <w:rFonts w:ascii="Arial" w:hAnsi="Arial" w:cs="Arial"/>
                <w:b/>
                <w:sz w:val="18"/>
                <w:szCs w:val="18"/>
              </w:rPr>
            </w:pPr>
            <w:r w:rsidRPr="00D130CC">
              <w:rPr>
                <w:rFonts w:ascii="Arial" w:hAnsi="Arial" w:cs="Arial"/>
                <w:b/>
                <w:sz w:val="18"/>
                <w:szCs w:val="18"/>
              </w:rPr>
              <w:t xml:space="preserve">Septiembre </w:t>
            </w:r>
          </w:p>
        </w:tc>
        <w:tc>
          <w:tcPr>
            <w:tcW w:w="1134" w:type="dxa"/>
            <w:tcBorders>
              <w:left w:val="single" w:sz="4" w:space="0" w:color="auto"/>
              <w:right w:val="single" w:sz="4" w:space="0" w:color="auto"/>
            </w:tcBorders>
            <w:shd w:val="clear" w:color="auto" w:fill="D6E3BC"/>
          </w:tcPr>
          <w:p w:rsidR="00A600BE" w:rsidRPr="00D130CC" w:rsidRDefault="00A600BE" w:rsidP="00936AF5">
            <w:pPr>
              <w:jc w:val="both"/>
              <w:rPr>
                <w:rFonts w:ascii="Arial" w:hAnsi="Arial" w:cs="Arial"/>
                <w:b/>
                <w:sz w:val="18"/>
                <w:szCs w:val="18"/>
              </w:rPr>
            </w:pPr>
            <w:r w:rsidRPr="00D130CC">
              <w:rPr>
                <w:rFonts w:ascii="Arial" w:hAnsi="Arial" w:cs="Arial"/>
                <w:b/>
                <w:sz w:val="18"/>
                <w:szCs w:val="18"/>
              </w:rPr>
              <w:t xml:space="preserve">Octubre </w:t>
            </w:r>
          </w:p>
        </w:tc>
        <w:tc>
          <w:tcPr>
            <w:tcW w:w="1134" w:type="dxa"/>
            <w:tcBorders>
              <w:left w:val="single" w:sz="4" w:space="0" w:color="auto"/>
              <w:right w:val="single" w:sz="4" w:space="0" w:color="auto"/>
            </w:tcBorders>
            <w:shd w:val="clear" w:color="auto" w:fill="D6E3BC"/>
          </w:tcPr>
          <w:p w:rsidR="00A600BE" w:rsidRPr="00D130CC" w:rsidRDefault="00A600BE" w:rsidP="00936AF5">
            <w:pPr>
              <w:jc w:val="both"/>
              <w:rPr>
                <w:rFonts w:ascii="Arial" w:hAnsi="Arial" w:cs="Arial"/>
                <w:b/>
                <w:sz w:val="18"/>
                <w:szCs w:val="18"/>
              </w:rPr>
            </w:pPr>
            <w:r w:rsidRPr="00D130CC">
              <w:rPr>
                <w:rFonts w:ascii="Arial" w:hAnsi="Arial" w:cs="Arial"/>
                <w:b/>
                <w:sz w:val="18"/>
                <w:szCs w:val="18"/>
              </w:rPr>
              <w:t xml:space="preserve">Noviembre </w:t>
            </w:r>
          </w:p>
        </w:tc>
        <w:tc>
          <w:tcPr>
            <w:tcW w:w="1134" w:type="dxa"/>
            <w:tcBorders>
              <w:left w:val="single" w:sz="4" w:space="0" w:color="auto"/>
              <w:right w:val="single" w:sz="4" w:space="0" w:color="auto"/>
            </w:tcBorders>
            <w:shd w:val="clear" w:color="auto" w:fill="D6E3BC"/>
          </w:tcPr>
          <w:p w:rsidR="00A600BE" w:rsidRPr="00D130CC" w:rsidRDefault="00A600BE" w:rsidP="00936AF5">
            <w:pPr>
              <w:jc w:val="both"/>
              <w:rPr>
                <w:rFonts w:ascii="Arial" w:hAnsi="Arial" w:cs="Arial"/>
                <w:b/>
                <w:sz w:val="18"/>
                <w:szCs w:val="18"/>
              </w:rPr>
            </w:pPr>
            <w:r w:rsidRPr="00D130CC">
              <w:rPr>
                <w:rFonts w:ascii="Arial" w:hAnsi="Arial" w:cs="Arial"/>
                <w:b/>
                <w:sz w:val="18"/>
                <w:szCs w:val="18"/>
              </w:rPr>
              <w:t xml:space="preserve">Diciembre </w:t>
            </w:r>
          </w:p>
        </w:tc>
      </w:tr>
    </w:tbl>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259"/>
        <w:gridCol w:w="284"/>
        <w:gridCol w:w="284"/>
        <w:gridCol w:w="284"/>
        <w:gridCol w:w="284"/>
        <w:gridCol w:w="284"/>
        <w:gridCol w:w="283"/>
        <w:gridCol w:w="283"/>
        <w:gridCol w:w="283"/>
        <w:gridCol w:w="283"/>
        <w:gridCol w:w="283"/>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tblGrid>
      <w:tr w:rsidR="00A600BE" w:rsidTr="00A600BE">
        <w:tc>
          <w:tcPr>
            <w:tcW w:w="4259" w:type="dxa"/>
          </w:tcPr>
          <w:p w:rsidR="00A600BE" w:rsidRPr="00A600BE" w:rsidRDefault="00A600BE" w:rsidP="00A600BE">
            <w:pPr>
              <w:tabs>
                <w:tab w:val="center" w:pos="4252"/>
                <w:tab w:val="right" w:pos="8504"/>
              </w:tabs>
              <w:rPr>
                <w:b/>
              </w:rPr>
            </w:pPr>
          </w:p>
          <w:p w:rsidR="00A600BE" w:rsidRDefault="00A600BE" w:rsidP="00A600BE">
            <w:pPr>
              <w:tabs>
                <w:tab w:val="center" w:pos="4252"/>
                <w:tab w:val="right" w:pos="8504"/>
              </w:tabs>
              <w:jc w:val="center"/>
            </w:pPr>
            <w:r w:rsidRPr="00A600BE">
              <w:rPr>
                <w:b/>
              </w:rPr>
              <w:t>SEMANAS</w:t>
            </w:r>
          </w:p>
        </w:tc>
        <w:tc>
          <w:tcPr>
            <w:tcW w:w="284" w:type="dxa"/>
            <w:tcBorders>
              <w:bottom w:val="single" w:sz="4" w:space="0" w:color="000000"/>
            </w:tcBorders>
          </w:tcPr>
          <w:p w:rsidR="00A600BE" w:rsidRPr="00A600BE" w:rsidRDefault="00A600BE" w:rsidP="00A600BE">
            <w:pPr>
              <w:tabs>
                <w:tab w:val="center" w:pos="4252"/>
                <w:tab w:val="right" w:pos="8504"/>
              </w:tabs>
              <w:rPr>
                <w:sz w:val="12"/>
                <w:szCs w:val="12"/>
              </w:rPr>
            </w:pPr>
            <w:r w:rsidRPr="00A600BE">
              <w:rPr>
                <w:sz w:val="12"/>
                <w:szCs w:val="12"/>
              </w:rPr>
              <w:t>1</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2</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3</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4</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1</w:t>
            </w:r>
          </w:p>
        </w:tc>
        <w:tc>
          <w:tcPr>
            <w:tcW w:w="283" w:type="dxa"/>
          </w:tcPr>
          <w:p w:rsidR="00A600BE" w:rsidRPr="00A600BE" w:rsidRDefault="00A600BE" w:rsidP="00A600BE">
            <w:pPr>
              <w:tabs>
                <w:tab w:val="center" w:pos="4252"/>
                <w:tab w:val="right" w:pos="8504"/>
              </w:tabs>
              <w:rPr>
                <w:sz w:val="12"/>
                <w:szCs w:val="12"/>
              </w:rPr>
            </w:pPr>
            <w:r w:rsidRPr="00A600BE">
              <w:rPr>
                <w:sz w:val="12"/>
                <w:szCs w:val="12"/>
              </w:rPr>
              <w:t>2</w:t>
            </w:r>
          </w:p>
        </w:tc>
        <w:tc>
          <w:tcPr>
            <w:tcW w:w="283" w:type="dxa"/>
          </w:tcPr>
          <w:p w:rsidR="00A600BE" w:rsidRPr="00A600BE" w:rsidRDefault="00A600BE" w:rsidP="00A600BE">
            <w:pPr>
              <w:tabs>
                <w:tab w:val="center" w:pos="4252"/>
                <w:tab w:val="right" w:pos="8504"/>
              </w:tabs>
              <w:rPr>
                <w:sz w:val="12"/>
                <w:szCs w:val="12"/>
              </w:rPr>
            </w:pPr>
            <w:r w:rsidRPr="00A600BE">
              <w:rPr>
                <w:sz w:val="12"/>
                <w:szCs w:val="12"/>
              </w:rPr>
              <w:t>3</w:t>
            </w:r>
          </w:p>
        </w:tc>
        <w:tc>
          <w:tcPr>
            <w:tcW w:w="283" w:type="dxa"/>
          </w:tcPr>
          <w:p w:rsidR="00A600BE" w:rsidRPr="00A600BE" w:rsidRDefault="00A600BE" w:rsidP="00A600BE">
            <w:pPr>
              <w:tabs>
                <w:tab w:val="center" w:pos="4252"/>
                <w:tab w:val="right" w:pos="8504"/>
              </w:tabs>
              <w:rPr>
                <w:sz w:val="12"/>
                <w:szCs w:val="12"/>
              </w:rPr>
            </w:pPr>
            <w:r w:rsidRPr="00A600BE">
              <w:rPr>
                <w:sz w:val="12"/>
                <w:szCs w:val="12"/>
              </w:rPr>
              <w:t>4</w:t>
            </w:r>
          </w:p>
        </w:tc>
        <w:tc>
          <w:tcPr>
            <w:tcW w:w="283" w:type="dxa"/>
          </w:tcPr>
          <w:p w:rsidR="00A600BE" w:rsidRPr="00A600BE" w:rsidRDefault="00A600BE" w:rsidP="00A600BE">
            <w:pPr>
              <w:tabs>
                <w:tab w:val="center" w:pos="4252"/>
                <w:tab w:val="right" w:pos="8504"/>
              </w:tabs>
              <w:rPr>
                <w:sz w:val="12"/>
                <w:szCs w:val="12"/>
              </w:rPr>
            </w:pPr>
            <w:r w:rsidRPr="00A600BE">
              <w:rPr>
                <w:sz w:val="12"/>
                <w:szCs w:val="12"/>
              </w:rPr>
              <w:t>1</w:t>
            </w:r>
          </w:p>
        </w:tc>
        <w:tc>
          <w:tcPr>
            <w:tcW w:w="283" w:type="dxa"/>
          </w:tcPr>
          <w:p w:rsidR="00A600BE" w:rsidRPr="00A600BE" w:rsidRDefault="00A600BE" w:rsidP="00A600BE">
            <w:pPr>
              <w:tabs>
                <w:tab w:val="center" w:pos="4252"/>
                <w:tab w:val="right" w:pos="8504"/>
              </w:tabs>
              <w:rPr>
                <w:sz w:val="12"/>
                <w:szCs w:val="12"/>
              </w:rPr>
            </w:pPr>
            <w:r w:rsidRPr="00A600BE">
              <w:rPr>
                <w:sz w:val="12"/>
                <w:szCs w:val="12"/>
              </w:rPr>
              <w:t>2</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3</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4</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1</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2</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3</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4</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1</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2</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3</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4</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1</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2</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3</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4</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1</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2</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3</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4</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1</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2</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3</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4</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1</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2</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3</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4</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1</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2</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3</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4</w:t>
            </w:r>
          </w:p>
        </w:tc>
      </w:tr>
      <w:tr w:rsidR="00A600BE" w:rsidTr="00A600BE">
        <w:tc>
          <w:tcPr>
            <w:tcW w:w="4259" w:type="dxa"/>
          </w:tcPr>
          <w:p w:rsidR="00A600BE" w:rsidRDefault="00A600BE" w:rsidP="00A600BE">
            <w:pPr>
              <w:tabs>
                <w:tab w:val="center" w:pos="4252"/>
                <w:tab w:val="right" w:pos="8504"/>
              </w:tabs>
            </w:pPr>
            <w:r w:rsidRPr="00D16A5C">
              <w:t>asesoría</w:t>
            </w:r>
          </w:p>
        </w:tc>
        <w:tc>
          <w:tcPr>
            <w:tcW w:w="284" w:type="dxa"/>
            <w:shd w:val="clear" w:color="auto" w:fill="FFC000"/>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3" w:type="dxa"/>
            <w:tcBorders>
              <w:bottom w:val="single" w:sz="4" w:space="0" w:color="000000"/>
            </w:tcBorders>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rsidRPr="00D16A5C">
              <w:t>perfil y justificación del problema de investigación</w:t>
            </w: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3" w:type="dxa"/>
            <w:shd w:val="clear" w:color="auto" w:fill="FFC000"/>
          </w:tcPr>
          <w:p w:rsidR="00A600BE" w:rsidRDefault="00A600BE" w:rsidP="00A600BE">
            <w:pPr>
              <w:tabs>
                <w:tab w:val="center" w:pos="4252"/>
                <w:tab w:val="right" w:pos="8504"/>
              </w:tabs>
            </w:pPr>
          </w:p>
        </w:tc>
        <w:tc>
          <w:tcPr>
            <w:tcW w:w="283" w:type="dxa"/>
            <w:tcBorders>
              <w:bottom w:val="single" w:sz="4" w:space="0" w:color="000000"/>
            </w:tcBorders>
          </w:tcPr>
          <w:p w:rsidR="00A600BE" w:rsidRDefault="00A600BE" w:rsidP="00A600BE">
            <w:pPr>
              <w:tabs>
                <w:tab w:val="center" w:pos="4252"/>
                <w:tab w:val="right" w:pos="8504"/>
              </w:tabs>
            </w:pPr>
          </w:p>
        </w:tc>
        <w:tc>
          <w:tcPr>
            <w:tcW w:w="283" w:type="dxa"/>
            <w:tcBorders>
              <w:bottom w:val="single" w:sz="4" w:space="0" w:color="000000"/>
            </w:tcBorders>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rsidRPr="00D16A5C">
              <w:t>asesoría</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shd w:val="clear" w:color="auto" w:fill="FFC000"/>
          </w:tcPr>
          <w:p w:rsidR="00A600BE" w:rsidRDefault="00A600BE" w:rsidP="00A600BE">
            <w:pPr>
              <w:tabs>
                <w:tab w:val="center" w:pos="4252"/>
                <w:tab w:val="right" w:pos="8504"/>
              </w:tabs>
            </w:pPr>
          </w:p>
        </w:tc>
        <w:tc>
          <w:tcPr>
            <w:tcW w:w="283" w:type="dxa"/>
            <w:shd w:val="clear" w:color="auto" w:fill="FFC000"/>
          </w:tcPr>
          <w:p w:rsidR="00A600BE" w:rsidRDefault="00A600BE" w:rsidP="00A600BE">
            <w:pPr>
              <w:tabs>
                <w:tab w:val="center" w:pos="4252"/>
                <w:tab w:val="right" w:pos="8504"/>
              </w:tabs>
            </w:pPr>
          </w:p>
        </w:tc>
        <w:tc>
          <w:tcPr>
            <w:tcW w:w="283" w:type="dxa"/>
            <w:tcBorders>
              <w:bottom w:val="single" w:sz="4" w:space="0" w:color="000000"/>
            </w:tcBorders>
          </w:tcPr>
          <w:p w:rsidR="00A600BE" w:rsidRDefault="00A600BE" w:rsidP="00A600BE">
            <w:pPr>
              <w:tabs>
                <w:tab w:val="center" w:pos="4252"/>
                <w:tab w:val="right" w:pos="8504"/>
              </w:tabs>
            </w:pPr>
          </w:p>
        </w:tc>
        <w:tc>
          <w:tcPr>
            <w:tcW w:w="283" w:type="dxa"/>
            <w:tcBorders>
              <w:bottom w:val="single" w:sz="4" w:space="0" w:color="000000"/>
            </w:tcBorders>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r>
      <w:tr w:rsidR="00A600BE" w:rsidTr="00A600BE">
        <w:tc>
          <w:tcPr>
            <w:tcW w:w="4259" w:type="dxa"/>
          </w:tcPr>
          <w:p w:rsidR="00A600BE" w:rsidRPr="00D16A5C" w:rsidRDefault="00A600BE" w:rsidP="00A600BE">
            <w:pPr>
              <w:tabs>
                <w:tab w:val="center" w:pos="4252"/>
                <w:tab w:val="right" w:pos="8504"/>
              </w:tabs>
              <w:jc w:val="both"/>
            </w:pPr>
            <w:r w:rsidRPr="00D16A5C">
              <w:t>Introducción</w:t>
            </w:r>
          </w:p>
          <w:p w:rsidR="00A600BE" w:rsidRPr="00A600BE" w:rsidRDefault="00A600BE" w:rsidP="00A600BE">
            <w:pPr>
              <w:tabs>
                <w:tab w:val="center" w:pos="4252"/>
                <w:tab w:val="right" w:pos="8504"/>
              </w:tabs>
              <w:jc w:val="both"/>
              <w:rPr>
                <w:b/>
              </w:rPr>
            </w:pPr>
            <w:r w:rsidRPr="00A600BE">
              <w:rPr>
                <w:b/>
              </w:rPr>
              <w:t>Situación problemática:</w:t>
            </w:r>
          </w:p>
          <w:p w:rsidR="00A600BE" w:rsidRPr="00D16A5C" w:rsidRDefault="00A600BE" w:rsidP="00A600BE">
            <w:pPr>
              <w:tabs>
                <w:tab w:val="center" w:pos="4252"/>
                <w:tab w:val="right" w:pos="8504"/>
              </w:tabs>
              <w:jc w:val="both"/>
            </w:pPr>
            <w:r w:rsidRPr="00A600BE">
              <w:rPr>
                <w:b/>
              </w:rPr>
              <w:t>Descripción del problema</w:t>
            </w:r>
            <w:r w:rsidRPr="00D16A5C">
              <w:t>.</w:t>
            </w:r>
          </w:p>
          <w:p w:rsidR="00A600BE" w:rsidRPr="00D16A5C" w:rsidRDefault="00A600BE" w:rsidP="00A600BE">
            <w:pPr>
              <w:tabs>
                <w:tab w:val="center" w:pos="4252"/>
                <w:tab w:val="right" w:pos="8504"/>
              </w:tabs>
              <w:jc w:val="both"/>
            </w:pPr>
            <w:r w:rsidRPr="00D16A5C">
              <w:t xml:space="preserve">-Planteamiento o </w:t>
            </w:r>
          </w:p>
          <w:p w:rsidR="00A600BE" w:rsidRDefault="00A600BE" w:rsidP="00A600BE">
            <w:pPr>
              <w:tabs>
                <w:tab w:val="center" w:pos="4252"/>
                <w:tab w:val="right" w:pos="8504"/>
              </w:tabs>
            </w:pPr>
            <w:r w:rsidRPr="00D16A5C">
              <w:t>-Enunciado del problema</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shd w:val="clear" w:color="auto" w:fill="FFC000"/>
          </w:tcPr>
          <w:p w:rsidR="00A600BE" w:rsidRDefault="00A600BE" w:rsidP="00A600BE">
            <w:pPr>
              <w:tabs>
                <w:tab w:val="center" w:pos="4252"/>
                <w:tab w:val="right" w:pos="8504"/>
              </w:tabs>
            </w:pPr>
          </w:p>
        </w:tc>
        <w:tc>
          <w:tcPr>
            <w:tcW w:w="283" w:type="dxa"/>
            <w:shd w:val="clear" w:color="auto" w:fill="FFC000"/>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rsidRPr="00D16A5C">
              <w:t>asesoría</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r>
      <w:tr w:rsidR="00A600BE" w:rsidTr="00A600BE">
        <w:tc>
          <w:tcPr>
            <w:tcW w:w="4259" w:type="dxa"/>
          </w:tcPr>
          <w:p w:rsidR="00A600BE" w:rsidRPr="00A600BE" w:rsidRDefault="00A600BE" w:rsidP="00A600BE">
            <w:pPr>
              <w:tabs>
                <w:tab w:val="center" w:pos="4252"/>
                <w:tab w:val="right" w:pos="8504"/>
              </w:tabs>
              <w:jc w:val="both"/>
              <w:rPr>
                <w:b/>
              </w:rPr>
            </w:pPr>
            <w:r w:rsidRPr="00A600BE">
              <w:rPr>
                <w:b/>
              </w:rPr>
              <w:t xml:space="preserve">Justificación </w:t>
            </w:r>
          </w:p>
          <w:p w:rsidR="00A600BE" w:rsidRPr="00A600BE" w:rsidRDefault="00A600BE" w:rsidP="00A600BE">
            <w:pPr>
              <w:tabs>
                <w:tab w:val="center" w:pos="4252"/>
                <w:tab w:val="right" w:pos="8504"/>
              </w:tabs>
              <w:jc w:val="both"/>
              <w:rPr>
                <w:b/>
              </w:rPr>
            </w:pPr>
            <w:r w:rsidRPr="00A600BE">
              <w:rPr>
                <w:b/>
              </w:rPr>
              <w:t>Objetivos</w:t>
            </w:r>
          </w:p>
          <w:p w:rsidR="00A600BE" w:rsidRDefault="00A600BE" w:rsidP="00A600BE">
            <w:pPr>
              <w:tabs>
                <w:tab w:val="center" w:pos="4252"/>
                <w:tab w:val="right" w:pos="8504"/>
              </w:tabs>
              <w:jc w:val="both"/>
            </w:pPr>
            <w:r>
              <w:t>-General</w:t>
            </w:r>
          </w:p>
          <w:p w:rsidR="00A600BE" w:rsidRDefault="00A600BE" w:rsidP="00A600BE">
            <w:pPr>
              <w:tabs>
                <w:tab w:val="center" w:pos="4252"/>
                <w:tab w:val="right" w:pos="8504"/>
              </w:tabs>
            </w:pPr>
            <w:r>
              <w:t>-Específicos</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rsidRPr="00D16A5C">
              <w:t>asesoría</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r>
      <w:tr w:rsidR="00A600BE" w:rsidTr="00A600BE">
        <w:tc>
          <w:tcPr>
            <w:tcW w:w="4259" w:type="dxa"/>
          </w:tcPr>
          <w:p w:rsidR="00A600BE" w:rsidRPr="00A600BE" w:rsidRDefault="00A600BE" w:rsidP="00A600BE">
            <w:pPr>
              <w:tabs>
                <w:tab w:val="center" w:pos="4252"/>
                <w:tab w:val="right" w:pos="8504"/>
              </w:tabs>
              <w:rPr>
                <w:b/>
              </w:rPr>
            </w:pPr>
            <w:r w:rsidRPr="00A600BE">
              <w:rPr>
                <w:b/>
              </w:rPr>
              <w:t>Marco teórico</w:t>
            </w:r>
          </w:p>
          <w:p w:rsidR="00A600BE" w:rsidRDefault="00A600BE" w:rsidP="00A600BE">
            <w:pPr>
              <w:tabs>
                <w:tab w:val="center" w:pos="4252"/>
                <w:tab w:val="right" w:pos="8504"/>
              </w:tabs>
            </w:pPr>
            <w:r>
              <w:t>-</w:t>
            </w:r>
            <w:r w:rsidRPr="00D16A5C">
              <w:t>Fundamentación teórica</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rsidRPr="00D16A5C">
              <w:t>asesoría</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rsidRPr="00D16A5C">
              <w:t>Hipótesis y variables</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rsidRPr="00D16A5C">
              <w:t>asesoría</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t>Diseño metodológico</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rsidRPr="00D16A5C">
              <w:t>asesoría</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t>Elaboración del instrumento  de investigación</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rsidRPr="00D16A5C">
              <w:t>asesoría</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r>
    </w:tbl>
    <w:p w:rsidR="00A600BE" w:rsidRDefault="00A600BE" w:rsidP="00A600BE">
      <w:r>
        <w:t xml:space="preserve">                                                                                                                                                             </w:t>
      </w:r>
    </w:p>
    <w:p w:rsidR="00A600BE" w:rsidRDefault="00A600BE" w:rsidP="00A600BE">
      <w:pPr>
        <w:jc w:val="center"/>
      </w:pPr>
    </w:p>
    <w:p w:rsidR="00A600BE" w:rsidRPr="00222E1C" w:rsidRDefault="00A600BE" w:rsidP="00A600BE">
      <w:pPr>
        <w:jc w:val="center"/>
      </w:pPr>
      <w:r w:rsidRPr="0016688B">
        <w:lastRenderedPageBreak/>
        <w:t>Cronograma</w:t>
      </w:r>
    </w:p>
    <w:tbl>
      <w:tblPr>
        <w:tblpPr w:leftFromText="141" w:rightFromText="141" w:vertAnchor="page" w:horzAnchor="margin" w:tblpY="1598"/>
        <w:tblW w:w="155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6E3BC"/>
        <w:tblLayout w:type="fixed"/>
        <w:tblLook w:val="04A0"/>
      </w:tblPr>
      <w:tblGrid>
        <w:gridCol w:w="4219"/>
        <w:gridCol w:w="1134"/>
        <w:gridCol w:w="1134"/>
        <w:gridCol w:w="1134"/>
        <w:gridCol w:w="1134"/>
        <w:gridCol w:w="1134"/>
        <w:gridCol w:w="1134"/>
        <w:gridCol w:w="1134"/>
        <w:gridCol w:w="1134"/>
        <w:gridCol w:w="1134"/>
        <w:gridCol w:w="1134"/>
      </w:tblGrid>
      <w:tr w:rsidR="00A600BE" w:rsidRPr="006E0061" w:rsidTr="00936AF5">
        <w:trPr>
          <w:trHeight w:val="322"/>
        </w:trPr>
        <w:tc>
          <w:tcPr>
            <w:tcW w:w="4219" w:type="dxa"/>
            <w:tcBorders>
              <w:bottom w:val="single" w:sz="4" w:space="0" w:color="000000"/>
            </w:tcBorders>
            <w:shd w:val="clear" w:color="auto" w:fill="D6E3BC"/>
          </w:tcPr>
          <w:p w:rsidR="00A600BE" w:rsidRPr="006E0061" w:rsidRDefault="00A600BE" w:rsidP="00936AF5">
            <w:pPr>
              <w:jc w:val="center"/>
              <w:rPr>
                <w:rFonts w:ascii="Arial" w:hAnsi="Arial" w:cs="Arial"/>
                <w:b/>
              </w:rPr>
            </w:pPr>
            <w:r w:rsidRPr="006E0061">
              <w:rPr>
                <w:rFonts w:ascii="Arial" w:hAnsi="Arial" w:cs="Arial"/>
                <w:b/>
              </w:rPr>
              <w:t>ACTIVIDAD</w:t>
            </w:r>
          </w:p>
        </w:tc>
        <w:tc>
          <w:tcPr>
            <w:tcW w:w="5670" w:type="dxa"/>
            <w:gridSpan w:val="5"/>
            <w:tcBorders>
              <w:bottom w:val="single" w:sz="4" w:space="0" w:color="000000"/>
              <w:right w:val="single" w:sz="4" w:space="0" w:color="auto"/>
            </w:tcBorders>
            <w:shd w:val="clear" w:color="auto" w:fill="D6E3BC"/>
          </w:tcPr>
          <w:p w:rsidR="00A600BE" w:rsidRPr="006E0061" w:rsidRDefault="00A600BE" w:rsidP="00936AF5">
            <w:pPr>
              <w:jc w:val="center"/>
              <w:rPr>
                <w:rFonts w:ascii="Arial" w:hAnsi="Arial" w:cs="Arial"/>
                <w:b/>
              </w:rPr>
            </w:pPr>
            <w:r w:rsidRPr="006E0061">
              <w:rPr>
                <w:rFonts w:ascii="Arial" w:hAnsi="Arial" w:cs="Arial"/>
                <w:b/>
              </w:rPr>
              <w:t>MES</w:t>
            </w:r>
          </w:p>
        </w:tc>
        <w:tc>
          <w:tcPr>
            <w:tcW w:w="1134" w:type="dxa"/>
            <w:tcBorders>
              <w:bottom w:val="single" w:sz="4" w:space="0" w:color="000000"/>
              <w:right w:val="single" w:sz="4" w:space="0" w:color="auto"/>
            </w:tcBorders>
            <w:shd w:val="clear" w:color="auto" w:fill="D6E3BC"/>
          </w:tcPr>
          <w:p w:rsidR="00A600BE" w:rsidRPr="006E0061" w:rsidRDefault="00A600BE" w:rsidP="00936AF5">
            <w:pPr>
              <w:jc w:val="center"/>
              <w:rPr>
                <w:rFonts w:ascii="Arial" w:hAnsi="Arial" w:cs="Arial"/>
                <w:b/>
              </w:rPr>
            </w:pPr>
          </w:p>
        </w:tc>
        <w:tc>
          <w:tcPr>
            <w:tcW w:w="1134" w:type="dxa"/>
            <w:tcBorders>
              <w:bottom w:val="single" w:sz="4" w:space="0" w:color="000000"/>
              <w:right w:val="single" w:sz="4" w:space="0" w:color="auto"/>
            </w:tcBorders>
            <w:shd w:val="clear" w:color="auto" w:fill="D6E3BC"/>
          </w:tcPr>
          <w:p w:rsidR="00A600BE" w:rsidRPr="006E0061" w:rsidRDefault="00A600BE" w:rsidP="00936AF5">
            <w:pPr>
              <w:jc w:val="center"/>
              <w:rPr>
                <w:rFonts w:ascii="Arial" w:hAnsi="Arial" w:cs="Arial"/>
                <w:b/>
              </w:rPr>
            </w:pPr>
          </w:p>
        </w:tc>
        <w:tc>
          <w:tcPr>
            <w:tcW w:w="1134" w:type="dxa"/>
            <w:tcBorders>
              <w:bottom w:val="single" w:sz="4" w:space="0" w:color="000000"/>
              <w:right w:val="single" w:sz="4" w:space="0" w:color="auto"/>
            </w:tcBorders>
            <w:shd w:val="clear" w:color="auto" w:fill="D6E3BC"/>
          </w:tcPr>
          <w:p w:rsidR="00A600BE" w:rsidRPr="006E0061" w:rsidRDefault="00A600BE" w:rsidP="00936AF5">
            <w:pPr>
              <w:jc w:val="center"/>
              <w:rPr>
                <w:rFonts w:ascii="Arial" w:hAnsi="Arial" w:cs="Arial"/>
                <w:b/>
              </w:rPr>
            </w:pPr>
          </w:p>
        </w:tc>
        <w:tc>
          <w:tcPr>
            <w:tcW w:w="1134" w:type="dxa"/>
            <w:tcBorders>
              <w:bottom w:val="single" w:sz="4" w:space="0" w:color="000000"/>
              <w:right w:val="single" w:sz="4" w:space="0" w:color="auto"/>
            </w:tcBorders>
            <w:shd w:val="clear" w:color="auto" w:fill="D6E3BC"/>
          </w:tcPr>
          <w:p w:rsidR="00A600BE" w:rsidRPr="006E0061" w:rsidRDefault="00A600BE" w:rsidP="00936AF5">
            <w:pPr>
              <w:jc w:val="center"/>
              <w:rPr>
                <w:rFonts w:ascii="Arial" w:hAnsi="Arial" w:cs="Arial"/>
                <w:b/>
              </w:rPr>
            </w:pPr>
          </w:p>
        </w:tc>
        <w:tc>
          <w:tcPr>
            <w:tcW w:w="1134" w:type="dxa"/>
            <w:tcBorders>
              <w:bottom w:val="single" w:sz="4" w:space="0" w:color="000000"/>
              <w:right w:val="single" w:sz="4" w:space="0" w:color="auto"/>
            </w:tcBorders>
            <w:shd w:val="clear" w:color="auto" w:fill="D6E3BC"/>
          </w:tcPr>
          <w:p w:rsidR="00A600BE" w:rsidRPr="006E0061" w:rsidRDefault="00A600BE" w:rsidP="00936AF5">
            <w:pPr>
              <w:jc w:val="center"/>
              <w:rPr>
                <w:rFonts w:ascii="Arial" w:hAnsi="Arial" w:cs="Arial"/>
                <w:b/>
              </w:rPr>
            </w:pPr>
          </w:p>
        </w:tc>
      </w:tr>
      <w:tr w:rsidR="00A600BE" w:rsidRPr="00B8039B" w:rsidTr="00936AF5">
        <w:trPr>
          <w:trHeight w:val="645"/>
        </w:trPr>
        <w:tc>
          <w:tcPr>
            <w:tcW w:w="4219" w:type="dxa"/>
            <w:tcBorders>
              <w:bottom w:val="single" w:sz="4" w:space="0" w:color="auto"/>
            </w:tcBorders>
            <w:shd w:val="clear" w:color="auto" w:fill="D6E3BC"/>
          </w:tcPr>
          <w:p w:rsidR="00A600BE" w:rsidRPr="006E0061" w:rsidRDefault="00A600BE" w:rsidP="00936AF5">
            <w:pPr>
              <w:jc w:val="center"/>
              <w:rPr>
                <w:rFonts w:ascii="Arial" w:hAnsi="Arial" w:cs="Arial"/>
                <w:b/>
              </w:rPr>
            </w:pPr>
          </w:p>
        </w:tc>
        <w:tc>
          <w:tcPr>
            <w:tcW w:w="1134" w:type="dxa"/>
            <w:shd w:val="clear" w:color="auto" w:fill="D6E3BC"/>
          </w:tcPr>
          <w:p w:rsidR="00A600BE" w:rsidRPr="00B8039B" w:rsidRDefault="00A600BE" w:rsidP="00936AF5">
            <w:pPr>
              <w:jc w:val="both"/>
              <w:rPr>
                <w:rFonts w:ascii="Arial" w:hAnsi="Arial" w:cs="Arial"/>
                <w:b/>
                <w:sz w:val="18"/>
                <w:szCs w:val="18"/>
              </w:rPr>
            </w:pPr>
            <w:r>
              <w:rPr>
                <w:rFonts w:ascii="Arial" w:hAnsi="Arial" w:cs="Arial"/>
                <w:b/>
                <w:sz w:val="18"/>
                <w:szCs w:val="18"/>
              </w:rPr>
              <w:t>diciembre</w:t>
            </w:r>
          </w:p>
        </w:tc>
        <w:tc>
          <w:tcPr>
            <w:tcW w:w="1134" w:type="dxa"/>
            <w:shd w:val="clear" w:color="auto" w:fill="D6E3BC"/>
          </w:tcPr>
          <w:p w:rsidR="00A600BE" w:rsidRPr="00B8039B" w:rsidRDefault="00A600BE" w:rsidP="00936AF5">
            <w:pPr>
              <w:jc w:val="both"/>
              <w:rPr>
                <w:rFonts w:ascii="Arial" w:hAnsi="Arial" w:cs="Arial"/>
                <w:b/>
                <w:sz w:val="18"/>
                <w:szCs w:val="18"/>
              </w:rPr>
            </w:pPr>
            <w:r w:rsidRPr="00B8039B">
              <w:rPr>
                <w:rFonts w:ascii="Arial" w:hAnsi="Arial" w:cs="Arial"/>
                <w:b/>
                <w:sz w:val="18"/>
                <w:szCs w:val="18"/>
              </w:rPr>
              <w:t xml:space="preserve"> </w:t>
            </w:r>
            <w:r>
              <w:rPr>
                <w:rFonts w:ascii="Arial" w:hAnsi="Arial" w:cs="Arial"/>
                <w:b/>
                <w:sz w:val="18"/>
                <w:szCs w:val="18"/>
              </w:rPr>
              <w:t>enero</w:t>
            </w:r>
          </w:p>
        </w:tc>
        <w:tc>
          <w:tcPr>
            <w:tcW w:w="1134" w:type="dxa"/>
            <w:shd w:val="clear" w:color="auto" w:fill="D6E3BC"/>
          </w:tcPr>
          <w:p w:rsidR="00A600BE" w:rsidRPr="00B8039B" w:rsidRDefault="00A600BE" w:rsidP="00936AF5">
            <w:pPr>
              <w:jc w:val="both"/>
              <w:rPr>
                <w:rFonts w:ascii="Arial" w:hAnsi="Arial" w:cs="Arial"/>
                <w:b/>
                <w:sz w:val="18"/>
                <w:szCs w:val="18"/>
              </w:rPr>
            </w:pPr>
            <w:r>
              <w:rPr>
                <w:rFonts w:ascii="Arial" w:hAnsi="Arial" w:cs="Arial"/>
                <w:b/>
                <w:sz w:val="18"/>
                <w:szCs w:val="18"/>
              </w:rPr>
              <w:t>febrero</w:t>
            </w:r>
          </w:p>
        </w:tc>
        <w:tc>
          <w:tcPr>
            <w:tcW w:w="1134" w:type="dxa"/>
            <w:tcBorders>
              <w:right w:val="single" w:sz="4" w:space="0" w:color="auto"/>
            </w:tcBorders>
            <w:shd w:val="clear" w:color="auto" w:fill="D6E3BC"/>
          </w:tcPr>
          <w:p w:rsidR="00A600BE" w:rsidRPr="00B8039B" w:rsidRDefault="00A600BE" w:rsidP="00936AF5">
            <w:pPr>
              <w:jc w:val="both"/>
              <w:rPr>
                <w:rFonts w:ascii="Arial" w:hAnsi="Arial" w:cs="Arial"/>
                <w:b/>
                <w:sz w:val="18"/>
                <w:szCs w:val="18"/>
              </w:rPr>
            </w:pPr>
            <w:r w:rsidRPr="00B8039B">
              <w:rPr>
                <w:rFonts w:ascii="Arial" w:hAnsi="Arial" w:cs="Arial"/>
                <w:b/>
                <w:sz w:val="18"/>
                <w:szCs w:val="18"/>
              </w:rPr>
              <w:t xml:space="preserve"> </w:t>
            </w:r>
            <w:r>
              <w:rPr>
                <w:rFonts w:ascii="Arial" w:hAnsi="Arial" w:cs="Arial"/>
                <w:b/>
                <w:sz w:val="18"/>
                <w:szCs w:val="18"/>
              </w:rPr>
              <w:t>marzo</w:t>
            </w:r>
          </w:p>
        </w:tc>
        <w:tc>
          <w:tcPr>
            <w:tcW w:w="1134" w:type="dxa"/>
            <w:tcBorders>
              <w:left w:val="single" w:sz="4" w:space="0" w:color="auto"/>
              <w:right w:val="single" w:sz="4" w:space="0" w:color="auto"/>
            </w:tcBorders>
            <w:shd w:val="clear" w:color="auto" w:fill="D6E3BC"/>
          </w:tcPr>
          <w:p w:rsidR="00A600BE" w:rsidRPr="00B8039B" w:rsidRDefault="00A600BE" w:rsidP="00936AF5">
            <w:pPr>
              <w:jc w:val="both"/>
              <w:rPr>
                <w:rFonts w:ascii="Arial" w:hAnsi="Arial" w:cs="Arial"/>
                <w:b/>
                <w:sz w:val="18"/>
                <w:szCs w:val="18"/>
              </w:rPr>
            </w:pPr>
            <w:r>
              <w:rPr>
                <w:rFonts w:ascii="Arial" w:hAnsi="Arial" w:cs="Arial"/>
                <w:b/>
                <w:sz w:val="18"/>
                <w:szCs w:val="18"/>
              </w:rPr>
              <w:t>abril</w:t>
            </w:r>
          </w:p>
        </w:tc>
        <w:tc>
          <w:tcPr>
            <w:tcW w:w="1134" w:type="dxa"/>
            <w:tcBorders>
              <w:left w:val="single" w:sz="4" w:space="0" w:color="auto"/>
              <w:right w:val="single" w:sz="4" w:space="0" w:color="auto"/>
            </w:tcBorders>
            <w:shd w:val="clear" w:color="auto" w:fill="D6E3BC"/>
          </w:tcPr>
          <w:p w:rsidR="00A600BE" w:rsidRPr="00B8039B" w:rsidRDefault="00A600BE" w:rsidP="00936AF5">
            <w:pPr>
              <w:jc w:val="both"/>
              <w:rPr>
                <w:rFonts w:ascii="Arial" w:hAnsi="Arial" w:cs="Arial"/>
                <w:b/>
                <w:sz w:val="18"/>
                <w:szCs w:val="18"/>
              </w:rPr>
            </w:pPr>
            <w:r>
              <w:rPr>
                <w:rFonts w:ascii="Arial" w:hAnsi="Arial" w:cs="Arial"/>
                <w:b/>
                <w:sz w:val="18"/>
                <w:szCs w:val="18"/>
              </w:rPr>
              <w:t xml:space="preserve"> </w:t>
            </w:r>
          </w:p>
        </w:tc>
        <w:tc>
          <w:tcPr>
            <w:tcW w:w="1134" w:type="dxa"/>
            <w:tcBorders>
              <w:left w:val="single" w:sz="4" w:space="0" w:color="auto"/>
              <w:right w:val="single" w:sz="4" w:space="0" w:color="auto"/>
            </w:tcBorders>
            <w:shd w:val="clear" w:color="auto" w:fill="D6E3BC"/>
          </w:tcPr>
          <w:p w:rsidR="00A600BE" w:rsidRPr="00B8039B" w:rsidRDefault="00A600BE" w:rsidP="00936AF5">
            <w:pPr>
              <w:jc w:val="both"/>
              <w:rPr>
                <w:rFonts w:ascii="Arial" w:hAnsi="Arial" w:cs="Arial"/>
                <w:b/>
                <w:sz w:val="18"/>
                <w:szCs w:val="18"/>
              </w:rPr>
            </w:pPr>
          </w:p>
        </w:tc>
        <w:tc>
          <w:tcPr>
            <w:tcW w:w="1134" w:type="dxa"/>
            <w:tcBorders>
              <w:left w:val="single" w:sz="4" w:space="0" w:color="auto"/>
              <w:right w:val="single" w:sz="4" w:space="0" w:color="auto"/>
            </w:tcBorders>
            <w:shd w:val="clear" w:color="auto" w:fill="D6E3BC"/>
          </w:tcPr>
          <w:p w:rsidR="00A600BE" w:rsidRPr="00B8039B" w:rsidRDefault="00A600BE" w:rsidP="00936AF5">
            <w:pPr>
              <w:jc w:val="both"/>
              <w:rPr>
                <w:rFonts w:ascii="Arial" w:hAnsi="Arial" w:cs="Arial"/>
                <w:b/>
                <w:sz w:val="18"/>
                <w:szCs w:val="18"/>
              </w:rPr>
            </w:pPr>
          </w:p>
        </w:tc>
        <w:tc>
          <w:tcPr>
            <w:tcW w:w="1134" w:type="dxa"/>
            <w:tcBorders>
              <w:left w:val="single" w:sz="4" w:space="0" w:color="auto"/>
              <w:right w:val="single" w:sz="4" w:space="0" w:color="auto"/>
            </w:tcBorders>
            <w:shd w:val="clear" w:color="auto" w:fill="D6E3BC"/>
          </w:tcPr>
          <w:p w:rsidR="00A600BE" w:rsidRPr="00B8039B" w:rsidRDefault="00A600BE" w:rsidP="00936AF5">
            <w:pPr>
              <w:jc w:val="both"/>
              <w:rPr>
                <w:rFonts w:ascii="Arial" w:hAnsi="Arial" w:cs="Arial"/>
                <w:b/>
                <w:sz w:val="18"/>
                <w:szCs w:val="18"/>
              </w:rPr>
            </w:pPr>
          </w:p>
        </w:tc>
        <w:tc>
          <w:tcPr>
            <w:tcW w:w="1134" w:type="dxa"/>
            <w:tcBorders>
              <w:left w:val="single" w:sz="4" w:space="0" w:color="auto"/>
              <w:right w:val="single" w:sz="4" w:space="0" w:color="auto"/>
            </w:tcBorders>
            <w:shd w:val="clear" w:color="auto" w:fill="D6E3BC"/>
          </w:tcPr>
          <w:p w:rsidR="00A600BE" w:rsidRPr="00B8039B" w:rsidRDefault="00A600BE" w:rsidP="00936AF5">
            <w:pPr>
              <w:jc w:val="both"/>
              <w:rPr>
                <w:rFonts w:ascii="Arial" w:hAnsi="Arial" w:cs="Arial"/>
                <w:b/>
                <w:sz w:val="18"/>
                <w:szCs w:val="18"/>
              </w:rPr>
            </w:pPr>
          </w:p>
        </w:tc>
      </w:tr>
    </w:tbl>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259"/>
        <w:gridCol w:w="284"/>
        <w:gridCol w:w="284"/>
        <w:gridCol w:w="284"/>
        <w:gridCol w:w="284"/>
        <w:gridCol w:w="284"/>
        <w:gridCol w:w="283"/>
        <w:gridCol w:w="283"/>
        <w:gridCol w:w="283"/>
        <w:gridCol w:w="283"/>
        <w:gridCol w:w="283"/>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tblGrid>
      <w:tr w:rsidR="00A600BE" w:rsidTr="00A600BE">
        <w:tc>
          <w:tcPr>
            <w:tcW w:w="4259" w:type="dxa"/>
          </w:tcPr>
          <w:p w:rsidR="00A600BE" w:rsidRDefault="00A600BE" w:rsidP="00A600BE">
            <w:pPr>
              <w:tabs>
                <w:tab w:val="center" w:pos="4252"/>
                <w:tab w:val="right" w:pos="8504"/>
              </w:tabs>
            </w:pPr>
          </w:p>
          <w:p w:rsidR="00A600BE" w:rsidRDefault="00A600BE" w:rsidP="00A600BE">
            <w:pPr>
              <w:tabs>
                <w:tab w:val="center" w:pos="4252"/>
                <w:tab w:val="right" w:pos="8504"/>
              </w:tabs>
            </w:pPr>
          </w:p>
        </w:tc>
        <w:tc>
          <w:tcPr>
            <w:tcW w:w="284" w:type="dxa"/>
            <w:tcBorders>
              <w:bottom w:val="single" w:sz="4" w:space="0" w:color="000000"/>
            </w:tcBorders>
          </w:tcPr>
          <w:p w:rsidR="00A600BE" w:rsidRPr="00A600BE" w:rsidRDefault="00A600BE" w:rsidP="00A600BE">
            <w:pPr>
              <w:tabs>
                <w:tab w:val="center" w:pos="4252"/>
                <w:tab w:val="right" w:pos="8504"/>
              </w:tabs>
              <w:rPr>
                <w:sz w:val="12"/>
                <w:szCs w:val="12"/>
              </w:rPr>
            </w:pPr>
            <w:r w:rsidRPr="00A600BE">
              <w:rPr>
                <w:sz w:val="12"/>
                <w:szCs w:val="12"/>
              </w:rPr>
              <w:t>1</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2</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3</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4</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1</w:t>
            </w:r>
          </w:p>
        </w:tc>
        <w:tc>
          <w:tcPr>
            <w:tcW w:w="283" w:type="dxa"/>
          </w:tcPr>
          <w:p w:rsidR="00A600BE" w:rsidRPr="00A600BE" w:rsidRDefault="00A600BE" w:rsidP="00A600BE">
            <w:pPr>
              <w:tabs>
                <w:tab w:val="center" w:pos="4252"/>
                <w:tab w:val="right" w:pos="8504"/>
              </w:tabs>
              <w:rPr>
                <w:sz w:val="12"/>
                <w:szCs w:val="12"/>
              </w:rPr>
            </w:pPr>
            <w:r w:rsidRPr="00A600BE">
              <w:rPr>
                <w:sz w:val="12"/>
                <w:szCs w:val="12"/>
              </w:rPr>
              <w:t>2</w:t>
            </w:r>
          </w:p>
        </w:tc>
        <w:tc>
          <w:tcPr>
            <w:tcW w:w="283" w:type="dxa"/>
          </w:tcPr>
          <w:p w:rsidR="00A600BE" w:rsidRPr="00A600BE" w:rsidRDefault="00A600BE" w:rsidP="00A600BE">
            <w:pPr>
              <w:tabs>
                <w:tab w:val="center" w:pos="4252"/>
                <w:tab w:val="right" w:pos="8504"/>
              </w:tabs>
              <w:rPr>
                <w:sz w:val="12"/>
                <w:szCs w:val="12"/>
              </w:rPr>
            </w:pPr>
            <w:r w:rsidRPr="00A600BE">
              <w:rPr>
                <w:sz w:val="12"/>
                <w:szCs w:val="12"/>
              </w:rPr>
              <w:t>3</w:t>
            </w:r>
          </w:p>
        </w:tc>
        <w:tc>
          <w:tcPr>
            <w:tcW w:w="283" w:type="dxa"/>
          </w:tcPr>
          <w:p w:rsidR="00A600BE" w:rsidRPr="00A600BE" w:rsidRDefault="00A600BE" w:rsidP="00A600BE">
            <w:pPr>
              <w:tabs>
                <w:tab w:val="center" w:pos="4252"/>
                <w:tab w:val="right" w:pos="8504"/>
              </w:tabs>
              <w:rPr>
                <w:sz w:val="12"/>
                <w:szCs w:val="12"/>
              </w:rPr>
            </w:pPr>
            <w:r w:rsidRPr="00A600BE">
              <w:rPr>
                <w:sz w:val="12"/>
                <w:szCs w:val="12"/>
              </w:rPr>
              <w:t>4</w:t>
            </w:r>
          </w:p>
        </w:tc>
        <w:tc>
          <w:tcPr>
            <w:tcW w:w="283" w:type="dxa"/>
          </w:tcPr>
          <w:p w:rsidR="00A600BE" w:rsidRPr="00A600BE" w:rsidRDefault="00A600BE" w:rsidP="00A600BE">
            <w:pPr>
              <w:tabs>
                <w:tab w:val="center" w:pos="4252"/>
                <w:tab w:val="right" w:pos="8504"/>
              </w:tabs>
              <w:rPr>
                <w:sz w:val="12"/>
                <w:szCs w:val="12"/>
              </w:rPr>
            </w:pPr>
            <w:r w:rsidRPr="00A600BE">
              <w:rPr>
                <w:sz w:val="12"/>
                <w:szCs w:val="12"/>
              </w:rPr>
              <w:t>1</w:t>
            </w:r>
          </w:p>
        </w:tc>
        <w:tc>
          <w:tcPr>
            <w:tcW w:w="283" w:type="dxa"/>
          </w:tcPr>
          <w:p w:rsidR="00A600BE" w:rsidRPr="00A600BE" w:rsidRDefault="00A600BE" w:rsidP="00A600BE">
            <w:pPr>
              <w:tabs>
                <w:tab w:val="center" w:pos="4252"/>
                <w:tab w:val="right" w:pos="8504"/>
              </w:tabs>
              <w:rPr>
                <w:sz w:val="12"/>
                <w:szCs w:val="12"/>
              </w:rPr>
            </w:pPr>
            <w:r w:rsidRPr="00A600BE">
              <w:rPr>
                <w:sz w:val="12"/>
                <w:szCs w:val="12"/>
              </w:rPr>
              <w:t>2</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3</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4</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1</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2</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3</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4</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1</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2</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3</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4</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1</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2</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3</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4</w:t>
            </w:r>
          </w:p>
        </w:tc>
        <w:tc>
          <w:tcPr>
            <w:tcW w:w="284" w:type="dxa"/>
          </w:tcPr>
          <w:p w:rsidR="00A600BE" w:rsidRPr="00A600BE" w:rsidRDefault="00A600BE" w:rsidP="00A600BE">
            <w:pPr>
              <w:tabs>
                <w:tab w:val="center" w:pos="4252"/>
                <w:tab w:val="right" w:pos="8504"/>
              </w:tabs>
              <w:rPr>
                <w:sz w:val="12"/>
                <w:szCs w:val="12"/>
              </w:rPr>
            </w:pPr>
            <w:r w:rsidRPr="00A600BE">
              <w:rPr>
                <w:sz w:val="12"/>
                <w:szCs w:val="12"/>
              </w:rPr>
              <w:t>1</w:t>
            </w:r>
          </w:p>
        </w:tc>
        <w:tc>
          <w:tcPr>
            <w:tcW w:w="284" w:type="dxa"/>
            <w:tcBorders>
              <w:bottom w:val="single" w:sz="4" w:space="0" w:color="000000"/>
            </w:tcBorders>
          </w:tcPr>
          <w:p w:rsidR="00A600BE" w:rsidRPr="00A600BE" w:rsidRDefault="00A600BE" w:rsidP="00A600BE">
            <w:pPr>
              <w:tabs>
                <w:tab w:val="center" w:pos="4252"/>
                <w:tab w:val="right" w:pos="8504"/>
              </w:tabs>
              <w:rPr>
                <w:sz w:val="12"/>
                <w:szCs w:val="12"/>
              </w:rPr>
            </w:pPr>
            <w:r w:rsidRPr="00A600BE">
              <w:rPr>
                <w:sz w:val="12"/>
                <w:szCs w:val="12"/>
              </w:rPr>
              <w:t>2</w:t>
            </w:r>
          </w:p>
        </w:tc>
        <w:tc>
          <w:tcPr>
            <w:tcW w:w="284" w:type="dxa"/>
            <w:tcBorders>
              <w:bottom w:val="single" w:sz="4" w:space="0" w:color="000000"/>
            </w:tcBorders>
          </w:tcPr>
          <w:p w:rsidR="00A600BE" w:rsidRPr="00A600BE" w:rsidRDefault="00A600BE" w:rsidP="00A600BE">
            <w:pPr>
              <w:tabs>
                <w:tab w:val="center" w:pos="4252"/>
                <w:tab w:val="right" w:pos="8504"/>
              </w:tabs>
              <w:rPr>
                <w:sz w:val="12"/>
                <w:szCs w:val="12"/>
              </w:rPr>
            </w:pPr>
            <w:r w:rsidRPr="00A600BE">
              <w:rPr>
                <w:sz w:val="12"/>
                <w:szCs w:val="12"/>
              </w:rPr>
              <w:t>3</w:t>
            </w:r>
          </w:p>
        </w:tc>
        <w:tc>
          <w:tcPr>
            <w:tcW w:w="284" w:type="dxa"/>
            <w:tcBorders>
              <w:bottom w:val="single" w:sz="4" w:space="0" w:color="000000"/>
            </w:tcBorders>
          </w:tcPr>
          <w:p w:rsidR="00A600BE" w:rsidRPr="00A600BE" w:rsidRDefault="00A600BE" w:rsidP="00A600BE">
            <w:pPr>
              <w:tabs>
                <w:tab w:val="center" w:pos="4252"/>
                <w:tab w:val="right" w:pos="8504"/>
              </w:tabs>
              <w:rPr>
                <w:sz w:val="12"/>
                <w:szCs w:val="12"/>
              </w:rPr>
            </w:pPr>
            <w:r w:rsidRPr="00A600BE">
              <w:rPr>
                <w:sz w:val="12"/>
                <w:szCs w:val="12"/>
              </w:rPr>
              <w:t>4</w:t>
            </w:r>
          </w:p>
        </w:tc>
        <w:tc>
          <w:tcPr>
            <w:tcW w:w="284" w:type="dxa"/>
            <w:tcBorders>
              <w:bottom w:val="single" w:sz="4" w:space="0" w:color="000000"/>
            </w:tcBorders>
          </w:tcPr>
          <w:p w:rsidR="00A600BE" w:rsidRPr="00A600BE" w:rsidRDefault="00A600BE" w:rsidP="00A600BE">
            <w:pPr>
              <w:tabs>
                <w:tab w:val="center" w:pos="4252"/>
                <w:tab w:val="right" w:pos="8504"/>
              </w:tabs>
              <w:rPr>
                <w:sz w:val="12"/>
                <w:szCs w:val="12"/>
              </w:rPr>
            </w:pPr>
            <w:r w:rsidRPr="00A600BE">
              <w:rPr>
                <w:sz w:val="12"/>
                <w:szCs w:val="12"/>
              </w:rPr>
              <w:t>1</w:t>
            </w:r>
          </w:p>
        </w:tc>
        <w:tc>
          <w:tcPr>
            <w:tcW w:w="284" w:type="dxa"/>
            <w:tcBorders>
              <w:bottom w:val="single" w:sz="4" w:space="0" w:color="000000"/>
            </w:tcBorders>
          </w:tcPr>
          <w:p w:rsidR="00A600BE" w:rsidRPr="00A600BE" w:rsidRDefault="00A600BE" w:rsidP="00A600BE">
            <w:pPr>
              <w:tabs>
                <w:tab w:val="center" w:pos="4252"/>
                <w:tab w:val="right" w:pos="8504"/>
              </w:tabs>
              <w:rPr>
                <w:sz w:val="12"/>
                <w:szCs w:val="12"/>
              </w:rPr>
            </w:pPr>
            <w:r w:rsidRPr="00A600BE">
              <w:rPr>
                <w:sz w:val="12"/>
                <w:szCs w:val="12"/>
              </w:rPr>
              <w:t>2</w:t>
            </w:r>
          </w:p>
        </w:tc>
        <w:tc>
          <w:tcPr>
            <w:tcW w:w="284" w:type="dxa"/>
            <w:tcBorders>
              <w:bottom w:val="single" w:sz="4" w:space="0" w:color="000000"/>
            </w:tcBorders>
          </w:tcPr>
          <w:p w:rsidR="00A600BE" w:rsidRPr="00A600BE" w:rsidRDefault="00A600BE" w:rsidP="00A600BE">
            <w:pPr>
              <w:tabs>
                <w:tab w:val="center" w:pos="4252"/>
                <w:tab w:val="right" w:pos="8504"/>
              </w:tabs>
              <w:rPr>
                <w:sz w:val="12"/>
                <w:szCs w:val="12"/>
              </w:rPr>
            </w:pPr>
            <w:r w:rsidRPr="00A600BE">
              <w:rPr>
                <w:sz w:val="12"/>
                <w:szCs w:val="12"/>
              </w:rPr>
              <w:t>3</w:t>
            </w:r>
          </w:p>
        </w:tc>
        <w:tc>
          <w:tcPr>
            <w:tcW w:w="284" w:type="dxa"/>
            <w:tcBorders>
              <w:bottom w:val="single" w:sz="4" w:space="0" w:color="000000"/>
            </w:tcBorders>
          </w:tcPr>
          <w:p w:rsidR="00A600BE" w:rsidRPr="00A600BE" w:rsidRDefault="00A600BE" w:rsidP="00A600BE">
            <w:pPr>
              <w:tabs>
                <w:tab w:val="center" w:pos="4252"/>
                <w:tab w:val="right" w:pos="8504"/>
              </w:tabs>
              <w:rPr>
                <w:sz w:val="12"/>
                <w:szCs w:val="12"/>
              </w:rPr>
            </w:pPr>
            <w:r w:rsidRPr="00A600BE">
              <w:rPr>
                <w:sz w:val="12"/>
                <w:szCs w:val="12"/>
              </w:rPr>
              <w:t>4</w:t>
            </w:r>
          </w:p>
        </w:tc>
        <w:tc>
          <w:tcPr>
            <w:tcW w:w="284" w:type="dxa"/>
            <w:tcBorders>
              <w:bottom w:val="single" w:sz="4" w:space="0" w:color="000000"/>
            </w:tcBorders>
          </w:tcPr>
          <w:p w:rsidR="00A600BE" w:rsidRPr="00A600BE" w:rsidRDefault="00A600BE" w:rsidP="00A600BE">
            <w:pPr>
              <w:tabs>
                <w:tab w:val="center" w:pos="4252"/>
                <w:tab w:val="right" w:pos="8504"/>
              </w:tabs>
              <w:rPr>
                <w:sz w:val="12"/>
                <w:szCs w:val="12"/>
              </w:rPr>
            </w:pPr>
            <w:r w:rsidRPr="00A600BE">
              <w:rPr>
                <w:sz w:val="12"/>
                <w:szCs w:val="12"/>
              </w:rPr>
              <w:t>1</w:t>
            </w:r>
          </w:p>
        </w:tc>
        <w:tc>
          <w:tcPr>
            <w:tcW w:w="284" w:type="dxa"/>
            <w:tcBorders>
              <w:bottom w:val="single" w:sz="4" w:space="0" w:color="000000"/>
            </w:tcBorders>
          </w:tcPr>
          <w:p w:rsidR="00A600BE" w:rsidRPr="00A600BE" w:rsidRDefault="00A600BE" w:rsidP="00A600BE">
            <w:pPr>
              <w:tabs>
                <w:tab w:val="center" w:pos="4252"/>
                <w:tab w:val="right" w:pos="8504"/>
              </w:tabs>
              <w:rPr>
                <w:sz w:val="12"/>
                <w:szCs w:val="12"/>
              </w:rPr>
            </w:pPr>
            <w:r w:rsidRPr="00A600BE">
              <w:rPr>
                <w:sz w:val="12"/>
                <w:szCs w:val="12"/>
              </w:rPr>
              <w:t>2</w:t>
            </w:r>
          </w:p>
        </w:tc>
        <w:tc>
          <w:tcPr>
            <w:tcW w:w="284" w:type="dxa"/>
            <w:tcBorders>
              <w:bottom w:val="single" w:sz="4" w:space="0" w:color="000000"/>
            </w:tcBorders>
          </w:tcPr>
          <w:p w:rsidR="00A600BE" w:rsidRPr="00A600BE" w:rsidRDefault="00A600BE" w:rsidP="00A600BE">
            <w:pPr>
              <w:tabs>
                <w:tab w:val="center" w:pos="4252"/>
                <w:tab w:val="right" w:pos="8504"/>
              </w:tabs>
              <w:rPr>
                <w:sz w:val="12"/>
                <w:szCs w:val="12"/>
              </w:rPr>
            </w:pPr>
            <w:r w:rsidRPr="00A600BE">
              <w:rPr>
                <w:sz w:val="12"/>
                <w:szCs w:val="12"/>
              </w:rPr>
              <w:t>3</w:t>
            </w:r>
          </w:p>
        </w:tc>
        <w:tc>
          <w:tcPr>
            <w:tcW w:w="284" w:type="dxa"/>
            <w:tcBorders>
              <w:bottom w:val="single" w:sz="4" w:space="0" w:color="000000"/>
            </w:tcBorders>
          </w:tcPr>
          <w:p w:rsidR="00A600BE" w:rsidRPr="00A600BE" w:rsidRDefault="00A600BE" w:rsidP="00A600BE">
            <w:pPr>
              <w:tabs>
                <w:tab w:val="center" w:pos="4252"/>
                <w:tab w:val="right" w:pos="8504"/>
              </w:tabs>
              <w:rPr>
                <w:sz w:val="12"/>
                <w:szCs w:val="12"/>
              </w:rPr>
            </w:pPr>
            <w:r w:rsidRPr="00A600BE">
              <w:rPr>
                <w:sz w:val="12"/>
                <w:szCs w:val="12"/>
              </w:rPr>
              <w:t>4</w:t>
            </w:r>
          </w:p>
        </w:tc>
        <w:tc>
          <w:tcPr>
            <w:tcW w:w="284" w:type="dxa"/>
            <w:tcBorders>
              <w:bottom w:val="single" w:sz="4" w:space="0" w:color="000000"/>
            </w:tcBorders>
          </w:tcPr>
          <w:p w:rsidR="00A600BE" w:rsidRPr="00A600BE" w:rsidRDefault="00A600BE" w:rsidP="00A600BE">
            <w:pPr>
              <w:tabs>
                <w:tab w:val="center" w:pos="4252"/>
                <w:tab w:val="right" w:pos="8504"/>
              </w:tabs>
              <w:rPr>
                <w:sz w:val="12"/>
                <w:szCs w:val="12"/>
              </w:rPr>
            </w:pPr>
            <w:r w:rsidRPr="00A600BE">
              <w:rPr>
                <w:sz w:val="12"/>
                <w:szCs w:val="12"/>
              </w:rPr>
              <w:t>1</w:t>
            </w:r>
          </w:p>
        </w:tc>
        <w:tc>
          <w:tcPr>
            <w:tcW w:w="284" w:type="dxa"/>
            <w:tcBorders>
              <w:bottom w:val="single" w:sz="4" w:space="0" w:color="000000"/>
            </w:tcBorders>
          </w:tcPr>
          <w:p w:rsidR="00A600BE" w:rsidRPr="00A600BE" w:rsidRDefault="00A600BE" w:rsidP="00A600BE">
            <w:pPr>
              <w:tabs>
                <w:tab w:val="center" w:pos="4252"/>
                <w:tab w:val="right" w:pos="8504"/>
              </w:tabs>
              <w:rPr>
                <w:sz w:val="12"/>
                <w:szCs w:val="12"/>
              </w:rPr>
            </w:pPr>
            <w:r w:rsidRPr="00A600BE">
              <w:rPr>
                <w:sz w:val="12"/>
                <w:szCs w:val="12"/>
              </w:rPr>
              <w:t>2</w:t>
            </w:r>
          </w:p>
        </w:tc>
        <w:tc>
          <w:tcPr>
            <w:tcW w:w="284" w:type="dxa"/>
            <w:tcBorders>
              <w:bottom w:val="single" w:sz="4" w:space="0" w:color="000000"/>
            </w:tcBorders>
          </w:tcPr>
          <w:p w:rsidR="00A600BE" w:rsidRPr="00A600BE" w:rsidRDefault="00A600BE" w:rsidP="00A600BE">
            <w:pPr>
              <w:tabs>
                <w:tab w:val="center" w:pos="4252"/>
                <w:tab w:val="right" w:pos="8504"/>
              </w:tabs>
              <w:rPr>
                <w:sz w:val="12"/>
                <w:szCs w:val="12"/>
              </w:rPr>
            </w:pPr>
            <w:r w:rsidRPr="00A600BE">
              <w:rPr>
                <w:sz w:val="12"/>
                <w:szCs w:val="12"/>
              </w:rPr>
              <w:t>3</w:t>
            </w:r>
          </w:p>
        </w:tc>
        <w:tc>
          <w:tcPr>
            <w:tcW w:w="284" w:type="dxa"/>
            <w:tcBorders>
              <w:bottom w:val="single" w:sz="4" w:space="0" w:color="000000"/>
            </w:tcBorders>
          </w:tcPr>
          <w:p w:rsidR="00A600BE" w:rsidRPr="00A600BE" w:rsidRDefault="00A600BE" w:rsidP="00A600BE">
            <w:pPr>
              <w:tabs>
                <w:tab w:val="center" w:pos="4252"/>
                <w:tab w:val="right" w:pos="8504"/>
              </w:tabs>
              <w:rPr>
                <w:sz w:val="12"/>
                <w:szCs w:val="12"/>
              </w:rPr>
            </w:pPr>
            <w:r w:rsidRPr="00A600BE">
              <w:rPr>
                <w:sz w:val="12"/>
                <w:szCs w:val="12"/>
              </w:rPr>
              <w:t>4</w:t>
            </w:r>
          </w:p>
        </w:tc>
      </w:tr>
      <w:tr w:rsidR="00A600BE" w:rsidTr="00A600BE">
        <w:tc>
          <w:tcPr>
            <w:tcW w:w="4259" w:type="dxa"/>
          </w:tcPr>
          <w:p w:rsidR="00A600BE" w:rsidRDefault="00A600BE" w:rsidP="00A600BE">
            <w:pPr>
              <w:tabs>
                <w:tab w:val="center" w:pos="4252"/>
                <w:tab w:val="right" w:pos="8504"/>
              </w:tabs>
            </w:pPr>
            <w:r w:rsidRPr="00D16A5C">
              <w:t>asesoría</w:t>
            </w:r>
          </w:p>
        </w:tc>
        <w:tc>
          <w:tcPr>
            <w:tcW w:w="284" w:type="dxa"/>
            <w:shd w:val="clear" w:color="auto" w:fill="FFC000"/>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t xml:space="preserve">Bibliografía , cronograma presupuesto , </w:t>
            </w: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rsidRPr="00D16A5C">
              <w:t>asesoría</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Borders>
              <w:bottom w:val="single" w:sz="4" w:space="0" w:color="000000"/>
            </w:tcBorders>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t xml:space="preserve">Entrega del protocolo </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shd w:val="clear" w:color="auto" w:fill="FFC000"/>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rsidRPr="00D16A5C">
              <w:t>asesoría</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Borders>
              <w:bottom w:val="single" w:sz="4" w:space="0" w:color="000000"/>
            </w:tcBorders>
            <w:shd w:val="clear" w:color="auto" w:fill="FFC000"/>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t xml:space="preserve">Prueba piloto  </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Borders>
              <w:bottom w:val="single" w:sz="4" w:space="0" w:color="000000"/>
            </w:tcBorders>
            <w:shd w:val="clear" w:color="auto" w:fill="FFC000"/>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rsidRPr="00D16A5C">
              <w:t>asesoría</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r>
      <w:tr w:rsidR="00A600BE" w:rsidTr="00A600BE">
        <w:tc>
          <w:tcPr>
            <w:tcW w:w="4259" w:type="dxa"/>
          </w:tcPr>
          <w:p w:rsidR="00A600BE" w:rsidRPr="00A600BE" w:rsidRDefault="00A600BE" w:rsidP="00A600BE">
            <w:pPr>
              <w:tabs>
                <w:tab w:val="center" w:pos="4252"/>
                <w:tab w:val="right" w:pos="8504"/>
              </w:tabs>
              <w:rPr>
                <w:b/>
              </w:rPr>
            </w:pPr>
            <w:r w:rsidRPr="00A600BE">
              <w:rPr>
                <w:b/>
              </w:rPr>
              <w:t xml:space="preserve">Recolección de datos </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Borders>
              <w:bottom w:val="single" w:sz="4" w:space="0" w:color="000000"/>
            </w:tcBorders>
            <w:shd w:val="clear" w:color="auto" w:fill="FFC000"/>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rsidRPr="00D16A5C">
              <w:t>asesoría</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t xml:space="preserve">Tabulación de datos </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Borders>
              <w:bottom w:val="single" w:sz="4" w:space="0" w:color="000000"/>
            </w:tcBorders>
            <w:shd w:val="clear" w:color="auto" w:fill="FFC000"/>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rsidRPr="00D16A5C">
              <w:t>asesoría</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t xml:space="preserve">Análisis de datos </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tcBorders>
              <w:bottom w:val="single" w:sz="4" w:space="0" w:color="000000"/>
            </w:tcBorders>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rsidRPr="00D16A5C">
              <w:t>asesoría</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Borders>
              <w:bottom w:val="single" w:sz="4" w:space="0" w:color="000000"/>
            </w:tcBorders>
            <w:shd w:val="clear" w:color="auto" w:fill="FFC000"/>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c>
          <w:tcPr>
            <w:tcW w:w="284" w:type="dxa"/>
            <w:shd w:val="clear" w:color="auto" w:fill="auto"/>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t xml:space="preserve">Elaboración de informe final </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Borders>
              <w:bottom w:val="single" w:sz="4" w:space="0" w:color="000000"/>
            </w:tcBorders>
            <w:shd w:val="clear" w:color="auto" w:fill="FFC000"/>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r>
      <w:tr w:rsidR="00A600BE" w:rsidTr="00A600BE">
        <w:tc>
          <w:tcPr>
            <w:tcW w:w="4259" w:type="dxa"/>
          </w:tcPr>
          <w:p w:rsidR="00A600BE" w:rsidRDefault="00A600BE" w:rsidP="00A600BE">
            <w:pPr>
              <w:tabs>
                <w:tab w:val="center" w:pos="4252"/>
                <w:tab w:val="right" w:pos="8504"/>
              </w:tabs>
            </w:pPr>
            <w:r w:rsidRPr="00D16A5C">
              <w:t>asesoría</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Borders>
              <w:bottom w:val="single" w:sz="4" w:space="0" w:color="000000"/>
            </w:tcBorders>
            <w:shd w:val="clear" w:color="auto" w:fill="FFC000"/>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r>
      <w:tr w:rsidR="00A600BE" w:rsidTr="00A600BE">
        <w:tc>
          <w:tcPr>
            <w:tcW w:w="4259" w:type="dxa"/>
          </w:tcPr>
          <w:p w:rsidR="00A600BE" w:rsidRPr="00D16A5C" w:rsidRDefault="00A600BE" w:rsidP="00A600BE">
            <w:pPr>
              <w:tabs>
                <w:tab w:val="center" w:pos="4252"/>
                <w:tab w:val="right" w:pos="8504"/>
              </w:tabs>
            </w:pPr>
            <w:r>
              <w:t xml:space="preserve">Entrega del informe final </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Borders>
              <w:bottom w:val="single" w:sz="4" w:space="0" w:color="000000"/>
            </w:tcBorders>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r>
      <w:tr w:rsidR="00A600BE" w:rsidTr="00A600BE">
        <w:tc>
          <w:tcPr>
            <w:tcW w:w="4259" w:type="dxa"/>
          </w:tcPr>
          <w:p w:rsidR="00A600BE" w:rsidRPr="00D16A5C" w:rsidRDefault="00A600BE" w:rsidP="00A600BE">
            <w:pPr>
              <w:tabs>
                <w:tab w:val="center" w:pos="4252"/>
                <w:tab w:val="right" w:pos="8504"/>
              </w:tabs>
            </w:pPr>
            <w:r w:rsidRPr="00D16A5C">
              <w:t>asesoría</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r>
      <w:tr w:rsidR="00A600BE" w:rsidTr="00A600BE">
        <w:tc>
          <w:tcPr>
            <w:tcW w:w="4259" w:type="dxa"/>
          </w:tcPr>
          <w:p w:rsidR="00A600BE" w:rsidRPr="00D16A5C" w:rsidRDefault="00A600BE" w:rsidP="00A600BE">
            <w:pPr>
              <w:tabs>
                <w:tab w:val="center" w:pos="4252"/>
                <w:tab w:val="right" w:pos="8504"/>
              </w:tabs>
            </w:pPr>
            <w:r>
              <w:t xml:space="preserve">Socialización del informe final  </w:t>
            </w: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3"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shd w:val="clear" w:color="auto" w:fill="FFC000"/>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c>
          <w:tcPr>
            <w:tcW w:w="284" w:type="dxa"/>
          </w:tcPr>
          <w:p w:rsidR="00A600BE" w:rsidRDefault="00A600BE" w:rsidP="00A600BE">
            <w:pPr>
              <w:tabs>
                <w:tab w:val="center" w:pos="4252"/>
                <w:tab w:val="right" w:pos="8504"/>
              </w:tabs>
            </w:pPr>
          </w:p>
        </w:tc>
      </w:tr>
    </w:tbl>
    <w:p w:rsidR="00A600BE" w:rsidRDefault="00A600BE" w:rsidP="00A600BE"/>
    <w:p w:rsidR="00A600BE" w:rsidRDefault="00A600BE" w:rsidP="00A600BE"/>
    <w:p w:rsidR="00A600BE" w:rsidRPr="009B5B40" w:rsidRDefault="00A600BE" w:rsidP="00A600BE">
      <w:pPr>
        <w:tabs>
          <w:tab w:val="left" w:pos="1095"/>
        </w:tabs>
      </w:pPr>
    </w:p>
    <w:p w:rsidR="00A600BE" w:rsidRDefault="00A600BE" w:rsidP="00A600BE"/>
    <w:p w:rsidR="00E900B9" w:rsidRPr="00035B13" w:rsidRDefault="00E900B9" w:rsidP="009231EE">
      <w:pPr>
        <w:autoSpaceDE w:val="0"/>
        <w:autoSpaceDN w:val="0"/>
        <w:adjustRightInd w:val="0"/>
      </w:pPr>
    </w:p>
    <w:sectPr w:rsidR="00E900B9" w:rsidRPr="00035B13" w:rsidSect="00A600BE">
      <w:footerReference w:type="default" r:id="rId88"/>
      <w:pgSz w:w="16840" w:h="11907" w:orient="landscape" w:code="9"/>
      <w:pgMar w:top="720" w:right="720" w:bottom="720" w:left="72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100A" w:rsidRDefault="002D100A">
      <w:r>
        <w:separator/>
      </w:r>
    </w:p>
  </w:endnote>
  <w:endnote w:type="continuationSeparator" w:id="0">
    <w:p w:rsidR="002D100A" w:rsidRDefault="002D100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horndale">
    <w:altName w:val="Times New Roman"/>
    <w:charset w:val="00"/>
    <w:family w:val="roman"/>
    <w:pitch w:val="variable"/>
    <w:sig w:usb0="00000000" w:usb1="00000000" w:usb2="00000000" w:usb3="00000000" w:csb0="00000000" w:csb1="00000000"/>
  </w:font>
  <w:font w:name="HG Mincho Light J">
    <w:charset w:val="00"/>
    <w:family w:val="auto"/>
    <w:pitch w:val="variable"/>
    <w:sig w:usb0="00000000" w:usb1="00000000" w:usb2="00000000" w:usb3="00000000" w:csb0="0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imesNewRoman">
    <w:panose1 w:val="00000000000000000000"/>
    <w:charset w:val="00"/>
    <w:family w:val="roman"/>
    <w:notTrueType/>
    <w:pitch w:val="default"/>
    <w:sig w:usb0="00000003" w:usb1="00000000" w:usb2="00000000" w:usb3="00000000" w:csb0="00000001" w:csb1="00000000"/>
  </w:font>
  <w:font w:name="TimesNewRoman,Bold">
    <w:panose1 w:val="00000000000000000000"/>
    <w:charset w:val="00"/>
    <w:family w:val="roman"/>
    <w:notTrueType/>
    <w:pitch w:val="default"/>
    <w:sig w:usb0="00000003" w:usb1="00000000" w:usb2="00000000" w:usb3="00000000" w:csb0="00000001" w:csb1="00000000"/>
  </w:font>
  <w:font w:name="SymbolMT">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Helvetica">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3768" w:rsidRDefault="00583768" w:rsidP="00B54F36">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583768" w:rsidRDefault="00583768" w:rsidP="00B54F36">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3768" w:rsidRDefault="00583768" w:rsidP="00B54F36">
    <w:pPr>
      <w:pStyle w:val="Piedepgina"/>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3768" w:rsidRDefault="00583768">
    <w:pPr>
      <w:pStyle w:val="Piedepgina"/>
      <w:jc w:val="right"/>
    </w:pPr>
    <w:fldSimple w:instr=" PAGE   \* MERGEFORMAT ">
      <w:r w:rsidR="00840428">
        <w:rPr>
          <w:noProof/>
        </w:rPr>
        <w:t>28</w:t>
      </w:r>
    </w:fldSimple>
  </w:p>
  <w:p w:rsidR="00583768" w:rsidRDefault="00583768" w:rsidP="00B54F36">
    <w:pPr>
      <w:pStyle w:val="Piedepgina"/>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3768" w:rsidRDefault="00583768" w:rsidP="00B54F36">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583768" w:rsidRDefault="00583768" w:rsidP="00B54F36">
    <w:pPr>
      <w:pStyle w:val="Piedepgina"/>
      <w:ind w:right="360"/>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3768" w:rsidRDefault="00583768" w:rsidP="00B54F36">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840428">
      <w:rPr>
        <w:rStyle w:val="Nmerodepgina"/>
        <w:noProof/>
      </w:rPr>
      <w:t>81</w:t>
    </w:r>
    <w:r>
      <w:rPr>
        <w:rStyle w:val="Nmerodepgina"/>
      </w:rPr>
      <w:fldChar w:fldCharType="end"/>
    </w:r>
  </w:p>
  <w:p w:rsidR="00583768" w:rsidRDefault="00583768" w:rsidP="00B54F36">
    <w:pPr>
      <w:pStyle w:val="Piedepgina"/>
      <w:ind w:right="360"/>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3768" w:rsidRDefault="00583768" w:rsidP="00B54F36">
    <w:pPr>
      <w:pStyle w:val="Piedepgina"/>
      <w:ind w:right="360"/>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3768" w:rsidRDefault="00583768" w:rsidP="00E900B9">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100A" w:rsidRDefault="002D100A">
      <w:r>
        <w:separator/>
      </w:r>
    </w:p>
  </w:footnote>
  <w:footnote w:type="continuationSeparator" w:id="0">
    <w:p w:rsidR="002D100A" w:rsidRDefault="002D100A">
      <w:r>
        <w:continuationSeparator/>
      </w:r>
    </w:p>
  </w:footnote>
  <w:footnote w:id="1">
    <w:p w:rsidR="00583768" w:rsidRPr="00195BE9" w:rsidRDefault="00583768">
      <w:pPr>
        <w:pStyle w:val="Textonotapie"/>
      </w:pPr>
      <w:r>
        <w:rPr>
          <w:rStyle w:val="Refdenotaalpie"/>
        </w:rPr>
        <w:footnoteRef/>
      </w:r>
      <w:r>
        <w:t xml:space="preserve"> </w:t>
      </w:r>
      <w:r w:rsidRPr="005A1635">
        <w:rPr>
          <w:lang w:eastAsia="es-SV"/>
        </w:rPr>
        <w:t xml:space="preserve">Flores C. </w:t>
      </w:r>
      <w:r w:rsidRPr="005A1635">
        <w:t xml:space="preserve"> </w:t>
      </w:r>
      <w:r w:rsidRPr="005A1635">
        <w:rPr>
          <w:lang w:eastAsia="es-SV"/>
        </w:rPr>
        <w:t>Andrés,</w:t>
      </w:r>
      <w:r w:rsidRPr="005A1635">
        <w:rPr>
          <w:bCs/>
          <w:lang w:eastAsia="es-SV"/>
        </w:rPr>
        <w:t xml:space="preserve"> Instituto Kinsey de Sexología, Argentina</w:t>
      </w:r>
      <w:r w:rsidRPr="005A1635">
        <w:rPr>
          <w:lang w:eastAsia="es-SV"/>
        </w:rPr>
        <w:t xml:space="preserve"> 2000</w:t>
      </w:r>
    </w:p>
  </w:footnote>
  <w:footnote w:id="2">
    <w:p w:rsidR="00583768" w:rsidRPr="00195BE9" w:rsidRDefault="00583768">
      <w:pPr>
        <w:pStyle w:val="Textonotapie"/>
      </w:pPr>
      <w:r>
        <w:rPr>
          <w:rStyle w:val="Refdenotaalpie"/>
        </w:rPr>
        <w:footnoteRef/>
      </w:r>
      <w:r>
        <w:t xml:space="preserve"> G. Padilla Marina , salud sexual de los adolescentes , El salvador 2001</w:t>
      </w:r>
    </w:p>
  </w:footnote>
  <w:footnote w:id="3">
    <w:p w:rsidR="00583768" w:rsidRPr="00931E7C" w:rsidRDefault="00583768" w:rsidP="00931E7C">
      <w:pPr>
        <w:spacing w:line="360" w:lineRule="auto"/>
        <w:jc w:val="both"/>
        <w:rPr>
          <w:sz w:val="20"/>
          <w:szCs w:val="20"/>
          <w:lang w:val="es-ES_tradnl"/>
        </w:rPr>
      </w:pPr>
      <w:r w:rsidRPr="00931E7C">
        <w:rPr>
          <w:rStyle w:val="Refdenotaalpie"/>
          <w:sz w:val="20"/>
          <w:szCs w:val="20"/>
        </w:rPr>
        <w:footnoteRef/>
      </w:r>
      <w:r w:rsidRPr="00931E7C">
        <w:rPr>
          <w:sz w:val="20"/>
          <w:szCs w:val="20"/>
        </w:rPr>
        <w:t xml:space="preserve"> </w:t>
      </w:r>
      <w:r w:rsidRPr="00931E7C">
        <w:rPr>
          <w:sz w:val="20"/>
          <w:szCs w:val="20"/>
          <w:lang w:val="es-ES_tradnl"/>
        </w:rPr>
        <w:t>FESAL, Encuesta Nacional de Salud Familiar (Base de datos en internet) Informe final.  El Salvador 2008</w:t>
      </w:r>
      <w:r w:rsidRPr="00931E7C">
        <w:rPr>
          <w:sz w:val="20"/>
          <w:szCs w:val="20"/>
          <w:lang w:val="es-ES"/>
        </w:rPr>
        <w:t xml:space="preserve">, (Informe resumido, actualizado en febrero de 2009, consultado en julio de 2009), disponible URL: </w:t>
      </w:r>
      <w:hyperlink r:id="rId1" w:history="1">
        <w:r w:rsidRPr="00931E7C">
          <w:rPr>
            <w:sz w:val="20"/>
            <w:szCs w:val="20"/>
            <w:u w:val="single"/>
          </w:rPr>
          <w:t>www.</w:t>
        </w:r>
        <w:r w:rsidRPr="00931E7C">
          <w:rPr>
            <w:bCs/>
            <w:sz w:val="20"/>
            <w:szCs w:val="20"/>
            <w:u w:val="single"/>
          </w:rPr>
          <w:t>fesal</w:t>
        </w:r>
        <w:r w:rsidRPr="00931E7C">
          <w:rPr>
            <w:sz w:val="20"/>
            <w:szCs w:val="20"/>
            <w:u w:val="single"/>
          </w:rPr>
          <w:t>.org.sv/2008/informe/resumido/02-presentacion.htm</w:t>
        </w:r>
      </w:hyperlink>
    </w:p>
    <w:p w:rsidR="00583768" w:rsidRPr="00931E7C" w:rsidRDefault="00583768" w:rsidP="00B54F36">
      <w:pPr>
        <w:jc w:val="both"/>
        <w:rPr>
          <w:b/>
          <w:lang w:val="es-ES_tradnl"/>
        </w:rPr>
      </w:pPr>
    </w:p>
    <w:p w:rsidR="00583768" w:rsidRPr="00EF79B2" w:rsidRDefault="00583768" w:rsidP="00B54F36">
      <w:pPr>
        <w:pStyle w:val="Textonotapie"/>
        <w:rPr>
          <w:lang w:val="es-ES"/>
        </w:rPr>
      </w:pPr>
    </w:p>
  </w:footnote>
  <w:footnote w:id="4">
    <w:p w:rsidR="00583768" w:rsidRPr="00F6792F" w:rsidRDefault="00583768" w:rsidP="00037702">
      <w:pPr>
        <w:jc w:val="both"/>
        <w:rPr>
          <w:sz w:val="20"/>
          <w:szCs w:val="20"/>
          <w:lang w:val="es-ES"/>
        </w:rPr>
      </w:pPr>
      <w:r w:rsidRPr="00F6792F">
        <w:rPr>
          <w:rStyle w:val="Refdenotaalpie"/>
          <w:sz w:val="20"/>
          <w:szCs w:val="20"/>
        </w:rPr>
        <w:footnoteRef/>
      </w:r>
      <w:r w:rsidRPr="00F6792F">
        <w:rPr>
          <w:sz w:val="20"/>
          <w:szCs w:val="20"/>
        </w:rPr>
        <w:t xml:space="preserve"> </w:t>
      </w:r>
      <w:r w:rsidRPr="00F6792F">
        <w:rPr>
          <w:sz w:val="20"/>
          <w:szCs w:val="20"/>
          <w:lang w:val="es-ES"/>
        </w:rPr>
        <w:t xml:space="preserve">Unidad de Ciencias Básicas, Documento Cambio Curricular de </w:t>
      </w:r>
      <w:smartTag w:uri="urn:schemas-microsoft-com:office:smarttags" w:element="PersonName">
        <w:smartTagPr>
          <w:attr w:name="ProductID" w:val="la Escuela"/>
        </w:smartTagPr>
        <w:r w:rsidRPr="00F6792F">
          <w:rPr>
            <w:sz w:val="20"/>
            <w:szCs w:val="20"/>
            <w:lang w:val="es-ES"/>
          </w:rPr>
          <w:t>la Escuela</w:t>
        </w:r>
      </w:smartTag>
      <w:r w:rsidRPr="00F6792F">
        <w:rPr>
          <w:sz w:val="20"/>
          <w:szCs w:val="20"/>
          <w:lang w:val="es-ES"/>
        </w:rPr>
        <w:t xml:space="preserve"> de Tecnología Médica, Universidad de El Salvador. Agosto  2000</w:t>
      </w:r>
    </w:p>
  </w:footnote>
  <w:footnote w:id="5">
    <w:p w:rsidR="00583768" w:rsidRPr="00F6792F" w:rsidRDefault="00583768" w:rsidP="00037702">
      <w:pPr>
        <w:autoSpaceDE w:val="0"/>
        <w:autoSpaceDN w:val="0"/>
        <w:adjustRightInd w:val="0"/>
        <w:contextualSpacing/>
        <w:jc w:val="both"/>
        <w:rPr>
          <w:sz w:val="20"/>
          <w:szCs w:val="20"/>
          <w:lang w:val="es-ES"/>
        </w:rPr>
      </w:pPr>
      <w:r w:rsidRPr="00F6792F">
        <w:rPr>
          <w:rStyle w:val="Refdenotaalpie"/>
          <w:sz w:val="20"/>
          <w:szCs w:val="20"/>
        </w:rPr>
        <w:footnoteRef/>
      </w:r>
      <w:r w:rsidRPr="00F6792F">
        <w:rPr>
          <w:sz w:val="20"/>
          <w:szCs w:val="20"/>
        </w:rPr>
        <w:t xml:space="preserve"> </w:t>
      </w:r>
      <w:r w:rsidRPr="00F6792F">
        <w:rPr>
          <w:sz w:val="20"/>
          <w:szCs w:val="20"/>
          <w:lang w:val="es-ES"/>
        </w:rPr>
        <w:t xml:space="preserve">Matsers W, Johnson y Kolodny V. La sexualidad humana. Editorial Científico Técnica. </w:t>
      </w:r>
      <w:smartTag w:uri="urn:schemas-microsoft-com:office:smarttags" w:element="PersonName">
        <w:smartTagPr>
          <w:attr w:name="ProductID" w:val="La Habana."/>
        </w:smartTagPr>
        <w:r w:rsidRPr="00F6792F">
          <w:rPr>
            <w:sz w:val="20"/>
            <w:szCs w:val="20"/>
            <w:lang w:val="es-ES"/>
          </w:rPr>
          <w:t>La Habana</w:t>
        </w:r>
        <w:r>
          <w:rPr>
            <w:sz w:val="20"/>
            <w:szCs w:val="20"/>
            <w:lang w:val="es-ES"/>
          </w:rPr>
          <w:t>.</w:t>
        </w:r>
      </w:smartTag>
      <w:r w:rsidRPr="00F6792F">
        <w:rPr>
          <w:sz w:val="20"/>
          <w:szCs w:val="20"/>
          <w:lang w:val="es-ES"/>
        </w:rPr>
        <w:t xml:space="preserve"> 1988.</w:t>
      </w:r>
    </w:p>
  </w:footnote>
  <w:footnote w:id="6">
    <w:p w:rsidR="00583768" w:rsidRPr="00F6792F" w:rsidRDefault="00583768" w:rsidP="00D945BA">
      <w:pPr>
        <w:autoSpaceDE w:val="0"/>
        <w:autoSpaceDN w:val="0"/>
        <w:adjustRightInd w:val="0"/>
        <w:jc w:val="both"/>
        <w:rPr>
          <w:sz w:val="20"/>
          <w:szCs w:val="20"/>
        </w:rPr>
      </w:pPr>
      <w:r w:rsidRPr="00F6792F">
        <w:rPr>
          <w:rStyle w:val="Refdenotaalpie"/>
          <w:sz w:val="20"/>
          <w:szCs w:val="20"/>
        </w:rPr>
        <w:footnoteRef/>
      </w:r>
      <w:r w:rsidRPr="00F6792F">
        <w:rPr>
          <w:sz w:val="20"/>
          <w:szCs w:val="20"/>
          <w:lang w:val="es-ES"/>
        </w:rPr>
        <w:t>.</w:t>
      </w:r>
      <w:r w:rsidRPr="00F6792F">
        <w:rPr>
          <w:lang w:val="es-ES"/>
        </w:rPr>
        <w:t xml:space="preserve"> </w:t>
      </w:r>
      <w:r w:rsidRPr="00F6792F">
        <w:rPr>
          <w:sz w:val="20"/>
          <w:szCs w:val="20"/>
          <w:lang w:val="es-ES"/>
        </w:rPr>
        <w:t xml:space="preserve">Vera L. Historia de la sexualidad, Revista Biomédica   (Revista en Línea) 1998, (revisión junio 2009). disponible en </w:t>
      </w:r>
      <w:hyperlink r:id="rId2" w:history="1">
        <w:r w:rsidRPr="00F6792F">
          <w:rPr>
            <w:sz w:val="20"/>
            <w:szCs w:val="20"/>
            <w:u w:val="single"/>
          </w:rPr>
          <w:t>www.revbiomed.uady.mx/pdf/rb98927.pdf</w:t>
        </w:r>
      </w:hyperlink>
    </w:p>
  </w:footnote>
  <w:footnote w:id="7">
    <w:p w:rsidR="00583768" w:rsidRPr="006B0C1F" w:rsidRDefault="00583768" w:rsidP="00D945BA">
      <w:pPr>
        <w:pStyle w:val="Textonotapie"/>
        <w:jc w:val="both"/>
      </w:pPr>
      <w:r w:rsidRPr="006B0C1F">
        <w:rPr>
          <w:rStyle w:val="Refdenotaalpie"/>
        </w:rPr>
        <w:footnoteRef/>
      </w:r>
      <w:r>
        <w:t xml:space="preserve"> IBID 5</w:t>
      </w:r>
    </w:p>
  </w:footnote>
  <w:footnote w:id="8">
    <w:p w:rsidR="00583768" w:rsidRPr="006B0C1F" w:rsidRDefault="00583768" w:rsidP="00D945BA">
      <w:pPr>
        <w:autoSpaceDE w:val="0"/>
        <w:autoSpaceDN w:val="0"/>
        <w:adjustRightInd w:val="0"/>
        <w:jc w:val="both"/>
        <w:rPr>
          <w:sz w:val="20"/>
          <w:szCs w:val="20"/>
          <w:lang w:val="es-ES"/>
        </w:rPr>
      </w:pPr>
      <w:r w:rsidRPr="006B0C1F">
        <w:rPr>
          <w:rStyle w:val="Refdenotaalpie"/>
          <w:sz w:val="20"/>
          <w:szCs w:val="20"/>
        </w:rPr>
        <w:footnoteRef/>
      </w:r>
      <w:r w:rsidRPr="006B0C1F">
        <w:rPr>
          <w:sz w:val="20"/>
          <w:szCs w:val="20"/>
        </w:rPr>
        <w:t xml:space="preserve"> </w:t>
      </w:r>
      <w:r>
        <w:rPr>
          <w:sz w:val="20"/>
          <w:szCs w:val="20"/>
        </w:rPr>
        <w:t>IBID 6</w:t>
      </w:r>
    </w:p>
    <w:p w:rsidR="00583768" w:rsidRPr="006B0C1F" w:rsidRDefault="00583768" w:rsidP="00D945BA">
      <w:pPr>
        <w:pStyle w:val="Textonotapie"/>
        <w:jc w:val="both"/>
        <w:rPr>
          <w:lang w:val="es-ES"/>
        </w:rPr>
      </w:pPr>
    </w:p>
  </w:footnote>
  <w:footnote w:id="9">
    <w:p w:rsidR="00583768" w:rsidRPr="005A1635" w:rsidRDefault="00583768" w:rsidP="005947DD">
      <w:pPr>
        <w:autoSpaceDE w:val="0"/>
        <w:autoSpaceDN w:val="0"/>
        <w:adjustRightInd w:val="0"/>
        <w:jc w:val="both"/>
        <w:rPr>
          <w:sz w:val="20"/>
          <w:szCs w:val="20"/>
          <w:lang w:val="es-ES"/>
        </w:rPr>
      </w:pPr>
      <w:r w:rsidRPr="007A5C70">
        <w:rPr>
          <w:rStyle w:val="Refdenotaalpie"/>
          <w:sz w:val="20"/>
          <w:szCs w:val="20"/>
        </w:rPr>
        <w:footnoteRef/>
      </w:r>
      <w:r w:rsidRPr="007A5C70">
        <w:rPr>
          <w:sz w:val="20"/>
          <w:szCs w:val="20"/>
        </w:rPr>
        <w:t xml:space="preserve"> </w:t>
      </w:r>
      <w:r w:rsidRPr="005A1635">
        <w:rPr>
          <w:sz w:val="20"/>
          <w:szCs w:val="20"/>
          <w:lang w:val="es-ES"/>
        </w:rPr>
        <w:t>Instituto Mexicano de Sexología, La sexualidad en la historia. Documento inédito. México</w:t>
      </w:r>
      <w:r>
        <w:rPr>
          <w:sz w:val="20"/>
          <w:szCs w:val="20"/>
          <w:lang w:val="es-ES"/>
        </w:rPr>
        <w:t>.</w:t>
      </w:r>
      <w:r w:rsidRPr="005A1635">
        <w:rPr>
          <w:sz w:val="20"/>
          <w:szCs w:val="20"/>
          <w:lang w:val="es-ES"/>
        </w:rPr>
        <w:t xml:space="preserve"> 1995</w:t>
      </w:r>
    </w:p>
  </w:footnote>
  <w:footnote w:id="10">
    <w:p w:rsidR="00583768" w:rsidRPr="005A1635" w:rsidRDefault="00583768" w:rsidP="005947DD">
      <w:pPr>
        <w:autoSpaceDE w:val="0"/>
        <w:autoSpaceDN w:val="0"/>
        <w:adjustRightInd w:val="0"/>
        <w:spacing w:line="360" w:lineRule="auto"/>
        <w:contextualSpacing/>
        <w:jc w:val="both"/>
        <w:rPr>
          <w:lang w:val="es-ES"/>
        </w:rPr>
      </w:pPr>
      <w:r w:rsidRPr="007A5C70">
        <w:rPr>
          <w:rStyle w:val="Refdenotaalpie"/>
          <w:sz w:val="20"/>
          <w:szCs w:val="20"/>
        </w:rPr>
        <w:footnoteRef/>
      </w:r>
      <w:r w:rsidRPr="005A1635">
        <w:rPr>
          <w:sz w:val="20"/>
          <w:szCs w:val="20"/>
        </w:rPr>
        <w:t xml:space="preserve">Katchadourian  H. A. </w:t>
      </w:r>
      <w:smartTag w:uri="urn:schemas-microsoft-com:office:smarttags" w:element="PersonName">
        <w:smartTagPr>
          <w:attr w:name="ProductID" w:val="La Sexualidad Humana"/>
        </w:smartTagPr>
        <w:r w:rsidRPr="005A1635">
          <w:rPr>
            <w:iCs/>
            <w:sz w:val="20"/>
            <w:szCs w:val="20"/>
          </w:rPr>
          <w:t>La Sexualidad Humana</w:t>
        </w:r>
      </w:smartTag>
      <w:r w:rsidRPr="005A1635">
        <w:rPr>
          <w:iCs/>
          <w:sz w:val="20"/>
          <w:szCs w:val="20"/>
        </w:rPr>
        <w:t>: Un estudio comparativo de su evolución</w:t>
      </w:r>
      <w:r w:rsidRPr="005A1635">
        <w:rPr>
          <w:sz w:val="20"/>
          <w:szCs w:val="20"/>
        </w:rPr>
        <w:t>. México</w:t>
      </w:r>
      <w:r w:rsidRPr="005A1635">
        <w:rPr>
          <w:sz w:val="20"/>
          <w:szCs w:val="20"/>
          <w:lang w:val="es-ES"/>
        </w:rPr>
        <w:t xml:space="preserve"> </w:t>
      </w:r>
      <w:r>
        <w:rPr>
          <w:sz w:val="20"/>
          <w:szCs w:val="20"/>
          <w:lang w:val="es-ES"/>
        </w:rPr>
        <w:t>.</w:t>
      </w:r>
      <w:r w:rsidRPr="005A1635">
        <w:rPr>
          <w:sz w:val="20"/>
          <w:szCs w:val="20"/>
          <w:lang w:val="es-ES"/>
        </w:rPr>
        <w:t>1998</w:t>
      </w:r>
      <w:r w:rsidRPr="002F7DDE">
        <w:rPr>
          <w:lang w:val="es-ES"/>
        </w:rPr>
        <w:t xml:space="preserve"> </w:t>
      </w:r>
    </w:p>
  </w:footnote>
  <w:footnote w:id="11">
    <w:p w:rsidR="00583768" w:rsidRPr="005A1635" w:rsidRDefault="00583768" w:rsidP="005947DD">
      <w:pPr>
        <w:jc w:val="both"/>
        <w:rPr>
          <w:sz w:val="20"/>
          <w:szCs w:val="20"/>
        </w:rPr>
      </w:pPr>
      <w:r w:rsidRPr="005A1635">
        <w:rPr>
          <w:rStyle w:val="Refdenotaalpie"/>
          <w:sz w:val="20"/>
          <w:szCs w:val="20"/>
        </w:rPr>
        <w:footnoteRef/>
      </w:r>
      <w:r w:rsidRPr="005A1635">
        <w:rPr>
          <w:sz w:val="20"/>
          <w:szCs w:val="20"/>
        </w:rPr>
        <w:t xml:space="preserve">  Organización Panamericana de </w:t>
      </w:r>
      <w:smartTag w:uri="urn:schemas-microsoft-com:office:smarttags" w:element="PersonName">
        <w:smartTagPr>
          <w:attr w:name="ProductID" w:val="la Salud"/>
        </w:smartTagPr>
        <w:r w:rsidRPr="005A1635">
          <w:rPr>
            <w:sz w:val="20"/>
            <w:szCs w:val="20"/>
          </w:rPr>
          <w:t>la Salud</w:t>
        </w:r>
      </w:smartTag>
      <w:r w:rsidRPr="005A1635">
        <w:rPr>
          <w:sz w:val="20"/>
          <w:szCs w:val="20"/>
        </w:rPr>
        <w:t xml:space="preserve">, Organización Mundial de </w:t>
      </w:r>
      <w:smartTag w:uri="urn:schemas-microsoft-com:office:smarttags" w:element="PersonName">
        <w:smartTagPr>
          <w:attr w:name="ProductID" w:val="la Salud"/>
        </w:smartTagPr>
        <w:r w:rsidRPr="005A1635">
          <w:rPr>
            <w:sz w:val="20"/>
            <w:szCs w:val="20"/>
          </w:rPr>
          <w:t>la Salud</w:t>
        </w:r>
      </w:smartTag>
      <w:r w:rsidRPr="005A1635">
        <w:rPr>
          <w:sz w:val="20"/>
          <w:szCs w:val="20"/>
        </w:rPr>
        <w:t xml:space="preserve">, Promoción de </w:t>
      </w:r>
      <w:smartTag w:uri="urn:schemas-microsoft-com:office:smarttags" w:element="PersonName">
        <w:smartTagPr>
          <w:attr w:name="ProductID" w:val="la Salud Sexual"/>
        </w:smartTagPr>
        <w:r w:rsidRPr="005A1635">
          <w:rPr>
            <w:sz w:val="20"/>
            <w:szCs w:val="20"/>
          </w:rPr>
          <w:t>la Salud Sexual</w:t>
        </w:r>
      </w:smartTag>
      <w:r w:rsidRPr="005A1635">
        <w:rPr>
          <w:sz w:val="20"/>
          <w:szCs w:val="20"/>
        </w:rPr>
        <w:t xml:space="preserve"> y Reproductiva recomendaciones para la acción. Guatemala</w:t>
      </w:r>
      <w:r>
        <w:rPr>
          <w:sz w:val="20"/>
          <w:szCs w:val="20"/>
        </w:rPr>
        <w:t>.</w:t>
      </w:r>
      <w:r w:rsidRPr="005A1635">
        <w:rPr>
          <w:sz w:val="20"/>
          <w:szCs w:val="20"/>
        </w:rPr>
        <w:t xml:space="preserve"> 2000   </w:t>
      </w:r>
    </w:p>
  </w:footnote>
  <w:footnote w:id="12">
    <w:p w:rsidR="00583768" w:rsidRPr="00D74695" w:rsidRDefault="00583768" w:rsidP="00D74695">
      <w:pPr>
        <w:spacing w:line="360" w:lineRule="auto"/>
        <w:contextualSpacing/>
        <w:jc w:val="both"/>
        <w:rPr>
          <w:rFonts w:eastAsia="Calibri"/>
          <w:sz w:val="20"/>
          <w:szCs w:val="20"/>
          <w:lang w:eastAsia="es-SV"/>
        </w:rPr>
      </w:pPr>
      <w:r w:rsidRPr="005A1635">
        <w:rPr>
          <w:rStyle w:val="Refdenotaalpie"/>
          <w:sz w:val="20"/>
          <w:szCs w:val="20"/>
        </w:rPr>
        <w:footnoteRef/>
      </w:r>
      <w:r w:rsidRPr="005A1635">
        <w:rPr>
          <w:sz w:val="20"/>
          <w:szCs w:val="20"/>
        </w:rPr>
        <w:t xml:space="preserve"> El ABC de </w:t>
      </w:r>
      <w:smartTag w:uri="urn:schemas-microsoft-com:office:smarttags" w:element="PersonName">
        <w:smartTagPr>
          <w:attr w:name="ProductID" w:val="la Sexualidad"/>
        </w:smartTagPr>
        <w:r w:rsidRPr="005A1635">
          <w:rPr>
            <w:sz w:val="20"/>
            <w:szCs w:val="20"/>
          </w:rPr>
          <w:t>la Sexualidad</w:t>
        </w:r>
      </w:smartTag>
      <w:r w:rsidRPr="005A1635">
        <w:rPr>
          <w:sz w:val="20"/>
          <w:szCs w:val="20"/>
        </w:rPr>
        <w:t>,</w:t>
      </w:r>
      <w:r w:rsidRPr="005A1635">
        <w:rPr>
          <w:rFonts w:eastAsia="Calibri"/>
          <w:iCs/>
          <w:sz w:val="20"/>
          <w:szCs w:val="20"/>
          <w:lang w:eastAsia="es-SV"/>
        </w:rPr>
        <w:t xml:space="preserve"> Diccionario de Cultura Sexual</w:t>
      </w:r>
      <w:r w:rsidRPr="005A1635">
        <w:rPr>
          <w:sz w:val="20"/>
          <w:szCs w:val="20"/>
        </w:rPr>
        <w:t xml:space="preserve">, Movimiento Manuela Ramos. </w:t>
      </w:r>
      <w:r w:rsidRPr="005A1635">
        <w:rPr>
          <w:rFonts w:eastAsia="Calibri"/>
          <w:iCs/>
          <w:sz w:val="20"/>
          <w:szCs w:val="20"/>
          <w:lang w:eastAsia="es-SV"/>
        </w:rPr>
        <w:t xml:space="preserve">Perú </w:t>
      </w:r>
      <w:r>
        <w:rPr>
          <w:rFonts w:eastAsia="Calibri"/>
          <w:iCs/>
          <w:sz w:val="20"/>
          <w:szCs w:val="20"/>
          <w:lang w:eastAsia="es-SV"/>
        </w:rPr>
        <w:t>.</w:t>
      </w:r>
      <w:r>
        <w:rPr>
          <w:rFonts w:eastAsia="Calibri"/>
          <w:sz w:val="20"/>
          <w:szCs w:val="20"/>
          <w:lang w:eastAsia="es-SV"/>
        </w:rPr>
        <w:t>2004</w:t>
      </w:r>
    </w:p>
  </w:footnote>
  <w:footnote w:id="13">
    <w:p w:rsidR="00583768" w:rsidRPr="005A1635" w:rsidRDefault="00583768" w:rsidP="005A1635">
      <w:pPr>
        <w:spacing w:line="360" w:lineRule="auto"/>
        <w:jc w:val="both"/>
        <w:rPr>
          <w:sz w:val="20"/>
          <w:szCs w:val="20"/>
        </w:rPr>
      </w:pPr>
      <w:r w:rsidRPr="005A1635">
        <w:rPr>
          <w:rStyle w:val="Refdenotaalpie"/>
          <w:sz w:val="20"/>
          <w:szCs w:val="20"/>
        </w:rPr>
        <w:footnoteRef/>
      </w:r>
      <w:r w:rsidRPr="005A1635">
        <w:rPr>
          <w:sz w:val="20"/>
          <w:szCs w:val="20"/>
        </w:rPr>
        <w:t xml:space="preserve"> </w:t>
      </w:r>
      <w:r w:rsidRPr="005A1635">
        <w:rPr>
          <w:sz w:val="20"/>
          <w:szCs w:val="20"/>
          <w:lang w:val="es-ES"/>
        </w:rPr>
        <w:t xml:space="preserve">Tarazona Cervantes D.  </w:t>
      </w:r>
      <w:r w:rsidRPr="005A1635">
        <w:rPr>
          <w:bCs/>
          <w:sz w:val="20"/>
          <w:szCs w:val="20"/>
          <w:lang w:val="es-ES"/>
        </w:rPr>
        <w:t>Estado del arte sobre Comportamiento Sexual Adolescente</w:t>
      </w:r>
      <w:r>
        <w:rPr>
          <w:sz w:val="20"/>
          <w:szCs w:val="20"/>
        </w:rPr>
        <w:t xml:space="preserve"> (Monografía</w:t>
      </w:r>
      <w:r w:rsidRPr="005A1635">
        <w:rPr>
          <w:sz w:val="20"/>
          <w:szCs w:val="20"/>
        </w:rPr>
        <w:t xml:space="preserve"> en Línea). Perú 2005. (consultado abril 2009 ) Disponible en URL :www.ipside.org/dispersion/2005-6/6_tarazona.pdf</w:t>
      </w:r>
    </w:p>
  </w:footnote>
  <w:footnote w:id="14">
    <w:p w:rsidR="00583768" w:rsidRPr="00D945BA" w:rsidRDefault="00583768" w:rsidP="00615297">
      <w:pPr>
        <w:pStyle w:val="Textonotapie"/>
        <w:jc w:val="both"/>
      </w:pPr>
      <w:r w:rsidRPr="00D945BA">
        <w:rPr>
          <w:rStyle w:val="Refdenotaalpie"/>
        </w:rPr>
        <w:footnoteRef/>
      </w:r>
      <w:r w:rsidRPr="00D945BA">
        <w:t xml:space="preserve"> Masters. W y Johnson V. El vínculo del placer,</w:t>
      </w:r>
      <w:r>
        <w:t xml:space="preserve"> editorial </w:t>
      </w:r>
      <w:r w:rsidRPr="00D945BA">
        <w:t xml:space="preserve"> Grijalbo.</w:t>
      </w:r>
      <w:r>
        <w:t xml:space="preserve"> España .</w:t>
      </w:r>
      <w:r w:rsidRPr="00D945BA">
        <w:t>1988.</w:t>
      </w:r>
    </w:p>
  </w:footnote>
  <w:footnote w:id="15">
    <w:p w:rsidR="00583768" w:rsidRPr="005A1635" w:rsidRDefault="00583768" w:rsidP="004214A2">
      <w:pPr>
        <w:spacing w:before="30" w:after="30" w:line="360" w:lineRule="auto"/>
        <w:ind w:right="30"/>
        <w:contextualSpacing/>
        <w:jc w:val="both"/>
        <w:rPr>
          <w:sz w:val="20"/>
          <w:szCs w:val="20"/>
          <w:lang w:eastAsia="es-SV"/>
        </w:rPr>
      </w:pPr>
      <w:r w:rsidRPr="00D945BA">
        <w:rPr>
          <w:rStyle w:val="Refdenotaalpie"/>
          <w:sz w:val="20"/>
          <w:szCs w:val="20"/>
        </w:rPr>
        <w:footnoteRef/>
      </w:r>
      <w:r>
        <w:rPr>
          <w:sz w:val="20"/>
          <w:szCs w:val="20"/>
          <w:lang w:eastAsia="es-SV"/>
        </w:rPr>
        <w:t xml:space="preserve"> IBID 1</w:t>
      </w:r>
    </w:p>
    <w:p w:rsidR="00583768" w:rsidRPr="005A1635" w:rsidRDefault="00583768" w:rsidP="004214A2">
      <w:pPr>
        <w:spacing w:before="30" w:after="30" w:line="360" w:lineRule="auto"/>
        <w:ind w:left="30" w:right="30"/>
        <w:jc w:val="both"/>
        <w:rPr>
          <w:sz w:val="20"/>
          <w:szCs w:val="20"/>
          <w:lang w:eastAsia="es-SV"/>
        </w:rPr>
      </w:pPr>
    </w:p>
    <w:p w:rsidR="00583768" w:rsidRPr="00D945BA" w:rsidRDefault="00583768" w:rsidP="004214A2">
      <w:pPr>
        <w:spacing w:before="30" w:after="30" w:line="264" w:lineRule="atLeast"/>
        <w:ind w:left="30" w:right="30"/>
        <w:jc w:val="both"/>
        <w:rPr>
          <w:sz w:val="20"/>
          <w:szCs w:val="20"/>
          <w:lang w:eastAsia="es-SV"/>
        </w:rPr>
      </w:pPr>
    </w:p>
    <w:p w:rsidR="00583768" w:rsidRPr="00D945BA" w:rsidRDefault="00583768" w:rsidP="004214A2">
      <w:pPr>
        <w:pStyle w:val="Textonotapie"/>
        <w:jc w:val="both"/>
      </w:pPr>
    </w:p>
  </w:footnote>
  <w:footnote w:id="16">
    <w:p w:rsidR="00583768" w:rsidRPr="005A1635" w:rsidRDefault="00583768" w:rsidP="005A1635">
      <w:pPr>
        <w:pStyle w:val="Textonotapie"/>
        <w:jc w:val="both"/>
      </w:pPr>
      <w:r>
        <w:rPr>
          <w:rStyle w:val="Refdenotaalpie"/>
        </w:rPr>
        <w:footnoteRef/>
      </w:r>
      <w:r>
        <w:t xml:space="preserve"> </w:t>
      </w:r>
      <w:r w:rsidRPr="005A1635">
        <w:rPr>
          <w:lang w:val="es-ES"/>
        </w:rPr>
        <w:t xml:space="preserve">Prada N.  El sexo de Sofía, Editores intermedio, </w:t>
      </w:r>
      <w:r w:rsidRPr="005A1635">
        <w:t xml:space="preserve">(Monografía en Línea). </w:t>
      </w:r>
      <w:r w:rsidRPr="005A1635">
        <w:rPr>
          <w:lang w:val="es-ES"/>
        </w:rPr>
        <w:t xml:space="preserve">Colombia, 2007. </w:t>
      </w:r>
      <w:r w:rsidRPr="005A1635">
        <w:t xml:space="preserve">(consultado abril </w:t>
      </w:r>
      <w:r>
        <w:t xml:space="preserve">   </w:t>
      </w:r>
      <w:r w:rsidRPr="005A1635">
        <w:t xml:space="preserve">2009 ) </w:t>
      </w:r>
      <w:r w:rsidRPr="005A1635">
        <w:rPr>
          <w:lang w:val="es-ES"/>
        </w:rPr>
        <w:t xml:space="preserve">disponible en </w:t>
      </w:r>
      <w:hyperlink r:id="rId3" w:history="1">
        <w:r w:rsidRPr="005A1635">
          <w:rPr>
            <w:u w:val="single"/>
            <w:lang w:val="es-ES"/>
          </w:rPr>
          <w:t>http://books.google.es/bookshl.com</w:t>
        </w:r>
      </w:hyperlink>
    </w:p>
  </w:footnote>
  <w:footnote w:id="17">
    <w:p w:rsidR="00583768" w:rsidRPr="005A1635" w:rsidRDefault="00583768" w:rsidP="005A1635">
      <w:pPr>
        <w:jc w:val="both"/>
        <w:rPr>
          <w:sz w:val="20"/>
          <w:szCs w:val="20"/>
        </w:rPr>
      </w:pPr>
      <w:r>
        <w:rPr>
          <w:rStyle w:val="Refdenotaalpie"/>
        </w:rPr>
        <w:footnoteRef/>
      </w:r>
      <w:r>
        <w:t xml:space="preserve"> </w:t>
      </w:r>
      <w:r w:rsidRPr="005A1635">
        <w:rPr>
          <w:sz w:val="20"/>
          <w:szCs w:val="20"/>
        </w:rPr>
        <w:t xml:space="preserve">Tarazona, D. </w:t>
      </w:r>
      <w:r w:rsidRPr="005A1635">
        <w:rPr>
          <w:iCs/>
          <w:sz w:val="20"/>
          <w:szCs w:val="20"/>
        </w:rPr>
        <w:t>El Comportamiento Sexual y su vinculación con variables psicológicas y demográficas en estudiantes de quinto año de educación secundaria.</w:t>
      </w:r>
      <w:r w:rsidRPr="005A1635">
        <w:rPr>
          <w:sz w:val="20"/>
          <w:szCs w:val="20"/>
        </w:rPr>
        <w:t xml:space="preserve"> Perú. 2005.</w:t>
      </w:r>
    </w:p>
    <w:p w:rsidR="00583768" w:rsidRPr="005A1635" w:rsidRDefault="00583768" w:rsidP="005A1635">
      <w:pPr>
        <w:pStyle w:val="Textonotapie"/>
        <w:rPr>
          <w:lang w:val="es-ES"/>
        </w:rPr>
      </w:pPr>
    </w:p>
  </w:footnote>
  <w:footnote w:id="18">
    <w:p w:rsidR="00583768" w:rsidRPr="005A1635" w:rsidRDefault="00583768" w:rsidP="005A1635">
      <w:pPr>
        <w:jc w:val="both"/>
        <w:rPr>
          <w:sz w:val="20"/>
          <w:szCs w:val="20"/>
          <w:lang w:val="es-ES"/>
        </w:rPr>
      </w:pPr>
      <w:r w:rsidRPr="005A1635">
        <w:rPr>
          <w:rStyle w:val="Refdenotaalpie"/>
          <w:sz w:val="20"/>
          <w:szCs w:val="20"/>
        </w:rPr>
        <w:footnoteRef/>
      </w:r>
      <w:r w:rsidRPr="005A1635">
        <w:rPr>
          <w:sz w:val="20"/>
          <w:szCs w:val="20"/>
        </w:rPr>
        <w:t xml:space="preserve"> </w:t>
      </w:r>
      <w:r w:rsidRPr="005A1635">
        <w:rPr>
          <w:sz w:val="20"/>
          <w:szCs w:val="20"/>
          <w:lang w:val="es-ES"/>
        </w:rPr>
        <w:t xml:space="preserve">Opilecina Juan M.  y Beltrán María I, La dieta del P.A.N, Una formula para disfrutar la vida editores Amate.  España </w:t>
      </w:r>
      <w:r>
        <w:rPr>
          <w:sz w:val="20"/>
          <w:szCs w:val="20"/>
          <w:lang w:val="es-ES"/>
        </w:rPr>
        <w:t>.</w:t>
      </w:r>
      <w:r w:rsidRPr="005A1635">
        <w:rPr>
          <w:sz w:val="20"/>
          <w:szCs w:val="20"/>
          <w:lang w:val="es-ES"/>
        </w:rPr>
        <w:t xml:space="preserve">2005 </w:t>
      </w:r>
    </w:p>
  </w:footnote>
  <w:footnote w:id="19">
    <w:p w:rsidR="00583768" w:rsidRPr="005A1635" w:rsidRDefault="00583768" w:rsidP="005A1635">
      <w:pPr>
        <w:pStyle w:val="Textonotapie"/>
      </w:pPr>
      <w:r w:rsidRPr="007A3CC1">
        <w:rPr>
          <w:rStyle w:val="Refdenotaalpie"/>
        </w:rPr>
        <w:footnoteRef/>
      </w:r>
      <w:r>
        <w:t xml:space="preserve"> IBID 14</w:t>
      </w:r>
    </w:p>
  </w:footnote>
  <w:footnote w:id="20">
    <w:p w:rsidR="00583768" w:rsidRPr="005A1635" w:rsidRDefault="00583768" w:rsidP="005A1635">
      <w:pPr>
        <w:pStyle w:val="Textonotapie"/>
      </w:pPr>
      <w:r w:rsidRPr="007A3CC1">
        <w:rPr>
          <w:rStyle w:val="Refdenotaalpie"/>
        </w:rPr>
        <w:footnoteRef/>
      </w:r>
      <w:r>
        <w:t xml:space="preserve"> IBID 12</w:t>
      </w:r>
    </w:p>
  </w:footnote>
  <w:footnote w:id="21">
    <w:p w:rsidR="00583768" w:rsidRPr="005A1635" w:rsidRDefault="00583768" w:rsidP="005A1635">
      <w:pPr>
        <w:jc w:val="both"/>
        <w:rPr>
          <w:sz w:val="20"/>
          <w:szCs w:val="20"/>
          <w:lang w:val="es-ES"/>
        </w:rPr>
      </w:pPr>
      <w:r w:rsidRPr="007A3CC1">
        <w:rPr>
          <w:rStyle w:val="Refdenotaalpie"/>
        </w:rPr>
        <w:footnoteRef/>
      </w:r>
      <w:r w:rsidRPr="005A1635">
        <w:t xml:space="preserve"> </w:t>
      </w:r>
      <w:r w:rsidRPr="005A1635">
        <w:rPr>
          <w:sz w:val="20"/>
          <w:szCs w:val="20"/>
        </w:rPr>
        <w:t xml:space="preserve">Herder Leist, M: </w:t>
      </w:r>
      <w:smartTag w:uri="urn:schemas-microsoft-com:office:smarttags" w:element="PersonName">
        <w:smartTagPr>
          <w:attr w:name="ProductID" w:val="La Angustia"/>
        </w:smartTagPr>
        <w:r w:rsidRPr="005A1635">
          <w:rPr>
            <w:iCs/>
            <w:sz w:val="20"/>
            <w:szCs w:val="20"/>
            <w:lang w:val="es-ES"/>
          </w:rPr>
          <w:t>La Angustia</w:t>
        </w:r>
      </w:smartTag>
      <w:r w:rsidRPr="005A1635">
        <w:rPr>
          <w:iCs/>
          <w:sz w:val="20"/>
          <w:szCs w:val="20"/>
          <w:lang w:val="es-ES"/>
        </w:rPr>
        <w:t xml:space="preserve"> ante el Sexo</w:t>
      </w:r>
      <w:r w:rsidRPr="005A1635">
        <w:rPr>
          <w:sz w:val="20"/>
          <w:szCs w:val="20"/>
          <w:lang w:val="es-ES"/>
        </w:rPr>
        <w:t>. España. 1975</w:t>
      </w:r>
    </w:p>
    <w:p w:rsidR="00583768" w:rsidRPr="005A1635" w:rsidRDefault="00583768" w:rsidP="005810BD">
      <w:pPr>
        <w:pStyle w:val="Textonotapie"/>
      </w:pPr>
    </w:p>
    <w:p w:rsidR="00583768" w:rsidRPr="005A1635" w:rsidRDefault="00583768" w:rsidP="005810BD">
      <w:pPr>
        <w:pStyle w:val="Textonotapie"/>
      </w:pPr>
    </w:p>
  </w:footnote>
  <w:footnote w:id="22">
    <w:p w:rsidR="00583768" w:rsidRPr="00037702" w:rsidRDefault="00583768" w:rsidP="009D525A">
      <w:pPr>
        <w:contextualSpacing/>
        <w:jc w:val="both"/>
        <w:rPr>
          <w:sz w:val="20"/>
          <w:szCs w:val="20"/>
        </w:rPr>
      </w:pPr>
      <w:r w:rsidRPr="005A1635">
        <w:rPr>
          <w:rStyle w:val="Refdenotaalpie"/>
          <w:sz w:val="20"/>
          <w:szCs w:val="20"/>
        </w:rPr>
        <w:footnoteRef/>
      </w:r>
      <w:r w:rsidRPr="009D525A">
        <w:rPr>
          <w:sz w:val="20"/>
          <w:szCs w:val="20"/>
          <w:lang w:val="en-US"/>
        </w:rPr>
        <w:t xml:space="preserve"> Masters W., Johnson V.y Kolodny R.La Sexualidad Humana. </w:t>
      </w:r>
      <w:r w:rsidRPr="005A1635">
        <w:rPr>
          <w:sz w:val="20"/>
          <w:szCs w:val="20"/>
        </w:rPr>
        <w:t>Grijalbo.1988</w:t>
      </w:r>
    </w:p>
  </w:footnote>
  <w:footnote w:id="23">
    <w:p w:rsidR="00583768" w:rsidRPr="00353097" w:rsidRDefault="00583768" w:rsidP="00037702">
      <w:pPr>
        <w:pStyle w:val="Textonotapie"/>
      </w:pPr>
      <w:r>
        <w:rPr>
          <w:rStyle w:val="Refdenotaalpie"/>
        </w:rPr>
        <w:footnoteRef/>
      </w:r>
      <w:r>
        <w:t xml:space="preserve"> IBID 2</w:t>
      </w:r>
    </w:p>
  </w:footnote>
  <w:footnote w:id="24">
    <w:p w:rsidR="00583768" w:rsidRPr="00037702" w:rsidRDefault="00583768" w:rsidP="00445CF8">
      <w:pPr>
        <w:contextualSpacing/>
        <w:jc w:val="both"/>
        <w:rPr>
          <w:sz w:val="20"/>
          <w:szCs w:val="20"/>
        </w:rPr>
      </w:pPr>
      <w:r>
        <w:rPr>
          <w:rStyle w:val="Refdenotaalpie"/>
        </w:rPr>
        <w:footnoteRef/>
      </w:r>
      <w:r>
        <w:t xml:space="preserve"> </w:t>
      </w:r>
      <w:r w:rsidRPr="00037702">
        <w:rPr>
          <w:rStyle w:val="addmd1"/>
          <w:rFonts w:ascii="Times New Roman" w:hAnsi="Times New Roman" w:cs="Times New Roman"/>
        </w:rPr>
        <w:t>Buela G</w:t>
      </w:r>
      <w:r>
        <w:rPr>
          <w:rStyle w:val="addmd1"/>
          <w:rFonts w:ascii="Times New Roman" w:hAnsi="Times New Roman" w:cs="Times New Roman"/>
        </w:rPr>
        <w:t>,</w:t>
      </w:r>
      <w:r w:rsidRPr="00037702">
        <w:rPr>
          <w:rStyle w:val="addmd1"/>
          <w:rFonts w:ascii="Times New Roman" w:hAnsi="Times New Roman" w:cs="Times New Roman"/>
        </w:rPr>
        <w:t xml:space="preserve"> Vicente E., Caballo</w:t>
      </w:r>
      <w:r>
        <w:rPr>
          <w:rStyle w:val="addmd1"/>
          <w:rFonts w:ascii="Times New Roman" w:hAnsi="Times New Roman" w:cs="Times New Roman"/>
        </w:rPr>
        <w:t xml:space="preserve"> </w:t>
      </w:r>
      <w:r w:rsidRPr="00037702">
        <w:rPr>
          <w:rStyle w:val="addmd1"/>
          <w:rFonts w:ascii="Times New Roman" w:hAnsi="Times New Roman" w:cs="Times New Roman"/>
        </w:rPr>
        <w:t>J. Sierra,</w:t>
      </w:r>
      <w:r w:rsidRPr="00037702">
        <w:rPr>
          <w:kern w:val="36"/>
          <w:sz w:val="20"/>
          <w:szCs w:val="20"/>
          <w:lang w:eastAsia="es-SV"/>
        </w:rPr>
        <w:t xml:space="preserve"> </w:t>
      </w:r>
      <w:r>
        <w:rPr>
          <w:rFonts w:eastAsia="Calibri"/>
          <w:bCs/>
          <w:sz w:val="20"/>
          <w:szCs w:val="20"/>
        </w:rPr>
        <w:t>M.  E</w:t>
      </w:r>
      <w:r w:rsidRPr="00037702">
        <w:rPr>
          <w:rFonts w:eastAsia="Calibri"/>
          <w:bCs/>
          <w:sz w:val="20"/>
          <w:szCs w:val="20"/>
        </w:rPr>
        <w:t>valuación en psicología clínica y de la salud</w:t>
      </w:r>
      <w:r>
        <w:rPr>
          <w:rFonts w:eastAsia="Calibri"/>
          <w:bCs/>
          <w:sz w:val="20"/>
          <w:szCs w:val="20"/>
        </w:rPr>
        <w:t>,</w:t>
      </w:r>
      <w:r w:rsidRPr="00037702">
        <w:rPr>
          <w:bCs/>
          <w:sz w:val="20"/>
          <w:szCs w:val="20"/>
        </w:rPr>
        <w:t xml:space="preserve">  editorial siglo XX. España 1996 </w:t>
      </w:r>
    </w:p>
  </w:footnote>
  <w:footnote w:id="25">
    <w:p w:rsidR="00583768" w:rsidRPr="00037702" w:rsidRDefault="00583768" w:rsidP="005A1635">
      <w:pPr>
        <w:jc w:val="both"/>
        <w:rPr>
          <w:sz w:val="20"/>
          <w:szCs w:val="20"/>
        </w:rPr>
      </w:pPr>
      <w:r w:rsidRPr="00037702">
        <w:rPr>
          <w:rStyle w:val="Refdenotaalpie"/>
          <w:sz w:val="20"/>
          <w:szCs w:val="20"/>
        </w:rPr>
        <w:footnoteRef/>
      </w:r>
      <w:r w:rsidRPr="00037702">
        <w:rPr>
          <w:sz w:val="20"/>
          <w:szCs w:val="20"/>
        </w:rPr>
        <w:t xml:space="preserve"> León, M. A. </w:t>
      </w:r>
      <w:r w:rsidRPr="00037702">
        <w:rPr>
          <w:iCs/>
          <w:sz w:val="20"/>
          <w:szCs w:val="20"/>
        </w:rPr>
        <w:t>Programas de educación de la sexualidad. Educación básica y bachillerato</w:t>
      </w:r>
      <w:r w:rsidRPr="00037702">
        <w:rPr>
          <w:sz w:val="20"/>
          <w:szCs w:val="20"/>
        </w:rPr>
        <w:t>. Cámara Ecuatoriana del Libro,  Ecuador. 2000</w:t>
      </w:r>
    </w:p>
    <w:p w:rsidR="00583768" w:rsidRPr="00037702" w:rsidRDefault="00583768" w:rsidP="005A1635">
      <w:pPr>
        <w:pStyle w:val="Textonotapie"/>
      </w:pPr>
    </w:p>
    <w:p w:rsidR="00583768" w:rsidRPr="00037702" w:rsidRDefault="00583768" w:rsidP="00306B4E">
      <w:pPr>
        <w:pStyle w:val="Textonotapie"/>
      </w:pPr>
    </w:p>
  </w:footnote>
  <w:footnote w:id="26">
    <w:p w:rsidR="00583768" w:rsidRPr="0034210E" w:rsidRDefault="00583768" w:rsidP="0034210E">
      <w:pPr>
        <w:spacing w:line="360" w:lineRule="auto"/>
        <w:rPr>
          <w:sz w:val="20"/>
          <w:szCs w:val="20"/>
          <w:lang w:val="es-ES"/>
        </w:rPr>
      </w:pPr>
      <w:r w:rsidRPr="0034210E">
        <w:rPr>
          <w:rStyle w:val="Refdenotaalpie"/>
          <w:sz w:val="20"/>
          <w:szCs w:val="20"/>
        </w:rPr>
        <w:footnoteRef/>
      </w:r>
      <w:r w:rsidRPr="0034210E">
        <w:rPr>
          <w:sz w:val="20"/>
          <w:szCs w:val="20"/>
        </w:rPr>
        <w:t xml:space="preserve">Domínguez R. </w:t>
      </w:r>
      <w:r w:rsidRPr="0034210E">
        <w:rPr>
          <w:sz w:val="20"/>
          <w:szCs w:val="20"/>
          <w:lang w:val="es-ES"/>
        </w:rPr>
        <w:t>Manuel, el Origen de la atracción Sexual Humana,</w:t>
      </w:r>
      <w:r w:rsidRPr="0034210E">
        <w:rPr>
          <w:sz w:val="20"/>
          <w:szCs w:val="20"/>
        </w:rPr>
        <w:t xml:space="preserve"> (Monografía en Línea). </w:t>
      </w:r>
      <w:r w:rsidRPr="0034210E">
        <w:rPr>
          <w:sz w:val="20"/>
          <w:szCs w:val="20"/>
          <w:lang w:val="es-ES"/>
        </w:rPr>
        <w:t>Editores Akal España 2000,</w:t>
      </w:r>
      <w:r w:rsidRPr="0034210E">
        <w:rPr>
          <w:sz w:val="20"/>
          <w:szCs w:val="20"/>
        </w:rPr>
        <w:t xml:space="preserve"> (consultado, junio 2009)</w:t>
      </w:r>
      <w:r w:rsidRPr="0034210E">
        <w:rPr>
          <w:sz w:val="20"/>
          <w:szCs w:val="20"/>
          <w:lang w:val="es-ES"/>
        </w:rPr>
        <w:t xml:space="preserve">  disponible en URL: </w:t>
      </w:r>
      <w:r w:rsidRPr="0034210E">
        <w:rPr>
          <w:sz w:val="20"/>
          <w:szCs w:val="20"/>
        </w:rPr>
        <w:t>www.internetwebsolutions.es/...</w:t>
      </w:r>
      <w:r w:rsidRPr="0034210E">
        <w:rPr>
          <w:bCs/>
          <w:sz w:val="20"/>
          <w:szCs w:val="20"/>
        </w:rPr>
        <w:t>origen-de-la-atracción</w:t>
      </w:r>
      <w:r w:rsidRPr="0034210E">
        <w:rPr>
          <w:sz w:val="20"/>
          <w:szCs w:val="20"/>
        </w:rPr>
        <w:t>-</w:t>
      </w:r>
      <w:r w:rsidRPr="0034210E">
        <w:rPr>
          <w:bCs/>
          <w:sz w:val="20"/>
          <w:szCs w:val="20"/>
        </w:rPr>
        <w:t>sexual</w:t>
      </w:r>
    </w:p>
  </w:footnote>
  <w:footnote w:id="27">
    <w:p w:rsidR="00583768" w:rsidRPr="00B477B3" w:rsidRDefault="00583768" w:rsidP="00066972">
      <w:pPr>
        <w:pStyle w:val="Textonotapie"/>
      </w:pPr>
      <w:r w:rsidRPr="00B477B3">
        <w:rPr>
          <w:rStyle w:val="Refdenotaalpie"/>
        </w:rPr>
        <w:footnoteRef/>
      </w:r>
      <w:r w:rsidRPr="00B477B3">
        <w:t xml:space="preserve"> </w:t>
      </w:r>
      <w:r>
        <w:t>IBID. 14</w:t>
      </w:r>
    </w:p>
  </w:footnote>
  <w:footnote w:id="28">
    <w:p w:rsidR="00583768" w:rsidRPr="0034210E" w:rsidRDefault="00583768" w:rsidP="0034210E">
      <w:pPr>
        <w:contextualSpacing/>
        <w:jc w:val="both"/>
        <w:rPr>
          <w:sz w:val="20"/>
          <w:szCs w:val="20"/>
        </w:rPr>
      </w:pPr>
      <w:r w:rsidRPr="0034210E">
        <w:rPr>
          <w:rStyle w:val="Refdenotaalpie"/>
          <w:sz w:val="20"/>
          <w:szCs w:val="20"/>
        </w:rPr>
        <w:footnoteRef/>
      </w:r>
      <w:r w:rsidRPr="0034210E">
        <w:rPr>
          <w:sz w:val="20"/>
          <w:szCs w:val="20"/>
        </w:rPr>
        <w:t xml:space="preserve"> Waesthermer R. Sexo para</w:t>
      </w:r>
      <w:r>
        <w:rPr>
          <w:sz w:val="20"/>
          <w:szCs w:val="20"/>
        </w:rPr>
        <w:t xml:space="preserve"> Dummies. 2`da edición ,</w:t>
      </w:r>
      <w:r w:rsidRPr="0034210E">
        <w:rPr>
          <w:sz w:val="20"/>
          <w:szCs w:val="20"/>
        </w:rPr>
        <w:t xml:space="preserve"> Editorial Norma Españ</w:t>
      </w:r>
      <w:r>
        <w:rPr>
          <w:sz w:val="20"/>
          <w:szCs w:val="20"/>
        </w:rPr>
        <w:t>a. 2006</w:t>
      </w:r>
    </w:p>
    <w:p w:rsidR="00583768" w:rsidRPr="0034210E" w:rsidRDefault="00583768" w:rsidP="00C45387">
      <w:pPr>
        <w:rPr>
          <w:sz w:val="20"/>
          <w:szCs w:val="20"/>
        </w:rPr>
      </w:pPr>
    </w:p>
    <w:p w:rsidR="00583768" w:rsidRPr="00411A43" w:rsidRDefault="00583768">
      <w:pPr>
        <w:pStyle w:val="Textonotapie"/>
        <w:rPr>
          <w:lang w:val="es-ES"/>
        </w:rPr>
      </w:pPr>
    </w:p>
  </w:footnote>
  <w:footnote w:id="29">
    <w:p w:rsidR="00583768" w:rsidRPr="0034210E" w:rsidRDefault="00583768" w:rsidP="005605E7">
      <w:pPr>
        <w:jc w:val="both"/>
        <w:rPr>
          <w:sz w:val="20"/>
          <w:szCs w:val="20"/>
          <w:lang w:val="es-ES"/>
        </w:rPr>
      </w:pPr>
      <w:r w:rsidRPr="00CD7B98">
        <w:rPr>
          <w:rStyle w:val="Refdenotaalpie"/>
          <w:sz w:val="20"/>
          <w:szCs w:val="20"/>
        </w:rPr>
        <w:footnoteRef/>
      </w:r>
      <w:r w:rsidRPr="00723229">
        <w:rPr>
          <w:sz w:val="20"/>
          <w:szCs w:val="20"/>
          <w:lang w:val="en-US"/>
        </w:rPr>
        <w:t xml:space="preserve"> </w:t>
      </w:r>
      <w:r w:rsidRPr="0034210E">
        <w:rPr>
          <w:sz w:val="20"/>
          <w:szCs w:val="20"/>
          <w:lang w:val="en-US"/>
        </w:rPr>
        <w:t xml:space="preserve">Gotwald Jr W, Holtz Golder Gale. </w:t>
      </w:r>
      <w:r w:rsidRPr="0034210E">
        <w:rPr>
          <w:sz w:val="20"/>
          <w:szCs w:val="20"/>
          <w:lang w:val="es-ES_tradnl"/>
        </w:rPr>
        <w:t xml:space="preserve">Sexualidad: </w:t>
      </w:r>
      <w:smartTag w:uri="urn:schemas-microsoft-com:office:smarttags" w:element="PersonName">
        <w:smartTagPr>
          <w:attr w:name="ProductID" w:val="La Experiencia Humana"/>
        </w:smartTagPr>
        <w:r w:rsidRPr="0034210E">
          <w:rPr>
            <w:sz w:val="20"/>
            <w:szCs w:val="20"/>
            <w:lang w:val="es-ES_tradnl"/>
          </w:rPr>
          <w:t>La Experiencia Humana</w:t>
        </w:r>
      </w:smartTag>
      <w:r w:rsidRPr="0034210E">
        <w:rPr>
          <w:sz w:val="20"/>
          <w:szCs w:val="20"/>
          <w:lang w:val="es-ES_tradnl"/>
        </w:rPr>
        <w:t>, Barcelona 1983</w:t>
      </w:r>
    </w:p>
  </w:footnote>
  <w:footnote w:id="30">
    <w:p w:rsidR="00583768" w:rsidRPr="0034210E" w:rsidRDefault="00583768" w:rsidP="0034210E">
      <w:pPr>
        <w:contextualSpacing/>
        <w:jc w:val="both"/>
        <w:rPr>
          <w:sz w:val="20"/>
          <w:szCs w:val="20"/>
        </w:rPr>
      </w:pPr>
      <w:r w:rsidRPr="0034210E">
        <w:rPr>
          <w:rStyle w:val="Refdenotaalpie"/>
          <w:sz w:val="20"/>
          <w:szCs w:val="20"/>
        </w:rPr>
        <w:footnoteRef/>
      </w:r>
      <w:r w:rsidRPr="0034210E">
        <w:rPr>
          <w:sz w:val="20"/>
          <w:szCs w:val="20"/>
          <w:lang w:val="en-US"/>
        </w:rPr>
        <w:t xml:space="preserve"> </w:t>
      </w:r>
      <w:r w:rsidRPr="0034210E">
        <w:rPr>
          <w:rFonts w:eastAsia="Calibri"/>
          <w:sz w:val="20"/>
          <w:szCs w:val="20"/>
          <w:lang w:val="en-US" w:eastAsia="es-ES_tradnl"/>
        </w:rPr>
        <w:t>Masters William H, Johnson Virginia E., Kolodny Robert .</w:t>
      </w:r>
      <w:smartTag w:uri="urn:schemas-microsoft-com:office:smarttags" w:element="PersonName">
        <w:smartTagPr>
          <w:attr w:name="ProductID" w:val="La Sexualidad Humana."/>
        </w:smartTagPr>
        <w:r w:rsidRPr="0034210E">
          <w:rPr>
            <w:rFonts w:eastAsia="Calibri"/>
            <w:sz w:val="20"/>
            <w:szCs w:val="20"/>
            <w:lang w:val="en-US" w:eastAsia="es-ES_tradnl"/>
          </w:rPr>
          <w:t>La Sexualidad Humana.</w:t>
        </w:r>
      </w:smartTag>
      <w:r w:rsidRPr="0034210E">
        <w:rPr>
          <w:rFonts w:eastAsia="Calibri"/>
          <w:sz w:val="20"/>
          <w:szCs w:val="20"/>
          <w:lang w:val="en-US" w:eastAsia="es-ES_tradnl"/>
        </w:rPr>
        <w:t xml:space="preserve"> </w:t>
      </w:r>
      <w:r w:rsidRPr="0034210E">
        <w:rPr>
          <w:rFonts w:eastAsia="Calibri"/>
          <w:sz w:val="20"/>
          <w:szCs w:val="20"/>
          <w:lang w:eastAsia="es-ES_tradnl"/>
        </w:rPr>
        <w:t xml:space="preserve">Volumen I y II Barcelona España </w:t>
      </w:r>
      <w:r>
        <w:rPr>
          <w:rFonts w:eastAsia="Calibri"/>
          <w:sz w:val="20"/>
          <w:szCs w:val="20"/>
          <w:lang w:eastAsia="es-ES_tradnl"/>
        </w:rPr>
        <w:t>.</w:t>
      </w:r>
      <w:r w:rsidRPr="0034210E">
        <w:rPr>
          <w:rFonts w:eastAsia="Calibri"/>
          <w:sz w:val="20"/>
          <w:szCs w:val="20"/>
          <w:lang w:eastAsia="es-ES_tradnl"/>
        </w:rPr>
        <w:t>1995</w:t>
      </w:r>
    </w:p>
  </w:footnote>
  <w:footnote w:id="31">
    <w:p w:rsidR="00583768" w:rsidRPr="00E34B60" w:rsidRDefault="00583768" w:rsidP="00E34B60">
      <w:pPr>
        <w:autoSpaceDE w:val="0"/>
        <w:autoSpaceDN w:val="0"/>
        <w:adjustRightInd w:val="0"/>
        <w:jc w:val="both"/>
        <w:rPr>
          <w:sz w:val="20"/>
          <w:szCs w:val="20"/>
          <w:lang w:val="es-ES"/>
        </w:rPr>
      </w:pPr>
      <w:r>
        <w:rPr>
          <w:rStyle w:val="Refdenotaalpie"/>
        </w:rPr>
        <w:footnoteRef/>
      </w:r>
      <w:r>
        <w:t xml:space="preserve"> </w:t>
      </w:r>
      <w:r w:rsidRPr="00E34B60">
        <w:rPr>
          <w:sz w:val="20"/>
          <w:szCs w:val="20"/>
          <w:lang w:val="es-ES"/>
        </w:rPr>
        <w:t>Juan J.</w:t>
      </w:r>
      <w:r>
        <w:rPr>
          <w:sz w:val="20"/>
          <w:szCs w:val="20"/>
          <w:lang w:val="es-ES"/>
        </w:rPr>
        <w:t xml:space="preserve"> Cabrera,</w:t>
      </w:r>
      <w:r w:rsidRPr="00E34B60">
        <w:rPr>
          <w:sz w:val="20"/>
          <w:szCs w:val="20"/>
          <w:lang w:val="es-ES"/>
        </w:rPr>
        <w:t xml:space="preserve"> Ramses S. Bautista Informe final </w:t>
      </w:r>
      <w:r w:rsidRPr="00E34B60">
        <w:rPr>
          <w:bCs/>
          <w:sz w:val="20"/>
          <w:szCs w:val="20"/>
          <w:lang w:val="es-ES"/>
        </w:rPr>
        <w:t xml:space="preserve">conocimiento, actitudes y practicas sexuales en adolescentes 15 a 19 años, condicionan la propagación del VHI/SIDA y otras infecciones de transmisión sexual, UES </w:t>
      </w:r>
      <w:r w:rsidRPr="00E34B60">
        <w:rPr>
          <w:sz w:val="20"/>
          <w:szCs w:val="20"/>
          <w:lang w:val="es-ES"/>
        </w:rPr>
        <w:t>diciembre de 2,005.</w:t>
      </w:r>
    </w:p>
    <w:p w:rsidR="00583768" w:rsidRPr="00E34B60" w:rsidRDefault="00583768" w:rsidP="00E34B60">
      <w:pPr>
        <w:autoSpaceDE w:val="0"/>
        <w:autoSpaceDN w:val="0"/>
        <w:adjustRightInd w:val="0"/>
        <w:jc w:val="both"/>
        <w:rPr>
          <w:bCs/>
          <w:sz w:val="20"/>
          <w:szCs w:val="20"/>
          <w:lang w:val="es-ES"/>
        </w:rPr>
      </w:pPr>
    </w:p>
    <w:p w:rsidR="00583768" w:rsidRPr="00E34B60" w:rsidRDefault="00583768" w:rsidP="00E34B60">
      <w:pPr>
        <w:autoSpaceDE w:val="0"/>
        <w:autoSpaceDN w:val="0"/>
        <w:adjustRightInd w:val="0"/>
        <w:rPr>
          <w:sz w:val="20"/>
          <w:szCs w:val="20"/>
          <w:lang w:val="es-ES"/>
        </w:rPr>
      </w:pPr>
    </w:p>
    <w:p w:rsidR="00583768" w:rsidRPr="009E6A7C" w:rsidRDefault="00583768" w:rsidP="009E6A7C">
      <w:pPr>
        <w:autoSpaceDE w:val="0"/>
        <w:autoSpaceDN w:val="0"/>
        <w:adjustRightInd w:val="0"/>
        <w:rPr>
          <w:lang w:val="es-ES"/>
        </w:rPr>
      </w:pPr>
    </w:p>
    <w:p w:rsidR="00583768" w:rsidRPr="009E6A7C" w:rsidRDefault="00583768">
      <w:pPr>
        <w:pStyle w:val="Textonotapie"/>
        <w:rPr>
          <w:lang w:val="es-ES"/>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3768" w:rsidRPr="00606630" w:rsidRDefault="00583768" w:rsidP="00B54F36">
    <w:pPr>
      <w:pStyle w:val="Encabezado"/>
      <w:jc w:val="center"/>
      <w:rPr>
        <w:sz w:val="16"/>
        <w:szCs w:val="16"/>
        <w:lang w:val="es-ES_tradn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3768" w:rsidRPr="00606630" w:rsidRDefault="00583768" w:rsidP="00936AF5">
    <w:pPr>
      <w:pStyle w:val="Encabezado"/>
      <w:jc w:val="center"/>
      <w:rPr>
        <w:sz w:val="16"/>
        <w:szCs w:val="16"/>
        <w:lang w:val="es-ES_tradn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pt;height:11.2pt" o:bullet="t">
        <v:imagedata r:id="rId1" o:title="mso4"/>
      </v:shape>
    </w:pict>
  </w:numPicBullet>
  <w:abstractNum w:abstractNumId="0">
    <w:nsid w:val="03546DA5"/>
    <w:multiLevelType w:val="hybridMultilevel"/>
    <w:tmpl w:val="5D725BB4"/>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50963F3"/>
    <w:multiLevelType w:val="hybridMultilevel"/>
    <w:tmpl w:val="48F693D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51F1858"/>
    <w:multiLevelType w:val="hybridMultilevel"/>
    <w:tmpl w:val="606A3EDC"/>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
    <w:nsid w:val="05D9160C"/>
    <w:multiLevelType w:val="hybridMultilevel"/>
    <w:tmpl w:val="0CAEDF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7393490"/>
    <w:multiLevelType w:val="hybridMultilevel"/>
    <w:tmpl w:val="F1DE61CA"/>
    <w:lvl w:ilvl="0" w:tplc="35FA34DA">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A225D76"/>
    <w:multiLevelType w:val="hybridMultilevel"/>
    <w:tmpl w:val="FDE84D2E"/>
    <w:lvl w:ilvl="0" w:tplc="440A0003">
      <w:start w:val="1"/>
      <w:numFmt w:val="bullet"/>
      <w:lvlText w:val="o"/>
      <w:lvlJc w:val="left"/>
      <w:pPr>
        <w:ind w:left="1440" w:hanging="360"/>
      </w:pPr>
      <w:rPr>
        <w:rFonts w:ascii="Courier New" w:hAnsi="Courier New" w:cs="Courier New"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6">
    <w:nsid w:val="0A244350"/>
    <w:multiLevelType w:val="hybridMultilevel"/>
    <w:tmpl w:val="2AF42044"/>
    <w:lvl w:ilvl="0" w:tplc="0C0A0017">
      <w:start w:val="1"/>
      <w:numFmt w:val="lowerLetter"/>
      <w:lvlText w:val="%1)"/>
      <w:lvlJc w:val="left"/>
      <w:pPr>
        <w:ind w:left="786"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01239FF"/>
    <w:multiLevelType w:val="hybridMultilevel"/>
    <w:tmpl w:val="55BA4EE6"/>
    <w:lvl w:ilvl="0" w:tplc="FF3C3B32">
      <w:start w:val="1"/>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111039CC"/>
    <w:multiLevelType w:val="hybridMultilevel"/>
    <w:tmpl w:val="136C7F8E"/>
    <w:lvl w:ilvl="0" w:tplc="0C0A000D">
      <w:start w:val="1"/>
      <w:numFmt w:val="bullet"/>
      <w:lvlText w:val=""/>
      <w:lvlJc w:val="left"/>
      <w:pPr>
        <w:tabs>
          <w:tab w:val="num" w:pos="720"/>
        </w:tabs>
        <w:ind w:left="720" w:hanging="360"/>
      </w:pPr>
      <w:rPr>
        <w:rFonts w:ascii="Wingdings" w:hAnsi="Wingdings" w:hint="default"/>
      </w:rPr>
    </w:lvl>
    <w:lvl w:ilvl="1" w:tplc="0C0A000B">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1202105E"/>
    <w:multiLevelType w:val="hybridMultilevel"/>
    <w:tmpl w:val="10142E78"/>
    <w:lvl w:ilvl="0" w:tplc="440A000F">
      <w:start w:val="1"/>
      <w:numFmt w:val="decimal"/>
      <w:lvlText w:val="%1."/>
      <w:lvlJc w:val="left"/>
      <w:pPr>
        <w:ind w:left="644"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0">
    <w:nsid w:val="1272417E"/>
    <w:multiLevelType w:val="hybridMultilevel"/>
    <w:tmpl w:val="D5907968"/>
    <w:lvl w:ilvl="0" w:tplc="0C0A0017">
      <w:start w:val="1"/>
      <w:numFmt w:val="lowerLetter"/>
      <w:lvlText w:val="%1)"/>
      <w:lvlJc w:val="left"/>
      <w:pPr>
        <w:ind w:left="786" w:hanging="360"/>
      </w:p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11">
    <w:nsid w:val="164E6840"/>
    <w:multiLevelType w:val="hybridMultilevel"/>
    <w:tmpl w:val="6414D49E"/>
    <w:lvl w:ilvl="0" w:tplc="040A0003">
      <w:start w:val="1"/>
      <w:numFmt w:val="bullet"/>
      <w:lvlText w:val="o"/>
      <w:lvlJc w:val="left"/>
      <w:pPr>
        <w:ind w:left="720" w:hanging="360"/>
      </w:pPr>
      <w:rPr>
        <w:rFonts w:ascii="Courier New" w:hAnsi="Courier New" w:cs="Courier New"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2">
    <w:nsid w:val="1C7D1D72"/>
    <w:multiLevelType w:val="hybridMultilevel"/>
    <w:tmpl w:val="A85C3FE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26BF146F"/>
    <w:multiLevelType w:val="hybridMultilevel"/>
    <w:tmpl w:val="5596DBD4"/>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292D6FC6"/>
    <w:multiLevelType w:val="hybridMultilevel"/>
    <w:tmpl w:val="BC84CA8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5">
    <w:nsid w:val="2C7C425B"/>
    <w:multiLevelType w:val="hybridMultilevel"/>
    <w:tmpl w:val="ADE0ED8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2D0A1892"/>
    <w:multiLevelType w:val="hybridMultilevel"/>
    <w:tmpl w:val="A732D210"/>
    <w:lvl w:ilvl="0" w:tplc="440A0003">
      <w:start w:val="1"/>
      <w:numFmt w:val="bullet"/>
      <w:lvlText w:val="o"/>
      <w:lvlJc w:val="left"/>
      <w:pPr>
        <w:ind w:left="502"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
    <w:nsid w:val="2D704E67"/>
    <w:multiLevelType w:val="hybridMultilevel"/>
    <w:tmpl w:val="79F8BA66"/>
    <w:lvl w:ilvl="0" w:tplc="8CA2B276">
      <w:start w:val="1"/>
      <w:numFmt w:val="upperLetter"/>
      <w:lvlText w:val="%1."/>
      <w:lvlJc w:val="left"/>
      <w:pPr>
        <w:ind w:left="900" w:hanging="360"/>
      </w:pPr>
      <w:rPr>
        <w:b/>
      </w:rPr>
    </w:lvl>
    <w:lvl w:ilvl="1" w:tplc="2C0A0019" w:tentative="1">
      <w:start w:val="1"/>
      <w:numFmt w:val="lowerLetter"/>
      <w:lvlText w:val="%2."/>
      <w:lvlJc w:val="left"/>
      <w:pPr>
        <w:ind w:left="1500" w:hanging="360"/>
      </w:pPr>
    </w:lvl>
    <w:lvl w:ilvl="2" w:tplc="2C0A001B" w:tentative="1">
      <w:start w:val="1"/>
      <w:numFmt w:val="lowerRoman"/>
      <w:lvlText w:val="%3."/>
      <w:lvlJc w:val="right"/>
      <w:pPr>
        <w:ind w:left="2220" w:hanging="180"/>
      </w:pPr>
    </w:lvl>
    <w:lvl w:ilvl="3" w:tplc="2C0A000F" w:tentative="1">
      <w:start w:val="1"/>
      <w:numFmt w:val="decimal"/>
      <w:lvlText w:val="%4."/>
      <w:lvlJc w:val="left"/>
      <w:pPr>
        <w:ind w:left="2940" w:hanging="360"/>
      </w:pPr>
    </w:lvl>
    <w:lvl w:ilvl="4" w:tplc="2C0A0019" w:tentative="1">
      <w:start w:val="1"/>
      <w:numFmt w:val="lowerLetter"/>
      <w:lvlText w:val="%5."/>
      <w:lvlJc w:val="left"/>
      <w:pPr>
        <w:ind w:left="3660" w:hanging="360"/>
      </w:pPr>
    </w:lvl>
    <w:lvl w:ilvl="5" w:tplc="2C0A001B" w:tentative="1">
      <w:start w:val="1"/>
      <w:numFmt w:val="lowerRoman"/>
      <w:lvlText w:val="%6."/>
      <w:lvlJc w:val="right"/>
      <w:pPr>
        <w:ind w:left="4380" w:hanging="180"/>
      </w:pPr>
    </w:lvl>
    <w:lvl w:ilvl="6" w:tplc="2C0A000F" w:tentative="1">
      <w:start w:val="1"/>
      <w:numFmt w:val="decimal"/>
      <w:lvlText w:val="%7."/>
      <w:lvlJc w:val="left"/>
      <w:pPr>
        <w:ind w:left="5100" w:hanging="360"/>
      </w:pPr>
    </w:lvl>
    <w:lvl w:ilvl="7" w:tplc="2C0A0019" w:tentative="1">
      <w:start w:val="1"/>
      <w:numFmt w:val="lowerLetter"/>
      <w:lvlText w:val="%8."/>
      <w:lvlJc w:val="left"/>
      <w:pPr>
        <w:ind w:left="5820" w:hanging="360"/>
      </w:pPr>
    </w:lvl>
    <w:lvl w:ilvl="8" w:tplc="2C0A001B" w:tentative="1">
      <w:start w:val="1"/>
      <w:numFmt w:val="lowerRoman"/>
      <w:lvlText w:val="%9."/>
      <w:lvlJc w:val="right"/>
      <w:pPr>
        <w:ind w:left="6540" w:hanging="180"/>
      </w:pPr>
    </w:lvl>
  </w:abstractNum>
  <w:abstractNum w:abstractNumId="18">
    <w:nsid w:val="31FD76D7"/>
    <w:multiLevelType w:val="hybridMultilevel"/>
    <w:tmpl w:val="E51043CE"/>
    <w:lvl w:ilvl="0" w:tplc="040A0003">
      <w:start w:val="1"/>
      <w:numFmt w:val="bullet"/>
      <w:lvlText w:val="o"/>
      <w:lvlJc w:val="left"/>
      <w:pPr>
        <w:ind w:left="720" w:hanging="360"/>
      </w:pPr>
      <w:rPr>
        <w:rFonts w:ascii="Courier New" w:hAnsi="Courier New" w:cs="Courier New"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9">
    <w:nsid w:val="32C454EE"/>
    <w:multiLevelType w:val="hybridMultilevel"/>
    <w:tmpl w:val="BD76FFDA"/>
    <w:lvl w:ilvl="0" w:tplc="0C0A0017">
      <w:start w:val="1"/>
      <w:numFmt w:val="lowerLetter"/>
      <w:lvlText w:val="%1)"/>
      <w:lvlJc w:val="left"/>
      <w:pPr>
        <w:ind w:left="786" w:hanging="360"/>
      </w:p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20">
    <w:nsid w:val="32C97991"/>
    <w:multiLevelType w:val="hybridMultilevel"/>
    <w:tmpl w:val="9DCC2EFC"/>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33796A45"/>
    <w:multiLevelType w:val="hybridMultilevel"/>
    <w:tmpl w:val="0446697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2">
    <w:nsid w:val="36867908"/>
    <w:multiLevelType w:val="hybridMultilevel"/>
    <w:tmpl w:val="BD76FFDA"/>
    <w:lvl w:ilvl="0" w:tplc="0C0A0017">
      <w:start w:val="1"/>
      <w:numFmt w:val="lowerLetter"/>
      <w:lvlText w:val="%1)"/>
      <w:lvlJc w:val="left"/>
      <w:pPr>
        <w:ind w:left="644" w:hanging="360"/>
      </w:p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23">
    <w:nsid w:val="37B714C0"/>
    <w:multiLevelType w:val="hybridMultilevel"/>
    <w:tmpl w:val="C5469F5A"/>
    <w:lvl w:ilvl="0" w:tplc="EA6CB766">
      <w:start w:val="1"/>
      <w:numFmt w:val="lowerLetter"/>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38A67387"/>
    <w:multiLevelType w:val="hybridMultilevel"/>
    <w:tmpl w:val="AC1EA90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39907D17"/>
    <w:multiLevelType w:val="hybridMultilevel"/>
    <w:tmpl w:val="9D160422"/>
    <w:lvl w:ilvl="0" w:tplc="E4FAEE10">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6">
    <w:nsid w:val="3C901E9C"/>
    <w:multiLevelType w:val="hybridMultilevel"/>
    <w:tmpl w:val="19C2984C"/>
    <w:lvl w:ilvl="0" w:tplc="440A0017">
      <w:start w:val="1"/>
      <w:numFmt w:val="lowerLetter"/>
      <w:lvlText w:val="%1)"/>
      <w:lvlJc w:val="left"/>
      <w:pPr>
        <w:ind w:left="644" w:hanging="360"/>
      </w:p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27">
    <w:nsid w:val="3CBD6712"/>
    <w:multiLevelType w:val="hybridMultilevel"/>
    <w:tmpl w:val="12ACC0F8"/>
    <w:lvl w:ilvl="0" w:tplc="5BB49790">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EA334B9"/>
    <w:multiLevelType w:val="hybridMultilevel"/>
    <w:tmpl w:val="C7C2E8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3EE469DB"/>
    <w:multiLevelType w:val="hybridMultilevel"/>
    <w:tmpl w:val="2D628A26"/>
    <w:lvl w:ilvl="0" w:tplc="1E3AFDC6">
      <w:start w:val="3"/>
      <w:numFmt w:val="upperLetter"/>
      <w:lvlText w:val="%1-"/>
      <w:lvlJc w:val="left"/>
      <w:pPr>
        <w:ind w:left="644" w:hanging="360"/>
      </w:pPr>
      <w:rPr>
        <w:rFonts w:hint="default"/>
      </w:rPr>
    </w:lvl>
    <w:lvl w:ilvl="1" w:tplc="440A0019" w:tentative="1">
      <w:start w:val="1"/>
      <w:numFmt w:val="lowerLetter"/>
      <w:lvlText w:val="%2."/>
      <w:lvlJc w:val="left"/>
      <w:pPr>
        <w:ind w:left="1364" w:hanging="360"/>
      </w:pPr>
    </w:lvl>
    <w:lvl w:ilvl="2" w:tplc="440A001B" w:tentative="1">
      <w:start w:val="1"/>
      <w:numFmt w:val="lowerRoman"/>
      <w:lvlText w:val="%3."/>
      <w:lvlJc w:val="right"/>
      <w:pPr>
        <w:ind w:left="2084" w:hanging="180"/>
      </w:pPr>
    </w:lvl>
    <w:lvl w:ilvl="3" w:tplc="440A000F" w:tentative="1">
      <w:start w:val="1"/>
      <w:numFmt w:val="decimal"/>
      <w:lvlText w:val="%4."/>
      <w:lvlJc w:val="left"/>
      <w:pPr>
        <w:ind w:left="2804" w:hanging="360"/>
      </w:pPr>
    </w:lvl>
    <w:lvl w:ilvl="4" w:tplc="440A0019" w:tentative="1">
      <w:start w:val="1"/>
      <w:numFmt w:val="lowerLetter"/>
      <w:lvlText w:val="%5."/>
      <w:lvlJc w:val="left"/>
      <w:pPr>
        <w:ind w:left="3524" w:hanging="360"/>
      </w:pPr>
    </w:lvl>
    <w:lvl w:ilvl="5" w:tplc="440A001B" w:tentative="1">
      <w:start w:val="1"/>
      <w:numFmt w:val="lowerRoman"/>
      <w:lvlText w:val="%6."/>
      <w:lvlJc w:val="right"/>
      <w:pPr>
        <w:ind w:left="4244" w:hanging="180"/>
      </w:pPr>
    </w:lvl>
    <w:lvl w:ilvl="6" w:tplc="440A000F" w:tentative="1">
      <w:start w:val="1"/>
      <w:numFmt w:val="decimal"/>
      <w:lvlText w:val="%7."/>
      <w:lvlJc w:val="left"/>
      <w:pPr>
        <w:ind w:left="4964" w:hanging="360"/>
      </w:pPr>
    </w:lvl>
    <w:lvl w:ilvl="7" w:tplc="440A0019" w:tentative="1">
      <w:start w:val="1"/>
      <w:numFmt w:val="lowerLetter"/>
      <w:lvlText w:val="%8."/>
      <w:lvlJc w:val="left"/>
      <w:pPr>
        <w:ind w:left="5684" w:hanging="360"/>
      </w:pPr>
    </w:lvl>
    <w:lvl w:ilvl="8" w:tplc="440A001B" w:tentative="1">
      <w:start w:val="1"/>
      <w:numFmt w:val="lowerRoman"/>
      <w:lvlText w:val="%9."/>
      <w:lvlJc w:val="right"/>
      <w:pPr>
        <w:ind w:left="6404" w:hanging="180"/>
      </w:pPr>
    </w:lvl>
  </w:abstractNum>
  <w:abstractNum w:abstractNumId="30">
    <w:nsid w:val="3F415A8A"/>
    <w:multiLevelType w:val="hybridMultilevel"/>
    <w:tmpl w:val="CC92B0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69E5CF2"/>
    <w:multiLevelType w:val="hybridMultilevel"/>
    <w:tmpl w:val="F25084C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48425F2C"/>
    <w:multiLevelType w:val="hybridMultilevel"/>
    <w:tmpl w:val="0FD237EC"/>
    <w:lvl w:ilvl="0" w:tplc="93E8B11C">
      <w:start w:val="2"/>
      <w:numFmt w:val="upperLetter"/>
      <w:lvlText w:val="%1-"/>
      <w:lvlJc w:val="left"/>
      <w:pPr>
        <w:ind w:left="644" w:hanging="360"/>
      </w:pPr>
      <w:rPr>
        <w:rFonts w:hint="default"/>
      </w:rPr>
    </w:lvl>
    <w:lvl w:ilvl="1" w:tplc="440A0019" w:tentative="1">
      <w:start w:val="1"/>
      <w:numFmt w:val="lowerLetter"/>
      <w:lvlText w:val="%2."/>
      <w:lvlJc w:val="left"/>
      <w:pPr>
        <w:ind w:left="1364" w:hanging="360"/>
      </w:pPr>
    </w:lvl>
    <w:lvl w:ilvl="2" w:tplc="440A001B" w:tentative="1">
      <w:start w:val="1"/>
      <w:numFmt w:val="lowerRoman"/>
      <w:lvlText w:val="%3."/>
      <w:lvlJc w:val="right"/>
      <w:pPr>
        <w:ind w:left="2084" w:hanging="180"/>
      </w:pPr>
    </w:lvl>
    <w:lvl w:ilvl="3" w:tplc="440A000F" w:tentative="1">
      <w:start w:val="1"/>
      <w:numFmt w:val="decimal"/>
      <w:lvlText w:val="%4."/>
      <w:lvlJc w:val="left"/>
      <w:pPr>
        <w:ind w:left="2804" w:hanging="360"/>
      </w:pPr>
    </w:lvl>
    <w:lvl w:ilvl="4" w:tplc="440A0019" w:tentative="1">
      <w:start w:val="1"/>
      <w:numFmt w:val="lowerLetter"/>
      <w:lvlText w:val="%5."/>
      <w:lvlJc w:val="left"/>
      <w:pPr>
        <w:ind w:left="3524" w:hanging="360"/>
      </w:pPr>
    </w:lvl>
    <w:lvl w:ilvl="5" w:tplc="440A001B" w:tentative="1">
      <w:start w:val="1"/>
      <w:numFmt w:val="lowerRoman"/>
      <w:lvlText w:val="%6."/>
      <w:lvlJc w:val="right"/>
      <w:pPr>
        <w:ind w:left="4244" w:hanging="180"/>
      </w:pPr>
    </w:lvl>
    <w:lvl w:ilvl="6" w:tplc="440A000F" w:tentative="1">
      <w:start w:val="1"/>
      <w:numFmt w:val="decimal"/>
      <w:lvlText w:val="%7."/>
      <w:lvlJc w:val="left"/>
      <w:pPr>
        <w:ind w:left="4964" w:hanging="360"/>
      </w:pPr>
    </w:lvl>
    <w:lvl w:ilvl="7" w:tplc="440A0019" w:tentative="1">
      <w:start w:val="1"/>
      <w:numFmt w:val="lowerLetter"/>
      <w:lvlText w:val="%8."/>
      <w:lvlJc w:val="left"/>
      <w:pPr>
        <w:ind w:left="5684" w:hanging="360"/>
      </w:pPr>
    </w:lvl>
    <w:lvl w:ilvl="8" w:tplc="440A001B" w:tentative="1">
      <w:start w:val="1"/>
      <w:numFmt w:val="lowerRoman"/>
      <w:lvlText w:val="%9."/>
      <w:lvlJc w:val="right"/>
      <w:pPr>
        <w:ind w:left="6404" w:hanging="180"/>
      </w:pPr>
    </w:lvl>
  </w:abstractNum>
  <w:abstractNum w:abstractNumId="33">
    <w:nsid w:val="4C495911"/>
    <w:multiLevelType w:val="hybridMultilevel"/>
    <w:tmpl w:val="46BC08DA"/>
    <w:lvl w:ilvl="0" w:tplc="EDC8D3A0">
      <w:start w:val="3"/>
      <w:numFmt w:val="upperLetter"/>
      <w:lvlText w:val="%1."/>
      <w:lvlJc w:val="left"/>
      <w:pPr>
        <w:ind w:left="900" w:hanging="360"/>
      </w:pPr>
      <w:rPr>
        <w:rFonts w:hint="default"/>
        <w:b/>
        <w:color w:val="auto"/>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4">
    <w:nsid w:val="4D975609"/>
    <w:multiLevelType w:val="hybridMultilevel"/>
    <w:tmpl w:val="A5D4374E"/>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5">
    <w:nsid w:val="50AA52F6"/>
    <w:multiLevelType w:val="hybridMultilevel"/>
    <w:tmpl w:val="BD76FFDA"/>
    <w:lvl w:ilvl="0" w:tplc="0C0A0017">
      <w:start w:val="1"/>
      <w:numFmt w:val="lowerLetter"/>
      <w:lvlText w:val="%1)"/>
      <w:lvlJc w:val="left"/>
      <w:pPr>
        <w:ind w:left="786" w:hanging="360"/>
      </w:p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36">
    <w:nsid w:val="51E05554"/>
    <w:multiLevelType w:val="hybridMultilevel"/>
    <w:tmpl w:val="9A1CB7B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51F27BE8"/>
    <w:multiLevelType w:val="hybridMultilevel"/>
    <w:tmpl w:val="713EDF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9097049"/>
    <w:multiLevelType w:val="hybridMultilevel"/>
    <w:tmpl w:val="AAAE4002"/>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nsid w:val="59415C5B"/>
    <w:multiLevelType w:val="hybridMultilevel"/>
    <w:tmpl w:val="D68A274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0">
    <w:nsid w:val="59711D81"/>
    <w:multiLevelType w:val="hybridMultilevel"/>
    <w:tmpl w:val="CE54F6A6"/>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59C34CFB"/>
    <w:multiLevelType w:val="hybridMultilevel"/>
    <w:tmpl w:val="F788B18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643C15F7"/>
    <w:multiLevelType w:val="hybridMultilevel"/>
    <w:tmpl w:val="B7C6AB66"/>
    <w:lvl w:ilvl="0" w:tplc="440A0003">
      <w:start w:val="1"/>
      <w:numFmt w:val="bullet"/>
      <w:lvlText w:val="o"/>
      <w:lvlJc w:val="left"/>
      <w:pPr>
        <w:ind w:left="643" w:hanging="360"/>
      </w:pPr>
      <w:rPr>
        <w:rFonts w:ascii="Courier New" w:hAnsi="Courier New" w:cs="Courier New" w:hint="default"/>
      </w:rPr>
    </w:lvl>
    <w:lvl w:ilvl="1" w:tplc="440A0003" w:tentative="1">
      <w:start w:val="1"/>
      <w:numFmt w:val="bullet"/>
      <w:lvlText w:val="o"/>
      <w:lvlJc w:val="left"/>
      <w:pPr>
        <w:ind w:left="1363" w:hanging="360"/>
      </w:pPr>
      <w:rPr>
        <w:rFonts w:ascii="Courier New" w:hAnsi="Courier New" w:cs="Courier New" w:hint="default"/>
      </w:rPr>
    </w:lvl>
    <w:lvl w:ilvl="2" w:tplc="440A0005" w:tentative="1">
      <w:start w:val="1"/>
      <w:numFmt w:val="bullet"/>
      <w:lvlText w:val=""/>
      <w:lvlJc w:val="left"/>
      <w:pPr>
        <w:ind w:left="2083" w:hanging="360"/>
      </w:pPr>
      <w:rPr>
        <w:rFonts w:ascii="Wingdings" w:hAnsi="Wingdings" w:hint="default"/>
      </w:rPr>
    </w:lvl>
    <w:lvl w:ilvl="3" w:tplc="440A0001" w:tentative="1">
      <w:start w:val="1"/>
      <w:numFmt w:val="bullet"/>
      <w:lvlText w:val=""/>
      <w:lvlJc w:val="left"/>
      <w:pPr>
        <w:ind w:left="2803" w:hanging="360"/>
      </w:pPr>
      <w:rPr>
        <w:rFonts w:ascii="Symbol" w:hAnsi="Symbol" w:hint="default"/>
      </w:rPr>
    </w:lvl>
    <w:lvl w:ilvl="4" w:tplc="440A0003" w:tentative="1">
      <w:start w:val="1"/>
      <w:numFmt w:val="bullet"/>
      <w:lvlText w:val="o"/>
      <w:lvlJc w:val="left"/>
      <w:pPr>
        <w:ind w:left="3523" w:hanging="360"/>
      </w:pPr>
      <w:rPr>
        <w:rFonts w:ascii="Courier New" w:hAnsi="Courier New" w:cs="Courier New" w:hint="default"/>
      </w:rPr>
    </w:lvl>
    <w:lvl w:ilvl="5" w:tplc="440A0005" w:tentative="1">
      <w:start w:val="1"/>
      <w:numFmt w:val="bullet"/>
      <w:lvlText w:val=""/>
      <w:lvlJc w:val="left"/>
      <w:pPr>
        <w:ind w:left="4243" w:hanging="360"/>
      </w:pPr>
      <w:rPr>
        <w:rFonts w:ascii="Wingdings" w:hAnsi="Wingdings" w:hint="default"/>
      </w:rPr>
    </w:lvl>
    <w:lvl w:ilvl="6" w:tplc="440A0001" w:tentative="1">
      <w:start w:val="1"/>
      <w:numFmt w:val="bullet"/>
      <w:lvlText w:val=""/>
      <w:lvlJc w:val="left"/>
      <w:pPr>
        <w:ind w:left="4963" w:hanging="360"/>
      </w:pPr>
      <w:rPr>
        <w:rFonts w:ascii="Symbol" w:hAnsi="Symbol" w:hint="default"/>
      </w:rPr>
    </w:lvl>
    <w:lvl w:ilvl="7" w:tplc="440A0003" w:tentative="1">
      <w:start w:val="1"/>
      <w:numFmt w:val="bullet"/>
      <w:lvlText w:val="o"/>
      <w:lvlJc w:val="left"/>
      <w:pPr>
        <w:ind w:left="5683" w:hanging="360"/>
      </w:pPr>
      <w:rPr>
        <w:rFonts w:ascii="Courier New" w:hAnsi="Courier New" w:cs="Courier New" w:hint="default"/>
      </w:rPr>
    </w:lvl>
    <w:lvl w:ilvl="8" w:tplc="440A0005" w:tentative="1">
      <w:start w:val="1"/>
      <w:numFmt w:val="bullet"/>
      <w:lvlText w:val=""/>
      <w:lvlJc w:val="left"/>
      <w:pPr>
        <w:ind w:left="6403" w:hanging="360"/>
      </w:pPr>
      <w:rPr>
        <w:rFonts w:ascii="Wingdings" w:hAnsi="Wingdings" w:hint="default"/>
      </w:rPr>
    </w:lvl>
  </w:abstractNum>
  <w:abstractNum w:abstractNumId="43">
    <w:nsid w:val="64705B60"/>
    <w:multiLevelType w:val="hybridMultilevel"/>
    <w:tmpl w:val="C49E5DC4"/>
    <w:lvl w:ilvl="0" w:tplc="440A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4">
    <w:nsid w:val="662F606E"/>
    <w:multiLevelType w:val="hybridMultilevel"/>
    <w:tmpl w:val="3DB0D87E"/>
    <w:lvl w:ilvl="0" w:tplc="440A0017">
      <w:start w:val="1"/>
      <w:numFmt w:val="lowerLetter"/>
      <w:lvlText w:val="%1)"/>
      <w:lvlJc w:val="left"/>
      <w:pPr>
        <w:ind w:left="1222" w:hanging="360"/>
      </w:pPr>
    </w:lvl>
    <w:lvl w:ilvl="1" w:tplc="440A0019" w:tentative="1">
      <w:start w:val="1"/>
      <w:numFmt w:val="lowerLetter"/>
      <w:lvlText w:val="%2."/>
      <w:lvlJc w:val="left"/>
      <w:pPr>
        <w:ind w:left="1942" w:hanging="360"/>
      </w:pPr>
    </w:lvl>
    <w:lvl w:ilvl="2" w:tplc="440A001B" w:tentative="1">
      <w:start w:val="1"/>
      <w:numFmt w:val="lowerRoman"/>
      <w:lvlText w:val="%3."/>
      <w:lvlJc w:val="right"/>
      <w:pPr>
        <w:ind w:left="2662" w:hanging="180"/>
      </w:pPr>
    </w:lvl>
    <w:lvl w:ilvl="3" w:tplc="440A000F" w:tentative="1">
      <w:start w:val="1"/>
      <w:numFmt w:val="decimal"/>
      <w:lvlText w:val="%4."/>
      <w:lvlJc w:val="left"/>
      <w:pPr>
        <w:ind w:left="3382" w:hanging="360"/>
      </w:pPr>
    </w:lvl>
    <w:lvl w:ilvl="4" w:tplc="440A0019" w:tentative="1">
      <w:start w:val="1"/>
      <w:numFmt w:val="lowerLetter"/>
      <w:lvlText w:val="%5."/>
      <w:lvlJc w:val="left"/>
      <w:pPr>
        <w:ind w:left="4102" w:hanging="360"/>
      </w:pPr>
    </w:lvl>
    <w:lvl w:ilvl="5" w:tplc="440A001B" w:tentative="1">
      <w:start w:val="1"/>
      <w:numFmt w:val="lowerRoman"/>
      <w:lvlText w:val="%6."/>
      <w:lvlJc w:val="right"/>
      <w:pPr>
        <w:ind w:left="4822" w:hanging="180"/>
      </w:pPr>
    </w:lvl>
    <w:lvl w:ilvl="6" w:tplc="440A000F" w:tentative="1">
      <w:start w:val="1"/>
      <w:numFmt w:val="decimal"/>
      <w:lvlText w:val="%7."/>
      <w:lvlJc w:val="left"/>
      <w:pPr>
        <w:ind w:left="5542" w:hanging="360"/>
      </w:pPr>
    </w:lvl>
    <w:lvl w:ilvl="7" w:tplc="440A0019" w:tentative="1">
      <w:start w:val="1"/>
      <w:numFmt w:val="lowerLetter"/>
      <w:lvlText w:val="%8."/>
      <w:lvlJc w:val="left"/>
      <w:pPr>
        <w:ind w:left="6262" w:hanging="360"/>
      </w:pPr>
    </w:lvl>
    <w:lvl w:ilvl="8" w:tplc="440A001B" w:tentative="1">
      <w:start w:val="1"/>
      <w:numFmt w:val="lowerRoman"/>
      <w:lvlText w:val="%9."/>
      <w:lvlJc w:val="right"/>
      <w:pPr>
        <w:ind w:left="6982" w:hanging="180"/>
      </w:pPr>
    </w:lvl>
  </w:abstractNum>
  <w:abstractNum w:abstractNumId="45">
    <w:nsid w:val="6B6D7FE8"/>
    <w:multiLevelType w:val="hybridMultilevel"/>
    <w:tmpl w:val="19C2984C"/>
    <w:lvl w:ilvl="0" w:tplc="440A0017">
      <w:start w:val="1"/>
      <w:numFmt w:val="lowerLetter"/>
      <w:lvlText w:val="%1)"/>
      <w:lvlJc w:val="left"/>
      <w:pPr>
        <w:ind w:left="644" w:hanging="360"/>
      </w:p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46">
    <w:nsid w:val="70D26697"/>
    <w:multiLevelType w:val="hybridMultilevel"/>
    <w:tmpl w:val="DC6255F8"/>
    <w:lvl w:ilvl="0" w:tplc="040A000D">
      <w:start w:val="1"/>
      <w:numFmt w:val="bullet"/>
      <w:lvlText w:val=""/>
      <w:lvlJc w:val="left"/>
      <w:pPr>
        <w:ind w:left="1146" w:hanging="360"/>
      </w:pPr>
      <w:rPr>
        <w:rFonts w:ascii="Wingdings" w:hAnsi="Wingdings"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47">
    <w:nsid w:val="70DD0B86"/>
    <w:multiLevelType w:val="hybridMultilevel"/>
    <w:tmpl w:val="CECE56DC"/>
    <w:lvl w:ilvl="0" w:tplc="9DCAE1F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0FA6889"/>
    <w:multiLevelType w:val="hybridMultilevel"/>
    <w:tmpl w:val="C5469F5A"/>
    <w:lvl w:ilvl="0" w:tplc="EA6CB766">
      <w:start w:val="1"/>
      <w:numFmt w:val="lowerLetter"/>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9">
    <w:nsid w:val="711F00DC"/>
    <w:multiLevelType w:val="multilevel"/>
    <w:tmpl w:val="28AC935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0">
    <w:nsid w:val="718540CC"/>
    <w:multiLevelType w:val="multilevel"/>
    <w:tmpl w:val="0C86CB0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nsid w:val="71E65CAA"/>
    <w:multiLevelType w:val="hybridMultilevel"/>
    <w:tmpl w:val="780E319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431445A"/>
    <w:multiLevelType w:val="hybridMultilevel"/>
    <w:tmpl w:val="5594984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3">
    <w:nsid w:val="78B3311F"/>
    <w:multiLevelType w:val="hybridMultilevel"/>
    <w:tmpl w:val="1B44661A"/>
    <w:lvl w:ilvl="0" w:tplc="440A0003">
      <w:start w:val="1"/>
      <w:numFmt w:val="bullet"/>
      <w:lvlText w:val="o"/>
      <w:lvlJc w:val="left"/>
      <w:pPr>
        <w:ind w:left="502"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4">
    <w:nsid w:val="78D95C89"/>
    <w:multiLevelType w:val="hybridMultilevel"/>
    <w:tmpl w:val="C0F044AC"/>
    <w:lvl w:ilvl="0" w:tplc="555C424C">
      <w:start w:val="1"/>
      <w:numFmt w:val="decimal"/>
      <w:lvlText w:val="%1."/>
      <w:lvlJc w:val="left"/>
      <w:pPr>
        <w:ind w:left="420" w:hanging="360"/>
      </w:pPr>
      <w:rPr>
        <w:rFonts w:hint="default"/>
      </w:rPr>
    </w:lvl>
    <w:lvl w:ilvl="1" w:tplc="04090019">
      <w:start w:val="1"/>
      <w:numFmt w:val="lowerLetter"/>
      <w:lvlText w:val="%2."/>
      <w:lvlJc w:val="left"/>
      <w:pPr>
        <w:ind w:left="1140" w:hanging="360"/>
      </w:pPr>
    </w:lvl>
    <w:lvl w:ilvl="2" w:tplc="0409001B">
      <w:start w:val="1"/>
      <w:numFmt w:val="lowerRoman"/>
      <w:lvlText w:val="%3."/>
      <w:lvlJc w:val="right"/>
      <w:pPr>
        <w:ind w:left="1860" w:hanging="180"/>
      </w:pPr>
    </w:lvl>
    <w:lvl w:ilvl="3" w:tplc="0409000F">
      <w:start w:val="1"/>
      <w:numFmt w:val="decimal"/>
      <w:lvlText w:val="%4."/>
      <w:lvlJc w:val="left"/>
      <w:pPr>
        <w:ind w:left="2580" w:hanging="360"/>
      </w:pPr>
    </w:lvl>
    <w:lvl w:ilvl="4" w:tplc="04090019">
      <w:start w:val="1"/>
      <w:numFmt w:val="lowerLetter"/>
      <w:lvlText w:val="%5."/>
      <w:lvlJc w:val="left"/>
      <w:pPr>
        <w:ind w:left="3300" w:hanging="360"/>
      </w:pPr>
    </w:lvl>
    <w:lvl w:ilvl="5" w:tplc="0409001B">
      <w:start w:val="1"/>
      <w:numFmt w:val="lowerRoman"/>
      <w:lvlText w:val="%6."/>
      <w:lvlJc w:val="right"/>
      <w:pPr>
        <w:ind w:left="4020" w:hanging="180"/>
      </w:pPr>
    </w:lvl>
    <w:lvl w:ilvl="6" w:tplc="0409000F">
      <w:start w:val="1"/>
      <w:numFmt w:val="decimal"/>
      <w:lvlText w:val="%7."/>
      <w:lvlJc w:val="left"/>
      <w:pPr>
        <w:ind w:left="4740" w:hanging="360"/>
      </w:pPr>
    </w:lvl>
    <w:lvl w:ilvl="7" w:tplc="04090019">
      <w:start w:val="1"/>
      <w:numFmt w:val="lowerLetter"/>
      <w:lvlText w:val="%8."/>
      <w:lvlJc w:val="left"/>
      <w:pPr>
        <w:ind w:left="5460" w:hanging="360"/>
      </w:pPr>
    </w:lvl>
    <w:lvl w:ilvl="8" w:tplc="0409001B">
      <w:start w:val="1"/>
      <w:numFmt w:val="lowerRoman"/>
      <w:lvlText w:val="%9."/>
      <w:lvlJc w:val="right"/>
      <w:pPr>
        <w:ind w:left="6180" w:hanging="180"/>
      </w:pPr>
    </w:lvl>
  </w:abstractNum>
  <w:abstractNum w:abstractNumId="55">
    <w:nsid w:val="78E25969"/>
    <w:multiLevelType w:val="hybridMultilevel"/>
    <w:tmpl w:val="34FE51B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
    <w:nsid w:val="798A6960"/>
    <w:multiLevelType w:val="hybridMultilevel"/>
    <w:tmpl w:val="873A60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
    <w:nsid w:val="7B3C7DEC"/>
    <w:multiLevelType w:val="hybridMultilevel"/>
    <w:tmpl w:val="2222DAEE"/>
    <w:lvl w:ilvl="0" w:tplc="0C0A000D">
      <w:start w:val="1"/>
      <w:numFmt w:val="bullet"/>
      <w:lvlText w:val=""/>
      <w:lvlJc w:val="left"/>
      <w:pPr>
        <w:tabs>
          <w:tab w:val="num" w:pos="720"/>
        </w:tabs>
        <w:ind w:left="720" w:hanging="360"/>
      </w:pPr>
      <w:rPr>
        <w:rFonts w:ascii="Wingdings" w:hAnsi="Wingdings" w:hint="default"/>
        <w:color w:val="auto"/>
      </w:rPr>
    </w:lvl>
    <w:lvl w:ilvl="1" w:tplc="06ECE8DA">
      <w:start w:val="1"/>
      <w:numFmt w:val="bullet"/>
      <w:lvlText w:val=""/>
      <w:lvlJc w:val="left"/>
      <w:pPr>
        <w:tabs>
          <w:tab w:val="num" w:pos="1440"/>
        </w:tabs>
        <w:ind w:left="1440" w:hanging="360"/>
      </w:pPr>
      <w:rPr>
        <w:rFonts w:ascii="Symbol" w:hAnsi="Symbol" w:hint="default"/>
        <w:color w:val="auto"/>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8">
    <w:nsid w:val="7B8C02D8"/>
    <w:multiLevelType w:val="hybridMultilevel"/>
    <w:tmpl w:val="A0742E6C"/>
    <w:lvl w:ilvl="0" w:tplc="0C0A000D">
      <w:start w:val="1"/>
      <w:numFmt w:val="bullet"/>
      <w:lvlText w:val=""/>
      <w:lvlJc w:val="left"/>
      <w:pPr>
        <w:tabs>
          <w:tab w:val="num" w:pos="720"/>
        </w:tabs>
        <w:ind w:left="720" w:hanging="360"/>
      </w:pPr>
      <w:rPr>
        <w:rFonts w:ascii="Wingdings" w:hAnsi="Wingdings" w:hint="default"/>
        <w:color w:val="auto"/>
      </w:rPr>
    </w:lvl>
    <w:lvl w:ilvl="1" w:tplc="06ECE8DA">
      <w:start w:val="1"/>
      <w:numFmt w:val="bullet"/>
      <w:lvlText w:val=""/>
      <w:lvlJc w:val="left"/>
      <w:pPr>
        <w:tabs>
          <w:tab w:val="num" w:pos="1440"/>
        </w:tabs>
        <w:ind w:left="1440" w:hanging="360"/>
      </w:pPr>
      <w:rPr>
        <w:rFonts w:ascii="Symbol" w:hAnsi="Symbol" w:hint="default"/>
        <w:color w:val="auto"/>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9">
    <w:nsid w:val="7EE2087D"/>
    <w:multiLevelType w:val="hybridMultilevel"/>
    <w:tmpl w:val="B13CC21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
    <w:nsid w:val="7FF660B5"/>
    <w:multiLevelType w:val="hybridMultilevel"/>
    <w:tmpl w:val="588A3C98"/>
    <w:lvl w:ilvl="0" w:tplc="F64C5C18">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34"/>
  </w:num>
  <w:num w:numId="2">
    <w:abstractNumId w:val="8"/>
  </w:num>
  <w:num w:numId="3">
    <w:abstractNumId w:val="58"/>
  </w:num>
  <w:num w:numId="4">
    <w:abstractNumId w:val="57"/>
  </w:num>
  <w:num w:numId="5">
    <w:abstractNumId w:val="24"/>
  </w:num>
  <w:num w:numId="6">
    <w:abstractNumId w:val="59"/>
  </w:num>
  <w:num w:numId="7">
    <w:abstractNumId w:val="55"/>
  </w:num>
  <w:num w:numId="8">
    <w:abstractNumId w:val="41"/>
  </w:num>
  <w:num w:numId="9">
    <w:abstractNumId w:val="49"/>
  </w:num>
  <w:num w:numId="10">
    <w:abstractNumId w:val="7"/>
  </w:num>
  <w:num w:numId="11">
    <w:abstractNumId w:val="52"/>
  </w:num>
  <w:num w:numId="12">
    <w:abstractNumId w:val="39"/>
  </w:num>
  <w:num w:numId="13">
    <w:abstractNumId w:val="2"/>
  </w:num>
  <w:num w:numId="14">
    <w:abstractNumId w:val="43"/>
  </w:num>
  <w:num w:numId="15">
    <w:abstractNumId w:val="53"/>
  </w:num>
  <w:num w:numId="16">
    <w:abstractNumId w:val="14"/>
  </w:num>
  <w:num w:numId="17">
    <w:abstractNumId w:val="11"/>
  </w:num>
  <w:num w:numId="18">
    <w:abstractNumId w:val="21"/>
  </w:num>
  <w:num w:numId="19">
    <w:abstractNumId w:val="18"/>
  </w:num>
  <w:num w:numId="20">
    <w:abstractNumId w:val="20"/>
  </w:num>
  <w:num w:numId="21">
    <w:abstractNumId w:val="42"/>
  </w:num>
  <w:num w:numId="22">
    <w:abstractNumId w:val="40"/>
  </w:num>
  <w:num w:numId="23">
    <w:abstractNumId w:val="16"/>
  </w:num>
  <w:num w:numId="24">
    <w:abstractNumId w:val="9"/>
  </w:num>
  <w:num w:numId="25">
    <w:abstractNumId w:val="5"/>
  </w:num>
  <w:num w:numId="26">
    <w:abstractNumId w:val="46"/>
  </w:num>
  <w:num w:numId="27">
    <w:abstractNumId w:val="50"/>
  </w:num>
  <w:num w:numId="28">
    <w:abstractNumId w:val="38"/>
  </w:num>
  <w:num w:numId="29">
    <w:abstractNumId w:val="29"/>
  </w:num>
  <w:num w:numId="30">
    <w:abstractNumId w:val="32"/>
  </w:num>
  <w:num w:numId="31">
    <w:abstractNumId w:val="17"/>
  </w:num>
  <w:num w:numId="32">
    <w:abstractNumId w:val="33"/>
  </w:num>
  <w:num w:numId="33">
    <w:abstractNumId w:val="51"/>
  </w:num>
  <w:num w:numId="34">
    <w:abstractNumId w:val="30"/>
  </w:num>
  <w:num w:numId="35">
    <w:abstractNumId w:val="47"/>
  </w:num>
  <w:num w:numId="36">
    <w:abstractNumId w:val="27"/>
  </w:num>
  <w:num w:numId="37">
    <w:abstractNumId w:val="37"/>
  </w:num>
  <w:num w:numId="38">
    <w:abstractNumId w:val="3"/>
  </w:num>
  <w:num w:numId="39">
    <w:abstractNumId w:val="56"/>
  </w:num>
  <w:num w:numId="40">
    <w:abstractNumId w:val="54"/>
  </w:num>
  <w:num w:numId="41">
    <w:abstractNumId w:val="25"/>
  </w:num>
  <w:num w:numId="42">
    <w:abstractNumId w:val="4"/>
  </w:num>
  <w:num w:numId="43">
    <w:abstractNumId w:val="10"/>
  </w:num>
  <w:num w:numId="44">
    <w:abstractNumId w:val="1"/>
  </w:num>
  <w:num w:numId="45">
    <w:abstractNumId w:val="0"/>
  </w:num>
  <w:num w:numId="46">
    <w:abstractNumId w:val="19"/>
  </w:num>
  <w:num w:numId="47">
    <w:abstractNumId w:val="6"/>
  </w:num>
  <w:num w:numId="48">
    <w:abstractNumId w:val="15"/>
  </w:num>
  <w:num w:numId="49">
    <w:abstractNumId w:val="22"/>
  </w:num>
  <w:num w:numId="50">
    <w:abstractNumId w:val="44"/>
  </w:num>
  <w:num w:numId="51">
    <w:abstractNumId w:val="31"/>
  </w:num>
  <w:num w:numId="52">
    <w:abstractNumId w:val="26"/>
  </w:num>
  <w:num w:numId="53">
    <w:abstractNumId w:val="48"/>
  </w:num>
  <w:num w:numId="54">
    <w:abstractNumId w:val="23"/>
  </w:num>
  <w:num w:numId="55">
    <w:abstractNumId w:val="35"/>
  </w:num>
  <w:num w:numId="56">
    <w:abstractNumId w:val="45"/>
  </w:num>
  <w:num w:numId="57">
    <w:abstractNumId w:val="13"/>
  </w:num>
  <w:num w:numId="58">
    <w:abstractNumId w:val="12"/>
  </w:num>
  <w:num w:numId="59">
    <w:abstractNumId w:val="36"/>
  </w:num>
  <w:num w:numId="60">
    <w:abstractNumId w:val="28"/>
  </w:num>
  <w:num w:numId="61">
    <w:abstractNumId w:val="60"/>
  </w:num>
  <w:numIdMacAtCleanup w:val="5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stylePaneFormatFilter w:val="3F01"/>
  <w:defaultTabStop w:val="1134"/>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B54F36"/>
    <w:rsid w:val="00006291"/>
    <w:rsid w:val="00011D81"/>
    <w:rsid w:val="00021369"/>
    <w:rsid w:val="00025157"/>
    <w:rsid w:val="000323EF"/>
    <w:rsid w:val="00035B13"/>
    <w:rsid w:val="000372CC"/>
    <w:rsid w:val="00037702"/>
    <w:rsid w:val="0004232D"/>
    <w:rsid w:val="00042FB5"/>
    <w:rsid w:val="000533B1"/>
    <w:rsid w:val="00055F83"/>
    <w:rsid w:val="00063C22"/>
    <w:rsid w:val="00066972"/>
    <w:rsid w:val="00067EF2"/>
    <w:rsid w:val="00087867"/>
    <w:rsid w:val="00087B4D"/>
    <w:rsid w:val="00092597"/>
    <w:rsid w:val="000B1F86"/>
    <w:rsid w:val="000C1455"/>
    <w:rsid w:val="000C2EF3"/>
    <w:rsid w:val="000C2F84"/>
    <w:rsid w:val="000C3DD1"/>
    <w:rsid w:val="000D39C0"/>
    <w:rsid w:val="000E0132"/>
    <w:rsid w:val="000E0D27"/>
    <w:rsid w:val="000E605E"/>
    <w:rsid w:val="0010062C"/>
    <w:rsid w:val="0010448B"/>
    <w:rsid w:val="0010484A"/>
    <w:rsid w:val="0011083F"/>
    <w:rsid w:val="0011122B"/>
    <w:rsid w:val="00111993"/>
    <w:rsid w:val="00111BCD"/>
    <w:rsid w:val="00123995"/>
    <w:rsid w:val="00131335"/>
    <w:rsid w:val="0013411F"/>
    <w:rsid w:val="00147D96"/>
    <w:rsid w:val="00150648"/>
    <w:rsid w:val="001508BB"/>
    <w:rsid w:val="00150B9A"/>
    <w:rsid w:val="0015662F"/>
    <w:rsid w:val="00157EDB"/>
    <w:rsid w:val="00167080"/>
    <w:rsid w:val="0018502C"/>
    <w:rsid w:val="00187BFD"/>
    <w:rsid w:val="001926B5"/>
    <w:rsid w:val="001938ED"/>
    <w:rsid w:val="00195BE9"/>
    <w:rsid w:val="001A3116"/>
    <w:rsid w:val="001B1645"/>
    <w:rsid w:val="001D2C73"/>
    <w:rsid w:val="001E0678"/>
    <w:rsid w:val="001E091D"/>
    <w:rsid w:val="001E5083"/>
    <w:rsid w:val="001F1B0F"/>
    <w:rsid w:val="002039CD"/>
    <w:rsid w:val="00204125"/>
    <w:rsid w:val="0022453C"/>
    <w:rsid w:val="002268CC"/>
    <w:rsid w:val="002310F3"/>
    <w:rsid w:val="0023369F"/>
    <w:rsid w:val="00262EA1"/>
    <w:rsid w:val="002646DC"/>
    <w:rsid w:val="00266678"/>
    <w:rsid w:val="002728E6"/>
    <w:rsid w:val="00273DE5"/>
    <w:rsid w:val="00273E13"/>
    <w:rsid w:val="00277F44"/>
    <w:rsid w:val="002837C4"/>
    <w:rsid w:val="002878A7"/>
    <w:rsid w:val="002A4211"/>
    <w:rsid w:val="002A5D52"/>
    <w:rsid w:val="002B44C1"/>
    <w:rsid w:val="002B6992"/>
    <w:rsid w:val="002C3468"/>
    <w:rsid w:val="002C3CF6"/>
    <w:rsid w:val="002D0221"/>
    <w:rsid w:val="002D100A"/>
    <w:rsid w:val="002D3A03"/>
    <w:rsid w:val="002D52D9"/>
    <w:rsid w:val="002E50CF"/>
    <w:rsid w:val="002F0188"/>
    <w:rsid w:val="002F6641"/>
    <w:rsid w:val="002F6F3A"/>
    <w:rsid w:val="002F78F6"/>
    <w:rsid w:val="00306AA5"/>
    <w:rsid w:val="00306B4E"/>
    <w:rsid w:val="00323C0E"/>
    <w:rsid w:val="00324DB8"/>
    <w:rsid w:val="003375CF"/>
    <w:rsid w:val="00341803"/>
    <w:rsid w:val="0034210E"/>
    <w:rsid w:val="0034397C"/>
    <w:rsid w:val="003478FB"/>
    <w:rsid w:val="00353097"/>
    <w:rsid w:val="003575FD"/>
    <w:rsid w:val="00366A47"/>
    <w:rsid w:val="00374904"/>
    <w:rsid w:val="00375C13"/>
    <w:rsid w:val="00377B9B"/>
    <w:rsid w:val="00377FEB"/>
    <w:rsid w:val="0038022A"/>
    <w:rsid w:val="0038058D"/>
    <w:rsid w:val="00380E3B"/>
    <w:rsid w:val="00382C2E"/>
    <w:rsid w:val="00383D08"/>
    <w:rsid w:val="003A4E29"/>
    <w:rsid w:val="003A6480"/>
    <w:rsid w:val="003A6D59"/>
    <w:rsid w:val="003B27D3"/>
    <w:rsid w:val="003B5254"/>
    <w:rsid w:val="003C0A74"/>
    <w:rsid w:val="003C567B"/>
    <w:rsid w:val="003C73D3"/>
    <w:rsid w:val="003D3190"/>
    <w:rsid w:val="003D7BE3"/>
    <w:rsid w:val="003E2B4F"/>
    <w:rsid w:val="003E7C33"/>
    <w:rsid w:val="003F41A5"/>
    <w:rsid w:val="00401E2F"/>
    <w:rsid w:val="00402437"/>
    <w:rsid w:val="00403179"/>
    <w:rsid w:val="00406451"/>
    <w:rsid w:val="00411A43"/>
    <w:rsid w:val="004126B1"/>
    <w:rsid w:val="004214A2"/>
    <w:rsid w:val="004266E5"/>
    <w:rsid w:val="00437D54"/>
    <w:rsid w:val="00442ACA"/>
    <w:rsid w:val="00445CF8"/>
    <w:rsid w:val="00457553"/>
    <w:rsid w:val="00482CC3"/>
    <w:rsid w:val="004851AB"/>
    <w:rsid w:val="0049734B"/>
    <w:rsid w:val="004B037F"/>
    <w:rsid w:val="004B27D8"/>
    <w:rsid w:val="004B30BD"/>
    <w:rsid w:val="004B3ADD"/>
    <w:rsid w:val="004B4B9F"/>
    <w:rsid w:val="004C6F06"/>
    <w:rsid w:val="004F5135"/>
    <w:rsid w:val="004F562B"/>
    <w:rsid w:val="004F5AE9"/>
    <w:rsid w:val="004F6B56"/>
    <w:rsid w:val="004F7C03"/>
    <w:rsid w:val="00504768"/>
    <w:rsid w:val="00505360"/>
    <w:rsid w:val="00514BE1"/>
    <w:rsid w:val="00515B59"/>
    <w:rsid w:val="0051640C"/>
    <w:rsid w:val="00544D49"/>
    <w:rsid w:val="005605E7"/>
    <w:rsid w:val="00571405"/>
    <w:rsid w:val="00575945"/>
    <w:rsid w:val="0058049F"/>
    <w:rsid w:val="005810BD"/>
    <w:rsid w:val="00583768"/>
    <w:rsid w:val="005947DD"/>
    <w:rsid w:val="005963E6"/>
    <w:rsid w:val="005A152C"/>
    <w:rsid w:val="005A1635"/>
    <w:rsid w:val="005A3F30"/>
    <w:rsid w:val="005A558F"/>
    <w:rsid w:val="005B03AB"/>
    <w:rsid w:val="005B1F02"/>
    <w:rsid w:val="005B5F73"/>
    <w:rsid w:val="005D4DF2"/>
    <w:rsid w:val="005E2ECF"/>
    <w:rsid w:val="00615297"/>
    <w:rsid w:val="00617174"/>
    <w:rsid w:val="006212A9"/>
    <w:rsid w:val="00622E7F"/>
    <w:rsid w:val="0063177A"/>
    <w:rsid w:val="006330A9"/>
    <w:rsid w:val="00644AAC"/>
    <w:rsid w:val="00645369"/>
    <w:rsid w:val="00647ACB"/>
    <w:rsid w:val="0065483E"/>
    <w:rsid w:val="00654B30"/>
    <w:rsid w:val="00657E53"/>
    <w:rsid w:val="00670146"/>
    <w:rsid w:val="00670500"/>
    <w:rsid w:val="00670D95"/>
    <w:rsid w:val="0067436C"/>
    <w:rsid w:val="00691EB4"/>
    <w:rsid w:val="006A1A5A"/>
    <w:rsid w:val="006B0C1F"/>
    <w:rsid w:val="006B37C3"/>
    <w:rsid w:val="006B3994"/>
    <w:rsid w:val="006C313A"/>
    <w:rsid w:val="006D2FAE"/>
    <w:rsid w:val="006D3341"/>
    <w:rsid w:val="006E741A"/>
    <w:rsid w:val="006E79FD"/>
    <w:rsid w:val="006E7F63"/>
    <w:rsid w:val="006F4B84"/>
    <w:rsid w:val="006F6DA5"/>
    <w:rsid w:val="00700005"/>
    <w:rsid w:val="0073006C"/>
    <w:rsid w:val="00741DF1"/>
    <w:rsid w:val="007469EB"/>
    <w:rsid w:val="007532F9"/>
    <w:rsid w:val="0075536B"/>
    <w:rsid w:val="007562BA"/>
    <w:rsid w:val="0076013C"/>
    <w:rsid w:val="00763563"/>
    <w:rsid w:val="00770B2A"/>
    <w:rsid w:val="007721E6"/>
    <w:rsid w:val="0077675B"/>
    <w:rsid w:val="00776855"/>
    <w:rsid w:val="00777F12"/>
    <w:rsid w:val="007A1D03"/>
    <w:rsid w:val="007A238A"/>
    <w:rsid w:val="007A3CC1"/>
    <w:rsid w:val="007A4E23"/>
    <w:rsid w:val="007A5C70"/>
    <w:rsid w:val="007B1207"/>
    <w:rsid w:val="007C6A7E"/>
    <w:rsid w:val="007C714C"/>
    <w:rsid w:val="007D09B6"/>
    <w:rsid w:val="007D378B"/>
    <w:rsid w:val="007D6257"/>
    <w:rsid w:val="007E1282"/>
    <w:rsid w:val="007E7E22"/>
    <w:rsid w:val="007F74BA"/>
    <w:rsid w:val="0080454B"/>
    <w:rsid w:val="00806DCB"/>
    <w:rsid w:val="00807E56"/>
    <w:rsid w:val="008115B4"/>
    <w:rsid w:val="00840428"/>
    <w:rsid w:val="00840E24"/>
    <w:rsid w:val="0084235D"/>
    <w:rsid w:val="008427C6"/>
    <w:rsid w:val="008472DC"/>
    <w:rsid w:val="0085480B"/>
    <w:rsid w:val="008555A8"/>
    <w:rsid w:val="0085753D"/>
    <w:rsid w:val="00863643"/>
    <w:rsid w:val="00896B58"/>
    <w:rsid w:val="008A36C6"/>
    <w:rsid w:val="008A7B3B"/>
    <w:rsid w:val="008B117A"/>
    <w:rsid w:val="008B353C"/>
    <w:rsid w:val="008C1866"/>
    <w:rsid w:val="008C4B2F"/>
    <w:rsid w:val="008E36D8"/>
    <w:rsid w:val="008E5DF4"/>
    <w:rsid w:val="008E64F0"/>
    <w:rsid w:val="008F05E7"/>
    <w:rsid w:val="00910349"/>
    <w:rsid w:val="009122D8"/>
    <w:rsid w:val="009136A8"/>
    <w:rsid w:val="0091379E"/>
    <w:rsid w:val="00917B90"/>
    <w:rsid w:val="009231EE"/>
    <w:rsid w:val="00926311"/>
    <w:rsid w:val="00930DD0"/>
    <w:rsid w:val="00931E7C"/>
    <w:rsid w:val="00936AF5"/>
    <w:rsid w:val="009407D6"/>
    <w:rsid w:val="00955CAA"/>
    <w:rsid w:val="0095628E"/>
    <w:rsid w:val="00957E4F"/>
    <w:rsid w:val="00960858"/>
    <w:rsid w:val="00977800"/>
    <w:rsid w:val="00977F87"/>
    <w:rsid w:val="009830F6"/>
    <w:rsid w:val="009843C0"/>
    <w:rsid w:val="00985753"/>
    <w:rsid w:val="009971A0"/>
    <w:rsid w:val="009A4D0A"/>
    <w:rsid w:val="009A58B6"/>
    <w:rsid w:val="009B1B28"/>
    <w:rsid w:val="009B35B8"/>
    <w:rsid w:val="009C3D9C"/>
    <w:rsid w:val="009C41F5"/>
    <w:rsid w:val="009D0D7A"/>
    <w:rsid w:val="009D525A"/>
    <w:rsid w:val="009E6A7C"/>
    <w:rsid w:val="009F0ED1"/>
    <w:rsid w:val="009F345C"/>
    <w:rsid w:val="009F425A"/>
    <w:rsid w:val="00A11477"/>
    <w:rsid w:val="00A14349"/>
    <w:rsid w:val="00A30EA4"/>
    <w:rsid w:val="00A3108F"/>
    <w:rsid w:val="00A33721"/>
    <w:rsid w:val="00A34A90"/>
    <w:rsid w:val="00A57FEE"/>
    <w:rsid w:val="00A600BE"/>
    <w:rsid w:val="00A628D2"/>
    <w:rsid w:val="00A8103A"/>
    <w:rsid w:val="00A90AE6"/>
    <w:rsid w:val="00A9199C"/>
    <w:rsid w:val="00A96FD1"/>
    <w:rsid w:val="00AA0449"/>
    <w:rsid w:val="00AA43EF"/>
    <w:rsid w:val="00AB4302"/>
    <w:rsid w:val="00AB4B94"/>
    <w:rsid w:val="00AD1DD1"/>
    <w:rsid w:val="00AD343B"/>
    <w:rsid w:val="00AD67E5"/>
    <w:rsid w:val="00AD7722"/>
    <w:rsid w:val="00AD7FF1"/>
    <w:rsid w:val="00AE2D96"/>
    <w:rsid w:val="00AE6C51"/>
    <w:rsid w:val="00AE71DD"/>
    <w:rsid w:val="00AF4BD3"/>
    <w:rsid w:val="00B01522"/>
    <w:rsid w:val="00B017C9"/>
    <w:rsid w:val="00B02F77"/>
    <w:rsid w:val="00B10C10"/>
    <w:rsid w:val="00B14DFB"/>
    <w:rsid w:val="00B14FDE"/>
    <w:rsid w:val="00B21C15"/>
    <w:rsid w:val="00B27528"/>
    <w:rsid w:val="00B31BB2"/>
    <w:rsid w:val="00B32A2B"/>
    <w:rsid w:val="00B4001A"/>
    <w:rsid w:val="00B40D02"/>
    <w:rsid w:val="00B41E1E"/>
    <w:rsid w:val="00B477B3"/>
    <w:rsid w:val="00B50495"/>
    <w:rsid w:val="00B509FA"/>
    <w:rsid w:val="00B522A5"/>
    <w:rsid w:val="00B523AA"/>
    <w:rsid w:val="00B524AC"/>
    <w:rsid w:val="00B54F36"/>
    <w:rsid w:val="00B554B3"/>
    <w:rsid w:val="00B62185"/>
    <w:rsid w:val="00B63DDB"/>
    <w:rsid w:val="00B70FA6"/>
    <w:rsid w:val="00B721C5"/>
    <w:rsid w:val="00B72C64"/>
    <w:rsid w:val="00B80F6D"/>
    <w:rsid w:val="00B81F56"/>
    <w:rsid w:val="00B90192"/>
    <w:rsid w:val="00B94AD7"/>
    <w:rsid w:val="00BA5D76"/>
    <w:rsid w:val="00BA5E57"/>
    <w:rsid w:val="00BB420E"/>
    <w:rsid w:val="00BB7BA7"/>
    <w:rsid w:val="00BC0EBF"/>
    <w:rsid w:val="00BC61BC"/>
    <w:rsid w:val="00BD74EC"/>
    <w:rsid w:val="00BD7736"/>
    <w:rsid w:val="00BE00C2"/>
    <w:rsid w:val="00BE470E"/>
    <w:rsid w:val="00BF2590"/>
    <w:rsid w:val="00BF77F5"/>
    <w:rsid w:val="00C02E7D"/>
    <w:rsid w:val="00C120F0"/>
    <w:rsid w:val="00C20134"/>
    <w:rsid w:val="00C23CFB"/>
    <w:rsid w:val="00C3113C"/>
    <w:rsid w:val="00C31683"/>
    <w:rsid w:val="00C45387"/>
    <w:rsid w:val="00C73BE6"/>
    <w:rsid w:val="00C80BA8"/>
    <w:rsid w:val="00C85EAD"/>
    <w:rsid w:val="00C86BA6"/>
    <w:rsid w:val="00C94E32"/>
    <w:rsid w:val="00CA3F49"/>
    <w:rsid w:val="00CB1496"/>
    <w:rsid w:val="00CB1D0C"/>
    <w:rsid w:val="00CB1D5D"/>
    <w:rsid w:val="00CB76A1"/>
    <w:rsid w:val="00CB7F49"/>
    <w:rsid w:val="00CD4A98"/>
    <w:rsid w:val="00CD6D42"/>
    <w:rsid w:val="00CE7A03"/>
    <w:rsid w:val="00CF2688"/>
    <w:rsid w:val="00CF7701"/>
    <w:rsid w:val="00D001EC"/>
    <w:rsid w:val="00D01019"/>
    <w:rsid w:val="00D035CC"/>
    <w:rsid w:val="00D05422"/>
    <w:rsid w:val="00D10685"/>
    <w:rsid w:val="00D41EE9"/>
    <w:rsid w:val="00D42266"/>
    <w:rsid w:val="00D46AAE"/>
    <w:rsid w:val="00D522EE"/>
    <w:rsid w:val="00D53FA1"/>
    <w:rsid w:val="00D74695"/>
    <w:rsid w:val="00D75680"/>
    <w:rsid w:val="00D80DF0"/>
    <w:rsid w:val="00D925F8"/>
    <w:rsid w:val="00D92821"/>
    <w:rsid w:val="00D945BA"/>
    <w:rsid w:val="00DA2F85"/>
    <w:rsid w:val="00DA66E2"/>
    <w:rsid w:val="00DC153C"/>
    <w:rsid w:val="00DC3830"/>
    <w:rsid w:val="00DC5223"/>
    <w:rsid w:val="00DD7CFF"/>
    <w:rsid w:val="00DE0B06"/>
    <w:rsid w:val="00DE24C7"/>
    <w:rsid w:val="00DF53B1"/>
    <w:rsid w:val="00E00F16"/>
    <w:rsid w:val="00E01AD0"/>
    <w:rsid w:val="00E066A3"/>
    <w:rsid w:val="00E067D4"/>
    <w:rsid w:val="00E1213A"/>
    <w:rsid w:val="00E12EAC"/>
    <w:rsid w:val="00E24DB9"/>
    <w:rsid w:val="00E33857"/>
    <w:rsid w:val="00E34B60"/>
    <w:rsid w:val="00E35B58"/>
    <w:rsid w:val="00E36CB6"/>
    <w:rsid w:val="00E5454D"/>
    <w:rsid w:val="00E63465"/>
    <w:rsid w:val="00E74973"/>
    <w:rsid w:val="00E751AF"/>
    <w:rsid w:val="00E77C2E"/>
    <w:rsid w:val="00E84D37"/>
    <w:rsid w:val="00E900B9"/>
    <w:rsid w:val="00E91BEF"/>
    <w:rsid w:val="00E952F2"/>
    <w:rsid w:val="00E97B58"/>
    <w:rsid w:val="00EA2A50"/>
    <w:rsid w:val="00EA581D"/>
    <w:rsid w:val="00EA7187"/>
    <w:rsid w:val="00EB4AE3"/>
    <w:rsid w:val="00ED0A0A"/>
    <w:rsid w:val="00ED43DA"/>
    <w:rsid w:val="00ED5EC9"/>
    <w:rsid w:val="00EE1677"/>
    <w:rsid w:val="00EE21C9"/>
    <w:rsid w:val="00EE678A"/>
    <w:rsid w:val="00EE678E"/>
    <w:rsid w:val="00EF2EF0"/>
    <w:rsid w:val="00EF5E17"/>
    <w:rsid w:val="00F041D4"/>
    <w:rsid w:val="00F11E0A"/>
    <w:rsid w:val="00F164B6"/>
    <w:rsid w:val="00F179F7"/>
    <w:rsid w:val="00F314E3"/>
    <w:rsid w:val="00F411DC"/>
    <w:rsid w:val="00F463C6"/>
    <w:rsid w:val="00F64F81"/>
    <w:rsid w:val="00F64FA5"/>
    <w:rsid w:val="00F6792F"/>
    <w:rsid w:val="00F679B8"/>
    <w:rsid w:val="00F734AA"/>
    <w:rsid w:val="00F735F5"/>
    <w:rsid w:val="00F80FA2"/>
    <w:rsid w:val="00F8364C"/>
    <w:rsid w:val="00F85EB9"/>
    <w:rsid w:val="00F9030B"/>
    <w:rsid w:val="00F9211D"/>
    <w:rsid w:val="00F92920"/>
    <w:rsid w:val="00FA08D5"/>
    <w:rsid w:val="00FA1A89"/>
    <w:rsid w:val="00FA72F5"/>
    <w:rsid w:val="00FB0B52"/>
    <w:rsid w:val="00FB2E7A"/>
    <w:rsid w:val="00FC3E88"/>
    <w:rsid w:val="00FC7137"/>
    <w:rsid w:val="00FF0B8F"/>
    <w:rsid w:val="00FF23B4"/>
    <w:rsid w:val="00FF7D35"/>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2050"/>
    <o:shapelayout v:ext="edit">
      <o:idmap v:ext="edit" data="1"/>
      <o:rules v:ext="edit">
        <o:r id="V:Rule1" type="connector" idref="#_x0000_s1026"/>
        <o:r id="V:Rule2" type="connector" idref="#_x0000_s1027"/>
        <o:r id="V:Rule3" type="connector" idref="#_x0000_s102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HTML Cite"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54F36"/>
    <w:rPr>
      <w:sz w:val="24"/>
      <w:szCs w:val="24"/>
      <w:lang w:val="es-SV"/>
    </w:rPr>
  </w:style>
  <w:style w:type="paragraph" w:styleId="Ttulo1">
    <w:name w:val="heading 1"/>
    <w:basedOn w:val="Normal"/>
    <w:next w:val="Normal"/>
    <w:link w:val="Ttulo1Car"/>
    <w:qFormat/>
    <w:rsid w:val="00AE6C51"/>
    <w:pPr>
      <w:keepNext/>
      <w:spacing w:before="240" w:after="60"/>
      <w:outlineLvl w:val="0"/>
    </w:pPr>
    <w:rPr>
      <w:rFonts w:ascii="Cambria" w:hAnsi="Cambria"/>
      <w:b/>
      <w:bCs/>
      <w:kern w:val="32"/>
      <w:sz w:val="32"/>
      <w:szCs w:val="3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uiPriority w:val="99"/>
    <w:semiHidden/>
  </w:style>
  <w:style w:type="paragraph" w:styleId="Piedepgina">
    <w:name w:val="footer"/>
    <w:basedOn w:val="Normal"/>
    <w:link w:val="PiedepginaCar"/>
    <w:uiPriority w:val="99"/>
    <w:rsid w:val="00B54F36"/>
    <w:pPr>
      <w:tabs>
        <w:tab w:val="center" w:pos="4252"/>
        <w:tab w:val="right" w:pos="8504"/>
      </w:tabs>
    </w:pPr>
  </w:style>
  <w:style w:type="character" w:styleId="Nmerodepgina">
    <w:name w:val="page number"/>
    <w:basedOn w:val="Fuentedeprrafopredeter"/>
    <w:rsid w:val="00B54F36"/>
  </w:style>
  <w:style w:type="paragraph" w:styleId="Prrafodelista">
    <w:name w:val="List Paragraph"/>
    <w:basedOn w:val="Normal"/>
    <w:uiPriority w:val="34"/>
    <w:qFormat/>
    <w:rsid w:val="00B54F36"/>
    <w:pPr>
      <w:ind w:left="720"/>
      <w:contextualSpacing/>
    </w:pPr>
  </w:style>
  <w:style w:type="character" w:styleId="Hipervnculo">
    <w:name w:val="Hyperlink"/>
    <w:basedOn w:val="Fuentedeprrafopredeter"/>
    <w:unhideWhenUsed/>
    <w:rsid w:val="00B54F36"/>
    <w:rPr>
      <w:color w:val="0000FF"/>
      <w:u w:val="single"/>
    </w:rPr>
  </w:style>
  <w:style w:type="paragraph" w:styleId="Encabezado">
    <w:name w:val="header"/>
    <w:basedOn w:val="Normal"/>
    <w:link w:val="EncabezadoCar"/>
    <w:uiPriority w:val="99"/>
    <w:unhideWhenUsed/>
    <w:rsid w:val="00B54F36"/>
    <w:pPr>
      <w:tabs>
        <w:tab w:val="center" w:pos="4680"/>
        <w:tab w:val="right" w:pos="9360"/>
      </w:tabs>
    </w:pPr>
  </w:style>
  <w:style w:type="character" w:customStyle="1" w:styleId="EncabezadoCar">
    <w:name w:val="Encabezado Car"/>
    <w:basedOn w:val="Fuentedeprrafopredeter"/>
    <w:link w:val="Encabezado"/>
    <w:uiPriority w:val="99"/>
    <w:rsid w:val="00B54F36"/>
    <w:rPr>
      <w:sz w:val="24"/>
      <w:szCs w:val="24"/>
      <w:lang w:val="es-SV" w:eastAsia="es-ES" w:bidi="ar-SA"/>
    </w:rPr>
  </w:style>
  <w:style w:type="character" w:customStyle="1" w:styleId="PiedepginaCar">
    <w:name w:val="Pie de página Car"/>
    <w:basedOn w:val="Fuentedeprrafopredeter"/>
    <w:link w:val="Piedepgina"/>
    <w:uiPriority w:val="99"/>
    <w:rsid w:val="00B54F36"/>
    <w:rPr>
      <w:sz w:val="24"/>
      <w:szCs w:val="24"/>
      <w:lang w:val="es-ES" w:eastAsia="es-ES" w:bidi="ar-SA"/>
    </w:rPr>
  </w:style>
  <w:style w:type="paragraph" w:customStyle="1" w:styleId="WW-NormalWeb">
    <w:name w:val="WW-Normal (Web)"/>
    <w:basedOn w:val="Normal"/>
    <w:rsid w:val="00B54F36"/>
    <w:pPr>
      <w:widowControl w:val="0"/>
      <w:suppressAutoHyphens/>
      <w:spacing w:before="100" w:after="100"/>
    </w:pPr>
    <w:rPr>
      <w:rFonts w:ascii="Thorndale" w:eastAsia="HG Mincho Light J" w:hAnsi="Thorndale"/>
      <w:color w:val="000000"/>
      <w:szCs w:val="20"/>
      <w:lang w:val="es-CO"/>
    </w:rPr>
  </w:style>
  <w:style w:type="paragraph" w:styleId="Textodebloque">
    <w:name w:val="Block Text"/>
    <w:basedOn w:val="Normal"/>
    <w:rsid w:val="00B54F36"/>
    <w:pPr>
      <w:shd w:val="clear" w:color="auto" w:fill="FFFFFF"/>
      <w:spacing w:line="235" w:lineRule="exact"/>
      <w:ind w:left="53" w:right="96" w:firstLine="283"/>
      <w:jc w:val="both"/>
    </w:pPr>
    <w:rPr>
      <w:rFonts w:ascii="Arial" w:hAnsi="Arial"/>
      <w:color w:val="000000"/>
      <w:szCs w:val="21"/>
      <w:lang w:val="es-ES_tradnl"/>
    </w:rPr>
  </w:style>
  <w:style w:type="paragraph" w:styleId="Sinespaciado">
    <w:name w:val="No Spacing"/>
    <w:basedOn w:val="Normal"/>
    <w:qFormat/>
    <w:rsid w:val="00B54F36"/>
    <w:pPr>
      <w:spacing w:before="100" w:beforeAutospacing="1" w:after="100" w:afterAutospacing="1"/>
    </w:pPr>
    <w:rPr>
      <w:lang w:val="en-US" w:eastAsia="en-US"/>
    </w:rPr>
  </w:style>
  <w:style w:type="paragraph" w:customStyle="1" w:styleId="Prrafodelista1">
    <w:name w:val="Párrafo de lista1"/>
    <w:basedOn w:val="Normal"/>
    <w:qFormat/>
    <w:rsid w:val="00B54F36"/>
    <w:pPr>
      <w:ind w:left="720"/>
      <w:contextualSpacing/>
    </w:pPr>
  </w:style>
  <w:style w:type="paragraph" w:styleId="Textonotapie">
    <w:name w:val="footnote text"/>
    <w:basedOn w:val="Normal"/>
    <w:link w:val="TextonotapieCar"/>
    <w:unhideWhenUsed/>
    <w:rsid w:val="00B54F36"/>
    <w:rPr>
      <w:sz w:val="20"/>
      <w:szCs w:val="20"/>
    </w:rPr>
  </w:style>
  <w:style w:type="character" w:customStyle="1" w:styleId="TextonotapieCar">
    <w:name w:val="Texto nota pie Car"/>
    <w:basedOn w:val="Fuentedeprrafopredeter"/>
    <w:link w:val="Textonotapie"/>
    <w:rsid w:val="00B54F36"/>
    <w:rPr>
      <w:lang w:val="es-SV" w:eastAsia="es-ES" w:bidi="ar-SA"/>
    </w:rPr>
  </w:style>
  <w:style w:type="character" w:styleId="Refdenotaalpie">
    <w:name w:val="footnote reference"/>
    <w:basedOn w:val="Fuentedeprrafopredeter"/>
    <w:semiHidden/>
    <w:unhideWhenUsed/>
    <w:rsid w:val="00B54F36"/>
    <w:rPr>
      <w:vertAlign w:val="superscript"/>
    </w:rPr>
  </w:style>
  <w:style w:type="character" w:customStyle="1" w:styleId="articlebyline">
    <w:name w:val="articlebyline"/>
    <w:basedOn w:val="Fuentedeprrafopredeter"/>
    <w:rsid w:val="002E50CF"/>
  </w:style>
  <w:style w:type="character" w:customStyle="1" w:styleId="Ttulo1Car">
    <w:name w:val="Título 1 Car"/>
    <w:basedOn w:val="Fuentedeprrafopredeter"/>
    <w:link w:val="Ttulo1"/>
    <w:rsid w:val="00AE6C51"/>
    <w:rPr>
      <w:rFonts w:ascii="Cambria" w:eastAsia="Times New Roman" w:hAnsi="Cambria" w:cs="Times New Roman"/>
      <w:b/>
      <w:bCs/>
      <w:kern w:val="32"/>
      <w:sz w:val="32"/>
      <w:szCs w:val="32"/>
      <w:lang w:eastAsia="es-ES"/>
    </w:rPr>
  </w:style>
  <w:style w:type="paragraph" w:styleId="NormalWeb">
    <w:name w:val="Normal (Web)"/>
    <w:basedOn w:val="Normal"/>
    <w:uiPriority w:val="99"/>
    <w:unhideWhenUsed/>
    <w:rsid w:val="00D01019"/>
    <w:pPr>
      <w:spacing w:before="100" w:beforeAutospacing="1" w:after="100" w:afterAutospacing="1"/>
    </w:pPr>
    <w:rPr>
      <w:lang w:eastAsia="es-SV"/>
    </w:rPr>
  </w:style>
  <w:style w:type="character" w:styleId="CitaHTML">
    <w:name w:val="HTML Cite"/>
    <w:basedOn w:val="Fuentedeprrafopredeter"/>
    <w:uiPriority w:val="99"/>
    <w:unhideWhenUsed/>
    <w:rsid w:val="00D945BA"/>
    <w:rPr>
      <w:i w:val="0"/>
      <w:iCs w:val="0"/>
      <w:color w:val="008000"/>
    </w:rPr>
  </w:style>
  <w:style w:type="character" w:customStyle="1" w:styleId="addmd1">
    <w:name w:val="addmd1"/>
    <w:basedOn w:val="Fuentedeprrafopredeter"/>
    <w:rsid w:val="00157EDB"/>
    <w:rPr>
      <w:rFonts w:ascii="Arial" w:hAnsi="Arial" w:cs="Arial" w:hint="default"/>
      <w:sz w:val="20"/>
      <w:szCs w:val="20"/>
    </w:rPr>
  </w:style>
  <w:style w:type="table" w:styleId="Tablaconcuadrcula">
    <w:name w:val="Table Grid"/>
    <w:basedOn w:val="Tablanormal"/>
    <w:uiPriority w:val="59"/>
    <w:rsid w:val="00EE21C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Textoennegrita">
    <w:name w:val="Strong"/>
    <w:basedOn w:val="Fuentedeprrafopredeter"/>
    <w:uiPriority w:val="22"/>
    <w:qFormat/>
    <w:rsid w:val="00111BCD"/>
    <w:rPr>
      <w:b/>
      <w:bCs/>
    </w:rPr>
  </w:style>
  <w:style w:type="numbering" w:customStyle="1" w:styleId="Sinlista1">
    <w:name w:val="Sin lista1"/>
    <w:next w:val="Sinlista"/>
    <w:uiPriority w:val="99"/>
    <w:semiHidden/>
    <w:unhideWhenUsed/>
    <w:rsid w:val="00B02F77"/>
  </w:style>
  <w:style w:type="numbering" w:customStyle="1" w:styleId="Sinlista11">
    <w:name w:val="Sin lista11"/>
    <w:next w:val="Sinlista"/>
    <w:uiPriority w:val="99"/>
    <w:semiHidden/>
    <w:unhideWhenUsed/>
    <w:rsid w:val="00B02F77"/>
  </w:style>
  <w:style w:type="table" w:customStyle="1" w:styleId="Tablaconcuadrcula1">
    <w:name w:val="Tabla con cuadrícula1"/>
    <w:basedOn w:val="Tablanormal"/>
    <w:next w:val="Tablaconcuadrcula"/>
    <w:uiPriority w:val="59"/>
    <w:rsid w:val="00B02F77"/>
    <w:rPr>
      <w:rFonts w:ascii="Calibri" w:eastAsia="Calibri" w:hAnsi="Calibr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notaalfinal">
    <w:name w:val="endnote text"/>
    <w:basedOn w:val="Normal"/>
    <w:link w:val="TextonotaalfinalCar"/>
    <w:rsid w:val="009E6A7C"/>
    <w:rPr>
      <w:sz w:val="20"/>
      <w:szCs w:val="20"/>
    </w:rPr>
  </w:style>
  <w:style w:type="character" w:customStyle="1" w:styleId="TextonotaalfinalCar">
    <w:name w:val="Texto nota al final Car"/>
    <w:basedOn w:val="Fuentedeprrafopredeter"/>
    <w:link w:val="Textonotaalfinal"/>
    <w:rsid w:val="009E6A7C"/>
    <w:rPr>
      <w:lang w:val="es-SV"/>
    </w:rPr>
  </w:style>
  <w:style w:type="character" w:styleId="Refdenotaalfinal">
    <w:name w:val="endnote reference"/>
    <w:basedOn w:val="Fuentedeprrafopredeter"/>
    <w:rsid w:val="009E6A7C"/>
    <w:rPr>
      <w:vertAlign w:val="superscript"/>
    </w:rPr>
  </w:style>
</w:styles>
</file>

<file path=word/webSettings.xml><?xml version="1.0" encoding="utf-8"?>
<w:webSettings xmlns:r="http://schemas.openxmlformats.org/officeDocument/2006/relationships" xmlns:w="http://schemas.openxmlformats.org/wordprocessingml/2006/main">
  <w:divs>
    <w:div w:id="167795409">
      <w:bodyDiv w:val="1"/>
      <w:marLeft w:val="0"/>
      <w:marRight w:val="0"/>
      <w:marTop w:val="0"/>
      <w:marBottom w:val="0"/>
      <w:divBdr>
        <w:top w:val="none" w:sz="0" w:space="0" w:color="auto"/>
        <w:left w:val="none" w:sz="0" w:space="0" w:color="auto"/>
        <w:bottom w:val="none" w:sz="0" w:space="0" w:color="auto"/>
        <w:right w:val="none" w:sz="0" w:space="0" w:color="auto"/>
      </w:divBdr>
      <w:divsChild>
        <w:div w:id="231158317">
          <w:marLeft w:val="864"/>
          <w:marRight w:val="0"/>
          <w:marTop w:val="173"/>
          <w:marBottom w:val="0"/>
          <w:divBdr>
            <w:top w:val="none" w:sz="0" w:space="0" w:color="auto"/>
            <w:left w:val="none" w:sz="0" w:space="0" w:color="auto"/>
            <w:bottom w:val="none" w:sz="0" w:space="0" w:color="auto"/>
            <w:right w:val="none" w:sz="0" w:space="0" w:color="auto"/>
          </w:divBdr>
        </w:div>
      </w:divsChild>
    </w:div>
    <w:div w:id="354156931">
      <w:bodyDiv w:val="1"/>
      <w:marLeft w:val="0"/>
      <w:marRight w:val="0"/>
      <w:marTop w:val="0"/>
      <w:marBottom w:val="0"/>
      <w:divBdr>
        <w:top w:val="none" w:sz="0" w:space="0" w:color="auto"/>
        <w:left w:val="none" w:sz="0" w:space="0" w:color="auto"/>
        <w:bottom w:val="none" w:sz="0" w:space="0" w:color="auto"/>
        <w:right w:val="none" w:sz="0" w:space="0" w:color="auto"/>
      </w:divBdr>
      <w:divsChild>
        <w:div w:id="338774745">
          <w:marLeft w:val="0"/>
          <w:marRight w:val="0"/>
          <w:marTop w:val="0"/>
          <w:marBottom w:val="0"/>
          <w:divBdr>
            <w:top w:val="single" w:sz="6" w:space="2" w:color="6B90DA"/>
            <w:left w:val="none" w:sz="0" w:space="0" w:color="auto"/>
            <w:bottom w:val="none" w:sz="0" w:space="0" w:color="auto"/>
            <w:right w:val="none" w:sz="0" w:space="0" w:color="auto"/>
          </w:divBdr>
        </w:div>
      </w:divsChild>
    </w:div>
    <w:div w:id="369839753">
      <w:bodyDiv w:val="1"/>
      <w:marLeft w:val="0"/>
      <w:marRight w:val="0"/>
      <w:marTop w:val="0"/>
      <w:marBottom w:val="0"/>
      <w:divBdr>
        <w:top w:val="none" w:sz="0" w:space="0" w:color="auto"/>
        <w:left w:val="none" w:sz="0" w:space="0" w:color="auto"/>
        <w:bottom w:val="none" w:sz="0" w:space="0" w:color="auto"/>
        <w:right w:val="none" w:sz="0" w:space="0" w:color="auto"/>
      </w:divBdr>
      <w:divsChild>
        <w:div w:id="583926288">
          <w:marLeft w:val="864"/>
          <w:marRight w:val="0"/>
          <w:marTop w:val="192"/>
          <w:marBottom w:val="0"/>
          <w:divBdr>
            <w:top w:val="none" w:sz="0" w:space="0" w:color="auto"/>
            <w:left w:val="none" w:sz="0" w:space="0" w:color="auto"/>
            <w:bottom w:val="none" w:sz="0" w:space="0" w:color="auto"/>
            <w:right w:val="none" w:sz="0" w:space="0" w:color="auto"/>
          </w:divBdr>
        </w:div>
      </w:divsChild>
    </w:div>
    <w:div w:id="637489550">
      <w:bodyDiv w:val="1"/>
      <w:marLeft w:val="0"/>
      <w:marRight w:val="0"/>
      <w:marTop w:val="0"/>
      <w:marBottom w:val="0"/>
      <w:divBdr>
        <w:top w:val="none" w:sz="0" w:space="0" w:color="auto"/>
        <w:left w:val="none" w:sz="0" w:space="0" w:color="auto"/>
        <w:bottom w:val="none" w:sz="0" w:space="0" w:color="auto"/>
        <w:right w:val="none" w:sz="0" w:space="0" w:color="auto"/>
      </w:divBdr>
      <w:divsChild>
        <w:div w:id="1935554485">
          <w:marLeft w:val="0"/>
          <w:marRight w:val="0"/>
          <w:marTop w:val="0"/>
          <w:marBottom w:val="0"/>
          <w:divBdr>
            <w:top w:val="none" w:sz="0" w:space="0" w:color="auto"/>
            <w:left w:val="none" w:sz="0" w:space="0" w:color="auto"/>
            <w:bottom w:val="none" w:sz="0" w:space="0" w:color="auto"/>
            <w:right w:val="none" w:sz="0" w:space="0" w:color="auto"/>
          </w:divBdr>
          <w:divsChild>
            <w:div w:id="1564868718">
              <w:marLeft w:val="0"/>
              <w:marRight w:val="0"/>
              <w:marTop w:val="0"/>
              <w:marBottom w:val="0"/>
              <w:divBdr>
                <w:top w:val="none" w:sz="0" w:space="0" w:color="auto"/>
                <w:left w:val="none" w:sz="0" w:space="0" w:color="auto"/>
                <w:bottom w:val="none" w:sz="0" w:space="0" w:color="auto"/>
                <w:right w:val="none" w:sz="0" w:space="0" w:color="auto"/>
              </w:divBdr>
              <w:divsChild>
                <w:div w:id="354501489">
                  <w:marLeft w:val="0"/>
                  <w:marRight w:val="0"/>
                  <w:marTop w:val="0"/>
                  <w:marBottom w:val="0"/>
                  <w:divBdr>
                    <w:top w:val="none" w:sz="0" w:space="0" w:color="auto"/>
                    <w:left w:val="none" w:sz="0" w:space="0" w:color="auto"/>
                    <w:bottom w:val="none" w:sz="0" w:space="0" w:color="auto"/>
                    <w:right w:val="none" w:sz="0" w:space="0" w:color="auto"/>
                  </w:divBdr>
                  <w:divsChild>
                    <w:div w:id="1293514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4553301">
      <w:bodyDiv w:val="1"/>
      <w:marLeft w:val="0"/>
      <w:marRight w:val="0"/>
      <w:marTop w:val="0"/>
      <w:marBottom w:val="0"/>
      <w:divBdr>
        <w:top w:val="none" w:sz="0" w:space="0" w:color="auto"/>
        <w:left w:val="none" w:sz="0" w:space="0" w:color="auto"/>
        <w:bottom w:val="none" w:sz="0" w:space="0" w:color="auto"/>
        <w:right w:val="none" w:sz="0" w:space="0" w:color="auto"/>
      </w:divBdr>
      <w:divsChild>
        <w:div w:id="1746032899">
          <w:marLeft w:val="864"/>
          <w:marRight w:val="0"/>
          <w:marTop w:val="106"/>
          <w:marBottom w:val="0"/>
          <w:divBdr>
            <w:top w:val="none" w:sz="0" w:space="0" w:color="auto"/>
            <w:left w:val="none" w:sz="0" w:space="0" w:color="auto"/>
            <w:bottom w:val="none" w:sz="0" w:space="0" w:color="auto"/>
            <w:right w:val="none" w:sz="0" w:space="0" w:color="auto"/>
          </w:divBdr>
        </w:div>
        <w:div w:id="1971476177">
          <w:marLeft w:val="864"/>
          <w:marRight w:val="0"/>
          <w:marTop w:val="106"/>
          <w:marBottom w:val="0"/>
          <w:divBdr>
            <w:top w:val="none" w:sz="0" w:space="0" w:color="auto"/>
            <w:left w:val="none" w:sz="0" w:space="0" w:color="auto"/>
            <w:bottom w:val="none" w:sz="0" w:space="0" w:color="auto"/>
            <w:right w:val="none" w:sz="0" w:space="0" w:color="auto"/>
          </w:divBdr>
        </w:div>
      </w:divsChild>
    </w:div>
    <w:div w:id="859777230">
      <w:bodyDiv w:val="1"/>
      <w:marLeft w:val="0"/>
      <w:marRight w:val="0"/>
      <w:marTop w:val="0"/>
      <w:marBottom w:val="0"/>
      <w:divBdr>
        <w:top w:val="none" w:sz="0" w:space="0" w:color="auto"/>
        <w:left w:val="none" w:sz="0" w:space="0" w:color="auto"/>
        <w:bottom w:val="none" w:sz="0" w:space="0" w:color="auto"/>
        <w:right w:val="none" w:sz="0" w:space="0" w:color="auto"/>
      </w:divBdr>
    </w:div>
    <w:div w:id="1427458633">
      <w:bodyDiv w:val="1"/>
      <w:marLeft w:val="0"/>
      <w:marRight w:val="0"/>
      <w:marTop w:val="0"/>
      <w:marBottom w:val="0"/>
      <w:divBdr>
        <w:top w:val="none" w:sz="0" w:space="0" w:color="auto"/>
        <w:left w:val="none" w:sz="0" w:space="0" w:color="auto"/>
        <w:bottom w:val="none" w:sz="0" w:space="0" w:color="auto"/>
        <w:right w:val="none" w:sz="0" w:space="0" w:color="auto"/>
      </w:divBdr>
      <w:divsChild>
        <w:div w:id="397171157">
          <w:marLeft w:val="864"/>
          <w:marRight w:val="0"/>
          <w:marTop w:val="158"/>
          <w:marBottom w:val="0"/>
          <w:divBdr>
            <w:top w:val="none" w:sz="0" w:space="0" w:color="auto"/>
            <w:left w:val="none" w:sz="0" w:space="0" w:color="auto"/>
            <w:bottom w:val="none" w:sz="0" w:space="0" w:color="auto"/>
            <w:right w:val="none" w:sz="0" w:space="0" w:color="auto"/>
          </w:divBdr>
        </w:div>
        <w:div w:id="1474837252">
          <w:marLeft w:val="864"/>
          <w:marRight w:val="0"/>
          <w:marTop w:val="158"/>
          <w:marBottom w:val="0"/>
          <w:divBdr>
            <w:top w:val="none" w:sz="0" w:space="0" w:color="auto"/>
            <w:left w:val="none" w:sz="0" w:space="0" w:color="auto"/>
            <w:bottom w:val="none" w:sz="0" w:space="0" w:color="auto"/>
            <w:right w:val="none" w:sz="0" w:space="0" w:color="auto"/>
          </w:divBdr>
        </w:div>
      </w:divsChild>
    </w:div>
    <w:div w:id="1801992105">
      <w:bodyDiv w:val="1"/>
      <w:marLeft w:val="0"/>
      <w:marRight w:val="0"/>
      <w:marTop w:val="0"/>
      <w:marBottom w:val="0"/>
      <w:divBdr>
        <w:top w:val="none" w:sz="0" w:space="0" w:color="auto"/>
        <w:left w:val="none" w:sz="0" w:space="0" w:color="auto"/>
        <w:bottom w:val="none" w:sz="0" w:space="0" w:color="auto"/>
        <w:right w:val="none" w:sz="0" w:space="0" w:color="auto"/>
      </w:divBdr>
      <w:divsChild>
        <w:div w:id="1502819765">
          <w:marLeft w:val="0"/>
          <w:marRight w:val="0"/>
          <w:marTop w:val="0"/>
          <w:marBottom w:val="0"/>
          <w:divBdr>
            <w:top w:val="none" w:sz="0" w:space="0" w:color="auto"/>
            <w:left w:val="none" w:sz="0" w:space="0" w:color="auto"/>
            <w:bottom w:val="none" w:sz="0" w:space="0" w:color="auto"/>
            <w:right w:val="none" w:sz="0" w:space="0" w:color="auto"/>
          </w:divBdr>
          <w:divsChild>
            <w:div w:id="1058742954">
              <w:marLeft w:val="0"/>
              <w:marRight w:val="0"/>
              <w:marTop w:val="0"/>
              <w:marBottom w:val="0"/>
              <w:divBdr>
                <w:top w:val="none" w:sz="0" w:space="0" w:color="auto"/>
                <w:left w:val="none" w:sz="0" w:space="0" w:color="auto"/>
                <w:bottom w:val="none" w:sz="0" w:space="0" w:color="auto"/>
                <w:right w:val="none" w:sz="0" w:space="0" w:color="auto"/>
              </w:divBdr>
              <w:divsChild>
                <w:div w:id="1306353909">
                  <w:marLeft w:val="0"/>
                  <w:marRight w:val="0"/>
                  <w:marTop w:val="0"/>
                  <w:marBottom w:val="0"/>
                  <w:divBdr>
                    <w:top w:val="none" w:sz="0" w:space="0" w:color="auto"/>
                    <w:left w:val="none" w:sz="0" w:space="0" w:color="auto"/>
                    <w:bottom w:val="none" w:sz="0" w:space="0" w:color="auto"/>
                    <w:right w:val="none" w:sz="0" w:space="0" w:color="auto"/>
                  </w:divBdr>
                  <w:divsChild>
                    <w:div w:id="798230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6087239">
      <w:bodyDiv w:val="1"/>
      <w:marLeft w:val="0"/>
      <w:marRight w:val="0"/>
      <w:marTop w:val="0"/>
      <w:marBottom w:val="0"/>
      <w:divBdr>
        <w:top w:val="none" w:sz="0" w:space="0" w:color="auto"/>
        <w:left w:val="none" w:sz="0" w:space="0" w:color="auto"/>
        <w:bottom w:val="none" w:sz="0" w:space="0" w:color="auto"/>
        <w:right w:val="none" w:sz="0" w:space="0" w:color="auto"/>
      </w:divBdr>
      <w:divsChild>
        <w:div w:id="851337292">
          <w:marLeft w:val="0"/>
          <w:marRight w:val="0"/>
          <w:marTop w:val="0"/>
          <w:marBottom w:val="0"/>
          <w:divBdr>
            <w:top w:val="single" w:sz="6" w:space="2" w:color="6B90DA"/>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es.wikipedia.org/wiki/Masturbaci%C3%B3n_mutua" TargetMode="External"/><Relationship Id="rId18" Type="http://schemas.openxmlformats.org/officeDocument/2006/relationships/hyperlink" Target="http://es.wikipedia.org/wiki/Fobia" TargetMode="External"/><Relationship Id="rId26" Type="http://schemas.openxmlformats.org/officeDocument/2006/relationships/hyperlink" Target="http://www.revbiomed.uady.mx/pdf/rb98927.pdf" TargetMode="External"/><Relationship Id="rId39" Type="http://schemas.openxmlformats.org/officeDocument/2006/relationships/chart" Target="charts/chart7.xml"/><Relationship Id="rId21" Type="http://schemas.openxmlformats.org/officeDocument/2006/relationships/hyperlink" Target="http://es.wikipedia.org/wiki/Psicoan%C3%A1lisis" TargetMode="External"/><Relationship Id="rId34" Type="http://schemas.openxmlformats.org/officeDocument/2006/relationships/chart" Target="charts/chart2.xml"/><Relationship Id="rId42" Type="http://schemas.openxmlformats.org/officeDocument/2006/relationships/chart" Target="charts/chart10.xml"/><Relationship Id="rId47" Type="http://schemas.openxmlformats.org/officeDocument/2006/relationships/chart" Target="charts/chart15.xml"/><Relationship Id="rId50" Type="http://schemas.openxmlformats.org/officeDocument/2006/relationships/chart" Target="charts/chart18.xml"/><Relationship Id="rId55" Type="http://schemas.openxmlformats.org/officeDocument/2006/relationships/chart" Target="charts/chart23.xml"/><Relationship Id="rId63" Type="http://schemas.openxmlformats.org/officeDocument/2006/relationships/chart" Target="charts/chart31.xml"/><Relationship Id="rId68" Type="http://schemas.openxmlformats.org/officeDocument/2006/relationships/chart" Target="charts/chart36.xml"/><Relationship Id="rId76" Type="http://schemas.openxmlformats.org/officeDocument/2006/relationships/chart" Target="charts/chart44.xml"/><Relationship Id="rId84" Type="http://schemas.openxmlformats.org/officeDocument/2006/relationships/chart" Target="charts/chart52.xml"/><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chart" Target="charts/chart39.xml"/><Relationship Id="rId2" Type="http://schemas.openxmlformats.org/officeDocument/2006/relationships/numbering" Target="numbering.xml"/><Relationship Id="rId16" Type="http://schemas.openxmlformats.org/officeDocument/2006/relationships/hyperlink" Target="http://es.wikipedia.org/wiki/Pr%C3%B3stata" TargetMode="External"/><Relationship Id="rId29" Type="http://schemas.openxmlformats.org/officeDocument/2006/relationships/hyperlink" Target="http://www.incocr.org" TargetMode="External"/><Relationship Id="rId11" Type="http://schemas.openxmlformats.org/officeDocument/2006/relationships/hyperlink" Target="http://es.wikipedia.org/wiki/%C3%93rganos_genitales" TargetMode="External"/><Relationship Id="rId24" Type="http://schemas.openxmlformats.org/officeDocument/2006/relationships/image" Target="media/image3.jpeg"/><Relationship Id="rId32" Type="http://schemas.openxmlformats.org/officeDocument/2006/relationships/footer" Target="footer5.xml"/><Relationship Id="rId37" Type="http://schemas.openxmlformats.org/officeDocument/2006/relationships/chart" Target="charts/chart5.xml"/><Relationship Id="rId40" Type="http://schemas.openxmlformats.org/officeDocument/2006/relationships/chart" Target="charts/chart8.xml"/><Relationship Id="rId45" Type="http://schemas.openxmlformats.org/officeDocument/2006/relationships/chart" Target="charts/chart13.xml"/><Relationship Id="rId53" Type="http://schemas.openxmlformats.org/officeDocument/2006/relationships/chart" Target="charts/chart21.xml"/><Relationship Id="rId58" Type="http://schemas.openxmlformats.org/officeDocument/2006/relationships/chart" Target="charts/chart26.xml"/><Relationship Id="rId66" Type="http://schemas.openxmlformats.org/officeDocument/2006/relationships/chart" Target="charts/chart34.xml"/><Relationship Id="rId74" Type="http://schemas.openxmlformats.org/officeDocument/2006/relationships/chart" Target="charts/chart42.xml"/><Relationship Id="rId79" Type="http://schemas.openxmlformats.org/officeDocument/2006/relationships/chart" Target="charts/chart47.xml"/><Relationship Id="rId87" Type="http://schemas.openxmlformats.org/officeDocument/2006/relationships/footer" Target="footer6.xml"/><Relationship Id="rId5" Type="http://schemas.openxmlformats.org/officeDocument/2006/relationships/webSettings" Target="webSettings.xml"/><Relationship Id="rId61" Type="http://schemas.openxmlformats.org/officeDocument/2006/relationships/chart" Target="charts/chart29.xml"/><Relationship Id="rId82" Type="http://schemas.openxmlformats.org/officeDocument/2006/relationships/chart" Target="charts/chart50.xml"/><Relationship Id="rId90" Type="http://schemas.openxmlformats.org/officeDocument/2006/relationships/theme" Target="theme/theme1.xml"/><Relationship Id="rId19" Type="http://schemas.openxmlformats.org/officeDocument/2006/relationships/hyperlink" Target="http://es.wikipedia.org/wiki/Orgasmo"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os-sexo.com.ar/tecnicasyestilos/est_puntog.htm" TargetMode="External"/><Relationship Id="rId22" Type="http://schemas.openxmlformats.org/officeDocument/2006/relationships/footer" Target="footer3.xml"/><Relationship Id="rId27" Type="http://schemas.openxmlformats.org/officeDocument/2006/relationships/hyperlink" Target="http://books.google.es/bookshl.com" TargetMode="External"/><Relationship Id="rId30" Type="http://schemas.openxmlformats.org/officeDocument/2006/relationships/hyperlink" Target="http://www.cegla-argentina.com.ar/Masturbaci&#243;n.html" TargetMode="External"/><Relationship Id="rId35" Type="http://schemas.openxmlformats.org/officeDocument/2006/relationships/chart" Target="charts/chart3.xml"/><Relationship Id="rId43" Type="http://schemas.openxmlformats.org/officeDocument/2006/relationships/chart" Target="charts/chart11.xml"/><Relationship Id="rId48" Type="http://schemas.openxmlformats.org/officeDocument/2006/relationships/chart" Target="charts/chart16.xml"/><Relationship Id="rId56" Type="http://schemas.openxmlformats.org/officeDocument/2006/relationships/chart" Target="charts/chart24.xml"/><Relationship Id="rId64" Type="http://schemas.openxmlformats.org/officeDocument/2006/relationships/chart" Target="charts/chart32.xml"/><Relationship Id="rId69" Type="http://schemas.openxmlformats.org/officeDocument/2006/relationships/chart" Target="charts/chart37.xml"/><Relationship Id="rId77" Type="http://schemas.openxmlformats.org/officeDocument/2006/relationships/chart" Target="charts/chart45.xml"/><Relationship Id="rId8" Type="http://schemas.openxmlformats.org/officeDocument/2006/relationships/image" Target="media/image2.emf"/><Relationship Id="rId51" Type="http://schemas.openxmlformats.org/officeDocument/2006/relationships/chart" Target="charts/chart19.xml"/><Relationship Id="rId72" Type="http://schemas.openxmlformats.org/officeDocument/2006/relationships/chart" Target="charts/chart40.xml"/><Relationship Id="rId80" Type="http://schemas.openxmlformats.org/officeDocument/2006/relationships/chart" Target="charts/chart48.xml"/><Relationship Id="rId85" Type="http://schemas.openxmlformats.org/officeDocument/2006/relationships/image" Target="media/image4.jpeg"/><Relationship Id="rId3" Type="http://schemas.openxmlformats.org/officeDocument/2006/relationships/styles" Target="styles.xml"/><Relationship Id="rId12" Type="http://schemas.openxmlformats.org/officeDocument/2006/relationships/hyperlink" Target="http://es.wikipedia.org/wiki/Orgasmo" TargetMode="External"/><Relationship Id="rId17" Type="http://schemas.openxmlformats.org/officeDocument/2006/relationships/hyperlink" Target="http://es.wikipedia.org/wiki/Punto_G" TargetMode="External"/><Relationship Id="rId25" Type="http://schemas.openxmlformats.org/officeDocument/2006/relationships/hyperlink" Target="http://www.fesal.org.sv/2008/informe/resumido/02-presentacion.htm" TargetMode="External"/><Relationship Id="rId33" Type="http://schemas.openxmlformats.org/officeDocument/2006/relationships/chart" Target="charts/chart1.xml"/><Relationship Id="rId38" Type="http://schemas.openxmlformats.org/officeDocument/2006/relationships/chart" Target="charts/chart6.xml"/><Relationship Id="rId46" Type="http://schemas.openxmlformats.org/officeDocument/2006/relationships/chart" Target="charts/chart14.xml"/><Relationship Id="rId59" Type="http://schemas.openxmlformats.org/officeDocument/2006/relationships/chart" Target="charts/chart27.xml"/><Relationship Id="rId67" Type="http://schemas.openxmlformats.org/officeDocument/2006/relationships/chart" Target="charts/chart35.xml"/><Relationship Id="rId20" Type="http://schemas.openxmlformats.org/officeDocument/2006/relationships/hyperlink" Target="http://es.wikipedia.org/wiki/Tab%C3%BA" TargetMode="External"/><Relationship Id="rId41" Type="http://schemas.openxmlformats.org/officeDocument/2006/relationships/chart" Target="charts/chart9.xml"/><Relationship Id="rId54" Type="http://schemas.openxmlformats.org/officeDocument/2006/relationships/chart" Target="charts/chart22.xml"/><Relationship Id="rId62" Type="http://schemas.openxmlformats.org/officeDocument/2006/relationships/chart" Target="charts/chart30.xml"/><Relationship Id="rId70" Type="http://schemas.openxmlformats.org/officeDocument/2006/relationships/chart" Target="charts/chart38.xml"/><Relationship Id="rId75" Type="http://schemas.openxmlformats.org/officeDocument/2006/relationships/chart" Target="charts/chart43.xml"/><Relationship Id="rId83" Type="http://schemas.openxmlformats.org/officeDocument/2006/relationships/chart" Target="charts/chart51.xml"/><Relationship Id="rId88"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es.wikipedia.org/wiki/%C3%9Atero" TargetMode="External"/><Relationship Id="rId23" Type="http://schemas.openxmlformats.org/officeDocument/2006/relationships/header" Target="header1.xml"/><Relationship Id="rId28" Type="http://schemas.openxmlformats.org/officeDocument/2006/relationships/hyperlink" Target="http://www.internetwebsolutions.es/...origen-de-la-atracci&#243;n-sexual" TargetMode="External"/><Relationship Id="rId36" Type="http://schemas.openxmlformats.org/officeDocument/2006/relationships/chart" Target="charts/chart4.xml"/><Relationship Id="rId49" Type="http://schemas.openxmlformats.org/officeDocument/2006/relationships/chart" Target="charts/chart17.xml"/><Relationship Id="rId57" Type="http://schemas.openxmlformats.org/officeDocument/2006/relationships/chart" Target="charts/chart25.xml"/><Relationship Id="rId10" Type="http://schemas.openxmlformats.org/officeDocument/2006/relationships/footer" Target="footer2.xml"/><Relationship Id="rId31" Type="http://schemas.openxmlformats.org/officeDocument/2006/relationships/footer" Target="footer4.xml"/><Relationship Id="rId44" Type="http://schemas.openxmlformats.org/officeDocument/2006/relationships/chart" Target="charts/chart12.xml"/><Relationship Id="rId52" Type="http://schemas.openxmlformats.org/officeDocument/2006/relationships/chart" Target="charts/chart20.xml"/><Relationship Id="rId60" Type="http://schemas.openxmlformats.org/officeDocument/2006/relationships/chart" Target="charts/chart28.xml"/><Relationship Id="rId65" Type="http://schemas.openxmlformats.org/officeDocument/2006/relationships/chart" Target="charts/chart33.xml"/><Relationship Id="rId73" Type="http://schemas.openxmlformats.org/officeDocument/2006/relationships/chart" Target="charts/chart41.xml"/><Relationship Id="rId78" Type="http://schemas.openxmlformats.org/officeDocument/2006/relationships/chart" Target="charts/chart46.xml"/><Relationship Id="rId81" Type="http://schemas.openxmlformats.org/officeDocument/2006/relationships/chart" Target="charts/chart49.xml"/><Relationship Id="rId86" Type="http://schemas.openxmlformats.org/officeDocument/2006/relationships/header" Target="header2.xml"/></Relationships>
</file>

<file path=word/_rels/footnotes.xml.rels><?xml version="1.0" encoding="UTF-8" standalone="yes"?>
<Relationships xmlns="http://schemas.openxmlformats.org/package/2006/relationships"><Relationship Id="rId3" Type="http://schemas.openxmlformats.org/officeDocument/2006/relationships/hyperlink" Target="http://books.google.es/bookshl.com" TargetMode="External"/><Relationship Id="rId2" Type="http://schemas.openxmlformats.org/officeDocument/2006/relationships/hyperlink" Target="http://www.revbiomed.uady.mx/pdf/rb98927.pdf" TargetMode="External"/><Relationship Id="rId1" Type="http://schemas.openxmlformats.org/officeDocument/2006/relationships/hyperlink" Target="http://www.fesal.org.sv/2008/informe/resumido/02-presentacion.ht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Office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Hoja_de_c_lculo_de_Microsoft_Office_Excel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Hoja_de_c_lculo_de_Microsoft_Office_Excel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Hoja_de_c_lculo_de_Microsoft_Office_Excel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Hoja_de_c_lculo_de_Microsoft_Office_Excel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Hoja_de_c_lculo_de_Microsoft_Office_Excel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Hoja_de_c_lculo_de_Microsoft_Office_Excel15.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Hoja_de_c_lculo_de_Microsoft_Office_Excel16.xlsx"/><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package" Target="../embeddings/Hoja_de_c_lculo_de_Microsoft_Office_Excel17.xlsx"/><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package" Target="../embeddings/Hoja_de_c_lculo_de_Microsoft_Office_Excel18.xlsx"/><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package" Target="../embeddings/Hoja_de_c_lculo_de_Microsoft_Office_Excel19.xlsx"/><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package" Target="../embeddings/Hoja_de_c_lculo_de_Microsoft_Office_Excel2.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package" Target="../embeddings/Hoja_de_c_lculo_de_Microsoft_Office_Excel20.xlsx"/><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2" Type="http://schemas.openxmlformats.org/officeDocument/2006/relationships/package" Target="../embeddings/Hoja_de_c_lculo_de_Microsoft_Office_Excel21.xlsx"/><Relationship Id="rId1" Type="http://schemas.openxmlformats.org/officeDocument/2006/relationships/themeOverride" Target="../theme/themeOverride21.xml"/></Relationships>
</file>

<file path=word/charts/_rels/chart22.xml.rels><?xml version="1.0" encoding="UTF-8" standalone="yes"?>
<Relationships xmlns="http://schemas.openxmlformats.org/package/2006/relationships"><Relationship Id="rId2" Type="http://schemas.openxmlformats.org/officeDocument/2006/relationships/package" Target="../embeddings/Hoja_de_c_lculo_de_Microsoft_Office_Excel22.xlsx"/><Relationship Id="rId1" Type="http://schemas.openxmlformats.org/officeDocument/2006/relationships/themeOverride" Target="../theme/themeOverride22.xml"/></Relationships>
</file>

<file path=word/charts/_rels/chart23.xml.rels><?xml version="1.0" encoding="UTF-8" standalone="yes"?>
<Relationships xmlns="http://schemas.openxmlformats.org/package/2006/relationships"><Relationship Id="rId2" Type="http://schemas.openxmlformats.org/officeDocument/2006/relationships/package" Target="../embeddings/Hoja_de_c_lculo_de_Microsoft_Office_Excel23.xlsx"/><Relationship Id="rId1" Type="http://schemas.openxmlformats.org/officeDocument/2006/relationships/themeOverride" Target="../theme/themeOverride23.xml"/></Relationships>
</file>

<file path=word/charts/_rels/chart24.xml.rels><?xml version="1.0" encoding="UTF-8" standalone="yes"?>
<Relationships xmlns="http://schemas.openxmlformats.org/package/2006/relationships"><Relationship Id="rId2" Type="http://schemas.openxmlformats.org/officeDocument/2006/relationships/package" Target="../embeddings/Hoja_de_c_lculo_de_Microsoft_Office_Excel24.xlsx"/><Relationship Id="rId1" Type="http://schemas.openxmlformats.org/officeDocument/2006/relationships/themeOverride" Target="../theme/themeOverride24.xml"/></Relationships>
</file>

<file path=word/charts/_rels/chart25.xml.rels><?xml version="1.0" encoding="UTF-8" standalone="yes"?>
<Relationships xmlns="http://schemas.openxmlformats.org/package/2006/relationships"><Relationship Id="rId2" Type="http://schemas.openxmlformats.org/officeDocument/2006/relationships/package" Target="../embeddings/Hoja_de_c_lculo_de_Microsoft_Office_Excel25.xlsx"/><Relationship Id="rId1" Type="http://schemas.openxmlformats.org/officeDocument/2006/relationships/themeOverride" Target="../theme/themeOverride25.xml"/></Relationships>
</file>

<file path=word/charts/_rels/chart26.xml.rels><?xml version="1.0" encoding="UTF-8" standalone="yes"?>
<Relationships xmlns="http://schemas.openxmlformats.org/package/2006/relationships"><Relationship Id="rId2" Type="http://schemas.openxmlformats.org/officeDocument/2006/relationships/package" Target="../embeddings/Hoja_de_c_lculo_de_Microsoft_Office_Excel26.xlsx"/><Relationship Id="rId1" Type="http://schemas.openxmlformats.org/officeDocument/2006/relationships/themeOverride" Target="../theme/themeOverride26.xml"/></Relationships>
</file>

<file path=word/charts/_rels/chart27.xml.rels><?xml version="1.0" encoding="UTF-8" standalone="yes"?>
<Relationships xmlns="http://schemas.openxmlformats.org/package/2006/relationships"><Relationship Id="rId2" Type="http://schemas.openxmlformats.org/officeDocument/2006/relationships/package" Target="../embeddings/Hoja_de_c_lculo_de_Microsoft_Office_Excel27.xlsx"/><Relationship Id="rId1" Type="http://schemas.openxmlformats.org/officeDocument/2006/relationships/themeOverride" Target="../theme/themeOverride27.xml"/></Relationships>
</file>

<file path=word/charts/_rels/chart28.xml.rels><?xml version="1.0" encoding="UTF-8" standalone="yes"?>
<Relationships xmlns="http://schemas.openxmlformats.org/package/2006/relationships"><Relationship Id="rId2" Type="http://schemas.openxmlformats.org/officeDocument/2006/relationships/package" Target="../embeddings/Hoja_de_c_lculo_de_Microsoft_Office_Excel28.xlsx"/><Relationship Id="rId1" Type="http://schemas.openxmlformats.org/officeDocument/2006/relationships/themeOverride" Target="../theme/themeOverride28.xml"/></Relationships>
</file>

<file path=word/charts/_rels/chart29.xml.rels><?xml version="1.0" encoding="UTF-8" standalone="yes"?>
<Relationships xmlns="http://schemas.openxmlformats.org/package/2006/relationships"><Relationship Id="rId2" Type="http://schemas.openxmlformats.org/officeDocument/2006/relationships/package" Target="../embeddings/Hoja_de_c_lculo_de_Microsoft_Office_Excel29.xlsx"/><Relationship Id="rId1" Type="http://schemas.openxmlformats.org/officeDocument/2006/relationships/themeOverride" Target="../theme/themeOverride29.xml"/></Relationships>
</file>

<file path=word/charts/_rels/chart3.xml.rels><?xml version="1.0" encoding="UTF-8" standalone="yes"?>
<Relationships xmlns="http://schemas.openxmlformats.org/package/2006/relationships"><Relationship Id="rId2" Type="http://schemas.openxmlformats.org/officeDocument/2006/relationships/package" Target="../embeddings/Hoja_de_c_lculo_de_Microsoft_Office_Excel3.xlsx"/><Relationship Id="rId1" Type="http://schemas.openxmlformats.org/officeDocument/2006/relationships/themeOverride" Target="../theme/themeOverride3.xml"/></Relationships>
</file>

<file path=word/charts/_rels/chart30.xml.rels><?xml version="1.0" encoding="UTF-8" standalone="yes"?>
<Relationships xmlns="http://schemas.openxmlformats.org/package/2006/relationships"><Relationship Id="rId2" Type="http://schemas.openxmlformats.org/officeDocument/2006/relationships/package" Target="../embeddings/Hoja_de_c_lculo_de_Microsoft_Office_Excel30.xlsx"/><Relationship Id="rId1" Type="http://schemas.openxmlformats.org/officeDocument/2006/relationships/themeOverride" Target="../theme/themeOverride30.xml"/></Relationships>
</file>

<file path=word/charts/_rels/chart31.xml.rels><?xml version="1.0" encoding="UTF-8" standalone="yes"?>
<Relationships xmlns="http://schemas.openxmlformats.org/package/2006/relationships"><Relationship Id="rId2" Type="http://schemas.openxmlformats.org/officeDocument/2006/relationships/package" Target="../embeddings/Hoja_de_c_lculo_de_Microsoft_Office_Excel31.xlsx"/><Relationship Id="rId1" Type="http://schemas.openxmlformats.org/officeDocument/2006/relationships/themeOverride" Target="../theme/themeOverride31.xml"/></Relationships>
</file>

<file path=word/charts/_rels/chart32.xml.rels><?xml version="1.0" encoding="UTF-8" standalone="yes"?>
<Relationships xmlns="http://schemas.openxmlformats.org/package/2006/relationships"><Relationship Id="rId2" Type="http://schemas.openxmlformats.org/officeDocument/2006/relationships/package" Target="../embeddings/Hoja_de_c_lculo_de_Microsoft_Office_Excel32.xlsx"/><Relationship Id="rId1" Type="http://schemas.openxmlformats.org/officeDocument/2006/relationships/themeOverride" Target="../theme/themeOverride32.xml"/></Relationships>
</file>

<file path=word/charts/_rels/chart33.xml.rels><?xml version="1.0" encoding="UTF-8" standalone="yes"?>
<Relationships xmlns="http://schemas.openxmlformats.org/package/2006/relationships"><Relationship Id="rId2" Type="http://schemas.openxmlformats.org/officeDocument/2006/relationships/package" Target="../embeddings/Hoja_de_c_lculo_de_Microsoft_Office_Excel33.xlsx"/><Relationship Id="rId1" Type="http://schemas.openxmlformats.org/officeDocument/2006/relationships/themeOverride" Target="../theme/themeOverride33.xml"/></Relationships>
</file>

<file path=word/charts/_rels/chart34.xml.rels><?xml version="1.0" encoding="UTF-8" standalone="yes"?>
<Relationships xmlns="http://schemas.openxmlformats.org/package/2006/relationships"><Relationship Id="rId2" Type="http://schemas.openxmlformats.org/officeDocument/2006/relationships/package" Target="../embeddings/Hoja_de_c_lculo_de_Microsoft_Office_Excel34.xlsx"/><Relationship Id="rId1" Type="http://schemas.openxmlformats.org/officeDocument/2006/relationships/themeOverride" Target="../theme/themeOverride34.xml"/></Relationships>
</file>

<file path=word/charts/_rels/chart35.xml.rels><?xml version="1.0" encoding="UTF-8" standalone="yes"?>
<Relationships xmlns="http://schemas.openxmlformats.org/package/2006/relationships"><Relationship Id="rId2" Type="http://schemas.openxmlformats.org/officeDocument/2006/relationships/package" Target="../embeddings/Hoja_de_c_lculo_de_Microsoft_Office_Excel35.xlsx"/><Relationship Id="rId1" Type="http://schemas.openxmlformats.org/officeDocument/2006/relationships/themeOverride" Target="../theme/themeOverride35.xml"/></Relationships>
</file>

<file path=word/charts/_rels/chart36.xml.rels><?xml version="1.0" encoding="UTF-8" standalone="yes"?>
<Relationships xmlns="http://schemas.openxmlformats.org/package/2006/relationships"><Relationship Id="rId2" Type="http://schemas.openxmlformats.org/officeDocument/2006/relationships/package" Target="../embeddings/Hoja_de_c_lculo_de_Microsoft_Office_Excel36.xlsx"/><Relationship Id="rId1" Type="http://schemas.openxmlformats.org/officeDocument/2006/relationships/themeOverride" Target="../theme/themeOverride36.xml"/></Relationships>
</file>

<file path=word/charts/_rels/chart37.xml.rels><?xml version="1.0" encoding="UTF-8" standalone="yes"?>
<Relationships xmlns="http://schemas.openxmlformats.org/package/2006/relationships"><Relationship Id="rId2" Type="http://schemas.openxmlformats.org/officeDocument/2006/relationships/package" Target="../embeddings/Hoja_de_c_lculo_de_Microsoft_Office_Excel37.xlsx"/><Relationship Id="rId1" Type="http://schemas.openxmlformats.org/officeDocument/2006/relationships/themeOverride" Target="../theme/themeOverride37.xml"/></Relationships>
</file>

<file path=word/charts/_rels/chart38.xml.rels><?xml version="1.0" encoding="UTF-8" standalone="yes"?>
<Relationships xmlns="http://schemas.openxmlformats.org/package/2006/relationships"><Relationship Id="rId2" Type="http://schemas.openxmlformats.org/officeDocument/2006/relationships/package" Target="../embeddings/Hoja_de_c_lculo_de_Microsoft_Office_Excel38.xlsx"/><Relationship Id="rId1" Type="http://schemas.openxmlformats.org/officeDocument/2006/relationships/themeOverride" Target="../theme/themeOverride38.xml"/></Relationships>
</file>

<file path=word/charts/_rels/chart39.xml.rels><?xml version="1.0" encoding="UTF-8" standalone="yes"?>
<Relationships xmlns="http://schemas.openxmlformats.org/package/2006/relationships"><Relationship Id="rId2" Type="http://schemas.openxmlformats.org/officeDocument/2006/relationships/package" Target="../embeddings/Hoja_de_c_lculo_de_Microsoft_Office_Excel39.xlsx"/><Relationship Id="rId1" Type="http://schemas.openxmlformats.org/officeDocument/2006/relationships/themeOverride" Target="../theme/themeOverride39.xml"/></Relationships>
</file>

<file path=word/charts/_rels/chart4.xml.rels><?xml version="1.0" encoding="UTF-8" standalone="yes"?>
<Relationships xmlns="http://schemas.openxmlformats.org/package/2006/relationships"><Relationship Id="rId2" Type="http://schemas.openxmlformats.org/officeDocument/2006/relationships/package" Target="../embeddings/Hoja_de_c_lculo_de_Microsoft_Office_Excel4.xlsx"/><Relationship Id="rId1" Type="http://schemas.openxmlformats.org/officeDocument/2006/relationships/themeOverride" Target="../theme/themeOverride4.xml"/></Relationships>
</file>

<file path=word/charts/_rels/chart40.xml.rels><?xml version="1.0" encoding="UTF-8" standalone="yes"?>
<Relationships xmlns="http://schemas.openxmlformats.org/package/2006/relationships"><Relationship Id="rId2" Type="http://schemas.openxmlformats.org/officeDocument/2006/relationships/package" Target="../embeddings/Hoja_de_c_lculo_de_Microsoft_Office_Excel40.xlsx"/><Relationship Id="rId1" Type="http://schemas.openxmlformats.org/officeDocument/2006/relationships/themeOverride" Target="../theme/themeOverride40.xml"/></Relationships>
</file>

<file path=word/charts/_rels/chart4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42.xml.rels><?xml version="1.0" encoding="UTF-8" standalone="yes"?>
<Relationships xmlns="http://schemas.openxmlformats.org/package/2006/relationships"><Relationship Id="rId2" Type="http://schemas.openxmlformats.org/officeDocument/2006/relationships/package" Target="../embeddings/Hoja_de_c_lculo_de_Microsoft_Office_Excel41.xlsx"/><Relationship Id="rId1" Type="http://schemas.openxmlformats.org/officeDocument/2006/relationships/themeOverride" Target="../theme/themeOverride41.xml"/></Relationships>
</file>

<file path=word/charts/_rels/chart43.xml.rels><?xml version="1.0" encoding="UTF-8" standalone="yes"?>
<Relationships xmlns="http://schemas.openxmlformats.org/package/2006/relationships"><Relationship Id="rId2" Type="http://schemas.openxmlformats.org/officeDocument/2006/relationships/package" Target="../embeddings/Hoja_de_c_lculo_de_Microsoft_Office_Excel42.xlsx"/><Relationship Id="rId1" Type="http://schemas.openxmlformats.org/officeDocument/2006/relationships/themeOverride" Target="../theme/themeOverride42.xml"/></Relationships>
</file>

<file path=word/charts/_rels/chart44.xml.rels><?xml version="1.0" encoding="UTF-8" standalone="yes"?>
<Relationships xmlns="http://schemas.openxmlformats.org/package/2006/relationships"><Relationship Id="rId2" Type="http://schemas.openxmlformats.org/officeDocument/2006/relationships/package" Target="../embeddings/Hoja_de_c_lculo_de_Microsoft_Office_Excel43.xlsx"/><Relationship Id="rId1" Type="http://schemas.openxmlformats.org/officeDocument/2006/relationships/themeOverride" Target="../theme/themeOverride43.xml"/></Relationships>
</file>

<file path=word/charts/_rels/chart45.xml.rels><?xml version="1.0" encoding="UTF-8" standalone="yes"?>
<Relationships xmlns="http://schemas.openxmlformats.org/package/2006/relationships"><Relationship Id="rId2" Type="http://schemas.openxmlformats.org/officeDocument/2006/relationships/package" Target="../embeddings/Hoja_de_c_lculo_de_Microsoft_Office_Excel44.xlsx"/><Relationship Id="rId1" Type="http://schemas.openxmlformats.org/officeDocument/2006/relationships/themeOverride" Target="../theme/themeOverride44.xml"/></Relationships>
</file>

<file path=word/charts/_rels/chart46.xml.rels><?xml version="1.0" encoding="UTF-8" standalone="yes"?>
<Relationships xmlns="http://schemas.openxmlformats.org/package/2006/relationships"><Relationship Id="rId2" Type="http://schemas.openxmlformats.org/officeDocument/2006/relationships/package" Target="../embeddings/Hoja_de_c_lculo_de_Microsoft_Office_Excel45.xlsx"/><Relationship Id="rId1" Type="http://schemas.openxmlformats.org/officeDocument/2006/relationships/themeOverride" Target="../theme/themeOverride45.xml"/></Relationships>
</file>

<file path=word/charts/_rels/chart47.xml.rels><?xml version="1.0" encoding="UTF-8" standalone="yes"?>
<Relationships xmlns="http://schemas.openxmlformats.org/package/2006/relationships"><Relationship Id="rId2" Type="http://schemas.openxmlformats.org/officeDocument/2006/relationships/package" Target="../embeddings/Hoja_de_c_lculo_de_Microsoft_Office_Excel46.xlsx"/><Relationship Id="rId1" Type="http://schemas.openxmlformats.org/officeDocument/2006/relationships/themeOverride" Target="../theme/themeOverride46.xml"/></Relationships>
</file>

<file path=word/charts/_rels/chart48.xml.rels><?xml version="1.0" encoding="UTF-8" standalone="yes"?>
<Relationships xmlns="http://schemas.openxmlformats.org/package/2006/relationships"><Relationship Id="rId2" Type="http://schemas.openxmlformats.org/officeDocument/2006/relationships/package" Target="../embeddings/Hoja_de_c_lculo_de_Microsoft_Office_Excel47.xlsx"/><Relationship Id="rId1" Type="http://schemas.openxmlformats.org/officeDocument/2006/relationships/themeOverride" Target="../theme/themeOverride47.xml"/></Relationships>
</file>

<file path=word/charts/_rels/chart49.xml.rels><?xml version="1.0" encoding="UTF-8" standalone="yes"?>
<Relationships xmlns="http://schemas.openxmlformats.org/package/2006/relationships"><Relationship Id="rId2" Type="http://schemas.openxmlformats.org/officeDocument/2006/relationships/package" Target="../embeddings/Hoja_de_c_lculo_de_Microsoft_Office_Excel48.xlsx"/><Relationship Id="rId1" Type="http://schemas.openxmlformats.org/officeDocument/2006/relationships/themeOverride" Target="../theme/themeOverride48.xml"/></Relationships>
</file>

<file path=word/charts/_rels/chart5.xml.rels><?xml version="1.0" encoding="UTF-8" standalone="yes"?>
<Relationships xmlns="http://schemas.openxmlformats.org/package/2006/relationships"><Relationship Id="rId2" Type="http://schemas.openxmlformats.org/officeDocument/2006/relationships/package" Target="../embeddings/Hoja_de_c_lculo_de_Microsoft_Office_Excel5.xlsx"/><Relationship Id="rId1" Type="http://schemas.openxmlformats.org/officeDocument/2006/relationships/themeOverride" Target="../theme/themeOverride5.xml"/></Relationships>
</file>

<file path=word/charts/_rels/chart50.xml.rels><?xml version="1.0" encoding="UTF-8" standalone="yes"?>
<Relationships xmlns="http://schemas.openxmlformats.org/package/2006/relationships"><Relationship Id="rId2" Type="http://schemas.openxmlformats.org/officeDocument/2006/relationships/package" Target="../embeddings/Hoja_de_c_lculo_de_Microsoft_Office_Excel49.xlsx"/><Relationship Id="rId1" Type="http://schemas.openxmlformats.org/officeDocument/2006/relationships/themeOverride" Target="../theme/themeOverride49.xml"/></Relationships>
</file>

<file path=word/charts/_rels/chart51.xml.rels><?xml version="1.0" encoding="UTF-8" standalone="yes"?>
<Relationships xmlns="http://schemas.openxmlformats.org/package/2006/relationships"><Relationship Id="rId2" Type="http://schemas.openxmlformats.org/officeDocument/2006/relationships/package" Target="../embeddings/Hoja_de_c_lculo_de_Microsoft_Office_Excel50.xlsx"/><Relationship Id="rId1" Type="http://schemas.openxmlformats.org/officeDocument/2006/relationships/themeOverride" Target="../theme/themeOverride50.xml"/></Relationships>
</file>

<file path=word/charts/_rels/chart52.xml.rels><?xml version="1.0" encoding="UTF-8" standalone="yes"?>
<Relationships xmlns="http://schemas.openxmlformats.org/package/2006/relationships"><Relationship Id="rId2" Type="http://schemas.openxmlformats.org/officeDocument/2006/relationships/package" Target="../embeddings/Hoja_de_c_lculo_de_Microsoft_Office_Excel51.xlsx"/><Relationship Id="rId1" Type="http://schemas.openxmlformats.org/officeDocument/2006/relationships/themeOverride" Target="../theme/themeOverride51.xml"/></Relationships>
</file>

<file path=word/charts/_rels/chart6.xml.rels><?xml version="1.0" encoding="UTF-8" standalone="yes"?>
<Relationships xmlns="http://schemas.openxmlformats.org/package/2006/relationships"><Relationship Id="rId2" Type="http://schemas.openxmlformats.org/officeDocument/2006/relationships/package" Target="../embeddings/Hoja_de_c_lculo_de_Microsoft_Office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Hoja_de_c_lculo_de_Microsoft_Office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Hoja_de_c_lculo_de_Microsoft_Office_Excel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Hoja_de_c_lculo_de_Microsoft_Office_Excel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6" b="1" i="0" u="none" strike="noStrike" kern="1200" baseline="0">
                <a:solidFill>
                  <a:sysClr val="windowText" lastClr="000000"/>
                </a:solidFill>
                <a:latin typeface="+mn-lt"/>
                <a:ea typeface="+mn-ea"/>
                <a:cs typeface="+mn-cs"/>
              </a:defRPr>
            </a:pPr>
            <a:r>
              <a:rPr lang="es-ES" sz="1199" baseline="0"/>
              <a:t>EDADES DEL ESTUDIANTADO DEL PRIMER AÑO DE  LA ESCUELA DE TECNOLOGIA MÉDICA DE LA FACULTAD  DE MEDICINA DE LA UIVERSIDAD DE EL SALVADOR</a:t>
            </a:r>
          </a:p>
          <a:p>
            <a:pPr marL="0" marR="0" indent="0" algn="ctr" defTabSz="914400" rtl="0" eaLnBrk="1" fontAlgn="auto" latinLnBrk="0" hangingPunct="1">
              <a:lnSpc>
                <a:spcPct val="100000"/>
              </a:lnSpc>
              <a:spcBef>
                <a:spcPts val="0"/>
              </a:spcBef>
              <a:spcAft>
                <a:spcPts val="0"/>
              </a:spcAft>
              <a:buClrTx/>
              <a:buSzTx/>
              <a:buFontTx/>
              <a:buNone/>
              <a:tabLst/>
              <a:defRPr lang="es-ES" sz="1796" b="1" i="0" u="none" strike="noStrike" kern="1200" baseline="0">
                <a:solidFill>
                  <a:sysClr val="windowText" lastClr="000000"/>
                </a:solidFill>
                <a:latin typeface="+mn-lt"/>
                <a:ea typeface="+mn-ea"/>
                <a:cs typeface="+mn-cs"/>
              </a:defRPr>
            </a:pPr>
            <a:r>
              <a:rPr lang="es-ES" sz="1199" baseline="0"/>
              <a:t>DE MARZO A ABRIL 2010.</a:t>
            </a:r>
          </a:p>
        </c:rich>
      </c:tx>
      <c:layout>
        <c:manualLayout>
          <c:xMode val="edge"/>
          <c:yMode val="edge"/>
          <c:x val="0.11852660248707697"/>
          <c:y val="2.2409100879681121E-2"/>
        </c:manualLayout>
      </c:layout>
    </c:title>
    <c:plotArea>
      <c:layout/>
      <c:barChart>
        <c:barDir val="col"/>
        <c:grouping val="clustered"/>
        <c:ser>
          <c:idx val="0"/>
          <c:order val="0"/>
          <c:tx>
            <c:strRef>
              <c:f>Hoja1!$B$1</c:f>
              <c:strCache>
                <c:ptCount val="1"/>
                <c:pt idx="0">
                  <c:v>16-18</c:v>
                </c:pt>
              </c:strCache>
            </c:strRef>
          </c:tx>
          <c:cat>
            <c:strRef>
              <c:f>Hoja1!$A$2:$A$3</c:f>
              <c:strCache>
                <c:ptCount val="2"/>
                <c:pt idx="0">
                  <c:v>MUJERES </c:v>
                </c:pt>
                <c:pt idx="1">
                  <c:v>HOMBRES </c:v>
                </c:pt>
              </c:strCache>
            </c:strRef>
          </c:cat>
          <c:val>
            <c:numRef>
              <c:f>Hoja1!$B$2:$B$3</c:f>
              <c:numCache>
                <c:formatCode>General</c:formatCode>
                <c:ptCount val="2"/>
                <c:pt idx="0">
                  <c:v>24.86</c:v>
                </c:pt>
                <c:pt idx="1">
                  <c:v>16.66</c:v>
                </c:pt>
              </c:numCache>
            </c:numRef>
          </c:val>
        </c:ser>
        <c:ser>
          <c:idx val="1"/>
          <c:order val="1"/>
          <c:tx>
            <c:strRef>
              <c:f>Hoja1!$C$1</c:f>
              <c:strCache>
                <c:ptCount val="1"/>
                <c:pt idx="0">
                  <c:v>19-20</c:v>
                </c:pt>
              </c:strCache>
            </c:strRef>
          </c:tx>
          <c:cat>
            <c:strRef>
              <c:f>Hoja1!$A$2:$A$3</c:f>
              <c:strCache>
                <c:ptCount val="2"/>
                <c:pt idx="0">
                  <c:v>MUJERES </c:v>
                </c:pt>
                <c:pt idx="1">
                  <c:v>HOMBRES </c:v>
                </c:pt>
              </c:strCache>
            </c:strRef>
          </c:cat>
          <c:val>
            <c:numRef>
              <c:f>Hoja1!$C$2:$C$3</c:f>
              <c:numCache>
                <c:formatCode>General</c:formatCode>
                <c:ptCount val="2"/>
                <c:pt idx="0">
                  <c:v>55.67</c:v>
                </c:pt>
                <c:pt idx="1">
                  <c:v>52.5</c:v>
                </c:pt>
              </c:numCache>
            </c:numRef>
          </c:val>
        </c:ser>
        <c:ser>
          <c:idx val="2"/>
          <c:order val="2"/>
          <c:tx>
            <c:strRef>
              <c:f>Hoja1!$D$1</c:f>
              <c:strCache>
                <c:ptCount val="1"/>
                <c:pt idx="0">
                  <c:v>22-24</c:v>
                </c:pt>
              </c:strCache>
            </c:strRef>
          </c:tx>
          <c:cat>
            <c:strRef>
              <c:f>Hoja1!$A$2:$A$3</c:f>
              <c:strCache>
                <c:ptCount val="2"/>
                <c:pt idx="0">
                  <c:v>MUJERES </c:v>
                </c:pt>
                <c:pt idx="1">
                  <c:v>HOMBRES </c:v>
                </c:pt>
              </c:strCache>
            </c:strRef>
          </c:cat>
          <c:val>
            <c:numRef>
              <c:f>Hoja1!$D$2:$D$3</c:f>
              <c:numCache>
                <c:formatCode>General</c:formatCode>
                <c:ptCount val="2"/>
                <c:pt idx="0">
                  <c:v>17.29</c:v>
                </c:pt>
                <c:pt idx="1">
                  <c:v>18.75</c:v>
                </c:pt>
              </c:numCache>
            </c:numRef>
          </c:val>
        </c:ser>
        <c:ser>
          <c:idx val="3"/>
          <c:order val="3"/>
          <c:tx>
            <c:strRef>
              <c:f>Hoja1!$E$1</c:f>
              <c:strCache>
                <c:ptCount val="1"/>
                <c:pt idx="0">
                  <c:v>MAS  DE 24 </c:v>
                </c:pt>
              </c:strCache>
            </c:strRef>
          </c:tx>
          <c:cat>
            <c:strRef>
              <c:f>Hoja1!$A$2:$A$3</c:f>
              <c:strCache>
                <c:ptCount val="2"/>
                <c:pt idx="0">
                  <c:v>MUJERES </c:v>
                </c:pt>
                <c:pt idx="1">
                  <c:v>HOMBRES </c:v>
                </c:pt>
              </c:strCache>
            </c:strRef>
          </c:cat>
          <c:val>
            <c:numRef>
              <c:f>Hoja1!$E$2:$E$3</c:f>
              <c:numCache>
                <c:formatCode>General</c:formatCode>
                <c:ptCount val="2"/>
                <c:pt idx="0">
                  <c:v>2.16</c:v>
                </c:pt>
                <c:pt idx="1">
                  <c:v>20</c:v>
                </c:pt>
              </c:numCache>
            </c:numRef>
          </c:val>
        </c:ser>
        <c:axId val="136399488"/>
        <c:axId val="136409472"/>
      </c:barChart>
      <c:catAx>
        <c:axId val="136399488"/>
        <c:scaling>
          <c:orientation val="minMax"/>
        </c:scaling>
        <c:axPos val="b"/>
        <c:numFmt formatCode="General" sourceLinked="1"/>
        <c:majorTickMark val="none"/>
        <c:tickLblPos val="nextTo"/>
        <c:txPr>
          <a:bodyPr/>
          <a:lstStyle/>
          <a:p>
            <a:pPr>
              <a:defRPr lang="es-ES"/>
            </a:pPr>
            <a:endParaRPr lang="es-ES"/>
          </a:p>
        </c:txPr>
        <c:crossAx val="136409472"/>
        <c:crosses val="autoZero"/>
        <c:auto val="1"/>
        <c:lblAlgn val="ctr"/>
        <c:lblOffset val="100"/>
      </c:catAx>
      <c:valAx>
        <c:axId val="136409472"/>
        <c:scaling>
          <c:orientation val="minMax"/>
        </c:scaling>
        <c:axPos val="l"/>
        <c:majorGridlines/>
        <c:title>
          <c:tx>
            <c:rich>
              <a:bodyPr/>
              <a:lstStyle/>
              <a:p>
                <a:pPr>
                  <a:defRPr sz="999" b="0" i="0" u="none" strike="noStrike" baseline="0">
                    <a:solidFill>
                      <a:srgbClr val="000000"/>
                    </a:solidFill>
                    <a:latin typeface="Calibri"/>
                    <a:ea typeface="Calibri"/>
                    <a:cs typeface="Calibri"/>
                  </a:defRPr>
                </a:pPr>
                <a:r>
                  <a:t>PORCENTAE</a:t>
                </a:r>
              </a:p>
            </c:rich>
          </c:tx>
        </c:title>
        <c:numFmt formatCode="General" sourceLinked="1"/>
        <c:majorTickMark val="none"/>
        <c:tickLblPos val="nextTo"/>
        <c:txPr>
          <a:bodyPr/>
          <a:lstStyle/>
          <a:p>
            <a:pPr>
              <a:defRPr lang="es-ES"/>
            </a:pPr>
            <a:endParaRPr lang="es-ES"/>
          </a:p>
        </c:txPr>
        <c:crossAx val="136399488"/>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8" b="1" i="0" u="none" strike="noStrike" kern="1200" baseline="0">
                <a:solidFill>
                  <a:sysClr val="windowText" lastClr="000000"/>
                </a:solidFill>
                <a:latin typeface="+mn-lt"/>
                <a:ea typeface="+mn-ea"/>
                <a:cs typeface="+mn-cs"/>
              </a:defRPr>
            </a:pPr>
            <a:r>
              <a:rPr lang="es-ES" sz="1199"/>
              <a:t>FRECUENCIA CON QUE TIENE LAS FANTASIAS SEXUALES EL ESTUDIANTADO DEL PRIMER AÑO DE LA  ESCUELA DE TECNOLOGIA MÉDICA,  FACULTAD DE MEDICINA,  UNIVERSIDAD DE EL SALVADOR,  DE MARZO A ABRIL 2010</a:t>
            </a:r>
          </a:p>
        </c:rich>
      </c:tx>
    </c:title>
    <c:plotArea>
      <c:layout/>
      <c:barChart>
        <c:barDir val="col"/>
        <c:grouping val="clustered"/>
        <c:ser>
          <c:idx val="0"/>
          <c:order val="0"/>
          <c:tx>
            <c:strRef>
              <c:f>Hoja1!$B$1</c:f>
              <c:strCache>
                <c:ptCount val="1"/>
                <c:pt idx="0">
                  <c:v>CASINUNCA </c:v>
                </c:pt>
              </c:strCache>
            </c:strRef>
          </c:tx>
          <c:cat>
            <c:strRef>
              <c:f>Hoja1!$A$2:$A$3</c:f>
              <c:strCache>
                <c:ptCount val="2"/>
                <c:pt idx="0">
                  <c:v>MUJERES </c:v>
                </c:pt>
                <c:pt idx="1">
                  <c:v>HOMBRES </c:v>
                </c:pt>
              </c:strCache>
            </c:strRef>
          </c:cat>
          <c:val>
            <c:numRef>
              <c:f>Hoja1!$B$2:$B$3</c:f>
              <c:numCache>
                <c:formatCode>General</c:formatCode>
                <c:ptCount val="2"/>
                <c:pt idx="0">
                  <c:v>31.830000000000005</c:v>
                </c:pt>
                <c:pt idx="1">
                  <c:v>2.5</c:v>
                </c:pt>
              </c:numCache>
            </c:numRef>
          </c:val>
        </c:ser>
        <c:ser>
          <c:idx val="1"/>
          <c:order val="1"/>
          <c:tx>
            <c:strRef>
              <c:f>Hoja1!$C$1</c:f>
              <c:strCache>
                <c:ptCount val="1"/>
                <c:pt idx="0">
                  <c:v>A VECES </c:v>
                </c:pt>
              </c:strCache>
            </c:strRef>
          </c:tx>
          <c:cat>
            <c:strRef>
              <c:f>Hoja1!$A$2:$A$3</c:f>
              <c:strCache>
                <c:ptCount val="2"/>
                <c:pt idx="0">
                  <c:v>MUJERES </c:v>
                </c:pt>
                <c:pt idx="1">
                  <c:v>HOMBRES </c:v>
                </c:pt>
              </c:strCache>
            </c:strRef>
          </c:cat>
          <c:val>
            <c:numRef>
              <c:f>Hoja1!$C$2:$C$3</c:f>
              <c:numCache>
                <c:formatCode>General</c:formatCode>
                <c:ptCount val="2"/>
                <c:pt idx="0">
                  <c:v>50</c:v>
                </c:pt>
                <c:pt idx="1">
                  <c:v>2.5</c:v>
                </c:pt>
              </c:numCache>
            </c:numRef>
          </c:val>
        </c:ser>
        <c:ser>
          <c:idx val="2"/>
          <c:order val="2"/>
          <c:tx>
            <c:strRef>
              <c:f>Hoja1!$D$1</c:f>
              <c:strCache>
                <c:ptCount val="1"/>
                <c:pt idx="0">
                  <c:v>MUY A MENUDO</c:v>
                </c:pt>
              </c:strCache>
            </c:strRef>
          </c:tx>
          <c:cat>
            <c:strRef>
              <c:f>Hoja1!$A$2:$A$3</c:f>
              <c:strCache>
                <c:ptCount val="2"/>
                <c:pt idx="0">
                  <c:v>MUJERES </c:v>
                </c:pt>
                <c:pt idx="1">
                  <c:v>HOMBRES </c:v>
                </c:pt>
              </c:strCache>
            </c:strRef>
          </c:cat>
          <c:val>
            <c:numRef>
              <c:f>Hoja1!$D$2:$D$3</c:f>
              <c:numCache>
                <c:formatCode>General</c:formatCode>
                <c:ptCount val="2"/>
                <c:pt idx="0">
                  <c:v>15.9</c:v>
                </c:pt>
                <c:pt idx="1">
                  <c:v>62.5</c:v>
                </c:pt>
              </c:numCache>
            </c:numRef>
          </c:val>
        </c:ser>
        <c:ser>
          <c:idx val="3"/>
          <c:order val="3"/>
          <c:tx>
            <c:strRef>
              <c:f>Hoja1!$E$1</c:f>
              <c:strCache>
                <c:ptCount val="1"/>
                <c:pt idx="0">
                  <c:v>SIEMPRE </c:v>
                </c:pt>
              </c:strCache>
            </c:strRef>
          </c:tx>
          <c:cat>
            <c:strRef>
              <c:f>Hoja1!$A$2:$A$3</c:f>
              <c:strCache>
                <c:ptCount val="2"/>
                <c:pt idx="0">
                  <c:v>MUJERES </c:v>
                </c:pt>
                <c:pt idx="1">
                  <c:v>HOMBRES </c:v>
                </c:pt>
              </c:strCache>
            </c:strRef>
          </c:cat>
          <c:val>
            <c:numRef>
              <c:f>Hoja1!$E$2:$E$3</c:f>
              <c:numCache>
                <c:formatCode>General</c:formatCode>
                <c:ptCount val="2"/>
                <c:pt idx="0">
                  <c:v>2.27</c:v>
                </c:pt>
                <c:pt idx="1">
                  <c:v>32.5</c:v>
                </c:pt>
              </c:numCache>
            </c:numRef>
          </c:val>
        </c:ser>
        <c:axId val="194091264"/>
        <c:axId val="194097152"/>
      </c:barChart>
      <c:catAx>
        <c:axId val="194091264"/>
        <c:scaling>
          <c:orientation val="minMax"/>
        </c:scaling>
        <c:axPos val="b"/>
        <c:numFmt formatCode="General" sourceLinked="1"/>
        <c:majorTickMark val="none"/>
        <c:tickLblPos val="nextTo"/>
        <c:txPr>
          <a:bodyPr/>
          <a:lstStyle/>
          <a:p>
            <a:pPr>
              <a:defRPr lang="es-ES"/>
            </a:pPr>
            <a:endParaRPr lang="es-ES"/>
          </a:p>
        </c:txPr>
        <c:crossAx val="194097152"/>
        <c:crosses val="autoZero"/>
        <c:auto val="1"/>
        <c:lblAlgn val="ctr"/>
        <c:lblOffset val="100"/>
      </c:catAx>
      <c:valAx>
        <c:axId val="194097152"/>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194091264"/>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8" b="1" i="0" u="none" strike="noStrike" kern="1200" baseline="0">
                <a:solidFill>
                  <a:sysClr val="windowText" lastClr="000000"/>
                </a:solidFill>
                <a:latin typeface="+mn-lt"/>
                <a:ea typeface="+mn-ea"/>
                <a:cs typeface="+mn-cs"/>
              </a:defRPr>
            </a:pPr>
            <a:r>
              <a:rPr lang="es-ES" sz="1199"/>
              <a:t>INCOMODIDAD POR TENER FANTASIAS SEXUALES DE EL ESTUDIANTADO DEL PRIMER</a:t>
            </a:r>
            <a:r>
              <a:rPr lang="es-ES" sz="1199" baseline="0"/>
              <a:t> </a:t>
            </a:r>
            <a:r>
              <a:rPr lang="es-ES" sz="1199"/>
              <a:t>AÑO DE LA  ESCUELA DE TECNOLOGIA MÉDICA,  FACULTAD DE MEDICINA,  UNIVERSIDAD DE EL SALVADOR,  DE MARZO</a:t>
            </a:r>
            <a:r>
              <a:rPr lang="es-ES" sz="1199" baseline="0"/>
              <a:t> </a:t>
            </a:r>
            <a:r>
              <a:rPr lang="es-ES" sz="1199"/>
              <a:t>A ABRIL 2010</a:t>
            </a:r>
          </a:p>
        </c:rich>
      </c:tx>
    </c:title>
    <c:plotArea>
      <c:layout/>
      <c:barChart>
        <c:barDir val="col"/>
        <c:grouping val="clustered"/>
        <c:ser>
          <c:idx val="0"/>
          <c:order val="0"/>
          <c:tx>
            <c:strRef>
              <c:f>Hoja1!$B$1</c:f>
              <c:strCache>
                <c:ptCount val="1"/>
                <c:pt idx="0">
                  <c:v>SI</c:v>
                </c:pt>
              </c:strCache>
            </c:strRef>
          </c:tx>
          <c:cat>
            <c:strRef>
              <c:f>Hoja1!$A$2:$A$3</c:f>
              <c:strCache>
                <c:ptCount val="2"/>
                <c:pt idx="0">
                  <c:v>MUJERES </c:v>
                </c:pt>
                <c:pt idx="1">
                  <c:v>HOMBRES </c:v>
                </c:pt>
              </c:strCache>
            </c:strRef>
          </c:cat>
          <c:val>
            <c:numRef>
              <c:f>Hoja1!$B$2:$B$3</c:f>
              <c:numCache>
                <c:formatCode>General</c:formatCode>
                <c:ptCount val="2"/>
                <c:pt idx="0">
                  <c:v>56.82</c:v>
                </c:pt>
                <c:pt idx="1">
                  <c:v>5</c:v>
                </c:pt>
              </c:numCache>
            </c:numRef>
          </c:val>
        </c:ser>
        <c:ser>
          <c:idx val="1"/>
          <c:order val="1"/>
          <c:tx>
            <c:strRef>
              <c:f>Hoja1!$C$1</c:f>
              <c:strCache>
                <c:ptCount val="1"/>
                <c:pt idx="0">
                  <c:v>NO</c:v>
                </c:pt>
              </c:strCache>
            </c:strRef>
          </c:tx>
          <c:cat>
            <c:strRef>
              <c:f>Hoja1!$A$2:$A$3</c:f>
              <c:strCache>
                <c:ptCount val="2"/>
                <c:pt idx="0">
                  <c:v>MUJERES </c:v>
                </c:pt>
                <c:pt idx="1">
                  <c:v>HOMBRES </c:v>
                </c:pt>
              </c:strCache>
            </c:strRef>
          </c:cat>
          <c:val>
            <c:numRef>
              <c:f>Hoja1!$C$2:$C$3</c:f>
              <c:numCache>
                <c:formatCode>General</c:formatCode>
                <c:ptCount val="2"/>
                <c:pt idx="0">
                  <c:v>43.18</c:v>
                </c:pt>
                <c:pt idx="1">
                  <c:v>95</c:v>
                </c:pt>
              </c:numCache>
            </c:numRef>
          </c:val>
        </c:ser>
        <c:axId val="469608320"/>
        <c:axId val="469609856"/>
      </c:barChart>
      <c:catAx>
        <c:axId val="469608320"/>
        <c:scaling>
          <c:orientation val="minMax"/>
        </c:scaling>
        <c:axPos val="b"/>
        <c:numFmt formatCode="General" sourceLinked="1"/>
        <c:majorTickMark val="none"/>
        <c:tickLblPos val="nextTo"/>
        <c:txPr>
          <a:bodyPr/>
          <a:lstStyle/>
          <a:p>
            <a:pPr>
              <a:defRPr lang="es-ES"/>
            </a:pPr>
            <a:endParaRPr lang="es-ES"/>
          </a:p>
        </c:txPr>
        <c:crossAx val="469609856"/>
        <c:crosses val="autoZero"/>
        <c:auto val="1"/>
        <c:lblAlgn val="ctr"/>
        <c:lblOffset val="100"/>
      </c:catAx>
      <c:valAx>
        <c:axId val="469609856"/>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69608320"/>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8" b="1" i="0" u="none" strike="noStrike" kern="1200" baseline="0">
                <a:solidFill>
                  <a:sysClr val="windowText" lastClr="000000"/>
                </a:solidFill>
                <a:latin typeface="+mn-lt"/>
                <a:ea typeface="+mn-ea"/>
                <a:cs typeface="+mn-cs"/>
              </a:defRPr>
            </a:pPr>
            <a:r>
              <a:rPr lang="es-ES" sz="1199"/>
              <a:t>VALORACION DE LAS  FANTASIAS SEXUALES   DEL ESTUDIANTADO DEL PRIMER</a:t>
            </a:r>
            <a:r>
              <a:rPr lang="es-ES" sz="1199" baseline="0"/>
              <a:t> </a:t>
            </a:r>
            <a:r>
              <a:rPr lang="es-ES" sz="1199"/>
              <a:t> AÑO DE LA  ESCUELA DE TECNOLOGIA MÉDICA,  </a:t>
            </a:r>
          </a:p>
          <a:p>
            <a:pPr marL="0" marR="0" indent="0" algn="ctr" defTabSz="914400" rtl="0" eaLnBrk="1" fontAlgn="auto" latinLnBrk="0" hangingPunct="1">
              <a:lnSpc>
                <a:spcPct val="100000"/>
              </a:lnSpc>
              <a:spcBef>
                <a:spcPts val="0"/>
              </a:spcBef>
              <a:spcAft>
                <a:spcPts val="0"/>
              </a:spcAft>
              <a:buClrTx/>
              <a:buSzTx/>
              <a:buFontTx/>
              <a:buNone/>
              <a:tabLst/>
              <a:defRPr lang="es-ES" sz="1798" b="1" i="0" u="none" strike="noStrike" kern="1200" baseline="0">
                <a:solidFill>
                  <a:sysClr val="windowText" lastClr="000000"/>
                </a:solidFill>
                <a:latin typeface="+mn-lt"/>
                <a:ea typeface="+mn-ea"/>
                <a:cs typeface="+mn-cs"/>
              </a:defRPr>
            </a:pPr>
            <a:r>
              <a:rPr lang="es-ES" sz="1199"/>
              <a:t>FACULTAD DE MEDICINA,  UNIVERSIDAD DE EL SALVADOR,  DE MARZO</a:t>
            </a:r>
            <a:r>
              <a:rPr lang="es-ES" sz="1199" baseline="0"/>
              <a:t> </a:t>
            </a:r>
            <a:r>
              <a:rPr lang="es-ES" sz="1199"/>
              <a:t>A ABRIL 2010</a:t>
            </a:r>
          </a:p>
        </c:rich>
      </c:tx>
    </c:title>
    <c:plotArea>
      <c:layout/>
      <c:barChart>
        <c:barDir val="col"/>
        <c:grouping val="clustered"/>
        <c:ser>
          <c:idx val="0"/>
          <c:order val="0"/>
          <c:tx>
            <c:strRef>
              <c:f>Hoja1!$B$1</c:f>
              <c:strCache>
                <c:ptCount val="1"/>
                <c:pt idx="0">
                  <c:v>MALAS </c:v>
                </c:pt>
              </c:strCache>
            </c:strRef>
          </c:tx>
          <c:cat>
            <c:strRef>
              <c:f>Hoja1!$A$2:$A$3</c:f>
              <c:strCache>
                <c:ptCount val="2"/>
                <c:pt idx="0">
                  <c:v>MUJERES </c:v>
                </c:pt>
                <c:pt idx="1">
                  <c:v>HOMBRES </c:v>
                </c:pt>
              </c:strCache>
            </c:strRef>
          </c:cat>
          <c:val>
            <c:numRef>
              <c:f>Hoja1!$B$2:$B$3</c:f>
              <c:numCache>
                <c:formatCode>General</c:formatCode>
                <c:ptCount val="2"/>
                <c:pt idx="0">
                  <c:v>21.08</c:v>
                </c:pt>
                <c:pt idx="1">
                  <c:v>0</c:v>
                </c:pt>
              </c:numCache>
            </c:numRef>
          </c:val>
        </c:ser>
        <c:ser>
          <c:idx val="1"/>
          <c:order val="1"/>
          <c:tx>
            <c:strRef>
              <c:f>Hoja1!$C$1</c:f>
              <c:strCache>
                <c:ptCount val="1"/>
                <c:pt idx="0">
                  <c:v>MUY MALAS </c:v>
                </c:pt>
              </c:strCache>
            </c:strRef>
          </c:tx>
          <c:cat>
            <c:strRef>
              <c:f>Hoja1!$A$2:$A$3</c:f>
              <c:strCache>
                <c:ptCount val="2"/>
                <c:pt idx="0">
                  <c:v>MUJERES </c:v>
                </c:pt>
                <c:pt idx="1">
                  <c:v>HOMBRES </c:v>
                </c:pt>
              </c:strCache>
            </c:strRef>
          </c:cat>
          <c:val>
            <c:numRef>
              <c:f>Hoja1!$C$2:$C$3</c:f>
              <c:numCache>
                <c:formatCode>General</c:formatCode>
                <c:ptCount val="2"/>
                <c:pt idx="0">
                  <c:v>3.24</c:v>
                </c:pt>
                <c:pt idx="1">
                  <c:v>0</c:v>
                </c:pt>
              </c:numCache>
            </c:numRef>
          </c:val>
        </c:ser>
        <c:ser>
          <c:idx val="2"/>
          <c:order val="2"/>
          <c:tx>
            <c:strRef>
              <c:f>Hoja1!$D$1</c:f>
              <c:strCache>
                <c:ptCount val="1"/>
                <c:pt idx="0">
                  <c:v>BUENAS </c:v>
                </c:pt>
              </c:strCache>
            </c:strRef>
          </c:tx>
          <c:cat>
            <c:strRef>
              <c:f>Hoja1!$A$2:$A$3</c:f>
              <c:strCache>
                <c:ptCount val="2"/>
                <c:pt idx="0">
                  <c:v>MUJERES </c:v>
                </c:pt>
                <c:pt idx="1">
                  <c:v>HOMBRES </c:v>
                </c:pt>
              </c:strCache>
            </c:strRef>
          </c:cat>
          <c:val>
            <c:numRef>
              <c:f>Hoja1!$D$2:$D$3</c:f>
              <c:numCache>
                <c:formatCode>General</c:formatCode>
                <c:ptCount val="2"/>
                <c:pt idx="0">
                  <c:v>32.980000000000004</c:v>
                </c:pt>
                <c:pt idx="1">
                  <c:v>10</c:v>
                </c:pt>
              </c:numCache>
            </c:numRef>
          </c:val>
        </c:ser>
        <c:ser>
          <c:idx val="3"/>
          <c:order val="3"/>
          <c:tx>
            <c:strRef>
              <c:f>Hoja1!$E$1</c:f>
              <c:strCache>
                <c:ptCount val="1"/>
                <c:pt idx="0">
                  <c:v>MUY  BUENAS</c:v>
                </c:pt>
              </c:strCache>
            </c:strRef>
          </c:tx>
          <c:cat>
            <c:strRef>
              <c:f>Hoja1!$A$2:$A$3</c:f>
              <c:strCache>
                <c:ptCount val="2"/>
                <c:pt idx="0">
                  <c:v>MUJERES </c:v>
                </c:pt>
                <c:pt idx="1">
                  <c:v>HOMBRES </c:v>
                </c:pt>
              </c:strCache>
            </c:strRef>
          </c:cat>
          <c:val>
            <c:numRef>
              <c:f>Hoja1!$E$2:$E$3</c:f>
              <c:numCache>
                <c:formatCode>General</c:formatCode>
                <c:ptCount val="2"/>
                <c:pt idx="0">
                  <c:v>6.49</c:v>
                </c:pt>
                <c:pt idx="1">
                  <c:v>47.5</c:v>
                </c:pt>
              </c:numCache>
            </c:numRef>
          </c:val>
        </c:ser>
        <c:ser>
          <c:idx val="4"/>
          <c:order val="4"/>
          <c:tx>
            <c:strRef>
              <c:f>Hoja1!$F$1</c:f>
              <c:strCache>
                <c:ptCount val="1"/>
                <c:pt idx="0">
                  <c:v>ES PECADO</c:v>
                </c:pt>
              </c:strCache>
            </c:strRef>
          </c:tx>
          <c:cat>
            <c:strRef>
              <c:f>Hoja1!$A$2:$A$3</c:f>
              <c:strCache>
                <c:ptCount val="2"/>
                <c:pt idx="0">
                  <c:v>MUJERES </c:v>
                </c:pt>
                <c:pt idx="1">
                  <c:v>HOMBRES </c:v>
                </c:pt>
              </c:strCache>
            </c:strRef>
          </c:cat>
          <c:val>
            <c:numRef>
              <c:f>Hoja1!$F$2:$F$3</c:f>
              <c:numCache>
                <c:formatCode>General</c:formatCode>
                <c:ptCount val="2"/>
                <c:pt idx="0">
                  <c:v>6.49</c:v>
                </c:pt>
                <c:pt idx="1">
                  <c:v>0</c:v>
                </c:pt>
              </c:numCache>
            </c:numRef>
          </c:val>
        </c:ser>
        <c:ser>
          <c:idx val="5"/>
          <c:order val="5"/>
          <c:tx>
            <c:strRef>
              <c:f>Hoja1!$G$1</c:f>
              <c:strCache>
                <c:ptCount val="1"/>
                <c:pt idx="0">
                  <c:v>ENFERMAN LA MENTE </c:v>
                </c:pt>
              </c:strCache>
            </c:strRef>
          </c:tx>
          <c:cat>
            <c:strRef>
              <c:f>Hoja1!$A$2:$A$3</c:f>
              <c:strCache>
                <c:ptCount val="2"/>
                <c:pt idx="0">
                  <c:v>MUJERES </c:v>
                </c:pt>
                <c:pt idx="1">
                  <c:v>HOMBRES </c:v>
                </c:pt>
              </c:strCache>
            </c:strRef>
          </c:cat>
          <c:val>
            <c:numRef>
              <c:f>Hoja1!$G$2:$G$3</c:f>
              <c:numCache>
                <c:formatCode>General</c:formatCode>
                <c:ptCount val="2"/>
                <c:pt idx="0">
                  <c:v>14.05</c:v>
                </c:pt>
                <c:pt idx="1">
                  <c:v>0</c:v>
                </c:pt>
              </c:numCache>
            </c:numRef>
          </c:val>
        </c:ser>
        <c:ser>
          <c:idx val="6"/>
          <c:order val="6"/>
          <c:tx>
            <c:strRef>
              <c:f>Hoja1!$H$1</c:f>
              <c:strCache>
                <c:ptCount val="1"/>
                <c:pt idx="0">
                  <c:v>NORMALES </c:v>
                </c:pt>
              </c:strCache>
            </c:strRef>
          </c:tx>
          <c:cat>
            <c:strRef>
              <c:f>Hoja1!$A$2:$A$3</c:f>
              <c:strCache>
                <c:ptCount val="2"/>
                <c:pt idx="0">
                  <c:v>MUJERES </c:v>
                </c:pt>
                <c:pt idx="1">
                  <c:v>HOMBRES </c:v>
                </c:pt>
              </c:strCache>
            </c:strRef>
          </c:cat>
          <c:val>
            <c:numRef>
              <c:f>Hoja1!$H$2:$H$3</c:f>
              <c:numCache>
                <c:formatCode>General</c:formatCode>
                <c:ptCount val="2"/>
                <c:pt idx="0">
                  <c:v>15.67</c:v>
                </c:pt>
                <c:pt idx="1">
                  <c:v>42.5</c:v>
                </c:pt>
              </c:numCache>
            </c:numRef>
          </c:val>
        </c:ser>
        <c:axId val="469583360"/>
        <c:axId val="469584896"/>
      </c:barChart>
      <c:catAx>
        <c:axId val="469583360"/>
        <c:scaling>
          <c:orientation val="minMax"/>
        </c:scaling>
        <c:axPos val="b"/>
        <c:numFmt formatCode="General" sourceLinked="1"/>
        <c:majorTickMark val="none"/>
        <c:tickLblPos val="nextTo"/>
        <c:txPr>
          <a:bodyPr/>
          <a:lstStyle/>
          <a:p>
            <a:pPr>
              <a:defRPr lang="es-ES"/>
            </a:pPr>
            <a:endParaRPr lang="es-ES"/>
          </a:p>
        </c:txPr>
        <c:crossAx val="469584896"/>
        <c:crosses val="autoZero"/>
        <c:auto val="1"/>
        <c:lblAlgn val="ctr"/>
        <c:lblOffset val="100"/>
      </c:catAx>
      <c:valAx>
        <c:axId val="469584896"/>
        <c:scaling>
          <c:orientation val="minMax"/>
        </c:scaling>
        <c:axPos val="l"/>
        <c:majorGridlines/>
        <c:title>
          <c:tx>
            <c:rich>
              <a:bodyPr/>
              <a:lstStyle/>
              <a:p>
                <a:pPr>
                  <a:defRPr sz="1000"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69583360"/>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806" b="1" i="0" u="none" strike="noStrike" kern="1200" baseline="0">
                <a:solidFill>
                  <a:sysClr val="windowText" lastClr="000000"/>
                </a:solidFill>
                <a:latin typeface="+mn-lt"/>
                <a:ea typeface="+mn-ea"/>
                <a:cs typeface="+mn-cs"/>
              </a:defRPr>
            </a:pPr>
            <a:r>
              <a:rPr lang="es-ES" sz="1204"/>
              <a:t>PRACTICA DE LAS CARICIAS  EROTICAS  DEL ESTUDIANTADO DEL PRIMER</a:t>
            </a:r>
            <a:r>
              <a:rPr lang="es-ES" sz="1204" baseline="0"/>
              <a:t> </a:t>
            </a:r>
            <a:r>
              <a:rPr lang="es-ES" sz="1204"/>
              <a:t> AÑO DE LA  ESCUELA DE TECNOLOGIA MÉDICA,  FACULTAD DE MEDICINA,  UNIVERSIDAD DE EL SALVADOR,  DE MARZO A ABRIL 2010</a:t>
            </a:r>
          </a:p>
        </c:rich>
      </c:tx>
    </c:title>
    <c:plotArea>
      <c:layout/>
      <c:barChart>
        <c:barDir val="col"/>
        <c:grouping val="clustered"/>
        <c:ser>
          <c:idx val="0"/>
          <c:order val="0"/>
          <c:tx>
            <c:strRef>
              <c:f>Hoja1!$B$1</c:f>
              <c:strCache>
                <c:ptCount val="1"/>
                <c:pt idx="0">
                  <c:v>SI</c:v>
                </c:pt>
              </c:strCache>
            </c:strRef>
          </c:tx>
          <c:cat>
            <c:strRef>
              <c:f>Hoja1!$A$2:$A$3</c:f>
              <c:strCache>
                <c:ptCount val="2"/>
                <c:pt idx="0">
                  <c:v>MUJERES </c:v>
                </c:pt>
                <c:pt idx="1">
                  <c:v>HOMBRES </c:v>
                </c:pt>
              </c:strCache>
            </c:strRef>
          </c:cat>
          <c:val>
            <c:numRef>
              <c:f>Hoja1!$B$2:$B$3</c:f>
              <c:numCache>
                <c:formatCode>General</c:formatCode>
                <c:ptCount val="2"/>
                <c:pt idx="0">
                  <c:v>48.1</c:v>
                </c:pt>
                <c:pt idx="1">
                  <c:v>66.66</c:v>
                </c:pt>
              </c:numCache>
            </c:numRef>
          </c:val>
        </c:ser>
        <c:ser>
          <c:idx val="1"/>
          <c:order val="1"/>
          <c:tx>
            <c:strRef>
              <c:f>Hoja1!$C$1</c:f>
              <c:strCache>
                <c:ptCount val="1"/>
                <c:pt idx="0">
                  <c:v>NO</c:v>
                </c:pt>
              </c:strCache>
            </c:strRef>
          </c:tx>
          <c:cat>
            <c:strRef>
              <c:f>Hoja1!$A$2:$A$3</c:f>
              <c:strCache>
                <c:ptCount val="2"/>
                <c:pt idx="0">
                  <c:v>MUJERES </c:v>
                </c:pt>
                <c:pt idx="1">
                  <c:v>HOMBRES </c:v>
                </c:pt>
              </c:strCache>
            </c:strRef>
          </c:cat>
          <c:val>
            <c:numRef>
              <c:f>Hoja1!$C$2:$C$3</c:f>
              <c:numCache>
                <c:formatCode>General</c:formatCode>
                <c:ptCount val="2"/>
                <c:pt idx="0">
                  <c:v>51.9</c:v>
                </c:pt>
                <c:pt idx="1">
                  <c:v>33.33</c:v>
                </c:pt>
              </c:numCache>
            </c:numRef>
          </c:val>
        </c:ser>
        <c:axId val="469726720"/>
        <c:axId val="469728256"/>
      </c:barChart>
      <c:catAx>
        <c:axId val="469726720"/>
        <c:scaling>
          <c:orientation val="minMax"/>
        </c:scaling>
        <c:axPos val="b"/>
        <c:numFmt formatCode="General" sourceLinked="1"/>
        <c:majorTickMark val="none"/>
        <c:tickLblPos val="nextTo"/>
        <c:txPr>
          <a:bodyPr/>
          <a:lstStyle/>
          <a:p>
            <a:pPr>
              <a:defRPr lang="es-ES"/>
            </a:pPr>
            <a:endParaRPr lang="es-ES"/>
          </a:p>
        </c:txPr>
        <c:crossAx val="469728256"/>
        <c:crosses val="autoZero"/>
        <c:auto val="1"/>
        <c:lblAlgn val="ctr"/>
        <c:lblOffset val="100"/>
      </c:catAx>
      <c:valAx>
        <c:axId val="469728256"/>
        <c:scaling>
          <c:orientation val="minMax"/>
        </c:scaling>
        <c:axPos val="l"/>
        <c:majorGridlines/>
        <c:title>
          <c:tx>
            <c:rich>
              <a:bodyPr/>
              <a:lstStyle/>
              <a:p>
                <a:pPr>
                  <a:defRPr sz="1003"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69726720"/>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8" b="1" i="0" u="none" strike="noStrike" kern="1200" baseline="0">
                <a:solidFill>
                  <a:sysClr val="windowText" lastClr="000000"/>
                </a:solidFill>
                <a:latin typeface="+mn-lt"/>
                <a:ea typeface="+mn-ea"/>
                <a:cs typeface="+mn-cs"/>
              </a:defRPr>
            </a:pPr>
            <a:r>
              <a:rPr lang="es-ES" sz="1199"/>
              <a:t>EDAD DESDE QUE HAN ACARICIADO A OTRA PERSONA EROTICAMENTE  EL  ESTUDIANTADO DEL PRIMER</a:t>
            </a:r>
            <a:r>
              <a:rPr lang="es-ES" sz="1199" baseline="0"/>
              <a:t> </a:t>
            </a:r>
            <a:r>
              <a:rPr lang="es-ES" sz="1199"/>
              <a:t>AÑO DE LA  ESCUELA DE TECNOLOGIA MÉDICA,  FACULTAD DE MEDICINA,  UNIVERSIDAD DE EL SALVADOR,  DE MARZO</a:t>
            </a:r>
            <a:r>
              <a:rPr lang="es-ES" sz="1199" baseline="0"/>
              <a:t> </a:t>
            </a:r>
            <a:r>
              <a:rPr lang="es-ES" sz="1199"/>
              <a:t>A ABRIL 2010</a:t>
            </a:r>
          </a:p>
        </c:rich>
      </c:tx>
    </c:title>
    <c:plotArea>
      <c:layout/>
      <c:barChart>
        <c:barDir val="col"/>
        <c:grouping val="clustered"/>
        <c:ser>
          <c:idx val="0"/>
          <c:order val="0"/>
          <c:tx>
            <c:strRef>
              <c:f>Hoja1!$B$1</c:f>
              <c:strCache>
                <c:ptCount val="1"/>
                <c:pt idx="0">
                  <c:v>10--12</c:v>
                </c:pt>
              </c:strCache>
            </c:strRef>
          </c:tx>
          <c:cat>
            <c:strRef>
              <c:f>Hoja1!$A$2:$A$3</c:f>
              <c:strCache>
                <c:ptCount val="2"/>
                <c:pt idx="0">
                  <c:v>MUJERES</c:v>
                </c:pt>
                <c:pt idx="1">
                  <c:v>HOMBRES</c:v>
                </c:pt>
              </c:strCache>
            </c:strRef>
          </c:cat>
          <c:val>
            <c:numRef>
              <c:f>Hoja1!$B$2:$B$3</c:f>
              <c:numCache>
                <c:formatCode>General</c:formatCode>
                <c:ptCount val="2"/>
                <c:pt idx="0">
                  <c:v>0</c:v>
                </c:pt>
                <c:pt idx="1">
                  <c:v>3.12</c:v>
                </c:pt>
              </c:numCache>
            </c:numRef>
          </c:val>
        </c:ser>
        <c:ser>
          <c:idx val="1"/>
          <c:order val="1"/>
          <c:tx>
            <c:strRef>
              <c:f>Hoja1!$C$1</c:f>
              <c:strCache>
                <c:ptCount val="1"/>
                <c:pt idx="0">
                  <c:v>13-15</c:v>
                </c:pt>
              </c:strCache>
            </c:strRef>
          </c:tx>
          <c:cat>
            <c:strRef>
              <c:f>Hoja1!$A$2:$A$3</c:f>
              <c:strCache>
                <c:ptCount val="2"/>
                <c:pt idx="0">
                  <c:v>MUJERES</c:v>
                </c:pt>
                <c:pt idx="1">
                  <c:v>HOMBRES</c:v>
                </c:pt>
              </c:strCache>
            </c:strRef>
          </c:cat>
          <c:val>
            <c:numRef>
              <c:f>Hoja1!$C$2:$C$3</c:f>
              <c:numCache>
                <c:formatCode>General</c:formatCode>
                <c:ptCount val="2"/>
                <c:pt idx="0">
                  <c:v>13.48</c:v>
                </c:pt>
                <c:pt idx="1">
                  <c:v>65.61999999999999</c:v>
                </c:pt>
              </c:numCache>
            </c:numRef>
          </c:val>
        </c:ser>
        <c:ser>
          <c:idx val="2"/>
          <c:order val="2"/>
          <c:tx>
            <c:strRef>
              <c:f>Hoja1!$D$1</c:f>
              <c:strCache>
                <c:ptCount val="1"/>
                <c:pt idx="0">
                  <c:v>16-18</c:v>
                </c:pt>
              </c:strCache>
            </c:strRef>
          </c:tx>
          <c:cat>
            <c:strRef>
              <c:f>Hoja1!$A$2:$A$3</c:f>
              <c:strCache>
                <c:ptCount val="2"/>
                <c:pt idx="0">
                  <c:v>MUJERES</c:v>
                </c:pt>
                <c:pt idx="1">
                  <c:v>HOMBRES</c:v>
                </c:pt>
              </c:strCache>
            </c:strRef>
          </c:cat>
          <c:val>
            <c:numRef>
              <c:f>Hoja1!$D$2:$D$3</c:f>
              <c:numCache>
                <c:formatCode>General</c:formatCode>
                <c:ptCount val="2"/>
                <c:pt idx="0">
                  <c:v>57.3</c:v>
                </c:pt>
                <c:pt idx="1">
                  <c:v>34.370000000000005</c:v>
                </c:pt>
              </c:numCache>
            </c:numRef>
          </c:val>
        </c:ser>
        <c:ser>
          <c:idx val="3"/>
          <c:order val="3"/>
          <c:tx>
            <c:strRef>
              <c:f>Hoja1!$E$1</c:f>
              <c:strCache>
                <c:ptCount val="1"/>
                <c:pt idx="0">
                  <c:v>19-20</c:v>
                </c:pt>
              </c:strCache>
            </c:strRef>
          </c:tx>
          <c:cat>
            <c:strRef>
              <c:f>Hoja1!$A$2:$A$3</c:f>
              <c:strCache>
                <c:ptCount val="2"/>
                <c:pt idx="0">
                  <c:v>MUJERES</c:v>
                </c:pt>
                <c:pt idx="1">
                  <c:v>HOMBRES</c:v>
                </c:pt>
              </c:strCache>
            </c:strRef>
          </c:cat>
          <c:val>
            <c:numRef>
              <c:f>Hoja1!$E$2:$E$3</c:f>
              <c:numCache>
                <c:formatCode>General</c:formatCode>
                <c:ptCount val="2"/>
                <c:pt idx="0">
                  <c:v>29.21</c:v>
                </c:pt>
                <c:pt idx="1">
                  <c:v>0</c:v>
                </c:pt>
              </c:numCache>
            </c:numRef>
          </c:val>
        </c:ser>
        <c:axId val="469945344"/>
        <c:axId val="469951232"/>
      </c:barChart>
      <c:catAx>
        <c:axId val="469945344"/>
        <c:scaling>
          <c:orientation val="minMax"/>
        </c:scaling>
        <c:axPos val="b"/>
        <c:numFmt formatCode="General" sourceLinked="1"/>
        <c:majorTickMark val="none"/>
        <c:tickLblPos val="nextTo"/>
        <c:txPr>
          <a:bodyPr/>
          <a:lstStyle/>
          <a:p>
            <a:pPr>
              <a:defRPr lang="es-ES"/>
            </a:pPr>
            <a:endParaRPr lang="es-ES"/>
          </a:p>
        </c:txPr>
        <c:crossAx val="469951232"/>
        <c:crosses val="autoZero"/>
        <c:auto val="1"/>
        <c:lblAlgn val="ctr"/>
        <c:lblOffset val="100"/>
      </c:catAx>
      <c:valAx>
        <c:axId val="469951232"/>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69945344"/>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8" b="1" i="0" u="none" strike="noStrike" kern="1200" baseline="0">
                <a:solidFill>
                  <a:sysClr val="windowText" lastClr="000000"/>
                </a:solidFill>
                <a:latin typeface="+mn-lt"/>
                <a:ea typeface="+mn-ea"/>
                <a:cs typeface="+mn-cs"/>
              </a:defRPr>
            </a:pPr>
            <a:r>
              <a:rPr lang="es-ES" sz="1199"/>
              <a:t>FRECUENCIA CON QUE ACARICIAN A OTRA PERSONA EROTICAMENTE  EL  ESTUDIANTADO DEL PRIMER</a:t>
            </a:r>
            <a:r>
              <a:rPr lang="es-ES" sz="1199" baseline="0"/>
              <a:t> </a:t>
            </a:r>
            <a:r>
              <a:rPr lang="es-ES" sz="1199"/>
              <a:t>AÑO DE LA  ESCUELA DE TECNOLOGIA MÉDICA,  FACULTAD DE MEDICINA,  UNIVERSIDAD DE EL SALVADOR,  DE MARZO A ABRIL 2010</a:t>
            </a:r>
          </a:p>
        </c:rich>
      </c:tx>
    </c:title>
    <c:plotArea>
      <c:layout/>
      <c:barChart>
        <c:barDir val="col"/>
        <c:grouping val="clustered"/>
        <c:ser>
          <c:idx val="0"/>
          <c:order val="0"/>
          <c:tx>
            <c:strRef>
              <c:f>Hoja1!$B$1</c:f>
              <c:strCache>
                <c:ptCount val="1"/>
                <c:pt idx="0">
                  <c:v>CASI NUNCA </c:v>
                </c:pt>
              </c:strCache>
            </c:strRef>
          </c:tx>
          <c:cat>
            <c:strRef>
              <c:f>Hoja1!$A$2:$A$3</c:f>
              <c:strCache>
                <c:ptCount val="2"/>
                <c:pt idx="0">
                  <c:v>MUJERES </c:v>
                </c:pt>
                <c:pt idx="1">
                  <c:v>HOMBRES </c:v>
                </c:pt>
              </c:strCache>
            </c:strRef>
          </c:cat>
          <c:val>
            <c:numRef>
              <c:f>Hoja1!$B$2:$B$3</c:f>
              <c:numCache>
                <c:formatCode>General</c:formatCode>
                <c:ptCount val="2"/>
                <c:pt idx="0">
                  <c:v>38.200000000000003</c:v>
                </c:pt>
                <c:pt idx="1">
                  <c:v>9.3700000000000028</c:v>
                </c:pt>
              </c:numCache>
            </c:numRef>
          </c:val>
        </c:ser>
        <c:ser>
          <c:idx val="1"/>
          <c:order val="1"/>
          <c:tx>
            <c:strRef>
              <c:f>Hoja1!$C$1</c:f>
              <c:strCache>
                <c:ptCount val="1"/>
                <c:pt idx="0">
                  <c:v>A VECES </c:v>
                </c:pt>
              </c:strCache>
            </c:strRef>
          </c:tx>
          <c:cat>
            <c:strRef>
              <c:f>Hoja1!$A$2:$A$3</c:f>
              <c:strCache>
                <c:ptCount val="2"/>
                <c:pt idx="0">
                  <c:v>MUJERES </c:v>
                </c:pt>
                <c:pt idx="1">
                  <c:v>HOMBRES </c:v>
                </c:pt>
              </c:strCache>
            </c:strRef>
          </c:cat>
          <c:val>
            <c:numRef>
              <c:f>Hoja1!$C$2:$C$3</c:f>
              <c:numCache>
                <c:formatCode>General</c:formatCode>
                <c:ptCount val="2"/>
                <c:pt idx="0">
                  <c:v>29.2</c:v>
                </c:pt>
                <c:pt idx="1">
                  <c:v>12.5</c:v>
                </c:pt>
              </c:numCache>
            </c:numRef>
          </c:val>
        </c:ser>
        <c:ser>
          <c:idx val="2"/>
          <c:order val="2"/>
          <c:tx>
            <c:strRef>
              <c:f>Hoja1!$D$1</c:f>
              <c:strCache>
                <c:ptCount val="1"/>
                <c:pt idx="0">
                  <c:v>MUY A MENUDO </c:v>
                </c:pt>
              </c:strCache>
            </c:strRef>
          </c:tx>
          <c:cat>
            <c:strRef>
              <c:f>Hoja1!$A$2:$A$3</c:f>
              <c:strCache>
                <c:ptCount val="2"/>
                <c:pt idx="0">
                  <c:v>MUJERES </c:v>
                </c:pt>
                <c:pt idx="1">
                  <c:v>HOMBRES </c:v>
                </c:pt>
              </c:strCache>
            </c:strRef>
          </c:cat>
          <c:val>
            <c:numRef>
              <c:f>Hoja1!$D$2:$D$3</c:f>
              <c:numCache>
                <c:formatCode>General</c:formatCode>
                <c:ptCount val="2"/>
                <c:pt idx="0">
                  <c:v>24.7</c:v>
                </c:pt>
                <c:pt idx="1">
                  <c:v>0</c:v>
                </c:pt>
              </c:numCache>
            </c:numRef>
          </c:val>
        </c:ser>
        <c:ser>
          <c:idx val="3"/>
          <c:order val="3"/>
          <c:tx>
            <c:strRef>
              <c:f>Hoja1!$E$1</c:f>
              <c:strCache>
                <c:ptCount val="1"/>
                <c:pt idx="0">
                  <c:v>SIEMPRE </c:v>
                </c:pt>
              </c:strCache>
            </c:strRef>
          </c:tx>
          <c:cat>
            <c:strRef>
              <c:f>Hoja1!$A$2:$A$3</c:f>
              <c:strCache>
                <c:ptCount val="2"/>
                <c:pt idx="0">
                  <c:v>MUJERES </c:v>
                </c:pt>
                <c:pt idx="1">
                  <c:v>HOMBRES </c:v>
                </c:pt>
              </c:strCache>
            </c:strRef>
          </c:cat>
          <c:val>
            <c:numRef>
              <c:f>Hoja1!$E$2:$E$3</c:f>
              <c:numCache>
                <c:formatCode>General</c:formatCode>
                <c:ptCount val="2"/>
                <c:pt idx="0">
                  <c:v>7.9</c:v>
                </c:pt>
                <c:pt idx="1">
                  <c:v>21.88</c:v>
                </c:pt>
              </c:numCache>
            </c:numRef>
          </c:val>
        </c:ser>
        <c:axId val="469733760"/>
        <c:axId val="469735296"/>
      </c:barChart>
      <c:catAx>
        <c:axId val="469733760"/>
        <c:scaling>
          <c:orientation val="minMax"/>
        </c:scaling>
        <c:axPos val="b"/>
        <c:numFmt formatCode="General" sourceLinked="1"/>
        <c:majorTickMark val="none"/>
        <c:tickLblPos val="nextTo"/>
        <c:txPr>
          <a:bodyPr/>
          <a:lstStyle/>
          <a:p>
            <a:pPr>
              <a:defRPr lang="es-ES"/>
            </a:pPr>
            <a:endParaRPr lang="es-ES"/>
          </a:p>
        </c:txPr>
        <c:crossAx val="469735296"/>
        <c:crosses val="autoZero"/>
        <c:auto val="1"/>
        <c:lblAlgn val="ctr"/>
        <c:lblOffset val="100"/>
      </c:catAx>
      <c:valAx>
        <c:axId val="469735296"/>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69733760"/>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198" b="1" i="0" u="none" strike="noStrike" kern="1200" baseline="0">
                <a:solidFill>
                  <a:sysClr val="windowText" lastClr="000000"/>
                </a:solidFill>
                <a:latin typeface="+mn-lt"/>
                <a:ea typeface="+mn-ea"/>
                <a:cs typeface="+mn-cs"/>
              </a:defRPr>
            </a:pPr>
            <a:r>
              <a:rPr lang="es-ES" sz="1198"/>
              <a:t>TIPOS DE CARICIAS EROTICAS QUE PRACTICA  EL ESTUDIANTADO DEL PRIMER</a:t>
            </a:r>
            <a:r>
              <a:rPr lang="es-ES" sz="1198" baseline="0"/>
              <a:t> </a:t>
            </a:r>
            <a:r>
              <a:rPr lang="es-ES" sz="1198"/>
              <a:t>AÑO DE LA  ESCUELA DE TECNOLOGIA MÉDICA,  FACULTAD DE MEDICINA,  UNIVERSIDAD DE EL SALVADOR,  DE MARZO</a:t>
            </a:r>
            <a:r>
              <a:rPr lang="es-ES" sz="1198" baseline="0"/>
              <a:t> </a:t>
            </a:r>
            <a:r>
              <a:rPr lang="es-ES" sz="1198"/>
              <a:t>A ABRIL 2010</a:t>
            </a:r>
          </a:p>
        </c:rich>
      </c:tx>
    </c:title>
    <c:plotArea>
      <c:layout/>
      <c:barChart>
        <c:barDir val="col"/>
        <c:grouping val="clustered"/>
        <c:ser>
          <c:idx val="0"/>
          <c:order val="0"/>
          <c:tx>
            <c:strRef>
              <c:f>Hoja1!$B$1</c:f>
              <c:strCache>
                <c:ptCount val="1"/>
                <c:pt idx="0">
                  <c:v>TOCAMIENTO</c:v>
                </c:pt>
              </c:strCache>
            </c:strRef>
          </c:tx>
          <c:cat>
            <c:strRef>
              <c:f>Hoja1!$A$2:$A$3</c:f>
              <c:strCache>
                <c:ptCount val="2"/>
                <c:pt idx="0">
                  <c:v>MUJERES</c:v>
                </c:pt>
                <c:pt idx="1">
                  <c:v>HOMBRES </c:v>
                </c:pt>
              </c:strCache>
            </c:strRef>
          </c:cat>
          <c:val>
            <c:numRef>
              <c:f>Hoja1!$B$2:$B$3</c:f>
              <c:numCache>
                <c:formatCode>General</c:formatCode>
                <c:ptCount val="2"/>
                <c:pt idx="0">
                  <c:v>3.3699999999999997</c:v>
                </c:pt>
                <c:pt idx="1">
                  <c:v>34.380000000000003</c:v>
                </c:pt>
              </c:numCache>
            </c:numRef>
          </c:val>
        </c:ser>
        <c:ser>
          <c:idx val="1"/>
          <c:order val="1"/>
          <c:tx>
            <c:strRef>
              <c:f>Hoja1!$C$1</c:f>
              <c:strCache>
                <c:ptCount val="1"/>
                <c:pt idx="0">
                  <c:v>FRASES VERBALES </c:v>
                </c:pt>
              </c:strCache>
            </c:strRef>
          </c:tx>
          <c:cat>
            <c:strRef>
              <c:f>Hoja1!$A$2:$A$3</c:f>
              <c:strCache>
                <c:ptCount val="2"/>
                <c:pt idx="0">
                  <c:v>MUJERES</c:v>
                </c:pt>
                <c:pt idx="1">
                  <c:v>HOMBRES </c:v>
                </c:pt>
              </c:strCache>
            </c:strRef>
          </c:cat>
          <c:val>
            <c:numRef>
              <c:f>Hoja1!$C$2:$C$3</c:f>
              <c:numCache>
                <c:formatCode>General</c:formatCode>
                <c:ptCount val="2"/>
                <c:pt idx="0">
                  <c:v>8.99</c:v>
                </c:pt>
                <c:pt idx="1">
                  <c:v>6.25</c:v>
                </c:pt>
              </c:numCache>
            </c:numRef>
          </c:val>
        </c:ser>
        <c:ser>
          <c:idx val="2"/>
          <c:order val="2"/>
          <c:tx>
            <c:strRef>
              <c:f>Hoja1!$D$1</c:f>
              <c:strCache>
                <c:ptCount val="1"/>
                <c:pt idx="0">
                  <c:v>FRASES ESCRITAS </c:v>
                </c:pt>
              </c:strCache>
            </c:strRef>
          </c:tx>
          <c:cat>
            <c:strRef>
              <c:f>Hoja1!$A$2:$A$3</c:f>
              <c:strCache>
                <c:ptCount val="2"/>
                <c:pt idx="0">
                  <c:v>MUJERES</c:v>
                </c:pt>
                <c:pt idx="1">
                  <c:v>HOMBRES </c:v>
                </c:pt>
              </c:strCache>
            </c:strRef>
          </c:cat>
          <c:val>
            <c:numRef>
              <c:f>Hoja1!$D$2:$D$3</c:f>
              <c:numCache>
                <c:formatCode>General</c:formatCode>
                <c:ptCount val="2"/>
                <c:pt idx="0">
                  <c:v>4.5</c:v>
                </c:pt>
                <c:pt idx="1">
                  <c:v>3.12</c:v>
                </c:pt>
              </c:numCache>
            </c:numRef>
          </c:val>
        </c:ser>
        <c:ser>
          <c:idx val="3"/>
          <c:order val="3"/>
          <c:tx>
            <c:strRef>
              <c:f>Hoja1!$E$1</c:f>
              <c:strCache>
                <c:ptCount val="1"/>
                <c:pt idx="0">
                  <c:v>GESTUALES </c:v>
                </c:pt>
              </c:strCache>
            </c:strRef>
          </c:tx>
          <c:cat>
            <c:strRef>
              <c:f>Hoja1!$A$2:$A$3</c:f>
              <c:strCache>
                <c:ptCount val="2"/>
                <c:pt idx="0">
                  <c:v>MUJERES</c:v>
                </c:pt>
                <c:pt idx="1">
                  <c:v>HOMBRES </c:v>
                </c:pt>
              </c:strCache>
            </c:strRef>
          </c:cat>
          <c:val>
            <c:numRef>
              <c:f>Hoja1!$E$2:$E$3</c:f>
              <c:numCache>
                <c:formatCode>General</c:formatCode>
                <c:ptCount val="2"/>
                <c:pt idx="0">
                  <c:v>3.3699999999999997</c:v>
                </c:pt>
                <c:pt idx="1">
                  <c:v>6.25</c:v>
                </c:pt>
              </c:numCache>
            </c:numRef>
          </c:val>
        </c:ser>
        <c:ser>
          <c:idx val="4"/>
          <c:order val="4"/>
          <c:tx>
            <c:strRef>
              <c:f>Hoja1!$F$1</c:f>
              <c:strCache>
                <c:ptCount val="1"/>
                <c:pt idx="0">
                  <c:v>TOCAMIENTO Y VERBALES </c:v>
                </c:pt>
              </c:strCache>
            </c:strRef>
          </c:tx>
          <c:cat>
            <c:strRef>
              <c:f>Hoja1!$A$2:$A$3</c:f>
              <c:strCache>
                <c:ptCount val="2"/>
                <c:pt idx="0">
                  <c:v>MUJERES</c:v>
                </c:pt>
                <c:pt idx="1">
                  <c:v>HOMBRES </c:v>
                </c:pt>
              </c:strCache>
            </c:strRef>
          </c:cat>
          <c:val>
            <c:numRef>
              <c:f>Hoja1!$F$2:$F$3</c:f>
              <c:numCache>
                <c:formatCode>General</c:formatCode>
                <c:ptCount val="2"/>
                <c:pt idx="0">
                  <c:v>6.74</c:v>
                </c:pt>
                <c:pt idx="1">
                  <c:v>9.3700000000000028</c:v>
                </c:pt>
              </c:numCache>
            </c:numRef>
          </c:val>
        </c:ser>
        <c:ser>
          <c:idx val="5"/>
          <c:order val="5"/>
          <c:tx>
            <c:strRef>
              <c:f>Hoja1!$G$1</c:f>
              <c:strCache>
                <c:ptCount val="1"/>
                <c:pt idx="0">
                  <c:v>VRBALES Y ESCRITAS </c:v>
                </c:pt>
              </c:strCache>
            </c:strRef>
          </c:tx>
          <c:cat>
            <c:strRef>
              <c:f>Hoja1!$A$2:$A$3</c:f>
              <c:strCache>
                <c:ptCount val="2"/>
                <c:pt idx="0">
                  <c:v>MUJERES</c:v>
                </c:pt>
                <c:pt idx="1">
                  <c:v>HOMBRES </c:v>
                </c:pt>
              </c:strCache>
            </c:strRef>
          </c:cat>
          <c:val>
            <c:numRef>
              <c:f>Hoja1!$G$2:$G$3</c:f>
              <c:numCache>
                <c:formatCode>General</c:formatCode>
                <c:ptCount val="2"/>
                <c:pt idx="0">
                  <c:v>17.97</c:v>
                </c:pt>
                <c:pt idx="1">
                  <c:v>0</c:v>
                </c:pt>
              </c:numCache>
            </c:numRef>
          </c:val>
        </c:ser>
        <c:ser>
          <c:idx val="6"/>
          <c:order val="6"/>
          <c:tx>
            <c:strRef>
              <c:f>Hoja1!$H$1</c:f>
              <c:strCache>
                <c:ptCount val="1"/>
                <c:pt idx="0">
                  <c:v>TODAS</c:v>
                </c:pt>
              </c:strCache>
            </c:strRef>
          </c:tx>
          <c:cat>
            <c:strRef>
              <c:f>Hoja1!$A$2:$A$3</c:f>
              <c:strCache>
                <c:ptCount val="2"/>
                <c:pt idx="0">
                  <c:v>MUJERES</c:v>
                </c:pt>
                <c:pt idx="1">
                  <c:v>HOMBRES </c:v>
                </c:pt>
              </c:strCache>
            </c:strRef>
          </c:cat>
          <c:val>
            <c:numRef>
              <c:f>Hoja1!$H$2:$H$3</c:f>
              <c:numCache>
                <c:formatCode>General</c:formatCode>
                <c:ptCount val="2"/>
                <c:pt idx="0">
                  <c:v>55.05</c:v>
                </c:pt>
                <c:pt idx="1">
                  <c:v>40.620000000000012</c:v>
                </c:pt>
              </c:numCache>
            </c:numRef>
          </c:val>
        </c:ser>
        <c:axId val="470061056"/>
        <c:axId val="470062592"/>
      </c:barChart>
      <c:catAx>
        <c:axId val="470061056"/>
        <c:scaling>
          <c:orientation val="minMax"/>
        </c:scaling>
        <c:axPos val="b"/>
        <c:numFmt formatCode="General" sourceLinked="1"/>
        <c:majorTickMark val="none"/>
        <c:tickLblPos val="nextTo"/>
        <c:txPr>
          <a:bodyPr/>
          <a:lstStyle/>
          <a:p>
            <a:pPr>
              <a:defRPr lang="es-ES"/>
            </a:pPr>
            <a:endParaRPr lang="es-ES"/>
          </a:p>
        </c:txPr>
        <c:crossAx val="470062592"/>
        <c:crosses val="autoZero"/>
        <c:auto val="1"/>
        <c:lblAlgn val="ctr"/>
        <c:lblOffset val="100"/>
      </c:catAx>
      <c:valAx>
        <c:axId val="470062592"/>
        <c:scaling>
          <c:orientation val="minMax"/>
        </c:scaling>
        <c:axPos val="l"/>
        <c:majorGridlines/>
        <c:title>
          <c:tx>
            <c:rich>
              <a:bodyPr/>
              <a:lstStyle/>
              <a:p>
                <a:pPr>
                  <a:defRPr sz="998"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0061056"/>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8" b="1" i="0" u="none" strike="noStrike" kern="1200" baseline="0">
                <a:solidFill>
                  <a:sysClr val="windowText" lastClr="000000"/>
                </a:solidFill>
                <a:latin typeface="+mn-lt"/>
                <a:ea typeface="+mn-ea"/>
                <a:cs typeface="+mn-cs"/>
              </a:defRPr>
            </a:pPr>
            <a:r>
              <a:rPr lang="es-ES" sz="1199"/>
              <a:t>CARICIAS EROTICAS SEGÚN LA FRECUENCIA QUE HA BRINDADO  EL ESTUDIANTADO DEL PRIMER</a:t>
            </a:r>
            <a:r>
              <a:rPr lang="es-ES" sz="1199" baseline="0"/>
              <a:t> </a:t>
            </a:r>
            <a:r>
              <a:rPr lang="es-ES" sz="1199"/>
              <a:t> AÑO DE LA  ESCUELA DE TECNOLOGIA MÉDICA,  FACULTAD DE MEDICINA,  UNIVERSIDAD DE EL SALVADOR,  DE MARZO</a:t>
            </a:r>
            <a:r>
              <a:rPr lang="es-ES" sz="1199" baseline="0"/>
              <a:t> </a:t>
            </a:r>
            <a:r>
              <a:rPr lang="es-ES" sz="1199"/>
              <a:t>A ABRIL 2010</a:t>
            </a:r>
          </a:p>
        </c:rich>
      </c:tx>
    </c:title>
    <c:plotArea>
      <c:layout/>
      <c:barChart>
        <c:barDir val="col"/>
        <c:grouping val="clustered"/>
        <c:ser>
          <c:idx val="0"/>
          <c:order val="0"/>
          <c:tx>
            <c:strRef>
              <c:f>Hoja1!$B$1</c:f>
              <c:strCache>
                <c:ptCount val="1"/>
                <c:pt idx="0">
                  <c:v>PERMANENTE </c:v>
                </c:pt>
              </c:strCache>
            </c:strRef>
          </c:tx>
          <c:cat>
            <c:strRef>
              <c:f>Hoja1!$A$2:$A$3</c:f>
              <c:strCache>
                <c:ptCount val="2"/>
                <c:pt idx="0">
                  <c:v>MUJERES </c:v>
                </c:pt>
                <c:pt idx="1">
                  <c:v>HOMBRES </c:v>
                </c:pt>
              </c:strCache>
            </c:strRef>
          </c:cat>
          <c:val>
            <c:numRef>
              <c:f>Hoja1!$B$2:$B$3</c:f>
              <c:numCache>
                <c:formatCode>General</c:formatCode>
                <c:ptCount val="2"/>
                <c:pt idx="0">
                  <c:v>12.360000000000003</c:v>
                </c:pt>
                <c:pt idx="1">
                  <c:v>9.3700000000000028</c:v>
                </c:pt>
              </c:numCache>
            </c:numRef>
          </c:val>
        </c:ser>
        <c:ser>
          <c:idx val="1"/>
          <c:order val="1"/>
          <c:tx>
            <c:strRef>
              <c:f>Hoja1!$C$1</c:f>
              <c:strCache>
                <c:ptCount val="1"/>
                <c:pt idx="0">
                  <c:v>EVENTUALES </c:v>
                </c:pt>
              </c:strCache>
            </c:strRef>
          </c:tx>
          <c:cat>
            <c:strRef>
              <c:f>Hoja1!$A$2:$A$3</c:f>
              <c:strCache>
                <c:ptCount val="2"/>
                <c:pt idx="0">
                  <c:v>MUJERES </c:v>
                </c:pt>
                <c:pt idx="1">
                  <c:v>HOMBRES </c:v>
                </c:pt>
              </c:strCache>
            </c:strRef>
          </c:cat>
          <c:val>
            <c:numRef>
              <c:f>Hoja1!$C$2:$C$3</c:f>
              <c:numCache>
                <c:formatCode>General</c:formatCode>
                <c:ptCount val="2"/>
                <c:pt idx="0">
                  <c:v>62.92</c:v>
                </c:pt>
                <c:pt idx="1">
                  <c:v>84.36999999999999</c:v>
                </c:pt>
              </c:numCache>
            </c:numRef>
          </c:val>
        </c:ser>
        <c:ser>
          <c:idx val="2"/>
          <c:order val="2"/>
          <c:tx>
            <c:strRef>
              <c:f>Hoja1!$D$1</c:f>
              <c:strCache>
                <c:ptCount val="1"/>
                <c:pt idx="0">
                  <c:v>AMBAS </c:v>
                </c:pt>
              </c:strCache>
            </c:strRef>
          </c:tx>
          <c:cat>
            <c:strRef>
              <c:f>Hoja1!$A$2:$A$3</c:f>
              <c:strCache>
                <c:ptCount val="2"/>
                <c:pt idx="0">
                  <c:v>MUJERES </c:v>
                </c:pt>
                <c:pt idx="1">
                  <c:v>HOMBRES </c:v>
                </c:pt>
              </c:strCache>
            </c:strRef>
          </c:cat>
          <c:val>
            <c:numRef>
              <c:f>Hoja1!$D$2:$D$3</c:f>
              <c:numCache>
                <c:formatCode>General</c:formatCode>
                <c:ptCount val="2"/>
                <c:pt idx="0">
                  <c:v>24.72</c:v>
                </c:pt>
                <c:pt idx="1">
                  <c:v>6.25</c:v>
                </c:pt>
              </c:numCache>
            </c:numRef>
          </c:val>
        </c:ser>
        <c:axId val="470094592"/>
        <c:axId val="470096128"/>
      </c:barChart>
      <c:catAx>
        <c:axId val="470094592"/>
        <c:scaling>
          <c:orientation val="minMax"/>
        </c:scaling>
        <c:axPos val="b"/>
        <c:numFmt formatCode="General" sourceLinked="1"/>
        <c:majorTickMark val="none"/>
        <c:tickLblPos val="nextTo"/>
        <c:txPr>
          <a:bodyPr/>
          <a:lstStyle/>
          <a:p>
            <a:pPr>
              <a:defRPr lang="es-ES"/>
            </a:pPr>
            <a:endParaRPr lang="es-ES"/>
          </a:p>
        </c:txPr>
        <c:crossAx val="470096128"/>
        <c:crosses val="autoZero"/>
        <c:auto val="1"/>
        <c:lblAlgn val="ctr"/>
        <c:lblOffset val="100"/>
      </c:catAx>
      <c:valAx>
        <c:axId val="470096128"/>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0094592"/>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199" b="1" i="0" u="none" strike="noStrike" kern="1200" baseline="0">
                <a:solidFill>
                  <a:sysClr val="windowText" lastClr="000000"/>
                </a:solidFill>
                <a:latin typeface="+mn-lt"/>
                <a:ea typeface="+mn-ea"/>
                <a:cs typeface="+mn-cs"/>
              </a:defRPr>
            </a:pPr>
            <a:r>
              <a:rPr lang="es-ES" sz="1199" baseline="0"/>
              <a:t>FRANQUEZA DE LAS CARICIAS EROTICAS QUE HAN BRINDADO  EL   ESTUDIANTADO DEL PRIMER AÑO DE LA  ESCUELA DE TECNOLOGIA MÉDICA,  FACULTAD DE MEDICINA,  UNIVERSIDAD DE EL SALVADOR,  DE MARZO A ABRIL 2010.</a:t>
            </a:r>
          </a:p>
        </c:rich>
      </c:tx>
    </c:title>
    <c:plotArea>
      <c:layout/>
      <c:barChart>
        <c:barDir val="col"/>
        <c:grouping val="clustered"/>
        <c:ser>
          <c:idx val="0"/>
          <c:order val="0"/>
          <c:tx>
            <c:strRef>
              <c:f>Hoja1!$B$1</c:f>
              <c:strCache>
                <c:ptCount val="1"/>
                <c:pt idx="0">
                  <c:v>VERDADERAS </c:v>
                </c:pt>
              </c:strCache>
            </c:strRef>
          </c:tx>
          <c:cat>
            <c:strRef>
              <c:f>Hoja1!$A$2:$A$3</c:f>
              <c:strCache>
                <c:ptCount val="2"/>
                <c:pt idx="0">
                  <c:v>MUJERES </c:v>
                </c:pt>
                <c:pt idx="1">
                  <c:v>HOMBRES </c:v>
                </c:pt>
              </c:strCache>
            </c:strRef>
          </c:cat>
          <c:val>
            <c:numRef>
              <c:f>Hoja1!$B$2:$B$3</c:f>
              <c:numCache>
                <c:formatCode>General</c:formatCode>
                <c:ptCount val="2"/>
                <c:pt idx="0">
                  <c:v>55.06</c:v>
                </c:pt>
                <c:pt idx="1">
                  <c:v>18.75</c:v>
                </c:pt>
              </c:numCache>
            </c:numRef>
          </c:val>
        </c:ser>
        <c:ser>
          <c:idx val="1"/>
          <c:order val="1"/>
          <c:tx>
            <c:strRef>
              <c:f>Hoja1!$C$1</c:f>
              <c:strCache>
                <c:ptCount val="1"/>
                <c:pt idx="0">
                  <c:v>FINGIDAS </c:v>
                </c:pt>
              </c:strCache>
            </c:strRef>
          </c:tx>
          <c:cat>
            <c:strRef>
              <c:f>Hoja1!$A$2:$A$3</c:f>
              <c:strCache>
                <c:ptCount val="2"/>
                <c:pt idx="0">
                  <c:v>MUJERES </c:v>
                </c:pt>
                <c:pt idx="1">
                  <c:v>HOMBRES </c:v>
                </c:pt>
              </c:strCache>
            </c:strRef>
          </c:cat>
          <c:val>
            <c:numRef>
              <c:f>Hoja1!$C$2:$C$3</c:f>
              <c:numCache>
                <c:formatCode>General</c:formatCode>
                <c:ptCount val="2"/>
                <c:pt idx="0">
                  <c:v>19.100000000000001</c:v>
                </c:pt>
                <c:pt idx="1">
                  <c:v>15.63</c:v>
                </c:pt>
              </c:numCache>
            </c:numRef>
          </c:val>
        </c:ser>
        <c:ser>
          <c:idx val="2"/>
          <c:order val="2"/>
          <c:tx>
            <c:strRef>
              <c:f>Hoja1!$D$1</c:f>
              <c:strCache>
                <c:ptCount val="1"/>
                <c:pt idx="0">
                  <c:v>AMBAS </c:v>
                </c:pt>
              </c:strCache>
            </c:strRef>
          </c:tx>
          <c:cat>
            <c:strRef>
              <c:f>Hoja1!$A$2:$A$3</c:f>
              <c:strCache>
                <c:ptCount val="2"/>
                <c:pt idx="0">
                  <c:v>MUJERES </c:v>
                </c:pt>
                <c:pt idx="1">
                  <c:v>HOMBRES </c:v>
                </c:pt>
              </c:strCache>
            </c:strRef>
          </c:cat>
          <c:val>
            <c:numRef>
              <c:f>Hoja1!$D$2:$D$3</c:f>
              <c:numCache>
                <c:formatCode>General</c:formatCode>
                <c:ptCount val="2"/>
                <c:pt idx="0">
                  <c:v>25.84</c:v>
                </c:pt>
                <c:pt idx="1">
                  <c:v>62.620000000000012</c:v>
                </c:pt>
              </c:numCache>
            </c:numRef>
          </c:val>
        </c:ser>
        <c:axId val="470209664"/>
        <c:axId val="470211200"/>
      </c:barChart>
      <c:catAx>
        <c:axId val="470209664"/>
        <c:scaling>
          <c:orientation val="minMax"/>
        </c:scaling>
        <c:axPos val="b"/>
        <c:numFmt formatCode="General" sourceLinked="1"/>
        <c:majorTickMark val="none"/>
        <c:tickLblPos val="nextTo"/>
        <c:txPr>
          <a:bodyPr/>
          <a:lstStyle/>
          <a:p>
            <a:pPr>
              <a:defRPr lang="es-ES"/>
            </a:pPr>
            <a:endParaRPr lang="es-ES"/>
          </a:p>
        </c:txPr>
        <c:crossAx val="470211200"/>
        <c:crosses val="autoZero"/>
        <c:auto val="1"/>
        <c:lblAlgn val="ctr"/>
        <c:lblOffset val="100"/>
      </c:catAx>
      <c:valAx>
        <c:axId val="470211200"/>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0209664"/>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199" b="1" i="0" u="none" strike="noStrike" kern="1200" baseline="0">
                <a:solidFill>
                  <a:sysClr val="windowText" lastClr="000000"/>
                </a:solidFill>
                <a:latin typeface="+mn-lt"/>
                <a:ea typeface="+mn-ea"/>
                <a:cs typeface="+mn-cs"/>
              </a:defRPr>
            </a:pPr>
            <a:r>
              <a:rPr lang="es-ES" sz="1199" baseline="0"/>
              <a:t>SENSACIÓN PERCIBIDA AL ACARICIAR EROTICAMENTE A SU PAREJA  EL </a:t>
            </a:r>
            <a:r>
              <a:rPr lang="es-ES" sz="1199" b="1" i="0" u="none" strike="noStrike" baseline="0"/>
              <a:t>ESTUDIANTADO DEL PRIMER AÑO DE LA  ESCUELA DE TECNOLOGIA MÉDICA,  FACULTAD DE MEDICINA,  UNIVERSIDAD DE EL SALVADOR,  DE MARZO  A ABRIL 2010</a:t>
            </a:r>
            <a:endParaRPr lang="es-ES" sz="1200" baseline="0"/>
          </a:p>
        </c:rich>
      </c:tx>
    </c:title>
    <c:plotArea>
      <c:layout/>
      <c:barChart>
        <c:barDir val="col"/>
        <c:grouping val="clustered"/>
        <c:ser>
          <c:idx val="0"/>
          <c:order val="0"/>
          <c:tx>
            <c:strRef>
              <c:f>Hoja1!$B$1</c:f>
              <c:strCache>
                <c:ptCount val="1"/>
                <c:pt idx="0">
                  <c:v>AGRADABLES </c:v>
                </c:pt>
              </c:strCache>
            </c:strRef>
          </c:tx>
          <c:cat>
            <c:strRef>
              <c:f>Hoja1!$A$2:$A$3</c:f>
              <c:strCache>
                <c:ptCount val="2"/>
                <c:pt idx="0">
                  <c:v>MUJERES </c:v>
                </c:pt>
                <c:pt idx="1">
                  <c:v>HOMBRES </c:v>
                </c:pt>
              </c:strCache>
            </c:strRef>
          </c:cat>
          <c:val>
            <c:numRef>
              <c:f>Hoja1!$B$2:$B$3</c:f>
              <c:numCache>
                <c:formatCode>General</c:formatCode>
                <c:ptCount val="2"/>
                <c:pt idx="0">
                  <c:v>66.290000000000006</c:v>
                </c:pt>
                <c:pt idx="1">
                  <c:v>75</c:v>
                </c:pt>
              </c:numCache>
            </c:numRef>
          </c:val>
        </c:ser>
        <c:ser>
          <c:idx val="1"/>
          <c:order val="1"/>
          <c:tx>
            <c:strRef>
              <c:f>Hoja1!$C$1</c:f>
              <c:strCache>
                <c:ptCount val="1"/>
                <c:pt idx="0">
                  <c:v>DESAGRADABLES </c:v>
                </c:pt>
              </c:strCache>
            </c:strRef>
          </c:tx>
          <c:cat>
            <c:strRef>
              <c:f>Hoja1!$A$2:$A$3</c:f>
              <c:strCache>
                <c:ptCount val="2"/>
                <c:pt idx="0">
                  <c:v>MUJERES </c:v>
                </c:pt>
                <c:pt idx="1">
                  <c:v>HOMBRES </c:v>
                </c:pt>
              </c:strCache>
            </c:strRef>
          </c:cat>
          <c:val>
            <c:numRef>
              <c:f>Hoja1!$C$2:$C$3</c:f>
              <c:numCache>
                <c:formatCode>General</c:formatCode>
                <c:ptCount val="2"/>
                <c:pt idx="0">
                  <c:v>3.3699999999999997</c:v>
                </c:pt>
                <c:pt idx="1">
                  <c:v>0</c:v>
                </c:pt>
              </c:numCache>
            </c:numRef>
          </c:val>
        </c:ser>
        <c:ser>
          <c:idx val="2"/>
          <c:order val="2"/>
          <c:tx>
            <c:strRef>
              <c:f>Hoja1!$D$1</c:f>
              <c:strCache>
                <c:ptCount val="1"/>
                <c:pt idx="0">
                  <c:v>AMBAS </c:v>
                </c:pt>
              </c:strCache>
            </c:strRef>
          </c:tx>
          <c:cat>
            <c:strRef>
              <c:f>Hoja1!$A$2:$A$3</c:f>
              <c:strCache>
                <c:ptCount val="2"/>
                <c:pt idx="0">
                  <c:v>MUJERES </c:v>
                </c:pt>
                <c:pt idx="1">
                  <c:v>HOMBRES </c:v>
                </c:pt>
              </c:strCache>
            </c:strRef>
          </c:cat>
          <c:val>
            <c:numRef>
              <c:f>Hoja1!$D$2:$D$3</c:f>
              <c:numCache>
                <c:formatCode>General</c:formatCode>
                <c:ptCount val="2"/>
                <c:pt idx="0">
                  <c:v>30.34</c:v>
                </c:pt>
                <c:pt idx="1">
                  <c:v>25</c:v>
                </c:pt>
              </c:numCache>
            </c:numRef>
          </c:val>
        </c:ser>
        <c:axId val="470427136"/>
        <c:axId val="470428672"/>
      </c:barChart>
      <c:catAx>
        <c:axId val="470427136"/>
        <c:scaling>
          <c:orientation val="minMax"/>
        </c:scaling>
        <c:axPos val="b"/>
        <c:numFmt formatCode="General" sourceLinked="1"/>
        <c:majorTickMark val="none"/>
        <c:tickLblPos val="nextTo"/>
        <c:txPr>
          <a:bodyPr/>
          <a:lstStyle/>
          <a:p>
            <a:pPr>
              <a:defRPr lang="es-ES"/>
            </a:pPr>
            <a:endParaRPr lang="es-ES"/>
          </a:p>
        </c:txPr>
        <c:crossAx val="470428672"/>
        <c:crosses val="autoZero"/>
        <c:auto val="1"/>
        <c:lblAlgn val="ctr"/>
        <c:lblOffset val="100"/>
      </c:catAx>
      <c:valAx>
        <c:axId val="470428672"/>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0427136"/>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8" b="1" i="0" u="none" strike="noStrike" kern="1200" baseline="0">
                <a:solidFill>
                  <a:sysClr val="windowText" lastClr="000000"/>
                </a:solidFill>
                <a:latin typeface="+mn-lt"/>
                <a:ea typeface="+mn-ea"/>
                <a:cs typeface="+mn-cs"/>
              </a:defRPr>
            </a:pPr>
            <a:r>
              <a:rPr lang="es-ES" sz="1199"/>
              <a:t>ESTADO CIVIL  DEL ESTUDIANTADO DEL PRIMER AÑO DE LA  ESCUELA DE TECNOLOGIA MÉDICA,  FACULTAD DE MEDICINA,  UNIVERSIDAD DE EL SALVADOR,  DE MARZO</a:t>
            </a:r>
            <a:r>
              <a:rPr lang="es-ES" sz="1199" baseline="0"/>
              <a:t> </a:t>
            </a:r>
            <a:r>
              <a:rPr lang="es-ES" sz="1199"/>
              <a:t>A ABRIL 2010</a:t>
            </a:r>
          </a:p>
        </c:rich>
      </c:tx>
      <c:layout>
        <c:manualLayout>
          <c:xMode val="edge"/>
          <c:yMode val="edge"/>
          <c:x val="0.13075012840630115"/>
          <c:y val="3.2251576029631815E-2"/>
        </c:manualLayout>
      </c:layout>
    </c:title>
    <c:plotArea>
      <c:layout/>
      <c:barChart>
        <c:barDir val="col"/>
        <c:grouping val="clustered"/>
        <c:ser>
          <c:idx val="0"/>
          <c:order val="0"/>
          <c:tx>
            <c:strRef>
              <c:f>Hoja1!$B$1</c:f>
              <c:strCache>
                <c:ptCount val="1"/>
                <c:pt idx="0">
                  <c:v>SOLTERA/O</c:v>
                </c:pt>
              </c:strCache>
            </c:strRef>
          </c:tx>
          <c:cat>
            <c:strRef>
              <c:f>Hoja1!$A$2:$A$3</c:f>
              <c:strCache>
                <c:ptCount val="2"/>
                <c:pt idx="0">
                  <c:v>MUJERES </c:v>
                </c:pt>
                <c:pt idx="1">
                  <c:v>HOMBRES </c:v>
                </c:pt>
              </c:strCache>
            </c:strRef>
          </c:cat>
          <c:val>
            <c:numRef>
              <c:f>Hoja1!$B$2:$B$3</c:f>
              <c:numCache>
                <c:formatCode>General</c:formatCode>
                <c:ptCount val="2"/>
                <c:pt idx="0">
                  <c:v>88.11</c:v>
                </c:pt>
                <c:pt idx="1">
                  <c:v>95.84</c:v>
                </c:pt>
              </c:numCache>
            </c:numRef>
          </c:val>
        </c:ser>
        <c:ser>
          <c:idx val="1"/>
          <c:order val="1"/>
          <c:tx>
            <c:strRef>
              <c:f>Hoja1!$C$1</c:f>
              <c:strCache>
                <c:ptCount val="1"/>
                <c:pt idx="0">
                  <c:v>CASADA/O</c:v>
                </c:pt>
              </c:strCache>
            </c:strRef>
          </c:tx>
          <c:cat>
            <c:strRef>
              <c:f>Hoja1!$A$2:$A$3</c:f>
              <c:strCache>
                <c:ptCount val="2"/>
                <c:pt idx="0">
                  <c:v>MUJERES </c:v>
                </c:pt>
                <c:pt idx="1">
                  <c:v>HOMBRES </c:v>
                </c:pt>
              </c:strCache>
            </c:strRef>
          </c:cat>
          <c:val>
            <c:numRef>
              <c:f>Hoja1!$C$2:$C$3</c:f>
              <c:numCache>
                <c:formatCode>General</c:formatCode>
                <c:ptCount val="2"/>
                <c:pt idx="0">
                  <c:v>3.7800000000000002</c:v>
                </c:pt>
                <c:pt idx="1">
                  <c:v>0</c:v>
                </c:pt>
              </c:numCache>
            </c:numRef>
          </c:val>
        </c:ser>
        <c:ser>
          <c:idx val="2"/>
          <c:order val="2"/>
          <c:tx>
            <c:strRef>
              <c:f>Hoja1!$D$1</c:f>
              <c:strCache>
                <c:ptCount val="1"/>
                <c:pt idx="0">
                  <c:v>UNION LIBRE </c:v>
                </c:pt>
              </c:strCache>
            </c:strRef>
          </c:tx>
          <c:cat>
            <c:strRef>
              <c:f>Hoja1!$A$2:$A$3</c:f>
              <c:strCache>
                <c:ptCount val="2"/>
                <c:pt idx="0">
                  <c:v>MUJERES </c:v>
                </c:pt>
                <c:pt idx="1">
                  <c:v>HOMBRES </c:v>
                </c:pt>
              </c:strCache>
            </c:strRef>
          </c:cat>
          <c:val>
            <c:numRef>
              <c:f>Hoja1!$D$2:$D$3</c:f>
              <c:numCache>
                <c:formatCode>General</c:formatCode>
                <c:ptCount val="2"/>
                <c:pt idx="0">
                  <c:v>8.11</c:v>
                </c:pt>
                <c:pt idx="1">
                  <c:v>4.1599999999999984</c:v>
                </c:pt>
              </c:numCache>
            </c:numRef>
          </c:val>
        </c:ser>
        <c:axId val="136420736"/>
        <c:axId val="188748928"/>
      </c:barChart>
      <c:catAx>
        <c:axId val="136420736"/>
        <c:scaling>
          <c:orientation val="minMax"/>
        </c:scaling>
        <c:axPos val="b"/>
        <c:numFmt formatCode="General" sourceLinked="1"/>
        <c:majorTickMark val="none"/>
        <c:tickLblPos val="nextTo"/>
        <c:txPr>
          <a:bodyPr/>
          <a:lstStyle/>
          <a:p>
            <a:pPr>
              <a:defRPr lang="es-ES"/>
            </a:pPr>
            <a:endParaRPr lang="es-ES"/>
          </a:p>
        </c:txPr>
        <c:crossAx val="188748928"/>
        <c:crosses val="autoZero"/>
        <c:auto val="1"/>
        <c:lblAlgn val="ctr"/>
        <c:lblOffset val="100"/>
      </c:catAx>
      <c:valAx>
        <c:axId val="188748928"/>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a:t>
                </a:r>
              </a:p>
            </c:rich>
          </c:tx>
        </c:title>
        <c:numFmt formatCode="General" sourceLinked="1"/>
        <c:majorTickMark val="none"/>
        <c:tickLblPos val="nextTo"/>
        <c:txPr>
          <a:bodyPr/>
          <a:lstStyle/>
          <a:p>
            <a:pPr>
              <a:defRPr lang="es-ES"/>
            </a:pPr>
            <a:endParaRPr lang="es-ES"/>
          </a:p>
        </c:txPr>
        <c:crossAx val="136420736"/>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8" b="1" i="0" u="none" strike="noStrike" kern="1200" baseline="0">
                <a:solidFill>
                  <a:sysClr val="windowText" lastClr="000000"/>
                </a:solidFill>
                <a:latin typeface="+mn-lt"/>
                <a:ea typeface="+mn-ea"/>
                <a:cs typeface="+mn-cs"/>
              </a:defRPr>
            </a:pPr>
            <a:r>
              <a:rPr lang="es-ES" sz="1199"/>
              <a:t>ESTUDIANTES DEL PRIMER</a:t>
            </a:r>
            <a:r>
              <a:rPr lang="es-ES" sz="1199" baseline="0"/>
              <a:t> </a:t>
            </a:r>
            <a:r>
              <a:rPr lang="es-ES" sz="1199"/>
              <a:t> AÑO DE LA  ESCUELA DE TECNOLOGIA MÉDICA,  FACULTAD DE MEDICINA,  UNIVERSIDAD DE EL SALVADOR,  QUE HA RECIBIDO CARICIAS EROTICAS DURANTE EL PERIODO DE MARZO A ABIL</a:t>
            </a:r>
            <a:r>
              <a:rPr lang="es-ES" sz="1199" baseline="0"/>
              <a:t> DE 2010</a:t>
            </a:r>
            <a:r>
              <a:rPr lang="es-ES" sz="1199"/>
              <a:t>.</a:t>
            </a:r>
          </a:p>
        </c:rich>
      </c:tx>
    </c:title>
    <c:plotArea>
      <c:layout/>
      <c:barChart>
        <c:barDir val="col"/>
        <c:grouping val="clustered"/>
        <c:ser>
          <c:idx val="0"/>
          <c:order val="0"/>
          <c:tx>
            <c:strRef>
              <c:f>Hoja1!$B$1</c:f>
              <c:strCache>
                <c:ptCount val="1"/>
                <c:pt idx="0">
                  <c:v>SI</c:v>
                </c:pt>
              </c:strCache>
            </c:strRef>
          </c:tx>
          <c:cat>
            <c:strRef>
              <c:f>Hoja1!$A$2:$A$3</c:f>
              <c:strCache>
                <c:ptCount val="2"/>
                <c:pt idx="0">
                  <c:v>MUJERES </c:v>
                </c:pt>
                <c:pt idx="1">
                  <c:v>HOMBRES </c:v>
                </c:pt>
              </c:strCache>
            </c:strRef>
          </c:cat>
          <c:val>
            <c:numRef>
              <c:f>Hoja1!$B$2:$B$3</c:f>
              <c:numCache>
                <c:formatCode>General</c:formatCode>
                <c:ptCount val="2"/>
                <c:pt idx="0">
                  <c:v>48.1</c:v>
                </c:pt>
                <c:pt idx="1">
                  <c:v>66.66</c:v>
                </c:pt>
              </c:numCache>
            </c:numRef>
          </c:val>
        </c:ser>
        <c:ser>
          <c:idx val="1"/>
          <c:order val="1"/>
          <c:tx>
            <c:strRef>
              <c:f>Hoja1!$C$1</c:f>
              <c:strCache>
                <c:ptCount val="1"/>
                <c:pt idx="0">
                  <c:v>NO </c:v>
                </c:pt>
              </c:strCache>
            </c:strRef>
          </c:tx>
          <c:cat>
            <c:strRef>
              <c:f>Hoja1!$A$2:$A$3</c:f>
              <c:strCache>
                <c:ptCount val="2"/>
                <c:pt idx="0">
                  <c:v>MUJERES </c:v>
                </c:pt>
                <c:pt idx="1">
                  <c:v>HOMBRES </c:v>
                </c:pt>
              </c:strCache>
            </c:strRef>
          </c:cat>
          <c:val>
            <c:numRef>
              <c:f>Hoja1!$C$2:$C$3</c:f>
              <c:numCache>
                <c:formatCode>General</c:formatCode>
                <c:ptCount val="2"/>
                <c:pt idx="0">
                  <c:v>51.9</c:v>
                </c:pt>
                <c:pt idx="1">
                  <c:v>33.33</c:v>
                </c:pt>
              </c:numCache>
            </c:numRef>
          </c:val>
        </c:ser>
        <c:axId val="470464000"/>
        <c:axId val="470465536"/>
      </c:barChart>
      <c:catAx>
        <c:axId val="470464000"/>
        <c:scaling>
          <c:orientation val="minMax"/>
        </c:scaling>
        <c:axPos val="b"/>
        <c:numFmt formatCode="General" sourceLinked="1"/>
        <c:majorTickMark val="none"/>
        <c:tickLblPos val="nextTo"/>
        <c:txPr>
          <a:bodyPr/>
          <a:lstStyle/>
          <a:p>
            <a:pPr>
              <a:defRPr lang="es-ES"/>
            </a:pPr>
            <a:endParaRPr lang="es-ES"/>
          </a:p>
        </c:txPr>
        <c:crossAx val="470465536"/>
        <c:crosses val="autoZero"/>
        <c:auto val="1"/>
        <c:lblAlgn val="ctr"/>
        <c:lblOffset val="100"/>
      </c:catAx>
      <c:valAx>
        <c:axId val="470465536"/>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0464000"/>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199" b="1" i="0" u="none" strike="noStrike" kern="1200" baseline="0">
                <a:solidFill>
                  <a:sysClr val="windowText" lastClr="000000"/>
                </a:solidFill>
                <a:latin typeface="+mn-lt"/>
                <a:ea typeface="+mn-ea"/>
                <a:cs typeface="+mn-cs"/>
              </a:defRPr>
            </a:pPr>
            <a:r>
              <a:rPr lang="es-ES" sz="1199"/>
              <a:t>TIPOS DE CARICIAS EROTICAS QUE RECIBE  EL ESTUDIANTADO DEL PRIMER</a:t>
            </a:r>
            <a:r>
              <a:rPr lang="es-ES" sz="1199" baseline="0"/>
              <a:t> </a:t>
            </a:r>
            <a:r>
              <a:rPr lang="es-ES" sz="1199"/>
              <a:t>AÑO DE LA  ESCUELA DE TECNOLOGIA MÉDICA,  FACULTAD DE MEDICINA,  UNIVERSIDAD DE EL SALVADOR,  DE</a:t>
            </a:r>
            <a:r>
              <a:rPr lang="es-ES" sz="1199" baseline="0"/>
              <a:t> MARZO</a:t>
            </a:r>
            <a:r>
              <a:rPr lang="es-ES" sz="1199"/>
              <a:t> A ABRIL 2010.</a:t>
            </a:r>
          </a:p>
        </c:rich>
      </c:tx>
    </c:title>
    <c:plotArea>
      <c:layout/>
      <c:barChart>
        <c:barDir val="col"/>
        <c:grouping val="clustered"/>
        <c:ser>
          <c:idx val="0"/>
          <c:order val="0"/>
          <c:tx>
            <c:strRef>
              <c:f>Hoja1!$B$1</c:f>
              <c:strCache>
                <c:ptCount val="1"/>
                <c:pt idx="0">
                  <c:v>TOCAMIENTO</c:v>
                </c:pt>
              </c:strCache>
            </c:strRef>
          </c:tx>
          <c:cat>
            <c:strRef>
              <c:f>Hoja1!$A$2:$A$3</c:f>
              <c:strCache>
                <c:ptCount val="2"/>
                <c:pt idx="0">
                  <c:v>MUJERES </c:v>
                </c:pt>
                <c:pt idx="1">
                  <c:v>HOMBRES </c:v>
                </c:pt>
              </c:strCache>
            </c:strRef>
          </c:cat>
          <c:val>
            <c:numRef>
              <c:f>Hoja1!$B$2:$B$3</c:f>
              <c:numCache>
                <c:formatCode>General</c:formatCode>
                <c:ptCount val="2"/>
                <c:pt idx="0">
                  <c:v>25.84</c:v>
                </c:pt>
                <c:pt idx="1">
                  <c:v>18.75</c:v>
                </c:pt>
              </c:numCache>
            </c:numRef>
          </c:val>
        </c:ser>
        <c:ser>
          <c:idx val="1"/>
          <c:order val="1"/>
          <c:tx>
            <c:strRef>
              <c:f>Hoja1!$C$1</c:f>
              <c:strCache>
                <c:ptCount val="1"/>
                <c:pt idx="0">
                  <c:v>FRASES VERBALES </c:v>
                </c:pt>
              </c:strCache>
            </c:strRef>
          </c:tx>
          <c:cat>
            <c:strRef>
              <c:f>Hoja1!$A$2:$A$3</c:f>
              <c:strCache>
                <c:ptCount val="2"/>
                <c:pt idx="0">
                  <c:v>MUJERES </c:v>
                </c:pt>
                <c:pt idx="1">
                  <c:v>HOMBRES </c:v>
                </c:pt>
              </c:strCache>
            </c:strRef>
          </c:cat>
          <c:val>
            <c:numRef>
              <c:f>Hoja1!$C$2:$C$3</c:f>
              <c:numCache>
                <c:formatCode>General</c:formatCode>
                <c:ptCount val="2"/>
                <c:pt idx="0">
                  <c:v>13.48</c:v>
                </c:pt>
                <c:pt idx="1">
                  <c:v>15.62</c:v>
                </c:pt>
              </c:numCache>
            </c:numRef>
          </c:val>
        </c:ser>
        <c:ser>
          <c:idx val="2"/>
          <c:order val="2"/>
          <c:tx>
            <c:strRef>
              <c:f>Hoja1!$D$1</c:f>
              <c:strCache>
                <c:ptCount val="1"/>
                <c:pt idx="0">
                  <c:v>FRASES ESCRITAS </c:v>
                </c:pt>
              </c:strCache>
            </c:strRef>
          </c:tx>
          <c:cat>
            <c:strRef>
              <c:f>Hoja1!$A$2:$A$3</c:f>
              <c:strCache>
                <c:ptCount val="2"/>
                <c:pt idx="0">
                  <c:v>MUJERES </c:v>
                </c:pt>
                <c:pt idx="1">
                  <c:v>HOMBRES </c:v>
                </c:pt>
              </c:strCache>
            </c:strRef>
          </c:cat>
          <c:val>
            <c:numRef>
              <c:f>Hoja1!$D$2:$D$3</c:f>
              <c:numCache>
                <c:formatCode>General</c:formatCode>
                <c:ptCount val="2"/>
                <c:pt idx="0">
                  <c:v>4.49</c:v>
                </c:pt>
                <c:pt idx="1">
                  <c:v>6.25</c:v>
                </c:pt>
              </c:numCache>
            </c:numRef>
          </c:val>
        </c:ser>
        <c:ser>
          <c:idx val="3"/>
          <c:order val="3"/>
          <c:tx>
            <c:strRef>
              <c:f>Hoja1!$E$1</c:f>
              <c:strCache>
                <c:ptCount val="1"/>
                <c:pt idx="0">
                  <c:v>GESTUALES </c:v>
                </c:pt>
              </c:strCache>
            </c:strRef>
          </c:tx>
          <c:cat>
            <c:strRef>
              <c:f>Hoja1!$A$2:$A$3</c:f>
              <c:strCache>
                <c:ptCount val="2"/>
                <c:pt idx="0">
                  <c:v>MUJERES </c:v>
                </c:pt>
                <c:pt idx="1">
                  <c:v>HOMBRES </c:v>
                </c:pt>
              </c:strCache>
            </c:strRef>
          </c:cat>
          <c:val>
            <c:numRef>
              <c:f>Hoja1!$E$2:$E$3</c:f>
              <c:numCache>
                <c:formatCode>General</c:formatCode>
                <c:ptCount val="2"/>
                <c:pt idx="0">
                  <c:v>2.2400000000000002</c:v>
                </c:pt>
                <c:pt idx="1">
                  <c:v>9.3700000000000028</c:v>
                </c:pt>
              </c:numCache>
            </c:numRef>
          </c:val>
        </c:ser>
        <c:ser>
          <c:idx val="4"/>
          <c:order val="4"/>
          <c:tx>
            <c:strRef>
              <c:f>Hoja1!$F$1</c:f>
              <c:strCache>
                <c:ptCount val="1"/>
                <c:pt idx="0">
                  <c:v>TOCAMIENTO Y VERBALES </c:v>
                </c:pt>
              </c:strCache>
            </c:strRef>
          </c:tx>
          <c:cat>
            <c:strRef>
              <c:f>Hoja1!$A$2:$A$3</c:f>
              <c:strCache>
                <c:ptCount val="2"/>
                <c:pt idx="0">
                  <c:v>MUJERES </c:v>
                </c:pt>
                <c:pt idx="1">
                  <c:v>HOMBRES </c:v>
                </c:pt>
              </c:strCache>
            </c:strRef>
          </c:cat>
          <c:val>
            <c:numRef>
              <c:f>Hoja1!$F$2:$F$3</c:f>
              <c:numCache>
                <c:formatCode>General</c:formatCode>
                <c:ptCount val="2"/>
                <c:pt idx="0">
                  <c:v>6.74</c:v>
                </c:pt>
                <c:pt idx="1">
                  <c:v>9.3700000000000028</c:v>
                </c:pt>
              </c:numCache>
            </c:numRef>
          </c:val>
        </c:ser>
        <c:ser>
          <c:idx val="5"/>
          <c:order val="5"/>
          <c:tx>
            <c:strRef>
              <c:f>Hoja1!$G$1</c:f>
              <c:strCache>
                <c:ptCount val="1"/>
                <c:pt idx="0">
                  <c:v>VERBALES Y ESCRITAS </c:v>
                </c:pt>
              </c:strCache>
            </c:strRef>
          </c:tx>
          <c:cat>
            <c:strRef>
              <c:f>Hoja1!$A$2:$A$3</c:f>
              <c:strCache>
                <c:ptCount val="2"/>
                <c:pt idx="0">
                  <c:v>MUJERES </c:v>
                </c:pt>
                <c:pt idx="1">
                  <c:v>HOMBRES </c:v>
                </c:pt>
              </c:strCache>
            </c:strRef>
          </c:cat>
          <c:val>
            <c:numRef>
              <c:f>Hoja1!$G$2:$G$3</c:f>
              <c:numCache>
                <c:formatCode>General</c:formatCode>
                <c:ptCount val="2"/>
                <c:pt idx="0">
                  <c:v>8.98</c:v>
                </c:pt>
                <c:pt idx="1">
                  <c:v>12.5</c:v>
                </c:pt>
              </c:numCache>
            </c:numRef>
          </c:val>
        </c:ser>
        <c:ser>
          <c:idx val="6"/>
          <c:order val="6"/>
          <c:tx>
            <c:strRef>
              <c:f>Hoja1!$H$1</c:f>
              <c:strCache>
                <c:ptCount val="1"/>
                <c:pt idx="0">
                  <c:v>TODAS </c:v>
                </c:pt>
              </c:strCache>
            </c:strRef>
          </c:tx>
          <c:cat>
            <c:strRef>
              <c:f>Hoja1!$A$2:$A$3</c:f>
              <c:strCache>
                <c:ptCount val="2"/>
                <c:pt idx="0">
                  <c:v>MUJERES </c:v>
                </c:pt>
                <c:pt idx="1">
                  <c:v>HOMBRES </c:v>
                </c:pt>
              </c:strCache>
            </c:strRef>
          </c:cat>
          <c:val>
            <c:numRef>
              <c:f>Hoja1!$H$2:$H$3</c:f>
              <c:numCache>
                <c:formatCode>General</c:formatCode>
                <c:ptCount val="2"/>
                <c:pt idx="0">
                  <c:v>38.200000000000003</c:v>
                </c:pt>
                <c:pt idx="1">
                  <c:v>28.12</c:v>
                </c:pt>
              </c:numCache>
            </c:numRef>
          </c:val>
        </c:ser>
        <c:axId val="470774528"/>
        <c:axId val="470776064"/>
      </c:barChart>
      <c:catAx>
        <c:axId val="470774528"/>
        <c:scaling>
          <c:orientation val="minMax"/>
        </c:scaling>
        <c:axPos val="b"/>
        <c:numFmt formatCode="General" sourceLinked="1"/>
        <c:majorTickMark val="none"/>
        <c:tickLblPos val="nextTo"/>
        <c:txPr>
          <a:bodyPr/>
          <a:lstStyle/>
          <a:p>
            <a:pPr>
              <a:defRPr lang="es-ES"/>
            </a:pPr>
            <a:endParaRPr lang="es-ES"/>
          </a:p>
        </c:txPr>
        <c:crossAx val="470776064"/>
        <c:crosses val="autoZero"/>
        <c:auto val="1"/>
        <c:lblAlgn val="ctr"/>
        <c:lblOffset val="100"/>
      </c:catAx>
      <c:valAx>
        <c:axId val="470776064"/>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0774528"/>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199" b="1" i="0" u="none" strike="noStrike" kern="1200" baseline="0">
                <a:solidFill>
                  <a:sysClr val="windowText" lastClr="000000"/>
                </a:solidFill>
                <a:latin typeface="+mn-lt"/>
                <a:ea typeface="+mn-ea"/>
                <a:cs typeface="+mn-cs"/>
              </a:defRPr>
            </a:pPr>
            <a:r>
              <a:rPr lang="es-ES" sz="1199"/>
              <a:t>CARICIAS EROTICAS SEGÚN LA FRECUENCIA  QUE HA RECIBIDO  EL ESTUDIANTADO DEL PRIMER AÑO DE LA  ESCUELA DE TECNOLOGIA MÉDICA,  FACULTAD DE MEDICINA,  UNIVERSIDAD DE EL SALVADOR,  DE MARZO</a:t>
            </a:r>
            <a:r>
              <a:rPr lang="es-ES" sz="1199" baseline="0"/>
              <a:t> </a:t>
            </a:r>
            <a:r>
              <a:rPr lang="es-ES" sz="1199"/>
              <a:t>A ABRIL 2010</a:t>
            </a:r>
          </a:p>
        </c:rich>
      </c:tx>
    </c:title>
    <c:plotArea>
      <c:layout/>
      <c:barChart>
        <c:barDir val="col"/>
        <c:grouping val="clustered"/>
        <c:ser>
          <c:idx val="0"/>
          <c:order val="0"/>
          <c:tx>
            <c:strRef>
              <c:f>Hoja1!$B$1</c:f>
              <c:strCache>
                <c:ptCount val="1"/>
                <c:pt idx="0">
                  <c:v>PERMANENTES </c:v>
                </c:pt>
              </c:strCache>
            </c:strRef>
          </c:tx>
          <c:cat>
            <c:strRef>
              <c:f>Hoja1!$A$2:$A$3</c:f>
              <c:strCache>
                <c:ptCount val="2"/>
                <c:pt idx="0">
                  <c:v>MUJERES </c:v>
                </c:pt>
                <c:pt idx="1">
                  <c:v>HOMBRES </c:v>
                </c:pt>
              </c:strCache>
            </c:strRef>
          </c:cat>
          <c:val>
            <c:numRef>
              <c:f>Hoja1!$B$2:$B$3</c:f>
              <c:numCache>
                <c:formatCode>General</c:formatCode>
                <c:ptCount val="2"/>
                <c:pt idx="0">
                  <c:v>12.09</c:v>
                </c:pt>
                <c:pt idx="1">
                  <c:v>28.12</c:v>
                </c:pt>
              </c:numCache>
            </c:numRef>
          </c:val>
        </c:ser>
        <c:ser>
          <c:idx val="1"/>
          <c:order val="1"/>
          <c:tx>
            <c:strRef>
              <c:f>Hoja1!$C$1</c:f>
              <c:strCache>
                <c:ptCount val="1"/>
                <c:pt idx="0">
                  <c:v>EVENTUALES </c:v>
                </c:pt>
              </c:strCache>
            </c:strRef>
          </c:tx>
          <c:cat>
            <c:strRef>
              <c:f>Hoja1!$A$2:$A$3</c:f>
              <c:strCache>
                <c:ptCount val="2"/>
                <c:pt idx="0">
                  <c:v>MUJERES </c:v>
                </c:pt>
                <c:pt idx="1">
                  <c:v>HOMBRES </c:v>
                </c:pt>
              </c:strCache>
            </c:strRef>
          </c:cat>
          <c:val>
            <c:numRef>
              <c:f>Hoja1!$C$2:$C$3</c:f>
              <c:numCache>
                <c:formatCode>General</c:formatCode>
                <c:ptCount val="2"/>
                <c:pt idx="0">
                  <c:v>57.14</c:v>
                </c:pt>
                <c:pt idx="1">
                  <c:v>50</c:v>
                </c:pt>
              </c:numCache>
            </c:numRef>
          </c:val>
        </c:ser>
        <c:ser>
          <c:idx val="2"/>
          <c:order val="2"/>
          <c:tx>
            <c:strRef>
              <c:f>Hoja1!$D$1</c:f>
              <c:strCache>
                <c:ptCount val="1"/>
                <c:pt idx="0">
                  <c:v>AMBAS </c:v>
                </c:pt>
              </c:strCache>
            </c:strRef>
          </c:tx>
          <c:cat>
            <c:strRef>
              <c:f>Hoja1!$A$2:$A$3</c:f>
              <c:strCache>
                <c:ptCount val="2"/>
                <c:pt idx="0">
                  <c:v>MUJERES </c:v>
                </c:pt>
                <c:pt idx="1">
                  <c:v>HOMBRES </c:v>
                </c:pt>
              </c:strCache>
            </c:strRef>
          </c:cat>
          <c:val>
            <c:numRef>
              <c:f>Hoja1!$D$2:$D$3</c:f>
              <c:numCache>
                <c:formatCode>General</c:formatCode>
                <c:ptCount val="2"/>
                <c:pt idx="0">
                  <c:v>30.77</c:v>
                </c:pt>
                <c:pt idx="1">
                  <c:v>21.88</c:v>
                </c:pt>
              </c:numCache>
            </c:numRef>
          </c:val>
        </c:ser>
        <c:axId val="470968192"/>
        <c:axId val="470969728"/>
      </c:barChart>
      <c:catAx>
        <c:axId val="470968192"/>
        <c:scaling>
          <c:orientation val="minMax"/>
        </c:scaling>
        <c:axPos val="b"/>
        <c:numFmt formatCode="General" sourceLinked="1"/>
        <c:majorTickMark val="none"/>
        <c:tickLblPos val="nextTo"/>
        <c:txPr>
          <a:bodyPr/>
          <a:lstStyle/>
          <a:p>
            <a:pPr>
              <a:defRPr lang="es-ES"/>
            </a:pPr>
            <a:endParaRPr lang="es-ES"/>
          </a:p>
        </c:txPr>
        <c:crossAx val="470969728"/>
        <c:crosses val="autoZero"/>
        <c:auto val="1"/>
        <c:lblAlgn val="ctr"/>
        <c:lblOffset val="100"/>
      </c:catAx>
      <c:valAx>
        <c:axId val="470969728"/>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0968192"/>
        <c:crosses val="autoZero"/>
        <c:crossBetween val="between"/>
      </c:valAx>
      <c:dTable>
        <c:showHorzBorder val="1"/>
        <c:showVertBorder val="1"/>
        <c:showOutline val="1"/>
        <c:showKeys val="1"/>
        <c:txPr>
          <a:bodyPr/>
          <a:lstStyle/>
          <a:p>
            <a:pPr rtl="0">
              <a:defRPr lang="es-ES"/>
            </a:pPr>
            <a:endParaRPr lang="es-ES"/>
          </a:p>
        </c:txPr>
      </c:dTable>
      <c:spPr>
        <a:noFill/>
        <a:ln w="25379">
          <a:noFill/>
        </a:ln>
      </c:spPr>
    </c:plotArea>
    <c:plotVisOnly val="1"/>
    <c:dispBlanksAs val="gap"/>
  </c:chart>
  <c:externalData r:id="rId2"/>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199" b="1" i="0" u="none" strike="noStrike" kern="1200" baseline="0">
                <a:solidFill>
                  <a:sysClr val="windowText" lastClr="000000"/>
                </a:solidFill>
                <a:latin typeface="+mn-lt"/>
                <a:ea typeface="+mn-ea"/>
                <a:cs typeface="+mn-cs"/>
              </a:defRPr>
            </a:pPr>
            <a:r>
              <a:rPr lang="es-ES" sz="1199" baseline="0"/>
              <a:t>FRANQUEZA DE LAS CARICIAS EROTICAS QUE HA RECIBIDO  EL ESTUDIANTADO DEL PRIMER AÑO DE LA  ESCUELA DE TECNOLOGIA MÉDICA,  FACULTAD DE MEDICINA,  UNIVERSIDAD DE EL SALVADOR,  DE MARZO A ABRIL 2010.</a:t>
            </a:r>
          </a:p>
        </c:rich>
      </c:tx>
    </c:title>
    <c:plotArea>
      <c:layout/>
      <c:barChart>
        <c:barDir val="col"/>
        <c:grouping val="clustered"/>
        <c:ser>
          <c:idx val="0"/>
          <c:order val="0"/>
          <c:tx>
            <c:strRef>
              <c:f>Hoja1!$B$1</c:f>
              <c:strCache>
                <c:ptCount val="1"/>
                <c:pt idx="0">
                  <c:v>VERDADERAS </c:v>
                </c:pt>
              </c:strCache>
            </c:strRef>
          </c:tx>
          <c:cat>
            <c:strRef>
              <c:f>Hoja1!$A$2:$A$3</c:f>
              <c:strCache>
                <c:ptCount val="2"/>
                <c:pt idx="0">
                  <c:v>MUJERES </c:v>
                </c:pt>
                <c:pt idx="1">
                  <c:v>HOMBRES </c:v>
                </c:pt>
              </c:strCache>
            </c:strRef>
          </c:cat>
          <c:val>
            <c:numRef>
              <c:f>Hoja1!$B$2:$B$3</c:f>
              <c:numCache>
                <c:formatCode>General</c:formatCode>
                <c:ptCount val="2"/>
                <c:pt idx="0">
                  <c:v>30.77</c:v>
                </c:pt>
                <c:pt idx="1">
                  <c:v>65.63</c:v>
                </c:pt>
              </c:numCache>
            </c:numRef>
          </c:val>
        </c:ser>
        <c:ser>
          <c:idx val="1"/>
          <c:order val="1"/>
          <c:tx>
            <c:strRef>
              <c:f>Hoja1!$C$1</c:f>
              <c:strCache>
                <c:ptCount val="1"/>
                <c:pt idx="0">
                  <c:v>FINGIDAS </c:v>
                </c:pt>
              </c:strCache>
            </c:strRef>
          </c:tx>
          <c:cat>
            <c:strRef>
              <c:f>Hoja1!$A$2:$A$3</c:f>
              <c:strCache>
                <c:ptCount val="2"/>
                <c:pt idx="0">
                  <c:v>MUJERES </c:v>
                </c:pt>
                <c:pt idx="1">
                  <c:v>HOMBRES </c:v>
                </c:pt>
              </c:strCache>
            </c:strRef>
          </c:cat>
          <c:val>
            <c:numRef>
              <c:f>Hoja1!$C$2:$C$3</c:f>
              <c:numCache>
                <c:formatCode>General</c:formatCode>
                <c:ptCount val="2"/>
                <c:pt idx="0">
                  <c:v>36.260000000000012</c:v>
                </c:pt>
                <c:pt idx="1">
                  <c:v>21.87</c:v>
                </c:pt>
              </c:numCache>
            </c:numRef>
          </c:val>
        </c:ser>
        <c:ser>
          <c:idx val="2"/>
          <c:order val="2"/>
          <c:tx>
            <c:strRef>
              <c:f>Hoja1!$D$1</c:f>
              <c:strCache>
                <c:ptCount val="1"/>
                <c:pt idx="0">
                  <c:v>AMBAS </c:v>
                </c:pt>
              </c:strCache>
            </c:strRef>
          </c:tx>
          <c:cat>
            <c:strRef>
              <c:f>Hoja1!$A$2:$A$3</c:f>
              <c:strCache>
                <c:ptCount val="2"/>
                <c:pt idx="0">
                  <c:v>MUJERES </c:v>
                </c:pt>
                <c:pt idx="1">
                  <c:v>HOMBRES </c:v>
                </c:pt>
              </c:strCache>
            </c:strRef>
          </c:cat>
          <c:val>
            <c:numRef>
              <c:f>Hoja1!$D$2:$D$3</c:f>
              <c:numCache>
                <c:formatCode>General</c:formatCode>
                <c:ptCount val="2"/>
                <c:pt idx="0">
                  <c:v>32.97</c:v>
                </c:pt>
                <c:pt idx="1">
                  <c:v>12.5</c:v>
                </c:pt>
              </c:numCache>
            </c:numRef>
          </c:val>
        </c:ser>
        <c:axId val="471000960"/>
        <c:axId val="471002496"/>
      </c:barChart>
      <c:catAx>
        <c:axId val="471000960"/>
        <c:scaling>
          <c:orientation val="minMax"/>
        </c:scaling>
        <c:axPos val="b"/>
        <c:numFmt formatCode="General" sourceLinked="1"/>
        <c:majorTickMark val="none"/>
        <c:tickLblPos val="nextTo"/>
        <c:txPr>
          <a:bodyPr/>
          <a:lstStyle/>
          <a:p>
            <a:pPr>
              <a:defRPr lang="es-ES"/>
            </a:pPr>
            <a:endParaRPr lang="es-ES"/>
          </a:p>
        </c:txPr>
        <c:crossAx val="471002496"/>
        <c:crosses val="autoZero"/>
        <c:auto val="1"/>
        <c:lblAlgn val="ctr"/>
        <c:lblOffset val="100"/>
      </c:catAx>
      <c:valAx>
        <c:axId val="471002496"/>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1000960"/>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8" b="1" i="0" u="none" strike="noStrike" kern="1200" baseline="0">
                <a:solidFill>
                  <a:sysClr val="windowText" lastClr="000000"/>
                </a:solidFill>
                <a:latin typeface="+mn-lt"/>
                <a:ea typeface="+mn-ea"/>
                <a:cs typeface="+mn-cs"/>
              </a:defRPr>
            </a:pPr>
            <a:r>
              <a:rPr lang="es-ES" sz="1199" baseline="0"/>
              <a:t>SENSACION PERSIBIDA POR EL ESTUDIANTADO DEL PRIMER AÑO DE LA  ESCUELA DE TECNOLOGIA MÉDICA,  FACULTAD DE MEDICINA,  UNIVERSIDAD DE EL SALVADOR,  DE MARZO A ABRIL 2010 AL RECIBIR CARICIAS EROTICAS </a:t>
            </a:r>
            <a:endParaRPr lang="es-ES" sz="1200"/>
          </a:p>
        </c:rich>
      </c:tx>
    </c:title>
    <c:plotArea>
      <c:layout/>
      <c:barChart>
        <c:barDir val="col"/>
        <c:grouping val="clustered"/>
        <c:ser>
          <c:idx val="0"/>
          <c:order val="0"/>
          <c:tx>
            <c:strRef>
              <c:f>Hoja1!$B$1</c:f>
              <c:strCache>
                <c:ptCount val="1"/>
                <c:pt idx="0">
                  <c:v>AGRADABLES </c:v>
                </c:pt>
              </c:strCache>
            </c:strRef>
          </c:tx>
          <c:cat>
            <c:strRef>
              <c:f>Hoja1!$A$2:$A$3</c:f>
              <c:strCache>
                <c:ptCount val="2"/>
                <c:pt idx="0">
                  <c:v>MUJERES </c:v>
                </c:pt>
                <c:pt idx="1">
                  <c:v>HOMBRES </c:v>
                </c:pt>
              </c:strCache>
            </c:strRef>
          </c:cat>
          <c:val>
            <c:numRef>
              <c:f>Hoja1!$B$2:$B$3</c:f>
              <c:numCache>
                <c:formatCode>General</c:formatCode>
                <c:ptCount val="2"/>
                <c:pt idx="0">
                  <c:v>56.04</c:v>
                </c:pt>
                <c:pt idx="1">
                  <c:v>90.61999999999999</c:v>
                </c:pt>
              </c:numCache>
            </c:numRef>
          </c:val>
        </c:ser>
        <c:ser>
          <c:idx val="1"/>
          <c:order val="1"/>
          <c:tx>
            <c:strRef>
              <c:f>Hoja1!$C$1</c:f>
              <c:strCache>
                <c:ptCount val="1"/>
                <c:pt idx="0">
                  <c:v>DESAGRADABLES </c:v>
                </c:pt>
              </c:strCache>
            </c:strRef>
          </c:tx>
          <c:cat>
            <c:strRef>
              <c:f>Hoja1!$A$2:$A$3</c:f>
              <c:strCache>
                <c:ptCount val="2"/>
                <c:pt idx="0">
                  <c:v>MUJERES </c:v>
                </c:pt>
                <c:pt idx="1">
                  <c:v>HOMBRES </c:v>
                </c:pt>
              </c:strCache>
            </c:strRef>
          </c:cat>
          <c:val>
            <c:numRef>
              <c:f>Hoja1!$C$2:$C$3</c:f>
              <c:numCache>
                <c:formatCode>General</c:formatCode>
                <c:ptCount val="2"/>
                <c:pt idx="0">
                  <c:v>12.09</c:v>
                </c:pt>
                <c:pt idx="1">
                  <c:v>6.26</c:v>
                </c:pt>
              </c:numCache>
            </c:numRef>
          </c:val>
        </c:ser>
        <c:ser>
          <c:idx val="2"/>
          <c:order val="2"/>
          <c:tx>
            <c:strRef>
              <c:f>Hoja1!$D$1</c:f>
              <c:strCache>
                <c:ptCount val="1"/>
                <c:pt idx="0">
                  <c:v>AMBAS </c:v>
                </c:pt>
              </c:strCache>
            </c:strRef>
          </c:tx>
          <c:cat>
            <c:strRef>
              <c:f>Hoja1!$A$2:$A$3</c:f>
              <c:strCache>
                <c:ptCount val="2"/>
                <c:pt idx="0">
                  <c:v>MUJERES </c:v>
                </c:pt>
                <c:pt idx="1">
                  <c:v>HOMBRES </c:v>
                </c:pt>
              </c:strCache>
            </c:strRef>
          </c:cat>
          <c:val>
            <c:numRef>
              <c:f>Hoja1!$D$2:$D$3</c:f>
              <c:numCache>
                <c:formatCode>General</c:formatCode>
                <c:ptCount val="2"/>
                <c:pt idx="0">
                  <c:v>31.87</c:v>
                </c:pt>
                <c:pt idx="1">
                  <c:v>3.12</c:v>
                </c:pt>
              </c:numCache>
            </c:numRef>
          </c:val>
        </c:ser>
        <c:axId val="471251200"/>
        <c:axId val="471371776"/>
      </c:barChart>
      <c:catAx>
        <c:axId val="471251200"/>
        <c:scaling>
          <c:orientation val="minMax"/>
        </c:scaling>
        <c:axPos val="b"/>
        <c:numFmt formatCode="General" sourceLinked="1"/>
        <c:majorTickMark val="none"/>
        <c:tickLblPos val="nextTo"/>
        <c:txPr>
          <a:bodyPr/>
          <a:lstStyle/>
          <a:p>
            <a:pPr>
              <a:defRPr lang="es-ES"/>
            </a:pPr>
            <a:endParaRPr lang="es-ES"/>
          </a:p>
        </c:txPr>
        <c:crossAx val="471371776"/>
        <c:crosses val="autoZero"/>
        <c:auto val="1"/>
        <c:lblAlgn val="ctr"/>
        <c:lblOffset val="100"/>
      </c:catAx>
      <c:valAx>
        <c:axId val="471371776"/>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1251200"/>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199" b="1" i="0" u="none" strike="noStrike" kern="1200" baseline="0">
                <a:solidFill>
                  <a:sysClr val="windowText" lastClr="000000"/>
                </a:solidFill>
                <a:latin typeface="+mn-lt"/>
                <a:ea typeface="+mn-ea"/>
                <a:cs typeface="+mn-cs"/>
              </a:defRPr>
            </a:pPr>
            <a:r>
              <a:rPr lang="es-ES" sz="1199"/>
              <a:t>ESTUDIANTES DEL PRIMER AÑO DE LA ESCUELA DE TECNOLOGIA MÉDICA,  FACULTAD DE MEDICINA,  UNIVERSIDAD DE EL SALVADOR QUE HAN BESADO EROTICAMENTE  A ALGUIEN DE MARZO</a:t>
            </a:r>
            <a:r>
              <a:rPr lang="es-ES" sz="1199" baseline="0"/>
              <a:t> </a:t>
            </a:r>
            <a:r>
              <a:rPr lang="es-ES" sz="1199"/>
              <a:t>A ABRIL 2010.</a:t>
            </a:r>
          </a:p>
        </c:rich>
      </c:tx>
    </c:title>
    <c:plotArea>
      <c:layout/>
      <c:barChart>
        <c:barDir val="col"/>
        <c:grouping val="clustered"/>
        <c:ser>
          <c:idx val="0"/>
          <c:order val="0"/>
          <c:tx>
            <c:strRef>
              <c:f>Hoja1!$B$1</c:f>
              <c:strCache>
                <c:ptCount val="1"/>
                <c:pt idx="0">
                  <c:v>SI </c:v>
                </c:pt>
              </c:strCache>
            </c:strRef>
          </c:tx>
          <c:cat>
            <c:strRef>
              <c:f>Hoja1!$A$2:$A$3</c:f>
              <c:strCache>
                <c:ptCount val="2"/>
                <c:pt idx="0">
                  <c:v>MUJERES </c:v>
                </c:pt>
                <c:pt idx="1">
                  <c:v>HOMBRES </c:v>
                </c:pt>
              </c:strCache>
            </c:strRef>
          </c:cat>
          <c:val>
            <c:numRef>
              <c:f>Hoja1!$B$2:$B$3</c:f>
              <c:numCache>
                <c:formatCode>General</c:formatCode>
                <c:ptCount val="2"/>
                <c:pt idx="0">
                  <c:v>54.59</c:v>
                </c:pt>
                <c:pt idx="1">
                  <c:v>81.25</c:v>
                </c:pt>
              </c:numCache>
            </c:numRef>
          </c:val>
        </c:ser>
        <c:ser>
          <c:idx val="1"/>
          <c:order val="1"/>
          <c:tx>
            <c:strRef>
              <c:f>Hoja1!$C$1</c:f>
              <c:strCache>
                <c:ptCount val="1"/>
                <c:pt idx="0">
                  <c:v>NO </c:v>
                </c:pt>
              </c:strCache>
            </c:strRef>
          </c:tx>
          <c:cat>
            <c:strRef>
              <c:f>Hoja1!$A$2:$A$3</c:f>
              <c:strCache>
                <c:ptCount val="2"/>
                <c:pt idx="0">
                  <c:v>MUJERES </c:v>
                </c:pt>
                <c:pt idx="1">
                  <c:v>HOMBRES </c:v>
                </c:pt>
              </c:strCache>
            </c:strRef>
          </c:cat>
          <c:val>
            <c:numRef>
              <c:f>Hoja1!$C$2:$C$3</c:f>
              <c:numCache>
                <c:formatCode>General</c:formatCode>
                <c:ptCount val="2"/>
                <c:pt idx="0">
                  <c:v>45.41</c:v>
                </c:pt>
                <c:pt idx="1">
                  <c:v>6.25</c:v>
                </c:pt>
              </c:numCache>
            </c:numRef>
          </c:val>
        </c:ser>
        <c:axId val="470763776"/>
        <c:axId val="471339008"/>
      </c:barChart>
      <c:catAx>
        <c:axId val="470763776"/>
        <c:scaling>
          <c:orientation val="minMax"/>
        </c:scaling>
        <c:axPos val="b"/>
        <c:numFmt formatCode="General" sourceLinked="1"/>
        <c:majorTickMark val="none"/>
        <c:tickLblPos val="nextTo"/>
        <c:txPr>
          <a:bodyPr/>
          <a:lstStyle/>
          <a:p>
            <a:pPr>
              <a:defRPr lang="es-ES"/>
            </a:pPr>
            <a:endParaRPr lang="es-ES"/>
          </a:p>
        </c:txPr>
        <c:crossAx val="471339008"/>
        <c:crosses val="autoZero"/>
        <c:auto val="1"/>
        <c:lblAlgn val="ctr"/>
        <c:lblOffset val="100"/>
      </c:catAx>
      <c:valAx>
        <c:axId val="471339008"/>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0763776"/>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sz="1198"/>
            </a:pPr>
            <a:r>
              <a:rPr lang="es-SV" sz="1198" b="1" i="0" u="none" strike="noStrike" baseline="0"/>
              <a:t>FRECUENCIA CON QUE HA BESADO A OTRA PERSONA EROTICAMENTE  EL ESTUDIANTADO DEL PRIEMR AÑO DE LA  ESCUELA DE TECNOLOGIA MÉDICA,  FACULTAD DE MEDICINA,  UNIVERSIDAD DE EL SALVADOR,  DE MARZO A ABRIL 2010</a:t>
            </a:r>
            <a:endParaRPr lang="es-ES" sz="1200"/>
          </a:p>
        </c:rich>
      </c:tx>
    </c:title>
    <c:plotArea>
      <c:layout>
        <c:manualLayout>
          <c:layoutTarget val="inner"/>
          <c:xMode val="edge"/>
          <c:yMode val="edge"/>
          <c:x val="0.26153454418856159"/>
          <c:y val="0.27838145408199705"/>
          <c:w val="0.73846545581143841"/>
          <c:h val="0.37843208522538901"/>
        </c:manualLayout>
      </c:layout>
      <c:barChart>
        <c:barDir val="col"/>
        <c:grouping val="clustered"/>
        <c:ser>
          <c:idx val="0"/>
          <c:order val="0"/>
          <c:tx>
            <c:strRef>
              <c:f>Hoja1!$B$1</c:f>
              <c:strCache>
                <c:ptCount val="1"/>
                <c:pt idx="0">
                  <c:v>CASI NUNCA </c:v>
                </c:pt>
              </c:strCache>
            </c:strRef>
          </c:tx>
          <c:cat>
            <c:strRef>
              <c:f>Hoja1!$A$2:$A$3</c:f>
              <c:strCache>
                <c:ptCount val="2"/>
                <c:pt idx="0">
                  <c:v>MUJERES </c:v>
                </c:pt>
                <c:pt idx="1">
                  <c:v>HOMBRES </c:v>
                </c:pt>
              </c:strCache>
            </c:strRef>
          </c:cat>
          <c:val>
            <c:numRef>
              <c:f>Hoja1!$B$2:$B$3</c:f>
              <c:numCache>
                <c:formatCode>General</c:formatCode>
                <c:ptCount val="2"/>
                <c:pt idx="0">
                  <c:v>48.51</c:v>
                </c:pt>
                <c:pt idx="1">
                  <c:v>17.95</c:v>
                </c:pt>
              </c:numCache>
            </c:numRef>
          </c:val>
        </c:ser>
        <c:ser>
          <c:idx val="1"/>
          <c:order val="1"/>
          <c:tx>
            <c:strRef>
              <c:f>Hoja1!$C$1</c:f>
              <c:strCache>
                <c:ptCount val="1"/>
                <c:pt idx="0">
                  <c:v>A VECES </c:v>
                </c:pt>
              </c:strCache>
            </c:strRef>
          </c:tx>
          <c:cat>
            <c:strRef>
              <c:f>Hoja1!$A$2:$A$3</c:f>
              <c:strCache>
                <c:ptCount val="2"/>
                <c:pt idx="0">
                  <c:v>MUJERES </c:v>
                </c:pt>
                <c:pt idx="1">
                  <c:v>HOMBRES </c:v>
                </c:pt>
              </c:strCache>
            </c:strRef>
          </c:cat>
          <c:val>
            <c:numRef>
              <c:f>Hoja1!$C$2:$C$3</c:f>
              <c:numCache>
                <c:formatCode>General</c:formatCode>
                <c:ptCount val="2"/>
                <c:pt idx="0">
                  <c:v>37.620000000000012</c:v>
                </c:pt>
                <c:pt idx="1">
                  <c:v>61.53</c:v>
                </c:pt>
              </c:numCache>
            </c:numRef>
          </c:val>
        </c:ser>
        <c:ser>
          <c:idx val="2"/>
          <c:order val="2"/>
          <c:tx>
            <c:strRef>
              <c:f>Hoja1!$D$1</c:f>
              <c:strCache>
                <c:ptCount val="1"/>
                <c:pt idx="0">
                  <c:v>MUY A MENUDO</c:v>
                </c:pt>
              </c:strCache>
            </c:strRef>
          </c:tx>
          <c:cat>
            <c:strRef>
              <c:f>Hoja1!$A$2:$A$3</c:f>
              <c:strCache>
                <c:ptCount val="2"/>
                <c:pt idx="0">
                  <c:v>MUJERES </c:v>
                </c:pt>
                <c:pt idx="1">
                  <c:v>HOMBRES </c:v>
                </c:pt>
              </c:strCache>
            </c:strRef>
          </c:cat>
          <c:val>
            <c:numRef>
              <c:f>Hoja1!$D$2:$D$3</c:f>
              <c:numCache>
                <c:formatCode>General</c:formatCode>
                <c:ptCount val="2"/>
                <c:pt idx="0">
                  <c:v>11.88</c:v>
                </c:pt>
                <c:pt idx="1">
                  <c:v>12.82</c:v>
                </c:pt>
              </c:numCache>
            </c:numRef>
          </c:val>
        </c:ser>
        <c:ser>
          <c:idx val="3"/>
          <c:order val="3"/>
          <c:tx>
            <c:strRef>
              <c:f>Hoja1!$E$1</c:f>
              <c:strCache>
                <c:ptCount val="1"/>
                <c:pt idx="0">
                  <c:v>SIEMPRE </c:v>
                </c:pt>
              </c:strCache>
            </c:strRef>
          </c:tx>
          <c:cat>
            <c:strRef>
              <c:f>Hoja1!$A$2:$A$3</c:f>
              <c:strCache>
                <c:ptCount val="2"/>
                <c:pt idx="0">
                  <c:v>MUJERES </c:v>
                </c:pt>
                <c:pt idx="1">
                  <c:v>HOMBRES </c:v>
                </c:pt>
              </c:strCache>
            </c:strRef>
          </c:cat>
          <c:val>
            <c:numRef>
              <c:f>Hoja1!$E$2:$E$3</c:f>
              <c:numCache>
                <c:formatCode>General</c:formatCode>
                <c:ptCount val="2"/>
                <c:pt idx="0">
                  <c:v>1.9900000000000004</c:v>
                </c:pt>
                <c:pt idx="1">
                  <c:v>7.7</c:v>
                </c:pt>
              </c:numCache>
            </c:numRef>
          </c:val>
        </c:ser>
        <c:axId val="471436672"/>
        <c:axId val="471442560"/>
      </c:barChart>
      <c:catAx>
        <c:axId val="471436672"/>
        <c:scaling>
          <c:orientation val="minMax"/>
        </c:scaling>
        <c:axPos val="b"/>
        <c:numFmt formatCode="General" sourceLinked="1"/>
        <c:majorTickMark val="none"/>
        <c:tickLblPos val="nextTo"/>
        <c:txPr>
          <a:bodyPr/>
          <a:lstStyle/>
          <a:p>
            <a:pPr>
              <a:defRPr lang="es-ES"/>
            </a:pPr>
            <a:endParaRPr lang="es-ES"/>
          </a:p>
        </c:txPr>
        <c:crossAx val="471442560"/>
        <c:crosses val="autoZero"/>
        <c:auto val="1"/>
        <c:lblAlgn val="ctr"/>
        <c:lblOffset val="100"/>
      </c:catAx>
      <c:valAx>
        <c:axId val="471442560"/>
        <c:scaling>
          <c:orientation val="minMax"/>
        </c:scaling>
        <c:axPos val="l"/>
        <c:majorGridlines/>
        <c:title>
          <c:tx>
            <c:rich>
              <a:bodyPr/>
              <a:lstStyle/>
              <a:p>
                <a:pPr>
                  <a:defRPr sz="998"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1436672"/>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8" b="1" i="0" u="none" strike="noStrike" kern="1200" baseline="0">
                <a:solidFill>
                  <a:sysClr val="windowText" lastClr="000000"/>
                </a:solidFill>
                <a:latin typeface="+mn-lt"/>
                <a:ea typeface="+mn-ea"/>
                <a:cs typeface="+mn-cs"/>
              </a:defRPr>
            </a:pPr>
            <a:r>
              <a:rPr lang="es-ES" sz="1199" baseline="0"/>
              <a:t>ZONAS DEL CUERPO QUE HA BESADO EROTICAMENTE EL ESTUDIANTADO DEL PRIMER AÑO DE LA  ESCUELA DE TECNOLOGIA MÉDICA,  FACULTAD DE MEDICINA,  UNIVERSIDAD DE EL SALVADOR,  DE MARZO  A ABRIL 2010</a:t>
            </a:r>
          </a:p>
        </c:rich>
      </c:tx>
    </c:title>
    <c:plotArea>
      <c:layout/>
      <c:barChart>
        <c:barDir val="col"/>
        <c:grouping val="clustered"/>
        <c:ser>
          <c:idx val="0"/>
          <c:order val="0"/>
          <c:tx>
            <c:strRef>
              <c:f>Hoja1!$B$1</c:f>
              <c:strCache>
                <c:ptCount val="1"/>
                <c:pt idx="0">
                  <c:v>BOCA </c:v>
                </c:pt>
              </c:strCache>
            </c:strRef>
          </c:tx>
          <c:cat>
            <c:strRef>
              <c:f>Hoja1!$A$2:$A$3</c:f>
              <c:strCache>
                <c:ptCount val="2"/>
                <c:pt idx="0">
                  <c:v>MUJRES </c:v>
                </c:pt>
                <c:pt idx="1">
                  <c:v>HOMBRES </c:v>
                </c:pt>
              </c:strCache>
            </c:strRef>
          </c:cat>
          <c:val>
            <c:numRef>
              <c:f>Hoja1!$B$2:$B$3</c:f>
              <c:numCache>
                <c:formatCode>General</c:formatCode>
                <c:ptCount val="2"/>
                <c:pt idx="0">
                  <c:v>81.19</c:v>
                </c:pt>
                <c:pt idx="1">
                  <c:v>30.77</c:v>
                </c:pt>
              </c:numCache>
            </c:numRef>
          </c:val>
        </c:ser>
        <c:ser>
          <c:idx val="1"/>
          <c:order val="1"/>
          <c:tx>
            <c:strRef>
              <c:f>Hoja1!$C$1</c:f>
              <c:strCache>
                <c:ptCount val="1"/>
                <c:pt idx="0">
                  <c:v>CUELLO, MANOS,MEJILLAS </c:v>
                </c:pt>
              </c:strCache>
            </c:strRef>
          </c:tx>
          <c:cat>
            <c:strRef>
              <c:f>Hoja1!$A$2:$A$3</c:f>
              <c:strCache>
                <c:ptCount val="2"/>
                <c:pt idx="0">
                  <c:v>MUJRES </c:v>
                </c:pt>
                <c:pt idx="1">
                  <c:v>HOMBRES </c:v>
                </c:pt>
              </c:strCache>
            </c:strRef>
          </c:cat>
          <c:val>
            <c:numRef>
              <c:f>Hoja1!$C$2:$C$3</c:f>
              <c:numCache>
                <c:formatCode>General</c:formatCode>
                <c:ptCount val="2"/>
                <c:pt idx="0">
                  <c:v>16.829999999999991</c:v>
                </c:pt>
                <c:pt idx="1">
                  <c:v>20.52</c:v>
                </c:pt>
              </c:numCache>
            </c:numRef>
          </c:val>
        </c:ser>
        <c:ser>
          <c:idx val="2"/>
          <c:order val="2"/>
          <c:tx>
            <c:strRef>
              <c:f>Hoja1!$D$1</c:f>
              <c:strCache>
                <c:ptCount val="1"/>
                <c:pt idx="0">
                  <c:v>TODO EL CUERPO</c:v>
                </c:pt>
              </c:strCache>
            </c:strRef>
          </c:tx>
          <c:cat>
            <c:strRef>
              <c:f>Hoja1!$A$2:$A$3</c:f>
              <c:strCache>
                <c:ptCount val="2"/>
                <c:pt idx="0">
                  <c:v>MUJRES </c:v>
                </c:pt>
                <c:pt idx="1">
                  <c:v>HOMBRES </c:v>
                </c:pt>
              </c:strCache>
            </c:strRef>
          </c:cat>
          <c:val>
            <c:numRef>
              <c:f>Hoja1!$D$2:$D$3</c:f>
              <c:numCache>
                <c:formatCode>General</c:formatCode>
                <c:ptCount val="2"/>
                <c:pt idx="0">
                  <c:v>1.9800000000000004</c:v>
                </c:pt>
                <c:pt idx="1">
                  <c:v>48.71</c:v>
                </c:pt>
              </c:numCache>
            </c:numRef>
          </c:val>
        </c:ser>
        <c:axId val="471396736"/>
        <c:axId val="471398272"/>
      </c:barChart>
      <c:catAx>
        <c:axId val="471396736"/>
        <c:scaling>
          <c:orientation val="minMax"/>
        </c:scaling>
        <c:axPos val="b"/>
        <c:numFmt formatCode="General" sourceLinked="1"/>
        <c:majorTickMark val="none"/>
        <c:tickLblPos val="nextTo"/>
        <c:txPr>
          <a:bodyPr/>
          <a:lstStyle/>
          <a:p>
            <a:pPr>
              <a:defRPr lang="es-ES"/>
            </a:pPr>
            <a:endParaRPr lang="es-ES"/>
          </a:p>
        </c:txPr>
        <c:crossAx val="471398272"/>
        <c:crosses val="autoZero"/>
        <c:auto val="1"/>
        <c:lblAlgn val="ctr"/>
        <c:lblOffset val="100"/>
      </c:catAx>
      <c:valAx>
        <c:axId val="471398272"/>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1396736"/>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8" b="1" i="0" u="none" strike="noStrike" kern="1200" baseline="0">
                <a:solidFill>
                  <a:sysClr val="windowText" lastClr="000000"/>
                </a:solidFill>
                <a:latin typeface="+mn-lt"/>
                <a:ea typeface="+mn-ea"/>
                <a:cs typeface="+mn-cs"/>
              </a:defRPr>
            </a:pPr>
            <a:r>
              <a:rPr lang="es-ES" sz="1199" baseline="0"/>
              <a:t>ZONAS CORPORALES QUE LE GUSTA QUE LES  BESEN EROTICAMENTE AL  ESTUDIANTADO DEL PRIMER AÑO DE LA  ESCUELA DE TECNOLOGIA MÉDICA,  FACULTAD DE MEDICINA,  UNIVERSIDAD DE EL SALVADOR,  DE MARZO  A ABRIL 2010.</a:t>
            </a:r>
            <a:endParaRPr lang="es-ES" sz="1200"/>
          </a:p>
        </c:rich>
      </c:tx>
    </c:title>
    <c:plotArea>
      <c:layout/>
      <c:barChart>
        <c:barDir val="col"/>
        <c:grouping val="clustered"/>
        <c:ser>
          <c:idx val="0"/>
          <c:order val="0"/>
          <c:tx>
            <c:strRef>
              <c:f>Hoja1!$B$1</c:f>
              <c:strCache>
                <c:ptCount val="1"/>
                <c:pt idx="0">
                  <c:v>BOCA </c:v>
                </c:pt>
              </c:strCache>
            </c:strRef>
          </c:tx>
          <c:cat>
            <c:strRef>
              <c:f>Hoja1!$A$2:$A$3</c:f>
              <c:strCache>
                <c:ptCount val="2"/>
                <c:pt idx="0">
                  <c:v>MUJERES</c:v>
                </c:pt>
                <c:pt idx="1">
                  <c:v>HOMBRES </c:v>
                </c:pt>
              </c:strCache>
            </c:strRef>
          </c:cat>
          <c:val>
            <c:numRef>
              <c:f>Hoja1!$B$2:$B$3</c:f>
              <c:numCache>
                <c:formatCode>General</c:formatCode>
                <c:ptCount val="2"/>
                <c:pt idx="0">
                  <c:v>80.2</c:v>
                </c:pt>
                <c:pt idx="1">
                  <c:v>15.39</c:v>
                </c:pt>
              </c:numCache>
            </c:numRef>
          </c:val>
        </c:ser>
        <c:ser>
          <c:idx val="1"/>
          <c:order val="1"/>
          <c:tx>
            <c:strRef>
              <c:f>Hoja1!$C$1</c:f>
              <c:strCache>
                <c:ptCount val="1"/>
                <c:pt idx="0">
                  <c:v>CUELLO</c:v>
                </c:pt>
              </c:strCache>
            </c:strRef>
          </c:tx>
          <c:cat>
            <c:strRef>
              <c:f>Hoja1!$A$2:$A$3</c:f>
              <c:strCache>
                <c:ptCount val="2"/>
                <c:pt idx="0">
                  <c:v>MUJERES</c:v>
                </c:pt>
                <c:pt idx="1">
                  <c:v>HOMBRES </c:v>
                </c:pt>
              </c:strCache>
            </c:strRef>
          </c:cat>
          <c:val>
            <c:numRef>
              <c:f>Hoja1!$C$2:$C$3</c:f>
              <c:numCache>
                <c:formatCode>General</c:formatCode>
                <c:ptCount val="2"/>
                <c:pt idx="0">
                  <c:v>4.95</c:v>
                </c:pt>
                <c:pt idx="1">
                  <c:v>30.759999999999994</c:v>
                </c:pt>
              </c:numCache>
            </c:numRef>
          </c:val>
        </c:ser>
        <c:ser>
          <c:idx val="2"/>
          <c:order val="2"/>
          <c:tx>
            <c:strRef>
              <c:f>Hoja1!$D$1</c:f>
              <c:strCache>
                <c:ptCount val="1"/>
                <c:pt idx="0">
                  <c:v>CUERPO</c:v>
                </c:pt>
              </c:strCache>
            </c:strRef>
          </c:tx>
          <c:cat>
            <c:strRef>
              <c:f>Hoja1!$A$2:$A$3</c:f>
              <c:strCache>
                <c:ptCount val="2"/>
                <c:pt idx="0">
                  <c:v>MUJERES</c:v>
                </c:pt>
                <c:pt idx="1">
                  <c:v>HOMBRES </c:v>
                </c:pt>
              </c:strCache>
            </c:strRef>
          </c:cat>
          <c:val>
            <c:numRef>
              <c:f>Hoja1!$D$2:$D$3</c:f>
              <c:numCache>
                <c:formatCode>General</c:formatCode>
                <c:ptCount val="2"/>
                <c:pt idx="0">
                  <c:v>2.9699999999999998</c:v>
                </c:pt>
                <c:pt idx="1">
                  <c:v>0</c:v>
                </c:pt>
              </c:numCache>
            </c:numRef>
          </c:val>
        </c:ser>
        <c:ser>
          <c:idx val="3"/>
          <c:order val="3"/>
          <c:tx>
            <c:strRef>
              <c:f>Hoja1!$E$1</c:f>
              <c:strCache>
                <c:ptCount val="1"/>
                <c:pt idx="0">
                  <c:v>MANOS</c:v>
                </c:pt>
              </c:strCache>
            </c:strRef>
          </c:tx>
          <c:cat>
            <c:strRef>
              <c:f>Hoja1!$A$2:$A$3</c:f>
              <c:strCache>
                <c:ptCount val="2"/>
                <c:pt idx="0">
                  <c:v>MUJERES</c:v>
                </c:pt>
                <c:pt idx="1">
                  <c:v>HOMBRES </c:v>
                </c:pt>
              </c:strCache>
            </c:strRef>
          </c:cat>
          <c:val>
            <c:numRef>
              <c:f>Hoja1!$E$2:$E$3</c:f>
              <c:numCache>
                <c:formatCode>General</c:formatCode>
                <c:ptCount val="2"/>
                <c:pt idx="0">
                  <c:v>7.92</c:v>
                </c:pt>
                <c:pt idx="1">
                  <c:v>0</c:v>
                </c:pt>
              </c:numCache>
            </c:numRef>
          </c:val>
        </c:ser>
        <c:ser>
          <c:idx val="4"/>
          <c:order val="4"/>
          <c:tx>
            <c:strRef>
              <c:f>Hoja1!$F$1</c:f>
              <c:strCache>
                <c:ptCount val="1"/>
                <c:pt idx="0">
                  <c:v>MEJILLAS </c:v>
                </c:pt>
              </c:strCache>
            </c:strRef>
          </c:tx>
          <c:cat>
            <c:strRef>
              <c:f>Hoja1!$A$2:$A$3</c:f>
              <c:strCache>
                <c:ptCount val="2"/>
                <c:pt idx="0">
                  <c:v>MUJERES</c:v>
                </c:pt>
                <c:pt idx="1">
                  <c:v>HOMBRES </c:v>
                </c:pt>
              </c:strCache>
            </c:strRef>
          </c:cat>
          <c:val>
            <c:numRef>
              <c:f>Hoja1!$F$2:$F$3</c:f>
              <c:numCache>
                <c:formatCode>General</c:formatCode>
                <c:ptCount val="2"/>
                <c:pt idx="0">
                  <c:v>3.96</c:v>
                </c:pt>
                <c:pt idx="1">
                  <c:v>0</c:v>
                </c:pt>
              </c:numCache>
            </c:numRef>
          </c:val>
        </c:ser>
        <c:ser>
          <c:idx val="5"/>
          <c:order val="5"/>
          <c:tx>
            <c:strRef>
              <c:f>Hoja1!$G$1</c:f>
              <c:strCache>
                <c:ptCount val="1"/>
                <c:pt idx="0">
                  <c:v>PENE </c:v>
                </c:pt>
              </c:strCache>
            </c:strRef>
          </c:tx>
          <c:cat>
            <c:strRef>
              <c:f>Hoja1!$A$2:$A$3</c:f>
              <c:strCache>
                <c:ptCount val="2"/>
                <c:pt idx="0">
                  <c:v>MUJERES</c:v>
                </c:pt>
                <c:pt idx="1">
                  <c:v>HOMBRES </c:v>
                </c:pt>
              </c:strCache>
            </c:strRef>
          </c:cat>
          <c:val>
            <c:numRef>
              <c:f>Hoja1!$G$2:$G$3</c:f>
              <c:numCache>
                <c:formatCode>General</c:formatCode>
                <c:ptCount val="2"/>
                <c:pt idx="0">
                  <c:v>0</c:v>
                </c:pt>
                <c:pt idx="1">
                  <c:v>53.85</c:v>
                </c:pt>
              </c:numCache>
            </c:numRef>
          </c:val>
        </c:ser>
        <c:axId val="471952000"/>
        <c:axId val="471970176"/>
      </c:barChart>
      <c:catAx>
        <c:axId val="471952000"/>
        <c:scaling>
          <c:orientation val="minMax"/>
        </c:scaling>
        <c:axPos val="b"/>
        <c:numFmt formatCode="General" sourceLinked="1"/>
        <c:majorTickMark val="none"/>
        <c:tickLblPos val="nextTo"/>
        <c:txPr>
          <a:bodyPr/>
          <a:lstStyle/>
          <a:p>
            <a:pPr>
              <a:defRPr lang="es-ES"/>
            </a:pPr>
            <a:endParaRPr lang="es-ES"/>
          </a:p>
        </c:txPr>
        <c:crossAx val="471970176"/>
        <c:crosses val="autoZero"/>
        <c:auto val="1"/>
        <c:lblAlgn val="ctr"/>
        <c:lblOffset val="100"/>
      </c:catAx>
      <c:valAx>
        <c:axId val="471970176"/>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1952000"/>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29.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lang="es-ES" sz="1199"/>
            </a:pPr>
            <a:r>
              <a:rPr lang="es-SV" sz="1199" b="1" i="0" u="none" strike="noStrike" baseline="0"/>
              <a:t>FRECUENCIA DE ESTUDIANTES  DEL PRIMER AÑO DE LA ESCUELA DE TECNOLOGIA MÉDICA,  FACULTAD DE MEDICINA, UNIVERSIDAD DE EL SALVADOR, QUE PRACTICA LA MASRURBACION,  DE MARZO A ABRIL DE 2010.</a:t>
            </a:r>
            <a:endParaRPr lang="es-ES" sz="1200"/>
          </a:p>
        </c:rich>
      </c:tx>
    </c:title>
    <c:plotArea>
      <c:layout/>
      <c:barChart>
        <c:barDir val="col"/>
        <c:grouping val="clustered"/>
        <c:ser>
          <c:idx val="0"/>
          <c:order val="0"/>
          <c:tx>
            <c:strRef>
              <c:f>Hoja1!$B$1</c:f>
              <c:strCache>
                <c:ptCount val="1"/>
                <c:pt idx="0">
                  <c:v>SI</c:v>
                </c:pt>
              </c:strCache>
            </c:strRef>
          </c:tx>
          <c:trendline>
            <c:trendlineType val="linear"/>
          </c:trendline>
          <c:cat>
            <c:strRef>
              <c:f>Hoja1!$A$2:$A$3</c:f>
              <c:strCache>
                <c:ptCount val="2"/>
                <c:pt idx="0">
                  <c:v>MUJERES </c:v>
                </c:pt>
                <c:pt idx="1">
                  <c:v>HOMBRES </c:v>
                </c:pt>
              </c:strCache>
            </c:strRef>
          </c:cat>
          <c:val>
            <c:numRef>
              <c:f>Hoja1!$B$2:$B$3</c:f>
              <c:numCache>
                <c:formatCode>General</c:formatCode>
                <c:ptCount val="2"/>
                <c:pt idx="0">
                  <c:v>25.41</c:v>
                </c:pt>
                <c:pt idx="1">
                  <c:v>85.410000000000025</c:v>
                </c:pt>
              </c:numCache>
            </c:numRef>
          </c:val>
        </c:ser>
        <c:ser>
          <c:idx val="1"/>
          <c:order val="1"/>
          <c:tx>
            <c:strRef>
              <c:f>Hoja1!$C$1</c:f>
              <c:strCache>
                <c:ptCount val="1"/>
                <c:pt idx="0">
                  <c:v>NO </c:v>
                </c:pt>
              </c:strCache>
            </c:strRef>
          </c:tx>
          <c:cat>
            <c:strRef>
              <c:f>Hoja1!$A$2:$A$3</c:f>
              <c:strCache>
                <c:ptCount val="2"/>
                <c:pt idx="0">
                  <c:v>MUJERES </c:v>
                </c:pt>
                <c:pt idx="1">
                  <c:v>HOMBRES </c:v>
                </c:pt>
              </c:strCache>
            </c:strRef>
          </c:cat>
          <c:val>
            <c:numRef>
              <c:f>Hoja1!$C$2:$C$3</c:f>
              <c:numCache>
                <c:formatCode>General</c:formatCode>
                <c:ptCount val="2"/>
                <c:pt idx="0">
                  <c:v>74.59</c:v>
                </c:pt>
                <c:pt idx="1">
                  <c:v>14.59</c:v>
                </c:pt>
              </c:numCache>
            </c:numRef>
          </c:val>
        </c:ser>
        <c:axId val="471981440"/>
        <c:axId val="472085632"/>
      </c:barChart>
      <c:catAx>
        <c:axId val="471981440"/>
        <c:scaling>
          <c:orientation val="minMax"/>
        </c:scaling>
        <c:axPos val="b"/>
        <c:numFmt formatCode="General" sourceLinked="1"/>
        <c:majorTickMark val="none"/>
        <c:tickLblPos val="nextTo"/>
        <c:txPr>
          <a:bodyPr/>
          <a:lstStyle/>
          <a:p>
            <a:pPr>
              <a:defRPr lang="es-ES"/>
            </a:pPr>
            <a:endParaRPr lang="es-ES"/>
          </a:p>
        </c:txPr>
        <c:crossAx val="472085632"/>
        <c:crosses val="autoZero"/>
        <c:auto val="1"/>
        <c:lblAlgn val="ctr"/>
        <c:lblOffset val="100"/>
      </c:catAx>
      <c:valAx>
        <c:axId val="472085632"/>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1981440"/>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8" b="1" i="0" u="none" strike="noStrike" kern="1200" baseline="0">
                <a:solidFill>
                  <a:sysClr val="windowText" lastClr="000000"/>
                </a:solidFill>
                <a:latin typeface="+mn-lt"/>
                <a:ea typeface="+mn-ea"/>
                <a:cs typeface="+mn-cs"/>
              </a:defRPr>
            </a:pPr>
            <a:r>
              <a:rPr lang="es-ES" sz="1199"/>
              <a:t>FANTASIAS SEXUALES QUE TIENE EL ESTUDIANTADO DEL PRIMER AÑO DE LA  ESCUELA DE TECNOLOGIA MÉDICA,  FACULTAD DE MEDICINA,  UNIVERSIDAD DE EL SALVADOR,  DE </a:t>
            </a:r>
            <a:r>
              <a:rPr lang="es-ES" sz="1199" baseline="0"/>
              <a:t> MARZO </a:t>
            </a:r>
            <a:r>
              <a:rPr lang="es-ES" sz="1199"/>
              <a:t>A ABRIL 2010</a:t>
            </a:r>
          </a:p>
        </c:rich>
      </c:tx>
    </c:title>
    <c:plotArea>
      <c:layout/>
      <c:barChart>
        <c:barDir val="col"/>
        <c:grouping val="clustered"/>
        <c:ser>
          <c:idx val="0"/>
          <c:order val="0"/>
          <c:tx>
            <c:strRef>
              <c:f>Hoja1!$B$1</c:f>
              <c:strCache>
                <c:ptCount val="1"/>
                <c:pt idx="0">
                  <c:v>SI </c:v>
                </c:pt>
              </c:strCache>
            </c:strRef>
          </c:tx>
          <c:cat>
            <c:strRef>
              <c:f>Hoja1!$A$2:$A$3</c:f>
              <c:strCache>
                <c:ptCount val="2"/>
                <c:pt idx="0">
                  <c:v>MUJERES </c:v>
                </c:pt>
                <c:pt idx="1">
                  <c:v>HOMBRE </c:v>
                </c:pt>
              </c:strCache>
            </c:strRef>
          </c:cat>
          <c:val>
            <c:numRef>
              <c:f>Hoja1!$B$2:$B$3</c:f>
              <c:numCache>
                <c:formatCode>General</c:formatCode>
                <c:ptCount val="2"/>
                <c:pt idx="0">
                  <c:v>71.349999999999994</c:v>
                </c:pt>
                <c:pt idx="1">
                  <c:v>83.33</c:v>
                </c:pt>
              </c:numCache>
            </c:numRef>
          </c:val>
        </c:ser>
        <c:ser>
          <c:idx val="1"/>
          <c:order val="1"/>
          <c:tx>
            <c:strRef>
              <c:f>Hoja1!$C$1</c:f>
              <c:strCache>
                <c:ptCount val="1"/>
                <c:pt idx="0">
                  <c:v>NO </c:v>
                </c:pt>
              </c:strCache>
            </c:strRef>
          </c:tx>
          <c:cat>
            <c:strRef>
              <c:f>Hoja1!$A$2:$A$3</c:f>
              <c:strCache>
                <c:ptCount val="2"/>
                <c:pt idx="0">
                  <c:v>MUJERES </c:v>
                </c:pt>
                <c:pt idx="1">
                  <c:v>HOMBRE </c:v>
                </c:pt>
              </c:strCache>
            </c:strRef>
          </c:cat>
          <c:val>
            <c:numRef>
              <c:f>Hoja1!$C$2:$C$3</c:f>
              <c:numCache>
                <c:formatCode>General</c:formatCode>
                <c:ptCount val="2"/>
                <c:pt idx="0">
                  <c:v>28.650000000000006</c:v>
                </c:pt>
                <c:pt idx="1">
                  <c:v>16.670000000000005</c:v>
                </c:pt>
              </c:numCache>
            </c:numRef>
          </c:val>
        </c:ser>
        <c:axId val="188784000"/>
        <c:axId val="188912768"/>
      </c:barChart>
      <c:catAx>
        <c:axId val="188784000"/>
        <c:scaling>
          <c:orientation val="minMax"/>
        </c:scaling>
        <c:axPos val="b"/>
        <c:numFmt formatCode="General" sourceLinked="1"/>
        <c:majorTickMark val="none"/>
        <c:tickLblPos val="nextTo"/>
        <c:txPr>
          <a:bodyPr/>
          <a:lstStyle/>
          <a:p>
            <a:pPr>
              <a:defRPr lang="es-ES"/>
            </a:pPr>
            <a:endParaRPr lang="es-ES"/>
          </a:p>
        </c:txPr>
        <c:crossAx val="188912768"/>
        <c:crosses val="autoZero"/>
        <c:auto val="1"/>
        <c:lblAlgn val="ctr"/>
        <c:lblOffset val="100"/>
      </c:catAx>
      <c:valAx>
        <c:axId val="188912768"/>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a:t>
                </a:r>
              </a:p>
            </c:rich>
          </c:tx>
        </c:title>
        <c:numFmt formatCode="General" sourceLinked="1"/>
        <c:majorTickMark val="none"/>
        <c:tickLblPos val="nextTo"/>
        <c:txPr>
          <a:bodyPr/>
          <a:lstStyle/>
          <a:p>
            <a:pPr>
              <a:defRPr lang="es-ES"/>
            </a:pPr>
            <a:endParaRPr lang="es-ES"/>
          </a:p>
        </c:txPr>
        <c:crossAx val="188784000"/>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198" b="1" i="0" u="none" strike="noStrike" kern="1200" baseline="0">
                <a:solidFill>
                  <a:sysClr val="windowText" lastClr="000000"/>
                </a:solidFill>
                <a:latin typeface="+mn-lt"/>
                <a:ea typeface="+mn-ea"/>
                <a:cs typeface="+mn-cs"/>
              </a:defRPr>
            </a:pPr>
            <a:r>
              <a:rPr lang="es-ES" sz="1199"/>
              <a:t>FRECUENCIA CON QUE SE MASTURBA  EL ESTUDIANTADO DEL PRIMER</a:t>
            </a:r>
            <a:r>
              <a:rPr lang="es-ES" sz="1199" baseline="0"/>
              <a:t> </a:t>
            </a:r>
            <a:r>
              <a:rPr lang="es-ES" sz="1199"/>
              <a:t>AÑO DE LA  ESCUELA DE TECNOLOGIA MÉDICA, </a:t>
            </a:r>
          </a:p>
          <a:p>
            <a:pPr marL="0" marR="0" indent="0" algn="ctr" defTabSz="914400" rtl="0" eaLnBrk="1" fontAlgn="auto" latinLnBrk="0" hangingPunct="1">
              <a:lnSpc>
                <a:spcPct val="100000"/>
              </a:lnSpc>
              <a:spcBef>
                <a:spcPts val="0"/>
              </a:spcBef>
              <a:spcAft>
                <a:spcPts val="0"/>
              </a:spcAft>
              <a:buClrTx/>
              <a:buSzTx/>
              <a:buFontTx/>
              <a:buNone/>
              <a:tabLst/>
              <a:defRPr lang="es-ES" sz="1198" b="1" i="0" u="none" strike="noStrike" kern="1200" baseline="0">
                <a:solidFill>
                  <a:sysClr val="windowText" lastClr="000000"/>
                </a:solidFill>
                <a:latin typeface="+mn-lt"/>
                <a:ea typeface="+mn-ea"/>
                <a:cs typeface="+mn-cs"/>
              </a:defRPr>
            </a:pPr>
            <a:r>
              <a:rPr lang="es-ES" sz="1199"/>
              <a:t> FACULTAD DE MEDICINA,  UNIVERSIDAD DE EL SALVADOR,  DE MARZO</a:t>
            </a:r>
            <a:r>
              <a:rPr lang="es-ES" sz="1199" baseline="0"/>
              <a:t> </a:t>
            </a:r>
            <a:r>
              <a:rPr lang="es-ES" sz="1199"/>
              <a:t> A ABRIL 2010</a:t>
            </a:r>
          </a:p>
        </c:rich>
      </c:tx>
    </c:title>
    <c:plotArea>
      <c:layout/>
      <c:barChart>
        <c:barDir val="col"/>
        <c:grouping val="clustered"/>
        <c:ser>
          <c:idx val="0"/>
          <c:order val="0"/>
          <c:tx>
            <c:strRef>
              <c:f>Hoja1!$B$1</c:f>
              <c:strCache>
                <c:ptCount val="1"/>
                <c:pt idx="0">
                  <c:v>CASI NUNCA </c:v>
                </c:pt>
              </c:strCache>
            </c:strRef>
          </c:tx>
          <c:cat>
            <c:strRef>
              <c:f>Hoja1!$A$2:$A$3</c:f>
              <c:strCache>
                <c:ptCount val="2"/>
                <c:pt idx="0">
                  <c:v>MUJERES </c:v>
                </c:pt>
                <c:pt idx="1">
                  <c:v>HOMBRES </c:v>
                </c:pt>
              </c:strCache>
            </c:strRef>
          </c:cat>
          <c:val>
            <c:numRef>
              <c:f>Hoja1!$B$2:$B$3</c:f>
              <c:numCache>
                <c:formatCode>General</c:formatCode>
                <c:ptCount val="2"/>
                <c:pt idx="0">
                  <c:v>53.190000000000012</c:v>
                </c:pt>
                <c:pt idx="1">
                  <c:v>4.87</c:v>
                </c:pt>
              </c:numCache>
            </c:numRef>
          </c:val>
        </c:ser>
        <c:ser>
          <c:idx val="1"/>
          <c:order val="1"/>
          <c:tx>
            <c:strRef>
              <c:f>Hoja1!$C$1</c:f>
              <c:strCache>
                <c:ptCount val="1"/>
                <c:pt idx="0">
                  <c:v>A VECES </c:v>
                </c:pt>
              </c:strCache>
            </c:strRef>
          </c:tx>
          <c:cat>
            <c:strRef>
              <c:f>Hoja1!$A$2:$A$3</c:f>
              <c:strCache>
                <c:ptCount val="2"/>
                <c:pt idx="0">
                  <c:v>MUJERES </c:v>
                </c:pt>
                <c:pt idx="1">
                  <c:v>HOMBRES </c:v>
                </c:pt>
              </c:strCache>
            </c:strRef>
          </c:cat>
          <c:val>
            <c:numRef>
              <c:f>Hoja1!$C$2:$C$3</c:f>
              <c:numCache>
                <c:formatCode>General</c:formatCode>
                <c:ptCount val="2"/>
                <c:pt idx="0">
                  <c:v>46.81</c:v>
                </c:pt>
                <c:pt idx="1">
                  <c:v>43.9</c:v>
                </c:pt>
              </c:numCache>
            </c:numRef>
          </c:val>
        </c:ser>
        <c:ser>
          <c:idx val="2"/>
          <c:order val="2"/>
          <c:tx>
            <c:strRef>
              <c:f>Hoja1!$D$1</c:f>
              <c:strCache>
                <c:ptCount val="1"/>
                <c:pt idx="0">
                  <c:v>MUY A MENUDO </c:v>
                </c:pt>
              </c:strCache>
            </c:strRef>
          </c:tx>
          <c:cat>
            <c:strRef>
              <c:f>Hoja1!$A$2:$A$3</c:f>
              <c:strCache>
                <c:ptCount val="2"/>
                <c:pt idx="0">
                  <c:v>MUJERES </c:v>
                </c:pt>
                <c:pt idx="1">
                  <c:v>HOMBRES </c:v>
                </c:pt>
              </c:strCache>
            </c:strRef>
          </c:cat>
          <c:val>
            <c:numRef>
              <c:f>Hoja1!$D$2:$D$3</c:f>
              <c:numCache>
                <c:formatCode>General</c:formatCode>
                <c:ptCount val="2"/>
                <c:pt idx="0">
                  <c:v>0</c:v>
                </c:pt>
                <c:pt idx="1">
                  <c:v>48.78</c:v>
                </c:pt>
              </c:numCache>
            </c:numRef>
          </c:val>
        </c:ser>
        <c:ser>
          <c:idx val="3"/>
          <c:order val="3"/>
          <c:tx>
            <c:strRef>
              <c:f>Hoja1!$E$1</c:f>
              <c:strCache>
                <c:ptCount val="1"/>
                <c:pt idx="0">
                  <c:v>SIEMPRE </c:v>
                </c:pt>
              </c:strCache>
            </c:strRef>
          </c:tx>
          <c:cat>
            <c:strRef>
              <c:f>Hoja1!$A$2:$A$3</c:f>
              <c:strCache>
                <c:ptCount val="2"/>
                <c:pt idx="0">
                  <c:v>MUJERES </c:v>
                </c:pt>
                <c:pt idx="1">
                  <c:v>HOMBRES </c:v>
                </c:pt>
              </c:strCache>
            </c:strRef>
          </c:cat>
          <c:val>
            <c:numRef>
              <c:f>Hoja1!$E$2:$E$3</c:f>
              <c:numCache>
                <c:formatCode>General</c:formatCode>
                <c:ptCount val="2"/>
                <c:pt idx="0">
                  <c:v>0</c:v>
                </c:pt>
                <c:pt idx="1">
                  <c:v>0</c:v>
                </c:pt>
              </c:numCache>
            </c:numRef>
          </c:val>
        </c:ser>
        <c:axId val="472003328"/>
        <c:axId val="472004864"/>
      </c:barChart>
      <c:catAx>
        <c:axId val="472003328"/>
        <c:scaling>
          <c:orientation val="minMax"/>
        </c:scaling>
        <c:axPos val="b"/>
        <c:numFmt formatCode="General" sourceLinked="1"/>
        <c:majorTickMark val="none"/>
        <c:tickLblPos val="nextTo"/>
        <c:txPr>
          <a:bodyPr/>
          <a:lstStyle/>
          <a:p>
            <a:pPr>
              <a:defRPr lang="es-ES"/>
            </a:pPr>
            <a:endParaRPr lang="es-ES"/>
          </a:p>
        </c:txPr>
        <c:crossAx val="472004864"/>
        <c:crosses val="autoZero"/>
        <c:auto val="1"/>
        <c:lblAlgn val="ctr"/>
        <c:lblOffset val="100"/>
      </c:catAx>
      <c:valAx>
        <c:axId val="472004864"/>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2003328"/>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31.xml><?xml version="1.0" encoding="utf-8"?>
<c:chartSpace xmlns:c="http://schemas.openxmlformats.org/drawingml/2006/chart" xmlns:a="http://schemas.openxmlformats.org/drawingml/2006/main" xmlns:r="http://schemas.openxmlformats.org/officeDocument/2006/relationships">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6" b="1" i="0" u="none" strike="noStrike" kern="1200" baseline="0">
                <a:solidFill>
                  <a:sysClr val="windowText" lastClr="000000"/>
                </a:solidFill>
                <a:latin typeface="+mn-lt"/>
                <a:ea typeface="+mn-ea"/>
                <a:cs typeface="+mn-cs"/>
              </a:defRPr>
            </a:pPr>
            <a:r>
              <a:rPr lang="es-ES" sz="1199"/>
              <a:t>TIPO DE MASTURBACION QUE PRACTICA EL DEL ESTUDIANTADO DEL PRIEMR</a:t>
            </a:r>
            <a:r>
              <a:rPr lang="es-ES" sz="1199" baseline="0"/>
              <a:t> </a:t>
            </a:r>
            <a:r>
              <a:rPr lang="es-ES" sz="1199"/>
              <a:t>AÑO DE LA  ESCUELA DE TECNOLOGIA MÉDICA,  FACULTAD DE MEDICINA,  UNIVERSIDAD DE EL SALVADOR,  DE MARZO</a:t>
            </a:r>
            <a:r>
              <a:rPr lang="es-ES" sz="1199" baseline="0"/>
              <a:t> </a:t>
            </a:r>
            <a:r>
              <a:rPr lang="es-ES" sz="1199"/>
              <a:t> A ABRIL 2010</a:t>
            </a:r>
          </a:p>
          <a:p>
            <a:pPr marL="0" marR="0" indent="0" algn="ctr" defTabSz="914400" rtl="0" eaLnBrk="1" fontAlgn="auto" latinLnBrk="0" hangingPunct="1">
              <a:lnSpc>
                <a:spcPct val="100000"/>
              </a:lnSpc>
              <a:spcBef>
                <a:spcPts val="0"/>
              </a:spcBef>
              <a:spcAft>
                <a:spcPts val="0"/>
              </a:spcAft>
              <a:buClrTx/>
              <a:buSzTx/>
              <a:buFontTx/>
              <a:buNone/>
              <a:tabLst/>
              <a:defRPr lang="es-ES" sz="1796" b="1" i="0" u="none" strike="noStrike" kern="1200" baseline="0">
                <a:solidFill>
                  <a:sysClr val="windowText" lastClr="000000"/>
                </a:solidFill>
                <a:latin typeface="+mn-lt"/>
                <a:ea typeface="+mn-ea"/>
                <a:cs typeface="+mn-cs"/>
              </a:defRPr>
            </a:pPr>
            <a:endParaRPr lang="es-ES" sz="1200"/>
          </a:p>
        </c:rich>
      </c:tx>
    </c:title>
    <c:plotArea>
      <c:layout/>
      <c:barChart>
        <c:barDir val="col"/>
        <c:grouping val="clustered"/>
        <c:ser>
          <c:idx val="0"/>
          <c:order val="0"/>
          <c:tx>
            <c:strRef>
              <c:f>Hoja1!$B$1</c:f>
              <c:strCache>
                <c:ptCount val="1"/>
                <c:pt idx="0">
                  <c:v>AUTOESTIMULACION </c:v>
                </c:pt>
              </c:strCache>
            </c:strRef>
          </c:tx>
          <c:cat>
            <c:strRef>
              <c:f>Hoja1!$A$2:$A$3</c:f>
              <c:strCache>
                <c:ptCount val="2"/>
                <c:pt idx="0">
                  <c:v>MUJERES</c:v>
                </c:pt>
                <c:pt idx="1">
                  <c:v>HOMBRES </c:v>
                </c:pt>
              </c:strCache>
            </c:strRef>
          </c:cat>
          <c:val>
            <c:numRef>
              <c:f>Hoja1!$B$2:$B$3</c:f>
              <c:numCache>
                <c:formatCode>General</c:formatCode>
                <c:ptCount val="2"/>
                <c:pt idx="0">
                  <c:v>48.94</c:v>
                </c:pt>
                <c:pt idx="1">
                  <c:v>51.220000000000013</c:v>
                </c:pt>
              </c:numCache>
            </c:numRef>
          </c:val>
        </c:ser>
        <c:ser>
          <c:idx val="1"/>
          <c:order val="1"/>
          <c:tx>
            <c:strRef>
              <c:f>Hoja1!$C$1</c:f>
              <c:strCache>
                <c:ptCount val="1"/>
                <c:pt idx="0">
                  <c:v>AUTOESTIMULACION Y ESTIMULACION MUTUA CON PAREJA DE DIFERENTE  SEXO</c:v>
                </c:pt>
              </c:strCache>
            </c:strRef>
          </c:tx>
          <c:cat>
            <c:strRef>
              <c:f>Hoja1!$A$2:$A$3</c:f>
              <c:strCache>
                <c:ptCount val="2"/>
                <c:pt idx="0">
                  <c:v>MUJERES</c:v>
                </c:pt>
                <c:pt idx="1">
                  <c:v>HOMBRES </c:v>
                </c:pt>
              </c:strCache>
            </c:strRef>
          </c:cat>
          <c:val>
            <c:numRef>
              <c:f>Hoja1!$C$2:$C$3</c:f>
              <c:numCache>
                <c:formatCode>General</c:formatCode>
                <c:ptCount val="2"/>
                <c:pt idx="0">
                  <c:v>40.42</c:v>
                </c:pt>
                <c:pt idx="1">
                  <c:v>31.71</c:v>
                </c:pt>
              </c:numCache>
            </c:numRef>
          </c:val>
        </c:ser>
        <c:ser>
          <c:idx val="2"/>
          <c:order val="2"/>
          <c:tx>
            <c:strRef>
              <c:f>Hoja1!$D$1</c:f>
              <c:strCache>
                <c:ptCount val="1"/>
                <c:pt idx="0">
                  <c:v>AUTOESTIMULACION Y ESTIMULACION MUTUA CON PAREJA DEL MISMO SEXO2</c:v>
                </c:pt>
              </c:strCache>
            </c:strRef>
          </c:tx>
          <c:cat>
            <c:strRef>
              <c:f>Hoja1!$A$2:$A$3</c:f>
              <c:strCache>
                <c:ptCount val="2"/>
                <c:pt idx="0">
                  <c:v>MUJERES</c:v>
                </c:pt>
                <c:pt idx="1">
                  <c:v>HOMBRES </c:v>
                </c:pt>
              </c:strCache>
            </c:strRef>
          </c:cat>
          <c:val>
            <c:numRef>
              <c:f>Hoja1!$D$2:$D$3</c:f>
              <c:numCache>
                <c:formatCode>General</c:formatCode>
                <c:ptCount val="2"/>
                <c:pt idx="0">
                  <c:v>10.64</c:v>
                </c:pt>
                <c:pt idx="1">
                  <c:v>17.07</c:v>
                </c:pt>
              </c:numCache>
            </c:numRef>
          </c:val>
        </c:ser>
        <c:axId val="471991808"/>
        <c:axId val="471993344"/>
      </c:barChart>
      <c:catAx>
        <c:axId val="471991808"/>
        <c:scaling>
          <c:orientation val="minMax"/>
        </c:scaling>
        <c:axPos val="b"/>
        <c:numFmt formatCode="General" sourceLinked="1"/>
        <c:majorTickMark val="none"/>
        <c:tickLblPos val="nextTo"/>
        <c:txPr>
          <a:bodyPr/>
          <a:lstStyle/>
          <a:p>
            <a:pPr>
              <a:defRPr lang="es-ES"/>
            </a:pPr>
            <a:endParaRPr lang="es-ES"/>
          </a:p>
        </c:txPr>
        <c:crossAx val="471993344"/>
        <c:crosses val="autoZero"/>
        <c:auto val="1"/>
        <c:lblAlgn val="ctr"/>
        <c:lblOffset val="100"/>
      </c:catAx>
      <c:valAx>
        <c:axId val="471993344"/>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1991808"/>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196" b="1" i="0" u="none" strike="noStrike" kern="1200" baseline="0">
                <a:solidFill>
                  <a:sysClr val="windowText" lastClr="000000"/>
                </a:solidFill>
                <a:latin typeface="+mn-lt"/>
                <a:ea typeface="+mn-ea"/>
                <a:cs typeface="+mn-cs"/>
              </a:defRPr>
            </a:pPr>
            <a:r>
              <a:rPr lang="es-ES" sz="1198"/>
              <a:t>PERCEPCION A CERCA DE   LA MASTURBACION  QUE TIENE EL ESTUDIANTADO DEL PRIMER</a:t>
            </a:r>
            <a:r>
              <a:rPr lang="es-ES" sz="1198" baseline="0"/>
              <a:t> </a:t>
            </a:r>
            <a:r>
              <a:rPr lang="es-ES" sz="1198"/>
              <a:t> AÑO DE LA  ESCUELA DE TECNOLOGIA MÉDICA,  FACULTAD DE MEDICINA,  UNIVERSIDAD DE EL SALVADOR,  DE MARZO</a:t>
            </a:r>
            <a:r>
              <a:rPr lang="es-ES" sz="1198" baseline="0"/>
              <a:t> </a:t>
            </a:r>
            <a:r>
              <a:rPr lang="es-ES" sz="1198"/>
              <a:t>A ABRIL 2010.</a:t>
            </a:r>
          </a:p>
          <a:p>
            <a:pPr marL="0" marR="0" indent="0" algn="ctr" defTabSz="914400" rtl="0" eaLnBrk="1" fontAlgn="auto" latinLnBrk="0" hangingPunct="1">
              <a:lnSpc>
                <a:spcPct val="100000"/>
              </a:lnSpc>
              <a:spcBef>
                <a:spcPts val="0"/>
              </a:spcBef>
              <a:spcAft>
                <a:spcPts val="0"/>
              </a:spcAft>
              <a:buClrTx/>
              <a:buSzTx/>
              <a:buFontTx/>
              <a:buNone/>
              <a:tabLst/>
              <a:defRPr lang="es-ES" sz="1196" b="1" i="0" u="none" strike="noStrike" kern="1200" baseline="0">
                <a:solidFill>
                  <a:sysClr val="windowText" lastClr="000000"/>
                </a:solidFill>
                <a:latin typeface="+mn-lt"/>
                <a:ea typeface="+mn-ea"/>
                <a:cs typeface="+mn-cs"/>
              </a:defRPr>
            </a:pPr>
            <a:r>
              <a:rPr lang="es-ES" sz="1198"/>
              <a:t>DE LOS QUE  SE MASTURBAN</a:t>
            </a:r>
          </a:p>
        </c:rich>
      </c:tx>
    </c:title>
    <c:plotArea>
      <c:layout/>
      <c:barChart>
        <c:barDir val="col"/>
        <c:grouping val="clustered"/>
        <c:ser>
          <c:idx val="0"/>
          <c:order val="0"/>
          <c:tx>
            <c:strRef>
              <c:f>Hoja1!$B$1</c:f>
              <c:strCache>
                <c:ptCount val="1"/>
                <c:pt idx="0">
                  <c:v>MALAS </c:v>
                </c:pt>
              </c:strCache>
            </c:strRef>
          </c:tx>
          <c:cat>
            <c:strRef>
              <c:f>Hoja1!$A$2:$A$3</c:f>
              <c:strCache>
                <c:ptCount val="2"/>
                <c:pt idx="0">
                  <c:v>MUJERES </c:v>
                </c:pt>
                <c:pt idx="1">
                  <c:v>HOMBRES </c:v>
                </c:pt>
              </c:strCache>
            </c:strRef>
          </c:cat>
          <c:val>
            <c:numRef>
              <c:f>Hoja1!$B$2:$B$3</c:f>
              <c:numCache>
                <c:formatCode>General</c:formatCode>
                <c:ptCount val="2"/>
                <c:pt idx="0">
                  <c:v>19.149999999999999</c:v>
                </c:pt>
                <c:pt idx="1">
                  <c:v>0</c:v>
                </c:pt>
              </c:numCache>
            </c:numRef>
          </c:val>
        </c:ser>
        <c:ser>
          <c:idx val="1"/>
          <c:order val="1"/>
          <c:tx>
            <c:strRef>
              <c:f>Hoja1!$C$1</c:f>
              <c:strCache>
                <c:ptCount val="1"/>
                <c:pt idx="0">
                  <c:v>MUY MALAS </c:v>
                </c:pt>
              </c:strCache>
            </c:strRef>
          </c:tx>
          <c:cat>
            <c:strRef>
              <c:f>Hoja1!$A$2:$A$3</c:f>
              <c:strCache>
                <c:ptCount val="2"/>
                <c:pt idx="0">
                  <c:v>MUJERES </c:v>
                </c:pt>
                <c:pt idx="1">
                  <c:v>HOMBRES </c:v>
                </c:pt>
              </c:strCache>
            </c:strRef>
          </c:cat>
          <c:val>
            <c:numRef>
              <c:f>Hoja1!$C$2:$C$3</c:f>
              <c:numCache>
                <c:formatCode>General</c:formatCode>
                <c:ptCount val="2"/>
                <c:pt idx="0">
                  <c:v>14.9</c:v>
                </c:pt>
                <c:pt idx="1">
                  <c:v>0</c:v>
                </c:pt>
              </c:numCache>
            </c:numRef>
          </c:val>
        </c:ser>
        <c:ser>
          <c:idx val="2"/>
          <c:order val="2"/>
          <c:tx>
            <c:strRef>
              <c:f>Hoja1!$D$1</c:f>
              <c:strCache>
                <c:ptCount val="1"/>
                <c:pt idx="0">
                  <c:v>BUENAS </c:v>
                </c:pt>
              </c:strCache>
            </c:strRef>
          </c:tx>
          <c:cat>
            <c:strRef>
              <c:f>Hoja1!$A$2:$A$3</c:f>
              <c:strCache>
                <c:ptCount val="2"/>
                <c:pt idx="0">
                  <c:v>MUJERES </c:v>
                </c:pt>
                <c:pt idx="1">
                  <c:v>HOMBRES </c:v>
                </c:pt>
              </c:strCache>
            </c:strRef>
          </c:cat>
          <c:val>
            <c:numRef>
              <c:f>Hoja1!$D$2:$D$3</c:f>
              <c:numCache>
                <c:formatCode>General</c:formatCode>
                <c:ptCount val="2"/>
                <c:pt idx="0">
                  <c:v>55.31</c:v>
                </c:pt>
                <c:pt idx="1">
                  <c:v>53.660000000000011</c:v>
                </c:pt>
              </c:numCache>
            </c:numRef>
          </c:val>
        </c:ser>
        <c:ser>
          <c:idx val="3"/>
          <c:order val="3"/>
          <c:tx>
            <c:strRef>
              <c:f>Hoja1!$E$1</c:f>
              <c:strCache>
                <c:ptCount val="1"/>
                <c:pt idx="0">
                  <c:v>MUY BUENAS </c:v>
                </c:pt>
              </c:strCache>
            </c:strRef>
          </c:tx>
          <c:cat>
            <c:strRef>
              <c:f>Hoja1!$A$2:$A$3</c:f>
              <c:strCache>
                <c:ptCount val="2"/>
                <c:pt idx="0">
                  <c:v>MUJERES </c:v>
                </c:pt>
                <c:pt idx="1">
                  <c:v>HOMBRES </c:v>
                </c:pt>
              </c:strCache>
            </c:strRef>
          </c:cat>
          <c:val>
            <c:numRef>
              <c:f>Hoja1!$E$2:$E$3</c:f>
              <c:numCache>
                <c:formatCode>General</c:formatCode>
                <c:ptCount val="2"/>
                <c:pt idx="0">
                  <c:v>6.38</c:v>
                </c:pt>
                <c:pt idx="1">
                  <c:v>4.88</c:v>
                </c:pt>
              </c:numCache>
            </c:numRef>
          </c:val>
        </c:ser>
        <c:ser>
          <c:idx val="4"/>
          <c:order val="4"/>
          <c:tx>
            <c:strRef>
              <c:f>Hoja1!$F$1</c:f>
              <c:strCache>
                <c:ptCount val="1"/>
                <c:pt idx="0">
                  <c:v>PECAOD</c:v>
                </c:pt>
              </c:strCache>
            </c:strRef>
          </c:tx>
          <c:cat>
            <c:strRef>
              <c:f>Hoja1!$A$2:$A$3</c:f>
              <c:strCache>
                <c:ptCount val="2"/>
                <c:pt idx="0">
                  <c:v>MUJERES </c:v>
                </c:pt>
                <c:pt idx="1">
                  <c:v>HOMBRES </c:v>
                </c:pt>
              </c:strCache>
            </c:strRef>
          </c:cat>
          <c:val>
            <c:numRef>
              <c:f>Hoja1!$F$2:$F$3</c:f>
              <c:numCache>
                <c:formatCode>General</c:formatCode>
                <c:ptCount val="2"/>
                <c:pt idx="0">
                  <c:v>4.26</c:v>
                </c:pt>
                <c:pt idx="1">
                  <c:v>0</c:v>
                </c:pt>
              </c:numCache>
            </c:numRef>
          </c:val>
        </c:ser>
        <c:ser>
          <c:idx val="5"/>
          <c:order val="5"/>
          <c:tx>
            <c:strRef>
              <c:f>Hoja1!$G$1</c:f>
              <c:strCache>
                <c:ptCount val="1"/>
                <c:pt idx="0">
                  <c:v>ENFERMAN LA MENTE </c:v>
                </c:pt>
              </c:strCache>
            </c:strRef>
          </c:tx>
          <c:cat>
            <c:strRef>
              <c:f>Hoja1!$A$2:$A$3</c:f>
              <c:strCache>
                <c:ptCount val="2"/>
                <c:pt idx="0">
                  <c:v>MUJERES </c:v>
                </c:pt>
                <c:pt idx="1">
                  <c:v>HOMBRES </c:v>
                </c:pt>
              </c:strCache>
            </c:strRef>
          </c:cat>
          <c:val>
            <c:numRef>
              <c:f>Hoja1!$G$2:$G$3</c:f>
              <c:numCache>
                <c:formatCode>General</c:formatCode>
                <c:ptCount val="2"/>
                <c:pt idx="0">
                  <c:v>0</c:v>
                </c:pt>
                <c:pt idx="1">
                  <c:v>0</c:v>
                </c:pt>
              </c:numCache>
            </c:numRef>
          </c:val>
        </c:ser>
        <c:ser>
          <c:idx val="6"/>
          <c:order val="6"/>
          <c:tx>
            <c:strRef>
              <c:f>Hoja1!$H$1</c:f>
              <c:strCache>
                <c:ptCount val="1"/>
                <c:pt idx="0">
                  <c:v>NORMALES </c:v>
                </c:pt>
              </c:strCache>
            </c:strRef>
          </c:tx>
          <c:cat>
            <c:strRef>
              <c:f>Hoja1!$A$2:$A$3</c:f>
              <c:strCache>
                <c:ptCount val="2"/>
                <c:pt idx="0">
                  <c:v>MUJERES </c:v>
                </c:pt>
                <c:pt idx="1">
                  <c:v>HOMBRES </c:v>
                </c:pt>
              </c:strCache>
            </c:strRef>
          </c:cat>
          <c:val>
            <c:numRef>
              <c:f>Hoja1!$H$2:$H$3</c:f>
              <c:numCache>
                <c:formatCode>General</c:formatCode>
                <c:ptCount val="2"/>
                <c:pt idx="1">
                  <c:v>41.46</c:v>
                </c:pt>
              </c:numCache>
            </c:numRef>
          </c:val>
        </c:ser>
        <c:axId val="472516096"/>
        <c:axId val="472517632"/>
      </c:barChart>
      <c:catAx>
        <c:axId val="472516096"/>
        <c:scaling>
          <c:orientation val="minMax"/>
        </c:scaling>
        <c:axPos val="b"/>
        <c:numFmt formatCode="General" sourceLinked="1"/>
        <c:majorTickMark val="none"/>
        <c:tickLblPos val="nextTo"/>
        <c:txPr>
          <a:bodyPr/>
          <a:lstStyle/>
          <a:p>
            <a:pPr>
              <a:defRPr lang="es-ES"/>
            </a:pPr>
            <a:endParaRPr lang="es-ES"/>
          </a:p>
        </c:txPr>
        <c:crossAx val="472517632"/>
        <c:crosses val="autoZero"/>
        <c:auto val="1"/>
        <c:lblAlgn val="ctr"/>
        <c:lblOffset val="100"/>
      </c:catAx>
      <c:valAx>
        <c:axId val="472517632"/>
        <c:scaling>
          <c:orientation val="minMax"/>
        </c:scaling>
        <c:axPos val="l"/>
        <c:majorGridlines/>
        <c:title>
          <c:tx>
            <c:rich>
              <a:bodyPr/>
              <a:lstStyle/>
              <a:p>
                <a:pPr>
                  <a:defRPr sz="998"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2516096"/>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197" b="1" i="0" u="none" strike="noStrike" kern="1200" baseline="0">
                <a:solidFill>
                  <a:sysClr val="windowText" lastClr="000000"/>
                </a:solidFill>
                <a:latin typeface="+mn-lt"/>
                <a:ea typeface="+mn-ea"/>
                <a:cs typeface="+mn-cs"/>
              </a:defRPr>
            </a:pPr>
            <a:r>
              <a:rPr lang="es-ES" sz="1199"/>
              <a:t>PERCEPCION A CERCA DE   LA MASTURBACION QUE TIENE EL ESTUDIANTADO DEL PRIMER AÑO DE LA ESCUELA DE TECNOLOGIA MÉDICA, FACULTAD DE MEDICINA UNIVERSIDAD DE EL SALVADOR DE MARZO</a:t>
            </a:r>
            <a:r>
              <a:rPr lang="es-ES" sz="1199" baseline="0"/>
              <a:t> </a:t>
            </a:r>
            <a:r>
              <a:rPr lang="es-ES" sz="1199"/>
              <a:t>A ABRIL 2010</a:t>
            </a:r>
          </a:p>
          <a:p>
            <a:pPr marL="0" marR="0" indent="0" algn="ctr" defTabSz="914400" rtl="0" eaLnBrk="1" fontAlgn="auto" latinLnBrk="0" hangingPunct="1">
              <a:lnSpc>
                <a:spcPct val="100000"/>
              </a:lnSpc>
              <a:spcBef>
                <a:spcPts val="0"/>
              </a:spcBef>
              <a:spcAft>
                <a:spcPts val="0"/>
              </a:spcAft>
              <a:buClrTx/>
              <a:buSzTx/>
              <a:buFontTx/>
              <a:buNone/>
              <a:tabLst/>
              <a:defRPr lang="es-ES" sz="1197" b="1" i="0" u="none" strike="noStrike" kern="1200" baseline="0">
                <a:solidFill>
                  <a:sysClr val="windowText" lastClr="000000"/>
                </a:solidFill>
                <a:latin typeface="+mn-lt"/>
                <a:ea typeface="+mn-ea"/>
                <a:cs typeface="+mn-cs"/>
              </a:defRPr>
            </a:pPr>
            <a:r>
              <a:rPr lang="es-ES" sz="1199"/>
              <a:t>DE LOS QUE NO SE MASTURBAN </a:t>
            </a:r>
          </a:p>
          <a:p>
            <a:pPr marL="0" marR="0" indent="0" algn="ctr" defTabSz="914400" rtl="0" eaLnBrk="1" fontAlgn="auto" latinLnBrk="0" hangingPunct="1">
              <a:lnSpc>
                <a:spcPct val="100000"/>
              </a:lnSpc>
              <a:spcBef>
                <a:spcPts val="0"/>
              </a:spcBef>
              <a:spcAft>
                <a:spcPts val="0"/>
              </a:spcAft>
              <a:buClrTx/>
              <a:buSzTx/>
              <a:buFontTx/>
              <a:buNone/>
              <a:tabLst/>
              <a:defRPr lang="es-ES" sz="1197" b="1" i="0" u="none" strike="noStrike" kern="1200" baseline="0">
                <a:solidFill>
                  <a:sysClr val="windowText" lastClr="000000"/>
                </a:solidFill>
                <a:latin typeface="+mn-lt"/>
                <a:ea typeface="+mn-ea"/>
                <a:cs typeface="+mn-cs"/>
              </a:defRPr>
            </a:pPr>
            <a:endParaRPr lang="es-ES" sz="1200"/>
          </a:p>
        </c:rich>
      </c:tx>
    </c:title>
    <c:plotArea>
      <c:layout/>
      <c:barChart>
        <c:barDir val="col"/>
        <c:grouping val="clustered"/>
        <c:ser>
          <c:idx val="0"/>
          <c:order val="0"/>
          <c:tx>
            <c:strRef>
              <c:f>Hoja1!$B$1</c:f>
              <c:strCache>
                <c:ptCount val="1"/>
                <c:pt idx="0">
                  <c:v>MALAS </c:v>
                </c:pt>
              </c:strCache>
            </c:strRef>
          </c:tx>
          <c:cat>
            <c:strRef>
              <c:f>Hoja1!$A$2:$A$3</c:f>
              <c:strCache>
                <c:ptCount val="2"/>
                <c:pt idx="0">
                  <c:v>MUJERES </c:v>
                </c:pt>
                <c:pt idx="1">
                  <c:v>HOMBRES </c:v>
                </c:pt>
              </c:strCache>
            </c:strRef>
          </c:cat>
          <c:val>
            <c:numRef>
              <c:f>Hoja1!$B$2:$B$3</c:f>
              <c:numCache>
                <c:formatCode>General</c:formatCode>
                <c:ptCount val="2"/>
                <c:pt idx="0">
                  <c:v>68.11</c:v>
                </c:pt>
                <c:pt idx="1">
                  <c:v>28.57</c:v>
                </c:pt>
              </c:numCache>
            </c:numRef>
          </c:val>
        </c:ser>
        <c:ser>
          <c:idx val="1"/>
          <c:order val="1"/>
          <c:tx>
            <c:strRef>
              <c:f>Hoja1!$C$1</c:f>
              <c:strCache>
                <c:ptCount val="1"/>
                <c:pt idx="0">
                  <c:v>MUY MALAS </c:v>
                </c:pt>
              </c:strCache>
            </c:strRef>
          </c:tx>
          <c:cat>
            <c:strRef>
              <c:f>Hoja1!$A$2:$A$3</c:f>
              <c:strCache>
                <c:ptCount val="2"/>
                <c:pt idx="0">
                  <c:v>MUJERES </c:v>
                </c:pt>
                <c:pt idx="1">
                  <c:v>HOMBRES </c:v>
                </c:pt>
              </c:strCache>
            </c:strRef>
          </c:cat>
          <c:val>
            <c:numRef>
              <c:f>Hoja1!$C$2:$C$3</c:f>
              <c:numCache>
                <c:formatCode>General</c:formatCode>
                <c:ptCount val="2"/>
                <c:pt idx="0">
                  <c:v>8.7000000000000011</c:v>
                </c:pt>
                <c:pt idx="1">
                  <c:v>28.57</c:v>
                </c:pt>
              </c:numCache>
            </c:numRef>
          </c:val>
        </c:ser>
        <c:ser>
          <c:idx val="2"/>
          <c:order val="2"/>
          <c:tx>
            <c:strRef>
              <c:f>Hoja1!$D$1</c:f>
              <c:strCache>
                <c:ptCount val="1"/>
                <c:pt idx="0">
                  <c:v>BUENAS </c:v>
                </c:pt>
              </c:strCache>
            </c:strRef>
          </c:tx>
          <c:cat>
            <c:strRef>
              <c:f>Hoja1!$A$2:$A$3</c:f>
              <c:strCache>
                <c:ptCount val="2"/>
                <c:pt idx="0">
                  <c:v>MUJERES </c:v>
                </c:pt>
                <c:pt idx="1">
                  <c:v>HOMBRES </c:v>
                </c:pt>
              </c:strCache>
            </c:strRef>
          </c:cat>
          <c:val>
            <c:numRef>
              <c:f>Hoja1!$D$2:$D$3</c:f>
              <c:numCache>
                <c:formatCode>General</c:formatCode>
                <c:ptCount val="2"/>
                <c:pt idx="0">
                  <c:v>3.62</c:v>
                </c:pt>
                <c:pt idx="1">
                  <c:v>0</c:v>
                </c:pt>
              </c:numCache>
            </c:numRef>
          </c:val>
        </c:ser>
        <c:ser>
          <c:idx val="3"/>
          <c:order val="3"/>
          <c:tx>
            <c:strRef>
              <c:f>Hoja1!$E$1</c:f>
              <c:strCache>
                <c:ptCount val="1"/>
                <c:pt idx="0">
                  <c:v>MUY BUENAS </c:v>
                </c:pt>
              </c:strCache>
            </c:strRef>
          </c:tx>
          <c:cat>
            <c:strRef>
              <c:f>Hoja1!$A$2:$A$3</c:f>
              <c:strCache>
                <c:ptCount val="2"/>
                <c:pt idx="0">
                  <c:v>MUJERES </c:v>
                </c:pt>
                <c:pt idx="1">
                  <c:v>HOMBRES </c:v>
                </c:pt>
              </c:strCache>
            </c:strRef>
          </c:cat>
          <c:val>
            <c:numRef>
              <c:f>Hoja1!$E$2:$E$3</c:f>
              <c:numCache>
                <c:formatCode>General</c:formatCode>
                <c:ptCount val="2"/>
                <c:pt idx="0">
                  <c:v>0</c:v>
                </c:pt>
                <c:pt idx="1">
                  <c:v>0</c:v>
                </c:pt>
              </c:numCache>
            </c:numRef>
          </c:val>
        </c:ser>
        <c:ser>
          <c:idx val="4"/>
          <c:order val="4"/>
          <c:tx>
            <c:strRef>
              <c:f>Hoja1!$F$1</c:f>
              <c:strCache>
                <c:ptCount val="1"/>
                <c:pt idx="0">
                  <c:v>PECAOD</c:v>
                </c:pt>
              </c:strCache>
            </c:strRef>
          </c:tx>
          <c:cat>
            <c:strRef>
              <c:f>Hoja1!$A$2:$A$3</c:f>
              <c:strCache>
                <c:ptCount val="2"/>
                <c:pt idx="0">
                  <c:v>MUJERES </c:v>
                </c:pt>
                <c:pt idx="1">
                  <c:v>HOMBRES </c:v>
                </c:pt>
              </c:strCache>
            </c:strRef>
          </c:cat>
          <c:val>
            <c:numRef>
              <c:f>Hoja1!$F$2:$F$3</c:f>
              <c:numCache>
                <c:formatCode>General</c:formatCode>
                <c:ptCount val="2"/>
                <c:pt idx="0">
                  <c:v>13.05</c:v>
                </c:pt>
                <c:pt idx="1">
                  <c:v>42.86</c:v>
                </c:pt>
              </c:numCache>
            </c:numRef>
          </c:val>
        </c:ser>
        <c:ser>
          <c:idx val="5"/>
          <c:order val="5"/>
          <c:tx>
            <c:strRef>
              <c:f>Hoja1!$G$1</c:f>
              <c:strCache>
                <c:ptCount val="1"/>
                <c:pt idx="0">
                  <c:v>ENFERMAN LA MENTE </c:v>
                </c:pt>
              </c:strCache>
            </c:strRef>
          </c:tx>
          <c:cat>
            <c:strRef>
              <c:f>Hoja1!$A$2:$A$3</c:f>
              <c:strCache>
                <c:ptCount val="2"/>
                <c:pt idx="0">
                  <c:v>MUJERES </c:v>
                </c:pt>
                <c:pt idx="1">
                  <c:v>HOMBRES </c:v>
                </c:pt>
              </c:strCache>
            </c:strRef>
          </c:cat>
          <c:val>
            <c:numRef>
              <c:f>Hoja1!$G$2:$G$3</c:f>
              <c:numCache>
                <c:formatCode>General</c:formatCode>
                <c:ptCount val="2"/>
                <c:pt idx="0">
                  <c:v>6.52</c:v>
                </c:pt>
                <c:pt idx="1">
                  <c:v>0</c:v>
                </c:pt>
              </c:numCache>
            </c:numRef>
          </c:val>
        </c:ser>
        <c:ser>
          <c:idx val="6"/>
          <c:order val="6"/>
          <c:tx>
            <c:strRef>
              <c:f>Hoja1!$H$1</c:f>
              <c:strCache>
                <c:ptCount val="1"/>
                <c:pt idx="0">
                  <c:v>NORMALES </c:v>
                </c:pt>
              </c:strCache>
            </c:strRef>
          </c:tx>
          <c:cat>
            <c:strRef>
              <c:f>Hoja1!$A$2:$A$3</c:f>
              <c:strCache>
                <c:ptCount val="2"/>
                <c:pt idx="0">
                  <c:v>MUJERES </c:v>
                </c:pt>
                <c:pt idx="1">
                  <c:v>HOMBRES </c:v>
                </c:pt>
              </c:strCache>
            </c:strRef>
          </c:cat>
          <c:val>
            <c:numRef>
              <c:f>Hoja1!$H$2:$H$3</c:f>
              <c:numCache>
                <c:formatCode>General</c:formatCode>
                <c:ptCount val="2"/>
                <c:pt idx="0">
                  <c:v>0</c:v>
                </c:pt>
                <c:pt idx="1">
                  <c:v>0</c:v>
                </c:pt>
              </c:numCache>
            </c:numRef>
          </c:val>
        </c:ser>
        <c:axId val="472753664"/>
        <c:axId val="472755200"/>
      </c:barChart>
      <c:catAx>
        <c:axId val="472753664"/>
        <c:scaling>
          <c:orientation val="minMax"/>
        </c:scaling>
        <c:axPos val="b"/>
        <c:numFmt formatCode="General" sourceLinked="1"/>
        <c:majorTickMark val="none"/>
        <c:tickLblPos val="nextTo"/>
        <c:txPr>
          <a:bodyPr/>
          <a:lstStyle/>
          <a:p>
            <a:pPr>
              <a:defRPr lang="es-ES"/>
            </a:pPr>
            <a:endParaRPr lang="es-ES"/>
          </a:p>
        </c:txPr>
        <c:crossAx val="472755200"/>
        <c:crosses val="autoZero"/>
        <c:auto val="1"/>
        <c:lblAlgn val="ctr"/>
        <c:lblOffset val="100"/>
      </c:catAx>
      <c:valAx>
        <c:axId val="472755200"/>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2753664"/>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6" b="1" i="0" u="none" strike="noStrike" kern="1200" baseline="0">
                <a:solidFill>
                  <a:sysClr val="windowText" lastClr="000000"/>
                </a:solidFill>
                <a:latin typeface="+mn-lt"/>
                <a:ea typeface="+mn-ea"/>
                <a:cs typeface="+mn-cs"/>
              </a:defRPr>
            </a:pPr>
            <a:r>
              <a:rPr lang="es-ES" sz="1199"/>
              <a:t>FRECUENCIA  DE ESTUDIANTES DEL PRIMER</a:t>
            </a:r>
            <a:r>
              <a:rPr lang="es-ES" sz="1199" baseline="0"/>
              <a:t> </a:t>
            </a:r>
            <a:r>
              <a:rPr lang="es-ES" sz="1199"/>
              <a:t>AÑO DE LA ESCUELA DE TECNOLOGIA MÉDICA, FACULTAD DE MEDICINA UNIVERSIDAD DE EL SALVADOR DE FEBRERO A ABRIL 2010, QUE LES HA ATRAIDO SEXUALMENTE OTRA PERSONA </a:t>
            </a:r>
          </a:p>
          <a:p>
            <a:pPr marL="0" marR="0" indent="0" algn="ctr" defTabSz="914400" rtl="0" eaLnBrk="1" fontAlgn="auto" latinLnBrk="0" hangingPunct="1">
              <a:lnSpc>
                <a:spcPct val="100000"/>
              </a:lnSpc>
              <a:spcBef>
                <a:spcPts val="0"/>
              </a:spcBef>
              <a:spcAft>
                <a:spcPts val="0"/>
              </a:spcAft>
              <a:buClrTx/>
              <a:buSzTx/>
              <a:buFontTx/>
              <a:buNone/>
              <a:tabLst/>
              <a:defRPr lang="es-ES" sz="1796" b="1" i="0" u="none" strike="noStrike" kern="1200" baseline="0">
                <a:solidFill>
                  <a:sysClr val="windowText" lastClr="000000"/>
                </a:solidFill>
                <a:latin typeface="+mn-lt"/>
                <a:ea typeface="+mn-ea"/>
                <a:cs typeface="+mn-cs"/>
              </a:defRPr>
            </a:pPr>
            <a:r>
              <a:rPr lang="es-ES"/>
              <a:t> </a:t>
            </a:r>
          </a:p>
        </c:rich>
      </c:tx>
    </c:title>
    <c:plotArea>
      <c:layout/>
      <c:barChart>
        <c:barDir val="col"/>
        <c:grouping val="clustered"/>
        <c:ser>
          <c:idx val="0"/>
          <c:order val="0"/>
          <c:tx>
            <c:strRef>
              <c:f>Hoja1!$B$1</c:f>
              <c:strCache>
                <c:ptCount val="1"/>
                <c:pt idx="0">
                  <c:v>SI</c:v>
                </c:pt>
              </c:strCache>
            </c:strRef>
          </c:tx>
          <c:cat>
            <c:strRef>
              <c:f>Hoja1!$A$2:$A$3</c:f>
              <c:strCache>
                <c:ptCount val="2"/>
                <c:pt idx="0">
                  <c:v>MUJERES </c:v>
                </c:pt>
                <c:pt idx="1">
                  <c:v>HOMBRES </c:v>
                </c:pt>
              </c:strCache>
            </c:strRef>
          </c:cat>
          <c:val>
            <c:numRef>
              <c:f>Hoja1!$B$2:$B$3</c:f>
              <c:numCache>
                <c:formatCode>General</c:formatCode>
                <c:ptCount val="2"/>
                <c:pt idx="0">
                  <c:v>90.27</c:v>
                </c:pt>
                <c:pt idx="1">
                  <c:v>100</c:v>
                </c:pt>
              </c:numCache>
            </c:numRef>
          </c:val>
        </c:ser>
        <c:ser>
          <c:idx val="1"/>
          <c:order val="1"/>
          <c:tx>
            <c:strRef>
              <c:f>Hoja1!$C$1</c:f>
              <c:strCache>
                <c:ptCount val="1"/>
                <c:pt idx="0">
                  <c:v>NO </c:v>
                </c:pt>
              </c:strCache>
            </c:strRef>
          </c:tx>
          <c:cat>
            <c:strRef>
              <c:f>Hoja1!$A$2:$A$3</c:f>
              <c:strCache>
                <c:ptCount val="2"/>
                <c:pt idx="0">
                  <c:v>MUJERES </c:v>
                </c:pt>
                <c:pt idx="1">
                  <c:v>HOMBRES </c:v>
                </c:pt>
              </c:strCache>
            </c:strRef>
          </c:cat>
          <c:val>
            <c:numRef>
              <c:f>Hoja1!$C$2:$C$3</c:f>
              <c:numCache>
                <c:formatCode>General</c:formatCode>
                <c:ptCount val="2"/>
                <c:pt idx="0">
                  <c:v>9.93</c:v>
                </c:pt>
                <c:pt idx="1">
                  <c:v>0</c:v>
                </c:pt>
              </c:numCache>
            </c:numRef>
          </c:val>
        </c:ser>
        <c:axId val="472691840"/>
        <c:axId val="472693376"/>
      </c:barChart>
      <c:catAx>
        <c:axId val="472691840"/>
        <c:scaling>
          <c:orientation val="minMax"/>
        </c:scaling>
        <c:axPos val="b"/>
        <c:numFmt formatCode="General" sourceLinked="1"/>
        <c:majorTickMark val="none"/>
        <c:tickLblPos val="nextTo"/>
        <c:txPr>
          <a:bodyPr/>
          <a:lstStyle/>
          <a:p>
            <a:pPr>
              <a:defRPr lang="es-ES"/>
            </a:pPr>
            <a:endParaRPr lang="es-ES"/>
          </a:p>
        </c:txPr>
        <c:crossAx val="472693376"/>
        <c:crosses val="autoZero"/>
        <c:auto val="1"/>
        <c:lblAlgn val="ctr"/>
        <c:lblOffset val="100"/>
      </c:catAx>
      <c:valAx>
        <c:axId val="472693376"/>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2691840"/>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35.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lang="es-ES" sz="1199"/>
            </a:pPr>
            <a:r>
              <a:rPr lang="es-ES" sz="1199"/>
              <a:t>ASPECTOS</a:t>
            </a:r>
            <a:r>
              <a:rPr lang="es-ES" sz="1199" baseline="0"/>
              <a:t> QUE LES ATRAEN  SEXULAMENTE DE OTRA PERSONA AL ESTUDIANTADO DEL PRIMER  AÑO DE  LA ESCUELA  DE TECNOGIA MEDICA,FACULTAD DE MEDICINA DE LA UNIVERSIDAD DE EL SALVADOR  DURANTE EL PERIODO DE MARZO A ABRIL 2010</a:t>
            </a:r>
            <a:endParaRPr lang="es-ES" sz="1200"/>
          </a:p>
        </c:rich>
      </c:tx>
    </c:title>
    <c:plotArea>
      <c:layout/>
      <c:barChart>
        <c:barDir val="col"/>
        <c:grouping val="clustered"/>
        <c:ser>
          <c:idx val="0"/>
          <c:order val="0"/>
          <c:tx>
            <c:strRef>
              <c:f>Hoja1!$B$1</c:f>
              <c:strCache>
                <c:ptCount val="1"/>
                <c:pt idx="0">
                  <c:v>ASPECTO FISICO </c:v>
                </c:pt>
              </c:strCache>
            </c:strRef>
          </c:tx>
          <c:cat>
            <c:strRef>
              <c:f>Hoja1!$A$2:$A$3</c:f>
              <c:strCache>
                <c:ptCount val="2"/>
                <c:pt idx="0">
                  <c:v>MUJERES </c:v>
                </c:pt>
                <c:pt idx="1">
                  <c:v>HOMBRES </c:v>
                </c:pt>
              </c:strCache>
            </c:strRef>
          </c:cat>
          <c:val>
            <c:numRef>
              <c:f>Hoja1!$B$2:$B$3</c:f>
              <c:numCache>
                <c:formatCode>General</c:formatCode>
                <c:ptCount val="2"/>
                <c:pt idx="0">
                  <c:v>21.56</c:v>
                </c:pt>
                <c:pt idx="1">
                  <c:v>52.1</c:v>
                </c:pt>
              </c:numCache>
            </c:numRef>
          </c:val>
        </c:ser>
        <c:ser>
          <c:idx val="1"/>
          <c:order val="1"/>
          <c:tx>
            <c:strRef>
              <c:f>Hoja1!$C$1</c:f>
              <c:strCache>
                <c:ptCount val="1"/>
                <c:pt idx="0">
                  <c:v>ASPECTO EMOCIONAL </c:v>
                </c:pt>
              </c:strCache>
            </c:strRef>
          </c:tx>
          <c:cat>
            <c:strRef>
              <c:f>Hoja1!$A$2:$A$3</c:f>
              <c:strCache>
                <c:ptCount val="2"/>
                <c:pt idx="0">
                  <c:v>MUJERES </c:v>
                </c:pt>
                <c:pt idx="1">
                  <c:v>HOMBRES </c:v>
                </c:pt>
              </c:strCache>
            </c:strRef>
          </c:cat>
          <c:val>
            <c:numRef>
              <c:f>Hoja1!$C$2:$C$3</c:f>
              <c:numCache>
                <c:formatCode>General</c:formatCode>
                <c:ptCount val="2"/>
                <c:pt idx="0">
                  <c:v>28.14</c:v>
                </c:pt>
                <c:pt idx="1">
                  <c:v>10.41</c:v>
                </c:pt>
              </c:numCache>
            </c:numRef>
          </c:val>
        </c:ser>
        <c:ser>
          <c:idx val="2"/>
          <c:order val="2"/>
          <c:tx>
            <c:strRef>
              <c:f>Hoja1!$D$1</c:f>
              <c:strCache>
                <c:ptCount val="1"/>
                <c:pt idx="0">
                  <c:v>APTITUDES </c:v>
                </c:pt>
              </c:strCache>
            </c:strRef>
          </c:tx>
          <c:cat>
            <c:strRef>
              <c:f>Hoja1!$A$2:$A$3</c:f>
              <c:strCache>
                <c:ptCount val="2"/>
                <c:pt idx="0">
                  <c:v>MUJERES </c:v>
                </c:pt>
                <c:pt idx="1">
                  <c:v>HOMBRES </c:v>
                </c:pt>
              </c:strCache>
            </c:strRef>
          </c:cat>
          <c:val>
            <c:numRef>
              <c:f>Hoja1!$D$2:$D$3</c:f>
              <c:numCache>
                <c:formatCode>General</c:formatCode>
                <c:ptCount val="2"/>
                <c:pt idx="0">
                  <c:v>24.56</c:v>
                </c:pt>
                <c:pt idx="1">
                  <c:v>20.830000000000005</c:v>
                </c:pt>
              </c:numCache>
            </c:numRef>
          </c:val>
        </c:ser>
        <c:ser>
          <c:idx val="3"/>
          <c:order val="3"/>
          <c:tx>
            <c:strRef>
              <c:f>Hoja1!$E$1</c:f>
              <c:strCache>
                <c:ptCount val="1"/>
                <c:pt idx="0">
                  <c:v>TODAS LAS ANTERIORES </c:v>
                </c:pt>
              </c:strCache>
            </c:strRef>
          </c:tx>
          <c:cat>
            <c:strRef>
              <c:f>Hoja1!$A$2:$A$3</c:f>
              <c:strCache>
                <c:ptCount val="2"/>
                <c:pt idx="0">
                  <c:v>MUJERES </c:v>
                </c:pt>
                <c:pt idx="1">
                  <c:v>HOMBRES </c:v>
                </c:pt>
              </c:strCache>
            </c:strRef>
          </c:cat>
          <c:val>
            <c:numRef>
              <c:f>Hoja1!$E$2:$E$3</c:f>
              <c:numCache>
                <c:formatCode>General</c:formatCode>
                <c:ptCount val="2"/>
                <c:pt idx="0">
                  <c:v>25.74</c:v>
                </c:pt>
                <c:pt idx="1">
                  <c:v>16.66</c:v>
                </c:pt>
              </c:numCache>
            </c:numRef>
          </c:val>
        </c:ser>
        <c:axId val="472889216"/>
        <c:axId val="472890752"/>
      </c:barChart>
      <c:catAx>
        <c:axId val="472889216"/>
        <c:scaling>
          <c:orientation val="minMax"/>
        </c:scaling>
        <c:axPos val="b"/>
        <c:numFmt formatCode="General" sourceLinked="1"/>
        <c:majorTickMark val="none"/>
        <c:tickLblPos val="nextTo"/>
        <c:txPr>
          <a:bodyPr/>
          <a:lstStyle/>
          <a:p>
            <a:pPr>
              <a:defRPr lang="es-ES"/>
            </a:pPr>
            <a:endParaRPr lang="es-ES"/>
          </a:p>
        </c:txPr>
        <c:crossAx val="472890752"/>
        <c:crosses val="autoZero"/>
        <c:auto val="1"/>
        <c:lblAlgn val="ctr"/>
        <c:lblOffset val="100"/>
      </c:catAx>
      <c:valAx>
        <c:axId val="472890752"/>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2889216"/>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8" b="1" i="0" u="none" strike="noStrike" kern="1200" baseline="0">
                <a:solidFill>
                  <a:sysClr val="windowText" lastClr="000000"/>
                </a:solidFill>
                <a:latin typeface="+mn-lt"/>
                <a:ea typeface="+mn-ea"/>
                <a:cs typeface="+mn-cs"/>
              </a:defRPr>
            </a:pPr>
            <a:r>
              <a:rPr lang="es-ES" sz="1199"/>
              <a:t>ASPECTOS QUE LES GUSTA DE OTRA PERSONA AL ESTUDIANTADO DEL PRIMER</a:t>
            </a:r>
            <a:r>
              <a:rPr lang="es-ES" sz="1199" baseline="0"/>
              <a:t> </a:t>
            </a:r>
            <a:r>
              <a:rPr lang="es-ES" sz="1199"/>
              <a:t>AÑO DE LA ESCUELA DE TECNOLOGIA MÉDICA, FACULTAD DE MEDICINA UNIVERSIDAD DE EL SALVADOR DE MARZO</a:t>
            </a:r>
            <a:r>
              <a:rPr lang="es-ES" sz="1199" baseline="0"/>
              <a:t> </a:t>
            </a:r>
            <a:r>
              <a:rPr lang="es-ES" sz="1199"/>
              <a:t>A ABRIL 2010</a:t>
            </a:r>
          </a:p>
        </c:rich>
      </c:tx>
    </c:title>
    <c:plotArea>
      <c:layout/>
      <c:barChart>
        <c:barDir val="col"/>
        <c:grouping val="clustered"/>
        <c:ser>
          <c:idx val="0"/>
          <c:order val="0"/>
          <c:tx>
            <c:strRef>
              <c:f>Hoja1!$B$1</c:f>
              <c:strCache>
                <c:ptCount val="1"/>
                <c:pt idx="0">
                  <c:v>APARIENCIA FISICA, EXPRESION CORPORAL,TEXTURA DE LA PIEL </c:v>
                </c:pt>
              </c:strCache>
            </c:strRef>
          </c:tx>
          <c:cat>
            <c:strRef>
              <c:f>Hoja1!$A$2:$A$3</c:f>
              <c:strCache>
                <c:ptCount val="2"/>
                <c:pt idx="0">
                  <c:v>MUJERES </c:v>
                </c:pt>
                <c:pt idx="1">
                  <c:v>HOMBRES </c:v>
                </c:pt>
              </c:strCache>
            </c:strRef>
          </c:cat>
          <c:val>
            <c:numRef>
              <c:f>Hoja1!$B$2:$B$3</c:f>
              <c:numCache>
                <c:formatCode>General</c:formatCode>
                <c:ptCount val="2"/>
                <c:pt idx="0">
                  <c:v>41.31</c:v>
                </c:pt>
                <c:pt idx="1">
                  <c:v>41.660000000000011</c:v>
                </c:pt>
              </c:numCache>
            </c:numRef>
          </c:val>
        </c:ser>
        <c:ser>
          <c:idx val="1"/>
          <c:order val="1"/>
          <c:tx>
            <c:strRef>
              <c:f>Hoja1!$C$1</c:f>
              <c:strCache>
                <c:ptCount val="1"/>
                <c:pt idx="0">
                  <c:v>APARIENCIA FISICA OLOR CORPORAL, TONO DE VOS </c:v>
                </c:pt>
              </c:strCache>
            </c:strRef>
          </c:tx>
          <c:cat>
            <c:strRef>
              <c:f>Hoja1!$A$2:$A$3</c:f>
              <c:strCache>
                <c:ptCount val="2"/>
                <c:pt idx="0">
                  <c:v>MUJERES </c:v>
                </c:pt>
                <c:pt idx="1">
                  <c:v>HOMBRES </c:v>
                </c:pt>
              </c:strCache>
            </c:strRef>
          </c:cat>
          <c:val>
            <c:numRef>
              <c:f>Hoja1!$C$2:$C$3</c:f>
              <c:numCache>
                <c:formatCode>General</c:formatCode>
                <c:ptCount val="2"/>
                <c:pt idx="0">
                  <c:v>25.16</c:v>
                </c:pt>
                <c:pt idx="1">
                  <c:v>14.59</c:v>
                </c:pt>
              </c:numCache>
            </c:numRef>
          </c:val>
        </c:ser>
        <c:ser>
          <c:idx val="2"/>
          <c:order val="2"/>
          <c:tx>
            <c:strRef>
              <c:f>Hoja1!$D$1</c:f>
              <c:strCache>
                <c:ptCount val="1"/>
                <c:pt idx="0">
                  <c:v>CONINCIDENCIA EN GUSTOS , CREENCIAS AFINES , PREFERENCIAS PERSONALES </c:v>
                </c:pt>
              </c:strCache>
            </c:strRef>
          </c:tx>
          <c:cat>
            <c:strRef>
              <c:f>Hoja1!$A$2:$A$3</c:f>
              <c:strCache>
                <c:ptCount val="2"/>
                <c:pt idx="0">
                  <c:v>MUJERES </c:v>
                </c:pt>
                <c:pt idx="1">
                  <c:v>HOMBRES </c:v>
                </c:pt>
              </c:strCache>
            </c:strRef>
          </c:cat>
          <c:val>
            <c:numRef>
              <c:f>Hoja1!$D$2:$D$3</c:f>
              <c:numCache>
                <c:formatCode>General</c:formatCode>
                <c:ptCount val="2"/>
                <c:pt idx="0">
                  <c:v>33.53</c:v>
                </c:pt>
                <c:pt idx="1">
                  <c:v>43.75</c:v>
                </c:pt>
              </c:numCache>
            </c:numRef>
          </c:val>
        </c:ser>
        <c:axId val="472877312"/>
        <c:axId val="473006080"/>
      </c:barChart>
      <c:catAx>
        <c:axId val="472877312"/>
        <c:scaling>
          <c:orientation val="minMax"/>
        </c:scaling>
        <c:axPos val="b"/>
        <c:numFmt formatCode="General" sourceLinked="1"/>
        <c:majorTickMark val="none"/>
        <c:tickLblPos val="nextTo"/>
        <c:txPr>
          <a:bodyPr/>
          <a:lstStyle/>
          <a:p>
            <a:pPr>
              <a:defRPr lang="es-ES"/>
            </a:pPr>
            <a:endParaRPr lang="es-ES"/>
          </a:p>
        </c:txPr>
        <c:crossAx val="473006080"/>
        <c:crosses val="autoZero"/>
        <c:auto val="1"/>
        <c:lblAlgn val="ctr"/>
        <c:lblOffset val="100"/>
      </c:catAx>
      <c:valAx>
        <c:axId val="473006080"/>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2877312"/>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3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8" b="1" i="0" u="none" strike="noStrike" kern="1200" baseline="0">
                <a:solidFill>
                  <a:sysClr val="windowText" lastClr="000000"/>
                </a:solidFill>
                <a:latin typeface="+mn-lt"/>
                <a:ea typeface="+mn-ea"/>
                <a:cs typeface="+mn-cs"/>
              </a:defRPr>
            </a:pPr>
            <a:r>
              <a:rPr lang="es-ES" sz="1199"/>
              <a:t>ORIENTACION DE LA ATRACCION SEXUAL DEL ESTUDIANTADO DEL PRIMER</a:t>
            </a:r>
            <a:r>
              <a:rPr lang="es-ES" sz="1199" baseline="0"/>
              <a:t> </a:t>
            </a:r>
            <a:r>
              <a:rPr lang="es-ES" sz="1199"/>
              <a:t> AÑO ESCUELA DE TECNOLOGIA MÉDICA, FACULTAD DE MEDICINA UNIVERSIDAD DE EL SALVADOR DE MARZO</a:t>
            </a:r>
            <a:r>
              <a:rPr lang="es-ES" sz="1199" baseline="0"/>
              <a:t> </a:t>
            </a:r>
            <a:r>
              <a:rPr lang="es-ES" sz="1199"/>
              <a:t> A ABRIL</a:t>
            </a:r>
          </a:p>
        </c:rich>
      </c:tx>
    </c:title>
    <c:plotArea>
      <c:layout/>
      <c:barChart>
        <c:barDir val="col"/>
        <c:grouping val="clustered"/>
        <c:ser>
          <c:idx val="0"/>
          <c:order val="0"/>
          <c:tx>
            <c:strRef>
              <c:f>Hoja1!$B$1</c:f>
              <c:strCache>
                <c:ptCount val="1"/>
                <c:pt idx="0">
                  <c:v>HOMOSEXUAL</c:v>
                </c:pt>
              </c:strCache>
            </c:strRef>
          </c:tx>
          <c:cat>
            <c:strRef>
              <c:f>Hoja1!$A$2:$A$3</c:f>
              <c:strCache>
                <c:ptCount val="2"/>
                <c:pt idx="0">
                  <c:v>MUJERES </c:v>
                </c:pt>
                <c:pt idx="1">
                  <c:v>HOMBRES </c:v>
                </c:pt>
              </c:strCache>
            </c:strRef>
          </c:cat>
          <c:val>
            <c:numRef>
              <c:f>Hoja1!$B$2:$B$3</c:f>
              <c:numCache>
                <c:formatCode>General</c:formatCode>
                <c:ptCount val="2"/>
                <c:pt idx="0">
                  <c:v>3.59</c:v>
                </c:pt>
                <c:pt idx="1">
                  <c:v>14.58</c:v>
                </c:pt>
              </c:numCache>
            </c:numRef>
          </c:val>
        </c:ser>
        <c:ser>
          <c:idx val="1"/>
          <c:order val="1"/>
          <c:tx>
            <c:strRef>
              <c:f>Hoja1!$C$1</c:f>
              <c:strCache>
                <c:ptCount val="1"/>
                <c:pt idx="0">
                  <c:v>HETEROSEXUAL </c:v>
                </c:pt>
              </c:strCache>
            </c:strRef>
          </c:tx>
          <c:cat>
            <c:strRef>
              <c:f>Hoja1!$A$2:$A$3</c:f>
              <c:strCache>
                <c:ptCount val="2"/>
                <c:pt idx="0">
                  <c:v>MUJERES </c:v>
                </c:pt>
                <c:pt idx="1">
                  <c:v>HOMBRES </c:v>
                </c:pt>
              </c:strCache>
            </c:strRef>
          </c:cat>
          <c:val>
            <c:numRef>
              <c:f>Hoja1!$C$2:$C$3</c:f>
              <c:numCache>
                <c:formatCode>General</c:formatCode>
                <c:ptCount val="2"/>
                <c:pt idx="0">
                  <c:v>89.22</c:v>
                </c:pt>
                <c:pt idx="1">
                  <c:v>66.66</c:v>
                </c:pt>
              </c:numCache>
            </c:numRef>
          </c:val>
        </c:ser>
        <c:ser>
          <c:idx val="2"/>
          <c:order val="2"/>
          <c:tx>
            <c:strRef>
              <c:f>Hoja1!$D$1</c:f>
              <c:strCache>
                <c:ptCount val="1"/>
                <c:pt idx="0">
                  <c:v>BISEXUAL </c:v>
                </c:pt>
              </c:strCache>
            </c:strRef>
          </c:tx>
          <c:cat>
            <c:strRef>
              <c:f>Hoja1!$A$2:$A$3</c:f>
              <c:strCache>
                <c:ptCount val="2"/>
                <c:pt idx="0">
                  <c:v>MUJERES </c:v>
                </c:pt>
                <c:pt idx="1">
                  <c:v>HOMBRES </c:v>
                </c:pt>
              </c:strCache>
            </c:strRef>
          </c:cat>
          <c:val>
            <c:numRef>
              <c:f>Hoja1!$D$2:$D$3</c:f>
              <c:numCache>
                <c:formatCode>General</c:formatCode>
                <c:ptCount val="2"/>
                <c:pt idx="0">
                  <c:v>7.1899999999999995</c:v>
                </c:pt>
                <c:pt idx="1">
                  <c:v>18.75</c:v>
                </c:pt>
              </c:numCache>
            </c:numRef>
          </c:val>
        </c:ser>
        <c:axId val="472685568"/>
        <c:axId val="472855296"/>
      </c:barChart>
      <c:catAx>
        <c:axId val="472685568"/>
        <c:scaling>
          <c:orientation val="minMax"/>
        </c:scaling>
        <c:axPos val="b"/>
        <c:numFmt formatCode="General" sourceLinked="1"/>
        <c:majorTickMark val="none"/>
        <c:tickLblPos val="nextTo"/>
        <c:txPr>
          <a:bodyPr/>
          <a:lstStyle/>
          <a:p>
            <a:pPr>
              <a:defRPr lang="es-ES"/>
            </a:pPr>
            <a:endParaRPr lang="es-ES"/>
          </a:p>
        </c:txPr>
        <c:crossAx val="472855296"/>
        <c:crosses val="autoZero"/>
        <c:auto val="1"/>
        <c:lblAlgn val="ctr"/>
        <c:lblOffset val="100"/>
      </c:catAx>
      <c:valAx>
        <c:axId val="472855296"/>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2685568"/>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3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8" b="1" i="0" u="none" strike="noStrike" kern="1200" baseline="0">
                <a:solidFill>
                  <a:sysClr val="windowText" lastClr="000000"/>
                </a:solidFill>
                <a:latin typeface="+mn-lt"/>
                <a:ea typeface="+mn-ea"/>
                <a:cs typeface="+mn-cs"/>
              </a:defRPr>
            </a:pPr>
            <a:r>
              <a:rPr lang="es-ES" sz="1199" baseline="0"/>
              <a:t>NUMERO DE ESTUDIANTES DEL  PRIMER  AÑO DE LA ESCUELA DE TECNOLOGIA MÉDICA, FACULTAD DE MEDICINA UNIVERSIDAD DE EL SALVADOR QUE YA INICIARON  RELACIONES SEXOCOITALES DE MARZO A ABRIL 2010.</a:t>
            </a:r>
          </a:p>
        </c:rich>
      </c:tx>
    </c:title>
    <c:plotArea>
      <c:layout/>
      <c:barChart>
        <c:barDir val="col"/>
        <c:grouping val="clustered"/>
        <c:ser>
          <c:idx val="0"/>
          <c:order val="0"/>
          <c:tx>
            <c:strRef>
              <c:f>Hoja1!$B$1</c:f>
              <c:strCache>
                <c:ptCount val="1"/>
                <c:pt idx="0">
                  <c:v>SI</c:v>
                </c:pt>
              </c:strCache>
            </c:strRef>
          </c:tx>
          <c:cat>
            <c:strRef>
              <c:f>Hoja1!$A$2:$A$3</c:f>
              <c:strCache>
                <c:ptCount val="2"/>
                <c:pt idx="0">
                  <c:v>MUJERES </c:v>
                </c:pt>
                <c:pt idx="1">
                  <c:v>HOMBRES </c:v>
                </c:pt>
              </c:strCache>
            </c:strRef>
          </c:cat>
          <c:val>
            <c:numRef>
              <c:f>Hoja1!$B$2:$B$3</c:f>
              <c:numCache>
                <c:formatCode>General</c:formatCode>
                <c:ptCount val="2"/>
                <c:pt idx="0">
                  <c:v>41.08</c:v>
                </c:pt>
                <c:pt idx="1">
                  <c:v>68.75</c:v>
                </c:pt>
              </c:numCache>
            </c:numRef>
          </c:val>
        </c:ser>
        <c:ser>
          <c:idx val="1"/>
          <c:order val="1"/>
          <c:tx>
            <c:strRef>
              <c:f>Hoja1!$C$1</c:f>
              <c:strCache>
                <c:ptCount val="1"/>
                <c:pt idx="0">
                  <c:v>NO</c:v>
                </c:pt>
              </c:strCache>
            </c:strRef>
          </c:tx>
          <c:cat>
            <c:strRef>
              <c:f>Hoja1!$A$2:$A$3</c:f>
              <c:strCache>
                <c:ptCount val="2"/>
                <c:pt idx="0">
                  <c:v>MUJERES </c:v>
                </c:pt>
                <c:pt idx="1">
                  <c:v>HOMBRES </c:v>
                </c:pt>
              </c:strCache>
            </c:strRef>
          </c:cat>
          <c:val>
            <c:numRef>
              <c:f>Hoja1!$C$2:$C$3</c:f>
              <c:numCache>
                <c:formatCode>General</c:formatCode>
                <c:ptCount val="2"/>
                <c:pt idx="0">
                  <c:v>58.92</c:v>
                </c:pt>
                <c:pt idx="1">
                  <c:v>31.25</c:v>
                </c:pt>
              </c:numCache>
            </c:numRef>
          </c:val>
        </c:ser>
        <c:axId val="473456000"/>
        <c:axId val="473474176"/>
      </c:barChart>
      <c:catAx>
        <c:axId val="473456000"/>
        <c:scaling>
          <c:orientation val="minMax"/>
        </c:scaling>
        <c:axPos val="b"/>
        <c:numFmt formatCode="General" sourceLinked="1"/>
        <c:majorTickMark val="none"/>
        <c:tickLblPos val="nextTo"/>
        <c:txPr>
          <a:bodyPr/>
          <a:lstStyle/>
          <a:p>
            <a:pPr>
              <a:defRPr lang="es-ES"/>
            </a:pPr>
            <a:endParaRPr lang="es-ES"/>
          </a:p>
        </c:txPr>
        <c:crossAx val="473474176"/>
        <c:crosses val="autoZero"/>
        <c:auto val="1"/>
        <c:lblAlgn val="ctr"/>
        <c:lblOffset val="100"/>
      </c:catAx>
      <c:valAx>
        <c:axId val="473474176"/>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3456000"/>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3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8" b="1" i="0" u="none" strike="noStrike" kern="1200" baseline="0">
                <a:solidFill>
                  <a:sysClr val="windowText" lastClr="000000"/>
                </a:solidFill>
                <a:latin typeface="+mn-lt"/>
                <a:ea typeface="+mn-ea"/>
                <a:cs typeface="+mn-cs"/>
              </a:defRPr>
            </a:pPr>
            <a:r>
              <a:rPr lang="es-SV" sz="1199" b="1"/>
              <a:t>EDAD DE INIICIO DE LAS RELACIONES SEXO COITALES DEL ESTUDIANTADO DEL PRIMER</a:t>
            </a:r>
            <a:r>
              <a:rPr lang="es-SV" sz="1199" b="1" baseline="0"/>
              <a:t> </a:t>
            </a:r>
            <a:r>
              <a:rPr lang="es-SV" sz="1199" b="1"/>
              <a:t> AÑO ESCUELA DE TECNOLOGIA MÉDICA, FACULTAD DE MEDICINA UNIVERSIDAD DE EL SALVADOR DE MARZO</a:t>
            </a:r>
            <a:r>
              <a:rPr lang="es-SV" sz="1199" b="1" baseline="0"/>
              <a:t> </a:t>
            </a:r>
            <a:r>
              <a:rPr lang="es-SV" sz="1199" b="1"/>
              <a:t> A ABRIL 2010</a:t>
            </a:r>
            <a:endParaRPr lang="en-US" sz="1200"/>
          </a:p>
        </c:rich>
      </c:tx>
    </c:title>
    <c:plotArea>
      <c:layout/>
      <c:barChart>
        <c:barDir val="col"/>
        <c:grouping val="clustered"/>
        <c:ser>
          <c:idx val="0"/>
          <c:order val="0"/>
          <c:tx>
            <c:strRef>
              <c:f>Hoja1!$B$1</c:f>
              <c:strCache>
                <c:ptCount val="1"/>
                <c:pt idx="0">
                  <c:v>10--12</c:v>
                </c:pt>
              </c:strCache>
            </c:strRef>
          </c:tx>
          <c:cat>
            <c:strRef>
              <c:f>Hoja1!$A$2:$A$3</c:f>
              <c:strCache>
                <c:ptCount val="2"/>
                <c:pt idx="0">
                  <c:v>MUJERES </c:v>
                </c:pt>
                <c:pt idx="1">
                  <c:v>HOMBRES</c:v>
                </c:pt>
              </c:strCache>
            </c:strRef>
          </c:cat>
          <c:val>
            <c:numRef>
              <c:f>Hoja1!$B$2:$B$3</c:f>
              <c:numCache>
                <c:formatCode>General</c:formatCode>
                <c:ptCount val="2"/>
                <c:pt idx="0">
                  <c:v>0</c:v>
                </c:pt>
                <c:pt idx="1">
                  <c:v>6.06</c:v>
                </c:pt>
              </c:numCache>
            </c:numRef>
          </c:val>
        </c:ser>
        <c:ser>
          <c:idx val="1"/>
          <c:order val="1"/>
          <c:tx>
            <c:strRef>
              <c:f>Hoja1!$C$1</c:f>
              <c:strCache>
                <c:ptCount val="1"/>
                <c:pt idx="0">
                  <c:v>13-15</c:v>
                </c:pt>
              </c:strCache>
            </c:strRef>
          </c:tx>
          <c:cat>
            <c:strRef>
              <c:f>Hoja1!$A$2:$A$3</c:f>
              <c:strCache>
                <c:ptCount val="2"/>
                <c:pt idx="0">
                  <c:v>MUJERES </c:v>
                </c:pt>
                <c:pt idx="1">
                  <c:v>HOMBRES</c:v>
                </c:pt>
              </c:strCache>
            </c:strRef>
          </c:cat>
          <c:val>
            <c:numRef>
              <c:f>Hoja1!$C$2:$C$3</c:f>
              <c:numCache>
                <c:formatCode>General</c:formatCode>
                <c:ptCount val="2"/>
                <c:pt idx="0">
                  <c:v>18.420000000000002</c:v>
                </c:pt>
                <c:pt idx="1">
                  <c:v>39.39</c:v>
                </c:pt>
              </c:numCache>
            </c:numRef>
          </c:val>
        </c:ser>
        <c:ser>
          <c:idx val="2"/>
          <c:order val="2"/>
          <c:tx>
            <c:strRef>
              <c:f>Hoja1!$D$1</c:f>
              <c:strCache>
                <c:ptCount val="1"/>
                <c:pt idx="0">
                  <c:v>16.18</c:v>
                </c:pt>
              </c:strCache>
            </c:strRef>
          </c:tx>
          <c:cat>
            <c:strRef>
              <c:f>Hoja1!$A$2:$A$3</c:f>
              <c:strCache>
                <c:ptCount val="2"/>
                <c:pt idx="0">
                  <c:v>MUJERES </c:v>
                </c:pt>
                <c:pt idx="1">
                  <c:v>HOMBRES</c:v>
                </c:pt>
              </c:strCache>
            </c:strRef>
          </c:cat>
          <c:val>
            <c:numRef>
              <c:f>Hoja1!$D$2:$D$3</c:f>
              <c:numCache>
                <c:formatCode>General</c:formatCode>
                <c:ptCount val="2"/>
                <c:pt idx="0">
                  <c:v>68.42</c:v>
                </c:pt>
                <c:pt idx="1">
                  <c:v>33.33</c:v>
                </c:pt>
              </c:numCache>
            </c:numRef>
          </c:val>
        </c:ser>
        <c:ser>
          <c:idx val="3"/>
          <c:order val="3"/>
          <c:tx>
            <c:strRef>
              <c:f>Hoja1!$E$1</c:f>
              <c:strCache>
                <c:ptCount val="1"/>
                <c:pt idx="0">
                  <c:v>19-20</c:v>
                </c:pt>
              </c:strCache>
            </c:strRef>
          </c:tx>
          <c:cat>
            <c:strRef>
              <c:f>Hoja1!$A$2:$A$3</c:f>
              <c:strCache>
                <c:ptCount val="2"/>
                <c:pt idx="0">
                  <c:v>MUJERES </c:v>
                </c:pt>
                <c:pt idx="1">
                  <c:v>HOMBRES</c:v>
                </c:pt>
              </c:strCache>
            </c:strRef>
          </c:cat>
          <c:val>
            <c:numRef>
              <c:f>Hoja1!$E$2:$E$3</c:f>
              <c:numCache>
                <c:formatCode>General</c:formatCode>
                <c:ptCount val="2"/>
                <c:pt idx="0">
                  <c:v>10.53</c:v>
                </c:pt>
                <c:pt idx="1">
                  <c:v>21.22</c:v>
                </c:pt>
              </c:numCache>
            </c:numRef>
          </c:val>
        </c:ser>
        <c:ser>
          <c:idx val="4"/>
          <c:order val="4"/>
          <c:tx>
            <c:strRef>
              <c:f>Hoja1!$F$1</c:f>
              <c:strCache>
                <c:ptCount val="1"/>
                <c:pt idx="0">
                  <c:v>MAS DE 20</c:v>
                </c:pt>
              </c:strCache>
            </c:strRef>
          </c:tx>
          <c:cat>
            <c:strRef>
              <c:f>Hoja1!$A$2:$A$3</c:f>
              <c:strCache>
                <c:ptCount val="2"/>
                <c:pt idx="0">
                  <c:v>MUJERES </c:v>
                </c:pt>
                <c:pt idx="1">
                  <c:v>HOMBRES</c:v>
                </c:pt>
              </c:strCache>
            </c:strRef>
          </c:cat>
          <c:val>
            <c:numRef>
              <c:f>Hoja1!$F$2:$F$3</c:f>
              <c:numCache>
                <c:formatCode>General</c:formatCode>
                <c:ptCount val="2"/>
                <c:pt idx="0">
                  <c:v>2.63</c:v>
                </c:pt>
                <c:pt idx="1">
                  <c:v>0</c:v>
                </c:pt>
              </c:numCache>
            </c:numRef>
          </c:val>
        </c:ser>
        <c:axId val="473281664"/>
        <c:axId val="473283200"/>
      </c:barChart>
      <c:catAx>
        <c:axId val="473281664"/>
        <c:scaling>
          <c:orientation val="minMax"/>
        </c:scaling>
        <c:axPos val="b"/>
        <c:numFmt formatCode="General" sourceLinked="1"/>
        <c:majorTickMark val="none"/>
        <c:tickLblPos val="nextTo"/>
        <c:txPr>
          <a:bodyPr/>
          <a:lstStyle/>
          <a:p>
            <a:pPr>
              <a:defRPr lang="es-ES"/>
            </a:pPr>
            <a:endParaRPr lang="es-ES"/>
          </a:p>
        </c:txPr>
        <c:crossAx val="473283200"/>
        <c:crosses val="autoZero"/>
        <c:auto val="1"/>
        <c:lblAlgn val="ctr"/>
        <c:lblOffset val="100"/>
      </c:catAx>
      <c:valAx>
        <c:axId val="473283200"/>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3281664"/>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8" b="1" i="0" u="none" strike="noStrike" kern="1200" baseline="0">
                <a:solidFill>
                  <a:sysClr val="windowText" lastClr="000000"/>
                </a:solidFill>
                <a:latin typeface="+mn-lt"/>
                <a:ea typeface="+mn-ea"/>
                <a:cs typeface="+mn-cs"/>
              </a:defRPr>
            </a:pPr>
            <a:r>
              <a:rPr lang="es-ES" sz="1199"/>
              <a:t>EDAD DESDE LA CUAL HA TENIDO FANTASIAS SEXUALES EL ESTUDIANTADO DEL PRIMER</a:t>
            </a:r>
            <a:r>
              <a:rPr lang="es-ES" sz="1199" baseline="0"/>
              <a:t> </a:t>
            </a:r>
            <a:r>
              <a:rPr lang="es-ES" sz="1199"/>
              <a:t>AÑO DE LA  ESCUELA DE TECNOLOGIA MÉDICA,  FACULTAD DE MEDICINA,  UNIVERSIDAD DE EL SALVADOR,  DE MARZO</a:t>
            </a:r>
            <a:r>
              <a:rPr lang="es-ES" sz="1199" baseline="0"/>
              <a:t> </a:t>
            </a:r>
            <a:r>
              <a:rPr lang="es-ES" sz="1199"/>
              <a:t>A ABRIL 2010</a:t>
            </a:r>
          </a:p>
        </c:rich>
      </c:tx>
    </c:title>
    <c:plotArea>
      <c:layout/>
      <c:barChart>
        <c:barDir val="col"/>
        <c:grouping val="clustered"/>
        <c:ser>
          <c:idx val="0"/>
          <c:order val="0"/>
          <c:tx>
            <c:strRef>
              <c:f>Hoja1!$B$1</c:f>
              <c:strCache>
                <c:ptCount val="1"/>
                <c:pt idx="0">
                  <c:v>10--12</c:v>
                </c:pt>
              </c:strCache>
            </c:strRef>
          </c:tx>
          <c:cat>
            <c:strRef>
              <c:f>Hoja1!$A$2:$A$3</c:f>
              <c:strCache>
                <c:ptCount val="2"/>
                <c:pt idx="0">
                  <c:v>MUJERES </c:v>
                </c:pt>
                <c:pt idx="1">
                  <c:v>HOMBRES </c:v>
                </c:pt>
              </c:strCache>
            </c:strRef>
          </c:cat>
          <c:val>
            <c:numRef>
              <c:f>Hoja1!$B$2:$B$3</c:f>
              <c:numCache>
                <c:formatCode>General</c:formatCode>
                <c:ptCount val="2"/>
                <c:pt idx="0">
                  <c:v>4.55</c:v>
                </c:pt>
                <c:pt idx="1">
                  <c:v>10</c:v>
                </c:pt>
              </c:numCache>
            </c:numRef>
          </c:val>
        </c:ser>
        <c:ser>
          <c:idx val="1"/>
          <c:order val="1"/>
          <c:tx>
            <c:strRef>
              <c:f>Hoja1!$C$1</c:f>
              <c:strCache>
                <c:ptCount val="1"/>
                <c:pt idx="0">
                  <c:v>13-15</c:v>
                </c:pt>
              </c:strCache>
            </c:strRef>
          </c:tx>
          <c:trendline>
            <c:trendlineType val="linear"/>
          </c:trendline>
          <c:cat>
            <c:strRef>
              <c:f>Hoja1!$A$2:$A$3</c:f>
              <c:strCache>
                <c:ptCount val="2"/>
                <c:pt idx="0">
                  <c:v>MUJERES </c:v>
                </c:pt>
                <c:pt idx="1">
                  <c:v>HOMBRES </c:v>
                </c:pt>
              </c:strCache>
            </c:strRef>
          </c:cat>
          <c:val>
            <c:numRef>
              <c:f>Hoja1!$C$2:$C$3</c:f>
              <c:numCache>
                <c:formatCode>General</c:formatCode>
                <c:ptCount val="2"/>
                <c:pt idx="0">
                  <c:v>53.03</c:v>
                </c:pt>
                <c:pt idx="1">
                  <c:v>50</c:v>
                </c:pt>
              </c:numCache>
            </c:numRef>
          </c:val>
        </c:ser>
        <c:ser>
          <c:idx val="2"/>
          <c:order val="2"/>
          <c:tx>
            <c:strRef>
              <c:f>Hoja1!$D$1</c:f>
              <c:strCache>
                <c:ptCount val="1"/>
                <c:pt idx="0">
                  <c:v>16-18</c:v>
                </c:pt>
              </c:strCache>
            </c:strRef>
          </c:tx>
          <c:cat>
            <c:strRef>
              <c:f>Hoja1!$A$2:$A$3</c:f>
              <c:strCache>
                <c:ptCount val="2"/>
                <c:pt idx="0">
                  <c:v>MUJERES </c:v>
                </c:pt>
                <c:pt idx="1">
                  <c:v>HOMBRES </c:v>
                </c:pt>
              </c:strCache>
            </c:strRef>
          </c:cat>
          <c:val>
            <c:numRef>
              <c:f>Hoja1!$D$2:$D$3</c:f>
              <c:numCache>
                <c:formatCode>General</c:formatCode>
                <c:ptCount val="2"/>
                <c:pt idx="0">
                  <c:v>29.54</c:v>
                </c:pt>
                <c:pt idx="1">
                  <c:v>30</c:v>
                </c:pt>
              </c:numCache>
            </c:numRef>
          </c:val>
        </c:ser>
        <c:ser>
          <c:idx val="3"/>
          <c:order val="3"/>
          <c:tx>
            <c:strRef>
              <c:f>Hoja1!$E$1</c:f>
              <c:strCache>
                <c:ptCount val="1"/>
                <c:pt idx="0">
                  <c:v>19-20</c:v>
                </c:pt>
              </c:strCache>
            </c:strRef>
          </c:tx>
          <c:cat>
            <c:strRef>
              <c:f>Hoja1!$A$2:$A$3</c:f>
              <c:strCache>
                <c:ptCount val="2"/>
                <c:pt idx="0">
                  <c:v>MUJERES </c:v>
                </c:pt>
                <c:pt idx="1">
                  <c:v>HOMBRES </c:v>
                </c:pt>
              </c:strCache>
            </c:strRef>
          </c:cat>
          <c:val>
            <c:numRef>
              <c:f>Hoja1!$E$2:$E$3</c:f>
              <c:numCache>
                <c:formatCode>General</c:formatCode>
                <c:ptCount val="2"/>
                <c:pt idx="0">
                  <c:v>12.88</c:v>
                </c:pt>
                <c:pt idx="1">
                  <c:v>10</c:v>
                </c:pt>
              </c:numCache>
            </c:numRef>
          </c:val>
        </c:ser>
        <c:axId val="188888960"/>
        <c:axId val="188890496"/>
      </c:barChart>
      <c:catAx>
        <c:axId val="188888960"/>
        <c:scaling>
          <c:orientation val="minMax"/>
        </c:scaling>
        <c:axPos val="b"/>
        <c:numFmt formatCode="General" sourceLinked="1"/>
        <c:majorTickMark val="none"/>
        <c:tickLblPos val="nextTo"/>
        <c:txPr>
          <a:bodyPr/>
          <a:lstStyle/>
          <a:p>
            <a:pPr>
              <a:defRPr lang="es-ES"/>
            </a:pPr>
            <a:endParaRPr lang="es-ES"/>
          </a:p>
        </c:txPr>
        <c:crossAx val="188890496"/>
        <c:crosses val="autoZero"/>
        <c:auto val="1"/>
        <c:lblAlgn val="ctr"/>
        <c:lblOffset val="100"/>
      </c:catAx>
      <c:valAx>
        <c:axId val="188890496"/>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a:t>
                </a:r>
              </a:p>
            </c:rich>
          </c:tx>
        </c:title>
        <c:numFmt formatCode="General" sourceLinked="1"/>
        <c:majorTickMark val="none"/>
        <c:tickLblPos val="nextTo"/>
        <c:txPr>
          <a:bodyPr/>
          <a:lstStyle/>
          <a:p>
            <a:pPr>
              <a:defRPr lang="es-ES"/>
            </a:pPr>
            <a:endParaRPr lang="es-ES"/>
          </a:p>
        </c:txPr>
        <c:crossAx val="188888960"/>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40.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lang="es-SV"/>
            </a:pPr>
            <a:r>
              <a:rPr lang="es-SV" sz="1200"/>
              <a:t>NUMERO DE PAREJAS SEXUALES QUE HAN TENIDO EL ESTUDIANTADO DEL </a:t>
            </a:r>
            <a:r>
              <a:rPr lang="es-SV" sz="1200" baseline="0"/>
              <a:t> PRIMER </a:t>
            </a:r>
            <a:r>
              <a:rPr lang="es-SV" sz="1200"/>
              <a:t> AÑO DE LA</a:t>
            </a:r>
            <a:r>
              <a:rPr lang="es-SV" sz="1200" baseline="0"/>
              <a:t> ESCUELA DE TECNOLOGIA MEDICA, FACULTAD DE MEDICINA UES , DURANTE EL PERIODO DE MARZO A ABRIL 2010  </a:t>
            </a:r>
            <a:endParaRPr lang="es-SV" sz="1200"/>
          </a:p>
        </c:rich>
      </c:tx>
    </c:title>
    <c:plotArea>
      <c:layout/>
      <c:barChart>
        <c:barDir val="col"/>
        <c:grouping val="clustered"/>
        <c:ser>
          <c:idx val="0"/>
          <c:order val="0"/>
          <c:tx>
            <c:strRef>
              <c:f>Hoja1!$B$1</c:f>
              <c:strCache>
                <c:ptCount val="1"/>
                <c:pt idx="0">
                  <c:v>UNA </c:v>
                </c:pt>
              </c:strCache>
            </c:strRef>
          </c:tx>
          <c:cat>
            <c:strRef>
              <c:f>Hoja1!$A$2:$A$3</c:f>
              <c:strCache>
                <c:ptCount val="2"/>
                <c:pt idx="0">
                  <c:v>MUJERES </c:v>
                </c:pt>
                <c:pt idx="1">
                  <c:v>HOMBRES</c:v>
                </c:pt>
              </c:strCache>
            </c:strRef>
          </c:cat>
          <c:val>
            <c:numRef>
              <c:f>Hoja1!$B$2:$B$3</c:f>
              <c:numCache>
                <c:formatCode>General</c:formatCode>
                <c:ptCount val="2"/>
                <c:pt idx="0">
                  <c:v>63.2</c:v>
                </c:pt>
                <c:pt idx="1">
                  <c:v>18.18</c:v>
                </c:pt>
              </c:numCache>
            </c:numRef>
          </c:val>
        </c:ser>
        <c:ser>
          <c:idx val="1"/>
          <c:order val="1"/>
          <c:tx>
            <c:strRef>
              <c:f>Hoja1!$C$1</c:f>
              <c:strCache>
                <c:ptCount val="1"/>
                <c:pt idx="0">
                  <c:v>DOS </c:v>
                </c:pt>
              </c:strCache>
            </c:strRef>
          </c:tx>
          <c:cat>
            <c:strRef>
              <c:f>Hoja1!$A$2:$A$3</c:f>
              <c:strCache>
                <c:ptCount val="2"/>
                <c:pt idx="0">
                  <c:v>MUJERES </c:v>
                </c:pt>
                <c:pt idx="1">
                  <c:v>HOMBRES</c:v>
                </c:pt>
              </c:strCache>
            </c:strRef>
          </c:cat>
          <c:val>
            <c:numRef>
              <c:f>Hoja1!$C$2:$C$3</c:f>
              <c:numCache>
                <c:formatCode>General</c:formatCode>
                <c:ptCount val="2"/>
                <c:pt idx="0">
                  <c:v>22.45</c:v>
                </c:pt>
                <c:pt idx="1">
                  <c:v>45.45</c:v>
                </c:pt>
              </c:numCache>
            </c:numRef>
          </c:val>
        </c:ser>
        <c:ser>
          <c:idx val="2"/>
          <c:order val="2"/>
          <c:tx>
            <c:strRef>
              <c:f>Hoja1!$D$1</c:f>
              <c:strCache>
                <c:ptCount val="1"/>
                <c:pt idx="0">
                  <c:v>MAS DE TRES </c:v>
                </c:pt>
              </c:strCache>
            </c:strRef>
          </c:tx>
          <c:cat>
            <c:strRef>
              <c:f>Hoja1!$A$2:$A$3</c:f>
              <c:strCache>
                <c:ptCount val="2"/>
                <c:pt idx="0">
                  <c:v>MUJERES </c:v>
                </c:pt>
                <c:pt idx="1">
                  <c:v>HOMBRES</c:v>
                </c:pt>
              </c:strCache>
            </c:strRef>
          </c:cat>
          <c:val>
            <c:numRef>
              <c:f>Hoja1!$D$2:$D$3</c:f>
              <c:numCache>
                <c:formatCode>General</c:formatCode>
                <c:ptCount val="2"/>
                <c:pt idx="0">
                  <c:v>14.5</c:v>
                </c:pt>
                <c:pt idx="1">
                  <c:v>36.36</c:v>
                </c:pt>
              </c:numCache>
            </c:numRef>
          </c:val>
        </c:ser>
        <c:axId val="473569152"/>
        <c:axId val="473570688"/>
      </c:barChart>
      <c:catAx>
        <c:axId val="473569152"/>
        <c:scaling>
          <c:orientation val="minMax"/>
        </c:scaling>
        <c:axPos val="b"/>
        <c:numFmt formatCode="General" sourceLinked="1"/>
        <c:majorTickMark val="none"/>
        <c:tickLblPos val="nextTo"/>
        <c:txPr>
          <a:bodyPr/>
          <a:lstStyle/>
          <a:p>
            <a:pPr>
              <a:defRPr lang="es-SV"/>
            </a:pPr>
            <a:endParaRPr lang="es-ES"/>
          </a:p>
        </c:txPr>
        <c:crossAx val="473570688"/>
        <c:crosses val="autoZero"/>
        <c:auto val="1"/>
        <c:lblAlgn val="ctr"/>
        <c:lblOffset val="100"/>
      </c:catAx>
      <c:valAx>
        <c:axId val="473570688"/>
        <c:scaling>
          <c:orientation val="minMax"/>
        </c:scaling>
        <c:axPos val="l"/>
        <c:majorGridlines/>
        <c:title>
          <c:tx>
            <c:rich>
              <a:bodyPr/>
              <a:lstStyle/>
              <a:p>
                <a:pPr>
                  <a:defRPr sz="1000"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SV"/>
            </a:pPr>
            <a:endParaRPr lang="es-ES"/>
          </a:p>
        </c:txPr>
        <c:crossAx val="473569152"/>
        <c:crosses val="autoZero"/>
        <c:crossBetween val="between"/>
      </c:valAx>
      <c:dTable>
        <c:showHorzBorder val="1"/>
        <c:showVertBorder val="1"/>
        <c:showOutline val="1"/>
        <c:showKeys val="1"/>
        <c:txPr>
          <a:bodyPr/>
          <a:lstStyle/>
          <a:p>
            <a:pPr rtl="0">
              <a:defRPr lang="es-SV"/>
            </a:pPr>
            <a:endParaRPr lang="es-ES"/>
          </a:p>
        </c:txPr>
      </c:dTable>
    </c:plotArea>
    <c:plotVisOnly val="1"/>
    <c:dispBlanksAs val="gap"/>
  </c:chart>
  <c:externalData r:id="rId2"/>
</c:chartSpace>
</file>

<file path=word/charts/chart4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s-SV" sz="1200" b="1"/>
              <a:t>SATISFACCION DE LA PRIMERA  RELACION SEXO COITAL DEL ESTUDIANTADO DEL  PRIMER AÑO ESCUELA DE TECNOLOGIA MÉDICA, FACULTAD DE MEDICINA UNIVERSIDAD DE EL SALVADOR DE MARZO</a:t>
            </a:r>
            <a:r>
              <a:rPr lang="es-SV" sz="1200" b="1" baseline="0"/>
              <a:t> </a:t>
            </a:r>
            <a:r>
              <a:rPr lang="es-SV" sz="1200" b="1"/>
              <a:t> A ABRIL 2010</a:t>
            </a:r>
            <a:endParaRPr lang="en-US" sz="1200"/>
          </a:p>
        </c:rich>
      </c:tx>
    </c:title>
    <c:plotArea>
      <c:layout/>
      <c:barChart>
        <c:barDir val="col"/>
        <c:grouping val="clustered"/>
        <c:ser>
          <c:idx val="0"/>
          <c:order val="0"/>
          <c:tx>
            <c:strRef>
              <c:f>Hoja1!$B$1</c:f>
              <c:strCache>
                <c:ptCount val="1"/>
                <c:pt idx="0">
                  <c:v>SI</c:v>
                </c:pt>
              </c:strCache>
            </c:strRef>
          </c:tx>
          <c:cat>
            <c:strRef>
              <c:f>Hoja1!$A$2:$A$3</c:f>
              <c:strCache>
                <c:ptCount val="2"/>
                <c:pt idx="0">
                  <c:v>MUJERES </c:v>
                </c:pt>
                <c:pt idx="1">
                  <c:v>HOMBRES </c:v>
                </c:pt>
              </c:strCache>
            </c:strRef>
          </c:cat>
          <c:val>
            <c:numRef>
              <c:f>Hoja1!$B$2:$B$3</c:f>
              <c:numCache>
                <c:formatCode>General</c:formatCode>
                <c:ptCount val="2"/>
                <c:pt idx="0">
                  <c:v>53.949999999999996</c:v>
                </c:pt>
                <c:pt idx="1">
                  <c:v>57.57</c:v>
                </c:pt>
              </c:numCache>
            </c:numRef>
          </c:val>
        </c:ser>
        <c:ser>
          <c:idx val="1"/>
          <c:order val="1"/>
          <c:tx>
            <c:strRef>
              <c:f>Hoja1!$C$1</c:f>
              <c:strCache>
                <c:ptCount val="1"/>
                <c:pt idx="0">
                  <c:v>NO</c:v>
                </c:pt>
              </c:strCache>
            </c:strRef>
          </c:tx>
          <c:cat>
            <c:strRef>
              <c:f>Hoja1!$A$2:$A$3</c:f>
              <c:strCache>
                <c:ptCount val="2"/>
                <c:pt idx="0">
                  <c:v>MUJERES </c:v>
                </c:pt>
                <c:pt idx="1">
                  <c:v>HOMBRES </c:v>
                </c:pt>
              </c:strCache>
            </c:strRef>
          </c:cat>
          <c:val>
            <c:numRef>
              <c:f>Hoja1!$C$2:$C$3</c:f>
              <c:numCache>
                <c:formatCode>General</c:formatCode>
                <c:ptCount val="2"/>
                <c:pt idx="0">
                  <c:v>46.05</c:v>
                </c:pt>
                <c:pt idx="1">
                  <c:v>87.86999999999999</c:v>
                </c:pt>
              </c:numCache>
            </c:numRef>
          </c:val>
        </c:ser>
        <c:axId val="473614592"/>
        <c:axId val="473440256"/>
      </c:barChart>
      <c:catAx>
        <c:axId val="473614592"/>
        <c:scaling>
          <c:orientation val="minMax"/>
        </c:scaling>
        <c:axPos val="b"/>
        <c:majorTickMark val="none"/>
        <c:tickLblPos val="nextTo"/>
        <c:txPr>
          <a:bodyPr/>
          <a:lstStyle/>
          <a:p>
            <a:pPr>
              <a:defRPr lang="es-ES"/>
            </a:pPr>
            <a:endParaRPr lang="es-ES"/>
          </a:p>
        </c:txPr>
        <c:crossAx val="473440256"/>
        <c:crosses val="autoZero"/>
        <c:auto val="1"/>
        <c:lblAlgn val="ctr"/>
        <c:lblOffset val="100"/>
      </c:catAx>
      <c:valAx>
        <c:axId val="473440256"/>
        <c:scaling>
          <c:orientation val="minMax"/>
        </c:scaling>
        <c:axPos val="l"/>
        <c:majorGridlines/>
        <c:title>
          <c:tx>
            <c:rich>
              <a:bodyPr/>
              <a:lstStyle/>
              <a:p>
                <a:pPr>
                  <a:defRPr lang="es-ES"/>
                </a:pPr>
                <a:r>
                  <a:rPr lang="es-ES"/>
                  <a:t>PORCENTAJE </a:t>
                </a:r>
              </a:p>
            </c:rich>
          </c:tx>
        </c:title>
        <c:numFmt formatCode="General" sourceLinked="1"/>
        <c:majorTickMark val="none"/>
        <c:tickLblPos val="nextTo"/>
        <c:txPr>
          <a:bodyPr/>
          <a:lstStyle/>
          <a:p>
            <a:pPr>
              <a:defRPr lang="es-ES"/>
            </a:pPr>
            <a:endParaRPr lang="es-ES"/>
          </a:p>
        </c:txPr>
        <c:crossAx val="473614592"/>
        <c:crosses val="autoZero"/>
        <c:crossBetween val="between"/>
      </c:valAx>
      <c:dTable>
        <c:showHorzBorder val="1"/>
        <c:showVertBorder val="1"/>
        <c:showOutline val="1"/>
        <c:showKeys val="1"/>
        <c:txPr>
          <a:bodyPr/>
          <a:lstStyle/>
          <a:p>
            <a:pPr rtl="0">
              <a:defRPr lang="es-ES"/>
            </a:pPr>
            <a:endParaRPr lang="es-ES"/>
          </a:p>
        </c:txPr>
      </c:dTable>
    </c:plotArea>
    <c:plotVisOnly val="1"/>
  </c:chart>
  <c:externalData r:id="rId1"/>
</c:chartSpace>
</file>

<file path=word/charts/chart4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7" b="1" i="0" u="none" strike="noStrike" kern="1200" baseline="0">
                <a:solidFill>
                  <a:sysClr val="windowText" lastClr="000000"/>
                </a:solidFill>
                <a:latin typeface="+mn-lt"/>
                <a:ea typeface="+mn-ea"/>
                <a:cs typeface="+mn-cs"/>
              </a:defRPr>
            </a:pPr>
            <a:r>
              <a:rPr lang="es-SV" sz="1198" b="1"/>
              <a:t>FRECUENCIA CON QUE TIENEN RELACIONES SEXO COITALES   EL ESTUDIANTADO DEL PRIMER</a:t>
            </a:r>
            <a:r>
              <a:rPr lang="es-SV" sz="1198" b="1" baseline="0"/>
              <a:t> </a:t>
            </a:r>
            <a:r>
              <a:rPr lang="es-SV" sz="1198" b="1"/>
              <a:t>AÑO ESCUELA DE TECNOLOGIA MÉDICA, FACULTAD DE MEDICINA UNIVERSIDAD DE EL SALVADOR DE MARZO</a:t>
            </a:r>
            <a:r>
              <a:rPr lang="es-SV" sz="1198" b="1" baseline="0"/>
              <a:t> </a:t>
            </a:r>
            <a:r>
              <a:rPr lang="es-SV" sz="1198" b="1"/>
              <a:t> A ABRIL 2010</a:t>
            </a:r>
            <a:endParaRPr lang="en-US" sz="1200"/>
          </a:p>
        </c:rich>
      </c:tx>
    </c:title>
    <c:plotArea>
      <c:layout/>
      <c:barChart>
        <c:barDir val="col"/>
        <c:grouping val="clustered"/>
        <c:ser>
          <c:idx val="0"/>
          <c:order val="0"/>
          <c:tx>
            <c:strRef>
              <c:f>Hoja1!$B$1</c:f>
              <c:strCache>
                <c:ptCount val="1"/>
                <c:pt idx="0">
                  <c:v>CASI NUNCA </c:v>
                </c:pt>
              </c:strCache>
            </c:strRef>
          </c:tx>
          <c:cat>
            <c:strRef>
              <c:f>Hoja1!$A$2:$A$3</c:f>
              <c:strCache>
                <c:ptCount val="2"/>
                <c:pt idx="0">
                  <c:v>MUJERES </c:v>
                </c:pt>
                <c:pt idx="1">
                  <c:v>HOMBRES </c:v>
                </c:pt>
              </c:strCache>
            </c:strRef>
          </c:cat>
          <c:val>
            <c:numRef>
              <c:f>Hoja1!$B$2:$B$3</c:f>
              <c:numCache>
                <c:formatCode>General</c:formatCode>
                <c:ptCount val="2"/>
                <c:pt idx="0">
                  <c:v>38.160000000000011</c:v>
                </c:pt>
                <c:pt idx="1">
                  <c:v>33.33</c:v>
                </c:pt>
              </c:numCache>
            </c:numRef>
          </c:val>
        </c:ser>
        <c:ser>
          <c:idx val="1"/>
          <c:order val="1"/>
          <c:tx>
            <c:strRef>
              <c:f>Hoja1!$C$1</c:f>
              <c:strCache>
                <c:ptCount val="1"/>
                <c:pt idx="0">
                  <c:v>A VECES </c:v>
                </c:pt>
              </c:strCache>
            </c:strRef>
          </c:tx>
          <c:cat>
            <c:strRef>
              <c:f>Hoja1!$A$2:$A$3</c:f>
              <c:strCache>
                <c:ptCount val="2"/>
                <c:pt idx="0">
                  <c:v>MUJERES </c:v>
                </c:pt>
                <c:pt idx="1">
                  <c:v>HOMBRES </c:v>
                </c:pt>
              </c:strCache>
            </c:strRef>
          </c:cat>
          <c:val>
            <c:numRef>
              <c:f>Hoja1!$C$2:$C$3</c:f>
              <c:numCache>
                <c:formatCode>General</c:formatCode>
                <c:ptCount val="2"/>
                <c:pt idx="0">
                  <c:v>27.630000000000006</c:v>
                </c:pt>
                <c:pt idx="1">
                  <c:v>48.49</c:v>
                </c:pt>
              </c:numCache>
            </c:numRef>
          </c:val>
        </c:ser>
        <c:ser>
          <c:idx val="2"/>
          <c:order val="2"/>
          <c:tx>
            <c:strRef>
              <c:f>Hoja1!$D$1</c:f>
              <c:strCache>
                <c:ptCount val="1"/>
                <c:pt idx="0">
                  <c:v>MUY A MENUDO</c:v>
                </c:pt>
              </c:strCache>
            </c:strRef>
          </c:tx>
          <c:cat>
            <c:strRef>
              <c:f>Hoja1!$A$2:$A$3</c:f>
              <c:strCache>
                <c:ptCount val="2"/>
                <c:pt idx="0">
                  <c:v>MUJERES </c:v>
                </c:pt>
                <c:pt idx="1">
                  <c:v>HOMBRES </c:v>
                </c:pt>
              </c:strCache>
            </c:strRef>
          </c:cat>
          <c:val>
            <c:numRef>
              <c:f>Hoja1!$D$2:$D$3</c:f>
              <c:numCache>
                <c:formatCode>General</c:formatCode>
                <c:ptCount val="2"/>
                <c:pt idx="0">
                  <c:v>26.32</c:v>
                </c:pt>
                <c:pt idx="1">
                  <c:v>12.12</c:v>
                </c:pt>
              </c:numCache>
            </c:numRef>
          </c:val>
        </c:ser>
        <c:ser>
          <c:idx val="3"/>
          <c:order val="3"/>
          <c:tx>
            <c:strRef>
              <c:f>Hoja1!$E$1</c:f>
              <c:strCache>
                <c:ptCount val="1"/>
                <c:pt idx="0">
                  <c:v>SIEMPRE </c:v>
                </c:pt>
              </c:strCache>
            </c:strRef>
          </c:tx>
          <c:cat>
            <c:strRef>
              <c:f>Hoja1!$A$2:$A$3</c:f>
              <c:strCache>
                <c:ptCount val="2"/>
                <c:pt idx="0">
                  <c:v>MUJERES </c:v>
                </c:pt>
                <c:pt idx="1">
                  <c:v>HOMBRES </c:v>
                </c:pt>
              </c:strCache>
            </c:strRef>
          </c:cat>
          <c:val>
            <c:numRef>
              <c:f>Hoja1!$E$2:$E$3</c:f>
              <c:numCache>
                <c:formatCode>General</c:formatCode>
                <c:ptCount val="2"/>
                <c:pt idx="0">
                  <c:v>7.89</c:v>
                </c:pt>
                <c:pt idx="1">
                  <c:v>6.06</c:v>
                </c:pt>
              </c:numCache>
            </c:numRef>
          </c:val>
        </c:ser>
        <c:axId val="473632128"/>
        <c:axId val="473650304"/>
      </c:barChart>
      <c:catAx>
        <c:axId val="473632128"/>
        <c:scaling>
          <c:orientation val="minMax"/>
        </c:scaling>
        <c:axPos val="b"/>
        <c:numFmt formatCode="General" sourceLinked="1"/>
        <c:majorTickMark val="none"/>
        <c:tickLblPos val="nextTo"/>
        <c:txPr>
          <a:bodyPr/>
          <a:lstStyle/>
          <a:p>
            <a:pPr>
              <a:defRPr lang="es-ES"/>
            </a:pPr>
            <a:endParaRPr lang="es-ES"/>
          </a:p>
        </c:txPr>
        <c:crossAx val="473650304"/>
        <c:crosses val="autoZero"/>
        <c:auto val="1"/>
        <c:lblAlgn val="ctr"/>
        <c:lblOffset val="100"/>
      </c:catAx>
      <c:valAx>
        <c:axId val="473650304"/>
        <c:scaling>
          <c:orientation val="minMax"/>
        </c:scaling>
        <c:axPos val="l"/>
        <c:majorGridlines/>
        <c:title>
          <c:tx>
            <c:rich>
              <a:bodyPr/>
              <a:lstStyle/>
              <a:p>
                <a:pPr>
                  <a:defRPr sz="998" b="1" i="0" u="none" strike="noStrike" baseline="0">
                    <a:solidFill>
                      <a:srgbClr val="000000"/>
                    </a:solidFill>
                    <a:latin typeface="Calibri"/>
                    <a:ea typeface="Calibri"/>
                    <a:cs typeface="Calibri"/>
                  </a:defRPr>
                </a:pPr>
                <a:r>
                  <a:t>PORCENTAJE</a:t>
                </a:r>
              </a:p>
            </c:rich>
          </c:tx>
        </c:title>
        <c:numFmt formatCode="General" sourceLinked="1"/>
        <c:majorTickMark val="none"/>
        <c:tickLblPos val="nextTo"/>
        <c:txPr>
          <a:bodyPr/>
          <a:lstStyle/>
          <a:p>
            <a:pPr>
              <a:defRPr lang="es-ES"/>
            </a:pPr>
            <a:endParaRPr lang="es-ES"/>
          </a:p>
        </c:txPr>
        <c:crossAx val="473632128"/>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43.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lang="es-ES"/>
            </a:pPr>
            <a:r>
              <a:rPr lang="es-SV" sz="1200" b="1" i="0" u="none" strike="noStrike" baseline="0"/>
              <a:t>TIPO DE RELACIONES SEXO COITALES  QUE PRACTICA EL ESTUDIANTADO DEL PRIMER AÑO ESCUELA DE TECNOLOGIA MÉDICA, FACULTAD DE MEDICINA UNIVERSIDAD DE EL SALVADOR DE MARZO A ABRIL 2010</a:t>
            </a:r>
            <a:endParaRPr lang="es-ES" sz="1200"/>
          </a:p>
        </c:rich>
      </c:tx>
    </c:title>
    <c:plotArea>
      <c:layout/>
      <c:barChart>
        <c:barDir val="col"/>
        <c:grouping val="clustered"/>
        <c:ser>
          <c:idx val="0"/>
          <c:order val="0"/>
          <c:tx>
            <c:strRef>
              <c:f>Hoja1!$B$1</c:f>
              <c:strCache>
                <c:ptCount val="1"/>
                <c:pt idx="0">
                  <c:v>VAGINAL </c:v>
                </c:pt>
              </c:strCache>
            </c:strRef>
          </c:tx>
          <c:cat>
            <c:strRef>
              <c:f>Hoja1!$A$2:$A$3</c:f>
              <c:strCache>
                <c:ptCount val="2"/>
                <c:pt idx="0">
                  <c:v>MUJERES</c:v>
                </c:pt>
                <c:pt idx="1">
                  <c:v>HOMBRES </c:v>
                </c:pt>
              </c:strCache>
            </c:strRef>
          </c:cat>
          <c:val>
            <c:numRef>
              <c:f>Hoja1!$B$2:$B$3</c:f>
              <c:numCache>
                <c:formatCode>General</c:formatCode>
                <c:ptCount val="2"/>
                <c:pt idx="0">
                  <c:v>65.78</c:v>
                </c:pt>
                <c:pt idx="1">
                  <c:v>19.439999999999994</c:v>
                </c:pt>
              </c:numCache>
            </c:numRef>
          </c:val>
        </c:ser>
        <c:ser>
          <c:idx val="1"/>
          <c:order val="1"/>
          <c:tx>
            <c:strRef>
              <c:f>Hoja1!$C$1</c:f>
              <c:strCache>
                <c:ptCount val="1"/>
                <c:pt idx="0">
                  <c:v>ANAL </c:v>
                </c:pt>
              </c:strCache>
            </c:strRef>
          </c:tx>
          <c:cat>
            <c:strRef>
              <c:f>Hoja1!$A$2:$A$3</c:f>
              <c:strCache>
                <c:ptCount val="2"/>
                <c:pt idx="0">
                  <c:v>MUJERES</c:v>
                </c:pt>
                <c:pt idx="1">
                  <c:v>HOMBRES </c:v>
                </c:pt>
              </c:strCache>
            </c:strRef>
          </c:cat>
          <c:val>
            <c:numRef>
              <c:f>Hoja1!$C$2:$C$3</c:f>
              <c:numCache>
                <c:formatCode>General</c:formatCode>
                <c:ptCount val="2"/>
                <c:pt idx="0">
                  <c:v>2.63</c:v>
                </c:pt>
                <c:pt idx="1">
                  <c:v>5.55</c:v>
                </c:pt>
              </c:numCache>
            </c:numRef>
          </c:val>
        </c:ser>
        <c:ser>
          <c:idx val="2"/>
          <c:order val="2"/>
          <c:tx>
            <c:strRef>
              <c:f>Hoja1!$D$1</c:f>
              <c:strCache>
                <c:ptCount val="1"/>
                <c:pt idx="0">
                  <c:v>ANAL Y VAGINAL</c:v>
                </c:pt>
              </c:strCache>
            </c:strRef>
          </c:tx>
          <c:cat>
            <c:strRef>
              <c:f>Hoja1!$A$2:$A$3</c:f>
              <c:strCache>
                <c:ptCount val="2"/>
                <c:pt idx="0">
                  <c:v>MUJERES</c:v>
                </c:pt>
                <c:pt idx="1">
                  <c:v>HOMBRES </c:v>
                </c:pt>
              </c:strCache>
            </c:strRef>
          </c:cat>
          <c:val>
            <c:numRef>
              <c:f>Hoja1!$D$2:$D$3</c:f>
              <c:numCache>
                <c:formatCode>General</c:formatCode>
                <c:ptCount val="2"/>
                <c:pt idx="0">
                  <c:v>3.94</c:v>
                </c:pt>
                <c:pt idx="1">
                  <c:v>38.880000000000003</c:v>
                </c:pt>
              </c:numCache>
            </c:numRef>
          </c:val>
        </c:ser>
        <c:ser>
          <c:idx val="3"/>
          <c:order val="3"/>
          <c:tx>
            <c:strRef>
              <c:f>Hoja1!$E$1</c:f>
              <c:strCache>
                <c:ptCount val="1"/>
                <c:pt idx="0">
                  <c:v>ORAL Y VAGINAL </c:v>
                </c:pt>
              </c:strCache>
            </c:strRef>
          </c:tx>
          <c:cat>
            <c:strRef>
              <c:f>Hoja1!$A$2:$A$3</c:f>
              <c:strCache>
                <c:ptCount val="2"/>
                <c:pt idx="0">
                  <c:v>MUJERES</c:v>
                </c:pt>
                <c:pt idx="1">
                  <c:v>HOMBRES </c:v>
                </c:pt>
              </c:strCache>
            </c:strRef>
          </c:cat>
          <c:val>
            <c:numRef>
              <c:f>Hoja1!$E$2:$E$3</c:f>
              <c:numCache>
                <c:formatCode>General</c:formatCode>
                <c:ptCount val="2"/>
                <c:pt idx="0">
                  <c:v>27.67</c:v>
                </c:pt>
                <c:pt idx="1">
                  <c:v>27.77</c:v>
                </c:pt>
              </c:numCache>
            </c:numRef>
          </c:val>
        </c:ser>
        <c:ser>
          <c:idx val="4"/>
          <c:order val="4"/>
          <c:tx>
            <c:strRef>
              <c:f>Hoja1!$F$1</c:f>
              <c:strCache>
                <c:ptCount val="1"/>
                <c:pt idx="0">
                  <c:v>ORAL Y ANAL </c:v>
                </c:pt>
              </c:strCache>
            </c:strRef>
          </c:tx>
          <c:cat>
            <c:strRef>
              <c:f>Hoja1!$A$2:$A$3</c:f>
              <c:strCache>
                <c:ptCount val="2"/>
                <c:pt idx="0">
                  <c:v>MUJERES</c:v>
                </c:pt>
                <c:pt idx="1">
                  <c:v>HOMBRES </c:v>
                </c:pt>
              </c:strCache>
            </c:strRef>
          </c:cat>
          <c:val>
            <c:numRef>
              <c:f>Hoja1!$F$2:$F$3</c:f>
              <c:numCache>
                <c:formatCode>General</c:formatCode>
                <c:ptCount val="2"/>
                <c:pt idx="0">
                  <c:v>2.63</c:v>
                </c:pt>
                <c:pt idx="1">
                  <c:v>8.33</c:v>
                </c:pt>
              </c:numCache>
            </c:numRef>
          </c:val>
        </c:ser>
        <c:axId val="470841984"/>
        <c:axId val="473825664"/>
      </c:barChart>
      <c:catAx>
        <c:axId val="470841984"/>
        <c:scaling>
          <c:orientation val="minMax"/>
        </c:scaling>
        <c:axPos val="b"/>
        <c:numFmt formatCode="General" sourceLinked="1"/>
        <c:majorTickMark val="none"/>
        <c:tickLblPos val="nextTo"/>
        <c:txPr>
          <a:bodyPr/>
          <a:lstStyle/>
          <a:p>
            <a:pPr>
              <a:defRPr lang="es-ES"/>
            </a:pPr>
            <a:endParaRPr lang="es-ES"/>
          </a:p>
        </c:txPr>
        <c:crossAx val="473825664"/>
        <c:crosses val="autoZero"/>
        <c:auto val="1"/>
        <c:lblAlgn val="ctr"/>
        <c:lblOffset val="100"/>
      </c:catAx>
      <c:valAx>
        <c:axId val="473825664"/>
        <c:scaling>
          <c:orientation val="minMax"/>
        </c:scaling>
        <c:axPos val="l"/>
        <c:majorGridlines/>
        <c:title>
          <c:tx>
            <c:rich>
              <a:bodyPr/>
              <a:lstStyle/>
              <a:p>
                <a:pPr>
                  <a:defRPr sz="1000"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470841984"/>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charts/chart4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SV"/>
            </a:pPr>
            <a:r>
              <a:rPr lang="es-SV" sz="1200" b="1" i="0" u="none" strike="noStrike" baseline="0"/>
              <a:t>TIPO DE RELACIONES SEXO COITALES  QUE PRACTICA CON MAS FRECUENCIA EL ESTUDIANTADO  DEL PRIMER AÑO ESCUELA DE TECNOLOGIA MÉDICA, FACULTAD DE MEDICINA UNIVERSIDAD DE EL SALVADOR DE MARZO A ABRIL</a:t>
            </a:r>
            <a:endParaRPr lang="es-SV" sz="1200"/>
          </a:p>
        </c:rich>
      </c:tx>
    </c:title>
    <c:plotArea>
      <c:layout/>
      <c:barChart>
        <c:barDir val="col"/>
        <c:grouping val="clustered"/>
        <c:ser>
          <c:idx val="0"/>
          <c:order val="0"/>
          <c:tx>
            <c:strRef>
              <c:f>Hoja1!$B$1</c:f>
              <c:strCache>
                <c:ptCount val="1"/>
                <c:pt idx="0">
                  <c:v>VAGINAL </c:v>
                </c:pt>
              </c:strCache>
            </c:strRef>
          </c:tx>
          <c:cat>
            <c:strRef>
              <c:f>Hoja1!$A$2:$A$3</c:f>
              <c:strCache>
                <c:ptCount val="2"/>
                <c:pt idx="0">
                  <c:v>MUJERES </c:v>
                </c:pt>
                <c:pt idx="1">
                  <c:v>HOMBRES </c:v>
                </c:pt>
              </c:strCache>
            </c:strRef>
          </c:cat>
          <c:val>
            <c:numRef>
              <c:f>Hoja1!$B$2:$B$3</c:f>
              <c:numCache>
                <c:formatCode>General</c:formatCode>
                <c:ptCount val="2"/>
                <c:pt idx="0">
                  <c:v>81.569999999999993</c:v>
                </c:pt>
                <c:pt idx="1">
                  <c:v>45.45</c:v>
                </c:pt>
              </c:numCache>
            </c:numRef>
          </c:val>
        </c:ser>
        <c:ser>
          <c:idx val="1"/>
          <c:order val="1"/>
          <c:tx>
            <c:strRef>
              <c:f>Hoja1!$C$1</c:f>
              <c:strCache>
                <c:ptCount val="1"/>
                <c:pt idx="0">
                  <c:v>ANAL </c:v>
                </c:pt>
              </c:strCache>
            </c:strRef>
          </c:tx>
          <c:cat>
            <c:strRef>
              <c:f>Hoja1!$A$2:$A$3</c:f>
              <c:strCache>
                <c:ptCount val="2"/>
                <c:pt idx="0">
                  <c:v>MUJERES </c:v>
                </c:pt>
                <c:pt idx="1">
                  <c:v>HOMBRES </c:v>
                </c:pt>
              </c:strCache>
            </c:strRef>
          </c:cat>
          <c:val>
            <c:numRef>
              <c:f>Hoja1!$C$2:$C$3</c:f>
              <c:numCache>
                <c:formatCode>General</c:formatCode>
                <c:ptCount val="2"/>
                <c:pt idx="0">
                  <c:v>2.63</c:v>
                </c:pt>
                <c:pt idx="1">
                  <c:v>15.15</c:v>
                </c:pt>
              </c:numCache>
            </c:numRef>
          </c:val>
        </c:ser>
        <c:ser>
          <c:idx val="2"/>
          <c:order val="2"/>
          <c:tx>
            <c:strRef>
              <c:f>Hoja1!$D$1</c:f>
              <c:strCache>
                <c:ptCount val="1"/>
                <c:pt idx="0">
                  <c:v>ORAL </c:v>
                </c:pt>
              </c:strCache>
            </c:strRef>
          </c:tx>
          <c:cat>
            <c:strRef>
              <c:f>Hoja1!$A$2:$A$3</c:f>
              <c:strCache>
                <c:ptCount val="2"/>
                <c:pt idx="0">
                  <c:v>MUJERES </c:v>
                </c:pt>
                <c:pt idx="1">
                  <c:v>HOMBRES </c:v>
                </c:pt>
              </c:strCache>
            </c:strRef>
          </c:cat>
          <c:val>
            <c:numRef>
              <c:f>Hoja1!$D$2:$D$3</c:f>
              <c:numCache>
                <c:formatCode>General</c:formatCode>
                <c:ptCount val="2"/>
                <c:pt idx="0">
                  <c:v>10.52</c:v>
                </c:pt>
                <c:pt idx="1">
                  <c:v>39.4</c:v>
                </c:pt>
              </c:numCache>
            </c:numRef>
          </c:val>
        </c:ser>
        <c:axId val="474184704"/>
        <c:axId val="474190592"/>
      </c:barChart>
      <c:catAx>
        <c:axId val="474184704"/>
        <c:scaling>
          <c:orientation val="minMax"/>
        </c:scaling>
        <c:axPos val="b"/>
        <c:numFmt formatCode="General" sourceLinked="1"/>
        <c:majorTickMark val="none"/>
        <c:tickLblPos val="nextTo"/>
        <c:txPr>
          <a:bodyPr/>
          <a:lstStyle/>
          <a:p>
            <a:pPr>
              <a:defRPr lang="es-SV"/>
            </a:pPr>
            <a:endParaRPr lang="es-ES"/>
          </a:p>
        </c:txPr>
        <c:crossAx val="474190592"/>
        <c:crosses val="autoZero"/>
        <c:auto val="1"/>
        <c:lblAlgn val="ctr"/>
        <c:lblOffset val="100"/>
      </c:catAx>
      <c:valAx>
        <c:axId val="474190592"/>
        <c:scaling>
          <c:orientation val="minMax"/>
        </c:scaling>
        <c:axPos val="l"/>
        <c:majorGridlines/>
        <c:title>
          <c:tx>
            <c:rich>
              <a:bodyPr/>
              <a:lstStyle/>
              <a:p>
                <a:pPr>
                  <a:defRPr sz="1000"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SV"/>
            </a:pPr>
            <a:endParaRPr lang="es-ES"/>
          </a:p>
        </c:txPr>
        <c:crossAx val="474184704"/>
        <c:crosses val="autoZero"/>
        <c:crossBetween val="between"/>
      </c:valAx>
      <c:dTable>
        <c:showHorzBorder val="1"/>
        <c:showVertBorder val="1"/>
        <c:showOutline val="1"/>
        <c:showKeys val="1"/>
        <c:txPr>
          <a:bodyPr/>
          <a:lstStyle/>
          <a:p>
            <a:pPr rtl="0">
              <a:defRPr lang="es-SV"/>
            </a:pPr>
            <a:endParaRPr lang="es-ES"/>
          </a:p>
        </c:txPr>
      </c:dTable>
    </c:plotArea>
    <c:plotVisOnly val="1"/>
    <c:dispBlanksAs val="gap"/>
  </c:chart>
  <c:externalData r:id="rId2"/>
</c:chartSpace>
</file>

<file path=word/charts/chart4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SV"/>
            </a:pPr>
            <a:r>
              <a:rPr lang="es-SV" sz="1200" b="1" i="0" u="none" strike="noStrike" baseline="0"/>
              <a:t>TIPO DE POSICIONES QUE  PRACTICAN EN LAS RELACIONES SEXO COITALES  EL ESTUDIANTADO DEL PRIMER AÑO ESCUELA DE TECNOLOGIA MÉDICA, FACULTAD DE MEDICINA UNIVERSIDAD DE EL SALVADOR DE MARZO  A ABRIL DE 2010.</a:t>
            </a:r>
            <a:endParaRPr lang="es-SV" sz="1200"/>
          </a:p>
        </c:rich>
      </c:tx>
    </c:title>
    <c:plotArea>
      <c:layout/>
      <c:barChart>
        <c:barDir val="col"/>
        <c:grouping val="clustered"/>
        <c:ser>
          <c:idx val="0"/>
          <c:order val="0"/>
          <c:tx>
            <c:strRef>
              <c:f>Hoja1!$B$1</c:f>
              <c:strCache>
                <c:ptCount val="1"/>
                <c:pt idx="0">
                  <c:v>SOBRE LA PAREJA </c:v>
                </c:pt>
              </c:strCache>
            </c:strRef>
          </c:tx>
          <c:cat>
            <c:strRef>
              <c:f>Hoja1!$A$2:$A$3</c:f>
              <c:strCache>
                <c:ptCount val="2"/>
                <c:pt idx="0">
                  <c:v>MUJERES </c:v>
                </c:pt>
                <c:pt idx="1">
                  <c:v>HOMBRES </c:v>
                </c:pt>
              </c:strCache>
            </c:strRef>
          </c:cat>
          <c:val>
            <c:numRef>
              <c:f>Hoja1!$B$2:$B$3</c:f>
              <c:numCache>
                <c:formatCode>General</c:formatCode>
                <c:ptCount val="2"/>
                <c:pt idx="0">
                  <c:v>88.16</c:v>
                </c:pt>
                <c:pt idx="1">
                  <c:v>66.669999999999987</c:v>
                </c:pt>
              </c:numCache>
            </c:numRef>
          </c:val>
        </c:ser>
        <c:ser>
          <c:idx val="1"/>
          <c:order val="1"/>
          <c:tx>
            <c:strRef>
              <c:f>Hoja1!$C$1</c:f>
              <c:strCache>
                <c:ptCount val="1"/>
                <c:pt idx="0">
                  <c:v>PENETRACION POSTERIOR</c:v>
                </c:pt>
              </c:strCache>
            </c:strRef>
          </c:tx>
          <c:cat>
            <c:strRef>
              <c:f>Hoja1!$A$2:$A$3</c:f>
              <c:strCache>
                <c:ptCount val="2"/>
                <c:pt idx="0">
                  <c:v>MUJERES </c:v>
                </c:pt>
                <c:pt idx="1">
                  <c:v>HOMBRES </c:v>
                </c:pt>
              </c:strCache>
            </c:strRef>
          </c:cat>
          <c:val>
            <c:numRef>
              <c:f>Hoja1!$C$2:$C$3</c:f>
              <c:numCache>
                <c:formatCode>General</c:formatCode>
                <c:ptCount val="2"/>
                <c:pt idx="0">
                  <c:v>9.2100000000000009</c:v>
                </c:pt>
                <c:pt idx="1">
                  <c:v>21.21</c:v>
                </c:pt>
              </c:numCache>
            </c:numRef>
          </c:val>
        </c:ser>
        <c:ser>
          <c:idx val="2"/>
          <c:order val="2"/>
          <c:tx>
            <c:strRef>
              <c:f>Hoja1!$D$1</c:f>
              <c:strCache>
                <c:ptCount val="1"/>
                <c:pt idx="0">
                  <c:v>LATERAL </c:v>
                </c:pt>
              </c:strCache>
            </c:strRef>
          </c:tx>
          <c:cat>
            <c:strRef>
              <c:f>Hoja1!$A$2:$A$3</c:f>
              <c:strCache>
                <c:ptCount val="2"/>
                <c:pt idx="0">
                  <c:v>MUJERES </c:v>
                </c:pt>
                <c:pt idx="1">
                  <c:v>HOMBRES </c:v>
                </c:pt>
              </c:strCache>
            </c:strRef>
          </c:cat>
          <c:val>
            <c:numRef>
              <c:f>Hoja1!$D$2:$D$3</c:f>
              <c:numCache>
                <c:formatCode>General</c:formatCode>
                <c:ptCount val="2"/>
                <c:pt idx="0">
                  <c:v>2.63</c:v>
                </c:pt>
                <c:pt idx="1">
                  <c:v>12.12</c:v>
                </c:pt>
              </c:numCache>
            </c:numRef>
          </c:val>
        </c:ser>
        <c:axId val="473984384"/>
        <c:axId val="473994368"/>
      </c:barChart>
      <c:catAx>
        <c:axId val="473984384"/>
        <c:scaling>
          <c:orientation val="minMax"/>
        </c:scaling>
        <c:axPos val="b"/>
        <c:numFmt formatCode="General" sourceLinked="1"/>
        <c:majorTickMark val="none"/>
        <c:tickLblPos val="nextTo"/>
        <c:txPr>
          <a:bodyPr/>
          <a:lstStyle/>
          <a:p>
            <a:pPr>
              <a:defRPr lang="es-SV"/>
            </a:pPr>
            <a:endParaRPr lang="es-ES"/>
          </a:p>
        </c:txPr>
        <c:crossAx val="473994368"/>
        <c:crosses val="autoZero"/>
        <c:auto val="1"/>
        <c:lblAlgn val="ctr"/>
        <c:lblOffset val="100"/>
      </c:catAx>
      <c:valAx>
        <c:axId val="473994368"/>
        <c:scaling>
          <c:orientation val="minMax"/>
        </c:scaling>
        <c:axPos val="l"/>
        <c:majorGridlines/>
        <c:title>
          <c:tx>
            <c:rich>
              <a:bodyPr/>
              <a:lstStyle/>
              <a:p>
                <a:pPr>
                  <a:defRPr sz="1000"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SV"/>
            </a:pPr>
            <a:endParaRPr lang="es-ES"/>
          </a:p>
        </c:txPr>
        <c:crossAx val="473984384"/>
        <c:crosses val="autoZero"/>
        <c:crossBetween val="between"/>
      </c:valAx>
      <c:dTable>
        <c:showHorzBorder val="1"/>
        <c:showVertBorder val="1"/>
        <c:showOutline val="1"/>
        <c:showKeys val="1"/>
        <c:txPr>
          <a:bodyPr/>
          <a:lstStyle/>
          <a:p>
            <a:pPr rtl="0">
              <a:defRPr lang="es-SV"/>
            </a:pPr>
            <a:endParaRPr lang="es-ES"/>
          </a:p>
        </c:txPr>
      </c:dTable>
    </c:plotArea>
    <c:plotVisOnly val="1"/>
    <c:dispBlanksAs val="gap"/>
  </c:chart>
  <c:externalData r:id="rId2"/>
</c:chartSpace>
</file>

<file path=word/charts/chart4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SV" sz="1800" b="1" i="0" u="none" strike="noStrike" kern="1200" baseline="0">
                <a:solidFill>
                  <a:sysClr val="windowText" lastClr="000000"/>
                </a:solidFill>
                <a:latin typeface="+mn-lt"/>
                <a:ea typeface="+mn-ea"/>
                <a:cs typeface="+mn-cs"/>
              </a:defRPr>
            </a:pPr>
            <a:r>
              <a:rPr lang="es-SV" sz="1200" b="1"/>
              <a:t>RELACIONES SEXO COITALES  ORAL QUE LES  HAN PRACTICADO AL ESTUDIANTADO DEL PRIMER</a:t>
            </a:r>
            <a:r>
              <a:rPr lang="es-SV" sz="1200" b="1" baseline="0"/>
              <a:t> </a:t>
            </a:r>
            <a:r>
              <a:rPr lang="es-SV" sz="1200" b="1"/>
              <a:t>AÑO ESCUELA DE TECNOLOGIA MÉDICA, FACULTAD DE MEDICINA UNIVERSIDAD DE EL SALVADOR DE MARZO</a:t>
            </a:r>
            <a:r>
              <a:rPr lang="es-SV" sz="1200" b="1" baseline="0"/>
              <a:t> </a:t>
            </a:r>
            <a:r>
              <a:rPr lang="es-SV" sz="1200" b="1"/>
              <a:t>A ABRIL 2010</a:t>
            </a:r>
            <a:endParaRPr lang="en-US" sz="1200"/>
          </a:p>
        </c:rich>
      </c:tx>
    </c:title>
    <c:plotArea>
      <c:layout/>
      <c:barChart>
        <c:barDir val="col"/>
        <c:grouping val="clustered"/>
        <c:ser>
          <c:idx val="0"/>
          <c:order val="0"/>
          <c:tx>
            <c:strRef>
              <c:f>Hoja1!$B$1</c:f>
              <c:strCache>
                <c:ptCount val="1"/>
                <c:pt idx="0">
                  <c:v>ESTIMULACION DEL PENE CON LA BOCA </c:v>
                </c:pt>
              </c:strCache>
            </c:strRef>
          </c:tx>
          <c:cat>
            <c:strRef>
              <c:f>Hoja1!$A$2:$A$3</c:f>
              <c:strCache>
                <c:ptCount val="2"/>
                <c:pt idx="0">
                  <c:v>MUJERES </c:v>
                </c:pt>
                <c:pt idx="1">
                  <c:v>HOMBRES </c:v>
                </c:pt>
              </c:strCache>
            </c:strRef>
          </c:cat>
          <c:val>
            <c:numRef>
              <c:f>Hoja1!$B$2:$B$3</c:f>
              <c:numCache>
                <c:formatCode>General</c:formatCode>
                <c:ptCount val="2"/>
                <c:pt idx="0">
                  <c:v>0</c:v>
                </c:pt>
                <c:pt idx="1">
                  <c:v>63.64</c:v>
                </c:pt>
              </c:numCache>
            </c:numRef>
          </c:val>
        </c:ser>
        <c:ser>
          <c:idx val="1"/>
          <c:order val="1"/>
          <c:tx>
            <c:strRef>
              <c:f>Hoja1!$C$1</c:f>
              <c:strCache>
                <c:ptCount val="1"/>
                <c:pt idx="0">
                  <c:v>ESTIMULACION DE LA BULVA O CLICTORIS CON LA BOCA </c:v>
                </c:pt>
              </c:strCache>
            </c:strRef>
          </c:tx>
          <c:cat>
            <c:strRef>
              <c:f>Hoja1!$A$2:$A$3</c:f>
              <c:strCache>
                <c:ptCount val="2"/>
                <c:pt idx="0">
                  <c:v>MUJERES </c:v>
                </c:pt>
                <c:pt idx="1">
                  <c:v>HOMBRES </c:v>
                </c:pt>
              </c:strCache>
            </c:strRef>
          </c:cat>
          <c:val>
            <c:numRef>
              <c:f>Hoja1!$C$2:$C$3</c:f>
              <c:numCache>
                <c:formatCode>General</c:formatCode>
                <c:ptCount val="2"/>
                <c:pt idx="0">
                  <c:v>88.89</c:v>
                </c:pt>
                <c:pt idx="1">
                  <c:v>0</c:v>
                </c:pt>
              </c:numCache>
            </c:numRef>
          </c:val>
        </c:ser>
        <c:ser>
          <c:idx val="2"/>
          <c:order val="2"/>
          <c:tx>
            <c:strRef>
              <c:f>Hoja1!$D$1</c:f>
              <c:strCache>
                <c:ptCount val="1"/>
                <c:pt idx="0">
                  <c:v>ESTIMULACION ORAL DEL ANA</c:v>
                </c:pt>
              </c:strCache>
            </c:strRef>
          </c:tx>
          <c:cat>
            <c:strRef>
              <c:f>Hoja1!$A$2:$A$3</c:f>
              <c:strCache>
                <c:ptCount val="2"/>
                <c:pt idx="0">
                  <c:v>MUJERES </c:v>
                </c:pt>
                <c:pt idx="1">
                  <c:v>HOMBRES </c:v>
                </c:pt>
              </c:strCache>
            </c:strRef>
          </c:cat>
          <c:val>
            <c:numRef>
              <c:f>Hoja1!$D$2:$D$3</c:f>
              <c:numCache>
                <c:formatCode>General</c:formatCode>
                <c:ptCount val="2"/>
                <c:pt idx="0">
                  <c:v>11.11</c:v>
                </c:pt>
                <c:pt idx="1">
                  <c:v>36.36</c:v>
                </c:pt>
              </c:numCache>
            </c:numRef>
          </c:val>
        </c:ser>
        <c:axId val="474497024"/>
        <c:axId val="474498560"/>
      </c:barChart>
      <c:catAx>
        <c:axId val="474497024"/>
        <c:scaling>
          <c:orientation val="minMax"/>
        </c:scaling>
        <c:axPos val="b"/>
        <c:numFmt formatCode="General" sourceLinked="1"/>
        <c:majorTickMark val="none"/>
        <c:tickLblPos val="nextTo"/>
        <c:txPr>
          <a:bodyPr/>
          <a:lstStyle/>
          <a:p>
            <a:pPr>
              <a:defRPr lang="es-SV"/>
            </a:pPr>
            <a:endParaRPr lang="es-ES"/>
          </a:p>
        </c:txPr>
        <c:crossAx val="474498560"/>
        <c:crosses val="autoZero"/>
        <c:auto val="1"/>
        <c:lblAlgn val="ctr"/>
        <c:lblOffset val="100"/>
      </c:catAx>
      <c:valAx>
        <c:axId val="474498560"/>
        <c:scaling>
          <c:orientation val="minMax"/>
        </c:scaling>
        <c:axPos val="l"/>
        <c:majorGridlines/>
        <c:title>
          <c:tx>
            <c:rich>
              <a:bodyPr/>
              <a:lstStyle/>
              <a:p>
                <a:pPr>
                  <a:defRPr sz="1000" b="1" i="0" u="none" strike="noStrike" baseline="0">
                    <a:solidFill>
                      <a:srgbClr val="000000"/>
                    </a:solidFill>
                    <a:latin typeface="Calibri"/>
                    <a:ea typeface="Calibri"/>
                    <a:cs typeface="Calibri"/>
                  </a:defRPr>
                </a:pPr>
                <a:r>
                  <a:t>PORCENTAJE</a:t>
                </a:r>
              </a:p>
            </c:rich>
          </c:tx>
        </c:title>
        <c:numFmt formatCode="General" sourceLinked="1"/>
        <c:majorTickMark val="none"/>
        <c:tickLblPos val="nextTo"/>
        <c:txPr>
          <a:bodyPr/>
          <a:lstStyle/>
          <a:p>
            <a:pPr>
              <a:defRPr lang="es-SV"/>
            </a:pPr>
            <a:endParaRPr lang="es-ES"/>
          </a:p>
        </c:txPr>
        <c:crossAx val="474497024"/>
        <c:crosses val="autoZero"/>
        <c:crossBetween val="between"/>
      </c:valAx>
      <c:dTable>
        <c:showHorzBorder val="1"/>
        <c:showVertBorder val="1"/>
        <c:showOutline val="1"/>
        <c:showKeys val="1"/>
        <c:txPr>
          <a:bodyPr/>
          <a:lstStyle/>
          <a:p>
            <a:pPr rtl="0">
              <a:defRPr lang="es-SV"/>
            </a:pPr>
            <a:endParaRPr lang="es-ES"/>
          </a:p>
        </c:txPr>
      </c:dTable>
    </c:plotArea>
    <c:plotVisOnly val="1"/>
    <c:dispBlanksAs val="gap"/>
  </c:chart>
  <c:externalData r:id="rId2"/>
</c:chartSpace>
</file>

<file path=word/charts/chart47.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lang="es-SV"/>
            </a:pPr>
            <a:r>
              <a:rPr lang="es-SV" sz="1200" b="1" i="0" u="none" strike="noStrike" baseline="0"/>
              <a:t>SEXO DE LAS PERSONAS CON QUIEN HAN TENIDO RELACIONES SEXO COITALES   EL ESTUDIANTADO DEL PRIMER AÑO ESCUELA DE TECNOLOGIA MÉDICA, FACULTAD DE MEDICINA UNIVERSIDAD DE EL SALVADOR, DE MARZO A ABRIL DE 2010.</a:t>
            </a:r>
            <a:endParaRPr lang="es-SV" sz="1200"/>
          </a:p>
        </c:rich>
      </c:tx>
    </c:title>
    <c:plotArea>
      <c:layout/>
      <c:barChart>
        <c:barDir val="col"/>
        <c:grouping val="clustered"/>
        <c:ser>
          <c:idx val="0"/>
          <c:order val="0"/>
          <c:tx>
            <c:strRef>
              <c:f>Hoja1!$B$1</c:f>
              <c:strCache>
                <c:ptCount val="1"/>
                <c:pt idx="0">
                  <c:v>MISMO SEXO </c:v>
                </c:pt>
              </c:strCache>
            </c:strRef>
          </c:tx>
          <c:cat>
            <c:strRef>
              <c:f>Hoja1!$A$2:$A$3</c:f>
              <c:strCache>
                <c:ptCount val="2"/>
                <c:pt idx="0">
                  <c:v>MUJERES</c:v>
                </c:pt>
                <c:pt idx="1">
                  <c:v>HOMBRES </c:v>
                </c:pt>
              </c:strCache>
            </c:strRef>
          </c:cat>
          <c:val>
            <c:numRef>
              <c:f>Hoja1!$B$2:$B$3</c:f>
              <c:numCache>
                <c:formatCode>General</c:formatCode>
                <c:ptCount val="2"/>
                <c:pt idx="0">
                  <c:v>7.05</c:v>
                </c:pt>
                <c:pt idx="1">
                  <c:v>15.15</c:v>
                </c:pt>
              </c:numCache>
            </c:numRef>
          </c:val>
        </c:ser>
        <c:ser>
          <c:idx val="1"/>
          <c:order val="1"/>
          <c:tx>
            <c:strRef>
              <c:f>Hoja1!$C$1</c:f>
              <c:strCache>
                <c:ptCount val="1"/>
                <c:pt idx="0">
                  <c:v>SEXO OPUESTO </c:v>
                </c:pt>
              </c:strCache>
            </c:strRef>
          </c:tx>
          <c:cat>
            <c:strRef>
              <c:f>Hoja1!$A$2:$A$3</c:f>
              <c:strCache>
                <c:ptCount val="2"/>
                <c:pt idx="0">
                  <c:v>MUJERES</c:v>
                </c:pt>
                <c:pt idx="1">
                  <c:v>HOMBRES </c:v>
                </c:pt>
              </c:strCache>
            </c:strRef>
          </c:cat>
          <c:val>
            <c:numRef>
              <c:f>Hoja1!$C$2:$C$3</c:f>
              <c:numCache>
                <c:formatCode>General</c:formatCode>
                <c:ptCount val="2"/>
                <c:pt idx="0">
                  <c:v>87.32</c:v>
                </c:pt>
                <c:pt idx="1">
                  <c:v>69.7</c:v>
                </c:pt>
              </c:numCache>
            </c:numRef>
          </c:val>
        </c:ser>
        <c:ser>
          <c:idx val="2"/>
          <c:order val="2"/>
          <c:tx>
            <c:strRef>
              <c:f>Hoja1!$D$1</c:f>
              <c:strCache>
                <c:ptCount val="1"/>
                <c:pt idx="0">
                  <c:v>AMBOS SEXOS </c:v>
                </c:pt>
              </c:strCache>
            </c:strRef>
          </c:tx>
          <c:cat>
            <c:strRef>
              <c:f>Hoja1!$A$2:$A$3</c:f>
              <c:strCache>
                <c:ptCount val="2"/>
                <c:pt idx="0">
                  <c:v>MUJERES</c:v>
                </c:pt>
                <c:pt idx="1">
                  <c:v>HOMBRES </c:v>
                </c:pt>
              </c:strCache>
            </c:strRef>
          </c:cat>
          <c:val>
            <c:numRef>
              <c:f>Hoja1!$D$2:$D$3</c:f>
              <c:numCache>
                <c:formatCode>General</c:formatCode>
                <c:ptCount val="2"/>
                <c:pt idx="0">
                  <c:v>5.63</c:v>
                </c:pt>
                <c:pt idx="1">
                  <c:v>15.15</c:v>
                </c:pt>
              </c:numCache>
            </c:numRef>
          </c:val>
        </c:ser>
        <c:axId val="474649344"/>
        <c:axId val="474650880"/>
      </c:barChart>
      <c:catAx>
        <c:axId val="474649344"/>
        <c:scaling>
          <c:orientation val="minMax"/>
        </c:scaling>
        <c:axPos val="b"/>
        <c:numFmt formatCode="General" sourceLinked="1"/>
        <c:majorTickMark val="none"/>
        <c:tickLblPos val="nextTo"/>
        <c:txPr>
          <a:bodyPr/>
          <a:lstStyle/>
          <a:p>
            <a:pPr>
              <a:defRPr lang="es-SV"/>
            </a:pPr>
            <a:endParaRPr lang="es-ES"/>
          </a:p>
        </c:txPr>
        <c:crossAx val="474650880"/>
        <c:crosses val="autoZero"/>
        <c:auto val="1"/>
        <c:lblAlgn val="ctr"/>
        <c:lblOffset val="100"/>
      </c:catAx>
      <c:valAx>
        <c:axId val="474650880"/>
        <c:scaling>
          <c:orientation val="minMax"/>
        </c:scaling>
        <c:axPos val="l"/>
        <c:majorGridlines/>
        <c:title>
          <c:tx>
            <c:rich>
              <a:bodyPr/>
              <a:lstStyle/>
              <a:p>
                <a:pPr>
                  <a:defRPr sz="1000"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SV"/>
            </a:pPr>
            <a:endParaRPr lang="es-ES"/>
          </a:p>
        </c:txPr>
        <c:crossAx val="474649344"/>
        <c:crosses val="autoZero"/>
        <c:crossBetween val="between"/>
      </c:valAx>
      <c:dTable>
        <c:showHorzBorder val="1"/>
        <c:showVertBorder val="1"/>
        <c:showOutline val="1"/>
        <c:showKeys val="1"/>
        <c:txPr>
          <a:bodyPr/>
          <a:lstStyle/>
          <a:p>
            <a:pPr rtl="0">
              <a:defRPr lang="es-SV"/>
            </a:pPr>
            <a:endParaRPr lang="es-ES"/>
          </a:p>
        </c:txPr>
      </c:dTable>
    </c:plotArea>
    <c:plotVisOnly val="1"/>
    <c:dispBlanksAs val="gap"/>
  </c:chart>
  <c:externalData r:id="rId2"/>
</c:chartSpace>
</file>

<file path=word/charts/chart4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SV" sz="1800" b="1" i="0" u="none" strike="noStrike" kern="1200" baseline="0">
                <a:solidFill>
                  <a:sysClr val="windowText" lastClr="000000"/>
                </a:solidFill>
                <a:latin typeface="+mn-lt"/>
                <a:ea typeface="+mn-ea"/>
                <a:cs typeface="+mn-cs"/>
              </a:defRPr>
            </a:pPr>
            <a:r>
              <a:rPr lang="es-SV" sz="1200" b="1"/>
              <a:t>UTILIZACION DE METODOS ANTICONCEPTIVOS DEL ESTUDIANTADO DEL PRIMER</a:t>
            </a:r>
            <a:r>
              <a:rPr lang="es-SV" sz="1200" b="1" baseline="0"/>
              <a:t> </a:t>
            </a:r>
            <a:r>
              <a:rPr lang="es-SV" sz="1200" b="1"/>
              <a:t>AÑO ESCUELA DE TECNOLOGIA MÉDICA, FACULTAD DE MEDICINA UNIVERSIDAD DE EL SALVADOR DE</a:t>
            </a:r>
            <a:r>
              <a:rPr lang="es-SV" sz="1200" b="1" baseline="0"/>
              <a:t> MARZO </a:t>
            </a:r>
            <a:r>
              <a:rPr lang="es-SV" sz="1200" b="1"/>
              <a:t> A ABRIL 2010.</a:t>
            </a:r>
            <a:endParaRPr lang="en-US" sz="1200"/>
          </a:p>
        </c:rich>
      </c:tx>
      <c:layout>
        <c:manualLayout>
          <c:xMode val="edge"/>
          <c:yMode val="edge"/>
          <c:x val="9.1990762638769139E-2"/>
          <c:y val="2.3809477803004693E-2"/>
        </c:manualLayout>
      </c:layout>
    </c:title>
    <c:plotArea>
      <c:layout/>
      <c:barChart>
        <c:barDir val="col"/>
        <c:grouping val="clustered"/>
        <c:ser>
          <c:idx val="0"/>
          <c:order val="0"/>
          <c:tx>
            <c:strRef>
              <c:f>Hoja1!$B$1</c:f>
              <c:strCache>
                <c:ptCount val="1"/>
                <c:pt idx="0">
                  <c:v>SI</c:v>
                </c:pt>
              </c:strCache>
            </c:strRef>
          </c:tx>
          <c:cat>
            <c:strRef>
              <c:f>Hoja1!$A$2:$A$3</c:f>
              <c:strCache>
                <c:ptCount val="2"/>
                <c:pt idx="0">
                  <c:v>MUJERES </c:v>
                </c:pt>
                <c:pt idx="1">
                  <c:v>HOMBRES </c:v>
                </c:pt>
              </c:strCache>
            </c:strRef>
          </c:cat>
          <c:val>
            <c:numRef>
              <c:f>Hoja1!$B$2:$B$3</c:f>
              <c:numCache>
                <c:formatCode>General</c:formatCode>
                <c:ptCount val="2"/>
                <c:pt idx="0">
                  <c:v>44.7</c:v>
                </c:pt>
                <c:pt idx="1">
                  <c:v>21.22</c:v>
                </c:pt>
              </c:numCache>
            </c:numRef>
          </c:val>
        </c:ser>
        <c:ser>
          <c:idx val="1"/>
          <c:order val="1"/>
          <c:tx>
            <c:strRef>
              <c:f>Hoja1!$C$1</c:f>
              <c:strCache>
                <c:ptCount val="1"/>
                <c:pt idx="0">
                  <c:v>NO</c:v>
                </c:pt>
              </c:strCache>
            </c:strRef>
          </c:tx>
          <c:cat>
            <c:strRef>
              <c:f>Hoja1!$A$2:$A$3</c:f>
              <c:strCache>
                <c:ptCount val="2"/>
                <c:pt idx="0">
                  <c:v>MUJERES </c:v>
                </c:pt>
                <c:pt idx="1">
                  <c:v>HOMBRES </c:v>
                </c:pt>
              </c:strCache>
            </c:strRef>
          </c:cat>
          <c:val>
            <c:numRef>
              <c:f>Hoja1!$C$2:$C$3</c:f>
              <c:numCache>
                <c:formatCode>General</c:formatCode>
                <c:ptCount val="2"/>
                <c:pt idx="0">
                  <c:v>55.3</c:v>
                </c:pt>
                <c:pt idx="1">
                  <c:v>78.78</c:v>
                </c:pt>
              </c:numCache>
            </c:numRef>
          </c:val>
        </c:ser>
        <c:axId val="474567040"/>
        <c:axId val="474568576"/>
      </c:barChart>
      <c:catAx>
        <c:axId val="474567040"/>
        <c:scaling>
          <c:orientation val="minMax"/>
        </c:scaling>
        <c:axPos val="b"/>
        <c:numFmt formatCode="General" sourceLinked="1"/>
        <c:majorTickMark val="none"/>
        <c:tickLblPos val="nextTo"/>
        <c:txPr>
          <a:bodyPr/>
          <a:lstStyle/>
          <a:p>
            <a:pPr>
              <a:defRPr lang="es-SV"/>
            </a:pPr>
            <a:endParaRPr lang="es-ES"/>
          </a:p>
        </c:txPr>
        <c:crossAx val="474568576"/>
        <c:crosses val="autoZero"/>
        <c:auto val="1"/>
        <c:lblAlgn val="ctr"/>
        <c:lblOffset val="100"/>
      </c:catAx>
      <c:valAx>
        <c:axId val="474568576"/>
        <c:scaling>
          <c:orientation val="minMax"/>
        </c:scaling>
        <c:axPos val="l"/>
        <c:majorGridlines/>
        <c:title>
          <c:tx>
            <c:rich>
              <a:bodyPr/>
              <a:lstStyle/>
              <a:p>
                <a:pPr>
                  <a:defRPr sz="1000"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SV"/>
            </a:pPr>
            <a:endParaRPr lang="es-ES"/>
          </a:p>
        </c:txPr>
        <c:crossAx val="474567040"/>
        <c:crosses val="autoZero"/>
        <c:crossBetween val="between"/>
      </c:valAx>
      <c:dTable>
        <c:showHorzBorder val="1"/>
        <c:showVertBorder val="1"/>
        <c:showOutline val="1"/>
        <c:showKeys val="1"/>
        <c:txPr>
          <a:bodyPr/>
          <a:lstStyle/>
          <a:p>
            <a:pPr rtl="0">
              <a:defRPr lang="es-SV"/>
            </a:pPr>
            <a:endParaRPr lang="es-ES"/>
          </a:p>
        </c:txPr>
      </c:dTable>
    </c:plotArea>
    <c:plotVisOnly val="1"/>
    <c:dispBlanksAs val="gap"/>
  </c:chart>
  <c:externalData r:id="rId2"/>
</c:chartSpace>
</file>

<file path=word/charts/chart49.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SV" sz="1800" b="1" i="0" u="none" strike="noStrike" kern="1200" baseline="0">
                <a:solidFill>
                  <a:sysClr val="windowText" lastClr="000000"/>
                </a:solidFill>
                <a:latin typeface="+mn-lt"/>
                <a:ea typeface="+mn-ea"/>
                <a:cs typeface="+mn-cs"/>
              </a:defRPr>
            </a:pPr>
            <a:r>
              <a:rPr lang="es-SV" sz="1200" b="1"/>
              <a:t>FRECUENCIA CON QUE UTILIZAN METODOS ANTICONCEPTIVOS EN  RELACIONES SEXO COITALES   EL ESTUDIANTADO DEL PRIMER</a:t>
            </a:r>
            <a:r>
              <a:rPr lang="es-SV" sz="1200" b="1" baseline="0"/>
              <a:t> </a:t>
            </a:r>
            <a:r>
              <a:rPr lang="es-SV" sz="1200" b="1"/>
              <a:t> AÑO ESCUELA DE TECNOLOGIA MÉDICA, FACULTAD DE MEDICINA</a:t>
            </a:r>
            <a:r>
              <a:rPr lang="es-SV" sz="1200" b="1" baseline="0"/>
              <a:t>  </a:t>
            </a:r>
            <a:r>
              <a:rPr lang="es-SV" sz="1200" b="1"/>
              <a:t>UNIVERSIDAD DE EL SALVADOR DE MARZO</a:t>
            </a:r>
            <a:r>
              <a:rPr lang="es-SV" sz="1200" b="1" baseline="0"/>
              <a:t> </a:t>
            </a:r>
            <a:r>
              <a:rPr lang="es-SV" sz="1200" b="1"/>
              <a:t>A ABRIL 2010</a:t>
            </a:r>
            <a:r>
              <a:rPr lang="es-SV" sz="1800" b="1"/>
              <a:t>.</a:t>
            </a:r>
            <a:endParaRPr lang="en-US" sz="1800"/>
          </a:p>
        </c:rich>
      </c:tx>
    </c:title>
    <c:plotArea>
      <c:layout/>
      <c:barChart>
        <c:barDir val="col"/>
        <c:grouping val="clustered"/>
        <c:ser>
          <c:idx val="0"/>
          <c:order val="0"/>
          <c:tx>
            <c:strRef>
              <c:f>Hoja1!$B$1</c:f>
              <c:strCache>
                <c:ptCount val="1"/>
                <c:pt idx="0">
                  <c:v>CASI NUNCA </c:v>
                </c:pt>
              </c:strCache>
            </c:strRef>
          </c:tx>
          <c:cat>
            <c:strRef>
              <c:f>Hoja1!$A$2:$A$3</c:f>
              <c:strCache>
                <c:ptCount val="2"/>
                <c:pt idx="0">
                  <c:v>MUJERES </c:v>
                </c:pt>
                <c:pt idx="1">
                  <c:v>HOMBRES </c:v>
                </c:pt>
              </c:strCache>
            </c:strRef>
          </c:cat>
          <c:val>
            <c:numRef>
              <c:f>Hoja1!$B$2:$B$3</c:f>
              <c:numCache>
                <c:formatCode>General</c:formatCode>
                <c:ptCount val="2"/>
                <c:pt idx="0">
                  <c:v>0</c:v>
                </c:pt>
                <c:pt idx="1">
                  <c:v>14.29</c:v>
                </c:pt>
              </c:numCache>
            </c:numRef>
          </c:val>
        </c:ser>
        <c:ser>
          <c:idx val="1"/>
          <c:order val="1"/>
          <c:tx>
            <c:strRef>
              <c:f>Hoja1!$C$1</c:f>
              <c:strCache>
                <c:ptCount val="1"/>
                <c:pt idx="0">
                  <c:v>A VECES </c:v>
                </c:pt>
              </c:strCache>
            </c:strRef>
          </c:tx>
          <c:cat>
            <c:strRef>
              <c:f>Hoja1!$A$2:$A$3</c:f>
              <c:strCache>
                <c:ptCount val="2"/>
                <c:pt idx="0">
                  <c:v>MUJERES </c:v>
                </c:pt>
                <c:pt idx="1">
                  <c:v>HOMBRES </c:v>
                </c:pt>
              </c:strCache>
            </c:strRef>
          </c:cat>
          <c:val>
            <c:numRef>
              <c:f>Hoja1!$C$2:$C$3</c:f>
              <c:numCache>
                <c:formatCode>General</c:formatCode>
                <c:ptCount val="2"/>
                <c:pt idx="0">
                  <c:v>5.88</c:v>
                </c:pt>
                <c:pt idx="1">
                  <c:v>28.57</c:v>
                </c:pt>
              </c:numCache>
            </c:numRef>
          </c:val>
        </c:ser>
        <c:ser>
          <c:idx val="2"/>
          <c:order val="2"/>
          <c:tx>
            <c:strRef>
              <c:f>Hoja1!$D$1</c:f>
              <c:strCache>
                <c:ptCount val="1"/>
                <c:pt idx="0">
                  <c:v>MUY A MENUDO </c:v>
                </c:pt>
              </c:strCache>
            </c:strRef>
          </c:tx>
          <c:cat>
            <c:strRef>
              <c:f>Hoja1!$A$2:$A$3</c:f>
              <c:strCache>
                <c:ptCount val="2"/>
                <c:pt idx="0">
                  <c:v>MUJERES </c:v>
                </c:pt>
                <c:pt idx="1">
                  <c:v>HOMBRES </c:v>
                </c:pt>
              </c:strCache>
            </c:strRef>
          </c:cat>
          <c:val>
            <c:numRef>
              <c:f>Hoja1!$D$2:$D$3</c:f>
              <c:numCache>
                <c:formatCode>General</c:formatCode>
                <c:ptCount val="2"/>
                <c:pt idx="0">
                  <c:v>17.64</c:v>
                </c:pt>
                <c:pt idx="1">
                  <c:v>14.29</c:v>
                </c:pt>
              </c:numCache>
            </c:numRef>
          </c:val>
        </c:ser>
        <c:ser>
          <c:idx val="3"/>
          <c:order val="3"/>
          <c:tx>
            <c:strRef>
              <c:f>Hoja1!$E$1</c:f>
              <c:strCache>
                <c:ptCount val="1"/>
                <c:pt idx="0">
                  <c:v>SIEMPRE </c:v>
                </c:pt>
              </c:strCache>
            </c:strRef>
          </c:tx>
          <c:cat>
            <c:strRef>
              <c:f>Hoja1!$A$2:$A$3</c:f>
              <c:strCache>
                <c:ptCount val="2"/>
                <c:pt idx="0">
                  <c:v>MUJERES </c:v>
                </c:pt>
                <c:pt idx="1">
                  <c:v>HOMBRES </c:v>
                </c:pt>
              </c:strCache>
            </c:strRef>
          </c:cat>
          <c:val>
            <c:numRef>
              <c:f>Hoja1!$E$2:$E$3</c:f>
              <c:numCache>
                <c:formatCode>General</c:formatCode>
                <c:ptCount val="2"/>
                <c:pt idx="0">
                  <c:v>76.47</c:v>
                </c:pt>
                <c:pt idx="1">
                  <c:v>42.849999999999994</c:v>
                </c:pt>
              </c:numCache>
            </c:numRef>
          </c:val>
        </c:ser>
        <c:axId val="474544000"/>
        <c:axId val="474545536"/>
      </c:barChart>
      <c:catAx>
        <c:axId val="474544000"/>
        <c:scaling>
          <c:orientation val="minMax"/>
        </c:scaling>
        <c:axPos val="b"/>
        <c:majorTickMark val="none"/>
        <c:tickLblPos val="nextTo"/>
        <c:txPr>
          <a:bodyPr/>
          <a:lstStyle/>
          <a:p>
            <a:pPr>
              <a:defRPr lang="es-SV"/>
            </a:pPr>
            <a:endParaRPr lang="es-ES"/>
          </a:p>
        </c:txPr>
        <c:crossAx val="474545536"/>
        <c:crosses val="autoZero"/>
        <c:auto val="1"/>
        <c:lblAlgn val="ctr"/>
        <c:lblOffset val="100"/>
      </c:catAx>
      <c:valAx>
        <c:axId val="474545536"/>
        <c:scaling>
          <c:orientation val="minMax"/>
        </c:scaling>
        <c:axPos val="l"/>
        <c:majorGridlines/>
        <c:title>
          <c:tx>
            <c:rich>
              <a:bodyPr/>
              <a:lstStyle/>
              <a:p>
                <a:pPr>
                  <a:defRPr lang="es-SV"/>
                </a:pPr>
                <a:r>
                  <a:rPr lang="es-SV"/>
                  <a:t>PORCENTAJE </a:t>
                </a:r>
              </a:p>
            </c:rich>
          </c:tx>
        </c:title>
        <c:numFmt formatCode="General" sourceLinked="1"/>
        <c:majorTickMark val="none"/>
        <c:tickLblPos val="nextTo"/>
        <c:txPr>
          <a:bodyPr/>
          <a:lstStyle/>
          <a:p>
            <a:pPr>
              <a:defRPr lang="es-SV"/>
            </a:pPr>
            <a:endParaRPr lang="es-ES"/>
          </a:p>
        </c:txPr>
        <c:crossAx val="474544000"/>
        <c:crosses val="autoZero"/>
        <c:crossBetween val="between"/>
      </c:valAx>
      <c:dTable>
        <c:showHorzBorder val="1"/>
        <c:showVertBorder val="1"/>
        <c:showOutline val="1"/>
        <c:showKeys val="1"/>
        <c:txPr>
          <a:bodyPr/>
          <a:lstStyle/>
          <a:p>
            <a:pPr rtl="0">
              <a:defRPr lang="es-SV"/>
            </a:pPr>
            <a:endParaRPr lang="es-ES"/>
          </a:p>
        </c:txPr>
      </c:dTable>
    </c:plotArea>
    <c:plotVisOnly val="1"/>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lgn="ctr">
              <a:defRPr/>
            </a:pPr>
            <a:r>
              <a:rPr lang="es-ES" sz="1199"/>
              <a:t>FANTASIAS</a:t>
            </a:r>
            <a:r>
              <a:rPr lang="es-ES" sz="1199" baseline="0"/>
              <a:t> SEXUALES EROTICAS QUE TIENE EL ESTUDIANTADO DEL PRIMER  AÑO DE LA ESCUELA DE TECNOLOGIA MEDICA  FACULTAD DE MEDICINA , UNIVERSIDAD DE EL SALVADOR DURANTE MARZO  A ABRIL 2010.</a:t>
            </a:r>
            <a:endParaRPr lang="es-ES" sz="1200"/>
          </a:p>
        </c:rich>
      </c:tx>
      <c:layout>
        <c:manualLayout>
          <c:xMode val="edge"/>
          <c:yMode val="edge"/>
          <c:x val="0.24569718731298629"/>
          <c:y val="0"/>
        </c:manualLayout>
      </c:layout>
    </c:title>
    <c:plotArea>
      <c:layout/>
      <c:barChart>
        <c:barDir val="col"/>
        <c:grouping val="clustered"/>
        <c:ser>
          <c:idx val="0"/>
          <c:order val="0"/>
          <c:tx>
            <c:strRef>
              <c:f>Hoja1!$B$1</c:f>
              <c:strCache>
                <c:ptCount val="1"/>
                <c:pt idx="0">
                  <c:v>PERSONAS CONOCIDAS </c:v>
                </c:pt>
              </c:strCache>
            </c:strRef>
          </c:tx>
          <c:cat>
            <c:strRef>
              <c:f>Hoja1!$A$2:$A$3</c:f>
              <c:strCache>
                <c:ptCount val="2"/>
                <c:pt idx="0">
                  <c:v>MUJERES</c:v>
                </c:pt>
                <c:pt idx="1">
                  <c:v>HOMBRES </c:v>
                </c:pt>
              </c:strCache>
            </c:strRef>
          </c:cat>
          <c:val>
            <c:numRef>
              <c:f>Hoja1!$B$2:$B$3</c:f>
              <c:numCache>
                <c:formatCode>General</c:formatCode>
                <c:ptCount val="2"/>
                <c:pt idx="0">
                  <c:v>41.660000000000011</c:v>
                </c:pt>
                <c:pt idx="1">
                  <c:v>75</c:v>
                </c:pt>
              </c:numCache>
            </c:numRef>
          </c:val>
        </c:ser>
        <c:ser>
          <c:idx val="1"/>
          <c:order val="1"/>
          <c:tx>
            <c:strRef>
              <c:f>Hoja1!$C$1</c:f>
              <c:strCache>
                <c:ptCount val="1"/>
                <c:pt idx="0">
                  <c:v>PERSONAS DESCONACIDAS</c:v>
                </c:pt>
              </c:strCache>
            </c:strRef>
          </c:tx>
          <c:cat>
            <c:strRef>
              <c:f>Hoja1!$A$2:$A$3</c:f>
              <c:strCache>
                <c:ptCount val="2"/>
                <c:pt idx="0">
                  <c:v>MUJERES</c:v>
                </c:pt>
                <c:pt idx="1">
                  <c:v>HOMBRES </c:v>
                </c:pt>
              </c:strCache>
            </c:strRef>
          </c:cat>
          <c:val>
            <c:numRef>
              <c:f>Hoja1!$C$2:$C$3</c:f>
              <c:numCache>
                <c:formatCode>General</c:formatCode>
                <c:ptCount val="2"/>
                <c:pt idx="0">
                  <c:v>21.21</c:v>
                </c:pt>
                <c:pt idx="1">
                  <c:v>10</c:v>
                </c:pt>
              </c:numCache>
            </c:numRef>
          </c:val>
        </c:ser>
        <c:ser>
          <c:idx val="2"/>
          <c:order val="2"/>
          <c:tx>
            <c:strRef>
              <c:f>Hoja1!$D$1</c:f>
              <c:strCache>
                <c:ptCount val="1"/>
                <c:pt idx="0">
                  <c:v>PERSONAS FAMOSAS</c:v>
                </c:pt>
              </c:strCache>
            </c:strRef>
          </c:tx>
          <c:cat>
            <c:strRef>
              <c:f>Hoja1!$A$2:$A$3</c:f>
              <c:strCache>
                <c:ptCount val="2"/>
                <c:pt idx="0">
                  <c:v>MUJERES</c:v>
                </c:pt>
                <c:pt idx="1">
                  <c:v>HOMBRES </c:v>
                </c:pt>
              </c:strCache>
            </c:strRef>
          </c:cat>
          <c:val>
            <c:numRef>
              <c:f>Hoja1!$D$2:$D$3</c:f>
              <c:numCache>
                <c:formatCode>General</c:formatCode>
                <c:ptCount val="2"/>
                <c:pt idx="0">
                  <c:v>37.17</c:v>
                </c:pt>
                <c:pt idx="1">
                  <c:v>15</c:v>
                </c:pt>
              </c:numCache>
            </c:numRef>
          </c:val>
        </c:ser>
        <c:axId val="135910912"/>
        <c:axId val="135912448"/>
      </c:barChart>
      <c:catAx>
        <c:axId val="135910912"/>
        <c:scaling>
          <c:orientation val="minMax"/>
        </c:scaling>
        <c:axPos val="b"/>
        <c:numFmt formatCode="General" sourceLinked="1"/>
        <c:majorTickMark val="none"/>
        <c:tickLblPos val="nextTo"/>
        <c:crossAx val="135912448"/>
        <c:crosses val="autoZero"/>
        <c:auto val="1"/>
        <c:lblAlgn val="ctr"/>
        <c:lblOffset val="100"/>
      </c:catAx>
      <c:valAx>
        <c:axId val="135912448"/>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crossAx val="135910912"/>
        <c:crosses val="autoZero"/>
        <c:crossBetween val="between"/>
      </c:valAx>
      <c:dTable>
        <c:showHorzBorder val="1"/>
        <c:showVertBorder val="1"/>
        <c:showOutline val="1"/>
        <c:showKeys val="1"/>
      </c:dTable>
    </c:plotArea>
    <c:plotVisOnly val="1"/>
    <c:dispBlanksAs val="gap"/>
  </c:chart>
  <c:externalData r:id="rId2"/>
</c:chartSpace>
</file>

<file path=word/charts/chart5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SV" sz="1800" b="1" i="0" u="none" strike="noStrike" kern="1200" baseline="0">
                <a:solidFill>
                  <a:sysClr val="windowText" lastClr="000000"/>
                </a:solidFill>
                <a:latin typeface="+mn-lt"/>
                <a:ea typeface="+mn-ea"/>
                <a:cs typeface="+mn-cs"/>
              </a:defRPr>
            </a:pPr>
            <a:r>
              <a:rPr lang="es-SV" sz="1200" b="1"/>
              <a:t>SATISFACCION EN LA RELACION SEXO COITAL CON LA  UTILIZACION DE METODOS ANTICONCEPTIVOS DEL ESTUDIANTADO DEL PRIMER</a:t>
            </a:r>
            <a:r>
              <a:rPr lang="es-SV" sz="1200" b="1" baseline="0"/>
              <a:t> </a:t>
            </a:r>
            <a:r>
              <a:rPr lang="es-SV" sz="1200" b="1"/>
              <a:t> AÑO ESCUELA DE TECNOLOGIA MÉDICA, FACULTAD DE MEDICINA UNIVERSIDAD DE EL SALVADOR DE MARZO A ABRIL 2010</a:t>
            </a:r>
            <a:r>
              <a:rPr lang="es-SV" sz="1800" b="1"/>
              <a:t>.</a:t>
            </a:r>
            <a:endParaRPr lang="en-US" sz="1800"/>
          </a:p>
        </c:rich>
      </c:tx>
      <c:layout>
        <c:manualLayout>
          <c:xMode val="edge"/>
          <c:yMode val="edge"/>
          <c:x val="0.1063021804253267"/>
          <c:y val="2.3809477803004693E-2"/>
        </c:manualLayout>
      </c:layout>
    </c:title>
    <c:plotArea>
      <c:layout/>
      <c:barChart>
        <c:barDir val="col"/>
        <c:grouping val="clustered"/>
        <c:ser>
          <c:idx val="0"/>
          <c:order val="0"/>
          <c:tx>
            <c:strRef>
              <c:f>Hoja1!$B$1</c:f>
              <c:strCache>
                <c:ptCount val="1"/>
                <c:pt idx="0">
                  <c:v>SI</c:v>
                </c:pt>
              </c:strCache>
            </c:strRef>
          </c:tx>
          <c:cat>
            <c:strRef>
              <c:f>Hoja1!$A$2:$A$3</c:f>
              <c:strCache>
                <c:ptCount val="2"/>
                <c:pt idx="0">
                  <c:v>MUJERES</c:v>
                </c:pt>
                <c:pt idx="1">
                  <c:v>HOMBRES </c:v>
                </c:pt>
              </c:strCache>
            </c:strRef>
          </c:cat>
          <c:val>
            <c:numRef>
              <c:f>Hoja1!$B$2:$B$3</c:f>
              <c:numCache>
                <c:formatCode>General</c:formatCode>
                <c:ptCount val="2"/>
                <c:pt idx="0">
                  <c:v>73.5</c:v>
                </c:pt>
                <c:pt idx="1">
                  <c:v>85.72</c:v>
                </c:pt>
              </c:numCache>
            </c:numRef>
          </c:val>
        </c:ser>
        <c:ser>
          <c:idx val="1"/>
          <c:order val="1"/>
          <c:tx>
            <c:strRef>
              <c:f>Hoja1!$C$1</c:f>
              <c:strCache>
                <c:ptCount val="1"/>
                <c:pt idx="0">
                  <c:v>NO</c:v>
                </c:pt>
              </c:strCache>
            </c:strRef>
          </c:tx>
          <c:cat>
            <c:strRef>
              <c:f>Hoja1!$A$2:$A$3</c:f>
              <c:strCache>
                <c:ptCount val="2"/>
                <c:pt idx="0">
                  <c:v>MUJERES</c:v>
                </c:pt>
                <c:pt idx="1">
                  <c:v>HOMBRES </c:v>
                </c:pt>
              </c:strCache>
            </c:strRef>
          </c:cat>
          <c:val>
            <c:numRef>
              <c:f>Hoja1!$C$2:$C$3</c:f>
              <c:numCache>
                <c:formatCode>General</c:formatCode>
                <c:ptCount val="2"/>
                <c:pt idx="0">
                  <c:v>26.5</c:v>
                </c:pt>
                <c:pt idx="1">
                  <c:v>14.28</c:v>
                </c:pt>
              </c:numCache>
            </c:numRef>
          </c:val>
        </c:ser>
        <c:axId val="475047424"/>
        <c:axId val="475048960"/>
      </c:barChart>
      <c:catAx>
        <c:axId val="475047424"/>
        <c:scaling>
          <c:orientation val="minMax"/>
        </c:scaling>
        <c:axPos val="b"/>
        <c:numFmt formatCode="General" sourceLinked="1"/>
        <c:majorTickMark val="none"/>
        <c:tickLblPos val="nextTo"/>
        <c:txPr>
          <a:bodyPr/>
          <a:lstStyle/>
          <a:p>
            <a:pPr>
              <a:defRPr lang="es-SV"/>
            </a:pPr>
            <a:endParaRPr lang="es-ES"/>
          </a:p>
        </c:txPr>
        <c:crossAx val="475048960"/>
        <c:crosses val="autoZero"/>
        <c:auto val="1"/>
        <c:lblAlgn val="ctr"/>
        <c:lblOffset val="100"/>
      </c:catAx>
      <c:valAx>
        <c:axId val="475048960"/>
        <c:scaling>
          <c:orientation val="minMax"/>
        </c:scaling>
        <c:axPos val="l"/>
        <c:majorGridlines/>
        <c:title>
          <c:tx>
            <c:rich>
              <a:bodyPr/>
              <a:lstStyle/>
              <a:p>
                <a:pPr>
                  <a:defRPr sz="1000"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SV"/>
            </a:pPr>
            <a:endParaRPr lang="es-ES"/>
          </a:p>
        </c:txPr>
        <c:crossAx val="475047424"/>
        <c:crosses val="autoZero"/>
        <c:crossBetween val="between"/>
      </c:valAx>
      <c:dTable>
        <c:showHorzBorder val="1"/>
        <c:showVertBorder val="1"/>
        <c:showOutline val="1"/>
        <c:showKeys val="1"/>
        <c:txPr>
          <a:bodyPr/>
          <a:lstStyle/>
          <a:p>
            <a:pPr rtl="0">
              <a:defRPr lang="es-SV"/>
            </a:pPr>
            <a:endParaRPr lang="es-ES"/>
          </a:p>
        </c:txPr>
      </c:dTable>
    </c:plotArea>
    <c:plotVisOnly val="1"/>
    <c:dispBlanksAs val="gap"/>
  </c:chart>
  <c:externalData r:id="rId2"/>
</c:chartSpace>
</file>

<file path=word/charts/chart5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n-US" sz="1800" b="1" i="0" u="none" strike="noStrike" kern="1200" baseline="0">
                <a:solidFill>
                  <a:sysClr val="windowText" lastClr="000000"/>
                </a:solidFill>
                <a:latin typeface="+mn-lt"/>
                <a:ea typeface="+mn-ea"/>
                <a:cs typeface="+mn-cs"/>
              </a:defRPr>
            </a:pPr>
            <a:r>
              <a:rPr lang="es-SV" sz="1200" b="1"/>
              <a:t>NÚMERO DE ESTUDIANTES DEL PRIMER</a:t>
            </a:r>
            <a:r>
              <a:rPr lang="es-SV" sz="1200" b="1" baseline="0"/>
              <a:t> </a:t>
            </a:r>
            <a:r>
              <a:rPr lang="es-SV" sz="1200" b="1"/>
              <a:t>AÑO DE LA ESCUELA DE TECNOLOGIA MÉDICA, FACULTAD DE MEDICINA, UNIVERSIDAD DE EL SALVADOR QUE HA UTILIZADO CONDÓN EN LAS RELACIONES</a:t>
            </a:r>
            <a:r>
              <a:rPr lang="es-SV" sz="1200" b="1" baseline="0"/>
              <a:t> </a:t>
            </a:r>
            <a:r>
              <a:rPr lang="es-SV" sz="1200" b="1"/>
              <a:t>SEXOCOITALES, DE MARZO</a:t>
            </a:r>
            <a:r>
              <a:rPr lang="es-SV" sz="1200" b="1" baseline="0"/>
              <a:t> </a:t>
            </a:r>
            <a:r>
              <a:rPr lang="es-SV" sz="1200" b="1"/>
              <a:t>A ABRIL 2010</a:t>
            </a:r>
            <a:r>
              <a:rPr lang="es-SV" sz="1800" b="1"/>
              <a:t>.</a:t>
            </a:r>
            <a:endParaRPr lang="en-US" sz="1800"/>
          </a:p>
        </c:rich>
      </c:tx>
      <c:layout>
        <c:manualLayout>
          <c:xMode val="edge"/>
          <c:yMode val="edge"/>
          <c:x val="0.12988991217087267"/>
          <c:y val="3.5714216704507036E-2"/>
        </c:manualLayout>
      </c:layout>
    </c:title>
    <c:plotArea>
      <c:layout/>
      <c:barChart>
        <c:barDir val="col"/>
        <c:grouping val="clustered"/>
        <c:ser>
          <c:idx val="0"/>
          <c:order val="0"/>
          <c:tx>
            <c:strRef>
              <c:f>Hoja1!$B$1</c:f>
              <c:strCache>
                <c:ptCount val="1"/>
                <c:pt idx="0">
                  <c:v>SI </c:v>
                </c:pt>
              </c:strCache>
            </c:strRef>
          </c:tx>
          <c:cat>
            <c:strRef>
              <c:f>Hoja1!$A$2:$A$3</c:f>
              <c:strCache>
                <c:ptCount val="2"/>
                <c:pt idx="0">
                  <c:v>MUJERES </c:v>
                </c:pt>
                <c:pt idx="1">
                  <c:v>HOMBRES </c:v>
                </c:pt>
              </c:strCache>
            </c:strRef>
          </c:cat>
          <c:val>
            <c:numRef>
              <c:f>Hoja1!$B$2:$B$3</c:f>
              <c:numCache>
                <c:formatCode>General</c:formatCode>
                <c:ptCount val="2"/>
                <c:pt idx="0">
                  <c:v>52.6</c:v>
                </c:pt>
                <c:pt idx="1">
                  <c:v>33.33</c:v>
                </c:pt>
              </c:numCache>
            </c:numRef>
          </c:val>
        </c:ser>
        <c:ser>
          <c:idx val="1"/>
          <c:order val="1"/>
          <c:tx>
            <c:strRef>
              <c:f>Hoja1!$C$1</c:f>
              <c:strCache>
                <c:ptCount val="1"/>
                <c:pt idx="0">
                  <c:v>NO </c:v>
                </c:pt>
              </c:strCache>
            </c:strRef>
          </c:tx>
          <c:cat>
            <c:strRef>
              <c:f>Hoja1!$A$2:$A$3</c:f>
              <c:strCache>
                <c:ptCount val="2"/>
                <c:pt idx="0">
                  <c:v>MUJERES </c:v>
                </c:pt>
                <c:pt idx="1">
                  <c:v>HOMBRES </c:v>
                </c:pt>
              </c:strCache>
            </c:strRef>
          </c:cat>
          <c:val>
            <c:numRef>
              <c:f>Hoja1!$C$2:$C$3</c:f>
              <c:numCache>
                <c:formatCode>General</c:formatCode>
                <c:ptCount val="2"/>
                <c:pt idx="0">
                  <c:v>47.4</c:v>
                </c:pt>
                <c:pt idx="1">
                  <c:v>66.66</c:v>
                </c:pt>
              </c:numCache>
            </c:numRef>
          </c:val>
        </c:ser>
        <c:axId val="474412160"/>
        <c:axId val="474413696"/>
      </c:barChart>
      <c:catAx>
        <c:axId val="474412160"/>
        <c:scaling>
          <c:orientation val="minMax"/>
        </c:scaling>
        <c:axPos val="b"/>
        <c:numFmt formatCode="General" sourceLinked="1"/>
        <c:majorTickMark val="none"/>
        <c:tickLblPos val="nextTo"/>
        <c:txPr>
          <a:bodyPr/>
          <a:lstStyle/>
          <a:p>
            <a:pPr>
              <a:defRPr lang="en-US"/>
            </a:pPr>
            <a:endParaRPr lang="es-ES"/>
          </a:p>
        </c:txPr>
        <c:crossAx val="474413696"/>
        <c:crosses val="autoZero"/>
        <c:auto val="1"/>
        <c:lblAlgn val="ctr"/>
        <c:lblOffset val="100"/>
      </c:catAx>
      <c:valAx>
        <c:axId val="474413696"/>
        <c:scaling>
          <c:orientation val="minMax"/>
        </c:scaling>
        <c:axPos val="l"/>
        <c:majorGridlines/>
        <c:title>
          <c:tx>
            <c:rich>
              <a:bodyPr/>
              <a:lstStyle/>
              <a:p>
                <a:pPr>
                  <a:defRPr sz="1000"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n-US"/>
            </a:pPr>
            <a:endParaRPr lang="es-ES"/>
          </a:p>
        </c:txPr>
        <c:crossAx val="474412160"/>
        <c:crosses val="autoZero"/>
        <c:crossBetween val="between"/>
      </c:valAx>
      <c:dTable>
        <c:showHorzBorder val="1"/>
        <c:showVertBorder val="1"/>
        <c:showOutline val="1"/>
        <c:showKeys val="1"/>
        <c:txPr>
          <a:bodyPr/>
          <a:lstStyle/>
          <a:p>
            <a:pPr rtl="0">
              <a:defRPr lang="en-US"/>
            </a:pPr>
            <a:endParaRPr lang="es-ES"/>
          </a:p>
        </c:txPr>
      </c:dTable>
    </c:plotArea>
    <c:plotVisOnly val="1"/>
    <c:dispBlanksAs val="gap"/>
  </c:chart>
  <c:externalData r:id="rId2"/>
</c:chartSpace>
</file>

<file path=word/charts/chart5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n-US" sz="1802" b="1" i="0" u="none" strike="noStrike" kern="1200" baseline="0">
                <a:solidFill>
                  <a:sysClr val="windowText" lastClr="000000"/>
                </a:solidFill>
                <a:latin typeface="+mn-lt"/>
                <a:ea typeface="+mn-ea"/>
                <a:cs typeface="+mn-cs"/>
              </a:defRPr>
            </a:pPr>
            <a:r>
              <a:rPr lang="es-SV" sz="1201" b="1"/>
              <a:t>FRECUENCIA CON QUE UTILIZAN EL CONDON EN  RELACIONES SEXO COITALES   EL ESTUDIANTADO DEL </a:t>
            </a:r>
            <a:r>
              <a:rPr lang="es-SV" sz="1201" b="1" baseline="0"/>
              <a:t> PRIMER </a:t>
            </a:r>
            <a:r>
              <a:rPr lang="es-SV" sz="1201" b="1"/>
              <a:t>AÑO ESCUELA DE TECNOLOGIA MÉDICA, FACULTAD DE MEDICINA UNIVERSIDAD DE EL SALVADOR DE MARZO A ABRIL 2010.</a:t>
            </a:r>
            <a:endParaRPr lang="en-US" sz="1200"/>
          </a:p>
        </c:rich>
      </c:tx>
      <c:layout>
        <c:manualLayout>
          <c:xMode val="edge"/>
          <c:yMode val="edge"/>
          <c:x val="7.6122534153195531E-2"/>
          <c:y val="0"/>
        </c:manualLayout>
      </c:layout>
    </c:title>
    <c:plotArea>
      <c:layout/>
      <c:barChart>
        <c:barDir val="col"/>
        <c:grouping val="clustered"/>
        <c:ser>
          <c:idx val="0"/>
          <c:order val="0"/>
          <c:tx>
            <c:strRef>
              <c:f>Hoja1!$B$1</c:f>
              <c:strCache>
                <c:ptCount val="1"/>
                <c:pt idx="0">
                  <c:v>CASI NUNCA </c:v>
                </c:pt>
              </c:strCache>
            </c:strRef>
          </c:tx>
          <c:cat>
            <c:strRef>
              <c:f>Hoja1!$A$2:$A$3</c:f>
              <c:strCache>
                <c:ptCount val="2"/>
                <c:pt idx="0">
                  <c:v>MUJERES </c:v>
                </c:pt>
                <c:pt idx="1">
                  <c:v>HOMBRES </c:v>
                </c:pt>
              </c:strCache>
            </c:strRef>
          </c:cat>
          <c:val>
            <c:numRef>
              <c:f>Hoja1!$B$2:$B$3</c:f>
              <c:numCache>
                <c:formatCode>General</c:formatCode>
                <c:ptCount val="2"/>
                <c:pt idx="0">
                  <c:v>32.5</c:v>
                </c:pt>
                <c:pt idx="1">
                  <c:v>9.09</c:v>
                </c:pt>
              </c:numCache>
            </c:numRef>
          </c:val>
        </c:ser>
        <c:ser>
          <c:idx val="1"/>
          <c:order val="1"/>
          <c:tx>
            <c:strRef>
              <c:f>Hoja1!$C$1</c:f>
              <c:strCache>
                <c:ptCount val="1"/>
                <c:pt idx="0">
                  <c:v>AVECES </c:v>
                </c:pt>
              </c:strCache>
            </c:strRef>
          </c:tx>
          <c:cat>
            <c:strRef>
              <c:f>Hoja1!$A$2:$A$3</c:f>
              <c:strCache>
                <c:ptCount val="2"/>
                <c:pt idx="0">
                  <c:v>MUJERES </c:v>
                </c:pt>
                <c:pt idx="1">
                  <c:v>HOMBRES </c:v>
                </c:pt>
              </c:strCache>
            </c:strRef>
          </c:cat>
          <c:val>
            <c:numRef>
              <c:f>Hoja1!$C$2:$C$3</c:f>
              <c:numCache>
                <c:formatCode>General</c:formatCode>
                <c:ptCount val="2"/>
                <c:pt idx="0">
                  <c:v>42.5</c:v>
                </c:pt>
                <c:pt idx="1">
                  <c:v>0</c:v>
                </c:pt>
              </c:numCache>
            </c:numRef>
          </c:val>
        </c:ser>
        <c:ser>
          <c:idx val="2"/>
          <c:order val="2"/>
          <c:tx>
            <c:strRef>
              <c:f>Hoja1!$D$1</c:f>
              <c:strCache>
                <c:ptCount val="1"/>
                <c:pt idx="0">
                  <c:v>MUY A AMENUDO </c:v>
                </c:pt>
              </c:strCache>
            </c:strRef>
          </c:tx>
          <c:cat>
            <c:strRef>
              <c:f>Hoja1!$A$2:$A$3</c:f>
              <c:strCache>
                <c:ptCount val="2"/>
                <c:pt idx="0">
                  <c:v>MUJERES </c:v>
                </c:pt>
                <c:pt idx="1">
                  <c:v>HOMBRES </c:v>
                </c:pt>
              </c:strCache>
            </c:strRef>
          </c:cat>
          <c:val>
            <c:numRef>
              <c:f>Hoja1!$D$2:$D$3</c:f>
              <c:numCache>
                <c:formatCode>General</c:formatCode>
                <c:ptCount val="2"/>
                <c:pt idx="0">
                  <c:v>10</c:v>
                </c:pt>
                <c:pt idx="1">
                  <c:v>81.81</c:v>
                </c:pt>
              </c:numCache>
            </c:numRef>
          </c:val>
        </c:ser>
        <c:ser>
          <c:idx val="3"/>
          <c:order val="3"/>
          <c:tx>
            <c:strRef>
              <c:f>Hoja1!$E$1</c:f>
              <c:strCache>
                <c:ptCount val="1"/>
                <c:pt idx="0">
                  <c:v>SIEMPRE </c:v>
                </c:pt>
              </c:strCache>
            </c:strRef>
          </c:tx>
          <c:cat>
            <c:strRef>
              <c:f>Hoja1!$A$2:$A$3</c:f>
              <c:strCache>
                <c:ptCount val="2"/>
                <c:pt idx="0">
                  <c:v>MUJERES </c:v>
                </c:pt>
                <c:pt idx="1">
                  <c:v>HOMBRES </c:v>
                </c:pt>
              </c:strCache>
            </c:strRef>
          </c:cat>
          <c:val>
            <c:numRef>
              <c:f>Hoja1!$E$2:$E$3</c:f>
              <c:numCache>
                <c:formatCode>General</c:formatCode>
                <c:ptCount val="2"/>
                <c:pt idx="0">
                  <c:v>15</c:v>
                </c:pt>
                <c:pt idx="1">
                  <c:v>9.09</c:v>
                </c:pt>
              </c:numCache>
            </c:numRef>
          </c:val>
        </c:ser>
        <c:axId val="475191552"/>
        <c:axId val="475197440"/>
      </c:barChart>
      <c:catAx>
        <c:axId val="475191552"/>
        <c:scaling>
          <c:orientation val="minMax"/>
        </c:scaling>
        <c:axPos val="b"/>
        <c:numFmt formatCode="General" sourceLinked="1"/>
        <c:majorTickMark val="none"/>
        <c:tickLblPos val="nextTo"/>
        <c:txPr>
          <a:bodyPr/>
          <a:lstStyle/>
          <a:p>
            <a:pPr>
              <a:defRPr lang="en-US"/>
            </a:pPr>
            <a:endParaRPr lang="es-ES"/>
          </a:p>
        </c:txPr>
        <c:crossAx val="475197440"/>
        <c:crosses val="autoZero"/>
        <c:auto val="1"/>
        <c:lblAlgn val="ctr"/>
        <c:lblOffset val="100"/>
      </c:catAx>
      <c:valAx>
        <c:axId val="475197440"/>
        <c:scaling>
          <c:orientation val="minMax"/>
        </c:scaling>
        <c:axPos val="l"/>
        <c:majorGridlines/>
        <c:title>
          <c:tx>
            <c:rich>
              <a:bodyPr/>
              <a:lstStyle/>
              <a:p>
                <a:pPr>
                  <a:defRPr sz="1001"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n-US"/>
            </a:pPr>
            <a:endParaRPr lang="es-ES"/>
          </a:p>
        </c:txPr>
        <c:crossAx val="475191552"/>
        <c:crosses val="autoZero"/>
        <c:crossBetween val="between"/>
      </c:valAx>
      <c:dTable>
        <c:showHorzBorder val="1"/>
        <c:showVertBorder val="1"/>
        <c:showOutline val="1"/>
        <c:showKeys val="1"/>
        <c:txPr>
          <a:bodyPr/>
          <a:lstStyle/>
          <a:p>
            <a:pPr rtl="0">
              <a:defRPr lang="en-US"/>
            </a:pPr>
            <a:endParaRPr lang="es-ES"/>
          </a:p>
        </c:txPr>
      </c:dTable>
    </c:plotArea>
    <c:plotVisOnly val="1"/>
    <c:dispBlanksAs val="gap"/>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199"/>
            </a:pPr>
            <a:r>
              <a:rPr lang="es-ES" sz="1199"/>
              <a:t>FANTASIAS SEXUALES EROTICAS INTIMAS QUE TIENEN CON MAS FRECCUENCIA EL ESTUDIANTADO</a:t>
            </a:r>
            <a:r>
              <a:rPr lang="es-ES" sz="1199" baseline="0"/>
              <a:t> DEL PRIMER AÑO DE LA ESCUELA DE TECNOLOGIA MEDICA , FACULTAD DE MEDICINA, UNIVERSIDAD DE EL SALVADOR DURANTE MARZO A ABRIL DE 2010.</a:t>
            </a:r>
            <a:endParaRPr lang="es-ES" sz="1200"/>
          </a:p>
        </c:rich>
      </c:tx>
    </c:title>
    <c:plotArea>
      <c:layout/>
      <c:barChart>
        <c:barDir val="col"/>
        <c:grouping val="clustered"/>
        <c:ser>
          <c:idx val="0"/>
          <c:order val="0"/>
          <c:tx>
            <c:strRef>
              <c:f>Hoja1!$B$1</c:f>
              <c:strCache>
                <c:ptCount val="1"/>
                <c:pt idx="0">
                  <c:v>VARIACIONES SEXOCOITALES </c:v>
                </c:pt>
              </c:strCache>
            </c:strRef>
          </c:tx>
          <c:cat>
            <c:strRef>
              <c:f>Hoja1!$A$2:$A$3</c:f>
              <c:strCache>
                <c:ptCount val="2"/>
                <c:pt idx="0">
                  <c:v>MUJERES </c:v>
                </c:pt>
                <c:pt idx="1">
                  <c:v>HOMBRES</c:v>
                </c:pt>
              </c:strCache>
            </c:strRef>
          </c:cat>
          <c:val>
            <c:numRef>
              <c:f>Hoja1!$B$2:$B$3</c:f>
              <c:numCache>
                <c:formatCode>General</c:formatCode>
                <c:ptCount val="2"/>
                <c:pt idx="0">
                  <c:v>21.959999999999994</c:v>
                </c:pt>
                <c:pt idx="1">
                  <c:v>52.5</c:v>
                </c:pt>
              </c:numCache>
            </c:numRef>
          </c:val>
        </c:ser>
        <c:ser>
          <c:idx val="1"/>
          <c:order val="1"/>
          <c:tx>
            <c:strRef>
              <c:f>Hoja1!$C$1</c:f>
              <c:strCache>
                <c:ptCount val="1"/>
                <c:pt idx="0">
                  <c:v>LUGARES ROMANTICOS </c:v>
                </c:pt>
              </c:strCache>
            </c:strRef>
          </c:tx>
          <c:cat>
            <c:strRef>
              <c:f>Hoja1!$A$2:$A$3</c:f>
              <c:strCache>
                <c:ptCount val="2"/>
                <c:pt idx="0">
                  <c:v>MUJERES </c:v>
                </c:pt>
                <c:pt idx="1">
                  <c:v>HOMBRES</c:v>
                </c:pt>
              </c:strCache>
            </c:strRef>
          </c:cat>
          <c:val>
            <c:numRef>
              <c:f>Hoja1!$C$2:$C$3</c:f>
              <c:numCache>
                <c:formatCode>General</c:formatCode>
                <c:ptCount val="2"/>
                <c:pt idx="0">
                  <c:v>78.03</c:v>
                </c:pt>
                <c:pt idx="1">
                  <c:v>47.5</c:v>
                </c:pt>
              </c:numCache>
            </c:numRef>
          </c:val>
        </c:ser>
        <c:axId val="192033920"/>
        <c:axId val="192035456"/>
      </c:barChart>
      <c:catAx>
        <c:axId val="192033920"/>
        <c:scaling>
          <c:orientation val="minMax"/>
        </c:scaling>
        <c:axPos val="b"/>
        <c:numFmt formatCode="General" sourceLinked="1"/>
        <c:majorTickMark val="none"/>
        <c:tickLblPos val="nextTo"/>
        <c:crossAx val="192035456"/>
        <c:crosses val="autoZero"/>
        <c:auto val="1"/>
        <c:lblAlgn val="ctr"/>
        <c:lblOffset val="100"/>
      </c:catAx>
      <c:valAx>
        <c:axId val="192035456"/>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crossAx val="192033920"/>
        <c:crosses val="autoZero"/>
        <c:crossBetween val="between"/>
      </c:valAx>
      <c:dTable>
        <c:showHorzBorder val="1"/>
        <c:showVertBorder val="1"/>
        <c:showOutline val="1"/>
        <c:showKeys val="1"/>
      </c:dTable>
    </c:plotArea>
    <c:plotVisOnly val="1"/>
    <c:dispBlanksAs val="gap"/>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199"/>
            </a:pPr>
            <a:r>
              <a:rPr lang="es-ES" sz="1199"/>
              <a:t>FANTASIAS</a:t>
            </a:r>
            <a:r>
              <a:rPr lang="es-ES" sz="1199" baseline="0"/>
              <a:t> SEXUALES EROTICAS EXPLORATORIAS QUE TIENEN CON MAS FRECUENCIA EL ESTUDIANTADO DEL PRIMER AÑO DE LA ESSCUELA DE TECNOLOGIA MEDICA , FACULTAD DE MEDICINA, UNIVERSIDAD DE EL SALVADOR  DURANTE MARZO  A ABRIL DE 2010.</a:t>
            </a:r>
            <a:endParaRPr lang="es-ES" sz="1200"/>
          </a:p>
        </c:rich>
      </c:tx>
    </c:title>
    <c:plotArea>
      <c:layout/>
      <c:barChart>
        <c:barDir val="col"/>
        <c:grouping val="clustered"/>
        <c:ser>
          <c:idx val="0"/>
          <c:order val="0"/>
          <c:tx>
            <c:strRef>
              <c:f>Hoja1!$B$1</c:f>
              <c:strCache>
                <c:ptCount val="1"/>
                <c:pt idx="0">
                  <c:v>CAMBIO DE PAREJA</c:v>
                </c:pt>
              </c:strCache>
            </c:strRef>
          </c:tx>
          <c:cat>
            <c:strRef>
              <c:f>Hoja1!$A$2:$A$3</c:f>
              <c:strCache>
                <c:ptCount val="2"/>
                <c:pt idx="0">
                  <c:v>MUJERES</c:v>
                </c:pt>
                <c:pt idx="1">
                  <c:v>HOMBRES</c:v>
                </c:pt>
              </c:strCache>
            </c:strRef>
          </c:cat>
          <c:val>
            <c:numRef>
              <c:f>Hoja1!$B$2:$B$3</c:f>
              <c:numCache>
                <c:formatCode>General</c:formatCode>
                <c:ptCount val="2"/>
                <c:pt idx="0">
                  <c:v>52.52</c:v>
                </c:pt>
                <c:pt idx="1">
                  <c:v>52.52</c:v>
                </c:pt>
              </c:numCache>
            </c:numRef>
          </c:val>
        </c:ser>
        <c:ser>
          <c:idx val="1"/>
          <c:order val="1"/>
          <c:tx>
            <c:strRef>
              <c:f>Hoja1!$C$1</c:f>
              <c:strCache>
                <c:ptCount val="1"/>
                <c:pt idx="0">
                  <c:v>BISEXUALES</c:v>
                </c:pt>
              </c:strCache>
            </c:strRef>
          </c:tx>
          <c:cat>
            <c:strRef>
              <c:f>Hoja1!$A$2:$A$3</c:f>
              <c:strCache>
                <c:ptCount val="2"/>
                <c:pt idx="0">
                  <c:v>MUJERES</c:v>
                </c:pt>
                <c:pt idx="1">
                  <c:v>HOMBRES</c:v>
                </c:pt>
              </c:strCache>
            </c:strRef>
          </c:cat>
          <c:val>
            <c:numRef>
              <c:f>Hoja1!$C$2:$C$3</c:f>
              <c:numCache>
                <c:formatCode>General</c:formatCode>
                <c:ptCount val="2"/>
                <c:pt idx="0">
                  <c:v>4.54</c:v>
                </c:pt>
                <c:pt idx="1">
                  <c:v>5</c:v>
                </c:pt>
              </c:numCache>
            </c:numRef>
          </c:val>
        </c:ser>
        <c:ser>
          <c:idx val="2"/>
          <c:order val="2"/>
          <c:tx>
            <c:strRef>
              <c:f>Hoja1!$D$1</c:f>
              <c:strCache>
                <c:ptCount val="1"/>
                <c:pt idx="0">
                  <c:v>HOMOSEXUALES </c:v>
                </c:pt>
              </c:strCache>
            </c:strRef>
          </c:tx>
          <c:cat>
            <c:strRef>
              <c:f>Hoja1!$A$2:$A$3</c:f>
              <c:strCache>
                <c:ptCount val="2"/>
                <c:pt idx="0">
                  <c:v>MUJERES</c:v>
                </c:pt>
                <c:pt idx="1">
                  <c:v>HOMBRES</c:v>
                </c:pt>
              </c:strCache>
            </c:strRef>
          </c:cat>
          <c:val>
            <c:numRef>
              <c:f>Hoja1!$D$2:$D$3</c:f>
              <c:numCache>
                <c:formatCode>General</c:formatCode>
                <c:ptCount val="2"/>
                <c:pt idx="0">
                  <c:v>9.09</c:v>
                </c:pt>
                <c:pt idx="1">
                  <c:v>7.5</c:v>
                </c:pt>
              </c:numCache>
            </c:numRef>
          </c:val>
        </c:ser>
        <c:ser>
          <c:idx val="3"/>
          <c:order val="3"/>
          <c:tx>
            <c:strRef>
              <c:f>Hoja1!$E$1</c:f>
              <c:strCache>
                <c:ptCount val="1"/>
                <c:pt idx="0">
                  <c:v>MASTURBACION </c:v>
                </c:pt>
              </c:strCache>
            </c:strRef>
          </c:tx>
          <c:cat>
            <c:strRef>
              <c:f>Hoja1!$A$2:$A$3</c:f>
              <c:strCache>
                <c:ptCount val="2"/>
                <c:pt idx="0">
                  <c:v>MUJERES</c:v>
                </c:pt>
                <c:pt idx="1">
                  <c:v>HOMBRES</c:v>
                </c:pt>
              </c:strCache>
            </c:strRef>
          </c:cat>
          <c:val>
            <c:numRef>
              <c:f>Hoja1!$E$2:$E$3</c:f>
              <c:numCache>
                <c:formatCode>General</c:formatCode>
                <c:ptCount val="2"/>
                <c:pt idx="0">
                  <c:v>36.36</c:v>
                </c:pt>
                <c:pt idx="1">
                  <c:v>32.5</c:v>
                </c:pt>
              </c:numCache>
            </c:numRef>
          </c:val>
        </c:ser>
        <c:axId val="192050688"/>
        <c:axId val="193933312"/>
      </c:barChart>
      <c:catAx>
        <c:axId val="192050688"/>
        <c:scaling>
          <c:orientation val="minMax"/>
        </c:scaling>
        <c:axPos val="b"/>
        <c:numFmt formatCode="General" sourceLinked="1"/>
        <c:majorTickMark val="none"/>
        <c:tickLblPos val="nextTo"/>
        <c:crossAx val="193933312"/>
        <c:crosses val="autoZero"/>
        <c:auto val="1"/>
        <c:lblAlgn val="ctr"/>
        <c:lblOffset val="100"/>
      </c:catAx>
      <c:valAx>
        <c:axId val="193933312"/>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TítuPORCENTAJE</a:t>
                </a:r>
              </a:p>
            </c:rich>
          </c:tx>
        </c:title>
        <c:numFmt formatCode="General" sourceLinked="1"/>
        <c:majorTickMark val="none"/>
        <c:tickLblPos val="nextTo"/>
        <c:crossAx val="192050688"/>
        <c:crosses val="autoZero"/>
        <c:crossBetween val="between"/>
      </c:valAx>
      <c:dTable>
        <c:showHorzBorder val="1"/>
        <c:showVertBorder val="1"/>
        <c:showOutline val="1"/>
        <c:showKeys val="1"/>
      </c:dTable>
    </c:plotArea>
    <c:plotVisOnly val="1"/>
    <c:dispBlanksAs val="gap"/>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lgn="ctr">
              <a:defRPr/>
            </a:pPr>
            <a:r>
              <a:rPr lang="es-ES" sz="1199"/>
              <a:t>FANTASIAS</a:t>
            </a:r>
            <a:r>
              <a:rPr lang="es-ES" sz="1199" baseline="0"/>
              <a:t> SEXUALES EROTICAS IMPERSONALES QUE TIENEN CON MAS FRECUENCIA EL ESTUDIANTADO DEL PRIMER  AÑO DE LA ESCUELA DE TECNOLOGIA MEDICA , FACULTAD DE MEDICINA, UNIVERSIDAD DE EL SALVADOR DURANTE MARZO A ABRIL DE 2010.</a:t>
            </a:r>
            <a:endParaRPr lang="es-ES" sz="1200"/>
          </a:p>
        </c:rich>
      </c:tx>
    </c:title>
    <c:plotArea>
      <c:layout/>
      <c:barChart>
        <c:barDir val="col"/>
        <c:grouping val="clustered"/>
        <c:ser>
          <c:idx val="0"/>
          <c:order val="0"/>
          <c:tx>
            <c:strRef>
              <c:f>Hoja1!$B$1</c:f>
              <c:strCache>
                <c:ptCount val="1"/>
                <c:pt idx="0">
                  <c:v>VOYEURISMO</c:v>
                </c:pt>
              </c:strCache>
            </c:strRef>
          </c:tx>
          <c:cat>
            <c:strRef>
              <c:f>Hoja1!$A$2:$A$3</c:f>
              <c:strCache>
                <c:ptCount val="2"/>
                <c:pt idx="0">
                  <c:v>MUJERES </c:v>
                </c:pt>
                <c:pt idx="1">
                  <c:v>HOMBRES</c:v>
                </c:pt>
              </c:strCache>
            </c:strRef>
          </c:cat>
          <c:val>
            <c:numRef>
              <c:f>Hoja1!$B$2:$B$3</c:f>
              <c:numCache>
                <c:formatCode>General</c:formatCode>
                <c:ptCount val="2"/>
                <c:pt idx="0">
                  <c:v>9.8500000000000032</c:v>
                </c:pt>
                <c:pt idx="1">
                  <c:v>17.5</c:v>
                </c:pt>
              </c:numCache>
            </c:numRef>
          </c:val>
        </c:ser>
        <c:ser>
          <c:idx val="1"/>
          <c:order val="1"/>
          <c:tx>
            <c:strRef>
              <c:f>Hoja1!$C$1</c:f>
              <c:strCache>
                <c:ptCount val="1"/>
                <c:pt idx="0">
                  <c:v>ARTICULOS SEXUALES </c:v>
                </c:pt>
              </c:strCache>
            </c:strRef>
          </c:tx>
          <c:cat>
            <c:strRef>
              <c:f>Hoja1!$A$2:$A$3</c:f>
              <c:strCache>
                <c:ptCount val="2"/>
                <c:pt idx="0">
                  <c:v>MUJERES </c:v>
                </c:pt>
                <c:pt idx="1">
                  <c:v>HOMBRES</c:v>
                </c:pt>
              </c:strCache>
            </c:strRef>
          </c:cat>
          <c:val>
            <c:numRef>
              <c:f>Hoja1!$C$2:$C$3</c:f>
              <c:numCache>
                <c:formatCode>General</c:formatCode>
                <c:ptCount val="2"/>
                <c:pt idx="0">
                  <c:v>25</c:v>
                </c:pt>
                <c:pt idx="1">
                  <c:v>12.5</c:v>
                </c:pt>
              </c:numCache>
            </c:numRef>
          </c:val>
        </c:ser>
        <c:ser>
          <c:idx val="2"/>
          <c:order val="2"/>
          <c:tx>
            <c:strRef>
              <c:f>Hoja1!$D$1</c:f>
              <c:strCache>
                <c:ptCount val="1"/>
                <c:pt idx="0">
                  <c:v>PORNOGRAFIA </c:v>
                </c:pt>
              </c:strCache>
            </c:strRef>
          </c:tx>
          <c:cat>
            <c:strRef>
              <c:f>Hoja1!$A$2:$A$3</c:f>
              <c:strCache>
                <c:ptCount val="2"/>
                <c:pt idx="0">
                  <c:v>MUJERES </c:v>
                </c:pt>
                <c:pt idx="1">
                  <c:v>HOMBRES</c:v>
                </c:pt>
              </c:strCache>
            </c:strRef>
          </c:cat>
          <c:val>
            <c:numRef>
              <c:f>Hoja1!$D$2:$D$3</c:f>
              <c:numCache>
                <c:formatCode>General</c:formatCode>
                <c:ptCount val="2"/>
                <c:pt idx="0">
                  <c:v>65.149999999999991</c:v>
                </c:pt>
                <c:pt idx="1">
                  <c:v>70</c:v>
                </c:pt>
              </c:numCache>
            </c:numRef>
          </c:val>
        </c:ser>
        <c:axId val="194136704"/>
        <c:axId val="194163072"/>
      </c:barChart>
      <c:catAx>
        <c:axId val="194136704"/>
        <c:scaling>
          <c:orientation val="minMax"/>
        </c:scaling>
        <c:axPos val="b"/>
        <c:numFmt formatCode="General" sourceLinked="1"/>
        <c:majorTickMark val="none"/>
        <c:tickLblPos val="nextTo"/>
        <c:crossAx val="194163072"/>
        <c:crosses val="autoZero"/>
        <c:auto val="1"/>
        <c:lblAlgn val="ctr"/>
        <c:lblOffset val="100"/>
      </c:catAx>
      <c:valAx>
        <c:axId val="194163072"/>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crossAx val="194136704"/>
        <c:crosses val="autoZero"/>
        <c:crossBetween val="between"/>
      </c:valAx>
      <c:dTable>
        <c:showHorzBorder val="1"/>
        <c:showVertBorder val="1"/>
        <c:showOutline val="1"/>
        <c:showKeys val="1"/>
      </c:dTable>
    </c:plotArea>
    <c:plotVisOnly val="1"/>
    <c:dispBlanksAs val="gap"/>
  </c:chart>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S" sz="1798" b="1" i="0" u="none" strike="noStrike" kern="1200" baseline="0">
                <a:solidFill>
                  <a:sysClr val="windowText" lastClr="000000"/>
                </a:solidFill>
                <a:latin typeface="+mn-lt"/>
                <a:ea typeface="+mn-ea"/>
                <a:cs typeface="+mn-cs"/>
              </a:defRPr>
            </a:pPr>
            <a:r>
              <a:rPr lang="es-ES" sz="1199"/>
              <a:t>ORIENTACION SEXUAL DE FANTASIAS SEXUALES EROTICAS QUE HAN TENIDO EL ESTUDIANTADO DEL</a:t>
            </a:r>
            <a:r>
              <a:rPr lang="es-ES" sz="1199" baseline="0"/>
              <a:t> PRIMER </a:t>
            </a:r>
            <a:r>
              <a:rPr lang="es-ES" sz="1199"/>
              <a:t>AÑO DE LA  ESCUELA DE TECNOLOGIA MÉDICA,  FACULTAD DE MEDICINA,  UNIVERSIDAD DE EL SALVADOR,  DE MARZO</a:t>
            </a:r>
            <a:r>
              <a:rPr lang="es-ES" sz="1199" baseline="0"/>
              <a:t> </a:t>
            </a:r>
            <a:r>
              <a:rPr lang="es-ES" sz="1199"/>
              <a:t>A ABRIL 2010</a:t>
            </a:r>
          </a:p>
        </c:rich>
      </c:tx>
    </c:title>
    <c:plotArea>
      <c:layout/>
      <c:barChart>
        <c:barDir val="col"/>
        <c:grouping val="clustered"/>
        <c:ser>
          <c:idx val="0"/>
          <c:order val="0"/>
          <c:tx>
            <c:strRef>
              <c:f>Hoja1!$B$1</c:f>
              <c:strCache>
                <c:ptCount val="1"/>
                <c:pt idx="0">
                  <c:v>HOMOSEXUAL </c:v>
                </c:pt>
              </c:strCache>
            </c:strRef>
          </c:tx>
          <c:cat>
            <c:strRef>
              <c:f>Hoja1!$A$2:$A$3</c:f>
              <c:strCache>
                <c:ptCount val="2"/>
                <c:pt idx="0">
                  <c:v>MUJERES </c:v>
                </c:pt>
                <c:pt idx="1">
                  <c:v>HOMBRES </c:v>
                </c:pt>
              </c:strCache>
            </c:strRef>
          </c:cat>
          <c:val>
            <c:numRef>
              <c:f>Hoja1!$B$2:$B$3</c:f>
              <c:numCache>
                <c:formatCode>General</c:formatCode>
                <c:ptCount val="2"/>
                <c:pt idx="0">
                  <c:v>9.8500000000000032</c:v>
                </c:pt>
                <c:pt idx="1">
                  <c:v>12.5</c:v>
                </c:pt>
              </c:numCache>
            </c:numRef>
          </c:val>
        </c:ser>
        <c:ser>
          <c:idx val="1"/>
          <c:order val="1"/>
          <c:tx>
            <c:strRef>
              <c:f>Hoja1!$C$1</c:f>
              <c:strCache>
                <c:ptCount val="1"/>
                <c:pt idx="0">
                  <c:v>HETERO SEXUAL </c:v>
                </c:pt>
              </c:strCache>
            </c:strRef>
          </c:tx>
          <c:trendline>
            <c:trendlineType val="linear"/>
          </c:trendline>
          <c:cat>
            <c:strRef>
              <c:f>Hoja1!$A$2:$A$3</c:f>
              <c:strCache>
                <c:ptCount val="2"/>
                <c:pt idx="0">
                  <c:v>MUJERES </c:v>
                </c:pt>
                <c:pt idx="1">
                  <c:v>HOMBRES </c:v>
                </c:pt>
              </c:strCache>
            </c:strRef>
          </c:cat>
          <c:val>
            <c:numRef>
              <c:f>Hoja1!$C$2:$C$3</c:f>
              <c:numCache>
                <c:formatCode>General</c:formatCode>
                <c:ptCount val="2"/>
                <c:pt idx="0">
                  <c:v>72.73</c:v>
                </c:pt>
                <c:pt idx="1">
                  <c:v>70</c:v>
                </c:pt>
              </c:numCache>
            </c:numRef>
          </c:val>
        </c:ser>
        <c:ser>
          <c:idx val="2"/>
          <c:order val="2"/>
          <c:tx>
            <c:strRef>
              <c:f>Hoja1!$D$1</c:f>
              <c:strCache>
                <c:ptCount val="1"/>
                <c:pt idx="0">
                  <c:v>BISEXUAL </c:v>
                </c:pt>
              </c:strCache>
            </c:strRef>
          </c:tx>
          <c:cat>
            <c:strRef>
              <c:f>Hoja1!$A$2:$A$3</c:f>
              <c:strCache>
                <c:ptCount val="2"/>
                <c:pt idx="0">
                  <c:v>MUJERES </c:v>
                </c:pt>
                <c:pt idx="1">
                  <c:v>HOMBRES </c:v>
                </c:pt>
              </c:strCache>
            </c:strRef>
          </c:cat>
          <c:val>
            <c:numRef>
              <c:f>Hoja1!$D$2:$D$3</c:f>
              <c:numCache>
                <c:formatCode>General</c:formatCode>
                <c:ptCount val="2"/>
                <c:pt idx="0">
                  <c:v>17.420000000000002</c:v>
                </c:pt>
                <c:pt idx="1">
                  <c:v>7.51</c:v>
                </c:pt>
              </c:numCache>
            </c:numRef>
          </c:val>
        </c:ser>
        <c:axId val="192181376"/>
        <c:axId val="192182912"/>
      </c:barChart>
      <c:catAx>
        <c:axId val="192181376"/>
        <c:scaling>
          <c:orientation val="minMax"/>
        </c:scaling>
        <c:axPos val="b"/>
        <c:numFmt formatCode="General" sourceLinked="1"/>
        <c:majorTickMark val="none"/>
        <c:tickLblPos val="nextTo"/>
        <c:txPr>
          <a:bodyPr/>
          <a:lstStyle/>
          <a:p>
            <a:pPr>
              <a:defRPr lang="es-ES"/>
            </a:pPr>
            <a:endParaRPr lang="es-ES"/>
          </a:p>
        </c:txPr>
        <c:crossAx val="192182912"/>
        <c:crosses val="autoZero"/>
        <c:auto val="1"/>
        <c:lblAlgn val="ctr"/>
        <c:lblOffset val="100"/>
      </c:catAx>
      <c:valAx>
        <c:axId val="192182912"/>
        <c:scaling>
          <c:orientation val="minMax"/>
        </c:scaling>
        <c:axPos val="l"/>
        <c:majorGridlines/>
        <c:title>
          <c:tx>
            <c:rich>
              <a:bodyPr/>
              <a:lstStyle/>
              <a:p>
                <a:pPr>
                  <a:defRPr sz="999" b="1" i="0" u="none" strike="noStrike" baseline="0">
                    <a:solidFill>
                      <a:srgbClr val="000000"/>
                    </a:solidFill>
                    <a:latin typeface="Calibri"/>
                    <a:ea typeface="Calibri"/>
                    <a:cs typeface="Calibri"/>
                  </a:defRPr>
                </a:pPr>
                <a:r>
                  <a:t>PORCENTAJE </a:t>
                </a:r>
              </a:p>
            </c:rich>
          </c:tx>
        </c:title>
        <c:numFmt formatCode="General" sourceLinked="1"/>
        <c:majorTickMark val="none"/>
        <c:tickLblPos val="nextTo"/>
        <c:txPr>
          <a:bodyPr/>
          <a:lstStyle/>
          <a:p>
            <a:pPr>
              <a:defRPr lang="es-ES"/>
            </a:pPr>
            <a:endParaRPr lang="es-ES"/>
          </a:p>
        </c:txPr>
        <c:crossAx val="192181376"/>
        <c:crosses val="autoZero"/>
        <c:crossBetween val="between"/>
      </c:valAx>
      <c:dTable>
        <c:showHorzBorder val="1"/>
        <c:showVertBorder val="1"/>
        <c:showOutline val="1"/>
        <c:showKeys val="1"/>
        <c:txPr>
          <a:bodyPr/>
          <a:lstStyle/>
          <a:p>
            <a:pPr rtl="0">
              <a:defRPr lang="es-ES"/>
            </a:pPr>
            <a:endParaRPr lang="es-ES"/>
          </a:p>
        </c:txPr>
      </c:dTable>
    </c:plotArea>
    <c:plotVisOnly val="1"/>
    <c:dispBlanksAs val="gap"/>
  </c:chart>
  <c:externalData r:id="rId2"/>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644FED-906C-4AF1-859C-46990905D9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124</Pages>
  <Words>23248</Words>
  <Characters>127865</Characters>
  <Application>Microsoft Office Word</Application>
  <DocSecurity>0</DocSecurity>
  <Lines>1065</Lines>
  <Paragraphs>301</Paragraphs>
  <ScaleCrop>false</ScaleCrop>
  <HeadingPairs>
    <vt:vector size="2" baseType="variant">
      <vt:variant>
        <vt:lpstr>Título</vt:lpstr>
      </vt:variant>
      <vt:variant>
        <vt:i4>1</vt:i4>
      </vt:variant>
    </vt:vector>
  </HeadingPairs>
  <TitlesOfParts>
    <vt:vector size="1" baseType="lpstr">
      <vt:lpstr>CAPITULO I</vt:lpstr>
    </vt:vector>
  </TitlesOfParts>
  <Company>Hewlett-Packard</Company>
  <LinksUpToDate>false</LinksUpToDate>
  <CharactersWithSpaces>150812</CharactersWithSpaces>
  <SharedDoc>false</SharedDoc>
  <HLinks>
    <vt:vector size="120" baseType="variant">
      <vt:variant>
        <vt:i4>6946983</vt:i4>
      </vt:variant>
      <vt:variant>
        <vt:i4>48</vt:i4>
      </vt:variant>
      <vt:variant>
        <vt:i4>0</vt:i4>
      </vt:variant>
      <vt:variant>
        <vt:i4>5</vt:i4>
      </vt:variant>
      <vt:variant>
        <vt:lpwstr>http://www.cegla-argentina.com.ar/Masturbación.html</vt:lpwstr>
      </vt:variant>
      <vt:variant>
        <vt:lpwstr/>
      </vt:variant>
      <vt:variant>
        <vt:i4>3211307</vt:i4>
      </vt:variant>
      <vt:variant>
        <vt:i4>45</vt:i4>
      </vt:variant>
      <vt:variant>
        <vt:i4>0</vt:i4>
      </vt:variant>
      <vt:variant>
        <vt:i4>5</vt:i4>
      </vt:variant>
      <vt:variant>
        <vt:lpwstr>http://www.incocr.org/</vt:lpwstr>
      </vt:variant>
      <vt:variant>
        <vt:lpwstr/>
      </vt:variant>
      <vt:variant>
        <vt:i4>3801317</vt:i4>
      </vt:variant>
      <vt:variant>
        <vt:i4>42</vt:i4>
      </vt:variant>
      <vt:variant>
        <vt:i4>0</vt:i4>
      </vt:variant>
      <vt:variant>
        <vt:i4>5</vt:i4>
      </vt:variant>
      <vt:variant>
        <vt:lpwstr>http://www.internetwebsolutions.es/...origen-de-la-atracción-sexual</vt:lpwstr>
      </vt:variant>
      <vt:variant>
        <vt:lpwstr/>
      </vt:variant>
      <vt:variant>
        <vt:i4>7340073</vt:i4>
      </vt:variant>
      <vt:variant>
        <vt:i4>39</vt:i4>
      </vt:variant>
      <vt:variant>
        <vt:i4>0</vt:i4>
      </vt:variant>
      <vt:variant>
        <vt:i4>5</vt:i4>
      </vt:variant>
      <vt:variant>
        <vt:lpwstr>http://books.google.es/bookshl.com</vt:lpwstr>
      </vt:variant>
      <vt:variant>
        <vt:lpwstr/>
      </vt:variant>
      <vt:variant>
        <vt:i4>5046336</vt:i4>
      </vt:variant>
      <vt:variant>
        <vt:i4>36</vt:i4>
      </vt:variant>
      <vt:variant>
        <vt:i4>0</vt:i4>
      </vt:variant>
      <vt:variant>
        <vt:i4>5</vt:i4>
      </vt:variant>
      <vt:variant>
        <vt:lpwstr>http://www.revbiomed.uady.mx/pdf/rb98927.pdf</vt:lpwstr>
      </vt:variant>
      <vt:variant>
        <vt:lpwstr/>
      </vt:variant>
      <vt:variant>
        <vt:i4>5308500</vt:i4>
      </vt:variant>
      <vt:variant>
        <vt:i4>33</vt:i4>
      </vt:variant>
      <vt:variant>
        <vt:i4>0</vt:i4>
      </vt:variant>
      <vt:variant>
        <vt:i4>5</vt:i4>
      </vt:variant>
      <vt:variant>
        <vt:lpwstr>http://www.fesal.org.sv/2008/informe/resumido/02-presentacion.htm</vt:lpwstr>
      </vt:variant>
      <vt:variant>
        <vt:lpwstr/>
      </vt:variant>
      <vt:variant>
        <vt:i4>2556028</vt:i4>
      </vt:variant>
      <vt:variant>
        <vt:i4>30</vt:i4>
      </vt:variant>
      <vt:variant>
        <vt:i4>0</vt:i4>
      </vt:variant>
      <vt:variant>
        <vt:i4>5</vt:i4>
      </vt:variant>
      <vt:variant>
        <vt:lpwstr>http://es.wikipedia.org/wiki/Psicoan%C3%A1lisis</vt:lpwstr>
      </vt:variant>
      <vt:variant>
        <vt:lpwstr>Desarrollo_sexual_infantil</vt:lpwstr>
      </vt:variant>
      <vt:variant>
        <vt:i4>3014717</vt:i4>
      </vt:variant>
      <vt:variant>
        <vt:i4>27</vt:i4>
      </vt:variant>
      <vt:variant>
        <vt:i4>0</vt:i4>
      </vt:variant>
      <vt:variant>
        <vt:i4>5</vt:i4>
      </vt:variant>
      <vt:variant>
        <vt:lpwstr>http://es.wikipedia.org/wiki/Tab%C3%BA</vt:lpwstr>
      </vt:variant>
      <vt:variant>
        <vt:lpwstr/>
      </vt:variant>
      <vt:variant>
        <vt:i4>720982</vt:i4>
      </vt:variant>
      <vt:variant>
        <vt:i4>24</vt:i4>
      </vt:variant>
      <vt:variant>
        <vt:i4>0</vt:i4>
      </vt:variant>
      <vt:variant>
        <vt:i4>5</vt:i4>
      </vt:variant>
      <vt:variant>
        <vt:lpwstr>http://es.wikipedia.org/wiki/Orgasmo</vt:lpwstr>
      </vt:variant>
      <vt:variant>
        <vt:lpwstr/>
      </vt:variant>
      <vt:variant>
        <vt:i4>7995438</vt:i4>
      </vt:variant>
      <vt:variant>
        <vt:i4>21</vt:i4>
      </vt:variant>
      <vt:variant>
        <vt:i4>0</vt:i4>
      </vt:variant>
      <vt:variant>
        <vt:i4>5</vt:i4>
      </vt:variant>
      <vt:variant>
        <vt:lpwstr>http://es.wikipedia.org/wiki/Fobia</vt:lpwstr>
      </vt:variant>
      <vt:variant>
        <vt:lpwstr/>
      </vt:variant>
      <vt:variant>
        <vt:i4>589942</vt:i4>
      </vt:variant>
      <vt:variant>
        <vt:i4>18</vt:i4>
      </vt:variant>
      <vt:variant>
        <vt:i4>0</vt:i4>
      </vt:variant>
      <vt:variant>
        <vt:i4>5</vt:i4>
      </vt:variant>
      <vt:variant>
        <vt:lpwstr>http://es.wikipedia.org/wiki/Punto_G</vt:lpwstr>
      </vt:variant>
      <vt:variant>
        <vt:lpwstr/>
      </vt:variant>
      <vt:variant>
        <vt:i4>6815791</vt:i4>
      </vt:variant>
      <vt:variant>
        <vt:i4>15</vt:i4>
      </vt:variant>
      <vt:variant>
        <vt:i4>0</vt:i4>
      </vt:variant>
      <vt:variant>
        <vt:i4>5</vt:i4>
      </vt:variant>
      <vt:variant>
        <vt:lpwstr>http://es.wikipedia.org/wiki/Pr%C3%B3stata</vt:lpwstr>
      </vt:variant>
      <vt:variant>
        <vt:lpwstr/>
      </vt:variant>
      <vt:variant>
        <vt:i4>3539050</vt:i4>
      </vt:variant>
      <vt:variant>
        <vt:i4>12</vt:i4>
      </vt:variant>
      <vt:variant>
        <vt:i4>0</vt:i4>
      </vt:variant>
      <vt:variant>
        <vt:i4>5</vt:i4>
      </vt:variant>
      <vt:variant>
        <vt:lpwstr>http://es.wikipedia.org/wiki/%C3%9Atero</vt:lpwstr>
      </vt:variant>
      <vt:variant>
        <vt:lpwstr/>
      </vt:variant>
      <vt:variant>
        <vt:i4>5111927</vt:i4>
      </vt:variant>
      <vt:variant>
        <vt:i4>9</vt:i4>
      </vt:variant>
      <vt:variant>
        <vt:i4>0</vt:i4>
      </vt:variant>
      <vt:variant>
        <vt:i4>5</vt:i4>
      </vt:variant>
      <vt:variant>
        <vt:lpwstr>http://www.sos-sexo.com.ar/tecnicasyestilos/est_puntog.htm</vt:lpwstr>
      </vt:variant>
      <vt:variant>
        <vt:lpwstr/>
      </vt:variant>
      <vt:variant>
        <vt:i4>1507437</vt:i4>
      </vt:variant>
      <vt:variant>
        <vt:i4>6</vt:i4>
      </vt:variant>
      <vt:variant>
        <vt:i4>0</vt:i4>
      </vt:variant>
      <vt:variant>
        <vt:i4>5</vt:i4>
      </vt:variant>
      <vt:variant>
        <vt:lpwstr>http://es.wikipedia.org/wiki/Masturbaci%C3%B3n_mutua</vt:lpwstr>
      </vt:variant>
      <vt:variant>
        <vt:lpwstr/>
      </vt:variant>
      <vt:variant>
        <vt:i4>720982</vt:i4>
      </vt:variant>
      <vt:variant>
        <vt:i4>3</vt:i4>
      </vt:variant>
      <vt:variant>
        <vt:i4>0</vt:i4>
      </vt:variant>
      <vt:variant>
        <vt:i4>5</vt:i4>
      </vt:variant>
      <vt:variant>
        <vt:lpwstr>http://es.wikipedia.org/wiki/Orgasmo</vt:lpwstr>
      </vt:variant>
      <vt:variant>
        <vt:lpwstr/>
      </vt:variant>
      <vt:variant>
        <vt:i4>1769526</vt:i4>
      </vt:variant>
      <vt:variant>
        <vt:i4>0</vt:i4>
      </vt:variant>
      <vt:variant>
        <vt:i4>0</vt:i4>
      </vt:variant>
      <vt:variant>
        <vt:i4>5</vt:i4>
      </vt:variant>
      <vt:variant>
        <vt:lpwstr>http://es.wikipedia.org/wiki/%C3%93rganos_genitales</vt:lpwstr>
      </vt:variant>
      <vt:variant>
        <vt:lpwstr/>
      </vt:variant>
      <vt:variant>
        <vt:i4>7340073</vt:i4>
      </vt:variant>
      <vt:variant>
        <vt:i4>6</vt:i4>
      </vt:variant>
      <vt:variant>
        <vt:i4>0</vt:i4>
      </vt:variant>
      <vt:variant>
        <vt:i4>5</vt:i4>
      </vt:variant>
      <vt:variant>
        <vt:lpwstr>http://books.google.es/bookshl.com</vt:lpwstr>
      </vt:variant>
      <vt:variant>
        <vt:lpwstr/>
      </vt:variant>
      <vt:variant>
        <vt:i4>5046336</vt:i4>
      </vt:variant>
      <vt:variant>
        <vt:i4>3</vt:i4>
      </vt:variant>
      <vt:variant>
        <vt:i4>0</vt:i4>
      </vt:variant>
      <vt:variant>
        <vt:i4>5</vt:i4>
      </vt:variant>
      <vt:variant>
        <vt:lpwstr>http://www.revbiomed.uady.mx/pdf/rb98927.pdf</vt:lpwstr>
      </vt:variant>
      <vt:variant>
        <vt:lpwstr/>
      </vt:variant>
      <vt:variant>
        <vt:i4>5308500</vt:i4>
      </vt:variant>
      <vt:variant>
        <vt:i4>0</vt:i4>
      </vt:variant>
      <vt:variant>
        <vt:i4>0</vt:i4>
      </vt:variant>
      <vt:variant>
        <vt:i4>5</vt:i4>
      </vt:variant>
      <vt:variant>
        <vt:lpwstr>http://www.fesal.org.sv/2008/informe/resumido/02-presentacion.htm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CAPITULO I</dc:title>
  <dc:subject/>
  <dc:creator>Invitado</dc:creator>
  <cp:keywords/>
  <cp:lastModifiedBy>Digitalizacion</cp:lastModifiedBy>
  <cp:revision>2</cp:revision>
  <cp:lastPrinted>2009-11-04T15:30:00Z</cp:lastPrinted>
  <dcterms:created xsi:type="dcterms:W3CDTF">2010-06-23T20:34:00Z</dcterms:created>
  <dcterms:modified xsi:type="dcterms:W3CDTF">2010-06-23T20:34:00Z</dcterms:modified>
</cp:coreProperties>
</file>