
<file path=[Content_Types].xml><?xml version="1.0" encoding="utf-8"?>
<Types xmlns="http://schemas.openxmlformats.org/package/2006/content-types">
  <Default Extension="emf" ContentType="image/x-emf"/>
  <Default Extension="jfif" ContentType="image/jpeg"/>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2.xml" ContentType="application/vnd.openxmlformats-officedocument.wordprocessingml.header+xml"/>
  <Override PartName="/word/footer6.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footer7.xml" ContentType="application/vnd.openxmlformats-officedocument.wordprocessingml.footer+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charts/chart33.xml" ContentType="application/vnd.openxmlformats-officedocument.drawingml.chart+xml"/>
  <Override PartName="/word/charts/style33.xml" ContentType="application/vnd.ms-office.chartstyle+xml"/>
  <Override PartName="/word/charts/colors33.xml" ContentType="application/vnd.ms-office.chartcolorstyle+xml"/>
  <Override PartName="/word/charts/chart34.xml" ContentType="application/vnd.openxmlformats-officedocument.drawingml.chart+xml"/>
  <Override PartName="/word/charts/style34.xml" ContentType="application/vnd.ms-office.chartstyle+xml"/>
  <Override PartName="/word/charts/colors34.xml" ContentType="application/vnd.ms-office.chartcolorstyle+xml"/>
  <Override PartName="/word/charts/chart35.xml" ContentType="application/vnd.openxmlformats-officedocument.drawingml.chart+xml"/>
  <Override PartName="/word/charts/style35.xml" ContentType="application/vnd.ms-office.chartstyle+xml"/>
  <Override PartName="/word/charts/colors35.xml" ContentType="application/vnd.ms-office.chartcolorstyle+xml"/>
  <Override PartName="/word/charts/chart36.xml" ContentType="application/vnd.openxmlformats-officedocument.drawingml.chart+xml"/>
  <Override PartName="/word/charts/style36.xml" ContentType="application/vnd.ms-office.chartstyle+xml"/>
  <Override PartName="/word/charts/colors36.xml" ContentType="application/vnd.ms-office.chartcolorstyle+xml"/>
  <Override PartName="/word/charts/chart37.xml" ContentType="application/vnd.openxmlformats-officedocument.drawingml.chart+xml"/>
  <Override PartName="/word/charts/style37.xml" ContentType="application/vnd.ms-office.chartstyle+xml"/>
  <Override PartName="/word/charts/colors37.xml" ContentType="application/vnd.ms-office.chartcolorstyle+xml"/>
  <Override PartName="/word/charts/chart38.xml" ContentType="application/vnd.openxmlformats-officedocument.drawingml.chart+xml"/>
  <Override PartName="/word/charts/style38.xml" ContentType="application/vnd.ms-office.chartstyle+xml"/>
  <Override PartName="/word/charts/colors38.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45E88B" w14:textId="1FE24939" w:rsidR="000F4FAB" w:rsidRPr="008A2D3A" w:rsidRDefault="000F4FAB" w:rsidP="008A2D3A">
      <w:pPr>
        <w:spacing w:after="0"/>
        <w:jc w:val="center"/>
        <w:rPr>
          <w:rFonts w:cs="Times New Roman"/>
          <w:b/>
          <w:sz w:val="32"/>
          <w:szCs w:val="24"/>
        </w:rPr>
      </w:pPr>
      <w:bookmarkStart w:id="0" w:name="_Hlk88581842"/>
      <w:bookmarkStart w:id="1" w:name="_Hlk54990585"/>
      <w:bookmarkEnd w:id="0"/>
      <w:r w:rsidRPr="008A2D3A">
        <w:rPr>
          <w:rFonts w:cs="Times New Roman"/>
          <w:b/>
          <w:sz w:val="32"/>
          <w:szCs w:val="24"/>
        </w:rPr>
        <w:t>UNIVERSIDAD DE EL SALVADOR</w:t>
      </w:r>
    </w:p>
    <w:p w14:paraId="06F6CEC7" w14:textId="200F782B" w:rsidR="000F4FAB" w:rsidRPr="008A2D3A" w:rsidRDefault="000F4FAB" w:rsidP="008A2D3A">
      <w:pPr>
        <w:spacing w:after="0"/>
        <w:jc w:val="center"/>
        <w:rPr>
          <w:rFonts w:cs="Times New Roman"/>
          <w:b/>
          <w:sz w:val="32"/>
          <w:szCs w:val="24"/>
        </w:rPr>
      </w:pPr>
      <w:r w:rsidRPr="008A2D3A">
        <w:rPr>
          <w:rFonts w:cs="Times New Roman"/>
          <w:b/>
          <w:sz w:val="32"/>
          <w:szCs w:val="24"/>
        </w:rPr>
        <w:t>FACULTAD DE CIENCIAS ECONÓMICAS</w:t>
      </w:r>
    </w:p>
    <w:p w14:paraId="45675733" w14:textId="2A795C9C" w:rsidR="000F4FAB" w:rsidRPr="008A2D3A" w:rsidRDefault="000F4FAB" w:rsidP="008A2D3A">
      <w:pPr>
        <w:spacing w:after="0"/>
        <w:jc w:val="center"/>
        <w:rPr>
          <w:rFonts w:cs="Times New Roman"/>
          <w:b/>
          <w:sz w:val="32"/>
          <w:szCs w:val="24"/>
        </w:rPr>
      </w:pPr>
      <w:r w:rsidRPr="008A2D3A">
        <w:rPr>
          <w:rFonts w:cs="Times New Roman"/>
          <w:b/>
          <w:sz w:val="32"/>
          <w:szCs w:val="24"/>
        </w:rPr>
        <w:t>ESCUELA DE ADMINISTRACIÓN DE EMPRESAS</w:t>
      </w:r>
    </w:p>
    <w:p w14:paraId="28890E21" w14:textId="72702803" w:rsidR="000F4FAB" w:rsidRPr="008A2D3A" w:rsidRDefault="00040E25" w:rsidP="008A2D3A">
      <w:pPr>
        <w:spacing w:after="0"/>
        <w:jc w:val="center"/>
        <w:rPr>
          <w:rFonts w:cs="Times New Roman"/>
          <w:szCs w:val="24"/>
        </w:rPr>
      </w:pPr>
      <w:r w:rsidRPr="008A2D3A">
        <w:rPr>
          <w:rFonts w:cs="Times New Roman"/>
          <w:noProof/>
          <w:szCs w:val="24"/>
          <w:lang w:eastAsia="es-ES"/>
        </w:rPr>
        <w:drawing>
          <wp:anchor distT="0" distB="0" distL="114300" distR="114300" simplePos="0" relativeHeight="251525632" behindDoc="0" locked="0" layoutInCell="1" allowOverlap="1" wp14:anchorId="28E7B2A5" wp14:editId="0FE87E14">
            <wp:simplePos x="0" y="0"/>
            <wp:positionH relativeFrom="margin">
              <wp:posOffset>2036445</wp:posOffset>
            </wp:positionH>
            <wp:positionV relativeFrom="margin">
              <wp:posOffset>804545</wp:posOffset>
            </wp:positionV>
            <wp:extent cx="1377315" cy="1457325"/>
            <wp:effectExtent l="0" t="0" r="0" b="9525"/>
            <wp:wrapSquare wrapText="bothSides"/>
            <wp:docPr id="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77315" cy="14573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CEFD038" w14:textId="565E159E" w:rsidR="000F4FAB" w:rsidRPr="008A2D3A" w:rsidRDefault="000F4FAB" w:rsidP="008A2D3A">
      <w:pPr>
        <w:spacing w:after="0"/>
        <w:jc w:val="center"/>
        <w:rPr>
          <w:rFonts w:cs="Times New Roman"/>
          <w:szCs w:val="24"/>
        </w:rPr>
      </w:pPr>
    </w:p>
    <w:p w14:paraId="0713D215" w14:textId="77777777" w:rsidR="000F4FAB" w:rsidRPr="008A2D3A" w:rsidRDefault="000F4FAB" w:rsidP="008A2D3A">
      <w:pPr>
        <w:jc w:val="center"/>
        <w:rPr>
          <w:rFonts w:cs="Times New Roman"/>
          <w:szCs w:val="24"/>
        </w:rPr>
      </w:pPr>
    </w:p>
    <w:p w14:paraId="1E6F2C06" w14:textId="77777777" w:rsidR="0056741A" w:rsidRPr="008A2D3A" w:rsidRDefault="0056741A" w:rsidP="008A2D3A">
      <w:pPr>
        <w:jc w:val="center"/>
        <w:rPr>
          <w:rFonts w:cs="Times New Roman"/>
          <w:szCs w:val="24"/>
        </w:rPr>
      </w:pPr>
    </w:p>
    <w:p w14:paraId="29F8A518" w14:textId="77777777" w:rsidR="0056741A" w:rsidRPr="008A2D3A" w:rsidRDefault="0056741A" w:rsidP="008A2D3A">
      <w:pPr>
        <w:jc w:val="center"/>
        <w:rPr>
          <w:rFonts w:cs="Times New Roman"/>
          <w:szCs w:val="24"/>
        </w:rPr>
      </w:pPr>
    </w:p>
    <w:p w14:paraId="42E24510" w14:textId="77777777" w:rsidR="0056741A" w:rsidRPr="008A2D3A" w:rsidRDefault="0056741A" w:rsidP="008A2D3A">
      <w:pPr>
        <w:jc w:val="center"/>
        <w:rPr>
          <w:rFonts w:cs="Times New Roman"/>
          <w:szCs w:val="24"/>
        </w:rPr>
      </w:pPr>
    </w:p>
    <w:p w14:paraId="06EA6305" w14:textId="5EB3BA8F" w:rsidR="000F4FAB" w:rsidRPr="008A2D3A" w:rsidRDefault="000F4FAB" w:rsidP="008943C8">
      <w:pPr>
        <w:rPr>
          <w:rFonts w:cs="Times New Roman"/>
          <w:b/>
          <w:sz w:val="26"/>
          <w:szCs w:val="26"/>
        </w:rPr>
      </w:pPr>
    </w:p>
    <w:p w14:paraId="68E57800" w14:textId="717E5FE9" w:rsidR="000F4FAB" w:rsidRPr="00F55894" w:rsidRDefault="000F4FAB" w:rsidP="00CA1756">
      <w:pPr>
        <w:spacing w:after="0"/>
        <w:jc w:val="center"/>
        <w:rPr>
          <w:rFonts w:cs="Times New Roman"/>
          <w:b/>
          <w:bCs/>
          <w:color w:val="222222"/>
          <w:sz w:val="26"/>
          <w:szCs w:val="26"/>
          <w:shd w:val="clear" w:color="auto" w:fill="FFFFFF"/>
        </w:rPr>
      </w:pPr>
      <w:r w:rsidRPr="00F55894">
        <w:rPr>
          <w:rFonts w:cs="Times New Roman"/>
          <w:b/>
          <w:bCs/>
          <w:color w:val="222222"/>
          <w:sz w:val="26"/>
          <w:szCs w:val="26"/>
          <w:shd w:val="clear" w:color="auto" w:fill="FFFFFF"/>
        </w:rPr>
        <w:t>"</w:t>
      </w:r>
      <w:r w:rsidR="00DD1A42" w:rsidRPr="00F55894">
        <w:rPr>
          <w:rFonts w:cs="Times New Roman"/>
          <w:b/>
          <w:bCs/>
          <w:color w:val="222222"/>
          <w:sz w:val="26"/>
          <w:szCs w:val="26"/>
          <w:shd w:val="clear" w:color="auto" w:fill="FFFFFF"/>
        </w:rPr>
        <w:t>PROGRAMA DE SEGURIDAD Y SALUD OCUPACIONAL PARA DISMINUIR RIESGOS, ENFERMEDADES PROFESIONALES, Y ACCIDENTES LABORALES EN EL PERSONAL Y POBLACIÓN ESTUDIANTIL DEL COLEGIO DE MEJICANOS SAMUEL CHRISTIAN SCHOOL</w:t>
      </w:r>
      <w:r w:rsidRPr="00F55894">
        <w:rPr>
          <w:rFonts w:cs="Times New Roman"/>
          <w:b/>
          <w:bCs/>
          <w:color w:val="222222"/>
          <w:sz w:val="26"/>
          <w:szCs w:val="26"/>
          <w:shd w:val="clear" w:color="auto" w:fill="FFFFFF"/>
        </w:rPr>
        <w:t>".</w:t>
      </w:r>
    </w:p>
    <w:p w14:paraId="18326BFA" w14:textId="77777777" w:rsidR="008943C8" w:rsidRPr="008A2D3A" w:rsidRDefault="008943C8" w:rsidP="00CA1756">
      <w:pPr>
        <w:spacing w:after="0"/>
        <w:jc w:val="center"/>
        <w:rPr>
          <w:rFonts w:cs="Times New Roman"/>
          <w:color w:val="222222"/>
          <w:sz w:val="26"/>
          <w:szCs w:val="26"/>
          <w:shd w:val="clear" w:color="auto" w:fill="FFFFFF"/>
        </w:rPr>
      </w:pPr>
    </w:p>
    <w:p w14:paraId="6EE9A54C" w14:textId="21ED3E9D" w:rsidR="00CA1756" w:rsidRDefault="008943C8" w:rsidP="008A2D3A">
      <w:pPr>
        <w:jc w:val="center"/>
        <w:rPr>
          <w:rFonts w:cs="Times New Roman"/>
          <w:b/>
          <w:color w:val="222222"/>
          <w:sz w:val="26"/>
          <w:szCs w:val="26"/>
          <w:shd w:val="clear" w:color="auto" w:fill="FFFFFF"/>
        </w:rPr>
      </w:pPr>
      <w:r>
        <w:rPr>
          <w:rFonts w:cs="Times New Roman"/>
          <w:b/>
          <w:color w:val="222222"/>
          <w:sz w:val="26"/>
          <w:szCs w:val="26"/>
          <w:shd w:val="clear" w:color="auto" w:fill="FFFFFF"/>
        </w:rPr>
        <w:t>TRA</w:t>
      </w:r>
      <w:r w:rsidR="009A50A7">
        <w:rPr>
          <w:rFonts w:cs="Times New Roman"/>
          <w:b/>
          <w:color w:val="222222"/>
          <w:sz w:val="26"/>
          <w:szCs w:val="26"/>
          <w:shd w:val="clear" w:color="auto" w:fill="FFFFFF"/>
        </w:rPr>
        <w:t>B</w:t>
      </w:r>
      <w:r>
        <w:rPr>
          <w:rFonts w:cs="Times New Roman"/>
          <w:b/>
          <w:color w:val="222222"/>
          <w:sz w:val="26"/>
          <w:szCs w:val="26"/>
          <w:shd w:val="clear" w:color="auto" w:fill="FFFFFF"/>
        </w:rPr>
        <w:t xml:space="preserve">AJO DE </w:t>
      </w:r>
      <w:r w:rsidR="003B30C4">
        <w:rPr>
          <w:rFonts w:cs="Times New Roman"/>
          <w:b/>
          <w:color w:val="222222"/>
          <w:sz w:val="26"/>
          <w:szCs w:val="26"/>
          <w:shd w:val="clear" w:color="auto" w:fill="FFFFFF"/>
        </w:rPr>
        <w:t>INVESTIGACIÓN</w:t>
      </w:r>
    </w:p>
    <w:p w14:paraId="1C820AC4" w14:textId="77777777" w:rsidR="008943C8" w:rsidRDefault="008943C8" w:rsidP="008A2D3A">
      <w:pPr>
        <w:jc w:val="center"/>
        <w:rPr>
          <w:rFonts w:cs="Times New Roman"/>
          <w:b/>
          <w:color w:val="222222"/>
          <w:sz w:val="26"/>
          <w:szCs w:val="26"/>
          <w:shd w:val="clear" w:color="auto" w:fill="FFFFFF"/>
        </w:rPr>
      </w:pPr>
    </w:p>
    <w:p w14:paraId="19113C2D" w14:textId="1EB35F67" w:rsidR="000F4FAB" w:rsidRPr="00EA76DD" w:rsidRDefault="000F4FAB" w:rsidP="008A2D3A">
      <w:pPr>
        <w:jc w:val="center"/>
        <w:rPr>
          <w:rFonts w:cs="Times New Roman"/>
          <w:b/>
          <w:sz w:val="26"/>
          <w:szCs w:val="26"/>
        </w:rPr>
      </w:pPr>
      <w:r w:rsidRPr="00EA76DD">
        <w:rPr>
          <w:rFonts w:cs="Times New Roman"/>
          <w:b/>
          <w:sz w:val="26"/>
          <w:szCs w:val="26"/>
        </w:rPr>
        <w:t>PRESENTADO POR:</w:t>
      </w:r>
    </w:p>
    <w:p w14:paraId="453E3774" w14:textId="5814AD75" w:rsidR="0056741A" w:rsidRPr="00EA76DD" w:rsidRDefault="0056741A" w:rsidP="008943C8">
      <w:pPr>
        <w:rPr>
          <w:rFonts w:cs="Times New Roman"/>
          <w:b/>
          <w:sz w:val="26"/>
          <w:szCs w:val="26"/>
        </w:rPr>
      </w:pPr>
    </w:p>
    <w:p w14:paraId="4963B5D6" w14:textId="30881293" w:rsidR="0056741A" w:rsidRPr="00EA76DD" w:rsidRDefault="0056741A" w:rsidP="00EA76DD">
      <w:pPr>
        <w:tabs>
          <w:tab w:val="left" w:pos="1276"/>
        </w:tabs>
        <w:rPr>
          <w:rFonts w:eastAsia="Times New Roman" w:cs="Times New Roman"/>
          <w:sz w:val="26"/>
          <w:szCs w:val="26"/>
          <w:lang w:eastAsia="es-ES"/>
        </w:rPr>
      </w:pPr>
      <w:r w:rsidRPr="00EA76DD">
        <w:rPr>
          <w:rFonts w:eastAsia="Times New Roman" w:cs="Times New Roman"/>
          <w:sz w:val="26"/>
          <w:szCs w:val="26"/>
          <w:lang w:eastAsia="es-ES"/>
        </w:rPr>
        <w:t>ALFARO FLORES, ERIKA ELIZABET</w:t>
      </w:r>
      <w:r w:rsidR="00AD5A4E">
        <w:rPr>
          <w:rFonts w:eastAsia="Times New Roman" w:cs="Times New Roman"/>
          <w:sz w:val="26"/>
          <w:szCs w:val="26"/>
          <w:lang w:eastAsia="es-ES"/>
        </w:rPr>
        <w:t>H</w:t>
      </w:r>
      <w:r w:rsidRPr="00EA76DD">
        <w:rPr>
          <w:rFonts w:eastAsia="Times New Roman" w:cs="Times New Roman"/>
          <w:sz w:val="26"/>
          <w:szCs w:val="26"/>
          <w:lang w:eastAsia="es-ES"/>
        </w:rPr>
        <w:t xml:space="preserve">        </w:t>
      </w:r>
      <w:r w:rsidR="00EA76DD">
        <w:rPr>
          <w:rFonts w:eastAsia="Times New Roman" w:cs="Times New Roman"/>
          <w:sz w:val="26"/>
          <w:szCs w:val="26"/>
          <w:lang w:eastAsia="es-ES"/>
        </w:rPr>
        <w:t xml:space="preserve">                     </w:t>
      </w:r>
      <w:r w:rsidR="00EA76DD" w:rsidRPr="00EA76DD">
        <w:rPr>
          <w:rFonts w:eastAsia="Times New Roman" w:cs="Times New Roman"/>
          <w:sz w:val="26"/>
          <w:szCs w:val="26"/>
          <w:lang w:eastAsia="es-ES"/>
        </w:rPr>
        <w:t>AF12008</w:t>
      </w:r>
      <w:r w:rsidRPr="00EA76DD">
        <w:rPr>
          <w:rFonts w:eastAsia="Times New Roman" w:cs="Times New Roman"/>
          <w:sz w:val="26"/>
          <w:szCs w:val="26"/>
          <w:lang w:eastAsia="es-ES"/>
        </w:rPr>
        <w:t xml:space="preserve">           </w:t>
      </w:r>
      <w:r w:rsidR="00CA1756" w:rsidRPr="00EA76DD">
        <w:rPr>
          <w:rFonts w:eastAsia="Times New Roman" w:cs="Times New Roman"/>
          <w:sz w:val="26"/>
          <w:szCs w:val="26"/>
          <w:lang w:eastAsia="es-ES"/>
        </w:rPr>
        <w:t xml:space="preserve">                                    </w:t>
      </w:r>
      <w:r w:rsidR="00EA76DD">
        <w:rPr>
          <w:rFonts w:eastAsia="Times New Roman" w:cs="Times New Roman"/>
          <w:sz w:val="26"/>
          <w:szCs w:val="26"/>
          <w:lang w:eastAsia="es-ES"/>
        </w:rPr>
        <w:t xml:space="preserve">       </w:t>
      </w:r>
    </w:p>
    <w:p w14:paraId="1143A77D" w14:textId="3F752EDD" w:rsidR="000F4FAB" w:rsidRPr="00EA76DD" w:rsidRDefault="0056741A" w:rsidP="00B96A0E">
      <w:pPr>
        <w:tabs>
          <w:tab w:val="left" w:pos="6379"/>
        </w:tabs>
        <w:rPr>
          <w:rFonts w:cs="Times New Roman"/>
          <w:sz w:val="26"/>
          <w:szCs w:val="26"/>
        </w:rPr>
      </w:pPr>
      <w:r w:rsidRPr="00EA76DD">
        <w:rPr>
          <w:rFonts w:cs="Times New Roman"/>
          <w:sz w:val="26"/>
          <w:szCs w:val="26"/>
        </w:rPr>
        <w:t xml:space="preserve">ROJAS BERNABÉ, ROXANA </w:t>
      </w:r>
      <w:r w:rsidR="00836911" w:rsidRPr="00EA76DD">
        <w:rPr>
          <w:rFonts w:cs="Times New Roman"/>
          <w:sz w:val="26"/>
          <w:szCs w:val="26"/>
        </w:rPr>
        <w:t>Y</w:t>
      </w:r>
      <w:r w:rsidRPr="00EA76DD">
        <w:rPr>
          <w:rFonts w:cs="Times New Roman"/>
          <w:sz w:val="26"/>
          <w:szCs w:val="26"/>
        </w:rPr>
        <w:t xml:space="preserve">UDITH          </w:t>
      </w:r>
      <w:r w:rsidR="00EA76DD">
        <w:rPr>
          <w:rFonts w:cs="Times New Roman"/>
          <w:sz w:val="26"/>
          <w:szCs w:val="26"/>
        </w:rPr>
        <w:t xml:space="preserve">                 </w:t>
      </w:r>
      <w:r w:rsidR="00AD5A4E">
        <w:rPr>
          <w:rFonts w:cs="Times New Roman"/>
          <w:sz w:val="26"/>
          <w:szCs w:val="26"/>
        </w:rPr>
        <w:t xml:space="preserve">   </w:t>
      </w:r>
      <w:r w:rsidR="00EA76DD">
        <w:rPr>
          <w:rFonts w:cs="Times New Roman"/>
          <w:sz w:val="26"/>
          <w:szCs w:val="26"/>
        </w:rPr>
        <w:t xml:space="preserve"> </w:t>
      </w:r>
      <w:r w:rsidR="00EA76DD" w:rsidRPr="00EA76DD">
        <w:rPr>
          <w:rFonts w:cs="Times New Roman"/>
          <w:sz w:val="26"/>
          <w:szCs w:val="26"/>
        </w:rPr>
        <w:t>RB12005</w:t>
      </w:r>
      <w:r w:rsidRPr="00EA76DD">
        <w:rPr>
          <w:rFonts w:cs="Times New Roman"/>
          <w:sz w:val="26"/>
          <w:szCs w:val="26"/>
        </w:rPr>
        <w:t xml:space="preserve">                </w:t>
      </w:r>
      <w:r w:rsidR="00CA1756" w:rsidRPr="00EA76DD">
        <w:rPr>
          <w:rFonts w:cs="Times New Roman"/>
          <w:sz w:val="26"/>
          <w:szCs w:val="26"/>
        </w:rPr>
        <w:t xml:space="preserve">                             </w:t>
      </w:r>
      <w:r w:rsidR="00E21F73" w:rsidRPr="00EA76DD">
        <w:rPr>
          <w:rFonts w:cs="Times New Roman"/>
          <w:sz w:val="26"/>
          <w:szCs w:val="26"/>
        </w:rPr>
        <w:t xml:space="preserve">      </w:t>
      </w:r>
      <w:r w:rsidR="00CA1756" w:rsidRPr="00EA76DD">
        <w:rPr>
          <w:rFonts w:cs="Times New Roman"/>
          <w:sz w:val="26"/>
          <w:szCs w:val="26"/>
        </w:rPr>
        <w:t xml:space="preserve"> </w:t>
      </w:r>
      <w:r w:rsidR="00B96A0E" w:rsidRPr="00EA76DD">
        <w:rPr>
          <w:rFonts w:cs="Times New Roman"/>
          <w:sz w:val="26"/>
          <w:szCs w:val="26"/>
        </w:rPr>
        <w:t xml:space="preserve"> </w:t>
      </w:r>
    </w:p>
    <w:p w14:paraId="73A0ABA9" w14:textId="77777777" w:rsidR="008943C8" w:rsidRPr="008A2D3A" w:rsidRDefault="008943C8" w:rsidP="00B96A0E">
      <w:pPr>
        <w:tabs>
          <w:tab w:val="left" w:pos="6379"/>
        </w:tabs>
        <w:rPr>
          <w:rFonts w:cs="Times New Roman"/>
          <w:sz w:val="26"/>
          <w:szCs w:val="26"/>
        </w:rPr>
      </w:pPr>
    </w:p>
    <w:p w14:paraId="3BD7EE4C" w14:textId="1C176A45" w:rsidR="000F4FAB" w:rsidRPr="008A2D3A" w:rsidRDefault="008943C8" w:rsidP="008A2D3A">
      <w:pPr>
        <w:jc w:val="center"/>
        <w:rPr>
          <w:rFonts w:cs="Times New Roman"/>
          <w:b/>
          <w:sz w:val="26"/>
          <w:szCs w:val="26"/>
        </w:rPr>
      </w:pPr>
      <w:r>
        <w:rPr>
          <w:rFonts w:cs="Times New Roman"/>
          <w:b/>
          <w:sz w:val="26"/>
          <w:szCs w:val="26"/>
        </w:rPr>
        <w:t>PARA OPTAR AL GRADO DE:</w:t>
      </w:r>
    </w:p>
    <w:p w14:paraId="6122CB32" w14:textId="405E6C95" w:rsidR="000F4FAB" w:rsidRPr="008943C8" w:rsidRDefault="008943C8" w:rsidP="008A2D3A">
      <w:pPr>
        <w:jc w:val="center"/>
        <w:rPr>
          <w:rFonts w:cs="Times New Roman"/>
          <w:sz w:val="26"/>
          <w:szCs w:val="26"/>
        </w:rPr>
      </w:pPr>
      <w:r>
        <w:rPr>
          <w:rFonts w:cs="Times New Roman"/>
          <w:sz w:val="26"/>
          <w:szCs w:val="26"/>
        </w:rPr>
        <w:t>LICENCIADA</w:t>
      </w:r>
      <w:r w:rsidRPr="008943C8">
        <w:rPr>
          <w:rFonts w:cs="Times New Roman"/>
          <w:sz w:val="26"/>
          <w:szCs w:val="26"/>
        </w:rPr>
        <w:t xml:space="preserve"> EN ADMINISTRACIÓN DE EMPRESAS</w:t>
      </w:r>
    </w:p>
    <w:p w14:paraId="68649DC5" w14:textId="77777777" w:rsidR="008943C8" w:rsidRPr="008A2D3A" w:rsidRDefault="008943C8" w:rsidP="008A2D3A">
      <w:pPr>
        <w:jc w:val="center"/>
        <w:rPr>
          <w:rFonts w:cs="Times New Roman"/>
          <w:b/>
          <w:sz w:val="26"/>
          <w:szCs w:val="26"/>
        </w:rPr>
      </w:pPr>
    </w:p>
    <w:p w14:paraId="3DBE3EC9" w14:textId="7E0444B0" w:rsidR="0056741A" w:rsidRPr="008943C8" w:rsidRDefault="00AD5A4E" w:rsidP="008943C8">
      <w:pPr>
        <w:jc w:val="center"/>
        <w:rPr>
          <w:rFonts w:cs="Times New Roman"/>
          <w:b/>
          <w:sz w:val="26"/>
          <w:szCs w:val="26"/>
        </w:rPr>
      </w:pPr>
      <w:r>
        <w:rPr>
          <w:rFonts w:cs="Times New Roman"/>
          <w:b/>
          <w:sz w:val="26"/>
          <w:szCs w:val="26"/>
        </w:rPr>
        <w:t>ENERO  2022</w:t>
      </w:r>
    </w:p>
    <w:p w14:paraId="19D3B5AA" w14:textId="30AD316F" w:rsidR="00FC63AB" w:rsidRDefault="008943C8" w:rsidP="00FC63AB">
      <w:pPr>
        <w:jc w:val="center"/>
        <w:rPr>
          <w:rFonts w:cs="Times New Roman"/>
          <w:sz w:val="26"/>
          <w:szCs w:val="26"/>
        </w:rPr>
      </w:pPr>
      <w:r>
        <w:rPr>
          <w:rFonts w:cs="Times New Roman"/>
          <w:sz w:val="26"/>
          <w:szCs w:val="26"/>
        </w:rPr>
        <w:t>SAN SALVADOR      EL SALVADOR    CENTROAMERICA.</w:t>
      </w:r>
    </w:p>
    <w:p w14:paraId="7F4E4C4F" w14:textId="4CFC54DA" w:rsidR="008943C8" w:rsidRDefault="008943C8" w:rsidP="00FC63AB">
      <w:pPr>
        <w:jc w:val="center"/>
        <w:rPr>
          <w:rFonts w:cs="Times New Roman"/>
          <w:sz w:val="26"/>
          <w:szCs w:val="26"/>
        </w:rPr>
      </w:pPr>
    </w:p>
    <w:p w14:paraId="37545838" w14:textId="37348AE8" w:rsidR="00F4327A" w:rsidRPr="00F4327A" w:rsidRDefault="00F4327A" w:rsidP="00F4327A">
      <w:pPr>
        <w:rPr>
          <w:rFonts w:cs="Times New Roman"/>
          <w:b/>
          <w:sz w:val="26"/>
          <w:szCs w:val="26"/>
        </w:rPr>
      </w:pPr>
    </w:p>
    <w:p w14:paraId="4B638447" w14:textId="7820247E" w:rsidR="008943C8" w:rsidRDefault="008943C8" w:rsidP="00F4327A">
      <w:pPr>
        <w:spacing w:line="360" w:lineRule="auto"/>
        <w:jc w:val="center"/>
        <w:rPr>
          <w:rFonts w:cs="Times New Roman"/>
          <w:b/>
          <w:sz w:val="26"/>
          <w:szCs w:val="26"/>
        </w:rPr>
      </w:pPr>
      <w:r w:rsidRPr="00F4327A">
        <w:rPr>
          <w:rFonts w:cs="Times New Roman"/>
          <w:b/>
          <w:sz w:val="26"/>
          <w:szCs w:val="26"/>
        </w:rPr>
        <w:lastRenderedPageBreak/>
        <w:t>UNIVERSIDAD DE EL SALVADOR</w:t>
      </w:r>
    </w:p>
    <w:p w14:paraId="0424FD06" w14:textId="77777777" w:rsidR="00EA76DD" w:rsidRPr="00F4327A" w:rsidRDefault="00EA76DD" w:rsidP="00F4327A">
      <w:pPr>
        <w:spacing w:line="360" w:lineRule="auto"/>
        <w:jc w:val="center"/>
        <w:rPr>
          <w:rFonts w:cs="Times New Roman"/>
          <w:b/>
          <w:sz w:val="26"/>
          <w:szCs w:val="26"/>
        </w:rPr>
      </w:pPr>
    </w:p>
    <w:p w14:paraId="559CC16C" w14:textId="53837042" w:rsidR="00EA76DD" w:rsidRPr="00EA76DD" w:rsidRDefault="008943C8" w:rsidP="00EA76DD">
      <w:pPr>
        <w:spacing w:line="360" w:lineRule="auto"/>
        <w:jc w:val="center"/>
        <w:rPr>
          <w:rFonts w:cs="Times New Roman"/>
          <w:b/>
          <w:sz w:val="22"/>
          <w:szCs w:val="26"/>
        </w:rPr>
      </w:pPr>
      <w:r w:rsidRPr="00EA76DD">
        <w:rPr>
          <w:rFonts w:cs="Times New Roman"/>
          <w:b/>
          <w:szCs w:val="26"/>
        </w:rPr>
        <w:t>AUTORIDADES UNIVERSITARIAS</w:t>
      </w:r>
    </w:p>
    <w:p w14:paraId="21D81257" w14:textId="2FE42982" w:rsidR="008943C8" w:rsidRPr="00F4327A" w:rsidRDefault="00EA76DD" w:rsidP="00EA76DD">
      <w:pPr>
        <w:tabs>
          <w:tab w:val="left" w:pos="2268"/>
          <w:tab w:val="left" w:pos="4820"/>
        </w:tabs>
        <w:spacing w:line="360" w:lineRule="auto"/>
        <w:jc w:val="both"/>
        <w:rPr>
          <w:rFonts w:cs="Times New Roman"/>
          <w:szCs w:val="24"/>
        </w:rPr>
      </w:pPr>
      <w:r w:rsidRPr="00F4327A">
        <w:rPr>
          <w:rFonts w:cs="Times New Roman"/>
          <w:b/>
          <w:szCs w:val="24"/>
        </w:rPr>
        <w:t>RECTOR:</w:t>
      </w:r>
      <w:r w:rsidRPr="00F4327A">
        <w:rPr>
          <w:rFonts w:cs="Times New Roman"/>
          <w:szCs w:val="24"/>
        </w:rPr>
        <w:t xml:space="preserve">  </w:t>
      </w:r>
      <w:r w:rsidRPr="00F4327A">
        <w:rPr>
          <w:rFonts w:cs="Times New Roman"/>
          <w:szCs w:val="24"/>
        </w:rPr>
        <w:tab/>
        <w:t>MSC. ROGER ARMANDO ARIAS</w:t>
      </w:r>
    </w:p>
    <w:p w14:paraId="13AF6EF2" w14:textId="77777777" w:rsidR="00EA76DD" w:rsidRDefault="00EA76DD" w:rsidP="00EA76DD">
      <w:pPr>
        <w:tabs>
          <w:tab w:val="left" w:pos="2268"/>
          <w:tab w:val="left" w:pos="4820"/>
        </w:tabs>
        <w:spacing w:line="240" w:lineRule="auto"/>
        <w:ind w:left="4815" w:hanging="4815"/>
        <w:jc w:val="both"/>
        <w:rPr>
          <w:rFonts w:cs="Times New Roman"/>
          <w:b/>
          <w:szCs w:val="24"/>
        </w:rPr>
      </w:pPr>
      <w:r w:rsidRPr="00F4327A">
        <w:rPr>
          <w:rFonts w:cs="Times New Roman"/>
          <w:b/>
          <w:szCs w:val="24"/>
        </w:rPr>
        <w:t xml:space="preserve">SECRETARIO </w:t>
      </w:r>
    </w:p>
    <w:p w14:paraId="2641ADF4" w14:textId="1C9D4DEA" w:rsidR="008943C8" w:rsidRDefault="00EA76DD" w:rsidP="00EA76DD">
      <w:pPr>
        <w:tabs>
          <w:tab w:val="left" w:pos="2268"/>
          <w:tab w:val="left" w:pos="4820"/>
        </w:tabs>
        <w:spacing w:line="240" w:lineRule="auto"/>
        <w:ind w:left="4815" w:hanging="4815"/>
        <w:jc w:val="both"/>
        <w:rPr>
          <w:rFonts w:cs="Times New Roman"/>
          <w:szCs w:val="24"/>
        </w:rPr>
      </w:pPr>
      <w:r w:rsidRPr="00F4327A">
        <w:rPr>
          <w:rFonts w:cs="Times New Roman"/>
          <w:b/>
          <w:szCs w:val="24"/>
        </w:rPr>
        <w:t>GENERAL:</w:t>
      </w:r>
      <w:r w:rsidRPr="00F4327A">
        <w:rPr>
          <w:rFonts w:cs="Times New Roman"/>
          <w:szCs w:val="24"/>
        </w:rPr>
        <w:tab/>
        <w:t xml:space="preserve">ING. FRANCISCO ANTONIO </w:t>
      </w:r>
      <w:r>
        <w:rPr>
          <w:rFonts w:cs="Times New Roman"/>
          <w:szCs w:val="24"/>
        </w:rPr>
        <w:t>ALARCÓN</w:t>
      </w:r>
      <w:r w:rsidRPr="00F4327A">
        <w:rPr>
          <w:rFonts w:cs="Times New Roman"/>
          <w:szCs w:val="24"/>
        </w:rPr>
        <w:t xml:space="preserve"> SANDOVAL</w:t>
      </w:r>
    </w:p>
    <w:p w14:paraId="59C2DA54" w14:textId="77777777" w:rsidR="00EA76DD" w:rsidRPr="00F4327A" w:rsidRDefault="00EA76DD" w:rsidP="00EA76DD">
      <w:pPr>
        <w:tabs>
          <w:tab w:val="left" w:pos="2268"/>
          <w:tab w:val="left" w:pos="4820"/>
        </w:tabs>
        <w:spacing w:line="360" w:lineRule="auto"/>
        <w:ind w:left="4815" w:hanging="4815"/>
        <w:jc w:val="both"/>
        <w:rPr>
          <w:rFonts w:cs="Times New Roman"/>
          <w:szCs w:val="24"/>
        </w:rPr>
      </w:pPr>
    </w:p>
    <w:p w14:paraId="58229795" w14:textId="2500A064" w:rsidR="00EA76DD" w:rsidRPr="00EA76DD" w:rsidRDefault="008943C8" w:rsidP="00EA76DD">
      <w:pPr>
        <w:tabs>
          <w:tab w:val="left" w:pos="2268"/>
        </w:tabs>
        <w:spacing w:line="360" w:lineRule="auto"/>
        <w:jc w:val="center"/>
        <w:rPr>
          <w:rFonts w:cs="Times New Roman"/>
          <w:b/>
          <w:szCs w:val="24"/>
        </w:rPr>
      </w:pPr>
      <w:r w:rsidRPr="00F4327A">
        <w:rPr>
          <w:rFonts w:cs="Times New Roman"/>
          <w:b/>
          <w:szCs w:val="24"/>
        </w:rPr>
        <w:t>FACULTAD DE CIENCIAS ECONOMICAS</w:t>
      </w:r>
    </w:p>
    <w:p w14:paraId="4F5753BA" w14:textId="22B6753F" w:rsidR="00F4327A" w:rsidRPr="00F4327A" w:rsidRDefault="00EA76DD" w:rsidP="00F4327A">
      <w:pPr>
        <w:tabs>
          <w:tab w:val="left" w:pos="2268"/>
        </w:tabs>
        <w:spacing w:line="360" w:lineRule="auto"/>
        <w:jc w:val="both"/>
        <w:rPr>
          <w:rFonts w:cs="Times New Roman"/>
          <w:szCs w:val="26"/>
        </w:rPr>
      </w:pPr>
      <w:r w:rsidRPr="00F4327A">
        <w:rPr>
          <w:rFonts w:cs="Times New Roman"/>
          <w:b/>
          <w:szCs w:val="26"/>
        </w:rPr>
        <w:t>DECANO:</w:t>
      </w:r>
      <w:r w:rsidRPr="00F4327A">
        <w:rPr>
          <w:rFonts w:cs="Times New Roman"/>
          <w:szCs w:val="26"/>
        </w:rPr>
        <w:tab/>
        <w:t>MSC. NIXON ROGELIO HERNÁNDEZ VÁSQUEZ</w:t>
      </w:r>
    </w:p>
    <w:p w14:paraId="6F3DE5BD" w14:textId="1FCB1C5E" w:rsidR="00F4327A" w:rsidRPr="00F4327A" w:rsidRDefault="00EA76DD" w:rsidP="00F4327A">
      <w:pPr>
        <w:tabs>
          <w:tab w:val="left" w:pos="2268"/>
        </w:tabs>
        <w:spacing w:line="360" w:lineRule="auto"/>
        <w:jc w:val="both"/>
        <w:rPr>
          <w:rFonts w:cs="Times New Roman"/>
          <w:szCs w:val="26"/>
        </w:rPr>
      </w:pPr>
      <w:r w:rsidRPr="00F4327A">
        <w:rPr>
          <w:rFonts w:cs="Times New Roman"/>
          <w:b/>
          <w:szCs w:val="26"/>
        </w:rPr>
        <w:t>VICEDECANO:</w:t>
      </w:r>
      <w:r w:rsidRPr="00F4327A">
        <w:rPr>
          <w:rFonts w:cs="Times New Roman"/>
          <w:szCs w:val="26"/>
        </w:rPr>
        <w:tab/>
        <w:t xml:space="preserve">MSC. MARIO WILFREDO CRESPÍN ELÍAS </w:t>
      </w:r>
    </w:p>
    <w:p w14:paraId="5F5177A4" w14:textId="3659A1B9" w:rsidR="00F4327A" w:rsidRPr="00F4327A" w:rsidRDefault="00EA76DD" w:rsidP="00F4327A">
      <w:pPr>
        <w:tabs>
          <w:tab w:val="left" w:pos="2268"/>
        </w:tabs>
        <w:spacing w:line="360" w:lineRule="auto"/>
        <w:jc w:val="both"/>
        <w:rPr>
          <w:rFonts w:cs="Times New Roman"/>
          <w:szCs w:val="26"/>
        </w:rPr>
      </w:pPr>
      <w:r w:rsidRPr="00F4327A">
        <w:rPr>
          <w:rFonts w:cs="Times New Roman"/>
          <w:b/>
          <w:szCs w:val="26"/>
        </w:rPr>
        <w:t>SECRETARIA:</w:t>
      </w:r>
      <w:r w:rsidRPr="00F4327A">
        <w:rPr>
          <w:rFonts w:cs="Times New Roman"/>
          <w:szCs w:val="26"/>
        </w:rPr>
        <w:tab/>
        <w:t xml:space="preserve">LIC. VILMA MARISOL MEJÍA TRUJILLO </w:t>
      </w:r>
    </w:p>
    <w:p w14:paraId="01DDF357" w14:textId="77777777" w:rsidR="009755D1" w:rsidRDefault="00EA76DD" w:rsidP="00884E8E">
      <w:pPr>
        <w:tabs>
          <w:tab w:val="left" w:pos="2268"/>
        </w:tabs>
        <w:spacing w:line="240" w:lineRule="auto"/>
        <w:jc w:val="both"/>
        <w:rPr>
          <w:rFonts w:cs="Times New Roman"/>
          <w:b/>
          <w:szCs w:val="26"/>
        </w:rPr>
      </w:pPr>
      <w:r w:rsidRPr="00F4327A">
        <w:rPr>
          <w:rFonts w:cs="Times New Roman"/>
          <w:b/>
          <w:szCs w:val="26"/>
        </w:rPr>
        <w:t xml:space="preserve">DIRECTOR </w:t>
      </w:r>
    </w:p>
    <w:p w14:paraId="10505D52" w14:textId="77777777" w:rsidR="009755D1" w:rsidRDefault="00EA76DD" w:rsidP="00884E8E">
      <w:pPr>
        <w:tabs>
          <w:tab w:val="left" w:pos="2268"/>
        </w:tabs>
        <w:spacing w:line="240" w:lineRule="auto"/>
        <w:jc w:val="both"/>
        <w:rPr>
          <w:rFonts w:cs="Times New Roman"/>
          <w:b/>
          <w:szCs w:val="26"/>
        </w:rPr>
      </w:pPr>
      <w:r w:rsidRPr="00F4327A">
        <w:rPr>
          <w:rFonts w:cs="Times New Roman"/>
          <w:b/>
          <w:szCs w:val="26"/>
        </w:rPr>
        <w:t xml:space="preserve">GENERAL DE </w:t>
      </w:r>
    </w:p>
    <w:p w14:paraId="4C27EF4C" w14:textId="6749ABCA" w:rsidR="00EA76DD" w:rsidRDefault="00EA76DD" w:rsidP="00884E8E">
      <w:pPr>
        <w:tabs>
          <w:tab w:val="left" w:pos="2268"/>
        </w:tabs>
        <w:spacing w:line="240" w:lineRule="auto"/>
        <w:jc w:val="both"/>
        <w:rPr>
          <w:rFonts w:cs="Times New Roman"/>
          <w:b/>
          <w:szCs w:val="26"/>
        </w:rPr>
      </w:pPr>
      <w:r w:rsidRPr="00F4327A">
        <w:rPr>
          <w:rFonts w:cs="Times New Roman"/>
          <w:b/>
          <w:szCs w:val="26"/>
        </w:rPr>
        <w:t xml:space="preserve">PROCESO DE </w:t>
      </w:r>
    </w:p>
    <w:p w14:paraId="600C7227" w14:textId="57F010F6" w:rsidR="00F4327A" w:rsidRDefault="00EA76DD" w:rsidP="00884E8E">
      <w:pPr>
        <w:tabs>
          <w:tab w:val="left" w:pos="2268"/>
        </w:tabs>
        <w:spacing w:line="240" w:lineRule="auto"/>
        <w:jc w:val="both"/>
        <w:rPr>
          <w:rFonts w:cs="Times New Roman"/>
          <w:b/>
          <w:szCs w:val="26"/>
        </w:rPr>
      </w:pPr>
      <w:r w:rsidRPr="00F4327A">
        <w:rPr>
          <w:rFonts w:cs="Times New Roman"/>
          <w:b/>
          <w:szCs w:val="26"/>
        </w:rPr>
        <w:t>GRADUACIÓN:</w:t>
      </w:r>
      <w:r>
        <w:rPr>
          <w:rFonts w:cs="Times New Roman"/>
          <w:szCs w:val="26"/>
        </w:rPr>
        <w:t xml:space="preserve">   </w:t>
      </w:r>
      <w:r>
        <w:rPr>
          <w:rFonts w:cs="Times New Roman"/>
          <w:b/>
          <w:szCs w:val="26"/>
        </w:rPr>
        <w:tab/>
      </w:r>
      <w:r w:rsidRPr="00F4327A">
        <w:rPr>
          <w:rFonts w:cs="Times New Roman"/>
          <w:szCs w:val="26"/>
        </w:rPr>
        <w:t xml:space="preserve">LIC. MAURICIO ERNESTO MAGAÑA MENÉNDEZ </w:t>
      </w:r>
    </w:p>
    <w:p w14:paraId="70BD5360" w14:textId="77777777" w:rsidR="00EA76DD" w:rsidRPr="00EA76DD" w:rsidRDefault="00EA76DD" w:rsidP="00F4327A">
      <w:pPr>
        <w:tabs>
          <w:tab w:val="left" w:pos="2268"/>
        </w:tabs>
        <w:spacing w:line="360" w:lineRule="auto"/>
        <w:jc w:val="both"/>
        <w:rPr>
          <w:rFonts w:cs="Times New Roman"/>
          <w:b/>
          <w:szCs w:val="26"/>
        </w:rPr>
      </w:pPr>
    </w:p>
    <w:p w14:paraId="0D5592B3" w14:textId="39E4FF28" w:rsidR="00F4327A" w:rsidRPr="00F4327A" w:rsidRDefault="00F4327A" w:rsidP="00F4327A">
      <w:pPr>
        <w:tabs>
          <w:tab w:val="left" w:pos="2268"/>
        </w:tabs>
        <w:spacing w:line="360" w:lineRule="auto"/>
        <w:jc w:val="center"/>
        <w:rPr>
          <w:rFonts w:cs="Times New Roman"/>
          <w:b/>
          <w:szCs w:val="26"/>
        </w:rPr>
      </w:pPr>
      <w:r w:rsidRPr="00F4327A">
        <w:rPr>
          <w:rFonts w:cs="Times New Roman"/>
          <w:b/>
          <w:szCs w:val="26"/>
        </w:rPr>
        <w:t>TRIBUNAL CALIFICADOR:</w:t>
      </w:r>
    </w:p>
    <w:p w14:paraId="7C42898D" w14:textId="395C8A87" w:rsidR="00AD5A4E" w:rsidRDefault="00AD5A4E" w:rsidP="00F4327A">
      <w:pPr>
        <w:tabs>
          <w:tab w:val="left" w:pos="2268"/>
        </w:tabs>
        <w:spacing w:line="360" w:lineRule="auto"/>
        <w:jc w:val="both"/>
        <w:rPr>
          <w:rFonts w:cs="Times New Roman"/>
          <w:szCs w:val="26"/>
        </w:rPr>
      </w:pPr>
      <w:r>
        <w:rPr>
          <w:rFonts w:cs="Times New Roman"/>
          <w:szCs w:val="26"/>
        </w:rPr>
        <w:t>MSC</w:t>
      </w:r>
      <w:r w:rsidR="00EA76DD" w:rsidRPr="00F4327A">
        <w:rPr>
          <w:rFonts w:cs="Times New Roman"/>
          <w:szCs w:val="26"/>
        </w:rPr>
        <w:t xml:space="preserve">. </w:t>
      </w:r>
      <w:r>
        <w:rPr>
          <w:rFonts w:cs="Times New Roman"/>
          <w:szCs w:val="26"/>
        </w:rPr>
        <w:t xml:space="preserve">ABRAHAM VÁSQUEZ SÁNCHEZ </w:t>
      </w:r>
    </w:p>
    <w:p w14:paraId="445732F5" w14:textId="2587D8B7" w:rsidR="00AD5A4E" w:rsidRPr="00F4327A" w:rsidRDefault="00AD5A4E" w:rsidP="00F4327A">
      <w:pPr>
        <w:tabs>
          <w:tab w:val="left" w:pos="2268"/>
        </w:tabs>
        <w:spacing w:line="360" w:lineRule="auto"/>
        <w:jc w:val="both"/>
        <w:rPr>
          <w:rFonts w:cs="Times New Roman"/>
          <w:szCs w:val="26"/>
        </w:rPr>
      </w:pPr>
      <w:r w:rsidRPr="00F4327A">
        <w:rPr>
          <w:rFonts w:cs="Times New Roman"/>
          <w:szCs w:val="26"/>
        </w:rPr>
        <w:t>LI</w:t>
      </w:r>
      <w:r w:rsidR="003B30C4">
        <w:rPr>
          <w:rFonts w:cs="Times New Roman"/>
          <w:szCs w:val="26"/>
        </w:rPr>
        <w:t>C</w:t>
      </w:r>
      <w:r w:rsidRPr="00F4327A">
        <w:rPr>
          <w:rFonts w:cs="Times New Roman"/>
          <w:szCs w:val="26"/>
        </w:rPr>
        <w:t>. DAVID MAURICIO LIMA JACO</w:t>
      </w:r>
    </w:p>
    <w:p w14:paraId="57D83B35" w14:textId="203D3AF5" w:rsidR="00EA76DD" w:rsidRDefault="00AD5A4E" w:rsidP="00F4327A">
      <w:pPr>
        <w:tabs>
          <w:tab w:val="left" w:pos="2268"/>
        </w:tabs>
        <w:spacing w:line="360" w:lineRule="auto"/>
        <w:jc w:val="both"/>
        <w:rPr>
          <w:rFonts w:cs="Times New Roman"/>
          <w:szCs w:val="26"/>
        </w:rPr>
      </w:pPr>
      <w:r>
        <w:rPr>
          <w:rFonts w:cs="Times New Roman"/>
          <w:szCs w:val="26"/>
        </w:rPr>
        <w:t xml:space="preserve">MAE. </w:t>
      </w:r>
      <w:r w:rsidRPr="00F4327A">
        <w:rPr>
          <w:rFonts w:cs="Times New Roman"/>
          <w:szCs w:val="26"/>
        </w:rPr>
        <w:t>OSCAR NOÉ NAVARRETE ROMERO</w:t>
      </w:r>
      <w:r>
        <w:rPr>
          <w:rFonts w:cs="Times New Roman"/>
          <w:szCs w:val="26"/>
        </w:rPr>
        <w:t xml:space="preserve"> (DOCENTE ASESOR) </w:t>
      </w:r>
    </w:p>
    <w:p w14:paraId="1C27D53F" w14:textId="77777777" w:rsidR="00AD5A4E" w:rsidRDefault="00AD5A4E" w:rsidP="00F4327A">
      <w:pPr>
        <w:tabs>
          <w:tab w:val="left" w:pos="2268"/>
        </w:tabs>
        <w:spacing w:line="360" w:lineRule="auto"/>
        <w:jc w:val="both"/>
        <w:rPr>
          <w:rFonts w:cs="Times New Roman"/>
          <w:szCs w:val="26"/>
        </w:rPr>
      </w:pPr>
    </w:p>
    <w:p w14:paraId="50B15292" w14:textId="41B65B97" w:rsidR="00F4327A" w:rsidRPr="00F4327A" w:rsidRDefault="00AD5A4E" w:rsidP="00F4327A">
      <w:pPr>
        <w:jc w:val="center"/>
        <w:rPr>
          <w:rFonts w:cs="Times New Roman"/>
          <w:b/>
          <w:szCs w:val="26"/>
        </w:rPr>
      </w:pPr>
      <w:r>
        <w:rPr>
          <w:rFonts w:cs="Times New Roman"/>
          <w:b/>
          <w:szCs w:val="26"/>
        </w:rPr>
        <w:t>ENERO 2022</w:t>
      </w:r>
    </w:p>
    <w:p w14:paraId="1885DEAC" w14:textId="3C4A0F1B" w:rsidR="001A5F8A" w:rsidRDefault="00F4327A" w:rsidP="009755D1">
      <w:pPr>
        <w:jc w:val="center"/>
        <w:rPr>
          <w:rFonts w:cs="Times New Roman"/>
          <w:szCs w:val="26"/>
        </w:rPr>
      </w:pPr>
      <w:r w:rsidRPr="00F4327A">
        <w:rPr>
          <w:rFonts w:cs="Times New Roman"/>
          <w:szCs w:val="26"/>
        </w:rPr>
        <w:t>SAN SALVADOR      EL SALVADOR    CENTROAMERICA.</w:t>
      </w:r>
    </w:p>
    <w:p w14:paraId="0032617E" w14:textId="367D814A" w:rsidR="009755D1" w:rsidRDefault="009755D1" w:rsidP="009755D1">
      <w:pPr>
        <w:jc w:val="center"/>
        <w:rPr>
          <w:rFonts w:cs="Times New Roman"/>
          <w:szCs w:val="26"/>
        </w:rPr>
      </w:pPr>
    </w:p>
    <w:p w14:paraId="07D5CF86" w14:textId="77777777" w:rsidR="009755D1" w:rsidRDefault="009755D1" w:rsidP="009755D1">
      <w:pPr>
        <w:jc w:val="center"/>
        <w:rPr>
          <w:rFonts w:cs="Times New Roman"/>
          <w:szCs w:val="26"/>
        </w:rPr>
      </w:pPr>
    </w:p>
    <w:p w14:paraId="730FB70A" w14:textId="63FF1959" w:rsidR="001A5F8A" w:rsidRDefault="005C1DDF" w:rsidP="001D2C82">
      <w:pPr>
        <w:tabs>
          <w:tab w:val="left" w:pos="2268"/>
        </w:tabs>
        <w:spacing w:line="360" w:lineRule="auto"/>
        <w:jc w:val="center"/>
        <w:rPr>
          <w:rFonts w:cs="Times New Roman"/>
          <w:b/>
          <w:szCs w:val="26"/>
        </w:rPr>
      </w:pPr>
      <w:r w:rsidRPr="005C1DDF">
        <w:rPr>
          <w:rFonts w:cs="Times New Roman"/>
          <w:b/>
          <w:szCs w:val="26"/>
        </w:rPr>
        <w:lastRenderedPageBreak/>
        <w:t>AGRADECIMIENTOS</w:t>
      </w:r>
    </w:p>
    <w:p w14:paraId="2EC8EEC4" w14:textId="64D84220" w:rsidR="00252364" w:rsidRDefault="001A5F8A" w:rsidP="00252364">
      <w:pPr>
        <w:tabs>
          <w:tab w:val="left" w:pos="2268"/>
        </w:tabs>
        <w:spacing w:line="360" w:lineRule="auto"/>
        <w:jc w:val="both"/>
        <w:rPr>
          <w:rFonts w:cs="Times New Roman"/>
          <w:szCs w:val="26"/>
        </w:rPr>
      </w:pPr>
      <w:r w:rsidRPr="001A5F8A">
        <w:rPr>
          <w:rFonts w:cs="Times New Roman"/>
          <w:szCs w:val="26"/>
        </w:rPr>
        <w:t>Primeramente, agradezco a Dios por el tiempo que me ha otorgado para culminar mi carrera dentro de la Universidad de El Salvador</w:t>
      </w:r>
      <w:r>
        <w:rPr>
          <w:rFonts w:cs="Times New Roman"/>
          <w:szCs w:val="26"/>
        </w:rPr>
        <w:t>, de igual manera agradezco las fuerzas</w:t>
      </w:r>
      <w:r w:rsidR="001D2C82">
        <w:rPr>
          <w:rFonts w:cs="Times New Roman"/>
          <w:szCs w:val="26"/>
        </w:rPr>
        <w:t xml:space="preserve"> y</w:t>
      </w:r>
      <w:r>
        <w:rPr>
          <w:rFonts w:cs="Times New Roman"/>
          <w:szCs w:val="26"/>
        </w:rPr>
        <w:t xml:space="preserve"> sabiduría para completar esta meta. Dedico este logro a mis padres quienes con muchos sacrificios me apoyaron incondicionalmente, mi hermano</w:t>
      </w:r>
      <w:r w:rsidR="001740B5">
        <w:rPr>
          <w:rFonts w:cs="Times New Roman"/>
          <w:szCs w:val="26"/>
        </w:rPr>
        <w:t>,</w:t>
      </w:r>
      <w:r>
        <w:rPr>
          <w:rFonts w:cs="Times New Roman"/>
          <w:szCs w:val="26"/>
        </w:rPr>
        <w:t xml:space="preserve"> por siempre</w:t>
      </w:r>
      <w:r w:rsidR="00B6483B">
        <w:rPr>
          <w:rFonts w:cs="Times New Roman"/>
          <w:szCs w:val="26"/>
        </w:rPr>
        <w:t xml:space="preserve"> estar para mí y</w:t>
      </w:r>
      <w:r>
        <w:rPr>
          <w:rFonts w:cs="Times New Roman"/>
          <w:szCs w:val="26"/>
        </w:rPr>
        <w:t xml:space="preserve"> darme palabras de ánimos.  Agradezco </w:t>
      </w:r>
      <w:r w:rsidR="001D2C82">
        <w:rPr>
          <w:rFonts w:cs="Times New Roman"/>
          <w:szCs w:val="26"/>
        </w:rPr>
        <w:t>a mis abuelas, tíos, tías, primos quienes en más de una ocasión me animaron a seguir y salir adelante.  Familia Reséndez gracias por siempre orientarme a ser una persona de bien. Gracias a mis amigas y amigos por siempre</w:t>
      </w:r>
      <w:r w:rsidR="00392136">
        <w:rPr>
          <w:rFonts w:cs="Times New Roman"/>
          <w:szCs w:val="26"/>
        </w:rPr>
        <w:t xml:space="preserve"> estar pendientes y aportarme alegría</w:t>
      </w:r>
      <w:r w:rsidR="007628F2">
        <w:rPr>
          <w:rFonts w:cs="Times New Roman"/>
          <w:szCs w:val="26"/>
        </w:rPr>
        <w:t xml:space="preserve">, Ing. Luis Rivera, gracias por su tiempo, ayuda cuando lo </w:t>
      </w:r>
      <w:bookmarkStart w:id="2" w:name="_Hlk88321428"/>
      <w:r w:rsidR="007628F2">
        <w:rPr>
          <w:rFonts w:cs="Times New Roman"/>
          <w:szCs w:val="26"/>
        </w:rPr>
        <w:t>necesite, nuestro</w:t>
      </w:r>
      <w:r w:rsidR="00B6483B">
        <w:rPr>
          <w:rFonts w:cs="Times New Roman"/>
          <w:szCs w:val="26"/>
        </w:rPr>
        <w:t xml:space="preserve"> docente asesor MAE. Oscar </w:t>
      </w:r>
      <w:r w:rsidR="00392136">
        <w:rPr>
          <w:rFonts w:cs="Times New Roman"/>
          <w:szCs w:val="26"/>
        </w:rPr>
        <w:t>Noé</w:t>
      </w:r>
      <w:r w:rsidR="00B6483B">
        <w:rPr>
          <w:rFonts w:cs="Times New Roman"/>
          <w:szCs w:val="26"/>
        </w:rPr>
        <w:t xml:space="preserve"> Navarrete </w:t>
      </w:r>
      <w:r w:rsidR="00392136">
        <w:rPr>
          <w:rFonts w:cs="Times New Roman"/>
          <w:szCs w:val="26"/>
        </w:rPr>
        <w:t xml:space="preserve">Romero </w:t>
      </w:r>
      <w:bookmarkEnd w:id="2"/>
      <w:r w:rsidR="00392136">
        <w:rPr>
          <w:rFonts w:cs="Times New Roman"/>
          <w:szCs w:val="26"/>
        </w:rPr>
        <w:t>por su paciencia a lo largo de este proceso.</w:t>
      </w:r>
      <w:r w:rsidR="00B6483B">
        <w:rPr>
          <w:rFonts w:cs="Times New Roman"/>
          <w:szCs w:val="26"/>
        </w:rPr>
        <w:t xml:space="preserve"> </w:t>
      </w:r>
      <w:r w:rsidR="001D2C82">
        <w:rPr>
          <w:rFonts w:cs="Times New Roman"/>
          <w:szCs w:val="26"/>
        </w:rPr>
        <w:t xml:space="preserve"> Finalmente, pero no menos importante agradezco a mis docentes por compartir sus conocimientos y crear recuerdos memorables dentro de las aulas</w:t>
      </w:r>
      <w:r w:rsidR="00B6483B">
        <w:rPr>
          <w:rFonts w:cs="Times New Roman"/>
          <w:szCs w:val="26"/>
        </w:rPr>
        <w:t>,</w:t>
      </w:r>
      <w:r w:rsidR="001D2C82">
        <w:rPr>
          <w:rFonts w:cs="Times New Roman"/>
          <w:szCs w:val="26"/>
        </w:rPr>
        <w:t xml:space="preserve"> los cuales llevare </w:t>
      </w:r>
      <w:r w:rsidR="00252364">
        <w:rPr>
          <w:rFonts w:cs="Times New Roman"/>
          <w:szCs w:val="26"/>
        </w:rPr>
        <w:t xml:space="preserve">por siempre.                                                                               </w:t>
      </w:r>
    </w:p>
    <w:p w14:paraId="334B8156" w14:textId="5C010926" w:rsidR="00252364" w:rsidRPr="00252364" w:rsidRDefault="00252364" w:rsidP="00252364">
      <w:pPr>
        <w:tabs>
          <w:tab w:val="left" w:pos="2268"/>
        </w:tabs>
        <w:spacing w:line="360" w:lineRule="auto"/>
        <w:jc w:val="right"/>
        <w:rPr>
          <w:rFonts w:cs="Times New Roman"/>
          <w:szCs w:val="26"/>
        </w:rPr>
      </w:pPr>
      <w:r w:rsidRPr="00252364">
        <w:rPr>
          <w:rFonts w:cs="Times New Roman"/>
          <w:b/>
          <w:i/>
          <w:szCs w:val="26"/>
        </w:rPr>
        <w:t>Erika Elizabeth Alfaro Flores</w:t>
      </w:r>
    </w:p>
    <w:p w14:paraId="1873CAD1" w14:textId="7302B63A" w:rsidR="00896A15" w:rsidRPr="00C24B80" w:rsidRDefault="00896A15" w:rsidP="00896A15">
      <w:pPr>
        <w:spacing w:line="360" w:lineRule="auto"/>
        <w:jc w:val="both"/>
        <w:rPr>
          <w:rFonts w:cs="Times New Roman"/>
          <w:lang w:val="es-419"/>
        </w:rPr>
      </w:pPr>
      <w:r w:rsidRPr="00C24B80">
        <w:rPr>
          <w:rFonts w:cs="Times New Roman"/>
          <w:lang w:val="es-419"/>
        </w:rPr>
        <w:t>E</w:t>
      </w:r>
      <w:r>
        <w:rPr>
          <w:rFonts w:cs="Times New Roman"/>
          <w:lang w:val="es-419"/>
        </w:rPr>
        <w:t xml:space="preserve">ste logro es en memoria de aquellos </w:t>
      </w:r>
      <w:r w:rsidR="00244E32">
        <w:rPr>
          <w:rFonts w:cs="Times New Roman"/>
          <w:lang w:val="es-419"/>
        </w:rPr>
        <w:t xml:space="preserve">seres queridos </w:t>
      </w:r>
      <w:r>
        <w:rPr>
          <w:rFonts w:cs="Times New Roman"/>
          <w:lang w:val="es-419"/>
        </w:rPr>
        <w:t>que un día soñaron con verme escribir estos agradecimientos</w:t>
      </w:r>
      <w:r w:rsidR="00B65F7F">
        <w:rPr>
          <w:rFonts w:cs="Times New Roman"/>
          <w:lang w:val="es-419"/>
        </w:rPr>
        <w:t xml:space="preserve"> y no alcanzaron a verlos</w:t>
      </w:r>
      <w:r>
        <w:rPr>
          <w:rFonts w:cs="Times New Roman"/>
          <w:lang w:val="es-419"/>
        </w:rPr>
        <w:t xml:space="preserve">: </w:t>
      </w:r>
      <w:r w:rsidR="00B65F7F">
        <w:rPr>
          <w:rFonts w:cs="Times New Roman"/>
          <w:lang w:val="es-419"/>
        </w:rPr>
        <w:t xml:space="preserve">mi tan </w:t>
      </w:r>
      <w:r>
        <w:rPr>
          <w:rFonts w:cs="Times New Roman"/>
          <w:lang w:val="es-419"/>
        </w:rPr>
        <w:t xml:space="preserve">amada abuela Zoila Esperanza, </w:t>
      </w:r>
      <w:r w:rsidR="00B65F7F">
        <w:rPr>
          <w:rFonts w:cs="Times New Roman"/>
          <w:lang w:val="es-419"/>
        </w:rPr>
        <w:t>amado</w:t>
      </w:r>
      <w:r>
        <w:rPr>
          <w:rFonts w:cs="Times New Roman"/>
          <w:lang w:val="es-419"/>
        </w:rPr>
        <w:t xml:space="preserve"> Don Fito, </w:t>
      </w:r>
      <w:r w:rsidR="00055826">
        <w:rPr>
          <w:rFonts w:cs="Times New Roman"/>
          <w:lang w:val="es-419"/>
        </w:rPr>
        <w:t xml:space="preserve">y </w:t>
      </w:r>
      <w:r>
        <w:rPr>
          <w:rFonts w:cs="Times New Roman"/>
          <w:lang w:val="es-419"/>
        </w:rPr>
        <w:t xml:space="preserve">querida Rosita. A mi </w:t>
      </w:r>
      <w:r w:rsidR="00B65F7F">
        <w:rPr>
          <w:rFonts w:cs="Times New Roman"/>
          <w:lang w:val="es-419"/>
        </w:rPr>
        <w:t>maravillosa</w:t>
      </w:r>
      <w:r>
        <w:rPr>
          <w:rFonts w:cs="Times New Roman"/>
          <w:lang w:val="es-419"/>
        </w:rPr>
        <w:t xml:space="preserve"> madre quien en medio de toda carencia y dificultad siempre </w:t>
      </w:r>
      <w:r w:rsidR="00B65F7F">
        <w:rPr>
          <w:rFonts w:cs="Times New Roman"/>
          <w:lang w:val="es-419"/>
        </w:rPr>
        <w:t>puso</w:t>
      </w:r>
      <w:r>
        <w:rPr>
          <w:rFonts w:cs="Times New Roman"/>
          <w:lang w:val="es-419"/>
        </w:rPr>
        <w:t xml:space="preserve"> mi educación como prioridad, le estoy agradecida por abrir mi vida hacia nuevas posibilidades, nunca terminaré de compensar lo mucho que me ha dado. </w:t>
      </w:r>
      <w:r w:rsidR="00B65F7F">
        <w:rPr>
          <w:rFonts w:cs="Times New Roman"/>
          <w:lang w:val="es-419"/>
        </w:rPr>
        <w:t xml:space="preserve">A la familia Montoya quienes no me han apartado su apoyo y su cariño desde que tengo memoria. </w:t>
      </w:r>
      <w:r w:rsidR="001A2160">
        <w:rPr>
          <w:rFonts w:cs="Times New Roman"/>
          <w:lang w:val="es-419"/>
        </w:rPr>
        <w:t xml:space="preserve">A mi amado hermano menor que desde su inocencia ha sabido animarme siempre. </w:t>
      </w:r>
      <w:r>
        <w:rPr>
          <w:rFonts w:cs="Times New Roman"/>
          <w:lang w:val="es-419"/>
        </w:rPr>
        <w:t>A cada persona que alguna vez me ha enseñado algo ya sea para enriquecer mi intelecto o mi espíritu, cada palabra ha sido invaluable. A mis amigos, amigas, y compañeros de trabajo que en más de una ve</w:t>
      </w:r>
      <w:r w:rsidR="00E107D2">
        <w:rPr>
          <w:rFonts w:cs="Times New Roman"/>
          <w:lang w:val="es-419"/>
        </w:rPr>
        <w:t>z me brindaron su ayuda incondicional</w:t>
      </w:r>
      <w:r>
        <w:rPr>
          <w:rFonts w:cs="Times New Roman"/>
          <w:lang w:val="es-419"/>
        </w:rPr>
        <w:t xml:space="preserve">. A </w:t>
      </w:r>
      <w:r w:rsidR="00055826">
        <w:rPr>
          <w:rFonts w:cs="Times New Roman"/>
          <w:lang w:val="es-419"/>
        </w:rPr>
        <w:t>Jorge</w:t>
      </w:r>
      <w:r>
        <w:rPr>
          <w:rFonts w:cs="Times New Roman"/>
          <w:lang w:val="es-419"/>
        </w:rPr>
        <w:t xml:space="preserve"> quie</w:t>
      </w:r>
      <w:r w:rsidR="00E107D2">
        <w:rPr>
          <w:rFonts w:cs="Times New Roman"/>
          <w:lang w:val="es-419"/>
        </w:rPr>
        <w:t>n no ha dejado de recordarme lo capaz que soy de esto y más.</w:t>
      </w:r>
      <w:r>
        <w:rPr>
          <w:rFonts w:cs="Times New Roman"/>
          <w:lang w:val="es-419"/>
        </w:rPr>
        <w:t xml:space="preserve"> A </w:t>
      </w:r>
      <w:r w:rsidRPr="0050573F">
        <w:rPr>
          <w:rFonts w:cs="Times New Roman"/>
          <w:lang w:val="es-419"/>
        </w:rPr>
        <w:t>nuestro docente asesor MAE. Oscar Noé Navarrete Romero</w:t>
      </w:r>
      <w:r w:rsidR="003B30C4">
        <w:rPr>
          <w:rFonts w:cs="Times New Roman"/>
          <w:lang w:val="es-419"/>
        </w:rPr>
        <w:t xml:space="preserve"> por guiarnos en este proceso</w:t>
      </w:r>
      <w:r w:rsidR="00F22CB0">
        <w:rPr>
          <w:rFonts w:cs="Times New Roman"/>
          <w:lang w:val="es-419"/>
        </w:rPr>
        <w:t>. Por último, pero no</w:t>
      </w:r>
      <w:r w:rsidR="00E107D2">
        <w:rPr>
          <w:rFonts w:cs="Times New Roman"/>
          <w:lang w:val="es-419"/>
        </w:rPr>
        <w:t xml:space="preserve"> </w:t>
      </w:r>
      <w:r w:rsidR="00F22CB0">
        <w:rPr>
          <w:rFonts w:cs="Times New Roman"/>
          <w:lang w:val="es-419"/>
        </w:rPr>
        <w:t>menos</w:t>
      </w:r>
      <w:r w:rsidR="00E107D2">
        <w:rPr>
          <w:rFonts w:cs="Times New Roman"/>
          <w:lang w:val="es-419"/>
        </w:rPr>
        <w:t xml:space="preserve"> importante </w:t>
      </w:r>
      <w:r>
        <w:rPr>
          <w:rFonts w:cs="Times New Roman"/>
          <w:lang w:val="es-419"/>
        </w:rPr>
        <w:t xml:space="preserve">gracias </w:t>
      </w:r>
      <w:r w:rsidR="00E107D2">
        <w:rPr>
          <w:rFonts w:cs="Times New Roman"/>
          <w:lang w:val="es-419"/>
        </w:rPr>
        <w:t>a</w:t>
      </w:r>
      <w:r>
        <w:rPr>
          <w:rFonts w:cs="Times New Roman"/>
          <w:lang w:val="es-419"/>
        </w:rPr>
        <w:t xml:space="preserve"> Dios porque sin su maravillosa misericordia no sería nada.</w:t>
      </w:r>
    </w:p>
    <w:p w14:paraId="5C89E6EB" w14:textId="7716A254" w:rsidR="00252364" w:rsidRPr="007628F2" w:rsidRDefault="00896A15" w:rsidP="007628F2">
      <w:pPr>
        <w:tabs>
          <w:tab w:val="left" w:pos="2268"/>
        </w:tabs>
        <w:spacing w:line="360" w:lineRule="auto"/>
        <w:jc w:val="right"/>
        <w:rPr>
          <w:rFonts w:cs="Times New Roman"/>
          <w:b/>
          <w:bCs/>
          <w:i/>
          <w:iCs/>
          <w:szCs w:val="26"/>
          <w:lang w:val="es-419"/>
        </w:rPr>
      </w:pPr>
      <w:r w:rsidRPr="00896A15">
        <w:rPr>
          <w:rFonts w:cs="Times New Roman"/>
          <w:b/>
          <w:bCs/>
          <w:i/>
          <w:iCs/>
          <w:szCs w:val="26"/>
          <w:lang w:val="es-419"/>
        </w:rPr>
        <w:t>Roxana Yudith Rojas Bernabé</w:t>
      </w:r>
    </w:p>
    <w:p w14:paraId="266CE13D" w14:textId="3CBCF2C8" w:rsidR="00252364" w:rsidRPr="00252364" w:rsidRDefault="00252364" w:rsidP="00252364">
      <w:pPr>
        <w:tabs>
          <w:tab w:val="left" w:pos="2268"/>
        </w:tabs>
        <w:spacing w:line="360" w:lineRule="auto"/>
        <w:jc w:val="both"/>
        <w:rPr>
          <w:rFonts w:cs="Times New Roman"/>
          <w:szCs w:val="26"/>
        </w:rPr>
        <w:sectPr w:rsidR="00252364" w:rsidRPr="00252364" w:rsidSect="00F4327A">
          <w:footerReference w:type="default" r:id="rId9"/>
          <w:type w:val="continuous"/>
          <w:pgSz w:w="12240" w:h="15840" w:code="1"/>
          <w:pgMar w:top="1418" w:right="1418" w:bottom="1418" w:left="2268" w:header="709" w:footer="709" w:gutter="0"/>
          <w:cols w:space="708"/>
          <w:titlePg/>
          <w:docGrid w:linePitch="360"/>
        </w:sectPr>
      </w:pPr>
    </w:p>
    <w:p w14:paraId="0B1A8B75" w14:textId="200792B7" w:rsidR="00CE3BA6" w:rsidRPr="00041A2F" w:rsidRDefault="002F492B" w:rsidP="002F492B">
      <w:pPr>
        <w:tabs>
          <w:tab w:val="center" w:pos="4277"/>
          <w:tab w:val="left" w:pos="5550"/>
        </w:tabs>
        <w:rPr>
          <w:rFonts w:cs="Times New Roman"/>
          <w:sz w:val="26"/>
          <w:szCs w:val="26"/>
        </w:rPr>
      </w:pPr>
      <w:r>
        <w:rPr>
          <w:rFonts w:cs="Times New Roman"/>
          <w:b/>
          <w:sz w:val="26"/>
          <w:szCs w:val="26"/>
        </w:rPr>
        <w:lastRenderedPageBreak/>
        <w:tab/>
      </w:r>
      <w:bookmarkStart w:id="3" w:name="_Hlk96461986"/>
      <w:r w:rsidR="003B30C4">
        <w:rPr>
          <w:rFonts w:cs="Times New Roman"/>
          <w:b/>
          <w:sz w:val="26"/>
          <w:szCs w:val="26"/>
        </w:rPr>
        <w:t>Í</w:t>
      </w:r>
      <w:r w:rsidR="00024119">
        <w:rPr>
          <w:rFonts w:cs="Times New Roman"/>
          <w:b/>
          <w:sz w:val="26"/>
          <w:szCs w:val="26"/>
        </w:rPr>
        <w:t>NDICE</w:t>
      </w:r>
    </w:p>
    <w:sdt>
      <w:sdtPr>
        <w:rPr>
          <w:rFonts w:cs="Times New Roman"/>
          <w:sz w:val="22"/>
        </w:rPr>
        <w:id w:val="579720317"/>
        <w:docPartObj>
          <w:docPartGallery w:val="Table of Contents"/>
          <w:docPartUnique/>
        </w:docPartObj>
      </w:sdtPr>
      <w:sdtEndPr>
        <w:rPr>
          <w:b/>
          <w:bCs/>
          <w:sz w:val="24"/>
        </w:rPr>
      </w:sdtEndPr>
      <w:sdtContent>
        <w:p w14:paraId="1464D01D" w14:textId="402FB5FB" w:rsidR="00D31756" w:rsidRPr="002F492B" w:rsidRDefault="00D31756" w:rsidP="008A2D3A">
          <w:pPr>
            <w:pStyle w:val="Prrafodelista"/>
            <w:jc w:val="both"/>
            <w:rPr>
              <w:rFonts w:cs="Times New Roman"/>
            </w:rPr>
          </w:pPr>
        </w:p>
        <w:p w14:paraId="73CD3C81" w14:textId="27B7CF65" w:rsidR="000C649D" w:rsidRDefault="00D31756">
          <w:pPr>
            <w:pStyle w:val="TDC1"/>
            <w:tabs>
              <w:tab w:val="right" w:leader="dot" w:pos="8544"/>
            </w:tabs>
            <w:rPr>
              <w:rFonts w:asciiTheme="minorHAnsi" w:eastAsiaTheme="minorEastAsia" w:hAnsiTheme="minorHAnsi"/>
              <w:noProof/>
              <w:sz w:val="22"/>
              <w:lang w:eastAsia="es-ES"/>
            </w:rPr>
          </w:pPr>
          <w:r w:rsidRPr="008A2D3A">
            <w:rPr>
              <w:rFonts w:cs="Times New Roman"/>
            </w:rPr>
            <w:fldChar w:fldCharType="begin"/>
          </w:r>
          <w:r w:rsidRPr="008A2D3A">
            <w:rPr>
              <w:rFonts w:cs="Times New Roman"/>
            </w:rPr>
            <w:instrText xml:space="preserve"> TOC \o "1-3" \h \z \u </w:instrText>
          </w:r>
          <w:r w:rsidRPr="008A2D3A">
            <w:rPr>
              <w:rFonts w:cs="Times New Roman"/>
            </w:rPr>
            <w:fldChar w:fldCharType="separate"/>
          </w:r>
          <w:hyperlink w:anchor="_Toc97122858" w:history="1">
            <w:r w:rsidR="000C649D" w:rsidRPr="00F0517A">
              <w:rPr>
                <w:rStyle w:val="Hipervnculo"/>
                <w:rFonts w:cs="Times New Roman"/>
                <w:b/>
                <w:bCs/>
                <w:noProof/>
              </w:rPr>
              <w:t>RESUMEN</w:t>
            </w:r>
            <w:r w:rsidR="000C649D">
              <w:rPr>
                <w:noProof/>
                <w:webHidden/>
              </w:rPr>
              <w:tab/>
            </w:r>
            <w:r w:rsidR="000C649D">
              <w:rPr>
                <w:noProof/>
                <w:webHidden/>
              </w:rPr>
              <w:fldChar w:fldCharType="begin"/>
            </w:r>
            <w:r w:rsidR="000C649D">
              <w:rPr>
                <w:noProof/>
                <w:webHidden/>
              </w:rPr>
              <w:instrText xml:space="preserve"> PAGEREF _Toc97122858 \h </w:instrText>
            </w:r>
            <w:r w:rsidR="000C649D">
              <w:rPr>
                <w:noProof/>
                <w:webHidden/>
              </w:rPr>
            </w:r>
            <w:r w:rsidR="000C649D">
              <w:rPr>
                <w:noProof/>
                <w:webHidden/>
              </w:rPr>
              <w:fldChar w:fldCharType="separate"/>
            </w:r>
            <w:r w:rsidR="000C649D">
              <w:rPr>
                <w:noProof/>
                <w:webHidden/>
              </w:rPr>
              <w:t>i</w:t>
            </w:r>
            <w:r w:rsidR="000C649D">
              <w:rPr>
                <w:noProof/>
                <w:webHidden/>
              </w:rPr>
              <w:fldChar w:fldCharType="end"/>
            </w:r>
          </w:hyperlink>
        </w:p>
        <w:p w14:paraId="23970B57" w14:textId="5DB51A15" w:rsidR="000C649D" w:rsidRDefault="00C27CB6">
          <w:pPr>
            <w:pStyle w:val="TDC1"/>
            <w:tabs>
              <w:tab w:val="right" w:leader="dot" w:pos="8544"/>
            </w:tabs>
            <w:rPr>
              <w:rFonts w:asciiTheme="minorHAnsi" w:eastAsiaTheme="minorEastAsia" w:hAnsiTheme="minorHAnsi"/>
              <w:noProof/>
              <w:sz w:val="22"/>
              <w:lang w:eastAsia="es-ES"/>
            </w:rPr>
          </w:pPr>
          <w:hyperlink w:anchor="_Toc97122859" w:history="1">
            <w:r w:rsidR="000C649D" w:rsidRPr="00F0517A">
              <w:rPr>
                <w:rStyle w:val="Hipervnculo"/>
                <w:rFonts w:cs="Times New Roman"/>
                <w:b/>
                <w:bCs/>
                <w:noProof/>
              </w:rPr>
              <w:t>INTRODUCCIÓN</w:t>
            </w:r>
            <w:r w:rsidR="000C649D">
              <w:rPr>
                <w:noProof/>
                <w:webHidden/>
              </w:rPr>
              <w:tab/>
            </w:r>
            <w:r w:rsidR="000C649D">
              <w:rPr>
                <w:noProof/>
                <w:webHidden/>
              </w:rPr>
              <w:fldChar w:fldCharType="begin"/>
            </w:r>
            <w:r w:rsidR="000C649D">
              <w:rPr>
                <w:noProof/>
                <w:webHidden/>
              </w:rPr>
              <w:instrText xml:space="preserve"> PAGEREF _Toc97122859 \h </w:instrText>
            </w:r>
            <w:r w:rsidR="000C649D">
              <w:rPr>
                <w:noProof/>
                <w:webHidden/>
              </w:rPr>
            </w:r>
            <w:r w:rsidR="000C649D">
              <w:rPr>
                <w:noProof/>
                <w:webHidden/>
              </w:rPr>
              <w:fldChar w:fldCharType="separate"/>
            </w:r>
            <w:r w:rsidR="000C649D">
              <w:rPr>
                <w:noProof/>
                <w:webHidden/>
              </w:rPr>
              <w:t>iii</w:t>
            </w:r>
            <w:r w:rsidR="000C649D">
              <w:rPr>
                <w:noProof/>
                <w:webHidden/>
              </w:rPr>
              <w:fldChar w:fldCharType="end"/>
            </w:r>
          </w:hyperlink>
        </w:p>
        <w:p w14:paraId="749AC06D" w14:textId="05424872" w:rsidR="000C649D" w:rsidRDefault="00C27CB6">
          <w:pPr>
            <w:pStyle w:val="TDC1"/>
            <w:tabs>
              <w:tab w:val="right" w:leader="dot" w:pos="8544"/>
            </w:tabs>
            <w:rPr>
              <w:rFonts w:asciiTheme="minorHAnsi" w:eastAsiaTheme="minorEastAsia" w:hAnsiTheme="minorHAnsi"/>
              <w:noProof/>
              <w:sz w:val="22"/>
              <w:lang w:eastAsia="es-ES"/>
            </w:rPr>
          </w:pPr>
          <w:hyperlink w:anchor="_Toc97122860" w:history="1">
            <w:r w:rsidR="000C649D" w:rsidRPr="00F0517A">
              <w:rPr>
                <w:rStyle w:val="Hipervnculo"/>
                <w:rFonts w:cs="Times New Roman"/>
                <w:b/>
                <w:noProof/>
              </w:rPr>
              <w:t>CAPITULO I</w:t>
            </w:r>
            <w:r w:rsidR="000C649D">
              <w:rPr>
                <w:noProof/>
                <w:webHidden/>
              </w:rPr>
              <w:tab/>
            </w:r>
            <w:r w:rsidR="000C649D">
              <w:rPr>
                <w:noProof/>
                <w:webHidden/>
              </w:rPr>
              <w:fldChar w:fldCharType="begin"/>
            </w:r>
            <w:r w:rsidR="000C649D">
              <w:rPr>
                <w:noProof/>
                <w:webHidden/>
              </w:rPr>
              <w:instrText xml:space="preserve"> PAGEREF _Toc97122860 \h </w:instrText>
            </w:r>
            <w:r w:rsidR="000C649D">
              <w:rPr>
                <w:noProof/>
                <w:webHidden/>
              </w:rPr>
            </w:r>
            <w:r w:rsidR="000C649D">
              <w:rPr>
                <w:noProof/>
                <w:webHidden/>
              </w:rPr>
              <w:fldChar w:fldCharType="separate"/>
            </w:r>
            <w:r w:rsidR="000C649D">
              <w:rPr>
                <w:noProof/>
                <w:webHidden/>
              </w:rPr>
              <w:t>5</w:t>
            </w:r>
            <w:r w:rsidR="000C649D">
              <w:rPr>
                <w:noProof/>
                <w:webHidden/>
              </w:rPr>
              <w:fldChar w:fldCharType="end"/>
            </w:r>
          </w:hyperlink>
        </w:p>
        <w:p w14:paraId="6FD4FBCC" w14:textId="4D985AEF" w:rsidR="000C649D" w:rsidRDefault="00C27CB6">
          <w:pPr>
            <w:pStyle w:val="TDC1"/>
            <w:tabs>
              <w:tab w:val="right" w:leader="dot" w:pos="8544"/>
            </w:tabs>
            <w:rPr>
              <w:rFonts w:asciiTheme="minorHAnsi" w:eastAsiaTheme="minorEastAsia" w:hAnsiTheme="minorHAnsi"/>
              <w:noProof/>
              <w:sz w:val="22"/>
              <w:lang w:eastAsia="es-ES"/>
            </w:rPr>
          </w:pPr>
          <w:hyperlink w:anchor="_Toc97122861" w:history="1">
            <w:r w:rsidR="000C649D" w:rsidRPr="00F0517A">
              <w:rPr>
                <w:rStyle w:val="Hipervnculo"/>
                <w:rFonts w:cs="Times New Roman"/>
                <w:b/>
                <w:noProof/>
              </w:rPr>
              <w:t>MARCO TEORICO DE REFERENCIA SOBRE GENERALIDADES RELACIONADAS A LA SEGURIDAD Y SALUD OCUPACIONAL, ELEMENTOS QUE LO COMPONEN Y LA SITUACIÓN ACTUAL DEL COLEGIO DE MEJICANOS SAMUEL CHRISTIAN SCHOOL.</w:t>
            </w:r>
            <w:r w:rsidR="000C649D">
              <w:rPr>
                <w:noProof/>
                <w:webHidden/>
              </w:rPr>
              <w:tab/>
            </w:r>
            <w:r w:rsidR="000C649D">
              <w:rPr>
                <w:noProof/>
                <w:webHidden/>
              </w:rPr>
              <w:fldChar w:fldCharType="begin"/>
            </w:r>
            <w:r w:rsidR="000C649D">
              <w:rPr>
                <w:noProof/>
                <w:webHidden/>
              </w:rPr>
              <w:instrText xml:space="preserve"> PAGEREF _Toc97122861 \h </w:instrText>
            </w:r>
            <w:r w:rsidR="000C649D">
              <w:rPr>
                <w:noProof/>
                <w:webHidden/>
              </w:rPr>
            </w:r>
            <w:r w:rsidR="000C649D">
              <w:rPr>
                <w:noProof/>
                <w:webHidden/>
              </w:rPr>
              <w:fldChar w:fldCharType="separate"/>
            </w:r>
            <w:r w:rsidR="000C649D">
              <w:rPr>
                <w:noProof/>
                <w:webHidden/>
              </w:rPr>
              <w:t>5</w:t>
            </w:r>
            <w:r w:rsidR="000C649D">
              <w:rPr>
                <w:noProof/>
                <w:webHidden/>
              </w:rPr>
              <w:fldChar w:fldCharType="end"/>
            </w:r>
          </w:hyperlink>
        </w:p>
        <w:p w14:paraId="58CCB805" w14:textId="6E5D6B71" w:rsidR="000C649D" w:rsidRDefault="00C27CB6">
          <w:pPr>
            <w:pStyle w:val="TDC1"/>
            <w:tabs>
              <w:tab w:val="left" w:pos="480"/>
              <w:tab w:val="right" w:leader="dot" w:pos="8544"/>
            </w:tabs>
            <w:rPr>
              <w:rFonts w:asciiTheme="minorHAnsi" w:eastAsiaTheme="minorEastAsia" w:hAnsiTheme="minorHAnsi"/>
              <w:noProof/>
              <w:sz w:val="22"/>
              <w:lang w:eastAsia="es-ES"/>
            </w:rPr>
          </w:pPr>
          <w:hyperlink w:anchor="_Toc97122862" w:history="1">
            <w:r w:rsidR="000C649D" w:rsidRPr="00F0517A">
              <w:rPr>
                <w:rStyle w:val="Hipervnculo"/>
                <w:rFonts w:cs="Times New Roman"/>
                <w:b/>
                <w:noProof/>
              </w:rPr>
              <w:t>A.</w:t>
            </w:r>
            <w:r w:rsidR="000C649D">
              <w:rPr>
                <w:rFonts w:asciiTheme="minorHAnsi" w:eastAsiaTheme="minorEastAsia" w:hAnsiTheme="minorHAnsi"/>
                <w:noProof/>
                <w:sz w:val="22"/>
                <w:lang w:eastAsia="es-ES"/>
              </w:rPr>
              <w:tab/>
            </w:r>
            <w:r w:rsidR="000C649D" w:rsidRPr="00F0517A">
              <w:rPr>
                <w:rStyle w:val="Hipervnculo"/>
                <w:rFonts w:cs="Times New Roman"/>
                <w:b/>
                <w:noProof/>
              </w:rPr>
              <w:t>MARCO TEÓRICO</w:t>
            </w:r>
            <w:r w:rsidR="000C649D">
              <w:rPr>
                <w:noProof/>
                <w:webHidden/>
              </w:rPr>
              <w:tab/>
            </w:r>
            <w:r w:rsidR="000C649D">
              <w:rPr>
                <w:noProof/>
                <w:webHidden/>
              </w:rPr>
              <w:fldChar w:fldCharType="begin"/>
            </w:r>
            <w:r w:rsidR="000C649D">
              <w:rPr>
                <w:noProof/>
                <w:webHidden/>
              </w:rPr>
              <w:instrText xml:space="preserve"> PAGEREF _Toc97122862 \h </w:instrText>
            </w:r>
            <w:r w:rsidR="000C649D">
              <w:rPr>
                <w:noProof/>
                <w:webHidden/>
              </w:rPr>
            </w:r>
            <w:r w:rsidR="000C649D">
              <w:rPr>
                <w:noProof/>
                <w:webHidden/>
              </w:rPr>
              <w:fldChar w:fldCharType="separate"/>
            </w:r>
            <w:r w:rsidR="000C649D">
              <w:rPr>
                <w:noProof/>
                <w:webHidden/>
              </w:rPr>
              <w:t>5</w:t>
            </w:r>
            <w:r w:rsidR="000C649D">
              <w:rPr>
                <w:noProof/>
                <w:webHidden/>
              </w:rPr>
              <w:fldChar w:fldCharType="end"/>
            </w:r>
          </w:hyperlink>
        </w:p>
        <w:p w14:paraId="40BC7BD9" w14:textId="4E9BF733"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863" w:history="1">
            <w:r w:rsidR="000C649D" w:rsidRPr="00F0517A">
              <w:rPr>
                <w:rStyle w:val="Hipervnculo"/>
                <w:rFonts w:cs="Times New Roman"/>
                <w:b/>
                <w:noProof/>
              </w:rPr>
              <w:t>1.</w:t>
            </w:r>
            <w:r w:rsidR="000C649D">
              <w:rPr>
                <w:rFonts w:asciiTheme="minorHAnsi" w:eastAsiaTheme="minorEastAsia" w:hAnsiTheme="minorHAnsi"/>
                <w:noProof/>
                <w:sz w:val="22"/>
                <w:lang w:eastAsia="es-ES"/>
              </w:rPr>
              <w:tab/>
            </w:r>
            <w:r w:rsidR="000C649D" w:rsidRPr="00F0517A">
              <w:rPr>
                <w:rStyle w:val="Hipervnculo"/>
                <w:rFonts w:cs="Times New Roman"/>
                <w:b/>
                <w:noProof/>
              </w:rPr>
              <w:t>ANTECEDENTES DE LA SEGURIDAD Y SALUD OCUPACIONAL</w:t>
            </w:r>
            <w:r w:rsidR="000C649D">
              <w:rPr>
                <w:noProof/>
                <w:webHidden/>
              </w:rPr>
              <w:tab/>
            </w:r>
            <w:r w:rsidR="000C649D">
              <w:rPr>
                <w:noProof/>
                <w:webHidden/>
              </w:rPr>
              <w:fldChar w:fldCharType="begin"/>
            </w:r>
            <w:r w:rsidR="000C649D">
              <w:rPr>
                <w:noProof/>
                <w:webHidden/>
              </w:rPr>
              <w:instrText xml:space="preserve"> PAGEREF _Toc97122863 \h </w:instrText>
            </w:r>
            <w:r w:rsidR="000C649D">
              <w:rPr>
                <w:noProof/>
                <w:webHidden/>
              </w:rPr>
            </w:r>
            <w:r w:rsidR="000C649D">
              <w:rPr>
                <w:noProof/>
                <w:webHidden/>
              </w:rPr>
              <w:fldChar w:fldCharType="separate"/>
            </w:r>
            <w:r w:rsidR="000C649D">
              <w:rPr>
                <w:noProof/>
                <w:webHidden/>
              </w:rPr>
              <w:t>5</w:t>
            </w:r>
            <w:r w:rsidR="000C649D">
              <w:rPr>
                <w:noProof/>
                <w:webHidden/>
              </w:rPr>
              <w:fldChar w:fldCharType="end"/>
            </w:r>
          </w:hyperlink>
        </w:p>
        <w:p w14:paraId="19E7FA1E" w14:textId="1AA32F47"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864" w:history="1">
            <w:r w:rsidR="000C649D" w:rsidRPr="00F0517A">
              <w:rPr>
                <w:rStyle w:val="Hipervnculo"/>
                <w:rFonts w:cs="Times New Roman"/>
                <w:b/>
                <w:noProof/>
              </w:rPr>
              <w:t>2.</w:t>
            </w:r>
            <w:r w:rsidR="000C649D">
              <w:rPr>
                <w:rFonts w:asciiTheme="minorHAnsi" w:eastAsiaTheme="minorEastAsia" w:hAnsiTheme="minorHAnsi"/>
                <w:noProof/>
                <w:sz w:val="22"/>
                <w:lang w:eastAsia="es-ES"/>
              </w:rPr>
              <w:tab/>
            </w:r>
            <w:r w:rsidR="000C649D" w:rsidRPr="00F0517A">
              <w:rPr>
                <w:rStyle w:val="Hipervnculo"/>
                <w:rFonts w:cs="Times New Roman"/>
                <w:b/>
                <w:noProof/>
              </w:rPr>
              <w:t>ANTECEDENTES DE LA SEGURIDAD Y SALUD OCUPACIONAL EN EL SALVADOR</w:t>
            </w:r>
            <w:r w:rsidR="000C649D">
              <w:rPr>
                <w:noProof/>
                <w:webHidden/>
              </w:rPr>
              <w:tab/>
            </w:r>
            <w:r w:rsidR="000C649D">
              <w:rPr>
                <w:noProof/>
                <w:webHidden/>
              </w:rPr>
              <w:fldChar w:fldCharType="begin"/>
            </w:r>
            <w:r w:rsidR="000C649D">
              <w:rPr>
                <w:noProof/>
                <w:webHidden/>
              </w:rPr>
              <w:instrText xml:space="preserve"> PAGEREF _Toc97122864 \h </w:instrText>
            </w:r>
            <w:r w:rsidR="000C649D">
              <w:rPr>
                <w:noProof/>
                <w:webHidden/>
              </w:rPr>
            </w:r>
            <w:r w:rsidR="000C649D">
              <w:rPr>
                <w:noProof/>
                <w:webHidden/>
              </w:rPr>
              <w:fldChar w:fldCharType="separate"/>
            </w:r>
            <w:r w:rsidR="000C649D">
              <w:rPr>
                <w:noProof/>
                <w:webHidden/>
              </w:rPr>
              <w:t>8</w:t>
            </w:r>
            <w:r w:rsidR="000C649D">
              <w:rPr>
                <w:noProof/>
                <w:webHidden/>
              </w:rPr>
              <w:fldChar w:fldCharType="end"/>
            </w:r>
          </w:hyperlink>
        </w:p>
        <w:p w14:paraId="737312E8" w14:textId="31D1C548"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865" w:history="1">
            <w:r w:rsidR="000C649D" w:rsidRPr="00F0517A">
              <w:rPr>
                <w:rStyle w:val="Hipervnculo"/>
                <w:rFonts w:cs="Times New Roman"/>
                <w:b/>
                <w:noProof/>
              </w:rPr>
              <w:t>2.1.</w:t>
            </w:r>
            <w:r w:rsidR="000C649D">
              <w:rPr>
                <w:rFonts w:asciiTheme="minorHAnsi" w:eastAsiaTheme="minorEastAsia" w:hAnsiTheme="minorHAnsi"/>
                <w:noProof/>
                <w:sz w:val="22"/>
                <w:lang w:eastAsia="es-ES"/>
              </w:rPr>
              <w:tab/>
            </w:r>
            <w:r w:rsidR="000C649D" w:rsidRPr="00F0517A">
              <w:rPr>
                <w:rStyle w:val="Hipervnculo"/>
                <w:rFonts w:cs="Times New Roman"/>
                <w:b/>
                <w:noProof/>
              </w:rPr>
              <w:t>ASPECTOS GENERALES DE LA SEGURIDAD Y SALUD OCUPACIONAL</w:t>
            </w:r>
            <w:r w:rsidR="000C649D">
              <w:rPr>
                <w:noProof/>
                <w:webHidden/>
              </w:rPr>
              <w:tab/>
            </w:r>
            <w:r w:rsidR="000C649D">
              <w:rPr>
                <w:noProof/>
                <w:webHidden/>
              </w:rPr>
              <w:fldChar w:fldCharType="begin"/>
            </w:r>
            <w:r w:rsidR="000C649D">
              <w:rPr>
                <w:noProof/>
                <w:webHidden/>
              </w:rPr>
              <w:instrText xml:space="preserve"> PAGEREF _Toc97122865 \h </w:instrText>
            </w:r>
            <w:r w:rsidR="000C649D">
              <w:rPr>
                <w:noProof/>
                <w:webHidden/>
              </w:rPr>
            </w:r>
            <w:r w:rsidR="000C649D">
              <w:rPr>
                <w:noProof/>
                <w:webHidden/>
              </w:rPr>
              <w:fldChar w:fldCharType="separate"/>
            </w:r>
            <w:r w:rsidR="000C649D">
              <w:rPr>
                <w:noProof/>
                <w:webHidden/>
              </w:rPr>
              <w:t>8</w:t>
            </w:r>
            <w:r w:rsidR="000C649D">
              <w:rPr>
                <w:noProof/>
                <w:webHidden/>
              </w:rPr>
              <w:fldChar w:fldCharType="end"/>
            </w:r>
          </w:hyperlink>
        </w:p>
        <w:p w14:paraId="20A94F76" w14:textId="08564066" w:rsidR="000C649D" w:rsidRDefault="00C27CB6">
          <w:pPr>
            <w:pStyle w:val="TDC2"/>
            <w:tabs>
              <w:tab w:val="left" w:pos="1100"/>
              <w:tab w:val="right" w:leader="dot" w:pos="8544"/>
            </w:tabs>
            <w:rPr>
              <w:rFonts w:asciiTheme="minorHAnsi" w:eastAsiaTheme="minorEastAsia" w:hAnsiTheme="minorHAnsi"/>
              <w:noProof/>
              <w:sz w:val="22"/>
              <w:lang w:eastAsia="es-ES"/>
            </w:rPr>
          </w:pPr>
          <w:hyperlink w:anchor="_Toc97122866" w:history="1">
            <w:r w:rsidR="000C649D" w:rsidRPr="00F0517A">
              <w:rPr>
                <w:rStyle w:val="Hipervnculo"/>
                <w:rFonts w:cs="Times New Roman"/>
                <w:b/>
                <w:noProof/>
              </w:rPr>
              <w:t>2.1.1.</w:t>
            </w:r>
            <w:r w:rsidR="000C649D">
              <w:rPr>
                <w:rFonts w:asciiTheme="minorHAnsi" w:eastAsiaTheme="minorEastAsia" w:hAnsiTheme="minorHAnsi"/>
                <w:noProof/>
                <w:sz w:val="22"/>
                <w:lang w:eastAsia="es-ES"/>
              </w:rPr>
              <w:tab/>
            </w:r>
            <w:r w:rsidR="000C649D" w:rsidRPr="00F0517A">
              <w:rPr>
                <w:rStyle w:val="Hipervnculo"/>
                <w:rFonts w:cs="Times New Roman"/>
                <w:b/>
                <w:noProof/>
              </w:rPr>
              <w:t>Aspectos específicos sobre la seguridad y salud ocupacional</w:t>
            </w:r>
            <w:r w:rsidR="000C649D">
              <w:rPr>
                <w:noProof/>
                <w:webHidden/>
              </w:rPr>
              <w:tab/>
            </w:r>
            <w:r w:rsidR="000C649D">
              <w:rPr>
                <w:noProof/>
                <w:webHidden/>
              </w:rPr>
              <w:fldChar w:fldCharType="begin"/>
            </w:r>
            <w:r w:rsidR="000C649D">
              <w:rPr>
                <w:noProof/>
                <w:webHidden/>
              </w:rPr>
              <w:instrText xml:space="preserve"> PAGEREF _Toc97122866 \h </w:instrText>
            </w:r>
            <w:r w:rsidR="000C649D">
              <w:rPr>
                <w:noProof/>
                <w:webHidden/>
              </w:rPr>
            </w:r>
            <w:r w:rsidR="000C649D">
              <w:rPr>
                <w:noProof/>
                <w:webHidden/>
              </w:rPr>
              <w:fldChar w:fldCharType="separate"/>
            </w:r>
            <w:r w:rsidR="000C649D">
              <w:rPr>
                <w:noProof/>
                <w:webHidden/>
              </w:rPr>
              <w:t>8</w:t>
            </w:r>
            <w:r w:rsidR="000C649D">
              <w:rPr>
                <w:noProof/>
                <w:webHidden/>
              </w:rPr>
              <w:fldChar w:fldCharType="end"/>
            </w:r>
          </w:hyperlink>
        </w:p>
        <w:p w14:paraId="1A5A1B0A" w14:textId="57910CB9"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867" w:history="1">
            <w:r w:rsidR="000C649D" w:rsidRPr="00F0517A">
              <w:rPr>
                <w:rStyle w:val="Hipervnculo"/>
                <w:rFonts w:cs="Times New Roman"/>
                <w:b/>
                <w:noProof/>
              </w:rPr>
              <w:t>2.2.</w:t>
            </w:r>
            <w:r w:rsidR="000C649D">
              <w:rPr>
                <w:rFonts w:asciiTheme="minorHAnsi" w:eastAsiaTheme="minorEastAsia" w:hAnsiTheme="minorHAnsi"/>
                <w:noProof/>
                <w:sz w:val="22"/>
                <w:lang w:eastAsia="es-ES"/>
              </w:rPr>
              <w:tab/>
            </w:r>
            <w:r w:rsidR="000C649D" w:rsidRPr="00F0517A">
              <w:rPr>
                <w:rStyle w:val="Hipervnculo"/>
                <w:rFonts w:cs="Times New Roman"/>
                <w:b/>
                <w:noProof/>
              </w:rPr>
              <w:t>ASPECTOS GENERALES DE LA SEGURIDAD Y SALUD OCUPACIONAL EN EL COLEGIO DE MEJICANOS SAMUEL CHRISTIAN SCHOOL</w:t>
            </w:r>
            <w:r w:rsidR="000C649D">
              <w:rPr>
                <w:noProof/>
                <w:webHidden/>
              </w:rPr>
              <w:tab/>
            </w:r>
            <w:r w:rsidR="000C649D">
              <w:rPr>
                <w:noProof/>
                <w:webHidden/>
              </w:rPr>
              <w:fldChar w:fldCharType="begin"/>
            </w:r>
            <w:r w:rsidR="000C649D">
              <w:rPr>
                <w:noProof/>
                <w:webHidden/>
              </w:rPr>
              <w:instrText xml:space="preserve"> PAGEREF _Toc97122867 \h </w:instrText>
            </w:r>
            <w:r w:rsidR="000C649D">
              <w:rPr>
                <w:noProof/>
                <w:webHidden/>
              </w:rPr>
            </w:r>
            <w:r w:rsidR="000C649D">
              <w:rPr>
                <w:noProof/>
                <w:webHidden/>
              </w:rPr>
              <w:fldChar w:fldCharType="separate"/>
            </w:r>
            <w:r w:rsidR="000C649D">
              <w:rPr>
                <w:noProof/>
                <w:webHidden/>
              </w:rPr>
              <w:t>9</w:t>
            </w:r>
            <w:r w:rsidR="000C649D">
              <w:rPr>
                <w:noProof/>
                <w:webHidden/>
              </w:rPr>
              <w:fldChar w:fldCharType="end"/>
            </w:r>
          </w:hyperlink>
        </w:p>
        <w:p w14:paraId="0DCC18D1" w14:textId="43BA3742" w:rsidR="000C649D" w:rsidRDefault="00C27CB6">
          <w:pPr>
            <w:pStyle w:val="TDC2"/>
            <w:tabs>
              <w:tab w:val="left" w:pos="1100"/>
              <w:tab w:val="right" w:leader="dot" w:pos="8544"/>
            </w:tabs>
            <w:rPr>
              <w:rFonts w:asciiTheme="minorHAnsi" w:eastAsiaTheme="minorEastAsia" w:hAnsiTheme="minorHAnsi"/>
              <w:noProof/>
              <w:sz w:val="22"/>
              <w:lang w:eastAsia="es-ES"/>
            </w:rPr>
          </w:pPr>
          <w:hyperlink w:anchor="_Toc97122868" w:history="1">
            <w:r w:rsidR="000C649D" w:rsidRPr="00F0517A">
              <w:rPr>
                <w:rStyle w:val="Hipervnculo"/>
                <w:rFonts w:cs="Times New Roman"/>
                <w:b/>
                <w:noProof/>
              </w:rPr>
              <w:t>2.2.1.</w:t>
            </w:r>
            <w:r w:rsidR="000C649D">
              <w:rPr>
                <w:rFonts w:asciiTheme="minorHAnsi" w:eastAsiaTheme="minorEastAsia" w:hAnsiTheme="minorHAnsi"/>
                <w:noProof/>
                <w:sz w:val="22"/>
                <w:lang w:eastAsia="es-ES"/>
              </w:rPr>
              <w:tab/>
            </w:r>
            <w:r w:rsidR="000C649D" w:rsidRPr="00F0517A">
              <w:rPr>
                <w:rStyle w:val="Hipervnculo"/>
                <w:rFonts w:cs="Times New Roman"/>
                <w:b/>
                <w:noProof/>
              </w:rPr>
              <w:t>Antecedentes</w:t>
            </w:r>
            <w:r w:rsidR="000C649D">
              <w:rPr>
                <w:noProof/>
                <w:webHidden/>
              </w:rPr>
              <w:tab/>
            </w:r>
            <w:r w:rsidR="000C649D">
              <w:rPr>
                <w:noProof/>
                <w:webHidden/>
              </w:rPr>
              <w:fldChar w:fldCharType="begin"/>
            </w:r>
            <w:r w:rsidR="000C649D">
              <w:rPr>
                <w:noProof/>
                <w:webHidden/>
              </w:rPr>
              <w:instrText xml:space="preserve"> PAGEREF _Toc97122868 \h </w:instrText>
            </w:r>
            <w:r w:rsidR="000C649D">
              <w:rPr>
                <w:noProof/>
                <w:webHidden/>
              </w:rPr>
            </w:r>
            <w:r w:rsidR="000C649D">
              <w:rPr>
                <w:noProof/>
                <w:webHidden/>
              </w:rPr>
              <w:fldChar w:fldCharType="separate"/>
            </w:r>
            <w:r w:rsidR="000C649D">
              <w:rPr>
                <w:noProof/>
                <w:webHidden/>
              </w:rPr>
              <w:t>9</w:t>
            </w:r>
            <w:r w:rsidR="000C649D">
              <w:rPr>
                <w:noProof/>
                <w:webHidden/>
              </w:rPr>
              <w:fldChar w:fldCharType="end"/>
            </w:r>
          </w:hyperlink>
        </w:p>
        <w:p w14:paraId="69E0B6A8" w14:textId="147F2695"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869" w:history="1">
            <w:r w:rsidR="000C649D" w:rsidRPr="00F0517A">
              <w:rPr>
                <w:rStyle w:val="Hipervnculo"/>
                <w:rFonts w:cs="Times New Roman"/>
                <w:b/>
                <w:noProof/>
              </w:rPr>
              <w:t>3.</w:t>
            </w:r>
            <w:r w:rsidR="000C649D">
              <w:rPr>
                <w:rFonts w:asciiTheme="minorHAnsi" w:eastAsiaTheme="minorEastAsia" w:hAnsiTheme="minorHAnsi"/>
                <w:noProof/>
                <w:sz w:val="22"/>
                <w:lang w:eastAsia="es-ES"/>
              </w:rPr>
              <w:tab/>
            </w:r>
            <w:r w:rsidR="000C649D" w:rsidRPr="00F0517A">
              <w:rPr>
                <w:rStyle w:val="Hipervnculo"/>
                <w:rFonts w:cs="Times New Roman"/>
                <w:b/>
                <w:noProof/>
                <w:shd w:val="clear" w:color="auto" w:fill="FFFFFF"/>
              </w:rPr>
              <w:t>ANTECEDENTES DEL COLEGIO DE MEJICANOS SAMUEL CHRISTIAN SCHOOL</w:t>
            </w:r>
            <w:r w:rsidR="000C649D">
              <w:rPr>
                <w:noProof/>
                <w:webHidden/>
              </w:rPr>
              <w:tab/>
            </w:r>
            <w:r w:rsidR="000C649D">
              <w:rPr>
                <w:noProof/>
                <w:webHidden/>
              </w:rPr>
              <w:fldChar w:fldCharType="begin"/>
            </w:r>
            <w:r w:rsidR="000C649D">
              <w:rPr>
                <w:noProof/>
                <w:webHidden/>
              </w:rPr>
              <w:instrText xml:space="preserve"> PAGEREF _Toc97122869 \h </w:instrText>
            </w:r>
            <w:r w:rsidR="000C649D">
              <w:rPr>
                <w:noProof/>
                <w:webHidden/>
              </w:rPr>
            </w:r>
            <w:r w:rsidR="000C649D">
              <w:rPr>
                <w:noProof/>
                <w:webHidden/>
              </w:rPr>
              <w:fldChar w:fldCharType="separate"/>
            </w:r>
            <w:r w:rsidR="000C649D">
              <w:rPr>
                <w:noProof/>
                <w:webHidden/>
              </w:rPr>
              <w:t>10</w:t>
            </w:r>
            <w:r w:rsidR="000C649D">
              <w:rPr>
                <w:noProof/>
                <w:webHidden/>
              </w:rPr>
              <w:fldChar w:fldCharType="end"/>
            </w:r>
          </w:hyperlink>
        </w:p>
        <w:p w14:paraId="6CCC35BA" w14:textId="40577AA4"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870" w:history="1">
            <w:r w:rsidR="000C649D" w:rsidRPr="00F0517A">
              <w:rPr>
                <w:rStyle w:val="Hipervnculo"/>
                <w:rFonts w:cs="Times New Roman"/>
                <w:b/>
                <w:noProof/>
              </w:rPr>
              <w:t>3.1.</w:t>
            </w:r>
            <w:r w:rsidR="000C649D">
              <w:rPr>
                <w:rFonts w:asciiTheme="minorHAnsi" w:eastAsiaTheme="minorEastAsia" w:hAnsiTheme="minorHAnsi"/>
                <w:noProof/>
                <w:sz w:val="22"/>
                <w:lang w:eastAsia="es-ES"/>
              </w:rPr>
              <w:tab/>
            </w:r>
            <w:r w:rsidR="000C649D" w:rsidRPr="00F0517A">
              <w:rPr>
                <w:rStyle w:val="Hipervnculo"/>
                <w:rFonts w:cs="Times New Roman"/>
                <w:b/>
                <w:noProof/>
              </w:rPr>
              <w:t>ANTECEDENTES</w:t>
            </w:r>
            <w:r w:rsidR="000C649D">
              <w:rPr>
                <w:noProof/>
                <w:webHidden/>
              </w:rPr>
              <w:tab/>
            </w:r>
            <w:r w:rsidR="000C649D">
              <w:rPr>
                <w:noProof/>
                <w:webHidden/>
              </w:rPr>
              <w:fldChar w:fldCharType="begin"/>
            </w:r>
            <w:r w:rsidR="000C649D">
              <w:rPr>
                <w:noProof/>
                <w:webHidden/>
              </w:rPr>
              <w:instrText xml:space="preserve"> PAGEREF _Toc97122870 \h </w:instrText>
            </w:r>
            <w:r w:rsidR="000C649D">
              <w:rPr>
                <w:noProof/>
                <w:webHidden/>
              </w:rPr>
            </w:r>
            <w:r w:rsidR="000C649D">
              <w:rPr>
                <w:noProof/>
                <w:webHidden/>
              </w:rPr>
              <w:fldChar w:fldCharType="separate"/>
            </w:r>
            <w:r w:rsidR="000C649D">
              <w:rPr>
                <w:noProof/>
                <w:webHidden/>
              </w:rPr>
              <w:t>11</w:t>
            </w:r>
            <w:r w:rsidR="000C649D">
              <w:rPr>
                <w:noProof/>
                <w:webHidden/>
              </w:rPr>
              <w:fldChar w:fldCharType="end"/>
            </w:r>
          </w:hyperlink>
        </w:p>
        <w:p w14:paraId="71361395" w14:textId="3024EBFB"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871" w:history="1">
            <w:r w:rsidR="000C649D" w:rsidRPr="00F0517A">
              <w:rPr>
                <w:rStyle w:val="Hipervnculo"/>
                <w:rFonts w:cs="Times New Roman"/>
                <w:b/>
                <w:noProof/>
              </w:rPr>
              <w:t>3.2.</w:t>
            </w:r>
            <w:r w:rsidR="000C649D">
              <w:rPr>
                <w:rFonts w:asciiTheme="minorHAnsi" w:eastAsiaTheme="minorEastAsia" w:hAnsiTheme="minorHAnsi"/>
                <w:noProof/>
                <w:sz w:val="22"/>
                <w:lang w:eastAsia="es-ES"/>
              </w:rPr>
              <w:tab/>
            </w:r>
            <w:r w:rsidR="000C649D" w:rsidRPr="00F0517A">
              <w:rPr>
                <w:rStyle w:val="Hipervnculo"/>
                <w:rFonts w:cs="Times New Roman"/>
                <w:b/>
                <w:noProof/>
              </w:rPr>
              <w:t>MISIÓN</w:t>
            </w:r>
            <w:r w:rsidR="000C649D">
              <w:rPr>
                <w:noProof/>
                <w:webHidden/>
              </w:rPr>
              <w:tab/>
            </w:r>
            <w:r w:rsidR="000C649D">
              <w:rPr>
                <w:noProof/>
                <w:webHidden/>
              </w:rPr>
              <w:fldChar w:fldCharType="begin"/>
            </w:r>
            <w:r w:rsidR="000C649D">
              <w:rPr>
                <w:noProof/>
                <w:webHidden/>
              </w:rPr>
              <w:instrText xml:space="preserve"> PAGEREF _Toc97122871 \h </w:instrText>
            </w:r>
            <w:r w:rsidR="000C649D">
              <w:rPr>
                <w:noProof/>
                <w:webHidden/>
              </w:rPr>
            </w:r>
            <w:r w:rsidR="000C649D">
              <w:rPr>
                <w:noProof/>
                <w:webHidden/>
              </w:rPr>
              <w:fldChar w:fldCharType="separate"/>
            </w:r>
            <w:r w:rsidR="000C649D">
              <w:rPr>
                <w:noProof/>
                <w:webHidden/>
              </w:rPr>
              <w:t>11</w:t>
            </w:r>
            <w:r w:rsidR="000C649D">
              <w:rPr>
                <w:noProof/>
                <w:webHidden/>
              </w:rPr>
              <w:fldChar w:fldCharType="end"/>
            </w:r>
          </w:hyperlink>
        </w:p>
        <w:p w14:paraId="429A3470" w14:textId="5DC83EC0"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872" w:history="1">
            <w:r w:rsidR="000C649D" w:rsidRPr="00F0517A">
              <w:rPr>
                <w:rStyle w:val="Hipervnculo"/>
                <w:rFonts w:cs="Times New Roman"/>
                <w:b/>
                <w:noProof/>
              </w:rPr>
              <w:t>3.3.</w:t>
            </w:r>
            <w:r w:rsidR="000C649D">
              <w:rPr>
                <w:rFonts w:asciiTheme="minorHAnsi" w:eastAsiaTheme="minorEastAsia" w:hAnsiTheme="minorHAnsi"/>
                <w:noProof/>
                <w:sz w:val="22"/>
                <w:lang w:eastAsia="es-ES"/>
              </w:rPr>
              <w:tab/>
            </w:r>
            <w:r w:rsidR="000C649D" w:rsidRPr="00F0517A">
              <w:rPr>
                <w:rStyle w:val="Hipervnculo"/>
                <w:rFonts w:cs="Times New Roman"/>
                <w:b/>
                <w:noProof/>
              </w:rPr>
              <w:t>VISIÓN</w:t>
            </w:r>
            <w:r w:rsidR="000C649D">
              <w:rPr>
                <w:noProof/>
                <w:webHidden/>
              </w:rPr>
              <w:tab/>
            </w:r>
            <w:r w:rsidR="000C649D">
              <w:rPr>
                <w:noProof/>
                <w:webHidden/>
              </w:rPr>
              <w:fldChar w:fldCharType="begin"/>
            </w:r>
            <w:r w:rsidR="000C649D">
              <w:rPr>
                <w:noProof/>
                <w:webHidden/>
              </w:rPr>
              <w:instrText xml:space="preserve"> PAGEREF _Toc97122872 \h </w:instrText>
            </w:r>
            <w:r w:rsidR="000C649D">
              <w:rPr>
                <w:noProof/>
                <w:webHidden/>
              </w:rPr>
            </w:r>
            <w:r w:rsidR="000C649D">
              <w:rPr>
                <w:noProof/>
                <w:webHidden/>
              </w:rPr>
              <w:fldChar w:fldCharType="separate"/>
            </w:r>
            <w:r w:rsidR="000C649D">
              <w:rPr>
                <w:noProof/>
                <w:webHidden/>
              </w:rPr>
              <w:t>11</w:t>
            </w:r>
            <w:r w:rsidR="000C649D">
              <w:rPr>
                <w:noProof/>
                <w:webHidden/>
              </w:rPr>
              <w:fldChar w:fldCharType="end"/>
            </w:r>
          </w:hyperlink>
        </w:p>
        <w:p w14:paraId="30DA8986" w14:textId="431A673B"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873" w:history="1">
            <w:r w:rsidR="000C649D" w:rsidRPr="00F0517A">
              <w:rPr>
                <w:rStyle w:val="Hipervnculo"/>
                <w:rFonts w:cs="Times New Roman"/>
                <w:b/>
                <w:noProof/>
              </w:rPr>
              <w:t>3.4.</w:t>
            </w:r>
            <w:r w:rsidR="000C649D">
              <w:rPr>
                <w:rFonts w:asciiTheme="minorHAnsi" w:eastAsiaTheme="minorEastAsia" w:hAnsiTheme="minorHAnsi"/>
                <w:noProof/>
                <w:sz w:val="22"/>
                <w:lang w:eastAsia="es-ES"/>
              </w:rPr>
              <w:tab/>
            </w:r>
            <w:r w:rsidR="000C649D" w:rsidRPr="00F0517A">
              <w:rPr>
                <w:rStyle w:val="Hipervnculo"/>
                <w:rFonts w:cs="Times New Roman"/>
                <w:b/>
                <w:noProof/>
              </w:rPr>
              <w:t>VALORES</w:t>
            </w:r>
            <w:r w:rsidR="000C649D">
              <w:rPr>
                <w:noProof/>
                <w:webHidden/>
              </w:rPr>
              <w:tab/>
            </w:r>
            <w:r w:rsidR="000C649D">
              <w:rPr>
                <w:noProof/>
                <w:webHidden/>
              </w:rPr>
              <w:fldChar w:fldCharType="begin"/>
            </w:r>
            <w:r w:rsidR="000C649D">
              <w:rPr>
                <w:noProof/>
                <w:webHidden/>
              </w:rPr>
              <w:instrText xml:space="preserve"> PAGEREF _Toc97122873 \h </w:instrText>
            </w:r>
            <w:r w:rsidR="000C649D">
              <w:rPr>
                <w:noProof/>
                <w:webHidden/>
              </w:rPr>
            </w:r>
            <w:r w:rsidR="000C649D">
              <w:rPr>
                <w:noProof/>
                <w:webHidden/>
              </w:rPr>
              <w:fldChar w:fldCharType="separate"/>
            </w:r>
            <w:r w:rsidR="000C649D">
              <w:rPr>
                <w:noProof/>
                <w:webHidden/>
              </w:rPr>
              <w:t>11</w:t>
            </w:r>
            <w:r w:rsidR="000C649D">
              <w:rPr>
                <w:noProof/>
                <w:webHidden/>
              </w:rPr>
              <w:fldChar w:fldCharType="end"/>
            </w:r>
          </w:hyperlink>
        </w:p>
        <w:p w14:paraId="4ADAB58B" w14:textId="6E71EE52"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874" w:history="1">
            <w:r w:rsidR="000C649D" w:rsidRPr="00F0517A">
              <w:rPr>
                <w:rStyle w:val="Hipervnculo"/>
                <w:rFonts w:cs="Times New Roman"/>
                <w:b/>
                <w:noProof/>
              </w:rPr>
              <w:t>3.5.</w:t>
            </w:r>
            <w:r w:rsidR="000C649D">
              <w:rPr>
                <w:rFonts w:asciiTheme="minorHAnsi" w:eastAsiaTheme="minorEastAsia" w:hAnsiTheme="minorHAnsi"/>
                <w:noProof/>
                <w:sz w:val="22"/>
                <w:lang w:eastAsia="es-ES"/>
              </w:rPr>
              <w:tab/>
            </w:r>
            <w:r w:rsidR="000C649D" w:rsidRPr="00F0517A">
              <w:rPr>
                <w:rStyle w:val="Hipervnculo"/>
                <w:rFonts w:cs="Times New Roman"/>
                <w:b/>
                <w:noProof/>
              </w:rPr>
              <w:t>PRINCIPIOS</w:t>
            </w:r>
            <w:r w:rsidR="000C649D">
              <w:rPr>
                <w:noProof/>
                <w:webHidden/>
              </w:rPr>
              <w:tab/>
            </w:r>
            <w:r w:rsidR="000C649D">
              <w:rPr>
                <w:noProof/>
                <w:webHidden/>
              </w:rPr>
              <w:fldChar w:fldCharType="begin"/>
            </w:r>
            <w:r w:rsidR="000C649D">
              <w:rPr>
                <w:noProof/>
                <w:webHidden/>
              </w:rPr>
              <w:instrText xml:space="preserve"> PAGEREF _Toc97122874 \h </w:instrText>
            </w:r>
            <w:r w:rsidR="000C649D">
              <w:rPr>
                <w:noProof/>
                <w:webHidden/>
              </w:rPr>
            </w:r>
            <w:r w:rsidR="000C649D">
              <w:rPr>
                <w:noProof/>
                <w:webHidden/>
              </w:rPr>
              <w:fldChar w:fldCharType="separate"/>
            </w:r>
            <w:r w:rsidR="000C649D">
              <w:rPr>
                <w:noProof/>
                <w:webHidden/>
              </w:rPr>
              <w:t>12</w:t>
            </w:r>
            <w:r w:rsidR="000C649D">
              <w:rPr>
                <w:noProof/>
                <w:webHidden/>
              </w:rPr>
              <w:fldChar w:fldCharType="end"/>
            </w:r>
          </w:hyperlink>
        </w:p>
        <w:p w14:paraId="4373637F" w14:textId="4C20C020"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875" w:history="1">
            <w:r w:rsidR="000C649D" w:rsidRPr="00F0517A">
              <w:rPr>
                <w:rStyle w:val="Hipervnculo"/>
                <w:rFonts w:cs="Times New Roman"/>
                <w:b/>
                <w:noProof/>
              </w:rPr>
              <w:t>3.6.</w:t>
            </w:r>
            <w:r w:rsidR="000C649D">
              <w:rPr>
                <w:rFonts w:asciiTheme="minorHAnsi" w:eastAsiaTheme="minorEastAsia" w:hAnsiTheme="minorHAnsi"/>
                <w:noProof/>
                <w:sz w:val="22"/>
                <w:lang w:eastAsia="es-ES"/>
              </w:rPr>
              <w:tab/>
            </w:r>
            <w:r w:rsidR="000C649D" w:rsidRPr="00F0517A">
              <w:rPr>
                <w:rStyle w:val="Hipervnculo"/>
                <w:rFonts w:cs="Times New Roman"/>
                <w:b/>
                <w:noProof/>
              </w:rPr>
              <w:t>ESTRUCTURA ORGANIZATIVA</w:t>
            </w:r>
            <w:r w:rsidR="000C649D">
              <w:rPr>
                <w:noProof/>
                <w:webHidden/>
              </w:rPr>
              <w:tab/>
            </w:r>
            <w:r w:rsidR="000C649D">
              <w:rPr>
                <w:noProof/>
                <w:webHidden/>
              </w:rPr>
              <w:fldChar w:fldCharType="begin"/>
            </w:r>
            <w:r w:rsidR="000C649D">
              <w:rPr>
                <w:noProof/>
                <w:webHidden/>
              </w:rPr>
              <w:instrText xml:space="preserve"> PAGEREF _Toc97122875 \h </w:instrText>
            </w:r>
            <w:r w:rsidR="000C649D">
              <w:rPr>
                <w:noProof/>
                <w:webHidden/>
              </w:rPr>
            </w:r>
            <w:r w:rsidR="000C649D">
              <w:rPr>
                <w:noProof/>
                <w:webHidden/>
              </w:rPr>
              <w:fldChar w:fldCharType="separate"/>
            </w:r>
            <w:r w:rsidR="000C649D">
              <w:rPr>
                <w:noProof/>
                <w:webHidden/>
              </w:rPr>
              <w:t>13</w:t>
            </w:r>
            <w:r w:rsidR="000C649D">
              <w:rPr>
                <w:noProof/>
                <w:webHidden/>
              </w:rPr>
              <w:fldChar w:fldCharType="end"/>
            </w:r>
          </w:hyperlink>
        </w:p>
        <w:p w14:paraId="3CBCDC59" w14:textId="52F12328"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876" w:history="1">
            <w:r w:rsidR="000C649D" w:rsidRPr="00F0517A">
              <w:rPr>
                <w:rStyle w:val="Hipervnculo"/>
                <w:rFonts w:cs="Times New Roman"/>
                <w:b/>
                <w:noProof/>
              </w:rPr>
              <w:t>3.7.</w:t>
            </w:r>
            <w:r w:rsidR="000C649D">
              <w:rPr>
                <w:rFonts w:asciiTheme="minorHAnsi" w:eastAsiaTheme="minorEastAsia" w:hAnsiTheme="minorHAnsi"/>
                <w:noProof/>
                <w:sz w:val="22"/>
                <w:lang w:eastAsia="es-ES"/>
              </w:rPr>
              <w:tab/>
            </w:r>
            <w:r w:rsidR="000C649D" w:rsidRPr="00F0517A">
              <w:rPr>
                <w:rStyle w:val="Hipervnculo"/>
                <w:rFonts w:cs="Times New Roman"/>
                <w:b/>
                <w:noProof/>
              </w:rPr>
              <w:t>SERVICIOS QUE OFRECE</w:t>
            </w:r>
            <w:r w:rsidR="000C649D">
              <w:rPr>
                <w:noProof/>
                <w:webHidden/>
              </w:rPr>
              <w:tab/>
            </w:r>
            <w:r w:rsidR="000C649D">
              <w:rPr>
                <w:noProof/>
                <w:webHidden/>
              </w:rPr>
              <w:fldChar w:fldCharType="begin"/>
            </w:r>
            <w:r w:rsidR="000C649D">
              <w:rPr>
                <w:noProof/>
                <w:webHidden/>
              </w:rPr>
              <w:instrText xml:space="preserve"> PAGEREF _Toc97122876 \h </w:instrText>
            </w:r>
            <w:r w:rsidR="000C649D">
              <w:rPr>
                <w:noProof/>
                <w:webHidden/>
              </w:rPr>
            </w:r>
            <w:r w:rsidR="000C649D">
              <w:rPr>
                <w:noProof/>
                <w:webHidden/>
              </w:rPr>
              <w:fldChar w:fldCharType="separate"/>
            </w:r>
            <w:r w:rsidR="000C649D">
              <w:rPr>
                <w:noProof/>
                <w:webHidden/>
              </w:rPr>
              <w:t>13</w:t>
            </w:r>
            <w:r w:rsidR="000C649D">
              <w:rPr>
                <w:noProof/>
                <w:webHidden/>
              </w:rPr>
              <w:fldChar w:fldCharType="end"/>
            </w:r>
          </w:hyperlink>
        </w:p>
        <w:p w14:paraId="345E1AAC" w14:textId="74519668" w:rsidR="000C649D" w:rsidRDefault="00C27CB6">
          <w:pPr>
            <w:pStyle w:val="TDC1"/>
            <w:tabs>
              <w:tab w:val="left" w:pos="480"/>
              <w:tab w:val="right" w:leader="dot" w:pos="8544"/>
            </w:tabs>
            <w:rPr>
              <w:rFonts w:asciiTheme="minorHAnsi" w:eastAsiaTheme="minorEastAsia" w:hAnsiTheme="minorHAnsi"/>
              <w:noProof/>
              <w:sz w:val="22"/>
              <w:lang w:eastAsia="es-ES"/>
            </w:rPr>
          </w:pPr>
          <w:hyperlink w:anchor="_Toc97122877" w:history="1">
            <w:r w:rsidR="000C649D" w:rsidRPr="00F0517A">
              <w:rPr>
                <w:rStyle w:val="Hipervnculo"/>
                <w:rFonts w:cs="Times New Roman"/>
                <w:b/>
                <w:noProof/>
              </w:rPr>
              <w:t>B.</w:t>
            </w:r>
            <w:r w:rsidR="000C649D">
              <w:rPr>
                <w:rFonts w:asciiTheme="minorHAnsi" w:eastAsiaTheme="minorEastAsia" w:hAnsiTheme="minorHAnsi"/>
                <w:noProof/>
                <w:sz w:val="22"/>
                <w:lang w:eastAsia="es-ES"/>
              </w:rPr>
              <w:tab/>
            </w:r>
            <w:r w:rsidR="000C649D" w:rsidRPr="00F0517A">
              <w:rPr>
                <w:rStyle w:val="Hipervnculo"/>
                <w:rFonts w:cs="Times New Roman"/>
                <w:b/>
                <w:noProof/>
              </w:rPr>
              <w:t>MARCO LEGAL</w:t>
            </w:r>
            <w:r w:rsidR="000C649D">
              <w:rPr>
                <w:noProof/>
                <w:webHidden/>
              </w:rPr>
              <w:tab/>
            </w:r>
            <w:r w:rsidR="000C649D">
              <w:rPr>
                <w:noProof/>
                <w:webHidden/>
              </w:rPr>
              <w:fldChar w:fldCharType="begin"/>
            </w:r>
            <w:r w:rsidR="000C649D">
              <w:rPr>
                <w:noProof/>
                <w:webHidden/>
              </w:rPr>
              <w:instrText xml:space="preserve"> PAGEREF _Toc97122877 \h </w:instrText>
            </w:r>
            <w:r w:rsidR="000C649D">
              <w:rPr>
                <w:noProof/>
                <w:webHidden/>
              </w:rPr>
            </w:r>
            <w:r w:rsidR="000C649D">
              <w:rPr>
                <w:noProof/>
                <w:webHidden/>
              </w:rPr>
              <w:fldChar w:fldCharType="separate"/>
            </w:r>
            <w:r w:rsidR="000C649D">
              <w:rPr>
                <w:noProof/>
                <w:webHidden/>
              </w:rPr>
              <w:t>14</w:t>
            </w:r>
            <w:r w:rsidR="000C649D">
              <w:rPr>
                <w:noProof/>
                <w:webHidden/>
              </w:rPr>
              <w:fldChar w:fldCharType="end"/>
            </w:r>
          </w:hyperlink>
        </w:p>
        <w:p w14:paraId="1932183F" w14:textId="58EC8074"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878" w:history="1">
            <w:r w:rsidR="000C649D" w:rsidRPr="00F0517A">
              <w:rPr>
                <w:rStyle w:val="Hipervnculo"/>
                <w:rFonts w:cs="Times New Roman"/>
                <w:b/>
                <w:bCs/>
                <w:noProof/>
              </w:rPr>
              <w:t>1.</w:t>
            </w:r>
            <w:r w:rsidR="000C649D">
              <w:rPr>
                <w:rFonts w:asciiTheme="minorHAnsi" w:eastAsiaTheme="minorEastAsia" w:hAnsiTheme="minorHAnsi"/>
                <w:noProof/>
                <w:sz w:val="22"/>
                <w:lang w:eastAsia="es-ES"/>
              </w:rPr>
              <w:tab/>
            </w:r>
            <w:r w:rsidR="000C649D" w:rsidRPr="00F0517A">
              <w:rPr>
                <w:rStyle w:val="Hipervnculo"/>
                <w:rFonts w:cs="Times New Roman"/>
                <w:b/>
                <w:bCs/>
                <w:noProof/>
              </w:rPr>
              <w:t>CONSTITUCIÓN DE LA REPÚBLICA DE EL SALVADOR</w:t>
            </w:r>
            <w:r w:rsidR="000C649D">
              <w:rPr>
                <w:noProof/>
                <w:webHidden/>
              </w:rPr>
              <w:tab/>
            </w:r>
            <w:r w:rsidR="000C649D">
              <w:rPr>
                <w:noProof/>
                <w:webHidden/>
              </w:rPr>
              <w:fldChar w:fldCharType="begin"/>
            </w:r>
            <w:r w:rsidR="000C649D">
              <w:rPr>
                <w:noProof/>
                <w:webHidden/>
              </w:rPr>
              <w:instrText xml:space="preserve"> PAGEREF _Toc97122878 \h </w:instrText>
            </w:r>
            <w:r w:rsidR="000C649D">
              <w:rPr>
                <w:noProof/>
                <w:webHidden/>
              </w:rPr>
            </w:r>
            <w:r w:rsidR="000C649D">
              <w:rPr>
                <w:noProof/>
                <w:webHidden/>
              </w:rPr>
              <w:fldChar w:fldCharType="separate"/>
            </w:r>
            <w:r w:rsidR="000C649D">
              <w:rPr>
                <w:noProof/>
                <w:webHidden/>
              </w:rPr>
              <w:t>14</w:t>
            </w:r>
            <w:r w:rsidR="000C649D">
              <w:rPr>
                <w:noProof/>
                <w:webHidden/>
              </w:rPr>
              <w:fldChar w:fldCharType="end"/>
            </w:r>
          </w:hyperlink>
        </w:p>
        <w:p w14:paraId="31D8E19C" w14:textId="5578532E"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879" w:history="1">
            <w:r w:rsidR="000C649D" w:rsidRPr="00F0517A">
              <w:rPr>
                <w:rStyle w:val="Hipervnculo"/>
                <w:rFonts w:cs="Times New Roman"/>
                <w:b/>
                <w:bCs/>
                <w:noProof/>
              </w:rPr>
              <w:t>2.</w:t>
            </w:r>
            <w:r w:rsidR="000C649D">
              <w:rPr>
                <w:rFonts w:asciiTheme="minorHAnsi" w:eastAsiaTheme="minorEastAsia" w:hAnsiTheme="minorHAnsi"/>
                <w:noProof/>
                <w:sz w:val="22"/>
                <w:lang w:eastAsia="es-ES"/>
              </w:rPr>
              <w:tab/>
            </w:r>
            <w:r w:rsidR="000C649D" w:rsidRPr="00F0517A">
              <w:rPr>
                <w:rStyle w:val="Hipervnculo"/>
                <w:rFonts w:cs="Times New Roman"/>
                <w:b/>
                <w:bCs/>
                <w:noProof/>
              </w:rPr>
              <w:t>CÓDIGO DE TRABAJO</w:t>
            </w:r>
            <w:r w:rsidR="000C649D">
              <w:rPr>
                <w:noProof/>
                <w:webHidden/>
              </w:rPr>
              <w:tab/>
            </w:r>
            <w:r w:rsidR="000C649D">
              <w:rPr>
                <w:noProof/>
                <w:webHidden/>
              </w:rPr>
              <w:fldChar w:fldCharType="begin"/>
            </w:r>
            <w:r w:rsidR="000C649D">
              <w:rPr>
                <w:noProof/>
                <w:webHidden/>
              </w:rPr>
              <w:instrText xml:space="preserve"> PAGEREF _Toc97122879 \h </w:instrText>
            </w:r>
            <w:r w:rsidR="000C649D">
              <w:rPr>
                <w:noProof/>
                <w:webHidden/>
              </w:rPr>
            </w:r>
            <w:r w:rsidR="000C649D">
              <w:rPr>
                <w:noProof/>
                <w:webHidden/>
              </w:rPr>
              <w:fldChar w:fldCharType="separate"/>
            </w:r>
            <w:r w:rsidR="000C649D">
              <w:rPr>
                <w:noProof/>
                <w:webHidden/>
              </w:rPr>
              <w:t>14</w:t>
            </w:r>
            <w:r w:rsidR="000C649D">
              <w:rPr>
                <w:noProof/>
                <w:webHidden/>
              </w:rPr>
              <w:fldChar w:fldCharType="end"/>
            </w:r>
          </w:hyperlink>
        </w:p>
        <w:p w14:paraId="6853E467" w14:textId="54871D4D"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880" w:history="1">
            <w:r w:rsidR="000C649D" w:rsidRPr="00F0517A">
              <w:rPr>
                <w:rStyle w:val="Hipervnculo"/>
                <w:rFonts w:cs="Times New Roman"/>
                <w:b/>
                <w:bCs/>
                <w:noProof/>
              </w:rPr>
              <w:t>3.</w:t>
            </w:r>
            <w:r w:rsidR="000C649D">
              <w:rPr>
                <w:rFonts w:asciiTheme="minorHAnsi" w:eastAsiaTheme="minorEastAsia" w:hAnsiTheme="minorHAnsi"/>
                <w:noProof/>
                <w:sz w:val="22"/>
                <w:lang w:eastAsia="es-ES"/>
              </w:rPr>
              <w:tab/>
            </w:r>
            <w:r w:rsidR="000C649D" w:rsidRPr="00F0517A">
              <w:rPr>
                <w:rStyle w:val="Hipervnculo"/>
                <w:rFonts w:cs="Times New Roman"/>
                <w:b/>
                <w:bCs/>
                <w:noProof/>
              </w:rPr>
              <w:t>LEY GENERAL DE PREVENCIÓN DE RIESGOS EN LOS LUGARES DE TRABAJO</w:t>
            </w:r>
            <w:r w:rsidR="000C649D">
              <w:rPr>
                <w:noProof/>
                <w:webHidden/>
              </w:rPr>
              <w:tab/>
            </w:r>
            <w:r w:rsidR="000C649D">
              <w:rPr>
                <w:noProof/>
                <w:webHidden/>
              </w:rPr>
              <w:fldChar w:fldCharType="begin"/>
            </w:r>
            <w:r w:rsidR="000C649D">
              <w:rPr>
                <w:noProof/>
                <w:webHidden/>
              </w:rPr>
              <w:instrText xml:space="preserve"> PAGEREF _Toc97122880 \h </w:instrText>
            </w:r>
            <w:r w:rsidR="000C649D">
              <w:rPr>
                <w:noProof/>
                <w:webHidden/>
              </w:rPr>
            </w:r>
            <w:r w:rsidR="000C649D">
              <w:rPr>
                <w:noProof/>
                <w:webHidden/>
              </w:rPr>
              <w:fldChar w:fldCharType="separate"/>
            </w:r>
            <w:r w:rsidR="000C649D">
              <w:rPr>
                <w:noProof/>
                <w:webHidden/>
              </w:rPr>
              <w:t>16</w:t>
            </w:r>
            <w:r w:rsidR="000C649D">
              <w:rPr>
                <w:noProof/>
                <w:webHidden/>
              </w:rPr>
              <w:fldChar w:fldCharType="end"/>
            </w:r>
          </w:hyperlink>
        </w:p>
        <w:p w14:paraId="756E2F3D" w14:textId="1625DE5D"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881" w:history="1">
            <w:r w:rsidR="000C649D" w:rsidRPr="00F0517A">
              <w:rPr>
                <w:rStyle w:val="Hipervnculo"/>
                <w:rFonts w:cs="Times New Roman"/>
                <w:b/>
                <w:bCs/>
                <w:noProof/>
              </w:rPr>
              <w:t>4.</w:t>
            </w:r>
            <w:r w:rsidR="000C649D">
              <w:rPr>
                <w:rFonts w:asciiTheme="minorHAnsi" w:eastAsiaTheme="minorEastAsia" w:hAnsiTheme="minorHAnsi"/>
                <w:noProof/>
                <w:sz w:val="22"/>
                <w:lang w:eastAsia="es-ES"/>
              </w:rPr>
              <w:tab/>
            </w:r>
            <w:r w:rsidR="000C649D" w:rsidRPr="00F0517A">
              <w:rPr>
                <w:rStyle w:val="Hipervnculo"/>
                <w:rFonts w:cs="Times New Roman"/>
                <w:b/>
                <w:bCs/>
                <w:noProof/>
              </w:rPr>
              <w:t>REGLAMENTO DE GESTIÓN DE LA PREVENCIÓN DE RIESGOS EN LOS LUGARES DE TRABAJO</w:t>
            </w:r>
            <w:r w:rsidR="000C649D">
              <w:rPr>
                <w:noProof/>
                <w:webHidden/>
              </w:rPr>
              <w:tab/>
            </w:r>
            <w:r w:rsidR="000C649D">
              <w:rPr>
                <w:noProof/>
                <w:webHidden/>
              </w:rPr>
              <w:fldChar w:fldCharType="begin"/>
            </w:r>
            <w:r w:rsidR="000C649D">
              <w:rPr>
                <w:noProof/>
                <w:webHidden/>
              </w:rPr>
              <w:instrText xml:space="preserve"> PAGEREF _Toc97122881 \h </w:instrText>
            </w:r>
            <w:r w:rsidR="000C649D">
              <w:rPr>
                <w:noProof/>
                <w:webHidden/>
              </w:rPr>
            </w:r>
            <w:r w:rsidR="000C649D">
              <w:rPr>
                <w:noProof/>
                <w:webHidden/>
              </w:rPr>
              <w:fldChar w:fldCharType="separate"/>
            </w:r>
            <w:r w:rsidR="000C649D">
              <w:rPr>
                <w:noProof/>
                <w:webHidden/>
              </w:rPr>
              <w:t>17</w:t>
            </w:r>
            <w:r w:rsidR="000C649D">
              <w:rPr>
                <w:noProof/>
                <w:webHidden/>
              </w:rPr>
              <w:fldChar w:fldCharType="end"/>
            </w:r>
          </w:hyperlink>
        </w:p>
        <w:p w14:paraId="1F171F9D" w14:textId="6D585CAE"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882" w:history="1">
            <w:r w:rsidR="000C649D" w:rsidRPr="00F0517A">
              <w:rPr>
                <w:rStyle w:val="Hipervnculo"/>
                <w:rFonts w:cs="Times New Roman"/>
                <w:b/>
                <w:bCs/>
                <w:noProof/>
              </w:rPr>
              <w:t>5.</w:t>
            </w:r>
            <w:r w:rsidR="000C649D">
              <w:rPr>
                <w:rFonts w:asciiTheme="minorHAnsi" w:eastAsiaTheme="minorEastAsia" w:hAnsiTheme="minorHAnsi"/>
                <w:noProof/>
                <w:sz w:val="22"/>
                <w:lang w:eastAsia="es-ES"/>
              </w:rPr>
              <w:tab/>
            </w:r>
            <w:r w:rsidR="000C649D" w:rsidRPr="00F0517A">
              <w:rPr>
                <w:rStyle w:val="Hipervnculo"/>
                <w:rFonts w:cs="Times New Roman"/>
                <w:b/>
                <w:bCs/>
                <w:noProof/>
              </w:rPr>
              <w:t>LEY DEL INSTITUTO SALVADOREÑO DEL SEGURO SOCIAL</w:t>
            </w:r>
            <w:r w:rsidR="000C649D">
              <w:rPr>
                <w:noProof/>
                <w:webHidden/>
              </w:rPr>
              <w:tab/>
            </w:r>
            <w:r w:rsidR="000C649D">
              <w:rPr>
                <w:noProof/>
                <w:webHidden/>
              </w:rPr>
              <w:fldChar w:fldCharType="begin"/>
            </w:r>
            <w:r w:rsidR="000C649D">
              <w:rPr>
                <w:noProof/>
                <w:webHidden/>
              </w:rPr>
              <w:instrText xml:space="preserve"> PAGEREF _Toc97122882 \h </w:instrText>
            </w:r>
            <w:r w:rsidR="000C649D">
              <w:rPr>
                <w:noProof/>
                <w:webHidden/>
              </w:rPr>
            </w:r>
            <w:r w:rsidR="000C649D">
              <w:rPr>
                <w:noProof/>
                <w:webHidden/>
              </w:rPr>
              <w:fldChar w:fldCharType="separate"/>
            </w:r>
            <w:r w:rsidR="000C649D">
              <w:rPr>
                <w:noProof/>
                <w:webHidden/>
              </w:rPr>
              <w:t>18</w:t>
            </w:r>
            <w:r w:rsidR="000C649D">
              <w:rPr>
                <w:noProof/>
                <w:webHidden/>
              </w:rPr>
              <w:fldChar w:fldCharType="end"/>
            </w:r>
          </w:hyperlink>
        </w:p>
        <w:p w14:paraId="5524859A" w14:textId="733D8DAB"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883" w:history="1">
            <w:r w:rsidR="000C649D" w:rsidRPr="00F0517A">
              <w:rPr>
                <w:rStyle w:val="Hipervnculo"/>
                <w:rFonts w:cs="Times New Roman"/>
                <w:b/>
                <w:bCs/>
                <w:noProof/>
              </w:rPr>
              <w:t>6.</w:t>
            </w:r>
            <w:r w:rsidR="000C649D">
              <w:rPr>
                <w:rFonts w:asciiTheme="minorHAnsi" w:eastAsiaTheme="minorEastAsia" w:hAnsiTheme="minorHAnsi"/>
                <w:noProof/>
                <w:sz w:val="22"/>
                <w:lang w:eastAsia="es-ES"/>
              </w:rPr>
              <w:tab/>
            </w:r>
            <w:r w:rsidR="000C649D" w:rsidRPr="00F0517A">
              <w:rPr>
                <w:rStyle w:val="Hipervnculo"/>
                <w:rFonts w:cs="Times New Roman"/>
                <w:b/>
                <w:bCs/>
                <w:noProof/>
              </w:rPr>
              <w:t>LEY DEL SISTEMA DE AHORRO PARA PENSIONES</w:t>
            </w:r>
            <w:r w:rsidR="000C649D">
              <w:rPr>
                <w:noProof/>
                <w:webHidden/>
              </w:rPr>
              <w:tab/>
            </w:r>
            <w:r w:rsidR="000C649D">
              <w:rPr>
                <w:noProof/>
                <w:webHidden/>
              </w:rPr>
              <w:fldChar w:fldCharType="begin"/>
            </w:r>
            <w:r w:rsidR="000C649D">
              <w:rPr>
                <w:noProof/>
                <w:webHidden/>
              </w:rPr>
              <w:instrText xml:space="preserve"> PAGEREF _Toc97122883 \h </w:instrText>
            </w:r>
            <w:r w:rsidR="000C649D">
              <w:rPr>
                <w:noProof/>
                <w:webHidden/>
              </w:rPr>
            </w:r>
            <w:r w:rsidR="000C649D">
              <w:rPr>
                <w:noProof/>
                <w:webHidden/>
              </w:rPr>
              <w:fldChar w:fldCharType="separate"/>
            </w:r>
            <w:r w:rsidR="000C649D">
              <w:rPr>
                <w:noProof/>
                <w:webHidden/>
              </w:rPr>
              <w:t>19</w:t>
            </w:r>
            <w:r w:rsidR="000C649D">
              <w:rPr>
                <w:noProof/>
                <w:webHidden/>
              </w:rPr>
              <w:fldChar w:fldCharType="end"/>
            </w:r>
          </w:hyperlink>
        </w:p>
        <w:p w14:paraId="75264E4B" w14:textId="01418D55"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884" w:history="1">
            <w:r w:rsidR="000C649D" w:rsidRPr="00F0517A">
              <w:rPr>
                <w:rStyle w:val="Hipervnculo"/>
                <w:rFonts w:cs="Times New Roman"/>
                <w:b/>
                <w:bCs/>
                <w:noProof/>
              </w:rPr>
              <w:t>7.</w:t>
            </w:r>
            <w:r w:rsidR="000C649D">
              <w:rPr>
                <w:rFonts w:asciiTheme="minorHAnsi" w:eastAsiaTheme="minorEastAsia" w:hAnsiTheme="minorHAnsi"/>
                <w:noProof/>
                <w:sz w:val="22"/>
                <w:lang w:eastAsia="es-ES"/>
              </w:rPr>
              <w:tab/>
            </w:r>
            <w:r w:rsidR="000C649D" w:rsidRPr="00F0517A">
              <w:rPr>
                <w:rStyle w:val="Hipervnculo"/>
                <w:rFonts w:cs="Times New Roman"/>
                <w:b/>
                <w:bCs/>
                <w:noProof/>
              </w:rPr>
              <w:t>LEY GENERAL DE EDUCACIÓN</w:t>
            </w:r>
            <w:r w:rsidR="000C649D">
              <w:rPr>
                <w:noProof/>
                <w:webHidden/>
              </w:rPr>
              <w:tab/>
            </w:r>
            <w:r w:rsidR="000C649D">
              <w:rPr>
                <w:noProof/>
                <w:webHidden/>
              </w:rPr>
              <w:fldChar w:fldCharType="begin"/>
            </w:r>
            <w:r w:rsidR="000C649D">
              <w:rPr>
                <w:noProof/>
                <w:webHidden/>
              </w:rPr>
              <w:instrText xml:space="preserve"> PAGEREF _Toc97122884 \h </w:instrText>
            </w:r>
            <w:r w:rsidR="000C649D">
              <w:rPr>
                <w:noProof/>
                <w:webHidden/>
              </w:rPr>
            </w:r>
            <w:r w:rsidR="000C649D">
              <w:rPr>
                <w:noProof/>
                <w:webHidden/>
              </w:rPr>
              <w:fldChar w:fldCharType="separate"/>
            </w:r>
            <w:r w:rsidR="000C649D">
              <w:rPr>
                <w:noProof/>
                <w:webHidden/>
              </w:rPr>
              <w:t>20</w:t>
            </w:r>
            <w:r w:rsidR="000C649D">
              <w:rPr>
                <w:noProof/>
                <w:webHidden/>
              </w:rPr>
              <w:fldChar w:fldCharType="end"/>
            </w:r>
          </w:hyperlink>
        </w:p>
        <w:p w14:paraId="59967BEB" w14:textId="3D99A3E5" w:rsidR="000C649D" w:rsidRDefault="00C27CB6">
          <w:pPr>
            <w:pStyle w:val="TDC1"/>
            <w:tabs>
              <w:tab w:val="left" w:pos="480"/>
              <w:tab w:val="right" w:leader="dot" w:pos="8544"/>
            </w:tabs>
            <w:rPr>
              <w:rFonts w:asciiTheme="minorHAnsi" w:eastAsiaTheme="minorEastAsia" w:hAnsiTheme="minorHAnsi"/>
              <w:noProof/>
              <w:sz w:val="22"/>
              <w:lang w:eastAsia="es-ES"/>
            </w:rPr>
          </w:pPr>
          <w:hyperlink w:anchor="_Toc97122885" w:history="1">
            <w:r w:rsidR="000C649D" w:rsidRPr="00F0517A">
              <w:rPr>
                <w:rStyle w:val="Hipervnculo"/>
                <w:rFonts w:cs="Times New Roman"/>
                <w:b/>
                <w:noProof/>
              </w:rPr>
              <w:t>C.</w:t>
            </w:r>
            <w:r w:rsidR="000C649D">
              <w:rPr>
                <w:rFonts w:asciiTheme="minorHAnsi" w:eastAsiaTheme="minorEastAsia" w:hAnsiTheme="minorHAnsi"/>
                <w:noProof/>
                <w:sz w:val="22"/>
                <w:lang w:eastAsia="es-ES"/>
              </w:rPr>
              <w:tab/>
            </w:r>
            <w:r w:rsidR="000C649D" w:rsidRPr="00F0517A">
              <w:rPr>
                <w:rStyle w:val="Hipervnculo"/>
                <w:rFonts w:cs="Times New Roman"/>
                <w:b/>
                <w:noProof/>
              </w:rPr>
              <w:t>MARCO INSTITUCIONAL</w:t>
            </w:r>
            <w:r w:rsidR="000C649D">
              <w:rPr>
                <w:noProof/>
                <w:webHidden/>
              </w:rPr>
              <w:tab/>
            </w:r>
            <w:r w:rsidR="000C649D">
              <w:rPr>
                <w:noProof/>
                <w:webHidden/>
              </w:rPr>
              <w:fldChar w:fldCharType="begin"/>
            </w:r>
            <w:r w:rsidR="000C649D">
              <w:rPr>
                <w:noProof/>
                <w:webHidden/>
              </w:rPr>
              <w:instrText xml:space="preserve"> PAGEREF _Toc97122885 \h </w:instrText>
            </w:r>
            <w:r w:rsidR="000C649D">
              <w:rPr>
                <w:noProof/>
                <w:webHidden/>
              </w:rPr>
            </w:r>
            <w:r w:rsidR="000C649D">
              <w:rPr>
                <w:noProof/>
                <w:webHidden/>
              </w:rPr>
              <w:fldChar w:fldCharType="separate"/>
            </w:r>
            <w:r w:rsidR="000C649D">
              <w:rPr>
                <w:noProof/>
                <w:webHidden/>
              </w:rPr>
              <w:t>20</w:t>
            </w:r>
            <w:r w:rsidR="000C649D">
              <w:rPr>
                <w:noProof/>
                <w:webHidden/>
              </w:rPr>
              <w:fldChar w:fldCharType="end"/>
            </w:r>
          </w:hyperlink>
        </w:p>
        <w:p w14:paraId="7D1CDD21" w14:textId="16F82609" w:rsidR="000C649D" w:rsidRDefault="00C27CB6">
          <w:pPr>
            <w:pStyle w:val="TDC1"/>
            <w:tabs>
              <w:tab w:val="left" w:pos="480"/>
              <w:tab w:val="right" w:leader="dot" w:pos="8544"/>
            </w:tabs>
            <w:rPr>
              <w:rFonts w:asciiTheme="minorHAnsi" w:eastAsiaTheme="minorEastAsia" w:hAnsiTheme="minorHAnsi"/>
              <w:noProof/>
              <w:sz w:val="22"/>
              <w:lang w:eastAsia="es-ES"/>
            </w:rPr>
          </w:pPr>
          <w:hyperlink w:anchor="_Toc97122886" w:history="1">
            <w:r w:rsidR="000C649D" w:rsidRPr="00F0517A">
              <w:rPr>
                <w:rStyle w:val="Hipervnculo"/>
                <w:rFonts w:cs="Times New Roman"/>
                <w:b/>
                <w:noProof/>
              </w:rPr>
              <w:t>D.</w:t>
            </w:r>
            <w:r w:rsidR="000C649D">
              <w:rPr>
                <w:rFonts w:asciiTheme="minorHAnsi" w:eastAsiaTheme="minorEastAsia" w:hAnsiTheme="minorHAnsi"/>
                <w:noProof/>
                <w:sz w:val="22"/>
                <w:lang w:eastAsia="es-ES"/>
              </w:rPr>
              <w:tab/>
            </w:r>
            <w:r w:rsidR="000C649D" w:rsidRPr="00F0517A">
              <w:rPr>
                <w:rStyle w:val="Hipervnculo"/>
                <w:rFonts w:cs="Times New Roman"/>
                <w:b/>
                <w:noProof/>
              </w:rPr>
              <w:t>GENERALIDADES DE UN PROGRAMA DE SEGURIDAD Y SALUD OCUPACIONAL</w:t>
            </w:r>
            <w:r w:rsidR="000C649D">
              <w:rPr>
                <w:noProof/>
                <w:webHidden/>
              </w:rPr>
              <w:tab/>
            </w:r>
            <w:r w:rsidR="000C649D">
              <w:rPr>
                <w:noProof/>
                <w:webHidden/>
              </w:rPr>
              <w:fldChar w:fldCharType="begin"/>
            </w:r>
            <w:r w:rsidR="000C649D">
              <w:rPr>
                <w:noProof/>
                <w:webHidden/>
              </w:rPr>
              <w:instrText xml:space="preserve"> PAGEREF _Toc97122886 \h </w:instrText>
            </w:r>
            <w:r w:rsidR="000C649D">
              <w:rPr>
                <w:noProof/>
                <w:webHidden/>
              </w:rPr>
            </w:r>
            <w:r w:rsidR="000C649D">
              <w:rPr>
                <w:noProof/>
                <w:webHidden/>
              </w:rPr>
              <w:fldChar w:fldCharType="separate"/>
            </w:r>
            <w:r w:rsidR="000C649D">
              <w:rPr>
                <w:noProof/>
                <w:webHidden/>
              </w:rPr>
              <w:t>21</w:t>
            </w:r>
            <w:r w:rsidR="000C649D">
              <w:rPr>
                <w:noProof/>
                <w:webHidden/>
              </w:rPr>
              <w:fldChar w:fldCharType="end"/>
            </w:r>
          </w:hyperlink>
        </w:p>
        <w:p w14:paraId="575C375E" w14:textId="7E6099CD"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887" w:history="1">
            <w:r w:rsidR="000C649D" w:rsidRPr="00F0517A">
              <w:rPr>
                <w:rStyle w:val="Hipervnculo"/>
                <w:rFonts w:cs="Times New Roman"/>
                <w:b/>
                <w:noProof/>
              </w:rPr>
              <w:t>1.</w:t>
            </w:r>
            <w:r w:rsidR="000C649D">
              <w:rPr>
                <w:rFonts w:asciiTheme="minorHAnsi" w:eastAsiaTheme="minorEastAsia" w:hAnsiTheme="minorHAnsi"/>
                <w:noProof/>
                <w:sz w:val="22"/>
                <w:lang w:eastAsia="es-ES"/>
              </w:rPr>
              <w:tab/>
            </w:r>
            <w:r w:rsidR="000C649D" w:rsidRPr="00F0517A">
              <w:rPr>
                <w:rStyle w:val="Hipervnculo"/>
                <w:rFonts w:cs="Times New Roman"/>
                <w:b/>
                <w:noProof/>
              </w:rPr>
              <w:t>DEFINICIÓN DE PROGRAMA DE SEGURIDAD Y SALUD OCUPACIONAL</w:t>
            </w:r>
            <w:r w:rsidR="000C649D">
              <w:rPr>
                <w:noProof/>
                <w:webHidden/>
              </w:rPr>
              <w:tab/>
            </w:r>
            <w:r w:rsidR="000C649D">
              <w:rPr>
                <w:noProof/>
                <w:webHidden/>
              </w:rPr>
              <w:fldChar w:fldCharType="begin"/>
            </w:r>
            <w:r w:rsidR="000C649D">
              <w:rPr>
                <w:noProof/>
                <w:webHidden/>
              </w:rPr>
              <w:instrText xml:space="preserve"> PAGEREF _Toc97122887 \h </w:instrText>
            </w:r>
            <w:r w:rsidR="000C649D">
              <w:rPr>
                <w:noProof/>
                <w:webHidden/>
              </w:rPr>
            </w:r>
            <w:r w:rsidR="000C649D">
              <w:rPr>
                <w:noProof/>
                <w:webHidden/>
              </w:rPr>
              <w:fldChar w:fldCharType="separate"/>
            </w:r>
            <w:r w:rsidR="000C649D">
              <w:rPr>
                <w:noProof/>
                <w:webHidden/>
              </w:rPr>
              <w:t>21</w:t>
            </w:r>
            <w:r w:rsidR="000C649D">
              <w:rPr>
                <w:noProof/>
                <w:webHidden/>
              </w:rPr>
              <w:fldChar w:fldCharType="end"/>
            </w:r>
          </w:hyperlink>
        </w:p>
        <w:p w14:paraId="07C4FF12" w14:textId="28AB048C"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888" w:history="1">
            <w:r w:rsidR="000C649D" w:rsidRPr="00F0517A">
              <w:rPr>
                <w:rStyle w:val="Hipervnculo"/>
                <w:rFonts w:cs="Times New Roman"/>
                <w:b/>
                <w:noProof/>
              </w:rPr>
              <w:t>2.</w:t>
            </w:r>
            <w:r w:rsidR="000C649D">
              <w:rPr>
                <w:rFonts w:asciiTheme="minorHAnsi" w:eastAsiaTheme="minorEastAsia" w:hAnsiTheme="minorHAnsi"/>
                <w:noProof/>
                <w:sz w:val="22"/>
                <w:lang w:eastAsia="es-ES"/>
              </w:rPr>
              <w:tab/>
            </w:r>
            <w:r w:rsidR="000C649D" w:rsidRPr="00F0517A">
              <w:rPr>
                <w:rStyle w:val="Hipervnculo"/>
                <w:rFonts w:cs="Times New Roman"/>
                <w:b/>
                <w:noProof/>
              </w:rPr>
              <w:t>ELEMENTOS DE UN PROGRAMA DE SEGURIDAD Y SALUD OCUPACIONAL</w:t>
            </w:r>
            <w:r w:rsidR="000C649D">
              <w:rPr>
                <w:noProof/>
                <w:webHidden/>
              </w:rPr>
              <w:tab/>
            </w:r>
            <w:r w:rsidR="000C649D">
              <w:rPr>
                <w:noProof/>
                <w:webHidden/>
              </w:rPr>
              <w:fldChar w:fldCharType="begin"/>
            </w:r>
            <w:r w:rsidR="000C649D">
              <w:rPr>
                <w:noProof/>
                <w:webHidden/>
              </w:rPr>
              <w:instrText xml:space="preserve"> PAGEREF _Toc97122888 \h </w:instrText>
            </w:r>
            <w:r w:rsidR="000C649D">
              <w:rPr>
                <w:noProof/>
                <w:webHidden/>
              </w:rPr>
            </w:r>
            <w:r w:rsidR="000C649D">
              <w:rPr>
                <w:noProof/>
                <w:webHidden/>
              </w:rPr>
              <w:fldChar w:fldCharType="separate"/>
            </w:r>
            <w:r w:rsidR="000C649D">
              <w:rPr>
                <w:noProof/>
                <w:webHidden/>
              </w:rPr>
              <w:t>21</w:t>
            </w:r>
            <w:r w:rsidR="000C649D">
              <w:rPr>
                <w:noProof/>
                <w:webHidden/>
              </w:rPr>
              <w:fldChar w:fldCharType="end"/>
            </w:r>
          </w:hyperlink>
        </w:p>
        <w:p w14:paraId="2B7A1AED" w14:textId="1BB76391"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889" w:history="1">
            <w:r w:rsidR="000C649D" w:rsidRPr="00F0517A">
              <w:rPr>
                <w:rStyle w:val="Hipervnculo"/>
                <w:rFonts w:cs="Times New Roman"/>
                <w:b/>
                <w:noProof/>
              </w:rPr>
              <w:t>3.</w:t>
            </w:r>
            <w:r w:rsidR="000C649D">
              <w:rPr>
                <w:rFonts w:asciiTheme="minorHAnsi" w:eastAsiaTheme="minorEastAsia" w:hAnsiTheme="minorHAnsi"/>
                <w:noProof/>
                <w:sz w:val="22"/>
                <w:lang w:eastAsia="es-ES"/>
              </w:rPr>
              <w:tab/>
            </w:r>
            <w:r w:rsidR="000C649D" w:rsidRPr="00F0517A">
              <w:rPr>
                <w:rStyle w:val="Hipervnculo"/>
                <w:rFonts w:cs="Times New Roman"/>
                <w:b/>
                <w:noProof/>
              </w:rPr>
              <w:t>BENEFICIOS QUE PERSIGUE LA LEY</w:t>
            </w:r>
            <w:r w:rsidR="000C649D">
              <w:rPr>
                <w:noProof/>
                <w:webHidden/>
              </w:rPr>
              <w:tab/>
            </w:r>
            <w:r w:rsidR="000C649D">
              <w:rPr>
                <w:noProof/>
                <w:webHidden/>
              </w:rPr>
              <w:fldChar w:fldCharType="begin"/>
            </w:r>
            <w:r w:rsidR="000C649D">
              <w:rPr>
                <w:noProof/>
                <w:webHidden/>
              </w:rPr>
              <w:instrText xml:space="preserve"> PAGEREF _Toc97122889 \h </w:instrText>
            </w:r>
            <w:r w:rsidR="000C649D">
              <w:rPr>
                <w:noProof/>
                <w:webHidden/>
              </w:rPr>
            </w:r>
            <w:r w:rsidR="000C649D">
              <w:rPr>
                <w:noProof/>
                <w:webHidden/>
              </w:rPr>
              <w:fldChar w:fldCharType="separate"/>
            </w:r>
            <w:r w:rsidR="000C649D">
              <w:rPr>
                <w:noProof/>
                <w:webHidden/>
              </w:rPr>
              <w:t>23</w:t>
            </w:r>
            <w:r w:rsidR="000C649D">
              <w:rPr>
                <w:noProof/>
                <w:webHidden/>
              </w:rPr>
              <w:fldChar w:fldCharType="end"/>
            </w:r>
          </w:hyperlink>
        </w:p>
        <w:p w14:paraId="0667B138" w14:textId="1489132A"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890" w:history="1">
            <w:r w:rsidR="000C649D" w:rsidRPr="00F0517A">
              <w:rPr>
                <w:rStyle w:val="Hipervnculo"/>
                <w:rFonts w:cs="Times New Roman"/>
                <w:b/>
                <w:noProof/>
              </w:rPr>
              <w:t>4.</w:t>
            </w:r>
            <w:r w:rsidR="000C649D">
              <w:rPr>
                <w:rFonts w:asciiTheme="minorHAnsi" w:eastAsiaTheme="minorEastAsia" w:hAnsiTheme="minorHAnsi"/>
                <w:noProof/>
                <w:sz w:val="22"/>
                <w:lang w:eastAsia="es-ES"/>
              </w:rPr>
              <w:tab/>
            </w:r>
            <w:r w:rsidR="000C649D" w:rsidRPr="00F0517A">
              <w:rPr>
                <w:rStyle w:val="Hipervnculo"/>
                <w:rFonts w:cs="Times New Roman"/>
                <w:b/>
                <w:noProof/>
              </w:rPr>
              <w:t>GENERALIDADES DEL PROGRAMA DE SEGURIDAD Y SALUD OCUPACIONAL</w:t>
            </w:r>
            <w:r w:rsidR="000C649D">
              <w:rPr>
                <w:noProof/>
                <w:webHidden/>
              </w:rPr>
              <w:tab/>
            </w:r>
            <w:r w:rsidR="000C649D">
              <w:rPr>
                <w:noProof/>
                <w:webHidden/>
              </w:rPr>
              <w:fldChar w:fldCharType="begin"/>
            </w:r>
            <w:r w:rsidR="000C649D">
              <w:rPr>
                <w:noProof/>
                <w:webHidden/>
              </w:rPr>
              <w:instrText xml:space="preserve"> PAGEREF _Toc97122890 \h </w:instrText>
            </w:r>
            <w:r w:rsidR="000C649D">
              <w:rPr>
                <w:noProof/>
                <w:webHidden/>
              </w:rPr>
            </w:r>
            <w:r w:rsidR="000C649D">
              <w:rPr>
                <w:noProof/>
                <w:webHidden/>
              </w:rPr>
              <w:fldChar w:fldCharType="separate"/>
            </w:r>
            <w:r w:rsidR="000C649D">
              <w:rPr>
                <w:noProof/>
                <w:webHidden/>
              </w:rPr>
              <w:t>23</w:t>
            </w:r>
            <w:r w:rsidR="000C649D">
              <w:rPr>
                <w:noProof/>
                <w:webHidden/>
              </w:rPr>
              <w:fldChar w:fldCharType="end"/>
            </w:r>
          </w:hyperlink>
        </w:p>
        <w:p w14:paraId="530670E2" w14:textId="04D5441E"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891" w:history="1">
            <w:r w:rsidR="000C649D" w:rsidRPr="00F0517A">
              <w:rPr>
                <w:rStyle w:val="Hipervnculo"/>
                <w:rFonts w:cs="Times New Roman"/>
                <w:b/>
                <w:noProof/>
              </w:rPr>
              <w:t>5.</w:t>
            </w:r>
            <w:r w:rsidR="000C649D">
              <w:rPr>
                <w:rFonts w:asciiTheme="minorHAnsi" w:eastAsiaTheme="minorEastAsia" w:hAnsiTheme="minorHAnsi"/>
                <w:noProof/>
                <w:sz w:val="22"/>
                <w:lang w:eastAsia="es-ES"/>
              </w:rPr>
              <w:tab/>
            </w:r>
            <w:r w:rsidR="000C649D" w:rsidRPr="00F0517A">
              <w:rPr>
                <w:rStyle w:val="Hipervnculo"/>
                <w:rFonts w:cs="Times New Roman"/>
                <w:b/>
                <w:noProof/>
              </w:rPr>
              <w:t>FACTORES RELEVANTES EN LA APLICACIÓN DE UN PROGRAMA DE SEGURIDAD Y SALUD OCUPACIONAL</w:t>
            </w:r>
            <w:r w:rsidR="000C649D">
              <w:rPr>
                <w:noProof/>
                <w:webHidden/>
              </w:rPr>
              <w:tab/>
            </w:r>
            <w:r w:rsidR="000C649D">
              <w:rPr>
                <w:noProof/>
                <w:webHidden/>
              </w:rPr>
              <w:fldChar w:fldCharType="begin"/>
            </w:r>
            <w:r w:rsidR="000C649D">
              <w:rPr>
                <w:noProof/>
                <w:webHidden/>
              </w:rPr>
              <w:instrText xml:space="preserve"> PAGEREF _Toc97122891 \h </w:instrText>
            </w:r>
            <w:r w:rsidR="000C649D">
              <w:rPr>
                <w:noProof/>
                <w:webHidden/>
              </w:rPr>
            </w:r>
            <w:r w:rsidR="000C649D">
              <w:rPr>
                <w:noProof/>
                <w:webHidden/>
              </w:rPr>
              <w:fldChar w:fldCharType="separate"/>
            </w:r>
            <w:r w:rsidR="000C649D">
              <w:rPr>
                <w:noProof/>
                <w:webHidden/>
              </w:rPr>
              <w:t>24</w:t>
            </w:r>
            <w:r w:rsidR="000C649D">
              <w:rPr>
                <w:noProof/>
                <w:webHidden/>
              </w:rPr>
              <w:fldChar w:fldCharType="end"/>
            </w:r>
          </w:hyperlink>
        </w:p>
        <w:p w14:paraId="39256924" w14:textId="263DEAF4"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897" w:history="1">
            <w:r w:rsidR="000C649D" w:rsidRPr="00F0517A">
              <w:rPr>
                <w:rStyle w:val="Hipervnculo"/>
                <w:rFonts w:cs="Times New Roman"/>
                <w:b/>
                <w:bCs/>
                <w:iCs/>
                <w:noProof/>
              </w:rPr>
              <w:t>5.1.</w:t>
            </w:r>
            <w:r w:rsidR="000C649D">
              <w:rPr>
                <w:rFonts w:asciiTheme="minorHAnsi" w:eastAsiaTheme="minorEastAsia" w:hAnsiTheme="minorHAnsi"/>
                <w:noProof/>
                <w:sz w:val="22"/>
                <w:lang w:eastAsia="es-ES"/>
              </w:rPr>
              <w:tab/>
            </w:r>
            <w:r w:rsidR="000C649D" w:rsidRPr="00F0517A">
              <w:rPr>
                <w:rStyle w:val="Hipervnculo"/>
                <w:rFonts w:cs="Times New Roman"/>
                <w:b/>
                <w:bCs/>
                <w:noProof/>
              </w:rPr>
              <w:t>SEGURIDAD EN LA INFRAESTRUCTURA DE LOS LUGARES DE TRABAJO:</w:t>
            </w:r>
            <w:r w:rsidR="000C649D">
              <w:rPr>
                <w:noProof/>
                <w:webHidden/>
              </w:rPr>
              <w:tab/>
            </w:r>
            <w:r w:rsidR="000C649D">
              <w:rPr>
                <w:noProof/>
                <w:webHidden/>
              </w:rPr>
              <w:fldChar w:fldCharType="begin"/>
            </w:r>
            <w:r w:rsidR="000C649D">
              <w:rPr>
                <w:noProof/>
                <w:webHidden/>
              </w:rPr>
              <w:instrText xml:space="preserve"> PAGEREF _Toc97122897 \h </w:instrText>
            </w:r>
            <w:r w:rsidR="000C649D">
              <w:rPr>
                <w:noProof/>
                <w:webHidden/>
              </w:rPr>
            </w:r>
            <w:r w:rsidR="000C649D">
              <w:rPr>
                <w:noProof/>
                <w:webHidden/>
              </w:rPr>
              <w:fldChar w:fldCharType="separate"/>
            </w:r>
            <w:r w:rsidR="000C649D">
              <w:rPr>
                <w:noProof/>
                <w:webHidden/>
              </w:rPr>
              <w:t>24</w:t>
            </w:r>
            <w:r w:rsidR="000C649D">
              <w:rPr>
                <w:noProof/>
                <w:webHidden/>
              </w:rPr>
              <w:fldChar w:fldCharType="end"/>
            </w:r>
          </w:hyperlink>
        </w:p>
        <w:p w14:paraId="6B3F5827" w14:textId="71F29038"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898" w:history="1">
            <w:r w:rsidR="000C649D" w:rsidRPr="00F0517A">
              <w:rPr>
                <w:rStyle w:val="Hipervnculo"/>
                <w:rFonts w:cs="Times New Roman"/>
                <w:b/>
                <w:bCs/>
                <w:iCs/>
                <w:noProof/>
              </w:rPr>
              <w:t>5.2.</w:t>
            </w:r>
            <w:r w:rsidR="000C649D">
              <w:rPr>
                <w:rFonts w:asciiTheme="minorHAnsi" w:eastAsiaTheme="minorEastAsia" w:hAnsiTheme="minorHAnsi"/>
                <w:noProof/>
                <w:sz w:val="22"/>
                <w:lang w:eastAsia="es-ES"/>
              </w:rPr>
              <w:tab/>
            </w:r>
            <w:r w:rsidR="000C649D" w:rsidRPr="00F0517A">
              <w:rPr>
                <w:rStyle w:val="Hipervnculo"/>
                <w:rFonts w:cs="Times New Roman"/>
                <w:b/>
                <w:bCs/>
                <w:noProof/>
              </w:rPr>
              <w:t>SEGURIDAD EN LOS LUGARES DE TRABAJO</w:t>
            </w:r>
            <w:r w:rsidR="000C649D">
              <w:rPr>
                <w:noProof/>
                <w:webHidden/>
              </w:rPr>
              <w:tab/>
            </w:r>
            <w:r w:rsidR="000C649D">
              <w:rPr>
                <w:noProof/>
                <w:webHidden/>
              </w:rPr>
              <w:fldChar w:fldCharType="begin"/>
            </w:r>
            <w:r w:rsidR="000C649D">
              <w:rPr>
                <w:noProof/>
                <w:webHidden/>
              </w:rPr>
              <w:instrText xml:space="preserve"> PAGEREF _Toc97122898 \h </w:instrText>
            </w:r>
            <w:r w:rsidR="000C649D">
              <w:rPr>
                <w:noProof/>
                <w:webHidden/>
              </w:rPr>
            </w:r>
            <w:r w:rsidR="000C649D">
              <w:rPr>
                <w:noProof/>
                <w:webHidden/>
              </w:rPr>
              <w:fldChar w:fldCharType="separate"/>
            </w:r>
            <w:r w:rsidR="000C649D">
              <w:rPr>
                <w:noProof/>
                <w:webHidden/>
              </w:rPr>
              <w:t>25</w:t>
            </w:r>
            <w:r w:rsidR="000C649D">
              <w:rPr>
                <w:noProof/>
                <w:webHidden/>
              </w:rPr>
              <w:fldChar w:fldCharType="end"/>
            </w:r>
          </w:hyperlink>
        </w:p>
        <w:p w14:paraId="7825B458" w14:textId="45DB39ED"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899" w:history="1">
            <w:r w:rsidR="000C649D" w:rsidRPr="00F0517A">
              <w:rPr>
                <w:rStyle w:val="Hipervnculo"/>
                <w:rFonts w:cs="Times New Roman"/>
                <w:b/>
                <w:bCs/>
                <w:iCs/>
                <w:noProof/>
              </w:rPr>
              <w:t>5.3.</w:t>
            </w:r>
            <w:r w:rsidR="000C649D">
              <w:rPr>
                <w:rFonts w:asciiTheme="minorHAnsi" w:eastAsiaTheme="minorEastAsia" w:hAnsiTheme="minorHAnsi"/>
                <w:noProof/>
                <w:sz w:val="22"/>
                <w:lang w:eastAsia="es-ES"/>
              </w:rPr>
              <w:tab/>
            </w:r>
            <w:r w:rsidR="000C649D" w:rsidRPr="00F0517A">
              <w:rPr>
                <w:rStyle w:val="Hipervnculo"/>
                <w:rFonts w:cs="Times New Roman"/>
                <w:b/>
                <w:bCs/>
                <w:noProof/>
              </w:rPr>
              <w:t>CONDICIONES DE SALUBRIDAD EN LOS LUGARES DE TRABAJO</w:t>
            </w:r>
            <w:r w:rsidR="000C649D">
              <w:rPr>
                <w:noProof/>
                <w:webHidden/>
              </w:rPr>
              <w:tab/>
            </w:r>
            <w:r w:rsidR="000C649D">
              <w:rPr>
                <w:noProof/>
                <w:webHidden/>
              </w:rPr>
              <w:fldChar w:fldCharType="begin"/>
            </w:r>
            <w:r w:rsidR="000C649D">
              <w:rPr>
                <w:noProof/>
                <w:webHidden/>
              </w:rPr>
              <w:instrText xml:space="preserve"> PAGEREF _Toc97122899 \h </w:instrText>
            </w:r>
            <w:r w:rsidR="000C649D">
              <w:rPr>
                <w:noProof/>
                <w:webHidden/>
              </w:rPr>
            </w:r>
            <w:r w:rsidR="000C649D">
              <w:rPr>
                <w:noProof/>
                <w:webHidden/>
              </w:rPr>
              <w:fldChar w:fldCharType="separate"/>
            </w:r>
            <w:r w:rsidR="000C649D">
              <w:rPr>
                <w:noProof/>
                <w:webHidden/>
              </w:rPr>
              <w:t>25</w:t>
            </w:r>
            <w:r w:rsidR="000C649D">
              <w:rPr>
                <w:noProof/>
                <w:webHidden/>
              </w:rPr>
              <w:fldChar w:fldCharType="end"/>
            </w:r>
          </w:hyperlink>
        </w:p>
        <w:p w14:paraId="59848EA0" w14:textId="30F4CE48" w:rsidR="000C649D" w:rsidRDefault="00C27CB6">
          <w:pPr>
            <w:pStyle w:val="TDC1"/>
            <w:tabs>
              <w:tab w:val="right" w:leader="dot" w:pos="8544"/>
            </w:tabs>
            <w:rPr>
              <w:rFonts w:asciiTheme="minorHAnsi" w:eastAsiaTheme="minorEastAsia" w:hAnsiTheme="minorHAnsi"/>
              <w:noProof/>
              <w:sz w:val="22"/>
              <w:lang w:eastAsia="es-ES"/>
            </w:rPr>
          </w:pPr>
          <w:hyperlink w:anchor="_Toc97122900" w:history="1">
            <w:r w:rsidR="000C649D" w:rsidRPr="00F0517A">
              <w:rPr>
                <w:rStyle w:val="Hipervnculo"/>
                <w:rFonts w:cs="Times New Roman"/>
                <w:b/>
                <w:noProof/>
              </w:rPr>
              <w:t>CAPÍTULO II</w:t>
            </w:r>
            <w:r w:rsidR="000C649D">
              <w:rPr>
                <w:noProof/>
                <w:webHidden/>
              </w:rPr>
              <w:tab/>
            </w:r>
            <w:r w:rsidR="000C649D">
              <w:rPr>
                <w:noProof/>
                <w:webHidden/>
              </w:rPr>
              <w:fldChar w:fldCharType="begin"/>
            </w:r>
            <w:r w:rsidR="000C649D">
              <w:rPr>
                <w:noProof/>
                <w:webHidden/>
              </w:rPr>
              <w:instrText xml:space="preserve"> PAGEREF _Toc97122900 \h </w:instrText>
            </w:r>
            <w:r w:rsidR="000C649D">
              <w:rPr>
                <w:noProof/>
                <w:webHidden/>
              </w:rPr>
            </w:r>
            <w:r w:rsidR="000C649D">
              <w:rPr>
                <w:noProof/>
                <w:webHidden/>
              </w:rPr>
              <w:fldChar w:fldCharType="separate"/>
            </w:r>
            <w:r w:rsidR="000C649D">
              <w:rPr>
                <w:noProof/>
                <w:webHidden/>
              </w:rPr>
              <w:t>26</w:t>
            </w:r>
            <w:r w:rsidR="000C649D">
              <w:rPr>
                <w:noProof/>
                <w:webHidden/>
              </w:rPr>
              <w:fldChar w:fldCharType="end"/>
            </w:r>
          </w:hyperlink>
        </w:p>
        <w:p w14:paraId="4D60774D" w14:textId="712D5C7C" w:rsidR="000C649D" w:rsidRDefault="00C27CB6">
          <w:pPr>
            <w:pStyle w:val="TDC1"/>
            <w:tabs>
              <w:tab w:val="right" w:leader="dot" w:pos="8544"/>
            </w:tabs>
            <w:rPr>
              <w:rFonts w:asciiTheme="minorHAnsi" w:eastAsiaTheme="minorEastAsia" w:hAnsiTheme="minorHAnsi"/>
              <w:noProof/>
              <w:sz w:val="22"/>
              <w:lang w:eastAsia="es-ES"/>
            </w:rPr>
          </w:pPr>
          <w:hyperlink w:anchor="_Toc97122901" w:history="1">
            <w:r w:rsidR="000C649D" w:rsidRPr="00F0517A">
              <w:rPr>
                <w:rStyle w:val="Hipervnculo"/>
                <w:rFonts w:cs="Times New Roman"/>
                <w:b/>
                <w:noProof/>
                <w:shd w:val="clear" w:color="auto" w:fill="FFFFFF"/>
              </w:rPr>
              <w:t>DIAGNÓSTICO DE LA SITUACIÓN ACTUAL DE LA SEGURIDAD Y SALUD OCUPACIONAL DEL PERSONAL ADMINISTRATIVO, PLANTA DOCENTE Y ESTUDIANTES DEL COLEGIO DE MEJICANOS SAMUEL CHRISTIAN SCHOOL.</w:t>
            </w:r>
            <w:r w:rsidR="000C649D">
              <w:rPr>
                <w:noProof/>
                <w:webHidden/>
              </w:rPr>
              <w:tab/>
            </w:r>
            <w:r w:rsidR="000C649D">
              <w:rPr>
                <w:noProof/>
                <w:webHidden/>
              </w:rPr>
              <w:fldChar w:fldCharType="begin"/>
            </w:r>
            <w:r w:rsidR="000C649D">
              <w:rPr>
                <w:noProof/>
                <w:webHidden/>
              </w:rPr>
              <w:instrText xml:space="preserve"> PAGEREF _Toc97122901 \h </w:instrText>
            </w:r>
            <w:r w:rsidR="000C649D">
              <w:rPr>
                <w:noProof/>
                <w:webHidden/>
              </w:rPr>
            </w:r>
            <w:r w:rsidR="000C649D">
              <w:rPr>
                <w:noProof/>
                <w:webHidden/>
              </w:rPr>
              <w:fldChar w:fldCharType="separate"/>
            </w:r>
            <w:r w:rsidR="000C649D">
              <w:rPr>
                <w:noProof/>
                <w:webHidden/>
              </w:rPr>
              <w:t>26</w:t>
            </w:r>
            <w:r w:rsidR="000C649D">
              <w:rPr>
                <w:noProof/>
                <w:webHidden/>
              </w:rPr>
              <w:fldChar w:fldCharType="end"/>
            </w:r>
          </w:hyperlink>
        </w:p>
        <w:p w14:paraId="08CDA363" w14:textId="4765F9AD" w:rsidR="000C649D" w:rsidRDefault="00C27CB6">
          <w:pPr>
            <w:pStyle w:val="TDC1"/>
            <w:tabs>
              <w:tab w:val="left" w:pos="480"/>
              <w:tab w:val="right" w:leader="dot" w:pos="8544"/>
            </w:tabs>
            <w:rPr>
              <w:rFonts w:asciiTheme="minorHAnsi" w:eastAsiaTheme="minorEastAsia" w:hAnsiTheme="minorHAnsi"/>
              <w:noProof/>
              <w:sz w:val="22"/>
              <w:lang w:eastAsia="es-ES"/>
            </w:rPr>
          </w:pPr>
          <w:hyperlink w:anchor="_Toc97122902" w:history="1">
            <w:r w:rsidR="000C649D" w:rsidRPr="00F0517A">
              <w:rPr>
                <w:rStyle w:val="Hipervnculo"/>
                <w:rFonts w:cs="Times New Roman"/>
                <w:b/>
                <w:noProof/>
              </w:rPr>
              <w:t>A.</w:t>
            </w:r>
            <w:r w:rsidR="000C649D">
              <w:rPr>
                <w:rFonts w:asciiTheme="minorHAnsi" w:eastAsiaTheme="minorEastAsia" w:hAnsiTheme="minorHAnsi"/>
                <w:noProof/>
                <w:sz w:val="22"/>
                <w:lang w:eastAsia="es-ES"/>
              </w:rPr>
              <w:tab/>
            </w:r>
            <w:r w:rsidR="000C649D" w:rsidRPr="00F0517A">
              <w:rPr>
                <w:rStyle w:val="Hipervnculo"/>
                <w:rFonts w:cs="Times New Roman"/>
                <w:b/>
                <w:noProof/>
              </w:rPr>
              <w:t>OBJETIVOS DE LA INVESTIGACIÓN</w:t>
            </w:r>
            <w:r w:rsidR="000C649D">
              <w:rPr>
                <w:noProof/>
                <w:webHidden/>
              </w:rPr>
              <w:tab/>
            </w:r>
            <w:r w:rsidR="000C649D">
              <w:rPr>
                <w:noProof/>
                <w:webHidden/>
              </w:rPr>
              <w:fldChar w:fldCharType="begin"/>
            </w:r>
            <w:r w:rsidR="000C649D">
              <w:rPr>
                <w:noProof/>
                <w:webHidden/>
              </w:rPr>
              <w:instrText xml:space="preserve"> PAGEREF _Toc97122902 \h </w:instrText>
            </w:r>
            <w:r w:rsidR="000C649D">
              <w:rPr>
                <w:noProof/>
                <w:webHidden/>
              </w:rPr>
            </w:r>
            <w:r w:rsidR="000C649D">
              <w:rPr>
                <w:noProof/>
                <w:webHidden/>
              </w:rPr>
              <w:fldChar w:fldCharType="separate"/>
            </w:r>
            <w:r w:rsidR="000C649D">
              <w:rPr>
                <w:noProof/>
                <w:webHidden/>
              </w:rPr>
              <w:t>26</w:t>
            </w:r>
            <w:r w:rsidR="000C649D">
              <w:rPr>
                <w:noProof/>
                <w:webHidden/>
              </w:rPr>
              <w:fldChar w:fldCharType="end"/>
            </w:r>
          </w:hyperlink>
        </w:p>
        <w:p w14:paraId="5401BB58" w14:textId="2ABA4256"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903" w:history="1">
            <w:r w:rsidR="000C649D" w:rsidRPr="00F0517A">
              <w:rPr>
                <w:rStyle w:val="Hipervnculo"/>
                <w:rFonts w:cs="Times New Roman"/>
                <w:b/>
                <w:noProof/>
              </w:rPr>
              <w:t>1.</w:t>
            </w:r>
            <w:r w:rsidR="000C649D">
              <w:rPr>
                <w:rFonts w:asciiTheme="minorHAnsi" w:eastAsiaTheme="minorEastAsia" w:hAnsiTheme="minorHAnsi"/>
                <w:noProof/>
                <w:sz w:val="22"/>
                <w:lang w:eastAsia="es-ES"/>
              </w:rPr>
              <w:tab/>
            </w:r>
            <w:r w:rsidR="000C649D" w:rsidRPr="00F0517A">
              <w:rPr>
                <w:rStyle w:val="Hipervnculo"/>
                <w:rFonts w:cs="Times New Roman"/>
                <w:b/>
                <w:noProof/>
              </w:rPr>
              <w:t>GENERAL</w:t>
            </w:r>
            <w:r w:rsidR="000C649D">
              <w:rPr>
                <w:noProof/>
                <w:webHidden/>
              </w:rPr>
              <w:tab/>
            </w:r>
            <w:r w:rsidR="000C649D">
              <w:rPr>
                <w:noProof/>
                <w:webHidden/>
              </w:rPr>
              <w:fldChar w:fldCharType="begin"/>
            </w:r>
            <w:r w:rsidR="000C649D">
              <w:rPr>
                <w:noProof/>
                <w:webHidden/>
              </w:rPr>
              <w:instrText xml:space="preserve"> PAGEREF _Toc97122903 \h </w:instrText>
            </w:r>
            <w:r w:rsidR="000C649D">
              <w:rPr>
                <w:noProof/>
                <w:webHidden/>
              </w:rPr>
            </w:r>
            <w:r w:rsidR="000C649D">
              <w:rPr>
                <w:noProof/>
                <w:webHidden/>
              </w:rPr>
              <w:fldChar w:fldCharType="separate"/>
            </w:r>
            <w:r w:rsidR="000C649D">
              <w:rPr>
                <w:noProof/>
                <w:webHidden/>
              </w:rPr>
              <w:t>26</w:t>
            </w:r>
            <w:r w:rsidR="000C649D">
              <w:rPr>
                <w:noProof/>
                <w:webHidden/>
              </w:rPr>
              <w:fldChar w:fldCharType="end"/>
            </w:r>
          </w:hyperlink>
        </w:p>
        <w:p w14:paraId="617D0984" w14:textId="0D140085"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904" w:history="1">
            <w:r w:rsidR="000C649D" w:rsidRPr="00F0517A">
              <w:rPr>
                <w:rStyle w:val="Hipervnculo"/>
                <w:rFonts w:cs="Times New Roman"/>
                <w:b/>
                <w:noProof/>
              </w:rPr>
              <w:t>2.</w:t>
            </w:r>
            <w:r w:rsidR="000C649D">
              <w:rPr>
                <w:rFonts w:asciiTheme="minorHAnsi" w:eastAsiaTheme="minorEastAsia" w:hAnsiTheme="minorHAnsi"/>
                <w:noProof/>
                <w:sz w:val="22"/>
                <w:lang w:eastAsia="es-ES"/>
              </w:rPr>
              <w:tab/>
            </w:r>
            <w:r w:rsidR="000C649D" w:rsidRPr="00F0517A">
              <w:rPr>
                <w:rStyle w:val="Hipervnculo"/>
                <w:rFonts w:cs="Times New Roman"/>
                <w:b/>
                <w:noProof/>
              </w:rPr>
              <w:t>ESPECÍFICO</w:t>
            </w:r>
            <w:r w:rsidR="000C649D">
              <w:rPr>
                <w:noProof/>
                <w:webHidden/>
              </w:rPr>
              <w:tab/>
            </w:r>
            <w:r w:rsidR="000C649D">
              <w:rPr>
                <w:noProof/>
                <w:webHidden/>
              </w:rPr>
              <w:fldChar w:fldCharType="begin"/>
            </w:r>
            <w:r w:rsidR="000C649D">
              <w:rPr>
                <w:noProof/>
                <w:webHidden/>
              </w:rPr>
              <w:instrText xml:space="preserve"> PAGEREF _Toc97122904 \h </w:instrText>
            </w:r>
            <w:r w:rsidR="000C649D">
              <w:rPr>
                <w:noProof/>
                <w:webHidden/>
              </w:rPr>
            </w:r>
            <w:r w:rsidR="000C649D">
              <w:rPr>
                <w:noProof/>
                <w:webHidden/>
              </w:rPr>
              <w:fldChar w:fldCharType="separate"/>
            </w:r>
            <w:r w:rsidR="000C649D">
              <w:rPr>
                <w:noProof/>
                <w:webHidden/>
              </w:rPr>
              <w:t>26</w:t>
            </w:r>
            <w:r w:rsidR="000C649D">
              <w:rPr>
                <w:noProof/>
                <w:webHidden/>
              </w:rPr>
              <w:fldChar w:fldCharType="end"/>
            </w:r>
          </w:hyperlink>
        </w:p>
        <w:p w14:paraId="14E2F209" w14:textId="281D940E" w:rsidR="000C649D" w:rsidRDefault="00C27CB6">
          <w:pPr>
            <w:pStyle w:val="TDC1"/>
            <w:tabs>
              <w:tab w:val="left" w:pos="480"/>
              <w:tab w:val="right" w:leader="dot" w:pos="8544"/>
            </w:tabs>
            <w:rPr>
              <w:rFonts w:asciiTheme="minorHAnsi" w:eastAsiaTheme="minorEastAsia" w:hAnsiTheme="minorHAnsi"/>
              <w:noProof/>
              <w:sz w:val="22"/>
              <w:lang w:eastAsia="es-ES"/>
            </w:rPr>
          </w:pPr>
          <w:hyperlink w:anchor="_Toc97122905" w:history="1">
            <w:r w:rsidR="000C649D" w:rsidRPr="00F0517A">
              <w:rPr>
                <w:rStyle w:val="Hipervnculo"/>
                <w:rFonts w:cs="Times New Roman"/>
                <w:b/>
                <w:noProof/>
              </w:rPr>
              <w:t>B.</w:t>
            </w:r>
            <w:r w:rsidR="000C649D">
              <w:rPr>
                <w:rFonts w:asciiTheme="minorHAnsi" w:eastAsiaTheme="minorEastAsia" w:hAnsiTheme="minorHAnsi"/>
                <w:noProof/>
                <w:sz w:val="22"/>
                <w:lang w:eastAsia="es-ES"/>
              </w:rPr>
              <w:tab/>
            </w:r>
            <w:r w:rsidR="000C649D" w:rsidRPr="00F0517A">
              <w:rPr>
                <w:rStyle w:val="Hipervnculo"/>
                <w:rFonts w:cs="Times New Roman"/>
                <w:b/>
                <w:noProof/>
              </w:rPr>
              <w:t>IMPORTANCIA DE LA INVESTIGACIÓN</w:t>
            </w:r>
            <w:r w:rsidR="000C649D">
              <w:rPr>
                <w:noProof/>
                <w:webHidden/>
              </w:rPr>
              <w:tab/>
            </w:r>
            <w:r w:rsidR="000C649D">
              <w:rPr>
                <w:noProof/>
                <w:webHidden/>
              </w:rPr>
              <w:fldChar w:fldCharType="begin"/>
            </w:r>
            <w:r w:rsidR="000C649D">
              <w:rPr>
                <w:noProof/>
                <w:webHidden/>
              </w:rPr>
              <w:instrText xml:space="preserve"> PAGEREF _Toc97122905 \h </w:instrText>
            </w:r>
            <w:r w:rsidR="000C649D">
              <w:rPr>
                <w:noProof/>
                <w:webHidden/>
              </w:rPr>
            </w:r>
            <w:r w:rsidR="000C649D">
              <w:rPr>
                <w:noProof/>
                <w:webHidden/>
              </w:rPr>
              <w:fldChar w:fldCharType="separate"/>
            </w:r>
            <w:r w:rsidR="000C649D">
              <w:rPr>
                <w:noProof/>
                <w:webHidden/>
              </w:rPr>
              <w:t>27</w:t>
            </w:r>
            <w:r w:rsidR="000C649D">
              <w:rPr>
                <w:noProof/>
                <w:webHidden/>
              </w:rPr>
              <w:fldChar w:fldCharType="end"/>
            </w:r>
          </w:hyperlink>
        </w:p>
        <w:p w14:paraId="616BF804" w14:textId="13FFCB5B"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906" w:history="1">
            <w:r w:rsidR="000C649D" w:rsidRPr="00F0517A">
              <w:rPr>
                <w:rStyle w:val="Hipervnculo"/>
                <w:rFonts w:cs="Times New Roman"/>
                <w:b/>
                <w:noProof/>
              </w:rPr>
              <w:t>1.</w:t>
            </w:r>
            <w:r w:rsidR="000C649D">
              <w:rPr>
                <w:rFonts w:asciiTheme="minorHAnsi" w:eastAsiaTheme="minorEastAsia" w:hAnsiTheme="minorHAnsi"/>
                <w:noProof/>
                <w:sz w:val="22"/>
                <w:lang w:eastAsia="es-ES"/>
              </w:rPr>
              <w:tab/>
            </w:r>
            <w:r w:rsidR="000C649D" w:rsidRPr="00F0517A">
              <w:rPr>
                <w:rStyle w:val="Hipervnculo"/>
                <w:rFonts w:cs="Times New Roman"/>
                <w:b/>
                <w:noProof/>
              </w:rPr>
              <w:t>IDENTIFICACIÓN DE LOS PUESTOS DE TRABAJO QUE REPRESENTAN RIESGOS.</w:t>
            </w:r>
            <w:r w:rsidR="000C649D">
              <w:rPr>
                <w:noProof/>
                <w:webHidden/>
              </w:rPr>
              <w:tab/>
            </w:r>
            <w:r w:rsidR="000C649D">
              <w:rPr>
                <w:noProof/>
                <w:webHidden/>
              </w:rPr>
              <w:fldChar w:fldCharType="begin"/>
            </w:r>
            <w:r w:rsidR="000C649D">
              <w:rPr>
                <w:noProof/>
                <w:webHidden/>
              </w:rPr>
              <w:instrText xml:space="preserve"> PAGEREF _Toc97122906 \h </w:instrText>
            </w:r>
            <w:r w:rsidR="000C649D">
              <w:rPr>
                <w:noProof/>
                <w:webHidden/>
              </w:rPr>
            </w:r>
            <w:r w:rsidR="000C649D">
              <w:rPr>
                <w:noProof/>
                <w:webHidden/>
              </w:rPr>
              <w:fldChar w:fldCharType="separate"/>
            </w:r>
            <w:r w:rsidR="000C649D">
              <w:rPr>
                <w:noProof/>
                <w:webHidden/>
              </w:rPr>
              <w:t>27</w:t>
            </w:r>
            <w:r w:rsidR="000C649D">
              <w:rPr>
                <w:noProof/>
                <w:webHidden/>
              </w:rPr>
              <w:fldChar w:fldCharType="end"/>
            </w:r>
          </w:hyperlink>
        </w:p>
        <w:p w14:paraId="0616ACDD" w14:textId="138C1839"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907" w:history="1">
            <w:r w:rsidR="000C649D" w:rsidRPr="00F0517A">
              <w:rPr>
                <w:rStyle w:val="Hipervnculo"/>
                <w:rFonts w:eastAsia="Times New Roman" w:cs="Times New Roman"/>
                <w:b/>
                <w:noProof/>
              </w:rPr>
              <w:t>1.1.</w:t>
            </w:r>
            <w:r w:rsidR="000C649D">
              <w:rPr>
                <w:rFonts w:asciiTheme="minorHAnsi" w:eastAsiaTheme="minorEastAsia" w:hAnsiTheme="minorHAnsi"/>
                <w:noProof/>
                <w:sz w:val="22"/>
                <w:lang w:eastAsia="es-ES"/>
              </w:rPr>
              <w:tab/>
            </w:r>
            <w:r w:rsidR="000C649D" w:rsidRPr="00F0517A">
              <w:rPr>
                <w:rStyle w:val="Hipervnculo"/>
                <w:rFonts w:eastAsia="Times New Roman" w:cs="Times New Roman"/>
                <w:b/>
                <w:noProof/>
              </w:rPr>
              <w:t>PLANTA DOCENTE EN MODALIDAD VIRTUAL</w:t>
            </w:r>
            <w:r w:rsidR="000C649D">
              <w:rPr>
                <w:noProof/>
                <w:webHidden/>
              </w:rPr>
              <w:tab/>
            </w:r>
            <w:r w:rsidR="000C649D">
              <w:rPr>
                <w:noProof/>
                <w:webHidden/>
              </w:rPr>
              <w:fldChar w:fldCharType="begin"/>
            </w:r>
            <w:r w:rsidR="000C649D">
              <w:rPr>
                <w:noProof/>
                <w:webHidden/>
              </w:rPr>
              <w:instrText xml:space="preserve"> PAGEREF _Toc97122907 \h </w:instrText>
            </w:r>
            <w:r w:rsidR="000C649D">
              <w:rPr>
                <w:noProof/>
                <w:webHidden/>
              </w:rPr>
            </w:r>
            <w:r w:rsidR="000C649D">
              <w:rPr>
                <w:noProof/>
                <w:webHidden/>
              </w:rPr>
              <w:fldChar w:fldCharType="separate"/>
            </w:r>
            <w:r w:rsidR="000C649D">
              <w:rPr>
                <w:noProof/>
                <w:webHidden/>
              </w:rPr>
              <w:t>27</w:t>
            </w:r>
            <w:r w:rsidR="000C649D">
              <w:rPr>
                <w:noProof/>
                <w:webHidden/>
              </w:rPr>
              <w:fldChar w:fldCharType="end"/>
            </w:r>
          </w:hyperlink>
        </w:p>
        <w:p w14:paraId="2EF253FB" w14:textId="2F645947"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908" w:history="1">
            <w:r w:rsidR="000C649D" w:rsidRPr="00F0517A">
              <w:rPr>
                <w:rStyle w:val="Hipervnculo"/>
                <w:rFonts w:eastAsia="Times New Roman" w:cs="Times New Roman"/>
                <w:b/>
                <w:noProof/>
              </w:rPr>
              <w:t>1.2.</w:t>
            </w:r>
            <w:r w:rsidR="000C649D">
              <w:rPr>
                <w:rFonts w:asciiTheme="minorHAnsi" w:eastAsiaTheme="minorEastAsia" w:hAnsiTheme="minorHAnsi"/>
                <w:noProof/>
                <w:sz w:val="22"/>
                <w:lang w:eastAsia="es-ES"/>
              </w:rPr>
              <w:tab/>
            </w:r>
            <w:r w:rsidR="000C649D" w:rsidRPr="00F0517A">
              <w:rPr>
                <w:rStyle w:val="Hipervnculo"/>
                <w:rFonts w:eastAsia="Times New Roman" w:cs="Times New Roman"/>
                <w:b/>
                <w:noProof/>
              </w:rPr>
              <w:t>PLANTA DOCENTE EN MODALIDAD PRESENCIAL</w:t>
            </w:r>
            <w:r w:rsidR="000C649D">
              <w:rPr>
                <w:noProof/>
                <w:webHidden/>
              </w:rPr>
              <w:tab/>
            </w:r>
            <w:r w:rsidR="000C649D">
              <w:rPr>
                <w:noProof/>
                <w:webHidden/>
              </w:rPr>
              <w:fldChar w:fldCharType="begin"/>
            </w:r>
            <w:r w:rsidR="000C649D">
              <w:rPr>
                <w:noProof/>
                <w:webHidden/>
              </w:rPr>
              <w:instrText xml:space="preserve"> PAGEREF _Toc97122908 \h </w:instrText>
            </w:r>
            <w:r w:rsidR="000C649D">
              <w:rPr>
                <w:noProof/>
                <w:webHidden/>
              </w:rPr>
            </w:r>
            <w:r w:rsidR="000C649D">
              <w:rPr>
                <w:noProof/>
                <w:webHidden/>
              </w:rPr>
              <w:fldChar w:fldCharType="separate"/>
            </w:r>
            <w:r w:rsidR="000C649D">
              <w:rPr>
                <w:noProof/>
                <w:webHidden/>
              </w:rPr>
              <w:t>28</w:t>
            </w:r>
            <w:r w:rsidR="000C649D">
              <w:rPr>
                <w:noProof/>
                <w:webHidden/>
              </w:rPr>
              <w:fldChar w:fldCharType="end"/>
            </w:r>
          </w:hyperlink>
        </w:p>
        <w:p w14:paraId="218C98C8" w14:textId="2BE4044B"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909" w:history="1">
            <w:r w:rsidR="000C649D" w:rsidRPr="00F0517A">
              <w:rPr>
                <w:rStyle w:val="Hipervnculo"/>
                <w:rFonts w:eastAsia="Times New Roman" w:cs="Times New Roman"/>
                <w:b/>
                <w:noProof/>
              </w:rPr>
              <w:t>1.3.</w:t>
            </w:r>
            <w:r w:rsidR="000C649D">
              <w:rPr>
                <w:rFonts w:asciiTheme="minorHAnsi" w:eastAsiaTheme="minorEastAsia" w:hAnsiTheme="minorHAnsi"/>
                <w:noProof/>
                <w:sz w:val="22"/>
                <w:lang w:eastAsia="es-ES"/>
              </w:rPr>
              <w:tab/>
            </w:r>
            <w:r w:rsidR="000C649D" w:rsidRPr="00F0517A">
              <w:rPr>
                <w:rStyle w:val="Hipervnculo"/>
                <w:rFonts w:eastAsia="Times New Roman" w:cs="Times New Roman"/>
                <w:b/>
                <w:noProof/>
              </w:rPr>
              <w:t>PERSONAL ADMINISTRATIVO</w:t>
            </w:r>
            <w:r w:rsidR="000C649D">
              <w:rPr>
                <w:noProof/>
                <w:webHidden/>
              </w:rPr>
              <w:tab/>
            </w:r>
            <w:r w:rsidR="000C649D">
              <w:rPr>
                <w:noProof/>
                <w:webHidden/>
              </w:rPr>
              <w:fldChar w:fldCharType="begin"/>
            </w:r>
            <w:r w:rsidR="000C649D">
              <w:rPr>
                <w:noProof/>
                <w:webHidden/>
              </w:rPr>
              <w:instrText xml:space="preserve"> PAGEREF _Toc97122909 \h </w:instrText>
            </w:r>
            <w:r w:rsidR="000C649D">
              <w:rPr>
                <w:noProof/>
                <w:webHidden/>
              </w:rPr>
            </w:r>
            <w:r w:rsidR="000C649D">
              <w:rPr>
                <w:noProof/>
                <w:webHidden/>
              </w:rPr>
              <w:fldChar w:fldCharType="separate"/>
            </w:r>
            <w:r w:rsidR="000C649D">
              <w:rPr>
                <w:noProof/>
                <w:webHidden/>
              </w:rPr>
              <w:t>29</w:t>
            </w:r>
            <w:r w:rsidR="000C649D">
              <w:rPr>
                <w:noProof/>
                <w:webHidden/>
              </w:rPr>
              <w:fldChar w:fldCharType="end"/>
            </w:r>
          </w:hyperlink>
        </w:p>
        <w:p w14:paraId="29CDE6E8" w14:textId="0BA54642"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910" w:history="1">
            <w:r w:rsidR="000C649D" w:rsidRPr="00F0517A">
              <w:rPr>
                <w:rStyle w:val="Hipervnculo"/>
                <w:rFonts w:eastAsia="Times New Roman" w:cs="Times New Roman"/>
                <w:b/>
                <w:noProof/>
              </w:rPr>
              <w:t>1.4</w:t>
            </w:r>
            <w:r w:rsidR="000C649D">
              <w:rPr>
                <w:rFonts w:asciiTheme="minorHAnsi" w:eastAsiaTheme="minorEastAsia" w:hAnsiTheme="minorHAnsi"/>
                <w:noProof/>
                <w:sz w:val="22"/>
                <w:lang w:eastAsia="es-ES"/>
              </w:rPr>
              <w:tab/>
            </w:r>
            <w:r w:rsidR="000C649D" w:rsidRPr="00F0517A">
              <w:rPr>
                <w:rStyle w:val="Hipervnculo"/>
                <w:rFonts w:eastAsia="Times New Roman" w:cs="Times New Roman"/>
                <w:b/>
                <w:noProof/>
              </w:rPr>
              <w:t>PERSONAL DE MANTENIMIENTO</w:t>
            </w:r>
            <w:r w:rsidR="000C649D">
              <w:rPr>
                <w:noProof/>
                <w:webHidden/>
              </w:rPr>
              <w:tab/>
            </w:r>
            <w:r w:rsidR="000C649D">
              <w:rPr>
                <w:noProof/>
                <w:webHidden/>
              </w:rPr>
              <w:fldChar w:fldCharType="begin"/>
            </w:r>
            <w:r w:rsidR="000C649D">
              <w:rPr>
                <w:noProof/>
                <w:webHidden/>
              </w:rPr>
              <w:instrText xml:space="preserve"> PAGEREF _Toc97122910 \h </w:instrText>
            </w:r>
            <w:r w:rsidR="000C649D">
              <w:rPr>
                <w:noProof/>
                <w:webHidden/>
              </w:rPr>
            </w:r>
            <w:r w:rsidR="000C649D">
              <w:rPr>
                <w:noProof/>
                <w:webHidden/>
              </w:rPr>
              <w:fldChar w:fldCharType="separate"/>
            </w:r>
            <w:r w:rsidR="000C649D">
              <w:rPr>
                <w:noProof/>
                <w:webHidden/>
              </w:rPr>
              <w:t>30</w:t>
            </w:r>
            <w:r w:rsidR="000C649D">
              <w:rPr>
                <w:noProof/>
                <w:webHidden/>
              </w:rPr>
              <w:fldChar w:fldCharType="end"/>
            </w:r>
          </w:hyperlink>
        </w:p>
        <w:p w14:paraId="5B20193D" w14:textId="3871410B"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911" w:history="1">
            <w:r w:rsidR="000C649D" w:rsidRPr="00F0517A">
              <w:rPr>
                <w:rStyle w:val="Hipervnculo"/>
                <w:rFonts w:eastAsia="Times New Roman" w:cs="Times New Roman"/>
                <w:b/>
                <w:noProof/>
              </w:rPr>
              <w:t>1.5.</w:t>
            </w:r>
            <w:r w:rsidR="000C649D">
              <w:rPr>
                <w:rFonts w:asciiTheme="minorHAnsi" w:eastAsiaTheme="minorEastAsia" w:hAnsiTheme="minorHAnsi"/>
                <w:noProof/>
                <w:sz w:val="22"/>
                <w:lang w:eastAsia="es-ES"/>
              </w:rPr>
              <w:tab/>
            </w:r>
            <w:r w:rsidR="000C649D" w:rsidRPr="00F0517A">
              <w:rPr>
                <w:rStyle w:val="Hipervnculo"/>
                <w:rFonts w:eastAsia="Times New Roman" w:cs="Times New Roman"/>
                <w:b/>
                <w:noProof/>
              </w:rPr>
              <w:t>ORDENANZAS</w:t>
            </w:r>
            <w:r w:rsidR="000C649D">
              <w:rPr>
                <w:noProof/>
                <w:webHidden/>
              </w:rPr>
              <w:tab/>
            </w:r>
            <w:r w:rsidR="000C649D">
              <w:rPr>
                <w:noProof/>
                <w:webHidden/>
              </w:rPr>
              <w:fldChar w:fldCharType="begin"/>
            </w:r>
            <w:r w:rsidR="000C649D">
              <w:rPr>
                <w:noProof/>
                <w:webHidden/>
              </w:rPr>
              <w:instrText xml:space="preserve"> PAGEREF _Toc97122911 \h </w:instrText>
            </w:r>
            <w:r w:rsidR="000C649D">
              <w:rPr>
                <w:noProof/>
                <w:webHidden/>
              </w:rPr>
            </w:r>
            <w:r w:rsidR="000C649D">
              <w:rPr>
                <w:noProof/>
                <w:webHidden/>
              </w:rPr>
              <w:fldChar w:fldCharType="separate"/>
            </w:r>
            <w:r w:rsidR="000C649D">
              <w:rPr>
                <w:noProof/>
                <w:webHidden/>
              </w:rPr>
              <w:t>32</w:t>
            </w:r>
            <w:r w:rsidR="000C649D">
              <w:rPr>
                <w:noProof/>
                <w:webHidden/>
              </w:rPr>
              <w:fldChar w:fldCharType="end"/>
            </w:r>
          </w:hyperlink>
        </w:p>
        <w:p w14:paraId="79751385" w14:textId="4B33C1D8"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912" w:history="1">
            <w:r w:rsidR="000C649D" w:rsidRPr="00F0517A">
              <w:rPr>
                <w:rStyle w:val="Hipervnculo"/>
                <w:rFonts w:eastAsia="Times New Roman" w:cs="Times New Roman"/>
                <w:b/>
                <w:noProof/>
              </w:rPr>
              <w:t>1.6.</w:t>
            </w:r>
            <w:r w:rsidR="000C649D">
              <w:rPr>
                <w:rFonts w:asciiTheme="minorHAnsi" w:eastAsiaTheme="minorEastAsia" w:hAnsiTheme="minorHAnsi"/>
                <w:noProof/>
                <w:sz w:val="22"/>
                <w:lang w:eastAsia="es-ES"/>
              </w:rPr>
              <w:tab/>
            </w:r>
            <w:r w:rsidR="000C649D" w:rsidRPr="00F0517A">
              <w:rPr>
                <w:rStyle w:val="Hipervnculo"/>
                <w:rFonts w:eastAsia="Times New Roman" w:cs="Times New Roman"/>
                <w:b/>
                <w:noProof/>
              </w:rPr>
              <w:t>PERSONAL DE SEGURIDAD</w:t>
            </w:r>
            <w:r w:rsidR="000C649D">
              <w:rPr>
                <w:noProof/>
                <w:webHidden/>
              </w:rPr>
              <w:tab/>
            </w:r>
            <w:r w:rsidR="000C649D">
              <w:rPr>
                <w:noProof/>
                <w:webHidden/>
              </w:rPr>
              <w:fldChar w:fldCharType="begin"/>
            </w:r>
            <w:r w:rsidR="000C649D">
              <w:rPr>
                <w:noProof/>
                <w:webHidden/>
              </w:rPr>
              <w:instrText xml:space="preserve"> PAGEREF _Toc97122912 \h </w:instrText>
            </w:r>
            <w:r w:rsidR="000C649D">
              <w:rPr>
                <w:noProof/>
                <w:webHidden/>
              </w:rPr>
            </w:r>
            <w:r w:rsidR="000C649D">
              <w:rPr>
                <w:noProof/>
                <w:webHidden/>
              </w:rPr>
              <w:fldChar w:fldCharType="separate"/>
            </w:r>
            <w:r w:rsidR="000C649D">
              <w:rPr>
                <w:noProof/>
                <w:webHidden/>
              </w:rPr>
              <w:t>33</w:t>
            </w:r>
            <w:r w:rsidR="000C649D">
              <w:rPr>
                <w:noProof/>
                <w:webHidden/>
              </w:rPr>
              <w:fldChar w:fldCharType="end"/>
            </w:r>
          </w:hyperlink>
        </w:p>
        <w:p w14:paraId="1B7AD7C5" w14:textId="7F00905B"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913" w:history="1">
            <w:r w:rsidR="000C649D" w:rsidRPr="00F0517A">
              <w:rPr>
                <w:rStyle w:val="Hipervnculo"/>
                <w:rFonts w:cs="Times New Roman"/>
                <w:b/>
                <w:noProof/>
              </w:rPr>
              <w:t>2.</w:t>
            </w:r>
            <w:r w:rsidR="000C649D">
              <w:rPr>
                <w:rFonts w:asciiTheme="minorHAnsi" w:eastAsiaTheme="minorEastAsia" w:hAnsiTheme="minorHAnsi"/>
                <w:noProof/>
                <w:sz w:val="22"/>
                <w:lang w:eastAsia="es-ES"/>
              </w:rPr>
              <w:tab/>
            </w:r>
            <w:r w:rsidR="000C649D" w:rsidRPr="00F0517A">
              <w:rPr>
                <w:rStyle w:val="Hipervnculo"/>
                <w:rFonts w:cs="Times New Roman"/>
                <w:b/>
                <w:noProof/>
              </w:rPr>
              <w:t>MECANISMOS DE PREVENCIÓN DE RIESGOS ACTUALES.</w:t>
            </w:r>
            <w:r w:rsidR="000C649D">
              <w:rPr>
                <w:noProof/>
                <w:webHidden/>
              </w:rPr>
              <w:tab/>
            </w:r>
            <w:r w:rsidR="000C649D">
              <w:rPr>
                <w:noProof/>
                <w:webHidden/>
              </w:rPr>
              <w:fldChar w:fldCharType="begin"/>
            </w:r>
            <w:r w:rsidR="000C649D">
              <w:rPr>
                <w:noProof/>
                <w:webHidden/>
              </w:rPr>
              <w:instrText xml:space="preserve"> PAGEREF _Toc97122913 \h </w:instrText>
            </w:r>
            <w:r w:rsidR="000C649D">
              <w:rPr>
                <w:noProof/>
                <w:webHidden/>
              </w:rPr>
            </w:r>
            <w:r w:rsidR="000C649D">
              <w:rPr>
                <w:noProof/>
                <w:webHidden/>
              </w:rPr>
              <w:fldChar w:fldCharType="separate"/>
            </w:r>
            <w:r w:rsidR="000C649D">
              <w:rPr>
                <w:noProof/>
                <w:webHidden/>
              </w:rPr>
              <w:t>33</w:t>
            </w:r>
            <w:r w:rsidR="000C649D">
              <w:rPr>
                <w:noProof/>
                <w:webHidden/>
              </w:rPr>
              <w:fldChar w:fldCharType="end"/>
            </w:r>
          </w:hyperlink>
        </w:p>
        <w:p w14:paraId="52B45D2F" w14:textId="1BC54599"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914" w:history="1">
            <w:r w:rsidR="000C649D" w:rsidRPr="00F0517A">
              <w:rPr>
                <w:rStyle w:val="Hipervnculo"/>
                <w:rFonts w:cs="Times New Roman"/>
                <w:b/>
                <w:noProof/>
              </w:rPr>
              <w:t>3.</w:t>
            </w:r>
            <w:r w:rsidR="000C649D">
              <w:rPr>
                <w:rFonts w:asciiTheme="minorHAnsi" w:eastAsiaTheme="minorEastAsia" w:hAnsiTheme="minorHAnsi"/>
                <w:noProof/>
                <w:sz w:val="22"/>
                <w:lang w:eastAsia="es-ES"/>
              </w:rPr>
              <w:tab/>
            </w:r>
            <w:r w:rsidR="000C649D" w:rsidRPr="00F0517A">
              <w:rPr>
                <w:rStyle w:val="Hipervnculo"/>
                <w:rFonts w:cs="Times New Roman"/>
                <w:b/>
                <w:noProof/>
              </w:rPr>
              <w:t>REGISTRO ACTUALIZADO DE ACCIDENTES, ENFERMEDADES O SUCESOS PELIGROSOS.</w:t>
            </w:r>
            <w:r w:rsidR="000C649D">
              <w:rPr>
                <w:noProof/>
                <w:webHidden/>
              </w:rPr>
              <w:tab/>
            </w:r>
            <w:r w:rsidR="000C649D">
              <w:rPr>
                <w:noProof/>
                <w:webHidden/>
              </w:rPr>
              <w:fldChar w:fldCharType="begin"/>
            </w:r>
            <w:r w:rsidR="000C649D">
              <w:rPr>
                <w:noProof/>
                <w:webHidden/>
              </w:rPr>
              <w:instrText xml:space="preserve"> PAGEREF _Toc97122914 \h </w:instrText>
            </w:r>
            <w:r w:rsidR="000C649D">
              <w:rPr>
                <w:noProof/>
                <w:webHidden/>
              </w:rPr>
            </w:r>
            <w:r w:rsidR="000C649D">
              <w:rPr>
                <w:noProof/>
                <w:webHidden/>
              </w:rPr>
              <w:fldChar w:fldCharType="separate"/>
            </w:r>
            <w:r w:rsidR="000C649D">
              <w:rPr>
                <w:noProof/>
                <w:webHidden/>
              </w:rPr>
              <w:t>34</w:t>
            </w:r>
            <w:r w:rsidR="000C649D">
              <w:rPr>
                <w:noProof/>
                <w:webHidden/>
              </w:rPr>
              <w:fldChar w:fldCharType="end"/>
            </w:r>
          </w:hyperlink>
        </w:p>
        <w:p w14:paraId="6C67ABE3" w14:textId="4DBB9232"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915" w:history="1">
            <w:r w:rsidR="000C649D" w:rsidRPr="00F0517A">
              <w:rPr>
                <w:rStyle w:val="Hipervnculo"/>
                <w:rFonts w:cs="Times New Roman"/>
                <w:b/>
                <w:noProof/>
              </w:rPr>
              <w:t>4.</w:t>
            </w:r>
            <w:r w:rsidR="000C649D">
              <w:rPr>
                <w:rFonts w:asciiTheme="minorHAnsi" w:eastAsiaTheme="minorEastAsia" w:hAnsiTheme="minorHAnsi"/>
                <w:noProof/>
                <w:sz w:val="22"/>
                <w:lang w:eastAsia="es-ES"/>
              </w:rPr>
              <w:tab/>
            </w:r>
            <w:r w:rsidR="000C649D" w:rsidRPr="00F0517A">
              <w:rPr>
                <w:rStyle w:val="Hipervnculo"/>
                <w:rFonts w:cs="Times New Roman"/>
                <w:b/>
                <w:noProof/>
              </w:rPr>
              <w:t>PLAN DE EMERGENCIA Y EVACUACIÓN ACTUAL.</w:t>
            </w:r>
            <w:r w:rsidR="000C649D">
              <w:rPr>
                <w:noProof/>
                <w:webHidden/>
              </w:rPr>
              <w:tab/>
            </w:r>
            <w:r w:rsidR="000C649D">
              <w:rPr>
                <w:noProof/>
                <w:webHidden/>
              </w:rPr>
              <w:fldChar w:fldCharType="begin"/>
            </w:r>
            <w:r w:rsidR="000C649D">
              <w:rPr>
                <w:noProof/>
                <w:webHidden/>
              </w:rPr>
              <w:instrText xml:space="preserve"> PAGEREF _Toc97122915 \h </w:instrText>
            </w:r>
            <w:r w:rsidR="000C649D">
              <w:rPr>
                <w:noProof/>
                <w:webHidden/>
              </w:rPr>
            </w:r>
            <w:r w:rsidR="000C649D">
              <w:rPr>
                <w:noProof/>
                <w:webHidden/>
              </w:rPr>
              <w:fldChar w:fldCharType="separate"/>
            </w:r>
            <w:r w:rsidR="000C649D">
              <w:rPr>
                <w:noProof/>
                <w:webHidden/>
              </w:rPr>
              <w:t>37</w:t>
            </w:r>
            <w:r w:rsidR="000C649D">
              <w:rPr>
                <w:noProof/>
                <w:webHidden/>
              </w:rPr>
              <w:fldChar w:fldCharType="end"/>
            </w:r>
          </w:hyperlink>
        </w:p>
        <w:p w14:paraId="603A1F2B" w14:textId="30C0A90D"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916" w:history="1">
            <w:r w:rsidR="000C649D" w:rsidRPr="00F0517A">
              <w:rPr>
                <w:rStyle w:val="Hipervnculo"/>
                <w:rFonts w:cs="Times New Roman"/>
                <w:b/>
                <w:noProof/>
              </w:rPr>
              <w:t>5.</w:t>
            </w:r>
            <w:r w:rsidR="000C649D">
              <w:rPr>
                <w:rFonts w:asciiTheme="minorHAnsi" w:eastAsiaTheme="minorEastAsia" w:hAnsiTheme="minorHAnsi"/>
                <w:noProof/>
                <w:sz w:val="22"/>
                <w:lang w:eastAsia="es-ES"/>
              </w:rPr>
              <w:tab/>
            </w:r>
            <w:r w:rsidR="000C649D" w:rsidRPr="00F0517A">
              <w:rPr>
                <w:rStyle w:val="Hipervnculo"/>
                <w:rFonts w:cs="Times New Roman"/>
                <w:b/>
                <w:noProof/>
              </w:rPr>
              <w:t>CRONOGRAMA DE ACTIVIDADES Y REUNIONES DE SEGURIDAD Y SALUD OCUPACIONAL.</w:t>
            </w:r>
            <w:r w:rsidR="000C649D">
              <w:rPr>
                <w:noProof/>
                <w:webHidden/>
              </w:rPr>
              <w:tab/>
            </w:r>
            <w:r w:rsidR="000C649D">
              <w:rPr>
                <w:noProof/>
                <w:webHidden/>
              </w:rPr>
              <w:fldChar w:fldCharType="begin"/>
            </w:r>
            <w:r w:rsidR="000C649D">
              <w:rPr>
                <w:noProof/>
                <w:webHidden/>
              </w:rPr>
              <w:instrText xml:space="preserve"> PAGEREF _Toc97122916 \h </w:instrText>
            </w:r>
            <w:r w:rsidR="000C649D">
              <w:rPr>
                <w:noProof/>
                <w:webHidden/>
              </w:rPr>
            </w:r>
            <w:r w:rsidR="000C649D">
              <w:rPr>
                <w:noProof/>
                <w:webHidden/>
              </w:rPr>
              <w:fldChar w:fldCharType="separate"/>
            </w:r>
            <w:r w:rsidR="000C649D">
              <w:rPr>
                <w:noProof/>
                <w:webHidden/>
              </w:rPr>
              <w:t>38</w:t>
            </w:r>
            <w:r w:rsidR="000C649D">
              <w:rPr>
                <w:noProof/>
                <w:webHidden/>
              </w:rPr>
              <w:fldChar w:fldCharType="end"/>
            </w:r>
          </w:hyperlink>
        </w:p>
        <w:p w14:paraId="30CAB0A1" w14:textId="660D1F32" w:rsidR="000C649D" w:rsidRDefault="00C27CB6">
          <w:pPr>
            <w:pStyle w:val="TDC1"/>
            <w:tabs>
              <w:tab w:val="left" w:pos="480"/>
              <w:tab w:val="right" w:leader="dot" w:pos="8544"/>
            </w:tabs>
            <w:rPr>
              <w:rFonts w:asciiTheme="minorHAnsi" w:eastAsiaTheme="minorEastAsia" w:hAnsiTheme="minorHAnsi"/>
              <w:noProof/>
              <w:sz w:val="22"/>
              <w:lang w:eastAsia="es-ES"/>
            </w:rPr>
          </w:pPr>
          <w:hyperlink w:anchor="_Toc97122917" w:history="1">
            <w:r w:rsidR="000C649D" w:rsidRPr="00F0517A">
              <w:rPr>
                <w:rStyle w:val="Hipervnculo"/>
                <w:rFonts w:cs="Times New Roman"/>
                <w:b/>
                <w:noProof/>
              </w:rPr>
              <w:t>C.</w:t>
            </w:r>
            <w:r w:rsidR="000C649D">
              <w:rPr>
                <w:rFonts w:asciiTheme="minorHAnsi" w:eastAsiaTheme="minorEastAsia" w:hAnsiTheme="minorHAnsi"/>
                <w:noProof/>
                <w:sz w:val="22"/>
                <w:lang w:eastAsia="es-ES"/>
              </w:rPr>
              <w:tab/>
            </w:r>
            <w:r w:rsidR="000C649D" w:rsidRPr="00F0517A">
              <w:rPr>
                <w:rStyle w:val="Hipervnculo"/>
                <w:rFonts w:cs="Times New Roman"/>
                <w:b/>
                <w:noProof/>
              </w:rPr>
              <w:t>METODOLOGÍA DE LA INVESTIGACIÓN.</w:t>
            </w:r>
            <w:r w:rsidR="000C649D">
              <w:rPr>
                <w:noProof/>
                <w:webHidden/>
              </w:rPr>
              <w:tab/>
            </w:r>
            <w:r w:rsidR="000C649D">
              <w:rPr>
                <w:noProof/>
                <w:webHidden/>
              </w:rPr>
              <w:fldChar w:fldCharType="begin"/>
            </w:r>
            <w:r w:rsidR="000C649D">
              <w:rPr>
                <w:noProof/>
                <w:webHidden/>
              </w:rPr>
              <w:instrText xml:space="preserve"> PAGEREF _Toc97122917 \h </w:instrText>
            </w:r>
            <w:r w:rsidR="000C649D">
              <w:rPr>
                <w:noProof/>
                <w:webHidden/>
              </w:rPr>
            </w:r>
            <w:r w:rsidR="000C649D">
              <w:rPr>
                <w:noProof/>
                <w:webHidden/>
              </w:rPr>
              <w:fldChar w:fldCharType="separate"/>
            </w:r>
            <w:r w:rsidR="000C649D">
              <w:rPr>
                <w:noProof/>
                <w:webHidden/>
              </w:rPr>
              <w:t>38</w:t>
            </w:r>
            <w:r w:rsidR="000C649D">
              <w:rPr>
                <w:noProof/>
                <w:webHidden/>
              </w:rPr>
              <w:fldChar w:fldCharType="end"/>
            </w:r>
          </w:hyperlink>
        </w:p>
        <w:p w14:paraId="6AE6DB90" w14:textId="651B56B1"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918" w:history="1">
            <w:r w:rsidR="000C649D" w:rsidRPr="00F0517A">
              <w:rPr>
                <w:rStyle w:val="Hipervnculo"/>
                <w:rFonts w:cs="Times New Roman"/>
                <w:b/>
                <w:noProof/>
              </w:rPr>
              <w:t>1.</w:t>
            </w:r>
            <w:r w:rsidR="000C649D">
              <w:rPr>
                <w:rFonts w:asciiTheme="minorHAnsi" w:eastAsiaTheme="minorEastAsia" w:hAnsiTheme="minorHAnsi"/>
                <w:noProof/>
                <w:sz w:val="22"/>
                <w:lang w:eastAsia="es-ES"/>
              </w:rPr>
              <w:tab/>
            </w:r>
            <w:r w:rsidR="000C649D" w:rsidRPr="00F0517A">
              <w:rPr>
                <w:rStyle w:val="Hipervnculo"/>
                <w:rFonts w:cs="Times New Roman"/>
                <w:b/>
                <w:noProof/>
              </w:rPr>
              <w:t>MÉTODO</w:t>
            </w:r>
            <w:r w:rsidR="000C649D">
              <w:rPr>
                <w:noProof/>
                <w:webHidden/>
              </w:rPr>
              <w:tab/>
            </w:r>
            <w:r w:rsidR="000C649D">
              <w:rPr>
                <w:noProof/>
                <w:webHidden/>
              </w:rPr>
              <w:fldChar w:fldCharType="begin"/>
            </w:r>
            <w:r w:rsidR="000C649D">
              <w:rPr>
                <w:noProof/>
                <w:webHidden/>
              </w:rPr>
              <w:instrText xml:space="preserve"> PAGEREF _Toc97122918 \h </w:instrText>
            </w:r>
            <w:r w:rsidR="000C649D">
              <w:rPr>
                <w:noProof/>
                <w:webHidden/>
              </w:rPr>
            </w:r>
            <w:r w:rsidR="000C649D">
              <w:rPr>
                <w:noProof/>
                <w:webHidden/>
              </w:rPr>
              <w:fldChar w:fldCharType="separate"/>
            </w:r>
            <w:r w:rsidR="000C649D">
              <w:rPr>
                <w:noProof/>
                <w:webHidden/>
              </w:rPr>
              <w:t>38</w:t>
            </w:r>
            <w:r w:rsidR="000C649D">
              <w:rPr>
                <w:noProof/>
                <w:webHidden/>
              </w:rPr>
              <w:fldChar w:fldCharType="end"/>
            </w:r>
          </w:hyperlink>
        </w:p>
        <w:p w14:paraId="358223AA" w14:textId="05CB54C2"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919" w:history="1">
            <w:r w:rsidR="000C649D" w:rsidRPr="00F0517A">
              <w:rPr>
                <w:rStyle w:val="Hipervnculo"/>
                <w:rFonts w:eastAsia="Times New Roman" w:cs="Times New Roman"/>
                <w:b/>
                <w:noProof/>
              </w:rPr>
              <w:t>1.1.</w:t>
            </w:r>
            <w:r w:rsidR="000C649D">
              <w:rPr>
                <w:rFonts w:asciiTheme="minorHAnsi" w:eastAsiaTheme="minorEastAsia" w:hAnsiTheme="minorHAnsi"/>
                <w:noProof/>
                <w:sz w:val="22"/>
                <w:lang w:eastAsia="es-ES"/>
              </w:rPr>
              <w:tab/>
            </w:r>
            <w:r w:rsidR="000C649D" w:rsidRPr="00F0517A">
              <w:rPr>
                <w:rStyle w:val="Hipervnculo"/>
                <w:rFonts w:eastAsia="Times New Roman" w:cs="Times New Roman"/>
                <w:b/>
                <w:noProof/>
              </w:rPr>
              <w:t>ENFOQUE</w:t>
            </w:r>
            <w:r w:rsidR="000C649D">
              <w:rPr>
                <w:noProof/>
                <w:webHidden/>
              </w:rPr>
              <w:tab/>
            </w:r>
            <w:r w:rsidR="000C649D">
              <w:rPr>
                <w:noProof/>
                <w:webHidden/>
              </w:rPr>
              <w:fldChar w:fldCharType="begin"/>
            </w:r>
            <w:r w:rsidR="000C649D">
              <w:rPr>
                <w:noProof/>
                <w:webHidden/>
              </w:rPr>
              <w:instrText xml:space="preserve"> PAGEREF _Toc97122919 \h </w:instrText>
            </w:r>
            <w:r w:rsidR="000C649D">
              <w:rPr>
                <w:noProof/>
                <w:webHidden/>
              </w:rPr>
            </w:r>
            <w:r w:rsidR="000C649D">
              <w:rPr>
                <w:noProof/>
                <w:webHidden/>
              </w:rPr>
              <w:fldChar w:fldCharType="separate"/>
            </w:r>
            <w:r w:rsidR="000C649D">
              <w:rPr>
                <w:noProof/>
                <w:webHidden/>
              </w:rPr>
              <w:t>38</w:t>
            </w:r>
            <w:r w:rsidR="000C649D">
              <w:rPr>
                <w:noProof/>
                <w:webHidden/>
              </w:rPr>
              <w:fldChar w:fldCharType="end"/>
            </w:r>
          </w:hyperlink>
        </w:p>
        <w:p w14:paraId="5C9F1071" w14:textId="23B6C986"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920" w:history="1">
            <w:r w:rsidR="000C649D" w:rsidRPr="00F0517A">
              <w:rPr>
                <w:rStyle w:val="Hipervnculo"/>
                <w:rFonts w:eastAsia="Times New Roman" w:cs="Times New Roman"/>
                <w:b/>
                <w:noProof/>
              </w:rPr>
              <w:t>1.2.</w:t>
            </w:r>
            <w:r w:rsidR="000C649D">
              <w:rPr>
                <w:rFonts w:asciiTheme="minorHAnsi" w:eastAsiaTheme="minorEastAsia" w:hAnsiTheme="minorHAnsi"/>
                <w:noProof/>
                <w:sz w:val="22"/>
                <w:lang w:eastAsia="es-ES"/>
              </w:rPr>
              <w:tab/>
            </w:r>
            <w:r w:rsidR="000C649D" w:rsidRPr="00F0517A">
              <w:rPr>
                <w:rStyle w:val="Hipervnculo"/>
                <w:rFonts w:eastAsia="Times New Roman" w:cs="Times New Roman"/>
                <w:b/>
                <w:noProof/>
              </w:rPr>
              <w:t>CONTEXTO DE LA INVESTIGACIÓN</w:t>
            </w:r>
            <w:r w:rsidR="000C649D">
              <w:rPr>
                <w:noProof/>
                <w:webHidden/>
              </w:rPr>
              <w:tab/>
            </w:r>
            <w:r w:rsidR="000C649D">
              <w:rPr>
                <w:noProof/>
                <w:webHidden/>
              </w:rPr>
              <w:fldChar w:fldCharType="begin"/>
            </w:r>
            <w:r w:rsidR="000C649D">
              <w:rPr>
                <w:noProof/>
                <w:webHidden/>
              </w:rPr>
              <w:instrText xml:space="preserve"> PAGEREF _Toc97122920 \h </w:instrText>
            </w:r>
            <w:r w:rsidR="000C649D">
              <w:rPr>
                <w:noProof/>
                <w:webHidden/>
              </w:rPr>
            </w:r>
            <w:r w:rsidR="000C649D">
              <w:rPr>
                <w:noProof/>
                <w:webHidden/>
              </w:rPr>
              <w:fldChar w:fldCharType="separate"/>
            </w:r>
            <w:r w:rsidR="000C649D">
              <w:rPr>
                <w:noProof/>
                <w:webHidden/>
              </w:rPr>
              <w:t>38</w:t>
            </w:r>
            <w:r w:rsidR="000C649D">
              <w:rPr>
                <w:noProof/>
                <w:webHidden/>
              </w:rPr>
              <w:fldChar w:fldCharType="end"/>
            </w:r>
          </w:hyperlink>
        </w:p>
        <w:p w14:paraId="5D46972A" w14:textId="23815A43"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921" w:history="1">
            <w:r w:rsidR="000C649D" w:rsidRPr="00F0517A">
              <w:rPr>
                <w:rStyle w:val="Hipervnculo"/>
                <w:rFonts w:cs="Times New Roman"/>
                <w:b/>
                <w:noProof/>
              </w:rPr>
              <w:t>2.</w:t>
            </w:r>
            <w:r w:rsidR="000C649D">
              <w:rPr>
                <w:rFonts w:asciiTheme="minorHAnsi" w:eastAsiaTheme="minorEastAsia" w:hAnsiTheme="minorHAnsi"/>
                <w:noProof/>
                <w:sz w:val="22"/>
                <w:lang w:eastAsia="es-ES"/>
              </w:rPr>
              <w:tab/>
            </w:r>
            <w:r w:rsidR="000C649D" w:rsidRPr="00F0517A">
              <w:rPr>
                <w:rStyle w:val="Hipervnculo"/>
                <w:rFonts w:cs="Times New Roman"/>
                <w:b/>
                <w:noProof/>
              </w:rPr>
              <w:t>TIPO DE INVESTIGACIÓN</w:t>
            </w:r>
            <w:r w:rsidR="000C649D">
              <w:rPr>
                <w:noProof/>
                <w:webHidden/>
              </w:rPr>
              <w:tab/>
            </w:r>
            <w:r w:rsidR="000C649D">
              <w:rPr>
                <w:noProof/>
                <w:webHidden/>
              </w:rPr>
              <w:fldChar w:fldCharType="begin"/>
            </w:r>
            <w:r w:rsidR="000C649D">
              <w:rPr>
                <w:noProof/>
                <w:webHidden/>
              </w:rPr>
              <w:instrText xml:space="preserve"> PAGEREF _Toc97122921 \h </w:instrText>
            </w:r>
            <w:r w:rsidR="000C649D">
              <w:rPr>
                <w:noProof/>
                <w:webHidden/>
              </w:rPr>
            </w:r>
            <w:r w:rsidR="000C649D">
              <w:rPr>
                <w:noProof/>
                <w:webHidden/>
              </w:rPr>
              <w:fldChar w:fldCharType="separate"/>
            </w:r>
            <w:r w:rsidR="000C649D">
              <w:rPr>
                <w:noProof/>
                <w:webHidden/>
              </w:rPr>
              <w:t>39</w:t>
            </w:r>
            <w:r w:rsidR="000C649D">
              <w:rPr>
                <w:noProof/>
                <w:webHidden/>
              </w:rPr>
              <w:fldChar w:fldCharType="end"/>
            </w:r>
          </w:hyperlink>
        </w:p>
        <w:p w14:paraId="78221779" w14:textId="33124F19"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922" w:history="1">
            <w:r w:rsidR="000C649D" w:rsidRPr="00F0517A">
              <w:rPr>
                <w:rStyle w:val="Hipervnculo"/>
                <w:rFonts w:cs="Times New Roman"/>
                <w:b/>
                <w:noProof/>
              </w:rPr>
              <w:t>3.</w:t>
            </w:r>
            <w:r w:rsidR="000C649D">
              <w:rPr>
                <w:rFonts w:asciiTheme="minorHAnsi" w:eastAsiaTheme="minorEastAsia" w:hAnsiTheme="minorHAnsi"/>
                <w:noProof/>
                <w:sz w:val="22"/>
                <w:lang w:eastAsia="es-ES"/>
              </w:rPr>
              <w:tab/>
            </w:r>
            <w:r w:rsidR="000C649D" w:rsidRPr="00F0517A">
              <w:rPr>
                <w:rStyle w:val="Hipervnculo"/>
                <w:rFonts w:cs="Times New Roman"/>
                <w:b/>
                <w:noProof/>
              </w:rPr>
              <w:t>DISEÑO DE LA INVESTIGACIÓN</w:t>
            </w:r>
            <w:r w:rsidR="000C649D">
              <w:rPr>
                <w:noProof/>
                <w:webHidden/>
              </w:rPr>
              <w:tab/>
            </w:r>
            <w:r w:rsidR="000C649D">
              <w:rPr>
                <w:noProof/>
                <w:webHidden/>
              </w:rPr>
              <w:fldChar w:fldCharType="begin"/>
            </w:r>
            <w:r w:rsidR="000C649D">
              <w:rPr>
                <w:noProof/>
                <w:webHidden/>
              </w:rPr>
              <w:instrText xml:space="preserve"> PAGEREF _Toc97122922 \h </w:instrText>
            </w:r>
            <w:r w:rsidR="000C649D">
              <w:rPr>
                <w:noProof/>
                <w:webHidden/>
              </w:rPr>
            </w:r>
            <w:r w:rsidR="000C649D">
              <w:rPr>
                <w:noProof/>
                <w:webHidden/>
              </w:rPr>
              <w:fldChar w:fldCharType="separate"/>
            </w:r>
            <w:r w:rsidR="000C649D">
              <w:rPr>
                <w:noProof/>
                <w:webHidden/>
              </w:rPr>
              <w:t>39</w:t>
            </w:r>
            <w:r w:rsidR="000C649D">
              <w:rPr>
                <w:noProof/>
                <w:webHidden/>
              </w:rPr>
              <w:fldChar w:fldCharType="end"/>
            </w:r>
          </w:hyperlink>
        </w:p>
        <w:p w14:paraId="4EEB6867" w14:textId="787F5A6D"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923" w:history="1">
            <w:r w:rsidR="000C649D" w:rsidRPr="00F0517A">
              <w:rPr>
                <w:rStyle w:val="Hipervnculo"/>
                <w:rFonts w:cs="Times New Roman"/>
                <w:b/>
                <w:noProof/>
              </w:rPr>
              <w:t>4.</w:t>
            </w:r>
            <w:r w:rsidR="000C649D">
              <w:rPr>
                <w:rFonts w:asciiTheme="minorHAnsi" w:eastAsiaTheme="minorEastAsia" w:hAnsiTheme="minorHAnsi"/>
                <w:noProof/>
                <w:sz w:val="22"/>
                <w:lang w:eastAsia="es-ES"/>
              </w:rPr>
              <w:tab/>
            </w:r>
            <w:r w:rsidR="000C649D" w:rsidRPr="00F0517A">
              <w:rPr>
                <w:rStyle w:val="Hipervnculo"/>
                <w:rFonts w:cs="Times New Roman"/>
                <w:b/>
                <w:noProof/>
              </w:rPr>
              <w:t>TÉCNICAS E INTRUMENTOS DE RECOPILACIÓN DE INFORMACIÓN</w:t>
            </w:r>
            <w:r w:rsidR="000C649D">
              <w:rPr>
                <w:noProof/>
                <w:webHidden/>
              </w:rPr>
              <w:tab/>
            </w:r>
            <w:r w:rsidR="000C649D">
              <w:rPr>
                <w:noProof/>
                <w:webHidden/>
              </w:rPr>
              <w:fldChar w:fldCharType="begin"/>
            </w:r>
            <w:r w:rsidR="000C649D">
              <w:rPr>
                <w:noProof/>
                <w:webHidden/>
              </w:rPr>
              <w:instrText xml:space="preserve"> PAGEREF _Toc97122923 \h </w:instrText>
            </w:r>
            <w:r w:rsidR="000C649D">
              <w:rPr>
                <w:noProof/>
                <w:webHidden/>
              </w:rPr>
            </w:r>
            <w:r w:rsidR="000C649D">
              <w:rPr>
                <w:noProof/>
                <w:webHidden/>
              </w:rPr>
              <w:fldChar w:fldCharType="separate"/>
            </w:r>
            <w:r w:rsidR="000C649D">
              <w:rPr>
                <w:noProof/>
                <w:webHidden/>
              </w:rPr>
              <w:t>39</w:t>
            </w:r>
            <w:r w:rsidR="000C649D">
              <w:rPr>
                <w:noProof/>
                <w:webHidden/>
              </w:rPr>
              <w:fldChar w:fldCharType="end"/>
            </w:r>
          </w:hyperlink>
        </w:p>
        <w:p w14:paraId="3811238A" w14:textId="7FCB82AD"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928" w:history="1">
            <w:r w:rsidR="000C649D" w:rsidRPr="00F0517A">
              <w:rPr>
                <w:rStyle w:val="Hipervnculo"/>
                <w:rFonts w:cs="Times New Roman"/>
                <w:b/>
                <w:bCs/>
                <w:noProof/>
              </w:rPr>
              <w:t>4.1.</w:t>
            </w:r>
            <w:r w:rsidR="000C649D">
              <w:rPr>
                <w:rFonts w:asciiTheme="minorHAnsi" w:eastAsiaTheme="minorEastAsia" w:hAnsiTheme="minorHAnsi"/>
                <w:noProof/>
                <w:sz w:val="22"/>
                <w:lang w:eastAsia="es-ES"/>
              </w:rPr>
              <w:tab/>
            </w:r>
            <w:r w:rsidR="000C649D" w:rsidRPr="00F0517A">
              <w:rPr>
                <w:rStyle w:val="Hipervnculo"/>
                <w:rFonts w:cs="Times New Roman"/>
                <w:b/>
                <w:bCs/>
                <w:noProof/>
              </w:rPr>
              <w:t>TÉCNICAS</w:t>
            </w:r>
            <w:r w:rsidR="000C649D">
              <w:rPr>
                <w:noProof/>
                <w:webHidden/>
              </w:rPr>
              <w:tab/>
            </w:r>
            <w:r w:rsidR="000C649D">
              <w:rPr>
                <w:noProof/>
                <w:webHidden/>
              </w:rPr>
              <w:fldChar w:fldCharType="begin"/>
            </w:r>
            <w:r w:rsidR="000C649D">
              <w:rPr>
                <w:noProof/>
                <w:webHidden/>
              </w:rPr>
              <w:instrText xml:space="preserve"> PAGEREF _Toc97122928 \h </w:instrText>
            </w:r>
            <w:r w:rsidR="000C649D">
              <w:rPr>
                <w:noProof/>
                <w:webHidden/>
              </w:rPr>
            </w:r>
            <w:r w:rsidR="000C649D">
              <w:rPr>
                <w:noProof/>
                <w:webHidden/>
              </w:rPr>
              <w:fldChar w:fldCharType="separate"/>
            </w:r>
            <w:r w:rsidR="000C649D">
              <w:rPr>
                <w:noProof/>
                <w:webHidden/>
              </w:rPr>
              <w:t>39</w:t>
            </w:r>
            <w:r w:rsidR="000C649D">
              <w:rPr>
                <w:noProof/>
                <w:webHidden/>
              </w:rPr>
              <w:fldChar w:fldCharType="end"/>
            </w:r>
          </w:hyperlink>
        </w:p>
        <w:p w14:paraId="048D4319" w14:textId="1922A4C0" w:rsidR="000C649D" w:rsidRDefault="00C27CB6">
          <w:pPr>
            <w:pStyle w:val="TDC3"/>
            <w:tabs>
              <w:tab w:val="left" w:pos="1320"/>
              <w:tab w:val="right" w:leader="dot" w:pos="8544"/>
            </w:tabs>
            <w:rPr>
              <w:rFonts w:asciiTheme="minorHAnsi" w:eastAsiaTheme="minorEastAsia" w:hAnsiTheme="minorHAnsi"/>
              <w:noProof/>
              <w:sz w:val="22"/>
              <w:lang w:eastAsia="es-ES"/>
            </w:rPr>
          </w:pPr>
          <w:hyperlink w:anchor="_Toc97122939" w:history="1">
            <w:r w:rsidR="000C649D" w:rsidRPr="00F0517A">
              <w:rPr>
                <w:rStyle w:val="Hipervnculo"/>
                <w:rFonts w:cs="Times New Roman"/>
                <w:b/>
                <w:bCs/>
                <w:iCs/>
                <w:noProof/>
              </w:rPr>
              <w:t>4.1.1.</w:t>
            </w:r>
            <w:r w:rsidR="000C649D">
              <w:rPr>
                <w:rFonts w:asciiTheme="minorHAnsi" w:eastAsiaTheme="minorEastAsia" w:hAnsiTheme="minorHAnsi"/>
                <w:noProof/>
                <w:sz w:val="22"/>
                <w:lang w:eastAsia="es-ES"/>
              </w:rPr>
              <w:tab/>
            </w:r>
            <w:r w:rsidR="000C649D" w:rsidRPr="00F0517A">
              <w:rPr>
                <w:rStyle w:val="Hipervnculo"/>
                <w:rFonts w:cs="Times New Roman"/>
                <w:b/>
                <w:bCs/>
                <w:noProof/>
              </w:rPr>
              <w:t>OBSERVACIÓN DIRECTA</w:t>
            </w:r>
            <w:r w:rsidR="000C649D">
              <w:rPr>
                <w:noProof/>
                <w:webHidden/>
              </w:rPr>
              <w:tab/>
            </w:r>
            <w:r w:rsidR="000C649D">
              <w:rPr>
                <w:noProof/>
                <w:webHidden/>
              </w:rPr>
              <w:fldChar w:fldCharType="begin"/>
            </w:r>
            <w:r w:rsidR="000C649D">
              <w:rPr>
                <w:noProof/>
                <w:webHidden/>
              </w:rPr>
              <w:instrText xml:space="preserve"> PAGEREF _Toc97122939 \h </w:instrText>
            </w:r>
            <w:r w:rsidR="000C649D">
              <w:rPr>
                <w:noProof/>
                <w:webHidden/>
              </w:rPr>
            </w:r>
            <w:r w:rsidR="000C649D">
              <w:rPr>
                <w:noProof/>
                <w:webHidden/>
              </w:rPr>
              <w:fldChar w:fldCharType="separate"/>
            </w:r>
            <w:r w:rsidR="000C649D">
              <w:rPr>
                <w:noProof/>
                <w:webHidden/>
              </w:rPr>
              <w:t>39</w:t>
            </w:r>
            <w:r w:rsidR="000C649D">
              <w:rPr>
                <w:noProof/>
                <w:webHidden/>
              </w:rPr>
              <w:fldChar w:fldCharType="end"/>
            </w:r>
          </w:hyperlink>
        </w:p>
        <w:p w14:paraId="3A53C104" w14:textId="6A0E10D1" w:rsidR="000C649D" w:rsidRDefault="00C27CB6">
          <w:pPr>
            <w:pStyle w:val="TDC3"/>
            <w:tabs>
              <w:tab w:val="left" w:pos="1320"/>
              <w:tab w:val="right" w:leader="dot" w:pos="8544"/>
            </w:tabs>
            <w:rPr>
              <w:rFonts w:asciiTheme="minorHAnsi" w:eastAsiaTheme="minorEastAsia" w:hAnsiTheme="minorHAnsi"/>
              <w:noProof/>
              <w:sz w:val="22"/>
              <w:lang w:eastAsia="es-ES"/>
            </w:rPr>
          </w:pPr>
          <w:hyperlink w:anchor="_Toc97122940" w:history="1">
            <w:r w:rsidR="000C649D" w:rsidRPr="00F0517A">
              <w:rPr>
                <w:rStyle w:val="Hipervnculo"/>
                <w:rFonts w:cs="Times New Roman"/>
                <w:b/>
                <w:bCs/>
                <w:iCs/>
                <w:noProof/>
              </w:rPr>
              <w:t>4.1.2.</w:t>
            </w:r>
            <w:r w:rsidR="000C649D">
              <w:rPr>
                <w:rFonts w:asciiTheme="minorHAnsi" w:eastAsiaTheme="minorEastAsia" w:hAnsiTheme="minorHAnsi"/>
                <w:noProof/>
                <w:sz w:val="22"/>
                <w:lang w:eastAsia="es-ES"/>
              </w:rPr>
              <w:tab/>
            </w:r>
            <w:r w:rsidR="000C649D" w:rsidRPr="00F0517A">
              <w:rPr>
                <w:rStyle w:val="Hipervnculo"/>
                <w:rFonts w:cs="Times New Roman"/>
                <w:b/>
                <w:bCs/>
                <w:noProof/>
              </w:rPr>
              <w:t>Entrevista</w:t>
            </w:r>
            <w:r w:rsidR="000C649D">
              <w:rPr>
                <w:noProof/>
                <w:webHidden/>
              </w:rPr>
              <w:tab/>
            </w:r>
            <w:r w:rsidR="000C649D">
              <w:rPr>
                <w:noProof/>
                <w:webHidden/>
              </w:rPr>
              <w:fldChar w:fldCharType="begin"/>
            </w:r>
            <w:r w:rsidR="000C649D">
              <w:rPr>
                <w:noProof/>
                <w:webHidden/>
              </w:rPr>
              <w:instrText xml:space="preserve"> PAGEREF _Toc97122940 \h </w:instrText>
            </w:r>
            <w:r w:rsidR="000C649D">
              <w:rPr>
                <w:noProof/>
                <w:webHidden/>
              </w:rPr>
            </w:r>
            <w:r w:rsidR="000C649D">
              <w:rPr>
                <w:noProof/>
                <w:webHidden/>
              </w:rPr>
              <w:fldChar w:fldCharType="separate"/>
            </w:r>
            <w:r w:rsidR="000C649D">
              <w:rPr>
                <w:noProof/>
                <w:webHidden/>
              </w:rPr>
              <w:t>40</w:t>
            </w:r>
            <w:r w:rsidR="000C649D">
              <w:rPr>
                <w:noProof/>
                <w:webHidden/>
              </w:rPr>
              <w:fldChar w:fldCharType="end"/>
            </w:r>
          </w:hyperlink>
        </w:p>
        <w:p w14:paraId="3A20935D" w14:textId="668DCEE1" w:rsidR="000C649D" w:rsidRDefault="00C27CB6">
          <w:pPr>
            <w:pStyle w:val="TDC3"/>
            <w:tabs>
              <w:tab w:val="left" w:pos="1320"/>
              <w:tab w:val="right" w:leader="dot" w:pos="8544"/>
            </w:tabs>
            <w:rPr>
              <w:rFonts w:asciiTheme="minorHAnsi" w:eastAsiaTheme="minorEastAsia" w:hAnsiTheme="minorHAnsi"/>
              <w:noProof/>
              <w:sz w:val="22"/>
              <w:lang w:eastAsia="es-ES"/>
            </w:rPr>
          </w:pPr>
          <w:hyperlink w:anchor="_Toc97122943" w:history="1">
            <w:r w:rsidR="000C649D" w:rsidRPr="00F0517A">
              <w:rPr>
                <w:rStyle w:val="Hipervnculo"/>
                <w:rFonts w:cs="Times New Roman"/>
                <w:b/>
                <w:bCs/>
                <w:iCs/>
                <w:noProof/>
              </w:rPr>
              <w:t>4.1.3.</w:t>
            </w:r>
            <w:r w:rsidR="000C649D">
              <w:rPr>
                <w:rFonts w:asciiTheme="minorHAnsi" w:eastAsiaTheme="minorEastAsia" w:hAnsiTheme="minorHAnsi"/>
                <w:noProof/>
                <w:sz w:val="22"/>
                <w:lang w:eastAsia="es-ES"/>
              </w:rPr>
              <w:tab/>
            </w:r>
            <w:r w:rsidR="000C649D" w:rsidRPr="00F0517A">
              <w:rPr>
                <w:rStyle w:val="Hipervnculo"/>
                <w:rFonts w:cs="Times New Roman"/>
                <w:b/>
                <w:bCs/>
                <w:noProof/>
              </w:rPr>
              <w:t>Encuesta</w:t>
            </w:r>
            <w:r w:rsidR="000C649D">
              <w:rPr>
                <w:noProof/>
                <w:webHidden/>
              </w:rPr>
              <w:tab/>
            </w:r>
            <w:r w:rsidR="000C649D">
              <w:rPr>
                <w:noProof/>
                <w:webHidden/>
              </w:rPr>
              <w:fldChar w:fldCharType="begin"/>
            </w:r>
            <w:r w:rsidR="000C649D">
              <w:rPr>
                <w:noProof/>
                <w:webHidden/>
              </w:rPr>
              <w:instrText xml:space="preserve"> PAGEREF _Toc97122943 \h </w:instrText>
            </w:r>
            <w:r w:rsidR="000C649D">
              <w:rPr>
                <w:noProof/>
                <w:webHidden/>
              </w:rPr>
            </w:r>
            <w:r w:rsidR="000C649D">
              <w:rPr>
                <w:noProof/>
                <w:webHidden/>
              </w:rPr>
              <w:fldChar w:fldCharType="separate"/>
            </w:r>
            <w:r w:rsidR="000C649D">
              <w:rPr>
                <w:noProof/>
                <w:webHidden/>
              </w:rPr>
              <w:t>40</w:t>
            </w:r>
            <w:r w:rsidR="000C649D">
              <w:rPr>
                <w:noProof/>
                <w:webHidden/>
              </w:rPr>
              <w:fldChar w:fldCharType="end"/>
            </w:r>
          </w:hyperlink>
        </w:p>
        <w:p w14:paraId="0EC2399E" w14:textId="05A02EF1"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949" w:history="1">
            <w:r w:rsidR="000C649D" w:rsidRPr="00F0517A">
              <w:rPr>
                <w:rStyle w:val="Hipervnculo"/>
                <w:rFonts w:cs="Times New Roman"/>
                <w:b/>
                <w:bCs/>
                <w:noProof/>
              </w:rPr>
              <w:t>4.2.</w:t>
            </w:r>
            <w:r w:rsidR="000C649D">
              <w:rPr>
                <w:rFonts w:asciiTheme="minorHAnsi" w:eastAsiaTheme="minorEastAsia" w:hAnsiTheme="minorHAnsi"/>
                <w:noProof/>
                <w:sz w:val="22"/>
                <w:lang w:eastAsia="es-ES"/>
              </w:rPr>
              <w:tab/>
            </w:r>
            <w:r w:rsidR="000C649D" w:rsidRPr="00F0517A">
              <w:rPr>
                <w:rStyle w:val="Hipervnculo"/>
                <w:rFonts w:cs="Times New Roman"/>
                <w:b/>
                <w:bCs/>
                <w:noProof/>
              </w:rPr>
              <w:t>INSTRUMENTOS</w:t>
            </w:r>
            <w:r w:rsidR="000C649D">
              <w:rPr>
                <w:noProof/>
                <w:webHidden/>
              </w:rPr>
              <w:tab/>
            </w:r>
            <w:r w:rsidR="000C649D">
              <w:rPr>
                <w:noProof/>
                <w:webHidden/>
              </w:rPr>
              <w:fldChar w:fldCharType="begin"/>
            </w:r>
            <w:r w:rsidR="000C649D">
              <w:rPr>
                <w:noProof/>
                <w:webHidden/>
              </w:rPr>
              <w:instrText xml:space="preserve"> PAGEREF _Toc97122949 \h </w:instrText>
            </w:r>
            <w:r w:rsidR="000C649D">
              <w:rPr>
                <w:noProof/>
                <w:webHidden/>
              </w:rPr>
            </w:r>
            <w:r w:rsidR="000C649D">
              <w:rPr>
                <w:noProof/>
                <w:webHidden/>
              </w:rPr>
              <w:fldChar w:fldCharType="separate"/>
            </w:r>
            <w:r w:rsidR="000C649D">
              <w:rPr>
                <w:noProof/>
                <w:webHidden/>
              </w:rPr>
              <w:t>40</w:t>
            </w:r>
            <w:r w:rsidR="000C649D">
              <w:rPr>
                <w:noProof/>
                <w:webHidden/>
              </w:rPr>
              <w:fldChar w:fldCharType="end"/>
            </w:r>
          </w:hyperlink>
        </w:p>
        <w:p w14:paraId="4C292C47" w14:textId="266B2747" w:rsidR="000C649D" w:rsidRDefault="00C27CB6">
          <w:pPr>
            <w:pStyle w:val="TDC3"/>
            <w:tabs>
              <w:tab w:val="left" w:pos="1320"/>
              <w:tab w:val="right" w:leader="dot" w:pos="8544"/>
            </w:tabs>
            <w:rPr>
              <w:rFonts w:asciiTheme="minorHAnsi" w:eastAsiaTheme="minorEastAsia" w:hAnsiTheme="minorHAnsi"/>
              <w:noProof/>
              <w:sz w:val="22"/>
              <w:lang w:eastAsia="es-ES"/>
            </w:rPr>
          </w:pPr>
          <w:hyperlink w:anchor="_Toc97122956" w:history="1">
            <w:r w:rsidR="000C649D" w:rsidRPr="00F0517A">
              <w:rPr>
                <w:rStyle w:val="Hipervnculo"/>
                <w:rFonts w:cs="Times New Roman"/>
                <w:b/>
                <w:bCs/>
                <w:iCs/>
                <w:noProof/>
              </w:rPr>
              <w:t>4.2.1.</w:t>
            </w:r>
            <w:r w:rsidR="000C649D">
              <w:rPr>
                <w:rFonts w:asciiTheme="minorHAnsi" w:eastAsiaTheme="minorEastAsia" w:hAnsiTheme="minorHAnsi"/>
                <w:noProof/>
                <w:sz w:val="22"/>
                <w:lang w:eastAsia="es-ES"/>
              </w:rPr>
              <w:tab/>
            </w:r>
            <w:r w:rsidR="000C649D" w:rsidRPr="00F0517A">
              <w:rPr>
                <w:rStyle w:val="Hipervnculo"/>
                <w:rFonts w:cs="Times New Roman"/>
                <w:b/>
                <w:bCs/>
                <w:noProof/>
              </w:rPr>
              <w:t>Guía de preguntas estructuradas</w:t>
            </w:r>
            <w:r w:rsidR="000C649D">
              <w:rPr>
                <w:noProof/>
                <w:webHidden/>
              </w:rPr>
              <w:tab/>
            </w:r>
            <w:r w:rsidR="000C649D">
              <w:rPr>
                <w:noProof/>
                <w:webHidden/>
              </w:rPr>
              <w:fldChar w:fldCharType="begin"/>
            </w:r>
            <w:r w:rsidR="000C649D">
              <w:rPr>
                <w:noProof/>
                <w:webHidden/>
              </w:rPr>
              <w:instrText xml:space="preserve"> PAGEREF _Toc97122956 \h </w:instrText>
            </w:r>
            <w:r w:rsidR="000C649D">
              <w:rPr>
                <w:noProof/>
                <w:webHidden/>
              </w:rPr>
            </w:r>
            <w:r w:rsidR="000C649D">
              <w:rPr>
                <w:noProof/>
                <w:webHidden/>
              </w:rPr>
              <w:fldChar w:fldCharType="separate"/>
            </w:r>
            <w:r w:rsidR="000C649D">
              <w:rPr>
                <w:noProof/>
                <w:webHidden/>
              </w:rPr>
              <w:t>40</w:t>
            </w:r>
            <w:r w:rsidR="000C649D">
              <w:rPr>
                <w:noProof/>
                <w:webHidden/>
              </w:rPr>
              <w:fldChar w:fldCharType="end"/>
            </w:r>
          </w:hyperlink>
        </w:p>
        <w:p w14:paraId="62947D60" w14:textId="6440E2DF" w:rsidR="000C649D" w:rsidRDefault="00C27CB6">
          <w:pPr>
            <w:pStyle w:val="TDC3"/>
            <w:tabs>
              <w:tab w:val="left" w:pos="1320"/>
              <w:tab w:val="right" w:leader="dot" w:pos="8544"/>
            </w:tabs>
            <w:rPr>
              <w:rFonts w:asciiTheme="minorHAnsi" w:eastAsiaTheme="minorEastAsia" w:hAnsiTheme="minorHAnsi"/>
              <w:noProof/>
              <w:sz w:val="22"/>
              <w:lang w:eastAsia="es-ES"/>
            </w:rPr>
          </w:pPr>
          <w:hyperlink w:anchor="_Toc97122958" w:history="1">
            <w:r w:rsidR="000C649D" w:rsidRPr="00F0517A">
              <w:rPr>
                <w:rStyle w:val="Hipervnculo"/>
                <w:rFonts w:cs="Times New Roman"/>
                <w:b/>
                <w:bCs/>
                <w:iCs/>
                <w:noProof/>
              </w:rPr>
              <w:t>4.2.2.</w:t>
            </w:r>
            <w:r w:rsidR="000C649D">
              <w:rPr>
                <w:rFonts w:asciiTheme="minorHAnsi" w:eastAsiaTheme="minorEastAsia" w:hAnsiTheme="minorHAnsi"/>
                <w:noProof/>
                <w:sz w:val="22"/>
                <w:lang w:eastAsia="es-ES"/>
              </w:rPr>
              <w:tab/>
            </w:r>
            <w:r w:rsidR="000C649D" w:rsidRPr="00F0517A">
              <w:rPr>
                <w:rStyle w:val="Hipervnculo"/>
                <w:rFonts w:cs="Times New Roman"/>
                <w:b/>
                <w:bCs/>
                <w:noProof/>
              </w:rPr>
              <w:t>Formulario de cuestionario</w:t>
            </w:r>
            <w:r w:rsidR="000C649D">
              <w:rPr>
                <w:noProof/>
                <w:webHidden/>
              </w:rPr>
              <w:tab/>
            </w:r>
            <w:r w:rsidR="000C649D">
              <w:rPr>
                <w:noProof/>
                <w:webHidden/>
              </w:rPr>
              <w:fldChar w:fldCharType="begin"/>
            </w:r>
            <w:r w:rsidR="000C649D">
              <w:rPr>
                <w:noProof/>
                <w:webHidden/>
              </w:rPr>
              <w:instrText xml:space="preserve"> PAGEREF _Toc97122958 \h </w:instrText>
            </w:r>
            <w:r w:rsidR="000C649D">
              <w:rPr>
                <w:noProof/>
                <w:webHidden/>
              </w:rPr>
            </w:r>
            <w:r w:rsidR="000C649D">
              <w:rPr>
                <w:noProof/>
                <w:webHidden/>
              </w:rPr>
              <w:fldChar w:fldCharType="separate"/>
            </w:r>
            <w:r w:rsidR="000C649D">
              <w:rPr>
                <w:noProof/>
                <w:webHidden/>
              </w:rPr>
              <w:t>41</w:t>
            </w:r>
            <w:r w:rsidR="000C649D">
              <w:rPr>
                <w:noProof/>
                <w:webHidden/>
              </w:rPr>
              <w:fldChar w:fldCharType="end"/>
            </w:r>
          </w:hyperlink>
        </w:p>
        <w:p w14:paraId="759AC70E" w14:textId="10805600" w:rsidR="000C649D" w:rsidRDefault="00C27CB6">
          <w:pPr>
            <w:pStyle w:val="TDC3"/>
            <w:tabs>
              <w:tab w:val="left" w:pos="1320"/>
              <w:tab w:val="right" w:leader="dot" w:pos="8544"/>
            </w:tabs>
            <w:rPr>
              <w:rFonts w:asciiTheme="minorHAnsi" w:eastAsiaTheme="minorEastAsia" w:hAnsiTheme="minorHAnsi"/>
              <w:noProof/>
              <w:sz w:val="22"/>
              <w:lang w:eastAsia="es-ES"/>
            </w:rPr>
          </w:pPr>
          <w:hyperlink w:anchor="_Toc97122961" w:history="1">
            <w:r w:rsidR="000C649D" w:rsidRPr="00F0517A">
              <w:rPr>
                <w:rStyle w:val="Hipervnculo"/>
                <w:rFonts w:cs="Times New Roman"/>
                <w:b/>
                <w:bCs/>
                <w:iCs/>
                <w:noProof/>
              </w:rPr>
              <w:t>4.2.3.</w:t>
            </w:r>
            <w:r w:rsidR="000C649D">
              <w:rPr>
                <w:rFonts w:asciiTheme="minorHAnsi" w:eastAsiaTheme="minorEastAsia" w:hAnsiTheme="minorHAnsi"/>
                <w:noProof/>
                <w:sz w:val="22"/>
                <w:lang w:eastAsia="es-ES"/>
              </w:rPr>
              <w:tab/>
            </w:r>
            <w:r w:rsidR="000C649D" w:rsidRPr="00F0517A">
              <w:rPr>
                <w:rStyle w:val="Hipervnculo"/>
                <w:rFonts w:cs="Times New Roman"/>
                <w:b/>
                <w:bCs/>
                <w:noProof/>
              </w:rPr>
              <w:t>Lista de Cotejo.</w:t>
            </w:r>
            <w:r w:rsidR="000C649D">
              <w:rPr>
                <w:noProof/>
                <w:webHidden/>
              </w:rPr>
              <w:tab/>
            </w:r>
            <w:r w:rsidR="000C649D">
              <w:rPr>
                <w:noProof/>
                <w:webHidden/>
              </w:rPr>
              <w:fldChar w:fldCharType="begin"/>
            </w:r>
            <w:r w:rsidR="000C649D">
              <w:rPr>
                <w:noProof/>
                <w:webHidden/>
              </w:rPr>
              <w:instrText xml:space="preserve"> PAGEREF _Toc97122961 \h </w:instrText>
            </w:r>
            <w:r w:rsidR="000C649D">
              <w:rPr>
                <w:noProof/>
                <w:webHidden/>
              </w:rPr>
            </w:r>
            <w:r w:rsidR="000C649D">
              <w:rPr>
                <w:noProof/>
                <w:webHidden/>
              </w:rPr>
              <w:fldChar w:fldCharType="separate"/>
            </w:r>
            <w:r w:rsidR="000C649D">
              <w:rPr>
                <w:noProof/>
                <w:webHidden/>
              </w:rPr>
              <w:t>41</w:t>
            </w:r>
            <w:r w:rsidR="000C649D">
              <w:rPr>
                <w:noProof/>
                <w:webHidden/>
              </w:rPr>
              <w:fldChar w:fldCharType="end"/>
            </w:r>
          </w:hyperlink>
        </w:p>
        <w:p w14:paraId="4DD3559A" w14:textId="5E8E1749"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962" w:history="1">
            <w:r w:rsidR="000C649D" w:rsidRPr="00F0517A">
              <w:rPr>
                <w:rStyle w:val="Hipervnculo"/>
                <w:rFonts w:cs="Times New Roman"/>
                <w:b/>
                <w:bCs/>
                <w:noProof/>
              </w:rPr>
              <w:t>5.</w:t>
            </w:r>
            <w:r w:rsidR="000C649D">
              <w:rPr>
                <w:rFonts w:asciiTheme="minorHAnsi" w:eastAsiaTheme="minorEastAsia" w:hAnsiTheme="minorHAnsi"/>
                <w:noProof/>
                <w:sz w:val="22"/>
                <w:lang w:eastAsia="es-ES"/>
              </w:rPr>
              <w:tab/>
            </w:r>
            <w:r w:rsidR="000C649D" w:rsidRPr="00F0517A">
              <w:rPr>
                <w:rStyle w:val="Hipervnculo"/>
                <w:rFonts w:cs="Times New Roman"/>
                <w:b/>
                <w:bCs/>
                <w:noProof/>
              </w:rPr>
              <w:t>FUENTES DE INFORMACIÓN</w:t>
            </w:r>
            <w:r w:rsidR="000C649D">
              <w:rPr>
                <w:noProof/>
                <w:webHidden/>
              </w:rPr>
              <w:tab/>
            </w:r>
            <w:r w:rsidR="000C649D">
              <w:rPr>
                <w:noProof/>
                <w:webHidden/>
              </w:rPr>
              <w:fldChar w:fldCharType="begin"/>
            </w:r>
            <w:r w:rsidR="000C649D">
              <w:rPr>
                <w:noProof/>
                <w:webHidden/>
              </w:rPr>
              <w:instrText xml:space="preserve"> PAGEREF _Toc97122962 \h </w:instrText>
            </w:r>
            <w:r w:rsidR="000C649D">
              <w:rPr>
                <w:noProof/>
                <w:webHidden/>
              </w:rPr>
            </w:r>
            <w:r w:rsidR="000C649D">
              <w:rPr>
                <w:noProof/>
                <w:webHidden/>
              </w:rPr>
              <w:fldChar w:fldCharType="separate"/>
            </w:r>
            <w:r w:rsidR="000C649D">
              <w:rPr>
                <w:noProof/>
                <w:webHidden/>
              </w:rPr>
              <w:t>41</w:t>
            </w:r>
            <w:r w:rsidR="000C649D">
              <w:rPr>
                <w:noProof/>
                <w:webHidden/>
              </w:rPr>
              <w:fldChar w:fldCharType="end"/>
            </w:r>
          </w:hyperlink>
        </w:p>
        <w:p w14:paraId="3F87D5FA" w14:textId="668DEC77"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963" w:history="1">
            <w:r w:rsidR="000C649D" w:rsidRPr="00F0517A">
              <w:rPr>
                <w:rStyle w:val="Hipervnculo"/>
                <w:rFonts w:cs="Times New Roman"/>
                <w:b/>
                <w:bCs/>
                <w:noProof/>
              </w:rPr>
              <w:t>5.1.</w:t>
            </w:r>
            <w:r w:rsidR="000C649D">
              <w:rPr>
                <w:rFonts w:asciiTheme="minorHAnsi" w:eastAsiaTheme="minorEastAsia" w:hAnsiTheme="minorHAnsi"/>
                <w:noProof/>
                <w:sz w:val="22"/>
                <w:lang w:eastAsia="es-ES"/>
              </w:rPr>
              <w:tab/>
            </w:r>
            <w:r w:rsidR="000C649D" w:rsidRPr="00F0517A">
              <w:rPr>
                <w:rStyle w:val="Hipervnculo"/>
                <w:rFonts w:cs="Times New Roman"/>
                <w:b/>
                <w:bCs/>
                <w:noProof/>
              </w:rPr>
              <w:t>FUENTES PRIMARIAS</w:t>
            </w:r>
            <w:r w:rsidR="000C649D">
              <w:rPr>
                <w:noProof/>
                <w:webHidden/>
              </w:rPr>
              <w:tab/>
            </w:r>
            <w:r w:rsidR="000C649D">
              <w:rPr>
                <w:noProof/>
                <w:webHidden/>
              </w:rPr>
              <w:fldChar w:fldCharType="begin"/>
            </w:r>
            <w:r w:rsidR="000C649D">
              <w:rPr>
                <w:noProof/>
                <w:webHidden/>
              </w:rPr>
              <w:instrText xml:space="preserve"> PAGEREF _Toc97122963 \h </w:instrText>
            </w:r>
            <w:r w:rsidR="000C649D">
              <w:rPr>
                <w:noProof/>
                <w:webHidden/>
              </w:rPr>
            </w:r>
            <w:r w:rsidR="000C649D">
              <w:rPr>
                <w:noProof/>
                <w:webHidden/>
              </w:rPr>
              <w:fldChar w:fldCharType="separate"/>
            </w:r>
            <w:r w:rsidR="000C649D">
              <w:rPr>
                <w:noProof/>
                <w:webHidden/>
              </w:rPr>
              <w:t>41</w:t>
            </w:r>
            <w:r w:rsidR="000C649D">
              <w:rPr>
                <w:noProof/>
                <w:webHidden/>
              </w:rPr>
              <w:fldChar w:fldCharType="end"/>
            </w:r>
          </w:hyperlink>
        </w:p>
        <w:p w14:paraId="5928BA46" w14:textId="0097BAFA"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964" w:history="1">
            <w:r w:rsidR="000C649D" w:rsidRPr="00F0517A">
              <w:rPr>
                <w:rStyle w:val="Hipervnculo"/>
                <w:rFonts w:cs="Times New Roman"/>
                <w:b/>
                <w:bCs/>
                <w:noProof/>
              </w:rPr>
              <w:t>5.2.</w:t>
            </w:r>
            <w:r w:rsidR="000C649D">
              <w:rPr>
                <w:rFonts w:asciiTheme="minorHAnsi" w:eastAsiaTheme="minorEastAsia" w:hAnsiTheme="minorHAnsi"/>
                <w:noProof/>
                <w:sz w:val="22"/>
                <w:lang w:eastAsia="es-ES"/>
              </w:rPr>
              <w:tab/>
            </w:r>
            <w:r w:rsidR="000C649D" w:rsidRPr="00F0517A">
              <w:rPr>
                <w:rStyle w:val="Hipervnculo"/>
                <w:rFonts w:cs="Times New Roman"/>
                <w:b/>
                <w:bCs/>
                <w:noProof/>
              </w:rPr>
              <w:t>FUENTES SECUNDARIAS</w:t>
            </w:r>
            <w:r w:rsidR="000C649D">
              <w:rPr>
                <w:noProof/>
                <w:webHidden/>
              </w:rPr>
              <w:tab/>
            </w:r>
            <w:r w:rsidR="000C649D">
              <w:rPr>
                <w:noProof/>
                <w:webHidden/>
              </w:rPr>
              <w:fldChar w:fldCharType="begin"/>
            </w:r>
            <w:r w:rsidR="000C649D">
              <w:rPr>
                <w:noProof/>
                <w:webHidden/>
              </w:rPr>
              <w:instrText xml:space="preserve"> PAGEREF _Toc97122964 \h </w:instrText>
            </w:r>
            <w:r w:rsidR="000C649D">
              <w:rPr>
                <w:noProof/>
                <w:webHidden/>
              </w:rPr>
            </w:r>
            <w:r w:rsidR="000C649D">
              <w:rPr>
                <w:noProof/>
                <w:webHidden/>
              </w:rPr>
              <w:fldChar w:fldCharType="separate"/>
            </w:r>
            <w:r w:rsidR="000C649D">
              <w:rPr>
                <w:noProof/>
                <w:webHidden/>
              </w:rPr>
              <w:t>42</w:t>
            </w:r>
            <w:r w:rsidR="000C649D">
              <w:rPr>
                <w:noProof/>
                <w:webHidden/>
              </w:rPr>
              <w:fldChar w:fldCharType="end"/>
            </w:r>
          </w:hyperlink>
        </w:p>
        <w:p w14:paraId="0A7F0333" w14:textId="22872617"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965" w:history="1">
            <w:r w:rsidR="000C649D" w:rsidRPr="00F0517A">
              <w:rPr>
                <w:rStyle w:val="Hipervnculo"/>
                <w:rFonts w:cs="Times New Roman"/>
                <w:b/>
                <w:noProof/>
              </w:rPr>
              <w:t>6.</w:t>
            </w:r>
            <w:r w:rsidR="000C649D">
              <w:rPr>
                <w:rFonts w:asciiTheme="minorHAnsi" w:eastAsiaTheme="minorEastAsia" w:hAnsiTheme="minorHAnsi"/>
                <w:noProof/>
                <w:sz w:val="22"/>
                <w:lang w:eastAsia="es-ES"/>
              </w:rPr>
              <w:tab/>
            </w:r>
            <w:r w:rsidR="000C649D" w:rsidRPr="00F0517A">
              <w:rPr>
                <w:rStyle w:val="Hipervnculo"/>
                <w:rFonts w:cs="Times New Roman"/>
                <w:b/>
                <w:noProof/>
              </w:rPr>
              <w:t>ÁMBITO DE LA INFORMACIÓN</w:t>
            </w:r>
            <w:r w:rsidR="000C649D">
              <w:rPr>
                <w:noProof/>
                <w:webHidden/>
              </w:rPr>
              <w:tab/>
            </w:r>
            <w:r w:rsidR="000C649D">
              <w:rPr>
                <w:noProof/>
                <w:webHidden/>
              </w:rPr>
              <w:fldChar w:fldCharType="begin"/>
            </w:r>
            <w:r w:rsidR="000C649D">
              <w:rPr>
                <w:noProof/>
                <w:webHidden/>
              </w:rPr>
              <w:instrText xml:space="preserve"> PAGEREF _Toc97122965 \h </w:instrText>
            </w:r>
            <w:r w:rsidR="000C649D">
              <w:rPr>
                <w:noProof/>
                <w:webHidden/>
              </w:rPr>
            </w:r>
            <w:r w:rsidR="000C649D">
              <w:rPr>
                <w:noProof/>
                <w:webHidden/>
              </w:rPr>
              <w:fldChar w:fldCharType="separate"/>
            </w:r>
            <w:r w:rsidR="000C649D">
              <w:rPr>
                <w:noProof/>
                <w:webHidden/>
              </w:rPr>
              <w:t>42</w:t>
            </w:r>
            <w:r w:rsidR="000C649D">
              <w:rPr>
                <w:noProof/>
                <w:webHidden/>
              </w:rPr>
              <w:fldChar w:fldCharType="end"/>
            </w:r>
          </w:hyperlink>
        </w:p>
        <w:p w14:paraId="45AA60FE" w14:textId="033A4073"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967" w:history="1">
            <w:r w:rsidR="000C649D" w:rsidRPr="00F0517A">
              <w:rPr>
                <w:rStyle w:val="Hipervnculo"/>
                <w:rFonts w:cs="Times New Roman"/>
                <w:b/>
                <w:bCs/>
                <w:iCs/>
                <w:noProof/>
              </w:rPr>
              <w:t>6.1.</w:t>
            </w:r>
            <w:r w:rsidR="000C649D">
              <w:rPr>
                <w:rFonts w:asciiTheme="minorHAnsi" w:eastAsiaTheme="minorEastAsia" w:hAnsiTheme="minorHAnsi"/>
                <w:noProof/>
                <w:sz w:val="22"/>
                <w:lang w:eastAsia="es-ES"/>
              </w:rPr>
              <w:tab/>
            </w:r>
            <w:r w:rsidR="000C649D" w:rsidRPr="00F0517A">
              <w:rPr>
                <w:rStyle w:val="Hipervnculo"/>
                <w:rFonts w:cs="Times New Roman"/>
                <w:b/>
                <w:bCs/>
                <w:noProof/>
              </w:rPr>
              <w:t>ÁMBITO CONCEPTUAL</w:t>
            </w:r>
            <w:r w:rsidR="000C649D">
              <w:rPr>
                <w:noProof/>
                <w:webHidden/>
              </w:rPr>
              <w:tab/>
            </w:r>
            <w:r w:rsidR="000C649D">
              <w:rPr>
                <w:noProof/>
                <w:webHidden/>
              </w:rPr>
              <w:fldChar w:fldCharType="begin"/>
            </w:r>
            <w:r w:rsidR="000C649D">
              <w:rPr>
                <w:noProof/>
                <w:webHidden/>
              </w:rPr>
              <w:instrText xml:space="preserve"> PAGEREF _Toc97122967 \h </w:instrText>
            </w:r>
            <w:r w:rsidR="000C649D">
              <w:rPr>
                <w:noProof/>
                <w:webHidden/>
              </w:rPr>
            </w:r>
            <w:r w:rsidR="000C649D">
              <w:rPr>
                <w:noProof/>
                <w:webHidden/>
              </w:rPr>
              <w:fldChar w:fldCharType="separate"/>
            </w:r>
            <w:r w:rsidR="000C649D">
              <w:rPr>
                <w:noProof/>
                <w:webHidden/>
              </w:rPr>
              <w:t>42</w:t>
            </w:r>
            <w:r w:rsidR="000C649D">
              <w:rPr>
                <w:noProof/>
                <w:webHidden/>
              </w:rPr>
              <w:fldChar w:fldCharType="end"/>
            </w:r>
          </w:hyperlink>
        </w:p>
        <w:p w14:paraId="3457C338" w14:textId="69DEE23F"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968" w:history="1">
            <w:r w:rsidR="000C649D" w:rsidRPr="00F0517A">
              <w:rPr>
                <w:rStyle w:val="Hipervnculo"/>
                <w:rFonts w:cs="Times New Roman"/>
                <w:b/>
                <w:bCs/>
                <w:iCs/>
                <w:noProof/>
              </w:rPr>
              <w:t>6.2.</w:t>
            </w:r>
            <w:r w:rsidR="000C649D">
              <w:rPr>
                <w:rFonts w:asciiTheme="minorHAnsi" w:eastAsiaTheme="minorEastAsia" w:hAnsiTheme="minorHAnsi"/>
                <w:noProof/>
                <w:sz w:val="22"/>
                <w:lang w:eastAsia="es-ES"/>
              </w:rPr>
              <w:tab/>
            </w:r>
            <w:r w:rsidR="000C649D" w:rsidRPr="00F0517A">
              <w:rPr>
                <w:rStyle w:val="Hipervnculo"/>
                <w:rFonts w:cs="Times New Roman"/>
                <w:b/>
                <w:bCs/>
                <w:noProof/>
              </w:rPr>
              <w:t>ÁMBITO TÉCNICO</w:t>
            </w:r>
            <w:r w:rsidR="000C649D">
              <w:rPr>
                <w:noProof/>
                <w:webHidden/>
              </w:rPr>
              <w:tab/>
            </w:r>
            <w:r w:rsidR="000C649D">
              <w:rPr>
                <w:noProof/>
                <w:webHidden/>
              </w:rPr>
              <w:fldChar w:fldCharType="begin"/>
            </w:r>
            <w:r w:rsidR="000C649D">
              <w:rPr>
                <w:noProof/>
                <w:webHidden/>
              </w:rPr>
              <w:instrText xml:space="preserve"> PAGEREF _Toc97122968 \h </w:instrText>
            </w:r>
            <w:r w:rsidR="000C649D">
              <w:rPr>
                <w:noProof/>
                <w:webHidden/>
              </w:rPr>
            </w:r>
            <w:r w:rsidR="000C649D">
              <w:rPr>
                <w:noProof/>
                <w:webHidden/>
              </w:rPr>
              <w:fldChar w:fldCharType="separate"/>
            </w:r>
            <w:r w:rsidR="000C649D">
              <w:rPr>
                <w:noProof/>
                <w:webHidden/>
              </w:rPr>
              <w:t>42</w:t>
            </w:r>
            <w:r w:rsidR="000C649D">
              <w:rPr>
                <w:noProof/>
                <w:webHidden/>
              </w:rPr>
              <w:fldChar w:fldCharType="end"/>
            </w:r>
          </w:hyperlink>
        </w:p>
        <w:p w14:paraId="25E9181B" w14:textId="09FA5253"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969" w:history="1">
            <w:r w:rsidR="000C649D" w:rsidRPr="00F0517A">
              <w:rPr>
                <w:rStyle w:val="Hipervnculo"/>
                <w:rFonts w:cs="Times New Roman"/>
                <w:b/>
                <w:noProof/>
              </w:rPr>
              <w:t>7.</w:t>
            </w:r>
            <w:r w:rsidR="000C649D">
              <w:rPr>
                <w:rFonts w:asciiTheme="minorHAnsi" w:eastAsiaTheme="minorEastAsia" w:hAnsiTheme="minorHAnsi"/>
                <w:noProof/>
                <w:sz w:val="22"/>
                <w:lang w:eastAsia="es-ES"/>
              </w:rPr>
              <w:tab/>
            </w:r>
            <w:r w:rsidR="000C649D" w:rsidRPr="00F0517A">
              <w:rPr>
                <w:rStyle w:val="Hipervnculo"/>
                <w:rFonts w:cs="Times New Roman"/>
                <w:b/>
                <w:noProof/>
              </w:rPr>
              <w:t>OBJETO DE ESTUDIO Y UNIDADES DE ANÁLISIS</w:t>
            </w:r>
            <w:r w:rsidR="000C649D">
              <w:rPr>
                <w:noProof/>
                <w:webHidden/>
              </w:rPr>
              <w:tab/>
            </w:r>
            <w:r w:rsidR="000C649D">
              <w:rPr>
                <w:noProof/>
                <w:webHidden/>
              </w:rPr>
              <w:fldChar w:fldCharType="begin"/>
            </w:r>
            <w:r w:rsidR="000C649D">
              <w:rPr>
                <w:noProof/>
                <w:webHidden/>
              </w:rPr>
              <w:instrText xml:space="preserve"> PAGEREF _Toc97122969 \h </w:instrText>
            </w:r>
            <w:r w:rsidR="000C649D">
              <w:rPr>
                <w:noProof/>
                <w:webHidden/>
              </w:rPr>
            </w:r>
            <w:r w:rsidR="000C649D">
              <w:rPr>
                <w:noProof/>
                <w:webHidden/>
              </w:rPr>
              <w:fldChar w:fldCharType="separate"/>
            </w:r>
            <w:r w:rsidR="000C649D">
              <w:rPr>
                <w:noProof/>
                <w:webHidden/>
              </w:rPr>
              <w:t>42</w:t>
            </w:r>
            <w:r w:rsidR="000C649D">
              <w:rPr>
                <w:noProof/>
                <w:webHidden/>
              </w:rPr>
              <w:fldChar w:fldCharType="end"/>
            </w:r>
          </w:hyperlink>
        </w:p>
        <w:p w14:paraId="7A4E98B3" w14:textId="67B1F3AB"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971" w:history="1">
            <w:r w:rsidR="000C649D" w:rsidRPr="00F0517A">
              <w:rPr>
                <w:rStyle w:val="Hipervnculo"/>
                <w:rFonts w:cs="Times New Roman"/>
                <w:b/>
                <w:bCs/>
                <w:iCs/>
                <w:noProof/>
              </w:rPr>
              <w:t>7.1.</w:t>
            </w:r>
            <w:r w:rsidR="000C649D">
              <w:rPr>
                <w:rFonts w:asciiTheme="minorHAnsi" w:eastAsiaTheme="minorEastAsia" w:hAnsiTheme="minorHAnsi"/>
                <w:noProof/>
                <w:sz w:val="22"/>
                <w:lang w:eastAsia="es-ES"/>
              </w:rPr>
              <w:tab/>
            </w:r>
            <w:r w:rsidR="000C649D" w:rsidRPr="00F0517A">
              <w:rPr>
                <w:rStyle w:val="Hipervnculo"/>
                <w:rFonts w:cs="Times New Roman"/>
                <w:b/>
                <w:bCs/>
                <w:noProof/>
                <w:shd w:val="clear" w:color="auto" w:fill="FFFFFF"/>
              </w:rPr>
              <w:t>OBJETO DE ESTUDIO</w:t>
            </w:r>
            <w:r w:rsidR="000C649D">
              <w:rPr>
                <w:noProof/>
                <w:webHidden/>
              </w:rPr>
              <w:tab/>
            </w:r>
            <w:r w:rsidR="000C649D">
              <w:rPr>
                <w:noProof/>
                <w:webHidden/>
              </w:rPr>
              <w:fldChar w:fldCharType="begin"/>
            </w:r>
            <w:r w:rsidR="000C649D">
              <w:rPr>
                <w:noProof/>
                <w:webHidden/>
              </w:rPr>
              <w:instrText xml:space="preserve"> PAGEREF _Toc97122971 \h </w:instrText>
            </w:r>
            <w:r w:rsidR="000C649D">
              <w:rPr>
                <w:noProof/>
                <w:webHidden/>
              </w:rPr>
            </w:r>
            <w:r w:rsidR="000C649D">
              <w:rPr>
                <w:noProof/>
                <w:webHidden/>
              </w:rPr>
              <w:fldChar w:fldCharType="separate"/>
            </w:r>
            <w:r w:rsidR="000C649D">
              <w:rPr>
                <w:noProof/>
                <w:webHidden/>
              </w:rPr>
              <w:t>42</w:t>
            </w:r>
            <w:r w:rsidR="000C649D">
              <w:rPr>
                <w:noProof/>
                <w:webHidden/>
              </w:rPr>
              <w:fldChar w:fldCharType="end"/>
            </w:r>
          </w:hyperlink>
        </w:p>
        <w:p w14:paraId="34450383" w14:textId="43CFF6EA"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972" w:history="1">
            <w:r w:rsidR="000C649D" w:rsidRPr="00F0517A">
              <w:rPr>
                <w:rStyle w:val="Hipervnculo"/>
                <w:rFonts w:cs="Times New Roman"/>
                <w:b/>
                <w:bCs/>
                <w:iCs/>
                <w:noProof/>
              </w:rPr>
              <w:t>7.2.</w:t>
            </w:r>
            <w:r w:rsidR="000C649D">
              <w:rPr>
                <w:rFonts w:asciiTheme="minorHAnsi" w:eastAsiaTheme="minorEastAsia" w:hAnsiTheme="minorHAnsi"/>
                <w:noProof/>
                <w:sz w:val="22"/>
                <w:lang w:eastAsia="es-ES"/>
              </w:rPr>
              <w:tab/>
            </w:r>
            <w:r w:rsidR="000C649D" w:rsidRPr="00F0517A">
              <w:rPr>
                <w:rStyle w:val="Hipervnculo"/>
                <w:rFonts w:cs="Times New Roman"/>
                <w:b/>
                <w:bCs/>
                <w:noProof/>
              </w:rPr>
              <w:t>UNIDADES DE ANÁLISIS</w:t>
            </w:r>
            <w:r w:rsidR="000C649D">
              <w:rPr>
                <w:noProof/>
                <w:webHidden/>
              </w:rPr>
              <w:tab/>
            </w:r>
            <w:r w:rsidR="000C649D">
              <w:rPr>
                <w:noProof/>
                <w:webHidden/>
              </w:rPr>
              <w:fldChar w:fldCharType="begin"/>
            </w:r>
            <w:r w:rsidR="000C649D">
              <w:rPr>
                <w:noProof/>
                <w:webHidden/>
              </w:rPr>
              <w:instrText xml:space="preserve"> PAGEREF _Toc97122972 \h </w:instrText>
            </w:r>
            <w:r w:rsidR="000C649D">
              <w:rPr>
                <w:noProof/>
                <w:webHidden/>
              </w:rPr>
            </w:r>
            <w:r w:rsidR="000C649D">
              <w:rPr>
                <w:noProof/>
                <w:webHidden/>
              </w:rPr>
              <w:fldChar w:fldCharType="separate"/>
            </w:r>
            <w:r w:rsidR="000C649D">
              <w:rPr>
                <w:noProof/>
                <w:webHidden/>
              </w:rPr>
              <w:t>43</w:t>
            </w:r>
            <w:r w:rsidR="000C649D">
              <w:rPr>
                <w:noProof/>
                <w:webHidden/>
              </w:rPr>
              <w:fldChar w:fldCharType="end"/>
            </w:r>
          </w:hyperlink>
        </w:p>
        <w:p w14:paraId="56A4956D" w14:textId="7CC6D312"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973" w:history="1">
            <w:r w:rsidR="000C649D" w:rsidRPr="00F0517A">
              <w:rPr>
                <w:rStyle w:val="Hipervnculo"/>
                <w:rFonts w:cs="Times New Roman"/>
                <w:b/>
                <w:noProof/>
              </w:rPr>
              <w:t>8.</w:t>
            </w:r>
            <w:r w:rsidR="000C649D">
              <w:rPr>
                <w:rFonts w:asciiTheme="minorHAnsi" w:eastAsiaTheme="minorEastAsia" w:hAnsiTheme="minorHAnsi"/>
                <w:noProof/>
                <w:sz w:val="22"/>
                <w:lang w:eastAsia="es-ES"/>
              </w:rPr>
              <w:tab/>
            </w:r>
            <w:r w:rsidR="000C649D" w:rsidRPr="00F0517A">
              <w:rPr>
                <w:rStyle w:val="Hipervnculo"/>
                <w:rFonts w:cs="Times New Roman"/>
                <w:b/>
                <w:noProof/>
              </w:rPr>
              <w:t>DETERMINACIÓN DE UNIVERSO Y MUESTRA</w:t>
            </w:r>
            <w:r w:rsidR="000C649D">
              <w:rPr>
                <w:noProof/>
                <w:webHidden/>
              </w:rPr>
              <w:tab/>
            </w:r>
            <w:r w:rsidR="000C649D">
              <w:rPr>
                <w:noProof/>
                <w:webHidden/>
              </w:rPr>
              <w:fldChar w:fldCharType="begin"/>
            </w:r>
            <w:r w:rsidR="000C649D">
              <w:rPr>
                <w:noProof/>
                <w:webHidden/>
              </w:rPr>
              <w:instrText xml:space="preserve"> PAGEREF _Toc97122973 \h </w:instrText>
            </w:r>
            <w:r w:rsidR="000C649D">
              <w:rPr>
                <w:noProof/>
                <w:webHidden/>
              </w:rPr>
            </w:r>
            <w:r w:rsidR="000C649D">
              <w:rPr>
                <w:noProof/>
                <w:webHidden/>
              </w:rPr>
              <w:fldChar w:fldCharType="separate"/>
            </w:r>
            <w:r w:rsidR="000C649D">
              <w:rPr>
                <w:noProof/>
                <w:webHidden/>
              </w:rPr>
              <w:t>44</w:t>
            </w:r>
            <w:r w:rsidR="000C649D">
              <w:rPr>
                <w:noProof/>
                <w:webHidden/>
              </w:rPr>
              <w:fldChar w:fldCharType="end"/>
            </w:r>
          </w:hyperlink>
        </w:p>
        <w:p w14:paraId="03055277" w14:textId="6D68FFFF"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982" w:history="1">
            <w:r w:rsidR="000C649D" w:rsidRPr="00F0517A">
              <w:rPr>
                <w:rStyle w:val="Hipervnculo"/>
                <w:rFonts w:cs="Times New Roman"/>
                <w:b/>
                <w:bCs/>
                <w:noProof/>
              </w:rPr>
              <w:t>8.1.</w:t>
            </w:r>
            <w:r w:rsidR="000C649D">
              <w:rPr>
                <w:rFonts w:asciiTheme="minorHAnsi" w:eastAsiaTheme="minorEastAsia" w:hAnsiTheme="minorHAnsi"/>
                <w:noProof/>
                <w:sz w:val="22"/>
                <w:lang w:eastAsia="es-ES"/>
              </w:rPr>
              <w:tab/>
            </w:r>
            <w:r w:rsidR="000C649D" w:rsidRPr="00F0517A">
              <w:rPr>
                <w:rStyle w:val="Hipervnculo"/>
                <w:rFonts w:cs="Times New Roman"/>
                <w:b/>
                <w:bCs/>
                <w:noProof/>
              </w:rPr>
              <w:t>UNIVERSO</w:t>
            </w:r>
            <w:r w:rsidR="000C649D">
              <w:rPr>
                <w:noProof/>
                <w:webHidden/>
              </w:rPr>
              <w:tab/>
            </w:r>
            <w:r w:rsidR="000C649D">
              <w:rPr>
                <w:noProof/>
                <w:webHidden/>
              </w:rPr>
              <w:fldChar w:fldCharType="begin"/>
            </w:r>
            <w:r w:rsidR="000C649D">
              <w:rPr>
                <w:noProof/>
                <w:webHidden/>
              </w:rPr>
              <w:instrText xml:space="preserve"> PAGEREF _Toc97122982 \h </w:instrText>
            </w:r>
            <w:r w:rsidR="000C649D">
              <w:rPr>
                <w:noProof/>
                <w:webHidden/>
              </w:rPr>
            </w:r>
            <w:r w:rsidR="000C649D">
              <w:rPr>
                <w:noProof/>
                <w:webHidden/>
              </w:rPr>
              <w:fldChar w:fldCharType="separate"/>
            </w:r>
            <w:r w:rsidR="000C649D">
              <w:rPr>
                <w:noProof/>
                <w:webHidden/>
              </w:rPr>
              <w:t>44</w:t>
            </w:r>
            <w:r w:rsidR="000C649D">
              <w:rPr>
                <w:noProof/>
                <w:webHidden/>
              </w:rPr>
              <w:fldChar w:fldCharType="end"/>
            </w:r>
          </w:hyperlink>
        </w:p>
        <w:p w14:paraId="7E3946DD" w14:textId="5484B656"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2992" w:history="1">
            <w:r w:rsidR="000C649D" w:rsidRPr="00F0517A">
              <w:rPr>
                <w:rStyle w:val="Hipervnculo"/>
                <w:rFonts w:cs="Times New Roman"/>
                <w:b/>
                <w:bCs/>
                <w:noProof/>
              </w:rPr>
              <w:t>8.2.</w:t>
            </w:r>
            <w:r w:rsidR="000C649D">
              <w:rPr>
                <w:rFonts w:asciiTheme="minorHAnsi" w:eastAsiaTheme="minorEastAsia" w:hAnsiTheme="minorHAnsi"/>
                <w:noProof/>
                <w:sz w:val="22"/>
                <w:lang w:eastAsia="es-ES"/>
              </w:rPr>
              <w:tab/>
            </w:r>
            <w:r w:rsidR="000C649D" w:rsidRPr="00F0517A">
              <w:rPr>
                <w:rStyle w:val="Hipervnculo"/>
                <w:rFonts w:cs="Times New Roman"/>
                <w:b/>
                <w:bCs/>
                <w:noProof/>
              </w:rPr>
              <w:t>MUESTRA</w:t>
            </w:r>
            <w:r w:rsidR="000C649D">
              <w:rPr>
                <w:noProof/>
                <w:webHidden/>
              </w:rPr>
              <w:tab/>
            </w:r>
            <w:r w:rsidR="000C649D">
              <w:rPr>
                <w:noProof/>
                <w:webHidden/>
              </w:rPr>
              <w:fldChar w:fldCharType="begin"/>
            </w:r>
            <w:r w:rsidR="000C649D">
              <w:rPr>
                <w:noProof/>
                <w:webHidden/>
              </w:rPr>
              <w:instrText xml:space="preserve"> PAGEREF _Toc97122992 \h </w:instrText>
            </w:r>
            <w:r w:rsidR="000C649D">
              <w:rPr>
                <w:noProof/>
                <w:webHidden/>
              </w:rPr>
            </w:r>
            <w:r w:rsidR="000C649D">
              <w:rPr>
                <w:noProof/>
                <w:webHidden/>
              </w:rPr>
              <w:fldChar w:fldCharType="separate"/>
            </w:r>
            <w:r w:rsidR="000C649D">
              <w:rPr>
                <w:noProof/>
                <w:webHidden/>
              </w:rPr>
              <w:t>44</w:t>
            </w:r>
            <w:r w:rsidR="000C649D">
              <w:rPr>
                <w:noProof/>
                <w:webHidden/>
              </w:rPr>
              <w:fldChar w:fldCharType="end"/>
            </w:r>
          </w:hyperlink>
        </w:p>
        <w:p w14:paraId="76608FDC" w14:textId="02AD05F1"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2993" w:history="1">
            <w:r w:rsidR="000C649D" w:rsidRPr="00F0517A">
              <w:rPr>
                <w:rStyle w:val="Hipervnculo"/>
                <w:rFonts w:cs="Times New Roman"/>
                <w:b/>
                <w:noProof/>
              </w:rPr>
              <w:t>9.</w:t>
            </w:r>
            <w:r w:rsidR="000C649D">
              <w:rPr>
                <w:rFonts w:asciiTheme="minorHAnsi" w:eastAsiaTheme="minorEastAsia" w:hAnsiTheme="minorHAnsi"/>
                <w:noProof/>
                <w:sz w:val="22"/>
                <w:lang w:eastAsia="es-ES"/>
              </w:rPr>
              <w:tab/>
            </w:r>
            <w:r w:rsidR="000C649D" w:rsidRPr="00F0517A">
              <w:rPr>
                <w:rStyle w:val="Hipervnculo"/>
                <w:rFonts w:cs="Times New Roman"/>
                <w:b/>
                <w:noProof/>
              </w:rPr>
              <w:t>PROCESAMIENTO DE LA INFORMACIÓN.</w:t>
            </w:r>
            <w:r w:rsidR="000C649D">
              <w:rPr>
                <w:noProof/>
                <w:webHidden/>
              </w:rPr>
              <w:tab/>
            </w:r>
            <w:r w:rsidR="000C649D">
              <w:rPr>
                <w:noProof/>
                <w:webHidden/>
              </w:rPr>
              <w:fldChar w:fldCharType="begin"/>
            </w:r>
            <w:r w:rsidR="000C649D">
              <w:rPr>
                <w:noProof/>
                <w:webHidden/>
              </w:rPr>
              <w:instrText xml:space="preserve"> PAGEREF _Toc97122993 \h </w:instrText>
            </w:r>
            <w:r w:rsidR="000C649D">
              <w:rPr>
                <w:noProof/>
                <w:webHidden/>
              </w:rPr>
            </w:r>
            <w:r w:rsidR="000C649D">
              <w:rPr>
                <w:noProof/>
                <w:webHidden/>
              </w:rPr>
              <w:fldChar w:fldCharType="separate"/>
            </w:r>
            <w:r w:rsidR="000C649D">
              <w:rPr>
                <w:noProof/>
                <w:webHidden/>
              </w:rPr>
              <w:t>44</w:t>
            </w:r>
            <w:r w:rsidR="000C649D">
              <w:rPr>
                <w:noProof/>
                <w:webHidden/>
              </w:rPr>
              <w:fldChar w:fldCharType="end"/>
            </w:r>
          </w:hyperlink>
        </w:p>
        <w:p w14:paraId="717BDA56" w14:textId="2C4893F7"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3003" w:history="1">
            <w:r w:rsidR="000C649D" w:rsidRPr="00F0517A">
              <w:rPr>
                <w:rStyle w:val="Hipervnculo"/>
                <w:rFonts w:cs="Times New Roman"/>
                <w:b/>
                <w:bCs/>
                <w:noProof/>
              </w:rPr>
              <w:t>9.1.</w:t>
            </w:r>
            <w:r w:rsidR="000C649D">
              <w:rPr>
                <w:rFonts w:asciiTheme="minorHAnsi" w:eastAsiaTheme="minorEastAsia" w:hAnsiTheme="minorHAnsi"/>
                <w:noProof/>
                <w:sz w:val="22"/>
                <w:lang w:eastAsia="es-ES"/>
              </w:rPr>
              <w:tab/>
            </w:r>
            <w:r w:rsidR="000C649D" w:rsidRPr="00F0517A">
              <w:rPr>
                <w:rStyle w:val="Hipervnculo"/>
                <w:rFonts w:cs="Times New Roman"/>
                <w:b/>
                <w:bCs/>
                <w:noProof/>
              </w:rPr>
              <w:t>RESULTADOS DE ENCUESTA (PERSONAL DOCENTE).</w:t>
            </w:r>
            <w:r w:rsidR="000C649D">
              <w:rPr>
                <w:noProof/>
                <w:webHidden/>
              </w:rPr>
              <w:tab/>
            </w:r>
            <w:r w:rsidR="000C649D">
              <w:rPr>
                <w:noProof/>
                <w:webHidden/>
              </w:rPr>
              <w:fldChar w:fldCharType="begin"/>
            </w:r>
            <w:r w:rsidR="000C649D">
              <w:rPr>
                <w:noProof/>
                <w:webHidden/>
              </w:rPr>
              <w:instrText xml:space="preserve"> PAGEREF _Toc97123003 \h </w:instrText>
            </w:r>
            <w:r w:rsidR="000C649D">
              <w:rPr>
                <w:noProof/>
                <w:webHidden/>
              </w:rPr>
            </w:r>
            <w:r w:rsidR="000C649D">
              <w:rPr>
                <w:noProof/>
                <w:webHidden/>
              </w:rPr>
              <w:fldChar w:fldCharType="separate"/>
            </w:r>
            <w:r w:rsidR="000C649D">
              <w:rPr>
                <w:noProof/>
                <w:webHidden/>
              </w:rPr>
              <w:t>44</w:t>
            </w:r>
            <w:r w:rsidR="000C649D">
              <w:rPr>
                <w:noProof/>
                <w:webHidden/>
              </w:rPr>
              <w:fldChar w:fldCharType="end"/>
            </w:r>
          </w:hyperlink>
        </w:p>
        <w:p w14:paraId="37741957" w14:textId="7B160669"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3004" w:history="1">
            <w:r w:rsidR="000C649D" w:rsidRPr="00F0517A">
              <w:rPr>
                <w:rStyle w:val="Hipervnculo"/>
                <w:rFonts w:cs="Times New Roman"/>
                <w:b/>
                <w:bCs/>
                <w:noProof/>
              </w:rPr>
              <w:t>9.2.</w:t>
            </w:r>
            <w:r w:rsidR="000C649D">
              <w:rPr>
                <w:rFonts w:asciiTheme="minorHAnsi" w:eastAsiaTheme="minorEastAsia" w:hAnsiTheme="minorHAnsi"/>
                <w:noProof/>
                <w:sz w:val="22"/>
                <w:lang w:eastAsia="es-ES"/>
              </w:rPr>
              <w:tab/>
            </w:r>
            <w:r w:rsidR="000C649D" w:rsidRPr="00F0517A">
              <w:rPr>
                <w:rStyle w:val="Hipervnculo"/>
                <w:rFonts w:cs="Times New Roman"/>
                <w:b/>
                <w:bCs/>
                <w:noProof/>
              </w:rPr>
              <w:t>RESULTADOS DE ENCUESTA (PERSONAL ADMINISTRATIVO Y OPERATIVO).</w:t>
            </w:r>
            <w:r w:rsidR="000C649D">
              <w:rPr>
                <w:noProof/>
                <w:webHidden/>
              </w:rPr>
              <w:tab/>
            </w:r>
            <w:r w:rsidR="000C649D">
              <w:rPr>
                <w:noProof/>
                <w:webHidden/>
              </w:rPr>
              <w:fldChar w:fldCharType="begin"/>
            </w:r>
            <w:r w:rsidR="000C649D">
              <w:rPr>
                <w:noProof/>
                <w:webHidden/>
              </w:rPr>
              <w:instrText xml:space="preserve"> PAGEREF _Toc97123004 \h </w:instrText>
            </w:r>
            <w:r w:rsidR="000C649D">
              <w:rPr>
                <w:noProof/>
                <w:webHidden/>
              </w:rPr>
            </w:r>
            <w:r w:rsidR="000C649D">
              <w:rPr>
                <w:noProof/>
                <w:webHidden/>
              </w:rPr>
              <w:fldChar w:fldCharType="separate"/>
            </w:r>
            <w:r w:rsidR="000C649D">
              <w:rPr>
                <w:noProof/>
                <w:webHidden/>
              </w:rPr>
              <w:t>44</w:t>
            </w:r>
            <w:r w:rsidR="000C649D">
              <w:rPr>
                <w:noProof/>
                <w:webHidden/>
              </w:rPr>
              <w:fldChar w:fldCharType="end"/>
            </w:r>
          </w:hyperlink>
        </w:p>
        <w:p w14:paraId="7BFD016F" w14:textId="288D9456"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3005" w:history="1">
            <w:r w:rsidR="000C649D" w:rsidRPr="00F0517A">
              <w:rPr>
                <w:rStyle w:val="Hipervnculo"/>
                <w:rFonts w:cs="Times New Roman"/>
                <w:b/>
                <w:bCs/>
                <w:noProof/>
              </w:rPr>
              <w:t>9.3.</w:t>
            </w:r>
            <w:r w:rsidR="000C649D">
              <w:rPr>
                <w:rFonts w:asciiTheme="minorHAnsi" w:eastAsiaTheme="minorEastAsia" w:hAnsiTheme="minorHAnsi"/>
                <w:noProof/>
                <w:sz w:val="22"/>
                <w:lang w:eastAsia="es-ES"/>
              </w:rPr>
              <w:tab/>
            </w:r>
            <w:r w:rsidR="000C649D" w:rsidRPr="00F0517A">
              <w:rPr>
                <w:rStyle w:val="Hipervnculo"/>
                <w:rFonts w:cs="Times New Roman"/>
                <w:b/>
                <w:bCs/>
                <w:noProof/>
              </w:rPr>
              <w:t>ANALISIS DE ENTREVISTA A ESTUDIANTES DE 1º Y 2º AÑO DE BACHILLERATO.</w:t>
            </w:r>
            <w:r w:rsidR="000C649D">
              <w:rPr>
                <w:noProof/>
                <w:webHidden/>
              </w:rPr>
              <w:tab/>
            </w:r>
            <w:r w:rsidR="000C649D">
              <w:rPr>
                <w:noProof/>
                <w:webHidden/>
              </w:rPr>
              <w:fldChar w:fldCharType="begin"/>
            </w:r>
            <w:r w:rsidR="000C649D">
              <w:rPr>
                <w:noProof/>
                <w:webHidden/>
              </w:rPr>
              <w:instrText xml:space="preserve"> PAGEREF _Toc97123005 \h </w:instrText>
            </w:r>
            <w:r w:rsidR="000C649D">
              <w:rPr>
                <w:noProof/>
                <w:webHidden/>
              </w:rPr>
            </w:r>
            <w:r w:rsidR="000C649D">
              <w:rPr>
                <w:noProof/>
                <w:webHidden/>
              </w:rPr>
              <w:fldChar w:fldCharType="separate"/>
            </w:r>
            <w:r w:rsidR="000C649D">
              <w:rPr>
                <w:noProof/>
                <w:webHidden/>
              </w:rPr>
              <w:t>45</w:t>
            </w:r>
            <w:r w:rsidR="000C649D">
              <w:rPr>
                <w:noProof/>
                <w:webHidden/>
              </w:rPr>
              <w:fldChar w:fldCharType="end"/>
            </w:r>
          </w:hyperlink>
        </w:p>
        <w:p w14:paraId="342CEF91" w14:textId="6EDD47BE"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3006" w:history="1">
            <w:r w:rsidR="000C649D" w:rsidRPr="00F0517A">
              <w:rPr>
                <w:rStyle w:val="Hipervnculo"/>
                <w:rFonts w:cs="Times New Roman"/>
                <w:b/>
                <w:noProof/>
              </w:rPr>
              <w:t>10.</w:t>
            </w:r>
            <w:r w:rsidR="000C649D">
              <w:rPr>
                <w:rFonts w:asciiTheme="minorHAnsi" w:eastAsiaTheme="minorEastAsia" w:hAnsiTheme="minorHAnsi"/>
                <w:noProof/>
                <w:sz w:val="22"/>
                <w:lang w:eastAsia="es-ES"/>
              </w:rPr>
              <w:tab/>
            </w:r>
            <w:r w:rsidR="000C649D" w:rsidRPr="00F0517A">
              <w:rPr>
                <w:rStyle w:val="Hipervnculo"/>
                <w:rFonts w:cs="Times New Roman"/>
                <w:b/>
                <w:noProof/>
              </w:rPr>
              <w:t>DIAGNÓSTICO DE LA SITUACIÓN ACTUAL DEL COLEGIO DE MEJICANOS SAMUEL CHRISTIAN SCHOOL</w:t>
            </w:r>
            <w:r w:rsidR="000C649D">
              <w:rPr>
                <w:noProof/>
                <w:webHidden/>
              </w:rPr>
              <w:tab/>
            </w:r>
            <w:r w:rsidR="000C649D">
              <w:rPr>
                <w:noProof/>
                <w:webHidden/>
              </w:rPr>
              <w:fldChar w:fldCharType="begin"/>
            </w:r>
            <w:r w:rsidR="000C649D">
              <w:rPr>
                <w:noProof/>
                <w:webHidden/>
              </w:rPr>
              <w:instrText xml:space="preserve"> PAGEREF _Toc97123006 \h </w:instrText>
            </w:r>
            <w:r w:rsidR="000C649D">
              <w:rPr>
                <w:noProof/>
                <w:webHidden/>
              </w:rPr>
            </w:r>
            <w:r w:rsidR="000C649D">
              <w:rPr>
                <w:noProof/>
                <w:webHidden/>
              </w:rPr>
              <w:fldChar w:fldCharType="separate"/>
            </w:r>
            <w:r w:rsidR="000C649D">
              <w:rPr>
                <w:noProof/>
                <w:webHidden/>
              </w:rPr>
              <w:t>46</w:t>
            </w:r>
            <w:r w:rsidR="000C649D">
              <w:rPr>
                <w:noProof/>
                <w:webHidden/>
              </w:rPr>
              <w:fldChar w:fldCharType="end"/>
            </w:r>
          </w:hyperlink>
        </w:p>
        <w:p w14:paraId="3AEF6B69" w14:textId="43A39D39" w:rsidR="000C649D" w:rsidRDefault="00C27CB6">
          <w:pPr>
            <w:pStyle w:val="TDC2"/>
            <w:tabs>
              <w:tab w:val="left" w:pos="1100"/>
              <w:tab w:val="right" w:leader="dot" w:pos="8544"/>
            </w:tabs>
            <w:rPr>
              <w:rFonts w:asciiTheme="minorHAnsi" w:eastAsiaTheme="minorEastAsia" w:hAnsiTheme="minorHAnsi"/>
              <w:noProof/>
              <w:sz w:val="22"/>
              <w:lang w:eastAsia="es-ES"/>
            </w:rPr>
          </w:pPr>
          <w:hyperlink w:anchor="_Toc97123017" w:history="1">
            <w:r w:rsidR="000C649D" w:rsidRPr="00F0517A">
              <w:rPr>
                <w:rStyle w:val="Hipervnculo"/>
                <w:rFonts w:cs="Times New Roman"/>
                <w:b/>
                <w:bCs/>
                <w:noProof/>
              </w:rPr>
              <w:t>10.1.</w:t>
            </w:r>
            <w:r w:rsidR="000C649D">
              <w:rPr>
                <w:rFonts w:asciiTheme="minorHAnsi" w:eastAsiaTheme="minorEastAsia" w:hAnsiTheme="minorHAnsi"/>
                <w:noProof/>
                <w:sz w:val="22"/>
                <w:lang w:eastAsia="es-ES"/>
              </w:rPr>
              <w:tab/>
            </w:r>
            <w:r w:rsidR="000C649D" w:rsidRPr="00F0517A">
              <w:rPr>
                <w:rStyle w:val="Hipervnculo"/>
                <w:rFonts w:cs="Times New Roman"/>
                <w:b/>
                <w:bCs/>
                <w:noProof/>
              </w:rPr>
              <w:t>DESCRIPCIÓN DE LA SITUACIÓN ACTUAL DE LA SEGURIDAD OCUPACIONAL</w:t>
            </w:r>
            <w:r w:rsidR="000C649D">
              <w:rPr>
                <w:noProof/>
                <w:webHidden/>
              </w:rPr>
              <w:tab/>
            </w:r>
            <w:r w:rsidR="000C649D">
              <w:rPr>
                <w:noProof/>
                <w:webHidden/>
              </w:rPr>
              <w:fldChar w:fldCharType="begin"/>
            </w:r>
            <w:r w:rsidR="000C649D">
              <w:rPr>
                <w:noProof/>
                <w:webHidden/>
              </w:rPr>
              <w:instrText xml:space="preserve"> PAGEREF _Toc97123017 \h </w:instrText>
            </w:r>
            <w:r w:rsidR="000C649D">
              <w:rPr>
                <w:noProof/>
                <w:webHidden/>
              </w:rPr>
            </w:r>
            <w:r w:rsidR="000C649D">
              <w:rPr>
                <w:noProof/>
                <w:webHidden/>
              </w:rPr>
              <w:fldChar w:fldCharType="separate"/>
            </w:r>
            <w:r w:rsidR="000C649D">
              <w:rPr>
                <w:noProof/>
                <w:webHidden/>
              </w:rPr>
              <w:t>46</w:t>
            </w:r>
            <w:r w:rsidR="000C649D">
              <w:rPr>
                <w:noProof/>
                <w:webHidden/>
              </w:rPr>
              <w:fldChar w:fldCharType="end"/>
            </w:r>
          </w:hyperlink>
        </w:p>
        <w:p w14:paraId="0DF87DE7" w14:textId="0E6F1F42" w:rsidR="000C649D" w:rsidRDefault="00C27CB6">
          <w:pPr>
            <w:pStyle w:val="TDC3"/>
            <w:tabs>
              <w:tab w:val="left" w:pos="1540"/>
              <w:tab w:val="right" w:leader="dot" w:pos="8544"/>
            </w:tabs>
            <w:rPr>
              <w:rFonts w:asciiTheme="minorHAnsi" w:eastAsiaTheme="minorEastAsia" w:hAnsiTheme="minorHAnsi"/>
              <w:noProof/>
              <w:sz w:val="22"/>
              <w:lang w:eastAsia="es-ES"/>
            </w:rPr>
          </w:pPr>
          <w:hyperlink w:anchor="_Toc97123040" w:history="1">
            <w:r w:rsidR="000C649D" w:rsidRPr="00F0517A">
              <w:rPr>
                <w:rStyle w:val="Hipervnculo"/>
                <w:rFonts w:cs="Times New Roman"/>
                <w:b/>
                <w:bCs/>
                <w:iCs/>
                <w:noProof/>
              </w:rPr>
              <w:t>10.1.1.</w:t>
            </w:r>
            <w:r w:rsidR="000C649D">
              <w:rPr>
                <w:rFonts w:asciiTheme="minorHAnsi" w:eastAsiaTheme="minorEastAsia" w:hAnsiTheme="minorHAnsi"/>
                <w:noProof/>
                <w:sz w:val="22"/>
                <w:lang w:eastAsia="es-ES"/>
              </w:rPr>
              <w:tab/>
            </w:r>
            <w:r w:rsidR="000C649D" w:rsidRPr="00F0517A">
              <w:rPr>
                <w:rStyle w:val="Hipervnculo"/>
                <w:rFonts w:cs="Times New Roman"/>
                <w:b/>
                <w:bCs/>
                <w:noProof/>
              </w:rPr>
              <w:t>Generalidades</w:t>
            </w:r>
            <w:r w:rsidR="000C649D">
              <w:rPr>
                <w:noProof/>
                <w:webHidden/>
              </w:rPr>
              <w:tab/>
            </w:r>
            <w:r w:rsidR="000C649D">
              <w:rPr>
                <w:noProof/>
                <w:webHidden/>
              </w:rPr>
              <w:fldChar w:fldCharType="begin"/>
            </w:r>
            <w:r w:rsidR="000C649D">
              <w:rPr>
                <w:noProof/>
                <w:webHidden/>
              </w:rPr>
              <w:instrText xml:space="preserve"> PAGEREF _Toc97123040 \h </w:instrText>
            </w:r>
            <w:r w:rsidR="000C649D">
              <w:rPr>
                <w:noProof/>
                <w:webHidden/>
              </w:rPr>
            </w:r>
            <w:r w:rsidR="000C649D">
              <w:rPr>
                <w:noProof/>
                <w:webHidden/>
              </w:rPr>
              <w:fldChar w:fldCharType="separate"/>
            </w:r>
            <w:r w:rsidR="000C649D">
              <w:rPr>
                <w:noProof/>
                <w:webHidden/>
              </w:rPr>
              <w:t>46</w:t>
            </w:r>
            <w:r w:rsidR="000C649D">
              <w:rPr>
                <w:noProof/>
                <w:webHidden/>
              </w:rPr>
              <w:fldChar w:fldCharType="end"/>
            </w:r>
          </w:hyperlink>
        </w:p>
        <w:p w14:paraId="1102C9D5" w14:textId="1D7F4705" w:rsidR="000C649D" w:rsidRDefault="00C27CB6">
          <w:pPr>
            <w:pStyle w:val="TDC3"/>
            <w:tabs>
              <w:tab w:val="left" w:pos="1540"/>
              <w:tab w:val="right" w:leader="dot" w:pos="8544"/>
            </w:tabs>
            <w:rPr>
              <w:rFonts w:asciiTheme="minorHAnsi" w:eastAsiaTheme="minorEastAsia" w:hAnsiTheme="minorHAnsi"/>
              <w:noProof/>
              <w:sz w:val="22"/>
              <w:lang w:eastAsia="es-ES"/>
            </w:rPr>
          </w:pPr>
          <w:hyperlink w:anchor="_Toc97123041" w:history="1">
            <w:r w:rsidR="000C649D" w:rsidRPr="00F0517A">
              <w:rPr>
                <w:rStyle w:val="Hipervnculo"/>
                <w:rFonts w:cs="Times New Roman"/>
                <w:b/>
                <w:bCs/>
                <w:iCs/>
                <w:noProof/>
              </w:rPr>
              <w:t>10.1.2.</w:t>
            </w:r>
            <w:r w:rsidR="000C649D">
              <w:rPr>
                <w:rFonts w:asciiTheme="minorHAnsi" w:eastAsiaTheme="minorEastAsia" w:hAnsiTheme="minorHAnsi"/>
                <w:noProof/>
                <w:sz w:val="22"/>
                <w:lang w:eastAsia="es-ES"/>
              </w:rPr>
              <w:tab/>
            </w:r>
            <w:r w:rsidR="000C649D" w:rsidRPr="00F0517A">
              <w:rPr>
                <w:rStyle w:val="Hipervnculo"/>
                <w:rFonts w:cs="Times New Roman"/>
                <w:b/>
                <w:bCs/>
                <w:noProof/>
              </w:rPr>
              <w:t>Identificación de riesgos por puestos de trabajo.</w:t>
            </w:r>
            <w:r w:rsidR="000C649D">
              <w:rPr>
                <w:noProof/>
                <w:webHidden/>
              </w:rPr>
              <w:tab/>
            </w:r>
            <w:r w:rsidR="000C649D">
              <w:rPr>
                <w:noProof/>
                <w:webHidden/>
              </w:rPr>
              <w:fldChar w:fldCharType="begin"/>
            </w:r>
            <w:r w:rsidR="000C649D">
              <w:rPr>
                <w:noProof/>
                <w:webHidden/>
              </w:rPr>
              <w:instrText xml:space="preserve"> PAGEREF _Toc97123041 \h </w:instrText>
            </w:r>
            <w:r w:rsidR="000C649D">
              <w:rPr>
                <w:noProof/>
                <w:webHidden/>
              </w:rPr>
            </w:r>
            <w:r w:rsidR="000C649D">
              <w:rPr>
                <w:noProof/>
                <w:webHidden/>
              </w:rPr>
              <w:fldChar w:fldCharType="separate"/>
            </w:r>
            <w:r w:rsidR="000C649D">
              <w:rPr>
                <w:noProof/>
                <w:webHidden/>
              </w:rPr>
              <w:t>47</w:t>
            </w:r>
            <w:r w:rsidR="000C649D">
              <w:rPr>
                <w:noProof/>
                <w:webHidden/>
              </w:rPr>
              <w:fldChar w:fldCharType="end"/>
            </w:r>
          </w:hyperlink>
        </w:p>
        <w:p w14:paraId="3305ABB9" w14:textId="2B38056C" w:rsidR="000C649D" w:rsidRDefault="00C27CB6">
          <w:pPr>
            <w:pStyle w:val="TDC3"/>
            <w:tabs>
              <w:tab w:val="left" w:pos="1540"/>
              <w:tab w:val="right" w:leader="dot" w:pos="8544"/>
            </w:tabs>
            <w:rPr>
              <w:rFonts w:asciiTheme="minorHAnsi" w:eastAsiaTheme="minorEastAsia" w:hAnsiTheme="minorHAnsi"/>
              <w:noProof/>
              <w:sz w:val="22"/>
              <w:lang w:eastAsia="es-ES"/>
            </w:rPr>
          </w:pPr>
          <w:hyperlink w:anchor="_Toc97123042" w:history="1">
            <w:r w:rsidR="000C649D" w:rsidRPr="00F0517A">
              <w:rPr>
                <w:rStyle w:val="Hipervnculo"/>
                <w:rFonts w:cs="Times New Roman"/>
                <w:b/>
                <w:bCs/>
                <w:iCs/>
                <w:noProof/>
              </w:rPr>
              <w:t>10.1.3.</w:t>
            </w:r>
            <w:r w:rsidR="000C649D">
              <w:rPr>
                <w:rFonts w:asciiTheme="minorHAnsi" w:eastAsiaTheme="minorEastAsia" w:hAnsiTheme="minorHAnsi"/>
                <w:noProof/>
                <w:sz w:val="22"/>
                <w:lang w:eastAsia="es-ES"/>
              </w:rPr>
              <w:tab/>
            </w:r>
            <w:r w:rsidR="000C649D" w:rsidRPr="00F0517A">
              <w:rPr>
                <w:rStyle w:val="Hipervnculo"/>
                <w:rFonts w:cs="Times New Roman"/>
                <w:b/>
                <w:bCs/>
                <w:noProof/>
              </w:rPr>
              <w:t>Identificación de accidentes por puestos de trabajo</w:t>
            </w:r>
            <w:r w:rsidR="000C649D">
              <w:rPr>
                <w:noProof/>
                <w:webHidden/>
              </w:rPr>
              <w:tab/>
            </w:r>
            <w:r w:rsidR="000C649D">
              <w:rPr>
                <w:noProof/>
                <w:webHidden/>
              </w:rPr>
              <w:fldChar w:fldCharType="begin"/>
            </w:r>
            <w:r w:rsidR="000C649D">
              <w:rPr>
                <w:noProof/>
                <w:webHidden/>
              </w:rPr>
              <w:instrText xml:space="preserve"> PAGEREF _Toc97123042 \h </w:instrText>
            </w:r>
            <w:r w:rsidR="000C649D">
              <w:rPr>
                <w:noProof/>
                <w:webHidden/>
              </w:rPr>
            </w:r>
            <w:r w:rsidR="000C649D">
              <w:rPr>
                <w:noProof/>
                <w:webHidden/>
              </w:rPr>
              <w:fldChar w:fldCharType="separate"/>
            </w:r>
            <w:r w:rsidR="000C649D">
              <w:rPr>
                <w:noProof/>
                <w:webHidden/>
              </w:rPr>
              <w:t>49</w:t>
            </w:r>
            <w:r w:rsidR="000C649D">
              <w:rPr>
                <w:noProof/>
                <w:webHidden/>
              </w:rPr>
              <w:fldChar w:fldCharType="end"/>
            </w:r>
          </w:hyperlink>
        </w:p>
        <w:p w14:paraId="7B99ACA6" w14:textId="05D68E4D" w:rsidR="000C649D" w:rsidRDefault="00C27CB6">
          <w:pPr>
            <w:pStyle w:val="TDC3"/>
            <w:tabs>
              <w:tab w:val="left" w:pos="1540"/>
              <w:tab w:val="right" w:leader="dot" w:pos="8544"/>
            </w:tabs>
            <w:rPr>
              <w:rFonts w:asciiTheme="minorHAnsi" w:eastAsiaTheme="minorEastAsia" w:hAnsiTheme="minorHAnsi"/>
              <w:noProof/>
              <w:sz w:val="22"/>
              <w:lang w:eastAsia="es-ES"/>
            </w:rPr>
          </w:pPr>
          <w:hyperlink w:anchor="_Toc97123043" w:history="1">
            <w:r w:rsidR="000C649D" w:rsidRPr="00F0517A">
              <w:rPr>
                <w:rStyle w:val="Hipervnculo"/>
                <w:rFonts w:cs="Times New Roman"/>
                <w:b/>
                <w:bCs/>
                <w:iCs/>
                <w:noProof/>
              </w:rPr>
              <w:t>10.1.4.</w:t>
            </w:r>
            <w:r w:rsidR="000C649D">
              <w:rPr>
                <w:rFonts w:asciiTheme="minorHAnsi" w:eastAsiaTheme="minorEastAsia" w:hAnsiTheme="minorHAnsi"/>
                <w:noProof/>
                <w:sz w:val="22"/>
                <w:lang w:eastAsia="es-ES"/>
              </w:rPr>
              <w:tab/>
            </w:r>
            <w:r w:rsidR="000C649D" w:rsidRPr="00F0517A">
              <w:rPr>
                <w:rStyle w:val="Hipervnculo"/>
                <w:rFonts w:cs="Times New Roman"/>
                <w:b/>
                <w:bCs/>
                <w:noProof/>
              </w:rPr>
              <w:t>Causas de accidentes por puesto de trabajo.</w:t>
            </w:r>
            <w:r w:rsidR="000C649D">
              <w:rPr>
                <w:noProof/>
                <w:webHidden/>
              </w:rPr>
              <w:tab/>
            </w:r>
            <w:r w:rsidR="000C649D">
              <w:rPr>
                <w:noProof/>
                <w:webHidden/>
              </w:rPr>
              <w:fldChar w:fldCharType="begin"/>
            </w:r>
            <w:r w:rsidR="000C649D">
              <w:rPr>
                <w:noProof/>
                <w:webHidden/>
              </w:rPr>
              <w:instrText xml:space="preserve"> PAGEREF _Toc97123043 \h </w:instrText>
            </w:r>
            <w:r w:rsidR="000C649D">
              <w:rPr>
                <w:noProof/>
                <w:webHidden/>
              </w:rPr>
            </w:r>
            <w:r w:rsidR="000C649D">
              <w:rPr>
                <w:noProof/>
                <w:webHidden/>
              </w:rPr>
              <w:fldChar w:fldCharType="separate"/>
            </w:r>
            <w:r w:rsidR="000C649D">
              <w:rPr>
                <w:noProof/>
                <w:webHidden/>
              </w:rPr>
              <w:t>49</w:t>
            </w:r>
            <w:r w:rsidR="000C649D">
              <w:rPr>
                <w:noProof/>
                <w:webHidden/>
              </w:rPr>
              <w:fldChar w:fldCharType="end"/>
            </w:r>
          </w:hyperlink>
        </w:p>
        <w:p w14:paraId="51815158" w14:textId="1E6265B9" w:rsidR="000C649D" w:rsidRDefault="00C27CB6">
          <w:pPr>
            <w:pStyle w:val="TDC3"/>
            <w:tabs>
              <w:tab w:val="left" w:pos="1540"/>
              <w:tab w:val="right" w:leader="dot" w:pos="8544"/>
            </w:tabs>
            <w:rPr>
              <w:rFonts w:asciiTheme="minorHAnsi" w:eastAsiaTheme="minorEastAsia" w:hAnsiTheme="minorHAnsi"/>
              <w:noProof/>
              <w:sz w:val="22"/>
              <w:lang w:eastAsia="es-ES"/>
            </w:rPr>
          </w:pPr>
          <w:hyperlink w:anchor="_Toc97123044" w:history="1">
            <w:r w:rsidR="000C649D" w:rsidRPr="00F0517A">
              <w:rPr>
                <w:rStyle w:val="Hipervnculo"/>
                <w:rFonts w:cs="Times New Roman"/>
                <w:b/>
                <w:bCs/>
                <w:iCs/>
                <w:noProof/>
              </w:rPr>
              <w:t>10.1.5.</w:t>
            </w:r>
            <w:r w:rsidR="000C649D">
              <w:rPr>
                <w:rFonts w:asciiTheme="minorHAnsi" w:eastAsiaTheme="minorEastAsia" w:hAnsiTheme="minorHAnsi"/>
                <w:noProof/>
                <w:sz w:val="22"/>
                <w:lang w:eastAsia="es-ES"/>
              </w:rPr>
              <w:tab/>
            </w:r>
            <w:r w:rsidR="000C649D" w:rsidRPr="00F0517A">
              <w:rPr>
                <w:rStyle w:val="Hipervnculo"/>
                <w:rFonts w:cs="Times New Roman"/>
                <w:b/>
                <w:bCs/>
                <w:noProof/>
              </w:rPr>
              <w:t>Medidas de acción actuales.</w:t>
            </w:r>
            <w:r w:rsidR="000C649D">
              <w:rPr>
                <w:noProof/>
                <w:webHidden/>
              </w:rPr>
              <w:tab/>
            </w:r>
            <w:r w:rsidR="000C649D">
              <w:rPr>
                <w:noProof/>
                <w:webHidden/>
              </w:rPr>
              <w:fldChar w:fldCharType="begin"/>
            </w:r>
            <w:r w:rsidR="000C649D">
              <w:rPr>
                <w:noProof/>
                <w:webHidden/>
              </w:rPr>
              <w:instrText xml:space="preserve"> PAGEREF _Toc97123044 \h </w:instrText>
            </w:r>
            <w:r w:rsidR="000C649D">
              <w:rPr>
                <w:noProof/>
                <w:webHidden/>
              </w:rPr>
            </w:r>
            <w:r w:rsidR="000C649D">
              <w:rPr>
                <w:noProof/>
                <w:webHidden/>
              </w:rPr>
              <w:fldChar w:fldCharType="separate"/>
            </w:r>
            <w:r w:rsidR="000C649D">
              <w:rPr>
                <w:noProof/>
                <w:webHidden/>
              </w:rPr>
              <w:t>50</w:t>
            </w:r>
            <w:r w:rsidR="000C649D">
              <w:rPr>
                <w:noProof/>
                <w:webHidden/>
              </w:rPr>
              <w:fldChar w:fldCharType="end"/>
            </w:r>
          </w:hyperlink>
        </w:p>
        <w:p w14:paraId="691A6C51" w14:textId="26AB4964" w:rsidR="000C649D" w:rsidRDefault="00C27CB6">
          <w:pPr>
            <w:pStyle w:val="TDC2"/>
            <w:tabs>
              <w:tab w:val="left" w:pos="1100"/>
              <w:tab w:val="right" w:leader="dot" w:pos="8544"/>
            </w:tabs>
            <w:rPr>
              <w:rFonts w:asciiTheme="minorHAnsi" w:eastAsiaTheme="minorEastAsia" w:hAnsiTheme="minorHAnsi"/>
              <w:noProof/>
              <w:sz w:val="22"/>
              <w:lang w:eastAsia="es-ES"/>
            </w:rPr>
          </w:pPr>
          <w:hyperlink w:anchor="_Toc97123056" w:history="1">
            <w:r w:rsidR="000C649D" w:rsidRPr="00F0517A">
              <w:rPr>
                <w:rStyle w:val="Hipervnculo"/>
                <w:rFonts w:cs="Times New Roman"/>
                <w:b/>
                <w:bCs/>
                <w:noProof/>
              </w:rPr>
              <w:t>10.2.</w:t>
            </w:r>
            <w:r w:rsidR="000C649D">
              <w:rPr>
                <w:rFonts w:asciiTheme="minorHAnsi" w:eastAsiaTheme="minorEastAsia" w:hAnsiTheme="minorHAnsi"/>
                <w:noProof/>
                <w:sz w:val="22"/>
                <w:lang w:eastAsia="es-ES"/>
              </w:rPr>
              <w:tab/>
            </w:r>
            <w:r w:rsidR="000C649D" w:rsidRPr="00F0517A">
              <w:rPr>
                <w:rStyle w:val="Hipervnculo"/>
                <w:rFonts w:cs="Times New Roman"/>
                <w:b/>
                <w:bCs/>
                <w:noProof/>
              </w:rPr>
              <w:t>DESCRIPCIÓN DE LA SITUACIÓN ACTUAL DE LA SALUD OCUPACIONAL.</w:t>
            </w:r>
            <w:r w:rsidR="000C649D">
              <w:rPr>
                <w:noProof/>
                <w:webHidden/>
              </w:rPr>
              <w:tab/>
            </w:r>
            <w:r w:rsidR="000C649D">
              <w:rPr>
                <w:noProof/>
                <w:webHidden/>
              </w:rPr>
              <w:fldChar w:fldCharType="begin"/>
            </w:r>
            <w:r w:rsidR="000C649D">
              <w:rPr>
                <w:noProof/>
                <w:webHidden/>
              </w:rPr>
              <w:instrText xml:space="preserve"> PAGEREF _Toc97123056 \h </w:instrText>
            </w:r>
            <w:r w:rsidR="000C649D">
              <w:rPr>
                <w:noProof/>
                <w:webHidden/>
              </w:rPr>
            </w:r>
            <w:r w:rsidR="000C649D">
              <w:rPr>
                <w:noProof/>
                <w:webHidden/>
              </w:rPr>
              <w:fldChar w:fldCharType="separate"/>
            </w:r>
            <w:r w:rsidR="000C649D">
              <w:rPr>
                <w:noProof/>
                <w:webHidden/>
              </w:rPr>
              <w:t>52</w:t>
            </w:r>
            <w:r w:rsidR="000C649D">
              <w:rPr>
                <w:noProof/>
                <w:webHidden/>
              </w:rPr>
              <w:fldChar w:fldCharType="end"/>
            </w:r>
          </w:hyperlink>
        </w:p>
        <w:p w14:paraId="35BA46FA" w14:textId="68EFDC06" w:rsidR="000C649D" w:rsidRDefault="00C27CB6">
          <w:pPr>
            <w:pStyle w:val="TDC3"/>
            <w:tabs>
              <w:tab w:val="left" w:pos="1540"/>
              <w:tab w:val="right" w:leader="dot" w:pos="8544"/>
            </w:tabs>
            <w:rPr>
              <w:rFonts w:asciiTheme="minorHAnsi" w:eastAsiaTheme="minorEastAsia" w:hAnsiTheme="minorHAnsi"/>
              <w:noProof/>
              <w:sz w:val="22"/>
              <w:lang w:eastAsia="es-ES"/>
            </w:rPr>
          </w:pPr>
          <w:hyperlink w:anchor="_Toc97123069" w:history="1">
            <w:r w:rsidR="000C649D" w:rsidRPr="00F0517A">
              <w:rPr>
                <w:rStyle w:val="Hipervnculo"/>
                <w:rFonts w:cs="Times New Roman"/>
                <w:b/>
                <w:bCs/>
                <w:iCs/>
                <w:noProof/>
              </w:rPr>
              <w:t>10.2.1.</w:t>
            </w:r>
            <w:r w:rsidR="000C649D">
              <w:rPr>
                <w:rFonts w:asciiTheme="minorHAnsi" w:eastAsiaTheme="minorEastAsia" w:hAnsiTheme="minorHAnsi"/>
                <w:noProof/>
                <w:sz w:val="22"/>
                <w:lang w:eastAsia="es-ES"/>
              </w:rPr>
              <w:tab/>
            </w:r>
            <w:r w:rsidR="000C649D" w:rsidRPr="00F0517A">
              <w:rPr>
                <w:rStyle w:val="Hipervnculo"/>
                <w:rFonts w:cs="Times New Roman"/>
                <w:b/>
                <w:bCs/>
                <w:noProof/>
              </w:rPr>
              <w:t>Generalidades.</w:t>
            </w:r>
            <w:r w:rsidR="000C649D">
              <w:rPr>
                <w:noProof/>
                <w:webHidden/>
              </w:rPr>
              <w:tab/>
            </w:r>
            <w:r w:rsidR="000C649D">
              <w:rPr>
                <w:noProof/>
                <w:webHidden/>
              </w:rPr>
              <w:fldChar w:fldCharType="begin"/>
            </w:r>
            <w:r w:rsidR="000C649D">
              <w:rPr>
                <w:noProof/>
                <w:webHidden/>
              </w:rPr>
              <w:instrText xml:space="preserve"> PAGEREF _Toc97123069 \h </w:instrText>
            </w:r>
            <w:r w:rsidR="000C649D">
              <w:rPr>
                <w:noProof/>
                <w:webHidden/>
              </w:rPr>
            </w:r>
            <w:r w:rsidR="000C649D">
              <w:rPr>
                <w:noProof/>
                <w:webHidden/>
              </w:rPr>
              <w:fldChar w:fldCharType="separate"/>
            </w:r>
            <w:r w:rsidR="000C649D">
              <w:rPr>
                <w:noProof/>
                <w:webHidden/>
              </w:rPr>
              <w:t>52</w:t>
            </w:r>
            <w:r w:rsidR="000C649D">
              <w:rPr>
                <w:noProof/>
                <w:webHidden/>
              </w:rPr>
              <w:fldChar w:fldCharType="end"/>
            </w:r>
          </w:hyperlink>
        </w:p>
        <w:p w14:paraId="4641BFB5" w14:textId="2042DAB4" w:rsidR="000C649D" w:rsidRDefault="00C27CB6">
          <w:pPr>
            <w:pStyle w:val="TDC3"/>
            <w:tabs>
              <w:tab w:val="left" w:pos="1540"/>
              <w:tab w:val="right" w:leader="dot" w:pos="8544"/>
            </w:tabs>
            <w:rPr>
              <w:rFonts w:asciiTheme="minorHAnsi" w:eastAsiaTheme="minorEastAsia" w:hAnsiTheme="minorHAnsi"/>
              <w:noProof/>
              <w:sz w:val="22"/>
              <w:lang w:eastAsia="es-ES"/>
            </w:rPr>
          </w:pPr>
          <w:hyperlink w:anchor="_Toc97123070" w:history="1">
            <w:r w:rsidR="000C649D" w:rsidRPr="00F0517A">
              <w:rPr>
                <w:rStyle w:val="Hipervnculo"/>
                <w:rFonts w:cs="Times New Roman"/>
                <w:b/>
                <w:bCs/>
                <w:iCs/>
                <w:noProof/>
              </w:rPr>
              <w:t>10.2.2.</w:t>
            </w:r>
            <w:r w:rsidR="000C649D">
              <w:rPr>
                <w:rFonts w:asciiTheme="minorHAnsi" w:eastAsiaTheme="minorEastAsia" w:hAnsiTheme="minorHAnsi"/>
                <w:noProof/>
                <w:sz w:val="22"/>
                <w:lang w:eastAsia="es-ES"/>
              </w:rPr>
              <w:tab/>
            </w:r>
            <w:r w:rsidR="000C649D" w:rsidRPr="00F0517A">
              <w:rPr>
                <w:rStyle w:val="Hipervnculo"/>
                <w:rFonts w:cs="Times New Roman"/>
                <w:b/>
                <w:bCs/>
                <w:noProof/>
              </w:rPr>
              <w:t>Identificación de enfermedades ocupacionales por puesto de trabajo</w:t>
            </w:r>
            <w:r w:rsidR="000C649D">
              <w:rPr>
                <w:noProof/>
                <w:webHidden/>
              </w:rPr>
              <w:tab/>
            </w:r>
            <w:r w:rsidR="000C649D">
              <w:rPr>
                <w:noProof/>
                <w:webHidden/>
              </w:rPr>
              <w:fldChar w:fldCharType="begin"/>
            </w:r>
            <w:r w:rsidR="000C649D">
              <w:rPr>
                <w:noProof/>
                <w:webHidden/>
              </w:rPr>
              <w:instrText xml:space="preserve"> PAGEREF _Toc97123070 \h </w:instrText>
            </w:r>
            <w:r w:rsidR="000C649D">
              <w:rPr>
                <w:noProof/>
                <w:webHidden/>
              </w:rPr>
            </w:r>
            <w:r w:rsidR="000C649D">
              <w:rPr>
                <w:noProof/>
                <w:webHidden/>
              </w:rPr>
              <w:fldChar w:fldCharType="separate"/>
            </w:r>
            <w:r w:rsidR="000C649D">
              <w:rPr>
                <w:noProof/>
                <w:webHidden/>
              </w:rPr>
              <w:t>52</w:t>
            </w:r>
            <w:r w:rsidR="000C649D">
              <w:rPr>
                <w:noProof/>
                <w:webHidden/>
              </w:rPr>
              <w:fldChar w:fldCharType="end"/>
            </w:r>
          </w:hyperlink>
        </w:p>
        <w:p w14:paraId="63646941" w14:textId="1B8084CD" w:rsidR="000C649D" w:rsidRDefault="00C27CB6">
          <w:pPr>
            <w:pStyle w:val="TDC3"/>
            <w:tabs>
              <w:tab w:val="left" w:pos="1540"/>
              <w:tab w:val="right" w:leader="dot" w:pos="8544"/>
            </w:tabs>
            <w:rPr>
              <w:rFonts w:asciiTheme="minorHAnsi" w:eastAsiaTheme="minorEastAsia" w:hAnsiTheme="minorHAnsi"/>
              <w:noProof/>
              <w:sz w:val="22"/>
              <w:lang w:eastAsia="es-ES"/>
            </w:rPr>
          </w:pPr>
          <w:hyperlink w:anchor="_Toc97123077" w:history="1">
            <w:r w:rsidR="000C649D" w:rsidRPr="00F0517A">
              <w:rPr>
                <w:rStyle w:val="Hipervnculo"/>
                <w:rFonts w:cs="Times New Roman"/>
                <w:b/>
                <w:bCs/>
                <w:iCs/>
                <w:noProof/>
              </w:rPr>
              <w:t>10.2.3.</w:t>
            </w:r>
            <w:r w:rsidR="000C649D">
              <w:rPr>
                <w:rFonts w:asciiTheme="minorHAnsi" w:eastAsiaTheme="minorEastAsia" w:hAnsiTheme="minorHAnsi"/>
                <w:noProof/>
                <w:sz w:val="22"/>
                <w:lang w:eastAsia="es-ES"/>
              </w:rPr>
              <w:tab/>
            </w:r>
            <w:r w:rsidR="000C649D" w:rsidRPr="00F0517A">
              <w:rPr>
                <w:rStyle w:val="Hipervnculo"/>
                <w:rFonts w:cs="Times New Roman"/>
                <w:b/>
                <w:bCs/>
                <w:noProof/>
              </w:rPr>
              <w:t>Causas de las enfermedades ocupacionales.</w:t>
            </w:r>
            <w:r w:rsidR="000C649D">
              <w:rPr>
                <w:noProof/>
                <w:webHidden/>
              </w:rPr>
              <w:tab/>
            </w:r>
            <w:r w:rsidR="000C649D">
              <w:rPr>
                <w:noProof/>
                <w:webHidden/>
              </w:rPr>
              <w:fldChar w:fldCharType="begin"/>
            </w:r>
            <w:r w:rsidR="000C649D">
              <w:rPr>
                <w:noProof/>
                <w:webHidden/>
              </w:rPr>
              <w:instrText xml:space="preserve"> PAGEREF _Toc97123077 \h </w:instrText>
            </w:r>
            <w:r w:rsidR="000C649D">
              <w:rPr>
                <w:noProof/>
                <w:webHidden/>
              </w:rPr>
            </w:r>
            <w:r w:rsidR="000C649D">
              <w:rPr>
                <w:noProof/>
                <w:webHidden/>
              </w:rPr>
              <w:fldChar w:fldCharType="separate"/>
            </w:r>
            <w:r w:rsidR="000C649D">
              <w:rPr>
                <w:noProof/>
                <w:webHidden/>
              </w:rPr>
              <w:t>57</w:t>
            </w:r>
            <w:r w:rsidR="000C649D">
              <w:rPr>
                <w:noProof/>
                <w:webHidden/>
              </w:rPr>
              <w:fldChar w:fldCharType="end"/>
            </w:r>
          </w:hyperlink>
        </w:p>
        <w:p w14:paraId="1E26CF09" w14:textId="0871E3F8" w:rsidR="000C649D" w:rsidRDefault="00C27CB6">
          <w:pPr>
            <w:pStyle w:val="TDC3"/>
            <w:tabs>
              <w:tab w:val="left" w:pos="1540"/>
              <w:tab w:val="right" w:leader="dot" w:pos="8544"/>
            </w:tabs>
            <w:rPr>
              <w:rFonts w:asciiTheme="minorHAnsi" w:eastAsiaTheme="minorEastAsia" w:hAnsiTheme="minorHAnsi"/>
              <w:noProof/>
              <w:sz w:val="22"/>
              <w:lang w:eastAsia="es-ES"/>
            </w:rPr>
          </w:pPr>
          <w:hyperlink w:anchor="_Toc97123086" w:history="1">
            <w:r w:rsidR="000C649D" w:rsidRPr="00F0517A">
              <w:rPr>
                <w:rStyle w:val="Hipervnculo"/>
                <w:rFonts w:cs="Times New Roman"/>
                <w:b/>
                <w:bCs/>
                <w:iCs/>
                <w:noProof/>
              </w:rPr>
              <w:t>10.2.4.</w:t>
            </w:r>
            <w:r w:rsidR="000C649D">
              <w:rPr>
                <w:rFonts w:asciiTheme="minorHAnsi" w:eastAsiaTheme="minorEastAsia" w:hAnsiTheme="minorHAnsi"/>
                <w:noProof/>
                <w:sz w:val="22"/>
                <w:lang w:eastAsia="es-ES"/>
              </w:rPr>
              <w:tab/>
            </w:r>
            <w:r w:rsidR="000C649D" w:rsidRPr="00F0517A">
              <w:rPr>
                <w:rStyle w:val="Hipervnculo"/>
                <w:rFonts w:cs="Times New Roman"/>
                <w:b/>
                <w:bCs/>
                <w:noProof/>
              </w:rPr>
              <w:t>Medidas actuales de prevención de enfermedades.</w:t>
            </w:r>
            <w:r w:rsidR="000C649D">
              <w:rPr>
                <w:noProof/>
                <w:webHidden/>
              </w:rPr>
              <w:tab/>
            </w:r>
            <w:r w:rsidR="000C649D">
              <w:rPr>
                <w:noProof/>
                <w:webHidden/>
              </w:rPr>
              <w:fldChar w:fldCharType="begin"/>
            </w:r>
            <w:r w:rsidR="000C649D">
              <w:rPr>
                <w:noProof/>
                <w:webHidden/>
              </w:rPr>
              <w:instrText xml:space="preserve"> PAGEREF _Toc97123086 \h </w:instrText>
            </w:r>
            <w:r w:rsidR="000C649D">
              <w:rPr>
                <w:noProof/>
                <w:webHidden/>
              </w:rPr>
            </w:r>
            <w:r w:rsidR="000C649D">
              <w:rPr>
                <w:noProof/>
                <w:webHidden/>
              </w:rPr>
              <w:fldChar w:fldCharType="separate"/>
            </w:r>
            <w:r w:rsidR="000C649D">
              <w:rPr>
                <w:noProof/>
                <w:webHidden/>
              </w:rPr>
              <w:t>60</w:t>
            </w:r>
            <w:r w:rsidR="000C649D">
              <w:rPr>
                <w:noProof/>
                <w:webHidden/>
              </w:rPr>
              <w:fldChar w:fldCharType="end"/>
            </w:r>
          </w:hyperlink>
        </w:p>
        <w:p w14:paraId="51E15FBD" w14:textId="14C1312D" w:rsidR="000C649D" w:rsidRDefault="00C27CB6">
          <w:pPr>
            <w:pStyle w:val="TDC2"/>
            <w:tabs>
              <w:tab w:val="left" w:pos="1100"/>
              <w:tab w:val="right" w:leader="dot" w:pos="8544"/>
            </w:tabs>
            <w:rPr>
              <w:rFonts w:asciiTheme="minorHAnsi" w:eastAsiaTheme="minorEastAsia" w:hAnsiTheme="minorHAnsi"/>
              <w:noProof/>
              <w:sz w:val="22"/>
              <w:lang w:eastAsia="es-ES"/>
            </w:rPr>
          </w:pPr>
          <w:hyperlink w:anchor="_Toc97123087" w:history="1">
            <w:r w:rsidR="000C649D" w:rsidRPr="00F0517A">
              <w:rPr>
                <w:rStyle w:val="Hipervnculo"/>
                <w:rFonts w:cs="Times New Roman"/>
                <w:b/>
                <w:bCs/>
                <w:iCs/>
                <w:noProof/>
              </w:rPr>
              <w:t>10.3.</w:t>
            </w:r>
            <w:r w:rsidR="000C649D">
              <w:rPr>
                <w:rFonts w:asciiTheme="minorHAnsi" w:eastAsiaTheme="minorEastAsia" w:hAnsiTheme="minorHAnsi"/>
                <w:noProof/>
                <w:sz w:val="22"/>
                <w:lang w:eastAsia="es-ES"/>
              </w:rPr>
              <w:tab/>
            </w:r>
            <w:r w:rsidR="000C649D" w:rsidRPr="00F0517A">
              <w:rPr>
                <w:rStyle w:val="Hipervnculo"/>
                <w:rFonts w:cs="Times New Roman"/>
                <w:b/>
                <w:bCs/>
                <w:noProof/>
              </w:rPr>
              <w:t>CONDICIONES AMBIENTALES.</w:t>
            </w:r>
            <w:r w:rsidR="000C649D">
              <w:rPr>
                <w:noProof/>
                <w:webHidden/>
              </w:rPr>
              <w:tab/>
            </w:r>
            <w:r w:rsidR="000C649D">
              <w:rPr>
                <w:noProof/>
                <w:webHidden/>
              </w:rPr>
              <w:fldChar w:fldCharType="begin"/>
            </w:r>
            <w:r w:rsidR="000C649D">
              <w:rPr>
                <w:noProof/>
                <w:webHidden/>
              </w:rPr>
              <w:instrText xml:space="preserve"> PAGEREF _Toc97123087 \h </w:instrText>
            </w:r>
            <w:r w:rsidR="000C649D">
              <w:rPr>
                <w:noProof/>
                <w:webHidden/>
              </w:rPr>
            </w:r>
            <w:r w:rsidR="000C649D">
              <w:rPr>
                <w:noProof/>
                <w:webHidden/>
              </w:rPr>
              <w:fldChar w:fldCharType="separate"/>
            </w:r>
            <w:r w:rsidR="000C649D">
              <w:rPr>
                <w:noProof/>
                <w:webHidden/>
              </w:rPr>
              <w:t>61</w:t>
            </w:r>
            <w:r w:rsidR="000C649D">
              <w:rPr>
                <w:noProof/>
                <w:webHidden/>
              </w:rPr>
              <w:fldChar w:fldCharType="end"/>
            </w:r>
          </w:hyperlink>
        </w:p>
        <w:p w14:paraId="4E22BCD6" w14:textId="56E7398E" w:rsidR="000C649D" w:rsidRDefault="00C27CB6">
          <w:pPr>
            <w:pStyle w:val="TDC2"/>
            <w:tabs>
              <w:tab w:val="left" w:pos="1100"/>
              <w:tab w:val="right" w:leader="dot" w:pos="8544"/>
            </w:tabs>
            <w:rPr>
              <w:rFonts w:asciiTheme="minorHAnsi" w:eastAsiaTheme="minorEastAsia" w:hAnsiTheme="minorHAnsi"/>
              <w:noProof/>
              <w:sz w:val="22"/>
              <w:lang w:eastAsia="es-ES"/>
            </w:rPr>
          </w:pPr>
          <w:hyperlink w:anchor="_Toc97123088" w:history="1">
            <w:r w:rsidR="000C649D" w:rsidRPr="00F0517A">
              <w:rPr>
                <w:rStyle w:val="Hipervnculo"/>
                <w:rFonts w:cs="Times New Roman"/>
                <w:b/>
                <w:bCs/>
                <w:iCs/>
                <w:noProof/>
              </w:rPr>
              <w:t>10.4.</w:t>
            </w:r>
            <w:r w:rsidR="000C649D">
              <w:rPr>
                <w:rFonts w:asciiTheme="minorHAnsi" w:eastAsiaTheme="minorEastAsia" w:hAnsiTheme="minorHAnsi"/>
                <w:noProof/>
                <w:sz w:val="22"/>
                <w:lang w:eastAsia="es-ES"/>
              </w:rPr>
              <w:tab/>
            </w:r>
            <w:r w:rsidR="000C649D" w:rsidRPr="00F0517A">
              <w:rPr>
                <w:rStyle w:val="Hipervnculo"/>
                <w:rFonts w:cs="Times New Roman"/>
                <w:b/>
                <w:bCs/>
                <w:noProof/>
              </w:rPr>
              <w:t>ERGONOMÍA Y UBICACIÓN PELIGROSA DE OBJETOS.</w:t>
            </w:r>
            <w:r w:rsidR="000C649D">
              <w:rPr>
                <w:noProof/>
                <w:webHidden/>
              </w:rPr>
              <w:tab/>
            </w:r>
            <w:r w:rsidR="000C649D">
              <w:rPr>
                <w:noProof/>
                <w:webHidden/>
              </w:rPr>
              <w:fldChar w:fldCharType="begin"/>
            </w:r>
            <w:r w:rsidR="000C649D">
              <w:rPr>
                <w:noProof/>
                <w:webHidden/>
              </w:rPr>
              <w:instrText xml:space="preserve"> PAGEREF _Toc97123088 \h </w:instrText>
            </w:r>
            <w:r w:rsidR="000C649D">
              <w:rPr>
                <w:noProof/>
                <w:webHidden/>
              </w:rPr>
            </w:r>
            <w:r w:rsidR="000C649D">
              <w:rPr>
                <w:noProof/>
                <w:webHidden/>
              </w:rPr>
              <w:fldChar w:fldCharType="separate"/>
            </w:r>
            <w:r w:rsidR="000C649D">
              <w:rPr>
                <w:noProof/>
                <w:webHidden/>
              </w:rPr>
              <w:t>63</w:t>
            </w:r>
            <w:r w:rsidR="000C649D">
              <w:rPr>
                <w:noProof/>
                <w:webHidden/>
              </w:rPr>
              <w:fldChar w:fldCharType="end"/>
            </w:r>
          </w:hyperlink>
        </w:p>
        <w:p w14:paraId="25B33C27" w14:textId="706620FB" w:rsidR="000C649D" w:rsidRDefault="00C27CB6">
          <w:pPr>
            <w:pStyle w:val="TDC2"/>
            <w:tabs>
              <w:tab w:val="left" w:pos="1100"/>
              <w:tab w:val="right" w:leader="dot" w:pos="8544"/>
            </w:tabs>
            <w:rPr>
              <w:rFonts w:asciiTheme="minorHAnsi" w:eastAsiaTheme="minorEastAsia" w:hAnsiTheme="minorHAnsi"/>
              <w:noProof/>
              <w:sz w:val="22"/>
              <w:lang w:eastAsia="es-ES"/>
            </w:rPr>
          </w:pPr>
          <w:hyperlink w:anchor="_Toc97123089" w:history="1">
            <w:r w:rsidR="000C649D" w:rsidRPr="00F0517A">
              <w:rPr>
                <w:rStyle w:val="Hipervnculo"/>
                <w:rFonts w:cs="Times New Roman"/>
                <w:b/>
                <w:bCs/>
                <w:iCs/>
                <w:noProof/>
              </w:rPr>
              <w:t>10.5.</w:t>
            </w:r>
            <w:r w:rsidR="000C649D">
              <w:rPr>
                <w:rFonts w:asciiTheme="minorHAnsi" w:eastAsiaTheme="minorEastAsia" w:hAnsiTheme="minorHAnsi"/>
                <w:noProof/>
                <w:sz w:val="22"/>
                <w:lang w:eastAsia="es-ES"/>
              </w:rPr>
              <w:tab/>
            </w:r>
            <w:r w:rsidR="000C649D" w:rsidRPr="00F0517A">
              <w:rPr>
                <w:rStyle w:val="Hipervnculo"/>
                <w:rFonts w:cs="Times New Roman"/>
                <w:b/>
                <w:bCs/>
                <w:noProof/>
              </w:rPr>
              <w:t>PROGRAMA DE SEGURIDAD Y SALUD OCUPACIONAL</w:t>
            </w:r>
            <w:r w:rsidR="000C649D">
              <w:rPr>
                <w:noProof/>
                <w:webHidden/>
              </w:rPr>
              <w:tab/>
            </w:r>
            <w:r w:rsidR="000C649D">
              <w:rPr>
                <w:noProof/>
                <w:webHidden/>
              </w:rPr>
              <w:fldChar w:fldCharType="begin"/>
            </w:r>
            <w:r w:rsidR="000C649D">
              <w:rPr>
                <w:noProof/>
                <w:webHidden/>
              </w:rPr>
              <w:instrText xml:space="preserve"> PAGEREF _Toc97123089 \h </w:instrText>
            </w:r>
            <w:r w:rsidR="000C649D">
              <w:rPr>
                <w:noProof/>
                <w:webHidden/>
              </w:rPr>
            </w:r>
            <w:r w:rsidR="000C649D">
              <w:rPr>
                <w:noProof/>
                <w:webHidden/>
              </w:rPr>
              <w:fldChar w:fldCharType="separate"/>
            </w:r>
            <w:r w:rsidR="000C649D">
              <w:rPr>
                <w:noProof/>
                <w:webHidden/>
              </w:rPr>
              <w:t>63</w:t>
            </w:r>
            <w:r w:rsidR="000C649D">
              <w:rPr>
                <w:noProof/>
                <w:webHidden/>
              </w:rPr>
              <w:fldChar w:fldCharType="end"/>
            </w:r>
          </w:hyperlink>
        </w:p>
        <w:p w14:paraId="681778E9" w14:textId="53538F4D" w:rsidR="000C649D" w:rsidRDefault="00C27CB6">
          <w:pPr>
            <w:pStyle w:val="TDC2"/>
            <w:tabs>
              <w:tab w:val="left" w:pos="1100"/>
              <w:tab w:val="right" w:leader="dot" w:pos="8544"/>
            </w:tabs>
            <w:rPr>
              <w:rFonts w:asciiTheme="minorHAnsi" w:eastAsiaTheme="minorEastAsia" w:hAnsiTheme="minorHAnsi"/>
              <w:noProof/>
              <w:sz w:val="22"/>
              <w:lang w:eastAsia="es-ES"/>
            </w:rPr>
          </w:pPr>
          <w:hyperlink w:anchor="_Toc97123090" w:history="1">
            <w:r w:rsidR="000C649D" w:rsidRPr="00F0517A">
              <w:rPr>
                <w:rStyle w:val="Hipervnculo"/>
                <w:rFonts w:cs="Times New Roman"/>
                <w:b/>
                <w:bCs/>
                <w:iCs/>
                <w:noProof/>
              </w:rPr>
              <w:t>10.6.</w:t>
            </w:r>
            <w:r w:rsidR="000C649D">
              <w:rPr>
                <w:rFonts w:asciiTheme="minorHAnsi" w:eastAsiaTheme="minorEastAsia" w:hAnsiTheme="minorHAnsi"/>
                <w:noProof/>
                <w:sz w:val="22"/>
                <w:lang w:eastAsia="es-ES"/>
              </w:rPr>
              <w:tab/>
            </w:r>
            <w:r w:rsidR="000C649D" w:rsidRPr="00F0517A">
              <w:rPr>
                <w:rStyle w:val="Hipervnculo"/>
                <w:rFonts w:cs="Times New Roman"/>
                <w:b/>
                <w:bCs/>
                <w:noProof/>
              </w:rPr>
              <w:t>PLAN DE EMERGENCIA Y EVACUACIÓN.</w:t>
            </w:r>
            <w:r w:rsidR="000C649D">
              <w:rPr>
                <w:noProof/>
                <w:webHidden/>
              </w:rPr>
              <w:tab/>
            </w:r>
            <w:r w:rsidR="000C649D">
              <w:rPr>
                <w:noProof/>
                <w:webHidden/>
              </w:rPr>
              <w:fldChar w:fldCharType="begin"/>
            </w:r>
            <w:r w:rsidR="000C649D">
              <w:rPr>
                <w:noProof/>
                <w:webHidden/>
              </w:rPr>
              <w:instrText xml:space="preserve"> PAGEREF _Toc97123090 \h </w:instrText>
            </w:r>
            <w:r w:rsidR="000C649D">
              <w:rPr>
                <w:noProof/>
                <w:webHidden/>
              </w:rPr>
            </w:r>
            <w:r w:rsidR="000C649D">
              <w:rPr>
                <w:noProof/>
                <w:webHidden/>
              </w:rPr>
              <w:fldChar w:fldCharType="separate"/>
            </w:r>
            <w:r w:rsidR="000C649D">
              <w:rPr>
                <w:noProof/>
                <w:webHidden/>
              </w:rPr>
              <w:t>63</w:t>
            </w:r>
            <w:r w:rsidR="000C649D">
              <w:rPr>
                <w:noProof/>
                <w:webHidden/>
              </w:rPr>
              <w:fldChar w:fldCharType="end"/>
            </w:r>
          </w:hyperlink>
        </w:p>
        <w:p w14:paraId="67866D31" w14:textId="4FCDD53E" w:rsidR="000C649D" w:rsidRDefault="00C27CB6">
          <w:pPr>
            <w:pStyle w:val="TDC2"/>
            <w:tabs>
              <w:tab w:val="left" w:pos="1100"/>
              <w:tab w:val="right" w:leader="dot" w:pos="8544"/>
            </w:tabs>
            <w:rPr>
              <w:rFonts w:asciiTheme="minorHAnsi" w:eastAsiaTheme="minorEastAsia" w:hAnsiTheme="minorHAnsi"/>
              <w:noProof/>
              <w:sz w:val="22"/>
              <w:lang w:eastAsia="es-ES"/>
            </w:rPr>
          </w:pPr>
          <w:hyperlink w:anchor="_Toc97123091" w:history="1">
            <w:r w:rsidR="000C649D" w:rsidRPr="00F0517A">
              <w:rPr>
                <w:rStyle w:val="Hipervnculo"/>
                <w:rFonts w:cs="Times New Roman"/>
                <w:b/>
                <w:bCs/>
                <w:iCs/>
                <w:noProof/>
              </w:rPr>
              <w:t>10.7.</w:t>
            </w:r>
            <w:r w:rsidR="000C649D">
              <w:rPr>
                <w:rFonts w:asciiTheme="minorHAnsi" w:eastAsiaTheme="minorEastAsia" w:hAnsiTheme="minorHAnsi"/>
                <w:noProof/>
                <w:sz w:val="22"/>
                <w:lang w:eastAsia="es-ES"/>
              </w:rPr>
              <w:tab/>
            </w:r>
            <w:r w:rsidR="000C649D" w:rsidRPr="00F0517A">
              <w:rPr>
                <w:rStyle w:val="Hipervnculo"/>
                <w:rFonts w:cs="Times New Roman"/>
                <w:b/>
                <w:bCs/>
                <w:noProof/>
              </w:rPr>
              <w:t>PROTOCOLO DE BIOSEGURIDAD ANTE EL CONTAGIO POR COVID-19.</w:t>
            </w:r>
            <w:r w:rsidR="000C649D">
              <w:rPr>
                <w:noProof/>
                <w:webHidden/>
              </w:rPr>
              <w:tab/>
            </w:r>
            <w:r w:rsidR="000C649D">
              <w:rPr>
                <w:noProof/>
                <w:webHidden/>
              </w:rPr>
              <w:fldChar w:fldCharType="begin"/>
            </w:r>
            <w:r w:rsidR="000C649D">
              <w:rPr>
                <w:noProof/>
                <w:webHidden/>
              </w:rPr>
              <w:instrText xml:space="preserve"> PAGEREF _Toc97123091 \h </w:instrText>
            </w:r>
            <w:r w:rsidR="000C649D">
              <w:rPr>
                <w:noProof/>
                <w:webHidden/>
              </w:rPr>
            </w:r>
            <w:r w:rsidR="000C649D">
              <w:rPr>
                <w:noProof/>
                <w:webHidden/>
              </w:rPr>
              <w:fldChar w:fldCharType="separate"/>
            </w:r>
            <w:r w:rsidR="000C649D">
              <w:rPr>
                <w:noProof/>
                <w:webHidden/>
              </w:rPr>
              <w:t>64</w:t>
            </w:r>
            <w:r w:rsidR="000C649D">
              <w:rPr>
                <w:noProof/>
                <w:webHidden/>
              </w:rPr>
              <w:fldChar w:fldCharType="end"/>
            </w:r>
          </w:hyperlink>
        </w:p>
        <w:p w14:paraId="2B17D5E1" w14:textId="6FA608CB" w:rsidR="000C649D" w:rsidRDefault="00C27CB6">
          <w:pPr>
            <w:pStyle w:val="TDC2"/>
            <w:tabs>
              <w:tab w:val="left" w:pos="1100"/>
              <w:tab w:val="right" w:leader="dot" w:pos="8544"/>
            </w:tabs>
            <w:rPr>
              <w:rFonts w:asciiTheme="minorHAnsi" w:eastAsiaTheme="minorEastAsia" w:hAnsiTheme="minorHAnsi"/>
              <w:noProof/>
              <w:sz w:val="22"/>
              <w:lang w:eastAsia="es-ES"/>
            </w:rPr>
          </w:pPr>
          <w:hyperlink w:anchor="_Toc97123092" w:history="1">
            <w:r w:rsidR="000C649D" w:rsidRPr="00F0517A">
              <w:rPr>
                <w:rStyle w:val="Hipervnculo"/>
                <w:rFonts w:cs="Times New Roman"/>
                <w:b/>
                <w:bCs/>
                <w:iCs/>
                <w:noProof/>
              </w:rPr>
              <w:t>10.8.</w:t>
            </w:r>
            <w:r w:rsidR="000C649D">
              <w:rPr>
                <w:rFonts w:asciiTheme="minorHAnsi" w:eastAsiaTheme="minorEastAsia" w:hAnsiTheme="minorHAnsi"/>
                <w:noProof/>
                <w:sz w:val="22"/>
                <w:lang w:eastAsia="es-ES"/>
              </w:rPr>
              <w:tab/>
            </w:r>
            <w:r w:rsidR="000C649D" w:rsidRPr="00F0517A">
              <w:rPr>
                <w:rStyle w:val="Hipervnculo"/>
                <w:rFonts w:cs="Times New Roman"/>
                <w:b/>
                <w:bCs/>
                <w:noProof/>
              </w:rPr>
              <w:t>INSUMOS Y EQUIPO DE PROTECCIÓN PERSONAL.</w:t>
            </w:r>
            <w:r w:rsidR="000C649D">
              <w:rPr>
                <w:noProof/>
                <w:webHidden/>
              </w:rPr>
              <w:tab/>
            </w:r>
            <w:r w:rsidR="000C649D">
              <w:rPr>
                <w:noProof/>
                <w:webHidden/>
              </w:rPr>
              <w:fldChar w:fldCharType="begin"/>
            </w:r>
            <w:r w:rsidR="000C649D">
              <w:rPr>
                <w:noProof/>
                <w:webHidden/>
              </w:rPr>
              <w:instrText xml:space="preserve"> PAGEREF _Toc97123092 \h </w:instrText>
            </w:r>
            <w:r w:rsidR="000C649D">
              <w:rPr>
                <w:noProof/>
                <w:webHidden/>
              </w:rPr>
            </w:r>
            <w:r w:rsidR="000C649D">
              <w:rPr>
                <w:noProof/>
                <w:webHidden/>
              </w:rPr>
              <w:fldChar w:fldCharType="separate"/>
            </w:r>
            <w:r w:rsidR="000C649D">
              <w:rPr>
                <w:noProof/>
                <w:webHidden/>
              </w:rPr>
              <w:t>64</w:t>
            </w:r>
            <w:r w:rsidR="000C649D">
              <w:rPr>
                <w:noProof/>
                <w:webHidden/>
              </w:rPr>
              <w:fldChar w:fldCharType="end"/>
            </w:r>
          </w:hyperlink>
        </w:p>
        <w:p w14:paraId="4C74F3DA" w14:textId="13A06EEA" w:rsidR="000C649D" w:rsidRDefault="00C27CB6">
          <w:pPr>
            <w:pStyle w:val="TDC2"/>
            <w:tabs>
              <w:tab w:val="left" w:pos="1100"/>
              <w:tab w:val="right" w:leader="dot" w:pos="8544"/>
            </w:tabs>
            <w:rPr>
              <w:rFonts w:asciiTheme="minorHAnsi" w:eastAsiaTheme="minorEastAsia" w:hAnsiTheme="minorHAnsi"/>
              <w:noProof/>
              <w:sz w:val="22"/>
              <w:lang w:eastAsia="es-ES"/>
            </w:rPr>
          </w:pPr>
          <w:hyperlink w:anchor="_Toc97123093" w:history="1">
            <w:r w:rsidR="000C649D" w:rsidRPr="00F0517A">
              <w:rPr>
                <w:rStyle w:val="Hipervnculo"/>
                <w:rFonts w:cs="Times New Roman"/>
                <w:b/>
                <w:bCs/>
                <w:iCs/>
                <w:noProof/>
              </w:rPr>
              <w:t>10.9.</w:t>
            </w:r>
            <w:r w:rsidR="000C649D">
              <w:rPr>
                <w:rFonts w:asciiTheme="minorHAnsi" w:eastAsiaTheme="minorEastAsia" w:hAnsiTheme="minorHAnsi"/>
                <w:noProof/>
                <w:sz w:val="22"/>
                <w:lang w:eastAsia="es-ES"/>
              </w:rPr>
              <w:tab/>
            </w:r>
            <w:r w:rsidR="000C649D" w:rsidRPr="00F0517A">
              <w:rPr>
                <w:rStyle w:val="Hipervnculo"/>
                <w:rFonts w:cs="Times New Roman"/>
                <w:b/>
                <w:bCs/>
                <w:noProof/>
              </w:rPr>
              <w:t>CAPACITACIONES EN MATERIA DE SEGURIDAD Y SALUD OCUPACIONAL.</w:t>
            </w:r>
            <w:r w:rsidR="000C649D">
              <w:rPr>
                <w:noProof/>
                <w:webHidden/>
              </w:rPr>
              <w:tab/>
            </w:r>
            <w:r w:rsidR="000C649D">
              <w:rPr>
                <w:noProof/>
                <w:webHidden/>
              </w:rPr>
              <w:fldChar w:fldCharType="begin"/>
            </w:r>
            <w:r w:rsidR="000C649D">
              <w:rPr>
                <w:noProof/>
                <w:webHidden/>
              </w:rPr>
              <w:instrText xml:space="preserve"> PAGEREF _Toc97123093 \h </w:instrText>
            </w:r>
            <w:r w:rsidR="000C649D">
              <w:rPr>
                <w:noProof/>
                <w:webHidden/>
              </w:rPr>
            </w:r>
            <w:r w:rsidR="000C649D">
              <w:rPr>
                <w:noProof/>
                <w:webHidden/>
              </w:rPr>
              <w:fldChar w:fldCharType="separate"/>
            </w:r>
            <w:r w:rsidR="000C649D">
              <w:rPr>
                <w:noProof/>
                <w:webHidden/>
              </w:rPr>
              <w:t>65</w:t>
            </w:r>
            <w:r w:rsidR="000C649D">
              <w:rPr>
                <w:noProof/>
                <w:webHidden/>
              </w:rPr>
              <w:fldChar w:fldCharType="end"/>
            </w:r>
          </w:hyperlink>
        </w:p>
        <w:p w14:paraId="3DBBC73D" w14:textId="1ADE7A3A" w:rsidR="000C649D" w:rsidRDefault="00C27CB6">
          <w:pPr>
            <w:pStyle w:val="TDC2"/>
            <w:tabs>
              <w:tab w:val="left" w:pos="1100"/>
              <w:tab w:val="right" w:leader="dot" w:pos="8544"/>
            </w:tabs>
            <w:rPr>
              <w:rFonts w:asciiTheme="minorHAnsi" w:eastAsiaTheme="minorEastAsia" w:hAnsiTheme="minorHAnsi"/>
              <w:noProof/>
              <w:sz w:val="22"/>
              <w:lang w:eastAsia="es-ES"/>
            </w:rPr>
          </w:pPr>
          <w:hyperlink w:anchor="_Toc97123094" w:history="1">
            <w:r w:rsidR="000C649D" w:rsidRPr="00F0517A">
              <w:rPr>
                <w:rStyle w:val="Hipervnculo"/>
                <w:rFonts w:cs="Times New Roman"/>
                <w:b/>
                <w:bCs/>
                <w:iCs/>
                <w:noProof/>
              </w:rPr>
              <w:t>10.10.</w:t>
            </w:r>
            <w:r w:rsidR="000C649D">
              <w:rPr>
                <w:rFonts w:asciiTheme="minorHAnsi" w:eastAsiaTheme="minorEastAsia" w:hAnsiTheme="minorHAnsi"/>
                <w:noProof/>
                <w:sz w:val="22"/>
                <w:lang w:eastAsia="es-ES"/>
              </w:rPr>
              <w:tab/>
            </w:r>
            <w:r w:rsidR="000C649D" w:rsidRPr="00F0517A">
              <w:rPr>
                <w:rStyle w:val="Hipervnculo"/>
                <w:rFonts w:cs="Times New Roman"/>
                <w:b/>
                <w:bCs/>
                <w:noProof/>
              </w:rPr>
              <w:t>COMITÉ DE SEGURIDAD Y SALUD OCUPACIONAL.</w:t>
            </w:r>
            <w:r w:rsidR="000C649D">
              <w:rPr>
                <w:noProof/>
                <w:webHidden/>
              </w:rPr>
              <w:tab/>
            </w:r>
            <w:r w:rsidR="000C649D">
              <w:rPr>
                <w:noProof/>
                <w:webHidden/>
              </w:rPr>
              <w:fldChar w:fldCharType="begin"/>
            </w:r>
            <w:r w:rsidR="000C649D">
              <w:rPr>
                <w:noProof/>
                <w:webHidden/>
              </w:rPr>
              <w:instrText xml:space="preserve"> PAGEREF _Toc97123094 \h </w:instrText>
            </w:r>
            <w:r w:rsidR="000C649D">
              <w:rPr>
                <w:noProof/>
                <w:webHidden/>
              </w:rPr>
            </w:r>
            <w:r w:rsidR="000C649D">
              <w:rPr>
                <w:noProof/>
                <w:webHidden/>
              </w:rPr>
              <w:fldChar w:fldCharType="separate"/>
            </w:r>
            <w:r w:rsidR="000C649D">
              <w:rPr>
                <w:noProof/>
                <w:webHidden/>
              </w:rPr>
              <w:t>65</w:t>
            </w:r>
            <w:r w:rsidR="000C649D">
              <w:rPr>
                <w:noProof/>
                <w:webHidden/>
              </w:rPr>
              <w:fldChar w:fldCharType="end"/>
            </w:r>
          </w:hyperlink>
        </w:p>
        <w:p w14:paraId="67D74F37" w14:textId="17641CF1" w:rsidR="000C649D" w:rsidRDefault="00C27CB6">
          <w:pPr>
            <w:pStyle w:val="TDC1"/>
            <w:tabs>
              <w:tab w:val="right" w:leader="dot" w:pos="8544"/>
            </w:tabs>
            <w:rPr>
              <w:rFonts w:asciiTheme="minorHAnsi" w:eastAsiaTheme="minorEastAsia" w:hAnsiTheme="minorHAnsi"/>
              <w:noProof/>
              <w:sz w:val="22"/>
              <w:lang w:eastAsia="es-ES"/>
            </w:rPr>
          </w:pPr>
          <w:hyperlink w:anchor="_Toc97123095" w:history="1">
            <w:r w:rsidR="000C649D" w:rsidRPr="00F0517A">
              <w:rPr>
                <w:rStyle w:val="Hipervnculo"/>
                <w:rFonts w:cs="Times New Roman"/>
                <w:b/>
                <w:noProof/>
              </w:rPr>
              <w:t>D. ALCANCE Y LIMITACIONES</w:t>
            </w:r>
            <w:r w:rsidR="000C649D">
              <w:rPr>
                <w:noProof/>
                <w:webHidden/>
              </w:rPr>
              <w:tab/>
            </w:r>
            <w:r w:rsidR="000C649D">
              <w:rPr>
                <w:noProof/>
                <w:webHidden/>
              </w:rPr>
              <w:fldChar w:fldCharType="begin"/>
            </w:r>
            <w:r w:rsidR="000C649D">
              <w:rPr>
                <w:noProof/>
                <w:webHidden/>
              </w:rPr>
              <w:instrText xml:space="preserve"> PAGEREF _Toc97123095 \h </w:instrText>
            </w:r>
            <w:r w:rsidR="000C649D">
              <w:rPr>
                <w:noProof/>
                <w:webHidden/>
              </w:rPr>
            </w:r>
            <w:r w:rsidR="000C649D">
              <w:rPr>
                <w:noProof/>
                <w:webHidden/>
              </w:rPr>
              <w:fldChar w:fldCharType="separate"/>
            </w:r>
            <w:r w:rsidR="000C649D">
              <w:rPr>
                <w:noProof/>
                <w:webHidden/>
              </w:rPr>
              <w:t>65</w:t>
            </w:r>
            <w:r w:rsidR="000C649D">
              <w:rPr>
                <w:noProof/>
                <w:webHidden/>
              </w:rPr>
              <w:fldChar w:fldCharType="end"/>
            </w:r>
          </w:hyperlink>
        </w:p>
        <w:p w14:paraId="4A06EBF0" w14:textId="100D3585" w:rsidR="000C649D" w:rsidRDefault="00C27CB6">
          <w:pPr>
            <w:pStyle w:val="TDC2"/>
            <w:tabs>
              <w:tab w:val="right" w:leader="dot" w:pos="8544"/>
            </w:tabs>
            <w:rPr>
              <w:rFonts w:asciiTheme="minorHAnsi" w:eastAsiaTheme="minorEastAsia" w:hAnsiTheme="minorHAnsi"/>
              <w:noProof/>
              <w:sz w:val="22"/>
              <w:lang w:eastAsia="es-ES"/>
            </w:rPr>
          </w:pPr>
          <w:hyperlink w:anchor="_Toc97123096" w:history="1">
            <w:r w:rsidR="000C649D" w:rsidRPr="00F0517A">
              <w:rPr>
                <w:rStyle w:val="Hipervnculo"/>
                <w:rFonts w:cs="Times New Roman"/>
                <w:b/>
                <w:noProof/>
              </w:rPr>
              <w:t>1. ALCANCES</w:t>
            </w:r>
            <w:r w:rsidR="000C649D">
              <w:rPr>
                <w:noProof/>
                <w:webHidden/>
              </w:rPr>
              <w:tab/>
            </w:r>
            <w:r w:rsidR="000C649D">
              <w:rPr>
                <w:noProof/>
                <w:webHidden/>
              </w:rPr>
              <w:fldChar w:fldCharType="begin"/>
            </w:r>
            <w:r w:rsidR="000C649D">
              <w:rPr>
                <w:noProof/>
                <w:webHidden/>
              </w:rPr>
              <w:instrText xml:space="preserve"> PAGEREF _Toc97123096 \h </w:instrText>
            </w:r>
            <w:r w:rsidR="000C649D">
              <w:rPr>
                <w:noProof/>
                <w:webHidden/>
              </w:rPr>
            </w:r>
            <w:r w:rsidR="000C649D">
              <w:rPr>
                <w:noProof/>
                <w:webHidden/>
              </w:rPr>
              <w:fldChar w:fldCharType="separate"/>
            </w:r>
            <w:r w:rsidR="000C649D">
              <w:rPr>
                <w:noProof/>
                <w:webHidden/>
              </w:rPr>
              <w:t>65</w:t>
            </w:r>
            <w:r w:rsidR="000C649D">
              <w:rPr>
                <w:noProof/>
                <w:webHidden/>
              </w:rPr>
              <w:fldChar w:fldCharType="end"/>
            </w:r>
          </w:hyperlink>
        </w:p>
        <w:p w14:paraId="069632CD" w14:textId="6081E35B" w:rsidR="000C649D" w:rsidRDefault="00C27CB6">
          <w:pPr>
            <w:pStyle w:val="TDC2"/>
            <w:tabs>
              <w:tab w:val="right" w:leader="dot" w:pos="8544"/>
            </w:tabs>
            <w:rPr>
              <w:rFonts w:asciiTheme="minorHAnsi" w:eastAsiaTheme="minorEastAsia" w:hAnsiTheme="minorHAnsi"/>
              <w:noProof/>
              <w:sz w:val="22"/>
              <w:lang w:eastAsia="es-ES"/>
            </w:rPr>
          </w:pPr>
          <w:hyperlink w:anchor="_Toc97123097" w:history="1">
            <w:r w:rsidR="000C649D" w:rsidRPr="00F0517A">
              <w:rPr>
                <w:rStyle w:val="Hipervnculo"/>
                <w:rFonts w:cs="Times New Roman"/>
                <w:b/>
                <w:noProof/>
              </w:rPr>
              <w:t>2. LIMITACIONES.</w:t>
            </w:r>
            <w:r w:rsidR="000C649D">
              <w:rPr>
                <w:noProof/>
                <w:webHidden/>
              </w:rPr>
              <w:tab/>
            </w:r>
            <w:r w:rsidR="000C649D">
              <w:rPr>
                <w:noProof/>
                <w:webHidden/>
              </w:rPr>
              <w:fldChar w:fldCharType="begin"/>
            </w:r>
            <w:r w:rsidR="000C649D">
              <w:rPr>
                <w:noProof/>
                <w:webHidden/>
              </w:rPr>
              <w:instrText xml:space="preserve"> PAGEREF _Toc97123097 \h </w:instrText>
            </w:r>
            <w:r w:rsidR="000C649D">
              <w:rPr>
                <w:noProof/>
                <w:webHidden/>
              </w:rPr>
            </w:r>
            <w:r w:rsidR="000C649D">
              <w:rPr>
                <w:noProof/>
                <w:webHidden/>
              </w:rPr>
              <w:fldChar w:fldCharType="separate"/>
            </w:r>
            <w:r w:rsidR="000C649D">
              <w:rPr>
                <w:noProof/>
                <w:webHidden/>
              </w:rPr>
              <w:t>66</w:t>
            </w:r>
            <w:r w:rsidR="000C649D">
              <w:rPr>
                <w:noProof/>
                <w:webHidden/>
              </w:rPr>
              <w:fldChar w:fldCharType="end"/>
            </w:r>
          </w:hyperlink>
        </w:p>
        <w:p w14:paraId="4B27A96E" w14:textId="014BCC07" w:rsidR="000C649D" w:rsidRDefault="00C27CB6">
          <w:pPr>
            <w:pStyle w:val="TDC1"/>
            <w:tabs>
              <w:tab w:val="left" w:pos="480"/>
              <w:tab w:val="right" w:leader="dot" w:pos="8544"/>
            </w:tabs>
            <w:rPr>
              <w:rFonts w:asciiTheme="minorHAnsi" w:eastAsiaTheme="minorEastAsia" w:hAnsiTheme="minorHAnsi"/>
              <w:noProof/>
              <w:sz w:val="22"/>
              <w:lang w:eastAsia="es-ES"/>
            </w:rPr>
          </w:pPr>
          <w:hyperlink w:anchor="_Toc97123098" w:history="1">
            <w:r w:rsidR="000C649D" w:rsidRPr="00F0517A">
              <w:rPr>
                <w:rStyle w:val="Hipervnculo"/>
                <w:rFonts w:cs="Times New Roman"/>
                <w:b/>
                <w:noProof/>
              </w:rPr>
              <w:t>E.</w:t>
            </w:r>
            <w:r w:rsidR="000C649D">
              <w:rPr>
                <w:rFonts w:asciiTheme="minorHAnsi" w:eastAsiaTheme="minorEastAsia" w:hAnsiTheme="minorHAnsi"/>
                <w:noProof/>
                <w:sz w:val="22"/>
                <w:lang w:eastAsia="es-ES"/>
              </w:rPr>
              <w:tab/>
            </w:r>
            <w:r w:rsidR="000C649D" w:rsidRPr="00F0517A">
              <w:rPr>
                <w:rStyle w:val="Hipervnculo"/>
                <w:rFonts w:cs="Times New Roman"/>
                <w:b/>
                <w:noProof/>
              </w:rPr>
              <w:t>CONCLUSIONES Y RECOMENDACIONES</w:t>
            </w:r>
            <w:r w:rsidR="000C649D">
              <w:rPr>
                <w:noProof/>
                <w:webHidden/>
              </w:rPr>
              <w:tab/>
            </w:r>
            <w:r w:rsidR="000C649D">
              <w:rPr>
                <w:noProof/>
                <w:webHidden/>
              </w:rPr>
              <w:fldChar w:fldCharType="begin"/>
            </w:r>
            <w:r w:rsidR="000C649D">
              <w:rPr>
                <w:noProof/>
                <w:webHidden/>
              </w:rPr>
              <w:instrText xml:space="preserve"> PAGEREF _Toc97123098 \h </w:instrText>
            </w:r>
            <w:r w:rsidR="000C649D">
              <w:rPr>
                <w:noProof/>
                <w:webHidden/>
              </w:rPr>
            </w:r>
            <w:r w:rsidR="000C649D">
              <w:rPr>
                <w:noProof/>
                <w:webHidden/>
              </w:rPr>
              <w:fldChar w:fldCharType="separate"/>
            </w:r>
            <w:r w:rsidR="000C649D">
              <w:rPr>
                <w:noProof/>
                <w:webHidden/>
              </w:rPr>
              <w:t>66</w:t>
            </w:r>
            <w:r w:rsidR="000C649D">
              <w:rPr>
                <w:noProof/>
                <w:webHidden/>
              </w:rPr>
              <w:fldChar w:fldCharType="end"/>
            </w:r>
          </w:hyperlink>
        </w:p>
        <w:p w14:paraId="4B9BBB53" w14:textId="14BDED89" w:rsidR="000C649D" w:rsidRDefault="00C27CB6">
          <w:pPr>
            <w:pStyle w:val="TDC2"/>
            <w:tabs>
              <w:tab w:val="right" w:leader="dot" w:pos="8544"/>
            </w:tabs>
            <w:rPr>
              <w:rFonts w:asciiTheme="minorHAnsi" w:eastAsiaTheme="minorEastAsia" w:hAnsiTheme="minorHAnsi"/>
              <w:noProof/>
              <w:sz w:val="22"/>
              <w:lang w:eastAsia="es-ES"/>
            </w:rPr>
          </w:pPr>
          <w:hyperlink w:anchor="_Toc97123099" w:history="1">
            <w:r w:rsidR="000C649D" w:rsidRPr="00F0517A">
              <w:rPr>
                <w:rStyle w:val="Hipervnculo"/>
                <w:rFonts w:cs="Times New Roman"/>
                <w:b/>
                <w:noProof/>
              </w:rPr>
              <w:t>1. CONCLUSIONES</w:t>
            </w:r>
            <w:r w:rsidR="000C649D">
              <w:rPr>
                <w:noProof/>
                <w:webHidden/>
              </w:rPr>
              <w:tab/>
            </w:r>
            <w:r w:rsidR="000C649D">
              <w:rPr>
                <w:noProof/>
                <w:webHidden/>
              </w:rPr>
              <w:fldChar w:fldCharType="begin"/>
            </w:r>
            <w:r w:rsidR="000C649D">
              <w:rPr>
                <w:noProof/>
                <w:webHidden/>
              </w:rPr>
              <w:instrText xml:space="preserve"> PAGEREF _Toc97123099 \h </w:instrText>
            </w:r>
            <w:r w:rsidR="000C649D">
              <w:rPr>
                <w:noProof/>
                <w:webHidden/>
              </w:rPr>
            </w:r>
            <w:r w:rsidR="000C649D">
              <w:rPr>
                <w:noProof/>
                <w:webHidden/>
              </w:rPr>
              <w:fldChar w:fldCharType="separate"/>
            </w:r>
            <w:r w:rsidR="000C649D">
              <w:rPr>
                <w:noProof/>
                <w:webHidden/>
              </w:rPr>
              <w:t>66</w:t>
            </w:r>
            <w:r w:rsidR="000C649D">
              <w:rPr>
                <w:noProof/>
                <w:webHidden/>
              </w:rPr>
              <w:fldChar w:fldCharType="end"/>
            </w:r>
          </w:hyperlink>
        </w:p>
        <w:p w14:paraId="306E3B3E" w14:textId="241A749A" w:rsidR="000C649D" w:rsidRDefault="00C27CB6">
          <w:pPr>
            <w:pStyle w:val="TDC2"/>
            <w:tabs>
              <w:tab w:val="right" w:leader="dot" w:pos="8544"/>
            </w:tabs>
            <w:rPr>
              <w:rFonts w:asciiTheme="minorHAnsi" w:eastAsiaTheme="minorEastAsia" w:hAnsiTheme="minorHAnsi"/>
              <w:noProof/>
              <w:sz w:val="22"/>
              <w:lang w:eastAsia="es-ES"/>
            </w:rPr>
          </w:pPr>
          <w:hyperlink w:anchor="_Toc97123100" w:history="1">
            <w:r w:rsidR="000C649D" w:rsidRPr="00F0517A">
              <w:rPr>
                <w:rStyle w:val="Hipervnculo"/>
                <w:rFonts w:cs="Times New Roman"/>
                <w:b/>
                <w:noProof/>
              </w:rPr>
              <w:t>2. RECOMENDACIONES</w:t>
            </w:r>
            <w:r w:rsidR="000C649D">
              <w:rPr>
                <w:noProof/>
                <w:webHidden/>
              </w:rPr>
              <w:tab/>
            </w:r>
            <w:r w:rsidR="000C649D">
              <w:rPr>
                <w:noProof/>
                <w:webHidden/>
              </w:rPr>
              <w:fldChar w:fldCharType="begin"/>
            </w:r>
            <w:r w:rsidR="000C649D">
              <w:rPr>
                <w:noProof/>
                <w:webHidden/>
              </w:rPr>
              <w:instrText xml:space="preserve"> PAGEREF _Toc97123100 \h </w:instrText>
            </w:r>
            <w:r w:rsidR="000C649D">
              <w:rPr>
                <w:noProof/>
                <w:webHidden/>
              </w:rPr>
            </w:r>
            <w:r w:rsidR="000C649D">
              <w:rPr>
                <w:noProof/>
                <w:webHidden/>
              </w:rPr>
              <w:fldChar w:fldCharType="separate"/>
            </w:r>
            <w:r w:rsidR="000C649D">
              <w:rPr>
                <w:noProof/>
                <w:webHidden/>
              </w:rPr>
              <w:t>68</w:t>
            </w:r>
            <w:r w:rsidR="000C649D">
              <w:rPr>
                <w:noProof/>
                <w:webHidden/>
              </w:rPr>
              <w:fldChar w:fldCharType="end"/>
            </w:r>
          </w:hyperlink>
        </w:p>
        <w:p w14:paraId="0FE37612" w14:textId="75939E42" w:rsidR="000C649D" w:rsidRDefault="00C27CB6">
          <w:pPr>
            <w:pStyle w:val="TDC1"/>
            <w:tabs>
              <w:tab w:val="right" w:leader="dot" w:pos="8544"/>
            </w:tabs>
            <w:rPr>
              <w:rFonts w:asciiTheme="minorHAnsi" w:eastAsiaTheme="minorEastAsia" w:hAnsiTheme="minorHAnsi"/>
              <w:noProof/>
              <w:sz w:val="22"/>
              <w:lang w:eastAsia="es-ES"/>
            </w:rPr>
          </w:pPr>
          <w:hyperlink w:anchor="_Toc97123101" w:history="1">
            <w:r w:rsidR="000C649D" w:rsidRPr="00F0517A">
              <w:rPr>
                <w:rStyle w:val="Hipervnculo"/>
                <w:rFonts w:cs="Times New Roman"/>
                <w:b/>
                <w:noProof/>
              </w:rPr>
              <w:t>CAPÍTULO III</w:t>
            </w:r>
            <w:r w:rsidR="000C649D">
              <w:rPr>
                <w:noProof/>
                <w:webHidden/>
              </w:rPr>
              <w:tab/>
            </w:r>
            <w:r w:rsidR="000C649D">
              <w:rPr>
                <w:noProof/>
                <w:webHidden/>
              </w:rPr>
              <w:fldChar w:fldCharType="begin"/>
            </w:r>
            <w:r w:rsidR="000C649D">
              <w:rPr>
                <w:noProof/>
                <w:webHidden/>
              </w:rPr>
              <w:instrText xml:space="preserve"> PAGEREF _Toc97123101 \h </w:instrText>
            </w:r>
            <w:r w:rsidR="000C649D">
              <w:rPr>
                <w:noProof/>
                <w:webHidden/>
              </w:rPr>
            </w:r>
            <w:r w:rsidR="000C649D">
              <w:rPr>
                <w:noProof/>
                <w:webHidden/>
              </w:rPr>
              <w:fldChar w:fldCharType="separate"/>
            </w:r>
            <w:r w:rsidR="000C649D">
              <w:rPr>
                <w:noProof/>
                <w:webHidden/>
              </w:rPr>
              <w:t>70</w:t>
            </w:r>
            <w:r w:rsidR="000C649D">
              <w:rPr>
                <w:noProof/>
                <w:webHidden/>
              </w:rPr>
              <w:fldChar w:fldCharType="end"/>
            </w:r>
          </w:hyperlink>
        </w:p>
        <w:p w14:paraId="24353B07" w14:textId="4AE16D5A" w:rsidR="000C649D" w:rsidRDefault="00C27CB6">
          <w:pPr>
            <w:pStyle w:val="TDC1"/>
            <w:tabs>
              <w:tab w:val="right" w:leader="dot" w:pos="8544"/>
            </w:tabs>
            <w:rPr>
              <w:rFonts w:asciiTheme="minorHAnsi" w:eastAsiaTheme="minorEastAsia" w:hAnsiTheme="minorHAnsi"/>
              <w:noProof/>
              <w:sz w:val="22"/>
              <w:lang w:eastAsia="es-ES"/>
            </w:rPr>
          </w:pPr>
          <w:hyperlink w:anchor="_Toc97123102" w:history="1">
            <w:r w:rsidR="000C649D" w:rsidRPr="00F0517A">
              <w:rPr>
                <w:rStyle w:val="Hipervnculo"/>
                <w:rFonts w:cs="Times New Roman"/>
                <w:b/>
                <w:bCs/>
                <w:noProof/>
                <w:shd w:val="clear" w:color="auto" w:fill="FFFFFF"/>
              </w:rPr>
              <w:t>PROPUESTA DE UN PROGRAMA DE SEGURIDAD Y SALUD OCUPACIONAL PARA DISMINUIR RIESGOS, ENFERMEDADES PROFESIONALES, Y ACCIDENTES LABORALES EN EL PERSONAL Y POBLACIÓN ESTUDIANTIL DEL COLEGIO DE MEJICANOS SAMUEL CHRISTIAN SCHOOL.</w:t>
            </w:r>
            <w:r w:rsidR="000C649D">
              <w:rPr>
                <w:noProof/>
                <w:webHidden/>
              </w:rPr>
              <w:tab/>
            </w:r>
            <w:r w:rsidR="000C649D">
              <w:rPr>
                <w:noProof/>
                <w:webHidden/>
              </w:rPr>
              <w:fldChar w:fldCharType="begin"/>
            </w:r>
            <w:r w:rsidR="000C649D">
              <w:rPr>
                <w:noProof/>
                <w:webHidden/>
              </w:rPr>
              <w:instrText xml:space="preserve"> PAGEREF _Toc97123102 \h </w:instrText>
            </w:r>
            <w:r w:rsidR="000C649D">
              <w:rPr>
                <w:noProof/>
                <w:webHidden/>
              </w:rPr>
            </w:r>
            <w:r w:rsidR="000C649D">
              <w:rPr>
                <w:noProof/>
                <w:webHidden/>
              </w:rPr>
              <w:fldChar w:fldCharType="separate"/>
            </w:r>
            <w:r w:rsidR="000C649D">
              <w:rPr>
                <w:noProof/>
                <w:webHidden/>
              </w:rPr>
              <w:t>70</w:t>
            </w:r>
            <w:r w:rsidR="000C649D">
              <w:rPr>
                <w:noProof/>
                <w:webHidden/>
              </w:rPr>
              <w:fldChar w:fldCharType="end"/>
            </w:r>
          </w:hyperlink>
        </w:p>
        <w:p w14:paraId="29262EA5" w14:textId="786930A6" w:rsidR="000C649D" w:rsidRDefault="00C27CB6">
          <w:pPr>
            <w:pStyle w:val="TDC1"/>
            <w:tabs>
              <w:tab w:val="left" w:pos="480"/>
              <w:tab w:val="right" w:leader="dot" w:pos="8544"/>
            </w:tabs>
            <w:rPr>
              <w:rFonts w:asciiTheme="minorHAnsi" w:eastAsiaTheme="minorEastAsia" w:hAnsiTheme="minorHAnsi"/>
              <w:noProof/>
              <w:sz w:val="22"/>
              <w:lang w:eastAsia="es-ES"/>
            </w:rPr>
          </w:pPr>
          <w:hyperlink w:anchor="_Toc97123103" w:history="1">
            <w:r w:rsidR="000C649D" w:rsidRPr="00F0517A">
              <w:rPr>
                <w:rStyle w:val="Hipervnculo"/>
                <w:rFonts w:cs="Times New Roman"/>
                <w:b/>
                <w:noProof/>
              </w:rPr>
              <w:t>A.</w:t>
            </w:r>
            <w:r w:rsidR="000C649D">
              <w:rPr>
                <w:rFonts w:asciiTheme="minorHAnsi" w:eastAsiaTheme="minorEastAsia" w:hAnsiTheme="minorHAnsi"/>
                <w:noProof/>
                <w:sz w:val="22"/>
                <w:lang w:eastAsia="es-ES"/>
              </w:rPr>
              <w:tab/>
            </w:r>
            <w:r w:rsidR="000C649D" w:rsidRPr="00F0517A">
              <w:rPr>
                <w:rStyle w:val="Hipervnculo"/>
                <w:rFonts w:cs="Times New Roman"/>
                <w:b/>
                <w:noProof/>
              </w:rPr>
              <w:t>OBJETIVOS</w:t>
            </w:r>
            <w:r w:rsidR="000C649D">
              <w:rPr>
                <w:noProof/>
                <w:webHidden/>
              </w:rPr>
              <w:tab/>
            </w:r>
            <w:r w:rsidR="000C649D">
              <w:rPr>
                <w:noProof/>
                <w:webHidden/>
              </w:rPr>
              <w:fldChar w:fldCharType="begin"/>
            </w:r>
            <w:r w:rsidR="000C649D">
              <w:rPr>
                <w:noProof/>
                <w:webHidden/>
              </w:rPr>
              <w:instrText xml:space="preserve"> PAGEREF _Toc97123103 \h </w:instrText>
            </w:r>
            <w:r w:rsidR="000C649D">
              <w:rPr>
                <w:noProof/>
                <w:webHidden/>
              </w:rPr>
            </w:r>
            <w:r w:rsidR="000C649D">
              <w:rPr>
                <w:noProof/>
                <w:webHidden/>
              </w:rPr>
              <w:fldChar w:fldCharType="separate"/>
            </w:r>
            <w:r w:rsidR="000C649D">
              <w:rPr>
                <w:noProof/>
                <w:webHidden/>
              </w:rPr>
              <w:t>70</w:t>
            </w:r>
            <w:r w:rsidR="000C649D">
              <w:rPr>
                <w:noProof/>
                <w:webHidden/>
              </w:rPr>
              <w:fldChar w:fldCharType="end"/>
            </w:r>
          </w:hyperlink>
        </w:p>
        <w:p w14:paraId="38D84523" w14:textId="44CFB564"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3104" w:history="1">
            <w:r w:rsidR="000C649D" w:rsidRPr="00F0517A">
              <w:rPr>
                <w:rStyle w:val="Hipervnculo"/>
                <w:rFonts w:cs="Times New Roman"/>
                <w:b/>
                <w:noProof/>
              </w:rPr>
              <w:t>1.</w:t>
            </w:r>
            <w:r w:rsidR="000C649D">
              <w:rPr>
                <w:rFonts w:asciiTheme="minorHAnsi" w:eastAsiaTheme="minorEastAsia" w:hAnsiTheme="minorHAnsi"/>
                <w:noProof/>
                <w:sz w:val="22"/>
                <w:lang w:eastAsia="es-ES"/>
              </w:rPr>
              <w:tab/>
            </w:r>
            <w:r w:rsidR="000C649D" w:rsidRPr="00F0517A">
              <w:rPr>
                <w:rStyle w:val="Hipervnculo"/>
                <w:rFonts w:cs="Times New Roman"/>
                <w:b/>
                <w:noProof/>
              </w:rPr>
              <w:t>GENERAL</w:t>
            </w:r>
            <w:r w:rsidR="000C649D">
              <w:rPr>
                <w:noProof/>
                <w:webHidden/>
              </w:rPr>
              <w:tab/>
            </w:r>
            <w:r w:rsidR="000C649D">
              <w:rPr>
                <w:noProof/>
                <w:webHidden/>
              </w:rPr>
              <w:fldChar w:fldCharType="begin"/>
            </w:r>
            <w:r w:rsidR="000C649D">
              <w:rPr>
                <w:noProof/>
                <w:webHidden/>
              </w:rPr>
              <w:instrText xml:space="preserve"> PAGEREF _Toc97123104 \h </w:instrText>
            </w:r>
            <w:r w:rsidR="000C649D">
              <w:rPr>
                <w:noProof/>
                <w:webHidden/>
              </w:rPr>
            </w:r>
            <w:r w:rsidR="000C649D">
              <w:rPr>
                <w:noProof/>
                <w:webHidden/>
              </w:rPr>
              <w:fldChar w:fldCharType="separate"/>
            </w:r>
            <w:r w:rsidR="000C649D">
              <w:rPr>
                <w:noProof/>
                <w:webHidden/>
              </w:rPr>
              <w:t>70</w:t>
            </w:r>
            <w:r w:rsidR="000C649D">
              <w:rPr>
                <w:noProof/>
                <w:webHidden/>
              </w:rPr>
              <w:fldChar w:fldCharType="end"/>
            </w:r>
          </w:hyperlink>
        </w:p>
        <w:p w14:paraId="5BE11758" w14:textId="4E5FB447"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3105" w:history="1">
            <w:r w:rsidR="000C649D" w:rsidRPr="00F0517A">
              <w:rPr>
                <w:rStyle w:val="Hipervnculo"/>
                <w:rFonts w:cs="Times New Roman"/>
                <w:b/>
                <w:noProof/>
              </w:rPr>
              <w:t>2.</w:t>
            </w:r>
            <w:r w:rsidR="000C649D">
              <w:rPr>
                <w:rFonts w:asciiTheme="minorHAnsi" w:eastAsiaTheme="minorEastAsia" w:hAnsiTheme="minorHAnsi"/>
                <w:noProof/>
                <w:sz w:val="22"/>
                <w:lang w:eastAsia="es-ES"/>
              </w:rPr>
              <w:tab/>
            </w:r>
            <w:r w:rsidR="000C649D" w:rsidRPr="00F0517A">
              <w:rPr>
                <w:rStyle w:val="Hipervnculo"/>
                <w:rFonts w:cs="Times New Roman"/>
                <w:b/>
                <w:noProof/>
              </w:rPr>
              <w:t>ESPECÍFICO</w:t>
            </w:r>
            <w:r w:rsidR="000C649D">
              <w:rPr>
                <w:noProof/>
                <w:webHidden/>
              </w:rPr>
              <w:tab/>
            </w:r>
            <w:r w:rsidR="000C649D">
              <w:rPr>
                <w:noProof/>
                <w:webHidden/>
              </w:rPr>
              <w:fldChar w:fldCharType="begin"/>
            </w:r>
            <w:r w:rsidR="000C649D">
              <w:rPr>
                <w:noProof/>
                <w:webHidden/>
              </w:rPr>
              <w:instrText xml:space="preserve"> PAGEREF _Toc97123105 \h </w:instrText>
            </w:r>
            <w:r w:rsidR="000C649D">
              <w:rPr>
                <w:noProof/>
                <w:webHidden/>
              </w:rPr>
            </w:r>
            <w:r w:rsidR="000C649D">
              <w:rPr>
                <w:noProof/>
                <w:webHidden/>
              </w:rPr>
              <w:fldChar w:fldCharType="separate"/>
            </w:r>
            <w:r w:rsidR="000C649D">
              <w:rPr>
                <w:noProof/>
                <w:webHidden/>
              </w:rPr>
              <w:t>70</w:t>
            </w:r>
            <w:r w:rsidR="000C649D">
              <w:rPr>
                <w:noProof/>
                <w:webHidden/>
              </w:rPr>
              <w:fldChar w:fldCharType="end"/>
            </w:r>
          </w:hyperlink>
        </w:p>
        <w:p w14:paraId="65497DAF" w14:textId="02C57315" w:rsidR="000C649D" w:rsidRDefault="00C27CB6">
          <w:pPr>
            <w:pStyle w:val="TDC1"/>
            <w:tabs>
              <w:tab w:val="right" w:leader="dot" w:pos="8544"/>
            </w:tabs>
            <w:rPr>
              <w:rFonts w:asciiTheme="minorHAnsi" w:eastAsiaTheme="minorEastAsia" w:hAnsiTheme="minorHAnsi"/>
              <w:noProof/>
              <w:sz w:val="22"/>
              <w:lang w:eastAsia="es-ES"/>
            </w:rPr>
          </w:pPr>
          <w:hyperlink w:anchor="_Toc97123106" w:history="1">
            <w:r w:rsidR="000C649D" w:rsidRPr="00F0517A">
              <w:rPr>
                <w:rStyle w:val="Hipervnculo"/>
                <w:rFonts w:cs="Times New Roman"/>
                <w:b/>
                <w:noProof/>
              </w:rPr>
              <w:t>B. DESCRIPCIÓN DEL PROGRAMA</w:t>
            </w:r>
            <w:r w:rsidR="000C649D">
              <w:rPr>
                <w:noProof/>
                <w:webHidden/>
              </w:rPr>
              <w:tab/>
            </w:r>
            <w:r w:rsidR="000C649D">
              <w:rPr>
                <w:noProof/>
                <w:webHidden/>
              </w:rPr>
              <w:fldChar w:fldCharType="begin"/>
            </w:r>
            <w:r w:rsidR="000C649D">
              <w:rPr>
                <w:noProof/>
                <w:webHidden/>
              </w:rPr>
              <w:instrText xml:space="preserve"> PAGEREF _Toc97123106 \h </w:instrText>
            </w:r>
            <w:r w:rsidR="000C649D">
              <w:rPr>
                <w:noProof/>
                <w:webHidden/>
              </w:rPr>
            </w:r>
            <w:r w:rsidR="000C649D">
              <w:rPr>
                <w:noProof/>
                <w:webHidden/>
              </w:rPr>
              <w:fldChar w:fldCharType="separate"/>
            </w:r>
            <w:r w:rsidR="000C649D">
              <w:rPr>
                <w:noProof/>
                <w:webHidden/>
              </w:rPr>
              <w:t>70</w:t>
            </w:r>
            <w:r w:rsidR="000C649D">
              <w:rPr>
                <w:noProof/>
                <w:webHidden/>
              </w:rPr>
              <w:fldChar w:fldCharType="end"/>
            </w:r>
          </w:hyperlink>
        </w:p>
        <w:p w14:paraId="4F677FEF" w14:textId="3893B143" w:rsidR="000C649D" w:rsidRDefault="00C27CB6">
          <w:pPr>
            <w:pStyle w:val="TDC2"/>
            <w:tabs>
              <w:tab w:val="right" w:leader="dot" w:pos="8544"/>
            </w:tabs>
            <w:rPr>
              <w:rFonts w:asciiTheme="minorHAnsi" w:eastAsiaTheme="minorEastAsia" w:hAnsiTheme="minorHAnsi"/>
              <w:noProof/>
              <w:sz w:val="22"/>
              <w:lang w:eastAsia="es-ES"/>
            </w:rPr>
          </w:pPr>
          <w:hyperlink w:anchor="_Toc97123107" w:history="1">
            <w:r w:rsidR="000C649D" w:rsidRPr="00F0517A">
              <w:rPr>
                <w:rStyle w:val="Hipervnculo"/>
                <w:rFonts w:cs="Times New Roman"/>
                <w:b/>
                <w:noProof/>
              </w:rPr>
              <w:t>1. GENERALIDADES</w:t>
            </w:r>
            <w:r w:rsidR="000C649D">
              <w:rPr>
                <w:noProof/>
                <w:webHidden/>
              </w:rPr>
              <w:tab/>
            </w:r>
            <w:r w:rsidR="000C649D">
              <w:rPr>
                <w:noProof/>
                <w:webHidden/>
              </w:rPr>
              <w:fldChar w:fldCharType="begin"/>
            </w:r>
            <w:r w:rsidR="000C649D">
              <w:rPr>
                <w:noProof/>
                <w:webHidden/>
              </w:rPr>
              <w:instrText xml:space="preserve"> PAGEREF _Toc97123107 \h </w:instrText>
            </w:r>
            <w:r w:rsidR="000C649D">
              <w:rPr>
                <w:noProof/>
                <w:webHidden/>
              </w:rPr>
            </w:r>
            <w:r w:rsidR="000C649D">
              <w:rPr>
                <w:noProof/>
                <w:webHidden/>
              </w:rPr>
              <w:fldChar w:fldCharType="separate"/>
            </w:r>
            <w:r w:rsidR="000C649D">
              <w:rPr>
                <w:noProof/>
                <w:webHidden/>
              </w:rPr>
              <w:t>70</w:t>
            </w:r>
            <w:r w:rsidR="000C649D">
              <w:rPr>
                <w:noProof/>
                <w:webHidden/>
              </w:rPr>
              <w:fldChar w:fldCharType="end"/>
            </w:r>
          </w:hyperlink>
        </w:p>
        <w:p w14:paraId="50A3DA1A" w14:textId="5F94EF07" w:rsidR="000C649D" w:rsidRDefault="00C27CB6">
          <w:pPr>
            <w:pStyle w:val="TDC2"/>
            <w:tabs>
              <w:tab w:val="right" w:leader="dot" w:pos="8544"/>
            </w:tabs>
            <w:rPr>
              <w:rFonts w:asciiTheme="minorHAnsi" w:eastAsiaTheme="minorEastAsia" w:hAnsiTheme="minorHAnsi"/>
              <w:noProof/>
              <w:sz w:val="22"/>
              <w:lang w:eastAsia="es-ES"/>
            </w:rPr>
          </w:pPr>
          <w:hyperlink w:anchor="_Toc97123108" w:history="1">
            <w:r w:rsidR="000C649D" w:rsidRPr="00F0517A">
              <w:rPr>
                <w:rStyle w:val="Hipervnculo"/>
                <w:rFonts w:cs="Times New Roman"/>
                <w:b/>
                <w:bCs/>
                <w:noProof/>
              </w:rPr>
              <w:t>1.1. IMPORTANCIA</w:t>
            </w:r>
            <w:r w:rsidR="000C649D">
              <w:rPr>
                <w:noProof/>
                <w:webHidden/>
              </w:rPr>
              <w:tab/>
            </w:r>
            <w:r w:rsidR="000C649D">
              <w:rPr>
                <w:noProof/>
                <w:webHidden/>
              </w:rPr>
              <w:fldChar w:fldCharType="begin"/>
            </w:r>
            <w:r w:rsidR="000C649D">
              <w:rPr>
                <w:noProof/>
                <w:webHidden/>
              </w:rPr>
              <w:instrText xml:space="preserve"> PAGEREF _Toc97123108 \h </w:instrText>
            </w:r>
            <w:r w:rsidR="000C649D">
              <w:rPr>
                <w:noProof/>
                <w:webHidden/>
              </w:rPr>
            </w:r>
            <w:r w:rsidR="000C649D">
              <w:rPr>
                <w:noProof/>
                <w:webHidden/>
              </w:rPr>
              <w:fldChar w:fldCharType="separate"/>
            </w:r>
            <w:r w:rsidR="000C649D">
              <w:rPr>
                <w:noProof/>
                <w:webHidden/>
              </w:rPr>
              <w:t>71</w:t>
            </w:r>
            <w:r w:rsidR="000C649D">
              <w:rPr>
                <w:noProof/>
                <w:webHidden/>
              </w:rPr>
              <w:fldChar w:fldCharType="end"/>
            </w:r>
          </w:hyperlink>
        </w:p>
        <w:p w14:paraId="38F2EEF6" w14:textId="2B60B067" w:rsidR="000C649D" w:rsidRDefault="00C27CB6">
          <w:pPr>
            <w:pStyle w:val="TDC2"/>
            <w:tabs>
              <w:tab w:val="right" w:leader="dot" w:pos="8544"/>
            </w:tabs>
            <w:rPr>
              <w:rFonts w:asciiTheme="minorHAnsi" w:eastAsiaTheme="minorEastAsia" w:hAnsiTheme="minorHAnsi"/>
              <w:noProof/>
              <w:sz w:val="22"/>
              <w:lang w:eastAsia="es-ES"/>
            </w:rPr>
          </w:pPr>
          <w:hyperlink w:anchor="_Toc97123109" w:history="1">
            <w:r w:rsidR="000C649D" w:rsidRPr="00F0517A">
              <w:rPr>
                <w:rStyle w:val="Hipervnculo"/>
                <w:rFonts w:cs="Times New Roman"/>
                <w:b/>
                <w:bCs/>
                <w:noProof/>
              </w:rPr>
              <w:t>1.2. ALCANCE</w:t>
            </w:r>
            <w:r w:rsidR="000C649D">
              <w:rPr>
                <w:noProof/>
                <w:webHidden/>
              </w:rPr>
              <w:tab/>
            </w:r>
            <w:r w:rsidR="000C649D">
              <w:rPr>
                <w:noProof/>
                <w:webHidden/>
              </w:rPr>
              <w:fldChar w:fldCharType="begin"/>
            </w:r>
            <w:r w:rsidR="000C649D">
              <w:rPr>
                <w:noProof/>
                <w:webHidden/>
              </w:rPr>
              <w:instrText xml:space="preserve"> PAGEREF _Toc97123109 \h </w:instrText>
            </w:r>
            <w:r w:rsidR="000C649D">
              <w:rPr>
                <w:noProof/>
                <w:webHidden/>
              </w:rPr>
            </w:r>
            <w:r w:rsidR="000C649D">
              <w:rPr>
                <w:noProof/>
                <w:webHidden/>
              </w:rPr>
              <w:fldChar w:fldCharType="separate"/>
            </w:r>
            <w:r w:rsidR="000C649D">
              <w:rPr>
                <w:noProof/>
                <w:webHidden/>
              </w:rPr>
              <w:t>71</w:t>
            </w:r>
            <w:r w:rsidR="000C649D">
              <w:rPr>
                <w:noProof/>
                <w:webHidden/>
              </w:rPr>
              <w:fldChar w:fldCharType="end"/>
            </w:r>
          </w:hyperlink>
        </w:p>
        <w:p w14:paraId="5AC63333" w14:textId="7BF98EDF" w:rsidR="000C649D" w:rsidRDefault="00C27CB6">
          <w:pPr>
            <w:pStyle w:val="TDC2"/>
            <w:tabs>
              <w:tab w:val="right" w:leader="dot" w:pos="8544"/>
            </w:tabs>
            <w:rPr>
              <w:rFonts w:asciiTheme="minorHAnsi" w:eastAsiaTheme="minorEastAsia" w:hAnsiTheme="minorHAnsi"/>
              <w:noProof/>
              <w:sz w:val="22"/>
              <w:lang w:eastAsia="es-ES"/>
            </w:rPr>
          </w:pPr>
          <w:hyperlink w:anchor="_Toc97123110" w:history="1">
            <w:r w:rsidR="000C649D" w:rsidRPr="00F0517A">
              <w:rPr>
                <w:rStyle w:val="Hipervnculo"/>
                <w:rFonts w:cs="Times New Roman"/>
                <w:b/>
                <w:bCs/>
                <w:noProof/>
              </w:rPr>
              <w:t>1.3. POLITICA Y REGLAS DEL PROGRAMA DE SEGURIDAD Y SALUD OCUPACIONAL</w:t>
            </w:r>
            <w:r w:rsidR="000C649D">
              <w:rPr>
                <w:noProof/>
                <w:webHidden/>
              </w:rPr>
              <w:tab/>
            </w:r>
            <w:r w:rsidR="000C649D">
              <w:rPr>
                <w:noProof/>
                <w:webHidden/>
              </w:rPr>
              <w:fldChar w:fldCharType="begin"/>
            </w:r>
            <w:r w:rsidR="000C649D">
              <w:rPr>
                <w:noProof/>
                <w:webHidden/>
              </w:rPr>
              <w:instrText xml:space="preserve"> PAGEREF _Toc97123110 \h </w:instrText>
            </w:r>
            <w:r w:rsidR="000C649D">
              <w:rPr>
                <w:noProof/>
                <w:webHidden/>
              </w:rPr>
            </w:r>
            <w:r w:rsidR="000C649D">
              <w:rPr>
                <w:noProof/>
                <w:webHidden/>
              </w:rPr>
              <w:fldChar w:fldCharType="separate"/>
            </w:r>
            <w:r w:rsidR="000C649D">
              <w:rPr>
                <w:noProof/>
                <w:webHidden/>
              </w:rPr>
              <w:t>71</w:t>
            </w:r>
            <w:r w:rsidR="000C649D">
              <w:rPr>
                <w:noProof/>
                <w:webHidden/>
              </w:rPr>
              <w:fldChar w:fldCharType="end"/>
            </w:r>
          </w:hyperlink>
        </w:p>
        <w:p w14:paraId="00A71195" w14:textId="1ABEAB8E"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3111" w:history="1">
            <w:r w:rsidR="000C649D" w:rsidRPr="00F0517A">
              <w:rPr>
                <w:rStyle w:val="Hipervnculo"/>
                <w:rFonts w:cs="Times New Roman"/>
                <w:b/>
                <w:bCs/>
                <w:noProof/>
              </w:rPr>
              <w:t>2.</w:t>
            </w:r>
            <w:r w:rsidR="000C649D">
              <w:rPr>
                <w:rFonts w:asciiTheme="minorHAnsi" w:eastAsiaTheme="minorEastAsia" w:hAnsiTheme="minorHAnsi"/>
                <w:noProof/>
                <w:sz w:val="22"/>
                <w:lang w:eastAsia="es-ES"/>
              </w:rPr>
              <w:tab/>
            </w:r>
            <w:r w:rsidR="000C649D" w:rsidRPr="00F0517A">
              <w:rPr>
                <w:rStyle w:val="Hipervnculo"/>
                <w:rFonts w:cs="Times New Roman"/>
                <w:b/>
                <w:bCs/>
                <w:noProof/>
              </w:rPr>
              <w:t>CONFORMACIÓN Y FUNCIONAMIENTO DEL COMITÉ DE SEGURIDAD Y SALUD OCUPACIONAL</w:t>
            </w:r>
            <w:r w:rsidR="000C649D">
              <w:rPr>
                <w:noProof/>
                <w:webHidden/>
              </w:rPr>
              <w:tab/>
            </w:r>
            <w:r w:rsidR="000C649D">
              <w:rPr>
                <w:noProof/>
                <w:webHidden/>
              </w:rPr>
              <w:fldChar w:fldCharType="begin"/>
            </w:r>
            <w:r w:rsidR="000C649D">
              <w:rPr>
                <w:noProof/>
                <w:webHidden/>
              </w:rPr>
              <w:instrText xml:space="preserve"> PAGEREF _Toc97123111 \h </w:instrText>
            </w:r>
            <w:r w:rsidR="000C649D">
              <w:rPr>
                <w:noProof/>
                <w:webHidden/>
              </w:rPr>
            </w:r>
            <w:r w:rsidR="000C649D">
              <w:rPr>
                <w:noProof/>
                <w:webHidden/>
              </w:rPr>
              <w:fldChar w:fldCharType="separate"/>
            </w:r>
            <w:r w:rsidR="000C649D">
              <w:rPr>
                <w:noProof/>
                <w:webHidden/>
              </w:rPr>
              <w:t>73</w:t>
            </w:r>
            <w:r w:rsidR="000C649D">
              <w:rPr>
                <w:noProof/>
                <w:webHidden/>
              </w:rPr>
              <w:fldChar w:fldCharType="end"/>
            </w:r>
          </w:hyperlink>
        </w:p>
        <w:p w14:paraId="245A43BE" w14:textId="50711374"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3116" w:history="1">
            <w:r w:rsidR="000C649D" w:rsidRPr="00F0517A">
              <w:rPr>
                <w:rStyle w:val="Hipervnculo"/>
                <w:rFonts w:cs="Times New Roman"/>
                <w:b/>
                <w:bCs/>
                <w:noProof/>
              </w:rPr>
              <w:t>2.1.</w:t>
            </w:r>
            <w:r w:rsidR="000C649D">
              <w:rPr>
                <w:rFonts w:asciiTheme="minorHAnsi" w:eastAsiaTheme="minorEastAsia" w:hAnsiTheme="minorHAnsi"/>
                <w:noProof/>
                <w:sz w:val="22"/>
                <w:lang w:eastAsia="es-ES"/>
              </w:rPr>
              <w:tab/>
            </w:r>
            <w:r w:rsidR="000C649D" w:rsidRPr="00F0517A">
              <w:rPr>
                <w:rStyle w:val="Hipervnculo"/>
                <w:rFonts w:cs="Times New Roman"/>
                <w:b/>
                <w:bCs/>
                <w:noProof/>
              </w:rPr>
              <w:t>FORMALIZACIÓN Y LEGALIZACIÓN DEL COMITÉ</w:t>
            </w:r>
            <w:r w:rsidR="000C649D">
              <w:rPr>
                <w:noProof/>
                <w:webHidden/>
              </w:rPr>
              <w:tab/>
            </w:r>
            <w:r w:rsidR="000C649D">
              <w:rPr>
                <w:noProof/>
                <w:webHidden/>
              </w:rPr>
              <w:fldChar w:fldCharType="begin"/>
            </w:r>
            <w:r w:rsidR="000C649D">
              <w:rPr>
                <w:noProof/>
                <w:webHidden/>
              </w:rPr>
              <w:instrText xml:space="preserve"> PAGEREF _Toc97123116 \h </w:instrText>
            </w:r>
            <w:r w:rsidR="000C649D">
              <w:rPr>
                <w:noProof/>
                <w:webHidden/>
              </w:rPr>
            </w:r>
            <w:r w:rsidR="000C649D">
              <w:rPr>
                <w:noProof/>
                <w:webHidden/>
              </w:rPr>
              <w:fldChar w:fldCharType="separate"/>
            </w:r>
            <w:r w:rsidR="000C649D">
              <w:rPr>
                <w:noProof/>
                <w:webHidden/>
              </w:rPr>
              <w:t>73</w:t>
            </w:r>
            <w:r w:rsidR="000C649D">
              <w:rPr>
                <w:noProof/>
                <w:webHidden/>
              </w:rPr>
              <w:fldChar w:fldCharType="end"/>
            </w:r>
          </w:hyperlink>
        </w:p>
        <w:p w14:paraId="35E595DC" w14:textId="0D501C6B"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3117" w:history="1">
            <w:r w:rsidR="000C649D" w:rsidRPr="00F0517A">
              <w:rPr>
                <w:rStyle w:val="Hipervnculo"/>
                <w:rFonts w:cs="Times New Roman"/>
                <w:b/>
                <w:bCs/>
                <w:noProof/>
              </w:rPr>
              <w:t>2.2.</w:t>
            </w:r>
            <w:r w:rsidR="000C649D">
              <w:rPr>
                <w:rFonts w:asciiTheme="minorHAnsi" w:eastAsiaTheme="minorEastAsia" w:hAnsiTheme="minorHAnsi"/>
                <w:noProof/>
                <w:sz w:val="22"/>
                <w:lang w:eastAsia="es-ES"/>
              </w:rPr>
              <w:tab/>
            </w:r>
            <w:r w:rsidR="000C649D" w:rsidRPr="00F0517A">
              <w:rPr>
                <w:rStyle w:val="Hipervnculo"/>
                <w:rFonts w:cs="Times New Roman"/>
                <w:b/>
                <w:bCs/>
                <w:noProof/>
              </w:rPr>
              <w:t>PROPUESTA DE LA ESTRUCTURA ORGANIZATIVA DEL COMITÉ</w:t>
            </w:r>
            <w:r w:rsidR="000C649D">
              <w:rPr>
                <w:noProof/>
                <w:webHidden/>
              </w:rPr>
              <w:tab/>
            </w:r>
            <w:r w:rsidR="000C649D">
              <w:rPr>
                <w:noProof/>
                <w:webHidden/>
              </w:rPr>
              <w:fldChar w:fldCharType="begin"/>
            </w:r>
            <w:r w:rsidR="000C649D">
              <w:rPr>
                <w:noProof/>
                <w:webHidden/>
              </w:rPr>
              <w:instrText xml:space="preserve"> PAGEREF _Toc97123117 \h </w:instrText>
            </w:r>
            <w:r w:rsidR="000C649D">
              <w:rPr>
                <w:noProof/>
                <w:webHidden/>
              </w:rPr>
            </w:r>
            <w:r w:rsidR="000C649D">
              <w:rPr>
                <w:noProof/>
                <w:webHidden/>
              </w:rPr>
              <w:fldChar w:fldCharType="separate"/>
            </w:r>
            <w:r w:rsidR="000C649D">
              <w:rPr>
                <w:noProof/>
                <w:webHidden/>
              </w:rPr>
              <w:t>75</w:t>
            </w:r>
            <w:r w:rsidR="000C649D">
              <w:rPr>
                <w:noProof/>
                <w:webHidden/>
              </w:rPr>
              <w:fldChar w:fldCharType="end"/>
            </w:r>
          </w:hyperlink>
        </w:p>
        <w:p w14:paraId="43B2E2FD" w14:textId="71A93050" w:rsidR="000C649D" w:rsidRDefault="00C27CB6">
          <w:pPr>
            <w:pStyle w:val="TDC2"/>
            <w:tabs>
              <w:tab w:val="right" w:leader="dot" w:pos="8544"/>
            </w:tabs>
            <w:rPr>
              <w:rFonts w:asciiTheme="minorHAnsi" w:eastAsiaTheme="minorEastAsia" w:hAnsiTheme="minorHAnsi"/>
              <w:noProof/>
              <w:sz w:val="22"/>
              <w:lang w:eastAsia="es-ES"/>
            </w:rPr>
          </w:pPr>
          <w:hyperlink w:anchor="_Toc97123118" w:history="1">
            <w:r w:rsidR="000C649D">
              <w:rPr>
                <w:noProof/>
                <w:webHidden/>
              </w:rPr>
              <w:tab/>
            </w:r>
            <w:r w:rsidR="000C649D">
              <w:rPr>
                <w:noProof/>
                <w:webHidden/>
              </w:rPr>
              <w:fldChar w:fldCharType="begin"/>
            </w:r>
            <w:r w:rsidR="000C649D">
              <w:rPr>
                <w:noProof/>
                <w:webHidden/>
              </w:rPr>
              <w:instrText xml:space="preserve"> PAGEREF _Toc97123118 \h </w:instrText>
            </w:r>
            <w:r w:rsidR="000C649D">
              <w:rPr>
                <w:noProof/>
                <w:webHidden/>
              </w:rPr>
            </w:r>
            <w:r w:rsidR="000C649D">
              <w:rPr>
                <w:noProof/>
                <w:webHidden/>
              </w:rPr>
              <w:fldChar w:fldCharType="separate"/>
            </w:r>
            <w:r w:rsidR="000C649D">
              <w:rPr>
                <w:noProof/>
                <w:webHidden/>
              </w:rPr>
              <w:t>75</w:t>
            </w:r>
            <w:r w:rsidR="000C649D">
              <w:rPr>
                <w:noProof/>
                <w:webHidden/>
              </w:rPr>
              <w:fldChar w:fldCharType="end"/>
            </w:r>
          </w:hyperlink>
        </w:p>
        <w:p w14:paraId="40BADFC6" w14:textId="5A0A1167" w:rsidR="000C649D" w:rsidRDefault="00C27CB6">
          <w:pPr>
            <w:pStyle w:val="TDC2"/>
            <w:tabs>
              <w:tab w:val="right" w:leader="dot" w:pos="8544"/>
            </w:tabs>
            <w:rPr>
              <w:rFonts w:asciiTheme="minorHAnsi" w:eastAsiaTheme="minorEastAsia" w:hAnsiTheme="minorHAnsi"/>
              <w:noProof/>
              <w:sz w:val="22"/>
              <w:lang w:eastAsia="es-ES"/>
            </w:rPr>
          </w:pPr>
          <w:hyperlink w:anchor="_Toc97123119" w:history="1">
            <w:r w:rsidR="000C649D">
              <w:rPr>
                <w:noProof/>
                <w:webHidden/>
              </w:rPr>
              <w:tab/>
            </w:r>
            <w:r w:rsidR="000C649D">
              <w:rPr>
                <w:noProof/>
                <w:webHidden/>
              </w:rPr>
              <w:fldChar w:fldCharType="begin"/>
            </w:r>
            <w:r w:rsidR="000C649D">
              <w:rPr>
                <w:noProof/>
                <w:webHidden/>
              </w:rPr>
              <w:instrText xml:space="preserve"> PAGEREF _Toc97123119 \h </w:instrText>
            </w:r>
            <w:r w:rsidR="000C649D">
              <w:rPr>
                <w:noProof/>
                <w:webHidden/>
              </w:rPr>
            </w:r>
            <w:r w:rsidR="000C649D">
              <w:rPr>
                <w:noProof/>
                <w:webHidden/>
              </w:rPr>
              <w:fldChar w:fldCharType="separate"/>
            </w:r>
            <w:r w:rsidR="000C649D">
              <w:rPr>
                <w:noProof/>
                <w:webHidden/>
              </w:rPr>
              <w:t>75</w:t>
            </w:r>
            <w:r w:rsidR="000C649D">
              <w:rPr>
                <w:noProof/>
                <w:webHidden/>
              </w:rPr>
              <w:fldChar w:fldCharType="end"/>
            </w:r>
          </w:hyperlink>
        </w:p>
        <w:p w14:paraId="5C277CEE" w14:textId="086E2098"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3120" w:history="1">
            <w:r w:rsidR="000C649D" w:rsidRPr="00F0517A">
              <w:rPr>
                <w:rStyle w:val="Hipervnculo"/>
                <w:rFonts w:cs="Times New Roman"/>
                <w:b/>
                <w:bCs/>
                <w:noProof/>
              </w:rPr>
              <w:t>2.3.</w:t>
            </w:r>
            <w:r w:rsidR="000C649D">
              <w:rPr>
                <w:rFonts w:asciiTheme="minorHAnsi" w:eastAsiaTheme="minorEastAsia" w:hAnsiTheme="minorHAnsi"/>
                <w:noProof/>
                <w:sz w:val="22"/>
                <w:lang w:eastAsia="es-ES"/>
              </w:rPr>
              <w:tab/>
            </w:r>
            <w:r w:rsidR="000C649D" w:rsidRPr="00F0517A">
              <w:rPr>
                <w:rStyle w:val="Hipervnculo"/>
                <w:rFonts w:cs="Times New Roman"/>
                <w:b/>
                <w:bCs/>
                <w:noProof/>
              </w:rPr>
              <w:t>PROPUESTA DE LA ESTRUCTURA ORGANIZATIVA GENERAL DEL COLEGIO DE MEJICANOS SAMUEL CHRISTIAN SCHOOL CON LA INTEGRACIÓN DEL CSSO</w:t>
            </w:r>
            <w:r w:rsidR="000C649D">
              <w:rPr>
                <w:noProof/>
                <w:webHidden/>
              </w:rPr>
              <w:tab/>
            </w:r>
            <w:r w:rsidR="000C649D">
              <w:rPr>
                <w:noProof/>
                <w:webHidden/>
              </w:rPr>
              <w:fldChar w:fldCharType="begin"/>
            </w:r>
            <w:r w:rsidR="000C649D">
              <w:rPr>
                <w:noProof/>
                <w:webHidden/>
              </w:rPr>
              <w:instrText xml:space="preserve"> PAGEREF _Toc97123120 \h </w:instrText>
            </w:r>
            <w:r w:rsidR="000C649D">
              <w:rPr>
                <w:noProof/>
                <w:webHidden/>
              </w:rPr>
            </w:r>
            <w:r w:rsidR="000C649D">
              <w:rPr>
                <w:noProof/>
                <w:webHidden/>
              </w:rPr>
              <w:fldChar w:fldCharType="separate"/>
            </w:r>
            <w:r w:rsidR="000C649D">
              <w:rPr>
                <w:noProof/>
                <w:webHidden/>
              </w:rPr>
              <w:t>76</w:t>
            </w:r>
            <w:r w:rsidR="000C649D">
              <w:rPr>
                <w:noProof/>
                <w:webHidden/>
              </w:rPr>
              <w:fldChar w:fldCharType="end"/>
            </w:r>
          </w:hyperlink>
        </w:p>
        <w:p w14:paraId="71F093AB" w14:textId="3D2A1DF7"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3121" w:history="1">
            <w:r w:rsidR="000C649D" w:rsidRPr="00F0517A">
              <w:rPr>
                <w:rStyle w:val="Hipervnculo"/>
                <w:rFonts w:cs="Times New Roman"/>
                <w:b/>
                <w:bCs/>
                <w:noProof/>
              </w:rPr>
              <w:t>2.4.</w:t>
            </w:r>
            <w:r w:rsidR="000C649D">
              <w:rPr>
                <w:rFonts w:asciiTheme="minorHAnsi" w:eastAsiaTheme="minorEastAsia" w:hAnsiTheme="minorHAnsi"/>
                <w:noProof/>
                <w:sz w:val="22"/>
                <w:lang w:eastAsia="es-ES"/>
              </w:rPr>
              <w:tab/>
            </w:r>
            <w:r w:rsidR="000C649D" w:rsidRPr="00F0517A">
              <w:rPr>
                <w:rStyle w:val="Hipervnculo"/>
                <w:rFonts w:cs="Times New Roman"/>
                <w:b/>
                <w:bCs/>
                <w:noProof/>
              </w:rPr>
              <w:t>FUNCIONES GENERALES DEL COMITÉ</w:t>
            </w:r>
            <w:r w:rsidR="000C649D">
              <w:rPr>
                <w:noProof/>
                <w:webHidden/>
              </w:rPr>
              <w:tab/>
            </w:r>
            <w:r w:rsidR="000C649D">
              <w:rPr>
                <w:noProof/>
                <w:webHidden/>
              </w:rPr>
              <w:fldChar w:fldCharType="begin"/>
            </w:r>
            <w:r w:rsidR="000C649D">
              <w:rPr>
                <w:noProof/>
                <w:webHidden/>
              </w:rPr>
              <w:instrText xml:space="preserve"> PAGEREF _Toc97123121 \h </w:instrText>
            </w:r>
            <w:r w:rsidR="000C649D">
              <w:rPr>
                <w:noProof/>
                <w:webHidden/>
              </w:rPr>
            </w:r>
            <w:r w:rsidR="000C649D">
              <w:rPr>
                <w:noProof/>
                <w:webHidden/>
              </w:rPr>
              <w:fldChar w:fldCharType="separate"/>
            </w:r>
            <w:r w:rsidR="000C649D">
              <w:rPr>
                <w:noProof/>
                <w:webHidden/>
              </w:rPr>
              <w:t>76</w:t>
            </w:r>
            <w:r w:rsidR="000C649D">
              <w:rPr>
                <w:noProof/>
                <w:webHidden/>
              </w:rPr>
              <w:fldChar w:fldCharType="end"/>
            </w:r>
          </w:hyperlink>
        </w:p>
        <w:p w14:paraId="355E05D3" w14:textId="539A60B2"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3122" w:history="1">
            <w:r w:rsidR="000C649D" w:rsidRPr="00F0517A">
              <w:rPr>
                <w:rStyle w:val="Hipervnculo"/>
                <w:rFonts w:cs="Times New Roman"/>
                <w:b/>
                <w:bCs/>
                <w:noProof/>
              </w:rPr>
              <w:t>2.5.</w:t>
            </w:r>
            <w:r w:rsidR="000C649D">
              <w:rPr>
                <w:rFonts w:asciiTheme="minorHAnsi" w:eastAsiaTheme="minorEastAsia" w:hAnsiTheme="minorHAnsi"/>
                <w:noProof/>
                <w:sz w:val="22"/>
                <w:lang w:eastAsia="es-ES"/>
              </w:rPr>
              <w:tab/>
            </w:r>
            <w:r w:rsidR="000C649D" w:rsidRPr="00F0517A">
              <w:rPr>
                <w:rStyle w:val="Hipervnculo"/>
                <w:rFonts w:cs="Times New Roman"/>
                <w:b/>
                <w:bCs/>
                <w:noProof/>
              </w:rPr>
              <w:t>FUNCIONES ESPECÍFICAS DE LOS MIEMBROS DEL COMITÉ</w:t>
            </w:r>
            <w:r w:rsidR="000C649D">
              <w:rPr>
                <w:noProof/>
                <w:webHidden/>
              </w:rPr>
              <w:tab/>
            </w:r>
            <w:r w:rsidR="000C649D">
              <w:rPr>
                <w:noProof/>
                <w:webHidden/>
              </w:rPr>
              <w:fldChar w:fldCharType="begin"/>
            </w:r>
            <w:r w:rsidR="000C649D">
              <w:rPr>
                <w:noProof/>
                <w:webHidden/>
              </w:rPr>
              <w:instrText xml:space="preserve"> PAGEREF _Toc97123122 \h </w:instrText>
            </w:r>
            <w:r w:rsidR="000C649D">
              <w:rPr>
                <w:noProof/>
                <w:webHidden/>
              </w:rPr>
            </w:r>
            <w:r w:rsidR="000C649D">
              <w:rPr>
                <w:noProof/>
                <w:webHidden/>
              </w:rPr>
              <w:fldChar w:fldCharType="separate"/>
            </w:r>
            <w:r w:rsidR="000C649D">
              <w:rPr>
                <w:noProof/>
                <w:webHidden/>
              </w:rPr>
              <w:t>77</w:t>
            </w:r>
            <w:r w:rsidR="000C649D">
              <w:rPr>
                <w:noProof/>
                <w:webHidden/>
              </w:rPr>
              <w:fldChar w:fldCharType="end"/>
            </w:r>
          </w:hyperlink>
        </w:p>
        <w:p w14:paraId="73124F7C" w14:textId="4D31C11D"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3123" w:history="1">
            <w:r w:rsidR="000C649D" w:rsidRPr="00F0517A">
              <w:rPr>
                <w:rStyle w:val="Hipervnculo"/>
                <w:rFonts w:cs="Times New Roman"/>
                <w:b/>
                <w:bCs/>
                <w:noProof/>
              </w:rPr>
              <w:t>2.6.</w:t>
            </w:r>
            <w:r w:rsidR="000C649D">
              <w:rPr>
                <w:rFonts w:asciiTheme="minorHAnsi" w:eastAsiaTheme="minorEastAsia" w:hAnsiTheme="minorHAnsi"/>
                <w:noProof/>
                <w:sz w:val="22"/>
                <w:lang w:eastAsia="es-ES"/>
              </w:rPr>
              <w:tab/>
            </w:r>
            <w:r w:rsidR="000C649D" w:rsidRPr="00F0517A">
              <w:rPr>
                <w:rStyle w:val="Hipervnculo"/>
                <w:rFonts w:cs="Times New Roman"/>
                <w:b/>
                <w:bCs/>
                <w:noProof/>
              </w:rPr>
              <w:t>FUNCIONES ESPECÍFICAS DE LOS DELEGADOS DE PREVENCIÓN</w:t>
            </w:r>
            <w:r w:rsidR="000C649D">
              <w:rPr>
                <w:noProof/>
                <w:webHidden/>
              </w:rPr>
              <w:tab/>
            </w:r>
            <w:r w:rsidR="000C649D">
              <w:rPr>
                <w:noProof/>
                <w:webHidden/>
              </w:rPr>
              <w:fldChar w:fldCharType="begin"/>
            </w:r>
            <w:r w:rsidR="000C649D">
              <w:rPr>
                <w:noProof/>
                <w:webHidden/>
              </w:rPr>
              <w:instrText xml:space="preserve"> PAGEREF _Toc97123123 \h </w:instrText>
            </w:r>
            <w:r w:rsidR="000C649D">
              <w:rPr>
                <w:noProof/>
                <w:webHidden/>
              </w:rPr>
            </w:r>
            <w:r w:rsidR="000C649D">
              <w:rPr>
                <w:noProof/>
                <w:webHidden/>
              </w:rPr>
              <w:fldChar w:fldCharType="separate"/>
            </w:r>
            <w:r w:rsidR="000C649D">
              <w:rPr>
                <w:noProof/>
                <w:webHidden/>
              </w:rPr>
              <w:t>78</w:t>
            </w:r>
            <w:r w:rsidR="000C649D">
              <w:rPr>
                <w:noProof/>
                <w:webHidden/>
              </w:rPr>
              <w:fldChar w:fldCharType="end"/>
            </w:r>
          </w:hyperlink>
        </w:p>
        <w:p w14:paraId="20802E1A" w14:textId="10D58EF6"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3124" w:history="1">
            <w:r w:rsidR="000C649D" w:rsidRPr="00F0517A">
              <w:rPr>
                <w:rStyle w:val="Hipervnculo"/>
                <w:rFonts w:cs="Times New Roman"/>
                <w:b/>
                <w:bCs/>
                <w:noProof/>
              </w:rPr>
              <w:t>2.7.</w:t>
            </w:r>
            <w:r w:rsidR="000C649D">
              <w:rPr>
                <w:rFonts w:asciiTheme="minorHAnsi" w:eastAsiaTheme="minorEastAsia" w:hAnsiTheme="minorHAnsi"/>
                <w:noProof/>
                <w:sz w:val="22"/>
                <w:lang w:eastAsia="es-ES"/>
              </w:rPr>
              <w:tab/>
            </w:r>
            <w:r w:rsidR="000C649D" w:rsidRPr="00F0517A">
              <w:rPr>
                <w:rStyle w:val="Hipervnculo"/>
                <w:rFonts w:cs="Times New Roman"/>
                <w:b/>
                <w:bCs/>
                <w:noProof/>
              </w:rPr>
              <w:t>PLANIFICACIÓN DE LAS ACTIVIDADES Y REUNIONES DEL COMITÉ DE SEGURIDAD Y SALUD OCUPACIONAL</w:t>
            </w:r>
            <w:r w:rsidR="000C649D">
              <w:rPr>
                <w:noProof/>
                <w:webHidden/>
              </w:rPr>
              <w:tab/>
            </w:r>
            <w:r w:rsidR="000C649D">
              <w:rPr>
                <w:noProof/>
                <w:webHidden/>
              </w:rPr>
              <w:fldChar w:fldCharType="begin"/>
            </w:r>
            <w:r w:rsidR="000C649D">
              <w:rPr>
                <w:noProof/>
                <w:webHidden/>
              </w:rPr>
              <w:instrText xml:space="preserve"> PAGEREF _Toc97123124 \h </w:instrText>
            </w:r>
            <w:r w:rsidR="000C649D">
              <w:rPr>
                <w:noProof/>
                <w:webHidden/>
              </w:rPr>
            </w:r>
            <w:r w:rsidR="000C649D">
              <w:rPr>
                <w:noProof/>
                <w:webHidden/>
              </w:rPr>
              <w:fldChar w:fldCharType="separate"/>
            </w:r>
            <w:r w:rsidR="000C649D">
              <w:rPr>
                <w:noProof/>
                <w:webHidden/>
              </w:rPr>
              <w:t>78</w:t>
            </w:r>
            <w:r w:rsidR="000C649D">
              <w:rPr>
                <w:noProof/>
                <w:webHidden/>
              </w:rPr>
              <w:fldChar w:fldCharType="end"/>
            </w:r>
          </w:hyperlink>
        </w:p>
        <w:p w14:paraId="70755E34" w14:textId="7E6BD632" w:rsidR="000C649D" w:rsidRDefault="00C27CB6">
          <w:pPr>
            <w:pStyle w:val="TDC2"/>
            <w:tabs>
              <w:tab w:val="left" w:pos="880"/>
              <w:tab w:val="right" w:leader="dot" w:pos="8544"/>
            </w:tabs>
            <w:rPr>
              <w:rFonts w:asciiTheme="minorHAnsi" w:eastAsiaTheme="minorEastAsia" w:hAnsiTheme="minorHAnsi"/>
              <w:noProof/>
              <w:sz w:val="22"/>
              <w:lang w:eastAsia="es-ES"/>
            </w:rPr>
          </w:pPr>
          <w:hyperlink w:anchor="_Toc97123125" w:history="1">
            <w:r w:rsidR="000C649D" w:rsidRPr="00F0517A">
              <w:rPr>
                <w:rStyle w:val="Hipervnculo"/>
                <w:rFonts w:cs="Times New Roman"/>
                <w:b/>
                <w:bCs/>
                <w:noProof/>
              </w:rPr>
              <w:t>2.8.</w:t>
            </w:r>
            <w:r w:rsidR="000C649D">
              <w:rPr>
                <w:rFonts w:asciiTheme="minorHAnsi" w:eastAsiaTheme="minorEastAsia" w:hAnsiTheme="minorHAnsi"/>
                <w:noProof/>
                <w:sz w:val="22"/>
                <w:lang w:eastAsia="es-ES"/>
              </w:rPr>
              <w:tab/>
            </w:r>
            <w:r w:rsidR="000C649D" w:rsidRPr="00F0517A">
              <w:rPr>
                <w:rStyle w:val="Hipervnculo"/>
                <w:rFonts w:cs="Times New Roman"/>
                <w:b/>
                <w:bCs/>
                <w:noProof/>
              </w:rPr>
              <w:t>PLANIFICACIÓN DE LAS ACTIVIDADES Y REUNIONES DEL COMITÉ DE SEGURIDAD Y SALUD OCUPACIONAL</w:t>
            </w:r>
            <w:r w:rsidR="000C649D">
              <w:rPr>
                <w:noProof/>
                <w:webHidden/>
              </w:rPr>
              <w:tab/>
            </w:r>
            <w:r w:rsidR="000C649D">
              <w:rPr>
                <w:noProof/>
                <w:webHidden/>
              </w:rPr>
              <w:fldChar w:fldCharType="begin"/>
            </w:r>
            <w:r w:rsidR="000C649D">
              <w:rPr>
                <w:noProof/>
                <w:webHidden/>
              </w:rPr>
              <w:instrText xml:space="preserve"> PAGEREF _Toc97123125 \h </w:instrText>
            </w:r>
            <w:r w:rsidR="000C649D">
              <w:rPr>
                <w:noProof/>
                <w:webHidden/>
              </w:rPr>
            </w:r>
            <w:r w:rsidR="000C649D">
              <w:rPr>
                <w:noProof/>
                <w:webHidden/>
              </w:rPr>
              <w:fldChar w:fldCharType="separate"/>
            </w:r>
            <w:r w:rsidR="000C649D">
              <w:rPr>
                <w:noProof/>
                <w:webHidden/>
              </w:rPr>
              <w:t>79</w:t>
            </w:r>
            <w:r w:rsidR="000C649D">
              <w:rPr>
                <w:noProof/>
                <w:webHidden/>
              </w:rPr>
              <w:fldChar w:fldCharType="end"/>
            </w:r>
          </w:hyperlink>
        </w:p>
        <w:p w14:paraId="61ABEB06" w14:textId="31016695"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3126" w:history="1">
            <w:r w:rsidR="000C649D" w:rsidRPr="00F0517A">
              <w:rPr>
                <w:rStyle w:val="Hipervnculo"/>
                <w:rFonts w:cs="Times New Roman"/>
                <w:b/>
                <w:noProof/>
              </w:rPr>
              <w:t>3.</w:t>
            </w:r>
            <w:r w:rsidR="000C649D">
              <w:rPr>
                <w:rFonts w:asciiTheme="minorHAnsi" w:eastAsiaTheme="minorEastAsia" w:hAnsiTheme="minorHAnsi"/>
                <w:noProof/>
                <w:sz w:val="22"/>
                <w:lang w:eastAsia="es-ES"/>
              </w:rPr>
              <w:tab/>
            </w:r>
            <w:r w:rsidR="000C649D" w:rsidRPr="00F0517A">
              <w:rPr>
                <w:rStyle w:val="Hipervnculo"/>
                <w:rFonts w:cs="Times New Roman"/>
                <w:b/>
                <w:noProof/>
              </w:rPr>
              <w:t>CONTENIDO DEL PROGRAMA DE SEGURIDAD Y SALUD OCUPACIONAL PARA EL COLEGIO DE MEJICANOS SAMUEL CHRISTIAN SCHOOL</w:t>
            </w:r>
            <w:r w:rsidR="000C649D">
              <w:rPr>
                <w:noProof/>
                <w:webHidden/>
              </w:rPr>
              <w:tab/>
            </w:r>
            <w:r w:rsidR="000C649D">
              <w:rPr>
                <w:noProof/>
                <w:webHidden/>
              </w:rPr>
              <w:fldChar w:fldCharType="begin"/>
            </w:r>
            <w:r w:rsidR="000C649D">
              <w:rPr>
                <w:noProof/>
                <w:webHidden/>
              </w:rPr>
              <w:instrText xml:space="preserve"> PAGEREF _Toc97123126 \h </w:instrText>
            </w:r>
            <w:r w:rsidR="000C649D">
              <w:rPr>
                <w:noProof/>
                <w:webHidden/>
              </w:rPr>
            </w:r>
            <w:r w:rsidR="000C649D">
              <w:rPr>
                <w:noProof/>
                <w:webHidden/>
              </w:rPr>
              <w:fldChar w:fldCharType="separate"/>
            </w:r>
            <w:r w:rsidR="000C649D">
              <w:rPr>
                <w:noProof/>
                <w:webHidden/>
              </w:rPr>
              <w:t>81</w:t>
            </w:r>
            <w:r w:rsidR="000C649D">
              <w:rPr>
                <w:noProof/>
                <w:webHidden/>
              </w:rPr>
              <w:fldChar w:fldCharType="end"/>
            </w:r>
          </w:hyperlink>
        </w:p>
        <w:p w14:paraId="1B642205" w14:textId="41F1A638"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28" w:history="1">
            <w:r w:rsidR="000C649D" w:rsidRPr="00F0517A">
              <w:rPr>
                <w:rStyle w:val="Hipervnculo"/>
                <w:rFonts w:cs="Times New Roman"/>
                <w:b/>
                <w:noProof/>
              </w:rPr>
              <w:t>3.1.</w:t>
            </w:r>
            <w:r w:rsidR="000C649D">
              <w:rPr>
                <w:rFonts w:asciiTheme="minorHAnsi" w:eastAsiaTheme="minorEastAsia" w:hAnsiTheme="minorHAnsi"/>
                <w:noProof/>
                <w:sz w:val="22"/>
                <w:lang w:eastAsia="es-ES"/>
              </w:rPr>
              <w:tab/>
            </w:r>
            <w:r w:rsidR="000C649D" w:rsidRPr="00F0517A">
              <w:rPr>
                <w:rStyle w:val="Hipervnculo"/>
                <w:rFonts w:cs="Times New Roman"/>
                <w:b/>
                <w:noProof/>
              </w:rPr>
              <w:t>METAS DE SEGURIDAD Y SALUD OCUPACIONAL</w:t>
            </w:r>
            <w:r w:rsidR="000C649D">
              <w:rPr>
                <w:noProof/>
                <w:webHidden/>
              </w:rPr>
              <w:tab/>
            </w:r>
            <w:r w:rsidR="000C649D">
              <w:rPr>
                <w:noProof/>
                <w:webHidden/>
              </w:rPr>
              <w:fldChar w:fldCharType="begin"/>
            </w:r>
            <w:r w:rsidR="000C649D">
              <w:rPr>
                <w:noProof/>
                <w:webHidden/>
              </w:rPr>
              <w:instrText xml:space="preserve"> PAGEREF _Toc97123128 \h </w:instrText>
            </w:r>
            <w:r w:rsidR="000C649D">
              <w:rPr>
                <w:noProof/>
                <w:webHidden/>
              </w:rPr>
            </w:r>
            <w:r w:rsidR="000C649D">
              <w:rPr>
                <w:noProof/>
                <w:webHidden/>
              </w:rPr>
              <w:fldChar w:fldCharType="separate"/>
            </w:r>
            <w:r w:rsidR="000C649D">
              <w:rPr>
                <w:noProof/>
                <w:webHidden/>
              </w:rPr>
              <w:t>81</w:t>
            </w:r>
            <w:r w:rsidR="000C649D">
              <w:rPr>
                <w:noProof/>
                <w:webHidden/>
              </w:rPr>
              <w:fldChar w:fldCharType="end"/>
            </w:r>
          </w:hyperlink>
        </w:p>
        <w:p w14:paraId="6B79CF50" w14:textId="7AD40C2E" w:rsidR="000C649D" w:rsidRDefault="00C27CB6">
          <w:pPr>
            <w:pStyle w:val="TDC1"/>
            <w:tabs>
              <w:tab w:val="right" w:leader="dot" w:pos="8544"/>
            </w:tabs>
            <w:rPr>
              <w:rFonts w:asciiTheme="minorHAnsi" w:eastAsiaTheme="minorEastAsia" w:hAnsiTheme="minorHAnsi"/>
              <w:noProof/>
              <w:sz w:val="22"/>
              <w:lang w:eastAsia="es-ES"/>
            </w:rPr>
          </w:pPr>
          <w:hyperlink w:anchor="_Toc97123129" w:history="1">
            <w:r w:rsidR="000C649D" w:rsidRPr="00F0517A">
              <w:rPr>
                <w:rStyle w:val="Hipervnculo"/>
                <w:rFonts w:cs="Times New Roman"/>
                <w:b/>
                <w:noProof/>
              </w:rPr>
              <w:t>C. DESARROLLO DE LOS ELEMENTOS QUE CONFORMAN EL PROGRAMA DE SEGURIDAD Y SALUD OCUPACIONAL</w:t>
            </w:r>
            <w:r w:rsidR="000C649D">
              <w:rPr>
                <w:noProof/>
                <w:webHidden/>
              </w:rPr>
              <w:tab/>
            </w:r>
            <w:r w:rsidR="000C649D">
              <w:rPr>
                <w:noProof/>
                <w:webHidden/>
              </w:rPr>
              <w:fldChar w:fldCharType="begin"/>
            </w:r>
            <w:r w:rsidR="000C649D">
              <w:rPr>
                <w:noProof/>
                <w:webHidden/>
              </w:rPr>
              <w:instrText xml:space="preserve"> PAGEREF _Toc97123129 \h </w:instrText>
            </w:r>
            <w:r w:rsidR="000C649D">
              <w:rPr>
                <w:noProof/>
                <w:webHidden/>
              </w:rPr>
            </w:r>
            <w:r w:rsidR="000C649D">
              <w:rPr>
                <w:noProof/>
                <w:webHidden/>
              </w:rPr>
              <w:fldChar w:fldCharType="separate"/>
            </w:r>
            <w:r w:rsidR="000C649D">
              <w:rPr>
                <w:noProof/>
                <w:webHidden/>
              </w:rPr>
              <w:t>81</w:t>
            </w:r>
            <w:r w:rsidR="000C649D">
              <w:rPr>
                <w:noProof/>
                <w:webHidden/>
              </w:rPr>
              <w:fldChar w:fldCharType="end"/>
            </w:r>
          </w:hyperlink>
        </w:p>
        <w:p w14:paraId="3B13246D" w14:textId="498766C8"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30" w:history="1">
            <w:r w:rsidR="000C649D" w:rsidRPr="00F0517A">
              <w:rPr>
                <w:rStyle w:val="Hipervnculo"/>
                <w:rFonts w:cs="Times New Roman"/>
                <w:b/>
                <w:noProof/>
              </w:rPr>
              <w:t>1.</w:t>
            </w:r>
            <w:r w:rsidR="000C649D">
              <w:rPr>
                <w:rFonts w:asciiTheme="minorHAnsi" w:eastAsiaTheme="minorEastAsia" w:hAnsiTheme="minorHAnsi"/>
                <w:noProof/>
                <w:sz w:val="22"/>
                <w:lang w:eastAsia="es-ES"/>
              </w:rPr>
              <w:tab/>
            </w:r>
            <w:r w:rsidR="000C649D" w:rsidRPr="00F0517A">
              <w:rPr>
                <w:rStyle w:val="Hipervnculo"/>
                <w:rFonts w:cs="Times New Roman"/>
                <w:b/>
                <w:noProof/>
              </w:rPr>
              <w:t>MECANISMOS DE EVALUACIÓN PERIÓDICA</w:t>
            </w:r>
            <w:r w:rsidR="000C649D">
              <w:rPr>
                <w:noProof/>
                <w:webHidden/>
              </w:rPr>
              <w:tab/>
            </w:r>
            <w:r w:rsidR="000C649D">
              <w:rPr>
                <w:noProof/>
                <w:webHidden/>
              </w:rPr>
              <w:fldChar w:fldCharType="begin"/>
            </w:r>
            <w:r w:rsidR="000C649D">
              <w:rPr>
                <w:noProof/>
                <w:webHidden/>
              </w:rPr>
              <w:instrText xml:space="preserve"> PAGEREF _Toc97123130 \h </w:instrText>
            </w:r>
            <w:r w:rsidR="000C649D">
              <w:rPr>
                <w:noProof/>
                <w:webHidden/>
              </w:rPr>
            </w:r>
            <w:r w:rsidR="000C649D">
              <w:rPr>
                <w:noProof/>
                <w:webHidden/>
              </w:rPr>
              <w:fldChar w:fldCharType="separate"/>
            </w:r>
            <w:r w:rsidR="000C649D">
              <w:rPr>
                <w:noProof/>
                <w:webHidden/>
              </w:rPr>
              <w:t>81</w:t>
            </w:r>
            <w:r w:rsidR="000C649D">
              <w:rPr>
                <w:noProof/>
                <w:webHidden/>
              </w:rPr>
              <w:fldChar w:fldCharType="end"/>
            </w:r>
          </w:hyperlink>
        </w:p>
        <w:p w14:paraId="686946E2" w14:textId="4E3E363A"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32" w:history="1">
            <w:r w:rsidR="000C649D" w:rsidRPr="00F0517A">
              <w:rPr>
                <w:rStyle w:val="Hipervnculo"/>
                <w:rFonts w:cs="Times New Roman"/>
                <w:b/>
                <w:bCs/>
                <w:noProof/>
              </w:rPr>
              <w:t>1.1.</w:t>
            </w:r>
            <w:r w:rsidR="000C649D">
              <w:rPr>
                <w:rFonts w:asciiTheme="minorHAnsi" w:eastAsiaTheme="minorEastAsia" w:hAnsiTheme="minorHAnsi"/>
                <w:noProof/>
                <w:sz w:val="22"/>
                <w:lang w:eastAsia="es-ES"/>
              </w:rPr>
              <w:tab/>
            </w:r>
            <w:r w:rsidR="000C649D" w:rsidRPr="00F0517A">
              <w:rPr>
                <w:rStyle w:val="Hipervnculo"/>
                <w:rFonts w:cs="Times New Roman"/>
                <w:b/>
                <w:bCs/>
                <w:noProof/>
              </w:rPr>
              <w:t>Indicadores de estructura</w:t>
            </w:r>
            <w:r w:rsidR="000C649D">
              <w:rPr>
                <w:noProof/>
                <w:webHidden/>
              </w:rPr>
              <w:tab/>
            </w:r>
            <w:r w:rsidR="000C649D">
              <w:rPr>
                <w:noProof/>
                <w:webHidden/>
              </w:rPr>
              <w:fldChar w:fldCharType="begin"/>
            </w:r>
            <w:r w:rsidR="000C649D">
              <w:rPr>
                <w:noProof/>
                <w:webHidden/>
              </w:rPr>
              <w:instrText xml:space="preserve"> PAGEREF _Toc97123132 \h </w:instrText>
            </w:r>
            <w:r w:rsidR="000C649D">
              <w:rPr>
                <w:noProof/>
                <w:webHidden/>
              </w:rPr>
            </w:r>
            <w:r w:rsidR="000C649D">
              <w:rPr>
                <w:noProof/>
                <w:webHidden/>
              </w:rPr>
              <w:fldChar w:fldCharType="separate"/>
            </w:r>
            <w:r w:rsidR="000C649D">
              <w:rPr>
                <w:noProof/>
                <w:webHidden/>
              </w:rPr>
              <w:t>82</w:t>
            </w:r>
            <w:r w:rsidR="000C649D">
              <w:rPr>
                <w:noProof/>
                <w:webHidden/>
              </w:rPr>
              <w:fldChar w:fldCharType="end"/>
            </w:r>
          </w:hyperlink>
        </w:p>
        <w:p w14:paraId="29D12B69" w14:textId="3A8C8D56"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33" w:history="1">
            <w:r w:rsidR="000C649D" w:rsidRPr="00F0517A">
              <w:rPr>
                <w:rStyle w:val="Hipervnculo"/>
                <w:rFonts w:cs="Times New Roman"/>
                <w:b/>
                <w:bCs/>
                <w:noProof/>
              </w:rPr>
              <w:t>1.2.</w:t>
            </w:r>
            <w:r w:rsidR="000C649D">
              <w:rPr>
                <w:rFonts w:asciiTheme="minorHAnsi" w:eastAsiaTheme="minorEastAsia" w:hAnsiTheme="minorHAnsi"/>
                <w:noProof/>
                <w:sz w:val="22"/>
                <w:lang w:eastAsia="es-ES"/>
              </w:rPr>
              <w:tab/>
            </w:r>
            <w:r w:rsidR="000C649D" w:rsidRPr="00F0517A">
              <w:rPr>
                <w:rStyle w:val="Hipervnculo"/>
                <w:rFonts w:cs="Times New Roman"/>
                <w:b/>
                <w:bCs/>
                <w:noProof/>
              </w:rPr>
              <w:t>Indicadores de proceso o de gestión</w:t>
            </w:r>
            <w:r w:rsidR="000C649D">
              <w:rPr>
                <w:noProof/>
                <w:webHidden/>
              </w:rPr>
              <w:tab/>
            </w:r>
            <w:r w:rsidR="000C649D">
              <w:rPr>
                <w:noProof/>
                <w:webHidden/>
              </w:rPr>
              <w:fldChar w:fldCharType="begin"/>
            </w:r>
            <w:r w:rsidR="000C649D">
              <w:rPr>
                <w:noProof/>
                <w:webHidden/>
              </w:rPr>
              <w:instrText xml:space="preserve"> PAGEREF _Toc97123133 \h </w:instrText>
            </w:r>
            <w:r w:rsidR="000C649D">
              <w:rPr>
                <w:noProof/>
                <w:webHidden/>
              </w:rPr>
            </w:r>
            <w:r w:rsidR="000C649D">
              <w:rPr>
                <w:noProof/>
                <w:webHidden/>
              </w:rPr>
              <w:fldChar w:fldCharType="separate"/>
            </w:r>
            <w:r w:rsidR="000C649D">
              <w:rPr>
                <w:noProof/>
                <w:webHidden/>
              </w:rPr>
              <w:t>83</w:t>
            </w:r>
            <w:r w:rsidR="000C649D">
              <w:rPr>
                <w:noProof/>
                <w:webHidden/>
              </w:rPr>
              <w:fldChar w:fldCharType="end"/>
            </w:r>
          </w:hyperlink>
        </w:p>
        <w:p w14:paraId="587B36C8" w14:textId="695183F4"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34" w:history="1">
            <w:r w:rsidR="000C649D" w:rsidRPr="00F0517A">
              <w:rPr>
                <w:rStyle w:val="Hipervnculo"/>
                <w:rFonts w:cs="Times New Roman"/>
                <w:b/>
                <w:bCs/>
                <w:noProof/>
              </w:rPr>
              <w:t>1.3.</w:t>
            </w:r>
            <w:r w:rsidR="000C649D">
              <w:rPr>
                <w:rFonts w:asciiTheme="minorHAnsi" w:eastAsiaTheme="minorEastAsia" w:hAnsiTheme="minorHAnsi"/>
                <w:noProof/>
                <w:sz w:val="22"/>
                <w:lang w:eastAsia="es-ES"/>
              </w:rPr>
              <w:tab/>
            </w:r>
            <w:r w:rsidR="000C649D" w:rsidRPr="00F0517A">
              <w:rPr>
                <w:rStyle w:val="Hipervnculo"/>
                <w:rFonts w:cs="Times New Roman"/>
                <w:b/>
                <w:bCs/>
                <w:noProof/>
              </w:rPr>
              <w:t>Indicadores de impacto o de resultado</w:t>
            </w:r>
            <w:r w:rsidR="000C649D">
              <w:rPr>
                <w:noProof/>
                <w:webHidden/>
              </w:rPr>
              <w:tab/>
            </w:r>
            <w:r w:rsidR="000C649D">
              <w:rPr>
                <w:noProof/>
                <w:webHidden/>
              </w:rPr>
              <w:fldChar w:fldCharType="begin"/>
            </w:r>
            <w:r w:rsidR="000C649D">
              <w:rPr>
                <w:noProof/>
                <w:webHidden/>
              </w:rPr>
              <w:instrText xml:space="preserve"> PAGEREF _Toc97123134 \h </w:instrText>
            </w:r>
            <w:r w:rsidR="000C649D">
              <w:rPr>
                <w:noProof/>
                <w:webHidden/>
              </w:rPr>
            </w:r>
            <w:r w:rsidR="000C649D">
              <w:rPr>
                <w:noProof/>
                <w:webHidden/>
              </w:rPr>
              <w:fldChar w:fldCharType="separate"/>
            </w:r>
            <w:r w:rsidR="000C649D">
              <w:rPr>
                <w:noProof/>
                <w:webHidden/>
              </w:rPr>
              <w:t>84</w:t>
            </w:r>
            <w:r w:rsidR="000C649D">
              <w:rPr>
                <w:noProof/>
                <w:webHidden/>
              </w:rPr>
              <w:fldChar w:fldCharType="end"/>
            </w:r>
          </w:hyperlink>
        </w:p>
        <w:p w14:paraId="09F1761E" w14:textId="1B8F224B"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36" w:history="1">
            <w:r w:rsidR="000C649D" w:rsidRPr="00F0517A">
              <w:rPr>
                <w:rStyle w:val="Hipervnculo"/>
                <w:rFonts w:cs="Times New Roman"/>
                <w:b/>
                <w:noProof/>
              </w:rPr>
              <w:t>2.</w:t>
            </w:r>
            <w:r w:rsidR="000C649D">
              <w:rPr>
                <w:rFonts w:asciiTheme="minorHAnsi" w:eastAsiaTheme="minorEastAsia" w:hAnsiTheme="minorHAnsi"/>
                <w:noProof/>
                <w:sz w:val="22"/>
                <w:lang w:eastAsia="es-ES"/>
              </w:rPr>
              <w:tab/>
            </w:r>
            <w:r w:rsidR="000C649D" w:rsidRPr="00F0517A">
              <w:rPr>
                <w:rStyle w:val="Hipervnculo"/>
                <w:rFonts w:cs="Times New Roman"/>
                <w:b/>
                <w:noProof/>
              </w:rPr>
              <w:t>IDENTIFICACIÓN, EVALUACIÓN, CONTROL Y SEGUIMIENTO PERMANENTE DE LOS RIESGOS OCUPACIONALES</w:t>
            </w:r>
            <w:r w:rsidR="000C649D">
              <w:rPr>
                <w:noProof/>
                <w:webHidden/>
              </w:rPr>
              <w:tab/>
            </w:r>
            <w:r w:rsidR="000C649D">
              <w:rPr>
                <w:noProof/>
                <w:webHidden/>
              </w:rPr>
              <w:fldChar w:fldCharType="begin"/>
            </w:r>
            <w:r w:rsidR="000C649D">
              <w:rPr>
                <w:noProof/>
                <w:webHidden/>
              </w:rPr>
              <w:instrText xml:space="preserve"> PAGEREF _Toc97123136 \h </w:instrText>
            </w:r>
            <w:r w:rsidR="000C649D">
              <w:rPr>
                <w:noProof/>
                <w:webHidden/>
              </w:rPr>
            </w:r>
            <w:r w:rsidR="000C649D">
              <w:rPr>
                <w:noProof/>
                <w:webHidden/>
              </w:rPr>
              <w:fldChar w:fldCharType="separate"/>
            </w:r>
            <w:r w:rsidR="000C649D">
              <w:rPr>
                <w:noProof/>
                <w:webHidden/>
              </w:rPr>
              <w:t>85</w:t>
            </w:r>
            <w:r w:rsidR="000C649D">
              <w:rPr>
                <w:noProof/>
                <w:webHidden/>
              </w:rPr>
              <w:fldChar w:fldCharType="end"/>
            </w:r>
          </w:hyperlink>
        </w:p>
        <w:p w14:paraId="0F4D201D" w14:textId="5166F112" w:rsidR="000C649D" w:rsidRDefault="00C27CB6">
          <w:pPr>
            <w:pStyle w:val="TDC3"/>
            <w:tabs>
              <w:tab w:val="right" w:leader="dot" w:pos="8544"/>
            </w:tabs>
            <w:rPr>
              <w:rFonts w:asciiTheme="minorHAnsi" w:eastAsiaTheme="minorEastAsia" w:hAnsiTheme="minorHAnsi"/>
              <w:noProof/>
              <w:sz w:val="22"/>
              <w:lang w:eastAsia="es-ES"/>
            </w:rPr>
          </w:pPr>
          <w:hyperlink w:anchor="_Toc97123137" w:history="1">
            <w:r w:rsidR="000C649D" w:rsidRPr="00F0517A">
              <w:rPr>
                <w:rStyle w:val="Hipervnculo"/>
                <w:rFonts w:cs="Times New Roman"/>
                <w:b/>
                <w:bCs/>
                <w:noProof/>
              </w:rPr>
              <w:t>2.1 PARÁMETROS PARA LA IDENTIFICACIÓN Y EVALUACIÓN DE RIESGOS</w:t>
            </w:r>
            <w:r w:rsidR="000C649D">
              <w:rPr>
                <w:noProof/>
                <w:webHidden/>
              </w:rPr>
              <w:tab/>
            </w:r>
            <w:r w:rsidR="000C649D">
              <w:rPr>
                <w:noProof/>
                <w:webHidden/>
              </w:rPr>
              <w:fldChar w:fldCharType="begin"/>
            </w:r>
            <w:r w:rsidR="000C649D">
              <w:rPr>
                <w:noProof/>
                <w:webHidden/>
              </w:rPr>
              <w:instrText xml:space="preserve"> PAGEREF _Toc97123137 \h </w:instrText>
            </w:r>
            <w:r w:rsidR="000C649D">
              <w:rPr>
                <w:noProof/>
                <w:webHidden/>
              </w:rPr>
            </w:r>
            <w:r w:rsidR="000C649D">
              <w:rPr>
                <w:noProof/>
                <w:webHidden/>
              </w:rPr>
              <w:fldChar w:fldCharType="separate"/>
            </w:r>
            <w:r w:rsidR="000C649D">
              <w:rPr>
                <w:noProof/>
                <w:webHidden/>
              </w:rPr>
              <w:t>85</w:t>
            </w:r>
            <w:r w:rsidR="000C649D">
              <w:rPr>
                <w:noProof/>
                <w:webHidden/>
              </w:rPr>
              <w:fldChar w:fldCharType="end"/>
            </w:r>
          </w:hyperlink>
        </w:p>
        <w:p w14:paraId="1CD5A964" w14:textId="4BDB09E2" w:rsidR="000C649D" w:rsidRDefault="00C27CB6">
          <w:pPr>
            <w:pStyle w:val="TDC3"/>
            <w:tabs>
              <w:tab w:val="left" w:pos="1320"/>
              <w:tab w:val="right" w:leader="dot" w:pos="8544"/>
            </w:tabs>
            <w:rPr>
              <w:rFonts w:asciiTheme="minorHAnsi" w:eastAsiaTheme="minorEastAsia" w:hAnsiTheme="minorHAnsi"/>
              <w:noProof/>
              <w:sz w:val="22"/>
              <w:lang w:eastAsia="es-ES"/>
            </w:rPr>
          </w:pPr>
          <w:hyperlink w:anchor="_Toc97123141" w:history="1">
            <w:r w:rsidR="000C649D" w:rsidRPr="00F0517A">
              <w:rPr>
                <w:rStyle w:val="Hipervnculo"/>
                <w:rFonts w:cs="Times New Roman"/>
                <w:b/>
                <w:bCs/>
                <w:iCs/>
                <w:noProof/>
              </w:rPr>
              <w:t>2.1.1.</w:t>
            </w:r>
            <w:r w:rsidR="000C649D">
              <w:rPr>
                <w:rFonts w:asciiTheme="minorHAnsi" w:eastAsiaTheme="minorEastAsia" w:hAnsiTheme="minorHAnsi"/>
                <w:noProof/>
                <w:sz w:val="22"/>
                <w:lang w:eastAsia="es-ES"/>
              </w:rPr>
              <w:tab/>
            </w:r>
            <w:r w:rsidR="000C649D" w:rsidRPr="00F0517A">
              <w:rPr>
                <w:rStyle w:val="Hipervnculo"/>
                <w:rFonts w:cs="Times New Roman"/>
                <w:b/>
                <w:bCs/>
                <w:noProof/>
              </w:rPr>
              <w:t>Probablidad del riesgo</w:t>
            </w:r>
            <w:r w:rsidR="000C649D">
              <w:rPr>
                <w:noProof/>
                <w:webHidden/>
              </w:rPr>
              <w:tab/>
            </w:r>
            <w:r w:rsidR="000C649D">
              <w:rPr>
                <w:noProof/>
                <w:webHidden/>
              </w:rPr>
              <w:fldChar w:fldCharType="begin"/>
            </w:r>
            <w:r w:rsidR="000C649D">
              <w:rPr>
                <w:noProof/>
                <w:webHidden/>
              </w:rPr>
              <w:instrText xml:space="preserve"> PAGEREF _Toc97123141 \h </w:instrText>
            </w:r>
            <w:r w:rsidR="000C649D">
              <w:rPr>
                <w:noProof/>
                <w:webHidden/>
              </w:rPr>
            </w:r>
            <w:r w:rsidR="000C649D">
              <w:rPr>
                <w:noProof/>
                <w:webHidden/>
              </w:rPr>
              <w:fldChar w:fldCharType="separate"/>
            </w:r>
            <w:r w:rsidR="000C649D">
              <w:rPr>
                <w:noProof/>
                <w:webHidden/>
              </w:rPr>
              <w:t>85</w:t>
            </w:r>
            <w:r w:rsidR="000C649D">
              <w:rPr>
                <w:noProof/>
                <w:webHidden/>
              </w:rPr>
              <w:fldChar w:fldCharType="end"/>
            </w:r>
          </w:hyperlink>
        </w:p>
        <w:p w14:paraId="4BD0254A" w14:textId="079534E0" w:rsidR="000C649D" w:rsidRDefault="00C27CB6">
          <w:pPr>
            <w:pStyle w:val="TDC3"/>
            <w:tabs>
              <w:tab w:val="left" w:pos="1320"/>
              <w:tab w:val="right" w:leader="dot" w:pos="8544"/>
            </w:tabs>
            <w:rPr>
              <w:rFonts w:asciiTheme="minorHAnsi" w:eastAsiaTheme="minorEastAsia" w:hAnsiTheme="minorHAnsi"/>
              <w:noProof/>
              <w:sz w:val="22"/>
              <w:lang w:eastAsia="es-ES"/>
            </w:rPr>
          </w:pPr>
          <w:hyperlink w:anchor="_Toc97123142" w:history="1">
            <w:r w:rsidR="000C649D" w:rsidRPr="00F0517A">
              <w:rPr>
                <w:rStyle w:val="Hipervnculo"/>
                <w:rFonts w:cs="Times New Roman"/>
                <w:b/>
                <w:bCs/>
                <w:iCs/>
                <w:noProof/>
              </w:rPr>
              <w:t>2.1.2.</w:t>
            </w:r>
            <w:r w:rsidR="000C649D">
              <w:rPr>
                <w:rFonts w:asciiTheme="minorHAnsi" w:eastAsiaTheme="minorEastAsia" w:hAnsiTheme="minorHAnsi"/>
                <w:noProof/>
                <w:sz w:val="22"/>
                <w:lang w:eastAsia="es-ES"/>
              </w:rPr>
              <w:tab/>
            </w:r>
            <w:r w:rsidR="000C649D" w:rsidRPr="00F0517A">
              <w:rPr>
                <w:rStyle w:val="Hipervnculo"/>
                <w:rFonts w:cs="Times New Roman"/>
                <w:b/>
                <w:bCs/>
                <w:noProof/>
              </w:rPr>
              <w:t>Severidad del riesgo</w:t>
            </w:r>
            <w:r w:rsidR="000C649D">
              <w:rPr>
                <w:noProof/>
                <w:webHidden/>
              </w:rPr>
              <w:tab/>
            </w:r>
            <w:r w:rsidR="000C649D">
              <w:rPr>
                <w:noProof/>
                <w:webHidden/>
              </w:rPr>
              <w:fldChar w:fldCharType="begin"/>
            </w:r>
            <w:r w:rsidR="000C649D">
              <w:rPr>
                <w:noProof/>
                <w:webHidden/>
              </w:rPr>
              <w:instrText xml:space="preserve"> PAGEREF _Toc97123142 \h </w:instrText>
            </w:r>
            <w:r w:rsidR="000C649D">
              <w:rPr>
                <w:noProof/>
                <w:webHidden/>
              </w:rPr>
            </w:r>
            <w:r w:rsidR="000C649D">
              <w:rPr>
                <w:noProof/>
                <w:webHidden/>
              </w:rPr>
              <w:fldChar w:fldCharType="separate"/>
            </w:r>
            <w:r w:rsidR="000C649D">
              <w:rPr>
                <w:noProof/>
                <w:webHidden/>
              </w:rPr>
              <w:t>85</w:t>
            </w:r>
            <w:r w:rsidR="000C649D">
              <w:rPr>
                <w:noProof/>
                <w:webHidden/>
              </w:rPr>
              <w:fldChar w:fldCharType="end"/>
            </w:r>
          </w:hyperlink>
        </w:p>
        <w:p w14:paraId="0B33580F" w14:textId="4EA02C5F" w:rsidR="000C649D" w:rsidRDefault="00C27CB6">
          <w:pPr>
            <w:pStyle w:val="TDC3"/>
            <w:tabs>
              <w:tab w:val="left" w:pos="1320"/>
              <w:tab w:val="right" w:leader="dot" w:pos="8544"/>
            </w:tabs>
            <w:rPr>
              <w:rFonts w:asciiTheme="minorHAnsi" w:eastAsiaTheme="minorEastAsia" w:hAnsiTheme="minorHAnsi"/>
              <w:noProof/>
              <w:sz w:val="22"/>
              <w:lang w:eastAsia="es-ES"/>
            </w:rPr>
          </w:pPr>
          <w:hyperlink w:anchor="_Toc97123143" w:history="1">
            <w:r w:rsidR="000C649D" w:rsidRPr="00F0517A">
              <w:rPr>
                <w:rStyle w:val="Hipervnculo"/>
                <w:rFonts w:cs="Times New Roman"/>
                <w:b/>
                <w:bCs/>
                <w:iCs/>
                <w:noProof/>
              </w:rPr>
              <w:t>2.1.3.</w:t>
            </w:r>
            <w:r w:rsidR="000C649D">
              <w:rPr>
                <w:rFonts w:asciiTheme="minorHAnsi" w:eastAsiaTheme="minorEastAsia" w:hAnsiTheme="minorHAnsi"/>
                <w:noProof/>
                <w:sz w:val="22"/>
                <w:lang w:eastAsia="es-ES"/>
              </w:rPr>
              <w:tab/>
            </w:r>
            <w:r w:rsidR="000C649D" w:rsidRPr="00F0517A">
              <w:rPr>
                <w:rStyle w:val="Hipervnculo"/>
                <w:rFonts w:cs="Times New Roman"/>
                <w:b/>
                <w:bCs/>
                <w:noProof/>
              </w:rPr>
              <w:t>Valoración del riesgo</w:t>
            </w:r>
            <w:r w:rsidR="000C649D">
              <w:rPr>
                <w:noProof/>
                <w:webHidden/>
              </w:rPr>
              <w:tab/>
            </w:r>
            <w:r w:rsidR="000C649D">
              <w:rPr>
                <w:noProof/>
                <w:webHidden/>
              </w:rPr>
              <w:fldChar w:fldCharType="begin"/>
            </w:r>
            <w:r w:rsidR="000C649D">
              <w:rPr>
                <w:noProof/>
                <w:webHidden/>
              </w:rPr>
              <w:instrText xml:space="preserve"> PAGEREF _Toc97123143 \h </w:instrText>
            </w:r>
            <w:r w:rsidR="000C649D">
              <w:rPr>
                <w:noProof/>
                <w:webHidden/>
              </w:rPr>
            </w:r>
            <w:r w:rsidR="000C649D">
              <w:rPr>
                <w:noProof/>
                <w:webHidden/>
              </w:rPr>
              <w:fldChar w:fldCharType="separate"/>
            </w:r>
            <w:r w:rsidR="000C649D">
              <w:rPr>
                <w:noProof/>
                <w:webHidden/>
              </w:rPr>
              <w:t>85</w:t>
            </w:r>
            <w:r w:rsidR="000C649D">
              <w:rPr>
                <w:noProof/>
                <w:webHidden/>
              </w:rPr>
              <w:fldChar w:fldCharType="end"/>
            </w:r>
          </w:hyperlink>
        </w:p>
        <w:p w14:paraId="4BC5F890" w14:textId="48D89185" w:rsidR="000C649D" w:rsidRDefault="00C27CB6">
          <w:pPr>
            <w:pStyle w:val="TDC3"/>
            <w:tabs>
              <w:tab w:val="left" w:pos="1320"/>
              <w:tab w:val="right" w:leader="dot" w:pos="8544"/>
            </w:tabs>
            <w:rPr>
              <w:rFonts w:asciiTheme="minorHAnsi" w:eastAsiaTheme="minorEastAsia" w:hAnsiTheme="minorHAnsi"/>
              <w:noProof/>
              <w:sz w:val="22"/>
              <w:lang w:eastAsia="es-ES"/>
            </w:rPr>
          </w:pPr>
          <w:hyperlink w:anchor="_Toc97123144" w:history="1">
            <w:r w:rsidR="000C649D" w:rsidRPr="00F0517A">
              <w:rPr>
                <w:rStyle w:val="Hipervnculo"/>
                <w:rFonts w:cs="Times New Roman"/>
                <w:b/>
                <w:bCs/>
                <w:iCs/>
                <w:noProof/>
              </w:rPr>
              <w:t>2.1.4.</w:t>
            </w:r>
            <w:r w:rsidR="000C649D">
              <w:rPr>
                <w:rFonts w:asciiTheme="minorHAnsi" w:eastAsiaTheme="minorEastAsia" w:hAnsiTheme="minorHAnsi"/>
                <w:noProof/>
                <w:sz w:val="22"/>
                <w:lang w:eastAsia="es-ES"/>
              </w:rPr>
              <w:tab/>
            </w:r>
            <w:r w:rsidR="000C649D" w:rsidRPr="00F0517A">
              <w:rPr>
                <w:rStyle w:val="Hipervnculo"/>
                <w:rFonts w:cs="Times New Roman"/>
                <w:b/>
                <w:bCs/>
                <w:noProof/>
              </w:rPr>
              <w:t>Matriz de calificación y evaluación de riesgos</w:t>
            </w:r>
            <w:r w:rsidR="000C649D">
              <w:rPr>
                <w:noProof/>
                <w:webHidden/>
              </w:rPr>
              <w:tab/>
            </w:r>
            <w:r w:rsidR="000C649D">
              <w:rPr>
                <w:noProof/>
                <w:webHidden/>
              </w:rPr>
              <w:fldChar w:fldCharType="begin"/>
            </w:r>
            <w:r w:rsidR="000C649D">
              <w:rPr>
                <w:noProof/>
                <w:webHidden/>
              </w:rPr>
              <w:instrText xml:space="preserve"> PAGEREF _Toc97123144 \h </w:instrText>
            </w:r>
            <w:r w:rsidR="000C649D">
              <w:rPr>
                <w:noProof/>
                <w:webHidden/>
              </w:rPr>
            </w:r>
            <w:r w:rsidR="000C649D">
              <w:rPr>
                <w:noProof/>
                <w:webHidden/>
              </w:rPr>
              <w:fldChar w:fldCharType="separate"/>
            </w:r>
            <w:r w:rsidR="000C649D">
              <w:rPr>
                <w:noProof/>
                <w:webHidden/>
              </w:rPr>
              <w:t>86</w:t>
            </w:r>
            <w:r w:rsidR="000C649D">
              <w:rPr>
                <w:noProof/>
                <w:webHidden/>
              </w:rPr>
              <w:fldChar w:fldCharType="end"/>
            </w:r>
          </w:hyperlink>
        </w:p>
        <w:p w14:paraId="04DD803C" w14:textId="1C81AEA2"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46" w:history="1">
            <w:r w:rsidR="000C649D" w:rsidRPr="00F0517A">
              <w:rPr>
                <w:rStyle w:val="Hipervnculo"/>
                <w:rFonts w:cs="Times New Roman"/>
                <w:b/>
                <w:noProof/>
              </w:rPr>
              <w:t>2.2.</w:t>
            </w:r>
            <w:r w:rsidR="000C649D">
              <w:rPr>
                <w:rFonts w:asciiTheme="minorHAnsi" w:eastAsiaTheme="minorEastAsia" w:hAnsiTheme="minorHAnsi"/>
                <w:noProof/>
                <w:sz w:val="22"/>
                <w:lang w:eastAsia="es-ES"/>
              </w:rPr>
              <w:tab/>
            </w:r>
            <w:r w:rsidR="000C649D" w:rsidRPr="00F0517A">
              <w:rPr>
                <w:rStyle w:val="Hipervnculo"/>
                <w:rFonts w:cs="Times New Roman"/>
                <w:b/>
                <w:noProof/>
              </w:rPr>
              <w:t>INTEGRACIÓN DE LOS PARÁMETROS EN EL MAPA DE RIESGOS Y EL PLAN DE MANEJO</w:t>
            </w:r>
            <w:r w:rsidR="000C649D">
              <w:rPr>
                <w:noProof/>
                <w:webHidden/>
              </w:rPr>
              <w:tab/>
            </w:r>
            <w:r w:rsidR="000C649D">
              <w:rPr>
                <w:noProof/>
                <w:webHidden/>
              </w:rPr>
              <w:fldChar w:fldCharType="begin"/>
            </w:r>
            <w:r w:rsidR="000C649D">
              <w:rPr>
                <w:noProof/>
                <w:webHidden/>
              </w:rPr>
              <w:instrText xml:space="preserve"> PAGEREF _Toc97123146 \h </w:instrText>
            </w:r>
            <w:r w:rsidR="000C649D">
              <w:rPr>
                <w:noProof/>
                <w:webHidden/>
              </w:rPr>
            </w:r>
            <w:r w:rsidR="000C649D">
              <w:rPr>
                <w:noProof/>
                <w:webHidden/>
              </w:rPr>
              <w:fldChar w:fldCharType="separate"/>
            </w:r>
            <w:r w:rsidR="000C649D">
              <w:rPr>
                <w:noProof/>
                <w:webHidden/>
              </w:rPr>
              <w:t>87</w:t>
            </w:r>
            <w:r w:rsidR="000C649D">
              <w:rPr>
                <w:noProof/>
                <w:webHidden/>
              </w:rPr>
              <w:fldChar w:fldCharType="end"/>
            </w:r>
          </w:hyperlink>
        </w:p>
        <w:p w14:paraId="408D420F" w14:textId="2B9FC55B"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47" w:history="1">
            <w:r w:rsidR="000C649D" w:rsidRPr="00F0517A">
              <w:rPr>
                <w:rStyle w:val="Hipervnculo"/>
                <w:rFonts w:cs="Times New Roman"/>
                <w:b/>
                <w:noProof/>
              </w:rPr>
              <w:t>3.</w:t>
            </w:r>
            <w:r w:rsidR="000C649D">
              <w:rPr>
                <w:rFonts w:asciiTheme="minorHAnsi" w:eastAsiaTheme="minorEastAsia" w:hAnsiTheme="minorHAnsi"/>
                <w:noProof/>
                <w:sz w:val="22"/>
                <w:lang w:eastAsia="es-ES"/>
              </w:rPr>
              <w:tab/>
            </w:r>
            <w:r w:rsidR="000C649D" w:rsidRPr="00F0517A">
              <w:rPr>
                <w:rStyle w:val="Hipervnculo"/>
                <w:rFonts w:cs="Times New Roman"/>
                <w:b/>
                <w:noProof/>
              </w:rPr>
              <w:t>REGISTRO ACTUALIZADO DE ACCIDENTES, ENFERMEDADES PROFESIONALES Y SUCESOS PELIGROSOS</w:t>
            </w:r>
            <w:r w:rsidR="000C649D">
              <w:rPr>
                <w:noProof/>
                <w:webHidden/>
              </w:rPr>
              <w:tab/>
            </w:r>
            <w:r w:rsidR="000C649D">
              <w:rPr>
                <w:noProof/>
                <w:webHidden/>
              </w:rPr>
              <w:fldChar w:fldCharType="begin"/>
            </w:r>
            <w:r w:rsidR="000C649D">
              <w:rPr>
                <w:noProof/>
                <w:webHidden/>
              </w:rPr>
              <w:instrText xml:space="preserve"> PAGEREF _Toc97123147 \h </w:instrText>
            </w:r>
            <w:r w:rsidR="000C649D">
              <w:rPr>
                <w:noProof/>
                <w:webHidden/>
              </w:rPr>
            </w:r>
            <w:r w:rsidR="000C649D">
              <w:rPr>
                <w:noProof/>
                <w:webHidden/>
              </w:rPr>
              <w:fldChar w:fldCharType="separate"/>
            </w:r>
            <w:r w:rsidR="000C649D">
              <w:rPr>
                <w:noProof/>
                <w:webHidden/>
              </w:rPr>
              <w:t>88</w:t>
            </w:r>
            <w:r w:rsidR="000C649D">
              <w:rPr>
                <w:noProof/>
                <w:webHidden/>
              </w:rPr>
              <w:fldChar w:fldCharType="end"/>
            </w:r>
          </w:hyperlink>
        </w:p>
        <w:p w14:paraId="062BFF23" w14:textId="048465D4"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51" w:history="1">
            <w:r w:rsidR="000C649D" w:rsidRPr="00F0517A">
              <w:rPr>
                <w:rStyle w:val="Hipervnculo"/>
                <w:rFonts w:cs="Times New Roman"/>
                <w:b/>
                <w:bCs/>
                <w:noProof/>
              </w:rPr>
              <w:t>3.1.</w:t>
            </w:r>
            <w:r w:rsidR="000C649D">
              <w:rPr>
                <w:rFonts w:asciiTheme="minorHAnsi" w:eastAsiaTheme="minorEastAsia" w:hAnsiTheme="minorHAnsi"/>
                <w:noProof/>
                <w:sz w:val="22"/>
                <w:lang w:eastAsia="es-ES"/>
              </w:rPr>
              <w:tab/>
            </w:r>
            <w:r w:rsidR="000C649D" w:rsidRPr="00F0517A">
              <w:rPr>
                <w:rStyle w:val="Hipervnculo"/>
                <w:rFonts w:cs="Times New Roman"/>
                <w:b/>
                <w:bCs/>
                <w:noProof/>
              </w:rPr>
              <w:t>Cronograma de actividades</w:t>
            </w:r>
            <w:r w:rsidR="000C649D">
              <w:rPr>
                <w:noProof/>
                <w:webHidden/>
              </w:rPr>
              <w:tab/>
            </w:r>
            <w:r w:rsidR="000C649D">
              <w:rPr>
                <w:noProof/>
                <w:webHidden/>
              </w:rPr>
              <w:fldChar w:fldCharType="begin"/>
            </w:r>
            <w:r w:rsidR="000C649D">
              <w:rPr>
                <w:noProof/>
                <w:webHidden/>
              </w:rPr>
              <w:instrText xml:space="preserve"> PAGEREF _Toc97123151 \h </w:instrText>
            </w:r>
            <w:r w:rsidR="000C649D">
              <w:rPr>
                <w:noProof/>
                <w:webHidden/>
              </w:rPr>
            </w:r>
            <w:r w:rsidR="000C649D">
              <w:rPr>
                <w:noProof/>
                <w:webHidden/>
              </w:rPr>
              <w:fldChar w:fldCharType="separate"/>
            </w:r>
            <w:r w:rsidR="000C649D">
              <w:rPr>
                <w:noProof/>
                <w:webHidden/>
              </w:rPr>
              <w:t>88</w:t>
            </w:r>
            <w:r w:rsidR="000C649D">
              <w:rPr>
                <w:noProof/>
                <w:webHidden/>
              </w:rPr>
              <w:fldChar w:fldCharType="end"/>
            </w:r>
          </w:hyperlink>
        </w:p>
        <w:p w14:paraId="60E79257" w14:textId="763B0874"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52" w:history="1">
            <w:r w:rsidR="000C649D" w:rsidRPr="00F0517A">
              <w:rPr>
                <w:rStyle w:val="Hipervnculo"/>
                <w:rFonts w:cs="Times New Roman"/>
                <w:b/>
                <w:bCs/>
                <w:noProof/>
              </w:rPr>
              <w:t>3.2.</w:t>
            </w:r>
            <w:r w:rsidR="000C649D">
              <w:rPr>
                <w:rFonts w:asciiTheme="minorHAnsi" w:eastAsiaTheme="minorEastAsia" w:hAnsiTheme="minorHAnsi"/>
                <w:noProof/>
                <w:sz w:val="22"/>
                <w:lang w:eastAsia="es-ES"/>
              </w:rPr>
              <w:tab/>
            </w:r>
            <w:r w:rsidR="000C649D" w:rsidRPr="00F0517A">
              <w:rPr>
                <w:rStyle w:val="Hipervnculo"/>
                <w:rFonts w:cs="Times New Roman"/>
                <w:b/>
                <w:bCs/>
                <w:noProof/>
              </w:rPr>
              <w:t>Tablero de control de accidentes laborales y enfermedades ocupacionales</w:t>
            </w:r>
            <w:r w:rsidR="000C649D">
              <w:rPr>
                <w:noProof/>
                <w:webHidden/>
              </w:rPr>
              <w:tab/>
            </w:r>
            <w:r w:rsidR="000C649D">
              <w:rPr>
                <w:noProof/>
                <w:webHidden/>
              </w:rPr>
              <w:fldChar w:fldCharType="begin"/>
            </w:r>
            <w:r w:rsidR="000C649D">
              <w:rPr>
                <w:noProof/>
                <w:webHidden/>
              </w:rPr>
              <w:instrText xml:space="preserve"> PAGEREF _Toc97123152 \h </w:instrText>
            </w:r>
            <w:r w:rsidR="000C649D">
              <w:rPr>
                <w:noProof/>
                <w:webHidden/>
              </w:rPr>
            </w:r>
            <w:r w:rsidR="000C649D">
              <w:rPr>
                <w:noProof/>
                <w:webHidden/>
              </w:rPr>
              <w:fldChar w:fldCharType="separate"/>
            </w:r>
            <w:r w:rsidR="000C649D">
              <w:rPr>
                <w:noProof/>
                <w:webHidden/>
              </w:rPr>
              <w:t>89</w:t>
            </w:r>
            <w:r w:rsidR="000C649D">
              <w:rPr>
                <w:noProof/>
                <w:webHidden/>
              </w:rPr>
              <w:fldChar w:fldCharType="end"/>
            </w:r>
          </w:hyperlink>
        </w:p>
        <w:p w14:paraId="2EE60F63" w14:textId="5F41CC71" w:rsidR="000C649D" w:rsidRDefault="00C27CB6">
          <w:pPr>
            <w:pStyle w:val="TDC2"/>
            <w:tabs>
              <w:tab w:val="left" w:pos="660"/>
              <w:tab w:val="right" w:leader="dot" w:pos="8544"/>
            </w:tabs>
            <w:rPr>
              <w:rFonts w:asciiTheme="minorHAnsi" w:eastAsiaTheme="minorEastAsia" w:hAnsiTheme="minorHAnsi"/>
              <w:noProof/>
              <w:sz w:val="22"/>
              <w:lang w:eastAsia="es-ES"/>
            </w:rPr>
          </w:pPr>
          <w:hyperlink w:anchor="_Toc97123161" w:history="1">
            <w:r w:rsidR="000C649D" w:rsidRPr="00F0517A">
              <w:rPr>
                <w:rStyle w:val="Hipervnculo"/>
                <w:rFonts w:cs="Times New Roman"/>
                <w:b/>
                <w:bCs/>
                <w:noProof/>
              </w:rPr>
              <w:t>4.</w:t>
            </w:r>
            <w:r w:rsidR="000C649D">
              <w:rPr>
                <w:rFonts w:asciiTheme="minorHAnsi" w:eastAsiaTheme="minorEastAsia" w:hAnsiTheme="minorHAnsi"/>
                <w:noProof/>
                <w:sz w:val="22"/>
                <w:lang w:eastAsia="es-ES"/>
              </w:rPr>
              <w:tab/>
            </w:r>
            <w:r w:rsidR="000C649D" w:rsidRPr="00F0517A">
              <w:rPr>
                <w:rStyle w:val="Hipervnculo"/>
                <w:rFonts w:cs="Times New Roman"/>
                <w:b/>
                <w:bCs/>
                <w:noProof/>
              </w:rPr>
              <w:t>DISEÑO E IMPLEMENTACIÓN DEL PLAN DE EMERGENCIA Y EVACUACIÓN</w:t>
            </w:r>
            <w:r w:rsidR="000C649D">
              <w:rPr>
                <w:noProof/>
                <w:webHidden/>
              </w:rPr>
              <w:tab/>
            </w:r>
            <w:r w:rsidR="000C649D">
              <w:rPr>
                <w:noProof/>
                <w:webHidden/>
              </w:rPr>
              <w:fldChar w:fldCharType="begin"/>
            </w:r>
            <w:r w:rsidR="000C649D">
              <w:rPr>
                <w:noProof/>
                <w:webHidden/>
              </w:rPr>
              <w:instrText xml:space="preserve"> PAGEREF _Toc97123161 \h </w:instrText>
            </w:r>
            <w:r w:rsidR="000C649D">
              <w:rPr>
                <w:noProof/>
                <w:webHidden/>
              </w:rPr>
            </w:r>
            <w:r w:rsidR="000C649D">
              <w:rPr>
                <w:noProof/>
                <w:webHidden/>
              </w:rPr>
              <w:fldChar w:fldCharType="separate"/>
            </w:r>
            <w:r w:rsidR="000C649D">
              <w:rPr>
                <w:noProof/>
                <w:webHidden/>
              </w:rPr>
              <w:t>93</w:t>
            </w:r>
            <w:r w:rsidR="000C649D">
              <w:rPr>
                <w:noProof/>
                <w:webHidden/>
              </w:rPr>
              <w:fldChar w:fldCharType="end"/>
            </w:r>
          </w:hyperlink>
        </w:p>
        <w:p w14:paraId="4AE92580" w14:textId="3174F6B8"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75" w:history="1">
            <w:r w:rsidR="000C649D" w:rsidRPr="00F0517A">
              <w:rPr>
                <w:rStyle w:val="Hipervnculo"/>
                <w:rFonts w:cs="Times New Roman"/>
                <w:b/>
                <w:bCs/>
                <w:noProof/>
                <w:lang w:val="es-419"/>
              </w:rPr>
              <w:t>4.1.</w:t>
            </w:r>
            <w:r w:rsidR="000C649D">
              <w:rPr>
                <w:rFonts w:asciiTheme="minorHAnsi" w:eastAsiaTheme="minorEastAsia" w:hAnsiTheme="minorHAnsi"/>
                <w:noProof/>
                <w:sz w:val="22"/>
                <w:lang w:eastAsia="es-ES"/>
              </w:rPr>
              <w:tab/>
            </w:r>
            <w:r w:rsidR="000C649D" w:rsidRPr="00F0517A">
              <w:rPr>
                <w:rStyle w:val="Hipervnculo"/>
                <w:rFonts w:cs="Times New Roman"/>
                <w:b/>
                <w:bCs/>
                <w:noProof/>
                <w:lang w:val="es-419"/>
              </w:rPr>
              <w:t>Objetivo</w:t>
            </w:r>
            <w:r w:rsidR="000C649D">
              <w:rPr>
                <w:noProof/>
                <w:webHidden/>
              </w:rPr>
              <w:tab/>
            </w:r>
            <w:r w:rsidR="000C649D">
              <w:rPr>
                <w:noProof/>
                <w:webHidden/>
              </w:rPr>
              <w:fldChar w:fldCharType="begin"/>
            </w:r>
            <w:r w:rsidR="000C649D">
              <w:rPr>
                <w:noProof/>
                <w:webHidden/>
              </w:rPr>
              <w:instrText xml:space="preserve"> PAGEREF _Toc97123175 \h </w:instrText>
            </w:r>
            <w:r w:rsidR="000C649D">
              <w:rPr>
                <w:noProof/>
                <w:webHidden/>
              </w:rPr>
            </w:r>
            <w:r w:rsidR="000C649D">
              <w:rPr>
                <w:noProof/>
                <w:webHidden/>
              </w:rPr>
              <w:fldChar w:fldCharType="separate"/>
            </w:r>
            <w:r w:rsidR="000C649D">
              <w:rPr>
                <w:noProof/>
                <w:webHidden/>
              </w:rPr>
              <w:t>93</w:t>
            </w:r>
            <w:r w:rsidR="000C649D">
              <w:rPr>
                <w:noProof/>
                <w:webHidden/>
              </w:rPr>
              <w:fldChar w:fldCharType="end"/>
            </w:r>
          </w:hyperlink>
        </w:p>
        <w:p w14:paraId="6D5085D9" w14:textId="1596E6CB"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76" w:history="1">
            <w:r w:rsidR="000C649D" w:rsidRPr="00F0517A">
              <w:rPr>
                <w:rStyle w:val="Hipervnculo"/>
                <w:rFonts w:cs="Times New Roman"/>
                <w:b/>
                <w:bCs/>
                <w:noProof/>
                <w:lang w:val="es-419"/>
              </w:rPr>
              <w:t>4.2.</w:t>
            </w:r>
            <w:r w:rsidR="000C649D">
              <w:rPr>
                <w:rFonts w:asciiTheme="minorHAnsi" w:eastAsiaTheme="minorEastAsia" w:hAnsiTheme="minorHAnsi"/>
                <w:noProof/>
                <w:sz w:val="22"/>
                <w:lang w:eastAsia="es-ES"/>
              </w:rPr>
              <w:tab/>
            </w:r>
            <w:r w:rsidR="000C649D" w:rsidRPr="00F0517A">
              <w:rPr>
                <w:rStyle w:val="Hipervnculo"/>
                <w:rFonts w:cs="Times New Roman"/>
                <w:b/>
                <w:bCs/>
                <w:noProof/>
                <w:lang w:val="es-419"/>
              </w:rPr>
              <w:t>Documentación de referencia</w:t>
            </w:r>
            <w:r w:rsidR="000C649D">
              <w:rPr>
                <w:noProof/>
                <w:webHidden/>
              </w:rPr>
              <w:tab/>
            </w:r>
            <w:r w:rsidR="000C649D">
              <w:rPr>
                <w:noProof/>
                <w:webHidden/>
              </w:rPr>
              <w:fldChar w:fldCharType="begin"/>
            </w:r>
            <w:r w:rsidR="000C649D">
              <w:rPr>
                <w:noProof/>
                <w:webHidden/>
              </w:rPr>
              <w:instrText xml:space="preserve"> PAGEREF _Toc97123176 \h </w:instrText>
            </w:r>
            <w:r w:rsidR="000C649D">
              <w:rPr>
                <w:noProof/>
                <w:webHidden/>
              </w:rPr>
            </w:r>
            <w:r w:rsidR="000C649D">
              <w:rPr>
                <w:noProof/>
                <w:webHidden/>
              </w:rPr>
              <w:fldChar w:fldCharType="separate"/>
            </w:r>
            <w:r w:rsidR="000C649D">
              <w:rPr>
                <w:noProof/>
                <w:webHidden/>
              </w:rPr>
              <w:t>93</w:t>
            </w:r>
            <w:r w:rsidR="000C649D">
              <w:rPr>
                <w:noProof/>
                <w:webHidden/>
              </w:rPr>
              <w:fldChar w:fldCharType="end"/>
            </w:r>
          </w:hyperlink>
        </w:p>
        <w:p w14:paraId="452BDAAE" w14:textId="448BCF1C"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77" w:history="1">
            <w:r w:rsidR="000C649D" w:rsidRPr="00F0517A">
              <w:rPr>
                <w:rStyle w:val="Hipervnculo"/>
                <w:rFonts w:cs="Times New Roman"/>
                <w:b/>
                <w:bCs/>
                <w:noProof/>
                <w:lang w:val="es-419"/>
              </w:rPr>
              <w:t>4.3.</w:t>
            </w:r>
            <w:r w:rsidR="000C649D">
              <w:rPr>
                <w:rFonts w:asciiTheme="minorHAnsi" w:eastAsiaTheme="minorEastAsia" w:hAnsiTheme="minorHAnsi"/>
                <w:noProof/>
                <w:sz w:val="22"/>
                <w:lang w:eastAsia="es-ES"/>
              </w:rPr>
              <w:tab/>
            </w:r>
            <w:r w:rsidR="000C649D" w:rsidRPr="00F0517A">
              <w:rPr>
                <w:rStyle w:val="Hipervnculo"/>
                <w:rFonts w:cs="Times New Roman"/>
                <w:b/>
                <w:bCs/>
                <w:noProof/>
                <w:lang w:val="es-419"/>
              </w:rPr>
              <w:t>Definiciones</w:t>
            </w:r>
            <w:r w:rsidR="000C649D">
              <w:rPr>
                <w:noProof/>
                <w:webHidden/>
              </w:rPr>
              <w:tab/>
            </w:r>
            <w:r w:rsidR="000C649D">
              <w:rPr>
                <w:noProof/>
                <w:webHidden/>
              </w:rPr>
              <w:fldChar w:fldCharType="begin"/>
            </w:r>
            <w:r w:rsidR="000C649D">
              <w:rPr>
                <w:noProof/>
                <w:webHidden/>
              </w:rPr>
              <w:instrText xml:space="preserve"> PAGEREF _Toc97123177 \h </w:instrText>
            </w:r>
            <w:r w:rsidR="000C649D">
              <w:rPr>
                <w:noProof/>
                <w:webHidden/>
              </w:rPr>
            </w:r>
            <w:r w:rsidR="000C649D">
              <w:rPr>
                <w:noProof/>
                <w:webHidden/>
              </w:rPr>
              <w:fldChar w:fldCharType="separate"/>
            </w:r>
            <w:r w:rsidR="000C649D">
              <w:rPr>
                <w:noProof/>
                <w:webHidden/>
              </w:rPr>
              <w:t>94</w:t>
            </w:r>
            <w:r w:rsidR="000C649D">
              <w:rPr>
                <w:noProof/>
                <w:webHidden/>
              </w:rPr>
              <w:fldChar w:fldCharType="end"/>
            </w:r>
          </w:hyperlink>
        </w:p>
        <w:p w14:paraId="3E712100" w14:textId="4C0B9BB1"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78" w:history="1">
            <w:r w:rsidR="000C649D" w:rsidRPr="00F0517A">
              <w:rPr>
                <w:rStyle w:val="Hipervnculo"/>
                <w:rFonts w:cs="Times New Roman"/>
                <w:b/>
                <w:bCs/>
                <w:noProof/>
                <w:lang w:val="es-419"/>
              </w:rPr>
              <w:t>4.4.</w:t>
            </w:r>
            <w:r w:rsidR="000C649D">
              <w:rPr>
                <w:rFonts w:asciiTheme="minorHAnsi" w:eastAsiaTheme="minorEastAsia" w:hAnsiTheme="minorHAnsi"/>
                <w:noProof/>
                <w:sz w:val="22"/>
                <w:lang w:eastAsia="es-ES"/>
              </w:rPr>
              <w:tab/>
            </w:r>
            <w:r w:rsidR="000C649D" w:rsidRPr="00F0517A">
              <w:rPr>
                <w:rStyle w:val="Hipervnculo"/>
                <w:rFonts w:cs="Times New Roman"/>
                <w:b/>
                <w:bCs/>
                <w:noProof/>
                <w:lang w:val="es-419"/>
              </w:rPr>
              <w:t>Plan operativo</w:t>
            </w:r>
            <w:r w:rsidR="000C649D">
              <w:rPr>
                <w:noProof/>
                <w:webHidden/>
              </w:rPr>
              <w:tab/>
            </w:r>
            <w:r w:rsidR="000C649D">
              <w:rPr>
                <w:noProof/>
                <w:webHidden/>
              </w:rPr>
              <w:fldChar w:fldCharType="begin"/>
            </w:r>
            <w:r w:rsidR="000C649D">
              <w:rPr>
                <w:noProof/>
                <w:webHidden/>
              </w:rPr>
              <w:instrText xml:space="preserve"> PAGEREF _Toc97123178 \h </w:instrText>
            </w:r>
            <w:r w:rsidR="000C649D">
              <w:rPr>
                <w:noProof/>
                <w:webHidden/>
              </w:rPr>
            </w:r>
            <w:r w:rsidR="000C649D">
              <w:rPr>
                <w:noProof/>
                <w:webHidden/>
              </w:rPr>
              <w:fldChar w:fldCharType="separate"/>
            </w:r>
            <w:r w:rsidR="000C649D">
              <w:rPr>
                <w:noProof/>
                <w:webHidden/>
              </w:rPr>
              <w:t>96</w:t>
            </w:r>
            <w:r w:rsidR="000C649D">
              <w:rPr>
                <w:noProof/>
                <w:webHidden/>
              </w:rPr>
              <w:fldChar w:fldCharType="end"/>
            </w:r>
          </w:hyperlink>
        </w:p>
        <w:p w14:paraId="150BC409" w14:textId="1840FFD5"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79" w:history="1">
            <w:r w:rsidR="000C649D" w:rsidRPr="00F0517A">
              <w:rPr>
                <w:rStyle w:val="Hipervnculo"/>
                <w:rFonts w:cs="Times New Roman"/>
                <w:b/>
                <w:bCs/>
                <w:noProof/>
                <w:lang w:val="es-419"/>
              </w:rPr>
              <w:t>4.5.</w:t>
            </w:r>
            <w:r w:rsidR="000C649D">
              <w:rPr>
                <w:rFonts w:asciiTheme="minorHAnsi" w:eastAsiaTheme="minorEastAsia" w:hAnsiTheme="minorHAnsi"/>
                <w:noProof/>
                <w:sz w:val="22"/>
                <w:lang w:eastAsia="es-ES"/>
              </w:rPr>
              <w:tab/>
            </w:r>
            <w:r w:rsidR="000C649D" w:rsidRPr="00F0517A">
              <w:rPr>
                <w:rStyle w:val="Hipervnculo"/>
                <w:rFonts w:cs="Times New Roman"/>
                <w:b/>
                <w:bCs/>
                <w:noProof/>
                <w:lang w:val="es-419"/>
              </w:rPr>
              <w:t>Establecimiento de brigadas de emergencias</w:t>
            </w:r>
            <w:r w:rsidR="000C649D">
              <w:rPr>
                <w:noProof/>
                <w:webHidden/>
              </w:rPr>
              <w:tab/>
            </w:r>
            <w:r w:rsidR="000C649D">
              <w:rPr>
                <w:noProof/>
                <w:webHidden/>
              </w:rPr>
              <w:fldChar w:fldCharType="begin"/>
            </w:r>
            <w:r w:rsidR="000C649D">
              <w:rPr>
                <w:noProof/>
                <w:webHidden/>
              </w:rPr>
              <w:instrText xml:space="preserve"> PAGEREF _Toc97123179 \h </w:instrText>
            </w:r>
            <w:r w:rsidR="000C649D">
              <w:rPr>
                <w:noProof/>
                <w:webHidden/>
              </w:rPr>
            </w:r>
            <w:r w:rsidR="000C649D">
              <w:rPr>
                <w:noProof/>
                <w:webHidden/>
              </w:rPr>
              <w:fldChar w:fldCharType="separate"/>
            </w:r>
            <w:r w:rsidR="000C649D">
              <w:rPr>
                <w:noProof/>
                <w:webHidden/>
              </w:rPr>
              <w:t>96</w:t>
            </w:r>
            <w:r w:rsidR="000C649D">
              <w:rPr>
                <w:noProof/>
                <w:webHidden/>
              </w:rPr>
              <w:fldChar w:fldCharType="end"/>
            </w:r>
          </w:hyperlink>
        </w:p>
        <w:p w14:paraId="7F6C483C" w14:textId="7B9CC708" w:rsidR="000C649D" w:rsidRDefault="00C27CB6">
          <w:pPr>
            <w:pStyle w:val="TDC3"/>
            <w:tabs>
              <w:tab w:val="left" w:pos="1320"/>
              <w:tab w:val="right" w:leader="dot" w:pos="8544"/>
            </w:tabs>
            <w:rPr>
              <w:rFonts w:asciiTheme="minorHAnsi" w:eastAsiaTheme="minorEastAsia" w:hAnsiTheme="minorHAnsi"/>
              <w:noProof/>
              <w:sz w:val="22"/>
              <w:lang w:eastAsia="es-ES"/>
            </w:rPr>
          </w:pPr>
          <w:hyperlink w:anchor="_Toc97123180" w:history="1">
            <w:r w:rsidR="000C649D" w:rsidRPr="00F0517A">
              <w:rPr>
                <w:rStyle w:val="Hipervnculo"/>
                <w:rFonts w:cs="Times New Roman"/>
                <w:b/>
                <w:bCs/>
                <w:iCs/>
                <w:noProof/>
                <w:lang w:val="es-419"/>
              </w:rPr>
              <w:t>4.5.1.</w:t>
            </w:r>
            <w:r w:rsidR="000C649D">
              <w:rPr>
                <w:rFonts w:asciiTheme="minorHAnsi" w:eastAsiaTheme="minorEastAsia" w:hAnsiTheme="minorHAnsi"/>
                <w:noProof/>
                <w:sz w:val="22"/>
                <w:lang w:eastAsia="es-ES"/>
              </w:rPr>
              <w:tab/>
            </w:r>
            <w:r w:rsidR="000C649D" w:rsidRPr="00F0517A">
              <w:rPr>
                <w:rStyle w:val="Hipervnculo"/>
                <w:rFonts w:cs="Times New Roman"/>
                <w:b/>
                <w:bCs/>
                <w:noProof/>
                <w:lang w:val="es-419"/>
              </w:rPr>
              <w:t>Brigada de Primeros Auxilios</w:t>
            </w:r>
            <w:r w:rsidR="000C649D">
              <w:rPr>
                <w:noProof/>
                <w:webHidden/>
              </w:rPr>
              <w:tab/>
            </w:r>
            <w:r w:rsidR="000C649D">
              <w:rPr>
                <w:noProof/>
                <w:webHidden/>
              </w:rPr>
              <w:fldChar w:fldCharType="begin"/>
            </w:r>
            <w:r w:rsidR="000C649D">
              <w:rPr>
                <w:noProof/>
                <w:webHidden/>
              </w:rPr>
              <w:instrText xml:space="preserve"> PAGEREF _Toc97123180 \h </w:instrText>
            </w:r>
            <w:r w:rsidR="000C649D">
              <w:rPr>
                <w:noProof/>
                <w:webHidden/>
              </w:rPr>
            </w:r>
            <w:r w:rsidR="000C649D">
              <w:rPr>
                <w:noProof/>
                <w:webHidden/>
              </w:rPr>
              <w:fldChar w:fldCharType="separate"/>
            </w:r>
            <w:r w:rsidR="000C649D">
              <w:rPr>
                <w:noProof/>
                <w:webHidden/>
              </w:rPr>
              <w:t>96</w:t>
            </w:r>
            <w:r w:rsidR="000C649D">
              <w:rPr>
                <w:noProof/>
                <w:webHidden/>
              </w:rPr>
              <w:fldChar w:fldCharType="end"/>
            </w:r>
          </w:hyperlink>
        </w:p>
        <w:p w14:paraId="781C241F" w14:textId="74C371CF" w:rsidR="000C649D" w:rsidRDefault="00C27CB6">
          <w:pPr>
            <w:pStyle w:val="TDC3"/>
            <w:tabs>
              <w:tab w:val="left" w:pos="1320"/>
              <w:tab w:val="right" w:leader="dot" w:pos="8544"/>
            </w:tabs>
            <w:rPr>
              <w:rFonts w:asciiTheme="minorHAnsi" w:eastAsiaTheme="minorEastAsia" w:hAnsiTheme="minorHAnsi"/>
              <w:noProof/>
              <w:sz w:val="22"/>
              <w:lang w:eastAsia="es-ES"/>
            </w:rPr>
          </w:pPr>
          <w:hyperlink w:anchor="_Toc97123181" w:history="1">
            <w:r w:rsidR="000C649D" w:rsidRPr="00F0517A">
              <w:rPr>
                <w:rStyle w:val="Hipervnculo"/>
                <w:rFonts w:cs="Times New Roman"/>
                <w:b/>
                <w:bCs/>
                <w:iCs/>
                <w:noProof/>
                <w:lang w:val="es-419"/>
              </w:rPr>
              <w:t>4.5.2.</w:t>
            </w:r>
            <w:r w:rsidR="000C649D">
              <w:rPr>
                <w:rFonts w:asciiTheme="minorHAnsi" w:eastAsiaTheme="minorEastAsia" w:hAnsiTheme="minorHAnsi"/>
                <w:noProof/>
                <w:sz w:val="22"/>
                <w:lang w:eastAsia="es-ES"/>
              </w:rPr>
              <w:tab/>
            </w:r>
            <w:r w:rsidR="000C649D" w:rsidRPr="00F0517A">
              <w:rPr>
                <w:rStyle w:val="Hipervnculo"/>
                <w:rFonts w:cs="Times New Roman"/>
                <w:b/>
                <w:bCs/>
                <w:noProof/>
                <w:lang w:val="es-419"/>
              </w:rPr>
              <w:t>Brigada de Incendios, inundaciones y movimientos sísmicos</w:t>
            </w:r>
            <w:r w:rsidR="000C649D">
              <w:rPr>
                <w:noProof/>
                <w:webHidden/>
              </w:rPr>
              <w:tab/>
            </w:r>
            <w:r w:rsidR="000C649D">
              <w:rPr>
                <w:noProof/>
                <w:webHidden/>
              </w:rPr>
              <w:fldChar w:fldCharType="begin"/>
            </w:r>
            <w:r w:rsidR="000C649D">
              <w:rPr>
                <w:noProof/>
                <w:webHidden/>
              </w:rPr>
              <w:instrText xml:space="preserve"> PAGEREF _Toc97123181 \h </w:instrText>
            </w:r>
            <w:r w:rsidR="000C649D">
              <w:rPr>
                <w:noProof/>
                <w:webHidden/>
              </w:rPr>
            </w:r>
            <w:r w:rsidR="000C649D">
              <w:rPr>
                <w:noProof/>
                <w:webHidden/>
              </w:rPr>
              <w:fldChar w:fldCharType="separate"/>
            </w:r>
            <w:r w:rsidR="000C649D">
              <w:rPr>
                <w:noProof/>
                <w:webHidden/>
              </w:rPr>
              <w:t>98</w:t>
            </w:r>
            <w:r w:rsidR="000C649D">
              <w:rPr>
                <w:noProof/>
                <w:webHidden/>
              </w:rPr>
              <w:fldChar w:fldCharType="end"/>
            </w:r>
          </w:hyperlink>
        </w:p>
        <w:p w14:paraId="6AA2C30D" w14:textId="7A78429B" w:rsidR="000C649D" w:rsidRDefault="00C27CB6">
          <w:pPr>
            <w:pStyle w:val="TDC3"/>
            <w:tabs>
              <w:tab w:val="left" w:pos="1320"/>
              <w:tab w:val="right" w:leader="dot" w:pos="8544"/>
            </w:tabs>
            <w:rPr>
              <w:rFonts w:asciiTheme="minorHAnsi" w:eastAsiaTheme="minorEastAsia" w:hAnsiTheme="minorHAnsi"/>
              <w:noProof/>
              <w:sz w:val="22"/>
              <w:lang w:eastAsia="es-ES"/>
            </w:rPr>
          </w:pPr>
          <w:hyperlink w:anchor="_Toc97123182" w:history="1">
            <w:r w:rsidR="000C649D" w:rsidRPr="00F0517A">
              <w:rPr>
                <w:rStyle w:val="Hipervnculo"/>
                <w:rFonts w:cs="Times New Roman"/>
                <w:b/>
                <w:bCs/>
                <w:iCs/>
                <w:noProof/>
                <w:lang w:val="es-419"/>
              </w:rPr>
              <w:t>4.5.3.</w:t>
            </w:r>
            <w:r w:rsidR="000C649D">
              <w:rPr>
                <w:rFonts w:asciiTheme="minorHAnsi" w:eastAsiaTheme="minorEastAsia" w:hAnsiTheme="minorHAnsi"/>
                <w:noProof/>
                <w:sz w:val="22"/>
                <w:lang w:eastAsia="es-ES"/>
              </w:rPr>
              <w:tab/>
            </w:r>
            <w:r w:rsidR="000C649D" w:rsidRPr="00F0517A">
              <w:rPr>
                <w:rStyle w:val="Hipervnculo"/>
                <w:rFonts w:cs="Times New Roman"/>
                <w:b/>
                <w:bCs/>
                <w:noProof/>
                <w:lang w:val="es-419"/>
              </w:rPr>
              <w:t>Brigada de Evacuación</w:t>
            </w:r>
            <w:r w:rsidR="000C649D">
              <w:rPr>
                <w:noProof/>
                <w:webHidden/>
              </w:rPr>
              <w:tab/>
            </w:r>
            <w:r w:rsidR="000C649D">
              <w:rPr>
                <w:noProof/>
                <w:webHidden/>
              </w:rPr>
              <w:fldChar w:fldCharType="begin"/>
            </w:r>
            <w:r w:rsidR="000C649D">
              <w:rPr>
                <w:noProof/>
                <w:webHidden/>
              </w:rPr>
              <w:instrText xml:space="preserve"> PAGEREF _Toc97123182 \h </w:instrText>
            </w:r>
            <w:r w:rsidR="000C649D">
              <w:rPr>
                <w:noProof/>
                <w:webHidden/>
              </w:rPr>
            </w:r>
            <w:r w:rsidR="000C649D">
              <w:rPr>
                <w:noProof/>
                <w:webHidden/>
              </w:rPr>
              <w:fldChar w:fldCharType="separate"/>
            </w:r>
            <w:r w:rsidR="000C649D">
              <w:rPr>
                <w:noProof/>
                <w:webHidden/>
              </w:rPr>
              <w:t>101</w:t>
            </w:r>
            <w:r w:rsidR="000C649D">
              <w:rPr>
                <w:noProof/>
                <w:webHidden/>
              </w:rPr>
              <w:fldChar w:fldCharType="end"/>
            </w:r>
          </w:hyperlink>
        </w:p>
        <w:p w14:paraId="0121CB6D" w14:textId="0AAF1F5B"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83" w:history="1">
            <w:r w:rsidR="000C649D" w:rsidRPr="00F0517A">
              <w:rPr>
                <w:rStyle w:val="Hipervnculo"/>
                <w:rFonts w:cs="Times New Roman"/>
                <w:b/>
                <w:bCs/>
                <w:noProof/>
                <w:lang w:val="es-419"/>
              </w:rPr>
              <w:t>4.6.</w:t>
            </w:r>
            <w:r w:rsidR="000C649D">
              <w:rPr>
                <w:rFonts w:asciiTheme="minorHAnsi" w:eastAsiaTheme="minorEastAsia" w:hAnsiTheme="minorHAnsi"/>
                <w:noProof/>
                <w:sz w:val="22"/>
                <w:lang w:eastAsia="es-ES"/>
              </w:rPr>
              <w:tab/>
            </w:r>
            <w:r w:rsidR="000C649D" w:rsidRPr="00F0517A">
              <w:rPr>
                <w:rStyle w:val="Hipervnculo"/>
                <w:rFonts w:cs="Times New Roman"/>
                <w:b/>
                <w:bCs/>
                <w:noProof/>
                <w:lang w:val="es-419"/>
              </w:rPr>
              <w:t>Números de emergencia</w:t>
            </w:r>
            <w:r w:rsidR="000C649D">
              <w:rPr>
                <w:noProof/>
                <w:webHidden/>
              </w:rPr>
              <w:tab/>
            </w:r>
            <w:r w:rsidR="000C649D">
              <w:rPr>
                <w:noProof/>
                <w:webHidden/>
              </w:rPr>
              <w:fldChar w:fldCharType="begin"/>
            </w:r>
            <w:r w:rsidR="000C649D">
              <w:rPr>
                <w:noProof/>
                <w:webHidden/>
              </w:rPr>
              <w:instrText xml:space="preserve"> PAGEREF _Toc97123183 \h </w:instrText>
            </w:r>
            <w:r w:rsidR="000C649D">
              <w:rPr>
                <w:noProof/>
                <w:webHidden/>
              </w:rPr>
            </w:r>
            <w:r w:rsidR="000C649D">
              <w:rPr>
                <w:noProof/>
                <w:webHidden/>
              </w:rPr>
              <w:fldChar w:fldCharType="separate"/>
            </w:r>
            <w:r w:rsidR="000C649D">
              <w:rPr>
                <w:noProof/>
                <w:webHidden/>
              </w:rPr>
              <w:t>105</w:t>
            </w:r>
            <w:r w:rsidR="000C649D">
              <w:rPr>
                <w:noProof/>
                <w:webHidden/>
              </w:rPr>
              <w:fldChar w:fldCharType="end"/>
            </w:r>
          </w:hyperlink>
        </w:p>
        <w:p w14:paraId="0885D830" w14:textId="39866118"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90" w:history="1">
            <w:r w:rsidR="000C649D" w:rsidRPr="00F0517A">
              <w:rPr>
                <w:rStyle w:val="Hipervnculo"/>
                <w:rFonts w:cs="Times New Roman"/>
                <w:b/>
                <w:noProof/>
                <w:lang w:val="es-419"/>
              </w:rPr>
              <w:t>4.7.</w:t>
            </w:r>
            <w:r w:rsidR="000C649D">
              <w:rPr>
                <w:rFonts w:asciiTheme="minorHAnsi" w:eastAsiaTheme="minorEastAsia" w:hAnsiTheme="minorHAnsi"/>
                <w:noProof/>
                <w:sz w:val="22"/>
                <w:lang w:eastAsia="es-ES"/>
              </w:rPr>
              <w:tab/>
            </w:r>
            <w:r w:rsidR="000C649D" w:rsidRPr="00F0517A">
              <w:rPr>
                <w:rStyle w:val="Hipervnculo"/>
                <w:rFonts w:cs="Times New Roman"/>
                <w:b/>
                <w:noProof/>
                <w:lang w:val="es-419"/>
              </w:rPr>
              <w:t>Propuesta de un Mapa de Riesgos del Colegio de Mejicanos</w:t>
            </w:r>
            <w:r w:rsidR="000C649D">
              <w:rPr>
                <w:noProof/>
                <w:webHidden/>
              </w:rPr>
              <w:tab/>
            </w:r>
            <w:r w:rsidR="000C649D">
              <w:rPr>
                <w:noProof/>
                <w:webHidden/>
              </w:rPr>
              <w:fldChar w:fldCharType="begin"/>
            </w:r>
            <w:r w:rsidR="000C649D">
              <w:rPr>
                <w:noProof/>
                <w:webHidden/>
              </w:rPr>
              <w:instrText xml:space="preserve"> PAGEREF _Toc97123190 \h </w:instrText>
            </w:r>
            <w:r w:rsidR="000C649D">
              <w:rPr>
                <w:noProof/>
                <w:webHidden/>
              </w:rPr>
            </w:r>
            <w:r w:rsidR="000C649D">
              <w:rPr>
                <w:noProof/>
                <w:webHidden/>
              </w:rPr>
              <w:fldChar w:fldCharType="separate"/>
            </w:r>
            <w:r w:rsidR="000C649D">
              <w:rPr>
                <w:noProof/>
                <w:webHidden/>
              </w:rPr>
              <w:t>106</w:t>
            </w:r>
            <w:r w:rsidR="000C649D">
              <w:rPr>
                <w:noProof/>
                <w:webHidden/>
              </w:rPr>
              <w:fldChar w:fldCharType="end"/>
            </w:r>
          </w:hyperlink>
        </w:p>
        <w:p w14:paraId="11C356C6" w14:textId="62B736A0"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91" w:history="1">
            <w:r w:rsidR="000C649D" w:rsidRPr="00F0517A">
              <w:rPr>
                <w:rStyle w:val="Hipervnculo"/>
                <w:rFonts w:cs="Times New Roman"/>
                <w:b/>
                <w:noProof/>
              </w:rPr>
              <w:t>5.</w:t>
            </w:r>
            <w:r w:rsidR="000C649D">
              <w:rPr>
                <w:rFonts w:asciiTheme="minorHAnsi" w:eastAsiaTheme="minorEastAsia" w:hAnsiTheme="minorHAnsi"/>
                <w:noProof/>
                <w:sz w:val="22"/>
                <w:lang w:eastAsia="es-ES"/>
              </w:rPr>
              <w:tab/>
            </w:r>
            <w:r w:rsidR="000C649D" w:rsidRPr="00F0517A">
              <w:rPr>
                <w:rStyle w:val="Hipervnculo"/>
                <w:rFonts w:cs="Times New Roman"/>
                <w:b/>
                <w:noProof/>
              </w:rPr>
              <w:t>PLAN DE CAPACITACIÓN A LOS TRABAJADORES SOBRE SUS COMPETENCIAS TÉCNICAS Y RIESGOS ESPECÍFICOS DE SU PUESTO DE TRABAJO.</w:t>
            </w:r>
            <w:r w:rsidR="000C649D">
              <w:rPr>
                <w:noProof/>
                <w:webHidden/>
              </w:rPr>
              <w:tab/>
            </w:r>
            <w:r w:rsidR="000C649D">
              <w:rPr>
                <w:noProof/>
                <w:webHidden/>
              </w:rPr>
              <w:fldChar w:fldCharType="begin"/>
            </w:r>
            <w:r w:rsidR="000C649D">
              <w:rPr>
                <w:noProof/>
                <w:webHidden/>
              </w:rPr>
              <w:instrText xml:space="preserve"> PAGEREF _Toc97123191 \h </w:instrText>
            </w:r>
            <w:r w:rsidR="000C649D">
              <w:rPr>
                <w:noProof/>
                <w:webHidden/>
              </w:rPr>
            </w:r>
            <w:r w:rsidR="000C649D">
              <w:rPr>
                <w:noProof/>
                <w:webHidden/>
              </w:rPr>
              <w:fldChar w:fldCharType="separate"/>
            </w:r>
            <w:r w:rsidR="000C649D">
              <w:rPr>
                <w:noProof/>
                <w:webHidden/>
              </w:rPr>
              <w:t>107</w:t>
            </w:r>
            <w:r w:rsidR="000C649D">
              <w:rPr>
                <w:noProof/>
                <w:webHidden/>
              </w:rPr>
              <w:fldChar w:fldCharType="end"/>
            </w:r>
          </w:hyperlink>
        </w:p>
        <w:p w14:paraId="0DE4A4CA" w14:textId="31F29682"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94" w:history="1">
            <w:r w:rsidR="000C649D" w:rsidRPr="00F0517A">
              <w:rPr>
                <w:rStyle w:val="Hipervnculo"/>
                <w:rFonts w:cs="Times New Roman"/>
                <w:b/>
                <w:noProof/>
              </w:rPr>
              <w:t>5.1.</w:t>
            </w:r>
            <w:r w:rsidR="000C649D">
              <w:rPr>
                <w:rFonts w:asciiTheme="minorHAnsi" w:eastAsiaTheme="minorEastAsia" w:hAnsiTheme="minorHAnsi"/>
                <w:noProof/>
                <w:sz w:val="22"/>
                <w:lang w:eastAsia="es-ES"/>
              </w:rPr>
              <w:tab/>
            </w:r>
            <w:r w:rsidR="000C649D" w:rsidRPr="00F0517A">
              <w:rPr>
                <w:rStyle w:val="Hipervnculo"/>
                <w:rFonts w:cs="Times New Roman"/>
                <w:b/>
                <w:noProof/>
              </w:rPr>
              <w:t>Plan de capacitaciones</w:t>
            </w:r>
            <w:r w:rsidR="000C649D">
              <w:rPr>
                <w:noProof/>
                <w:webHidden/>
              </w:rPr>
              <w:tab/>
            </w:r>
            <w:r w:rsidR="000C649D">
              <w:rPr>
                <w:noProof/>
                <w:webHidden/>
              </w:rPr>
              <w:fldChar w:fldCharType="begin"/>
            </w:r>
            <w:r w:rsidR="000C649D">
              <w:rPr>
                <w:noProof/>
                <w:webHidden/>
              </w:rPr>
              <w:instrText xml:space="preserve"> PAGEREF _Toc97123194 \h </w:instrText>
            </w:r>
            <w:r w:rsidR="000C649D">
              <w:rPr>
                <w:noProof/>
                <w:webHidden/>
              </w:rPr>
            </w:r>
            <w:r w:rsidR="000C649D">
              <w:rPr>
                <w:noProof/>
                <w:webHidden/>
              </w:rPr>
              <w:fldChar w:fldCharType="separate"/>
            </w:r>
            <w:r w:rsidR="000C649D">
              <w:rPr>
                <w:noProof/>
                <w:webHidden/>
              </w:rPr>
              <w:t>109</w:t>
            </w:r>
            <w:r w:rsidR="000C649D">
              <w:rPr>
                <w:noProof/>
                <w:webHidden/>
              </w:rPr>
              <w:fldChar w:fldCharType="end"/>
            </w:r>
          </w:hyperlink>
        </w:p>
        <w:p w14:paraId="179293B8" w14:textId="51626B35"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95" w:history="1">
            <w:r w:rsidR="000C649D" w:rsidRPr="00F0517A">
              <w:rPr>
                <w:rStyle w:val="Hipervnculo"/>
                <w:rFonts w:cs="Times New Roman"/>
                <w:b/>
                <w:noProof/>
              </w:rPr>
              <w:t>5.2.</w:t>
            </w:r>
            <w:r w:rsidR="000C649D">
              <w:rPr>
                <w:rFonts w:asciiTheme="minorHAnsi" w:eastAsiaTheme="minorEastAsia" w:hAnsiTheme="minorHAnsi"/>
                <w:noProof/>
                <w:sz w:val="22"/>
                <w:lang w:eastAsia="es-ES"/>
              </w:rPr>
              <w:tab/>
            </w:r>
            <w:r w:rsidR="000C649D" w:rsidRPr="00F0517A">
              <w:rPr>
                <w:rStyle w:val="Hipervnculo"/>
                <w:rFonts w:cs="Times New Roman"/>
                <w:b/>
                <w:noProof/>
              </w:rPr>
              <w:t>Evaluación del plan de capacitación.</w:t>
            </w:r>
            <w:r w:rsidR="000C649D">
              <w:rPr>
                <w:noProof/>
                <w:webHidden/>
              </w:rPr>
              <w:tab/>
            </w:r>
            <w:r w:rsidR="000C649D">
              <w:rPr>
                <w:noProof/>
                <w:webHidden/>
              </w:rPr>
              <w:fldChar w:fldCharType="begin"/>
            </w:r>
            <w:r w:rsidR="000C649D">
              <w:rPr>
                <w:noProof/>
                <w:webHidden/>
              </w:rPr>
              <w:instrText xml:space="preserve"> PAGEREF _Toc97123195 \h </w:instrText>
            </w:r>
            <w:r w:rsidR="000C649D">
              <w:rPr>
                <w:noProof/>
                <w:webHidden/>
              </w:rPr>
            </w:r>
            <w:r w:rsidR="000C649D">
              <w:rPr>
                <w:noProof/>
                <w:webHidden/>
              </w:rPr>
              <w:fldChar w:fldCharType="separate"/>
            </w:r>
            <w:r w:rsidR="000C649D">
              <w:rPr>
                <w:noProof/>
                <w:webHidden/>
              </w:rPr>
              <w:t>111</w:t>
            </w:r>
            <w:r w:rsidR="000C649D">
              <w:rPr>
                <w:noProof/>
                <w:webHidden/>
              </w:rPr>
              <w:fldChar w:fldCharType="end"/>
            </w:r>
          </w:hyperlink>
        </w:p>
        <w:p w14:paraId="6D39A9C2" w14:textId="1BF693BB"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96" w:history="1">
            <w:r w:rsidR="000C649D" w:rsidRPr="00F0517A">
              <w:rPr>
                <w:rStyle w:val="Hipervnculo"/>
                <w:rFonts w:cs="Times New Roman"/>
                <w:b/>
                <w:noProof/>
              </w:rPr>
              <w:t>6.</w:t>
            </w:r>
            <w:r w:rsidR="000C649D">
              <w:rPr>
                <w:rFonts w:asciiTheme="minorHAnsi" w:eastAsiaTheme="minorEastAsia" w:hAnsiTheme="minorHAnsi"/>
                <w:noProof/>
                <w:sz w:val="22"/>
                <w:lang w:eastAsia="es-ES"/>
              </w:rPr>
              <w:tab/>
            </w:r>
            <w:r w:rsidR="000C649D" w:rsidRPr="00F0517A">
              <w:rPr>
                <w:rStyle w:val="Hipervnculo"/>
                <w:rFonts w:cs="Times New Roman"/>
                <w:b/>
                <w:noProof/>
              </w:rPr>
              <w:t>ESTABLECIMIENTO DE PROGRAMA DE EXAMENES MÉDICOS Y ATENCIÓN DE PRIMEROS AUXILIOS EN EL LUGAR DE TRABAJO.</w:t>
            </w:r>
            <w:r w:rsidR="000C649D">
              <w:rPr>
                <w:noProof/>
                <w:webHidden/>
              </w:rPr>
              <w:tab/>
            </w:r>
            <w:r w:rsidR="000C649D">
              <w:rPr>
                <w:noProof/>
                <w:webHidden/>
              </w:rPr>
              <w:fldChar w:fldCharType="begin"/>
            </w:r>
            <w:r w:rsidR="000C649D">
              <w:rPr>
                <w:noProof/>
                <w:webHidden/>
              </w:rPr>
              <w:instrText xml:space="preserve"> PAGEREF _Toc97123196 \h </w:instrText>
            </w:r>
            <w:r w:rsidR="000C649D">
              <w:rPr>
                <w:noProof/>
                <w:webHidden/>
              </w:rPr>
            </w:r>
            <w:r w:rsidR="000C649D">
              <w:rPr>
                <w:noProof/>
                <w:webHidden/>
              </w:rPr>
              <w:fldChar w:fldCharType="separate"/>
            </w:r>
            <w:r w:rsidR="000C649D">
              <w:rPr>
                <w:noProof/>
                <w:webHidden/>
              </w:rPr>
              <w:t>111</w:t>
            </w:r>
            <w:r w:rsidR="000C649D">
              <w:rPr>
                <w:noProof/>
                <w:webHidden/>
              </w:rPr>
              <w:fldChar w:fldCharType="end"/>
            </w:r>
          </w:hyperlink>
        </w:p>
        <w:p w14:paraId="58326A9A" w14:textId="148F7D12"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97" w:history="1">
            <w:r w:rsidR="000C649D" w:rsidRPr="00F0517A">
              <w:rPr>
                <w:rStyle w:val="Hipervnculo"/>
                <w:rFonts w:cs="Times New Roman"/>
                <w:b/>
                <w:noProof/>
              </w:rPr>
              <w:t>6.1.</w:t>
            </w:r>
            <w:r w:rsidR="000C649D">
              <w:rPr>
                <w:rFonts w:asciiTheme="minorHAnsi" w:eastAsiaTheme="minorEastAsia" w:hAnsiTheme="minorHAnsi"/>
                <w:noProof/>
                <w:sz w:val="22"/>
                <w:lang w:eastAsia="es-ES"/>
              </w:rPr>
              <w:tab/>
            </w:r>
            <w:r w:rsidR="000C649D" w:rsidRPr="00F0517A">
              <w:rPr>
                <w:rStyle w:val="Hipervnculo"/>
                <w:rFonts w:cs="Times New Roman"/>
                <w:b/>
                <w:noProof/>
              </w:rPr>
              <w:t>Metodología.</w:t>
            </w:r>
            <w:r w:rsidR="000C649D">
              <w:rPr>
                <w:noProof/>
                <w:webHidden/>
              </w:rPr>
              <w:tab/>
            </w:r>
            <w:r w:rsidR="000C649D">
              <w:rPr>
                <w:noProof/>
                <w:webHidden/>
              </w:rPr>
              <w:fldChar w:fldCharType="begin"/>
            </w:r>
            <w:r w:rsidR="000C649D">
              <w:rPr>
                <w:noProof/>
                <w:webHidden/>
              </w:rPr>
              <w:instrText xml:space="preserve"> PAGEREF _Toc97123197 \h </w:instrText>
            </w:r>
            <w:r w:rsidR="000C649D">
              <w:rPr>
                <w:noProof/>
                <w:webHidden/>
              </w:rPr>
            </w:r>
            <w:r w:rsidR="000C649D">
              <w:rPr>
                <w:noProof/>
                <w:webHidden/>
              </w:rPr>
              <w:fldChar w:fldCharType="separate"/>
            </w:r>
            <w:r w:rsidR="000C649D">
              <w:rPr>
                <w:noProof/>
                <w:webHidden/>
              </w:rPr>
              <w:t>112</w:t>
            </w:r>
            <w:r w:rsidR="000C649D">
              <w:rPr>
                <w:noProof/>
                <w:webHidden/>
              </w:rPr>
              <w:fldChar w:fldCharType="end"/>
            </w:r>
          </w:hyperlink>
        </w:p>
        <w:p w14:paraId="21308691" w14:textId="1BFBA017"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98" w:history="1">
            <w:r w:rsidR="000C649D" w:rsidRPr="00F0517A">
              <w:rPr>
                <w:rStyle w:val="Hipervnculo"/>
                <w:rFonts w:cs="Times New Roman"/>
                <w:b/>
                <w:noProof/>
              </w:rPr>
              <w:t>6.2.</w:t>
            </w:r>
            <w:r w:rsidR="000C649D">
              <w:rPr>
                <w:rFonts w:asciiTheme="minorHAnsi" w:eastAsiaTheme="minorEastAsia" w:hAnsiTheme="minorHAnsi"/>
                <w:noProof/>
                <w:sz w:val="22"/>
                <w:lang w:eastAsia="es-ES"/>
              </w:rPr>
              <w:tab/>
            </w:r>
            <w:r w:rsidR="000C649D" w:rsidRPr="00F0517A">
              <w:rPr>
                <w:rStyle w:val="Hipervnculo"/>
                <w:rFonts w:cs="Times New Roman"/>
                <w:b/>
                <w:noProof/>
              </w:rPr>
              <w:t>Exámenes médicos sugeridos.</w:t>
            </w:r>
            <w:r w:rsidR="000C649D">
              <w:rPr>
                <w:noProof/>
                <w:webHidden/>
              </w:rPr>
              <w:tab/>
            </w:r>
            <w:r w:rsidR="000C649D">
              <w:rPr>
                <w:noProof/>
                <w:webHidden/>
              </w:rPr>
              <w:fldChar w:fldCharType="begin"/>
            </w:r>
            <w:r w:rsidR="000C649D">
              <w:rPr>
                <w:noProof/>
                <w:webHidden/>
              </w:rPr>
              <w:instrText xml:space="preserve"> PAGEREF _Toc97123198 \h </w:instrText>
            </w:r>
            <w:r w:rsidR="000C649D">
              <w:rPr>
                <w:noProof/>
                <w:webHidden/>
              </w:rPr>
            </w:r>
            <w:r w:rsidR="000C649D">
              <w:rPr>
                <w:noProof/>
                <w:webHidden/>
              </w:rPr>
              <w:fldChar w:fldCharType="separate"/>
            </w:r>
            <w:r w:rsidR="000C649D">
              <w:rPr>
                <w:noProof/>
                <w:webHidden/>
              </w:rPr>
              <w:t>113</w:t>
            </w:r>
            <w:r w:rsidR="000C649D">
              <w:rPr>
                <w:noProof/>
                <w:webHidden/>
              </w:rPr>
              <w:fldChar w:fldCharType="end"/>
            </w:r>
          </w:hyperlink>
        </w:p>
        <w:p w14:paraId="5DA71C60" w14:textId="2F2E0D63"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199" w:history="1">
            <w:r w:rsidR="000C649D" w:rsidRPr="00F0517A">
              <w:rPr>
                <w:rStyle w:val="Hipervnculo"/>
                <w:rFonts w:cs="Times New Roman"/>
                <w:b/>
                <w:noProof/>
              </w:rPr>
              <w:t>6.3.</w:t>
            </w:r>
            <w:r w:rsidR="000C649D">
              <w:rPr>
                <w:rFonts w:asciiTheme="minorHAnsi" w:eastAsiaTheme="minorEastAsia" w:hAnsiTheme="minorHAnsi"/>
                <w:noProof/>
                <w:sz w:val="22"/>
                <w:lang w:eastAsia="es-ES"/>
              </w:rPr>
              <w:tab/>
            </w:r>
            <w:r w:rsidR="000C649D" w:rsidRPr="00F0517A">
              <w:rPr>
                <w:rStyle w:val="Hipervnculo"/>
                <w:rFonts w:cs="Times New Roman"/>
                <w:b/>
                <w:noProof/>
              </w:rPr>
              <w:t>Matriz de exámenes médicos.</w:t>
            </w:r>
            <w:r w:rsidR="000C649D">
              <w:rPr>
                <w:noProof/>
                <w:webHidden/>
              </w:rPr>
              <w:tab/>
            </w:r>
            <w:r w:rsidR="000C649D">
              <w:rPr>
                <w:noProof/>
                <w:webHidden/>
              </w:rPr>
              <w:fldChar w:fldCharType="begin"/>
            </w:r>
            <w:r w:rsidR="000C649D">
              <w:rPr>
                <w:noProof/>
                <w:webHidden/>
              </w:rPr>
              <w:instrText xml:space="preserve"> PAGEREF _Toc97123199 \h </w:instrText>
            </w:r>
            <w:r w:rsidR="000C649D">
              <w:rPr>
                <w:noProof/>
                <w:webHidden/>
              </w:rPr>
            </w:r>
            <w:r w:rsidR="000C649D">
              <w:rPr>
                <w:noProof/>
                <w:webHidden/>
              </w:rPr>
              <w:fldChar w:fldCharType="separate"/>
            </w:r>
            <w:r w:rsidR="000C649D">
              <w:rPr>
                <w:noProof/>
                <w:webHidden/>
              </w:rPr>
              <w:t>114</w:t>
            </w:r>
            <w:r w:rsidR="000C649D">
              <w:rPr>
                <w:noProof/>
                <w:webHidden/>
              </w:rPr>
              <w:fldChar w:fldCharType="end"/>
            </w:r>
          </w:hyperlink>
        </w:p>
        <w:p w14:paraId="6EF87573" w14:textId="2A7EC460"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200" w:history="1">
            <w:r w:rsidR="000C649D" w:rsidRPr="00F0517A">
              <w:rPr>
                <w:rStyle w:val="Hipervnculo"/>
                <w:rFonts w:cs="Times New Roman"/>
                <w:b/>
                <w:noProof/>
              </w:rPr>
              <w:t>6.4.</w:t>
            </w:r>
            <w:r w:rsidR="000C649D">
              <w:rPr>
                <w:rFonts w:asciiTheme="minorHAnsi" w:eastAsiaTheme="minorEastAsia" w:hAnsiTheme="minorHAnsi"/>
                <w:noProof/>
                <w:sz w:val="22"/>
                <w:lang w:eastAsia="es-ES"/>
              </w:rPr>
              <w:tab/>
            </w:r>
            <w:r w:rsidR="000C649D" w:rsidRPr="00F0517A">
              <w:rPr>
                <w:rStyle w:val="Hipervnculo"/>
                <w:rFonts w:cs="Times New Roman"/>
                <w:b/>
                <w:noProof/>
              </w:rPr>
              <w:t>Primeros auxilios.</w:t>
            </w:r>
            <w:r w:rsidR="000C649D">
              <w:rPr>
                <w:noProof/>
                <w:webHidden/>
              </w:rPr>
              <w:tab/>
            </w:r>
            <w:r w:rsidR="000C649D">
              <w:rPr>
                <w:noProof/>
                <w:webHidden/>
              </w:rPr>
              <w:fldChar w:fldCharType="begin"/>
            </w:r>
            <w:r w:rsidR="000C649D">
              <w:rPr>
                <w:noProof/>
                <w:webHidden/>
              </w:rPr>
              <w:instrText xml:space="preserve"> PAGEREF _Toc97123200 \h </w:instrText>
            </w:r>
            <w:r w:rsidR="000C649D">
              <w:rPr>
                <w:noProof/>
                <w:webHidden/>
              </w:rPr>
            </w:r>
            <w:r w:rsidR="000C649D">
              <w:rPr>
                <w:noProof/>
                <w:webHidden/>
              </w:rPr>
              <w:fldChar w:fldCharType="separate"/>
            </w:r>
            <w:r w:rsidR="000C649D">
              <w:rPr>
                <w:noProof/>
                <w:webHidden/>
              </w:rPr>
              <w:t>115</w:t>
            </w:r>
            <w:r w:rsidR="000C649D">
              <w:rPr>
                <w:noProof/>
                <w:webHidden/>
              </w:rPr>
              <w:fldChar w:fldCharType="end"/>
            </w:r>
          </w:hyperlink>
        </w:p>
        <w:p w14:paraId="4CBEB02B" w14:textId="1A1B0054"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201" w:history="1">
            <w:r w:rsidR="000C649D" w:rsidRPr="00F0517A">
              <w:rPr>
                <w:rStyle w:val="Hipervnculo"/>
                <w:rFonts w:cs="Times New Roman"/>
                <w:b/>
                <w:noProof/>
              </w:rPr>
              <w:t>6.5.</w:t>
            </w:r>
            <w:r w:rsidR="000C649D">
              <w:rPr>
                <w:rFonts w:asciiTheme="minorHAnsi" w:eastAsiaTheme="minorEastAsia" w:hAnsiTheme="minorHAnsi"/>
                <w:noProof/>
                <w:sz w:val="22"/>
                <w:lang w:eastAsia="es-ES"/>
              </w:rPr>
              <w:tab/>
            </w:r>
            <w:r w:rsidR="000C649D" w:rsidRPr="00F0517A">
              <w:rPr>
                <w:rStyle w:val="Hipervnculo"/>
                <w:rFonts w:cs="Times New Roman"/>
                <w:b/>
                <w:noProof/>
              </w:rPr>
              <w:t>Tipos de primeros auxilios y sus técnicas.</w:t>
            </w:r>
            <w:r w:rsidR="000C649D">
              <w:rPr>
                <w:noProof/>
                <w:webHidden/>
              </w:rPr>
              <w:tab/>
            </w:r>
            <w:r w:rsidR="000C649D">
              <w:rPr>
                <w:noProof/>
                <w:webHidden/>
              </w:rPr>
              <w:fldChar w:fldCharType="begin"/>
            </w:r>
            <w:r w:rsidR="000C649D">
              <w:rPr>
                <w:noProof/>
                <w:webHidden/>
              </w:rPr>
              <w:instrText xml:space="preserve"> PAGEREF _Toc97123201 \h </w:instrText>
            </w:r>
            <w:r w:rsidR="000C649D">
              <w:rPr>
                <w:noProof/>
                <w:webHidden/>
              </w:rPr>
            </w:r>
            <w:r w:rsidR="000C649D">
              <w:rPr>
                <w:noProof/>
                <w:webHidden/>
              </w:rPr>
              <w:fldChar w:fldCharType="separate"/>
            </w:r>
            <w:r w:rsidR="000C649D">
              <w:rPr>
                <w:noProof/>
                <w:webHidden/>
              </w:rPr>
              <w:t>115</w:t>
            </w:r>
            <w:r w:rsidR="000C649D">
              <w:rPr>
                <w:noProof/>
                <w:webHidden/>
              </w:rPr>
              <w:fldChar w:fldCharType="end"/>
            </w:r>
          </w:hyperlink>
        </w:p>
        <w:p w14:paraId="4A7930F8" w14:textId="27688915"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202" w:history="1">
            <w:r w:rsidR="000C649D" w:rsidRPr="00F0517A">
              <w:rPr>
                <w:rStyle w:val="Hipervnculo"/>
                <w:rFonts w:cs="Times New Roman"/>
                <w:b/>
                <w:noProof/>
              </w:rPr>
              <w:t>6.6.</w:t>
            </w:r>
            <w:r w:rsidR="000C649D">
              <w:rPr>
                <w:rFonts w:asciiTheme="minorHAnsi" w:eastAsiaTheme="minorEastAsia" w:hAnsiTheme="minorHAnsi"/>
                <w:noProof/>
                <w:sz w:val="22"/>
                <w:lang w:eastAsia="es-ES"/>
              </w:rPr>
              <w:tab/>
            </w:r>
            <w:r w:rsidR="000C649D" w:rsidRPr="00F0517A">
              <w:rPr>
                <w:rStyle w:val="Hipervnculo"/>
                <w:rFonts w:cs="Times New Roman"/>
                <w:b/>
                <w:noProof/>
                <w:shd w:val="clear" w:color="auto" w:fill="FFFFFF"/>
              </w:rPr>
              <w:t>Botiquín de primeros auxilios.</w:t>
            </w:r>
            <w:r w:rsidR="000C649D">
              <w:rPr>
                <w:noProof/>
                <w:webHidden/>
              </w:rPr>
              <w:tab/>
            </w:r>
            <w:r w:rsidR="000C649D">
              <w:rPr>
                <w:noProof/>
                <w:webHidden/>
              </w:rPr>
              <w:fldChar w:fldCharType="begin"/>
            </w:r>
            <w:r w:rsidR="000C649D">
              <w:rPr>
                <w:noProof/>
                <w:webHidden/>
              </w:rPr>
              <w:instrText xml:space="preserve"> PAGEREF _Toc97123202 \h </w:instrText>
            </w:r>
            <w:r w:rsidR="000C649D">
              <w:rPr>
                <w:noProof/>
                <w:webHidden/>
              </w:rPr>
            </w:r>
            <w:r w:rsidR="000C649D">
              <w:rPr>
                <w:noProof/>
                <w:webHidden/>
              </w:rPr>
              <w:fldChar w:fldCharType="separate"/>
            </w:r>
            <w:r w:rsidR="000C649D">
              <w:rPr>
                <w:noProof/>
                <w:webHidden/>
              </w:rPr>
              <w:t>117</w:t>
            </w:r>
            <w:r w:rsidR="000C649D">
              <w:rPr>
                <w:noProof/>
                <w:webHidden/>
              </w:rPr>
              <w:fldChar w:fldCharType="end"/>
            </w:r>
          </w:hyperlink>
        </w:p>
        <w:p w14:paraId="265881A6" w14:textId="66DD0077"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203" w:history="1">
            <w:r w:rsidR="000C649D" w:rsidRPr="00F0517A">
              <w:rPr>
                <w:rStyle w:val="Hipervnculo"/>
                <w:rFonts w:cs="Times New Roman"/>
                <w:b/>
                <w:noProof/>
              </w:rPr>
              <w:t>7.</w:t>
            </w:r>
            <w:r w:rsidR="000C649D">
              <w:rPr>
                <w:rFonts w:asciiTheme="minorHAnsi" w:eastAsiaTheme="minorEastAsia" w:hAnsiTheme="minorHAnsi"/>
                <w:noProof/>
                <w:sz w:val="22"/>
                <w:lang w:eastAsia="es-ES"/>
              </w:rPr>
              <w:tab/>
            </w:r>
            <w:r w:rsidR="000C649D" w:rsidRPr="00F0517A">
              <w:rPr>
                <w:rStyle w:val="Hipervnculo"/>
                <w:rFonts w:cs="Times New Roman"/>
                <w:b/>
                <w:noProof/>
              </w:rPr>
              <w:t>ESTABLECIMIENTO DE PROGRAMAS COMPLEMENTARIOS.</w:t>
            </w:r>
            <w:r w:rsidR="000C649D">
              <w:rPr>
                <w:noProof/>
                <w:webHidden/>
              </w:rPr>
              <w:tab/>
            </w:r>
            <w:r w:rsidR="000C649D">
              <w:rPr>
                <w:noProof/>
                <w:webHidden/>
              </w:rPr>
              <w:fldChar w:fldCharType="begin"/>
            </w:r>
            <w:r w:rsidR="000C649D">
              <w:rPr>
                <w:noProof/>
                <w:webHidden/>
              </w:rPr>
              <w:instrText xml:space="preserve"> PAGEREF _Toc97123203 \h </w:instrText>
            </w:r>
            <w:r w:rsidR="000C649D">
              <w:rPr>
                <w:noProof/>
                <w:webHidden/>
              </w:rPr>
            </w:r>
            <w:r w:rsidR="000C649D">
              <w:rPr>
                <w:noProof/>
                <w:webHidden/>
              </w:rPr>
              <w:fldChar w:fldCharType="separate"/>
            </w:r>
            <w:r w:rsidR="000C649D">
              <w:rPr>
                <w:noProof/>
                <w:webHidden/>
              </w:rPr>
              <w:t>118</w:t>
            </w:r>
            <w:r w:rsidR="000C649D">
              <w:rPr>
                <w:noProof/>
                <w:webHidden/>
              </w:rPr>
              <w:fldChar w:fldCharType="end"/>
            </w:r>
          </w:hyperlink>
        </w:p>
        <w:p w14:paraId="2C7271D5" w14:textId="2A7DFDC7"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204" w:history="1">
            <w:r w:rsidR="000C649D" w:rsidRPr="00F0517A">
              <w:rPr>
                <w:rStyle w:val="Hipervnculo"/>
                <w:rFonts w:cs="Times New Roman"/>
                <w:b/>
                <w:noProof/>
              </w:rPr>
              <w:t>7.1.</w:t>
            </w:r>
            <w:r w:rsidR="000C649D">
              <w:rPr>
                <w:rFonts w:asciiTheme="minorHAnsi" w:eastAsiaTheme="minorEastAsia" w:hAnsiTheme="minorHAnsi"/>
                <w:noProof/>
                <w:sz w:val="22"/>
                <w:lang w:eastAsia="es-ES"/>
              </w:rPr>
              <w:tab/>
            </w:r>
            <w:r w:rsidR="000C649D" w:rsidRPr="00F0517A">
              <w:rPr>
                <w:rStyle w:val="Hipervnculo"/>
                <w:rFonts w:cs="Times New Roman"/>
                <w:b/>
                <w:noProof/>
              </w:rPr>
              <w:t>Metodología para programas complementarios.</w:t>
            </w:r>
            <w:r w:rsidR="000C649D">
              <w:rPr>
                <w:noProof/>
                <w:webHidden/>
              </w:rPr>
              <w:tab/>
            </w:r>
            <w:r w:rsidR="000C649D">
              <w:rPr>
                <w:noProof/>
                <w:webHidden/>
              </w:rPr>
              <w:fldChar w:fldCharType="begin"/>
            </w:r>
            <w:r w:rsidR="000C649D">
              <w:rPr>
                <w:noProof/>
                <w:webHidden/>
              </w:rPr>
              <w:instrText xml:space="preserve"> PAGEREF _Toc97123204 \h </w:instrText>
            </w:r>
            <w:r w:rsidR="000C649D">
              <w:rPr>
                <w:noProof/>
                <w:webHidden/>
              </w:rPr>
            </w:r>
            <w:r w:rsidR="000C649D">
              <w:rPr>
                <w:noProof/>
                <w:webHidden/>
              </w:rPr>
              <w:fldChar w:fldCharType="separate"/>
            </w:r>
            <w:r w:rsidR="000C649D">
              <w:rPr>
                <w:noProof/>
                <w:webHidden/>
              </w:rPr>
              <w:t>119</w:t>
            </w:r>
            <w:r w:rsidR="000C649D">
              <w:rPr>
                <w:noProof/>
                <w:webHidden/>
              </w:rPr>
              <w:fldChar w:fldCharType="end"/>
            </w:r>
          </w:hyperlink>
        </w:p>
        <w:p w14:paraId="3D85B885" w14:textId="28FD3665"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205" w:history="1">
            <w:r w:rsidR="000C649D" w:rsidRPr="00F0517A">
              <w:rPr>
                <w:rStyle w:val="Hipervnculo"/>
                <w:rFonts w:cs="Times New Roman"/>
                <w:b/>
                <w:noProof/>
              </w:rPr>
              <w:t>7.2.</w:t>
            </w:r>
            <w:r w:rsidR="000C649D">
              <w:rPr>
                <w:rFonts w:asciiTheme="minorHAnsi" w:eastAsiaTheme="minorEastAsia" w:hAnsiTheme="minorHAnsi"/>
                <w:noProof/>
                <w:sz w:val="22"/>
                <w:lang w:eastAsia="es-ES"/>
              </w:rPr>
              <w:tab/>
            </w:r>
            <w:r w:rsidR="000C649D" w:rsidRPr="00F0517A">
              <w:rPr>
                <w:rStyle w:val="Hipervnculo"/>
                <w:rFonts w:cs="Times New Roman"/>
                <w:b/>
                <w:noProof/>
              </w:rPr>
              <w:t>Programa de capacitaciones complementarios</w:t>
            </w:r>
            <w:r w:rsidR="000C649D">
              <w:rPr>
                <w:noProof/>
                <w:webHidden/>
              </w:rPr>
              <w:tab/>
            </w:r>
            <w:r w:rsidR="000C649D">
              <w:rPr>
                <w:noProof/>
                <w:webHidden/>
              </w:rPr>
              <w:fldChar w:fldCharType="begin"/>
            </w:r>
            <w:r w:rsidR="000C649D">
              <w:rPr>
                <w:noProof/>
                <w:webHidden/>
              </w:rPr>
              <w:instrText xml:space="preserve"> PAGEREF _Toc97123205 \h </w:instrText>
            </w:r>
            <w:r w:rsidR="000C649D">
              <w:rPr>
                <w:noProof/>
                <w:webHidden/>
              </w:rPr>
            </w:r>
            <w:r w:rsidR="000C649D">
              <w:rPr>
                <w:noProof/>
                <w:webHidden/>
              </w:rPr>
              <w:fldChar w:fldCharType="separate"/>
            </w:r>
            <w:r w:rsidR="000C649D">
              <w:rPr>
                <w:noProof/>
                <w:webHidden/>
              </w:rPr>
              <w:t>119</w:t>
            </w:r>
            <w:r w:rsidR="000C649D">
              <w:rPr>
                <w:noProof/>
                <w:webHidden/>
              </w:rPr>
              <w:fldChar w:fldCharType="end"/>
            </w:r>
          </w:hyperlink>
        </w:p>
        <w:p w14:paraId="4E048C60" w14:textId="61AC5E5A"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206" w:history="1">
            <w:r w:rsidR="000C649D" w:rsidRPr="00F0517A">
              <w:rPr>
                <w:rStyle w:val="Hipervnculo"/>
                <w:rFonts w:cs="Times New Roman"/>
                <w:b/>
                <w:noProof/>
              </w:rPr>
              <w:t>8.</w:t>
            </w:r>
            <w:r w:rsidR="000C649D">
              <w:rPr>
                <w:rFonts w:asciiTheme="minorHAnsi" w:eastAsiaTheme="minorEastAsia" w:hAnsiTheme="minorHAnsi"/>
                <w:noProof/>
                <w:sz w:val="22"/>
                <w:lang w:eastAsia="es-ES"/>
              </w:rPr>
              <w:tab/>
            </w:r>
            <w:r w:rsidR="000C649D" w:rsidRPr="00F0517A">
              <w:rPr>
                <w:rStyle w:val="Hipervnculo"/>
                <w:rFonts w:cs="Times New Roman"/>
                <w:b/>
                <w:noProof/>
              </w:rPr>
              <w:t>PLANIFICACIÓN DE ACTIVIDADES Y REUNIONES DEL COMITÉ DE S.S.O.</w:t>
            </w:r>
            <w:r w:rsidR="000C649D">
              <w:rPr>
                <w:noProof/>
                <w:webHidden/>
              </w:rPr>
              <w:tab/>
            </w:r>
            <w:r w:rsidR="000C649D">
              <w:rPr>
                <w:noProof/>
                <w:webHidden/>
              </w:rPr>
              <w:fldChar w:fldCharType="begin"/>
            </w:r>
            <w:r w:rsidR="000C649D">
              <w:rPr>
                <w:noProof/>
                <w:webHidden/>
              </w:rPr>
              <w:instrText xml:space="preserve"> PAGEREF _Toc97123206 \h </w:instrText>
            </w:r>
            <w:r w:rsidR="000C649D">
              <w:rPr>
                <w:noProof/>
                <w:webHidden/>
              </w:rPr>
            </w:r>
            <w:r w:rsidR="000C649D">
              <w:rPr>
                <w:noProof/>
                <w:webHidden/>
              </w:rPr>
              <w:fldChar w:fldCharType="separate"/>
            </w:r>
            <w:r w:rsidR="000C649D">
              <w:rPr>
                <w:noProof/>
                <w:webHidden/>
              </w:rPr>
              <w:t>123</w:t>
            </w:r>
            <w:r w:rsidR="000C649D">
              <w:rPr>
                <w:noProof/>
                <w:webHidden/>
              </w:rPr>
              <w:fldChar w:fldCharType="end"/>
            </w:r>
          </w:hyperlink>
        </w:p>
        <w:p w14:paraId="1F8A1259" w14:textId="22B7DA7E"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210" w:history="1">
            <w:r w:rsidR="000C649D" w:rsidRPr="00F0517A">
              <w:rPr>
                <w:rStyle w:val="Hipervnculo"/>
                <w:rFonts w:cs="Times New Roman"/>
                <w:b/>
                <w:noProof/>
              </w:rPr>
              <w:t>8.1.</w:t>
            </w:r>
            <w:r w:rsidR="000C649D">
              <w:rPr>
                <w:rFonts w:asciiTheme="minorHAnsi" w:eastAsiaTheme="minorEastAsia" w:hAnsiTheme="minorHAnsi"/>
                <w:noProof/>
                <w:sz w:val="22"/>
                <w:lang w:eastAsia="es-ES"/>
              </w:rPr>
              <w:tab/>
            </w:r>
            <w:r w:rsidR="000C649D" w:rsidRPr="00F0517A">
              <w:rPr>
                <w:rStyle w:val="Hipervnculo"/>
                <w:rFonts w:cs="Times New Roman"/>
                <w:b/>
                <w:noProof/>
              </w:rPr>
              <w:t>Propósito</w:t>
            </w:r>
            <w:r w:rsidR="000C649D">
              <w:rPr>
                <w:noProof/>
                <w:webHidden/>
              </w:rPr>
              <w:tab/>
            </w:r>
            <w:r w:rsidR="000C649D">
              <w:rPr>
                <w:noProof/>
                <w:webHidden/>
              </w:rPr>
              <w:fldChar w:fldCharType="begin"/>
            </w:r>
            <w:r w:rsidR="000C649D">
              <w:rPr>
                <w:noProof/>
                <w:webHidden/>
              </w:rPr>
              <w:instrText xml:space="preserve"> PAGEREF _Toc97123210 \h </w:instrText>
            </w:r>
            <w:r w:rsidR="000C649D">
              <w:rPr>
                <w:noProof/>
                <w:webHidden/>
              </w:rPr>
            </w:r>
            <w:r w:rsidR="000C649D">
              <w:rPr>
                <w:noProof/>
                <w:webHidden/>
              </w:rPr>
              <w:fldChar w:fldCharType="separate"/>
            </w:r>
            <w:r w:rsidR="000C649D">
              <w:rPr>
                <w:noProof/>
                <w:webHidden/>
              </w:rPr>
              <w:t>123</w:t>
            </w:r>
            <w:r w:rsidR="000C649D">
              <w:rPr>
                <w:noProof/>
                <w:webHidden/>
              </w:rPr>
              <w:fldChar w:fldCharType="end"/>
            </w:r>
          </w:hyperlink>
        </w:p>
        <w:p w14:paraId="0EEEA126" w14:textId="3F51642A"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211" w:history="1">
            <w:r w:rsidR="000C649D" w:rsidRPr="00F0517A">
              <w:rPr>
                <w:rStyle w:val="Hipervnculo"/>
                <w:rFonts w:cs="Times New Roman"/>
                <w:b/>
                <w:noProof/>
              </w:rPr>
              <w:t>8.2.</w:t>
            </w:r>
            <w:r w:rsidR="000C649D">
              <w:rPr>
                <w:rFonts w:asciiTheme="minorHAnsi" w:eastAsiaTheme="minorEastAsia" w:hAnsiTheme="minorHAnsi"/>
                <w:noProof/>
                <w:sz w:val="22"/>
                <w:lang w:eastAsia="es-ES"/>
              </w:rPr>
              <w:tab/>
            </w:r>
            <w:r w:rsidR="000C649D" w:rsidRPr="00F0517A">
              <w:rPr>
                <w:rStyle w:val="Hipervnculo"/>
                <w:rFonts w:cs="Times New Roman"/>
                <w:b/>
                <w:noProof/>
              </w:rPr>
              <w:t>Objetivo</w:t>
            </w:r>
            <w:r w:rsidR="000C649D">
              <w:rPr>
                <w:noProof/>
                <w:webHidden/>
              </w:rPr>
              <w:tab/>
            </w:r>
            <w:r w:rsidR="000C649D">
              <w:rPr>
                <w:noProof/>
                <w:webHidden/>
              </w:rPr>
              <w:fldChar w:fldCharType="begin"/>
            </w:r>
            <w:r w:rsidR="000C649D">
              <w:rPr>
                <w:noProof/>
                <w:webHidden/>
              </w:rPr>
              <w:instrText xml:space="preserve"> PAGEREF _Toc97123211 \h </w:instrText>
            </w:r>
            <w:r w:rsidR="000C649D">
              <w:rPr>
                <w:noProof/>
                <w:webHidden/>
              </w:rPr>
            </w:r>
            <w:r w:rsidR="000C649D">
              <w:rPr>
                <w:noProof/>
                <w:webHidden/>
              </w:rPr>
              <w:fldChar w:fldCharType="separate"/>
            </w:r>
            <w:r w:rsidR="000C649D">
              <w:rPr>
                <w:noProof/>
                <w:webHidden/>
              </w:rPr>
              <w:t>123</w:t>
            </w:r>
            <w:r w:rsidR="000C649D">
              <w:rPr>
                <w:noProof/>
                <w:webHidden/>
              </w:rPr>
              <w:fldChar w:fldCharType="end"/>
            </w:r>
          </w:hyperlink>
        </w:p>
        <w:p w14:paraId="73A8E6D9" w14:textId="037FC478"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212" w:history="1">
            <w:r w:rsidR="000C649D" w:rsidRPr="00F0517A">
              <w:rPr>
                <w:rStyle w:val="Hipervnculo"/>
                <w:rFonts w:cs="Times New Roman"/>
                <w:b/>
                <w:noProof/>
              </w:rPr>
              <w:t>8.3.</w:t>
            </w:r>
            <w:r w:rsidR="000C649D">
              <w:rPr>
                <w:rFonts w:asciiTheme="minorHAnsi" w:eastAsiaTheme="minorEastAsia" w:hAnsiTheme="minorHAnsi"/>
                <w:noProof/>
                <w:sz w:val="22"/>
                <w:lang w:eastAsia="es-ES"/>
              </w:rPr>
              <w:tab/>
            </w:r>
            <w:r w:rsidR="000C649D" w:rsidRPr="00F0517A">
              <w:rPr>
                <w:rStyle w:val="Hipervnculo"/>
                <w:rFonts w:cs="Times New Roman"/>
                <w:b/>
                <w:noProof/>
              </w:rPr>
              <w:t>Reuniones del comité de seguridad y salud ocupacional</w:t>
            </w:r>
            <w:r w:rsidR="000C649D">
              <w:rPr>
                <w:noProof/>
                <w:webHidden/>
              </w:rPr>
              <w:tab/>
            </w:r>
            <w:r w:rsidR="000C649D">
              <w:rPr>
                <w:noProof/>
                <w:webHidden/>
              </w:rPr>
              <w:fldChar w:fldCharType="begin"/>
            </w:r>
            <w:r w:rsidR="000C649D">
              <w:rPr>
                <w:noProof/>
                <w:webHidden/>
              </w:rPr>
              <w:instrText xml:space="preserve"> PAGEREF _Toc97123212 \h </w:instrText>
            </w:r>
            <w:r w:rsidR="000C649D">
              <w:rPr>
                <w:noProof/>
                <w:webHidden/>
              </w:rPr>
            </w:r>
            <w:r w:rsidR="000C649D">
              <w:rPr>
                <w:noProof/>
                <w:webHidden/>
              </w:rPr>
              <w:fldChar w:fldCharType="separate"/>
            </w:r>
            <w:r w:rsidR="000C649D">
              <w:rPr>
                <w:noProof/>
                <w:webHidden/>
              </w:rPr>
              <w:t>123</w:t>
            </w:r>
            <w:r w:rsidR="000C649D">
              <w:rPr>
                <w:noProof/>
                <w:webHidden/>
              </w:rPr>
              <w:fldChar w:fldCharType="end"/>
            </w:r>
          </w:hyperlink>
        </w:p>
        <w:p w14:paraId="31AD0DF1" w14:textId="239C906D"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213" w:history="1">
            <w:r w:rsidR="000C649D" w:rsidRPr="00F0517A">
              <w:rPr>
                <w:rStyle w:val="Hipervnculo"/>
                <w:rFonts w:cs="Times New Roman"/>
                <w:b/>
                <w:noProof/>
              </w:rPr>
              <w:t>9.</w:t>
            </w:r>
            <w:r w:rsidR="000C649D">
              <w:rPr>
                <w:rFonts w:asciiTheme="minorHAnsi" w:eastAsiaTheme="minorEastAsia" w:hAnsiTheme="minorHAnsi"/>
                <w:noProof/>
                <w:sz w:val="22"/>
                <w:lang w:eastAsia="es-ES"/>
              </w:rPr>
              <w:tab/>
            </w:r>
            <w:r w:rsidR="000C649D" w:rsidRPr="00F0517A">
              <w:rPr>
                <w:rStyle w:val="Hipervnculo"/>
                <w:rFonts w:cs="Times New Roman"/>
                <w:b/>
                <w:noProof/>
              </w:rPr>
              <w:t>FORMULACIÓN DE UN PROGRAMA DE DIFUSIÓN Y PROMOCION DE LAS ACTIVIDADES PREVENTIVAS EN LOS LUGARES DE TRABAJO</w:t>
            </w:r>
            <w:r w:rsidR="000C649D">
              <w:rPr>
                <w:noProof/>
                <w:webHidden/>
              </w:rPr>
              <w:tab/>
            </w:r>
            <w:r w:rsidR="000C649D">
              <w:rPr>
                <w:noProof/>
                <w:webHidden/>
              </w:rPr>
              <w:fldChar w:fldCharType="begin"/>
            </w:r>
            <w:r w:rsidR="000C649D">
              <w:rPr>
                <w:noProof/>
                <w:webHidden/>
              </w:rPr>
              <w:instrText xml:space="preserve"> PAGEREF _Toc97123213 \h </w:instrText>
            </w:r>
            <w:r w:rsidR="000C649D">
              <w:rPr>
                <w:noProof/>
                <w:webHidden/>
              </w:rPr>
            </w:r>
            <w:r w:rsidR="000C649D">
              <w:rPr>
                <w:noProof/>
                <w:webHidden/>
              </w:rPr>
              <w:fldChar w:fldCharType="separate"/>
            </w:r>
            <w:r w:rsidR="000C649D">
              <w:rPr>
                <w:noProof/>
                <w:webHidden/>
              </w:rPr>
              <w:t>124</w:t>
            </w:r>
            <w:r w:rsidR="000C649D">
              <w:rPr>
                <w:noProof/>
                <w:webHidden/>
              </w:rPr>
              <w:fldChar w:fldCharType="end"/>
            </w:r>
          </w:hyperlink>
        </w:p>
        <w:p w14:paraId="56FC9ACF" w14:textId="5A280EBC"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215" w:history="1">
            <w:r w:rsidR="000C649D" w:rsidRPr="00F0517A">
              <w:rPr>
                <w:rStyle w:val="Hipervnculo"/>
                <w:rFonts w:cs="Times New Roman"/>
                <w:b/>
                <w:noProof/>
              </w:rPr>
              <w:t>9.1.</w:t>
            </w:r>
            <w:r w:rsidR="000C649D">
              <w:rPr>
                <w:rFonts w:asciiTheme="minorHAnsi" w:eastAsiaTheme="minorEastAsia" w:hAnsiTheme="minorHAnsi"/>
                <w:noProof/>
                <w:sz w:val="22"/>
                <w:lang w:eastAsia="es-ES"/>
              </w:rPr>
              <w:tab/>
            </w:r>
            <w:r w:rsidR="000C649D" w:rsidRPr="00F0517A">
              <w:rPr>
                <w:rStyle w:val="Hipervnculo"/>
                <w:rFonts w:cs="Times New Roman"/>
                <w:b/>
                <w:noProof/>
              </w:rPr>
              <w:t>Propósito</w:t>
            </w:r>
            <w:r w:rsidR="000C649D">
              <w:rPr>
                <w:noProof/>
                <w:webHidden/>
              </w:rPr>
              <w:tab/>
            </w:r>
            <w:r w:rsidR="000C649D">
              <w:rPr>
                <w:noProof/>
                <w:webHidden/>
              </w:rPr>
              <w:fldChar w:fldCharType="begin"/>
            </w:r>
            <w:r w:rsidR="000C649D">
              <w:rPr>
                <w:noProof/>
                <w:webHidden/>
              </w:rPr>
              <w:instrText xml:space="preserve"> PAGEREF _Toc97123215 \h </w:instrText>
            </w:r>
            <w:r w:rsidR="000C649D">
              <w:rPr>
                <w:noProof/>
                <w:webHidden/>
              </w:rPr>
            </w:r>
            <w:r w:rsidR="000C649D">
              <w:rPr>
                <w:noProof/>
                <w:webHidden/>
              </w:rPr>
              <w:fldChar w:fldCharType="separate"/>
            </w:r>
            <w:r w:rsidR="000C649D">
              <w:rPr>
                <w:noProof/>
                <w:webHidden/>
              </w:rPr>
              <w:t>124</w:t>
            </w:r>
            <w:r w:rsidR="000C649D">
              <w:rPr>
                <w:noProof/>
                <w:webHidden/>
              </w:rPr>
              <w:fldChar w:fldCharType="end"/>
            </w:r>
          </w:hyperlink>
        </w:p>
        <w:p w14:paraId="33CBE33F" w14:textId="4889AA88"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216" w:history="1">
            <w:r w:rsidR="000C649D" w:rsidRPr="00F0517A">
              <w:rPr>
                <w:rStyle w:val="Hipervnculo"/>
                <w:rFonts w:cs="Times New Roman"/>
                <w:b/>
                <w:noProof/>
              </w:rPr>
              <w:t>9.2.</w:t>
            </w:r>
            <w:r w:rsidR="000C649D">
              <w:rPr>
                <w:rFonts w:asciiTheme="minorHAnsi" w:eastAsiaTheme="minorEastAsia" w:hAnsiTheme="minorHAnsi"/>
                <w:noProof/>
                <w:sz w:val="22"/>
                <w:lang w:eastAsia="es-ES"/>
              </w:rPr>
              <w:tab/>
            </w:r>
            <w:r w:rsidR="000C649D" w:rsidRPr="00F0517A">
              <w:rPr>
                <w:rStyle w:val="Hipervnculo"/>
                <w:rFonts w:cs="Times New Roman"/>
                <w:b/>
                <w:noProof/>
              </w:rPr>
              <w:t xml:space="preserve">Desarrollo </w:t>
            </w:r>
            <w:r w:rsidR="000C649D" w:rsidRPr="00F0517A">
              <w:rPr>
                <w:rStyle w:val="Hipervnculo"/>
                <w:rFonts w:cs="Times New Roman"/>
                <w:b/>
                <w:bCs/>
                <w:noProof/>
              </w:rPr>
              <w:t>mecanismos de difusión y promoción</w:t>
            </w:r>
            <w:r w:rsidR="000C649D">
              <w:rPr>
                <w:noProof/>
                <w:webHidden/>
              </w:rPr>
              <w:tab/>
            </w:r>
            <w:r w:rsidR="000C649D">
              <w:rPr>
                <w:noProof/>
                <w:webHidden/>
              </w:rPr>
              <w:fldChar w:fldCharType="begin"/>
            </w:r>
            <w:r w:rsidR="000C649D">
              <w:rPr>
                <w:noProof/>
                <w:webHidden/>
              </w:rPr>
              <w:instrText xml:space="preserve"> PAGEREF _Toc97123216 \h </w:instrText>
            </w:r>
            <w:r w:rsidR="000C649D">
              <w:rPr>
                <w:noProof/>
                <w:webHidden/>
              </w:rPr>
            </w:r>
            <w:r w:rsidR="000C649D">
              <w:rPr>
                <w:noProof/>
                <w:webHidden/>
              </w:rPr>
              <w:fldChar w:fldCharType="separate"/>
            </w:r>
            <w:r w:rsidR="000C649D">
              <w:rPr>
                <w:noProof/>
                <w:webHidden/>
              </w:rPr>
              <w:t>124</w:t>
            </w:r>
            <w:r w:rsidR="000C649D">
              <w:rPr>
                <w:noProof/>
                <w:webHidden/>
              </w:rPr>
              <w:fldChar w:fldCharType="end"/>
            </w:r>
          </w:hyperlink>
        </w:p>
        <w:p w14:paraId="2FD9BEE1" w14:textId="7339B5A6"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217" w:history="1">
            <w:r w:rsidR="000C649D" w:rsidRPr="00F0517A">
              <w:rPr>
                <w:rStyle w:val="Hipervnculo"/>
                <w:rFonts w:cs="Times New Roman"/>
                <w:b/>
                <w:noProof/>
              </w:rPr>
              <w:t>9.3.</w:t>
            </w:r>
            <w:r w:rsidR="000C649D">
              <w:rPr>
                <w:rFonts w:asciiTheme="minorHAnsi" w:eastAsiaTheme="minorEastAsia" w:hAnsiTheme="minorHAnsi"/>
                <w:noProof/>
                <w:sz w:val="22"/>
                <w:lang w:eastAsia="es-ES"/>
              </w:rPr>
              <w:tab/>
            </w:r>
            <w:r w:rsidR="000C649D" w:rsidRPr="00F0517A">
              <w:rPr>
                <w:rStyle w:val="Hipervnculo"/>
                <w:rFonts w:cs="Times New Roman"/>
                <w:b/>
                <w:noProof/>
              </w:rPr>
              <w:t>Materiales de difusión y promoción</w:t>
            </w:r>
            <w:r w:rsidR="000C649D">
              <w:rPr>
                <w:noProof/>
                <w:webHidden/>
              </w:rPr>
              <w:tab/>
            </w:r>
            <w:r w:rsidR="000C649D">
              <w:rPr>
                <w:noProof/>
                <w:webHidden/>
              </w:rPr>
              <w:fldChar w:fldCharType="begin"/>
            </w:r>
            <w:r w:rsidR="000C649D">
              <w:rPr>
                <w:noProof/>
                <w:webHidden/>
              </w:rPr>
              <w:instrText xml:space="preserve"> PAGEREF _Toc97123217 \h </w:instrText>
            </w:r>
            <w:r w:rsidR="000C649D">
              <w:rPr>
                <w:noProof/>
                <w:webHidden/>
              </w:rPr>
            </w:r>
            <w:r w:rsidR="000C649D">
              <w:rPr>
                <w:noProof/>
                <w:webHidden/>
              </w:rPr>
              <w:fldChar w:fldCharType="separate"/>
            </w:r>
            <w:r w:rsidR="000C649D">
              <w:rPr>
                <w:noProof/>
                <w:webHidden/>
              </w:rPr>
              <w:t>124</w:t>
            </w:r>
            <w:r w:rsidR="000C649D">
              <w:rPr>
                <w:noProof/>
                <w:webHidden/>
              </w:rPr>
              <w:fldChar w:fldCharType="end"/>
            </w:r>
          </w:hyperlink>
        </w:p>
        <w:p w14:paraId="4F7C9328" w14:textId="37E789B2"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218" w:history="1">
            <w:r w:rsidR="000C649D" w:rsidRPr="00F0517A">
              <w:rPr>
                <w:rStyle w:val="Hipervnculo"/>
                <w:rFonts w:cs="Times New Roman"/>
                <w:b/>
                <w:noProof/>
              </w:rPr>
              <w:t>9.4.</w:t>
            </w:r>
            <w:r w:rsidR="000C649D">
              <w:rPr>
                <w:rFonts w:asciiTheme="minorHAnsi" w:eastAsiaTheme="minorEastAsia" w:hAnsiTheme="minorHAnsi"/>
                <w:noProof/>
                <w:sz w:val="22"/>
                <w:lang w:eastAsia="es-ES"/>
              </w:rPr>
              <w:tab/>
            </w:r>
            <w:r w:rsidR="000C649D" w:rsidRPr="00F0517A">
              <w:rPr>
                <w:rStyle w:val="Hipervnculo"/>
                <w:rFonts w:cs="Times New Roman"/>
                <w:b/>
                <w:noProof/>
              </w:rPr>
              <w:t>Periodos de publicación</w:t>
            </w:r>
            <w:r w:rsidR="000C649D">
              <w:rPr>
                <w:noProof/>
                <w:webHidden/>
              </w:rPr>
              <w:tab/>
            </w:r>
            <w:r w:rsidR="000C649D">
              <w:rPr>
                <w:noProof/>
                <w:webHidden/>
              </w:rPr>
              <w:fldChar w:fldCharType="begin"/>
            </w:r>
            <w:r w:rsidR="000C649D">
              <w:rPr>
                <w:noProof/>
                <w:webHidden/>
              </w:rPr>
              <w:instrText xml:space="preserve"> PAGEREF _Toc97123218 \h </w:instrText>
            </w:r>
            <w:r w:rsidR="000C649D">
              <w:rPr>
                <w:noProof/>
                <w:webHidden/>
              </w:rPr>
            </w:r>
            <w:r w:rsidR="000C649D">
              <w:rPr>
                <w:noProof/>
                <w:webHidden/>
              </w:rPr>
              <w:fldChar w:fldCharType="separate"/>
            </w:r>
            <w:r w:rsidR="000C649D">
              <w:rPr>
                <w:noProof/>
                <w:webHidden/>
              </w:rPr>
              <w:t>125</w:t>
            </w:r>
            <w:r w:rsidR="000C649D">
              <w:rPr>
                <w:noProof/>
                <w:webHidden/>
              </w:rPr>
              <w:fldChar w:fldCharType="end"/>
            </w:r>
          </w:hyperlink>
        </w:p>
        <w:p w14:paraId="79264211" w14:textId="6342A1AC"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219" w:history="1">
            <w:r w:rsidR="000C649D" w:rsidRPr="00F0517A">
              <w:rPr>
                <w:rStyle w:val="Hipervnculo"/>
                <w:rFonts w:cs="Times New Roman"/>
                <w:b/>
                <w:noProof/>
              </w:rPr>
              <w:t>9.5.</w:t>
            </w:r>
            <w:r w:rsidR="000C649D">
              <w:rPr>
                <w:rFonts w:asciiTheme="minorHAnsi" w:eastAsiaTheme="minorEastAsia" w:hAnsiTheme="minorHAnsi"/>
                <w:noProof/>
                <w:sz w:val="22"/>
                <w:lang w:eastAsia="es-ES"/>
              </w:rPr>
              <w:tab/>
            </w:r>
            <w:r w:rsidR="000C649D" w:rsidRPr="00F0517A">
              <w:rPr>
                <w:rStyle w:val="Hipervnculo"/>
                <w:rFonts w:cs="Times New Roman"/>
                <w:b/>
                <w:noProof/>
              </w:rPr>
              <w:t>Tipo de señalización</w:t>
            </w:r>
            <w:r w:rsidR="000C649D">
              <w:rPr>
                <w:noProof/>
                <w:webHidden/>
              </w:rPr>
              <w:tab/>
            </w:r>
            <w:r w:rsidR="000C649D">
              <w:rPr>
                <w:noProof/>
                <w:webHidden/>
              </w:rPr>
              <w:fldChar w:fldCharType="begin"/>
            </w:r>
            <w:r w:rsidR="000C649D">
              <w:rPr>
                <w:noProof/>
                <w:webHidden/>
              </w:rPr>
              <w:instrText xml:space="preserve"> PAGEREF _Toc97123219 \h </w:instrText>
            </w:r>
            <w:r w:rsidR="000C649D">
              <w:rPr>
                <w:noProof/>
                <w:webHidden/>
              </w:rPr>
            </w:r>
            <w:r w:rsidR="000C649D">
              <w:rPr>
                <w:noProof/>
                <w:webHidden/>
              </w:rPr>
              <w:fldChar w:fldCharType="separate"/>
            </w:r>
            <w:r w:rsidR="000C649D">
              <w:rPr>
                <w:noProof/>
                <w:webHidden/>
              </w:rPr>
              <w:t>125</w:t>
            </w:r>
            <w:r w:rsidR="000C649D">
              <w:rPr>
                <w:noProof/>
                <w:webHidden/>
              </w:rPr>
              <w:fldChar w:fldCharType="end"/>
            </w:r>
          </w:hyperlink>
        </w:p>
        <w:p w14:paraId="4BC16C87" w14:textId="72C89D38" w:rsidR="000C649D" w:rsidRDefault="00C27CB6">
          <w:pPr>
            <w:pStyle w:val="TDC3"/>
            <w:tabs>
              <w:tab w:val="left" w:pos="1100"/>
              <w:tab w:val="right" w:leader="dot" w:pos="8544"/>
            </w:tabs>
            <w:rPr>
              <w:rFonts w:asciiTheme="minorHAnsi" w:eastAsiaTheme="minorEastAsia" w:hAnsiTheme="minorHAnsi"/>
              <w:noProof/>
              <w:sz w:val="22"/>
              <w:lang w:eastAsia="es-ES"/>
            </w:rPr>
          </w:pPr>
          <w:hyperlink w:anchor="_Toc97123220" w:history="1">
            <w:r w:rsidR="000C649D" w:rsidRPr="00F0517A">
              <w:rPr>
                <w:rStyle w:val="Hipervnculo"/>
                <w:rFonts w:cs="Times New Roman"/>
                <w:b/>
                <w:noProof/>
              </w:rPr>
              <w:t>10.</w:t>
            </w:r>
            <w:r w:rsidR="000C649D">
              <w:rPr>
                <w:rFonts w:asciiTheme="minorHAnsi" w:eastAsiaTheme="minorEastAsia" w:hAnsiTheme="minorHAnsi"/>
                <w:noProof/>
                <w:sz w:val="22"/>
                <w:lang w:eastAsia="es-ES"/>
              </w:rPr>
              <w:tab/>
            </w:r>
            <w:r w:rsidR="000C649D" w:rsidRPr="00F0517A">
              <w:rPr>
                <w:rStyle w:val="Hipervnculo"/>
                <w:rFonts w:cs="Times New Roman"/>
                <w:b/>
                <w:noProof/>
              </w:rPr>
              <w:t>FORMULACIÓN DE PROGRAMAS PREVENTIVOS Y SENSIBILIZACION SOBRE VIOLENCIA HACIA LAS MUJERES, ACOSO SEXUAL Y OTROS RIESGOS PSICOSOCIALES.</w:t>
            </w:r>
            <w:r w:rsidR="000C649D">
              <w:rPr>
                <w:noProof/>
                <w:webHidden/>
              </w:rPr>
              <w:tab/>
            </w:r>
            <w:r w:rsidR="000C649D">
              <w:rPr>
                <w:noProof/>
                <w:webHidden/>
              </w:rPr>
              <w:fldChar w:fldCharType="begin"/>
            </w:r>
            <w:r w:rsidR="000C649D">
              <w:rPr>
                <w:noProof/>
                <w:webHidden/>
              </w:rPr>
              <w:instrText xml:space="preserve"> PAGEREF _Toc97123220 \h </w:instrText>
            </w:r>
            <w:r w:rsidR="000C649D">
              <w:rPr>
                <w:noProof/>
                <w:webHidden/>
              </w:rPr>
            </w:r>
            <w:r w:rsidR="000C649D">
              <w:rPr>
                <w:noProof/>
                <w:webHidden/>
              </w:rPr>
              <w:fldChar w:fldCharType="separate"/>
            </w:r>
            <w:r w:rsidR="000C649D">
              <w:rPr>
                <w:noProof/>
                <w:webHidden/>
              </w:rPr>
              <w:t>129</w:t>
            </w:r>
            <w:r w:rsidR="000C649D">
              <w:rPr>
                <w:noProof/>
                <w:webHidden/>
              </w:rPr>
              <w:fldChar w:fldCharType="end"/>
            </w:r>
          </w:hyperlink>
        </w:p>
        <w:p w14:paraId="566D55AD" w14:textId="659DFCE0" w:rsidR="000C649D" w:rsidRDefault="00C27CB6">
          <w:pPr>
            <w:pStyle w:val="TDC3"/>
            <w:tabs>
              <w:tab w:val="left" w:pos="1320"/>
              <w:tab w:val="right" w:leader="dot" w:pos="8544"/>
            </w:tabs>
            <w:rPr>
              <w:rFonts w:asciiTheme="minorHAnsi" w:eastAsiaTheme="minorEastAsia" w:hAnsiTheme="minorHAnsi"/>
              <w:noProof/>
              <w:sz w:val="22"/>
              <w:lang w:eastAsia="es-ES"/>
            </w:rPr>
          </w:pPr>
          <w:hyperlink w:anchor="_Toc97123221" w:history="1">
            <w:r w:rsidR="000C649D" w:rsidRPr="00F0517A">
              <w:rPr>
                <w:rStyle w:val="Hipervnculo"/>
                <w:rFonts w:cs="Times New Roman"/>
                <w:b/>
                <w:noProof/>
              </w:rPr>
              <w:t>10.1.</w:t>
            </w:r>
            <w:r w:rsidR="000C649D">
              <w:rPr>
                <w:rFonts w:asciiTheme="minorHAnsi" w:eastAsiaTheme="minorEastAsia" w:hAnsiTheme="minorHAnsi"/>
                <w:noProof/>
                <w:sz w:val="22"/>
                <w:lang w:eastAsia="es-ES"/>
              </w:rPr>
              <w:tab/>
            </w:r>
            <w:r w:rsidR="000C649D" w:rsidRPr="00F0517A">
              <w:rPr>
                <w:rStyle w:val="Hipervnculo"/>
                <w:rFonts w:cs="Times New Roman"/>
                <w:b/>
                <w:noProof/>
              </w:rPr>
              <w:t>Metodología.</w:t>
            </w:r>
            <w:r w:rsidR="000C649D">
              <w:rPr>
                <w:noProof/>
                <w:webHidden/>
              </w:rPr>
              <w:tab/>
            </w:r>
            <w:r w:rsidR="000C649D">
              <w:rPr>
                <w:noProof/>
                <w:webHidden/>
              </w:rPr>
              <w:fldChar w:fldCharType="begin"/>
            </w:r>
            <w:r w:rsidR="000C649D">
              <w:rPr>
                <w:noProof/>
                <w:webHidden/>
              </w:rPr>
              <w:instrText xml:space="preserve"> PAGEREF _Toc97123221 \h </w:instrText>
            </w:r>
            <w:r w:rsidR="000C649D">
              <w:rPr>
                <w:noProof/>
                <w:webHidden/>
              </w:rPr>
            </w:r>
            <w:r w:rsidR="000C649D">
              <w:rPr>
                <w:noProof/>
                <w:webHidden/>
              </w:rPr>
              <w:fldChar w:fldCharType="separate"/>
            </w:r>
            <w:r w:rsidR="000C649D">
              <w:rPr>
                <w:noProof/>
                <w:webHidden/>
              </w:rPr>
              <w:t>130</w:t>
            </w:r>
            <w:r w:rsidR="000C649D">
              <w:rPr>
                <w:noProof/>
                <w:webHidden/>
              </w:rPr>
              <w:fldChar w:fldCharType="end"/>
            </w:r>
          </w:hyperlink>
        </w:p>
        <w:p w14:paraId="3B7CB77F" w14:textId="5527007B" w:rsidR="000C649D" w:rsidRDefault="00C27CB6">
          <w:pPr>
            <w:pStyle w:val="TDC3"/>
            <w:tabs>
              <w:tab w:val="left" w:pos="1320"/>
              <w:tab w:val="right" w:leader="dot" w:pos="8544"/>
            </w:tabs>
            <w:rPr>
              <w:rFonts w:asciiTheme="minorHAnsi" w:eastAsiaTheme="minorEastAsia" w:hAnsiTheme="minorHAnsi"/>
              <w:noProof/>
              <w:sz w:val="22"/>
              <w:lang w:eastAsia="es-ES"/>
            </w:rPr>
          </w:pPr>
          <w:hyperlink w:anchor="_Toc97123222" w:history="1">
            <w:r w:rsidR="000C649D" w:rsidRPr="00F0517A">
              <w:rPr>
                <w:rStyle w:val="Hipervnculo"/>
                <w:rFonts w:cs="Times New Roman"/>
                <w:b/>
                <w:noProof/>
              </w:rPr>
              <w:t>10.2.</w:t>
            </w:r>
            <w:r w:rsidR="000C649D">
              <w:rPr>
                <w:rFonts w:asciiTheme="minorHAnsi" w:eastAsiaTheme="minorEastAsia" w:hAnsiTheme="minorHAnsi"/>
                <w:noProof/>
                <w:sz w:val="22"/>
                <w:lang w:eastAsia="es-ES"/>
              </w:rPr>
              <w:tab/>
            </w:r>
            <w:r w:rsidR="000C649D" w:rsidRPr="00F0517A">
              <w:rPr>
                <w:rStyle w:val="Hipervnculo"/>
                <w:rFonts w:cs="Times New Roman"/>
                <w:b/>
                <w:noProof/>
              </w:rPr>
              <w:t>Matriz del programa de atención a la violencia contra la mujer.</w:t>
            </w:r>
            <w:r w:rsidR="000C649D">
              <w:rPr>
                <w:noProof/>
                <w:webHidden/>
              </w:rPr>
              <w:tab/>
            </w:r>
            <w:r w:rsidR="000C649D">
              <w:rPr>
                <w:noProof/>
                <w:webHidden/>
              </w:rPr>
              <w:fldChar w:fldCharType="begin"/>
            </w:r>
            <w:r w:rsidR="000C649D">
              <w:rPr>
                <w:noProof/>
                <w:webHidden/>
              </w:rPr>
              <w:instrText xml:space="preserve"> PAGEREF _Toc97123222 \h </w:instrText>
            </w:r>
            <w:r w:rsidR="000C649D">
              <w:rPr>
                <w:noProof/>
                <w:webHidden/>
              </w:rPr>
            </w:r>
            <w:r w:rsidR="000C649D">
              <w:rPr>
                <w:noProof/>
                <w:webHidden/>
              </w:rPr>
              <w:fldChar w:fldCharType="separate"/>
            </w:r>
            <w:r w:rsidR="000C649D">
              <w:rPr>
                <w:noProof/>
                <w:webHidden/>
              </w:rPr>
              <w:t>130</w:t>
            </w:r>
            <w:r w:rsidR="000C649D">
              <w:rPr>
                <w:noProof/>
                <w:webHidden/>
              </w:rPr>
              <w:fldChar w:fldCharType="end"/>
            </w:r>
          </w:hyperlink>
        </w:p>
        <w:p w14:paraId="3A986152" w14:textId="540A0429" w:rsidR="000C649D" w:rsidRDefault="00C27CB6">
          <w:pPr>
            <w:pStyle w:val="TDC3"/>
            <w:tabs>
              <w:tab w:val="left" w:pos="1320"/>
              <w:tab w:val="right" w:leader="dot" w:pos="8544"/>
            </w:tabs>
            <w:rPr>
              <w:rFonts w:asciiTheme="minorHAnsi" w:eastAsiaTheme="minorEastAsia" w:hAnsiTheme="minorHAnsi"/>
              <w:noProof/>
              <w:sz w:val="22"/>
              <w:lang w:eastAsia="es-ES"/>
            </w:rPr>
          </w:pPr>
          <w:hyperlink w:anchor="_Toc97123223" w:history="1">
            <w:r w:rsidR="000C649D" w:rsidRPr="00F0517A">
              <w:rPr>
                <w:rStyle w:val="Hipervnculo"/>
                <w:rFonts w:cs="Times New Roman"/>
                <w:b/>
                <w:noProof/>
              </w:rPr>
              <w:t>10.3.</w:t>
            </w:r>
            <w:r w:rsidR="000C649D">
              <w:rPr>
                <w:rFonts w:asciiTheme="minorHAnsi" w:eastAsiaTheme="minorEastAsia" w:hAnsiTheme="minorHAnsi"/>
                <w:noProof/>
                <w:sz w:val="22"/>
                <w:lang w:eastAsia="es-ES"/>
              </w:rPr>
              <w:tab/>
            </w:r>
            <w:r w:rsidR="000C649D" w:rsidRPr="00F0517A">
              <w:rPr>
                <w:rStyle w:val="Hipervnculo"/>
                <w:rFonts w:cs="Times New Roman"/>
                <w:b/>
                <w:noProof/>
              </w:rPr>
              <w:t>Matriz del programa de atención al acoso sexual.</w:t>
            </w:r>
            <w:r w:rsidR="000C649D">
              <w:rPr>
                <w:noProof/>
                <w:webHidden/>
              </w:rPr>
              <w:tab/>
            </w:r>
            <w:r w:rsidR="000C649D">
              <w:rPr>
                <w:noProof/>
                <w:webHidden/>
              </w:rPr>
              <w:fldChar w:fldCharType="begin"/>
            </w:r>
            <w:r w:rsidR="000C649D">
              <w:rPr>
                <w:noProof/>
                <w:webHidden/>
              </w:rPr>
              <w:instrText xml:space="preserve"> PAGEREF _Toc97123223 \h </w:instrText>
            </w:r>
            <w:r w:rsidR="000C649D">
              <w:rPr>
                <w:noProof/>
                <w:webHidden/>
              </w:rPr>
            </w:r>
            <w:r w:rsidR="000C649D">
              <w:rPr>
                <w:noProof/>
                <w:webHidden/>
              </w:rPr>
              <w:fldChar w:fldCharType="separate"/>
            </w:r>
            <w:r w:rsidR="000C649D">
              <w:rPr>
                <w:noProof/>
                <w:webHidden/>
              </w:rPr>
              <w:t>131</w:t>
            </w:r>
            <w:r w:rsidR="000C649D">
              <w:rPr>
                <w:noProof/>
                <w:webHidden/>
              </w:rPr>
              <w:fldChar w:fldCharType="end"/>
            </w:r>
          </w:hyperlink>
        </w:p>
        <w:p w14:paraId="02DA6CFF" w14:textId="1007FF68" w:rsidR="000C649D" w:rsidRDefault="00C27CB6">
          <w:pPr>
            <w:pStyle w:val="TDC3"/>
            <w:tabs>
              <w:tab w:val="left" w:pos="1320"/>
              <w:tab w:val="right" w:leader="dot" w:pos="8544"/>
            </w:tabs>
            <w:rPr>
              <w:rFonts w:asciiTheme="minorHAnsi" w:eastAsiaTheme="minorEastAsia" w:hAnsiTheme="minorHAnsi"/>
              <w:noProof/>
              <w:sz w:val="22"/>
              <w:lang w:eastAsia="es-ES"/>
            </w:rPr>
          </w:pPr>
          <w:hyperlink w:anchor="_Toc97123224" w:history="1">
            <w:r w:rsidR="000C649D" w:rsidRPr="00F0517A">
              <w:rPr>
                <w:rStyle w:val="Hipervnculo"/>
                <w:rFonts w:cs="Times New Roman"/>
                <w:b/>
                <w:noProof/>
              </w:rPr>
              <w:t>10.4.</w:t>
            </w:r>
            <w:r w:rsidR="000C649D">
              <w:rPr>
                <w:rFonts w:asciiTheme="minorHAnsi" w:eastAsiaTheme="minorEastAsia" w:hAnsiTheme="minorHAnsi"/>
                <w:noProof/>
                <w:sz w:val="22"/>
                <w:lang w:eastAsia="es-ES"/>
              </w:rPr>
              <w:tab/>
            </w:r>
            <w:r w:rsidR="000C649D" w:rsidRPr="00F0517A">
              <w:rPr>
                <w:rStyle w:val="Hipervnculo"/>
                <w:rFonts w:cs="Times New Roman"/>
                <w:b/>
                <w:noProof/>
              </w:rPr>
              <w:t>Matriz de programa de atención a los riesgos psicosociales.</w:t>
            </w:r>
            <w:r w:rsidR="000C649D">
              <w:rPr>
                <w:noProof/>
                <w:webHidden/>
              </w:rPr>
              <w:tab/>
            </w:r>
            <w:r w:rsidR="000C649D">
              <w:rPr>
                <w:noProof/>
                <w:webHidden/>
              </w:rPr>
              <w:fldChar w:fldCharType="begin"/>
            </w:r>
            <w:r w:rsidR="000C649D">
              <w:rPr>
                <w:noProof/>
                <w:webHidden/>
              </w:rPr>
              <w:instrText xml:space="preserve"> PAGEREF _Toc97123224 \h </w:instrText>
            </w:r>
            <w:r w:rsidR="000C649D">
              <w:rPr>
                <w:noProof/>
                <w:webHidden/>
              </w:rPr>
            </w:r>
            <w:r w:rsidR="000C649D">
              <w:rPr>
                <w:noProof/>
                <w:webHidden/>
              </w:rPr>
              <w:fldChar w:fldCharType="separate"/>
            </w:r>
            <w:r w:rsidR="000C649D">
              <w:rPr>
                <w:noProof/>
                <w:webHidden/>
              </w:rPr>
              <w:t>131</w:t>
            </w:r>
            <w:r w:rsidR="000C649D">
              <w:rPr>
                <w:noProof/>
                <w:webHidden/>
              </w:rPr>
              <w:fldChar w:fldCharType="end"/>
            </w:r>
          </w:hyperlink>
        </w:p>
        <w:p w14:paraId="10941CD3" w14:textId="6889F3AC" w:rsidR="000C649D" w:rsidRDefault="00C27CB6">
          <w:pPr>
            <w:pStyle w:val="TDC1"/>
            <w:tabs>
              <w:tab w:val="right" w:leader="dot" w:pos="8544"/>
            </w:tabs>
            <w:rPr>
              <w:rFonts w:asciiTheme="minorHAnsi" w:eastAsiaTheme="minorEastAsia" w:hAnsiTheme="minorHAnsi"/>
              <w:noProof/>
              <w:sz w:val="22"/>
              <w:lang w:eastAsia="es-ES"/>
            </w:rPr>
          </w:pPr>
          <w:hyperlink w:anchor="_Toc97123225" w:history="1">
            <w:r w:rsidR="000C649D" w:rsidRPr="00F0517A">
              <w:rPr>
                <w:rStyle w:val="Hipervnculo"/>
                <w:rFonts w:cs="Times New Roman"/>
                <w:b/>
                <w:noProof/>
                <w:shd w:val="clear" w:color="auto" w:fill="FFFFFF"/>
              </w:rPr>
              <w:t>D. PRESUPUESTO CONSOLIDADO PARA LA IMPLEMENTACIÓN.</w:t>
            </w:r>
            <w:r w:rsidR="000C649D">
              <w:rPr>
                <w:noProof/>
                <w:webHidden/>
              </w:rPr>
              <w:tab/>
            </w:r>
            <w:r w:rsidR="000C649D">
              <w:rPr>
                <w:noProof/>
                <w:webHidden/>
              </w:rPr>
              <w:fldChar w:fldCharType="begin"/>
            </w:r>
            <w:r w:rsidR="000C649D">
              <w:rPr>
                <w:noProof/>
                <w:webHidden/>
              </w:rPr>
              <w:instrText xml:space="preserve"> PAGEREF _Toc97123225 \h </w:instrText>
            </w:r>
            <w:r w:rsidR="000C649D">
              <w:rPr>
                <w:noProof/>
                <w:webHidden/>
              </w:rPr>
            </w:r>
            <w:r w:rsidR="000C649D">
              <w:rPr>
                <w:noProof/>
                <w:webHidden/>
              </w:rPr>
              <w:fldChar w:fldCharType="separate"/>
            </w:r>
            <w:r w:rsidR="000C649D">
              <w:rPr>
                <w:noProof/>
                <w:webHidden/>
              </w:rPr>
              <w:t>132</w:t>
            </w:r>
            <w:r w:rsidR="000C649D">
              <w:rPr>
                <w:noProof/>
                <w:webHidden/>
              </w:rPr>
              <w:fldChar w:fldCharType="end"/>
            </w:r>
          </w:hyperlink>
        </w:p>
        <w:p w14:paraId="1D228840" w14:textId="1F1DE879" w:rsidR="000C649D" w:rsidRDefault="00C27CB6">
          <w:pPr>
            <w:pStyle w:val="TDC3"/>
            <w:tabs>
              <w:tab w:val="right" w:leader="dot" w:pos="8544"/>
            </w:tabs>
            <w:rPr>
              <w:rFonts w:asciiTheme="minorHAnsi" w:eastAsiaTheme="minorEastAsia" w:hAnsiTheme="minorHAnsi"/>
              <w:noProof/>
              <w:sz w:val="22"/>
              <w:lang w:eastAsia="es-ES"/>
            </w:rPr>
          </w:pPr>
          <w:hyperlink w:anchor="_Toc97123226" w:history="1">
            <w:r w:rsidR="000C649D" w:rsidRPr="00F0517A">
              <w:rPr>
                <w:rStyle w:val="Hipervnculo"/>
                <w:rFonts w:cs="Times New Roman"/>
                <w:b/>
                <w:bCs/>
                <w:noProof/>
                <w:shd w:val="clear" w:color="auto" w:fill="FFFFFF"/>
              </w:rPr>
              <w:t>1. FINANCIAMIENTO</w:t>
            </w:r>
            <w:r w:rsidR="000C649D">
              <w:rPr>
                <w:noProof/>
                <w:webHidden/>
              </w:rPr>
              <w:tab/>
            </w:r>
            <w:r w:rsidR="000C649D">
              <w:rPr>
                <w:noProof/>
                <w:webHidden/>
              </w:rPr>
              <w:fldChar w:fldCharType="begin"/>
            </w:r>
            <w:r w:rsidR="000C649D">
              <w:rPr>
                <w:noProof/>
                <w:webHidden/>
              </w:rPr>
              <w:instrText xml:space="preserve"> PAGEREF _Toc97123226 \h </w:instrText>
            </w:r>
            <w:r w:rsidR="000C649D">
              <w:rPr>
                <w:noProof/>
                <w:webHidden/>
              </w:rPr>
            </w:r>
            <w:r w:rsidR="000C649D">
              <w:rPr>
                <w:noProof/>
                <w:webHidden/>
              </w:rPr>
              <w:fldChar w:fldCharType="separate"/>
            </w:r>
            <w:r w:rsidR="000C649D">
              <w:rPr>
                <w:noProof/>
                <w:webHidden/>
              </w:rPr>
              <w:t>132</w:t>
            </w:r>
            <w:r w:rsidR="000C649D">
              <w:rPr>
                <w:noProof/>
                <w:webHidden/>
              </w:rPr>
              <w:fldChar w:fldCharType="end"/>
            </w:r>
          </w:hyperlink>
        </w:p>
        <w:p w14:paraId="50D1AF34" w14:textId="78D33CE1" w:rsidR="000C649D" w:rsidRDefault="00C27CB6">
          <w:pPr>
            <w:pStyle w:val="TDC1"/>
            <w:tabs>
              <w:tab w:val="right" w:leader="dot" w:pos="8544"/>
            </w:tabs>
            <w:rPr>
              <w:rFonts w:asciiTheme="minorHAnsi" w:eastAsiaTheme="minorEastAsia" w:hAnsiTheme="minorHAnsi"/>
              <w:noProof/>
              <w:sz w:val="22"/>
              <w:lang w:eastAsia="es-ES"/>
            </w:rPr>
          </w:pPr>
          <w:hyperlink w:anchor="_Toc97123227" w:history="1">
            <w:r w:rsidR="000C649D" w:rsidRPr="00F0517A">
              <w:rPr>
                <w:rStyle w:val="Hipervnculo"/>
                <w:rFonts w:cs="Times New Roman"/>
                <w:b/>
                <w:noProof/>
                <w:shd w:val="clear" w:color="auto" w:fill="FFFFFF"/>
              </w:rPr>
              <w:t>E. CRONOGRAMA DE IMPLEMENTACIÓN.</w:t>
            </w:r>
            <w:r w:rsidR="000C649D">
              <w:rPr>
                <w:noProof/>
                <w:webHidden/>
              </w:rPr>
              <w:tab/>
            </w:r>
            <w:r w:rsidR="000C649D">
              <w:rPr>
                <w:noProof/>
                <w:webHidden/>
              </w:rPr>
              <w:fldChar w:fldCharType="begin"/>
            </w:r>
            <w:r w:rsidR="000C649D">
              <w:rPr>
                <w:noProof/>
                <w:webHidden/>
              </w:rPr>
              <w:instrText xml:space="preserve"> PAGEREF _Toc97123227 \h </w:instrText>
            </w:r>
            <w:r w:rsidR="000C649D">
              <w:rPr>
                <w:noProof/>
                <w:webHidden/>
              </w:rPr>
            </w:r>
            <w:r w:rsidR="000C649D">
              <w:rPr>
                <w:noProof/>
                <w:webHidden/>
              </w:rPr>
              <w:fldChar w:fldCharType="separate"/>
            </w:r>
            <w:r w:rsidR="000C649D">
              <w:rPr>
                <w:noProof/>
                <w:webHidden/>
              </w:rPr>
              <w:t>133</w:t>
            </w:r>
            <w:r w:rsidR="000C649D">
              <w:rPr>
                <w:noProof/>
                <w:webHidden/>
              </w:rPr>
              <w:fldChar w:fldCharType="end"/>
            </w:r>
          </w:hyperlink>
        </w:p>
        <w:p w14:paraId="173B4153" w14:textId="77F6962F" w:rsidR="000C649D" w:rsidRDefault="00C27CB6">
          <w:pPr>
            <w:pStyle w:val="TDC1"/>
            <w:tabs>
              <w:tab w:val="right" w:leader="dot" w:pos="8544"/>
            </w:tabs>
            <w:rPr>
              <w:rFonts w:asciiTheme="minorHAnsi" w:eastAsiaTheme="minorEastAsia" w:hAnsiTheme="minorHAnsi"/>
              <w:noProof/>
              <w:sz w:val="22"/>
              <w:lang w:eastAsia="es-ES"/>
            </w:rPr>
          </w:pPr>
          <w:hyperlink w:anchor="_Toc97123228" w:history="1">
            <w:r w:rsidR="000C649D" w:rsidRPr="00F0517A">
              <w:rPr>
                <w:rStyle w:val="Hipervnculo"/>
                <w:rFonts w:cs="Times New Roman"/>
                <w:b/>
                <w:noProof/>
              </w:rPr>
              <w:t>BIBLIOGRAFÍA</w:t>
            </w:r>
            <w:r w:rsidR="000C649D">
              <w:rPr>
                <w:noProof/>
                <w:webHidden/>
              </w:rPr>
              <w:tab/>
            </w:r>
            <w:r w:rsidR="000C649D">
              <w:rPr>
                <w:noProof/>
                <w:webHidden/>
              </w:rPr>
              <w:fldChar w:fldCharType="begin"/>
            </w:r>
            <w:r w:rsidR="000C649D">
              <w:rPr>
                <w:noProof/>
                <w:webHidden/>
              </w:rPr>
              <w:instrText xml:space="preserve"> PAGEREF _Toc97123228 \h </w:instrText>
            </w:r>
            <w:r w:rsidR="000C649D">
              <w:rPr>
                <w:noProof/>
                <w:webHidden/>
              </w:rPr>
            </w:r>
            <w:r w:rsidR="000C649D">
              <w:rPr>
                <w:noProof/>
                <w:webHidden/>
              </w:rPr>
              <w:fldChar w:fldCharType="separate"/>
            </w:r>
            <w:r w:rsidR="000C649D">
              <w:rPr>
                <w:noProof/>
                <w:webHidden/>
              </w:rPr>
              <w:t>134</w:t>
            </w:r>
            <w:r w:rsidR="000C649D">
              <w:rPr>
                <w:noProof/>
                <w:webHidden/>
              </w:rPr>
              <w:fldChar w:fldCharType="end"/>
            </w:r>
          </w:hyperlink>
        </w:p>
        <w:p w14:paraId="5745C20D" w14:textId="47EAF4DA" w:rsidR="000C649D" w:rsidRDefault="00C27CB6">
          <w:pPr>
            <w:pStyle w:val="TDC1"/>
            <w:tabs>
              <w:tab w:val="right" w:leader="dot" w:pos="8544"/>
            </w:tabs>
            <w:rPr>
              <w:rFonts w:asciiTheme="minorHAnsi" w:eastAsiaTheme="minorEastAsia" w:hAnsiTheme="minorHAnsi"/>
              <w:noProof/>
              <w:sz w:val="22"/>
              <w:lang w:eastAsia="es-ES"/>
            </w:rPr>
          </w:pPr>
          <w:hyperlink w:anchor="_Toc97123229" w:history="1">
            <w:r w:rsidR="000C649D" w:rsidRPr="00F0517A">
              <w:rPr>
                <w:rStyle w:val="Hipervnculo"/>
                <w:rFonts w:cs="Times New Roman"/>
                <w:b/>
                <w:bCs/>
                <w:noProof/>
              </w:rPr>
              <w:t>ANEXOS</w:t>
            </w:r>
            <w:r w:rsidR="000C649D">
              <w:rPr>
                <w:noProof/>
                <w:webHidden/>
              </w:rPr>
              <w:tab/>
            </w:r>
            <w:r w:rsidR="000C649D">
              <w:rPr>
                <w:noProof/>
                <w:webHidden/>
              </w:rPr>
              <w:fldChar w:fldCharType="begin"/>
            </w:r>
            <w:r w:rsidR="000C649D">
              <w:rPr>
                <w:noProof/>
                <w:webHidden/>
              </w:rPr>
              <w:instrText xml:space="preserve"> PAGEREF _Toc97123229 \h </w:instrText>
            </w:r>
            <w:r w:rsidR="000C649D">
              <w:rPr>
                <w:noProof/>
                <w:webHidden/>
              </w:rPr>
            </w:r>
            <w:r w:rsidR="000C649D">
              <w:rPr>
                <w:noProof/>
                <w:webHidden/>
              </w:rPr>
              <w:fldChar w:fldCharType="separate"/>
            </w:r>
            <w:r w:rsidR="000C649D">
              <w:rPr>
                <w:noProof/>
                <w:webHidden/>
              </w:rPr>
              <w:t>136</w:t>
            </w:r>
            <w:r w:rsidR="000C649D">
              <w:rPr>
                <w:noProof/>
                <w:webHidden/>
              </w:rPr>
              <w:fldChar w:fldCharType="end"/>
            </w:r>
          </w:hyperlink>
        </w:p>
        <w:p w14:paraId="39059479" w14:textId="27D93F93" w:rsidR="00D31756" w:rsidRPr="008A2D3A" w:rsidRDefault="00D31756" w:rsidP="008A2D3A">
          <w:pPr>
            <w:jc w:val="both"/>
            <w:rPr>
              <w:rFonts w:cs="Times New Roman"/>
            </w:rPr>
          </w:pPr>
          <w:r w:rsidRPr="008A2D3A">
            <w:rPr>
              <w:rFonts w:cs="Times New Roman"/>
              <w:b/>
              <w:bCs/>
            </w:rPr>
            <w:fldChar w:fldCharType="end"/>
          </w:r>
        </w:p>
      </w:sdtContent>
    </w:sdt>
    <w:bookmarkEnd w:id="3"/>
    <w:p w14:paraId="149BAFBE" w14:textId="50B18BB0" w:rsidR="00466FA3" w:rsidRDefault="00466FA3" w:rsidP="00466FA3">
      <w:pPr>
        <w:rPr>
          <w:rFonts w:eastAsiaTheme="majorEastAsia" w:cs="Times New Roman"/>
          <w:b/>
          <w:color w:val="000000" w:themeColor="text1"/>
          <w:szCs w:val="24"/>
        </w:rPr>
      </w:pPr>
    </w:p>
    <w:p w14:paraId="4648B46E" w14:textId="66AF23CD" w:rsidR="00493696" w:rsidRDefault="00493696" w:rsidP="00466FA3">
      <w:pPr>
        <w:rPr>
          <w:rFonts w:eastAsiaTheme="majorEastAsia" w:cs="Times New Roman"/>
          <w:b/>
          <w:color w:val="000000" w:themeColor="text1"/>
          <w:szCs w:val="24"/>
        </w:rPr>
      </w:pPr>
    </w:p>
    <w:p w14:paraId="67FD4EB4" w14:textId="7BC14A6B" w:rsidR="00493696" w:rsidRDefault="00493696" w:rsidP="00466FA3">
      <w:pPr>
        <w:rPr>
          <w:rFonts w:eastAsiaTheme="majorEastAsia" w:cs="Times New Roman"/>
          <w:b/>
          <w:color w:val="000000" w:themeColor="text1"/>
          <w:szCs w:val="24"/>
        </w:rPr>
      </w:pPr>
    </w:p>
    <w:p w14:paraId="4150F4D0" w14:textId="59CCB8D6" w:rsidR="00493696" w:rsidRDefault="00493696" w:rsidP="00466FA3">
      <w:pPr>
        <w:rPr>
          <w:rFonts w:eastAsiaTheme="majorEastAsia" w:cs="Times New Roman"/>
          <w:b/>
          <w:color w:val="000000" w:themeColor="text1"/>
          <w:szCs w:val="24"/>
        </w:rPr>
      </w:pPr>
    </w:p>
    <w:p w14:paraId="1DDBCB73" w14:textId="1418CF39" w:rsidR="00493696" w:rsidRDefault="00493696" w:rsidP="00466FA3">
      <w:pPr>
        <w:rPr>
          <w:rFonts w:eastAsiaTheme="majorEastAsia" w:cs="Times New Roman"/>
          <w:b/>
          <w:color w:val="000000" w:themeColor="text1"/>
          <w:szCs w:val="24"/>
        </w:rPr>
      </w:pPr>
    </w:p>
    <w:p w14:paraId="16D28C62" w14:textId="765CEFFD" w:rsidR="00493696" w:rsidRDefault="00493696" w:rsidP="00466FA3">
      <w:pPr>
        <w:rPr>
          <w:rFonts w:eastAsiaTheme="majorEastAsia" w:cs="Times New Roman"/>
          <w:b/>
          <w:color w:val="000000" w:themeColor="text1"/>
          <w:szCs w:val="24"/>
        </w:rPr>
      </w:pPr>
    </w:p>
    <w:p w14:paraId="666FB205" w14:textId="3025831C" w:rsidR="00493696" w:rsidRDefault="00493696" w:rsidP="00466FA3">
      <w:pPr>
        <w:rPr>
          <w:rFonts w:eastAsiaTheme="majorEastAsia" w:cs="Times New Roman"/>
          <w:b/>
          <w:color w:val="000000" w:themeColor="text1"/>
          <w:szCs w:val="24"/>
        </w:rPr>
      </w:pPr>
    </w:p>
    <w:p w14:paraId="2A2391A1" w14:textId="30CB7725" w:rsidR="00493696" w:rsidRDefault="00493696" w:rsidP="00466FA3">
      <w:pPr>
        <w:rPr>
          <w:rFonts w:eastAsiaTheme="majorEastAsia" w:cs="Times New Roman"/>
          <w:b/>
          <w:color w:val="000000" w:themeColor="text1"/>
          <w:szCs w:val="24"/>
        </w:rPr>
      </w:pPr>
    </w:p>
    <w:p w14:paraId="221863C0" w14:textId="77777777" w:rsidR="007508FA" w:rsidRDefault="007508FA" w:rsidP="00466FA3">
      <w:pPr>
        <w:sectPr w:rsidR="007508FA" w:rsidSect="00466FA3">
          <w:pgSz w:w="12240" w:h="15840" w:code="1"/>
          <w:pgMar w:top="1418" w:right="1418" w:bottom="1418" w:left="2268" w:header="709" w:footer="709" w:gutter="0"/>
          <w:cols w:space="708"/>
          <w:docGrid w:linePitch="360"/>
        </w:sectPr>
      </w:pPr>
    </w:p>
    <w:p w14:paraId="5A86F5AE" w14:textId="383ED454" w:rsidR="00643D59" w:rsidRPr="00643D59" w:rsidRDefault="00643D59" w:rsidP="00643D59"/>
    <w:p w14:paraId="4415396B" w14:textId="7B1B6BE5" w:rsidR="00643D59" w:rsidRPr="00643D59" w:rsidRDefault="00643D59" w:rsidP="00643D59">
      <w:pPr>
        <w:jc w:val="center"/>
        <w:rPr>
          <w:b/>
          <w:bCs/>
        </w:rPr>
      </w:pPr>
      <w:r w:rsidRPr="00643D59">
        <w:rPr>
          <w:b/>
          <w:bCs/>
        </w:rPr>
        <w:t>ANEXOS</w:t>
      </w:r>
    </w:p>
    <w:p w14:paraId="3FC2E351" w14:textId="66071B30" w:rsidR="00643D59" w:rsidRDefault="00643D59" w:rsidP="00643D59">
      <w:pPr>
        <w:tabs>
          <w:tab w:val="left" w:pos="1416"/>
        </w:tabs>
      </w:pPr>
    </w:p>
    <w:tbl>
      <w:tblPr>
        <w:tblW w:w="9450" w:type="dxa"/>
        <w:tblInd w:w="-431" w:type="dxa"/>
        <w:tblCellMar>
          <w:left w:w="70" w:type="dxa"/>
          <w:right w:w="70" w:type="dxa"/>
        </w:tblCellMar>
        <w:tblLook w:val="04A0" w:firstRow="1" w:lastRow="0" w:firstColumn="1" w:lastColumn="0" w:noHBand="0" w:noVBand="1"/>
      </w:tblPr>
      <w:tblGrid>
        <w:gridCol w:w="1579"/>
        <w:gridCol w:w="7871"/>
      </w:tblGrid>
      <w:tr w:rsidR="00643D59" w:rsidRPr="00643D59" w14:paraId="3EEC0EE5" w14:textId="77777777" w:rsidTr="00F03BF4">
        <w:trPr>
          <w:trHeight w:val="1020"/>
        </w:trPr>
        <w:tc>
          <w:tcPr>
            <w:tcW w:w="15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977C0F" w14:textId="77777777" w:rsidR="00643D59" w:rsidRPr="00643D59" w:rsidRDefault="00643D59" w:rsidP="00643D59">
            <w:pPr>
              <w:spacing w:after="0" w:line="240" w:lineRule="auto"/>
              <w:rPr>
                <w:rFonts w:eastAsia="Times New Roman" w:cs="Times New Roman"/>
                <w:b/>
                <w:bCs/>
                <w:color w:val="000000"/>
                <w:szCs w:val="24"/>
                <w:lang w:val="es-419" w:eastAsia="es-419"/>
              </w:rPr>
            </w:pPr>
            <w:r w:rsidRPr="00643D59">
              <w:rPr>
                <w:rFonts w:eastAsia="Times New Roman" w:cs="Times New Roman"/>
                <w:b/>
                <w:bCs/>
                <w:color w:val="000000"/>
                <w:szCs w:val="24"/>
                <w:lang w:val="es-419" w:eastAsia="es-419"/>
              </w:rPr>
              <w:t>ANEXO 1</w:t>
            </w:r>
          </w:p>
        </w:tc>
        <w:tc>
          <w:tcPr>
            <w:tcW w:w="7871" w:type="dxa"/>
            <w:tcBorders>
              <w:top w:val="single" w:sz="4" w:space="0" w:color="auto"/>
              <w:left w:val="nil"/>
              <w:bottom w:val="single" w:sz="4" w:space="0" w:color="auto"/>
              <w:right w:val="single" w:sz="4" w:space="0" w:color="auto"/>
            </w:tcBorders>
            <w:shd w:val="clear" w:color="auto" w:fill="auto"/>
            <w:vAlign w:val="center"/>
            <w:hideMark/>
          </w:tcPr>
          <w:p w14:paraId="787F18EC" w14:textId="77777777" w:rsidR="00643D59" w:rsidRPr="00643D59" w:rsidRDefault="00643D59" w:rsidP="00643D59">
            <w:pPr>
              <w:spacing w:after="0" w:line="240" w:lineRule="auto"/>
              <w:rPr>
                <w:rFonts w:eastAsia="Times New Roman" w:cs="Times New Roman"/>
                <w:color w:val="000000"/>
                <w:szCs w:val="24"/>
                <w:lang w:val="es-419" w:eastAsia="es-419"/>
              </w:rPr>
            </w:pPr>
            <w:r w:rsidRPr="00643D59">
              <w:rPr>
                <w:rFonts w:eastAsia="Times New Roman" w:cs="Times New Roman"/>
                <w:color w:val="000000"/>
                <w:szCs w:val="24"/>
                <w:lang w:eastAsia="es-419"/>
              </w:rPr>
              <w:t>FORMULARIO DE IDENTIFICACION DE RIESGO Y RIESGOS ASOCIADOS POR PUESTOS DE TRABAJO</w:t>
            </w:r>
          </w:p>
        </w:tc>
      </w:tr>
      <w:tr w:rsidR="00643D59" w:rsidRPr="00643D59" w14:paraId="0EFE201F" w14:textId="77777777" w:rsidTr="00F03BF4">
        <w:trPr>
          <w:trHeight w:val="1020"/>
        </w:trPr>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01043618" w14:textId="77777777" w:rsidR="00643D59" w:rsidRPr="00643D59" w:rsidRDefault="00643D59" w:rsidP="00643D59">
            <w:pPr>
              <w:spacing w:after="0" w:line="240" w:lineRule="auto"/>
              <w:rPr>
                <w:rFonts w:eastAsia="Times New Roman" w:cs="Times New Roman"/>
                <w:b/>
                <w:bCs/>
                <w:color w:val="000000"/>
                <w:szCs w:val="24"/>
                <w:lang w:val="es-419" w:eastAsia="es-419"/>
              </w:rPr>
            </w:pPr>
            <w:r w:rsidRPr="00643D59">
              <w:rPr>
                <w:rFonts w:eastAsia="Times New Roman" w:cs="Times New Roman"/>
                <w:b/>
                <w:bCs/>
                <w:color w:val="000000"/>
                <w:szCs w:val="24"/>
                <w:lang w:val="es-419" w:eastAsia="es-419"/>
              </w:rPr>
              <w:t>ANEXO 2</w:t>
            </w:r>
          </w:p>
        </w:tc>
        <w:tc>
          <w:tcPr>
            <w:tcW w:w="7871" w:type="dxa"/>
            <w:tcBorders>
              <w:top w:val="nil"/>
              <w:left w:val="nil"/>
              <w:bottom w:val="single" w:sz="4" w:space="0" w:color="auto"/>
              <w:right w:val="single" w:sz="4" w:space="0" w:color="auto"/>
            </w:tcBorders>
            <w:shd w:val="clear" w:color="auto" w:fill="auto"/>
            <w:vAlign w:val="center"/>
            <w:hideMark/>
          </w:tcPr>
          <w:p w14:paraId="199BF476" w14:textId="77777777" w:rsidR="00643D59" w:rsidRPr="00643D59" w:rsidRDefault="00643D59" w:rsidP="00643D59">
            <w:pPr>
              <w:spacing w:after="0" w:line="240" w:lineRule="auto"/>
              <w:rPr>
                <w:rFonts w:eastAsia="Times New Roman" w:cs="Times New Roman"/>
                <w:color w:val="000000"/>
                <w:szCs w:val="24"/>
                <w:lang w:val="es-419" w:eastAsia="es-419"/>
              </w:rPr>
            </w:pPr>
            <w:r w:rsidRPr="00643D59">
              <w:rPr>
                <w:rFonts w:eastAsia="Times New Roman" w:cs="Times New Roman"/>
                <w:color w:val="000000"/>
                <w:szCs w:val="24"/>
                <w:lang w:eastAsia="es-419"/>
              </w:rPr>
              <w:t>IDENTIFICACIÓN DE RIESGOS ASOCIADOS POR PUESTOS DE TRABAJO</w:t>
            </w:r>
          </w:p>
        </w:tc>
      </w:tr>
      <w:tr w:rsidR="00643D59" w:rsidRPr="00643D59" w14:paraId="7E645F52" w14:textId="77777777" w:rsidTr="00F03BF4">
        <w:trPr>
          <w:trHeight w:val="1020"/>
        </w:trPr>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46230EA7" w14:textId="77777777" w:rsidR="00643D59" w:rsidRPr="00643D59" w:rsidRDefault="00643D59" w:rsidP="00643D59">
            <w:pPr>
              <w:spacing w:after="0" w:line="240" w:lineRule="auto"/>
              <w:rPr>
                <w:rFonts w:eastAsia="Times New Roman" w:cs="Times New Roman"/>
                <w:b/>
                <w:bCs/>
                <w:color w:val="000000"/>
                <w:szCs w:val="24"/>
                <w:lang w:val="es-419" w:eastAsia="es-419"/>
              </w:rPr>
            </w:pPr>
            <w:r w:rsidRPr="00643D59">
              <w:rPr>
                <w:rFonts w:eastAsia="Times New Roman" w:cs="Times New Roman"/>
                <w:b/>
                <w:bCs/>
                <w:color w:val="000000"/>
                <w:szCs w:val="24"/>
                <w:lang w:val="es-419" w:eastAsia="es-419"/>
              </w:rPr>
              <w:t>ANEXO 3</w:t>
            </w:r>
          </w:p>
        </w:tc>
        <w:tc>
          <w:tcPr>
            <w:tcW w:w="7871" w:type="dxa"/>
            <w:tcBorders>
              <w:top w:val="nil"/>
              <w:left w:val="nil"/>
              <w:bottom w:val="single" w:sz="4" w:space="0" w:color="auto"/>
              <w:right w:val="single" w:sz="4" w:space="0" w:color="auto"/>
            </w:tcBorders>
            <w:shd w:val="clear" w:color="auto" w:fill="auto"/>
            <w:vAlign w:val="center"/>
            <w:hideMark/>
          </w:tcPr>
          <w:p w14:paraId="49F60681" w14:textId="77777777" w:rsidR="00643D59" w:rsidRPr="00643D59" w:rsidRDefault="00643D59" w:rsidP="00643D59">
            <w:pPr>
              <w:spacing w:after="0" w:line="240" w:lineRule="auto"/>
              <w:rPr>
                <w:rFonts w:eastAsia="Times New Roman" w:cs="Times New Roman"/>
                <w:color w:val="000000"/>
                <w:szCs w:val="24"/>
                <w:lang w:val="es-419" w:eastAsia="es-419"/>
              </w:rPr>
            </w:pPr>
            <w:r w:rsidRPr="00643D59">
              <w:rPr>
                <w:rFonts w:eastAsia="Times New Roman" w:cs="Times New Roman"/>
                <w:color w:val="000000"/>
                <w:szCs w:val="24"/>
                <w:lang w:eastAsia="es-419"/>
              </w:rPr>
              <w:t>GUÍA DE ENTREVISTA DIRIGA AL ADMINISTRADOR FINANCIERO DEL COLEGIO DE MEJICANOS SAMUEL CHRISTIAN SCHOOL</w:t>
            </w:r>
          </w:p>
        </w:tc>
      </w:tr>
      <w:tr w:rsidR="00643D59" w:rsidRPr="00643D59" w14:paraId="025D822A" w14:textId="77777777" w:rsidTr="00F03BF4">
        <w:trPr>
          <w:trHeight w:val="1020"/>
        </w:trPr>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6BA9D289" w14:textId="77777777" w:rsidR="00643D59" w:rsidRPr="00643D59" w:rsidRDefault="00643D59" w:rsidP="00643D59">
            <w:pPr>
              <w:spacing w:after="0" w:line="240" w:lineRule="auto"/>
              <w:rPr>
                <w:rFonts w:eastAsia="Times New Roman" w:cs="Times New Roman"/>
                <w:b/>
                <w:bCs/>
                <w:color w:val="000000"/>
                <w:szCs w:val="24"/>
                <w:lang w:val="es-419" w:eastAsia="es-419"/>
              </w:rPr>
            </w:pPr>
            <w:r w:rsidRPr="00643D59">
              <w:rPr>
                <w:rFonts w:eastAsia="Times New Roman" w:cs="Times New Roman"/>
                <w:b/>
                <w:bCs/>
                <w:color w:val="000000"/>
                <w:szCs w:val="24"/>
                <w:lang w:val="es-419" w:eastAsia="es-419"/>
              </w:rPr>
              <w:t>ANEXO 4</w:t>
            </w:r>
          </w:p>
        </w:tc>
        <w:tc>
          <w:tcPr>
            <w:tcW w:w="7871" w:type="dxa"/>
            <w:tcBorders>
              <w:top w:val="nil"/>
              <w:left w:val="nil"/>
              <w:bottom w:val="single" w:sz="4" w:space="0" w:color="auto"/>
              <w:right w:val="single" w:sz="4" w:space="0" w:color="auto"/>
            </w:tcBorders>
            <w:shd w:val="clear" w:color="auto" w:fill="auto"/>
            <w:vAlign w:val="center"/>
            <w:hideMark/>
          </w:tcPr>
          <w:p w14:paraId="6CFEB473" w14:textId="77777777" w:rsidR="00643D59" w:rsidRPr="00643D59" w:rsidRDefault="00643D59" w:rsidP="00643D59">
            <w:pPr>
              <w:spacing w:after="0" w:line="240" w:lineRule="auto"/>
              <w:rPr>
                <w:rFonts w:eastAsia="Times New Roman" w:cs="Times New Roman"/>
                <w:color w:val="000000"/>
                <w:szCs w:val="24"/>
                <w:lang w:val="es-419" w:eastAsia="es-419"/>
              </w:rPr>
            </w:pPr>
            <w:r w:rsidRPr="00643D59">
              <w:rPr>
                <w:rFonts w:eastAsia="Times New Roman" w:cs="Times New Roman"/>
                <w:color w:val="000000"/>
                <w:szCs w:val="24"/>
                <w:lang w:eastAsia="es-419"/>
              </w:rPr>
              <w:t>ENCUESTA DIRIGIDA AL PERSONAL DOCENTE DEL COLEGIO DE MEJICANOS SAMUEL CHRISTIAN SCHOOL</w:t>
            </w:r>
          </w:p>
        </w:tc>
      </w:tr>
      <w:tr w:rsidR="00643D59" w:rsidRPr="00643D59" w14:paraId="748043B1" w14:textId="77777777" w:rsidTr="00F03BF4">
        <w:trPr>
          <w:trHeight w:val="1020"/>
        </w:trPr>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58572567" w14:textId="77777777" w:rsidR="00643D59" w:rsidRPr="00643D59" w:rsidRDefault="00643D59" w:rsidP="00643D59">
            <w:pPr>
              <w:spacing w:after="0" w:line="240" w:lineRule="auto"/>
              <w:rPr>
                <w:rFonts w:eastAsia="Times New Roman" w:cs="Times New Roman"/>
                <w:b/>
                <w:bCs/>
                <w:color w:val="000000"/>
                <w:szCs w:val="24"/>
                <w:lang w:val="es-419" w:eastAsia="es-419"/>
              </w:rPr>
            </w:pPr>
            <w:r w:rsidRPr="00643D59">
              <w:rPr>
                <w:rFonts w:eastAsia="Times New Roman" w:cs="Times New Roman"/>
                <w:b/>
                <w:bCs/>
                <w:color w:val="000000"/>
                <w:szCs w:val="24"/>
                <w:lang w:val="es-419" w:eastAsia="es-419"/>
              </w:rPr>
              <w:t>ANEXO 5</w:t>
            </w:r>
          </w:p>
        </w:tc>
        <w:tc>
          <w:tcPr>
            <w:tcW w:w="7871" w:type="dxa"/>
            <w:tcBorders>
              <w:top w:val="nil"/>
              <w:left w:val="nil"/>
              <w:bottom w:val="single" w:sz="4" w:space="0" w:color="auto"/>
              <w:right w:val="single" w:sz="4" w:space="0" w:color="auto"/>
            </w:tcBorders>
            <w:shd w:val="clear" w:color="auto" w:fill="auto"/>
            <w:vAlign w:val="center"/>
            <w:hideMark/>
          </w:tcPr>
          <w:p w14:paraId="2242B757" w14:textId="77777777" w:rsidR="00643D59" w:rsidRPr="00643D59" w:rsidRDefault="00643D59" w:rsidP="00643D59">
            <w:pPr>
              <w:spacing w:after="0" w:line="240" w:lineRule="auto"/>
              <w:rPr>
                <w:rFonts w:eastAsia="Times New Roman" w:cs="Times New Roman"/>
                <w:color w:val="000000"/>
                <w:szCs w:val="24"/>
                <w:lang w:val="es-419" w:eastAsia="es-419"/>
              </w:rPr>
            </w:pPr>
            <w:r w:rsidRPr="00643D59">
              <w:rPr>
                <w:rFonts w:eastAsia="Times New Roman" w:cs="Times New Roman"/>
                <w:color w:val="000000"/>
                <w:szCs w:val="24"/>
                <w:lang w:eastAsia="es-419"/>
              </w:rPr>
              <w:t>ENCUESTA DIRIGIDA AL PERSONAL ADMINISTRATIVO Y OPERATIVO DEL COLEGIO DE MEJICANOS SAMUEL CHRISTIAN SCHOOL</w:t>
            </w:r>
          </w:p>
        </w:tc>
      </w:tr>
      <w:tr w:rsidR="00643D59" w:rsidRPr="00643D59" w14:paraId="7D052B62" w14:textId="77777777" w:rsidTr="00F03BF4">
        <w:trPr>
          <w:trHeight w:val="1020"/>
        </w:trPr>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77B1DB41" w14:textId="77777777" w:rsidR="00643D59" w:rsidRPr="00643D59" w:rsidRDefault="00643D59" w:rsidP="00643D59">
            <w:pPr>
              <w:spacing w:after="0" w:line="240" w:lineRule="auto"/>
              <w:rPr>
                <w:rFonts w:eastAsia="Times New Roman" w:cs="Times New Roman"/>
                <w:b/>
                <w:bCs/>
                <w:color w:val="000000"/>
                <w:szCs w:val="24"/>
                <w:lang w:val="es-419" w:eastAsia="es-419"/>
              </w:rPr>
            </w:pPr>
            <w:r w:rsidRPr="00643D59">
              <w:rPr>
                <w:rFonts w:eastAsia="Times New Roman" w:cs="Times New Roman"/>
                <w:b/>
                <w:bCs/>
                <w:color w:val="000000"/>
                <w:szCs w:val="24"/>
                <w:lang w:val="es-419" w:eastAsia="es-419"/>
              </w:rPr>
              <w:t>ANEXO 6</w:t>
            </w:r>
          </w:p>
        </w:tc>
        <w:tc>
          <w:tcPr>
            <w:tcW w:w="7871" w:type="dxa"/>
            <w:tcBorders>
              <w:top w:val="nil"/>
              <w:left w:val="nil"/>
              <w:bottom w:val="single" w:sz="4" w:space="0" w:color="auto"/>
              <w:right w:val="single" w:sz="4" w:space="0" w:color="auto"/>
            </w:tcBorders>
            <w:shd w:val="clear" w:color="auto" w:fill="auto"/>
            <w:vAlign w:val="center"/>
            <w:hideMark/>
          </w:tcPr>
          <w:p w14:paraId="7D35337D" w14:textId="77777777" w:rsidR="00643D59" w:rsidRPr="00643D59" w:rsidRDefault="00643D59" w:rsidP="00643D59">
            <w:pPr>
              <w:spacing w:after="0" w:line="240" w:lineRule="auto"/>
              <w:rPr>
                <w:rFonts w:eastAsia="Times New Roman" w:cs="Times New Roman"/>
                <w:color w:val="000000"/>
                <w:szCs w:val="24"/>
                <w:lang w:val="es-419" w:eastAsia="es-419"/>
              </w:rPr>
            </w:pPr>
            <w:r w:rsidRPr="00643D59">
              <w:rPr>
                <w:rFonts w:eastAsia="Times New Roman" w:cs="Times New Roman"/>
                <w:color w:val="000000"/>
                <w:szCs w:val="24"/>
                <w:lang w:eastAsia="es-419"/>
              </w:rPr>
              <w:t>ENCUESTA DIRIGIDA A LOS ESTUDIANTES DE BACHILLERATO DEL COLEGIO DE MEJICANOS SAMUEL CHRISTIAN SCHOOL</w:t>
            </w:r>
          </w:p>
        </w:tc>
      </w:tr>
      <w:tr w:rsidR="00F03BF4" w:rsidRPr="00643D59" w14:paraId="5DEF7046" w14:textId="77777777" w:rsidTr="00F03BF4">
        <w:trPr>
          <w:trHeight w:val="1020"/>
        </w:trPr>
        <w:tc>
          <w:tcPr>
            <w:tcW w:w="1579" w:type="dxa"/>
            <w:tcBorders>
              <w:top w:val="nil"/>
              <w:left w:val="single" w:sz="4" w:space="0" w:color="auto"/>
              <w:bottom w:val="single" w:sz="4" w:space="0" w:color="auto"/>
              <w:right w:val="single" w:sz="4" w:space="0" w:color="auto"/>
            </w:tcBorders>
            <w:shd w:val="clear" w:color="auto" w:fill="auto"/>
            <w:noWrap/>
            <w:vAlign w:val="center"/>
          </w:tcPr>
          <w:p w14:paraId="2C77AEDC" w14:textId="4F70B17F" w:rsidR="00F03BF4" w:rsidRPr="00643D59" w:rsidRDefault="00F03BF4" w:rsidP="00643D59">
            <w:pPr>
              <w:spacing w:after="0" w:line="240" w:lineRule="auto"/>
              <w:rPr>
                <w:rFonts w:eastAsia="Times New Roman" w:cs="Times New Roman"/>
                <w:b/>
                <w:bCs/>
                <w:color w:val="000000"/>
                <w:szCs w:val="24"/>
                <w:lang w:val="es-419" w:eastAsia="es-419"/>
              </w:rPr>
            </w:pPr>
            <w:r>
              <w:rPr>
                <w:rFonts w:eastAsia="Times New Roman" w:cs="Times New Roman"/>
                <w:b/>
                <w:bCs/>
                <w:color w:val="000000"/>
                <w:szCs w:val="24"/>
                <w:lang w:val="es-419" w:eastAsia="es-419"/>
              </w:rPr>
              <w:t>ANEXO 7</w:t>
            </w:r>
          </w:p>
        </w:tc>
        <w:tc>
          <w:tcPr>
            <w:tcW w:w="7871" w:type="dxa"/>
            <w:tcBorders>
              <w:top w:val="nil"/>
              <w:left w:val="nil"/>
              <w:bottom w:val="single" w:sz="4" w:space="0" w:color="auto"/>
              <w:right w:val="single" w:sz="4" w:space="0" w:color="auto"/>
            </w:tcBorders>
            <w:shd w:val="clear" w:color="auto" w:fill="auto"/>
            <w:vAlign w:val="center"/>
          </w:tcPr>
          <w:p w14:paraId="067BFEED" w14:textId="0F6666A1" w:rsidR="00F03BF4" w:rsidRPr="00F03BF4" w:rsidRDefault="00F03BF4" w:rsidP="00643D59">
            <w:pPr>
              <w:spacing w:after="0" w:line="240" w:lineRule="auto"/>
              <w:rPr>
                <w:rFonts w:eastAsia="Times New Roman" w:cs="Times New Roman"/>
                <w:color w:val="000000"/>
                <w:szCs w:val="24"/>
                <w:lang w:eastAsia="es-419"/>
              </w:rPr>
            </w:pPr>
            <w:r w:rsidRPr="00F03BF4">
              <w:rPr>
                <w:bCs/>
              </w:rPr>
              <w:t>ANALISIS DE LOS DATOS OBTENIDOS</w:t>
            </w:r>
            <w:r>
              <w:rPr>
                <w:bCs/>
              </w:rPr>
              <w:t xml:space="preserve"> ENCUESTA (PERSONAL DOCENTE)</w:t>
            </w:r>
          </w:p>
        </w:tc>
      </w:tr>
      <w:tr w:rsidR="00F03BF4" w:rsidRPr="00643D59" w14:paraId="758801AF" w14:textId="77777777" w:rsidTr="00F03BF4">
        <w:trPr>
          <w:trHeight w:val="1020"/>
        </w:trPr>
        <w:tc>
          <w:tcPr>
            <w:tcW w:w="1579" w:type="dxa"/>
            <w:tcBorders>
              <w:top w:val="nil"/>
              <w:left w:val="single" w:sz="4" w:space="0" w:color="auto"/>
              <w:bottom w:val="single" w:sz="4" w:space="0" w:color="auto"/>
              <w:right w:val="single" w:sz="4" w:space="0" w:color="auto"/>
            </w:tcBorders>
            <w:shd w:val="clear" w:color="auto" w:fill="auto"/>
            <w:noWrap/>
            <w:vAlign w:val="center"/>
          </w:tcPr>
          <w:p w14:paraId="0BA1B1E2" w14:textId="19046AC1" w:rsidR="00F03BF4" w:rsidRPr="00643D59" w:rsidRDefault="00F03BF4" w:rsidP="00643D59">
            <w:pPr>
              <w:spacing w:after="0" w:line="240" w:lineRule="auto"/>
              <w:rPr>
                <w:rFonts w:eastAsia="Times New Roman" w:cs="Times New Roman"/>
                <w:b/>
                <w:bCs/>
                <w:color w:val="000000"/>
                <w:szCs w:val="24"/>
                <w:lang w:val="es-419" w:eastAsia="es-419"/>
              </w:rPr>
            </w:pPr>
            <w:r>
              <w:rPr>
                <w:rFonts w:eastAsia="Times New Roman" w:cs="Times New Roman"/>
                <w:b/>
                <w:bCs/>
                <w:color w:val="000000"/>
                <w:szCs w:val="24"/>
                <w:lang w:val="es-419" w:eastAsia="es-419"/>
              </w:rPr>
              <w:t>ANEXO 8</w:t>
            </w:r>
          </w:p>
        </w:tc>
        <w:tc>
          <w:tcPr>
            <w:tcW w:w="7871" w:type="dxa"/>
            <w:tcBorders>
              <w:top w:val="nil"/>
              <w:left w:val="nil"/>
              <w:bottom w:val="single" w:sz="4" w:space="0" w:color="auto"/>
              <w:right w:val="single" w:sz="4" w:space="0" w:color="auto"/>
            </w:tcBorders>
            <w:shd w:val="clear" w:color="auto" w:fill="auto"/>
            <w:vAlign w:val="center"/>
          </w:tcPr>
          <w:p w14:paraId="5531E0C0" w14:textId="71D78EFA" w:rsidR="00F03BF4" w:rsidRPr="00F03BF4" w:rsidRDefault="00F03BF4" w:rsidP="00643D59">
            <w:pPr>
              <w:spacing w:after="0" w:line="240" w:lineRule="auto"/>
              <w:rPr>
                <w:rFonts w:eastAsia="Times New Roman" w:cs="Times New Roman"/>
                <w:color w:val="000000"/>
                <w:szCs w:val="24"/>
                <w:lang w:eastAsia="es-419"/>
              </w:rPr>
            </w:pPr>
            <w:r w:rsidRPr="00F03BF4">
              <w:rPr>
                <w:rFonts w:cs="Times New Roman"/>
                <w:bCs/>
                <w:color w:val="000000" w:themeColor="text1"/>
                <w:szCs w:val="24"/>
              </w:rPr>
              <w:t>RESULTADOS DE ENCUESTA (PERSONAL ADMINISTRATIVO Y OPERATIVO).</w:t>
            </w:r>
          </w:p>
        </w:tc>
      </w:tr>
      <w:tr w:rsidR="00643D59" w:rsidRPr="00643D59" w14:paraId="16995B93" w14:textId="77777777" w:rsidTr="003A44F2">
        <w:trPr>
          <w:trHeight w:val="1020"/>
        </w:trPr>
        <w:tc>
          <w:tcPr>
            <w:tcW w:w="1579" w:type="dxa"/>
            <w:tcBorders>
              <w:top w:val="nil"/>
              <w:left w:val="single" w:sz="4" w:space="0" w:color="auto"/>
              <w:bottom w:val="single" w:sz="4" w:space="0" w:color="auto"/>
              <w:right w:val="single" w:sz="4" w:space="0" w:color="auto"/>
            </w:tcBorders>
            <w:shd w:val="clear" w:color="auto" w:fill="auto"/>
            <w:noWrap/>
            <w:vAlign w:val="center"/>
            <w:hideMark/>
          </w:tcPr>
          <w:p w14:paraId="4A5E3ADF" w14:textId="36A406BD" w:rsidR="00643D59" w:rsidRPr="00643D59" w:rsidRDefault="00643D59" w:rsidP="00643D59">
            <w:pPr>
              <w:spacing w:after="0" w:line="240" w:lineRule="auto"/>
              <w:rPr>
                <w:rFonts w:eastAsia="Times New Roman" w:cs="Times New Roman"/>
                <w:b/>
                <w:bCs/>
                <w:color w:val="000000"/>
                <w:szCs w:val="24"/>
                <w:lang w:val="es-419" w:eastAsia="es-419"/>
              </w:rPr>
            </w:pPr>
            <w:r w:rsidRPr="00643D59">
              <w:rPr>
                <w:rFonts w:eastAsia="Times New Roman" w:cs="Times New Roman"/>
                <w:b/>
                <w:bCs/>
                <w:color w:val="000000"/>
                <w:szCs w:val="24"/>
                <w:lang w:val="es-419" w:eastAsia="es-419"/>
              </w:rPr>
              <w:t>ANEXO</w:t>
            </w:r>
            <w:r w:rsidR="00F03BF4">
              <w:rPr>
                <w:rFonts w:eastAsia="Times New Roman" w:cs="Times New Roman"/>
                <w:b/>
                <w:bCs/>
                <w:color w:val="000000"/>
                <w:szCs w:val="24"/>
                <w:lang w:val="es-419" w:eastAsia="es-419"/>
              </w:rPr>
              <w:t xml:space="preserve"> 9</w:t>
            </w:r>
          </w:p>
        </w:tc>
        <w:tc>
          <w:tcPr>
            <w:tcW w:w="7871" w:type="dxa"/>
            <w:tcBorders>
              <w:top w:val="nil"/>
              <w:left w:val="nil"/>
              <w:bottom w:val="single" w:sz="4" w:space="0" w:color="auto"/>
              <w:right w:val="single" w:sz="4" w:space="0" w:color="auto"/>
            </w:tcBorders>
            <w:shd w:val="clear" w:color="auto" w:fill="auto"/>
            <w:vAlign w:val="center"/>
            <w:hideMark/>
          </w:tcPr>
          <w:p w14:paraId="1C0568FC" w14:textId="77777777" w:rsidR="00643D59" w:rsidRPr="00643D59" w:rsidRDefault="00643D59" w:rsidP="00643D59">
            <w:pPr>
              <w:spacing w:after="0" w:line="240" w:lineRule="auto"/>
              <w:rPr>
                <w:rFonts w:eastAsia="Times New Roman" w:cs="Times New Roman"/>
                <w:color w:val="000000"/>
                <w:szCs w:val="24"/>
                <w:lang w:val="es-419" w:eastAsia="es-419"/>
              </w:rPr>
            </w:pPr>
            <w:r w:rsidRPr="00643D59">
              <w:rPr>
                <w:rFonts w:eastAsia="Times New Roman" w:cs="Times New Roman"/>
                <w:color w:val="000000"/>
                <w:szCs w:val="24"/>
                <w:lang w:eastAsia="es-419"/>
              </w:rPr>
              <w:t>FOTOGRAFÍAS OBTENIDAS DE LA VISITA AL COLEGIO DE MEJICANOS SAMUEL CHRISTIAN SCHOOL</w:t>
            </w:r>
          </w:p>
        </w:tc>
      </w:tr>
      <w:tr w:rsidR="00643D59" w:rsidRPr="00643D59" w14:paraId="22ED83F9" w14:textId="77777777" w:rsidTr="003A44F2">
        <w:trPr>
          <w:trHeight w:val="1020"/>
        </w:trPr>
        <w:tc>
          <w:tcPr>
            <w:tcW w:w="15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5AC995" w14:textId="3ED1D812" w:rsidR="00643D59" w:rsidRPr="00643D59" w:rsidRDefault="00F03BF4" w:rsidP="00643D59">
            <w:pPr>
              <w:spacing w:after="0" w:line="240" w:lineRule="auto"/>
              <w:rPr>
                <w:rFonts w:eastAsia="Times New Roman" w:cs="Times New Roman"/>
                <w:b/>
                <w:bCs/>
                <w:color w:val="000000"/>
                <w:szCs w:val="24"/>
                <w:lang w:val="es-419" w:eastAsia="es-419"/>
              </w:rPr>
            </w:pPr>
            <w:r>
              <w:rPr>
                <w:rFonts w:eastAsia="Times New Roman" w:cs="Times New Roman"/>
                <w:b/>
                <w:bCs/>
                <w:color w:val="000000"/>
                <w:szCs w:val="24"/>
                <w:lang w:val="es-419" w:eastAsia="es-419"/>
              </w:rPr>
              <w:t>ANEXO 10</w:t>
            </w:r>
          </w:p>
        </w:tc>
        <w:tc>
          <w:tcPr>
            <w:tcW w:w="7871" w:type="dxa"/>
            <w:tcBorders>
              <w:top w:val="single" w:sz="4" w:space="0" w:color="auto"/>
              <w:left w:val="nil"/>
              <w:bottom w:val="single" w:sz="4" w:space="0" w:color="auto"/>
              <w:right w:val="single" w:sz="4" w:space="0" w:color="auto"/>
            </w:tcBorders>
            <w:shd w:val="clear" w:color="auto" w:fill="auto"/>
            <w:vAlign w:val="center"/>
            <w:hideMark/>
          </w:tcPr>
          <w:p w14:paraId="79F40EED" w14:textId="77777777" w:rsidR="00643D59" w:rsidRPr="00643D59" w:rsidRDefault="00643D59" w:rsidP="00643D59">
            <w:pPr>
              <w:spacing w:after="0" w:line="240" w:lineRule="auto"/>
              <w:rPr>
                <w:rFonts w:eastAsia="Times New Roman" w:cs="Times New Roman"/>
                <w:color w:val="000000"/>
                <w:szCs w:val="24"/>
                <w:lang w:val="es-419" w:eastAsia="es-419"/>
              </w:rPr>
            </w:pPr>
            <w:r w:rsidRPr="00643D59">
              <w:rPr>
                <w:rFonts w:eastAsia="Times New Roman" w:cs="Times New Roman"/>
                <w:color w:val="000000"/>
                <w:szCs w:val="24"/>
                <w:lang w:eastAsia="es-419"/>
              </w:rPr>
              <w:t>FORMULARIOS PARA LA CONFORMACIÓN DE CSSO PROPORCIONADOS POR EL MINISTERIO DE TRABAJO</w:t>
            </w:r>
          </w:p>
        </w:tc>
      </w:tr>
      <w:tr w:rsidR="003A44F2" w:rsidRPr="00643D59" w14:paraId="6BF7BA9C" w14:textId="77777777" w:rsidTr="003A44F2">
        <w:trPr>
          <w:trHeight w:val="1020"/>
        </w:trPr>
        <w:tc>
          <w:tcPr>
            <w:tcW w:w="157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A76E30" w14:textId="7BF4860E" w:rsidR="003A44F2" w:rsidRDefault="003A44F2" w:rsidP="003A44F2">
            <w:pPr>
              <w:spacing w:after="0" w:line="240" w:lineRule="auto"/>
              <w:rPr>
                <w:rFonts w:eastAsia="Times New Roman" w:cs="Times New Roman"/>
                <w:b/>
                <w:bCs/>
                <w:color w:val="000000"/>
                <w:szCs w:val="24"/>
                <w:lang w:val="es-419" w:eastAsia="es-419"/>
              </w:rPr>
            </w:pPr>
            <w:r>
              <w:rPr>
                <w:rFonts w:eastAsia="Times New Roman" w:cs="Times New Roman"/>
                <w:b/>
                <w:bCs/>
                <w:color w:val="000000"/>
                <w:szCs w:val="24"/>
                <w:lang w:val="es-419" w:eastAsia="es-419"/>
              </w:rPr>
              <w:t>ANEXO 11</w:t>
            </w:r>
          </w:p>
        </w:tc>
        <w:tc>
          <w:tcPr>
            <w:tcW w:w="7871" w:type="dxa"/>
            <w:tcBorders>
              <w:top w:val="single" w:sz="4" w:space="0" w:color="auto"/>
              <w:left w:val="nil"/>
              <w:bottom w:val="single" w:sz="4" w:space="0" w:color="auto"/>
              <w:right w:val="single" w:sz="4" w:space="0" w:color="auto"/>
            </w:tcBorders>
            <w:shd w:val="clear" w:color="auto" w:fill="auto"/>
            <w:vAlign w:val="center"/>
          </w:tcPr>
          <w:p w14:paraId="423AFC8E" w14:textId="038991C1" w:rsidR="003A44F2" w:rsidRPr="00643D59" w:rsidRDefault="003A44F2" w:rsidP="003A44F2">
            <w:pPr>
              <w:spacing w:after="0" w:line="240" w:lineRule="auto"/>
              <w:rPr>
                <w:rFonts w:eastAsia="Times New Roman" w:cs="Times New Roman"/>
                <w:color w:val="000000"/>
                <w:szCs w:val="24"/>
                <w:lang w:eastAsia="es-419"/>
              </w:rPr>
            </w:pPr>
            <w:r>
              <w:rPr>
                <w:rFonts w:eastAsia="Times New Roman" w:cs="Times New Roman"/>
                <w:color w:val="000000"/>
                <w:szCs w:val="24"/>
                <w:lang w:eastAsia="es-419"/>
              </w:rPr>
              <w:t>REGLAMENTO DE FUNCIONAMIENTO DEL</w:t>
            </w:r>
            <w:r w:rsidRPr="00643D59">
              <w:rPr>
                <w:rFonts w:eastAsia="Times New Roman" w:cs="Times New Roman"/>
                <w:color w:val="000000"/>
                <w:szCs w:val="24"/>
                <w:lang w:eastAsia="es-419"/>
              </w:rPr>
              <w:t xml:space="preserve"> CSSO </w:t>
            </w:r>
          </w:p>
        </w:tc>
      </w:tr>
    </w:tbl>
    <w:p w14:paraId="65F7A29F" w14:textId="3D761A16" w:rsidR="00643D59" w:rsidRPr="00643D59" w:rsidRDefault="00643D59" w:rsidP="00643D59">
      <w:pPr>
        <w:tabs>
          <w:tab w:val="left" w:pos="1416"/>
        </w:tabs>
        <w:sectPr w:rsidR="00643D59" w:rsidRPr="00643D59" w:rsidSect="007508FA">
          <w:headerReference w:type="default" r:id="rId10"/>
          <w:footerReference w:type="default" r:id="rId11"/>
          <w:pgSz w:w="12240" w:h="15840" w:code="1"/>
          <w:pgMar w:top="1418" w:right="1418" w:bottom="1418" w:left="2268" w:header="709" w:footer="709" w:gutter="0"/>
          <w:pgNumType w:fmt="lowerRoman" w:start="1"/>
          <w:cols w:space="708"/>
          <w:docGrid w:linePitch="360"/>
        </w:sectPr>
      </w:pPr>
    </w:p>
    <w:p w14:paraId="093C4547" w14:textId="70B835DF" w:rsidR="007508FA" w:rsidRDefault="007508FA" w:rsidP="00466FA3"/>
    <w:p w14:paraId="61639840" w14:textId="11C3B5AD" w:rsidR="00466FA3" w:rsidRPr="007F46DA" w:rsidRDefault="00466FA3" w:rsidP="007F46DA">
      <w:pPr>
        <w:pStyle w:val="Ttulo1"/>
        <w:jc w:val="center"/>
        <w:rPr>
          <w:rFonts w:ascii="Times New Roman" w:hAnsi="Times New Roman" w:cs="Times New Roman"/>
          <w:b/>
          <w:bCs/>
          <w:color w:val="000000" w:themeColor="text1"/>
          <w:sz w:val="24"/>
          <w:szCs w:val="24"/>
        </w:rPr>
      </w:pPr>
      <w:bookmarkStart w:id="4" w:name="_Toc97122858"/>
      <w:r w:rsidRPr="007F46DA">
        <w:rPr>
          <w:rFonts w:ascii="Times New Roman" w:hAnsi="Times New Roman" w:cs="Times New Roman"/>
          <w:b/>
          <w:bCs/>
          <w:color w:val="000000" w:themeColor="text1"/>
          <w:sz w:val="24"/>
          <w:szCs w:val="24"/>
        </w:rPr>
        <w:t>RESUMEN</w:t>
      </w:r>
      <w:bookmarkEnd w:id="4"/>
    </w:p>
    <w:p w14:paraId="1C1D5E54" w14:textId="77777777" w:rsidR="00223D2E" w:rsidRDefault="00223D2E" w:rsidP="00466FA3">
      <w:pPr>
        <w:rPr>
          <w:b/>
        </w:rPr>
      </w:pPr>
    </w:p>
    <w:p w14:paraId="0FFBC034" w14:textId="77777777" w:rsidR="00671CF6" w:rsidRPr="009755D1" w:rsidRDefault="00671CF6" w:rsidP="009755D1">
      <w:pPr>
        <w:spacing w:line="360" w:lineRule="auto"/>
        <w:jc w:val="both"/>
        <w:rPr>
          <w:rFonts w:cs="Times New Roman"/>
          <w:szCs w:val="24"/>
        </w:rPr>
      </w:pPr>
      <w:r w:rsidRPr="009755D1">
        <w:rPr>
          <w:rFonts w:cs="Times New Roman"/>
          <w:szCs w:val="24"/>
        </w:rPr>
        <w:t xml:space="preserve">El Colegio de Mejicanos Samuel Christian School es una institución educativa privada, </w:t>
      </w:r>
      <w:r w:rsidRPr="009755D1">
        <w:rPr>
          <w:rFonts w:eastAsiaTheme="majorEastAsia" w:cs="Times New Roman"/>
          <w:color w:val="000000" w:themeColor="text1"/>
          <w:szCs w:val="24"/>
        </w:rPr>
        <w:t xml:space="preserve">acreditada en el año 2014 </w:t>
      </w:r>
      <w:r w:rsidRPr="009755D1">
        <w:rPr>
          <w:rFonts w:cs="Times New Roman"/>
          <w:szCs w:val="24"/>
        </w:rPr>
        <w:t xml:space="preserve">para brindar servicios de educación inicial y primer ciclo, ubicado en 2ª Calle Oriente, Av. Juan Aberle, Calle a Cuscatancingo Ex Fabrica Búfalo en el departamento de San Salvador, Municipio de Mejicanos. </w:t>
      </w:r>
    </w:p>
    <w:p w14:paraId="76E23624" w14:textId="2954F47C" w:rsidR="008C07DB" w:rsidRPr="009755D1" w:rsidRDefault="00671CF6" w:rsidP="009755D1">
      <w:pPr>
        <w:spacing w:line="360" w:lineRule="auto"/>
        <w:jc w:val="both"/>
        <w:rPr>
          <w:rFonts w:cs="Times New Roman"/>
          <w:szCs w:val="24"/>
        </w:rPr>
      </w:pPr>
      <w:r w:rsidRPr="009755D1">
        <w:rPr>
          <w:rFonts w:eastAsiaTheme="majorEastAsia" w:cs="Times New Roman"/>
          <w:color w:val="000000" w:themeColor="text1"/>
          <w:szCs w:val="24"/>
        </w:rPr>
        <w:t>I</w:t>
      </w:r>
      <w:r w:rsidRPr="009755D1">
        <w:rPr>
          <w:rFonts w:cs="Times New Roman"/>
          <w:szCs w:val="24"/>
        </w:rPr>
        <w:t xml:space="preserve">nicia sus operaciones en el año 2015, únicamente con seis grados, de Parvularia hasta tercer grado, </w:t>
      </w:r>
      <w:r w:rsidR="008C07DB" w:rsidRPr="009755D1">
        <w:rPr>
          <w:rFonts w:eastAsiaTheme="majorEastAsia" w:cs="Times New Roman"/>
          <w:color w:val="000000" w:themeColor="text1"/>
          <w:szCs w:val="24"/>
        </w:rPr>
        <w:t xml:space="preserve">con una población estudiantil de 170 alumnos inscritos y un total de 9 colaboradores, entre ellos personal docente y administrativo. </w:t>
      </w:r>
    </w:p>
    <w:p w14:paraId="5271A329" w14:textId="0EF9A681" w:rsidR="008C07DB" w:rsidRPr="009755D1" w:rsidRDefault="00333C44" w:rsidP="009755D1">
      <w:pPr>
        <w:spacing w:line="360" w:lineRule="auto"/>
        <w:jc w:val="both"/>
        <w:rPr>
          <w:rFonts w:cs="Times New Roman"/>
          <w:szCs w:val="24"/>
        </w:rPr>
      </w:pPr>
      <w:r w:rsidRPr="009755D1">
        <w:rPr>
          <w:rFonts w:cs="Times New Roman"/>
          <w:szCs w:val="24"/>
        </w:rPr>
        <w:t>En</w:t>
      </w:r>
      <w:r w:rsidR="008C07DB" w:rsidRPr="009755D1">
        <w:rPr>
          <w:rFonts w:cs="Times New Roman"/>
          <w:szCs w:val="24"/>
        </w:rPr>
        <w:t xml:space="preserve"> el año 2018, surge la Fundación Internacional Samuel y el Colegio pasa a formar parte y depender de ella, </w:t>
      </w:r>
      <w:r w:rsidR="00671CF6" w:rsidRPr="009755D1">
        <w:rPr>
          <w:rFonts w:cs="Times New Roman"/>
          <w:szCs w:val="24"/>
        </w:rPr>
        <w:t xml:space="preserve">lo cual marca un antes y un después en sus procesos de apadrinamiento y desarrollo, ya que es en ese momento donde se aplica a la expansión de los servicios </w:t>
      </w:r>
      <w:r w:rsidRPr="009755D1">
        <w:rPr>
          <w:rFonts w:cs="Times New Roman"/>
          <w:szCs w:val="24"/>
        </w:rPr>
        <w:t xml:space="preserve">para poder brindar tercer ciclo y Bachillerato. </w:t>
      </w:r>
    </w:p>
    <w:p w14:paraId="1332AC40" w14:textId="43A766C5" w:rsidR="00333C44" w:rsidRPr="009755D1" w:rsidRDefault="00333C44" w:rsidP="009755D1">
      <w:pPr>
        <w:spacing w:line="360" w:lineRule="auto"/>
        <w:jc w:val="both"/>
        <w:rPr>
          <w:rFonts w:cs="Times New Roman"/>
          <w:szCs w:val="24"/>
        </w:rPr>
      </w:pPr>
      <w:r w:rsidRPr="009755D1">
        <w:rPr>
          <w:rFonts w:cs="Times New Roman"/>
          <w:szCs w:val="24"/>
        </w:rPr>
        <w:t>Para el año 2021 inicia con 605 est</w:t>
      </w:r>
      <w:r w:rsidR="00C815EC" w:rsidRPr="009755D1">
        <w:rPr>
          <w:rFonts w:cs="Times New Roman"/>
          <w:szCs w:val="24"/>
        </w:rPr>
        <w:t>udiantes activos, un total de 33 empleados de los cuales 20</w:t>
      </w:r>
      <w:r w:rsidRPr="009755D1">
        <w:rPr>
          <w:rFonts w:cs="Times New Roman"/>
          <w:szCs w:val="24"/>
        </w:rPr>
        <w:t xml:space="preserve"> forma</w:t>
      </w:r>
      <w:r w:rsidR="00C815EC" w:rsidRPr="009755D1">
        <w:rPr>
          <w:rFonts w:cs="Times New Roman"/>
          <w:szCs w:val="24"/>
        </w:rPr>
        <w:t>n parte del personal docente y 13</w:t>
      </w:r>
      <w:r w:rsidRPr="009755D1">
        <w:rPr>
          <w:rFonts w:cs="Times New Roman"/>
          <w:szCs w:val="24"/>
        </w:rPr>
        <w:t xml:space="preserve"> como personal administrativo</w:t>
      </w:r>
      <w:r w:rsidR="00C815EC" w:rsidRPr="009755D1">
        <w:rPr>
          <w:rFonts w:cs="Times New Roman"/>
          <w:szCs w:val="24"/>
        </w:rPr>
        <w:t xml:space="preserve"> y operativo</w:t>
      </w:r>
      <w:r w:rsidRPr="009755D1">
        <w:rPr>
          <w:rFonts w:cs="Times New Roman"/>
          <w:szCs w:val="24"/>
        </w:rPr>
        <w:t xml:space="preserve">. </w:t>
      </w:r>
    </w:p>
    <w:p w14:paraId="5FE32077" w14:textId="1EE3526F" w:rsidR="00333C44" w:rsidRPr="009755D1" w:rsidRDefault="00333C44" w:rsidP="009755D1">
      <w:pPr>
        <w:spacing w:line="360" w:lineRule="auto"/>
        <w:jc w:val="both"/>
        <w:rPr>
          <w:rFonts w:cs="Times New Roman"/>
          <w:szCs w:val="24"/>
          <w:shd w:val="clear" w:color="auto" w:fill="FFFFFF"/>
        </w:rPr>
      </w:pPr>
      <w:r w:rsidRPr="009755D1">
        <w:rPr>
          <w:rFonts w:cs="Times New Roman"/>
          <w:szCs w:val="24"/>
          <w:shd w:val="clear" w:color="auto" w:fill="FFFFFF"/>
        </w:rPr>
        <w:t>Por el momento no tiene un programa de seguridad y salud ocupacional que ayude a identificar las áreas o punto seguros, únicamente cuentan con señalizaciones de aulas, baños, bebederos, extintores, pero no hay una asignación de zonas de riesgos.</w:t>
      </w:r>
    </w:p>
    <w:p w14:paraId="11DE3B87" w14:textId="1C6B3EF6" w:rsidR="00C815EC" w:rsidRPr="009755D1" w:rsidRDefault="00C815EC" w:rsidP="009755D1">
      <w:pPr>
        <w:spacing w:line="360" w:lineRule="auto"/>
        <w:jc w:val="both"/>
        <w:rPr>
          <w:rFonts w:cs="Times New Roman"/>
          <w:szCs w:val="24"/>
        </w:rPr>
      </w:pPr>
      <w:r w:rsidRPr="009755D1">
        <w:rPr>
          <w:rFonts w:cs="Times New Roman"/>
          <w:szCs w:val="24"/>
        </w:rPr>
        <w:t>Antes de la formulación de un Programa de Seguridad y Salud Ocupacional para disminuir riesgos, enfermedades profesionales, y accidentes laborales, fue necesario conocer el panorama actual en cuanto a seguridad y salud ocupacional de la institución educativa, para que de esta manera se pudieran sentar las bases de todos los planes de acción que se implementarán en el futuro.</w:t>
      </w:r>
    </w:p>
    <w:p w14:paraId="728A0650" w14:textId="1572F409" w:rsidR="00223D2E" w:rsidRPr="009755D1" w:rsidRDefault="00C815EC" w:rsidP="009755D1">
      <w:pPr>
        <w:spacing w:line="360" w:lineRule="auto"/>
        <w:jc w:val="both"/>
        <w:rPr>
          <w:rFonts w:cs="Times New Roman"/>
          <w:szCs w:val="24"/>
        </w:rPr>
      </w:pPr>
      <w:r w:rsidRPr="009755D1">
        <w:rPr>
          <w:rFonts w:cs="Times New Roman"/>
          <w:szCs w:val="24"/>
        </w:rPr>
        <w:t xml:space="preserve">Como resultado de la visita de campo y observación directa, realizada el día 25 de mayo de 2021, de las encuestas al personal docente en modalidad presencial, docentes en modalidad virtual, personal administrativo, personal de mantenimiento, ordenanzas, vigilancia y un sondeo general a la población estudiantil </w:t>
      </w:r>
      <w:r w:rsidR="00223D2E" w:rsidRPr="009755D1">
        <w:rPr>
          <w:rFonts w:cs="Times New Roman"/>
          <w:szCs w:val="24"/>
        </w:rPr>
        <w:t xml:space="preserve">se determinaron algunos elementos que conforman el entorno de cada puesto de trabajo y los riesgos que conlleva </w:t>
      </w:r>
      <w:r w:rsidR="00223D2E" w:rsidRPr="009755D1">
        <w:rPr>
          <w:rFonts w:cs="Times New Roman"/>
          <w:szCs w:val="24"/>
        </w:rPr>
        <w:lastRenderedPageBreak/>
        <w:t>tanto físicos, químicos, biológicos, ergonómicos y psicosociales, una vez que se han mencionado los riesgos laborales y los posibles accidentes laborales y enfermedades ocupacionales que se pueden producir, se presentan las causas de accidentes y enfermedades por puestos de trabajo.</w:t>
      </w:r>
    </w:p>
    <w:p w14:paraId="760D0D14" w14:textId="0988924E" w:rsidR="00223D2E" w:rsidRPr="009755D1" w:rsidRDefault="00223D2E" w:rsidP="009755D1">
      <w:pPr>
        <w:spacing w:line="360" w:lineRule="auto"/>
        <w:jc w:val="both"/>
        <w:rPr>
          <w:rFonts w:cs="Times New Roman"/>
          <w:szCs w:val="24"/>
        </w:rPr>
      </w:pPr>
      <w:r w:rsidRPr="009755D1">
        <w:rPr>
          <w:rFonts w:cs="Times New Roman"/>
          <w:szCs w:val="24"/>
        </w:rPr>
        <w:t xml:space="preserve">Finalmente, y con todos los datos </w:t>
      </w:r>
      <w:r w:rsidR="00891B17" w:rsidRPr="009755D1">
        <w:rPr>
          <w:rFonts w:cs="Times New Roman"/>
          <w:szCs w:val="24"/>
        </w:rPr>
        <w:t xml:space="preserve">recolectados </w:t>
      </w:r>
      <w:r w:rsidRPr="009755D1">
        <w:rPr>
          <w:rFonts w:cs="Times New Roman"/>
          <w:szCs w:val="24"/>
        </w:rPr>
        <w:t xml:space="preserve">se realiza la propuesta que busca reforzar las medidas actuales para un mejor funcionamiento y mejores condiciones dentro de las instalaciones del Colegio de Mejicanos Samuel Christian School. </w:t>
      </w:r>
    </w:p>
    <w:p w14:paraId="4F0AD273" w14:textId="6A69EA71" w:rsidR="00305458" w:rsidRDefault="00305458" w:rsidP="00305458">
      <w:pPr>
        <w:spacing w:line="360" w:lineRule="auto"/>
        <w:jc w:val="both"/>
      </w:pPr>
      <w:r>
        <w:t xml:space="preserve">En conclusión, se cuenta con la disposición de parte de las autoridades para la creación de un comité de seguridad y salud ocupacional y su respectivo programa con asistencia a capacitaciones del tema de Seguridad y salud Ocupacional.  </w:t>
      </w:r>
    </w:p>
    <w:p w14:paraId="7FE75AD6" w14:textId="7CA9251D" w:rsidR="00305458" w:rsidRDefault="00305458" w:rsidP="00305458">
      <w:pPr>
        <w:spacing w:line="360" w:lineRule="auto"/>
        <w:jc w:val="both"/>
      </w:pPr>
    </w:p>
    <w:p w14:paraId="6D6BD4F7" w14:textId="63468864" w:rsidR="00223D2E" w:rsidRDefault="00223D2E" w:rsidP="00223D2E">
      <w:pPr>
        <w:spacing w:line="360" w:lineRule="auto"/>
        <w:jc w:val="both"/>
      </w:pPr>
    </w:p>
    <w:p w14:paraId="77635195" w14:textId="77777777" w:rsidR="00223D2E" w:rsidRDefault="00223D2E" w:rsidP="00223D2E">
      <w:pPr>
        <w:spacing w:line="360" w:lineRule="auto"/>
        <w:jc w:val="both"/>
      </w:pPr>
    </w:p>
    <w:p w14:paraId="7608BF81" w14:textId="77777777" w:rsidR="00223D2E" w:rsidRDefault="00223D2E" w:rsidP="00223D2E">
      <w:pPr>
        <w:spacing w:line="360" w:lineRule="auto"/>
        <w:jc w:val="both"/>
      </w:pPr>
    </w:p>
    <w:p w14:paraId="55B92157" w14:textId="2F532DBE" w:rsidR="00C815EC" w:rsidRDefault="00C815EC" w:rsidP="00C815EC">
      <w:pPr>
        <w:spacing w:line="360" w:lineRule="auto"/>
        <w:jc w:val="both"/>
      </w:pPr>
    </w:p>
    <w:p w14:paraId="30900736" w14:textId="77777777" w:rsidR="00C815EC" w:rsidRPr="00333C44" w:rsidRDefault="00C815EC" w:rsidP="00333C44">
      <w:pPr>
        <w:spacing w:line="360" w:lineRule="auto"/>
        <w:jc w:val="both"/>
        <w:rPr>
          <w:rFonts w:eastAsiaTheme="majorEastAsia" w:cs="Times New Roman"/>
          <w:color w:val="000000" w:themeColor="text1"/>
          <w:szCs w:val="24"/>
        </w:rPr>
      </w:pPr>
    </w:p>
    <w:p w14:paraId="2C1B2AA6" w14:textId="77777777" w:rsidR="00466FA3" w:rsidRDefault="00466FA3" w:rsidP="00466FA3">
      <w:pPr>
        <w:rPr>
          <w:rFonts w:eastAsiaTheme="majorEastAsia" w:cs="Times New Roman"/>
          <w:b/>
          <w:color w:val="000000" w:themeColor="text1"/>
          <w:szCs w:val="24"/>
        </w:rPr>
      </w:pPr>
    </w:p>
    <w:p w14:paraId="6EBE3CD6" w14:textId="77777777" w:rsidR="00466FA3" w:rsidRDefault="00466FA3" w:rsidP="00466FA3">
      <w:pPr>
        <w:rPr>
          <w:rFonts w:eastAsiaTheme="majorEastAsia" w:cs="Times New Roman"/>
          <w:b/>
          <w:color w:val="000000" w:themeColor="text1"/>
          <w:szCs w:val="24"/>
        </w:rPr>
      </w:pPr>
    </w:p>
    <w:p w14:paraId="1C5ACBFE" w14:textId="77777777" w:rsidR="00466FA3" w:rsidRDefault="00466FA3" w:rsidP="00466FA3">
      <w:pPr>
        <w:rPr>
          <w:rFonts w:eastAsiaTheme="majorEastAsia" w:cs="Times New Roman"/>
          <w:b/>
          <w:color w:val="000000" w:themeColor="text1"/>
          <w:szCs w:val="24"/>
        </w:rPr>
      </w:pPr>
    </w:p>
    <w:p w14:paraId="13631A76" w14:textId="18D99FB2" w:rsidR="00466FA3" w:rsidRDefault="00466FA3" w:rsidP="00466FA3">
      <w:pPr>
        <w:rPr>
          <w:rFonts w:eastAsiaTheme="majorEastAsia" w:cs="Times New Roman"/>
          <w:b/>
          <w:color w:val="000000" w:themeColor="text1"/>
          <w:szCs w:val="24"/>
        </w:rPr>
      </w:pPr>
    </w:p>
    <w:p w14:paraId="6FD02310" w14:textId="0F081600" w:rsidR="00305458" w:rsidRDefault="00305458" w:rsidP="00466FA3">
      <w:pPr>
        <w:rPr>
          <w:rFonts w:eastAsiaTheme="majorEastAsia" w:cs="Times New Roman"/>
          <w:b/>
          <w:color w:val="000000" w:themeColor="text1"/>
          <w:szCs w:val="24"/>
        </w:rPr>
      </w:pPr>
    </w:p>
    <w:p w14:paraId="4440B8C7" w14:textId="7B45A9A7" w:rsidR="00305458" w:rsidRDefault="00305458" w:rsidP="00466FA3">
      <w:pPr>
        <w:rPr>
          <w:rFonts w:eastAsiaTheme="majorEastAsia" w:cs="Times New Roman"/>
          <w:b/>
          <w:color w:val="000000" w:themeColor="text1"/>
          <w:szCs w:val="24"/>
        </w:rPr>
      </w:pPr>
    </w:p>
    <w:p w14:paraId="3A8A5FA8" w14:textId="72798F5C" w:rsidR="00305458" w:rsidRDefault="00305458" w:rsidP="00466FA3">
      <w:pPr>
        <w:rPr>
          <w:rFonts w:eastAsiaTheme="majorEastAsia" w:cs="Times New Roman"/>
          <w:b/>
          <w:color w:val="000000" w:themeColor="text1"/>
          <w:szCs w:val="24"/>
        </w:rPr>
      </w:pPr>
    </w:p>
    <w:p w14:paraId="3C7DC28B" w14:textId="75EA82B8" w:rsidR="00305458" w:rsidRDefault="00305458" w:rsidP="00466FA3">
      <w:pPr>
        <w:rPr>
          <w:rFonts w:eastAsiaTheme="majorEastAsia" w:cs="Times New Roman"/>
          <w:b/>
          <w:color w:val="000000" w:themeColor="text1"/>
          <w:szCs w:val="24"/>
        </w:rPr>
      </w:pPr>
    </w:p>
    <w:p w14:paraId="40A5C601" w14:textId="77777777" w:rsidR="00305458" w:rsidRDefault="00305458" w:rsidP="00466FA3">
      <w:pPr>
        <w:rPr>
          <w:rFonts w:eastAsiaTheme="majorEastAsia" w:cs="Times New Roman"/>
          <w:b/>
          <w:color w:val="000000" w:themeColor="text1"/>
          <w:szCs w:val="24"/>
        </w:rPr>
      </w:pPr>
    </w:p>
    <w:p w14:paraId="038AE30B" w14:textId="202A47ED" w:rsidR="00223D2E" w:rsidRDefault="00223D2E" w:rsidP="00466FA3">
      <w:pPr>
        <w:rPr>
          <w:rFonts w:eastAsiaTheme="majorEastAsia" w:cs="Times New Roman"/>
          <w:b/>
          <w:color w:val="000000" w:themeColor="text1"/>
          <w:szCs w:val="24"/>
        </w:rPr>
      </w:pPr>
    </w:p>
    <w:p w14:paraId="795E9B28" w14:textId="6A5C2627" w:rsidR="004C4286" w:rsidRDefault="00466FA3" w:rsidP="00FF7A00">
      <w:pPr>
        <w:pStyle w:val="Ttulo1"/>
        <w:jc w:val="center"/>
        <w:rPr>
          <w:rFonts w:ascii="Times New Roman" w:hAnsi="Times New Roman" w:cs="Times New Roman"/>
          <w:b/>
          <w:bCs/>
          <w:color w:val="000000" w:themeColor="text1"/>
          <w:sz w:val="24"/>
          <w:szCs w:val="24"/>
        </w:rPr>
      </w:pPr>
      <w:bookmarkStart w:id="5" w:name="_Toc97122859"/>
      <w:r w:rsidRPr="007F46DA">
        <w:rPr>
          <w:rFonts w:ascii="Times New Roman" w:hAnsi="Times New Roman" w:cs="Times New Roman"/>
          <w:b/>
          <w:bCs/>
          <w:color w:val="000000" w:themeColor="text1"/>
          <w:sz w:val="24"/>
          <w:szCs w:val="24"/>
        </w:rPr>
        <w:lastRenderedPageBreak/>
        <w:t>INTRODUCCIÓN</w:t>
      </w:r>
      <w:bookmarkEnd w:id="5"/>
    </w:p>
    <w:p w14:paraId="6C309D3A" w14:textId="77777777" w:rsidR="00FF7A00" w:rsidRPr="00FF7A00" w:rsidRDefault="00FF7A00" w:rsidP="00FF7A00"/>
    <w:p w14:paraId="740B299D" w14:textId="7B8F8FC3" w:rsidR="004C4286" w:rsidRPr="00E8290E" w:rsidRDefault="00401E3B" w:rsidP="009755D1">
      <w:pPr>
        <w:spacing w:line="360" w:lineRule="auto"/>
        <w:jc w:val="both"/>
        <w:rPr>
          <w:rFonts w:cs="Times New Roman"/>
          <w:color w:val="222222"/>
          <w:szCs w:val="24"/>
          <w:shd w:val="clear" w:color="auto" w:fill="FFFFFF"/>
        </w:rPr>
      </w:pPr>
      <w:r w:rsidRPr="00E8290E">
        <w:rPr>
          <w:rFonts w:eastAsiaTheme="majorEastAsia" w:cs="Times New Roman"/>
          <w:color w:val="000000" w:themeColor="text1"/>
          <w:szCs w:val="24"/>
        </w:rPr>
        <w:t>El tema de Seguridad y S</w:t>
      </w:r>
      <w:r w:rsidR="001960C9" w:rsidRPr="00E8290E">
        <w:rPr>
          <w:rFonts w:eastAsiaTheme="majorEastAsia" w:cs="Times New Roman"/>
          <w:color w:val="000000" w:themeColor="text1"/>
          <w:szCs w:val="24"/>
        </w:rPr>
        <w:t xml:space="preserve">alud </w:t>
      </w:r>
      <w:r w:rsidRPr="00E8290E">
        <w:rPr>
          <w:rFonts w:eastAsiaTheme="majorEastAsia" w:cs="Times New Roman"/>
          <w:color w:val="000000" w:themeColor="text1"/>
          <w:szCs w:val="24"/>
        </w:rPr>
        <w:t>Ocupacional es de suma importancia ya que vela por el bienestar de los empleados de las empresas e instituciones mientras estos realizan sus actividades laborales diarias. Es por esa razón que surge una propuesta de un “</w:t>
      </w:r>
      <w:r w:rsidRPr="00E8290E">
        <w:rPr>
          <w:rFonts w:cs="Times New Roman"/>
          <w:color w:val="222222"/>
          <w:szCs w:val="24"/>
          <w:shd w:val="clear" w:color="auto" w:fill="FFFFFF"/>
        </w:rPr>
        <w:t>PROGRAMA DE SEGURIDAD Y SALUD OCUPACIONAL PARA DISMINUIR RIESGOS, ENFERMEDADES PROFESIONALES, Y ACCIDENTES LABORALES EN EL PERSONAL Y POBLACIÓN ESTUDIANTIL DEL COLEGIO DE MEJICANOS SAMUEL CHRISTIAN</w:t>
      </w:r>
      <w:r w:rsidR="00891B17" w:rsidRPr="00E8290E">
        <w:rPr>
          <w:rFonts w:cs="Times New Roman"/>
          <w:color w:val="222222"/>
          <w:szCs w:val="24"/>
          <w:shd w:val="clear" w:color="auto" w:fill="FFFFFF"/>
        </w:rPr>
        <w:t xml:space="preserve"> SCHOOL</w:t>
      </w:r>
      <w:r w:rsidRPr="00E8290E">
        <w:rPr>
          <w:rFonts w:cs="Times New Roman"/>
          <w:color w:val="222222"/>
          <w:szCs w:val="24"/>
          <w:shd w:val="clear" w:color="auto" w:fill="FFFFFF"/>
        </w:rPr>
        <w:t>”</w:t>
      </w:r>
    </w:p>
    <w:p w14:paraId="43E424F0" w14:textId="77777777" w:rsidR="00E80274" w:rsidRPr="00E8290E" w:rsidRDefault="00A0642C" w:rsidP="009755D1">
      <w:pPr>
        <w:spacing w:line="360" w:lineRule="auto"/>
        <w:jc w:val="both"/>
        <w:rPr>
          <w:rFonts w:cs="Times New Roman"/>
          <w:color w:val="222222"/>
          <w:szCs w:val="24"/>
          <w:shd w:val="clear" w:color="auto" w:fill="FFFFFF"/>
        </w:rPr>
      </w:pPr>
      <w:r w:rsidRPr="00E8290E">
        <w:rPr>
          <w:rFonts w:cs="Times New Roman"/>
          <w:color w:val="222222"/>
          <w:szCs w:val="24"/>
          <w:shd w:val="clear" w:color="auto" w:fill="FFFFFF"/>
        </w:rPr>
        <w:t xml:space="preserve">El presente trabajo de investigación tiene como propósito implementar un programa de seguridad y salud ocupacional que ayude a evitar posibles accidentes, mejorar las condiciones laborales e implementar recursos que ayuden </w:t>
      </w:r>
      <w:r w:rsidR="00E80274" w:rsidRPr="00E8290E">
        <w:rPr>
          <w:rFonts w:cs="Times New Roman"/>
          <w:color w:val="222222"/>
          <w:szCs w:val="24"/>
          <w:shd w:val="clear" w:color="auto" w:fill="FFFFFF"/>
        </w:rPr>
        <w:t>a la prevención de riesgos y al</w:t>
      </w:r>
      <w:r w:rsidRPr="00E8290E">
        <w:rPr>
          <w:rFonts w:cs="Times New Roman"/>
          <w:color w:val="222222"/>
          <w:szCs w:val="24"/>
          <w:shd w:val="clear" w:color="auto" w:fill="FFFFFF"/>
        </w:rPr>
        <w:t xml:space="preserve"> desarrollo de las actividades del Colegio de Me</w:t>
      </w:r>
      <w:r w:rsidR="00E80274" w:rsidRPr="00E8290E">
        <w:rPr>
          <w:rFonts w:cs="Times New Roman"/>
          <w:color w:val="222222"/>
          <w:szCs w:val="24"/>
          <w:shd w:val="clear" w:color="auto" w:fill="FFFFFF"/>
        </w:rPr>
        <w:t>jicanos Samuel Christian School. Dicho trabajo consta de tres capítulos que fueron desarrollados de la siguiente manera:</w:t>
      </w:r>
    </w:p>
    <w:p w14:paraId="5DBC2F11" w14:textId="72DF4B8B" w:rsidR="004C4286" w:rsidRPr="00E8290E" w:rsidRDefault="00E80274" w:rsidP="009755D1">
      <w:pPr>
        <w:spacing w:line="360" w:lineRule="auto"/>
        <w:jc w:val="both"/>
        <w:rPr>
          <w:rFonts w:cs="Times New Roman"/>
        </w:rPr>
      </w:pPr>
      <w:r w:rsidRPr="00E8290E">
        <w:rPr>
          <w:rFonts w:cs="Times New Roman"/>
          <w:color w:val="222222"/>
          <w:szCs w:val="24"/>
          <w:shd w:val="clear" w:color="auto" w:fill="FFFFFF"/>
        </w:rPr>
        <w:t xml:space="preserve">Capítulo I contiene las </w:t>
      </w:r>
      <w:r w:rsidRPr="00E8290E">
        <w:rPr>
          <w:rFonts w:cs="Times New Roman"/>
        </w:rPr>
        <w:t>Generalidades relacionadas a la Seguridad y Salud Ocupacional, Elementos que lo componen</w:t>
      </w:r>
      <w:r w:rsidR="00B5150D" w:rsidRPr="00E8290E">
        <w:rPr>
          <w:rFonts w:cs="Times New Roman"/>
        </w:rPr>
        <w:t xml:space="preserve">, Marco Legal e Institucional el cual abarca la legislación de El Salvador, así como un Marco que rige la funcionalidad de la Institución, también se determina en este capítulo </w:t>
      </w:r>
      <w:r w:rsidRPr="00E8290E">
        <w:rPr>
          <w:rFonts w:cs="Times New Roman"/>
        </w:rPr>
        <w:t>la Situación actual del Colegio de Mejicanos Samuel Christian S</w:t>
      </w:r>
      <w:r w:rsidR="00B5150D" w:rsidRPr="00E8290E">
        <w:rPr>
          <w:rFonts w:cs="Times New Roman"/>
        </w:rPr>
        <w:t xml:space="preserve">chool. </w:t>
      </w:r>
    </w:p>
    <w:p w14:paraId="7FE4DC17" w14:textId="2BD74565" w:rsidR="00103FCD" w:rsidRPr="00E8290E" w:rsidRDefault="00BF6ACC" w:rsidP="009755D1">
      <w:pPr>
        <w:spacing w:line="360" w:lineRule="auto"/>
        <w:jc w:val="both"/>
        <w:rPr>
          <w:rFonts w:cs="Times New Roman"/>
          <w:szCs w:val="24"/>
        </w:rPr>
      </w:pPr>
      <w:r>
        <w:rPr>
          <w:rFonts w:cs="Times New Roman"/>
          <w:szCs w:val="24"/>
        </w:rPr>
        <w:t>P</w:t>
      </w:r>
      <w:r w:rsidR="00891B17" w:rsidRPr="00E8290E">
        <w:rPr>
          <w:rFonts w:cs="Times New Roman"/>
          <w:szCs w:val="24"/>
        </w:rPr>
        <w:t>ara que el diagnóstico de la situación actual del Colegio de Mejicanos Samuel Christian School sea integral éste se debe centrar en el análisis de riesgos por cada puesto de trabajo, registro de accidentes y enfermedades ocupacion</w:t>
      </w:r>
      <w:r w:rsidR="00103FCD" w:rsidRPr="00E8290E">
        <w:rPr>
          <w:rFonts w:cs="Times New Roman"/>
          <w:szCs w:val="24"/>
        </w:rPr>
        <w:t>ales, y sus principales causas.</w:t>
      </w:r>
    </w:p>
    <w:p w14:paraId="42B22857" w14:textId="0E7EBB47" w:rsidR="00891B17" w:rsidRPr="00E8290E" w:rsidRDefault="00103FCD" w:rsidP="009755D1">
      <w:pPr>
        <w:spacing w:line="360" w:lineRule="auto"/>
        <w:jc w:val="both"/>
        <w:rPr>
          <w:rFonts w:cs="Times New Roman"/>
          <w:szCs w:val="24"/>
        </w:rPr>
      </w:pPr>
      <w:r w:rsidRPr="00E8290E">
        <w:rPr>
          <w:rFonts w:cs="Times New Roman"/>
          <w:szCs w:val="24"/>
        </w:rPr>
        <w:t xml:space="preserve">En el capítulo II </w:t>
      </w:r>
      <w:r w:rsidR="00891B17" w:rsidRPr="00E8290E">
        <w:rPr>
          <w:rFonts w:cs="Times New Roman"/>
          <w:szCs w:val="24"/>
        </w:rPr>
        <w:t xml:space="preserve">ha sido determinante </w:t>
      </w:r>
      <w:r w:rsidRPr="00E8290E">
        <w:rPr>
          <w:rFonts w:cs="Times New Roman"/>
          <w:szCs w:val="24"/>
        </w:rPr>
        <w:t xml:space="preserve">considerar </w:t>
      </w:r>
      <w:r w:rsidR="00891B17" w:rsidRPr="00E8290E">
        <w:rPr>
          <w:rFonts w:cs="Times New Roman"/>
          <w:szCs w:val="24"/>
        </w:rPr>
        <w:t>la pandemia por Covid-19 dentro de los factores que han incrementado los riesgos de enfermedades laborales para el personal y población estudiantil, así como el detonante de los cambios que han provocado el desarrollo de las actividades educativas al ámbito virtual.</w:t>
      </w:r>
    </w:p>
    <w:p w14:paraId="47C26FCA" w14:textId="1BFE673C" w:rsidR="00891B17" w:rsidRPr="00E8290E" w:rsidRDefault="00891B17" w:rsidP="009755D1">
      <w:pPr>
        <w:spacing w:line="360" w:lineRule="auto"/>
        <w:jc w:val="both"/>
        <w:rPr>
          <w:rFonts w:cs="Times New Roman"/>
          <w:szCs w:val="24"/>
        </w:rPr>
      </w:pPr>
      <w:r w:rsidRPr="00E8290E">
        <w:rPr>
          <w:rFonts w:cs="Times New Roman"/>
          <w:szCs w:val="24"/>
        </w:rPr>
        <w:t xml:space="preserve">La dinámica al trasladar el lugar de trabajo al hogar de cada docente propone un desafío en materia de seguridad y salud ocupacional ya que se agrega la barrera de la distancia al monitoreo y validación del entorno en que el personal ejecuta sus labores, y mezclar las </w:t>
      </w:r>
      <w:r w:rsidRPr="00E8290E">
        <w:rPr>
          <w:rFonts w:cs="Times New Roman"/>
          <w:szCs w:val="24"/>
        </w:rPr>
        <w:lastRenderedPageBreak/>
        <w:t>actividades relacionadas con tareas del hogar y del trabajo que concurren en un mismo espacio.</w:t>
      </w:r>
    </w:p>
    <w:p w14:paraId="16D0110B" w14:textId="2C907536" w:rsidR="00891B17" w:rsidRPr="00E8290E" w:rsidRDefault="00891B17" w:rsidP="009755D1">
      <w:pPr>
        <w:spacing w:line="360" w:lineRule="auto"/>
        <w:jc w:val="both"/>
        <w:rPr>
          <w:rFonts w:cs="Times New Roman"/>
          <w:bCs/>
          <w:szCs w:val="24"/>
        </w:rPr>
      </w:pPr>
      <w:r w:rsidRPr="00E8290E">
        <w:rPr>
          <w:rFonts w:cs="Times New Roman"/>
          <w:bCs/>
          <w:szCs w:val="24"/>
        </w:rPr>
        <w:t>Se reflejan los resultados en las encuestas a docentes, personal administrativo y operativo en cuanto a los riesgos, enfermedades, mobiliario que intervienen en sus actividades laborales.</w:t>
      </w:r>
    </w:p>
    <w:p w14:paraId="74EEE367" w14:textId="0AFF01A5" w:rsidR="00103FCD" w:rsidRPr="00E8290E" w:rsidRDefault="00103FCD" w:rsidP="009755D1">
      <w:pPr>
        <w:spacing w:line="360" w:lineRule="auto"/>
        <w:jc w:val="both"/>
        <w:rPr>
          <w:rFonts w:cs="Times New Roman"/>
        </w:rPr>
      </w:pPr>
      <w:r w:rsidRPr="00E8290E">
        <w:rPr>
          <w:rFonts w:cs="Times New Roman"/>
        </w:rPr>
        <w:t>En el capítulo III se propone un programa de seguridad y salud ocupacional con la finalidad de disminuir riesgos, enfermedades profesionales y accidentes laborales en el personal y población estudiantil del Colegio de Mejicanos Samuel Christian School basados en los requerimientos de la Ley y su Reglamento.</w:t>
      </w:r>
    </w:p>
    <w:p w14:paraId="0B96DF95" w14:textId="3FAC55BE" w:rsidR="00103FCD" w:rsidRPr="00E8290E" w:rsidRDefault="00103FCD" w:rsidP="009755D1">
      <w:pPr>
        <w:spacing w:line="360" w:lineRule="auto"/>
        <w:jc w:val="both"/>
        <w:rPr>
          <w:rFonts w:cs="Times New Roman"/>
        </w:rPr>
      </w:pPr>
      <w:r w:rsidRPr="00E8290E">
        <w:rPr>
          <w:rFonts w:cs="Times New Roman"/>
        </w:rPr>
        <w:t xml:space="preserve">Se establece que los miembros del comité deberán ser capacitados para suministrar y controlar los equipos de protección personal, herramientas e implementos de primeros auxilios, así como ser acreditados por el Ministerio de Trabajo y Previsión Social. </w:t>
      </w:r>
    </w:p>
    <w:p w14:paraId="360BFFAB" w14:textId="77777777" w:rsidR="00103FCD" w:rsidRPr="00E8290E" w:rsidRDefault="00103FCD" w:rsidP="009755D1">
      <w:pPr>
        <w:spacing w:line="360" w:lineRule="auto"/>
        <w:jc w:val="both"/>
        <w:rPr>
          <w:rFonts w:cs="Times New Roman"/>
        </w:rPr>
      </w:pPr>
      <w:r w:rsidRPr="00E8290E">
        <w:rPr>
          <w:rFonts w:cs="Times New Roman"/>
        </w:rPr>
        <w:t>El proceso de instrucción – aprendizaje se llevará a cabo para perfeccionar o actualizar al equipo de trabajo en sus respectivos puestos, es importante que los colaboradores tengan la oportunidad de participar activamente en el desarrollo de las diferentes temáticas para hacer propias las experiencias.</w:t>
      </w:r>
    </w:p>
    <w:p w14:paraId="055C00DE" w14:textId="6C45FEA4" w:rsidR="00103FCD" w:rsidRPr="00E8290E" w:rsidRDefault="00103FCD" w:rsidP="009755D1">
      <w:pPr>
        <w:spacing w:line="360" w:lineRule="auto"/>
        <w:jc w:val="both"/>
        <w:rPr>
          <w:rFonts w:cs="Times New Roman"/>
        </w:rPr>
      </w:pPr>
      <w:r w:rsidRPr="00E8290E">
        <w:rPr>
          <w:rFonts w:cs="Times New Roman"/>
        </w:rPr>
        <w:t xml:space="preserve">Con el fin de salvaguardar la salud de </w:t>
      </w:r>
      <w:r w:rsidR="00BF6ACC" w:rsidRPr="00E8290E">
        <w:rPr>
          <w:rFonts w:cs="Times New Roman"/>
        </w:rPr>
        <w:t>los colaboradores</w:t>
      </w:r>
      <w:r w:rsidRPr="00E8290E">
        <w:rPr>
          <w:rFonts w:cs="Times New Roman"/>
        </w:rPr>
        <w:t xml:space="preserve"> del Colegio de Mejicanos Samuel Christian School se establecerá un programa de exámenes médicos que demuestre la condición de salud y de esta forma evitar la propagación de algunas enfermedades y controlar con anticipación futuros padecimientos. </w:t>
      </w:r>
    </w:p>
    <w:p w14:paraId="7CAC98C0" w14:textId="5E8CD1C4" w:rsidR="004C4286" w:rsidRPr="00E8290E" w:rsidRDefault="00103FCD" w:rsidP="009755D1">
      <w:pPr>
        <w:spacing w:line="360" w:lineRule="auto"/>
        <w:jc w:val="both"/>
        <w:rPr>
          <w:rFonts w:cs="Times New Roman"/>
        </w:rPr>
      </w:pPr>
      <w:r w:rsidRPr="00E8290E">
        <w:rPr>
          <w:rFonts w:cs="Times New Roman"/>
        </w:rPr>
        <w:t xml:space="preserve">Si bien se deben cubrir los aspectos físicos a los que se exponen los colaboradores se busca también cuidar la parte psicológica del personal ya que el recurso humano es el principal motor en toda entidad, por esta razón se incluye en el programa diferentes capacitaciones para prevenir aquellas situaciones conflictivas que puedan dañar la integridad de los colaboradores. </w:t>
      </w:r>
    </w:p>
    <w:p w14:paraId="2EE01FE6" w14:textId="004434FE" w:rsidR="004C4286" w:rsidRPr="00E8290E" w:rsidRDefault="00103FCD" w:rsidP="009755D1">
      <w:pPr>
        <w:spacing w:line="360" w:lineRule="auto"/>
        <w:jc w:val="both"/>
        <w:rPr>
          <w:rFonts w:cs="Times New Roman"/>
        </w:rPr>
        <w:sectPr w:rsidR="004C4286" w:rsidRPr="00E8290E" w:rsidSect="007508FA">
          <w:footerReference w:type="default" r:id="rId12"/>
          <w:pgSz w:w="12240" w:h="15840" w:code="1"/>
          <w:pgMar w:top="1418" w:right="1418" w:bottom="1418" w:left="2268" w:header="709" w:footer="709" w:gutter="0"/>
          <w:pgNumType w:fmt="lowerRoman" w:start="1"/>
          <w:cols w:space="708"/>
          <w:docGrid w:linePitch="360"/>
        </w:sectPr>
      </w:pPr>
      <w:r w:rsidRPr="00E8290E">
        <w:rPr>
          <w:rFonts w:cs="Times New Roman"/>
        </w:rPr>
        <w:t xml:space="preserve">El </w:t>
      </w:r>
      <w:r w:rsidR="00E8290E" w:rsidRPr="00E8290E">
        <w:rPr>
          <w:rFonts w:cs="Times New Roman"/>
        </w:rPr>
        <w:t>desarrollo del</w:t>
      </w:r>
      <w:r w:rsidRPr="00E8290E">
        <w:rPr>
          <w:rFonts w:cs="Times New Roman"/>
        </w:rPr>
        <w:t xml:space="preserve"> programa propuesto contiene los costos de implementación por cada </w:t>
      </w:r>
      <w:r w:rsidR="00E8290E" w:rsidRPr="00E8290E">
        <w:rPr>
          <w:rFonts w:cs="Times New Roman"/>
        </w:rPr>
        <w:t>elemento; se elaboró un presupuesto general para su implementación.</w:t>
      </w:r>
      <w:r w:rsidR="00FF7A00">
        <w:rPr>
          <w:rFonts w:cs="Times New Roman"/>
        </w:rPr>
        <w:t xml:space="preserve"> </w:t>
      </w:r>
      <w:r w:rsidR="00E8290E" w:rsidRPr="00E8290E">
        <w:rPr>
          <w:rFonts w:cs="Times New Roman"/>
        </w:rPr>
        <w:t xml:space="preserve">finalizando el capítulo con un cronograma para la presentación y aprobación del programa. </w:t>
      </w:r>
    </w:p>
    <w:p w14:paraId="6D3F2076" w14:textId="3DE11FEE" w:rsidR="004C4286" w:rsidRDefault="004C4286" w:rsidP="004C4286">
      <w:pPr>
        <w:pStyle w:val="Ttulo1"/>
        <w:jc w:val="both"/>
        <w:rPr>
          <w:rFonts w:ascii="Times New Roman" w:hAnsi="Times New Roman" w:cs="Times New Roman"/>
          <w:b/>
          <w:color w:val="auto"/>
          <w:sz w:val="24"/>
        </w:rPr>
      </w:pPr>
      <w:bookmarkStart w:id="6" w:name="_Toc97122860"/>
      <w:r>
        <w:rPr>
          <w:rFonts w:ascii="Times New Roman" w:hAnsi="Times New Roman" w:cs="Times New Roman"/>
          <w:b/>
          <w:color w:val="auto"/>
          <w:sz w:val="24"/>
        </w:rPr>
        <w:lastRenderedPageBreak/>
        <w:t>CAPIT</w:t>
      </w:r>
      <w:r w:rsidRPr="004C4286">
        <w:rPr>
          <w:rFonts w:ascii="Times New Roman" w:hAnsi="Times New Roman" w:cs="Times New Roman"/>
          <w:b/>
          <w:color w:val="auto"/>
          <w:sz w:val="24"/>
        </w:rPr>
        <w:t>ULO I</w:t>
      </w:r>
      <w:bookmarkEnd w:id="6"/>
    </w:p>
    <w:p w14:paraId="0092BFA9" w14:textId="1D63091F" w:rsidR="00F75964" w:rsidRPr="00F75964" w:rsidRDefault="00F75964" w:rsidP="00F75964">
      <w:pPr>
        <w:pStyle w:val="Ttulo1"/>
        <w:jc w:val="both"/>
        <w:rPr>
          <w:rFonts w:ascii="Times New Roman" w:hAnsi="Times New Roman" w:cs="Times New Roman"/>
          <w:b/>
          <w:color w:val="auto"/>
          <w:sz w:val="24"/>
        </w:rPr>
      </w:pPr>
      <w:bookmarkStart w:id="7" w:name="_Toc97122861"/>
      <w:r w:rsidRPr="00F75964">
        <w:rPr>
          <w:rFonts w:ascii="Times New Roman" w:hAnsi="Times New Roman" w:cs="Times New Roman"/>
          <w:b/>
          <w:color w:val="auto"/>
          <w:sz w:val="24"/>
        </w:rPr>
        <w:t>MARCO TEORICO DE REFERENCIA SOBRE GENERALIDADES RELACIONADAS A LA SEGURIDAD Y SALUD OCUPACIONAL, ELEMENTOS QUE LO COMPONEN Y LA SITUACIÓN ACTUAL DEL COLEGIO DE MEJICANOS SAMUEL CHRISTIAN SCHOOL.</w:t>
      </w:r>
      <w:bookmarkEnd w:id="7"/>
    </w:p>
    <w:p w14:paraId="4CC676F9" w14:textId="55C5374D" w:rsidR="004C4286" w:rsidRPr="004C4286" w:rsidRDefault="00575817" w:rsidP="007E7E2C">
      <w:pPr>
        <w:pStyle w:val="Ttulo1"/>
        <w:numPr>
          <w:ilvl w:val="0"/>
          <w:numId w:val="8"/>
        </w:numPr>
        <w:spacing w:line="360" w:lineRule="auto"/>
        <w:ind w:left="426" w:hanging="426"/>
        <w:jc w:val="both"/>
        <w:rPr>
          <w:rFonts w:ascii="Times New Roman" w:hAnsi="Times New Roman" w:cs="Times New Roman"/>
          <w:b/>
          <w:color w:val="000000" w:themeColor="text1"/>
          <w:sz w:val="24"/>
          <w:szCs w:val="24"/>
        </w:rPr>
      </w:pPr>
      <w:bookmarkStart w:id="8" w:name="_Toc97122862"/>
      <w:r w:rsidRPr="008A2D3A">
        <w:rPr>
          <w:rFonts w:ascii="Times New Roman" w:hAnsi="Times New Roman" w:cs="Times New Roman"/>
          <w:b/>
          <w:color w:val="000000" w:themeColor="text1"/>
          <w:sz w:val="24"/>
          <w:szCs w:val="24"/>
        </w:rPr>
        <w:t>MARCO TEÓRICO</w:t>
      </w:r>
      <w:bookmarkEnd w:id="8"/>
    </w:p>
    <w:p w14:paraId="43FCD2D6" w14:textId="57FA1E7F" w:rsidR="00DF484C" w:rsidRPr="008A2D3A" w:rsidRDefault="00DF484C" w:rsidP="007E7E2C">
      <w:pPr>
        <w:pStyle w:val="Ttulo2"/>
        <w:numPr>
          <w:ilvl w:val="0"/>
          <w:numId w:val="3"/>
        </w:numPr>
        <w:spacing w:line="360" w:lineRule="auto"/>
        <w:ind w:hanging="720"/>
        <w:jc w:val="both"/>
        <w:rPr>
          <w:rFonts w:ascii="Times New Roman" w:hAnsi="Times New Roman" w:cs="Times New Roman"/>
          <w:b/>
          <w:color w:val="auto"/>
          <w:sz w:val="24"/>
          <w:szCs w:val="24"/>
        </w:rPr>
      </w:pPr>
      <w:bookmarkStart w:id="9" w:name="_Toc97122863"/>
      <w:r w:rsidRPr="008A2D3A">
        <w:rPr>
          <w:rFonts w:ascii="Times New Roman" w:hAnsi="Times New Roman" w:cs="Times New Roman"/>
          <w:b/>
          <w:color w:val="auto"/>
          <w:sz w:val="24"/>
          <w:szCs w:val="24"/>
        </w:rPr>
        <w:t>ANTECEDENTES DE LA SEGURIDAD Y SALUD OCUPACIONAL</w:t>
      </w:r>
      <w:bookmarkEnd w:id="9"/>
    </w:p>
    <w:p w14:paraId="3CDA0CE2" w14:textId="3E95406C" w:rsidR="004C6E3C" w:rsidRPr="008A2D3A" w:rsidRDefault="00BA265D" w:rsidP="008A2D3A">
      <w:pPr>
        <w:spacing w:line="360" w:lineRule="auto"/>
        <w:jc w:val="both"/>
        <w:rPr>
          <w:rFonts w:cs="Times New Roman"/>
          <w:szCs w:val="24"/>
        </w:rPr>
      </w:pPr>
      <w:r w:rsidRPr="008A2D3A">
        <w:rPr>
          <w:rFonts w:cs="Times New Roman"/>
          <w:szCs w:val="24"/>
        </w:rPr>
        <w:t>Cuando se habla de</w:t>
      </w:r>
      <w:r w:rsidR="00DF484C" w:rsidRPr="008A2D3A">
        <w:rPr>
          <w:rFonts w:cs="Times New Roman"/>
          <w:szCs w:val="24"/>
        </w:rPr>
        <w:t xml:space="preserve"> seguridad y salud ocupacional </w:t>
      </w:r>
      <w:r w:rsidR="004C6E3C" w:rsidRPr="008A2D3A">
        <w:rPr>
          <w:rFonts w:cs="Times New Roman"/>
          <w:szCs w:val="24"/>
        </w:rPr>
        <w:t xml:space="preserve">se debe tener en consideración que estos términos toman sentido </w:t>
      </w:r>
      <w:r w:rsidR="00EB6998" w:rsidRPr="008A2D3A">
        <w:rPr>
          <w:rFonts w:cs="Times New Roman"/>
          <w:szCs w:val="24"/>
        </w:rPr>
        <w:t>histórico desde que el</w:t>
      </w:r>
      <w:r w:rsidR="004C6E3C" w:rsidRPr="008A2D3A">
        <w:rPr>
          <w:rFonts w:cs="Times New Roman"/>
          <w:szCs w:val="24"/>
        </w:rPr>
        <w:t xml:space="preserve"> hombre empezó a tomar conciencia de lo que conlleva desemp</w:t>
      </w:r>
      <w:r w:rsidR="00EB6998" w:rsidRPr="008A2D3A">
        <w:rPr>
          <w:rFonts w:cs="Times New Roman"/>
          <w:szCs w:val="24"/>
        </w:rPr>
        <w:t>e</w:t>
      </w:r>
      <w:r w:rsidR="004C6E3C" w:rsidRPr="008A2D3A">
        <w:rPr>
          <w:rFonts w:cs="Times New Roman"/>
          <w:szCs w:val="24"/>
        </w:rPr>
        <w:t>ñar tareas con el objetivo de tener una remuneración a cambio, y que para ello tiene que involucrar sus esfuerzos e integridad tanto físicos como mentales.</w:t>
      </w:r>
      <w:r w:rsidR="00FD4E1F" w:rsidRPr="008A2D3A">
        <w:rPr>
          <w:rFonts w:cs="Times New Roman"/>
          <w:szCs w:val="24"/>
        </w:rPr>
        <w:t xml:space="preserve"> Por tal motivo</w:t>
      </w:r>
      <w:r w:rsidRPr="008A2D3A">
        <w:rPr>
          <w:rFonts w:cs="Times New Roman"/>
          <w:szCs w:val="24"/>
        </w:rPr>
        <w:t>,</w:t>
      </w:r>
      <w:r w:rsidR="00FD4E1F" w:rsidRPr="008A2D3A">
        <w:rPr>
          <w:rFonts w:cs="Times New Roman"/>
          <w:szCs w:val="24"/>
        </w:rPr>
        <w:t xml:space="preserve"> no se puede hablar de ellos de forma separada ya que al tomar conciencia de la importancia tanto de la seguridad y salud en ocupacional </w:t>
      </w:r>
      <w:r w:rsidR="00EB6998" w:rsidRPr="008A2D3A">
        <w:rPr>
          <w:rFonts w:cs="Times New Roman"/>
          <w:szCs w:val="24"/>
        </w:rPr>
        <w:t xml:space="preserve">se </w:t>
      </w:r>
      <w:r w:rsidR="00FD4E1F" w:rsidRPr="008A2D3A">
        <w:rPr>
          <w:rFonts w:cs="Times New Roman"/>
          <w:szCs w:val="24"/>
        </w:rPr>
        <w:t>garantiza la minimización de los riesgos laborales y la prevención de accidentes en el trabajo.</w:t>
      </w:r>
    </w:p>
    <w:p w14:paraId="41D24EBD" w14:textId="7BF52773" w:rsidR="00EB6998" w:rsidRPr="008A2D3A" w:rsidRDefault="00FD4E1F" w:rsidP="008A2D3A">
      <w:pPr>
        <w:spacing w:line="360" w:lineRule="auto"/>
        <w:jc w:val="both"/>
        <w:rPr>
          <w:rFonts w:cs="Times New Roman"/>
          <w:szCs w:val="24"/>
        </w:rPr>
      </w:pPr>
      <w:r w:rsidRPr="008A2D3A">
        <w:rPr>
          <w:rFonts w:cs="Times New Roman"/>
          <w:szCs w:val="24"/>
        </w:rPr>
        <w:t>Por riesgo laboral se entiende la probabilidad de que ocurran lesiones a las personas, daños al medio ambiente o pérdidas en los procesos y equipos dentro de un contexto laboral. Los accidentes laborales, en cambio, son aquellos hechos lesivos o mortales que tienen lugar durante la jornada de trabajo y que se caracterizan por ser violentos y repentinos, pero prevenibles. Mientras que los accidentes son evitables, los riesgos están siempre presentes y a veces sólo es posible neutralizarlos o minimizarlos a través de capacitaciones y señalizaciones que cumplen una función preventiva más que anuladora. Por tanto, puede decirse que no hay puesto de trabajo que no conlleve riesgos laborales.</w:t>
      </w:r>
    </w:p>
    <w:p w14:paraId="06F76F13" w14:textId="6C11B90B" w:rsidR="00EB6998" w:rsidRPr="008A2D3A" w:rsidRDefault="00EB6998" w:rsidP="008A2D3A">
      <w:pPr>
        <w:spacing w:line="360" w:lineRule="auto"/>
        <w:jc w:val="both"/>
        <w:rPr>
          <w:rFonts w:cs="Times New Roman"/>
          <w:szCs w:val="24"/>
        </w:rPr>
      </w:pPr>
      <w:r w:rsidRPr="008A2D3A">
        <w:rPr>
          <w:rFonts w:cs="Times New Roman"/>
          <w:szCs w:val="24"/>
        </w:rPr>
        <w:t>Si bien es cierto</w:t>
      </w:r>
      <w:r w:rsidR="00BA265D" w:rsidRPr="008A2D3A">
        <w:rPr>
          <w:rFonts w:cs="Times New Roman"/>
          <w:szCs w:val="24"/>
        </w:rPr>
        <w:t>,</w:t>
      </w:r>
      <w:r w:rsidRPr="008A2D3A">
        <w:rPr>
          <w:rFonts w:cs="Times New Roman"/>
          <w:szCs w:val="24"/>
        </w:rPr>
        <w:t xml:space="preserve"> en un inicio únicamente se daba importancia al tema de indemnizaciones en caso de la ocurrencia de accidentes o enfermedades </w:t>
      </w:r>
      <w:r w:rsidR="00E952AD" w:rsidRPr="008A2D3A">
        <w:rPr>
          <w:rFonts w:cs="Times New Roman"/>
          <w:szCs w:val="24"/>
        </w:rPr>
        <w:t xml:space="preserve">provocadas por la naturaleza misma del trabajo, esto nada más era una medida reactiva, no se </w:t>
      </w:r>
      <w:r w:rsidR="004C4286">
        <w:rPr>
          <w:rFonts w:cs="Times New Roman"/>
          <w:szCs w:val="24"/>
        </w:rPr>
        <w:t xml:space="preserve">profundizaba </w:t>
      </w:r>
      <w:r w:rsidR="00E952AD" w:rsidRPr="008A2D3A">
        <w:rPr>
          <w:rFonts w:cs="Times New Roman"/>
          <w:szCs w:val="24"/>
        </w:rPr>
        <w:t>en la prevención y mucho menos en un estudio que ayudara a establecer con anterioridad las posibles enfermedades que pudieran surgir a causa de las tareas realizadas en determinado puesto de trabajo.</w:t>
      </w:r>
      <w:r w:rsidRPr="008A2D3A">
        <w:rPr>
          <w:rFonts w:cs="Times New Roman"/>
          <w:szCs w:val="24"/>
        </w:rPr>
        <w:t xml:space="preserve"> </w:t>
      </w:r>
    </w:p>
    <w:p w14:paraId="2A176D91" w14:textId="2383280F" w:rsidR="00E952AD" w:rsidRPr="008A2D3A" w:rsidRDefault="00E952AD" w:rsidP="008A2D3A">
      <w:pPr>
        <w:spacing w:line="360" w:lineRule="auto"/>
        <w:jc w:val="both"/>
        <w:rPr>
          <w:rFonts w:cs="Times New Roman"/>
          <w:szCs w:val="24"/>
        </w:rPr>
      </w:pPr>
      <w:r w:rsidRPr="008A2D3A">
        <w:rPr>
          <w:rFonts w:cs="Times New Roman"/>
          <w:szCs w:val="24"/>
        </w:rPr>
        <w:t xml:space="preserve">Antes de revisar en grandes rasgos los pasos decisivos que ha tenido la seguridad y salud ocupacional a lo largo del tiempo hasta llegar a lo que es hoy en día, </w:t>
      </w:r>
      <w:r w:rsidR="00BA265D" w:rsidRPr="008A2D3A">
        <w:rPr>
          <w:rFonts w:cs="Times New Roman"/>
          <w:szCs w:val="24"/>
        </w:rPr>
        <w:t xml:space="preserve">se establecen </w:t>
      </w:r>
      <w:r w:rsidR="0083730A" w:rsidRPr="008A2D3A">
        <w:rPr>
          <w:rFonts w:cs="Times New Roman"/>
          <w:szCs w:val="24"/>
        </w:rPr>
        <w:t xml:space="preserve">las </w:t>
      </w:r>
      <w:r w:rsidR="0083730A" w:rsidRPr="008A2D3A">
        <w:rPr>
          <w:rFonts w:cs="Times New Roman"/>
          <w:szCs w:val="24"/>
        </w:rPr>
        <w:lastRenderedPageBreak/>
        <w:t>diferencias entre la seguridad industrial y la salud ocupacional</w:t>
      </w:r>
      <w:r w:rsidR="00BA265D" w:rsidRPr="008A2D3A">
        <w:rPr>
          <w:rFonts w:cs="Times New Roman"/>
          <w:szCs w:val="24"/>
        </w:rPr>
        <w:t>;</w:t>
      </w:r>
      <w:r w:rsidR="0083730A" w:rsidRPr="008A2D3A">
        <w:rPr>
          <w:rFonts w:cs="Times New Roman"/>
          <w:szCs w:val="24"/>
        </w:rPr>
        <w:t xml:space="preserve"> </w:t>
      </w:r>
      <w:r w:rsidR="0010419F">
        <w:rPr>
          <w:rFonts w:cs="Times New Roman"/>
          <w:szCs w:val="24"/>
        </w:rPr>
        <w:t>“</w:t>
      </w:r>
      <w:r w:rsidR="0083730A" w:rsidRPr="008A2D3A">
        <w:rPr>
          <w:rFonts w:cs="Times New Roman"/>
          <w:szCs w:val="24"/>
        </w:rPr>
        <w:t>seguridad industrial estudia los accidentes y los riesgos laborales con un enfoque preventivo y de investigación, en tanto</w:t>
      </w:r>
      <w:r w:rsidR="00BA265D" w:rsidRPr="008A2D3A">
        <w:rPr>
          <w:rFonts w:cs="Times New Roman"/>
          <w:szCs w:val="24"/>
        </w:rPr>
        <w:t xml:space="preserve"> </w:t>
      </w:r>
      <w:r w:rsidR="0083730A" w:rsidRPr="008A2D3A">
        <w:rPr>
          <w:rFonts w:cs="Times New Roman"/>
          <w:szCs w:val="24"/>
        </w:rPr>
        <w:t>la salud ocupacional estudia las enfermedades ocupacionales basándose en el diagnóstico precoz y el tratamiento pertinente. Asimismo, la salud ocupacional abarca la higiene industrial, la medicina del trabajo y la salud mental ocupacional; mientras que la seguridad industrial abarca la ergonomía y el análisis de ambiente</w:t>
      </w:r>
      <w:r w:rsidR="0010419F">
        <w:rPr>
          <w:rFonts w:cs="Times New Roman"/>
          <w:szCs w:val="24"/>
        </w:rPr>
        <w:t>”</w:t>
      </w:r>
      <w:r w:rsidR="0083730A" w:rsidRPr="008A2D3A">
        <w:rPr>
          <w:rFonts w:cs="Times New Roman"/>
          <w:szCs w:val="24"/>
        </w:rPr>
        <w:t>.</w:t>
      </w:r>
      <w:r w:rsidR="0083730A" w:rsidRPr="0010419F">
        <w:rPr>
          <w:rFonts w:cs="Times New Roman"/>
          <w:szCs w:val="24"/>
          <w:vertAlign w:val="superscript"/>
        </w:rPr>
        <w:footnoteReference w:id="1"/>
      </w:r>
      <w:r w:rsidR="0083730A" w:rsidRPr="0010419F">
        <w:rPr>
          <w:rFonts w:cs="Times New Roman"/>
          <w:szCs w:val="24"/>
          <w:vertAlign w:val="superscript"/>
        </w:rPr>
        <w:t xml:space="preserve"> </w:t>
      </w:r>
    </w:p>
    <w:p w14:paraId="3F861205" w14:textId="561D255A" w:rsidR="007B5512" w:rsidRPr="008A2D3A" w:rsidRDefault="007B5512" w:rsidP="008A2D3A">
      <w:pPr>
        <w:spacing w:line="360" w:lineRule="auto"/>
        <w:jc w:val="both"/>
        <w:rPr>
          <w:rFonts w:cs="Times New Roman"/>
          <w:szCs w:val="24"/>
        </w:rPr>
      </w:pPr>
      <w:r w:rsidRPr="008A2D3A">
        <w:rPr>
          <w:rFonts w:cs="Times New Roman"/>
          <w:szCs w:val="24"/>
        </w:rPr>
        <w:t>Es entonces que a nivel cronológico y de forma general se pueden mencionar los siguientes aspectos:</w:t>
      </w:r>
    </w:p>
    <w:p w14:paraId="3F2E9B80" w14:textId="53640557" w:rsidR="007B5512" w:rsidRPr="008A2D3A" w:rsidRDefault="007B5512" w:rsidP="007E7E2C">
      <w:pPr>
        <w:numPr>
          <w:ilvl w:val="0"/>
          <w:numId w:val="1"/>
        </w:numPr>
        <w:spacing w:line="360" w:lineRule="auto"/>
        <w:jc w:val="both"/>
        <w:rPr>
          <w:rFonts w:cs="Times New Roman"/>
          <w:szCs w:val="24"/>
        </w:rPr>
      </w:pPr>
      <w:r w:rsidRPr="008A2D3A">
        <w:rPr>
          <w:rFonts w:cs="Times New Roman"/>
          <w:szCs w:val="24"/>
        </w:rPr>
        <w:t xml:space="preserve">Grimaldi y Simonds, </w:t>
      </w:r>
      <w:r w:rsidR="00E21F73">
        <w:rPr>
          <w:rFonts w:cs="Times New Roman"/>
          <w:szCs w:val="24"/>
        </w:rPr>
        <w:t>en su libro</w:t>
      </w:r>
      <w:r w:rsidRPr="008A2D3A">
        <w:rPr>
          <w:rFonts w:cs="Times New Roman"/>
          <w:szCs w:val="24"/>
        </w:rPr>
        <w:t xml:space="preserve"> "La seguridad industrial, su administración", mencionan que probablemente el primer antecedente legal de protección y seguridad haya sido el Código de Hammurabi del año 2100 a C.</w:t>
      </w:r>
    </w:p>
    <w:p w14:paraId="7A105636" w14:textId="17B54F70" w:rsidR="007B5512" w:rsidRPr="008A2D3A" w:rsidRDefault="007B5512" w:rsidP="007E7E2C">
      <w:pPr>
        <w:numPr>
          <w:ilvl w:val="0"/>
          <w:numId w:val="1"/>
        </w:numPr>
        <w:spacing w:line="360" w:lineRule="auto"/>
        <w:jc w:val="both"/>
        <w:rPr>
          <w:rFonts w:cs="Times New Roman"/>
          <w:szCs w:val="24"/>
        </w:rPr>
      </w:pPr>
      <w:r w:rsidRPr="008A2D3A">
        <w:rPr>
          <w:rFonts w:cs="Times New Roman"/>
          <w:szCs w:val="24"/>
        </w:rPr>
        <w:t>Mucho después, cerca de unos 400 A.C. cuando Hipócrates el conocido como padre de la medicina, se conoce que realizó las primeras observaciones y estudios acerca de las enfermedades laborales.</w:t>
      </w:r>
    </w:p>
    <w:p w14:paraId="5FC85837" w14:textId="3054D7AF" w:rsidR="007B5512" w:rsidRPr="008A2D3A" w:rsidRDefault="007B5512" w:rsidP="007E7E2C">
      <w:pPr>
        <w:numPr>
          <w:ilvl w:val="0"/>
          <w:numId w:val="1"/>
        </w:numPr>
        <w:spacing w:line="360" w:lineRule="auto"/>
        <w:jc w:val="both"/>
        <w:rPr>
          <w:rFonts w:cs="Times New Roman"/>
          <w:szCs w:val="24"/>
        </w:rPr>
      </w:pPr>
      <w:r w:rsidRPr="008A2D3A">
        <w:rPr>
          <w:rFonts w:cs="Times New Roman"/>
          <w:szCs w:val="24"/>
        </w:rPr>
        <w:t>Aproximadamente entre los años 23-79 d.C. Plinio “El Viejo”, un médico romano. Hizo referencia a los peligros inherentes en el manejo del zinc y del azufre y propuso lo que pueden haber sido el primer equipo de protección respiratoria, fabricado con vejigas de animales, que se colocaban sobre la boca y nariz para impedir la inhalación de polvos</w:t>
      </w:r>
      <w:r w:rsidR="009D5452" w:rsidRPr="008A2D3A">
        <w:rPr>
          <w:rFonts w:cs="Times New Roman"/>
          <w:szCs w:val="24"/>
        </w:rPr>
        <w:footnoteReference w:id="2"/>
      </w:r>
      <w:r w:rsidRPr="008A2D3A">
        <w:rPr>
          <w:rFonts w:cs="Times New Roman"/>
          <w:szCs w:val="24"/>
        </w:rPr>
        <w:t>.</w:t>
      </w:r>
    </w:p>
    <w:p w14:paraId="23ED26E6" w14:textId="3CE2A02E" w:rsidR="007B5512" w:rsidRPr="008A2D3A" w:rsidRDefault="007B5512" w:rsidP="007E7E2C">
      <w:pPr>
        <w:numPr>
          <w:ilvl w:val="0"/>
          <w:numId w:val="1"/>
        </w:numPr>
        <w:spacing w:line="360" w:lineRule="auto"/>
        <w:jc w:val="both"/>
        <w:rPr>
          <w:rFonts w:cs="Times New Roman"/>
          <w:szCs w:val="24"/>
        </w:rPr>
      </w:pPr>
      <w:r w:rsidRPr="008A2D3A">
        <w:rPr>
          <w:rFonts w:cs="Times New Roman"/>
          <w:szCs w:val="24"/>
        </w:rPr>
        <w:t xml:space="preserve">Fue en 1473, cuando Ulrich Ellembog escribió su libro sobre las enfermedades relacionadas con el ambiente de trabajo y </w:t>
      </w:r>
      <w:r w:rsidR="00E6044F" w:rsidRPr="008A2D3A">
        <w:rPr>
          <w:rFonts w:cs="Times New Roman"/>
          <w:szCs w:val="24"/>
        </w:rPr>
        <w:t>cómo</w:t>
      </w:r>
      <w:r w:rsidRPr="008A2D3A">
        <w:rPr>
          <w:rFonts w:cs="Times New Roman"/>
          <w:szCs w:val="24"/>
        </w:rPr>
        <w:t xml:space="preserve"> prevenirlos.</w:t>
      </w:r>
    </w:p>
    <w:p w14:paraId="5BFA1521" w14:textId="0675F619" w:rsidR="007B5512" w:rsidRPr="008A2D3A" w:rsidRDefault="007B5512" w:rsidP="007E7E2C">
      <w:pPr>
        <w:numPr>
          <w:ilvl w:val="0"/>
          <w:numId w:val="1"/>
        </w:numPr>
        <w:spacing w:line="360" w:lineRule="auto"/>
        <w:jc w:val="both"/>
        <w:rPr>
          <w:rFonts w:cs="Times New Roman"/>
          <w:szCs w:val="24"/>
        </w:rPr>
      </w:pPr>
      <w:r w:rsidRPr="008A2D3A">
        <w:rPr>
          <w:rFonts w:cs="Times New Roman"/>
          <w:szCs w:val="24"/>
        </w:rPr>
        <w:t xml:space="preserve">En 1556 fue publicado el libro más completo en la descripción de los riesgos asociados con las actividades de minería, su autor “Georgious </w:t>
      </w:r>
      <w:r w:rsidR="009821E6" w:rsidRPr="008A2D3A">
        <w:rPr>
          <w:rFonts w:cs="Times New Roman"/>
          <w:szCs w:val="24"/>
        </w:rPr>
        <w:t>Agrícola “</w:t>
      </w:r>
      <w:r w:rsidRPr="008A2D3A">
        <w:rPr>
          <w:rFonts w:cs="Times New Roman"/>
          <w:szCs w:val="24"/>
        </w:rPr>
        <w:t xml:space="preserve">, en el </w:t>
      </w:r>
      <w:r w:rsidRPr="008A2D3A">
        <w:rPr>
          <w:rFonts w:cs="Times New Roman"/>
          <w:szCs w:val="24"/>
        </w:rPr>
        <w:lastRenderedPageBreak/>
        <w:t xml:space="preserve">que se hacen sugerencias para mejorar la ventilación </w:t>
      </w:r>
      <w:r w:rsidR="009821E6" w:rsidRPr="008A2D3A">
        <w:rPr>
          <w:rFonts w:cs="Times New Roman"/>
          <w:szCs w:val="24"/>
        </w:rPr>
        <w:t>en las</w:t>
      </w:r>
      <w:r w:rsidRPr="008A2D3A">
        <w:rPr>
          <w:rFonts w:cs="Times New Roman"/>
          <w:szCs w:val="24"/>
        </w:rPr>
        <w:t xml:space="preserve"> minas y fabricar máscaras, que protejan efectivamente a los mineros.</w:t>
      </w:r>
    </w:p>
    <w:p w14:paraId="24096915" w14:textId="39173629" w:rsidR="007B5512" w:rsidRPr="008A2D3A" w:rsidRDefault="007B5512" w:rsidP="007E7E2C">
      <w:pPr>
        <w:numPr>
          <w:ilvl w:val="0"/>
          <w:numId w:val="1"/>
        </w:numPr>
        <w:spacing w:line="360" w:lineRule="auto"/>
        <w:jc w:val="both"/>
        <w:rPr>
          <w:rFonts w:cs="Times New Roman"/>
          <w:szCs w:val="24"/>
        </w:rPr>
      </w:pPr>
      <w:r w:rsidRPr="008A2D3A">
        <w:rPr>
          <w:rFonts w:cs="Times New Roman"/>
          <w:szCs w:val="24"/>
        </w:rPr>
        <w:t>En el año 1700 Bernardino Ramazzini (Italia), a quien se le conoce como el Padre de la Medicina del Trabajo, publica el libro “De Morbis Artificum Diatriba”, en el que señala la relación entre riesgo y enfermedad.</w:t>
      </w:r>
    </w:p>
    <w:p w14:paraId="770A2BFE" w14:textId="152CD584" w:rsidR="009D5452" w:rsidRPr="008A2D3A" w:rsidRDefault="009D5452" w:rsidP="007E7E2C">
      <w:pPr>
        <w:numPr>
          <w:ilvl w:val="0"/>
          <w:numId w:val="1"/>
        </w:numPr>
        <w:spacing w:line="360" w:lineRule="auto"/>
        <w:jc w:val="both"/>
        <w:rPr>
          <w:rFonts w:cs="Times New Roman"/>
          <w:szCs w:val="24"/>
        </w:rPr>
      </w:pPr>
      <w:r w:rsidRPr="008A2D3A">
        <w:rPr>
          <w:rFonts w:cs="Times New Roman"/>
          <w:szCs w:val="24"/>
        </w:rPr>
        <w:t xml:space="preserve">Al inicio del siglo XX, particularmente en Inglaterra y Estados Unidos y bajo el liderazgo de pioneros como Alice </w:t>
      </w:r>
      <w:r w:rsidR="009821E6" w:rsidRPr="008A2D3A">
        <w:rPr>
          <w:rFonts w:cs="Times New Roman"/>
          <w:szCs w:val="24"/>
        </w:rPr>
        <w:t>Hamilton, desarrollaron</w:t>
      </w:r>
      <w:r w:rsidRPr="008A2D3A">
        <w:rPr>
          <w:rFonts w:cs="Times New Roman"/>
          <w:szCs w:val="24"/>
        </w:rPr>
        <w:t xml:space="preserve"> actividades verdaderamente preventivas. </w:t>
      </w:r>
      <w:r w:rsidR="009821E6" w:rsidRPr="008A2D3A">
        <w:rPr>
          <w:rFonts w:cs="Times New Roman"/>
          <w:szCs w:val="24"/>
        </w:rPr>
        <w:t>C</w:t>
      </w:r>
      <w:r w:rsidRPr="008A2D3A">
        <w:rPr>
          <w:rFonts w:cs="Times New Roman"/>
          <w:szCs w:val="24"/>
        </w:rPr>
        <w:t>omenzaron a estudiar el ambiente y las prácticas de trabajo con el objetivo de modificarlos y así, evitar los riesgos y proteger la salud de los trabajadores.</w:t>
      </w:r>
    </w:p>
    <w:p w14:paraId="768E6479" w14:textId="3A9D7CC3" w:rsidR="009D5452" w:rsidRPr="008A2D3A" w:rsidRDefault="009D5452" w:rsidP="008A2D3A">
      <w:pPr>
        <w:spacing w:line="360" w:lineRule="auto"/>
        <w:jc w:val="both"/>
        <w:rPr>
          <w:rFonts w:cs="Times New Roman"/>
          <w:szCs w:val="24"/>
        </w:rPr>
      </w:pPr>
      <w:r w:rsidRPr="008A2D3A">
        <w:rPr>
          <w:rFonts w:cs="Times New Roman"/>
          <w:szCs w:val="24"/>
        </w:rPr>
        <w:t>Posterior a los hechos mencionados, en el año 1927, los delegados a la VIII Conferencia Sanitaria Panamericana habían reconocido la importancia de la salud ocupacional para el desarrollo económico y social de la Región. Varios estudios de evaluación de riesgos laborales a finales de 1940 y 1950 demostraron la existencia de grandes problemas de salud ocupacional en América Latina. Esta situación motivó en los años siguientes, la creación de instituciones nacionales de salud ocupacional en varios países latinoamericanos tales como Chile, Perú, Bolivia y Cuba (Organización Panamericana de la Salud, OPS 1992).</w:t>
      </w:r>
    </w:p>
    <w:p w14:paraId="4FB16C7E" w14:textId="77777777" w:rsidR="009D5452" w:rsidRPr="008A2D3A" w:rsidRDefault="009D5452" w:rsidP="008A2D3A">
      <w:pPr>
        <w:spacing w:line="360" w:lineRule="auto"/>
        <w:jc w:val="both"/>
        <w:rPr>
          <w:rFonts w:cs="Times New Roman"/>
          <w:szCs w:val="24"/>
        </w:rPr>
      </w:pPr>
      <w:r w:rsidRPr="008A2D3A">
        <w:rPr>
          <w:rFonts w:cs="Times New Roman"/>
          <w:szCs w:val="24"/>
        </w:rPr>
        <w:t>Con el apoyo internacional y la colaboración de la OPS, consiguieron el equipamiento, infraestructura y la formación necesaria y se convirtieron así en centros de referencia y de capacitación. Fue en estos centros donde el desarrollo de la higiene ocupacional tuvo un progreso notable y alentador.</w:t>
      </w:r>
    </w:p>
    <w:p w14:paraId="5087FBE9" w14:textId="2D315726" w:rsidR="009D5452" w:rsidRPr="008A2D3A" w:rsidRDefault="009D5452" w:rsidP="008A2D3A">
      <w:pPr>
        <w:spacing w:line="360" w:lineRule="auto"/>
        <w:jc w:val="both"/>
        <w:rPr>
          <w:rFonts w:cs="Times New Roman"/>
          <w:szCs w:val="24"/>
        </w:rPr>
      </w:pPr>
      <w:r w:rsidRPr="008A2D3A">
        <w:rPr>
          <w:rFonts w:cs="Times New Roman"/>
          <w:szCs w:val="24"/>
        </w:rPr>
        <w:t>Desafortunadamente, el avance de la salud ocupacional, bastante exitosa hasta los años 60 y 70, no siguió con el mismo ritmo debido en parte a los cambios políticos, sociales y económicos que afectaron a América Latina.</w:t>
      </w:r>
    </w:p>
    <w:p w14:paraId="0A1670EF" w14:textId="06A8B9DD" w:rsidR="00353E82" w:rsidRPr="008A2D3A" w:rsidRDefault="009D5452" w:rsidP="000359F3">
      <w:pPr>
        <w:spacing w:line="360" w:lineRule="auto"/>
        <w:jc w:val="both"/>
        <w:rPr>
          <w:rFonts w:cs="Times New Roman"/>
          <w:szCs w:val="24"/>
        </w:rPr>
      </w:pPr>
      <w:r w:rsidRPr="008A2D3A">
        <w:rPr>
          <w:rFonts w:cs="Times New Roman"/>
          <w:szCs w:val="24"/>
        </w:rPr>
        <w:t xml:space="preserve">No obstante, las actividades en este ámbito prosiguieron y con la paulatina aprobación de reglamentos y normas relacionados con la salud ocupacional, se creó una demanda creciente de profesionales formados en este campo, tanto en el sector público como en el privado. Un ejemplo de ello ha sido la obligatoriedad de establecer servicios de salud </w:t>
      </w:r>
      <w:r w:rsidRPr="008A2D3A">
        <w:rPr>
          <w:rFonts w:cs="Times New Roman"/>
          <w:szCs w:val="24"/>
        </w:rPr>
        <w:lastRenderedPageBreak/>
        <w:t xml:space="preserve">ocupacional en las empresas, ya que anteriormente eran de carácter voluntario y se limitaba principalmente a las empresas transnacionales y a algunas </w:t>
      </w:r>
      <w:r w:rsidR="009821E6" w:rsidRPr="008A2D3A">
        <w:rPr>
          <w:rFonts w:cs="Times New Roman"/>
          <w:szCs w:val="24"/>
        </w:rPr>
        <w:t xml:space="preserve">dependencias </w:t>
      </w:r>
      <w:r w:rsidRPr="008A2D3A">
        <w:rPr>
          <w:rFonts w:cs="Times New Roman"/>
          <w:szCs w:val="24"/>
        </w:rPr>
        <w:t>del estado.</w:t>
      </w:r>
    </w:p>
    <w:p w14:paraId="73AA1E1E" w14:textId="6E5E2712" w:rsidR="001204A6" w:rsidRPr="00353E82" w:rsidRDefault="001204A6" w:rsidP="007E7E2C">
      <w:pPr>
        <w:pStyle w:val="Ttulo2"/>
        <w:numPr>
          <w:ilvl w:val="0"/>
          <w:numId w:val="3"/>
        </w:numPr>
        <w:spacing w:line="360" w:lineRule="auto"/>
        <w:ind w:hanging="720"/>
        <w:jc w:val="both"/>
        <w:rPr>
          <w:rFonts w:ascii="Times New Roman" w:hAnsi="Times New Roman" w:cs="Times New Roman"/>
          <w:b/>
          <w:color w:val="auto"/>
          <w:sz w:val="24"/>
          <w:szCs w:val="24"/>
        </w:rPr>
      </w:pPr>
      <w:bookmarkStart w:id="10" w:name="_Toc97122864"/>
      <w:r w:rsidRPr="008A2D3A">
        <w:rPr>
          <w:rFonts w:ascii="Times New Roman" w:hAnsi="Times New Roman" w:cs="Times New Roman"/>
          <w:b/>
          <w:color w:val="auto"/>
          <w:sz w:val="24"/>
          <w:szCs w:val="24"/>
        </w:rPr>
        <w:t>ANTECEDENTES DE LA SEGURIDAD Y SALUD OCUPACIONAL EN EL SALVADOR</w:t>
      </w:r>
      <w:bookmarkEnd w:id="10"/>
    </w:p>
    <w:p w14:paraId="7CBB47FC" w14:textId="22404EBD" w:rsidR="00B444E3" w:rsidRPr="00934C43" w:rsidRDefault="00B7118E" w:rsidP="007E7E2C">
      <w:pPr>
        <w:pStyle w:val="Ttulo2"/>
        <w:numPr>
          <w:ilvl w:val="1"/>
          <w:numId w:val="5"/>
        </w:numPr>
        <w:spacing w:line="360" w:lineRule="auto"/>
        <w:ind w:left="709" w:hanging="709"/>
        <w:jc w:val="both"/>
        <w:rPr>
          <w:rFonts w:ascii="Times New Roman" w:hAnsi="Times New Roman" w:cs="Times New Roman"/>
          <w:b/>
          <w:color w:val="auto"/>
          <w:sz w:val="24"/>
          <w:szCs w:val="24"/>
        </w:rPr>
      </w:pPr>
      <w:r>
        <w:rPr>
          <w:rFonts w:ascii="Times New Roman" w:hAnsi="Times New Roman" w:cs="Times New Roman"/>
          <w:b/>
          <w:color w:val="auto"/>
          <w:sz w:val="24"/>
          <w:szCs w:val="24"/>
        </w:rPr>
        <w:t xml:space="preserve"> </w:t>
      </w:r>
      <w:bookmarkStart w:id="11" w:name="_Toc97122865"/>
      <w:r w:rsidR="00B444E3" w:rsidRPr="00934C43">
        <w:rPr>
          <w:rFonts w:ascii="Times New Roman" w:hAnsi="Times New Roman" w:cs="Times New Roman"/>
          <w:b/>
          <w:color w:val="auto"/>
          <w:sz w:val="24"/>
          <w:szCs w:val="24"/>
        </w:rPr>
        <w:t>ASPECTOS GENERALES DE LA SEGURIDAD Y SALUD OCUPACIONAL</w:t>
      </w:r>
      <w:bookmarkEnd w:id="11"/>
      <w:r w:rsidR="00B444E3" w:rsidRPr="00934C43">
        <w:rPr>
          <w:rFonts w:ascii="Times New Roman" w:hAnsi="Times New Roman" w:cs="Times New Roman"/>
          <w:b/>
          <w:color w:val="auto"/>
          <w:sz w:val="24"/>
          <w:szCs w:val="24"/>
        </w:rPr>
        <w:t xml:space="preserve"> </w:t>
      </w:r>
    </w:p>
    <w:p w14:paraId="6D09581D" w14:textId="314BF21B" w:rsidR="00B444E3" w:rsidRPr="008A2D3A" w:rsidRDefault="001204A6" w:rsidP="008A2D3A">
      <w:pPr>
        <w:spacing w:line="360" w:lineRule="auto"/>
        <w:jc w:val="both"/>
        <w:rPr>
          <w:rFonts w:cs="Times New Roman"/>
          <w:szCs w:val="24"/>
        </w:rPr>
      </w:pPr>
      <w:r w:rsidRPr="008A2D3A">
        <w:rPr>
          <w:rFonts w:cs="Times New Roman"/>
          <w:szCs w:val="24"/>
        </w:rPr>
        <w:t>La seguridad y salud ocupacional en nuestro país se ha ido desarrollando</w:t>
      </w:r>
      <w:r w:rsidR="00677C71">
        <w:rPr>
          <w:rFonts w:cs="Times New Roman"/>
          <w:szCs w:val="24"/>
        </w:rPr>
        <w:t xml:space="preserve">, al igual que en otros países de manera paulatina, </w:t>
      </w:r>
      <w:r w:rsidRPr="008A2D3A">
        <w:rPr>
          <w:rFonts w:cs="Times New Roman"/>
          <w:szCs w:val="24"/>
        </w:rPr>
        <w:t xml:space="preserve">a medida que el gobierno ha tomado protagonismo poco a poco con las normativas de salud y seguridad ocupacional </w:t>
      </w:r>
      <w:r w:rsidR="00B444E3" w:rsidRPr="008A2D3A">
        <w:rPr>
          <w:rFonts w:cs="Times New Roman"/>
          <w:szCs w:val="24"/>
        </w:rPr>
        <w:t>como</w:t>
      </w:r>
      <w:r w:rsidRPr="008A2D3A">
        <w:rPr>
          <w:rFonts w:cs="Times New Roman"/>
          <w:szCs w:val="24"/>
        </w:rPr>
        <w:t xml:space="preserve"> iniciativas para poder dar un soporte y brindar un crecimiento en esta área, comenzando desde las regulaciones que emite el ministerio de trabajo, por medio de su ley que está representada en el código de trabajo que tiene un apartado específico, para la higiene ocupacional.</w:t>
      </w:r>
    </w:p>
    <w:p w14:paraId="476BB039" w14:textId="13D0E487" w:rsidR="000359F3" w:rsidRPr="004A6BA2" w:rsidRDefault="00570356" w:rsidP="007E7E2C">
      <w:pPr>
        <w:pStyle w:val="Ttulo2"/>
        <w:numPr>
          <w:ilvl w:val="2"/>
          <w:numId w:val="4"/>
        </w:numPr>
        <w:spacing w:line="360" w:lineRule="auto"/>
        <w:ind w:left="709" w:hanging="709"/>
        <w:jc w:val="both"/>
        <w:rPr>
          <w:rFonts w:ascii="Times New Roman" w:hAnsi="Times New Roman" w:cs="Times New Roman"/>
          <w:b/>
          <w:color w:val="auto"/>
          <w:sz w:val="24"/>
          <w:szCs w:val="24"/>
        </w:rPr>
      </w:pPr>
      <w:bookmarkStart w:id="12" w:name="_Toc97122866"/>
      <w:r w:rsidRPr="008A2D3A">
        <w:rPr>
          <w:rFonts w:ascii="Times New Roman" w:hAnsi="Times New Roman" w:cs="Times New Roman"/>
          <w:b/>
          <w:color w:val="auto"/>
          <w:sz w:val="24"/>
          <w:szCs w:val="24"/>
        </w:rPr>
        <w:t>Aspectos específicos sobre la seguridad y salud ocupacional</w:t>
      </w:r>
      <w:bookmarkEnd w:id="12"/>
    </w:p>
    <w:p w14:paraId="473ADFAD" w14:textId="1A209B2B" w:rsidR="001204A6" w:rsidRPr="008A2D3A" w:rsidRDefault="00F66CF1" w:rsidP="008A2D3A">
      <w:pPr>
        <w:spacing w:line="360" w:lineRule="auto"/>
        <w:jc w:val="both"/>
        <w:rPr>
          <w:rFonts w:cs="Times New Roman"/>
          <w:szCs w:val="24"/>
        </w:rPr>
      </w:pPr>
      <w:r w:rsidRPr="008A2D3A">
        <w:rPr>
          <w:rFonts w:cs="Times New Roman"/>
          <w:szCs w:val="24"/>
        </w:rPr>
        <w:t xml:space="preserve">En el Salvador, </w:t>
      </w:r>
      <w:r w:rsidR="001204A6" w:rsidRPr="008A2D3A">
        <w:rPr>
          <w:rFonts w:cs="Times New Roman"/>
          <w:szCs w:val="24"/>
        </w:rPr>
        <w:t>el trabajo de las autoridades no se</w:t>
      </w:r>
      <w:r w:rsidR="00B444E3" w:rsidRPr="008A2D3A">
        <w:rPr>
          <w:rFonts w:cs="Times New Roman"/>
          <w:szCs w:val="24"/>
        </w:rPr>
        <w:t xml:space="preserve"> ha</w:t>
      </w:r>
      <w:r w:rsidR="001204A6" w:rsidRPr="008A2D3A">
        <w:rPr>
          <w:rFonts w:cs="Times New Roman"/>
          <w:szCs w:val="24"/>
        </w:rPr>
        <w:t xml:space="preserve"> limita</w:t>
      </w:r>
      <w:r w:rsidR="00B444E3" w:rsidRPr="008A2D3A">
        <w:rPr>
          <w:rFonts w:cs="Times New Roman"/>
          <w:szCs w:val="24"/>
        </w:rPr>
        <w:t>do</w:t>
      </w:r>
      <w:r w:rsidR="001204A6" w:rsidRPr="008A2D3A">
        <w:rPr>
          <w:rFonts w:cs="Times New Roman"/>
          <w:szCs w:val="24"/>
        </w:rPr>
        <w:t xml:space="preserve"> a un código de trabajo, sino que se amplía a firmar convenios a favor de los trabajadores y sus derechos en los diferentes rubros que son más importantes para </w:t>
      </w:r>
      <w:r w:rsidR="00EF6970" w:rsidRPr="008A2D3A">
        <w:rPr>
          <w:rFonts w:cs="Times New Roman"/>
          <w:szCs w:val="24"/>
        </w:rPr>
        <w:t>los</w:t>
      </w:r>
      <w:r w:rsidR="001204A6" w:rsidRPr="008A2D3A">
        <w:rPr>
          <w:rFonts w:cs="Times New Roman"/>
          <w:szCs w:val="24"/>
        </w:rPr>
        <w:t xml:space="preserve"> intereses económicos. Algunos de los más importantes que se han logrado con la OIT son:</w:t>
      </w:r>
    </w:p>
    <w:p w14:paraId="2875C9A9" w14:textId="22915847" w:rsidR="00B444E3" w:rsidRPr="008A2D3A" w:rsidRDefault="00B444E3" w:rsidP="007E7E2C">
      <w:pPr>
        <w:numPr>
          <w:ilvl w:val="0"/>
          <w:numId w:val="6"/>
        </w:numPr>
        <w:spacing w:line="360" w:lineRule="auto"/>
        <w:jc w:val="both"/>
      </w:pPr>
      <w:r w:rsidRPr="008A2D3A">
        <w:t>Convenio sobre la indemnización en accidentes de trabajo (agricultura) 1921</w:t>
      </w:r>
    </w:p>
    <w:p w14:paraId="49C62066" w14:textId="3CF462D4" w:rsidR="00B444E3" w:rsidRPr="008A2D3A" w:rsidRDefault="00B444E3" w:rsidP="007E7E2C">
      <w:pPr>
        <w:numPr>
          <w:ilvl w:val="0"/>
          <w:numId w:val="6"/>
        </w:numPr>
        <w:spacing w:line="360" w:lineRule="auto"/>
        <w:jc w:val="both"/>
      </w:pPr>
      <w:r w:rsidRPr="008A2D3A">
        <w:t>Convenio sobre el trabajo forzoso 1930</w:t>
      </w:r>
    </w:p>
    <w:p w14:paraId="50D5D83F" w14:textId="11FE714E" w:rsidR="00B444E3" w:rsidRPr="008A2D3A" w:rsidRDefault="00B444E3" w:rsidP="007E7E2C">
      <w:pPr>
        <w:numPr>
          <w:ilvl w:val="0"/>
          <w:numId w:val="6"/>
        </w:numPr>
        <w:spacing w:line="360" w:lineRule="auto"/>
        <w:jc w:val="both"/>
      </w:pPr>
      <w:r w:rsidRPr="008A2D3A">
        <w:t>Convenio sobre la inspección del trabajo 1947</w:t>
      </w:r>
    </w:p>
    <w:p w14:paraId="36D5D802" w14:textId="348F9C6A" w:rsidR="00B444E3" w:rsidRPr="008A2D3A" w:rsidRDefault="00B444E3" w:rsidP="007E7E2C">
      <w:pPr>
        <w:numPr>
          <w:ilvl w:val="0"/>
          <w:numId w:val="6"/>
        </w:numPr>
        <w:spacing w:line="360" w:lineRule="auto"/>
        <w:jc w:val="both"/>
      </w:pPr>
      <w:r w:rsidRPr="008A2D3A">
        <w:t xml:space="preserve">Convenio sobre la inspección del trabajo </w:t>
      </w:r>
      <w:r w:rsidR="00EF6970" w:rsidRPr="008A2D3A">
        <w:t>(agricultura)</w:t>
      </w:r>
      <w:r w:rsidRPr="008A2D3A">
        <w:t xml:space="preserve"> 1969</w:t>
      </w:r>
    </w:p>
    <w:p w14:paraId="06D3B89F" w14:textId="493D3878" w:rsidR="00B444E3" w:rsidRPr="008A2D3A" w:rsidRDefault="00B444E3" w:rsidP="007E7E2C">
      <w:pPr>
        <w:numPr>
          <w:ilvl w:val="0"/>
          <w:numId w:val="6"/>
        </w:numPr>
        <w:spacing w:line="360" w:lineRule="auto"/>
        <w:jc w:val="both"/>
      </w:pPr>
      <w:r w:rsidRPr="008A2D3A">
        <w:t>Convenio sobre salud y seguridad de los trabajadores, 1981</w:t>
      </w:r>
    </w:p>
    <w:p w14:paraId="3E074D47" w14:textId="3F416315" w:rsidR="00C85317" w:rsidRPr="008A2D3A" w:rsidRDefault="00B444E3" w:rsidP="00B7118E">
      <w:pPr>
        <w:spacing w:line="360" w:lineRule="auto"/>
        <w:jc w:val="both"/>
      </w:pPr>
      <w:r w:rsidRPr="008A2D3A">
        <w:t>Merece especial énfasis el Convenio 155 de la Organización Internacional del Trabajo</w:t>
      </w:r>
      <w:r w:rsidR="00EF6970" w:rsidRPr="008A2D3A">
        <w:t xml:space="preserve"> (OIT)</w:t>
      </w:r>
      <w:r w:rsidRPr="008A2D3A">
        <w:t xml:space="preserve">, sobre Seguridad y Salud de los Trabajadores y Medio Ambiente de Trabajo, ratificado por El Salvador mediante Decreto Legislativo No. 30, de fecha 15 de junio del 2000, publicado en el Diario Oficial No. 348, del 19 de julio de 2000, todo Estado debe adoptar por vía legislativa o reglamentaria y en consulta con las organizaciones de </w:t>
      </w:r>
      <w:r w:rsidRPr="008A2D3A">
        <w:lastRenderedPageBreak/>
        <w:t xml:space="preserve">empleadores y trabajadores las medidas necesarias para aplicar y dar efecto a la política nacional existente en esta materia, ya que dicho convenio sentó las bases para la creación de la </w:t>
      </w:r>
      <w:r w:rsidR="00EF6970" w:rsidRPr="008A2D3A">
        <w:t>Ley General de Prevención de Riesgos en los Lugares de Trabajo.</w:t>
      </w:r>
    </w:p>
    <w:p w14:paraId="5FA03D2A" w14:textId="1315E298" w:rsidR="00B7118E" w:rsidRPr="00B7118E" w:rsidRDefault="00B7118E" w:rsidP="007E7E2C">
      <w:pPr>
        <w:pStyle w:val="Ttulo2"/>
        <w:numPr>
          <w:ilvl w:val="1"/>
          <w:numId w:val="4"/>
        </w:numPr>
        <w:spacing w:line="360" w:lineRule="auto"/>
        <w:ind w:left="709" w:hanging="709"/>
        <w:jc w:val="both"/>
        <w:rPr>
          <w:rFonts w:ascii="Times New Roman" w:hAnsi="Times New Roman" w:cs="Times New Roman"/>
          <w:b/>
          <w:color w:val="auto"/>
          <w:sz w:val="24"/>
          <w:szCs w:val="24"/>
        </w:rPr>
      </w:pPr>
      <w:bookmarkStart w:id="13" w:name="_Toc97122867"/>
      <w:r>
        <w:rPr>
          <w:rFonts w:ascii="Times New Roman" w:hAnsi="Times New Roman" w:cs="Times New Roman"/>
          <w:b/>
          <w:color w:val="auto"/>
          <w:sz w:val="24"/>
          <w:szCs w:val="24"/>
        </w:rPr>
        <w:t xml:space="preserve">ASPECTOS GENERALES DE LA SEGURIDAD Y SALUD OCUPACIONAL EN </w:t>
      </w:r>
      <w:r w:rsidR="00F66CF1" w:rsidRPr="008A2D3A">
        <w:rPr>
          <w:rFonts w:ascii="Times New Roman" w:hAnsi="Times New Roman" w:cs="Times New Roman"/>
          <w:b/>
          <w:color w:val="auto"/>
          <w:sz w:val="24"/>
          <w:szCs w:val="24"/>
        </w:rPr>
        <w:t>EL COLEGIO DE MEJICANOS</w:t>
      </w:r>
      <w:r w:rsidR="00F65C84">
        <w:rPr>
          <w:rFonts w:ascii="Times New Roman" w:hAnsi="Times New Roman" w:cs="Times New Roman"/>
          <w:b/>
          <w:color w:val="auto"/>
          <w:sz w:val="24"/>
          <w:szCs w:val="24"/>
        </w:rPr>
        <w:t xml:space="preserve"> </w:t>
      </w:r>
      <w:r w:rsidR="00F65C84" w:rsidRPr="00F65C84">
        <w:rPr>
          <w:rFonts w:ascii="Times New Roman" w:hAnsi="Times New Roman" w:cs="Times New Roman"/>
          <w:b/>
          <w:color w:val="auto"/>
          <w:sz w:val="24"/>
          <w:szCs w:val="24"/>
        </w:rPr>
        <w:t>SAMUEL CHRISTIAN SCHOOL</w:t>
      </w:r>
      <w:bookmarkEnd w:id="13"/>
    </w:p>
    <w:p w14:paraId="1A086671" w14:textId="1A45D53C" w:rsidR="007B44A1" w:rsidRDefault="00570356" w:rsidP="007E7E2C">
      <w:pPr>
        <w:pStyle w:val="Ttulo2"/>
        <w:numPr>
          <w:ilvl w:val="2"/>
          <w:numId w:val="4"/>
        </w:numPr>
        <w:spacing w:line="360" w:lineRule="auto"/>
        <w:ind w:left="709" w:hanging="709"/>
        <w:rPr>
          <w:rFonts w:ascii="Times New Roman" w:hAnsi="Times New Roman" w:cs="Times New Roman"/>
          <w:b/>
          <w:color w:val="auto"/>
          <w:sz w:val="24"/>
        </w:rPr>
      </w:pPr>
      <w:bookmarkStart w:id="14" w:name="_Toc97122868"/>
      <w:r w:rsidRPr="007B44A1">
        <w:rPr>
          <w:rFonts w:ascii="Times New Roman" w:hAnsi="Times New Roman" w:cs="Times New Roman"/>
          <w:b/>
          <w:color w:val="auto"/>
          <w:sz w:val="24"/>
        </w:rPr>
        <w:t>Antecedentes</w:t>
      </w:r>
      <w:bookmarkEnd w:id="14"/>
      <w:r w:rsidRPr="007B44A1">
        <w:rPr>
          <w:rFonts w:ascii="Times New Roman" w:hAnsi="Times New Roman" w:cs="Times New Roman"/>
          <w:b/>
          <w:color w:val="auto"/>
          <w:sz w:val="24"/>
        </w:rPr>
        <w:t xml:space="preserve"> </w:t>
      </w:r>
    </w:p>
    <w:p w14:paraId="64B67D8A" w14:textId="77777777" w:rsidR="00B7118E" w:rsidRPr="00B7118E" w:rsidRDefault="00B7118E" w:rsidP="00B7118E">
      <w:pPr>
        <w:spacing w:line="360" w:lineRule="auto"/>
        <w:jc w:val="both"/>
        <w:rPr>
          <w:rFonts w:cs="Times New Roman"/>
          <w:szCs w:val="24"/>
        </w:rPr>
      </w:pPr>
      <w:r w:rsidRPr="00B7118E">
        <w:rPr>
          <w:rFonts w:cs="Times New Roman"/>
          <w:szCs w:val="24"/>
        </w:rPr>
        <w:t>El Colegio de Mejicanos Samuel Christian School fue constituido tras la iniciativa del pastor Jesús Eduardo Pleitez, quien junto a la directiva realizan el proyecto con el fin de ayudar a las comunidades afectadas por uno de los problemas sociales de mayor auge en el municipio de Mejicanos, como es la delincuencia, a través de una educación de calidad y cuotas accesibles.</w:t>
      </w:r>
    </w:p>
    <w:p w14:paraId="47FB1011" w14:textId="77777777" w:rsidR="00B7118E" w:rsidRPr="00B7118E" w:rsidRDefault="00B7118E" w:rsidP="00B7118E">
      <w:pPr>
        <w:spacing w:line="360" w:lineRule="auto"/>
        <w:jc w:val="both"/>
        <w:rPr>
          <w:rFonts w:cs="Times New Roman"/>
          <w:szCs w:val="24"/>
        </w:rPr>
      </w:pPr>
      <w:r w:rsidRPr="00B7118E">
        <w:rPr>
          <w:rFonts w:cs="Times New Roman"/>
          <w:szCs w:val="24"/>
        </w:rPr>
        <w:t xml:space="preserve">Es aprobado por el Departamento de Acreditación Institucional de la Dirección Nacional de Gestión Educativa del Ministerio de Educación con base al Artículo 38 numerales 5, 8 y 27 del Reglamento Interno del Órgano Ejecutivo en el año 2014. </w:t>
      </w:r>
    </w:p>
    <w:p w14:paraId="05A43C76" w14:textId="77777777" w:rsidR="00B7118E" w:rsidRPr="00B7118E" w:rsidRDefault="00B7118E" w:rsidP="00911863">
      <w:pPr>
        <w:spacing w:line="360" w:lineRule="auto"/>
        <w:jc w:val="both"/>
        <w:rPr>
          <w:rFonts w:cs="Times New Roman"/>
          <w:szCs w:val="24"/>
        </w:rPr>
      </w:pPr>
      <w:r w:rsidRPr="00B7118E">
        <w:rPr>
          <w:rFonts w:cs="Times New Roman"/>
          <w:szCs w:val="24"/>
        </w:rPr>
        <w:t>Se acredita a finales del año 2014 para poder brindar servicios de educación inicial y primer ciclo, como parte de la visión del Pastor Pleitez, se pretende extender hasta Bachillerato a una proyección de 2 años.</w:t>
      </w:r>
    </w:p>
    <w:p w14:paraId="08B03E02" w14:textId="06868F3D" w:rsidR="00B7118E" w:rsidRPr="00B7118E" w:rsidRDefault="00B7118E" w:rsidP="00911863">
      <w:pPr>
        <w:spacing w:line="360" w:lineRule="auto"/>
        <w:jc w:val="both"/>
        <w:rPr>
          <w:rFonts w:cs="Times New Roman"/>
          <w:szCs w:val="24"/>
        </w:rPr>
      </w:pPr>
      <w:r w:rsidRPr="00B7118E">
        <w:rPr>
          <w:rFonts w:cs="Times New Roman"/>
          <w:szCs w:val="24"/>
        </w:rPr>
        <w:t>En el año 2015 el Colegio inicia su funcionamiento, este se encuentra ubicado en</w:t>
      </w:r>
      <w:r w:rsidR="00911863">
        <w:rPr>
          <w:rFonts w:cs="Times New Roman"/>
          <w:szCs w:val="24"/>
        </w:rPr>
        <w:t xml:space="preserve"> 2ª Calle Oriente,</w:t>
      </w:r>
      <w:r w:rsidRPr="00B7118E">
        <w:rPr>
          <w:rFonts w:cs="Times New Roman"/>
          <w:szCs w:val="24"/>
        </w:rPr>
        <w:t xml:space="preserve"> Av. Juan Aberle, Calle a Cuscatancingo Ex Fabrica Búfalo en el Municipio de Mejicanos.</w:t>
      </w:r>
    </w:p>
    <w:p w14:paraId="6C477C9C" w14:textId="77777777" w:rsidR="00B7118E" w:rsidRPr="00B7118E" w:rsidRDefault="00B7118E" w:rsidP="00911863">
      <w:pPr>
        <w:spacing w:line="360" w:lineRule="auto"/>
        <w:jc w:val="both"/>
        <w:rPr>
          <w:rFonts w:cs="Times New Roman"/>
          <w:szCs w:val="24"/>
        </w:rPr>
      </w:pPr>
      <w:r w:rsidRPr="00B7118E">
        <w:rPr>
          <w:rFonts w:cs="Times New Roman"/>
          <w:szCs w:val="24"/>
        </w:rPr>
        <w:t>Cabe mencionar que las instalaciones del Colegio de Mejicanos Samuel Christian School estarán ubicadas dentro de la Iglesia Internacional Bautista la Obra de Dios la cual inicio sus operaciones religiosas en el año 2012.</w:t>
      </w:r>
    </w:p>
    <w:p w14:paraId="29A85DD9" w14:textId="3097437B" w:rsidR="00B7118E" w:rsidRDefault="00B7118E" w:rsidP="00911863">
      <w:pPr>
        <w:spacing w:after="0" w:line="360" w:lineRule="auto"/>
        <w:jc w:val="both"/>
        <w:rPr>
          <w:rFonts w:cs="Times New Roman"/>
          <w:szCs w:val="24"/>
        </w:rPr>
      </w:pPr>
      <w:r w:rsidRPr="00B7118E">
        <w:rPr>
          <w:rFonts w:cs="Times New Roman"/>
          <w:szCs w:val="24"/>
        </w:rPr>
        <w:t xml:space="preserve">Inicia el año escolar 2015 con un número de estudiantes matriculados de 170 por lo que se iniciaba a mediados de año el proyecto de ampliación, ya que se cuenta con el terreno </w:t>
      </w:r>
      <w:r w:rsidR="00911863">
        <w:rPr>
          <w:rFonts w:cs="Times New Roman"/>
          <w:szCs w:val="24"/>
        </w:rPr>
        <w:t xml:space="preserve">para la construcción de aulas. </w:t>
      </w:r>
      <w:r w:rsidRPr="00B7118E">
        <w:rPr>
          <w:rFonts w:cs="Times New Roman"/>
          <w:szCs w:val="24"/>
        </w:rPr>
        <w:t xml:space="preserve">En el año 2016 se implementa hasta sexto grado y se contaba con más de 260 estudiantes activos, en el periodo 2017-2018 se amplía hasta educación media brindando Bachillerato General con diplomado en inglés. </w:t>
      </w:r>
    </w:p>
    <w:p w14:paraId="360480CE" w14:textId="77777777" w:rsidR="00911863" w:rsidRPr="00B7118E" w:rsidRDefault="00911863" w:rsidP="00911863">
      <w:pPr>
        <w:spacing w:after="0" w:line="360" w:lineRule="auto"/>
        <w:jc w:val="both"/>
        <w:rPr>
          <w:rFonts w:cs="Times New Roman"/>
          <w:szCs w:val="24"/>
        </w:rPr>
      </w:pPr>
    </w:p>
    <w:p w14:paraId="3B252067" w14:textId="77777777" w:rsidR="00B7118E" w:rsidRPr="00B7118E" w:rsidRDefault="00B7118E" w:rsidP="00B7118E">
      <w:pPr>
        <w:spacing w:line="360" w:lineRule="auto"/>
        <w:jc w:val="both"/>
        <w:rPr>
          <w:rFonts w:cs="Times New Roman"/>
          <w:szCs w:val="24"/>
        </w:rPr>
      </w:pPr>
      <w:r w:rsidRPr="00B7118E">
        <w:rPr>
          <w:rFonts w:cs="Times New Roman"/>
          <w:szCs w:val="24"/>
        </w:rPr>
        <w:t xml:space="preserve">Es en el año 2018, surge la Fundación Internacional Samuel y el Colegio pasa a formar parte y depender de ella, uno de los beneficios es la aprobación de 100 becas a estudiantes de comunidades como la Finca Argentina, Los Llanitos del municipio de Mejicanos. </w:t>
      </w:r>
    </w:p>
    <w:p w14:paraId="1A58EFB4" w14:textId="1E6CCB44" w:rsidR="00B7118E" w:rsidRPr="00911863" w:rsidRDefault="00F75964" w:rsidP="00911863">
      <w:pPr>
        <w:spacing w:line="360" w:lineRule="auto"/>
        <w:jc w:val="both"/>
        <w:rPr>
          <w:rFonts w:cs="Times New Roman"/>
          <w:szCs w:val="24"/>
        </w:rPr>
      </w:pPr>
      <w:r>
        <w:rPr>
          <w:rFonts w:cs="Times New Roman"/>
          <w:szCs w:val="24"/>
        </w:rPr>
        <w:t>Para el año 2020</w:t>
      </w:r>
      <w:r w:rsidR="00B7118E" w:rsidRPr="00911863">
        <w:rPr>
          <w:rFonts w:cs="Times New Roman"/>
          <w:szCs w:val="24"/>
        </w:rPr>
        <w:t xml:space="preserve"> el colegio inicia su año lectivo con 630 estudiantes matriculados desde Parvularia hasta bachillerato, sin duda alguna el Colegio de Mejicanos Samuel Christian School ha crecido en los últimos cinco años, afrontando la competencia del mercado local, los procesos institucionales y administrativos para lograr el posicionamiento actual. </w:t>
      </w:r>
    </w:p>
    <w:p w14:paraId="60F08F86" w14:textId="77777777" w:rsidR="00B7118E" w:rsidRPr="00911863" w:rsidRDefault="00B7118E" w:rsidP="00911863">
      <w:pPr>
        <w:spacing w:line="360" w:lineRule="auto"/>
        <w:jc w:val="both"/>
        <w:rPr>
          <w:rFonts w:cs="Times New Roman"/>
          <w:szCs w:val="24"/>
        </w:rPr>
      </w:pPr>
      <w:r w:rsidRPr="00911863">
        <w:rPr>
          <w:rFonts w:cs="Times New Roman"/>
          <w:szCs w:val="24"/>
        </w:rPr>
        <w:t xml:space="preserve">Pero en la actualidad la institución educativa no cuenta con un Programa de Seguridad y Salud Ocupacional, se identificó que el terreno en el cual está ubicado el Colegio de Mejicanos Samuel Christian School, fue en el pasado una Fábrica de Jeans muy reconocida en el país como es la marca Búfalo.  </w:t>
      </w:r>
    </w:p>
    <w:p w14:paraId="07BEFE4C" w14:textId="77777777" w:rsidR="00B7118E" w:rsidRPr="00911863" w:rsidRDefault="00B7118E" w:rsidP="00911863">
      <w:pPr>
        <w:spacing w:line="360" w:lineRule="auto"/>
        <w:jc w:val="both"/>
        <w:rPr>
          <w:rFonts w:cs="Times New Roman"/>
          <w:szCs w:val="24"/>
        </w:rPr>
      </w:pPr>
      <w:r w:rsidRPr="00911863">
        <w:rPr>
          <w:rFonts w:cs="Times New Roman"/>
          <w:szCs w:val="24"/>
        </w:rPr>
        <w:t>Las medidas del área superficial según valúo de la propiedad son de 11,422.37 Mt</w:t>
      </w:r>
      <m:oMath>
        <m:sSup>
          <m:sSupPr>
            <m:ctrlPr>
              <w:rPr>
                <w:rFonts w:ascii="Cambria Math" w:hAnsi="Cambria Math" w:cs="Times New Roman"/>
                <w:i/>
                <w:szCs w:val="24"/>
              </w:rPr>
            </m:ctrlPr>
          </m:sSupPr>
          <m:e>
            <m:r>
              <w:rPr>
                <w:rFonts w:ascii="Cambria Math" w:hAnsi="Cambria Math" w:cs="Times New Roman"/>
                <w:szCs w:val="24"/>
              </w:rPr>
              <m:t>s</m:t>
            </m:r>
          </m:e>
          <m:sup>
            <m:r>
              <w:rPr>
                <w:rFonts w:ascii="Cambria Math" w:hAnsi="Cambria Math" w:cs="Times New Roman"/>
                <w:szCs w:val="24"/>
              </w:rPr>
              <m:t>2</m:t>
            </m:r>
          </m:sup>
        </m:sSup>
      </m:oMath>
      <w:r w:rsidRPr="00911863">
        <w:rPr>
          <w:rFonts w:eastAsiaTheme="minorEastAsia" w:cs="Times New Roman"/>
          <w:szCs w:val="24"/>
        </w:rPr>
        <w:t xml:space="preserve"> para el año 2019 con un 67% de área construida. </w:t>
      </w:r>
    </w:p>
    <w:p w14:paraId="452E4B54" w14:textId="77777777" w:rsidR="00B7118E" w:rsidRPr="00911863" w:rsidRDefault="00B7118E" w:rsidP="00911863">
      <w:pPr>
        <w:spacing w:line="360" w:lineRule="auto"/>
        <w:jc w:val="both"/>
        <w:rPr>
          <w:rFonts w:cs="Times New Roman"/>
          <w:szCs w:val="24"/>
          <w:shd w:val="clear" w:color="auto" w:fill="FFFFFF"/>
        </w:rPr>
      </w:pPr>
      <w:r w:rsidRPr="00911863">
        <w:rPr>
          <w:rFonts w:cs="Times New Roman"/>
          <w:szCs w:val="24"/>
        </w:rPr>
        <w:t xml:space="preserve">Es en base a la información anterior que surge la necesidad de establecer un Programa de Seguridad y Salud Ocupacional </w:t>
      </w:r>
      <w:r w:rsidRPr="00911863">
        <w:rPr>
          <w:rFonts w:cs="Times New Roman"/>
          <w:szCs w:val="24"/>
          <w:shd w:val="clear" w:color="auto" w:fill="FFFFFF"/>
        </w:rPr>
        <w:t xml:space="preserve">que garantice al personal y la comunidad estudiantil la confianza necesaria dentro de las instalaciones del Colegio para su buen desarrollo académico y profesional. </w:t>
      </w:r>
    </w:p>
    <w:p w14:paraId="35397757" w14:textId="2E7FDD8D" w:rsidR="00B7118E" w:rsidRDefault="00B7118E" w:rsidP="00AF13E0">
      <w:pPr>
        <w:spacing w:line="360" w:lineRule="auto"/>
        <w:jc w:val="both"/>
        <w:rPr>
          <w:rFonts w:cs="Times New Roman"/>
          <w:szCs w:val="24"/>
          <w:shd w:val="clear" w:color="auto" w:fill="FFFFFF"/>
        </w:rPr>
      </w:pPr>
      <w:r w:rsidRPr="00911863">
        <w:rPr>
          <w:rFonts w:cs="Times New Roman"/>
          <w:szCs w:val="24"/>
          <w:shd w:val="clear" w:color="auto" w:fill="FFFFFF"/>
        </w:rPr>
        <w:t>Por el momento no tiene un croquis que ayude a identificar las áreas o punto seguros, únicamente cuentan con señalizaciones de aulas, baños, bebederos, extintores, pero no hay una asignación de zonas de riesgos.</w:t>
      </w:r>
    </w:p>
    <w:p w14:paraId="7A63251D" w14:textId="696CC848" w:rsidR="00911863" w:rsidRDefault="00911863" w:rsidP="00911863">
      <w:pPr>
        <w:rPr>
          <w:rFonts w:cs="Times New Roman"/>
          <w:szCs w:val="24"/>
          <w:shd w:val="clear" w:color="auto" w:fill="FFFFFF"/>
        </w:rPr>
      </w:pPr>
    </w:p>
    <w:p w14:paraId="0D4C5A89" w14:textId="1E8E162E" w:rsidR="00911863" w:rsidRDefault="00911863" w:rsidP="00911863">
      <w:pPr>
        <w:rPr>
          <w:rFonts w:cs="Times New Roman"/>
          <w:szCs w:val="24"/>
          <w:shd w:val="clear" w:color="auto" w:fill="FFFFFF"/>
        </w:rPr>
      </w:pPr>
    </w:p>
    <w:p w14:paraId="75BE7D2F" w14:textId="73C7BC5C" w:rsidR="00911863" w:rsidRDefault="00911863" w:rsidP="00911863">
      <w:pPr>
        <w:rPr>
          <w:rFonts w:cs="Times New Roman"/>
          <w:szCs w:val="24"/>
          <w:shd w:val="clear" w:color="auto" w:fill="FFFFFF"/>
        </w:rPr>
      </w:pPr>
    </w:p>
    <w:p w14:paraId="588848F9" w14:textId="4B843444" w:rsidR="00911863" w:rsidRDefault="00911863" w:rsidP="00911863">
      <w:pPr>
        <w:rPr>
          <w:rFonts w:cs="Times New Roman"/>
          <w:szCs w:val="24"/>
          <w:shd w:val="clear" w:color="auto" w:fill="FFFFFF"/>
        </w:rPr>
      </w:pPr>
    </w:p>
    <w:p w14:paraId="29D5FD4E" w14:textId="77777777" w:rsidR="00A20B4E" w:rsidRDefault="00A20B4E" w:rsidP="00911863">
      <w:pPr>
        <w:rPr>
          <w:rFonts w:cs="Times New Roman"/>
          <w:szCs w:val="24"/>
          <w:shd w:val="clear" w:color="auto" w:fill="FFFFFF"/>
        </w:rPr>
      </w:pPr>
    </w:p>
    <w:p w14:paraId="20033EA4" w14:textId="795AAFD7" w:rsidR="00911863" w:rsidRDefault="00911863" w:rsidP="00911863">
      <w:pPr>
        <w:rPr>
          <w:rFonts w:cs="Times New Roman"/>
          <w:szCs w:val="24"/>
          <w:shd w:val="clear" w:color="auto" w:fill="FFFFFF"/>
        </w:rPr>
      </w:pPr>
    </w:p>
    <w:p w14:paraId="09DA1D3B" w14:textId="20F789DC" w:rsidR="00911863" w:rsidRPr="005E230A" w:rsidRDefault="00454673" w:rsidP="007E7E2C">
      <w:pPr>
        <w:pStyle w:val="Ttulo2"/>
        <w:numPr>
          <w:ilvl w:val="0"/>
          <w:numId w:val="4"/>
        </w:numPr>
        <w:rPr>
          <w:rFonts w:ascii="Times New Roman" w:hAnsi="Times New Roman" w:cs="Times New Roman"/>
          <w:b/>
          <w:color w:val="auto"/>
          <w:sz w:val="24"/>
          <w:shd w:val="clear" w:color="auto" w:fill="FFFFFF"/>
        </w:rPr>
      </w:pPr>
      <w:bookmarkStart w:id="15" w:name="_Toc97122869"/>
      <w:r w:rsidRPr="005E230A">
        <w:rPr>
          <w:rFonts w:ascii="Times New Roman" w:hAnsi="Times New Roman" w:cs="Times New Roman"/>
          <w:b/>
          <w:color w:val="auto"/>
          <w:sz w:val="24"/>
          <w:shd w:val="clear" w:color="auto" w:fill="FFFFFF"/>
        </w:rPr>
        <w:lastRenderedPageBreak/>
        <w:t>ANTECEDENTES DEL COLEGIO DE MEJICANOS SAMUEL CHRISTIAN SCHOOL</w:t>
      </w:r>
      <w:bookmarkEnd w:id="15"/>
      <w:r w:rsidRPr="005E230A">
        <w:rPr>
          <w:rFonts w:ascii="Times New Roman" w:hAnsi="Times New Roman" w:cs="Times New Roman"/>
          <w:b/>
          <w:color w:val="auto"/>
          <w:sz w:val="24"/>
          <w:shd w:val="clear" w:color="auto" w:fill="FFFFFF"/>
        </w:rPr>
        <w:t xml:space="preserve"> </w:t>
      </w:r>
    </w:p>
    <w:p w14:paraId="0D53A794" w14:textId="77777777" w:rsidR="00454673" w:rsidRPr="00454673" w:rsidRDefault="00454673" w:rsidP="00454673"/>
    <w:p w14:paraId="702AAD8B" w14:textId="3763ACAB" w:rsidR="00911863" w:rsidRPr="00454673" w:rsidRDefault="00454673" w:rsidP="007E7E2C">
      <w:pPr>
        <w:pStyle w:val="Ttulo2"/>
        <w:numPr>
          <w:ilvl w:val="1"/>
          <w:numId w:val="4"/>
        </w:numPr>
        <w:ind w:left="993" w:hanging="963"/>
        <w:rPr>
          <w:rFonts w:ascii="Times New Roman" w:hAnsi="Times New Roman" w:cs="Times New Roman"/>
          <w:b/>
          <w:color w:val="auto"/>
          <w:sz w:val="24"/>
          <w:szCs w:val="24"/>
        </w:rPr>
      </w:pPr>
      <w:bookmarkStart w:id="16" w:name="_Toc97122870"/>
      <w:r w:rsidRPr="00454673">
        <w:rPr>
          <w:rFonts w:ascii="Times New Roman" w:hAnsi="Times New Roman" w:cs="Times New Roman"/>
          <w:b/>
          <w:color w:val="auto"/>
          <w:sz w:val="24"/>
          <w:szCs w:val="24"/>
        </w:rPr>
        <w:t>ANTECEDENTES</w:t>
      </w:r>
      <w:bookmarkEnd w:id="16"/>
      <w:r w:rsidRPr="00454673">
        <w:rPr>
          <w:rFonts w:ascii="Times New Roman" w:hAnsi="Times New Roman" w:cs="Times New Roman"/>
          <w:b/>
          <w:color w:val="auto"/>
          <w:sz w:val="24"/>
          <w:szCs w:val="24"/>
        </w:rPr>
        <w:t xml:space="preserve"> </w:t>
      </w:r>
    </w:p>
    <w:p w14:paraId="5096F88E" w14:textId="089381E3" w:rsidR="00F66CF1" w:rsidRDefault="007B44A1" w:rsidP="00AD6B68">
      <w:pPr>
        <w:spacing w:line="360" w:lineRule="auto"/>
        <w:jc w:val="both"/>
        <w:rPr>
          <w:rFonts w:cs="Times New Roman"/>
        </w:rPr>
      </w:pPr>
      <w:r w:rsidRPr="007B44A1">
        <w:rPr>
          <w:rFonts w:cs="Times New Roman"/>
        </w:rPr>
        <w:t xml:space="preserve">El </w:t>
      </w:r>
      <w:r w:rsidR="0049476B" w:rsidRPr="008A2D3A">
        <w:rPr>
          <w:rFonts w:cs="Times New Roman"/>
          <w:szCs w:val="24"/>
        </w:rPr>
        <w:t>Colegio de Mejicanos Samuel Christian School</w:t>
      </w:r>
      <w:r w:rsidR="0049476B" w:rsidRPr="007B44A1">
        <w:rPr>
          <w:rFonts w:cs="Times New Roman"/>
        </w:rPr>
        <w:t xml:space="preserve"> </w:t>
      </w:r>
      <w:r w:rsidRPr="007B44A1">
        <w:rPr>
          <w:rFonts w:cs="Times New Roman"/>
        </w:rPr>
        <w:t xml:space="preserve">es una institución educativa privada que inicia sus operaciones en el año 2015, únicamente con seis grados, de Parvularia hasta tercer grado, hoy en día cuenta con educación inicial, educación básica y educación media. </w:t>
      </w:r>
    </w:p>
    <w:p w14:paraId="120703D8" w14:textId="056EBDED" w:rsidR="000359F3" w:rsidRDefault="00333C44" w:rsidP="00AD6B68">
      <w:pPr>
        <w:spacing w:line="360" w:lineRule="auto"/>
        <w:jc w:val="both"/>
        <w:rPr>
          <w:rFonts w:cs="Times New Roman"/>
        </w:rPr>
      </w:pPr>
      <w:r>
        <w:rPr>
          <w:rFonts w:cs="Times New Roman"/>
        </w:rPr>
        <w:t>Para el año 2021 inicia con 605</w:t>
      </w:r>
      <w:r w:rsidR="007B44A1">
        <w:rPr>
          <w:rFonts w:cs="Times New Roman"/>
        </w:rPr>
        <w:t xml:space="preserve"> estudiantes activos, </w:t>
      </w:r>
      <w:r w:rsidR="00454673">
        <w:rPr>
          <w:rFonts w:cs="Times New Roman"/>
        </w:rPr>
        <w:t xml:space="preserve">un total de </w:t>
      </w:r>
      <w:r w:rsidR="00F22CB0">
        <w:rPr>
          <w:rFonts w:cs="Times New Roman"/>
        </w:rPr>
        <w:t>33</w:t>
      </w:r>
      <w:r w:rsidR="00454673">
        <w:rPr>
          <w:rFonts w:cs="Times New Roman"/>
        </w:rPr>
        <w:t xml:space="preserve"> empleados de los cuales 2</w:t>
      </w:r>
      <w:r w:rsidR="00F22CB0">
        <w:rPr>
          <w:rFonts w:cs="Times New Roman"/>
        </w:rPr>
        <w:t>0</w:t>
      </w:r>
      <w:r w:rsidR="000359F3">
        <w:rPr>
          <w:rFonts w:cs="Times New Roman"/>
        </w:rPr>
        <w:t xml:space="preserve"> forman parte del </w:t>
      </w:r>
      <w:r w:rsidR="00454673">
        <w:rPr>
          <w:rFonts w:cs="Times New Roman"/>
        </w:rPr>
        <w:t xml:space="preserve">personal docente y </w:t>
      </w:r>
      <w:r w:rsidR="00F22CB0">
        <w:rPr>
          <w:rFonts w:cs="Times New Roman"/>
        </w:rPr>
        <w:t>13</w:t>
      </w:r>
      <w:r w:rsidR="000359F3">
        <w:rPr>
          <w:rFonts w:cs="Times New Roman"/>
        </w:rPr>
        <w:t xml:space="preserve"> como personal </w:t>
      </w:r>
      <w:r w:rsidR="00F22CB0">
        <w:rPr>
          <w:rFonts w:cs="Times New Roman"/>
        </w:rPr>
        <w:t xml:space="preserve">operativo y </w:t>
      </w:r>
      <w:r w:rsidR="000359F3">
        <w:rPr>
          <w:rFonts w:cs="Times New Roman"/>
        </w:rPr>
        <w:t xml:space="preserve">administrativo. </w:t>
      </w:r>
    </w:p>
    <w:p w14:paraId="674A4597" w14:textId="53AE9F4E" w:rsidR="00F23B57" w:rsidRDefault="00F23B57" w:rsidP="00AD6B68">
      <w:pPr>
        <w:spacing w:line="360" w:lineRule="auto"/>
        <w:jc w:val="both"/>
        <w:rPr>
          <w:rFonts w:cs="Times New Roman"/>
          <w:szCs w:val="24"/>
          <w:shd w:val="clear" w:color="auto" w:fill="FFFFFF"/>
        </w:rPr>
      </w:pPr>
      <w:r w:rsidRPr="00F23B57">
        <w:rPr>
          <w:rFonts w:cs="Times New Roman"/>
          <w:szCs w:val="24"/>
          <w:shd w:val="clear" w:color="auto" w:fill="FFFFFF"/>
        </w:rPr>
        <w:t xml:space="preserve">Por el momento no tiene un </w:t>
      </w:r>
      <w:r>
        <w:rPr>
          <w:rFonts w:cs="Times New Roman"/>
          <w:szCs w:val="24"/>
          <w:shd w:val="clear" w:color="auto" w:fill="FFFFFF"/>
        </w:rPr>
        <w:t xml:space="preserve">programa </w:t>
      </w:r>
      <w:r w:rsidRPr="00F23B57">
        <w:rPr>
          <w:rFonts w:cs="Times New Roman"/>
          <w:szCs w:val="24"/>
          <w:shd w:val="clear" w:color="auto" w:fill="FFFFFF"/>
        </w:rPr>
        <w:t>de seguridad y salud ocupacional que ayude a identificar las áreas o punto seguros, únicamente cuentan con señalizaciones de aulas, baños, bebederos, extintores, pero no hay una asignación de zonas de riesgos.</w:t>
      </w:r>
    </w:p>
    <w:p w14:paraId="7DCE6F31" w14:textId="77777777" w:rsidR="00F66E0A" w:rsidRDefault="00F23B57" w:rsidP="00F66E0A">
      <w:pPr>
        <w:spacing w:line="360" w:lineRule="auto"/>
        <w:jc w:val="both"/>
        <w:rPr>
          <w:rFonts w:eastAsiaTheme="minorEastAsia" w:cs="Times New Roman"/>
          <w:szCs w:val="24"/>
        </w:rPr>
      </w:pPr>
      <w:r>
        <w:rPr>
          <w:rFonts w:cs="Times New Roman"/>
          <w:szCs w:val="24"/>
        </w:rPr>
        <w:t>Las medidas del área superficial según val</w:t>
      </w:r>
      <w:r w:rsidR="00923C45">
        <w:rPr>
          <w:rFonts w:cs="Times New Roman"/>
          <w:szCs w:val="24"/>
        </w:rPr>
        <w:t>úo</w:t>
      </w:r>
      <w:r>
        <w:rPr>
          <w:rFonts w:cs="Times New Roman"/>
          <w:szCs w:val="24"/>
        </w:rPr>
        <w:t xml:space="preserve"> de la propiedad son de 11,422.37 Mt</w:t>
      </w:r>
      <m:oMath>
        <m:sSup>
          <m:sSupPr>
            <m:ctrlPr>
              <w:rPr>
                <w:rFonts w:ascii="Cambria Math" w:hAnsi="Cambria Math" w:cs="Times New Roman"/>
                <w:i/>
                <w:szCs w:val="24"/>
              </w:rPr>
            </m:ctrlPr>
          </m:sSupPr>
          <m:e>
            <m:r>
              <w:rPr>
                <w:rFonts w:ascii="Cambria Math" w:hAnsi="Cambria Math" w:cs="Times New Roman"/>
                <w:szCs w:val="24"/>
              </w:rPr>
              <m:t>s</m:t>
            </m:r>
          </m:e>
          <m:sup>
            <m:r>
              <w:rPr>
                <w:rFonts w:ascii="Cambria Math" w:hAnsi="Cambria Math" w:cs="Times New Roman"/>
                <w:szCs w:val="24"/>
              </w:rPr>
              <m:t>2</m:t>
            </m:r>
          </m:sup>
        </m:sSup>
      </m:oMath>
      <w:r>
        <w:rPr>
          <w:rFonts w:eastAsiaTheme="minorEastAsia" w:cs="Times New Roman"/>
          <w:szCs w:val="24"/>
        </w:rPr>
        <w:t xml:space="preserve"> para el año 2019 con un 67% de área construida por lo que es una necesidad eminente poder establecer el programa de seguridad y salud ocupacional para proteger el bienestar de los estudiantes y sus colaboradores. </w:t>
      </w:r>
    </w:p>
    <w:p w14:paraId="0DDC73EE" w14:textId="215BCC6C" w:rsidR="000359F3" w:rsidRPr="00F66E0A" w:rsidRDefault="000359F3" w:rsidP="007E7E2C">
      <w:pPr>
        <w:pStyle w:val="Ttulo2"/>
        <w:numPr>
          <w:ilvl w:val="1"/>
          <w:numId w:val="4"/>
        </w:numPr>
        <w:ind w:left="993" w:hanging="993"/>
        <w:rPr>
          <w:rFonts w:ascii="Times New Roman" w:hAnsi="Times New Roman" w:cs="Times New Roman"/>
          <w:b/>
          <w:color w:val="auto"/>
          <w:sz w:val="24"/>
          <w:szCs w:val="24"/>
        </w:rPr>
      </w:pPr>
      <w:bookmarkStart w:id="17" w:name="_Toc97122871"/>
      <w:r w:rsidRPr="00F66E0A">
        <w:rPr>
          <w:rFonts w:ascii="Times New Roman" w:hAnsi="Times New Roman" w:cs="Times New Roman"/>
          <w:b/>
          <w:color w:val="auto"/>
          <w:sz w:val="24"/>
        </w:rPr>
        <w:t>MISIÓN</w:t>
      </w:r>
      <w:bookmarkEnd w:id="17"/>
    </w:p>
    <w:p w14:paraId="22F5D10C" w14:textId="645531DF" w:rsidR="000359F3" w:rsidRDefault="000359F3" w:rsidP="00AD6B68">
      <w:pPr>
        <w:spacing w:line="360" w:lineRule="auto"/>
        <w:jc w:val="both"/>
      </w:pPr>
      <w:r>
        <w:t xml:space="preserve">Somos una institución cristiana bilingüe que imparte una enseñanza integral de calidad, desarrollando principios éticos y morales a la niñez y juventud hasta que alcancen su madurez, para que sean capaces y consientes de actuar y transformar la sociedad. </w:t>
      </w:r>
    </w:p>
    <w:p w14:paraId="33673571" w14:textId="23FBA996" w:rsidR="000359F3" w:rsidRDefault="000359F3" w:rsidP="007E7E2C">
      <w:pPr>
        <w:pStyle w:val="Ttulo2"/>
        <w:numPr>
          <w:ilvl w:val="1"/>
          <w:numId w:val="4"/>
        </w:numPr>
        <w:spacing w:line="360" w:lineRule="auto"/>
        <w:ind w:left="993" w:hanging="993"/>
        <w:jc w:val="both"/>
        <w:rPr>
          <w:rFonts w:ascii="Times New Roman" w:hAnsi="Times New Roman" w:cs="Times New Roman"/>
          <w:b/>
          <w:color w:val="auto"/>
          <w:sz w:val="24"/>
        </w:rPr>
      </w:pPr>
      <w:bookmarkStart w:id="18" w:name="_Toc97122872"/>
      <w:r w:rsidRPr="000359F3">
        <w:rPr>
          <w:rFonts w:ascii="Times New Roman" w:hAnsi="Times New Roman" w:cs="Times New Roman"/>
          <w:b/>
          <w:color w:val="auto"/>
          <w:sz w:val="24"/>
        </w:rPr>
        <w:t>VISIÓN</w:t>
      </w:r>
      <w:bookmarkEnd w:id="18"/>
      <w:r w:rsidRPr="000359F3">
        <w:rPr>
          <w:rFonts w:ascii="Times New Roman" w:hAnsi="Times New Roman" w:cs="Times New Roman"/>
          <w:b/>
          <w:color w:val="auto"/>
          <w:sz w:val="24"/>
        </w:rPr>
        <w:t xml:space="preserve"> </w:t>
      </w:r>
    </w:p>
    <w:p w14:paraId="34DF3C60" w14:textId="43A7C5C5" w:rsidR="000359F3" w:rsidRDefault="000359F3" w:rsidP="00AD6B68">
      <w:pPr>
        <w:spacing w:line="360" w:lineRule="auto"/>
        <w:jc w:val="both"/>
      </w:pPr>
      <w:r>
        <w:t xml:space="preserve">Ser una institución cristiana bilingüe líder </w:t>
      </w:r>
      <w:r w:rsidR="006005D2">
        <w:t>en la formació</w:t>
      </w:r>
      <w:r>
        <w:t xml:space="preserve">n espiritual, </w:t>
      </w:r>
      <w:r w:rsidR="006005D2">
        <w:t>académica</w:t>
      </w:r>
      <w:r>
        <w:t xml:space="preserve"> y ética de los </w:t>
      </w:r>
      <w:r w:rsidR="006005D2">
        <w:t>estudiantes</w:t>
      </w:r>
      <w:r>
        <w:t xml:space="preserve">, a través de un </w:t>
      </w:r>
      <w:r w:rsidR="006005D2">
        <w:t>equipo</w:t>
      </w:r>
      <w:r>
        <w:t xml:space="preserve"> de maestros capaces y temerosos de Dios, para transformar la sociedad y así practicar el respeto a Dios, familia y el prójimo. </w:t>
      </w:r>
    </w:p>
    <w:p w14:paraId="165AF3FF" w14:textId="4ED91EEA" w:rsidR="006005D2" w:rsidRDefault="006005D2" w:rsidP="007E7E2C">
      <w:pPr>
        <w:pStyle w:val="Ttulo2"/>
        <w:numPr>
          <w:ilvl w:val="1"/>
          <w:numId w:val="4"/>
        </w:numPr>
        <w:spacing w:line="360" w:lineRule="auto"/>
        <w:ind w:left="993" w:hanging="993"/>
        <w:rPr>
          <w:rFonts w:ascii="Times New Roman" w:hAnsi="Times New Roman" w:cs="Times New Roman"/>
          <w:b/>
          <w:color w:val="auto"/>
          <w:sz w:val="24"/>
        </w:rPr>
      </w:pPr>
      <w:bookmarkStart w:id="19" w:name="_Toc97122873"/>
      <w:r w:rsidRPr="006005D2">
        <w:rPr>
          <w:rFonts w:ascii="Times New Roman" w:hAnsi="Times New Roman" w:cs="Times New Roman"/>
          <w:b/>
          <w:color w:val="auto"/>
          <w:sz w:val="24"/>
        </w:rPr>
        <w:t>VALORES</w:t>
      </w:r>
      <w:bookmarkEnd w:id="19"/>
    </w:p>
    <w:p w14:paraId="23F8173A" w14:textId="07BAE3AD" w:rsidR="00AD6B68" w:rsidRDefault="00750B06" w:rsidP="00D1424F">
      <w:pPr>
        <w:spacing w:line="360" w:lineRule="auto"/>
        <w:jc w:val="both"/>
      </w:pPr>
      <w:r w:rsidRPr="00750B06">
        <w:rPr>
          <w:b/>
        </w:rPr>
        <w:t xml:space="preserve">Superación: </w:t>
      </w:r>
      <w:r w:rsidRPr="00750B06">
        <w:t>Es</w:t>
      </w:r>
      <w:r>
        <w:t xml:space="preserve"> una acción que requiere inmediatez, planeación, esfuerzo y trabajo permanente. Por lo que simplemente el tiempo, el deseo y la propia estimulación, no son suficientes. Por ello es de importancia para que los estudiantes tengan un espíritu de progreso. </w:t>
      </w:r>
    </w:p>
    <w:p w14:paraId="27BD0B90" w14:textId="456D7554" w:rsidR="00750B06" w:rsidRDefault="00750B06" w:rsidP="00D1424F">
      <w:pPr>
        <w:spacing w:line="360" w:lineRule="auto"/>
        <w:jc w:val="both"/>
      </w:pPr>
      <w:r w:rsidRPr="00750B06">
        <w:rPr>
          <w:b/>
        </w:rPr>
        <w:lastRenderedPageBreak/>
        <w:t xml:space="preserve">Solidaridad: </w:t>
      </w:r>
      <w:r>
        <w:t xml:space="preserve">Ayuda a los estudiantes a entender que el ser solidario es apoyar y ser empático con quienes atraviesan un problema o sufren una situación desafortunada promueve la fraternidad. </w:t>
      </w:r>
    </w:p>
    <w:p w14:paraId="133B037E" w14:textId="7ED77C74" w:rsidR="00750B06" w:rsidRDefault="00750B06" w:rsidP="00D1424F">
      <w:pPr>
        <w:spacing w:line="360" w:lineRule="auto"/>
        <w:jc w:val="both"/>
      </w:pPr>
      <w:r w:rsidRPr="00750B06">
        <w:rPr>
          <w:b/>
        </w:rPr>
        <w:t xml:space="preserve">Responsabilidad: </w:t>
      </w:r>
      <w:r>
        <w:t xml:space="preserve">formar en los estudiantes la conciencia de administrar y valorar las consecuencias </w:t>
      </w:r>
      <w:r w:rsidR="00D1424F">
        <w:t xml:space="preserve">de sus actos en cuanto a su accionar diario. </w:t>
      </w:r>
    </w:p>
    <w:p w14:paraId="2BCE63C8" w14:textId="160D95A8" w:rsidR="00D1424F" w:rsidRDefault="00D1424F" w:rsidP="00D1424F">
      <w:pPr>
        <w:spacing w:line="360" w:lineRule="auto"/>
        <w:jc w:val="both"/>
      </w:pPr>
      <w:r w:rsidRPr="00D1424F">
        <w:rPr>
          <w:b/>
        </w:rPr>
        <w:t xml:space="preserve">Respeto: </w:t>
      </w:r>
      <w:r w:rsidRPr="00D1424F">
        <w:t xml:space="preserve">cultivar el respeto como base fundamental para </w:t>
      </w:r>
      <w:r>
        <w:t>una sana convivencia entre los miembros de la sociedad.</w:t>
      </w:r>
      <w:r w:rsidR="00F23B57">
        <w:t xml:space="preserve"> Para practicarlos se debe tener </w:t>
      </w:r>
      <w:r w:rsidR="00496371">
        <w:t xml:space="preserve">una clara noción de los derechos fundamentales de cada persona, entre los que se destacan en primer lugar, el derecho a la vida, así también el disfrutar de su libertad, disponer de sus pertenencias o proteger su intimidad. </w:t>
      </w:r>
    </w:p>
    <w:p w14:paraId="51244294" w14:textId="2116DA47" w:rsidR="00496371" w:rsidRDefault="00D1424F" w:rsidP="00D1424F">
      <w:pPr>
        <w:spacing w:line="360" w:lineRule="auto"/>
        <w:jc w:val="both"/>
      </w:pPr>
      <w:r w:rsidRPr="00D1424F">
        <w:rPr>
          <w:b/>
        </w:rPr>
        <w:t>Honestidad:</w:t>
      </w:r>
      <w:r w:rsidRPr="00D1424F">
        <w:t xml:space="preserve"> </w:t>
      </w:r>
      <w:r>
        <w:t>promueve una actitud basada en la verdad, respetando la propiedad ajena integridad de quienes la rod</w:t>
      </w:r>
      <w:r w:rsidR="00353E82">
        <w:t>ean sean compañeros o docentes.</w:t>
      </w:r>
    </w:p>
    <w:p w14:paraId="04C0AA51" w14:textId="66C19B25" w:rsidR="00AF13E0" w:rsidRDefault="00AF13E0" w:rsidP="007E7E2C">
      <w:pPr>
        <w:pStyle w:val="Ttulo2"/>
        <w:numPr>
          <w:ilvl w:val="1"/>
          <w:numId w:val="4"/>
        </w:numPr>
        <w:ind w:left="993" w:hanging="993"/>
        <w:rPr>
          <w:rFonts w:ascii="Times New Roman" w:hAnsi="Times New Roman" w:cs="Times New Roman"/>
          <w:b/>
          <w:color w:val="auto"/>
          <w:sz w:val="24"/>
        </w:rPr>
      </w:pPr>
      <w:bookmarkStart w:id="20" w:name="_Toc97122874"/>
      <w:r w:rsidRPr="00AF13E0">
        <w:rPr>
          <w:rFonts w:ascii="Times New Roman" w:hAnsi="Times New Roman" w:cs="Times New Roman"/>
          <w:b/>
          <w:color w:val="auto"/>
          <w:sz w:val="24"/>
        </w:rPr>
        <w:t>PRINCIPIOS</w:t>
      </w:r>
      <w:bookmarkEnd w:id="20"/>
    </w:p>
    <w:p w14:paraId="1AEDB6B1" w14:textId="18E5BFBA" w:rsidR="00AF13E0" w:rsidRDefault="00AF13E0" w:rsidP="00AF13E0"/>
    <w:p w14:paraId="40F9119F" w14:textId="07D1B59B" w:rsidR="00AF13E0" w:rsidRDefault="003E66FC" w:rsidP="007E7E2C">
      <w:pPr>
        <w:numPr>
          <w:ilvl w:val="0"/>
          <w:numId w:val="7"/>
        </w:numPr>
        <w:spacing w:line="360" w:lineRule="auto"/>
        <w:jc w:val="both"/>
      </w:pPr>
      <w:r>
        <w:t>Construir un Colegio tolerante, solidario y participativo</w:t>
      </w:r>
    </w:p>
    <w:p w14:paraId="1330B202" w14:textId="1325096E" w:rsidR="003E66FC" w:rsidRDefault="003E66FC" w:rsidP="007E7E2C">
      <w:pPr>
        <w:numPr>
          <w:ilvl w:val="0"/>
          <w:numId w:val="7"/>
        </w:numPr>
        <w:spacing w:line="360" w:lineRule="auto"/>
        <w:jc w:val="both"/>
      </w:pPr>
      <w:r>
        <w:t>Educar en la igualdad, sin discriminación de sexo, procedencia o nivel socioeconómico</w:t>
      </w:r>
    </w:p>
    <w:p w14:paraId="74A6B744" w14:textId="2990369B" w:rsidR="003E66FC" w:rsidRDefault="003E66FC" w:rsidP="007E7E2C">
      <w:pPr>
        <w:numPr>
          <w:ilvl w:val="0"/>
          <w:numId w:val="7"/>
        </w:numPr>
        <w:spacing w:line="360" w:lineRule="auto"/>
        <w:jc w:val="both"/>
      </w:pPr>
      <w:r>
        <w:t>Favorecer un clima de diálogo y respeto entre todos los sectores de la comunidad educativa.</w:t>
      </w:r>
    </w:p>
    <w:p w14:paraId="1C8BAFC1" w14:textId="765C05B4" w:rsidR="003E66FC" w:rsidRDefault="003E66FC" w:rsidP="007E7E2C">
      <w:pPr>
        <w:numPr>
          <w:ilvl w:val="0"/>
          <w:numId w:val="7"/>
        </w:numPr>
        <w:spacing w:line="360" w:lineRule="auto"/>
        <w:jc w:val="both"/>
      </w:pPr>
      <w:r>
        <w:t xml:space="preserve">Estimular a los alumnos en la mejora de su participación intelectual, ética, social y física. </w:t>
      </w:r>
    </w:p>
    <w:p w14:paraId="4353C9B2" w14:textId="509C7C9F" w:rsidR="003E66FC" w:rsidRDefault="003E66FC" w:rsidP="007E7E2C">
      <w:pPr>
        <w:numPr>
          <w:ilvl w:val="0"/>
          <w:numId w:val="7"/>
        </w:numPr>
        <w:spacing w:line="360" w:lineRule="auto"/>
        <w:jc w:val="both"/>
      </w:pPr>
      <w:r>
        <w:t xml:space="preserve">Educar para el compromiso con la sociedad. </w:t>
      </w:r>
    </w:p>
    <w:p w14:paraId="1E65C0A5" w14:textId="77777777" w:rsidR="003E66FC" w:rsidRDefault="003E66FC" w:rsidP="003E66FC">
      <w:pPr>
        <w:spacing w:line="360" w:lineRule="auto"/>
        <w:jc w:val="both"/>
      </w:pPr>
    </w:p>
    <w:p w14:paraId="49B0359B" w14:textId="2D8538D2" w:rsidR="00AF13E0" w:rsidRDefault="00AF13E0" w:rsidP="00AF13E0"/>
    <w:p w14:paraId="51E95E20" w14:textId="6D401E7B" w:rsidR="00AF13E0" w:rsidRDefault="00AF13E0" w:rsidP="00AF13E0"/>
    <w:p w14:paraId="41010AFD" w14:textId="77358FB6" w:rsidR="00AF13E0" w:rsidRDefault="00AF13E0" w:rsidP="00AF13E0"/>
    <w:p w14:paraId="6B08E407" w14:textId="0C216857" w:rsidR="00AF13E0" w:rsidRDefault="00AF13E0" w:rsidP="007E7E2C">
      <w:pPr>
        <w:pStyle w:val="Ttulo2"/>
        <w:numPr>
          <w:ilvl w:val="1"/>
          <w:numId w:val="4"/>
        </w:numPr>
        <w:ind w:left="993" w:hanging="993"/>
        <w:rPr>
          <w:rFonts w:ascii="Times New Roman" w:hAnsi="Times New Roman" w:cs="Times New Roman"/>
          <w:b/>
          <w:color w:val="auto"/>
          <w:sz w:val="24"/>
        </w:rPr>
      </w:pPr>
      <w:bookmarkStart w:id="21" w:name="_Toc97122875"/>
      <w:r>
        <w:rPr>
          <w:rFonts w:ascii="Times New Roman" w:hAnsi="Times New Roman" w:cs="Times New Roman"/>
          <w:b/>
          <w:color w:val="auto"/>
          <w:sz w:val="24"/>
        </w:rPr>
        <w:lastRenderedPageBreak/>
        <w:t>ESTRUCTURA ORGANIZATIVA</w:t>
      </w:r>
      <w:bookmarkEnd w:id="21"/>
    </w:p>
    <w:p w14:paraId="66CE3C27" w14:textId="664FAE27" w:rsidR="00AF13E0" w:rsidRDefault="00963FA2" w:rsidP="001A47F2">
      <w:pPr>
        <w:ind w:left="709" w:hanging="709"/>
      </w:pPr>
      <w:r>
        <w:rPr>
          <w:noProof/>
          <w:lang w:eastAsia="es-ES"/>
        </w:rPr>
        <w:drawing>
          <wp:anchor distT="0" distB="0" distL="114300" distR="114300" simplePos="0" relativeHeight="251527680" behindDoc="0" locked="0" layoutInCell="1" allowOverlap="1" wp14:anchorId="268EB3A1" wp14:editId="5D099C02">
            <wp:simplePos x="0" y="0"/>
            <wp:positionH relativeFrom="page">
              <wp:posOffset>477520</wp:posOffset>
            </wp:positionH>
            <wp:positionV relativeFrom="paragraph">
              <wp:posOffset>374015</wp:posOffset>
            </wp:positionV>
            <wp:extent cx="6722745" cy="3507105"/>
            <wp:effectExtent l="0" t="0" r="1905"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28A0092B-C50C-407E-A947-70E740481C1C}">
                          <a14:useLocalDpi xmlns:a14="http://schemas.microsoft.com/office/drawing/2010/main" val="0"/>
                        </a:ext>
                      </a:extLst>
                    </a:blip>
                    <a:srcRect l="5274" t="2494" r="4202"/>
                    <a:stretch/>
                  </pic:blipFill>
                  <pic:spPr bwMode="auto">
                    <a:xfrm>
                      <a:off x="0" y="0"/>
                      <a:ext cx="6722745" cy="35071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D644DE7" w14:textId="2F47290C" w:rsidR="0068304D" w:rsidRPr="008913B3" w:rsidRDefault="008913B3" w:rsidP="00AF13E0">
      <w:pPr>
        <w:rPr>
          <w:i/>
          <w:iCs/>
          <w:sz w:val="20"/>
          <w:szCs w:val="20"/>
        </w:rPr>
      </w:pPr>
      <w:r w:rsidRPr="008913B3">
        <w:rPr>
          <w:b/>
          <w:bCs/>
          <w:i/>
          <w:iCs/>
          <w:sz w:val="20"/>
          <w:szCs w:val="20"/>
        </w:rPr>
        <w:t>FUENTE</w:t>
      </w:r>
      <w:r w:rsidRPr="008913B3">
        <w:rPr>
          <w:i/>
          <w:iCs/>
          <w:sz w:val="20"/>
          <w:szCs w:val="20"/>
        </w:rPr>
        <w:t xml:space="preserve">: </w:t>
      </w:r>
      <w:r w:rsidR="00E6044F" w:rsidRPr="008913B3">
        <w:rPr>
          <w:i/>
          <w:iCs/>
          <w:sz w:val="20"/>
          <w:szCs w:val="20"/>
        </w:rPr>
        <w:t>Figura de Organigrama presentado por la Institución educativa</w:t>
      </w:r>
    </w:p>
    <w:p w14:paraId="6644086B" w14:textId="77777777" w:rsidR="00E6044F" w:rsidRPr="00AF13E0" w:rsidRDefault="00E6044F" w:rsidP="00AF13E0"/>
    <w:p w14:paraId="4642F8C2" w14:textId="02DF5AFB" w:rsidR="0017068D" w:rsidRPr="00AF13E0" w:rsidRDefault="0017068D" w:rsidP="007E7E2C">
      <w:pPr>
        <w:pStyle w:val="Ttulo2"/>
        <w:numPr>
          <w:ilvl w:val="1"/>
          <w:numId w:val="4"/>
        </w:numPr>
        <w:ind w:left="993" w:hanging="993"/>
        <w:rPr>
          <w:rFonts w:ascii="Times New Roman" w:hAnsi="Times New Roman" w:cs="Times New Roman"/>
          <w:b/>
          <w:color w:val="auto"/>
          <w:sz w:val="24"/>
        </w:rPr>
      </w:pPr>
      <w:bookmarkStart w:id="22" w:name="_Toc97122876"/>
      <w:r w:rsidRPr="00AF13E0">
        <w:rPr>
          <w:rFonts w:ascii="Times New Roman" w:hAnsi="Times New Roman" w:cs="Times New Roman"/>
          <w:b/>
          <w:color w:val="auto"/>
          <w:sz w:val="24"/>
        </w:rPr>
        <w:t>SERVICIOS QUE OFRECE</w:t>
      </w:r>
      <w:bookmarkEnd w:id="22"/>
    </w:p>
    <w:p w14:paraId="3E24BA7F" w14:textId="77777777" w:rsidR="0017068D" w:rsidRPr="0017068D" w:rsidRDefault="0017068D" w:rsidP="0017068D"/>
    <w:p w14:paraId="1706D4F4" w14:textId="6402E414" w:rsidR="0017068D" w:rsidRDefault="0017068D" w:rsidP="00F17644">
      <w:pPr>
        <w:spacing w:line="360" w:lineRule="auto"/>
        <w:jc w:val="both"/>
        <w:rPr>
          <w:b/>
        </w:rPr>
      </w:pPr>
      <w:r w:rsidRPr="0017068D">
        <w:rPr>
          <w:b/>
        </w:rPr>
        <w:t xml:space="preserve">Educación Parvularia: </w:t>
      </w:r>
      <w:r w:rsidRPr="00A058F8">
        <w:t xml:space="preserve">se ofrece servicios desde </w:t>
      </w:r>
      <w:r w:rsidR="00273AA7" w:rsidRPr="00A058F8">
        <w:t>Kínder</w:t>
      </w:r>
      <w:r w:rsidRPr="00A058F8">
        <w:t xml:space="preserve"> 4 hasta preparatoria </w:t>
      </w:r>
      <w:r w:rsidR="00A058F8" w:rsidRPr="00A058F8">
        <w:t>cancelando cuotas mensuales de $45.00 o diferenciadas dependiendo del estudio socioeconómico.</w:t>
      </w:r>
      <w:r w:rsidR="00A058F8">
        <w:rPr>
          <w:b/>
        </w:rPr>
        <w:t xml:space="preserve"> </w:t>
      </w:r>
    </w:p>
    <w:p w14:paraId="47997C49" w14:textId="49201FAC" w:rsidR="00A058F8" w:rsidRDefault="00A058F8" w:rsidP="00F17644">
      <w:pPr>
        <w:spacing w:line="360" w:lineRule="auto"/>
        <w:jc w:val="both"/>
      </w:pPr>
      <w:r>
        <w:rPr>
          <w:b/>
        </w:rPr>
        <w:t xml:space="preserve">Educación Básica: </w:t>
      </w:r>
      <w:r>
        <w:t>a partir de primer grado hasta noveno dividido en:</w:t>
      </w:r>
    </w:p>
    <w:p w14:paraId="43FCB118" w14:textId="7828979F" w:rsidR="00A058F8" w:rsidRDefault="00A058F8" w:rsidP="007E7E2C">
      <w:pPr>
        <w:numPr>
          <w:ilvl w:val="0"/>
          <w:numId w:val="2"/>
        </w:numPr>
        <w:spacing w:line="360" w:lineRule="auto"/>
        <w:jc w:val="both"/>
      </w:pPr>
      <w:r>
        <w:t>Primer ciclo: cancelando cuota de $45.00</w:t>
      </w:r>
    </w:p>
    <w:p w14:paraId="484D9C02" w14:textId="56521E7B" w:rsidR="00A058F8" w:rsidRDefault="00A058F8" w:rsidP="007E7E2C">
      <w:pPr>
        <w:numPr>
          <w:ilvl w:val="0"/>
          <w:numId w:val="2"/>
        </w:numPr>
        <w:spacing w:line="360" w:lineRule="auto"/>
        <w:jc w:val="both"/>
      </w:pPr>
      <w:r>
        <w:t>Segundo ciclo cancelando cuota de $50.00</w:t>
      </w:r>
    </w:p>
    <w:p w14:paraId="276847C6" w14:textId="1037ADD3" w:rsidR="00A058F8" w:rsidRDefault="00A058F8" w:rsidP="007E7E2C">
      <w:pPr>
        <w:numPr>
          <w:ilvl w:val="0"/>
          <w:numId w:val="2"/>
        </w:numPr>
        <w:spacing w:line="360" w:lineRule="auto"/>
        <w:jc w:val="both"/>
      </w:pPr>
      <w:r>
        <w:t>Tercer ciclo cancelando cuota de $55.00</w:t>
      </w:r>
    </w:p>
    <w:p w14:paraId="50481A1D" w14:textId="36761852" w:rsidR="00F66CF1" w:rsidRPr="005E230A" w:rsidRDefault="00A058F8" w:rsidP="005E230A">
      <w:pPr>
        <w:spacing w:line="360" w:lineRule="auto"/>
        <w:jc w:val="both"/>
      </w:pPr>
      <w:r w:rsidRPr="00A058F8">
        <w:rPr>
          <w:b/>
        </w:rPr>
        <w:t xml:space="preserve">Educación Media: </w:t>
      </w:r>
      <w:r>
        <w:t>ofrece únicamente Bachillerato General con diplomado en Ingles y Marketing Digital</w:t>
      </w:r>
      <w:r w:rsidR="00493696">
        <w:t xml:space="preserve"> con una mensualidad de </w:t>
      </w:r>
      <w:r w:rsidR="005E230A">
        <w:t>$65.00.</w:t>
      </w:r>
      <w:r w:rsidR="00F66CF1" w:rsidRPr="00493696">
        <w:rPr>
          <w:rFonts w:cs="Times New Roman"/>
          <w:b/>
        </w:rPr>
        <w:t xml:space="preserve"> </w:t>
      </w:r>
    </w:p>
    <w:p w14:paraId="78425FCC" w14:textId="30778DB4" w:rsidR="00624B75" w:rsidRPr="005E230A" w:rsidRDefault="005E6E18" w:rsidP="007E7E2C">
      <w:pPr>
        <w:pStyle w:val="Ttulo1"/>
        <w:numPr>
          <w:ilvl w:val="0"/>
          <w:numId w:val="8"/>
        </w:numPr>
        <w:ind w:left="567" w:hanging="567"/>
        <w:rPr>
          <w:rFonts w:ascii="Times New Roman" w:hAnsi="Times New Roman" w:cs="Times New Roman"/>
          <w:b/>
          <w:color w:val="auto"/>
          <w:sz w:val="24"/>
        </w:rPr>
      </w:pPr>
      <w:bookmarkStart w:id="23" w:name="_Toc97122877"/>
      <w:r w:rsidRPr="005E230A">
        <w:rPr>
          <w:rFonts w:ascii="Times New Roman" w:hAnsi="Times New Roman" w:cs="Times New Roman"/>
          <w:b/>
          <w:color w:val="auto"/>
          <w:sz w:val="24"/>
        </w:rPr>
        <w:lastRenderedPageBreak/>
        <w:t>MARCO LEGAL</w:t>
      </w:r>
      <w:bookmarkEnd w:id="23"/>
    </w:p>
    <w:p w14:paraId="7E70134A" w14:textId="77777777" w:rsidR="007F46DA" w:rsidRDefault="007F46DA" w:rsidP="007F46DA">
      <w:pPr>
        <w:pStyle w:val="Ttulo2"/>
        <w:rPr>
          <w:rFonts w:ascii="Times New Roman" w:hAnsi="Times New Roman" w:cs="Times New Roman"/>
          <w:b/>
          <w:bCs/>
          <w:color w:val="000000" w:themeColor="text1"/>
          <w:sz w:val="24"/>
          <w:szCs w:val="24"/>
        </w:rPr>
      </w:pPr>
    </w:p>
    <w:p w14:paraId="180E84C2" w14:textId="3DDA1641" w:rsidR="00836911" w:rsidRPr="007F46DA" w:rsidRDefault="007F46DA" w:rsidP="00E60B2D">
      <w:pPr>
        <w:pStyle w:val="Ttulo2"/>
        <w:numPr>
          <w:ilvl w:val="0"/>
          <w:numId w:val="152"/>
        </w:numPr>
        <w:rPr>
          <w:rFonts w:ascii="Times New Roman" w:hAnsi="Times New Roman" w:cs="Times New Roman"/>
          <w:b/>
          <w:bCs/>
          <w:color w:val="000000" w:themeColor="text1"/>
          <w:sz w:val="24"/>
          <w:szCs w:val="24"/>
        </w:rPr>
      </w:pPr>
      <w:bookmarkStart w:id="24" w:name="_Toc97122878"/>
      <w:r w:rsidRPr="007F46DA">
        <w:rPr>
          <w:rFonts w:ascii="Times New Roman" w:hAnsi="Times New Roman" w:cs="Times New Roman"/>
          <w:b/>
          <w:bCs/>
          <w:color w:val="000000" w:themeColor="text1"/>
          <w:sz w:val="24"/>
          <w:szCs w:val="24"/>
        </w:rPr>
        <w:t>CONSTITUCIÓN DE LA REPÚBLICA</w:t>
      </w:r>
      <w:r w:rsidR="003B30C4">
        <w:rPr>
          <w:rFonts w:ascii="Times New Roman" w:hAnsi="Times New Roman" w:cs="Times New Roman"/>
          <w:b/>
          <w:bCs/>
          <w:color w:val="000000" w:themeColor="text1"/>
          <w:sz w:val="24"/>
          <w:szCs w:val="24"/>
        </w:rPr>
        <w:t xml:space="preserve"> DE EL SALVADOR</w:t>
      </w:r>
      <w:r w:rsidR="007D7039" w:rsidRPr="007F46DA">
        <w:rPr>
          <w:rFonts w:ascii="Times New Roman" w:hAnsi="Times New Roman" w:cs="Times New Roman"/>
          <w:b/>
          <w:bCs/>
          <w:color w:val="000000" w:themeColor="text1"/>
          <w:sz w:val="24"/>
          <w:szCs w:val="24"/>
        </w:rPr>
        <w:footnoteReference w:id="3"/>
      </w:r>
      <w:bookmarkEnd w:id="24"/>
    </w:p>
    <w:p w14:paraId="43556E8A" w14:textId="77CD0FF5" w:rsidR="00597CD9" w:rsidRDefault="00597CD9" w:rsidP="00597CD9">
      <w:pPr>
        <w:spacing w:line="360" w:lineRule="auto"/>
        <w:jc w:val="both"/>
        <w:rPr>
          <w:rFonts w:cs="Times New Roman"/>
          <w:szCs w:val="24"/>
        </w:rPr>
      </w:pPr>
      <w:r w:rsidRPr="00F963BF">
        <w:rPr>
          <w:rFonts w:cs="Times New Roman"/>
          <w:b/>
          <w:bCs/>
          <w:szCs w:val="24"/>
        </w:rPr>
        <w:t>Art. 44.-</w:t>
      </w:r>
      <w:r w:rsidRPr="00597CD9">
        <w:rPr>
          <w:rFonts w:cs="Times New Roman"/>
          <w:szCs w:val="24"/>
        </w:rPr>
        <w:t xml:space="preserve"> La ley reglamentará las condiciones que deban reunir los talleres, fábricas y locales de</w:t>
      </w:r>
      <w:r>
        <w:rPr>
          <w:rFonts w:cs="Times New Roman"/>
          <w:szCs w:val="24"/>
        </w:rPr>
        <w:t xml:space="preserve"> </w:t>
      </w:r>
      <w:r w:rsidRPr="00597CD9">
        <w:rPr>
          <w:rFonts w:cs="Times New Roman"/>
          <w:szCs w:val="24"/>
        </w:rPr>
        <w:t>trabajo.</w:t>
      </w:r>
      <w:r>
        <w:rPr>
          <w:rFonts w:cs="Times New Roman"/>
          <w:szCs w:val="24"/>
        </w:rPr>
        <w:t xml:space="preserve"> </w:t>
      </w:r>
    </w:p>
    <w:p w14:paraId="10EA21E4" w14:textId="55669AE0" w:rsidR="009C17E9" w:rsidRDefault="009C17E9" w:rsidP="00597CD9">
      <w:pPr>
        <w:spacing w:line="360" w:lineRule="auto"/>
        <w:jc w:val="both"/>
        <w:rPr>
          <w:rFonts w:cs="Times New Roman"/>
          <w:szCs w:val="24"/>
        </w:rPr>
      </w:pPr>
      <w:r w:rsidRPr="00597CD9">
        <w:rPr>
          <w:rFonts w:cs="Times New Roman"/>
          <w:szCs w:val="24"/>
        </w:rPr>
        <w:t>El Estado mantendrá un servicio de inspección técnica encargado de velar por el fiel cumplimiento</w:t>
      </w:r>
      <w:r>
        <w:rPr>
          <w:rFonts w:cs="Times New Roman"/>
          <w:szCs w:val="24"/>
        </w:rPr>
        <w:t xml:space="preserve"> </w:t>
      </w:r>
      <w:r w:rsidRPr="00597CD9">
        <w:rPr>
          <w:rFonts w:cs="Times New Roman"/>
          <w:szCs w:val="24"/>
        </w:rPr>
        <w:t>de las normas legales de trabajo, asistencia, previsión y seguridad social, a fin de comprobar sus</w:t>
      </w:r>
      <w:r>
        <w:rPr>
          <w:rFonts w:cs="Times New Roman"/>
          <w:szCs w:val="24"/>
        </w:rPr>
        <w:t xml:space="preserve"> </w:t>
      </w:r>
      <w:r w:rsidRPr="00597CD9">
        <w:rPr>
          <w:rFonts w:cs="Times New Roman"/>
          <w:szCs w:val="24"/>
        </w:rPr>
        <w:t>resultados y sugerir las reformas pertinentes.</w:t>
      </w:r>
    </w:p>
    <w:p w14:paraId="129ED273" w14:textId="77777777" w:rsidR="00FF4B0E" w:rsidRDefault="00FF4B0E" w:rsidP="00FF4B0E">
      <w:pPr>
        <w:spacing w:line="360" w:lineRule="auto"/>
        <w:jc w:val="both"/>
        <w:rPr>
          <w:rFonts w:cs="Times New Roman"/>
          <w:szCs w:val="24"/>
        </w:rPr>
      </w:pPr>
      <w:r w:rsidRPr="00F963BF">
        <w:rPr>
          <w:rFonts w:cs="Times New Roman"/>
          <w:b/>
          <w:bCs/>
          <w:szCs w:val="24"/>
        </w:rPr>
        <w:t xml:space="preserve">Art. </w:t>
      </w:r>
      <w:r>
        <w:rPr>
          <w:rFonts w:cs="Times New Roman"/>
          <w:b/>
          <w:bCs/>
          <w:szCs w:val="24"/>
        </w:rPr>
        <w:t>5</w:t>
      </w:r>
      <w:r w:rsidRPr="00F963BF">
        <w:rPr>
          <w:rFonts w:cs="Times New Roman"/>
          <w:b/>
          <w:bCs/>
          <w:szCs w:val="24"/>
        </w:rPr>
        <w:t>3</w:t>
      </w:r>
      <w:r w:rsidRPr="00597CD9">
        <w:rPr>
          <w:rFonts w:cs="Times New Roman"/>
          <w:szCs w:val="24"/>
        </w:rPr>
        <w:t xml:space="preserve">.- </w:t>
      </w:r>
      <w:r w:rsidRPr="00FF4B0E">
        <w:rPr>
          <w:rFonts w:cs="Times New Roman"/>
          <w:szCs w:val="24"/>
        </w:rPr>
        <w:t>El derecho a la educación y a la cultura es inherente a la persona humana; en</w:t>
      </w:r>
      <w:r>
        <w:rPr>
          <w:rFonts w:cs="Times New Roman"/>
          <w:szCs w:val="24"/>
        </w:rPr>
        <w:t xml:space="preserve"> </w:t>
      </w:r>
      <w:r w:rsidRPr="00FF4B0E">
        <w:rPr>
          <w:rFonts w:cs="Times New Roman"/>
          <w:szCs w:val="24"/>
        </w:rPr>
        <w:t>consecuencia, es obligación y finalidad primordial del Estado su conservación, fomento y difusión.</w:t>
      </w:r>
    </w:p>
    <w:p w14:paraId="5C5060CF" w14:textId="73360F68" w:rsidR="00FF4B0E" w:rsidRDefault="00FF4B0E" w:rsidP="00597CD9">
      <w:pPr>
        <w:spacing w:line="360" w:lineRule="auto"/>
        <w:jc w:val="both"/>
        <w:rPr>
          <w:rFonts w:cs="Times New Roman"/>
          <w:szCs w:val="24"/>
        </w:rPr>
      </w:pPr>
      <w:r w:rsidRPr="00F963BF">
        <w:rPr>
          <w:rFonts w:cs="Times New Roman"/>
          <w:b/>
          <w:bCs/>
          <w:szCs w:val="24"/>
        </w:rPr>
        <w:t xml:space="preserve">Art. </w:t>
      </w:r>
      <w:r>
        <w:rPr>
          <w:rFonts w:cs="Times New Roman"/>
          <w:b/>
          <w:bCs/>
          <w:szCs w:val="24"/>
        </w:rPr>
        <w:t>54</w:t>
      </w:r>
      <w:r w:rsidRPr="00597CD9">
        <w:rPr>
          <w:rFonts w:cs="Times New Roman"/>
          <w:szCs w:val="24"/>
        </w:rPr>
        <w:t xml:space="preserve">.- </w:t>
      </w:r>
      <w:r w:rsidRPr="00FF4B0E">
        <w:rPr>
          <w:rFonts w:cs="Times New Roman"/>
          <w:szCs w:val="24"/>
        </w:rPr>
        <w:t>El Estado organizará el sistema educativo para lo cual creará las instituciones y servicios</w:t>
      </w:r>
      <w:r>
        <w:rPr>
          <w:rFonts w:cs="Times New Roman"/>
          <w:szCs w:val="24"/>
        </w:rPr>
        <w:t xml:space="preserve"> </w:t>
      </w:r>
      <w:r w:rsidRPr="00FF4B0E">
        <w:rPr>
          <w:rFonts w:cs="Times New Roman"/>
          <w:szCs w:val="24"/>
        </w:rPr>
        <w:t>que sean necesarios. Se garantiza a las personas naturales y jurídicas la libertad de establecer centros</w:t>
      </w:r>
      <w:r>
        <w:rPr>
          <w:rFonts w:cs="Times New Roman"/>
          <w:szCs w:val="24"/>
        </w:rPr>
        <w:t xml:space="preserve"> </w:t>
      </w:r>
      <w:r w:rsidRPr="00FF4B0E">
        <w:rPr>
          <w:rFonts w:cs="Times New Roman"/>
          <w:szCs w:val="24"/>
        </w:rPr>
        <w:t>privados de enseñanza.</w:t>
      </w:r>
    </w:p>
    <w:p w14:paraId="67FDBED4" w14:textId="102056CB" w:rsidR="009C17E9" w:rsidRPr="009C17E9" w:rsidRDefault="009C17E9" w:rsidP="009C17E9">
      <w:pPr>
        <w:spacing w:line="360" w:lineRule="auto"/>
        <w:jc w:val="both"/>
        <w:rPr>
          <w:rFonts w:cs="Times New Roman"/>
          <w:szCs w:val="24"/>
        </w:rPr>
      </w:pPr>
      <w:r w:rsidRPr="00F963BF">
        <w:rPr>
          <w:rFonts w:cs="Times New Roman"/>
          <w:b/>
          <w:bCs/>
          <w:szCs w:val="24"/>
        </w:rPr>
        <w:t>Art. 65</w:t>
      </w:r>
      <w:r w:rsidRPr="009C17E9">
        <w:rPr>
          <w:rFonts w:cs="Times New Roman"/>
          <w:szCs w:val="24"/>
        </w:rPr>
        <w:t>.- La salud de los habitantes de la República constituye un bien público. El Estado y las</w:t>
      </w:r>
      <w:r>
        <w:rPr>
          <w:rFonts w:cs="Times New Roman"/>
          <w:szCs w:val="24"/>
        </w:rPr>
        <w:t xml:space="preserve"> </w:t>
      </w:r>
      <w:r w:rsidRPr="009C17E9">
        <w:rPr>
          <w:rFonts w:cs="Times New Roman"/>
          <w:szCs w:val="24"/>
        </w:rPr>
        <w:t>personas están obligados a velar por su conservación y restablecimiento.</w:t>
      </w:r>
    </w:p>
    <w:p w14:paraId="09D4E545" w14:textId="0C8EBF9C" w:rsidR="009C17E9" w:rsidRDefault="009C17E9" w:rsidP="009C17E9">
      <w:pPr>
        <w:spacing w:line="360" w:lineRule="auto"/>
        <w:jc w:val="both"/>
        <w:rPr>
          <w:rFonts w:cs="Times New Roman"/>
          <w:szCs w:val="24"/>
        </w:rPr>
      </w:pPr>
      <w:r w:rsidRPr="009C17E9">
        <w:rPr>
          <w:rFonts w:cs="Times New Roman"/>
          <w:szCs w:val="24"/>
        </w:rPr>
        <w:t>El Estado determinará la política nacional de salud y controlará y supervisará su aplicación</w:t>
      </w:r>
    </w:p>
    <w:p w14:paraId="1449593A" w14:textId="35E61AB5" w:rsidR="009C17E9" w:rsidRPr="001616E7" w:rsidRDefault="001616E7" w:rsidP="00E60B2D">
      <w:pPr>
        <w:pStyle w:val="Ttulo2"/>
        <w:numPr>
          <w:ilvl w:val="0"/>
          <w:numId w:val="152"/>
        </w:numPr>
        <w:rPr>
          <w:rFonts w:ascii="Times New Roman" w:hAnsi="Times New Roman" w:cs="Times New Roman"/>
          <w:b/>
          <w:bCs/>
          <w:color w:val="000000" w:themeColor="text1"/>
          <w:sz w:val="24"/>
          <w:szCs w:val="24"/>
        </w:rPr>
      </w:pPr>
      <w:bookmarkStart w:id="25" w:name="_Toc97122879"/>
      <w:r w:rsidRPr="001616E7">
        <w:rPr>
          <w:rFonts w:ascii="Times New Roman" w:hAnsi="Times New Roman" w:cs="Times New Roman"/>
          <w:b/>
          <w:bCs/>
          <w:color w:val="000000" w:themeColor="text1"/>
          <w:sz w:val="24"/>
          <w:szCs w:val="24"/>
        </w:rPr>
        <w:t>CÓDIGO DE TRABAJO</w:t>
      </w:r>
      <w:r w:rsidR="007D7039" w:rsidRPr="001616E7">
        <w:rPr>
          <w:rFonts w:ascii="Times New Roman" w:hAnsi="Times New Roman" w:cs="Times New Roman"/>
          <w:b/>
          <w:bCs/>
          <w:color w:val="000000" w:themeColor="text1"/>
          <w:sz w:val="24"/>
          <w:szCs w:val="24"/>
        </w:rPr>
        <w:footnoteReference w:id="4"/>
      </w:r>
      <w:bookmarkEnd w:id="25"/>
    </w:p>
    <w:p w14:paraId="70361A9B" w14:textId="77777777" w:rsidR="00F963BF" w:rsidRPr="00F963BF" w:rsidRDefault="00F963BF" w:rsidP="00F963BF">
      <w:pPr>
        <w:spacing w:line="360" w:lineRule="auto"/>
        <w:jc w:val="both"/>
        <w:rPr>
          <w:rFonts w:cs="Times New Roman"/>
          <w:szCs w:val="24"/>
        </w:rPr>
      </w:pPr>
      <w:r w:rsidRPr="00F963BF">
        <w:rPr>
          <w:rFonts w:cs="Times New Roman"/>
          <w:szCs w:val="24"/>
        </w:rPr>
        <w:t>Adopción de medidas de seguridad e higiene</w:t>
      </w:r>
    </w:p>
    <w:p w14:paraId="4566A727" w14:textId="21854DC5" w:rsidR="00496371" w:rsidRDefault="00F963BF" w:rsidP="00F963BF">
      <w:pPr>
        <w:spacing w:line="360" w:lineRule="auto"/>
        <w:jc w:val="both"/>
        <w:rPr>
          <w:rFonts w:cs="Times New Roman"/>
          <w:szCs w:val="24"/>
        </w:rPr>
      </w:pPr>
      <w:r w:rsidRPr="00F963BF">
        <w:rPr>
          <w:rFonts w:cs="Times New Roman"/>
          <w:b/>
          <w:bCs/>
          <w:szCs w:val="24"/>
        </w:rPr>
        <w:t>Art. 314</w:t>
      </w:r>
      <w:r w:rsidRPr="00F963BF">
        <w:rPr>
          <w:rFonts w:cs="Times New Roman"/>
          <w:szCs w:val="24"/>
        </w:rPr>
        <w:t>.- Todo patrono debe adoptar y poner en práctica medidas adecuadas de seguridad e higiene en los</w:t>
      </w:r>
      <w:r>
        <w:rPr>
          <w:rFonts w:cs="Times New Roman"/>
          <w:szCs w:val="24"/>
        </w:rPr>
        <w:t xml:space="preserve"> </w:t>
      </w:r>
      <w:r w:rsidRPr="00F963BF">
        <w:rPr>
          <w:rFonts w:cs="Times New Roman"/>
          <w:szCs w:val="24"/>
        </w:rPr>
        <w:t>lugares de trabajo, para proteger la vida, la salud y la</w:t>
      </w:r>
      <w:r>
        <w:rPr>
          <w:rFonts w:cs="Times New Roman"/>
          <w:szCs w:val="24"/>
        </w:rPr>
        <w:t xml:space="preserve"> </w:t>
      </w:r>
      <w:r w:rsidRPr="00F963BF">
        <w:rPr>
          <w:rFonts w:cs="Times New Roman"/>
          <w:szCs w:val="24"/>
        </w:rPr>
        <w:t>integridad corporal de sus trabajadores, especialmente</w:t>
      </w:r>
      <w:r>
        <w:rPr>
          <w:rFonts w:cs="Times New Roman"/>
          <w:szCs w:val="24"/>
        </w:rPr>
        <w:t xml:space="preserve"> </w:t>
      </w:r>
      <w:r w:rsidRPr="00F963BF">
        <w:rPr>
          <w:rFonts w:cs="Times New Roman"/>
          <w:szCs w:val="24"/>
        </w:rPr>
        <w:t>en lo relativo a:</w:t>
      </w:r>
    </w:p>
    <w:p w14:paraId="7F18C39B" w14:textId="3CFC8D8C" w:rsidR="00F963BF" w:rsidRPr="00F963BF" w:rsidRDefault="00F963BF" w:rsidP="00F963BF">
      <w:pPr>
        <w:spacing w:line="360" w:lineRule="auto"/>
        <w:jc w:val="both"/>
        <w:rPr>
          <w:rFonts w:cs="Times New Roman"/>
          <w:szCs w:val="24"/>
        </w:rPr>
      </w:pPr>
      <w:r>
        <w:rPr>
          <w:rFonts w:cs="Times New Roman"/>
          <w:szCs w:val="24"/>
        </w:rPr>
        <w:t>1</w:t>
      </w:r>
      <w:r w:rsidRPr="00F963BF">
        <w:rPr>
          <w:rFonts w:cs="Times New Roman"/>
          <w:szCs w:val="24"/>
        </w:rPr>
        <w:t>) Las operaciones y procesos de trabajo;</w:t>
      </w:r>
    </w:p>
    <w:p w14:paraId="6608CF06" w14:textId="0710A966" w:rsidR="00F963BF" w:rsidRPr="00F963BF" w:rsidRDefault="00F963BF" w:rsidP="00F963BF">
      <w:pPr>
        <w:spacing w:line="360" w:lineRule="auto"/>
        <w:jc w:val="both"/>
        <w:rPr>
          <w:rFonts w:cs="Times New Roman"/>
          <w:szCs w:val="24"/>
        </w:rPr>
      </w:pPr>
      <w:r w:rsidRPr="00F963BF">
        <w:rPr>
          <w:rFonts w:cs="Times New Roman"/>
          <w:szCs w:val="24"/>
        </w:rPr>
        <w:lastRenderedPageBreak/>
        <w:t>2) El suministro, uso y mantenimiento de los equipos de</w:t>
      </w:r>
      <w:r>
        <w:rPr>
          <w:rFonts w:cs="Times New Roman"/>
          <w:szCs w:val="24"/>
        </w:rPr>
        <w:t xml:space="preserve"> </w:t>
      </w:r>
      <w:r w:rsidRPr="00F963BF">
        <w:rPr>
          <w:rFonts w:cs="Times New Roman"/>
          <w:szCs w:val="24"/>
        </w:rPr>
        <w:t>protección personal;</w:t>
      </w:r>
    </w:p>
    <w:p w14:paraId="7AFB05E6" w14:textId="77777777" w:rsidR="00F963BF" w:rsidRPr="00F963BF" w:rsidRDefault="00F963BF" w:rsidP="00F963BF">
      <w:pPr>
        <w:spacing w:line="360" w:lineRule="auto"/>
        <w:jc w:val="both"/>
        <w:rPr>
          <w:rFonts w:cs="Times New Roman"/>
          <w:szCs w:val="24"/>
        </w:rPr>
      </w:pPr>
      <w:r w:rsidRPr="00F963BF">
        <w:rPr>
          <w:rFonts w:cs="Times New Roman"/>
          <w:szCs w:val="24"/>
        </w:rPr>
        <w:t>3) Las edificaciones, instalaciones y condiciones ambientales; y</w:t>
      </w:r>
    </w:p>
    <w:p w14:paraId="6E85513C" w14:textId="6EB6C283" w:rsidR="00F963BF" w:rsidRDefault="00F963BF" w:rsidP="00F963BF">
      <w:pPr>
        <w:spacing w:line="360" w:lineRule="auto"/>
        <w:jc w:val="both"/>
        <w:rPr>
          <w:rFonts w:cs="Times New Roman"/>
          <w:szCs w:val="24"/>
        </w:rPr>
      </w:pPr>
      <w:r w:rsidRPr="00F963BF">
        <w:rPr>
          <w:rFonts w:cs="Times New Roman"/>
          <w:szCs w:val="24"/>
        </w:rPr>
        <w:t>4) La colocación y mantenimiento de resguardos y protecciones que aíslen o prevengan de los peligros</w:t>
      </w:r>
      <w:r>
        <w:rPr>
          <w:rFonts w:cs="Times New Roman"/>
          <w:szCs w:val="24"/>
        </w:rPr>
        <w:t xml:space="preserve"> </w:t>
      </w:r>
      <w:r w:rsidRPr="00F963BF">
        <w:rPr>
          <w:rFonts w:cs="Times New Roman"/>
          <w:szCs w:val="24"/>
        </w:rPr>
        <w:t>provenientes de las máquinas y de todo género de</w:t>
      </w:r>
      <w:r>
        <w:rPr>
          <w:rFonts w:cs="Times New Roman"/>
          <w:szCs w:val="24"/>
        </w:rPr>
        <w:t xml:space="preserve"> </w:t>
      </w:r>
      <w:r w:rsidRPr="00F963BF">
        <w:rPr>
          <w:rFonts w:cs="Times New Roman"/>
          <w:szCs w:val="24"/>
        </w:rPr>
        <w:t>instalaciones.</w:t>
      </w:r>
    </w:p>
    <w:p w14:paraId="52D88631" w14:textId="77777777" w:rsidR="00F963BF" w:rsidRPr="00F963BF" w:rsidRDefault="00F963BF" w:rsidP="00F963BF">
      <w:pPr>
        <w:spacing w:line="360" w:lineRule="auto"/>
        <w:jc w:val="both"/>
        <w:rPr>
          <w:rFonts w:cs="Times New Roman"/>
          <w:szCs w:val="24"/>
        </w:rPr>
      </w:pPr>
      <w:r w:rsidRPr="00F963BF">
        <w:rPr>
          <w:rFonts w:cs="Times New Roman"/>
          <w:szCs w:val="24"/>
        </w:rPr>
        <w:t>Cumplimiento de normas de seguridad e higiene</w:t>
      </w:r>
    </w:p>
    <w:p w14:paraId="124BC227" w14:textId="5117375B" w:rsidR="00F963BF" w:rsidRDefault="00F963BF" w:rsidP="00F963BF">
      <w:pPr>
        <w:spacing w:line="360" w:lineRule="auto"/>
        <w:jc w:val="both"/>
        <w:rPr>
          <w:rFonts w:cs="Times New Roman"/>
          <w:szCs w:val="24"/>
        </w:rPr>
      </w:pPr>
      <w:r w:rsidRPr="00F963BF">
        <w:rPr>
          <w:rFonts w:cs="Times New Roman"/>
          <w:b/>
          <w:bCs/>
          <w:szCs w:val="24"/>
        </w:rPr>
        <w:t>Art. 315.-</w:t>
      </w:r>
      <w:r w:rsidRPr="00F963BF">
        <w:rPr>
          <w:rFonts w:cs="Times New Roman"/>
          <w:szCs w:val="24"/>
        </w:rPr>
        <w:t xml:space="preserve"> Todo trabajador estará obligado a cumplir con</w:t>
      </w:r>
      <w:r>
        <w:rPr>
          <w:rFonts w:cs="Times New Roman"/>
          <w:szCs w:val="24"/>
        </w:rPr>
        <w:t xml:space="preserve"> </w:t>
      </w:r>
      <w:r w:rsidRPr="00F963BF">
        <w:rPr>
          <w:rFonts w:cs="Times New Roman"/>
          <w:szCs w:val="24"/>
        </w:rPr>
        <w:t>las normas sobre seguridad e higiene y con las recomendaciones técnicas, en lo que se refiere: al uso y conservación del equipo de protección personal que le sea suministrado, a las operaciones y procesos de trabajo, y al</w:t>
      </w:r>
      <w:r>
        <w:rPr>
          <w:rFonts w:cs="Times New Roman"/>
          <w:szCs w:val="24"/>
        </w:rPr>
        <w:t xml:space="preserve"> </w:t>
      </w:r>
      <w:r w:rsidRPr="00F963BF">
        <w:rPr>
          <w:rFonts w:cs="Times New Roman"/>
          <w:szCs w:val="24"/>
        </w:rPr>
        <w:t>uso y mantenimiento de las protecciones de maquinaria.</w:t>
      </w:r>
    </w:p>
    <w:p w14:paraId="7E5CA81C" w14:textId="4BC46B27" w:rsidR="00F963BF" w:rsidRDefault="00F963BF" w:rsidP="00F963BF">
      <w:pPr>
        <w:spacing w:line="360" w:lineRule="auto"/>
        <w:jc w:val="both"/>
        <w:rPr>
          <w:rFonts w:cs="Times New Roman"/>
          <w:szCs w:val="24"/>
        </w:rPr>
      </w:pPr>
      <w:r w:rsidRPr="00F963BF">
        <w:rPr>
          <w:rFonts w:cs="Times New Roman"/>
          <w:szCs w:val="24"/>
        </w:rPr>
        <w:t>Estará también obligado a cumplir con todas aquellas indicaciones e instrucciones de su patrono que tengan por</w:t>
      </w:r>
      <w:r>
        <w:rPr>
          <w:rFonts w:cs="Times New Roman"/>
          <w:szCs w:val="24"/>
        </w:rPr>
        <w:t xml:space="preserve"> </w:t>
      </w:r>
      <w:r w:rsidRPr="00F963BF">
        <w:rPr>
          <w:rFonts w:cs="Times New Roman"/>
          <w:szCs w:val="24"/>
        </w:rPr>
        <w:t>finalidad proteger su vida, salud e integridad corporal.</w:t>
      </w:r>
      <w:r>
        <w:rPr>
          <w:rFonts w:cs="Times New Roman"/>
          <w:szCs w:val="24"/>
        </w:rPr>
        <w:t xml:space="preserve"> </w:t>
      </w:r>
      <w:r w:rsidRPr="00F963BF">
        <w:rPr>
          <w:rFonts w:cs="Times New Roman"/>
          <w:szCs w:val="24"/>
        </w:rPr>
        <w:t>Asimismo, estará obligado a prestar toda su colaboración</w:t>
      </w:r>
      <w:r>
        <w:rPr>
          <w:rFonts w:cs="Times New Roman"/>
          <w:szCs w:val="24"/>
        </w:rPr>
        <w:t xml:space="preserve"> </w:t>
      </w:r>
      <w:r w:rsidRPr="00F963BF">
        <w:rPr>
          <w:rFonts w:cs="Times New Roman"/>
          <w:szCs w:val="24"/>
        </w:rPr>
        <w:t>a los comités de seguridad.</w:t>
      </w:r>
    </w:p>
    <w:p w14:paraId="1A4A482A" w14:textId="77777777" w:rsidR="00FB3299" w:rsidRPr="00FB3299" w:rsidRDefault="00FB3299" w:rsidP="00FB3299">
      <w:pPr>
        <w:spacing w:line="360" w:lineRule="auto"/>
        <w:jc w:val="both"/>
        <w:rPr>
          <w:rFonts w:cs="Times New Roman"/>
          <w:szCs w:val="24"/>
        </w:rPr>
      </w:pPr>
      <w:r w:rsidRPr="00FB3299">
        <w:rPr>
          <w:rFonts w:cs="Times New Roman"/>
          <w:szCs w:val="24"/>
        </w:rPr>
        <w:t>Riesgos profesionales</w:t>
      </w:r>
    </w:p>
    <w:p w14:paraId="22974302" w14:textId="72940FFC" w:rsidR="00FB3299" w:rsidRDefault="00FB3299" w:rsidP="008A2D3A">
      <w:pPr>
        <w:spacing w:line="360" w:lineRule="auto"/>
        <w:jc w:val="both"/>
        <w:rPr>
          <w:rFonts w:cs="Times New Roman"/>
          <w:szCs w:val="24"/>
        </w:rPr>
      </w:pPr>
      <w:r w:rsidRPr="00FB3299">
        <w:rPr>
          <w:rFonts w:cs="Times New Roman"/>
          <w:b/>
          <w:bCs/>
          <w:szCs w:val="24"/>
        </w:rPr>
        <w:t>Art. 316</w:t>
      </w:r>
      <w:r w:rsidRPr="00FB3299">
        <w:rPr>
          <w:rFonts w:cs="Times New Roman"/>
          <w:szCs w:val="24"/>
        </w:rPr>
        <w:t>.- Se entienden por riesgos profesionales, los</w:t>
      </w:r>
      <w:r>
        <w:rPr>
          <w:rFonts w:cs="Times New Roman"/>
          <w:szCs w:val="24"/>
        </w:rPr>
        <w:t xml:space="preserve"> </w:t>
      </w:r>
      <w:r w:rsidRPr="00FB3299">
        <w:rPr>
          <w:rFonts w:cs="Times New Roman"/>
          <w:szCs w:val="24"/>
        </w:rPr>
        <w:t>accidentes de trabajo y las enfermedades profesionales</w:t>
      </w:r>
      <w:r>
        <w:rPr>
          <w:rFonts w:cs="Times New Roman"/>
          <w:szCs w:val="24"/>
        </w:rPr>
        <w:t xml:space="preserve"> </w:t>
      </w:r>
      <w:r w:rsidRPr="00FB3299">
        <w:rPr>
          <w:rFonts w:cs="Times New Roman"/>
          <w:szCs w:val="24"/>
        </w:rPr>
        <w:t>a que están expuestos los trabajadores a causa, con ocasión, o por motivo del trabajo.</w:t>
      </w:r>
    </w:p>
    <w:p w14:paraId="65F62CE2" w14:textId="77777777" w:rsidR="00FB3299" w:rsidRPr="00FB3299" w:rsidRDefault="00FB3299" w:rsidP="00FB3299">
      <w:pPr>
        <w:spacing w:line="360" w:lineRule="auto"/>
        <w:jc w:val="both"/>
        <w:rPr>
          <w:rFonts w:cs="Times New Roman"/>
          <w:szCs w:val="24"/>
        </w:rPr>
      </w:pPr>
      <w:r w:rsidRPr="00FB3299">
        <w:rPr>
          <w:rFonts w:cs="Times New Roman"/>
          <w:szCs w:val="24"/>
        </w:rPr>
        <w:t>Enfermedad profesional</w:t>
      </w:r>
    </w:p>
    <w:p w14:paraId="743274E7" w14:textId="2253BC9E" w:rsidR="00FB3299" w:rsidRDefault="00FB3299" w:rsidP="008A2D3A">
      <w:pPr>
        <w:spacing w:line="360" w:lineRule="auto"/>
        <w:jc w:val="both"/>
        <w:rPr>
          <w:rFonts w:cs="Times New Roman"/>
          <w:szCs w:val="24"/>
        </w:rPr>
      </w:pPr>
      <w:r w:rsidRPr="00FB3299">
        <w:rPr>
          <w:rFonts w:cs="Times New Roman"/>
          <w:b/>
          <w:bCs/>
          <w:szCs w:val="24"/>
        </w:rPr>
        <w:t>Art. 319</w:t>
      </w:r>
      <w:r w:rsidRPr="00FB3299">
        <w:rPr>
          <w:rFonts w:cs="Times New Roman"/>
          <w:szCs w:val="24"/>
        </w:rPr>
        <w:t>.- Se considera enfermedad profesional cualquier estado patológico sobrevenido por la acción mantenida, repetida o progresiva de una causa que provenga</w:t>
      </w:r>
      <w:r>
        <w:rPr>
          <w:rFonts w:cs="Times New Roman"/>
          <w:szCs w:val="24"/>
        </w:rPr>
        <w:t xml:space="preserve"> </w:t>
      </w:r>
      <w:r w:rsidRPr="00FB3299">
        <w:rPr>
          <w:rFonts w:cs="Times New Roman"/>
          <w:szCs w:val="24"/>
        </w:rPr>
        <w:t>directamente de la clase de trabajo que desempeñe o</w:t>
      </w:r>
      <w:r>
        <w:rPr>
          <w:rFonts w:cs="Times New Roman"/>
          <w:szCs w:val="24"/>
        </w:rPr>
        <w:t xml:space="preserve"> </w:t>
      </w:r>
      <w:r w:rsidRPr="00FB3299">
        <w:rPr>
          <w:rFonts w:cs="Times New Roman"/>
          <w:szCs w:val="24"/>
        </w:rPr>
        <w:t>haya desempeñado el trabajador, o de las condiciones</w:t>
      </w:r>
      <w:r>
        <w:rPr>
          <w:rFonts w:cs="Times New Roman"/>
          <w:szCs w:val="24"/>
        </w:rPr>
        <w:t xml:space="preserve"> </w:t>
      </w:r>
      <w:r w:rsidRPr="00FB3299">
        <w:rPr>
          <w:rFonts w:cs="Times New Roman"/>
          <w:szCs w:val="24"/>
        </w:rPr>
        <w:t>del medio particular del lugar en donde se desarrollen</w:t>
      </w:r>
      <w:r>
        <w:rPr>
          <w:rFonts w:cs="Times New Roman"/>
          <w:szCs w:val="24"/>
        </w:rPr>
        <w:t xml:space="preserve"> </w:t>
      </w:r>
      <w:r w:rsidRPr="00FB3299">
        <w:rPr>
          <w:rFonts w:cs="Times New Roman"/>
          <w:szCs w:val="24"/>
        </w:rPr>
        <w:t>las labores, y que produzca la muerte al trabajador o le</w:t>
      </w:r>
      <w:r>
        <w:rPr>
          <w:rFonts w:cs="Times New Roman"/>
          <w:szCs w:val="24"/>
        </w:rPr>
        <w:t xml:space="preserve"> </w:t>
      </w:r>
      <w:r w:rsidRPr="00FB3299">
        <w:rPr>
          <w:rFonts w:cs="Times New Roman"/>
          <w:szCs w:val="24"/>
        </w:rPr>
        <w:t>disminuya su capacidad de trabajo.</w:t>
      </w:r>
    </w:p>
    <w:p w14:paraId="77545B53" w14:textId="2518B7F8" w:rsidR="00FB3299" w:rsidRPr="001616E7" w:rsidRDefault="001616E7" w:rsidP="00E60B2D">
      <w:pPr>
        <w:pStyle w:val="Ttulo2"/>
        <w:numPr>
          <w:ilvl w:val="0"/>
          <w:numId w:val="152"/>
        </w:numPr>
        <w:rPr>
          <w:rFonts w:ascii="Times New Roman" w:hAnsi="Times New Roman" w:cs="Times New Roman"/>
          <w:b/>
          <w:bCs/>
          <w:color w:val="000000" w:themeColor="text1"/>
          <w:sz w:val="24"/>
          <w:szCs w:val="24"/>
        </w:rPr>
      </w:pPr>
      <w:bookmarkStart w:id="26" w:name="_Toc97122880"/>
      <w:r w:rsidRPr="001616E7">
        <w:rPr>
          <w:rFonts w:ascii="Times New Roman" w:hAnsi="Times New Roman" w:cs="Times New Roman"/>
          <w:b/>
          <w:bCs/>
          <w:color w:val="000000" w:themeColor="text1"/>
          <w:sz w:val="24"/>
          <w:szCs w:val="24"/>
        </w:rPr>
        <w:lastRenderedPageBreak/>
        <w:t>LEY GENERAL DE PREVENCIÓN DE RIESGOS EN LOS LUGARES DE TRABAJO</w:t>
      </w:r>
      <w:r w:rsidR="007D7039" w:rsidRPr="001616E7">
        <w:rPr>
          <w:rFonts w:ascii="Times New Roman" w:hAnsi="Times New Roman" w:cs="Times New Roman"/>
          <w:b/>
          <w:bCs/>
          <w:color w:val="000000" w:themeColor="text1"/>
          <w:sz w:val="24"/>
          <w:szCs w:val="24"/>
        </w:rPr>
        <w:footnoteReference w:id="5"/>
      </w:r>
      <w:bookmarkEnd w:id="26"/>
    </w:p>
    <w:p w14:paraId="51BCDD64" w14:textId="33237C88" w:rsidR="00DB4A35" w:rsidRPr="00DB4A35" w:rsidRDefault="00DB4A35" w:rsidP="00DB4A35">
      <w:pPr>
        <w:spacing w:line="360" w:lineRule="auto"/>
        <w:jc w:val="both"/>
        <w:rPr>
          <w:rFonts w:cs="Times New Roman"/>
          <w:szCs w:val="24"/>
        </w:rPr>
      </w:pPr>
      <w:r w:rsidRPr="00DB4A35">
        <w:rPr>
          <w:rFonts w:cs="Times New Roman"/>
          <w:b/>
          <w:bCs/>
          <w:szCs w:val="24"/>
        </w:rPr>
        <w:t xml:space="preserve">Art. 1.- </w:t>
      </w:r>
      <w:r w:rsidRPr="00DB4A35">
        <w:rPr>
          <w:rFonts w:cs="Times New Roman"/>
          <w:szCs w:val="24"/>
        </w:rPr>
        <w:t>El objeto de la presente ley es establecer los requisitos de seguridad y salud ocupacional que deben</w:t>
      </w:r>
      <w:r>
        <w:rPr>
          <w:rFonts w:cs="Times New Roman"/>
          <w:szCs w:val="24"/>
        </w:rPr>
        <w:t xml:space="preserve"> </w:t>
      </w:r>
      <w:r w:rsidRPr="00DB4A35">
        <w:rPr>
          <w:rFonts w:cs="Times New Roman"/>
          <w:szCs w:val="24"/>
        </w:rPr>
        <w:t>aplicarse en los lugares de trabajo, a fin de establecer el marco básico de garantías y responsabilidades que</w:t>
      </w:r>
      <w:r>
        <w:rPr>
          <w:rFonts w:cs="Times New Roman"/>
          <w:szCs w:val="24"/>
        </w:rPr>
        <w:t xml:space="preserve"> </w:t>
      </w:r>
      <w:r w:rsidRPr="00DB4A35">
        <w:rPr>
          <w:rFonts w:cs="Times New Roman"/>
          <w:szCs w:val="24"/>
        </w:rPr>
        <w:t>garantice un adecuado nivel de protección de la seguridad y salud de los trabajadores y trabajadoras, frente a</w:t>
      </w:r>
      <w:r>
        <w:rPr>
          <w:rFonts w:cs="Times New Roman"/>
          <w:szCs w:val="24"/>
        </w:rPr>
        <w:t xml:space="preserve"> </w:t>
      </w:r>
      <w:r w:rsidRPr="00DB4A35">
        <w:rPr>
          <w:rFonts w:cs="Times New Roman"/>
          <w:szCs w:val="24"/>
        </w:rPr>
        <w:t>los riesgos derivados del trabajo de acuerdo a sus aptitudes psicológicas y fisiológicas para el trabajo, sin</w:t>
      </w:r>
      <w:r>
        <w:rPr>
          <w:rFonts w:cs="Times New Roman"/>
          <w:szCs w:val="24"/>
        </w:rPr>
        <w:t xml:space="preserve"> </w:t>
      </w:r>
      <w:r w:rsidRPr="00DB4A35">
        <w:rPr>
          <w:rFonts w:cs="Times New Roman"/>
          <w:szCs w:val="24"/>
        </w:rPr>
        <w:t>perjuicio de las leyes especiales que se dicten para cada actividad económica en particular.</w:t>
      </w:r>
    </w:p>
    <w:p w14:paraId="1667232D" w14:textId="5F8140D1" w:rsidR="0010419F" w:rsidRDefault="00FB3299" w:rsidP="00FB3299">
      <w:pPr>
        <w:spacing w:line="360" w:lineRule="auto"/>
        <w:jc w:val="both"/>
        <w:rPr>
          <w:rFonts w:cs="Times New Roman"/>
          <w:szCs w:val="24"/>
        </w:rPr>
      </w:pPr>
      <w:r w:rsidRPr="00FB3299">
        <w:rPr>
          <w:rFonts w:cs="Times New Roman"/>
          <w:b/>
          <w:bCs/>
          <w:szCs w:val="24"/>
        </w:rPr>
        <w:t>Art. 4.-</w:t>
      </w:r>
      <w:r w:rsidRPr="00FB3299">
        <w:rPr>
          <w:rFonts w:cs="Times New Roman"/>
          <w:szCs w:val="24"/>
        </w:rPr>
        <w:t xml:space="preserve"> </w:t>
      </w:r>
      <w:r w:rsidR="0010419F">
        <w:rPr>
          <w:rFonts w:cs="Times New Roman"/>
          <w:szCs w:val="24"/>
        </w:rPr>
        <w:t>“</w:t>
      </w:r>
      <w:r w:rsidRPr="00FB3299">
        <w:rPr>
          <w:rFonts w:cs="Times New Roman"/>
          <w:szCs w:val="24"/>
        </w:rPr>
        <w:t>La presente ley se aplicará a todos los lugares de trabajo, sean privados o del Estado. Ninguna</w:t>
      </w:r>
      <w:r>
        <w:rPr>
          <w:rFonts w:cs="Times New Roman"/>
          <w:szCs w:val="24"/>
        </w:rPr>
        <w:t xml:space="preserve"> </w:t>
      </w:r>
      <w:r w:rsidRPr="00FB3299">
        <w:rPr>
          <w:rFonts w:cs="Times New Roman"/>
          <w:szCs w:val="24"/>
        </w:rPr>
        <w:t>institución autónoma podrá alegar la existencia de un régimen especial o preferente para incumplir sus</w:t>
      </w:r>
      <w:r>
        <w:rPr>
          <w:rFonts w:cs="Times New Roman"/>
          <w:szCs w:val="24"/>
        </w:rPr>
        <w:t xml:space="preserve"> </w:t>
      </w:r>
      <w:r w:rsidR="0010419F">
        <w:rPr>
          <w:rFonts w:cs="Times New Roman"/>
          <w:szCs w:val="24"/>
        </w:rPr>
        <w:t>disposiciones”.</w:t>
      </w:r>
    </w:p>
    <w:p w14:paraId="52847FB8" w14:textId="2B5C7E54" w:rsidR="007D7039" w:rsidRDefault="00FB3299" w:rsidP="00FB3299">
      <w:pPr>
        <w:spacing w:line="360" w:lineRule="auto"/>
        <w:jc w:val="both"/>
        <w:rPr>
          <w:rFonts w:cs="Times New Roman"/>
          <w:szCs w:val="24"/>
        </w:rPr>
      </w:pPr>
      <w:r w:rsidRPr="00FB3299">
        <w:rPr>
          <w:rFonts w:cs="Times New Roman"/>
          <w:b/>
          <w:bCs/>
          <w:szCs w:val="24"/>
        </w:rPr>
        <w:t>Art. 8.-</w:t>
      </w:r>
      <w:r w:rsidRPr="00FB3299">
        <w:rPr>
          <w:rFonts w:cs="Times New Roman"/>
          <w:szCs w:val="24"/>
        </w:rPr>
        <w:t xml:space="preserve"> Será responsabilidad del empleador formular y ejecutar el Programa de Gestión de Prevención de</w:t>
      </w:r>
      <w:r>
        <w:rPr>
          <w:rFonts w:cs="Times New Roman"/>
          <w:szCs w:val="24"/>
        </w:rPr>
        <w:t xml:space="preserve"> </w:t>
      </w:r>
      <w:r w:rsidRPr="00FB3299">
        <w:rPr>
          <w:rFonts w:cs="Times New Roman"/>
          <w:szCs w:val="24"/>
        </w:rPr>
        <w:t>Riesgos Ocupacionales de su empresa, de acuerdo a su actividad y asignar los recursos necesarios para su</w:t>
      </w:r>
      <w:r>
        <w:rPr>
          <w:rFonts w:cs="Times New Roman"/>
          <w:szCs w:val="24"/>
        </w:rPr>
        <w:t xml:space="preserve"> </w:t>
      </w:r>
      <w:r w:rsidRPr="00FB3299">
        <w:rPr>
          <w:rFonts w:cs="Times New Roman"/>
          <w:szCs w:val="24"/>
        </w:rPr>
        <w:t>ejecución. El empleador deberá garantizar la participación efectiva de trabajadores y trabajadoras en la</w:t>
      </w:r>
      <w:r>
        <w:rPr>
          <w:rFonts w:cs="Times New Roman"/>
          <w:szCs w:val="24"/>
        </w:rPr>
        <w:t xml:space="preserve"> </w:t>
      </w:r>
      <w:r w:rsidRPr="00FB3299">
        <w:rPr>
          <w:rFonts w:cs="Times New Roman"/>
          <w:szCs w:val="24"/>
        </w:rPr>
        <w:t>elaboración, puesta en práctica y evaluación del referido programa.</w:t>
      </w:r>
    </w:p>
    <w:p w14:paraId="31F681CC" w14:textId="7A60930D" w:rsidR="004E48DF" w:rsidRDefault="004E48DF" w:rsidP="004E48DF">
      <w:pPr>
        <w:spacing w:line="360" w:lineRule="auto"/>
        <w:jc w:val="both"/>
        <w:rPr>
          <w:rFonts w:cs="Times New Roman"/>
          <w:szCs w:val="24"/>
        </w:rPr>
      </w:pPr>
      <w:r w:rsidRPr="004E48DF">
        <w:rPr>
          <w:rFonts w:cs="Times New Roman"/>
          <w:b/>
          <w:bCs/>
          <w:szCs w:val="24"/>
        </w:rPr>
        <w:t>Art. 13.-</w:t>
      </w:r>
      <w:r w:rsidRPr="004E48DF">
        <w:rPr>
          <w:rFonts w:cs="Times New Roman"/>
          <w:szCs w:val="24"/>
        </w:rPr>
        <w:t xml:space="preserve"> Los empleadores tendrán la obligación de crear Comités de Seguridad y Salud Ocupacional, en</w:t>
      </w:r>
      <w:r>
        <w:rPr>
          <w:rFonts w:cs="Times New Roman"/>
          <w:szCs w:val="24"/>
        </w:rPr>
        <w:t xml:space="preserve"> a</w:t>
      </w:r>
      <w:r w:rsidRPr="004E48DF">
        <w:rPr>
          <w:rFonts w:cs="Times New Roman"/>
          <w:szCs w:val="24"/>
        </w:rPr>
        <w:t>quellas empresas en que laboren quince o más trabajadores o trabajadoras; en aquellos que tengan menos</w:t>
      </w:r>
      <w:r>
        <w:rPr>
          <w:rFonts w:cs="Times New Roman"/>
          <w:szCs w:val="24"/>
        </w:rPr>
        <w:t xml:space="preserve"> </w:t>
      </w:r>
      <w:r w:rsidRPr="004E48DF">
        <w:rPr>
          <w:rFonts w:cs="Times New Roman"/>
          <w:szCs w:val="24"/>
        </w:rPr>
        <w:t xml:space="preserve">trabajadores, pero </w:t>
      </w:r>
      <w:r w:rsidR="00025F57" w:rsidRPr="004E48DF">
        <w:rPr>
          <w:rFonts w:cs="Times New Roman"/>
          <w:szCs w:val="24"/>
        </w:rPr>
        <w:t>que,</w:t>
      </w:r>
      <w:r w:rsidRPr="004E48DF">
        <w:rPr>
          <w:rFonts w:cs="Times New Roman"/>
          <w:szCs w:val="24"/>
        </w:rPr>
        <w:t xml:space="preserve"> a juicio de la Dirección General de Previsión Social, se considere necesario por las</w:t>
      </w:r>
      <w:r>
        <w:rPr>
          <w:rFonts w:cs="Times New Roman"/>
          <w:szCs w:val="24"/>
        </w:rPr>
        <w:t xml:space="preserve"> </w:t>
      </w:r>
      <w:r w:rsidRPr="004E48DF">
        <w:rPr>
          <w:rFonts w:cs="Times New Roman"/>
          <w:szCs w:val="24"/>
        </w:rPr>
        <w:t>labores que desarrollan, también se crearán los comités mencionados.</w:t>
      </w:r>
    </w:p>
    <w:p w14:paraId="5569C117" w14:textId="03CC6D15" w:rsidR="007D7039" w:rsidRDefault="007D7039" w:rsidP="007D7039">
      <w:pPr>
        <w:spacing w:line="360" w:lineRule="auto"/>
        <w:jc w:val="both"/>
        <w:rPr>
          <w:rFonts w:cs="Times New Roman"/>
          <w:szCs w:val="24"/>
        </w:rPr>
      </w:pPr>
      <w:r w:rsidRPr="004E48DF">
        <w:rPr>
          <w:rFonts w:cs="Times New Roman"/>
          <w:b/>
          <w:bCs/>
          <w:szCs w:val="24"/>
        </w:rPr>
        <w:t>Art. 88.-</w:t>
      </w:r>
      <w:r w:rsidRPr="007D7039">
        <w:rPr>
          <w:rFonts w:cs="Times New Roman"/>
          <w:szCs w:val="24"/>
        </w:rPr>
        <w:t xml:space="preserve"> El Presidente de la República decretará los reglamentos que sean necesarios para facilitar y asegurar</w:t>
      </w:r>
      <w:r>
        <w:rPr>
          <w:rFonts w:cs="Times New Roman"/>
          <w:szCs w:val="24"/>
        </w:rPr>
        <w:t xml:space="preserve"> </w:t>
      </w:r>
      <w:r w:rsidRPr="007D7039">
        <w:rPr>
          <w:rFonts w:cs="Times New Roman"/>
          <w:szCs w:val="24"/>
        </w:rPr>
        <w:t>la aplicación de la presente ley</w:t>
      </w:r>
    </w:p>
    <w:p w14:paraId="1678C53A" w14:textId="0BF593A1" w:rsidR="00D130E0" w:rsidRPr="001616E7" w:rsidRDefault="001616E7" w:rsidP="00E60B2D">
      <w:pPr>
        <w:pStyle w:val="Ttulo2"/>
        <w:numPr>
          <w:ilvl w:val="0"/>
          <w:numId w:val="152"/>
        </w:numPr>
        <w:rPr>
          <w:rFonts w:ascii="Times New Roman" w:hAnsi="Times New Roman" w:cs="Times New Roman"/>
          <w:b/>
          <w:bCs/>
          <w:color w:val="000000" w:themeColor="text1"/>
          <w:sz w:val="24"/>
          <w:szCs w:val="24"/>
        </w:rPr>
      </w:pPr>
      <w:bookmarkStart w:id="27" w:name="_Toc97122881"/>
      <w:r w:rsidRPr="001616E7">
        <w:rPr>
          <w:rFonts w:ascii="Times New Roman" w:hAnsi="Times New Roman" w:cs="Times New Roman"/>
          <w:b/>
          <w:bCs/>
          <w:color w:val="000000" w:themeColor="text1"/>
          <w:sz w:val="24"/>
          <w:szCs w:val="24"/>
        </w:rPr>
        <w:lastRenderedPageBreak/>
        <w:t>REGLAMENTO DE GESTIÓN DE LA PREVENCIÓN DE RIESGOS EN LOS LUGARES DE TRABAJO</w:t>
      </w:r>
      <w:r w:rsidR="00802751" w:rsidRPr="001616E7">
        <w:rPr>
          <w:rFonts w:ascii="Times New Roman" w:hAnsi="Times New Roman" w:cs="Times New Roman"/>
          <w:b/>
          <w:bCs/>
          <w:color w:val="000000" w:themeColor="text1"/>
          <w:sz w:val="24"/>
          <w:szCs w:val="24"/>
        </w:rPr>
        <w:footnoteReference w:id="6"/>
      </w:r>
      <w:bookmarkEnd w:id="27"/>
    </w:p>
    <w:p w14:paraId="690581E4" w14:textId="5A16F2F5" w:rsidR="00D130E0" w:rsidRDefault="00D130E0" w:rsidP="00D130E0">
      <w:pPr>
        <w:spacing w:line="360" w:lineRule="auto"/>
        <w:jc w:val="both"/>
        <w:rPr>
          <w:rFonts w:cs="Times New Roman"/>
          <w:szCs w:val="24"/>
        </w:rPr>
      </w:pPr>
      <w:r w:rsidRPr="00D130E0">
        <w:rPr>
          <w:rFonts w:cs="Times New Roman"/>
          <w:b/>
          <w:bCs/>
          <w:szCs w:val="24"/>
        </w:rPr>
        <w:t>Art. 1</w:t>
      </w:r>
      <w:r w:rsidRPr="00D130E0">
        <w:rPr>
          <w:rFonts w:cs="Times New Roman"/>
          <w:szCs w:val="24"/>
        </w:rPr>
        <w:t>.- El presente Reglamento establece los lineamientos que desarrollan lo preceptuado por la Ley General de Prevención de Riesgos en los</w:t>
      </w:r>
      <w:r>
        <w:rPr>
          <w:rFonts w:cs="Times New Roman"/>
          <w:szCs w:val="24"/>
        </w:rPr>
        <w:t xml:space="preserve"> </w:t>
      </w:r>
      <w:r w:rsidRPr="00D130E0">
        <w:rPr>
          <w:rFonts w:cs="Times New Roman"/>
          <w:szCs w:val="24"/>
        </w:rPr>
        <w:t>Lugares de Trabajo, en lo referente a la gestión de este tema, la cual abarca la conformación y funcionamiento de estructuras de gestión, incluyendo</w:t>
      </w:r>
      <w:r>
        <w:rPr>
          <w:rFonts w:cs="Times New Roman"/>
          <w:szCs w:val="24"/>
        </w:rPr>
        <w:t xml:space="preserve"> </w:t>
      </w:r>
      <w:r w:rsidRPr="00D130E0">
        <w:rPr>
          <w:rFonts w:cs="Times New Roman"/>
          <w:szCs w:val="24"/>
        </w:rPr>
        <w:t>los respectivos Comité de Seguridad y Salud Ocupacional y delegados de prevención; la formulación e implementación del Programa de Gestión de</w:t>
      </w:r>
      <w:r>
        <w:rPr>
          <w:rFonts w:cs="Times New Roman"/>
          <w:szCs w:val="24"/>
        </w:rPr>
        <w:t xml:space="preserve"> </w:t>
      </w:r>
      <w:r w:rsidRPr="00D130E0">
        <w:rPr>
          <w:rFonts w:cs="Times New Roman"/>
          <w:szCs w:val="24"/>
        </w:rPr>
        <w:t>Prevención de Riesgos Ocupacionales y los registros documentales y notificaciones relativos a tales riesgos, conforme lo establece el Título II de la</w:t>
      </w:r>
      <w:r>
        <w:rPr>
          <w:rFonts w:cs="Times New Roman"/>
          <w:szCs w:val="24"/>
        </w:rPr>
        <w:t xml:space="preserve"> </w:t>
      </w:r>
      <w:r w:rsidRPr="00D130E0">
        <w:rPr>
          <w:rFonts w:cs="Times New Roman"/>
          <w:szCs w:val="24"/>
        </w:rPr>
        <w:t>referida Ley.</w:t>
      </w:r>
    </w:p>
    <w:p w14:paraId="3D738F86" w14:textId="6E70B2E2" w:rsidR="00C17A22" w:rsidRDefault="00C17A22" w:rsidP="00D130E0">
      <w:pPr>
        <w:spacing w:line="360" w:lineRule="auto"/>
        <w:jc w:val="both"/>
        <w:rPr>
          <w:rFonts w:cs="Times New Roman"/>
          <w:szCs w:val="24"/>
        </w:rPr>
      </w:pPr>
      <w:r w:rsidRPr="00AB199E">
        <w:rPr>
          <w:rFonts w:cs="Times New Roman"/>
          <w:b/>
          <w:bCs/>
          <w:szCs w:val="24"/>
        </w:rPr>
        <w:t>Art. 3.-</w:t>
      </w:r>
      <w:r>
        <w:rPr>
          <w:rFonts w:cs="Times New Roman"/>
          <w:szCs w:val="24"/>
        </w:rPr>
        <w:t xml:space="preserve"> </w:t>
      </w:r>
      <w:r w:rsidRPr="004E48DF">
        <w:rPr>
          <w:rFonts w:cs="Times New Roman"/>
          <w:szCs w:val="24"/>
        </w:rPr>
        <w:t>- E</w:t>
      </w:r>
      <w:r>
        <w:rPr>
          <w:rFonts w:cs="Times New Roman"/>
          <w:szCs w:val="24"/>
        </w:rPr>
        <w:t xml:space="preserve">l presente </w:t>
      </w:r>
      <w:r w:rsidRPr="004E48DF">
        <w:rPr>
          <w:rFonts w:cs="Times New Roman"/>
          <w:szCs w:val="24"/>
        </w:rPr>
        <w:t>Reglamento tendrá aplicación en todos</w:t>
      </w:r>
      <w:r>
        <w:rPr>
          <w:rFonts w:cs="Times New Roman"/>
          <w:szCs w:val="24"/>
        </w:rPr>
        <w:t xml:space="preserve"> </w:t>
      </w:r>
      <w:r w:rsidRPr="004E48DF">
        <w:rPr>
          <w:rFonts w:cs="Times New Roman"/>
          <w:szCs w:val="24"/>
        </w:rPr>
        <w:t>los luga</w:t>
      </w:r>
      <w:r>
        <w:rPr>
          <w:rFonts w:cs="Times New Roman"/>
          <w:szCs w:val="24"/>
        </w:rPr>
        <w:t>r</w:t>
      </w:r>
      <w:r w:rsidRPr="004E48DF">
        <w:rPr>
          <w:rFonts w:cs="Times New Roman"/>
          <w:szCs w:val="24"/>
        </w:rPr>
        <w:t>es</w:t>
      </w:r>
      <w:r>
        <w:rPr>
          <w:rFonts w:cs="Times New Roman"/>
          <w:szCs w:val="24"/>
        </w:rPr>
        <w:t xml:space="preserve"> </w:t>
      </w:r>
      <w:r w:rsidRPr="004E48DF">
        <w:rPr>
          <w:rFonts w:cs="Times New Roman"/>
          <w:szCs w:val="24"/>
        </w:rPr>
        <w:t>de trabajo, sean públicos o privados y están</w:t>
      </w:r>
      <w:r>
        <w:rPr>
          <w:rFonts w:cs="Times New Roman"/>
          <w:szCs w:val="24"/>
        </w:rPr>
        <w:t xml:space="preserve"> </w:t>
      </w:r>
      <w:r w:rsidRPr="004E48DF">
        <w:rPr>
          <w:rFonts w:cs="Times New Roman"/>
          <w:szCs w:val="24"/>
        </w:rPr>
        <w:t>obligado</w:t>
      </w:r>
      <w:r>
        <w:rPr>
          <w:rFonts w:cs="Times New Roman"/>
          <w:szCs w:val="24"/>
        </w:rPr>
        <w:t>s</w:t>
      </w:r>
      <w:r w:rsidRPr="004E48DF">
        <w:rPr>
          <w:rFonts w:cs="Times New Roman"/>
          <w:szCs w:val="24"/>
        </w:rPr>
        <w:t xml:space="preserve"> a cuidar de su estr</w:t>
      </w:r>
      <w:r>
        <w:rPr>
          <w:rFonts w:cs="Times New Roman"/>
          <w:szCs w:val="24"/>
        </w:rPr>
        <w:t>i</w:t>
      </w:r>
      <w:r w:rsidRPr="004E48DF">
        <w:rPr>
          <w:rFonts w:cs="Times New Roman"/>
          <w:szCs w:val="24"/>
        </w:rPr>
        <w:t>cta</w:t>
      </w:r>
      <w:r>
        <w:rPr>
          <w:rFonts w:cs="Times New Roman"/>
          <w:szCs w:val="24"/>
        </w:rPr>
        <w:t xml:space="preserve"> observancia</w:t>
      </w:r>
      <w:r w:rsidRPr="004E48DF">
        <w:rPr>
          <w:rFonts w:cs="Times New Roman"/>
          <w:szCs w:val="24"/>
        </w:rPr>
        <w:t xml:space="preserve">, tanto los empleadores y los trabajadores, atendiendo a las </w:t>
      </w:r>
      <w:r>
        <w:rPr>
          <w:rFonts w:cs="Times New Roman"/>
          <w:szCs w:val="24"/>
        </w:rPr>
        <w:t>características de cada puesto de trabajo.</w:t>
      </w:r>
    </w:p>
    <w:p w14:paraId="3C399996" w14:textId="6CB37419" w:rsidR="00D130E0" w:rsidRDefault="00D130E0" w:rsidP="00D130E0">
      <w:pPr>
        <w:spacing w:line="360" w:lineRule="auto"/>
        <w:jc w:val="both"/>
        <w:rPr>
          <w:rFonts w:cs="Times New Roman"/>
          <w:szCs w:val="24"/>
        </w:rPr>
      </w:pPr>
      <w:r w:rsidRPr="00D130E0">
        <w:rPr>
          <w:rFonts w:cs="Times New Roman"/>
          <w:b/>
          <w:bCs/>
          <w:szCs w:val="24"/>
        </w:rPr>
        <w:t>Art. 35.-</w:t>
      </w:r>
      <w:r w:rsidRPr="00D130E0">
        <w:rPr>
          <w:rFonts w:cs="Times New Roman"/>
          <w:szCs w:val="24"/>
        </w:rPr>
        <w:t xml:space="preserve"> El Programa de Gestión de Prevención de Riesgos Ocupacionales, es el instrumento en el que queda plasmado el proceso de promoción,</w:t>
      </w:r>
      <w:r>
        <w:rPr>
          <w:rFonts w:cs="Times New Roman"/>
          <w:szCs w:val="24"/>
        </w:rPr>
        <w:t xml:space="preserve"> </w:t>
      </w:r>
      <w:r w:rsidRPr="00D130E0">
        <w:rPr>
          <w:rFonts w:cs="Times New Roman"/>
          <w:szCs w:val="24"/>
        </w:rPr>
        <w:t>ejecución, supervisión y evaluación de la acción preventiva del lugar de trabajo. Por tanto, su exigencia implicará tener a disposición el documento que</w:t>
      </w:r>
      <w:r>
        <w:rPr>
          <w:rFonts w:cs="Times New Roman"/>
          <w:szCs w:val="24"/>
        </w:rPr>
        <w:t xml:space="preserve"> </w:t>
      </w:r>
      <w:r w:rsidRPr="00D130E0">
        <w:rPr>
          <w:rFonts w:cs="Times New Roman"/>
          <w:szCs w:val="24"/>
        </w:rPr>
        <w:t>lo contiene para la revisión de parte de la Dirección General de Inspección de Trabajo y de la Dirección General de Previsión Social, como también</w:t>
      </w:r>
      <w:r>
        <w:rPr>
          <w:rFonts w:cs="Times New Roman"/>
          <w:szCs w:val="24"/>
        </w:rPr>
        <w:t xml:space="preserve"> </w:t>
      </w:r>
      <w:r w:rsidRPr="00D130E0">
        <w:rPr>
          <w:rFonts w:cs="Times New Roman"/>
          <w:szCs w:val="24"/>
        </w:rPr>
        <w:t>la aplicación práctica de cada uno de los elementos que lo integran.</w:t>
      </w:r>
    </w:p>
    <w:p w14:paraId="2B8A3CC8" w14:textId="3D400086" w:rsidR="00AF13E0" w:rsidRDefault="00B87B1A" w:rsidP="008A2D3A">
      <w:pPr>
        <w:spacing w:line="360" w:lineRule="auto"/>
        <w:jc w:val="both"/>
        <w:rPr>
          <w:rFonts w:cs="Times New Roman"/>
          <w:szCs w:val="24"/>
        </w:rPr>
      </w:pPr>
      <w:r w:rsidRPr="00B87B1A">
        <w:rPr>
          <w:rFonts w:cs="Times New Roman"/>
          <w:b/>
          <w:bCs/>
          <w:szCs w:val="24"/>
        </w:rPr>
        <w:t>Art. 36.-</w:t>
      </w:r>
      <w:r w:rsidRPr="00B87B1A">
        <w:rPr>
          <w:rFonts w:cs="Times New Roman"/>
          <w:szCs w:val="24"/>
        </w:rPr>
        <w:t xml:space="preserve"> La aplicación práctica del Programa implicará la planeación, organización, ejecución y evaluación de la</w:t>
      </w:r>
      <w:r>
        <w:rPr>
          <w:rFonts w:cs="Times New Roman"/>
          <w:szCs w:val="24"/>
        </w:rPr>
        <w:t>s</w:t>
      </w:r>
      <w:r w:rsidRPr="00B87B1A">
        <w:rPr>
          <w:rFonts w:cs="Times New Roman"/>
          <w:szCs w:val="24"/>
        </w:rPr>
        <w:t xml:space="preserve"> medidas de seguridad y salud</w:t>
      </w:r>
      <w:r>
        <w:rPr>
          <w:rFonts w:cs="Times New Roman"/>
          <w:szCs w:val="24"/>
        </w:rPr>
        <w:t xml:space="preserve"> </w:t>
      </w:r>
      <w:r w:rsidRPr="00B87B1A">
        <w:rPr>
          <w:rFonts w:cs="Times New Roman"/>
          <w:szCs w:val="24"/>
        </w:rPr>
        <w:t>ocupacional y deben ser desarrolladas en forma integral, pudiendo el empleador orientarse en las normas técnicas o directrices reconocidas internacionalmente en lo relativo a la gestión sobre esta materia, siempre que no contravenga la normativa vigente. El empleador asignará los recursos necesarios</w:t>
      </w:r>
      <w:r>
        <w:rPr>
          <w:rFonts w:cs="Times New Roman"/>
          <w:szCs w:val="24"/>
        </w:rPr>
        <w:t xml:space="preserve"> </w:t>
      </w:r>
      <w:r w:rsidRPr="00B87B1A">
        <w:rPr>
          <w:rFonts w:cs="Times New Roman"/>
          <w:szCs w:val="24"/>
        </w:rPr>
        <w:t>para el proceso del Programa en su conjunto</w:t>
      </w:r>
      <w:r>
        <w:rPr>
          <w:rFonts w:cs="Times New Roman"/>
          <w:szCs w:val="24"/>
        </w:rPr>
        <w:t>.</w:t>
      </w:r>
    </w:p>
    <w:p w14:paraId="312E8E35" w14:textId="5B03FE11" w:rsidR="00AB199E" w:rsidRPr="001616E7" w:rsidRDefault="001616E7" w:rsidP="00E60B2D">
      <w:pPr>
        <w:pStyle w:val="Ttulo2"/>
        <w:numPr>
          <w:ilvl w:val="0"/>
          <w:numId w:val="152"/>
        </w:numPr>
        <w:rPr>
          <w:rFonts w:ascii="Times New Roman" w:hAnsi="Times New Roman" w:cs="Times New Roman"/>
          <w:b/>
          <w:bCs/>
          <w:color w:val="000000" w:themeColor="text1"/>
          <w:sz w:val="24"/>
          <w:szCs w:val="24"/>
        </w:rPr>
      </w:pPr>
      <w:bookmarkStart w:id="28" w:name="_Toc97122882"/>
      <w:r w:rsidRPr="001616E7">
        <w:rPr>
          <w:rFonts w:ascii="Times New Roman" w:hAnsi="Times New Roman" w:cs="Times New Roman"/>
          <w:b/>
          <w:bCs/>
          <w:color w:val="000000" w:themeColor="text1"/>
          <w:sz w:val="24"/>
          <w:szCs w:val="24"/>
        </w:rPr>
        <w:lastRenderedPageBreak/>
        <w:t>LEY DEL INSTITUTO SALVADOREÑO DEL SEGURO SOCIAL</w:t>
      </w:r>
      <w:r w:rsidR="00802751" w:rsidRPr="001616E7">
        <w:rPr>
          <w:rFonts w:ascii="Times New Roman" w:hAnsi="Times New Roman" w:cs="Times New Roman"/>
          <w:b/>
          <w:bCs/>
          <w:color w:val="000000" w:themeColor="text1"/>
          <w:sz w:val="24"/>
          <w:szCs w:val="24"/>
        </w:rPr>
        <w:footnoteReference w:id="7"/>
      </w:r>
      <w:bookmarkEnd w:id="28"/>
      <w:r w:rsidRPr="001616E7">
        <w:rPr>
          <w:rFonts w:ascii="Times New Roman" w:hAnsi="Times New Roman" w:cs="Times New Roman"/>
          <w:b/>
          <w:bCs/>
          <w:color w:val="000000" w:themeColor="text1"/>
          <w:sz w:val="24"/>
          <w:szCs w:val="24"/>
        </w:rPr>
        <w:t xml:space="preserve"> </w:t>
      </w:r>
    </w:p>
    <w:p w14:paraId="747D1A66" w14:textId="4D0B9C7A" w:rsidR="00AB199E" w:rsidRPr="00AB199E" w:rsidRDefault="00AB199E" w:rsidP="00AB199E">
      <w:pPr>
        <w:spacing w:line="360" w:lineRule="auto"/>
        <w:jc w:val="both"/>
        <w:rPr>
          <w:rFonts w:cs="Times New Roman"/>
          <w:szCs w:val="24"/>
        </w:rPr>
      </w:pPr>
      <w:r w:rsidRPr="00AB199E">
        <w:rPr>
          <w:rFonts w:cs="Times New Roman"/>
          <w:b/>
          <w:bCs/>
          <w:szCs w:val="24"/>
        </w:rPr>
        <w:t>Art. 2</w:t>
      </w:r>
      <w:r w:rsidRPr="00AB199E">
        <w:rPr>
          <w:rFonts w:cs="Times New Roman"/>
          <w:szCs w:val="24"/>
        </w:rPr>
        <w:t>- El Seguro Social cubrirá en forma gradual los riesgos a que están expuestos los</w:t>
      </w:r>
      <w:r>
        <w:rPr>
          <w:rFonts w:cs="Times New Roman"/>
          <w:szCs w:val="24"/>
        </w:rPr>
        <w:t xml:space="preserve"> </w:t>
      </w:r>
      <w:r w:rsidRPr="00AB199E">
        <w:rPr>
          <w:rFonts w:cs="Times New Roman"/>
          <w:szCs w:val="24"/>
        </w:rPr>
        <w:t>trabajadores por causa de:</w:t>
      </w:r>
    </w:p>
    <w:p w14:paraId="7E6AB2C9" w14:textId="77777777" w:rsidR="00AB199E" w:rsidRPr="00AB199E" w:rsidRDefault="00AB199E" w:rsidP="00AB199E">
      <w:pPr>
        <w:spacing w:line="360" w:lineRule="auto"/>
        <w:jc w:val="both"/>
        <w:rPr>
          <w:rFonts w:cs="Times New Roman"/>
          <w:szCs w:val="24"/>
        </w:rPr>
      </w:pPr>
      <w:r w:rsidRPr="00AB199E">
        <w:rPr>
          <w:rFonts w:cs="Times New Roman"/>
          <w:szCs w:val="24"/>
        </w:rPr>
        <w:t>a) Enfermedad, accidente común;</w:t>
      </w:r>
    </w:p>
    <w:p w14:paraId="5E59D369" w14:textId="77777777" w:rsidR="00AB199E" w:rsidRPr="00AB199E" w:rsidRDefault="00AB199E" w:rsidP="00AB199E">
      <w:pPr>
        <w:spacing w:line="360" w:lineRule="auto"/>
        <w:jc w:val="both"/>
        <w:rPr>
          <w:rFonts w:cs="Times New Roman"/>
          <w:szCs w:val="24"/>
        </w:rPr>
      </w:pPr>
      <w:r w:rsidRPr="00AB199E">
        <w:rPr>
          <w:rFonts w:cs="Times New Roman"/>
          <w:szCs w:val="24"/>
        </w:rPr>
        <w:t>b) Accidente de Trabajo, enfermedad profesional,</w:t>
      </w:r>
    </w:p>
    <w:p w14:paraId="37104FDE" w14:textId="77777777" w:rsidR="00AB199E" w:rsidRPr="00AB199E" w:rsidRDefault="00AB199E" w:rsidP="00AB199E">
      <w:pPr>
        <w:spacing w:line="360" w:lineRule="auto"/>
        <w:jc w:val="both"/>
        <w:rPr>
          <w:rFonts w:cs="Times New Roman"/>
          <w:szCs w:val="24"/>
        </w:rPr>
      </w:pPr>
      <w:r w:rsidRPr="00AB199E">
        <w:rPr>
          <w:rFonts w:cs="Times New Roman"/>
          <w:szCs w:val="24"/>
        </w:rPr>
        <w:t>c) Maternidad;</w:t>
      </w:r>
    </w:p>
    <w:p w14:paraId="07D4C0A2" w14:textId="77777777" w:rsidR="00AB199E" w:rsidRPr="00AB199E" w:rsidRDefault="00AB199E" w:rsidP="00AB199E">
      <w:pPr>
        <w:spacing w:line="360" w:lineRule="auto"/>
        <w:jc w:val="both"/>
        <w:rPr>
          <w:rFonts w:cs="Times New Roman"/>
          <w:szCs w:val="24"/>
        </w:rPr>
      </w:pPr>
      <w:r w:rsidRPr="00AB199E">
        <w:rPr>
          <w:rFonts w:cs="Times New Roman"/>
          <w:szCs w:val="24"/>
        </w:rPr>
        <w:t>ch) Invalidez;</w:t>
      </w:r>
    </w:p>
    <w:p w14:paraId="07EEB72F" w14:textId="77777777" w:rsidR="00AB199E" w:rsidRPr="00AB199E" w:rsidRDefault="00AB199E" w:rsidP="00AB199E">
      <w:pPr>
        <w:spacing w:line="360" w:lineRule="auto"/>
        <w:jc w:val="both"/>
        <w:rPr>
          <w:rFonts w:cs="Times New Roman"/>
          <w:szCs w:val="24"/>
        </w:rPr>
      </w:pPr>
      <w:r w:rsidRPr="00AB199E">
        <w:rPr>
          <w:rFonts w:cs="Times New Roman"/>
          <w:szCs w:val="24"/>
        </w:rPr>
        <w:t>d) Vejez;</w:t>
      </w:r>
    </w:p>
    <w:p w14:paraId="6BF63F9E" w14:textId="77777777" w:rsidR="00AB199E" w:rsidRPr="00AB199E" w:rsidRDefault="00AB199E" w:rsidP="00AB199E">
      <w:pPr>
        <w:spacing w:line="360" w:lineRule="auto"/>
        <w:jc w:val="both"/>
        <w:rPr>
          <w:rFonts w:cs="Times New Roman"/>
          <w:szCs w:val="24"/>
        </w:rPr>
      </w:pPr>
      <w:r w:rsidRPr="00AB199E">
        <w:rPr>
          <w:rFonts w:cs="Times New Roman"/>
          <w:szCs w:val="24"/>
        </w:rPr>
        <w:t>e) Muerte; y</w:t>
      </w:r>
    </w:p>
    <w:p w14:paraId="7CF89676" w14:textId="3A7CE51E" w:rsidR="006F6E62" w:rsidRDefault="00AB199E" w:rsidP="004E48DF">
      <w:pPr>
        <w:spacing w:line="360" w:lineRule="auto"/>
        <w:jc w:val="both"/>
        <w:rPr>
          <w:rFonts w:cs="Times New Roman"/>
          <w:szCs w:val="24"/>
        </w:rPr>
      </w:pPr>
      <w:r w:rsidRPr="00AB199E">
        <w:rPr>
          <w:rFonts w:cs="Times New Roman"/>
          <w:szCs w:val="24"/>
        </w:rPr>
        <w:t>f) Cesantía involuntaria.</w:t>
      </w:r>
    </w:p>
    <w:p w14:paraId="5F272DF3" w14:textId="77777777" w:rsidR="00AB199E" w:rsidRPr="00AB199E" w:rsidRDefault="00AB199E" w:rsidP="00A30BAD">
      <w:pPr>
        <w:spacing w:line="360" w:lineRule="auto"/>
        <w:jc w:val="both"/>
        <w:rPr>
          <w:rFonts w:cs="Times New Roman"/>
          <w:szCs w:val="24"/>
        </w:rPr>
      </w:pPr>
      <w:r w:rsidRPr="00AB199E">
        <w:rPr>
          <w:rFonts w:cs="Times New Roman"/>
          <w:szCs w:val="24"/>
        </w:rPr>
        <w:t>De los beneficios por enfermedad y accidente común</w:t>
      </w:r>
    </w:p>
    <w:p w14:paraId="227C3836" w14:textId="7EC3D38C" w:rsidR="00AB199E" w:rsidRPr="00AB199E" w:rsidRDefault="00AB199E" w:rsidP="00A30BAD">
      <w:pPr>
        <w:spacing w:line="360" w:lineRule="auto"/>
        <w:jc w:val="both"/>
        <w:rPr>
          <w:rFonts w:cs="Times New Roman"/>
          <w:szCs w:val="24"/>
        </w:rPr>
      </w:pPr>
      <w:r w:rsidRPr="00AB199E">
        <w:rPr>
          <w:rFonts w:cs="Times New Roman"/>
          <w:b/>
          <w:bCs/>
          <w:szCs w:val="24"/>
        </w:rPr>
        <w:t>Art. 48.-</w:t>
      </w:r>
      <w:r w:rsidRPr="00AB199E">
        <w:rPr>
          <w:rFonts w:cs="Times New Roman"/>
          <w:szCs w:val="24"/>
        </w:rPr>
        <w:t xml:space="preserve"> En caso de enfermedad, las personas cubiertas por el Seguro Social tendrán derecho,</w:t>
      </w:r>
      <w:r>
        <w:rPr>
          <w:rFonts w:cs="Times New Roman"/>
          <w:szCs w:val="24"/>
        </w:rPr>
        <w:t xml:space="preserve"> </w:t>
      </w:r>
      <w:r w:rsidRPr="00AB199E">
        <w:rPr>
          <w:rFonts w:cs="Times New Roman"/>
          <w:szCs w:val="24"/>
        </w:rPr>
        <w:t>dentro de las limitaciones que fijen los reglamentos respectivos, a recibir</w:t>
      </w:r>
      <w:r w:rsidR="00C45D47">
        <w:rPr>
          <w:rFonts w:cs="Times New Roman"/>
          <w:szCs w:val="24"/>
        </w:rPr>
        <w:t xml:space="preserve"> </w:t>
      </w:r>
      <w:r w:rsidRPr="00AB199E">
        <w:rPr>
          <w:rFonts w:cs="Times New Roman"/>
          <w:szCs w:val="24"/>
        </w:rPr>
        <w:t>servicios médicos,</w:t>
      </w:r>
      <w:r>
        <w:rPr>
          <w:rFonts w:cs="Times New Roman"/>
          <w:szCs w:val="24"/>
        </w:rPr>
        <w:t xml:space="preserve"> </w:t>
      </w:r>
      <w:r w:rsidRPr="00AB199E">
        <w:rPr>
          <w:rFonts w:cs="Times New Roman"/>
          <w:szCs w:val="24"/>
        </w:rPr>
        <w:t>quirúrgicos, farmacéuticos, odontológicos, hospitalarios y de laboratorio, y los aparatos de prótesis y ortopedia que se juzguen necesarios.</w:t>
      </w:r>
    </w:p>
    <w:p w14:paraId="07369DE6" w14:textId="50753EFA" w:rsidR="00AB199E" w:rsidRDefault="00AB199E" w:rsidP="00A30BAD">
      <w:pPr>
        <w:spacing w:line="360" w:lineRule="auto"/>
        <w:jc w:val="both"/>
        <w:rPr>
          <w:rFonts w:cs="Times New Roman"/>
          <w:szCs w:val="24"/>
        </w:rPr>
      </w:pPr>
      <w:r w:rsidRPr="00AB199E">
        <w:rPr>
          <w:rFonts w:cs="Times New Roman"/>
          <w:szCs w:val="24"/>
        </w:rPr>
        <w:t>El Instituto prestará los beneficios a que se refiere el inciso anterior, ya directamente, ya por</w:t>
      </w:r>
      <w:r>
        <w:rPr>
          <w:rFonts w:cs="Times New Roman"/>
          <w:szCs w:val="24"/>
        </w:rPr>
        <w:t xml:space="preserve"> </w:t>
      </w:r>
      <w:r w:rsidRPr="00AB199E">
        <w:rPr>
          <w:rFonts w:cs="Times New Roman"/>
          <w:szCs w:val="24"/>
        </w:rPr>
        <w:t>medio de las personas o entidades con las que se contrate el efecto.</w:t>
      </w:r>
    </w:p>
    <w:p w14:paraId="3F19EF31" w14:textId="6ABE5166" w:rsidR="00AB199E" w:rsidRDefault="00AB199E" w:rsidP="00A30BAD">
      <w:pPr>
        <w:spacing w:line="360" w:lineRule="auto"/>
        <w:jc w:val="both"/>
        <w:rPr>
          <w:rFonts w:cs="Times New Roman"/>
          <w:szCs w:val="24"/>
        </w:rPr>
      </w:pPr>
      <w:r w:rsidRPr="00AB199E">
        <w:rPr>
          <w:rFonts w:cs="Times New Roman"/>
          <w:b/>
          <w:bCs/>
          <w:szCs w:val="24"/>
        </w:rPr>
        <w:t>Art. 53</w:t>
      </w:r>
      <w:r w:rsidRPr="00AB199E">
        <w:rPr>
          <w:rFonts w:cs="Times New Roman"/>
          <w:szCs w:val="24"/>
        </w:rPr>
        <w:t>.- En los casos de accidente de trabajo o de enfermedad profesional, los asegurados</w:t>
      </w:r>
      <w:r w:rsidR="001C1A33">
        <w:rPr>
          <w:rFonts w:cs="Times New Roman"/>
          <w:szCs w:val="24"/>
        </w:rPr>
        <w:t xml:space="preserve"> </w:t>
      </w:r>
      <w:r w:rsidRPr="00AB199E">
        <w:rPr>
          <w:rFonts w:cs="Times New Roman"/>
          <w:szCs w:val="24"/>
        </w:rPr>
        <w:t>tendrán derecho a las prestaciones consignadas en el Art. 48.</w:t>
      </w:r>
    </w:p>
    <w:p w14:paraId="5AB6AFEB" w14:textId="5C4D2945" w:rsidR="00271058" w:rsidRPr="00271058" w:rsidRDefault="00271058" w:rsidP="00271058">
      <w:pPr>
        <w:spacing w:line="360" w:lineRule="auto"/>
        <w:jc w:val="both"/>
        <w:rPr>
          <w:rFonts w:cs="Times New Roman"/>
          <w:szCs w:val="24"/>
        </w:rPr>
      </w:pPr>
      <w:r w:rsidRPr="00271058">
        <w:rPr>
          <w:rFonts w:cs="Times New Roman"/>
          <w:b/>
          <w:bCs/>
          <w:szCs w:val="24"/>
        </w:rPr>
        <w:t>Art. 56.-</w:t>
      </w:r>
      <w:r w:rsidRPr="00271058">
        <w:rPr>
          <w:rFonts w:cs="Times New Roman"/>
          <w:szCs w:val="24"/>
        </w:rPr>
        <w:t xml:space="preserve"> Si el accidente de trabajo o la enfermedad profesional fueren debidos a infracción por</w:t>
      </w:r>
      <w:r>
        <w:rPr>
          <w:rFonts w:cs="Times New Roman"/>
          <w:szCs w:val="24"/>
        </w:rPr>
        <w:t xml:space="preserve"> </w:t>
      </w:r>
      <w:r w:rsidRPr="00271058">
        <w:rPr>
          <w:rFonts w:cs="Times New Roman"/>
          <w:szCs w:val="24"/>
        </w:rPr>
        <w:t>parte del patrono, de las normas que sobre Seguridad Industrial o Higiene de Trabajo fueren</w:t>
      </w:r>
      <w:r>
        <w:rPr>
          <w:rFonts w:cs="Times New Roman"/>
          <w:szCs w:val="24"/>
        </w:rPr>
        <w:t xml:space="preserve"> </w:t>
      </w:r>
      <w:r w:rsidRPr="00271058">
        <w:rPr>
          <w:rFonts w:cs="Times New Roman"/>
          <w:szCs w:val="24"/>
        </w:rPr>
        <w:t>obligatorias, dicho patrono estará obligado a restituir al Instituto la totalidad de los gastos que el</w:t>
      </w:r>
      <w:r>
        <w:rPr>
          <w:rFonts w:cs="Times New Roman"/>
          <w:szCs w:val="24"/>
        </w:rPr>
        <w:t xml:space="preserve"> </w:t>
      </w:r>
      <w:r w:rsidRPr="00271058">
        <w:rPr>
          <w:rFonts w:cs="Times New Roman"/>
          <w:szCs w:val="24"/>
        </w:rPr>
        <w:t>accidente o la enfermedad del asegurado le ocasionaren.</w:t>
      </w:r>
    </w:p>
    <w:p w14:paraId="783D1F08" w14:textId="3AEA1BCA" w:rsidR="00271058" w:rsidRPr="00271058" w:rsidRDefault="00271058" w:rsidP="00271058">
      <w:pPr>
        <w:spacing w:line="360" w:lineRule="auto"/>
        <w:jc w:val="both"/>
        <w:rPr>
          <w:rFonts w:cs="Times New Roman"/>
          <w:szCs w:val="24"/>
        </w:rPr>
      </w:pPr>
      <w:r w:rsidRPr="00271058">
        <w:rPr>
          <w:rFonts w:cs="Times New Roman"/>
          <w:szCs w:val="24"/>
        </w:rPr>
        <w:lastRenderedPageBreak/>
        <w:t>Para que el Instituto pueda declarar responsable a un patrono, de acuerdo a este artículo, será</w:t>
      </w:r>
      <w:r>
        <w:rPr>
          <w:rFonts w:cs="Times New Roman"/>
          <w:szCs w:val="24"/>
        </w:rPr>
        <w:t xml:space="preserve"> </w:t>
      </w:r>
      <w:r w:rsidRPr="00271058">
        <w:rPr>
          <w:rFonts w:cs="Times New Roman"/>
          <w:szCs w:val="24"/>
        </w:rPr>
        <w:t>necesario que el Director del Departamento de Inspección de Trabajo certifique el fallo definitivo</w:t>
      </w:r>
      <w:r>
        <w:rPr>
          <w:rFonts w:cs="Times New Roman"/>
          <w:szCs w:val="24"/>
        </w:rPr>
        <w:t xml:space="preserve"> </w:t>
      </w:r>
      <w:r w:rsidRPr="00271058">
        <w:rPr>
          <w:rFonts w:cs="Times New Roman"/>
          <w:szCs w:val="24"/>
        </w:rPr>
        <w:t>por el cual se sancione la infracción por parte del patrono de las normas sobre Seguridad</w:t>
      </w:r>
      <w:r>
        <w:rPr>
          <w:rFonts w:cs="Times New Roman"/>
          <w:szCs w:val="24"/>
        </w:rPr>
        <w:t xml:space="preserve"> </w:t>
      </w:r>
      <w:r w:rsidRPr="00271058">
        <w:rPr>
          <w:rFonts w:cs="Times New Roman"/>
          <w:szCs w:val="24"/>
        </w:rPr>
        <w:t xml:space="preserve">Industrial e Higiene del Trabajo. </w:t>
      </w:r>
    </w:p>
    <w:p w14:paraId="6411BC34" w14:textId="1B94D364" w:rsidR="00271058" w:rsidRPr="00271058" w:rsidRDefault="00271058" w:rsidP="00271058">
      <w:pPr>
        <w:spacing w:line="360" w:lineRule="auto"/>
        <w:jc w:val="both"/>
        <w:rPr>
          <w:rFonts w:cs="Times New Roman"/>
          <w:szCs w:val="24"/>
        </w:rPr>
      </w:pPr>
      <w:r w:rsidRPr="00271058">
        <w:rPr>
          <w:rFonts w:cs="Times New Roman"/>
          <w:szCs w:val="24"/>
        </w:rPr>
        <w:t>Sin perjuicio de las disposiciones anteriores, el Instituto podrá imponer el pago de cotizaciones</w:t>
      </w:r>
      <w:r>
        <w:rPr>
          <w:rFonts w:cs="Times New Roman"/>
          <w:szCs w:val="24"/>
        </w:rPr>
        <w:t xml:space="preserve"> </w:t>
      </w:r>
      <w:r w:rsidRPr="00271058">
        <w:rPr>
          <w:rFonts w:cs="Times New Roman"/>
          <w:szCs w:val="24"/>
        </w:rPr>
        <w:t>patronales, equivalentes a la cuota patronal global correspondiente aumentada hasta en una</w:t>
      </w:r>
      <w:r>
        <w:rPr>
          <w:rFonts w:cs="Times New Roman"/>
          <w:szCs w:val="24"/>
        </w:rPr>
        <w:t xml:space="preserve"> </w:t>
      </w:r>
      <w:r w:rsidRPr="00271058">
        <w:rPr>
          <w:rFonts w:cs="Times New Roman"/>
          <w:szCs w:val="24"/>
        </w:rPr>
        <w:t>existencia de la infracción, a los patronos cuyas empresas produzcan un exceso de accidentes por</w:t>
      </w:r>
      <w:r>
        <w:rPr>
          <w:rFonts w:cs="Times New Roman"/>
          <w:szCs w:val="24"/>
        </w:rPr>
        <w:t xml:space="preserve"> </w:t>
      </w:r>
      <w:r w:rsidRPr="00271058">
        <w:rPr>
          <w:rFonts w:cs="Times New Roman"/>
          <w:szCs w:val="24"/>
        </w:rPr>
        <w:t>infringir éstos las normas y recomendaciones que sobre seguridad e higiene del trabajo hayan</w:t>
      </w:r>
      <w:r>
        <w:rPr>
          <w:rFonts w:cs="Times New Roman"/>
          <w:szCs w:val="24"/>
        </w:rPr>
        <w:t xml:space="preserve"> </w:t>
      </w:r>
      <w:r w:rsidRPr="00271058">
        <w:rPr>
          <w:rFonts w:cs="Times New Roman"/>
          <w:szCs w:val="24"/>
        </w:rPr>
        <w:t>dictado las autoridades competentes.</w:t>
      </w:r>
    </w:p>
    <w:p w14:paraId="730353FA" w14:textId="1131B8D1" w:rsidR="00AB199E" w:rsidRDefault="00AB199E" w:rsidP="00AB199E">
      <w:pPr>
        <w:spacing w:line="360" w:lineRule="auto"/>
        <w:jc w:val="both"/>
        <w:rPr>
          <w:rFonts w:cs="Times New Roman"/>
          <w:szCs w:val="24"/>
        </w:rPr>
      </w:pPr>
      <w:r w:rsidRPr="00AB199E">
        <w:rPr>
          <w:rFonts w:cs="Times New Roman"/>
          <w:b/>
          <w:bCs/>
          <w:szCs w:val="24"/>
        </w:rPr>
        <w:t>Art. 101.-</w:t>
      </w:r>
      <w:r w:rsidRPr="00AB199E">
        <w:rPr>
          <w:rFonts w:cs="Times New Roman"/>
          <w:szCs w:val="24"/>
        </w:rPr>
        <w:t xml:space="preserve"> El Instituto podrá practicar visitas e inspecciones en los centros de trabajo, por medio de</w:t>
      </w:r>
      <w:r>
        <w:rPr>
          <w:rFonts w:cs="Times New Roman"/>
          <w:szCs w:val="24"/>
        </w:rPr>
        <w:t xml:space="preserve"> </w:t>
      </w:r>
      <w:r w:rsidRPr="00AB199E">
        <w:rPr>
          <w:rFonts w:cs="Times New Roman"/>
          <w:szCs w:val="24"/>
        </w:rPr>
        <w:t>sus funcionarios o empleados, o solicitar la práctica de las mismas al Ministerio de Trabajo y</w:t>
      </w:r>
      <w:r>
        <w:rPr>
          <w:rFonts w:cs="Times New Roman"/>
          <w:szCs w:val="24"/>
        </w:rPr>
        <w:t xml:space="preserve"> </w:t>
      </w:r>
      <w:r w:rsidRPr="00AB199E">
        <w:rPr>
          <w:rFonts w:cs="Times New Roman"/>
          <w:szCs w:val="24"/>
        </w:rPr>
        <w:t>Previsión Social, como lo estime más conveniente.</w:t>
      </w:r>
    </w:p>
    <w:p w14:paraId="3B8BF681" w14:textId="50DA2721" w:rsidR="00A47AD0" w:rsidRPr="001616E7" w:rsidRDefault="001616E7" w:rsidP="00E60B2D">
      <w:pPr>
        <w:pStyle w:val="Ttulo2"/>
        <w:numPr>
          <w:ilvl w:val="0"/>
          <w:numId w:val="152"/>
        </w:numPr>
        <w:rPr>
          <w:rFonts w:ascii="Times New Roman" w:hAnsi="Times New Roman" w:cs="Times New Roman"/>
          <w:b/>
          <w:bCs/>
          <w:color w:val="000000" w:themeColor="text1"/>
          <w:sz w:val="24"/>
          <w:szCs w:val="24"/>
        </w:rPr>
      </w:pPr>
      <w:bookmarkStart w:id="29" w:name="_Toc97122883"/>
      <w:r w:rsidRPr="001616E7">
        <w:rPr>
          <w:rFonts w:ascii="Times New Roman" w:hAnsi="Times New Roman" w:cs="Times New Roman"/>
          <w:b/>
          <w:bCs/>
          <w:color w:val="000000" w:themeColor="text1"/>
          <w:sz w:val="24"/>
          <w:szCs w:val="24"/>
        </w:rPr>
        <w:t>LEY DEL SISTEMA DE AHORRO PARA PENSIONES</w:t>
      </w:r>
      <w:r w:rsidR="00A47AD0" w:rsidRPr="001616E7">
        <w:rPr>
          <w:rFonts w:ascii="Times New Roman" w:hAnsi="Times New Roman" w:cs="Times New Roman"/>
          <w:b/>
          <w:bCs/>
          <w:color w:val="000000" w:themeColor="text1"/>
          <w:sz w:val="24"/>
          <w:szCs w:val="24"/>
        </w:rPr>
        <w:footnoteReference w:id="8"/>
      </w:r>
      <w:bookmarkEnd w:id="29"/>
    </w:p>
    <w:p w14:paraId="69CD99D7" w14:textId="77777777" w:rsidR="00E232D1" w:rsidRPr="00E232D1" w:rsidRDefault="00E232D1" w:rsidP="00E232D1">
      <w:pPr>
        <w:spacing w:line="360" w:lineRule="auto"/>
        <w:jc w:val="both"/>
        <w:rPr>
          <w:rFonts w:cs="Times New Roman"/>
          <w:szCs w:val="24"/>
        </w:rPr>
      </w:pPr>
      <w:r w:rsidRPr="00E232D1">
        <w:rPr>
          <w:rFonts w:cs="Times New Roman"/>
          <w:szCs w:val="24"/>
        </w:rPr>
        <w:t>Garantía del Sistema</w:t>
      </w:r>
    </w:p>
    <w:p w14:paraId="04ED1AC5" w14:textId="62CD88EE" w:rsidR="00E232D1" w:rsidRDefault="00E232D1" w:rsidP="00E232D1">
      <w:pPr>
        <w:spacing w:line="360" w:lineRule="auto"/>
        <w:jc w:val="both"/>
        <w:rPr>
          <w:rFonts w:cs="Times New Roman"/>
          <w:szCs w:val="24"/>
        </w:rPr>
      </w:pPr>
      <w:r w:rsidRPr="00E232D1">
        <w:rPr>
          <w:rFonts w:cs="Times New Roman"/>
          <w:b/>
          <w:bCs/>
          <w:szCs w:val="24"/>
        </w:rPr>
        <w:t xml:space="preserve">Art. 1.- </w:t>
      </w:r>
      <w:r w:rsidRPr="00E232D1">
        <w:rPr>
          <w:rFonts w:cs="Times New Roman"/>
          <w:szCs w:val="24"/>
        </w:rPr>
        <w:t>Créase el Sistema de Ahorro para Pensiones para los trabajadores del sector</w:t>
      </w:r>
      <w:r w:rsidR="001C1A33">
        <w:rPr>
          <w:rFonts w:cs="Times New Roman"/>
          <w:szCs w:val="24"/>
        </w:rPr>
        <w:t xml:space="preserve"> </w:t>
      </w:r>
      <w:r w:rsidRPr="00E232D1">
        <w:rPr>
          <w:rFonts w:cs="Times New Roman"/>
          <w:szCs w:val="24"/>
        </w:rPr>
        <w:t>privado, público y municipal, que en adelante se denominará el Sistema, el cual estará</w:t>
      </w:r>
      <w:r>
        <w:rPr>
          <w:rFonts w:cs="Times New Roman"/>
          <w:szCs w:val="24"/>
        </w:rPr>
        <w:t xml:space="preserve"> </w:t>
      </w:r>
      <w:r w:rsidRPr="00E232D1">
        <w:rPr>
          <w:rFonts w:cs="Times New Roman"/>
          <w:szCs w:val="24"/>
        </w:rPr>
        <w:t>sujeto a la regulación, coordinación y control del Estado, de conformidad a las</w:t>
      </w:r>
      <w:r>
        <w:rPr>
          <w:rFonts w:cs="Times New Roman"/>
          <w:szCs w:val="24"/>
        </w:rPr>
        <w:t xml:space="preserve"> </w:t>
      </w:r>
      <w:r w:rsidRPr="00E232D1">
        <w:rPr>
          <w:rFonts w:cs="Times New Roman"/>
          <w:szCs w:val="24"/>
        </w:rPr>
        <w:t>disposiciones de esta Ley.</w:t>
      </w:r>
      <w:r>
        <w:rPr>
          <w:rFonts w:cs="Times New Roman"/>
          <w:szCs w:val="24"/>
        </w:rPr>
        <w:t xml:space="preserve"> </w:t>
      </w:r>
    </w:p>
    <w:p w14:paraId="38725567" w14:textId="06393215" w:rsidR="00A47AD0" w:rsidRDefault="00E232D1" w:rsidP="00A30BAD">
      <w:pPr>
        <w:spacing w:line="360" w:lineRule="auto"/>
        <w:jc w:val="both"/>
        <w:rPr>
          <w:rFonts w:cs="Times New Roman"/>
          <w:szCs w:val="24"/>
        </w:rPr>
      </w:pPr>
      <w:r w:rsidRPr="00E232D1">
        <w:rPr>
          <w:rFonts w:cs="Times New Roman"/>
          <w:szCs w:val="24"/>
        </w:rPr>
        <w:t>El Sistema comprende el conjunto de instituciones, normas y procedimientos, mediante</w:t>
      </w:r>
      <w:r>
        <w:rPr>
          <w:rFonts w:cs="Times New Roman"/>
          <w:szCs w:val="24"/>
        </w:rPr>
        <w:t xml:space="preserve"> </w:t>
      </w:r>
      <w:r w:rsidRPr="00E232D1">
        <w:rPr>
          <w:rFonts w:cs="Times New Roman"/>
          <w:szCs w:val="24"/>
        </w:rPr>
        <w:t>los cuales se administrarán los recursos destinados a pagar las prestaciones que deban</w:t>
      </w:r>
      <w:r>
        <w:rPr>
          <w:rFonts w:cs="Times New Roman"/>
          <w:szCs w:val="24"/>
        </w:rPr>
        <w:t xml:space="preserve"> </w:t>
      </w:r>
      <w:r w:rsidRPr="00E232D1">
        <w:rPr>
          <w:rFonts w:cs="Times New Roman"/>
          <w:szCs w:val="24"/>
        </w:rPr>
        <w:t>reconocerse a sus afiliados para cubrir los riesgos de Invalidez Común, Vejez y Muerte de</w:t>
      </w:r>
      <w:r>
        <w:rPr>
          <w:rFonts w:cs="Times New Roman"/>
          <w:szCs w:val="24"/>
        </w:rPr>
        <w:t xml:space="preserve"> </w:t>
      </w:r>
      <w:r w:rsidRPr="00E232D1">
        <w:rPr>
          <w:rFonts w:cs="Times New Roman"/>
          <w:szCs w:val="24"/>
        </w:rPr>
        <w:t>acuerdo con esta Ley.</w:t>
      </w:r>
    </w:p>
    <w:p w14:paraId="58A051FE" w14:textId="0E366F79" w:rsidR="00E232D1" w:rsidRDefault="00E232D1" w:rsidP="00E232D1">
      <w:pPr>
        <w:spacing w:line="360" w:lineRule="auto"/>
        <w:jc w:val="both"/>
        <w:rPr>
          <w:rFonts w:cs="Times New Roman"/>
          <w:szCs w:val="24"/>
        </w:rPr>
      </w:pPr>
      <w:r w:rsidRPr="00E232D1">
        <w:rPr>
          <w:rFonts w:cs="Times New Roman"/>
          <w:b/>
          <w:bCs/>
          <w:szCs w:val="24"/>
        </w:rPr>
        <w:t>Art. 105.-</w:t>
      </w:r>
      <w:r w:rsidRPr="00E232D1">
        <w:rPr>
          <w:rFonts w:cs="Times New Roman"/>
          <w:szCs w:val="24"/>
        </w:rPr>
        <w:t xml:space="preserve"> Tendrán derecho a pensión de invalidez, los afiliados no pensionados que, sin</w:t>
      </w:r>
      <w:r>
        <w:rPr>
          <w:rFonts w:cs="Times New Roman"/>
          <w:szCs w:val="24"/>
        </w:rPr>
        <w:t xml:space="preserve"> </w:t>
      </w:r>
      <w:r w:rsidRPr="00E232D1">
        <w:rPr>
          <w:rFonts w:cs="Times New Roman"/>
          <w:szCs w:val="24"/>
        </w:rPr>
        <w:t>cumplir los requisitos de edad para acceder a pensión de vejez, sufran un menoscabo de</w:t>
      </w:r>
      <w:r>
        <w:rPr>
          <w:rFonts w:cs="Times New Roman"/>
          <w:szCs w:val="24"/>
        </w:rPr>
        <w:t xml:space="preserve"> </w:t>
      </w:r>
      <w:r w:rsidRPr="00E232D1">
        <w:rPr>
          <w:rFonts w:cs="Times New Roman"/>
          <w:szCs w:val="24"/>
        </w:rPr>
        <w:t>la capacidad para ejercer cualquier trabajo, a consecuencia de enfermedad, accidente</w:t>
      </w:r>
      <w:r>
        <w:rPr>
          <w:rFonts w:cs="Times New Roman"/>
          <w:szCs w:val="24"/>
        </w:rPr>
        <w:t xml:space="preserve"> </w:t>
      </w:r>
      <w:r w:rsidRPr="00E232D1">
        <w:rPr>
          <w:rFonts w:cs="Times New Roman"/>
          <w:szCs w:val="24"/>
        </w:rPr>
        <w:lastRenderedPageBreak/>
        <w:t>común o debilitamiento de sus fuerzas físicas o intelectuales, no así los que se invaliden</w:t>
      </w:r>
      <w:r>
        <w:rPr>
          <w:rFonts w:cs="Times New Roman"/>
          <w:szCs w:val="24"/>
        </w:rPr>
        <w:t xml:space="preserve"> </w:t>
      </w:r>
      <w:r w:rsidRPr="00E232D1">
        <w:rPr>
          <w:rFonts w:cs="Times New Roman"/>
          <w:szCs w:val="24"/>
        </w:rPr>
        <w:t>por riesgos profesionales.</w:t>
      </w:r>
    </w:p>
    <w:p w14:paraId="595F1E3E" w14:textId="4208F303" w:rsidR="004379E1" w:rsidRPr="001616E7" w:rsidRDefault="001616E7" w:rsidP="00E60B2D">
      <w:pPr>
        <w:pStyle w:val="Ttulo2"/>
        <w:numPr>
          <w:ilvl w:val="0"/>
          <w:numId w:val="152"/>
        </w:numPr>
        <w:rPr>
          <w:rFonts w:ascii="Times New Roman" w:hAnsi="Times New Roman" w:cs="Times New Roman"/>
          <w:b/>
          <w:bCs/>
          <w:color w:val="000000" w:themeColor="text1"/>
          <w:sz w:val="24"/>
          <w:szCs w:val="24"/>
        </w:rPr>
      </w:pPr>
      <w:bookmarkStart w:id="30" w:name="_Toc97122884"/>
      <w:r w:rsidRPr="001616E7">
        <w:rPr>
          <w:rFonts w:ascii="Times New Roman" w:hAnsi="Times New Roman" w:cs="Times New Roman"/>
          <w:b/>
          <w:bCs/>
          <w:color w:val="000000" w:themeColor="text1"/>
          <w:sz w:val="24"/>
          <w:szCs w:val="24"/>
        </w:rPr>
        <w:t>LEY GENERAL DE EDUCACIÓN</w:t>
      </w:r>
      <w:r w:rsidR="00C85317" w:rsidRPr="001616E7">
        <w:rPr>
          <w:rFonts w:ascii="Times New Roman" w:hAnsi="Times New Roman" w:cs="Times New Roman"/>
          <w:b/>
          <w:bCs/>
          <w:color w:val="000000" w:themeColor="text1"/>
          <w:sz w:val="24"/>
          <w:szCs w:val="24"/>
        </w:rPr>
        <w:footnoteReference w:id="9"/>
      </w:r>
      <w:bookmarkEnd w:id="30"/>
    </w:p>
    <w:p w14:paraId="02CDFDE6" w14:textId="632A30E2" w:rsidR="004379E1" w:rsidRDefault="00C85317" w:rsidP="00C85317">
      <w:pPr>
        <w:spacing w:line="360" w:lineRule="auto"/>
        <w:jc w:val="both"/>
        <w:rPr>
          <w:rFonts w:cs="Times New Roman"/>
          <w:szCs w:val="24"/>
        </w:rPr>
      </w:pPr>
      <w:r w:rsidRPr="00C85317">
        <w:rPr>
          <w:rFonts w:cs="Times New Roman"/>
          <w:b/>
          <w:bCs/>
          <w:szCs w:val="24"/>
        </w:rPr>
        <w:t>Art. 79.-</w:t>
      </w:r>
      <w:r w:rsidRPr="00C85317">
        <w:rPr>
          <w:rFonts w:cs="Times New Roman"/>
          <w:szCs w:val="24"/>
        </w:rPr>
        <w:t xml:space="preserve"> Centros Privados de Educación son aquellos que ofrecen servicios de educación formal</w:t>
      </w:r>
      <w:r>
        <w:rPr>
          <w:rFonts w:cs="Times New Roman"/>
          <w:szCs w:val="24"/>
        </w:rPr>
        <w:t xml:space="preserve"> </w:t>
      </w:r>
      <w:r w:rsidRPr="00C85317">
        <w:rPr>
          <w:rFonts w:cs="Times New Roman"/>
          <w:szCs w:val="24"/>
        </w:rPr>
        <w:t>con recursos propios de personas naturales o jurídicas que colaboran con el Estado en la</w:t>
      </w:r>
      <w:r>
        <w:rPr>
          <w:rFonts w:cs="Times New Roman"/>
          <w:szCs w:val="24"/>
        </w:rPr>
        <w:t xml:space="preserve"> </w:t>
      </w:r>
      <w:r w:rsidRPr="00C85317">
        <w:rPr>
          <w:rFonts w:cs="Times New Roman"/>
          <w:szCs w:val="24"/>
        </w:rPr>
        <w:t>Expansión, diversificación y mejoramiento del proceso educativo y cultural, y funcionan por</w:t>
      </w:r>
      <w:r>
        <w:rPr>
          <w:rFonts w:cs="Times New Roman"/>
          <w:szCs w:val="24"/>
        </w:rPr>
        <w:t xml:space="preserve"> </w:t>
      </w:r>
      <w:r w:rsidRPr="00C85317">
        <w:rPr>
          <w:rFonts w:cs="Times New Roman"/>
          <w:szCs w:val="24"/>
        </w:rPr>
        <w:t>Acuerdo Ejecutivo en el Ramo de Educación.</w:t>
      </w:r>
    </w:p>
    <w:p w14:paraId="08369024" w14:textId="25BDEF99" w:rsidR="004379E1" w:rsidRDefault="00C85317" w:rsidP="00E232D1">
      <w:pPr>
        <w:spacing w:line="360" w:lineRule="auto"/>
        <w:jc w:val="both"/>
        <w:rPr>
          <w:rFonts w:cs="Times New Roman"/>
          <w:szCs w:val="24"/>
        </w:rPr>
      </w:pPr>
      <w:r w:rsidRPr="00C85317">
        <w:rPr>
          <w:rFonts w:cs="Times New Roman"/>
          <w:b/>
          <w:bCs/>
          <w:szCs w:val="24"/>
        </w:rPr>
        <w:t>Art. 80.-</w:t>
      </w:r>
      <w:r w:rsidRPr="00C85317">
        <w:rPr>
          <w:rFonts w:cs="Times New Roman"/>
          <w:szCs w:val="24"/>
        </w:rPr>
        <w:t xml:space="preserve"> El acuerdo Ejecutivo que autoriza la creación y funcionamiento de los centros privados de</w:t>
      </w:r>
      <w:r>
        <w:rPr>
          <w:rFonts w:cs="Times New Roman"/>
          <w:szCs w:val="24"/>
        </w:rPr>
        <w:t xml:space="preserve"> </w:t>
      </w:r>
      <w:r w:rsidRPr="00C85317">
        <w:rPr>
          <w:rFonts w:cs="Times New Roman"/>
          <w:szCs w:val="24"/>
        </w:rPr>
        <w:t>educación deberá sustentarse en comprobaciones que garanticen la organización académica y</w:t>
      </w:r>
      <w:r>
        <w:rPr>
          <w:rFonts w:cs="Times New Roman"/>
          <w:szCs w:val="24"/>
        </w:rPr>
        <w:t xml:space="preserve"> </w:t>
      </w:r>
      <w:r w:rsidRPr="00C85317">
        <w:rPr>
          <w:rFonts w:cs="Times New Roman"/>
          <w:szCs w:val="24"/>
        </w:rPr>
        <w:t>administrativa adecuada, los recursos físicos y financieros necesarios y el personal docente</w:t>
      </w:r>
      <w:r>
        <w:rPr>
          <w:rFonts w:cs="Times New Roman"/>
          <w:szCs w:val="24"/>
        </w:rPr>
        <w:t xml:space="preserve"> </w:t>
      </w:r>
      <w:r w:rsidRPr="00C85317">
        <w:rPr>
          <w:rFonts w:cs="Times New Roman"/>
          <w:szCs w:val="24"/>
        </w:rPr>
        <w:t>calificado, de conformidad a los servicios que ofrezca. La solicitud de creación y funcionamiento</w:t>
      </w:r>
      <w:r>
        <w:rPr>
          <w:rFonts w:cs="Times New Roman"/>
          <w:szCs w:val="24"/>
        </w:rPr>
        <w:t xml:space="preserve"> </w:t>
      </w:r>
      <w:r w:rsidRPr="00C85317">
        <w:rPr>
          <w:rFonts w:cs="Times New Roman"/>
          <w:szCs w:val="24"/>
        </w:rPr>
        <w:t>deberá resolverse dentro de los sesenta días, contados a partir de la fecha de su presentación</w:t>
      </w:r>
    </w:p>
    <w:p w14:paraId="6E1E9308" w14:textId="03F4D4F1" w:rsidR="00A664F5" w:rsidRPr="008A2D3A" w:rsidRDefault="005E6E18" w:rsidP="00E232D1">
      <w:pPr>
        <w:spacing w:line="360" w:lineRule="auto"/>
        <w:jc w:val="both"/>
        <w:rPr>
          <w:rFonts w:cs="Times New Roman"/>
          <w:szCs w:val="24"/>
        </w:rPr>
      </w:pPr>
      <w:r w:rsidRPr="008A2D3A">
        <w:rPr>
          <w:rFonts w:cs="Times New Roman"/>
          <w:szCs w:val="24"/>
        </w:rPr>
        <w:t xml:space="preserve">Con el marco legal establecido </w:t>
      </w:r>
      <w:r w:rsidR="002571C5" w:rsidRPr="008A2D3A">
        <w:rPr>
          <w:rFonts w:cs="Times New Roman"/>
          <w:szCs w:val="24"/>
        </w:rPr>
        <w:t>se puede</w:t>
      </w:r>
      <w:r w:rsidRPr="008A2D3A">
        <w:rPr>
          <w:rFonts w:cs="Times New Roman"/>
          <w:szCs w:val="24"/>
        </w:rPr>
        <w:t xml:space="preserve"> </w:t>
      </w:r>
      <w:r w:rsidR="002571C5" w:rsidRPr="008A2D3A">
        <w:rPr>
          <w:rFonts w:cs="Times New Roman"/>
          <w:szCs w:val="24"/>
        </w:rPr>
        <w:t xml:space="preserve">realizar </w:t>
      </w:r>
      <w:r w:rsidRPr="008A2D3A">
        <w:rPr>
          <w:rFonts w:cs="Times New Roman"/>
          <w:szCs w:val="24"/>
        </w:rPr>
        <w:t xml:space="preserve">el presente </w:t>
      </w:r>
      <w:r w:rsidR="00924FA1" w:rsidRPr="008A2D3A">
        <w:rPr>
          <w:rFonts w:cs="Times New Roman"/>
          <w:szCs w:val="24"/>
        </w:rPr>
        <w:t xml:space="preserve">Programa de Gestión en Seguridad y Salud ocupacional en el </w:t>
      </w:r>
      <w:r w:rsidR="00F65C84" w:rsidRPr="008A2D3A">
        <w:rPr>
          <w:rFonts w:cs="Times New Roman"/>
          <w:szCs w:val="24"/>
        </w:rPr>
        <w:t>Samuel Christian School</w:t>
      </w:r>
      <w:r w:rsidR="002571C5" w:rsidRPr="008A2D3A">
        <w:rPr>
          <w:rFonts w:cs="Times New Roman"/>
          <w:szCs w:val="24"/>
        </w:rPr>
        <w:t xml:space="preserve">, </w:t>
      </w:r>
      <w:r w:rsidRPr="008A2D3A">
        <w:rPr>
          <w:rFonts w:cs="Times New Roman"/>
          <w:szCs w:val="24"/>
        </w:rPr>
        <w:t>apegado a las disposiciones que emanan de las Leyes y Reglamentos que proporcionan aspectos técnicos que pautan los estándares en la materia en mención, manteniendo la aplicación participativa entre el empleador y los trabajadores y trabajadoras con el objeto de crear una cultura de prevención de riesgos con la planificación de un auténtico sistema de Seguridad y Salud Ocupacional.</w:t>
      </w:r>
    </w:p>
    <w:p w14:paraId="198C927B" w14:textId="73A35E7B" w:rsidR="003C3B41" w:rsidRDefault="003C3B41" w:rsidP="007E7E2C">
      <w:pPr>
        <w:pStyle w:val="Ttulo1"/>
        <w:numPr>
          <w:ilvl w:val="0"/>
          <w:numId w:val="8"/>
        </w:numPr>
        <w:ind w:left="567" w:hanging="567"/>
        <w:rPr>
          <w:rFonts w:ascii="Times New Roman" w:hAnsi="Times New Roman" w:cs="Times New Roman"/>
          <w:b/>
          <w:color w:val="auto"/>
          <w:sz w:val="24"/>
        </w:rPr>
      </w:pPr>
      <w:bookmarkStart w:id="31" w:name="_Toc97122885"/>
      <w:r w:rsidRPr="005E230A">
        <w:rPr>
          <w:rFonts w:ascii="Times New Roman" w:hAnsi="Times New Roman" w:cs="Times New Roman"/>
          <w:b/>
          <w:color w:val="auto"/>
          <w:sz w:val="24"/>
        </w:rPr>
        <w:t>MARCO INSTITUCIONAL</w:t>
      </w:r>
      <w:bookmarkEnd w:id="31"/>
    </w:p>
    <w:p w14:paraId="5D6C7DCE" w14:textId="77777777" w:rsidR="001616E7" w:rsidRPr="001616E7" w:rsidRDefault="001616E7" w:rsidP="001616E7"/>
    <w:tbl>
      <w:tblPr>
        <w:tblW w:w="8543" w:type="dxa"/>
        <w:tblInd w:w="6" w:type="dxa"/>
        <w:tblCellMar>
          <w:left w:w="107" w:type="dxa"/>
          <w:right w:w="47" w:type="dxa"/>
        </w:tblCellMar>
        <w:tblLook w:val="04A0" w:firstRow="1" w:lastRow="0" w:firstColumn="1" w:lastColumn="0" w:noHBand="0" w:noVBand="1"/>
      </w:tblPr>
      <w:tblGrid>
        <w:gridCol w:w="4271"/>
        <w:gridCol w:w="4272"/>
      </w:tblGrid>
      <w:tr w:rsidR="00FF1A0D" w:rsidRPr="008A2D3A" w14:paraId="7E7377E0" w14:textId="77777777" w:rsidTr="00D95EBF">
        <w:trPr>
          <w:trHeight w:val="422"/>
        </w:trPr>
        <w:tc>
          <w:tcPr>
            <w:tcW w:w="4271" w:type="dxa"/>
            <w:tcBorders>
              <w:top w:val="single" w:sz="4" w:space="0" w:color="000000"/>
              <w:left w:val="single" w:sz="4" w:space="0" w:color="000000"/>
              <w:bottom w:val="single" w:sz="4" w:space="0" w:color="000000"/>
              <w:right w:val="single" w:sz="4" w:space="0" w:color="000000"/>
            </w:tcBorders>
            <w:shd w:val="clear" w:color="auto" w:fill="D5DCE4" w:themeFill="text2" w:themeFillTint="33"/>
            <w:vAlign w:val="center"/>
          </w:tcPr>
          <w:p w14:paraId="245B1DA5" w14:textId="2266D422" w:rsidR="00FF1A0D" w:rsidRPr="008A2D3A" w:rsidRDefault="00FF1A0D" w:rsidP="00D95EBF">
            <w:pPr>
              <w:spacing w:line="360" w:lineRule="auto"/>
              <w:jc w:val="center"/>
              <w:rPr>
                <w:rFonts w:cs="Times New Roman"/>
                <w:b/>
                <w:bCs/>
                <w:szCs w:val="24"/>
              </w:rPr>
            </w:pPr>
            <w:r w:rsidRPr="008A2D3A">
              <w:rPr>
                <w:rFonts w:cs="Times New Roman"/>
                <w:b/>
                <w:bCs/>
                <w:szCs w:val="24"/>
              </w:rPr>
              <w:t>Leyes</w:t>
            </w:r>
          </w:p>
        </w:tc>
        <w:tc>
          <w:tcPr>
            <w:tcW w:w="4272" w:type="dxa"/>
            <w:tcBorders>
              <w:top w:val="single" w:sz="4" w:space="0" w:color="000000"/>
              <w:left w:val="single" w:sz="4" w:space="0" w:color="000000"/>
              <w:bottom w:val="single" w:sz="4" w:space="0" w:color="000000"/>
              <w:right w:val="single" w:sz="4" w:space="0" w:color="000000"/>
            </w:tcBorders>
            <w:shd w:val="clear" w:color="auto" w:fill="D5DCE4" w:themeFill="text2" w:themeFillTint="33"/>
            <w:vAlign w:val="center"/>
          </w:tcPr>
          <w:p w14:paraId="568D1BE1" w14:textId="5DE4F3CB" w:rsidR="00FF1A0D" w:rsidRPr="008A2D3A" w:rsidRDefault="00FF1A0D" w:rsidP="00D95EBF">
            <w:pPr>
              <w:spacing w:line="360" w:lineRule="auto"/>
              <w:jc w:val="center"/>
              <w:rPr>
                <w:rFonts w:cs="Times New Roman"/>
                <w:b/>
                <w:bCs/>
                <w:szCs w:val="24"/>
              </w:rPr>
            </w:pPr>
            <w:r w:rsidRPr="008A2D3A">
              <w:rPr>
                <w:rFonts w:cs="Times New Roman"/>
                <w:b/>
                <w:bCs/>
                <w:szCs w:val="24"/>
              </w:rPr>
              <w:t>Instituciones</w:t>
            </w:r>
          </w:p>
        </w:tc>
      </w:tr>
      <w:tr w:rsidR="00FF1A0D" w:rsidRPr="008A2D3A" w14:paraId="008DC12E" w14:textId="77777777" w:rsidTr="00787405">
        <w:trPr>
          <w:trHeight w:val="762"/>
        </w:trPr>
        <w:tc>
          <w:tcPr>
            <w:tcW w:w="4271" w:type="dxa"/>
            <w:tcBorders>
              <w:top w:val="single" w:sz="4" w:space="0" w:color="000000"/>
              <w:left w:val="single" w:sz="4" w:space="0" w:color="000000"/>
              <w:bottom w:val="single" w:sz="4" w:space="0" w:color="000000"/>
              <w:right w:val="single" w:sz="4" w:space="0" w:color="000000"/>
            </w:tcBorders>
            <w:vAlign w:val="center"/>
          </w:tcPr>
          <w:p w14:paraId="2ECAD738" w14:textId="77777777" w:rsidR="00FF1A0D" w:rsidRPr="008A2D3A" w:rsidRDefault="00FF1A0D" w:rsidP="00D95EBF">
            <w:pPr>
              <w:spacing w:line="360" w:lineRule="auto"/>
              <w:rPr>
                <w:rFonts w:cs="Times New Roman"/>
                <w:szCs w:val="24"/>
              </w:rPr>
            </w:pPr>
            <w:r w:rsidRPr="008A2D3A">
              <w:rPr>
                <w:rFonts w:cs="Times New Roman"/>
                <w:szCs w:val="24"/>
              </w:rPr>
              <w:t xml:space="preserve">Constitución de la República de El Salvador </w:t>
            </w:r>
          </w:p>
        </w:tc>
        <w:tc>
          <w:tcPr>
            <w:tcW w:w="4272" w:type="dxa"/>
            <w:tcBorders>
              <w:top w:val="single" w:sz="4" w:space="0" w:color="000000"/>
              <w:left w:val="single" w:sz="4" w:space="0" w:color="000000"/>
              <w:bottom w:val="single" w:sz="4" w:space="0" w:color="000000"/>
              <w:right w:val="single" w:sz="4" w:space="0" w:color="000000"/>
            </w:tcBorders>
            <w:vAlign w:val="center"/>
          </w:tcPr>
          <w:p w14:paraId="36AF4926" w14:textId="77777777" w:rsidR="00FF1A0D" w:rsidRPr="008A2D3A" w:rsidRDefault="00FF1A0D" w:rsidP="00D95EBF">
            <w:pPr>
              <w:spacing w:after="135" w:line="360" w:lineRule="auto"/>
              <w:ind w:left="2"/>
              <w:rPr>
                <w:rFonts w:cs="Times New Roman"/>
                <w:szCs w:val="24"/>
              </w:rPr>
            </w:pPr>
            <w:r w:rsidRPr="008A2D3A">
              <w:rPr>
                <w:rFonts w:cs="Times New Roman"/>
                <w:szCs w:val="24"/>
              </w:rPr>
              <w:t xml:space="preserve">Corte Suprema de Justicia, a través de la </w:t>
            </w:r>
          </w:p>
          <w:p w14:paraId="7D960D6B" w14:textId="77777777" w:rsidR="00FF1A0D" w:rsidRPr="008A2D3A" w:rsidRDefault="00FF1A0D" w:rsidP="00D95EBF">
            <w:pPr>
              <w:spacing w:line="360" w:lineRule="auto"/>
              <w:ind w:left="2"/>
              <w:rPr>
                <w:rFonts w:cs="Times New Roman"/>
                <w:szCs w:val="24"/>
              </w:rPr>
            </w:pPr>
            <w:r w:rsidRPr="008A2D3A">
              <w:rPr>
                <w:rFonts w:cs="Times New Roman"/>
                <w:szCs w:val="24"/>
              </w:rPr>
              <w:t xml:space="preserve">Sala de lo Constitucional </w:t>
            </w:r>
          </w:p>
        </w:tc>
      </w:tr>
      <w:tr w:rsidR="00FF1A0D" w:rsidRPr="008A2D3A" w14:paraId="38EC90E5" w14:textId="77777777" w:rsidTr="00787405">
        <w:trPr>
          <w:trHeight w:val="776"/>
        </w:trPr>
        <w:tc>
          <w:tcPr>
            <w:tcW w:w="4271" w:type="dxa"/>
            <w:tcBorders>
              <w:top w:val="single" w:sz="4" w:space="0" w:color="000000"/>
              <w:left w:val="single" w:sz="4" w:space="0" w:color="000000"/>
              <w:bottom w:val="single" w:sz="4" w:space="0" w:color="000000"/>
              <w:right w:val="single" w:sz="4" w:space="0" w:color="000000"/>
            </w:tcBorders>
            <w:vAlign w:val="center"/>
          </w:tcPr>
          <w:p w14:paraId="5938A633" w14:textId="77777777" w:rsidR="00FF1A0D" w:rsidRPr="008A2D3A" w:rsidRDefault="00FF1A0D" w:rsidP="00D95EBF">
            <w:pPr>
              <w:spacing w:after="135" w:line="360" w:lineRule="auto"/>
              <w:rPr>
                <w:rFonts w:cs="Times New Roman"/>
                <w:szCs w:val="24"/>
              </w:rPr>
            </w:pPr>
            <w:bookmarkStart w:id="32" w:name="_Hlk54981403"/>
            <w:r w:rsidRPr="008A2D3A">
              <w:rPr>
                <w:rFonts w:cs="Times New Roman"/>
                <w:szCs w:val="24"/>
              </w:rPr>
              <w:lastRenderedPageBreak/>
              <w:t xml:space="preserve">Ley General de Prevención de Riesgos en los Lugares de Trabajo </w:t>
            </w:r>
            <w:bookmarkEnd w:id="32"/>
            <w:r w:rsidRPr="008A2D3A">
              <w:rPr>
                <w:rFonts w:cs="Times New Roman"/>
                <w:szCs w:val="24"/>
              </w:rPr>
              <w:t>y su reglamento.</w:t>
            </w:r>
          </w:p>
        </w:tc>
        <w:tc>
          <w:tcPr>
            <w:tcW w:w="4272" w:type="dxa"/>
            <w:tcBorders>
              <w:top w:val="single" w:sz="4" w:space="0" w:color="000000"/>
              <w:left w:val="single" w:sz="4" w:space="0" w:color="000000"/>
              <w:bottom w:val="single" w:sz="4" w:space="0" w:color="000000"/>
              <w:right w:val="single" w:sz="4" w:space="0" w:color="000000"/>
            </w:tcBorders>
            <w:vAlign w:val="center"/>
          </w:tcPr>
          <w:p w14:paraId="6D4CDDF9" w14:textId="77777777" w:rsidR="00FF1A0D" w:rsidRPr="008A2D3A" w:rsidRDefault="00FF1A0D" w:rsidP="00D95EBF">
            <w:pPr>
              <w:spacing w:line="360" w:lineRule="auto"/>
              <w:ind w:left="2"/>
              <w:rPr>
                <w:rFonts w:cs="Times New Roman"/>
                <w:szCs w:val="24"/>
              </w:rPr>
            </w:pPr>
            <w:r w:rsidRPr="008A2D3A">
              <w:rPr>
                <w:rFonts w:cs="Times New Roman"/>
                <w:szCs w:val="24"/>
              </w:rPr>
              <w:t>Ministerio de Trabajo y Previsión Social</w:t>
            </w:r>
          </w:p>
        </w:tc>
      </w:tr>
      <w:tr w:rsidR="00D67E8A" w:rsidRPr="008A2D3A" w14:paraId="237C6EE9" w14:textId="77777777" w:rsidTr="00787405">
        <w:trPr>
          <w:trHeight w:val="364"/>
        </w:trPr>
        <w:tc>
          <w:tcPr>
            <w:tcW w:w="4271" w:type="dxa"/>
            <w:tcBorders>
              <w:top w:val="single" w:sz="4" w:space="0" w:color="000000"/>
              <w:left w:val="single" w:sz="4" w:space="0" w:color="000000"/>
              <w:bottom w:val="single" w:sz="4" w:space="0" w:color="000000"/>
              <w:right w:val="single" w:sz="4" w:space="0" w:color="000000"/>
            </w:tcBorders>
            <w:vAlign w:val="center"/>
          </w:tcPr>
          <w:p w14:paraId="28B2B111" w14:textId="4BD6130F" w:rsidR="00D67E8A" w:rsidRPr="008A2D3A" w:rsidRDefault="00D67E8A" w:rsidP="00D95EBF">
            <w:pPr>
              <w:spacing w:after="135" w:line="360" w:lineRule="auto"/>
              <w:rPr>
                <w:rFonts w:cs="Times New Roman"/>
                <w:szCs w:val="24"/>
              </w:rPr>
            </w:pPr>
            <w:r>
              <w:rPr>
                <w:rFonts w:cs="Times New Roman"/>
                <w:szCs w:val="24"/>
              </w:rPr>
              <w:t>Ley General de Edu</w:t>
            </w:r>
            <w:r w:rsidR="00D95EBF">
              <w:rPr>
                <w:rFonts w:cs="Times New Roman"/>
                <w:szCs w:val="24"/>
              </w:rPr>
              <w:t>c</w:t>
            </w:r>
            <w:r>
              <w:rPr>
                <w:rFonts w:cs="Times New Roman"/>
                <w:szCs w:val="24"/>
              </w:rPr>
              <w:t>ación</w:t>
            </w:r>
          </w:p>
        </w:tc>
        <w:tc>
          <w:tcPr>
            <w:tcW w:w="4272" w:type="dxa"/>
            <w:tcBorders>
              <w:top w:val="single" w:sz="4" w:space="0" w:color="000000"/>
              <w:left w:val="single" w:sz="4" w:space="0" w:color="000000"/>
              <w:bottom w:val="single" w:sz="4" w:space="0" w:color="000000"/>
              <w:right w:val="single" w:sz="4" w:space="0" w:color="000000"/>
            </w:tcBorders>
            <w:vAlign w:val="center"/>
          </w:tcPr>
          <w:p w14:paraId="6A3F8FCC" w14:textId="31816395" w:rsidR="00D67E8A" w:rsidRPr="008A2D3A" w:rsidRDefault="00D95EBF" w:rsidP="00D95EBF">
            <w:pPr>
              <w:spacing w:line="360" w:lineRule="auto"/>
              <w:ind w:left="2"/>
              <w:rPr>
                <w:rFonts w:cs="Times New Roman"/>
                <w:szCs w:val="24"/>
              </w:rPr>
            </w:pPr>
            <w:r>
              <w:rPr>
                <w:rFonts w:cs="Times New Roman"/>
                <w:szCs w:val="24"/>
              </w:rPr>
              <w:t>Ministerio de Educación</w:t>
            </w:r>
          </w:p>
        </w:tc>
      </w:tr>
      <w:tr w:rsidR="00D95EBF" w:rsidRPr="008A2D3A" w14:paraId="1F791364" w14:textId="77777777" w:rsidTr="00787405">
        <w:trPr>
          <w:trHeight w:val="528"/>
        </w:trPr>
        <w:tc>
          <w:tcPr>
            <w:tcW w:w="4271" w:type="dxa"/>
            <w:tcBorders>
              <w:top w:val="single" w:sz="4" w:space="0" w:color="000000"/>
              <w:left w:val="single" w:sz="4" w:space="0" w:color="000000"/>
              <w:bottom w:val="single" w:sz="4" w:space="0" w:color="000000"/>
              <w:right w:val="single" w:sz="4" w:space="0" w:color="000000"/>
            </w:tcBorders>
            <w:vAlign w:val="center"/>
          </w:tcPr>
          <w:p w14:paraId="453BE0E3" w14:textId="55ADB5D7" w:rsidR="00D95EBF" w:rsidRDefault="00D95EBF" w:rsidP="00D95EBF">
            <w:pPr>
              <w:spacing w:after="135" w:line="360" w:lineRule="auto"/>
              <w:rPr>
                <w:rFonts w:cs="Times New Roman"/>
                <w:szCs w:val="24"/>
              </w:rPr>
            </w:pPr>
            <w:r>
              <w:rPr>
                <w:rFonts w:cs="Times New Roman"/>
                <w:szCs w:val="24"/>
              </w:rPr>
              <w:t>Ley de Sistema de Ahorro para Pensiones</w:t>
            </w:r>
          </w:p>
        </w:tc>
        <w:tc>
          <w:tcPr>
            <w:tcW w:w="4272" w:type="dxa"/>
            <w:tcBorders>
              <w:top w:val="single" w:sz="4" w:space="0" w:color="000000"/>
              <w:left w:val="single" w:sz="4" w:space="0" w:color="000000"/>
              <w:bottom w:val="single" w:sz="4" w:space="0" w:color="000000"/>
              <w:right w:val="single" w:sz="4" w:space="0" w:color="000000"/>
            </w:tcBorders>
            <w:vAlign w:val="center"/>
          </w:tcPr>
          <w:p w14:paraId="252F37B6" w14:textId="12AAECDB" w:rsidR="00D95EBF" w:rsidRDefault="00D95EBF" w:rsidP="00D95EBF">
            <w:pPr>
              <w:spacing w:line="360" w:lineRule="auto"/>
              <w:ind w:left="2"/>
              <w:rPr>
                <w:rFonts w:cs="Times New Roman"/>
                <w:szCs w:val="24"/>
              </w:rPr>
            </w:pPr>
            <w:r>
              <w:rPr>
                <w:rFonts w:cs="Times New Roman"/>
                <w:szCs w:val="24"/>
              </w:rPr>
              <w:t>Superintendencia d</w:t>
            </w:r>
            <w:r w:rsidR="008203BD">
              <w:rPr>
                <w:rFonts w:cs="Times New Roman"/>
                <w:szCs w:val="24"/>
              </w:rPr>
              <w:t>el Sistema Financiero</w:t>
            </w:r>
          </w:p>
        </w:tc>
      </w:tr>
      <w:tr w:rsidR="00FF1A0D" w:rsidRPr="008A2D3A" w14:paraId="37CF6FF6" w14:textId="77777777" w:rsidTr="00787405">
        <w:trPr>
          <w:trHeight w:val="678"/>
        </w:trPr>
        <w:tc>
          <w:tcPr>
            <w:tcW w:w="4271" w:type="dxa"/>
            <w:tcBorders>
              <w:top w:val="single" w:sz="4" w:space="0" w:color="000000"/>
              <w:left w:val="single" w:sz="4" w:space="0" w:color="000000"/>
              <w:bottom w:val="single" w:sz="4" w:space="0" w:color="000000"/>
              <w:right w:val="single" w:sz="4" w:space="0" w:color="000000"/>
            </w:tcBorders>
            <w:vAlign w:val="center"/>
          </w:tcPr>
          <w:p w14:paraId="667F6958" w14:textId="3E678019" w:rsidR="00FF1A0D" w:rsidRPr="008A2D3A" w:rsidRDefault="00FF1A0D" w:rsidP="00787405">
            <w:pPr>
              <w:spacing w:line="360" w:lineRule="auto"/>
              <w:jc w:val="both"/>
              <w:rPr>
                <w:rFonts w:cs="Times New Roman"/>
                <w:szCs w:val="24"/>
              </w:rPr>
            </w:pPr>
            <w:r w:rsidRPr="008A2D3A">
              <w:rPr>
                <w:rFonts w:cs="Times New Roman"/>
                <w:szCs w:val="24"/>
              </w:rPr>
              <w:t xml:space="preserve">Ley del </w:t>
            </w:r>
            <w:r w:rsidR="005C1978">
              <w:rPr>
                <w:rFonts w:cs="Times New Roman"/>
                <w:szCs w:val="24"/>
              </w:rPr>
              <w:t xml:space="preserve">Instituto Salvadoreño del </w:t>
            </w:r>
            <w:r w:rsidRPr="008A2D3A">
              <w:rPr>
                <w:rFonts w:cs="Times New Roman"/>
                <w:szCs w:val="24"/>
              </w:rPr>
              <w:t>Seguro Social</w:t>
            </w:r>
          </w:p>
        </w:tc>
        <w:tc>
          <w:tcPr>
            <w:tcW w:w="4272" w:type="dxa"/>
            <w:tcBorders>
              <w:top w:val="single" w:sz="4" w:space="0" w:color="000000"/>
              <w:left w:val="single" w:sz="4" w:space="0" w:color="000000"/>
              <w:bottom w:val="single" w:sz="4" w:space="0" w:color="000000"/>
              <w:right w:val="single" w:sz="4" w:space="0" w:color="000000"/>
            </w:tcBorders>
            <w:vAlign w:val="center"/>
          </w:tcPr>
          <w:p w14:paraId="40F95219" w14:textId="23AA1B65" w:rsidR="00FF1A0D" w:rsidRPr="008A2D3A" w:rsidRDefault="005C1978" w:rsidP="00787405">
            <w:pPr>
              <w:spacing w:line="360" w:lineRule="auto"/>
              <w:ind w:left="2"/>
              <w:jc w:val="both"/>
              <w:rPr>
                <w:rFonts w:cs="Times New Roman"/>
                <w:szCs w:val="24"/>
              </w:rPr>
            </w:pPr>
            <w:r>
              <w:rPr>
                <w:rFonts w:cs="Times New Roman"/>
                <w:szCs w:val="24"/>
              </w:rPr>
              <w:t xml:space="preserve">Instituto Salvadoreño del </w:t>
            </w:r>
            <w:r w:rsidR="00FF1A0D" w:rsidRPr="008A2D3A">
              <w:rPr>
                <w:rFonts w:cs="Times New Roman"/>
                <w:szCs w:val="24"/>
              </w:rPr>
              <w:t>Seguro Social</w:t>
            </w:r>
          </w:p>
        </w:tc>
      </w:tr>
      <w:tr w:rsidR="00FF1A0D" w:rsidRPr="008A2D3A" w14:paraId="48E50D7E" w14:textId="77777777" w:rsidTr="00D95EBF">
        <w:trPr>
          <w:trHeight w:val="425"/>
        </w:trPr>
        <w:tc>
          <w:tcPr>
            <w:tcW w:w="4271" w:type="dxa"/>
            <w:tcBorders>
              <w:top w:val="single" w:sz="4" w:space="0" w:color="000000"/>
              <w:left w:val="single" w:sz="4" w:space="0" w:color="000000"/>
              <w:bottom w:val="single" w:sz="4" w:space="0" w:color="000000"/>
              <w:right w:val="single" w:sz="4" w:space="0" w:color="000000"/>
            </w:tcBorders>
            <w:vAlign w:val="center"/>
          </w:tcPr>
          <w:p w14:paraId="2C06F2E8" w14:textId="77777777" w:rsidR="00FF1A0D" w:rsidRPr="008A2D3A" w:rsidRDefault="00FF1A0D" w:rsidP="00D95EBF">
            <w:pPr>
              <w:spacing w:line="360" w:lineRule="auto"/>
              <w:rPr>
                <w:rFonts w:cs="Times New Roman"/>
                <w:szCs w:val="24"/>
              </w:rPr>
            </w:pPr>
            <w:r w:rsidRPr="008A2D3A">
              <w:rPr>
                <w:rFonts w:cs="Times New Roman"/>
                <w:szCs w:val="24"/>
              </w:rPr>
              <w:t xml:space="preserve">Código de Trabajo </w:t>
            </w:r>
          </w:p>
        </w:tc>
        <w:tc>
          <w:tcPr>
            <w:tcW w:w="4272" w:type="dxa"/>
            <w:tcBorders>
              <w:top w:val="single" w:sz="4" w:space="0" w:color="000000"/>
              <w:left w:val="single" w:sz="4" w:space="0" w:color="000000"/>
              <w:bottom w:val="single" w:sz="4" w:space="0" w:color="000000"/>
              <w:right w:val="single" w:sz="4" w:space="0" w:color="000000"/>
            </w:tcBorders>
            <w:vAlign w:val="center"/>
          </w:tcPr>
          <w:p w14:paraId="21A16D26" w14:textId="77777777" w:rsidR="00FF1A0D" w:rsidRPr="008A2D3A" w:rsidRDefault="00FF1A0D" w:rsidP="00D95EBF">
            <w:pPr>
              <w:spacing w:line="360" w:lineRule="auto"/>
              <w:ind w:left="2"/>
              <w:rPr>
                <w:rFonts w:cs="Times New Roman"/>
                <w:szCs w:val="24"/>
              </w:rPr>
            </w:pPr>
            <w:r w:rsidRPr="008A2D3A">
              <w:rPr>
                <w:rFonts w:cs="Times New Roman"/>
                <w:szCs w:val="24"/>
              </w:rPr>
              <w:t xml:space="preserve">Ministerio de Trabajo y Previsión social </w:t>
            </w:r>
          </w:p>
        </w:tc>
      </w:tr>
      <w:tr w:rsidR="00FF1A0D" w:rsidRPr="008A2D3A" w14:paraId="3C2A0C2B" w14:textId="77777777" w:rsidTr="00D95EBF">
        <w:trPr>
          <w:trHeight w:val="425"/>
        </w:trPr>
        <w:tc>
          <w:tcPr>
            <w:tcW w:w="4271" w:type="dxa"/>
            <w:tcBorders>
              <w:top w:val="single" w:sz="4" w:space="0" w:color="000000"/>
              <w:left w:val="single" w:sz="4" w:space="0" w:color="000000"/>
              <w:bottom w:val="single" w:sz="4" w:space="0" w:color="000000"/>
              <w:right w:val="single" w:sz="4" w:space="0" w:color="000000"/>
            </w:tcBorders>
            <w:vAlign w:val="center"/>
          </w:tcPr>
          <w:p w14:paraId="16436794" w14:textId="77777777" w:rsidR="00FF1A0D" w:rsidRPr="008A2D3A" w:rsidRDefault="00FF1A0D" w:rsidP="00D95EBF">
            <w:pPr>
              <w:spacing w:line="360" w:lineRule="auto"/>
              <w:rPr>
                <w:rFonts w:cs="Times New Roman"/>
                <w:szCs w:val="24"/>
              </w:rPr>
            </w:pPr>
            <w:r w:rsidRPr="008A2D3A">
              <w:rPr>
                <w:rFonts w:cs="Times New Roman"/>
                <w:szCs w:val="24"/>
              </w:rPr>
              <w:t>Código de Salud</w:t>
            </w:r>
          </w:p>
        </w:tc>
        <w:tc>
          <w:tcPr>
            <w:tcW w:w="4272" w:type="dxa"/>
            <w:tcBorders>
              <w:top w:val="single" w:sz="4" w:space="0" w:color="000000"/>
              <w:left w:val="single" w:sz="4" w:space="0" w:color="000000"/>
              <w:bottom w:val="single" w:sz="4" w:space="0" w:color="000000"/>
              <w:right w:val="single" w:sz="4" w:space="0" w:color="000000"/>
            </w:tcBorders>
            <w:vAlign w:val="center"/>
          </w:tcPr>
          <w:p w14:paraId="32E95336" w14:textId="77777777" w:rsidR="00FF1A0D" w:rsidRPr="008A2D3A" w:rsidRDefault="00FF1A0D" w:rsidP="00D95EBF">
            <w:pPr>
              <w:spacing w:line="360" w:lineRule="auto"/>
              <w:ind w:left="2"/>
              <w:rPr>
                <w:rFonts w:cs="Times New Roman"/>
                <w:szCs w:val="24"/>
              </w:rPr>
            </w:pPr>
            <w:r w:rsidRPr="008A2D3A">
              <w:rPr>
                <w:rFonts w:cs="Times New Roman"/>
                <w:szCs w:val="24"/>
              </w:rPr>
              <w:t xml:space="preserve">Ministerio de Salud </w:t>
            </w:r>
          </w:p>
        </w:tc>
      </w:tr>
    </w:tbl>
    <w:p w14:paraId="7538E6B4" w14:textId="4B4000A8" w:rsidR="00A664F5" w:rsidRPr="008A2D3A" w:rsidRDefault="00A664F5" w:rsidP="008A2D3A">
      <w:pPr>
        <w:spacing w:line="360" w:lineRule="auto"/>
        <w:jc w:val="both"/>
        <w:rPr>
          <w:rFonts w:cs="Times New Roman"/>
          <w:szCs w:val="24"/>
        </w:rPr>
      </w:pPr>
    </w:p>
    <w:p w14:paraId="3F1CC96F" w14:textId="53B73396" w:rsidR="003C3B41" w:rsidRDefault="003C3B41" w:rsidP="007E7E2C">
      <w:pPr>
        <w:pStyle w:val="Ttulo1"/>
        <w:numPr>
          <w:ilvl w:val="0"/>
          <w:numId w:val="8"/>
        </w:numPr>
        <w:ind w:left="426" w:hanging="426"/>
        <w:rPr>
          <w:rFonts w:ascii="Times New Roman" w:hAnsi="Times New Roman" w:cs="Times New Roman"/>
          <w:b/>
          <w:color w:val="auto"/>
          <w:sz w:val="24"/>
        </w:rPr>
      </w:pPr>
      <w:bookmarkStart w:id="33" w:name="_Toc97122886"/>
      <w:r w:rsidRPr="00A664F5">
        <w:rPr>
          <w:rFonts w:ascii="Times New Roman" w:hAnsi="Times New Roman" w:cs="Times New Roman"/>
          <w:b/>
          <w:color w:val="auto"/>
          <w:sz w:val="24"/>
        </w:rPr>
        <w:t>GENERALIDADES DE UN PROGRAMA DE SEGURIDAD Y SALUD OCUPACIONAL</w:t>
      </w:r>
      <w:bookmarkEnd w:id="33"/>
      <w:r w:rsidRPr="00A664F5">
        <w:rPr>
          <w:rFonts w:ascii="Times New Roman" w:hAnsi="Times New Roman" w:cs="Times New Roman"/>
          <w:b/>
          <w:color w:val="auto"/>
          <w:sz w:val="24"/>
        </w:rPr>
        <w:t xml:space="preserve"> </w:t>
      </w:r>
    </w:p>
    <w:p w14:paraId="5F18F8DC" w14:textId="77777777" w:rsidR="00A664F5" w:rsidRPr="00A664F5" w:rsidRDefault="00A664F5" w:rsidP="00A664F5"/>
    <w:p w14:paraId="339A2236" w14:textId="037EE994" w:rsidR="003C3B41" w:rsidRPr="00353E82" w:rsidRDefault="003C3B41" w:rsidP="007E7E2C">
      <w:pPr>
        <w:pStyle w:val="Ttulo2"/>
        <w:numPr>
          <w:ilvl w:val="0"/>
          <w:numId w:val="9"/>
        </w:numPr>
        <w:spacing w:line="360" w:lineRule="auto"/>
        <w:ind w:left="567" w:hanging="578"/>
        <w:jc w:val="both"/>
        <w:rPr>
          <w:rFonts w:ascii="Times New Roman" w:hAnsi="Times New Roman" w:cs="Times New Roman"/>
          <w:b/>
          <w:color w:val="auto"/>
          <w:sz w:val="24"/>
          <w:szCs w:val="24"/>
        </w:rPr>
      </w:pPr>
      <w:bookmarkStart w:id="34" w:name="_Toc97122887"/>
      <w:r w:rsidRPr="008A2D3A">
        <w:rPr>
          <w:rFonts w:ascii="Times New Roman" w:hAnsi="Times New Roman" w:cs="Times New Roman"/>
          <w:b/>
          <w:color w:val="auto"/>
          <w:sz w:val="24"/>
          <w:szCs w:val="24"/>
        </w:rPr>
        <w:t>DEFINICIÓN DE PROGRAMA DE SEGURIDAD Y SALUD OCUPACIONAL</w:t>
      </w:r>
      <w:bookmarkEnd w:id="34"/>
    </w:p>
    <w:p w14:paraId="36828883" w14:textId="3B45B44D" w:rsidR="003C3B41" w:rsidRPr="008A2D3A" w:rsidRDefault="003C3B41" w:rsidP="008A2D3A">
      <w:pPr>
        <w:spacing w:line="360" w:lineRule="auto"/>
        <w:jc w:val="both"/>
        <w:rPr>
          <w:rFonts w:cs="Times New Roman"/>
          <w:szCs w:val="24"/>
        </w:rPr>
      </w:pPr>
      <w:r w:rsidRPr="008A2D3A">
        <w:rPr>
          <w:rFonts w:cs="Times New Roman"/>
          <w:szCs w:val="24"/>
        </w:rPr>
        <w:t>Conjunto de directrices que proporcionan requisitos de seguridad y salud ocupacional que deben aplicarse en los lugares de trabajo, a fin de establecer el marco básico de garantías y responsabilidades que garantice un adecuado nivel de protección de la seguridad y salud de los trabajadores y trabajadoras, frente a los riesgos derivados del trabajo de acuerdo a sus aptitudes psicológicas y fisiológicas para el trabajo.</w:t>
      </w:r>
    </w:p>
    <w:p w14:paraId="5C457A75" w14:textId="54E00252" w:rsidR="003C3B41" w:rsidRPr="008A2D3A" w:rsidRDefault="003C3B41" w:rsidP="007E7E2C">
      <w:pPr>
        <w:pStyle w:val="Ttulo2"/>
        <w:numPr>
          <w:ilvl w:val="0"/>
          <w:numId w:val="9"/>
        </w:numPr>
        <w:spacing w:line="360" w:lineRule="auto"/>
        <w:ind w:left="567" w:hanging="567"/>
        <w:jc w:val="both"/>
        <w:rPr>
          <w:rFonts w:ascii="Times New Roman" w:hAnsi="Times New Roman" w:cs="Times New Roman"/>
          <w:b/>
          <w:color w:val="auto"/>
          <w:sz w:val="24"/>
          <w:szCs w:val="24"/>
        </w:rPr>
      </w:pPr>
      <w:bookmarkStart w:id="35" w:name="_Toc97122888"/>
      <w:r w:rsidRPr="008A2D3A">
        <w:rPr>
          <w:rFonts w:ascii="Times New Roman" w:hAnsi="Times New Roman" w:cs="Times New Roman"/>
          <w:b/>
          <w:color w:val="auto"/>
          <w:sz w:val="24"/>
          <w:szCs w:val="24"/>
        </w:rPr>
        <w:t xml:space="preserve">ELEMENTOS DE UN </w:t>
      </w:r>
      <w:r w:rsidR="00677C71">
        <w:rPr>
          <w:rFonts w:ascii="Times New Roman" w:hAnsi="Times New Roman" w:cs="Times New Roman"/>
          <w:b/>
          <w:color w:val="auto"/>
          <w:sz w:val="24"/>
          <w:szCs w:val="24"/>
        </w:rPr>
        <w:t>PROGRAMA</w:t>
      </w:r>
      <w:r w:rsidRPr="008A2D3A">
        <w:rPr>
          <w:rFonts w:ascii="Times New Roman" w:hAnsi="Times New Roman" w:cs="Times New Roman"/>
          <w:b/>
          <w:color w:val="auto"/>
          <w:sz w:val="24"/>
          <w:szCs w:val="24"/>
        </w:rPr>
        <w:t xml:space="preserve"> DE SEGURIDAD Y SALUD OCUPACIONAL</w:t>
      </w:r>
      <w:bookmarkEnd w:id="35"/>
    </w:p>
    <w:p w14:paraId="54D2CDF9" w14:textId="32024541" w:rsidR="003C3B41" w:rsidRPr="008A2D3A" w:rsidRDefault="003C3B41" w:rsidP="00E60B2D">
      <w:pPr>
        <w:numPr>
          <w:ilvl w:val="0"/>
          <w:numId w:val="154"/>
        </w:numPr>
        <w:spacing w:line="360" w:lineRule="auto"/>
        <w:jc w:val="both"/>
        <w:rPr>
          <w:rFonts w:cs="Times New Roman"/>
          <w:szCs w:val="24"/>
        </w:rPr>
      </w:pPr>
      <w:r w:rsidRPr="008A2D3A">
        <w:rPr>
          <w:rFonts w:cs="Times New Roman"/>
          <w:szCs w:val="24"/>
        </w:rPr>
        <w:t>Mecanismos de evaluación periódica del Programa de Gestión de Prevención de Riesgos Ocupacionales.</w:t>
      </w:r>
    </w:p>
    <w:p w14:paraId="3634A9E4" w14:textId="3E62D105" w:rsidR="003C3B41" w:rsidRPr="008A2D3A" w:rsidRDefault="003C3B41" w:rsidP="00E60B2D">
      <w:pPr>
        <w:numPr>
          <w:ilvl w:val="0"/>
          <w:numId w:val="154"/>
        </w:numPr>
        <w:spacing w:line="360" w:lineRule="auto"/>
        <w:jc w:val="both"/>
        <w:rPr>
          <w:rFonts w:cs="Times New Roman"/>
          <w:szCs w:val="24"/>
        </w:rPr>
      </w:pPr>
      <w:r w:rsidRPr="008A2D3A">
        <w:rPr>
          <w:rFonts w:cs="Times New Roman"/>
          <w:szCs w:val="24"/>
        </w:rPr>
        <w:t xml:space="preserve">Identificación, evaluación, control y seguimiento permanente de los riesgos ocupacionales, determinando los puestos de trabajo que representan riesgos para la salud de los trabajadores y trabajadoras, actuando en su eliminación y adaptación de las condiciones de trabajo, debiendo hacer especial énfasis en la </w:t>
      </w:r>
      <w:r w:rsidRPr="008A2D3A">
        <w:rPr>
          <w:rFonts w:cs="Times New Roman"/>
          <w:szCs w:val="24"/>
        </w:rPr>
        <w:lastRenderedPageBreak/>
        <w:t>protección de la salud reproductiva, principalmente durante el embarazo, el post-parto y la lactancia.</w:t>
      </w:r>
    </w:p>
    <w:p w14:paraId="1D6660E7" w14:textId="48923B1D" w:rsidR="003C3B41" w:rsidRPr="008A2D3A" w:rsidRDefault="003C3B41" w:rsidP="00E60B2D">
      <w:pPr>
        <w:numPr>
          <w:ilvl w:val="0"/>
          <w:numId w:val="154"/>
        </w:numPr>
        <w:spacing w:line="360" w:lineRule="auto"/>
        <w:jc w:val="both"/>
        <w:rPr>
          <w:rFonts w:cs="Times New Roman"/>
          <w:szCs w:val="24"/>
        </w:rPr>
      </w:pPr>
      <w:r w:rsidRPr="008A2D3A">
        <w:rPr>
          <w:rFonts w:cs="Times New Roman"/>
          <w:szCs w:val="24"/>
        </w:rPr>
        <w:t>Registro actualizado de accidentes, enfermedades profesionales y sucesos peligrosos, a fin de investigar si éstos están vinculados con el desempeño del trabajo y tomar las correspondientes medidas preventivas.</w:t>
      </w:r>
    </w:p>
    <w:p w14:paraId="7BA045EC" w14:textId="3D07A95D" w:rsidR="003C3B41" w:rsidRPr="008A2D3A" w:rsidRDefault="003C3B41" w:rsidP="00E60B2D">
      <w:pPr>
        <w:numPr>
          <w:ilvl w:val="0"/>
          <w:numId w:val="154"/>
        </w:numPr>
        <w:spacing w:line="360" w:lineRule="auto"/>
        <w:jc w:val="both"/>
        <w:rPr>
          <w:rFonts w:cs="Times New Roman"/>
          <w:szCs w:val="24"/>
        </w:rPr>
      </w:pPr>
      <w:r w:rsidRPr="008A2D3A">
        <w:rPr>
          <w:rFonts w:cs="Times New Roman"/>
          <w:szCs w:val="24"/>
        </w:rPr>
        <w:t>Diseño e implementación de su propio plan de emergencia y evacuación.</w:t>
      </w:r>
    </w:p>
    <w:p w14:paraId="4EA75DED" w14:textId="22790C00" w:rsidR="003C3B41" w:rsidRPr="008A2D3A" w:rsidRDefault="003C3B41" w:rsidP="00E60B2D">
      <w:pPr>
        <w:numPr>
          <w:ilvl w:val="0"/>
          <w:numId w:val="154"/>
        </w:numPr>
        <w:spacing w:line="360" w:lineRule="auto"/>
        <w:jc w:val="both"/>
        <w:rPr>
          <w:rFonts w:cs="Times New Roman"/>
          <w:szCs w:val="24"/>
        </w:rPr>
      </w:pPr>
      <w:r w:rsidRPr="008A2D3A">
        <w:rPr>
          <w:rFonts w:cs="Times New Roman"/>
          <w:szCs w:val="24"/>
        </w:rPr>
        <w:t>Entrenamiento de manera teórica y práctica, en forma inductora y permanente a los trabajadores y trabajadoras sobre sus competencias, técnicas y riesgos específicos de su puesto de trabajo, así como sobre los riesgos ocupacionales generales de la empresa, que le puedan afectar.</w:t>
      </w:r>
    </w:p>
    <w:p w14:paraId="05CB3C38" w14:textId="3B414220" w:rsidR="003C3B41" w:rsidRPr="008A2D3A" w:rsidRDefault="003C3B41" w:rsidP="00E60B2D">
      <w:pPr>
        <w:numPr>
          <w:ilvl w:val="0"/>
          <w:numId w:val="154"/>
        </w:numPr>
        <w:spacing w:line="360" w:lineRule="auto"/>
        <w:jc w:val="both"/>
        <w:rPr>
          <w:rFonts w:cs="Times New Roman"/>
          <w:szCs w:val="24"/>
        </w:rPr>
      </w:pPr>
      <w:r w:rsidRPr="008A2D3A">
        <w:rPr>
          <w:rFonts w:cs="Times New Roman"/>
          <w:szCs w:val="24"/>
        </w:rPr>
        <w:t>Establecimiento del programa de exámenes médicos y atención de primeros auxilios en el lugar de trabajo.</w:t>
      </w:r>
    </w:p>
    <w:p w14:paraId="60D1F221" w14:textId="5D1B5D84" w:rsidR="003C3B41" w:rsidRPr="008A2D3A" w:rsidRDefault="003C3B41" w:rsidP="00E60B2D">
      <w:pPr>
        <w:numPr>
          <w:ilvl w:val="0"/>
          <w:numId w:val="154"/>
        </w:numPr>
        <w:spacing w:line="360" w:lineRule="auto"/>
        <w:jc w:val="both"/>
        <w:rPr>
          <w:rFonts w:cs="Times New Roman"/>
          <w:szCs w:val="24"/>
        </w:rPr>
      </w:pPr>
      <w:r w:rsidRPr="008A2D3A">
        <w:rPr>
          <w:rFonts w:cs="Times New Roman"/>
          <w:szCs w:val="24"/>
        </w:rPr>
        <w:t>Establecimiento de programas complementarios sobre consumo de alcohol y drogas, prevención de infecciones de transmisión sexual, VIH/SIDA, salud mental y salud reproductiva.</w:t>
      </w:r>
    </w:p>
    <w:p w14:paraId="7142C842" w14:textId="39DEB05D" w:rsidR="003C3B41" w:rsidRPr="008A2D3A" w:rsidRDefault="003C3B41" w:rsidP="00E60B2D">
      <w:pPr>
        <w:numPr>
          <w:ilvl w:val="0"/>
          <w:numId w:val="154"/>
        </w:numPr>
        <w:spacing w:line="360" w:lineRule="auto"/>
        <w:jc w:val="both"/>
        <w:rPr>
          <w:rFonts w:cs="Times New Roman"/>
          <w:szCs w:val="24"/>
        </w:rPr>
      </w:pPr>
      <w:r w:rsidRPr="008A2D3A">
        <w:rPr>
          <w:rFonts w:cs="Times New Roman"/>
          <w:szCs w:val="24"/>
        </w:rPr>
        <w:t>Planificación de las actividades y reuniones del Comité de Seguridad y Salud Ocupacional. En dicha planificación deberá tomarse en cuenta las condiciones, roles tradicionales de hombres y mujeres y responsabilidades familiares con el objetivo de garantizar la participación equitativa de trabajadores y trabajadoras en dichos comités, debiendo adoptar las medidas apropiadas para el logro de este fin.</w:t>
      </w:r>
    </w:p>
    <w:p w14:paraId="2A0977E0" w14:textId="23C534CD" w:rsidR="003C3B41" w:rsidRPr="008A2D3A" w:rsidRDefault="003C3B41" w:rsidP="00E60B2D">
      <w:pPr>
        <w:numPr>
          <w:ilvl w:val="0"/>
          <w:numId w:val="154"/>
        </w:numPr>
        <w:spacing w:line="360" w:lineRule="auto"/>
        <w:jc w:val="both"/>
        <w:rPr>
          <w:rFonts w:cs="Times New Roman"/>
          <w:szCs w:val="24"/>
        </w:rPr>
      </w:pPr>
      <w:r w:rsidRPr="008A2D3A">
        <w:rPr>
          <w:rFonts w:cs="Times New Roman"/>
          <w:szCs w:val="24"/>
        </w:rPr>
        <w:t>Formulación de un programa de difusión y promoción de las actividades preventivas en los lugares de trabajo. Los instructivos o señales de prevención que se adopten en la empresa se colocarán en lugares visibles para los trabajadores y trabajadoras, y deberán ser comprensibles.</w:t>
      </w:r>
    </w:p>
    <w:p w14:paraId="548C9FB6" w14:textId="5EA1A7B3" w:rsidR="00A664F5" w:rsidRPr="00A664F5" w:rsidRDefault="003C3B41" w:rsidP="00E60B2D">
      <w:pPr>
        <w:numPr>
          <w:ilvl w:val="0"/>
          <w:numId w:val="154"/>
        </w:numPr>
        <w:spacing w:line="360" w:lineRule="auto"/>
        <w:jc w:val="both"/>
        <w:rPr>
          <w:rFonts w:cs="Times New Roman"/>
          <w:szCs w:val="24"/>
        </w:rPr>
      </w:pPr>
      <w:r w:rsidRPr="008A2D3A">
        <w:rPr>
          <w:rFonts w:cs="Times New Roman"/>
          <w:szCs w:val="24"/>
        </w:rPr>
        <w:t>Formulación de programas preventivos, y de sensibilización sobre violencia hacia las mujeres, acoso sexual y demás riesgos psicosociales.</w:t>
      </w:r>
    </w:p>
    <w:p w14:paraId="56FBD1D9" w14:textId="37D5F847" w:rsidR="00FF1A0D" w:rsidRPr="00E130F4" w:rsidRDefault="00351A72" w:rsidP="007E7E2C">
      <w:pPr>
        <w:pStyle w:val="Ttulo2"/>
        <w:numPr>
          <w:ilvl w:val="0"/>
          <w:numId w:val="9"/>
        </w:numPr>
        <w:spacing w:line="360" w:lineRule="auto"/>
        <w:ind w:left="567" w:hanging="578"/>
        <w:jc w:val="both"/>
        <w:rPr>
          <w:rFonts w:ascii="Times New Roman" w:hAnsi="Times New Roman" w:cs="Times New Roman"/>
          <w:b/>
          <w:color w:val="auto"/>
          <w:sz w:val="24"/>
          <w:szCs w:val="24"/>
        </w:rPr>
      </w:pPr>
      <w:bookmarkStart w:id="36" w:name="_Toc97122889"/>
      <w:r w:rsidRPr="008A2D3A">
        <w:rPr>
          <w:rFonts w:ascii="Times New Roman" w:hAnsi="Times New Roman" w:cs="Times New Roman"/>
          <w:b/>
          <w:color w:val="auto"/>
          <w:sz w:val="24"/>
          <w:szCs w:val="24"/>
        </w:rPr>
        <w:lastRenderedPageBreak/>
        <w:t>BENEFICIO</w:t>
      </w:r>
      <w:r w:rsidR="00C443B9" w:rsidRPr="008A2D3A">
        <w:rPr>
          <w:rFonts w:ascii="Times New Roman" w:hAnsi="Times New Roman" w:cs="Times New Roman"/>
          <w:b/>
          <w:color w:val="auto"/>
          <w:sz w:val="24"/>
          <w:szCs w:val="24"/>
        </w:rPr>
        <w:t>S</w:t>
      </w:r>
      <w:r w:rsidRPr="008A2D3A">
        <w:rPr>
          <w:rFonts w:ascii="Times New Roman" w:hAnsi="Times New Roman" w:cs="Times New Roman"/>
          <w:b/>
          <w:color w:val="auto"/>
          <w:sz w:val="24"/>
          <w:szCs w:val="24"/>
        </w:rPr>
        <w:t xml:space="preserve"> QUE PERSIGUE LA LEY</w:t>
      </w:r>
      <w:bookmarkEnd w:id="36"/>
    </w:p>
    <w:p w14:paraId="29D2E577" w14:textId="59EF28E5" w:rsidR="00351A72" w:rsidRPr="008A2D3A" w:rsidRDefault="00351A72" w:rsidP="00E60B2D">
      <w:pPr>
        <w:numPr>
          <w:ilvl w:val="0"/>
          <w:numId w:val="155"/>
        </w:numPr>
        <w:spacing w:line="360" w:lineRule="auto"/>
        <w:jc w:val="both"/>
        <w:rPr>
          <w:rFonts w:cs="Times New Roman"/>
          <w:szCs w:val="24"/>
        </w:rPr>
      </w:pPr>
      <w:r w:rsidRPr="008A2D3A">
        <w:rPr>
          <w:rFonts w:cs="Times New Roman"/>
          <w:szCs w:val="24"/>
        </w:rPr>
        <w:t xml:space="preserve">Beneficios a los Trabajadores: desde esta perspectiva el impacto positivo del nuevo marco legal, beneficia primeramente a los trabajadores y trabajadoras, </w:t>
      </w:r>
      <w:r w:rsidR="0008745B" w:rsidRPr="008A2D3A">
        <w:rPr>
          <w:rFonts w:cs="Times New Roman"/>
          <w:szCs w:val="24"/>
        </w:rPr>
        <w:t>quienes,</w:t>
      </w:r>
      <w:r w:rsidRPr="008A2D3A">
        <w:rPr>
          <w:rFonts w:cs="Times New Roman"/>
          <w:szCs w:val="24"/>
        </w:rPr>
        <w:t xml:space="preserve"> con el cumplimiento de esta normativa, mejoran sustancialmente las condiciones de </w:t>
      </w:r>
      <w:r w:rsidR="0008745B" w:rsidRPr="008A2D3A">
        <w:rPr>
          <w:rFonts w:cs="Times New Roman"/>
          <w:szCs w:val="24"/>
        </w:rPr>
        <w:t>los</w:t>
      </w:r>
      <w:r w:rsidRPr="008A2D3A">
        <w:rPr>
          <w:rFonts w:cs="Times New Roman"/>
          <w:szCs w:val="24"/>
        </w:rPr>
        <w:t xml:space="preserve"> lugares de trabajo y por ende </w:t>
      </w:r>
      <w:r w:rsidR="0008745B" w:rsidRPr="008A2D3A">
        <w:rPr>
          <w:rFonts w:cs="Times New Roman"/>
          <w:szCs w:val="24"/>
        </w:rPr>
        <w:t>el</w:t>
      </w:r>
      <w:r w:rsidRPr="008A2D3A">
        <w:rPr>
          <w:rFonts w:cs="Times New Roman"/>
          <w:szCs w:val="24"/>
        </w:rPr>
        <w:t xml:space="preserve"> nivel de bienestar físico, mental y social.</w:t>
      </w:r>
    </w:p>
    <w:p w14:paraId="39B583EE" w14:textId="6CCB71D9" w:rsidR="00351A72" w:rsidRPr="008A2D3A" w:rsidRDefault="00351A72" w:rsidP="00E60B2D">
      <w:pPr>
        <w:numPr>
          <w:ilvl w:val="0"/>
          <w:numId w:val="155"/>
        </w:numPr>
        <w:spacing w:line="360" w:lineRule="auto"/>
        <w:jc w:val="both"/>
        <w:rPr>
          <w:rFonts w:cs="Times New Roman"/>
          <w:szCs w:val="24"/>
        </w:rPr>
      </w:pPr>
      <w:r w:rsidRPr="008A2D3A">
        <w:rPr>
          <w:rFonts w:cs="Times New Roman"/>
          <w:szCs w:val="24"/>
        </w:rPr>
        <w:t>Beneficios a las Empresas: mejora</w:t>
      </w:r>
      <w:r w:rsidR="0008745B" w:rsidRPr="008A2D3A">
        <w:rPr>
          <w:rFonts w:cs="Times New Roman"/>
          <w:szCs w:val="24"/>
        </w:rPr>
        <w:t xml:space="preserve">s en los </w:t>
      </w:r>
      <w:r w:rsidRPr="008A2D3A">
        <w:rPr>
          <w:rFonts w:cs="Times New Roman"/>
          <w:szCs w:val="24"/>
        </w:rPr>
        <w:t>estándares de seguridad y salud Ocupacional, coadyuvando así a que sean más competitivas y productivas;</w:t>
      </w:r>
    </w:p>
    <w:p w14:paraId="0B377A58" w14:textId="2FFF133B" w:rsidR="009F0609" w:rsidRPr="00AF10FC" w:rsidRDefault="00351A72" w:rsidP="00E60B2D">
      <w:pPr>
        <w:numPr>
          <w:ilvl w:val="0"/>
          <w:numId w:val="155"/>
        </w:numPr>
        <w:spacing w:line="360" w:lineRule="auto"/>
        <w:jc w:val="both"/>
        <w:rPr>
          <w:rFonts w:cs="Times New Roman"/>
          <w:szCs w:val="24"/>
        </w:rPr>
      </w:pPr>
      <w:r w:rsidRPr="008A2D3A">
        <w:rPr>
          <w:rFonts w:cs="Times New Roman"/>
          <w:szCs w:val="24"/>
        </w:rPr>
        <w:t>Beneficios al País en General: constituye una valiosa herramienta para fomentar una autentica cultura de prevención de riesgos laborales, tanto en empleadores</w:t>
      </w:r>
      <w:r w:rsidR="00C3098A">
        <w:rPr>
          <w:rFonts w:cs="Times New Roman"/>
          <w:szCs w:val="24"/>
        </w:rPr>
        <w:t xml:space="preserve"> </w:t>
      </w:r>
      <w:r w:rsidRPr="008A2D3A">
        <w:rPr>
          <w:rFonts w:cs="Times New Roman"/>
          <w:szCs w:val="24"/>
        </w:rPr>
        <w:t xml:space="preserve">y </w:t>
      </w:r>
      <w:r w:rsidR="0008745B" w:rsidRPr="008A2D3A">
        <w:rPr>
          <w:rFonts w:cs="Times New Roman"/>
          <w:szCs w:val="24"/>
        </w:rPr>
        <w:t>empleadoras,</w:t>
      </w:r>
      <w:r w:rsidRPr="008A2D3A">
        <w:rPr>
          <w:rFonts w:cs="Times New Roman"/>
          <w:szCs w:val="24"/>
        </w:rPr>
        <w:t xml:space="preserve"> así como en trabajadores y trabajadoras que contribuyen a su vez a desarrollar una sociedad salvadoreña con mejor calidad de vida y por ende más estable y productiva.</w:t>
      </w:r>
    </w:p>
    <w:p w14:paraId="5F200F21" w14:textId="22DCF3DD" w:rsidR="009F0609" w:rsidRPr="008A2D3A" w:rsidRDefault="009F0609" w:rsidP="007E7E2C">
      <w:pPr>
        <w:pStyle w:val="Ttulo2"/>
        <w:numPr>
          <w:ilvl w:val="0"/>
          <w:numId w:val="9"/>
        </w:numPr>
        <w:spacing w:line="360" w:lineRule="auto"/>
        <w:ind w:left="567" w:hanging="567"/>
        <w:jc w:val="both"/>
        <w:rPr>
          <w:rFonts w:ascii="Times New Roman" w:hAnsi="Times New Roman" w:cs="Times New Roman"/>
          <w:b/>
          <w:color w:val="auto"/>
          <w:sz w:val="24"/>
          <w:szCs w:val="24"/>
        </w:rPr>
      </w:pPr>
      <w:bookmarkStart w:id="37" w:name="_Toc97122890"/>
      <w:r w:rsidRPr="008A2D3A">
        <w:rPr>
          <w:rFonts w:ascii="Times New Roman" w:hAnsi="Times New Roman" w:cs="Times New Roman"/>
          <w:b/>
          <w:color w:val="auto"/>
          <w:sz w:val="24"/>
          <w:szCs w:val="24"/>
        </w:rPr>
        <w:t>GENERALIDADES DEL PROGRAMA DE SEGURIDAD Y SALUD OCUPACIONAL</w:t>
      </w:r>
      <w:bookmarkEnd w:id="37"/>
    </w:p>
    <w:p w14:paraId="4B0FCD39" w14:textId="4C3D599F" w:rsidR="009F0609" w:rsidRPr="008A2D3A" w:rsidRDefault="009F0609" w:rsidP="008A2D3A">
      <w:pPr>
        <w:spacing w:line="360" w:lineRule="auto"/>
        <w:jc w:val="both"/>
        <w:rPr>
          <w:rFonts w:cs="Times New Roman"/>
          <w:szCs w:val="24"/>
        </w:rPr>
      </w:pPr>
      <w:r w:rsidRPr="008A2D3A">
        <w:rPr>
          <w:rFonts w:cs="Times New Roman"/>
          <w:szCs w:val="24"/>
        </w:rPr>
        <w:t xml:space="preserve">El programa de gestión de la prevención de riesgos ocupacionales, es el instrumento en el </w:t>
      </w:r>
      <w:r w:rsidR="0008745B" w:rsidRPr="008A2D3A">
        <w:rPr>
          <w:rFonts w:cs="Times New Roman"/>
          <w:szCs w:val="24"/>
        </w:rPr>
        <w:t xml:space="preserve">cual </w:t>
      </w:r>
      <w:r w:rsidRPr="008A2D3A">
        <w:rPr>
          <w:rFonts w:cs="Times New Roman"/>
          <w:szCs w:val="24"/>
        </w:rPr>
        <w:t xml:space="preserve">queda plasmado el proceso de promoción, ejecución, supervisión y evaluación de la acción preventiva del lugar de trabajo. Por </w:t>
      </w:r>
      <w:r w:rsidR="0008745B" w:rsidRPr="008A2D3A">
        <w:rPr>
          <w:rFonts w:cs="Times New Roman"/>
          <w:szCs w:val="24"/>
        </w:rPr>
        <w:t>tanto,</w:t>
      </w:r>
      <w:r w:rsidRPr="008A2D3A">
        <w:rPr>
          <w:rFonts w:cs="Times New Roman"/>
          <w:szCs w:val="24"/>
        </w:rPr>
        <w:t xml:space="preserve"> su exigencia implica tener a disposición el documento que lo contiene para la revisión de parte de la Dirección General de Inspección de Trabajo y de la Dirección General de Previsión Social, como también la aplicación práctica de cada uno de los elementos que lo integran.</w:t>
      </w:r>
    </w:p>
    <w:p w14:paraId="2A3E2404" w14:textId="235F1FC1" w:rsidR="009F0609" w:rsidRPr="008A2D3A" w:rsidRDefault="009F0609" w:rsidP="008A2D3A">
      <w:pPr>
        <w:spacing w:line="360" w:lineRule="auto"/>
        <w:jc w:val="both"/>
        <w:rPr>
          <w:rFonts w:cs="Times New Roman"/>
          <w:szCs w:val="24"/>
        </w:rPr>
      </w:pPr>
      <w:r w:rsidRPr="008A2D3A">
        <w:rPr>
          <w:rFonts w:cs="Times New Roman"/>
          <w:szCs w:val="24"/>
        </w:rPr>
        <w:t>La aplicación práctica del programa implica la planeación, organización, ejecución y evaluación de las medidas de seguridad y salud ocupacional y deben ser desarrolladas en forma integral, pudiendo el empleador, orientarse, en las normas técnicas o directrices reconocidas internacionalmente en lo relativo a la gestión sobre esta materia, siempre que no contravenga la normativa vigente. El empleador o empleadora asignará los recursos necesarios para el proceso del programa en su conjunto.</w:t>
      </w:r>
    </w:p>
    <w:p w14:paraId="5587D8A0" w14:textId="3BE581A2" w:rsidR="009F0609" w:rsidRPr="008A2D3A" w:rsidRDefault="009F0609" w:rsidP="00653B73">
      <w:pPr>
        <w:spacing w:line="360" w:lineRule="auto"/>
        <w:jc w:val="both"/>
        <w:rPr>
          <w:rFonts w:cs="Times New Roman"/>
          <w:szCs w:val="24"/>
        </w:rPr>
      </w:pPr>
      <w:r w:rsidRPr="008A2D3A">
        <w:rPr>
          <w:rFonts w:cs="Times New Roman"/>
          <w:szCs w:val="24"/>
        </w:rPr>
        <w:t>El empleador o empleadora será el responsable final de la promoción, ejecución, supervisión y evaluación del programa; a través de</w:t>
      </w:r>
      <w:r w:rsidR="008A2D3A">
        <w:rPr>
          <w:rFonts w:cs="Times New Roman"/>
          <w:szCs w:val="24"/>
        </w:rPr>
        <w:t xml:space="preserve"> </w:t>
      </w:r>
      <w:r w:rsidRPr="008A2D3A">
        <w:rPr>
          <w:rFonts w:cs="Times New Roman"/>
          <w:szCs w:val="24"/>
        </w:rPr>
        <w:t xml:space="preserve">los delegados de prevención como </w:t>
      </w:r>
      <w:r w:rsidRPr="008A2D3A">
        <w:rPr>
          <w:rFonts w:cs="Times New Roman"/>
          <w:szCs w:val="24"/>
        </w:rPr>
        <w:lastRenderedPageBreak/>
        <w:t>encargados de la gestión, pudiendo recurrir a empresas asesoras acreditadas, para la elaboración del mismo. Para tal efecto se elaborará la propuesta del respectivo programa con participación del comité de seguridad y salud ocupacional a efecto de ser discutida y finalmente adoptada por el empleador.</w:t>
      </w:r>
    </w:p>
    <w:p w14:paraId="08869A19" w14:textId="786B32A7" w:rsidR="009F0609" w:rsidRPr="008A2D3A" w:rsidRDefault="009F0609" w:rsidP="00653B73">
      <w:pPr>
        <w:spacing w:line="360" w:lineRule="auto"/>
        <w:jc w:val="both"/>
        <w:rPr>
          <w:rFonts w:cs="Times New Roman"/>
          <w:szCs w:val="24"/>
        </w:rPr>
      </w:pPr>
      <w:r w:rsidRPr="008A2D3A">
        <w:rPr>
          <w:rFonts w:cs="Times New Roman"/>
          <w:szCs w:val="24"/>
        </w:rPr>
        <w:t>Dicho programa debe ser actualizado cada año y tenerse a disposición del Ministerio</w:t>
      </w:r>
      <w:r w:rsidR="008A2D3A">
        <w:rPr>
          <w:rFonts w:cs="Times New Roman"/>
          <w:szCs w:val="24"/>
        </w:rPr>
        <w:t xml:space="preserve"> de Trabajo</w:t>
      </w:r>
      <w:r w:rsidRPr="008A2D3A">
        <w:rPr>
          <w:rFonts w:cs="Times New Roman"/>
          <w:szCs w:val="24"/>
        </w:rPr>
        <w:t>. Será exigido el programa incluso en empresas de menos de 15 trabajadores, salvo que se establezca medidas sustitutas.</w:t>
      </w:r>
      <w:r w:rsidRPr="008A2D3A">
        <w:rPr>
          <w:rFonts w:cs="Times New Roman"/>
          <w:szCs w:val="24"/>
        </w:rPr>
        <w:footnoteReference w:id="10"/>
      </w:r>
    </w:p>
    <w:p w14:paraId="223BC700" w14:textId="385221AD" w:rsidR="004A6BA2" w:rsidRDefault="009F0609" w:rsidP="008A2D3A">
      <w:pPr>
        <w:spacing w:line="360" w:lineRule="auto"/>
        <w:jc w:val="both"/>
        <w:rPr>
          <w:rFonts w:cs="Times New Roman"/>
          <w:szCs w:val="24"/>
        </w:rPr>
      </w:pPr>
      <w:r w:rsidRPr="008A2D3A">
        <w:rPr>
          <w:rFonts w:cs="Times New Roman"/>
          <w:szCs w:val="24"/>
        </w:rPr>
        <w:t>Para la implementación del sistema de gestión de la S</w:t>
      </w:r>
      <w:r w:rsidR="005543F1">
        <w:rPr>
          <w:rFonts w:cs="Times New Roman"/>
          <w:szCs w:val="24"/>
        </w:rPr>
        <w:t xml:space="preserve">eguridad y </w:t>
      </w:r>
      <w:r w:rsidRPr="008A2D3A">
        <w:rPr>
          <w:rFonts w:cs="Times New Roman"/>
          <w:szCs w:val="24"/>
        </w:rPr>
        <w:t>S</w:t>
      </w:r>
      <w:r w:rsidR="005543F1">
        <w:rPr>
          <w:rFonts w:cs="Times New Roman"/>
          <w:szCs w:val="24"/>
        </w:rPr>
        <w:t xml:space="preserve">alud </w:t>
      </w:r>
      <w:r w:rsidRPr="008A2D3A">
        <w:rPr>
          <w:rFonts w:cs="Times New Roman"/>
          <w:szCs w:val="24"/>
        </w:rPr>
        <w:t>O</w:t>
      </w:r>
      <w:r w:rsidR="005543F1">
        <w:rPr>
          <w:rFonts w:cs="Times New Roman"/>
          <w:szCs w:val="24"/>
        </w:rPr>
        <w:t>cupacional</w:t>
      </w:r>
      <w:r w:rsidRPr="008A2D3A">
        <w:rPr>
          <w:rFonts w:cs="Times New Roman"/>
          <w:szCs w:val="24"/>
        </w:rPr>
        <w:t xml:space="preserve">, se requiere también estructuras que representen los recursos humanos encargados de esta prioritaria tarea. En tal sentido es de aclarar </w:t>
      </w:r>
      <w:r w:rsidR="008A2D3A" w:rsidRPr="008A2D3A">
        <w:rPr>
          <w:rFonts w:cs="Times New Roman"/>
          <w:szCs w:val="24"/>
        </w:rPr>
        <w:t>que,</w:t>
      </w:r>
      <w:r w:rsidRPr="008A2D3A">
        <w:rPr>
          <w:rFonts w:cs="Times New Roman"/>
          <w:szCs w:val="24"/>
        </w:rPr>
        <w:t xml:space="preserve"> aunque la Ley no exige, es recomendable la existencia de especialistas o departamentos especializados en S</w:t>
      </w:r>
      <w:r w:rsidR="005543F1">
        <w:rPr>
          <w:rFonts w:cs="Times New Roman"/>
          <w:szCs w:val="24"/>
        </w:rPr>
        <w:t xml:space="preserve">eguridad y </w:t>
      </w:r>
      <w:r w:rsidRPr="008A2D3A">
        <w:rPr>
          <w:rFonts w:cs="Times New Roman"/>
          <w:szCs w:val="24"/>
        </w:rPr>
        <w:t>S</w:t>
      </w:r>
      <w:r w:rsidR="005543F1">
        <w:rPr>
          <w:rFonts w:cs="Times New Roman"/>
          <w:szCs w:val="24"/>
        </w:rPr>
        <w:t xml:space="preserve">alud </w:t>
      </w:r>
      <w:r w:rsidRPr="008A2D3A">
        <w:rPr>
          <w:rFonts w:cs="Times New Roman"/>
          <w:szCs w:val="24"/>
        </w:rPr>
        <w:t>O</w:t>
      </w:r>
      <w:r w:rsidR="005543F1">
        <w:rPr>
          <w:rFonts w:cs="Times New Roman"/>
          <w:szCs w:val="24"/>
        </w:rPr>
        <w:t>cupacional</w:t>
      </w:r>
      <w:r w:rsidRPr="008A2D3A">
        <w:rPr>
          <w:rFonts w:cs="Times New Roman"/>
          <w:szCs w:val="24"/>
        </w:rPr>
        <w:t xml:space="preserve">, ya que solo a través de esta figura puede implementarse de forma continuada el programa de </w:t>
      </w:r>
      <w:r w:rsidR="005543F1" w:rsidRPr="008A2D3A">
        <w:rPr>
          <w:rFonts w:cs="Times New Roman"/>
          <w:szCs w:val="24"/>
        </w:rPr>
        <w:t>P</w:t>
      </w:r>
      <w:r w:rsidR="005543F1">
        <w:rPr>
          <w:rFonts w:cs="Times New Roman"/>
          <w:szCs w:val="24"/>
        </w:rPr>
        <w:t xml:space="preserve">revención de </w:t>
      </w:r>
      <w:r w:rsidRPr="008A2D3A">
        <w:rPr>
          <w:rFonts w:cs="Times New Roman"/>
          <w:szCs w:val="24"/>
        </w:rPr>
        <w:t>R</w:t>
      </w:r>
      <w:r w:rsidR="005543F1">
        <w:rPr>
          <w:rFonts w:cs="Times New Roman"/>
          <w:szCs w:val="24"/>
        </w:rPr>
        <w:t xml:space="preserve">iesgos </w:t>
      </w:r>
      <w:r w:rsidRPr="008A2D3A">
        <w:rPr>
          <w:rFonts w:cs="Times New Roman"/>
          <w:szCs w:val="24"/>
        </w:rPr>
        <w:t>L</w:t>
      </w:r>
      <w:r w:rsidR="005543F1">
        <w:rPr>
          <w:rFonts w:cs="Times New Roman"/>
          <w:szCs w:val="24"/>
        </w:rPr>
        <w:t>aborales</w:t>
      </w:r>
      <w:r w:rsidRPr="008A2D3A">
        <w:rPr>
          <w:rFonts w:cs="Times New Roman"/>
          <w:szCs w:val="24"/>
        </w:rPr>
        <w:t xml:space="preserve">. Es </w:t>
      </w:r>
      <w:r w:rsidR="005543F1">
        <w:rPr>
          <w:rFonts w:cs="Times New Roman"/>
          <w:szCs w:val="24"/>
        </w:rPr>
        <w:t xml:space="preserve">necesario </w:t>
      </w:r>
      <w:r w:rsidRPr="008A2D3A">
        <w:rPr>
          <w:rFonts w:cs="Times New Roman"/>
          <w:szCs w:val="24"/>
        </w:rPr>
        <w:t>mencionar que</w:t>
      </w:r>
      <w:r w:rsidR="005543F1">
        <w:rPr>
          <w:rFonts w:cs="Times New Roman"/>
          <w:szCs w:val="24"/>
        </w:rPr>
        <w:t xml:space="preserve"> </w:t>
      </w:r>
      <w:r w:rsidRPr="008A2D3A">
        <w:rPr>
          <w:rFonts w:cs="Times New Roman"/>
          <w:szCs w:val="24"/>
        </w:rPr>
        <w:t>las empresas de menos de quince trabajadores</w:t>
      </w:r>
      <w:r w:rsidR="005543F1">
        <w:rPr>
          <w:rFonts w:cs="Times New Roman"/>
          <w:szCs w:val="24"/>
        </w:rPr>
        <w:t xml:space="preserve">, será </w:t>
      </w:r>
      <w:r w:rsidRPr="008A2D3A">
        <w:rPr>
          <w:rFonts w:cs="Times New Roman"/>
          <w:szCs w:val="24"/>
        </w:rPr>
        <w:t xml:space="preserve">el empleador </w:t>
      </w:r>
      <w:r w:rsidR="005543F1">
        <w:rPr>
          <w:rFonts w:cs="Times New Roman"/>
          <w:szCs w:val="24"/>
        </w:rPr>
        <w:t xml:space="preserve">quien </w:t>
      </w:r>
      <w:r w:rsidRPr="008A2D3A">
        <w:rPr>
          <w:rFonts w:cs="Times New Roman"/>
          <w:szCs w:val="24"/>
        </w:rPr>
        <w:t>podrá encargarse de la gestión de la SSO.</w:t>
      </w:r>
      <w:r w:rsidR="00C443B9" w:rsidRPr="008A2D3A">
        <w:rPr>
          <w:rFonts w:cs="Times New Roman"/>
          <w:szCs w:val="24"/>
        </w:rPr>
        <w:footnoteReference w:id="11"/>
      </w:r>
      <w:bookmarkEnd w:id="1"/>
    </w:p>
    <w:p w14:paraId="523F0180" w14:textId="49F8C455" w:rsidR="005906A8" w:rsidRDefault="0071465C" w:rsidP="007E7E2C">
      <w:pPr>
        <w:pStyle w:val="Ttulo2"/>
        <w:numPr>
          <w:ilvl w:val="0"/>
          <w:numId w:val="9"/>
        </w:numPr>
        <w:ind w:left="567" w:hanging="567"/>
        <w:jc w:val="both"/>
        <w:rPr>
          <w:rFonts w:ascii="Times New Roman" w:hAnsi="Times New Roman" w:cs="Times New Roman"/>
          <w:b/>
          <w:color w:val="auto"/>
          <w:sz w:val="24"/>
        </w:rPr>
      </w:pPr>
      <w:bookmarkStart w:id="38" w:name="_Toc97122891"/>
      <w:r w:rsidRPr="005906A8">
        <w:rPr>
          <w:rFonts w:ascii="Times New Roman" w:hAnsi="Times New Roman" w:cs="Times New Roman"/>
          <w:b/>
          <w:color w:val="auto"/>
          <w:sz w:val="24"/>
        </w:rPr>
        <w:t>FACTORES RELEVANTES</w:t>
      </w:r>
      <w:r w:rsidR="005906A8" w:rsidRPr="005906A8">
        <w:rPr>
          <w:rFonts w:ascii="Times New Roman" w:hAnsi="Times New Roman" w:cs="Times New Roman"/>
          <w:b/>
          <w:color w:val="auto"/>
          <w:sz w:val="24"/>
        </w:rPr>
        <w:t xml:space="preserve"> EN LA APLICACIÓN DE UN PROGRAMA D</w:t>
      </w:r>
      <w:r w:rsidR="005906A8">
        <w:rPr>
          <w:rFonts w:ascii="Times New Roman" w:hAnsi="Times New Roman" w:cs="Times New Roman"/>
          <w:b/>
          <w:color w:val="auto"/>
          <w:sz w:val="24"/>
        </w:rPr>
        <w:t>E SEGURIDAD Y SALUD OCUPACIONAL</w:t>
      </w:r>
      <w:bookmarkEnd w:id="38"/>
    </w:p>
    <w:p w14:paraId="6790C8EB" w14:textId="3380492A" w:rsidR="00246064" w:rsidRDefault="00246064" w:rsidP="00246064"/>
    <w:p w14:paraId="11BA4836" w14:textId="77777777" w:rsidR="004B758A" w:rsidRPr="004B758A" w:rsidRDefault="004B758A" w:rsidP="00E60B2D">
      <w:pPr>
        <w:keepNext/>
        <w:keepLines/>
        <w:numPr>
          <w:ilvl w:val="0"/>
          <w:numId w:val="153"/>
        </w:numPr>
        <w:spacing w:before="40" w:after="0"/>
        <w:outlineLvl w:val="1"/>
        <w:rPr>
          <w:rFonts w:eastAsiaTheme="majorEastAsia" w:cs="Times New Roman"/>
          <w:vanish/>
          <w:color w:val="2E74B5" w:themeColor="accent1" w:themeShade="BF"/>
          <w:sz w:val="26"/>
          <w:szCs w:val="26"/>
        </w:rPr>
      </w:pPr>
      <w:bookmarkStart w:id="39" w:name="_Toc88433753"/>
      <w:bookmarkStart w:id="40" w:name="_Toc88434077"/>
      <w:bookmarkStart w:id="41" w:name="_Toc88434484"/>
      <w:bookmarkStart w:id="42" w:name="_Toc88435217"/>
      <w:bookmarkStart w:id="43" w:name="_Toc88582652"/>
      <w:bookmarkStart w:id="44" w:name="_Toc88584634"/>
      <w:bookmarkStart w:id="45" w:name="_Toc88587459"/>
      <w:bookmarkStart w:id="46" w:name="_Toc96258691"/>
      <w:bookmarkStart w:id="47" w:name="_Toc96259071"/>
      <w:bookmarkStart w:id="48" w:name="_Toc96455186"/>
      <w:bookmarkStart w:id="49" w:name="_Toc96455564"/>
      <w:bookmarkStart w:id="50" w:name="_Toc96468266"/>
      <w:bookmarkStart w:id="51" w:name="_Toc96468637"/>
      <w:bookmarkStart w:id="52" w:name="_Toc97061963"/>
      <w:bookmarkStart w:id="53" w:name="_Toc97062329"/>
      <w:bookmarkStart w:id="54" w:name="_Toc97062695"/>
      <w:bookmarkStart w:id="55" w:name="_Toc97064149"/>
      <w:bookmarkStart w:id="56" w:name="_Toc97122892"/>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p w14:paraId="322AB164" w14:textId="77777777" w:rsidR="004B758A" w:rsidRPr="004B758A" w:rsidRDefault="004B758A" w:rsidP="00E60B2D">
      <w:pPr>
        <w:keepNext/>
        <w:keepLines/>
        <w:numPr>
          <w:ilvl w:val="0"/>
          <w:numId w:val="153"/>
        </w:numPr>
        <w:spacing w:before="40" w:after="0"/>
        <w:outlineLvl w:val="1"/>
        <w:rPr>
          <w:rFonts w:eastAsiaTheme="majorEastAsia" w:cs="Times New Roman"/>
          <w:vanish/>
          <w:color w:val="2E74B5" w:themeColor="accent1" w:themeShade="BF"/>
          <w:sz w:val="26"/>
          <w:szCs w:val="26"/>
        </w:rPr>
      </w:pPr>
      <w:bookmarkStart w:id="57" w:name="_Toc88433754"/>
      <w:bookmarkStart w:id="58" w:name="_Toc88434078"/>
      <w:bookmarkStart w:id="59" w:name="_Toc88434485"/>
      <w:bookmarkStart w:id="60" w:name="_Toc88435218"/>
      <w:bookmarkStart w:id="61" w:name="_Toc88582653"/>
      <w:bookmarkStart w:id="62" w:name="_Toc88584635"/>
      <w:bookmarkStart w:id="63" w:name="_Toc88587460"/>
      <w:bookmarkStart w:id="64" w:name="_Toc96258692"/>
      <w:bookmarkStart w:id="65" w:name="_Toc96259072"/>
      <w:bookmarkStart w:id="66" w:name="_Toc96455187"/>
      <w:bookmarkStart w:id="67" w:name="_Toc96455565"/>
      <w:bookmarkStart w:id="68" w:name="_Toc96468267"/>
      <w:bookmarkStart w:id="69" w:name="_Toc96468638"/>
      <w:bookmarkStart w:id="70" w:name="_Toc97061964"/>
      <w:bookmarkStart w:id="71" w:name="_Toc97062330"/>
      <w:bookmarkStart w:id="72" w:name="_Toc97062696"/>
      <w:bookmarkStart w:id="73" w:name="_Toc97064150"/>
      <w:bookmarkStart w:id="74" w:name="_Toc97122893"/>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p>
    <w:p w14:paraId="0D14BB13" w14:textId="77777777" w:rsidR="004B758A" w:rsidRPr="004B758A" w:rsidRDefault="004B758A" w:rsidP="00E60B2D">
      <w:pPr>
        <w:keepNext/>
        <w:keepLines/>
        <w:numPr>
          <w:ilvl w:val="0"/>
          <w:numId w:val="153"/>
        </w:numPr>
        <w:spacing w:before="40" w:after="0"/>
        <w:outlineLvl w:val="1"/>
        <w:rPr>
          <w:rFonts w:eastAsiaTheme="majorEastAsia" w:cs="Times New Roman"/>
          <w:vanish/>
          <w:color w:val="2E74B5" w:themeColor="accent1" w:themeShade="BF"/>
          <w:sz w:val="26"/>
          <w:szCs w:val="26"/>
        </w:rPr>
      </w:pPr>
      <w:bookmarkStart w:id="75" w:name="_Toc88433755"/>
      <w:bookmarkStart w:id="76" w:name="_Toc88434079"/>
      <w:bookmarkStart w:id="77" w:name="_Toc88434486"/>
      <w:bookmarkStart w:id="78" w:name="_Toc88435219"/>
      <w:bookmarkStart w:id="79" w:name="_Toc88582654"/>
      <w:bookmarkStart w:id="80" w:name="_Toc88584636"/>
      <w:bookmarkStart w:id="81" w:name="_Toc88587461"/>
      <w:bookmarkStart w:id="82" w:name="_Toc96258693"/>
      <w:bookmarkStart w:id="83" w:name="_Toc96259073"/>
      <w:bookmarkStart w:id="84" w:name="_Toc96455188"/>
      <w:bookmarkStart w:id="85" w:name="_Toc96455566"/>
      <w:bookmarkStart w:id="86" w:name="_Toc96468268"/>
      <w:bookmarkStart w:id="87" w:name="_Toc96468639"/>
      <w:bookmarkStart w:id="88" w:name="_Toc97061965"/>
      <w:bookmarkStart w:id="89" w:name="_Toc97062331"/>
      <w:bookmarkStart w:id="90" w:name="_Toc97062697"/>
      <w:bookmarkStart w:id="91" w:name="_Toc97064151"/>
      <w:bookmarkStart w:id="92" w:name="_Toc9712289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p>
    <w:p w14:paraId="54C2A239" w14:textId="77777777" w:rsidR="004B758A" w:rsidRPr="004B758A" w:rsidRDefault="004B758A" w:rsidP="00E60B2D">
      <w:pPr>
        <w:keepNext/>
        <w:keepLines/>
        <w:numPr>
          <w:ilvl w:val="0"/>
          <w:numId w:val="153"/>
        </w:numPr>
        <w:spacing w:before="40" w:after="0"/>
        <w:outlineLvl w:val="1"/>
        <w:rPr>
          <w:rFonts w:eastAsiaTheme="majorEastAsia" w:cs="Times New Roman"/>
          <w:vanish/>
          <w:color w:val="2E74B5" w:themeColor="accent1" w:themeShade="BF"/>
          <w:sz w:val="26"/>
          <w:szCs w:val="26"/>
        </w:rPr>
      </w:pPr>
      <w:bookmarkStart w:id="93" w:name="_Toc88433756"/>
      <w:bookmarkStart w:id="94" w:name="_Toc88434080"/>
      <w:bookmarkStart w:id="95" w:name="_Toc88434487"/>
      <w:bookmarkStart w:id="96" w:name="_Toc88435220"/>
      <w:bookmarkStart w:id="97" w:name="_Toc88582655"/>
      <w:bookmarkStart w:id="98" w:name="_Toc88584637"/>
      <w:bookmarkStart w:id="99" w:name="_Toc88587462"/>
      <w:bookmarkStart w:id="100" w:name="_Toc96258694"/>
      <w:bookmarkStart w:id="101" w:name="_Toc96259074"/>
      <w:bookmarkStart w:id="102" w:name="_Toc96455189"/>
      <w:bookmarkStart w:id="103" w:name="_Toc96455567"/>
      <w:bookmarkStart w:id="104" w:name="_Toc96468269"/>
      <w:bookmarkStart w:id="105" w:name="_Toc96468640"/>
      <w:bookmarkStart w:id="106" w:name="_Toc97061966"/>
      <w:bookmarkStart w:id="107" w:name="_Toc97062332"/>
      <w:bookmarkStart w:id="108" w:name="_Toc97062698"/>
      <w:bookmarkStart w:id="109" w:name="_Toc97064152"/>
      <w:bookmarkStart w:id="110" w:name="_Toc97122895"/>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p>
    <w:p w14:paraId="3C3E461E" w14:textId="77777777" w:rsidR="004B758A" w:rsidRPr="004B758A" w:rsidRDefault="004B758A" w:rsidP="00E60B2D">
      <w:pPr>
        <w:keepNext/>
        <w:keepLines/>
        <w:numPr>
          <w:ilvl w:val="0"/>
          <w:numId w:val="153"/>
        </w:numPr>
        <w:spacing w:before="40" w:after="0"/>
        <w:outlineLvl w:val="1"/>
        <w:rPr>
          <w:rFonts w:eastAsiaTheme="majorEastAsia" w:cs="Times New Roman"/>
          <w:vanish/>
          <w:color w:val="2E74B5" w:themeColor="accent1" w:themeShade="BF"/>
          <w:sz w:val="26"/>
          <w:szCs w:val="26"/>
        </w:rPr>
      </w:pPr>
      <w:bookmarkStart w:id="111" w:name="_Toc88433757"/>
      <w:bookmarkStart w:id="112" w:name="_Toc88434081"/>
      <w:bookmarkStart w:id="113" w:name="_Toc88434488"/>
      <w:bookmarkStart w:id="114" w:name="_Toc88435221"/>
      <w:bookmarkStart w:id="115" w:name="_Toc88582656"/>
      <w:bookmarkStart w:id="116" w:name="_Toc88584638"/>
      <w:bookmarkStart w:id="117" w:name="_Toc88587463"/>
      <w:bookmarkStart w:id="118" w:name="_Toc96258695"/>
      <w:bookmarkStart w:id="119" w:name="_Toc96259075"/>
      <w:bookmarkStart w:id="120" w:name="_Toc96455190"/>
      <w:bookmarkStart w:id="121" w:name="_Toc96455568"/>
      <w:bookmarkStart w:id="122" w:name="_Toc96468270"/>
      <w:bookmarkStart w:id="123" w:name="_Toc96468641"/>
      <w:bookmarkStart w:id="124" w:name="_Toc97061967"/>
      <w:bookmarkStart w:id="125" w:name="_Toc97062333"/>
      <w:bookmarkStart w:id="126" w:name="_Toc97062699"/>
      <w:bookmarkStart w:id="127" w:name="_Toc97064153"/>
      <w:bookmarkStart w:id="128" w:name="_Toc97122896"/>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p w14:paraId="5B83AB38" w14:textId="49D645BD" w:rsidR="00246064" w:rsidRPr="004B758A" w:rsidRDefault="004B758A" w:rsidP="00E60B2D">
      <w:pPr>
        <w:pStyle w:val="Ttulo2"/>
        <w:numPr>
          <w:ilvl w:val="1"/>
          <w:numId w:val="153"/>
        </w:numPr>
        <w:rPr>
          <w:rFonts w:ascii="Times New Roman" w:hAnsi="Times New Roman" w:cs="Times New Roman"/>
          <w:b/>
          <w:bCs/>
          <w:color w:val="000000" w:themeColor="text1"/>
        </w:rPr>
      </w:pPr>
      <w:bookmarkStart w:id="129" w:name="_Toc97122897"/>
      <w:r w:rsidRPr="004B758A">
        <w:rPr>
          <w:rFonts w:ascii="Times New Roman" w:hAnsi="Times New Roman" w:cs="Times New Roman"/>
          <w:b/>
          <w:bCs/>
          <w:color w:val="000000" w:themeColor="text1"/>
        </w:rPr>
        <w:t>SEGURIDAD EN LA INFRAESTRUCTURA DE LOS LUGARES DE TRABAJO:</w:t>
      </w:r>
      <w:bookmarkEnd w:id="129"/>
      <w:r w:rsidRPr="004B758A">
        <w:rPr>
          <w:rFonts w:ascii="Times New Roman" w:hAnsi="Times New Roman" w:cs="Times New Roman"/>
          <w:b/>
          <w:bCs/>
          <w:color w:val="000000" w:themeColor="text1"/>
        </w:rPr>
        <w:t xml:space="preserve"> </w:t>
      </w:r>
    </w:p>
    <w:p w14:paraId="6F466E0C" w14:textId="2AE370F2" w:rsidR="00246064" w:rsidRPr="004B758A" w:rsidRDefault="00246064" w:rsidP="004B758A">
      <w:pPr>
        <w:spacing w:line="360" w:lineRule="auto"/>
        <w:jc w:val="both"/>
        <w:rPr>
          <w:rFonts w:cs="Times New Roman"/>
        </w:rPr>
      </w:pPr>
      <w:r w:rsidRPr="00653B73">
        <w:rPr>
          <w:rFonts w:cs="Times New Roman"/>
        </w:rPr>
        <w:t>Desde la revisión de planos arquitectónicos de las instalaciones, que son la base de asignación de lugares de trabajo, deben cumplir con los requisitos referentes a condiciones de seguridad y salud ocupacional que exige el reglamento de ejecución correspondiente.</w:t>
      </w:r>
    </w:p>
    <w:p w14:paraId="064B5A79" w14:textId="0EFAB63B" w:rsidR="00B65F4F" w:rsidRPr="004B758A" w:rsidRDefault="005C0833" w:rsidP="004B758A">
      <w:pPr>
        <w:spacing w:line="360" w:lineRule="auto"/>
        <w:jc w:val="both"/>
        <w:rPr>
          <w:rFonts w:cs="Times New Roman"/>
        </w:rPr>
      </w:pPr>
      <w:r w:rsidRPr="00653B73">
        <w:rPr>
          <w:rFonts w:cs="Times New Roman"/>
        </w:rPr>
        <w:t>De manera general se observan pasillos, paredes, techos, asientos, comedores, dormitorios, servicios sanitarios, instalaciones eléctricas</w:t>
      </w:r>
      <w:r w:rsidR="00B65F4F" w:rsidRPr="00653B73">
        <w:rPr>
          <w:rFonts w:cs="Times New Roman"/>
        </w:rPr>
        <w:t>, entre otros.</w:t>
      </w:r>
    </w:p>
    <w:p w14:paraId="3C71A266" w14:textId="10EB04FF" w:rsidR="00246064" w:rsidRPr="000C3A9D" w:rsidRDefault="00B65F4F" w:rsidP="000C3A9D">
      <w:pPr>
        <w:spacing w:line="360" w:lineRule="auto"/>
        <w:jc w:val="both"/>
        <w:rPr>
          <w:rFonts w:cs="Times New Roman"/>
          <w:vertAlign w:val="superscript"/>
        </w:rPr>
      </w:pPr>
      <w:r w:rsidRPr="00653B73">
        <w:rPr>
          <w:rFonts w:cs="Times New Roman"/>
        </w:rPr>
        <w:lastRenderedPageBreak/>
        <w:t xml:space="preserve">Los cuales deberán estar adecuados para personas con discapacidades según lo establecido en la Normativa Técnica de Accesibilidad, Urbanística, Arquitectónica, Transporte y Comunicaciones, elaborada por el Consejo Nacional de Atención Integral para las Personas con Discapacidad. </w:t>
      </w:r>
      <w:r w:rsidRPr="00653B73">
        <w:rPr>
          <w:rFonts w:cs="Times New Roman"/>
          <w:vertAlign w:val="superscript"/>
        </w:rPr>
        <w:t>13</w:t>
      </w:r>
    </w:p>
    <w:p w14:paraId="65721E93" w14:textId="4C12FB46" w:rsidR="00246064" w:rsidRPr="004B758A" w:rsidRDefault="004B758A" w:rsidP="00E60B2D">
      <w:pPr>
        <w:pStyle w:val="Ttulo2"/>
        <w:numPr>
          <w:ilvl w:val="1"/>
          <w:numId w:val="153"/>
        </w:numPr>
        <w:rPr>
          <w:rFonts w:ascii="Times New Roman" w:hAnsi="Times New Roman" w:cs="Times New Roman"/>
          <w:b/>
          <w:bCs/>
          <w:color w:val="000000" w:themeColor="text1"/>
          <w:sz w:val="24"/>
          <w:szCs w:val="24"/>
        </w:rPr>
      </w:pPr>
      <w:bookmarkStart w:id="130" w:name="_Toc97122898"/>
      <w:r w:rsidRPr="004B758A">
        <w:rPr>
          <w:rFonts w:ascii="Times New Roman" w:hAnsi="Times New Roman" w:cs="Times New Roman"/>
          <w:b/>
          <w:bCs/>
          <w:color w:val="000000" w:themeColor="text1"/>
          <w:sz w:val="24"/>
          <w:szCs w:val="24"/>
        </w:rPr>
        <w:t>SEGURIDAD EN LOS LUGARES DE TRABAJO</w:t>
      </w:r>
      <w:bookmarkEnd w:id="130"/>
    </w:p>
    <w:p w14:paraId="4FA9A36D" w14:textId="2ED8948D" w:rsidR="00653B73" w:rsidRDefault="00653B73" w:rsidP="00653B73">
      <w:pPr>
        <w:jc w:val="both"/>
        <w:rPr>
          <w:b/>
        </w:rPr>
      </w:pPr>
    </w:p>
    <w:p w14:paraId="166242A8" w14:textId="7B5DBD96" w:rsidR="005F267F" w:rsidRDefault="00653B73" w:rsidP="002650CB">
      <w:pPr>
        <w:spacing w:line="360" w:lineRule="auto"/>
        <w:jc w:val="both"/>
      </w:pPr>
      <w:r w:rsidRPr="00653B73">
        <w:t xml:space="preserve">Todo lugar de trabajo </w:t>
      </w:r>
      <w:r>
        <w:t>debe contar con planes, equipos, accesorios y personal entrenado para la prevención y mitigación de casos de emergencia ante desastres naturales, casos fortuitos o situaciones causadas por el ser humano.</w:t>
      </w:r>
      <w:r w:rsidR="002650CB">
        <w:rPr>
          <w:vertAlign w:val="superscript"/>
        </w:rPr>
        <w:t>14</w:t>
      </w:r>
      <w:r>
        <w:t xml:space="preserve"> </w:t>
      </w:r>
    </w:p>
    <w:p w14:paraId="4BC74A29" w14:textId="446DBF3A" w:rsidR="00B65F4F" w:rsidRPr="000C3A9D" w:rsidRDefault="005F267F" w:rsidP="000C3A9D">
      <w:pPr>
        <w:spacing w:line="360" w:lineRule="auto"/>
        <w:jc w:val="both"/>
      </w:pPr>
      <w:r>
        <w:t xml:space="preserve">Con la finalidad de garantizar que todo el personal y en este caso los estudiantes se encuentren seguros y así evitar accidentes </w:t>
      </w:r>
      <w:r w:rsidR="002650CB">
        <w:t>en los lugares de trabajo.</w:t>
      </w:r>
    </w:p>
    <w:p w14:paraId="65560B17" w14:textId="631E8899" w:rsidR="00D82F45" w:rsidRPr="004B758A" w:rsidRDefault="004B758A" w:rsidP="00E60B2D">
      <w:pPr>
        <w:pStyle w:val="Ttulo2"/>
        <w:numPr>
          <w:ilvl w:val="1"/>
          <w:numId w:val="153"/>
        </w:numPr>
        <w:rPr>
          <w:rFonts w:ascii="Times New Roman" w:hAnsi="Times New Roman" w:cs="Times New Roman"/>
          <w:b/>
          <w:bCs/>
          <w:color w:val="000000" w:themeColor="text1"/>
          <w:sz w:val="24"/>
          <w:szCs w:val="24"/>
        </w:rPr>
      </w:pPr>
      <w:bookmarkStart w:id="131" w:name="_Toc97122899"/>
      <w:r w:rsidRPr="004B758A">
        <w:rPr>
          <w:rFonts w:ascii="Times New Roman" w:hAnsi="Times New Roman" w:cs="Times New Roman"/>
          <w:b/>
          <w:bCs/>
          <w:color w:val="000000" w:themeColor="text1"/>
          <w:sz w:val="24"/>
          <w:szCs w:val="24"/>
        </w:rPr>
        <w:t>CONDICIONES DE SALUBRIDAD EN LOS LUGARES DE TRABAJO</w:t>
      </w:r>
      <w:bookmarkEnd w:id="131"/>
    </w:p>
    <w:p w14:paraId="128DE505" w14:textId="7023F283" w:rsidR="00D82F45" w:rsidRDefault="00D82F45" w:rsidP="00D82F45">
      <w:pPr>
        <w:jc w:val="both"/>
        <w:rPr>
          <w:b/>
        </w:rPr>
      </w:pPr>
    </w:p>
    <w:p w14:paraId="613A0A20" w14:textId="45896442" w:rsidR="00370081" w:rsidRDefault="00D82F45" w:rsidP="008C2107">
      <w:pPr>
        <w:spacing w:line="360" w:lineRule="auto"/>
        <w:jc w:val="both"/>
      </w:pPr>
      <w:r>
        <w:t xml:space="preserve">No se debe dejar a un lado este importante factor en la aplicación del programa de seguridad y salud ocupacional ya que mantener no solo al personal docente si no estudiantes implica contar con permisos otorgados por instituciones como el Ministerio de Salud </w:t>
      </w:r>
      <w:r w:rsidR="00AF2C0D">
        <w:t xml:space="preserve">desde el momento que se cuenta con una cafetería. El tema de Agua potable, filtros en los bebederos, limpieza en los servicios sanitarios y áreas de trabajo deben mantenerse en constante revisión para evitar riesgos. </w:t>
      </w:r>
    </w:p>
    <w:p w14:paraId="69E31A0A" w14:textId="77777777" w:rsidR="008E5F87" w:rsidRDefault="008E5F87" w:rsidP="008C2107">
      <w:pPr>
        <w:spacing w:line="360" w:lineRule="auto"/>
        <w:jc w:val="both"/>
      </w:pPr>
    </w:p>
    <w:p w14:paraId="458DE14D" w14:textId="77777777" w:rsidR="008E5F87" w:rsidRDefault="008E5F87" w:rsidP="008C2107">
      <w:pPr>
        <w:spacing w:line="360" w:lineRule="auto"/>
        <w:jc w:val="both"/>
      </w:pPr>
    </w:p>
    <w:p w14:paraId="4071F53B" w14:textId="77777777" w:rsidR="008E5F87" w:rsidRDefault="008E5F87" w:rsidP="008C2107">
      <w:pPr>
        <w:spacing w:line="360" w:lineRule="auto"/>
        <w:jc w:val="both"/>
      </w:pPr>
    </w:p>
    <w:p w14:paraId="12E01447" w14:textId="77777777" w:rsidR="008E5F87" w:rsidRDefault="008E5F87" w:rsidP="008C2107">
      <w:pPr>
        <w:spacing w:line="360" w:lineRule="auto"/>
        <w:jc w:val="both"/>
      </w:pPr>
    </w:p>
    <w:p w14:paraId="16E376A8" w14:textId="77777777" w:rsidR="004D3841" w:rsidRPr="00A95777" w:rsidRDefault="004D3841" w:rsidP="004D3841">
      <w:pPr>
        <w:pStyle w:val="Ttulo1"/>
        <w:rPr>
          <w:rFonts w:ascii="Times New Roman" w:hAnsi="Times New Roman" w:cs="Times New Roman"/>
          <w:b/>
          <w:bCs/>
          <w:color w:val="auto"/>
          <w:sz w:val="24"/>
          <w:szCs w:val="24"/>
        </w:rPr>
      </w:pPr>
      <w:bookmarkStart w:id="132" w:name="_Toc83231359"/>
      <w:bookmarkStart w:id="133" w:name="_Toc97122900"/>
      <w:r w:rsidRPr="00A95777">
        <w:rPr>
          <w:rFonts w:ascii="Times New Roman" w:hAnsi="Times New Roman" w:cs="Times New Roman"/>
          <w:b/>
          <w:color w:val="auto"/>
          <w:sz w:val="24"/>
        </w:rPr>
        <w:lastRenderedPageBreak/>
        <w:t>CAPÍTULO II</w:t>
      </w:r>
      <w:bookmarkEnd w:id="132"/>
      <w:bookmarkEnd w:id="133"/>
    </w:p>
    <w:p w14:paraId="2F4BD06B" w14:textId="77777777" w:rsidR="004D3841" w:rsidRDefault="004D3841" w:rsidP="004D3841">
      <w:pPr>
        <w:pStyle w:val="Ttulo1"/>
        <w:spacing w:line="360" w:lineRule="auto"/>
        <w:jc w:val="both"/>
        <w:rPr>
          <w:rFonts w:ascii="Times New Roman" w:hAnsi="Times New Roman" w:cs="Times New Roman"/>
          <w:b/>
          <w:color w:val="auto"/>
          <w:sz w:val="24"/>
          <w:shd w:val="clear" w:color="auto" w:fill="FFFFFF"/>
        </w:rPr>
      </w:pPr>
      <w:bookmarkStart w:id="134" w:name="_Toc83231360"/>
      <w:bookmarkStart w:id="135" w:name="_Toc97122901"/>
      <w:r w:rsidRPr="00C31102">
        <w:rPr>
          <w:rFonts w:ascii="Times New Roman" w:hAnsi="Times New Roman" w:cs="Times New Roman"/>
          <w:b/>
          <w:color w:val="auto"/>
          <w:sz w:val="24"/>
          <w:shd w:val="clear" w:color="auto" w:fill="FFFFFF"/>
        </w:rPr>
        <w:t>DIAGN</w:t>
      </w:r>
      <w:r>
        <w:rPr>
          <w:rFonts w:ascii="Times New Roman" w:hAnsi="Times New Roman" w:cs="Times New Roman"/>
          <w:b/>
          <w:color w:val="auto"/>
          <w:sz w:val="24"/>
          <w:shd w:val="clear" w:color="auto" w:fill="FFFFFF"/>
        </w:rPr>
        <w:t>Ó</w:t>
      </w:r>
      <w:r w:rsidRPr="00C31102">
        <w:rPr>
          <w:rFonts w:ascii="Times New Roman" w:hAnsi="Times New Roman" w:cs="Times New Roman"/>
          <w:b/>
          <w:color w:val="auto"/>
          <w:sz w:val="24"/>
          <w:shd w:val="clear" w:color="auto" w:fill="FFFFFF"/>
        </w:rPr>
        <w:t>STICO DE LA SITUACIÓN ACTUAL DE LA SEGURIDAD Y SALUD OCUPACIONAL DEL PERSONAL ADMINISTRATIVO, PLANTA DOCENTE Y ESTUDIANTES DEL COLEGIO DE MEJICANOS SAMUEL CHRISTIAN SCHOOL.</w:t>
      </w:r>
      <w:bookmarkEnd w:id="134"/>
      <w:bookmarkEnd w:id="135"/>
    </w:p>
    <w:p w14:paraId="0A8753FE" w14:textId="77777777" w:rsidR="004D3841" w:rsidRPr="00C45513" w:rsidRDefault="004D3841" w:rsidP="004D3841"/>
    <w:p w14:paraId="04ADF6D1" w14:textId="77777777" w:rsidR="004D3841" w:rsidRDefault="004D3841" w:rsidP="007E7E2C">
      <w:pPr>
        <w:pStyle w:val="Ttulo1"/>
        <w:numPr>
          <w:ilvl w:val="0"/>
          <w:numId w:val="13"/>
        </w:numPr>
        <w:spacing w:line="360" w:lineRule="auto"/>
        <w:ind w:left="426" w:hanging="426"/>
        <w:jc w:val="both"/>
        <w:rPr>
          <w:rFonts w:ascii="Times New Roman" w:hAnsi="Times New Roman" w:cs="Times New Roman"/>
          <w:b/>
          <w:color w:val="auto"/>
          <w:sz w:val="24"/>
        </w:rPr>
      </w:pPr>
      <w:bookmarkStart w:id="136" w:name="_Toc83231361"/>
      <w:bookmarkStart w:id="137" w:name="_Toc97122902"/>
      <w:r w:rsidRPr="00C31102">
        <w:rPr>
          <w:rFonts w:ascii="Times New Roman" w:hAnsi="Times New Roman" w:cs="Times New Roman"/>
          <w:b/>
          <w:color w:val="auto"/>
          <w:sz w:val="24"/>
        </w:rPr>
        <w:t>OBJETIVOS</w:t>
      </w:r>
      <w:r>
        <w:rPr>
          <w:rFonts w:ascii="Times New Roman" w:hAnsi="Times New Roman" w:cs="Times New Roman"/>
          <w:b/>
          <w:color w:val="auto"/>
          <w:sz w:val="24"/>
        </w:rPr>
        <w:t xml:space="preserve"> DE LA INVESTIGACIÓN</w:t>
      </w:r>
      <w:bookmarkEnd w:id="136"/>
      <w:bookmarkEnd w:id="137"/>
    </w:p>
    <w:p w14:paraId="20E2649A" w14:textId="77777777" w:rsidR="004D3841" w:rsidRPr="00C45513" w:rsidRDefault="004D3841" w:rsidP="004D3841"/>
    <w:p w14:paraId="283A3606" w14:textId="77777777" w:rsidR="004D3841" w:rsidRDefault="004D3841" w:rsidP="007E7E2C">
      <w:pPr>
        <w:pStyle w:val="Ttulo2"/>
        <w:numPr>
          <w:ilvl w:val="0"/>
          <w:numId w:val="14"/>
        </w:numPr>
        <w:spacing w:line="360" w:lineRule="auto"/>
        <w:jc w:val="both"/>
        <w:rPr>
          <w:rFonts w:ascii="Times New Roman" w:hAnsi="Times New Roman" w:cs="Times New Roman"/>
          <w:b/>
          <w:color w:val="auto"/>
          <w:sz w:val="24"/>
        </w:rPr>
      </w:pPr>
      <w:bookmarkStart w:id="138" w:name="_Toc83231362"/>
      <w:bookmarkStart w:id="139" w:name="_Toc97122903"/>
      <w:r w:rsidRPr="00C31102">
        <w:rPr>
          <w:rFonts w:ascii="Times New Roman" w:hAnsi="Times New Roman" w:cs="Times New Roman"/>
          <w:b/>
          <w:color w:val="auto"/>
          <w:sz w:val="24"/>
        </w:rPr>
        <w:t>GENERAL</w:t>
      </w:r>
      <w:bookmarkEnd w:id="138"/>
      <w:bookmarkEnd w:id="139"/>
    </w:p>
    <w:p w14:paraId="5C3741FE" w14:textId="77777777" w:rsidR="004D3841" w:rsidRPr="00C45513" w:rsidRDefault="004D3841" w:rsidP="004D3841"/>
    <w:p w14:paraId="4EEBA7DB" w14:textId="77777777" w:rsidR="004D3841" w:rsidRDefault="004D3841" w:rsidP="004D3841">
      <w:pPr>
        <w:spacing w:line="360" w:lineRule="auto"/>
        <w:jc w:val="both"/>
        <w:rPr>
          <w:rFonts w:cs="Times New Roman"/>
        </w:rPr>
      </w:pPr>
      <w:r w:rsidRPr="00ED1C44">
        <w:rPr>
          <w:rFonts w:cs="Times New Roman"/>
        </w:rPr>
        <w:t>Identificar la situación actual del Colegio de Mejicanos Samuel Christian School, según el tema de investigación en las áreas de prevención de riesgos, accidentes y enfermedades laborales, así como su actual proceder ante emergencias y las señalizaciones pertinentes</w:t>
      </w:r>
      <w:r>
        <w:rPr>
          <w:rFonts w:cs="Times New Roman"/>
        </w:rPr>
        <w:t xml:space="preserve"> con las que cuenta</w:t>
      </w:r>
      <w:r w:rsidRPr="00ED1C44">
        <w:rPr>
          <w:rFonts w:cs="Times New Roman"/>
        </w:rPr>
        <w:t xml:space="preserve">. </w:t>
      </w:r>
    </w:p>
    <w:p w14:paraId="41935CB1" w14:textId="77777777" w:rsidR="004D3841" w:rsidRPr="00ED1C44" w:rsidRDefault="004D3841" w:rsidP="004D3841">
      <w:pPr>
        <w:spacing w:line="360" w:lineRule="auto"/>
        <w:jc w:val="both"/>
        <w:rPr>
          <w:rFonts w:cs="Times New Roman"/>
        </w:rPr>
      </w:pPr>
    </w:p>
    <w:p w14:paraId="4D57CDDD" w14:textId="77777777" w:rsidR="004D3841" w:rsidRDefault="004D3841" w:rsidP="007E7E2C">
      <w:pPr>
        <w:pStyle w:val="Ttulo2"/>
        <w:numPr>
          <w:ilvl w:val="0"/>
          <w:numId w:val="14"/>
        </w:numPr>
        <w:spacing w:line="360" w:lineRule="auto"/>
        <w:jc w:val="both"/>
        <w:rPr>
          <w:rFonts w:ascii="Times New Roman" w:hAnsi="Times New Roman" w:cs="Times New Roman"/>
          <w:b/>
          <w:color w:val="auto"/>
          <w:sz w:val="24"/>
        </w:rPr>
      </w:pPr>
      <w:bookmarkStart w:id="140" w:name="_Toc83231363"/>
      <w:bookmarkStart w:id="141" w:name="_Toc97122904"/>
      <w:r w:rsidRPr="0036562D">
        <w:rPr>
          <w:rFonts w:ascii="Times New Roman" w:hAnsi="Times New Roman" w:cs="Times New Roman"/>
          <w:b/>
          <w:color w:val="auto"/>
          <w:sz w:val="24"/>
        </w:rPr>
        <w:t>ESPEC</w:t>
      </w:r>
      <w:r>
        <w:rPr>
          <w:rFonts w:ascii="Times New Roman" w:hAnsi="Times New Roman" w:cs="Times New Roman"/>
          <w:b/>
          <w:color w:val="auto"/>
          <w:sz w:val="24"/>
        </w:rPr>
        <w:t>Í</w:t>
      </w:r>
      <w:r w:rsidRPr="0036562D">
        <w:rPr>
          <w:rFonts w:ascii="Times New Roman" w:hAnsi="Times New Roman" w:cs="Times New Roman"/>
          <w:b/>
          <w:color w:val="auto"/>
          <w:sz w:val="24"/>
        </w:rPr>
        <w:t>FICO</w:t>
      </w:r>
      <w:bookmarkEnd w:id="140"/>
      <w:bookmarkEnd w:id="141"/>
      <w:r w:rsidRPr="0036562D">
        <w:rPr>
          <w:rFonts w:ascii="Times New Roman" w:hAnsi="Times New Roman" w:cs="Times New Roman"/>
          <w:b/>
          <w:color w:val="auto"/>
          <w:sz w:val="24"/>
        </w:rPr>
        <w:t xml:space="preserve"> </w:t>
      </w:r>
    </w:p>
    <w:p w14:paraId="3C816FC7" w14:textId="77777777" w:rsidR="004D3841" w:rsidRPr="00C45513" w:rsidRDefault="004D3841" w:rsidP="004D3841"/>
    <w:p w14:paraId="2DE78CF8" w14:textId="0742799B" w:rsidR="004D3841" w:rsidRDefault="004D3841" w:rsidP="00E60B2D">
      <w:pPr>
        <w:numPr>
          <w:ilvl w:val="0"/>
          <w:numId w:val="156"/>
        </w:numPr>
        <w:spacing w:line="360" w:lineRule="auto"/>
        <w:jc w:val="both"/>
      </w:pPr>
      <w:r>
        <w:t xml:space="preserve">Realizar una investigación de campo con el fin de obtener información necesaria sobre accidentes, riesgos y enfermedades laborales a través de instrumentos de recolección de datos y observación. </w:t>
      </w:r>
    </w:p>
    <w:p w14:paraId="5736652E" w14:textId="270EE254" w:rsidR="004D3841" w:rsidRDefault="004D3841" w:rsidP="00E60B2D">
      <w:pPr>
        <w:numPr>
          <w:ilvl w:val="0"/>
          <w:numId w:val="156"/>
        </w:numPr>
        <w:spacing w:line="360" w:lineRule="auto"/>
        <w:jc w:val="both"/>
      </w:pPr>
      <w:r>
        <w:t>Evaluar todas las causas en los aconteceres pasados dentro del Colegio de Mejicanos Samuel Christian School que originan los accidentes y enfermedades laborales.</w:t>
      </w:r>
    </w:p>
    <w:p w14:paraId="5CD47B50" w14:textId="7DF208B4" w:rsidR="004D3841" w:rsidRDefault="004D3841" w:rsidP="00E60B2D">
      <w:pPr>
        <w:numPr>
          <w:ilvl w:val="0"/>
          <w:numId w:val="156"/>
        </w:numPr>
        <w:spacing w:line="360" w:lineRule="auto"/>
        <w:jc w:val="both"/>
      </w:pPr>
      <w:r>
        <w:t xml:space="preserve">Analizar la información obtenida a través de los instrumentos de recolección de datos utilizados para establecer conclusiones y recomendaciones que permitan mejorar las condiciones de seguridad y salud ocupacional en el Colegio de Mejicanos Samuel Christian School. </w:t>
      </w:r>
    </w:p>
    <w:p w14:paraId="4944DE86" w14:textId="77777777" w:rsidR="00C3098A" w:rsidRDefault="00C3098A" w:rsidP="00C3098A">
      <w:pPr>
        <w:spacing w:line="360" w:lineRule="auto"/>
        <w:ind w:left="720"/>
        <w:jc w:val="both"/>
      </w:pPr>
    </w:p>
    <w:p w14:paraId="2B5D2C6B" w14:textId="4C458D13" w:rsidR="004D3841" w:rsidRPr="00C423AB" w:rsidRDefault="004D3841" w:rsidP="004D3841">
      <w:pPr>
        <w:pStyle w:val="Ttulo1"/>
        <w:numPr>
          <w:ilvl w:val="0"/>
          <w:numId w:val="13"/>
        </w:numPr>
        <w:spacing w:line="360" w:lineRule="auto"/>
        <w:ind w:left="426" w:hanging="426"/>
        <w:jc w:val="both"/>
        <w:rPr>
          <w:rFonts w:ascii="Times New Roman" w:hAnsi="Times New Roman" w:cs="Times New Roman"/>
          <w:b/>
          <w:color w:val="auto"/>
          <w:sz w:val="24"/>
        </w:rPr>
      </w:pPr>
      <w:bookmarkStart w:id="142" w:name="_Toc83231364"/>
      <w:bookmarkStart w:id="143" w:name="_Toc97122905"/>
      <w:r w:rsidRPr="00EE35D3">
        <w:rPr>
          <w:rFonts w:ascii="Times New Roman" w:hAnsi="Times New Roman" w:cs="Times New Roman"/>
          <w:b/>
          <w:color w:val="auto"/>
          <w:sz w:val="24"/>
        </w:rPr>
        <w:lastRenderedPageBreak/>
        <w:t>IMPORTANCIA DE LA INVESTIGACIÓN</w:t>
      </w:r>
      <w:bookmarkEnd w:id="142"/>
      <w:bookmarkEnd w:id="143"/>
    </w:p>
    <w:p w14:paraId="307DC131" w14:textId="77777777" w:rsidR="004D3841" w:rsidRPr="00D34ECD" w:rsidRDefault="004D3841" w:rsidP="007E7E2C">
      <w:pPr>
        <w:pStyle w:val="Ttulo2"/>
        <w:numPr>
          <w:ilvl w:val="0"/>
          <w:numId w:val="16"/>
        </w:numPr>
        <w:spacing w:line="360" w:lineRule="auto"/>
        <w:ind w:left="709" w:hanging="425"/>
        <w:jc w:val="both"/>
        <w:rPr>
          <w:rFonts w:ascii="Times New Roman" w:hAnsi="Times New Roman" w:cs="Times New Roman"/>
          <w:b/>
          <w:color w:val="auto"/>
          <w:sz w:val="24"/>
        </w:rPr>
      </w:pPr>
      <w:bookmarkStart w:id="144" w:name="_Toc83231365"/>
      <w:bookmarkStart w:id="145" w:name="_Toc97122906"/>
      <w:r w:rsidRPr="00EE35D3">
        <w:rPr>
          <w:rFonts w:ascii="Times New Roman" w:hAnsi="Times New Roman" w:cs="Times New Roman"/>
          <w:b/>
          <w:color w:val="auto"/>
          <w:sz w:val="24"/>
        </w:rPr>
        <w:t xml:space="preserve">IDENTIFICACIÓN DE LOS PUESTOS DE </w:t>
      </w:r>
      <w:r>
        <w:rPr>
          <w:rFonts w:ascii="Times New Roman" w:hAnsi="Times New Roman" w:cs="Times New Roman"/>
          <w:b/>
          <w:color w:val="auto"/>
          <w:sz w:val="24"/>
        </w:rPr>
        <w:t>TRABAJO QUE REPRESENTAN RIESGOS.</w:t>
      </w:r>
      <w:bookmarkEnd w:id="144"/>
      <w:bookmarkEnd w:id="145"/>
    </w:p>
    <w:p w14:paraId="636930BE" w14:textId="77777777" w:rsidR="004D3841" w:rsidRDefault="004D3841" w:rsidP="004D3841">
      <w:pPr>
        <w:spacing w:line="360" w:lineRule="auto"/>
        <w:jc w:val="both"/>
      </w:pPr>
      <w:r>
        <w:t>De acuerdo con los resultados obtenidos del Formulario I-3 denominado IDENTIFICACIÓN DE DEFICIENCIAS, FACTORES DE RIESGO Y RIESGOS ASOCIADOS POR PUESTOS DE TRABAJO (Ver Anexo 1), se presentan a continuación el detalle de los riesgos laborales asociados a cada puesto de trabajo del Colegio Christian School:</w:t>
      </w:r>
    </w:p>
    <w:p w14:paraId="232F5544" w14:textId="7CA0697E" w:rsidR="004D3841" w:rsidRPr="00C3098A" w:rsidRDefault="004D3841" w:rsidP="007E7E2C">
      <w:pPr>
        <w:pStyle w:val="Ttulo2"/>
        <w:numPr>
          <w:ilvl w:val="1"/>
          <w:numId w:val="18"/>
        </w:numPr>
        <w:tabs>
          <w:tab w:val="left" w:pos="709"/>
        </w:tabs>
        <w:ind w:left="709" w:hanging="425"/>
        <w:rPr>
          <w:rFonts w:ascii="Times New Roman" w:eastAsia="Times New Roman" w:hAnsi="Times New Roman" w:cs="Times New Roman"/>
          <w:b/>
          <w:color w:val="000000"/>
          <w:sz w:val="24"/>
          <w:szCs w:val="24"/>
        </w:rPr>
      </w:pPr>
      <w:bookmarkStart w:id="146" w:name="_Toc83231366"/>
      <w:bookmarkStart w:id="147" w:name="_Toc97122907"/>
      <w:r>
        <w:rPr>
          <w:rFonts w:ascii="Times New Roman" w:eastAsia="Times New Roman" w:hAnsi="Times New Roman" w:cs="Times New Roman"/>
          <w:b/>
          <w:color w:val="000000"/>
          <w:sz w:val="24"/>
          <w:szCs w:val="24"/>
        </w:rPr>
        <w:t>PLANTA DOCENTE EN MODALIDAD VIRTUAL</w:t>
      </w:r>
      <w:bookmarkEnd w:id="146"/>
      <w:bookmarkEnd w:id="147"/>
    </w:p>
    <w:p w14:paraId="69E6E3E6" w14:textId="77777777" w:rsidR="004D3841" w:rsidRDefault="004D3841" w:rsidP="004D3841">
      <w:pPr>
        <w:spacing w:line="360" w:lineRule="auto"/>
        <w:jc w:val="both"/>
        <w:rPr>
          <w:bCs/>
        </w:rPr>
      </w:pPr>
      <w:r>
        <w:rPr>
          <w:bCs/>
        </w:rPr>
        <w:t xml:space="preserve">Está conformada por </w:t>
      </w:r>
      <w:r w:rsidRPr="009902D1">
        <w:rPr>
          <w:bCs/>
        </w:rPr>
        <w:t>ocho docentes</w:t>
      </w:r>
      <w:r>
        <w:rPr>
          <w:bCs/>
        </w:rPr>
        <w:t xml:space="preserve"> que ejecutan la mayoría de sus actividades en la modalidad virtual utilizando medios electrónicos, atendiendo alumnos desde Kínder 4 hasta Quinto Grado. Sin embargo, de forma periódica asisten a las instalaciones del Colegio para entrega de notas, reportes, capacitaciones o cualquier otro trámite administrativo. </w:t>
      </w:r>
    </w:p>
    <w:p w14:paraId="59C1D25C" w14:textId="77777777" w:rsidR="004D3841" w:rsidRPr="0075333C" w:rsidRDefault="004D3841" w:rsidP="004D3841">
      <w:pPr>
        <w:spacing w:line="360" w:lineRule="auto"/>
        <w:jc w:val="both"/>
        <w:rPr>
          <w:bCs/>
        </w:rPr>
      </w:pPr>
      <w:r>
        <w:rPr>
          <w:bCs/>
        </w:rPr>
        <w:t>De acuerdo a su modalidad de trabajo se han identificado una serie riesgos laborales:</w:t>
      </w:r>
    </w:p>
    <w:tbl>
      <w:tblPr>
        <w:tblW w:w="8548"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00" w:firstRow="0" w:lastRow="0" w:firstColumn="0" w:lastColumn="0" w:noHBand="0" w:noVBand="1"/>
      </w:tblPr>
      <w:tblGrid>
        <w:gridCol w:w="3964"/>
        <w:gridCol w:w="4584"/>
      </w:tblGrid>
      <w:tr w:rsidR="004D3841" w14:paraId="26DD78A2" w14:textId="77777777" w:rsidTr="00AD5A4E">
        <w:trPr>
          <w:trHeight w:val="271"/>
        </w:trPr>
        <w:tc>
          <w:tcPr>
            <w:tcW w:w="8548" w:type="dxa"/>
            <w:gridSpan w:val="2"/>
            <w:shd w:val="clear" w:color="auto" w:fill="BDD6EE" w:themeFill="accent1" w:themeFillTint="66"/>
          </w:tcPr>
          <w:p w14:paraId="7BAFEB29" w14:textId="77777777" w:rsidR="004D3841" w:rsidRPr="00160419" w:rsidRDefault="004D3841" w:rsidP="00AD5A4E">
            <w:pPr>
              <w:jc w:val="center"/>
              <w:rPr>
                <w:b/>
                <w:bCs/>
              </w:rPr>
            </w:pPr>
            <w:r w:rsidRPr="00160419">
              <w:rPr>
                <w:b/>
                <w:bCs/>
              </w:rPr>
              <w:t xml:space="preserve">DOCENTE EN MODALIDAD </w:t>
            </w:r>
            <w:r>
              <w:rPr>
                <w:b/>
                <w:bCs/>
              </w:rPr>
              <w:t>TELETRABAJO</w:t>
            </w:r>
          </w:p>
        </w:tc>
      </w:tr>
      <w:tr w:rsidR="004D3841" w14:paraId="18403CD9" w14:textId="77777777" w:rsidTr="00AD5A4E">
        <w:trPr>
          <w:trHeight w:val="271"/>
        </w:trPr>
        <w:tc>
          <w:tcPr>
            <w:tcW w:w="3964" w:type="dxa"/>
          </w:tcPr>
          <w:p w14:paraId="1969B8B1" w14:textId="77777777" w:rsidR="004D3841" w:rsidRDefault="004D3841" w:rsidP="00AD5A4E">
            <w:pPr>
              <w:jc w:val="center"/>
              <w:rPr>
                <w:b/>
              </w:rPr>
            </w:pPr>
            <w:r>
              <w:rPr>
                <w:b/>
              </w:rPr>
              <w:t>Factores</w:t>
            </w:r>
          </w:p>
        </w:tc>
        <w:tc>
          <w:tcPr>
            <w:tcW w:w="4584" w:type="dxa"/>
          </w:tcPr>
          <w:p w14:paraId="07DF2FFA" w14:textId="77777777" w:rsidR="004D3841" w:rsidRDefault="004D3841" w:rsidP="00AD5A4E">
            <w:pPr>
              <w:jc w:val="center"/>
              <w:rPr>
                <w:b/>
              </w:rPr>
            </w:pPr>
            <w:r>
              <w:rPr>
                <w:b/>
              </w:rPr>
              <w:t>Riesgos asociados</w:t>
            </w:r>
          </w:p>
        </w:tc>
      </w:tr>
      <w:tr w:rsidR="004D3841" w14:paraId="2F643CB0" w14:textId="77777777" w:rsidTr="00AD5A4E">
        <w:trPr>
          <w:trHeight w:val="926"/>
        </w:trPr>
        <w:tc>
          <w:tcPr>
            <w:tcW w:w="3964" w:type="dxa"/>
          </w:tcPr>
          <w:p w14:paraId="736B1F0E" w14:textId="77777777" w:rsidR="004D3841" w:rsidRDefault="004D3841" w:rsidP="00AD5A4E">
            <w:pPr>
              <w:jc w:val="both"/>
            </w:pPr>
            <w:r>
              <w:t>Uso continuo de dispositivos de comunicación móvil</w:t>
            </w:r>
          </w:p>
        </w:tc>
        <w:tc>
          <w:tcPr>
            <w:tcW w:w="4584" w:type="dxa"/>
          </w:tcPr>
          <w:p w14:paraId="6F934E33" w14:textId="77777777" w:rsidR="004D3841" w:rsidRDefault="004D3841" w:rsidP="007E7E2C">
            <w:pPr>
              <w:numPr>
                <w:ilvl w:val="0"/>
                <w:numId w:val="20"/>
              </w:numPr>
              <w:spacing w:after="0" w:line="240" w:lineRule="auto"/>
              <w:jc w:val="both"/>
            </w:pPr>
            <w:r>
              <w:t>Aumento de niveles de estrés e insomnio, por la exposición excesiva al celular o computadora.</w:t>
            </w:r>
          </w:p>
          <w:p w14:paraId="012BECF2" w14:textId="77777777" w:rsidR="004D3841" w:rsidRDefault="004D3841" w:rsidP="007E7E2C">
            <w:pPr>
              <w:numPr>
                <w:ilvl w:val="0"/>
                <w:numId w:val="20"/>
              </w:numPr>
              <w:spacing w:after="0" w:line="240" w:lineRule="auto"/>
              <w:jc w:val="both"/>
            </w:pPr>
            <w:r>
              <w:t>Fatiga visual</w:t>
            </w:r>
          </w:p>
          <w:p w14:paraId="0D2DC17B" w14:textId="77777777" w:rsidR="004D3841" w:rsidRDefault="004D3841" w:rsidP="007E7E2C">
            <w:pPr>
              <w:numPr>
                <w:ilvl w:val="0"/>
                <w:numId w:val="20"/>
              </w:numPr>
              <w:spacing w:after="0" w:line="240" w:lineRule="auto"/>
              <w:jc w:val="both"/>
            </w:pPr>
            <w:r>
              <w:t>Ansiedad</w:t>
            </w:r>
          </w:p>
        </w:tc>
      </w:tr>
      <w:tr w:rsidR="004D3841" w14:paraId="56AE7D20" w14:textId="77777777" w:rsidTr="00AD5A4E">
        <w:trPr>
          <w:trHeight w:val="926"/>
        </w:trPr>
        <w:tc>
          <w:tcPr>
            <w:tcW w:w="3964" w:type="dxa"/>
          </w:tcPr>
          <w:p w14:paraId="33790956" w14:textId="77777777" w:rsidR="004D3841" w:rsidRDefault="004D3841" w:rsidP="00AD5A4E">
            <w:pPr>
              <w:jc w:val="both"/>
            </w:pPr>
            <w:r>
              <w:t>Cambios continuos en horarios de trabajo</w:t>
            </w:r>
          </w:p>
        </w:tc>
        <w:tc>
          <w:tcPr>
            <w:tcW w:w="4584" w:type="dxa"/>
          </w:tcPr>
          <w:p w14:paraId="4567FED2" w14:textId="77777777" w:rsidR="004D3841" w:rsidRDefault="004D3841" w:rsidP="007E7E2C">
            <w:pPr>
              <w:numPr>
                <w:ilvl w:val="0"/>
                <w:numId w:val="19"/>
              </w:numPr>
              <w:spacing w:after="0" w:line="240" w:lineRule="auto"/>
              <w:jc w:val="both"/>
            </w:pPr>
            <w:r>
              <w:t>Disminución de horas de sueño, dado que muchos docentes graban sus clases al amanecer, mientras los miembros de la familia duermen, para reducir el ruido. Lo que provoca paulatinamente que se produzca cansancio, pérdida de concentración entre otros.</w:t>
            </w:r>
          </w:p>
          <w:p w14:paraId="41A7A6ED" w14:textId="77777777" w:rsidR="004D3841" w:rsidRDefault="004D3841" w:rsidP="007E7E2C">
            <w:pPr>
              <w:numPr>
                <w:ilvl w:val="0"/>
                <w:numId w:val="19"/>
              </w:numPr>
              <w:spacing w:after="0" w:line="240" w:lineRule="auto"/>
              <w:jc w:val="both"/>
            </w:pPr>
            <w:r>
              <w:t>Malos hábitos de alimentación.</w:t>
            </w:r>
          </w:p>
          <w:p w14:paraId="57BBB228" w14:textId="77777777" w:rsidR="004D3841" w:rsidRDefault="004D3841" w:rsidP="007E7E2C">
            <w:pPr>
              <w:numPr>
                <w:ilvl w:val="0"/>
                <w:numId w:val="19"/>
              </w:numPr>
              <w:spacing w:after="0" w:line="240" w:lineRule="auto"/>
              <w:jc w:val="both"/>
            </w:pPr>
            <w:r>
              <w:t>Sedentarismo</w:t>
            </w:r>
          </w:p>
        </w:tc>
      </w:tr>
      <w:tr w:rsidR="004D3841" w14:paraId="228A8965" w14:textId="77777777" w:rsidTr="00AD5A4E">
        <w:trPr>
          <w:trHeight w:val="926"/>
        </w:trPr>
        <w:tc>
          <w:tcPr>
            <w:tcW w:w="3964" w:type="dxa"/>
          </w:tcPr>
          <w:p w14:paraId="7F03113C" w14:textId="77777777" w:rsidR="004D3841" w:rsidRDefault="004D3841" w:rsidP="00AD5A4E">
            <w:pPr>
              <w:jc w:val="both"/>
            </w:pPr>
            <w:r>
              <w:t>Extensión de sus jornadas laborales</w:t>
            </w:r>
          </w:p>
        </w:tc>
        <w:tc>
          <w:tcPr>
            <w:tcW w:w="4584" w:type="dxa"/>
          </w:tcPr>
          <w:p w14:paraId="33B9181E" w14:textId="77777777" w:rsidR="004D3841" w:rsidRDefault="004D3841" w:rsidP="007E7E2C">
            <w:pPr>
              <w:numPr>
                <w:ilvl w:val="0"/>
                <w:numId w:val="21"/>
              </w:numPr>
              <w:spacing w:after="0" w:line="240" w:lineRule="auto"/>
              <w:jc w:val="both"/>
            </w:pPr>
            <w:r>
              <w:t xml:space="preserve">Pérdida de autonomía para administrar su propio tiempo, ya que aclaran dudas a estudiantes y padres de familia en momentos en que </w:t>
            </w:r>
            <w:r>
              <w:lastRenderedPageBreak/>
              <w:t>tradicionalmente no prestaban servicios.</w:t>
            </w:r>
          </w:p>
          <w:p w14:paraId="5EDF1156" w14:textId="77777777" w:rsidR="004D3841" w:rsidRDefault="004D3841" w:rsidP="007E7E2C">
            <w:pPr>
              <w:numPr>
                <w:ilvl w:val="0"/>
                <w:numId w:val="21"/>
              </w:numPr>
              <w:spacing w:after="0" w:line="240" w:lineRule="auto"/>
              <w:jc w:val="both"/>
            </w:pPr>
            <w:r>
              <w:t xml:space="preserve">Sobrecarga laboral, al tener que destinar el doble de tiempo a aquellos alumnos que tienen más dificultades para seguir el ritmo de estudio en línea por el limitado acceso a internet. </w:t>
            </w:r>
          </w:p>
          <w:p w14:paraId="2EA8F34C" w14:textId="77777777" w:rsidR="004D3841" w:rsidRDefault="004D3841" w:rsidP="007E7E2C">
            <w:pPr>
              <w:numPr>
                <w:ilvl w:val="0"/>
                <w:numId w:val="21"/>
              </w:numPr>
              <w:spacing w:after="0" w:line="240" w:lineRule="auto"/>
              <w:jc w:val="both"/>
            </w:pPr>
            <w:r>
              <w:t>Sentimiento de frustración, al no recibir ninguna remuneración por la extensión de sus jornadas.</w:t>
            </w:r>
          </w:p>
        </w:tc>
      </w:tr>
      <w:tr w:rsidR="004D3841" w14:paraId="460FF1AC" w14:textId="77777777" w:rsidTr="00AD5A4E">
        <w:trPr>
          <w:trHeight w:val="645"/>
        </w:trPr>
        <w:tc>
          <w:tcPr>
            <w:tcW w:w="3964" w:type="dxa"/>
          </w:tcPr>
          <w:p w14:paraId="37C5B8EA" w14:textId="77777777" w:rsidR="004D3841" w:rsidRDefault="004D3841" w:rsidP="007E7E2C">
            <w:pPr>
              <w:numPr>
                <w:ilvl w:val="0"/>
                <w:numId w:val="21"/>
              </w:numPr>
              <w:spacing w:after="0" w:line="240" w:lineRule="auto"/>
              <w:jc w:val="both"/>
            </w:pPr>
            <w:r>
              <w:lastRenderedPageBreak/>
              <w:t>Condiciones ergonómicas precarias</w:t>
            </w:r>
          </w:p>
          <w:p w14:paraId="3753BEF4" w14:textId="77777777" w:rsidR="004D3841" w:rsidRDefault="004D3841" w:rsidP="007E7E2C">
            <w:pPr>
              <w:numPr>
                <w:ilvl w:val="0"/>
                <w:numId w:val="21"/>
              </w:numPr>
              <w:spacing w:after="0" w:line="240" w:lineRule="auto"/>
              <w:jc w:val="both"/>
            </w:pPr>
            <w:r>
              <w:t>Posturas incorrectas.</w:t>
            </w:r>
          </w:p>
          <w:p w14:paraId="22D1573B" w14:textId="77777777" w:rsidR="004D3841" w:rsidRDefault="004D3841" w:rsidP="007E7E2C">
            <w:pPr>
              <w:numPr>
                <w:ilvl w:val="0"/>
                <w:numId w:val="21"/>
              </w:numPr>
              <w:spacing w:after="0" w:line="240" w:lineRule="auto"/>
              <w:jc w:val="both"/>
            </w:pPr>
            <w:r>
              <w:t>M</w:t>
            </w:r>
            <w:r w:rsidRPr="00D0699C">
              <w:t>antenimiento prolongado de posturas estáticas ante la pantalla del ordenador y los movimientos repetitivos</w:t>
            </w:r>
          </w:p>
        </w:tc>
        <w:tc>
          <w:tcPr>
            <w:tcW w:w="4584" w:type="dxa"/>
          </w:tcPr>
          <w:p w14:paraId="540C3BF0" w14:textId="77777777" w:rsidR="004D3841" w:rsidRDefault="004D3841" w:rsidP="007E7E2C">
            <w:pPr>
              <w:numPr>
                <w:ilvl w:val="0"/>
                <w:numId w:val="22"/>
              </w:numPr>
              <w:spacing w:after="0" w:line="240" w:lineRule="auto"/>
              <w:jc w:val="both"/>
            </w:pPr>
            <w:r w:rsidRPr="00DD08AC">
              <w:t>Trastornos musculoesqueléticos</w:t>
            </w:r>
          </w:p>
          <w:p w14:paraId="7464474B" w14:textId="77777777" w:rsidR="004D3841" w:rsidRDefault="004D3841" w:rsidP="007E7E2C">
            <w:pPr>
              <w:numPr>
                <w:ilvl w:val="0"/>
                <w:numId w:val="22"/>
              </w:numPr>
              <w:spacing w:after="0" w:line="240" w:lineRule="auto"/>
              <w:jc w:val="both"/>
            </w:pPr>
            <w:r>
              <w:t>Malas posturas ergonómicas</w:t>
            </w:r>
          </w:p>
        </w:tc>
      </w:tr>
      <w:tr w:rsidR="004D3841" w14:paraId="5B50730F" w14:textId="77777777" w:rsidTr="00AD5A4E">
        <w:trPr>
          <w:trHeight w:val="271"/>
        </w:trPr>
        <w:tc>
          <w:tcPr>
            <w:tcW w:w="3964" w:type="dxa"/>
          </w:tcPr>
          <w:p w14:paraId="6CB71CD6" w14:textId="77777777" w:rsidR="004D3841" w:rsidRDefault="004D3841" w:rsidP="00AD5A4E">
            <w:pPr>
              <w:jc w:val="both"/>
            </w:pPr>
            <w:r>
              <w:t>Pérdida de límites entre el ámbito familiar y laboral</w:t>
            </w:r>
          </w:p>
        </w:tc>
        <w:tc>
          <w:tcPr>
            <w:tcW w:w="4584" w:type="dxa"/>
          </w:tcPr>
          <w:p w14:paraId="47DA3747" w14:textId="77777777" w:rsidR="004D3841" w:rsidRDefault="004D3841" w:rsidP="007E7E2C">
            <w:pPr>
              <w:numPr>
                <w:ilvl w:val="0"/>
                <w:numId w:val="23"/>
              </w:numPr>
              <w:spacing w:after="0" w:line="240" w:lineRule="auto"/>
              <w:jc w:val="both"/>
            </w:pPr>
            <w:r>
              <w:t>Riesgos de carácter psicosocial</w:t>
            </w:r>
          </w:p>
          <w:p w14:paraId="19876A40" w14:textId="77777777" w:rsidR="004D3841" w:rsidRDefault="004D3841" w:rsidP="007E7E2C">
            <w:pPr>
              <w:numPr>
                <w:ilvl w:val="0"/>
                <w:numId w:val="23"/>
              </w:numPr>
              <w:spacing w:after="0" w:line="240" w:lineRule="auto"/>
              <w:jc w:val="both"/>
            </w:pPr>
            <w:r w:rsidRPr="00A13603">
              <w:t>Sentimiento</w:t>
            </w:r>
            <w:r>
              <w:t xml:space="preserve">s de </w:t>
            </w:r>
            <w:r w:rsidRPr="00A13603">
              <w:t>intens</w:t>
            </w:r>
            <w:r>
              <w:t>o</w:t>
            </w:r>
            <w:r w:rsidRPr="00A13603">
              <w:t xml:space="preserve"> </w:t>
            </w:r>
            <w:r>
              <w:t>estrés</w:t>
            </w:r>
            <w:r w:rsidRPr="00A13603">
              <w:t xml:space="preserve"> que surge de las actividades </w:t>
            </w:r>
            <w:r>
              <w:t xml:space="preserve">relacionadas con tareas del hogar y del trabajo que </w:t>
            </w:r>
            <w:r w:rsidRPr="00A13603">
              <w:t>concurren en un mismo espacio</w:t>
            </w:r>
            <w:r>
              <w:t>.</w:t>
            </w:r>
          </w:p>
          <w:p w14:paraId="7B03C95A" w14:textId="77777777" w:rsidR="004D3841" w:rsidRDefault="004D3841" w:rsidP="007E7E2C">
            <w:pPr>
              <w:numPr>
                <w:ilvl w:val="0"/>
                <w:numId w:val="23"/>
              </w:numPr>
              <w:spacing w:after="0" w:line="240" w:lineRule="auto"/>
              <w:jc w:val="both"/>
            </w:pPr>
            <w:r w:rsidRPr="00886D0D">
              <w:t>Síndrome Burnout</w:t>
            </w:r>
          </w:p>
        </w:tc>
      </w:tr>
    </w:tbl>
    <w:p w14:paraId="385AFFE9" w14:textId="77777777" w:rsidR="004D3841" w:rsidRDefault="004D3841" w:rsidP="004D3841"/>
    <w:p w14:paraId="161851FB" w14:textId="77777777" w:rsidR="004D3841" w:rsidRDefault="004D3841" w:rsidP="007E7E2C">
      <w:pPr>
        <w:pStyle w:val="Ttulo2"/>
        <w:numPr>
          <w:ilvl w:val="1"/>
          <w:numId w:val="18"/>
        </w:numPr>
        <w:tabs>
          <w:tab w:val="num" w:pos="851"/>
        </w:tabs>
        <w:ind w:left="851" w:hanging="567"/>
        <w:rPr>
          <w:rFonts w:ascii="Times New Roman" w:eastAsia="Times New Roman" w:hAnsi="Times New Roman" w:cs="Times New Roman"/>
          <w:b/>
          <w:color w:val="000000"/>
          <w:sz w:val="24"/>
          <w:szCs w:val="24"/>
        </w:rPr>
      </w:pPr>
      <w:bookmarkStart w:id="148" w:name="_Toc83231367"/>
      <w:bookmarkStart w:id="149" w:name="_Toc97122908"/>
      <w:r>
        <w:rPr>
          <w:rFonts w:ascii="Times New Roman" w:eastAsia="Times New Roman" w:hAnsi="Times New Roman" w:cs="Times New Roman"/>
          <w:b/>
          <w:color w:val="000000"/>
          <w:sz w:val="24"/>
          <w:szCs w:val="24"/>
        </w:rPr>
        <w:t>PLANTA DOCENTE EN MODALIDAD PRESENCIAL</w:t>
      </w:r>
      <w:bookmarkEnd w:id="148"/>
      <w:bookmarkEnd w:id="149"/>
    </w:p>
    <w:p w14:paraId="3E0DD6D6" w14:textId="77777777" w:rsidR="004D3841" w:rsidRDefault="004D3841" w:rsidP="004D3841"/>
    <w:p w14:paraId="33F7A29D" w14:textId="77777777" w:rsidR="004D3841" w:rsidRDefault="004D3841" w:rsidP="004D3841">
      <w:pPr>
        <w:jc w:val="both"/>
      </w:pPr>
      <w:r>
        <w:t xml:space="preserve">Actualmente son </w:t>
      </w:r>
      <w:r>
        <w:rPr>
          <w:b/>
          <w:bCs/>
        </w:rPr>
        <w:t>12</w:t>
      </w:r>
      <w:r>
        <w:t xml:space="preserve"> docentes los que se encuentran en esta modalidad, atendiendo a alumnos de Sexto Grado a Bachillerato.</w:t>
      </w:r>
    </w:p>
    <w:p w14:paraId="3E2636D4" w14:textId="77777777" w:rsidR="004D3841" w:rsidRDefault="004D3841" w:rsidP="004D3841"/>
    <w:tbl>
      <w:tblPr>
        <w:tblW w:w="8548"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00" w:firstRow="0" w:lastRow="0" w:firstColumn="0" w:lastColumn="0" w:noHBand="0" w:noVBand="1"/>
      </w:tblPr>
      <w:tblGrid>
        <w:gridCol w:w="3964"/>
        <w:gridCol w:w="4584"/>
      </w:tblGrid>
      <w:tr w:rsidR="004D3841" w14:paraId="6595D0A7" w14:textId="77777777" w:rsidTr="00AD5A4E">
        <w:trPr>
          <w:trHeight w:val="271"/>
        </w:trPr>
        <w:tc>
          <w:tcPr>
            <w:tcW w:w="8548" w:type="dxa"/>
            <w:gridSpan w:val="2"/>
            <w:shd w:val="clear" w:color="auto" w:fill="BDD6EE" w:themeFill="accent1" w:themeFillTint="66"/>
          </w:tcPr>
          <w:p w14:paraId="5B123C07" w14:textId="77777777" w:rsidR="004D3841" w:rsidRPr="00160419" w:rsidRDefault="004D3841" w:rsidP="00AD5A4E">
            <w:pPr>
              <w:jc w:val="center"/>
              <w:rPr>
                <w:b/>
                <w:bCs/>
              </w:rPr>
            </w:pPr>
            <w:r w:rsidRPr="00160419">
              <w:rPr>
                <w:b/>
                <w:bCs/>
              </w:rPr>
              <w:t xml:space="preserve">DOCENTE EN MODALIDAD </w:t>
            </w:r>
            <w:r>
              <w:rPr>
                <w:b/>
                <w:bCs/>
              </w:rPr>
              <w:t>PRESENCIAL</w:t>
            </w:r>
          </w:p>
        </w:tc>
      </w:tr>
      <w:tr w:rsidR="004D3841" w14:paraId="18AAD96F" w14:textId="77777777" w:rsidTr="00AD5A4E">
        <w:trPr>
          <w:trHeight w:val="271"/>
        </w:trPr>
        <w:tc>
          <w:tcPr>
            <w:tcW w:w="3964" w:type="dxa"/>
          </w:tcPr>
          <w:p w14:paraId="3F727707" w14:textId="77777777" w:rsidR="004D3841" w:rsidRDefault="004D3841" w:rsidP="00AD5A4E">
            <w:pPr>
              <w:jc w:val="both"/>
              <w:rPr>
                <w:b/>
              </w:rPr>
            </w:pPr>
            <w:r>
              <w:rPr>
                <w:b/>
              </w:rPr>
              <w:t>Factores</w:t>
            </w:r>
          </w:p>
        </w:tc>
        <w:tc>
          <w:tcPr>
            <w:tcW w:w="4584" w:type="dxa"/>
          </w:tcPr>
          <w:p w14:paraId="254D11A6" w14:textId="77777777" w:rsidR="004D3841" w:rsidRDefault="004D3841" w:rsidP="00AD5A4E">
            <w:pPr>
              <w:jc w:val="both"/>
              <w:rPr>
                <w:b/>
              </w:rPr>
            </w:pPr>
            <w:r>
              <w:rPr>
                <w:b/>
              </w:rPr>
              <w:t>Riesgos asociados</w:t>
            </w:r>
          </w:p>
        </w:tc>
      </w:tr>
      <w:tr w:rsidR="004D3841" w14:paraId="3A0A525E" w14:textId="77777777" w:rsidTr="00AD5A4E">
        <w:trPr>
          <w:trHeight w:val="926"/>
        </w:trPr>
        <w:tc>
          <w:tcPr>
            <w:tcW w:w="3964" w:type="dxa"/>
          </w:tcPr>
          <w:p w14:paraId="6D643FC7" w14:textId="77777777" w:rsidR="004D3841" w:rsidRDefault="004D3841" w:rsidP="007E7E2C">
            <w:pPr>
              <w:numPr>
                <w:ilvl w:val="0"/>
                <w:numId w:val="25"/>
              </w:numPr>
              <w:spacing w:after="0" w:line="240" w:lineRule="auto"/>
              <w:jc w:val="both"/>
            </w:pPr>
            <w:r>
              <w:t>Uso mantenido y continuo de voz para desarrollar los temas de estudio ante el alumnado.</w:t>
            </w:r>
          </w:p>
        </w:tc>
        <w:tc>
          <w:tcPr>
            <w:tcW w:w="4584" w:type="dxa"/>
          </w:tcPr>
          <w:p w14:paraId="39EFA7EF" w14:textId="77777777" w:rsidR="004D3841" w:rsidRDefault="004D3841" w:rsidP="007E7E2C">
            <w:pPr>
              <w:numPr>
                <w:ilvl w:val="0"/>
                <w:numId w:val="20"/>
              </w:numPr>
              <w:spacing w:after="0" w:line="240" w:lineRule="auto"/>
              <w:jc w:val="both"/>
            </w:pPr>
            <w:r>
              <w:t>Afonía, nódulos y pólipos, reconocidos como enfermedad profesional.</w:t>
            </w:r>
          </w:p>
        </w:tc>
      </w:tr>
      <w:tr w:rsidR="004D3841" w14:paraId="21CE9B82" w14:textId="77777777" w:rsidTr="00AD5A4E">
        <w:trPr>
          <w:trHeight w:val="926"/>
        </w:trPr>
        <w:tc>
          <w:tcPr>
            <w:tcW w:w="3964" w:type="dxa"/>
          </w:tcPr>
          <w:p w14:paraId="3906B21F" w14:textId="77777777" w:rsidR="004D3841" w:rsidRDefault="004D3841" w:rsidP="007E7E2C">
            <w:pPr>
              <w:numPr>
                <w:ilvl w:val="0"/>
                <w:numId w:val="25"/>
              </w:numPr>
              <w:spacing w:after="0" w:line="240" w:lineRule="auto"/>
              <w:jc w:val="both"/>
            </w:pPr>
            <w:r>
              <w:t>Exceso de iluminación a docentes (con aros de luz) mientras desarrollan sus clases</w:t>
            </w:r>
          </w:p>
        </w:tc>
        <w:tc>
          <w:tcPr>
            <w:tcW w:w="4584" w:type="dxa"/>
          </w:tcPr>
          <w:p w14:paraId="50EC1E29" w14:textId="77777777" w:rsidR="004D3841" w:rsidRDefault="004D3841" w:rsidP="007E7E2C">
            <w:pPr>
              <w:numPr>
                <w:ilvl w:val="0"/>
                <w:numId w:val="19"/>
              </w:numPr>
              <w:spacing w:after="0" w:line="240" w:lineRule="auto"/>
              <w:jc w:val="both"/>
            </w:pPr>
            <w:r>
              <w:t>Contaminación visual</w:t>
            </w:r>
          </w:p>
          <w:p w14:paraId="0D4DEF01" w14:textId="77777777" w:rsidR="004D3841" w:rsidRDefault="004D3841" w:rsidP="007E7E2C">
            <w:pPr>
              <w:numPr>
                <w:ilvl w:val="0"/>
                <w:numId w:val="19"/>
              </w:numPr>
              <w:spacing w:after="0" w:line="240" w:lineRule="auto"/>
              <w:jc w:val="both"/>
            </w:pPr>
            <w:r>
              <w:t>Fatiga visual</w:t>
            </w:r>
          </w:p>
          <w:p w14:paraId="01D6A041" w14:textId="77777777" w:rsidR="004D3841" w:rsidRDefault="004D3841" w:rsidP="00AD5A4E">
            <w:pPr>
              <w:ind w:left="360"/>
              <w:jc w:val="both"/>
            </w:pPr>
          </w:p>
        </w:tc>
      </w:tr>
      <w:tr w:rsidR="004D3841" w14:paraId="27885307" w14:textId="77777777" w:rsidTr="00AD5A4E">
        <w:trPr>
          <w:trHeight w:val="926"/>
        </w:trPr>
        <w:tc>
          <w:tcPr>
            <w:tcW w:w="3964" w:type="dxa"/>
          </w:tcPr>
          <w:p w14:paraId="0E307F0F" w14:textId="77777777" w:rsidR="004D3841" w:rsidRDefault="004D3841" w:rsidP="007E7E2C">
            <w:pPr>
              <w:numPr>
                <w:ilvl w:val="0"/>
                <w:numId w:val="19"/>
              </w:numPr>
              <w:spacing w:after="0" w:line="240" w:lineRule="auto"/>
              <w:jc w:val="both"/>
            </w:pPr>
            <w:r>
              <w:t>Postura inadecuada de trabajo (permanecer de pie, andando frecuentemente,</w:t>
            </w:r>
          </w:p>
          <w:p w14:paraId="758708BC" w14:textId="77777777" w:rsidR="004D3841" w:rsidRDefault="004D3841" w:rsidP="007E7E2C">
            <w:pPr>
              <w:numPr>
                <w:ilvl w:val="0"/>
                <w:numId w:val="19"/>
              </w:numPr>
              <w:spacing w:after="0" w:line="240" w:lineRule="auto"/>
              <w:jc w:val="both"/>
            </w:pPr>
            <w:r>
              <w:lastRenderedPageBreak/>
              <w:t>con giros y flexiones de tronco)</w:t>
            </w:r>
          </w:p>
          <w:p w14:paraId="58670D88" w14:textId="77777777" w:rsidR="004D3841" w:rsidRDefault="004D3841" w:rsidP="007E7E2C">
            <w:pPr>
              <w:numPr>
                <w:ilvl w:val="0"/>
                <w:numId w:val="19"/>
              </w:numPr>
              <w:spacing w:after="0" w:line="240" w:lineRule="auto"/>
              <w:jc w:val="both"/>
            </w:pPr>
            <w:r>
              <w:t>Realización de movimientos repetitivos</w:t>
            </w:r>
          </w:p>
        </w:tc>
        <w:tc>
          <w:tcPr>
            <w:tcW w:w="4584" w:type="dxa"/>
          </w:tcPr>
          <w:p w14:paraId="047EF05A" w14:textId="77777777" w:rsidR="004D3841" w:rsidRDefault="004D3841" w:rsidP="007E7E2C">
            <w:pPr>
              <w:numPr>
                <w:ilvl w:val="0"/>
                <w:numId w:val="19"/>
              </w:numPr>
              <w:spacing w:after="0" w:line="240" w:lineRule="auto"/>
              <w:jc w:val="both"/>
            </w:pPr>
            <w:r>
              <w:lastRenderedPageBreak/>
              <w:t>Fatiga postural</w:t>
            </w:r>
          </w:p>
          <w:p w14:paraId="14D76D49" w14:textId="77777777" w:rsidR="004D3841" w:rsidRDefault="004D3841" w:rsidP="007E7E2C">
            <w:pPr>
              <w:numPr>
                <w:ilvl w:val="0"/>
                <w:numId w:val="19"/>
              </w:numPr>
              <w:spacing w:after="0" w:line="240" w:lineRule="auto"/>
              <w:jc w:val="both"/>
            </w:pPr>
            <w:r>
              <w:t xml:space="preserve">Variedad de trastornos musculoesqueléticos, entre los que se </w:t>
            </w:r>
            <w:r>
              <w:lastRenderedPageBreak/>
              <w:t>podrían destacar: ciática, lumbago, trastornos de la región cervical, trastornos articulares, esguinces de tobillos y pie.</w:t>
            </w:r>
          </w:p>
        </w:tc>
      </w:tr>
      <w:tr w:rsidR="004D3841" w14:paraId="47576803" w14:textId="77777777" w:rsidTr="00AD5A4E">
        <w:trPr>
          <w:trHeight w:val="645"/>
        </w:trPr>
        <w:tc>
          <w:tcPr>
            <w:tcW w:w="3964" w:type="dxa"/>
          </w:tcPr>
          <w:p w14:paraId="33E5EE4A" w14:textId="77777777" w:rsidR="004D3841" w:rsidRDefault="004D3841" w:rsidP="007E7E2C">
            <w:pPr>
              <w:numPr>
                <w:ilvl w:val="0"/>
                <w:numId w:val="24"/>
              </w:numPr>
              <w:spacing w:after="0" w:line="240" w:lineRule="auto"/>
              <w:jc w:val="both"/>
            </w:pPr>
            <w:r>
              <w:lastRenderedPageBreak/>
              <w:t>Contacto continuo con personal demandante de un servicio (como son los padres/madres y alumnado).</w:t>
            </w:r>
          </w:p>
          <w:p w14:paraId="16F34FF2" w14:textId="77777777" w:rsidR="004D3841" w:rsidRDefault="004D3841" w:rsidP="007E7E2C">
            <w:pPr>
              <w:numPr>
                <w:ilvl w:val="0"/>
                <w:numId w:val="24"/>
              </w:numPr>
              <w:spacing w:after="0" w:line="240" w:lineRule="auto"/>
              <w:jc w:val="both"/>
            </w:pPr>
            <w:r>
              <w:t>Mantenimiento de un elevado nivel de atención de forma continuada durante la mayor parte de la jornada laboral.</w:t>
            </w:r>
          </w:p>
          <w:p w14:paraId="0F4EC032" w14:textId="77777777" w:rsidR="004D3841" w:rsidRDefault="004D3841" w:rsidP="007E7E2C">
            <w:pPr>
              <w:numPr>
                <w:ilvl w:val="0"/>
                <w:numId w:val="24"/>
              </w:numPr>
              <w:spacing w:after="0" w:line="240" w:lineRule="auto"/>
              <w:jc w:val="both"/>
            </w:pPr>
            <w:r>
              <w:t>Escaso reconocimiento social del trabajo realizado por el docente</w:t>
            </w:r>
          </w:p>
          <w:p w14:paraId="5B300A5D" w14:textId="77777777" w:rsidR="004D3841" w:rsidRDefault="004D3841" w:rsidP="007E7E2C">
            <w:pPr>
              <w:numPr>
                <w:ilvl w:val="0"/>
                <w:numId w:val="24"/>
              </w:numPr>
              <w:spacing w:after="0" w:line="240" w:lineRule="auto"/>
              <w:jc w:val="both"/>
            </w:pPr>
            <w:r w:rsidRPr="009E5F32">
              <w:t>Trabajo que exige un alto nivel de implicación personal.</w:t>
            </w:r>
          </w:p>
        </w:tc>
        <w:tc>
          <w:tcPr>
            <w:tcW w:w="4584" w:type="dxa"/>
          </w:tcPr>
          <w:p w14:paraId="5D0A8792" w14:textId="77777777" w:rsidR="004D3841" w:rsidRDefault="004D3841" w:rsidP="007E7E2C">
            <w:pPr>
              <w:numPr>
                <w:ilvl w:val="0"/>
                <w:numId w:val="22"/>
              </w:numPr>
              <w:spacing w:after="0" w:line="240" w:lineRule="auto"/>
              <w:jc w:val="both"/>
            </w:pPr>
            <w:r>
              <w:t>Estrés laboral</w:t>
            </w:r>
          </w:p>
          <w:p w14:paraId="77FFDA8E" w14:textId="77777777" w:rsidR="004D3841" w:rsidRDefault="004D3841" w:rsidP="007E7E2C">
            <w:pPr>
              <w:numPr>
                <w:ilvl w:val="0"/>
                <w:numId w:val="22"/>
              </w:numPr>
              <w:spacing w:after="0" w:line="240" w:lineRule="auto"/>
              <w:jc w:val="both"/>
            </w:pPr>
            <w:r>
              <w:t>Excesiva demanda mental</w:t>
            </w:r>
          </w:p>
          <w:p w14:paraId="2D7076B8" w14:textId="77777777" w:rsidR="004D3841" w:rsidRDefault="004D3841" w:rsidP="007E7E2C">
            <w:pPr>
              <w:numPr>
                <w:ilvl w:val="0"/>
                <w:numId w:val="22"/>
              </w:numPr>
              <w:spacing w:after="0" w:line="240" w:lineRule="auto"/>
              <w:jc w:val="both"/>
            </w:pPr>
            <w:r>
              <w:t>Fatiga física</w:t>
            </w:r>
          </w:p>
          <w:p w14:paraId="4E873182" w14:textId="77777777" w:rsidR="004D3841" w:rsidRDefault="004D3841" w:rsidP="007E7E2C">
            <w:pPr>
              <w:numPr>
                <w:ilvl w:val="0"/>
                <w:numId w:val="22"/>
              </w:numPr>
              <w:spacing w:after="0" w:line="240" w:lineRule="auto"/>
              <w:jc w:val="both"/>
            </w:pPr>
            <w:r>
              <w:t>Conflictos derivados de las relaciones</w:t>
            </w:r>
          </w:p>
          <w:p w14:paraId="338318B3" w14:textId="77777777" w:rsidR="004D3841" w:rsidRDefault="004D3841" w:rsidP="007E7E2C">
            <w:pPr>
              <w:numPr>
                <w:ilvl w:val="0"/>
                <w:numId w:val="22"/>
              </w:numPr>
              <w:spacing w:after="0" w:line="240" w:lineRule="auto"/>
              <w:jc w:val="both"/>
            </w:pPr>
            <w:r>
              <w:t>con los diferentes sectores de la comunidad educativa (alumnado, padres/madres, compañeros/as de trabajo, Administración Educativa, etc.)</w:t>
            </w:r>
          </w:p>
        </w:tc>
      </w:tr>
    </w:tbl>
    <w:p w14:paraId="7F3E24E3" w14:textId="77777777" w:rsidR="004D3841" w:rsidRDefault="004D3841" w:rsidP="004D3841"/>
    <w:p w14:paraId="172ECC88" w14:textId="4268B72D" w:rsidR="004D3841" w:rsidRPr="00C3098A" w:rsidRDefault="004D3841" w:rsidP="007E7E2C">
      <w:pPr>
        <w:pStyle w:val="Ttulo2"/>
        <w:numPr>
          <w:ilvl w:val="1"/>
          <w:numId w:val="18"/>
        </w:numPr>
        <w:tabs>
          <w:tab w:val="num" w:pos="709"/>
        </w:tabs>
        <w:ind w:left="709" w:hanging="425"/>
        <w:rPr>
          <w:rFonts w:ascii="Times New Roman" w:eastAsia="Times New Roman" w:hAnsi="Times New Roman" w:cs="Times New Roman"/>
          <w:b/>
          <w:color w:val="000000"/>
          <w:sz w:val="24"/>
          <w:szCs w:val="24"/>
        </w:rPr>
      </w:pPr>
      <w:bookmarkStart w:id="150" w:name="_Toc83231368"/>
      <w:bookmarkStart w:id="151" w:name="_Toc97122909"/>
      <w:r>
        <w:rPr>
          <w:rFonts w:ascii="Times New Roman" w:eastAsia="Times New Roman" w:hAnsi="Times New Roman" w:cs="Times New Roman"/>
          <w:b/>
          <w:color w:val="000000"/>
          <w:sz w:val="24"/>
          <w:szCs w:val="24"/>
        </w:rPr>
        <w:t>PERSONAL ADMINISTRATIVO</w:t>
      </w:r>
      <w:bookmarkEnd w:id="150"/>
      <w:bookmarkEnd w:id="151"/>
    </w:p>
    <w:p w14:paraId="79692F4E" w14:textId="77777777" w:rsidR="004D3841" w:rsidRDefault="004D3841" w:rsidP="004D3841">
      <w:pPr>
        <w:jc w:val="both"/>
      </w:pPr>
      <w:r>
        <w:t xml:space="preserve">En total son </w:t>
      </w:r>
      <w:r w:rsidRPr="009902D1">
        <w:rPr>
          <w:shd w:val="clear" w:color="auto" w:fill="FFFFFF" w:themeFill="background1"/>
        </w:rPr>
        <w:t xml:space="preserve">seis personas que componen el personal administrativo para los departamentos de Contabilidad, Administración Financiera, Registro Académico y </w:t>
      </w:r>
      <w:r>
        <w:t>Dirección.</w:t>
      </w:r>
    </w:p>
    <w:tbl>
      <w:tblPr>
        <w:tblW w:w="8548"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00" w:firstRow="0" w:lastRow="0" w:firstColumn="0" w:lastColumn="0" w:noHBand="0" w:noVBand="1"/>
      </w:tblPr>
      <w:tblGrid>
        <w:gridCol w:w="3964"/>
        <w:gridCol w:w="4584"/>
      </w:tblGrid>
      <w:tr w:rsidR="004D3841" w14:paraId="295A18B1" w14:textId="77777777" w:rsidTr="00AD5A4E">
        <w:trPr>
          <w:trHeight w:val="271"/>
        </w:trPr>
        <w:tc>
          <w:tcPr>
            <w:tcW w:w="8548" w:type="dxa"/>
            <w:gridSpan w:val="2"/>
            <w:shd w:val="clear" w:color="auto" w:fill="BDD6EE" w:themeFill="accent1" w:themeFillTint="66"/>
          </w:tcPr>
          <w:p w14:paraId="5348C27D" w14:textId="77777777" w:rsidR="004D3841" w:rsidRPr="00160419" w:rsidRDefault="004D3841" w:rsidP="00AD5A4E">
            <w:pPr>
              <w:jc w:val="center"/>
              <w:rPr>
                <w:b/>
                <w:bCs/>
              </w:rPr>
            </w:pPr>
            <w:r>
              <w:rPr>
                <w:b/>
                <w:bCs/>
              </w:rPr>
              <w:t>CONTADOR, AUXILIAR CONTABLE Y ADMINISTRADOR FINANCIERO</w:t>
            </w:r>
          </w:p>
        </w:tc>
      </w:tr>
      <w:tr w:rsidR="004D3841" w14:paraId="32290167" w14:textId="77777777" w:rsidTr="00AD5A4E">
        <w:trPr>
          <w:trHeight w:val="271"/>
        </w:trPr>
        <w:tc>
          <w:tcPr>
            <w:tcW w:w="3964" w:type="dxa"/>
          </w:tcPr>
          <w:p w14:paraId="00720BA2" w14:textId="77777777" w:rsidR="004D3841" w:rsidRDefault="004D3841" w:rsidP="00AD5A4E">
            <w:pPr>
              <w:jc w:val="center"/>
              <w:rPr>
                <w:b/>
              </w:rPr>
            </w:pPr>
            <w:r>
              <w:rPr>
                <w:b/>
              </w:rPr>
              <w:t>Factores</w:t>
            </w:r>
          </w:p>
        </w:tc>
        <w:tc>
          <w:tcPr>
            <w:tcW w:w="4584" w:type="dxa"/>
          </w:tcPr>
          <w:p w14:paraId="3234E459" w14:textId="77777777" w:rsidR="004D3841" w:rsidRDefault="004D3841" w:rsidP="00AD5A4E">
            <w:pPr>
              <w:jc w:val="center"/>
              <w:rPr>
                <w:b/>
              </w:rPr>
            </w:pPr>
            <w:r>
              <w:rPr>
                <w:b/>
              </w:rPr>
              <w:t>Riesgos asociados</w:t>
            </w:r>
          </w:p>
        </w:tc>
      </w:tr>
      <w:tr w:rsidR="004D3841" w14:paraId="01B19724" w14:textId="77777777" w:rsidTr="00AD5A4E">
        <w:trPr>
          <w:trHeight w:val="271"/>
        </w:trPr>
        <w:tc>
          <w:tcPr>
            <w:tcW w:w="3964" w:type="dxa"/>
          </w:tcPr>
          <w:p w14:paraId="6A278DF1" w14:textId="77777777" w:rsidR="004D3841" w:rsidRDefault="004D3841" w:rsidP="00AD5A4E">
            <w:pPr>
              <w:jc w:val="center"/>
              <w:rPr>
                <w:b/>
              </w:rPr>
            </w:pPr>
          </w:p>
        </w:tc>
        <w:tc>
          <w:tcPr>
            <w:tcW w:w="4584" w:type="dxa"/>
          </w:tcPr>
          <w:p w14:paraId="0A7D3D9E" w14:textId="77777777" w:rsidR="004D3841" w:rsidRDefault="004D3841" w:rsidP="00AD5A4E">
            <w:pPr>
              <w:jc w:val="center"/>
              <w:rPr>
                <w:b/>
              </w:rPr>
            </w:pPr>
          </w:p>
        </w:tc>
      </w:tr>
      <w:tr w:rsidR="004D3841" w14:paraId="7DBF77DD" w14:textId="77777777" w:rsidTr="00AD5A4E">
        <w:trPr>
          <w:trHeight w:val="926"/>
        </w:trPr>
        <w:tc>
          <w:tcPr>
            <w:tcW w:w="3964" w:type="dxa"/>
          </w:tcPr>
          <w:p w14:paraId="14FFF129" w14:textId="77777777" w:rsidR="004D3841" w:rsidRDefault="004D3841" w:rsidP="007E7E2C">
            <w:pPr>
              <w:numPr>
                <w:ilvl w:val="0"/>
                <w:numId w:val="25"/>
              </w:numPr>
              <w:spacing w:after="0" w:line="240" w:lineRule="auto"/>
              <w:jc w:val="both"/>
            </w:pPr>
            <w:r>
              <w:t>Distribución inadecuada de muebles, documentos y herramientas de trabajo dentro de la oficina</w:t>
            </w:r>
          </w:p>
        </w:tc>
        <w:tc>
          <w:tcPr>
            <w:tcW w:w="4584" w:type="dxa"/>
          </w:tcPr>
          <w:p w14:paraId="39D36466" w14:textId="77777777" w:rsidR="004D3841" w:rsidRDefault="004D3841" w:rsidP="007E7E2C">
            <w:pPr>
              <w:numPr>
                <w:ilvl w:val="0"/>
                <w:numId w:val="20"/>
              </w:numPr>
              <w:spacing w:after="0" w:line="240" w:lineRule="auto"/>
              <w:jc w:val="both"/>
            </w:pPr>
            <w:r>
              <w:t>Caídas causadas por cualquier elemento fuera de lugar</w:t>
            </w:r>
          </w:p>
        </w:tc>
      </w:tr>
      <w:tr w:rsidR="004D3841" w14:paraId="456F6894" w14:textId="77777777" w:rsidTr="00AD5A4E">
        <w:trPr>
          <w:trHeight w:val="926"/>
        </w:trPr>
        <w:tc>
          <w:tcPr>
            <w:tcW w:w="3964" w:type="dxa"/>
          </w:tcPr>
          <w:p w14:paraId="35665F2F" w14:textId="77777777" w:rsidR="004D3841" w:rsidRDefault="004D3841" w:rsidP="007E7E2C">
            <w:pPr>
              <w:numPr>
                <w:ilvl w:val="0"/>
                <w:numId w:val="25"/>
              </w:numPr>
              <w:spacing w:after="0" w:line="240" w:lineRule="auto"/>
              <w:jc w:val="both"/>
            </w:pPr>
            <w:r>
              <w:t>Uso descuidado de herramientas de oficina</w:t>
            </w:r>
          </w:p>
        </w:tc>
        <w:tc>
          <w:tcPr>
            <w:tcW w:w="4584" w:type="dxa"/>
          </w:tcPr>
          <w:p w14:paraId="335E5854" w14:textId="77777777" w:rsidR="004D3841" w:rsidRDefault="004D3841" w:rsidP="007E7E2C">
            <w:pPr>
              <w:numPr>
                <w:ilvl w:val="0"/>
                <w:numId w:val="19"/>
              </w:numPr>
              <w:spacing w:after="0" w:line="240" w:lineRule="auto"/>
              <w:jc w:val="both"/>
            </w:pPr>
            <w:r>
              <w:t>Heridas menores con herramientas que poseen filo (tales como tijeras, saca grapas, abre cartas, etc.)</w:t>
            </w:r>
          </w:p>
        </w:tc>
      </w:tr>
      <w:tr w:rsidR="004D3841" w14:paraId="7807A418" w14:textId="77777777" w:rsidTr="00AD5A4E">
        <w:trPr>
          <w:trHeight w:val="926"/>
        </w:trPr>
        <w:tc>
          <w:tcPr>
            <w:tcW w:w="3964" w:type="dxa"/>
          </w:tcPr>
          <w:p w14:paraId="5E0BDC57" w14:textId="77777777" w:rsidR="004D3841" w:rsidRDefault="004D3841" w:rsidP="007E7E2C">
            <w:pPr>
              <w:numPr>
                <w:ilvl w:val="0"/>
                <w:numId w:val="25"/>
              </w:numPr>
              <w:spacing w:after="0" w:line="240" w:lineRule="auto"/>
              <w:jc w:val="both"/>
            </w:pPr>
            <w:r>
              <w:t>Saturación de conectores o enchufes para equipo informático y otros equipos que requieren electricidad.</w:t>
            </w:r>
          </w:p>
        </w:tc>
        <w:tc>
          <w:tcPr>
            <w:tcW w:w="4584" w:type="dxa"/>
          </w:tcPr>
          <w:p w14:paraId="0810E900" w14:textId="77777777" w:rsidR="004D3841" w:rsidRDefault="004D3841" w:rsidP="007E7E2C">
            <w:pPr>
              <w:numPr>
                <w:ilvl w:val="0"/>
                <w:numId w:val="19"/>
              </w:numPr>
              <w:spacing w:after="0" w:line="240" w:lineRule="auto"/>
              <w:jc w:val="both"/>
            </w:pPr>
            <w:r>
              <w:t>Corto circuitos</w:t>
            </w:r>
          </w:p>
          <w:p w14:paraId="0BC74DFD" w14:textId="77777777" w:rsidR="004D3841" w:rsidRDefault="004D3841" w:rsidP="007E7E2C">
            <w:pPr>
              <w:numPr>
                <w:ilvl w:val="0"/>
                <w:numId w:val="19"/>
              </w:numPr>
              <w:spacing w:after="0" w:line="240" w:lineRule="auto"/>
              <w:jc w:val="both"/>
            </w:pPr>
            <w:r>
              <w:t>Posible incendio</w:t>
            </w:r>
          </w:p>
        </w:tc>
      </w:tr>
      <w:tr w:rsidR="004D3841" w14:paraId="2D8306BD" w14:textId="77777777" w:rsidTr="00AD5A4E">
        <w:trPr>
          <w:trHeight w:val="926"/>
        </w:trPr>
        <w:tc>
          <w:tcPr>
            <w:tcW w:w="3964" w:type="dxa"/>
          </w:tcPr>
          <w:p w14:paraId="582F2DF8" w14:textId="77777777" w:rsidR="004D3841" w:rsidRDefault="004D3841" w:rsidP="007E7E2C">
            <w:pPr>
              <w:numPr>
                <w:ilvl w:val="0"/>
                <w:numId w:val="25"/>
              </w:numPr>
              <w:spacing w:after="0" w:line="240" w:lineRule="auto"/>
              <w:jc w:val="both"/>
            </w:pPr>
            <w:r>
              <w:t>Mantener la misma postura durante muchas horas</w:t>
            </w:r>
          </w:p>
          <w:p w14:paraId="250369AC" w14:textId="77777777" w:rsidR="004D3841" w:rsidRDefault="004D3841" w:rsidP="007E7E2C">
            <w:pPr>
              <w:numPr>
                <w:ilvl w:val="0"/>
                <w:numId w:val="25"/>
              </w:numPr>
              <w:spacing w:after="0" w:line="240" w:lineRule="auto"/>
              <w:jc w:val="both"/>
            </w:pPr>
            <w:r>
              <w:t>Falta de ergonomía en mobiliario de oficina</w:t>
            </w:r>
          </w:p>
        </w:tc>
        <w:tc>
          <w:tcPr>
            <w:tcW w:w="4584" w:type="dxa"/>
          </w:tcPr>
          <w:p w14:paraId="0EF9B884" w14:textId="77777777" w:rsidR="004D3841" w:rsidRDefault="004D3841" w:rsidP="007E7E2C">
            <w:pPr>
              <w:numPr>
                <w:ilvl w:val="0"/>
                <w:numId w:val="19"/>
              </w:numPr>
              <w:spacing w:after="0" w:line="240" w:lineRule="auto"/>
              <w:jc w:val="both"/>
            </w:pPr>
            <w:r>
              <w:t>Fatiga postural</w:t>
            </w:r>
          </w:p>
          <w:p w14:paraId="1D2848F1" w14:textId="77777777" w:rsidR="004D3841" w:rsidRDefault="004D3841" w:rsidP="007E7E2C">
            <w:pPr>
              <w:numPr>
                <w:ilvl w:val="0"/>
                <w:numId w:val="19"/>
              </w:numPr>
              <w:spacing w:after="0" w:line="240" w:lineRule="auto"/>
              <w:jc w:val="both"/>
            </w:pPr>
            <w:r>
              <w:t>Variedad de trastornos y dolores musculoesqueléticos, entre los que se podrían destacar: ciática, lumbago</w:t>
            </w:r>
          </w:p>
        </w:tc>
      </w:tr>
      <w:tr w:rsidR="004D3841" w14:paraId="27C934D7" w14:textId="77777777" w:rsidTr="00AD5A4E">
        <w:trPr>
          <w:trHeight w:val="926"/>
        </w:trPr>
        <w:tc>
          <w:tcPr>
            <w:tcW w:w="3964" w:type="dxa"/>
          </w:tcPr>
          <w:p w14:paraId="16A65B8D" w14:textId="77777777" w:rsidR="004D3841" w:rsidRDefault="004D3841" w:rsidP="007E7E2C">
            <w:pPr>
              <w:numPr>
                <w:ilvl w:val="0"/>
                <w:numId w:val="19"/>
              </w:numPr>
              <w:spacing w:after="0" w:line="240" w:lineRule="auto"/>
              <w:jc w:val="both"/>
            </w:pPr>
            <w:r>
              <w:lastRenderedPageBreak/>
              <w:t>Exposición a las pantallas de ordenadores y otros dispositivos electrónicos</w:t>
            </w:r>
          </w:p>
          <w:p w14:paraId="0712F05D" w14:textId="77777777" w:rsidR="004D3841" w:rsidRDefault="004D3841" w:rsidP="007E7E2C">
            <w:pPr>
              <w:numPr>
                <w:ilvl w:val="0"/>
                <w:numId w:val="19"/>
              </w:numPr>
              <w:spacing w:after="0" w:line="240" w:lineRule="auto"/>
              <w:jc w:val="both"/>
            </w:pPr>
            <w:r>
              <w:t>Constante esfuerzo de la vista en documentos con gran cantidad de números tanto en forma física como digital</w:t>
            </w:r>
          </w:p>
          <w:p w14:paraId="7C9BE5D7" w14:textId="77777777" w:rsidR="004D3841" w:rsidRDefault="004D3841" w:rsidP="007E7E2C">
            <w:pPr>
              <w:numPr>
                <w:ilvl w:val="0"/>
                <w:numId w:val="19"/>
              </w:numPr>
              <w:spacing w:after="0" w:line="240" w:lineRule="auto"/>
              <w:jc w:val="both"/>
            </w:pPr>
            <w:r>
              <w:t>Iluminación inadecuada</w:t>
            </w:r>
          </w:p>
        </w:tc>
        <w:tc>
          <w:tcPr>
            <w:tcW w:w="4584" w:type="dxa"/>
          </w:tcPr>
          <w:p w14:paraId="03CD62F1" w14:textId="77777777" w:rsidR="004D3841" w:rsidRDefault="004D3841" w:rsidP="007E7E2C">
            <w:pPr>
              <w:numPr>
                <w:ilvl w:val="0"/>
                <w:numId w:val="19"/>
              </w:numPr>
              <w:spacing w:after="0" w:line="240" w:lineRule="auto"/>
              <w:jc w:val="both"/>
            </w:pPr>
            <w:r>
              <w:t xml:space="preserve">Aumento de niveles de estrés </w:t>
            </w:r>
          </w:p>
          <w:p w14:paraId="79597883" w14:textId="77777777" w:rsidR="004D3841" w:rsidRDefault="004D3841" w:rsidP="007E7E2C">
            <w:pPr>
              <w:numPr>
                <w:ilvl w:val="0"/>
                <w:numId w:val="19"/>
              </w:numPr>
              <w:spacing w:after="0" w:line="240" w:lineRule="auto"/>
              <w:jc w:val="both"/>
            </w:pPr>
            <w:r>
              <w:t>Fatiga visual</w:t>
            </w:r>
          </w:p>
          <w:p w14:paraId="787125EF" w14:textId="77777777" w:rsidR="004D3841" w:rsidRDefault="004D3841" w:rsidP="007E7E2C">
            <w:pPr>
              <w:numPr>
                <w:ilvl w:val="0"/>
                <w:numId w:val="19"/>
              </w:numPr>
              <w:spacing w:after="0" w:line="240" w:lineRule="auto"/>
              <w:jc w:val="both"/>
            </w:pPr>
            <w:r>
              <w:t>Dolores de cabeza</w:t>
            </w:r>
          </w:p>
        </w:tc>
      </w:tr>
      <w:tr w:rsidR="004D3841" w14:paraId="1B06D30A" w14:textId="77777777" w:rsidTr="00AD5A4E">
        <w:trPr>
          <w:trHeight w:val="645"/>
        </w:trPr>
        <w:tc>
          <w:tcPr>
            <w:tcW w:w="3964" w:type="dxa"/>
          </w:tcPr>
          <w:p w14:paraId="6CFCEF0C" w14:textId="77777777" w:rsidR="004D3841" w:rsidRDefault="004D3841" w:rsidP="007E7E2C">
            <w:pPr>
              <w:numPr>
                <w:ilvl w:val="0"/>
                <w:numId w:val="24"/>
              </w:numPr>
              <w:spacing w:after="0" w:line="240" w:lineRule="auto"/>
              <w:jc w:val="both"/>
            </w:pPr>
            <w:r>
              <w:t>Mantenimiento de un elevado nivel de atención de forma continuada durante la mayor parte de la jornada laboral.</w:t>
            </w:r>
          </w:p>
          <w:p w14:paraId="3E6BA27C" w14:textId="77777777" w:rsidR="004D3841" w:rsidRDefault="004D3841" w:rsidP="007E7E2C">
            <w:pPr>
              <w:numPr>
                <w:ilvl w:val="0"/>
                <w:numId w:val="24"/>
              </w:numPr>
              <w:spacing w:after="0" w:line="240" w:lineRule="auto"/>
              <w:jc w:val="both"/>
            </w:pPr>
            <w:r w:rsidRPr="009E5F32">
              <w:t xml:space="preserve">Trabajo que exige un alto nivel de </w:t>
            </w:r>
            <w:r>
              <w:t>responsabilidad</w:t>
            </w:r>
          </w:p>
        </w:tc>
        <w:tc>
          <w:tcPr>
            <w:tcW w:w="4584" w:type="dxa"/>
          </w:tcPr>
          <w:p w14:paraId="42454417" w14:textId="77777777" w:rsidR="004D3841" w:rsidRDefault="004D3841" w:rsidP="007E7E2C">
            <w:pPr>
              <w:numPr>
                <w:ilvl w:val="0"/>
                <w:numId w:val="22"/>
              </w:numPr>
              <w:spacing w:after="0" w:line="240" w:lineRule="auto"/>
              <w:jc w:val="both"/>
            </w:pPr>
            <w:r>
              <w:t>Estrés laboral</w:t>
            </w:r>
          </w:p>
          <w:p w14:paraId="76520669" w14:textId="77777777" w:rsidR="004D3841" w:rsidRDefault="004D3841" w:rsidP="007E7E2C">
            <w:pPr>
              <w:numPr>
                <w:ilvl w:val="0"/>
                <w:numId w:val="22"/>
              </w:numPr>
              <w:spacing w:after="0" w:line="240" w:lineRule="auto"/>
              <w:jc w:val="both"/>
            </w:pPr>
            <w:r>
              <w:t>Excesiva demanda mental</w:t>
            </w:r>
          </w:p>
          <w:p w14:paraId="43CCE51A" w14:textId="77777777" w:rsidR="004D3841" w:rsidRDefault="004D3841" w:rsidP="007E7E2C">
            <w:pPr>
              <w:numPr>
                <w:ilvl w:val="0"/>
                <w:numId w:val="22"/>
              </w:numPr>
              <w:spacing w:after="0" w:line="240" w:lineRule="auto"/>
              <w:jc w:val="both"/>
            </w:pPr>
            <w:r>
              <w:t>Ansiedad</w:t>
            </w:r>
          </w:p>
          <w:p w14:paraId="267DF322" w14:textId="77777777" w:rsidR="004D3841" w:rsidRDefault="004D3841" w:rsidP="007E7E2C">
            <w:pPr>
              <w:numPr>
                <w:ilvl w:val="0"/>
                <w:numId w:val="22"/>
              </w:numPr>
              <w:spacing w:after="0" w:line="240" w:lineRule="auto"/>
              <w:jc w:val="both"/>
            </w:pPr>
            <w:r>
              <w:t>Frustración</w:t>
            </w:r>
          </w:p>
          <w:p w14:paraId="48E52D47" w14:textId="77777777" w:rsidR="004D3841" w:rsidRDefault="004D3841" w:rsidP="007E7E2C">
            <w:pPr>
              <w:numPr>
                <w:ilvl w:val="0"/>
                <w:numId w:val="22"/>
              </w:numPr>
              <w:spacing w:after="0" w:line="240" w:lineRule="auto"/>
              <w:jc w:val="both"/>
            </w:pPr>
            <w:r>
              <w:t>Síndrome de burnout</w:t>
            </w:r>
          </w:p>
        </w:tc>
      </w:tr>
    </w:tbl>
    <w:p w14:paraId="6FDADCBA" w14:textId="77777777" w:rsidR="004D3841" w:rsidRDefault="004D3841" w:rsidP="004D3841"/>
    <w:tbl>
      <w:tblPr>
        <w:tblW w:w="8548"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00" w:firstRow="0" w:lastRow="0" w:firstColumn="0" w:lastColumn="0" w:noHBand="0" w:noVBand="1"/>
      </w:tblPr>
      <w:tblGrid>
        <w:gridCol w:w="3964"/>
        <w:gridCol w:w="4584"/>
      </w:tblGrid>
      <w:tr w:rsidR="004D3841" w14:paraId="1634F31C" w14:textId="77777777" w:rsidTr="00AD5A4E">
        <w:trPr>
          <w:trHeight w:val="271"/>
        </w:trPr>
        <w:tc>
          <w:tcPr>
            <w:tcW w:w="8548" w:type="dxa"/>
            <w:gridSpan w:val="2"/>
            <w:shd w:val="clear" w:color="auto" w:fill="BDD6EE" w:themeFill="accent1" w:themeFillTint="66"/>
          </w:tcPr>
          <w:p w14:paraId="3A52D151" w14:textId="77777777" w:rsidR="004D3841" w:rsidRPr="00160419" w:rsidRDefault="004D3841" w:rsidP="00AD5A4E">
            <w:pPr>
              <w:jc w:val="center"/>
              <w:rPr>
                <w:b/>
                <w:bCs/>
              </w:rPr>
            </w:pPr>
            <w:r>
              <w:rPr>
                <w:b/>
                <w:bCs/>
              </w:rPr>
              <w:t>REGISTRO ACADÉMICO Y RECEPCIÓN</w:t>
            </w:r>
          </w:p>
        </w:tc>
      </w:tr>
      <w:tr w:rsidR="004D3841" w14:paraId="6773E6DA" w14:textId="77777777" w:rsidTr="00AD5A4E">
        <w:trPr>
          <w:trHeight w:val="271"/>
        </w:trPr>
        <w:tc>
          <w:tcPr>
            <w:tcW w:w="3964" w:type="dxa"/>
          </w:tcPr>
          <w:p w14:paraId="085F351E" w14:textId="77777777" w:rsidR="004D3841" w:rsidRDefault="004D3841" w:rsidP="00AD5A4E">
            <w:pPr>
              <w:jc w:val="center"/>
              <w:rPr>
                <w:b/>
              </w:rPr>
            </w:pPr>
            <w:r>
              <w:rPr>
                <w:b/>
              </w:rPr>
              <w:t>Factores</w:t>
            </w:r>
          </w:p>
        </w:tc>
        <w:tc>
          <w:tcPr>
            <w:tcW w:w="4584" w:type="dxa"/>
          </w:tcPr>
          <w:p w14:paraId="47857F5D" w14:textId="77777777" w:rsidR="004D3841" w:rsidRDefault="004D3841" w:rsidP="00AD5A4E">
            <w:pPr>
              <w:jc w:val="center"/>
              <w:rPr>
                <w:b/>
              </w:rPr>
            </w:pPr>
            <w:r>
              <w:rPr>
                <w:b/>
              </w:rPr>
              <w:t>Riesgos asociados</w:t>
            </w:r>
          </w:p>
        </w:tc>
      </w:tr>
      <w:tr w:rsidR="004D3841" w14:paraId="7639BB1C" w14:textId="77777777" w:rsidTr="00AD5A4E">
        <w:trPr>
          <w:trHeight w:val="926"/>
        </w:trPr>
        <w:tc>
          <w:tcPr>
            <w:tcW w:w="3964" w:type="dxa"/>
          </w:tcPr>
          <w:p w14:paraId="646C31C1" w14:textId="77777777" w:rsidR="004D3841" w:rsidRDefault="004D3841" w:rsidP="007E7E2C">
            <w:pPr>
              <w:numPr>
                <w:ilvl w:val="0"/>
                <w:numId w:val="25"/>
              </w:numPr>
              <w:spacing w:after="0" w:line="240" w:lineRule="auto"/>
              <w:jc w:val="both"/>
            </w:pPr>
            <w:r>
              <w:t>Continua relación con padres de familia y dirección del colegio.</w:t>
            </w:r>
          </w:p>
        </w:tc>
        <w:tc>
          <w:tcPr>
            <w:tcW w:w="4584" w:type="dxa"/>
          </w:tcPr>
          <w:p w14:paraId="25BD9CEB" w14:textId="77777777" w:rsidR="004D3841" w:rsidRDefault="004D3841" w:rsidP="007E7E2C">
            <w:pPr>
              <w:numPr>
                <w:ilvl w:val="0"/>
                <w:numId w:val="20"/>
              </w:numPr>
              <w:spacing w:after="0" w:line="240" w:lineRule="auto"/>
              <w:jc w:val="both"/>
            </w:pPr>
            <w:r>
              <w:t xml:space="preserve">Carga mental </w:t>
            </w:r>
            <w:r w:rsidRPr="00430631">
              <w:t>debido a la gestión de varios asuntos en cortos períodos de tiempo</w:t>
            </w:r>
            <w:r>
              <w:t>.</w:t>
            </w:r>
          </w:p>
        </w:tc>
      </w:tr>
      <w:tr w:rsidR="004D3841" w14:paraId="554DC762" w14:textId="77777777" w:rsidTr="00AD5A4E">
        <w:trPr>
          <w:trHeight w:val="926"/>
        </w:trPr>
        <w:tc>
          <w:tcPr>
            <w:tcW w:w="3964" w:type="dxa"/>
          </w:tcPr>
          <w:p w14:paraId="1FCC15EA" w14:textId="77777777" w:rsidR="004D3841" w:rsidRDefault="004D3841" w:rsidP="007E7E2C">
            <w:pPr>
              <w:numPr>
                <w:ilvl w:val="0"/>
                <w:numId w:val="25"/>
              </w:numPr>
              <w:spacing w:after="0" w:line="240" w:lineRule="auto"/>
              <w:jc w:val="both"/>
            </w:pPr>
            <w:r>
              <w:t>Organización deficiente del espacio de trabajo, elementos fuera de lugar o mobiliario mal colocado</w:t>
            </w:r>
          </w:p>
        </w:tc>
        <w:tc>
          <w:tcPr>
            <w:tcW w:w="4584" w:type="dxa"/>
          </w:tcPr>
          <w:p w14:paraId="7371657B" w14:textId="77777777" w:rsidR="004D3841" w:rsidRDefault="004D3841" w:rsidP="007E7E2C">
            <w:pPr>
              <w:numPr>
                <w:ilvl w:val="0"/>
                <w:numId w:val="19"/>
              </w:numPr>
              <w:spacing w:after="0" w:line="240" w:lineRule="auto"/>
              <w:jc w:val="both"/>
            </w:pPr>
            <w:r>
              <w:t>Caídas</w:t>
            </w:r>
          </w:p>
          <w:p w14:paraId="604F17B8" w14:textId="77777777" w:rsidR="004D3841" w:rsidRDefault="004D3841" w:rsidP="007E7E2C">
            <w:pPr>
              <w:numPr>
                <w:ilvl w:val="0"/>
                <w:numId w:val="19"/>
              </w:numPr>
              <w:spacing w:after="0" w:line="240" w:lineRule="auto"/>
              <w:jc w:val="both"/>
            </w:pPr>
            <w:r>
              <w:t>G</w:t>
            </w:r>
            <w:r w:rsidRPr="00C97DE2">
              <w:t>olpes con mobiliario como cajones abiertos o estanterías u otros objetos mal colocados</w:t>
            </w:r>
          </w:p>
        </w:tc>
      </w:tr>
      <w:tr w:rsidR="004D3841" w14:paraId="7B5B4A63" w14:textId="77777777" w:rsidTr="00AD5A4E">
        <w:trPr>
          <w:trHeight w:val="926"/>
        </w:trPr>
        <w:tc>
          <w:tcPr>
            <w:tcW w:w="3964" w:type="dxa"/>
          </w:tcPr>
          <w:p w14:paraId="23E6D6C4" w14:textId="77777777" w:rsidR="004D3841" w:rsidRDefault="004D3841" w:rsidP="007E7E2C">
            <w:pPr>
              <w:numPr>
                <w:ilvl w:val="0"/>
                <w:numId w:val="25"/>
              </w:numPr>
              <w:spacing w:after="0" w:line="240" w:lineRule="auto"/>
              <w:jc w:val="both"/>
            </w:pPr>
            <w:r>
              <w:t>Cables y conectores en mal estado</w:t>
            </w:r>
          </w:p>
          <w:p w14:paraId="69C9E0B6" w14:textId="77777777" w:rsidR="004D3841" w:rsidRDefault="004D3841" w:rsidP="007E7E2C">
            <w:pPr>
              <w:numPr>
                <w:ilvl w:val="0"/>
                <w:numId w:val="25"/>
              </w:numPr>
              <w:spacing w:after="0" w:line="240" w:lineRule="auto"/>
              <w:jc w:val="both"/>
            </w:pPr>
            <w:r>
              <w:t>Cables puestos accidentalmente en tensión</w:t>
            </w:r>
          </w:p>
        </w:tc>
        <w:tc>
          <w:tcPr>
            <w:tcW w:w="4584" w:type="dxa"/>
          </w:tcPr>
          <w:p w14:paraId="00BE9936" w14:textId="77777777" w:rsidR="004D3841" w:rsidRDefault="004D3841" w:rsidP="007E7E2C">
            <w:pPr>
              <w:numPr>
                <w:ilvl w:val="0"/>
                <w:numId w:val="19"/>
              </w:numPr>
              <w:spacing w:after="0" w:line="240" w:lineRule="auto"/>
              <w:jc w:val="both"/>
            </w:pPr>
            <w:r>
              <w:t>Corto circuitos</w:t>
            </w:r>
          </w:p>
          <w:p w14:paraId="2B086018" w14:textId="77777777" w:rsidR="004D3841" w:rsidRDefault="004D3841" w:rsidP="007E7E2C">
            <w:pPr>
              <w:numPr>
                <w:ilvl w:val="0"/>
                <w:numId w:val="19"/>
              </w:numPr>
              <w:spacing w:after="0" w:line="240" w:lineRule="auto"/>
              <w:jc w:val="both"/>
            </w:pPr>
            <w:r>
              <w:t>Posible incendio</w:t>
            </w:r>
          </w:p>
        </w:tc>
      </w:tr>
      <w:tr w:rsidR="004D3841" w14:paraId="66D9EFEC" w14:textId="77777777" w:rsidTr="00AD5A4E">
        <w:trPr>
          <w:trHeight w:val="926"/>
        </w:trPr>
        <w:tc>
          <w:tcPr>
            <w:tcW w:w="3964" w:type="dxa"/>
          </w:tcPr>
          <w:p w14:paraId="7841C337" w14:textId="77777777" w:rsidR="004D3841" w:rsidRDefault="004D3841" w:rsidP="007E7E2C">
            <w:pPr>
              <w:numPr>
                <w:ilvl w:val="0"/>
                <w:numId w:val="25"/>
              </w:numPr>
              <w:spacing w:after="0" w:line="240" w:lineRule="auto"/>
              <w:jc w:val="both"/>
            </w:pPr>
            <w:r>
              <w:t>Mantener la misma postura durante muchas horas</w:t>
            </w:r>
          </w:p>
          <w:p w14:paraId="0DEB1855" w14:textId="77777777" w:rsidR="004D3841" w:rsidRDefault="004D3841" w:rsidP="007E7E2C">
            <w:pPr>
              <w:numPr>
                <w:ilvl w:val="0"/>
                <w:numId w:val="25"/>
              </w:numPr>
              <w:spacing w:after="0" w:line="240" w:lineRule="auto"/>
              <w:jc w:val="both"/>
            </w:pPr>
            <w:r>
              <w:t>Falta de ergonomía en mobiliario de oficina</w:t>
            </w:r>
          </w:p>
        </w:tc>
        <w:tc>
          <w:tcPr>
            <w:tcW w:w="4584" w:type="dxa"/>
          </w:tcPr>
          <w:p w14:paraId="0F113865" w14:textId="77777777" w:rsidR="004D3841" w:rsidRDefault="004D3841" w:rsidP="007E7E2C">
            <w:pPr>
              <w:numPr>
                <w:ilvl w:val="0"/>
                <w:numId w:val="19"/>
              </w:numPr>
              <w:spacing w:after="0" w:line="240" w:lineRule="auto"/>
              <w:jc w:val="both"/>
            </w:pPr>
            <w:r>
              <w:t>Fatiga postural</w:t>
            </w:r>
          </w:p>
          <w:p w14:paraId="22AD210F" w14:textId="77777777" w:rsidR="004D3841" w:rsidRDefault="004D3841" w:rsidP="007E7E2C">
            <w:pPr>
              <w:numPr>
                <w:ilvl w:val="0"/>
                <w:numId w:val="19"/>
              </w:numPr>
              <w:spacing w:after="0" w:line="240" w:lineRule="auto"/>
              <w:jc w:val="both"/>
            </w:pPr>
            <w:r>
              <w:t>Variedad de trastornos y dolores musculoesqueléticos, entre los que se podrían destacar: ciática, lumbago</w:t>
            </w:r>
          </w:p>
        </w:tc>
      </w:tr>
      <w:tr w:rsidR="004D3841" w14:paraId="4C2FE656" w14:textId="77777777" w:rsidTr="00AD5A4E">
        <w:trPr>
          <w:trHeight w:val="926"/>
        </w:trPr>
        <w:tc>
          <w:tcPr>
            <w:tcW w:w="3964" w:type="dxa"/>
          </w:tcPr>
          <w:p w14:paraId="51D628C5" w14:textId="77777777" w:rsidR="004D3841" w:rsidRDefault="004D3841" w:rsidP="007E7E2C">
            <w:pPr>
              <w:numPr>
                <w:ilvl w:val="0"/>
                <w:numId w:val="19"/>
              </w:numPr>
              <w:spacing w:after="0" w:line="240" w:lineRule="auto"/>
              <w:jc w:val="both"/>
            </w:pPr>
            <w:r>
              <w:t>Exposición a las pantallas de ordenadores y otros dispositivos electrónicos</w:t>
            </w:r>
          </w:p>
          <w:p w14:paraId="1FE6E6F5" w14:textId="77777777" w:rsidR="004D3841" w:rsidRDefault="004D3841" w:rsidP="007E7E2C">
            <w:pPr>
              <w:numPr>
                <w:ilvl w:val="0"/>
                <w:numId w:val="19"/>
              </w:numPr>
              <w:spacing w:after="0" w:line="240" w:lineRule="auto"/>
              <w:jc w:val="both"/>
            </w:pPr>
            <w:r>
              <w:t>Iluminación inadecuada</w:t>
            </w:r>
          </w:p>
        </w:tc>
        <w:tc>
          <w:tcPr>
            <w:tcW w:w="4584" w:type="dxa"/>
          </w:tcPr>
          <w:p w14:paraId="7837133A" w14:textId="77777777" w:rsidR="004D3841" w:rsidRDefault="004D3841" w:rsidP="007E7E2C">
            <w:pPr>
              <w:numPr>
                <w:ilvl w:val="0"/>
                <w:numId w:val="19"/>
              </w:numPr>
              <w:spacing w:after="0" w:line="240" w:lineRule="auto"/>
              <w:jc w:val="both"/>
            </w:pPr>
            <w:r>
              <w:t>Fatiga visual</w:t>
            </w:r>
          </w:p>
          <w:p w14:paraId="73E98A2F" w14:textId="77777777" w:rsidR="004D3841" w:rsidRDefault="004D3841" w:rsidP="007E7E2C">
            <w:pPr>
              <w:numPr>
                <w:ilvl w:val="0"/>
                <w:numId w:val="19"/>
              </w:numPr>
              <w:spacing w:after="0" w:line="240" w:lineRule="auto"/>
              <w:jc w:val="both"/>
            </w:pPr>
            <w:r>
              <w:t>Dolores de cabeza</w:t>
            </w:r>
          </w:p>
          <w:p w14:paraId="61671F7D" w14:textId="77777777" w:rsidR="004D3841" w:rsidRDefault="004D3841" w:rsidP="00AD5A4E">
            <w:pPr>
              <w:jc w:val="both"/>
            </w:pPr>
          </w:p>
        </w:tc>
      </w:tr>
    </w:tbl>
    <w:p w14:paraId="64A4489B" w14:textId="77777777" w:rsidR="004D3841" w:rsidRDefault="004D3841" w:rsidP="004D3841"/>
    <w:p w14:paraId="0D825A92" w14:textId="77777777" w:rsidR="004D3841" w:rsidRDefault="004D3841" w:rsidP="007E7E2C">
      <w:pPr>
        <w:pStyle w:val="Ttulo2"/>
        <w:numPr>
          <w:ilvl w:val="1"/>
          <w:numId w:val="16"/>
        </w:numPr>
        <w:ind w:left="851" w:hanging="425"/>
        <w:rPr>
          <w:rFonts w:ascii="Times New Roman" w:eastAsia="Times New Roman" w:hAnsi="Times New Roman" w:cs="Times New Roman"/>
          <w:b/>
          <w:color w:val="000000"/>
          <w:sz w:val="24"/>
          <w:szCs w:val="24"/>
        </w:rPr>
      </w:pPr>
      <w:bookmarkStart w:id="152" w:name="_Toc83231369"/>
      <w:bookmarkStart w:id="153" w:name="_Toc97122910"/>
      <w:r>
        <w:rPr>
          <w:rFonts w:ascii="Times New Roman" w:eastAsia="Times New Roman" w:hAnsi="Times New Roman" w:cs="Times New Roman"/>
          <w:b/>
          <w:color w:val="000000"/>
          <w:sz w:val="24"/>
          <w:szCs w:val="24"/>
        </w:rPr>
        <w:t>PERSONAL DE MANTENIMIENTO</w:t>
      </w:r>
      <w:bookmarkEnd w:id="152"/>
      <w:bookmarkEnd w:id="153"/>
    </w:p>
    <w:p w14:paraId="5CD95AF8" w14:textId="77777777" w:rsidR="004D3841" w:rsidRDefault="004D3841" w:rsidP="004D3841">
      <w:pPr>
        <w:jc w:val="both"/>
      </w:pPr>
    </w:p>
    <w:p w14:paraId="1983C452" w14:textId="77777777" w:rsidR="004D3841" w:rsidRPr="007E092E" w:rsidRDefault="004D3841" w:rsidP="004D3841">
      <w:pPr>
        <w:jc w:val="both"/>
      </w:pPr>
      <w:r>
        <w:t xml:space="preserve">Está compuesto por </w:t>
      </w:r>
      <w:r w:rsidRPr="009902D1">
        <w:rPr>
          <w:shd w:val="clear" w:color="auto" w:fill="FFFFFF" w:themeFill="background1"/>
        </w:rPr>
        <w:t>tres</w:t>
      </w:r>
      <w:r>
        <w:t xml:space="preserve"> albañiles y un electricista, que realizan tareas de mantenimiento en la infraestructura del Colegio y de la Iglesia:</w:t>
      </w:r>
    </w:p>
    <w:tbl>
      <w:tblPr>
        <w:tblW w:w="8548"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00" w:firstRow="0" w:lastRow="0" w:firstColumn="0" w:lastColumn="0" w:noHBand="0" w:noVBand="1"/>
      </w:tblPr>
      <w:tblGrid>
        <w:gridCol w:w="3964"/>
        <w:gridCol w:w="4584"/>
      </w:tblGrid>
      <w:tr w:rsidR="004D3841" w14:paraId="38B04389" w14:textId="77777777" w:rsidTr="00AD5A4E">
        <w:trPr>
          <w:trHeight w:val="271"/>
        </w:trPr>
        <w:tc>
          <w:tcPr>
            <w:tcW w:w="8548" w:type="dxa"/>
            <w:gridSpan w:val="2"/>
            <w:shd w:val="clear" w:color="auto" w:fill="BDD6EE" w:themeFill="accent1" w:themeFillTint="66"/>
          </w:tcPr>
          <w:p w14:paraId="6F0F4AAA" w14:textId="77777777" w:rsidR="004D3841" w:rsidRPr="00160419" w:rsidRDefault="004D3841" w:rsidP="00AD5A4E">
            <w:pPr>
              <w:jc w:val="center"/>
              <w:rPr>
                <w:b/>
                <w:bCs/>
              </w:rPr>
            </w:pPr>
            <w:r>
              <w:rPr>
                <w:b/>
                <w:bCs/>
              </w:rPr>
              <w:lastRenderedPageBreak/>
              <w:t>ALBAÑIL</w:t>
            </w:r>
          </w:p>
        </w:tc>
      </w:tr>
      <w:tr w:rsidR="004D3841" w14:paraId="48517F32" w14:textId="77777777" w:rsidTr="00AD5A4E">
        <w:trPr>
          <w:trHeight w:val="271"/>
        </w:trPr>
        <w:tc>
          <w:tcPr>
            <w:tcW w:w="3964" w:type="dxa"/>
          </w:tcPr>
          <w:p w14:paraId="5D1BA846" w14:textId="77777777" w:rsidR="004D3841" w:rsidRDefault="004D3841" w:rsidP="00AD5A4E">
            <w:pPr>
              <w:jc w:val="center"/>
              <w:rPr>
                <w:b/>
              </w:rPr>
            </w:pPr>
            <w:r>
              <w:rPr>
                <w:b/>
              </w:rPr>
              <w:t>Factores</w:t>
            </w:r>
          </w:p>
        </w:tc>
        <w:tc>
          <w:tcPr>
            <w:tcW w:w="4584" w:type="dxa"/>
          </w:tcPr>
          <w:p w14:paraId="0913668A" w14:textId="77777777" w:rsidR="004D3841" w:rsidRDefault="004D3841" w:rsidP="00AD5A4E">
            <w:pPr>
              <w:jc w:val="center"/>
              <w:rPr>
                <w:b/>
              </w:rPr>
            </w:pPr>
            <w:r>
              <w:rPr>
                <w:b/>
              </w:rPr>
              <w:t>Riesgos asociados</w:t>
            </w:r>
          </w:p>
        </w:tc>
      </w:tr>
      <w:tr w:rsidR="004D3841" w14:paraId="36AA1ED0" w14:textId="77777777" w:rsidTr="00AD5A4E">
        <w:trPr>
          <w:trHeight w:val="699"/>
        </w:trPr>
        <w:tc>
          <w:tcPr>
            <w:tcW w:w="3964" w:type="dxa"/>
          </w:tcPr>
          <w:p w14:paraId="79896A71" w14:textId="77777777" w:rsidR="004D3841" w:rsidRDefault="004D3841" w:rsidP="007E7E2C">
            <w:pPr>
              <w:numPr>
                <w:ilvl w:val="0"/>
                <w:numId w:val="25"/>
              </w:numPr>
              <w:spacing w:after="0" w:line="240" w:lineRule="auto"/>
              <w:jc w:val="both"/>
            </w:pPr>
            <w:r>
              <w:t>Sobrecarga al manipular elementos de gran peso</w:t>
            </w:r>
          </w:p>
          <w:p w14:paraId="27C5639E" w14:textId="77777777" w:rsidR="004D3841" w:rsidRDefault="004D3841" w:rsidP="007E7E2C">
            <w:pPr>
              <w:numPr>
                <w:ilvl w:val="0"/>
                <w:numId w:val="25"/>
              </w:numPr>
              <w:spacing w:after="0" w:line="240" w:lineRule="auto"/>
              <w:jc w:val="both"/>
            </w:pPr>
            <w:r>
              <w:t>Manipulación de herramientas pesadas</w:t>
            </w:r>
          </w:p>
        </w:tc>
        <w:tc>
          <w:tcPr>
            <w:tcW w:w="4584" w:type="dxa"/>
          </w:tcPr>
          <w:p w14:paraId="5A8B73E5" w14:textId="77777777" w:rsidR="004D3841" w:rsidRDefault="004D3841" w:rsidP="007E7E2C">
            <w:pPr>
              <w:numPr>
                <w:ilvl w:val="0"/>
                <w:numId w:val="20"/>
              </w:numPr>
              <w:spacing w:after="0" w:line="240" w:lineRule="auto"/>
              <w:jc w:val="both"/>
            </w:pPr>
            <w:r>
              <w:t>Dolores musculares y lumbares</w:t>
            </w:r>
          </w:p>
          <w:p w14:paraId="32EA0DAE" w14:textId="77777777" w:rsidR="004D3841" w:rsidRDefault="004D3841" w:rsidP="007E7E2C">
            <w:pPr>
              <w:numPr>
                <w:ilvl w:val="0"/>
                <w:numId w:val="20"/>
              </w:numPr>
              <w:spacing w:after="0" w:line="240" w:lineRule="auto"/>
              <w:jc w:val="both"/>
            </w:pPr>
            <w:r>
              <w:t>Golpes</w:t>
            </w:r>
          </w:p>
          <w:p w14:paraId="581B9EDB" w14:textId="77777777" w:rsidR="004D3841" w:rsidRDefault="004D3841" w:rsidP="007E7E2C">
            <w:pPr>
              <w:numPr>
                <w:ilvl w:val="0"/>
                <w:numId w:val="20"/>
              </w:numPr>
              <w:spacing w:after="0" w:line="240" w:lineRule="auto"/>
              <w:jc w:val="both"/>
            </w:pPr>
            <w:r>
              <w:t>Aplastamientos en extremidades</w:t>
            </w:r>
          </w:p>
        </w:tc>
      </w:tr>
      <w:tr w:rsidR="004D3841" w14:paraId="1211F6DC" w14:textId="77777777" w:rsidTr="00AD5A4E">
        <w:trPr>
          <w:trHeight w:val="926"/>
        </w:trPr>
        <w:tc>
          <w:tcPr>
            <w:tcW w:w="3964" w:type="dxa"/>
          </w:tcPr>
          <w:p w14:paraId="376CD094" w14:textId="77777777" w:rsidR="004D3841" w:rsidRDefault="004D3841" w:rsidP="007E7E2C">
            <w:pPr>
              <w:numPr>
                <w:ilvl w:val="0"/>
                <w:numId w:val="25"/>
              </w:numPr>
              <w:spacing w:after="0" w:line="240" w:lineRule="auto"/>
              <w:jc w:val="both"/>
            </w:pPr>
            <w:r>
              <w:t>Contacto con cemento o aditivos</w:t>
            </w:r>
          </w:p>
          <w:p w14:paraId="648A8E63" w14:textId="77777777" w:rsidR="004D3841" w:rsidRDefault="004D3841" w:rsidP="007E7E2C">
            <w:pPr>
              <w:numPr>
                <w:ilvl w:val="0"/>
                <w:numId w:val="25"/>
              </w:numPr>
              <w:spacing w:after="0" w:line="240" w:lineRule="auto"/>
              <w:jc w:val="both"/>
            </w:pPr>
            <w:r>
              <w:t>Manipulación de pinturas, solventes y otros productos químicos</w:t>
            </w:r>
          </w:p>
        </w:tc>
        <w:tc>
          <w:tcPr>
            <w:tcW w:w="4584" w:type="dxa"/>
          </w:tcPr>
          <w:p w14:paraId="328556E3" w14:textId="77777777" w:rsidR="004D3841" w:rsidRDefault="004D3841" w:rsidP="007E7E2C">
            <w:pPr>
              <w:numPr>
                <w:ilvl w:val="0"/>
                <w:numId w:val="19"/>
              </w:numPr>
              <w:spacing w:after="0" w:line="240" w:lineRule="auto"/>
              <w:jc w:val="both"/>
            </w:pPr>
            <w:r>
              <w:t>Dermatitis por contacto</w:t>
            </w:r>
          </w:p>
          <w:p w14:paraId="40632406" w14:textId="77777777" w:rsidR="004D3841" w:rsidRDefault="004D3841" w:rsidP="007E7E2C">
            <w:pPr>
              <w:numPr>
                <w:ilvl w:val="0"/>
                <w:numId w:val="19"/>
              </w:numPr>
              <w:spacing w:after="0" w:line="240" w:lineRule="auto"/>
              <w:jc w:val="both"/>
            </w:pPr>
            <w:r>
              <w:t xml:space="preserve">Irritabilidad en ojos </w:t>
            </w:r>
          </w:p>
          <w:p w14:paraId="3669C0B0" w14:textId="77777777" w:rsidR="004D3841" w:rsidRDefault="004D3841" w:rsidP="00AD5A4E">
            <w:pPr>
              <w:jc w:val="both"/>
            </w:pPr>
          </w:p>
        </w:tc>
      </w:tr>
      <w:tr w:rsidR="004D3841" w14:paraId="22BFD6A8" w14:textId="77777777" w:rsidTr="00AD5A4E">
        <w:trPr>
          <w:trHeight w:val="926"/>
        </w:trPr>
        <w:tc>
          <w:tcPr>
            <w:tcW w:w="3964" w:type="dxa"/>
          </w:tcPr>
          <w:p w14:paraId="5637FE02" w14:textId="77777777" w:rsidR="004D3841" w:rsidRDefault="004D3841" w:rsidP="007E7E2C">
            <w:pPr>
              <w:numPr>
                <w:ilvl w:val="0"/>
                <w:numId w:val="25"/>
              </w:numPr>
              <w:spacing w:after="0" w:line="240" w:lineRule="auto"/>
              <w:jc w:val="both"/>
            </w:pPr>
            <w:r>
              <w:t>Exposición directa al polvo u otras partículas provenientes de la preparación de superficies</w:t>
            </w:r>
          </w:p>
        </w:tc>
        <w:tc>
          <w:tcPr>
            <w:tcW w:w="4584" w:type="dxa"/>
          </w:tcPr>
          <w:p w14:paraId="3D187362" w14:textId="77777777" w:rsidR="004D3841" w:rsidRDefault="004D3841" w:rsidP="007E7E2C">
            <w:pPr>
              <w:numPr>
                <w:ilvl w:val="0"/>
                <w:numId w:val="19"/>
              </w:numPr>
              <w:spacing w:after="0" w:line="240" w:lineRule="auto"/>
              <w:jc w:val="both"/>
            </w:pPr>
            <w:r>
              <w:t>Afecciones en las vías respiratorias</w:t>
            </w:r>
          </w:p>
          <w:p w14:paraId="6E0F5C94" w14:textId="77777777" w:rsidR="004D3841" w:rsidRDefault="004D3841" w:rsidP="007E7E2C">
            <w:pPr>
              <w:numPr>
                <w:ilvl w:val="0"/>
                <w:numId w:val="19"/>
              </w:numPr>
              <w:spacing w:after="0" w:line="240" w:lineRule="auto"/>
              <w:jc w:val="both"/>
            </w:pPr>
            <w:r>
              <w:t>Alergias</w:t>
            </w:r>
          </w:p>
          <w:p w14:paraId="5E5F7BC5" w14:textId="77777777" w:rsidR="004D3841" w:rsidRDefault="004D3841" w:rsidP="007E7E2C">
            <w:pPr>
              <w:numPr>
                <w:ilvl w:val="0"/>
                <w:numId w:val="19"/>
              </w:numPr>
              <w:spacing w:after="0" w:line="240" w:lineRule="auto"/>
              <w:jc w:val="both"/>
            </w:pPr>
            <w:r>
              <w:t>Conjuntivitis</w:t>
            </w:r>
          </w:p>
          <w:p w14:paraId="101C24E3" w14:textId="77777777" w:rsidR="004D3841" w:rsidRDefault="004D3841" w:rsidP="007E7E2C">
            <w:pPr>
              <w:numPr>
                <w:ilvl w:val="0"/>
                <w:numId w:val="19"/>
              </w:numPr>
              <w:spacing w:after="0" w:line="240" w:lineRule="auto"/>
              <w:jc w:val="both"/>
            </w:pPr>
            <w:r>
              <w:t>Dermatitis por contacto</w:t>
            </w:r>
          </w:p>
        </w:tc>
      </w:tr>
      <w:tr w:rsidR="004D3841" w14:paraId="62DFBF0C" w14:textId="77777777" w:rsidTr="00AD5A4E">
        <w:trPr>
          <w:trHeight w:val="926"/>
        </w:trPr>
        <w:tc>
          <w:tcPr>
            <w:tcW w:w="3964" w:type="dxa"/>
          </w:tcPr>
          <w:p w14:paraId="349ABBBB" w14:textId="77777777" w:rsidR="004D3841" w:rsidRDefault="004D3841" w:rsidP="007E7E2C">
            <w:pPr>
              <w:numPr>
                <w:ilvl w:val="0"/>
                <w:numId w:val="25"/>
              </w:numPr>
              <w:spacing w:after="0" w:line="240" w:lineRule="auto"/>
              <w:jc w:val="both"/>
            </w:pPr>
            <w:r>
              <w:t>Exposición a realizar trabajos en alturas peligrosas</w:t>
            </w:r>
          </w:p>
          <w:p w14:paraId="2F20C076" w14:textId="77777777" w:rsidR="004D3841" w:rsidRDefault="004D3841" w:rsidP="007E7E2C">
            <w:pPr>
              <w:numPr>
                <w:ilvl w:val="0"/>
                <w:numId w:val="25"/>
              </w:numPr>
              <w:spacing w:after="0" w:line="240" w:lineRule="auto"/>
              <w:jc w:val="both"/>
            </w:pPr>
            <w:r>
              <w:t>Utilización de escaleras sin antideslizantes</w:t>
            </w:r>
          </w:p>
          <w:p w14:paraId="16844C4E" w14:textId="77777777" w:rsidR="004D3841" w:rsidRDefault="004D3841" w:rsidP="007E7E2C">
            <w:pPr>
              <w:numPr>
                <w:ilvl w:val="0"/>
                <w:numId w:val="25"/>
              </w:numPr>
              <w:spacing w:after="0" w:line="240" w:lineRule="auto"/>
              <w:jc w:val="both"/>
            </w:pPr>
            <w:r>
              <w:t>Utilización de andamios</w:t>
            </w:r>
          </w:p>
        </w:tc>
        <w:tc>
          <w:tcPr>
            <w:tcW w:w="4584" w:type="dxa"/>
          </w:tcPr>
          <w:p w14:paraId="6C701337" w14:textId="77777777" w:rsidR="004D3841" w:rsidRDefault="004D3841" w:rsidP="007E7E2C">
            <w:pPr>
              <w:numPr>
                <w:ilvl w:val="0"/>
                <w:numId w:val="19"/>
              </w:numPr>
              <w:spacing w:after="0" w:line="240" w:lineRule="auto"/>
              <w:jc w:val="both"/>
            </w:pPr>
            <w:r>
              <w:t>Caídas</w:t>
            </w:r>
          </w:p>
          <w:p w14:paraId="229E1EBE" w14:textId="77777777" w:rsidR="004D3841" w:rsidRDefault="004D3841" w:rsidP="007E7E2C">
            <w:pPr>
              <w:numPr>
                <w:ilvl w:val="0"/>
                <w:numId w:val="19"/>
              </w:numPr>
              <w:spacing w:after="0" w:line="240" w:lineRule="auto"/>
              <w:jc w:val="both"/>
            </w:pPr>
            <w:r>
              <w:t>Golpes</w:t>
            </w:r>
          </w:p>
          <w:p w14:paraId="270E18F2" w14:textId="77777777" w:rsidR="004D3841" w:rsidRDefault="004D3841" w:rsidP="007E7E2C">
            <w:pPr>
              <w:numPr>
                <w:ilvl w:val="0"/>
                <w:numId w:val="19"/>
              </w:numPr>
              <w:spacing w:after="0" w:line="240" w:lineRule="auto"/>
              <w:jc w:val="both"/>
            </w:pPr>
            <w:r>
              <w:t>Fracturas</w:t>
            </w:r>
          </w:p>
        </w:tc>
      </w:tr>
    </w:tbl>
    <w:p w14:paraId="3CB125F9" w14:textId="77777777" w:rsidR="004D3841" w:rsidRDefault="004D3841" w:rsidP="004D3841"/>
    <w:tbl>
      <w:tblPr>
        <w:tblW w:w="8548"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00" w:firstRow="0" w:lastRow="0" w:firstColumn="0" w:lastColumn="0" w:noHBand="0" w:noVBand="1"/>
      </w:tblPr>
      <w:tblGrid>
        <w:gridCol w:w="3964"/>
        <w:gridCol w:w="4584"/>
      </w:tblGrid>
      <w:tr w:rsidR="004D3841" w14:paraId="764B42EE" w14:textId="77777777" w:rsidTr="00AD5A4E">
        <w:trPr>
          <w:trHeight w:val="271"/>
        </w:trPr>
        <w:tc>
          <w:tcPr>
            <w:tcW w:w="8548" w:type="dxa"/>
            <w:gridSpan w:val="2"/>
            <w:shd w:val="clear" w:color="auto" w:fill="BDD6EE" w:themeFill="accent1" w:themeFillTint="66"/>
          </w:tcPr>
          <w:p w14:paraId="730A8989" w14:textId="77777777" w:rsidR="004D3841" w:rsidRPr="00160419" w:rsidRDefault="004D3841" w:rsidP="00AD5A4E">
            <w:pPr>
              <w:jc w:val="center"/>
              <w:rPr>
                <w:b/>
                <w:bCs/>
              </w:rPr>
            </w:pPr>
            <w:r>
              <w:rPr>
                <w:b/>
                <w:bCs/>
              </w:rPr>
              <w:t>ELECTRICISTA</w:t>
            </w:r>
          </w:p>
        </w:tc>
      </w:tr>
      <w:tr w:rsidR="004D3841" w14:paraId="4B5A930E" w14:textId="77777777" w:rsidTr="00AD5A4E">
        <w:trPr>
          <w:trHeight w:val="271"/>
        </w:trPr>
        <w:tc>
          <w:tcPr>
            <w:tcW w:w="3964" w:type="dxa"/>
          </w:tcPr>
          <w:p w14:paraId="40538F89" w14:textId="77777777" w:rsidR="004D3841" w:rsidRDefault="004D3841" w:rsidP="00AD5A4E">
            <w:pPr>
              <w:jc w:val="center"/>
              <w:rPr>
                <w:b/>
              </w:rPr>
            </w:pPr>
            <w:r>
              <w:rPr>
                <w:b/>
              </w:rPr>
              <w:t>Factores</w:t>
            </w:r>
          </w:p>
        </w:tc>
        <w:tc>
          <w:tcPr>
            <w:tcW w:w="4584" w:type="dxa"/>
          </w:tcPr>
          <w:p w14:paraId="60B643F9" w14:textId="77777777" w:rsidR="004D3841" w:rsidRDefault="004D3841" w:rsidP="00AD5A4E">
            <w:pPr>
              <w:jc w:val="center"/>
              <w:rPr>
                <w:b/>
              </w:rPr>
            </w:pPr>
            <w:r>
              <w:rPr>
                <w:b/>
              </w:rPr>
              <w:t>Riesgos asociados</w:t>
            </w:r>
          </w:p>
        </w:tc>
      </w:tr>
      <w:tr w:rsidR="004D3841" w14:paraId="4601EDAE" w14:textId="77777777" w:rsidTr="00AD5A4E">
        <w:trPr>
          <w:trHeight w:val="926"/>
        </w:trPr>
        <w:tc>
          <w:tcPr>
            <w:tcW w:w="3964" w:type="dxa"/>
          </w:tcPr>
          <w:p w14:paraId="6CC853A1" w14:textId="77777777" w:rsidR="004D3841" w:rsidRDefault="004D3841" w:rsidP="007E7E2C">
            <w:pPr>
              <w:numPr>
                <w:ilvl w:val="0"/>
                <w:numId w:val="25"/>
              </w:numPr>
              <w:spacing w:after="0" w:line="240" w:lineRule="auto"/>
              <w:jc w:val="both"/>
            </w:pPr>
            <w:r>
              <w:t>Inadecuada manipulación de instalaciones eléctricas de alto voltaje</w:t>
            </w:r>
          </w:p>
          <w:p w14:paraId="5C3D35A2" w14:textId="77777777" w:rsidR="004D3841" w:rsidRDefault="004D3841" w:rsidP="007E7E2C">
            <w:pPr>
              <w:numPr>
                <w:ilvl w:val="0"/>
                <w:numId w:val="25"/>
              </w:numPr>
              <w:spacing w:after="0" w:line="240" w:lineRule="auto"/>
              <w:jc w:val="both"/>
            </w:pPr>
            <w:r>
              <w:t>Utilización de herramientas de protección deficientes o con vida útil caducada</w:t>
            </w:r>
          </w:p>
        </w:tc>
        <w:tc>
          <w:tcPr>
            <w:tcW w:w="4584" w:type="dxa"/>
          </w:tcPr>
          <w:p w14:paraId="333F624B" w14:textId="77777777" w:rsidR="004D3841" w:rsidRDefault="004D3841" w:rsidP="007E7E2C">
            <w:pPr>
              <w:numPr>
                <w:ilvl w:val="0"/>
                <w:numId w:val="20"/>
              </w:numPr>
              <w:spacing w:after="0" w:line="240" w:lineRule="auto"/>
              <w:jc w:val="both"/>
            </w:pPr>
            <w:r>
              <w:t>Choque eléctrico o electrocución</w:t>
            </w:r>
          </w:p>
          <w:p w14:paraId="21AA93F1" w14:textId="77777777" w:rsidR="004D3841" w:rsidRDefault="004D3841" w:rsidP="007E7E2C">
            <w:pPr>
              <w:numPr>
                <w:ilvl w:val="0"/>
                <w:numId w:val="20"/>
              </w:numPr>
              <w:spacing w:after="0" w:line="240" w:lineRule="auto"/>
              <w:jc w:val="both"/>
            </w:pPr>
            <w:r>
              <w:t>C</w:t>
            </w:r>
            <w:r w:rsidRPr="00BD2BA5">
              <w:t>aídas con resultados mortales como consecuencia de una electrocución</w:t>
            </w:r>
          </w:p>
          <w:p w14:paraId="27FA3CF9" w14:textId="77777777" w:rsidR="004D3841" w:rsidRDefault="004D3841" w:rsidP="007E7E2C">
            <w:pPr>
              <w:numPr>
                <w:ilvl w:val="0"/>
                <w:numId w:val="20"/>
              </w:numPr>
              <w:spacing w:after="0" w:line="240" w:lineRule="auto"/>
              <w:jc w:val="both"/>
            </w:pPr>
            <w:r>
              <w:t>Quemaduras de superficie</w:t>
            </w:r>
          </w:p>
        </w:tc>
      </w:tr>
      <w:tr w:rsidR="004D3841" w14:paraId="27463763" w14:textId="77777777" w:rsidTr="00AD5A4E">
        <w:trPr>
          <w:trHeight w:val="926"/>
        </w:trPr>
        <w:tc>
          <w:tcPr>
            <w:tcW w:w="3964" w:type="dxa"/>
          </w:tcPr>
          <w:p w14:paraId="53080227" w14:textId="77777777" w:rsidR="004D3841" w:rsidRDefault="004D3841" w:rsidP="007E7E2C">
            <w:pPr>
              <w:numPr>
                <w:ilvl w:val="0"/>
                <w:numId w:val="25"/>
              </w:numPr>
              <w:spacing w:after="0" w:line="240" w:lineRule="auto"/>
              <w:jc w:val="both"/>
            </w:pPr>
            <w:r>
              <w:t>Trabajos de soldadura</w:t>
            </w:r>
          </w:p>
        </w:tc>
        <w:tc>
          <w:tcPr>
            <w:tcW w:w="4584" w:type="dxa"/>
          </w:tcPr>
          <w:p w14:paraId="7547791E" w14:textId="77777777" w:rsidR="004D3841" w:rsidRDefault="004D3841" w:rsidP="007E7E2C">
            <w:pPr>
              <w:numPr>
                <w:ilvl w:val="0"/>
                <w:numId w:val="20"/>
              </w:numPr>
              <w:spacing w:after="0" w:line="240" w:lineRule="auto"/>
              <w:jc w:val="both"/>
            </w:pPr>
            <w:r>
              <w:t>Generación de radiaciones no ionizantes (perjudiciales para los ojos y la piel).</w:t>
            </w:r>
          </w:p>
          <w:p w14:paraId="51FE63C4" w14:textId="77777777" w:rsidR="004D3841" w:rsidRDefault="004D3841" w:rsidP="007E7E2C">
            <w:pPr>
              <w:numPr>
                <w:ilvl w:val="0"/>
                <w:numId w:val="20"/>
              </w:numPr>
              <w:spacing w:after="0" w:line="240" w:lineRule="auto"/>
              <w:jc w:val="both"/>
            </w:pPr>
            <w:r>
              <w:t>Generación de gases y humos tóxicos (su composición dependerá del electrodo, los metales a soldar, la temperatura, etc.).</w:t>
            </w:r>
          </w:p>
        </w:tc>
      </w:tr>
      <w:tr w:rsidR="004D3841" w14:paraId="605F3874" w14:textId="77777777" w:rsidTr="00AD5A4E">
        <w:trPr>
          <w:trHeight w:val="926"/>
        </w:trPr>
        <w:tc>
          <w:tcPr>
            <w:tcW w:w="3964" w:type="dxa"/>
          </w:tcPr>
          <w:p w14:paraId="4BC79AFE" w14:textId="77777777" w:rsidR="004D3841" w:rsidRDefault="004D3841" w:rsidP="007E7E2C">
            <w:pPr>
              <w:numPr>
                <w:ilvl w:val="0"/>
                <w:numId w:val="25"/>
              </w:numPr>
              <w:spacing w:after="0" w:line="240" w:lineRule="auto"/>
              <w:jc w:val="both"/>
            </w:pPr>
            <w:r>
              <w:t>Sobrecarga en la red eléctrica</w:t>
            </w:r>
          </w:p>
          <w:p w14:paraId="4391EDCC" w14:textId="77777777" w:rsidR="004D3841" w:rsidRDefault="004D3841" w:rsidP="007E7E2C">
            <w:pPr>
              <w:numPr>
                <w:ilvl w:val="0"/>
                <w:numId w:val="25"/>
              </w:numPr>
              <w:spacing w:after="0" w:line="240" w:lineRule="auto"/>
              <w:jc w:val="both"/>
            </w:pPr>
            <w:r>
              <w:t>Cables en mal estado o con vida útil caducada</w:t>
            </w:r>
          </w:p>
        </w:tc>
        <w:tc>
          <w:tcPr>
            <w:tcW w:w="4584" w:type="dxa"/>
          </w:tcPr>
          <w:p w14:paraId="505C77AF" w14:textId="77777777" w:rsidR="004D3841" w:rsidRDefault="004D3841" w:rsidP="007E7E2C">
            <w:pPr>
              <w:numPr>
                <w:ilvl w:val="0"/>
                <w:numId w:val="19"/>
              </w:numPr>
              <w:spacing w:after="0" w:line="240" w:lineRule="auto"/>
              <w:jc w:val="both"/>
            </w:pPr>
            <w:r>
              <w:t>Incendios</w:t>
            </w:r>
          </w:p>
          <w:p w14:paraId="066866D8" w14:textId="77777777" w:rsidR="004D3841" w:rsidRDefault="004D3841" w:rsidP="007E7E2C">
            <w:pPr>
              <w:numPr>
                <w:ilvl w:val="0"/>
                <w:numId w:val="19"/>
              </w:numPr>
              <w:spacing w:after="0" w:line="240" w:lineRule="auto"/>
              <w:jc w:val="both"/>
            </w:pPr>
            <w:r>
              <w:t>Corto circuitos</w:t>
            </w:r>
          </w:p>
          <w:p w14:paraId="6E3E2004" w14:textId="77777777" w:rsidR="004D3841" w:rsidRDefault="004D3841" w:rsidP="00AD5A4E">
            <w:pPr>
              <w:jc w:val="both"/>
            </w:pPr>
          </w:p>
        </w:tc>
      </w:tr>
    </w:tbl>
    <w:p w14:paraId="4005B5D9" w14:textId="77777777" w:rsidR="004D3841" w:rsidRDefault="004D3841" w:rsidP="004D3841"/>
    <w:p w14:paraId="361E1B67" w14:textId="77777777" w:rsidR="004D3841" w:rsidRDefault="004D3841" w:rsidP="007E7E2C">
      <w:pPr>
        <w:pStyle w:val="Ttulo2"/>
        <w:numPr>
          <w:ilvl w:val="1"/>
          <w:numId w:val="27"/>
        </w:numPr>
        <w:ind w:left="709" w:hanging="425"/>
        <w:rPr>
          <w:rFonts w:ascii="Times New Roman" w:eastAsia="Times New Roman" w:hAnsi="Times New Roman" w:cs="Times New Roman"/>
          <w:b/>
          <w:color w:val="000000"/>
          <w:sz w:val="24"/>
          <w:szCs w:val="24"/>
        </w:rPr>
      </w:pPr>
      <w:bookmarkStart w:id="154" w:name="_Toc83231370"/>
      <w:bookmarkStart w:id="155" w:name="_Toc97122911"/>
      <w:r>
        <w:rPr>
          <w:rFonts w:ascii="Times New Roman" w:eastAsia="Times New Roman" w:hAnsi="Times New Roman" w:cs="Times New Roman"/>
          <w:b/>
          <w:color w:val="000000"/>
          <w:sz w:val="24"/>
          <w:szCs w:val="24"/>
        </w:rPr>
        <w:lastRenderedPageBreak/>
        <w:t>ORDENANZAS</w:t>
      </w:r>
      <w:bookmarkEnd w:id="154"/>
      <w:bookmarkEnd w:id="155"/>
    </w:p>
    <w:p w14:paraId="3C0E0287" w14:textId="77777777" w:rsidR="004D3841" w:rsidRDefault="004D3841" w:rsidP="004D3841"/>
    <w:p w14:paraId="0083D328" w14:textId="77777777" w:rsidR="004D3841" w:rsidRDefault="004D3841" w:rsidP="004D3841">
      <w:pPr>
        <w:spacing w:line="360" w:lineRule="auto"/>
        <w:jc w:val="both"/>
      </w:pPr>
      <w:r>
        <w:t>No menos importante, es la labor que realizan los ordenanzas y personal de limpieza aún más en el contexto de la pandemia por COVID-19 y las diversas medidas de prevención, ya que m</w:t>
      </w:r>
      <w:r w:rsidRPr="00101C83">
        <w:t>antener los espacios ordenados y perfectamente limpios es vital para prevenir todo tipo de riesgos, accidentes y enfermedades</w:t>
      </w:r>
      <w:r>
        <w:t xml:space="preserve">. En el Colegio Christian School estas tareas son realizadas por </w:t>
      </w:r>
      <w:r w:rsidRPr="009902D1">
        <w:rPr>
          <w:shd w:val="clear" w:color="auto" w:fill="FFFFFF" w:themeFill="background1"/>
        </w:rPr>
        <w:t>dos personas,</w:t>
      </w:r>
      <w:r>
        <w:t xml:space="preserve"> las cuales son las más expuestas a diversos factores que incrementan los riesgos laborales.</w:t>
      </w:r>
    </w:p>
    <w:tbl>
      <w:tblPr>
        <w:tblW w:w="8548"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00" w:firstRow="0" w:lastRow="0" w:firstColumn="0" w:lastColumn="0" w:noHBand="0" w:noVBand="1"/>
      </w:tblPr>
      <w:tblGrid>
        <w:gridCol w:w="3964"/>
        <w:gridCol w:w="4584"/>
      </w:tblGrid>
      <w:tr w:rsidR="004D3841" w14:paraId="5F5A6A16" w14:textId="77777777" w:rsidTr="00AD5A4E">
        <w:trPr>
          <w:trHeight w:val="271"/>
        </w:trPr>
        <w:tc>
          <w:tcPr>
            <w:tcW w:w="8548" w:type="dxa"/>
            <w:gridSpan w:val="2"/>
            <w:shd w:val="clear" w:color="auto" w:fill="BDD6EE" w:themeFill="accent1" w:themeFillTint="66"/>
          </w:tcPr>
          <w:p w14:paraId="5C485E67" w14:textId="77777777" w:rsidR="004D3841" w:rsidRPr="00160419" w:rsidRDefault="004D3841" w:rsidP="00AD5A4E">
            <w:pPr>
              <w:jc w:val="center"/>
              <w:rPr>
                <w:b/>
                <w:bCs/>
              </w:rPr>
            </w:pPr>
            <w:r>
              <w:rPr>
                <w:b/>
                <w:bCs/>
              </w:rPr>
              <w:t>ORDENANZA</w:t>
            </w:r>
          </w:p>
        </w:tc>
      </w:tr>
      <w:tr w:rsidR="004D3841" w14:paraId="29C6A32C" w14:textId="77777777" w:rsidTr="00AD5A4E">
        <w:trPr>
          <w:trHeight w:val="271"/>
        </w:trPr>
        <w:tc>
          <w:tcPr>
            <w:tcW w:w="3964" w:type="dxa"/>
          </w:tcPr>
          <w:p w14:paraId="2AA4BD0A" w14:textId="77777777" w:rsidR="004D3841" w:rsidRDefault="004D3841" w:rsidP="00AD5A4E">
            <w:pPr>
              <w:jc w:val="center"/>
              <w:rPr>
                <w:b/>
              </w:rPr>
            </w:pPr>
            <w:r>
              <w:rPr>
                <w:b/>
              </w:rPr>
              <w:t>Factores</w:t>
            </w:r>
          </w:p>
        </w:tc>
        <w:tc>
          <w:tcPr>
            <w:tcW w:w="4584" w:type="dxa"/>
          </w:tcPr>
          <w:p w14:paraId="0CF4E374" w14:textId="77777777" w:rsidR="004D3841" w:rsidRDefault="004D3841" w:rsidP="00AD5A4E">
            <w:pPr>
              <w:jc w:val="center"/>
              <w:rPr>
                <w:b/>
              </w:rPr>
            </w:pPr>
            <w:r>
              <w:rPr>
                <w:b/>
              </w:rPr>
              <w:t>Riesgos asociados</w:t>
            </w:r>
          </w:p>
        </w:tc>
      </w:tr>
      <w:tr w:rsidR="004D3841" w14:paraId="64B6B4F0" w14:textId="77777777" w:rsidTr="00AD5A4E">
        <w:trPr>
          <w:trHeight w:val="2119"/>
        </w:trPr>
        <w:tc>
          <w:tcPr>
            <w:tcW w:w="3964" w:type="dxa"/>
          </w:tcPr>
          <w:p w14:paraId="446E9425" w14:textId="77777777" w:rsidR="004D3841" w:rsidRDefault="004D3841" w:rsidP="007E7E2C">
            <w:pPr>
              <w:numPr>
                <w:ilvl w:val="0"/>
                <w:numId w:val="25"/>
              </w:numPr>
              <w:spacing w:after="0" w:line="240" w:lineRule="auto"/>
              <w:jc w:val="both"/>
            </w:pPr>
            <w:r>
              <w:t>Exposición constante con productos de limpieza que suelen ser abrasivos</w:t>
            </w:r>
          </w:p>
          <w:p w14:paraId="61361C04" w14:textId="77777777" w:rsidR="004D3841" w:rsidRDefault="004D3841" w:rsidP="007E7E2C">
            <w:pPr>
              <w:numPr>
                <w:ilvl w:val="0"/>
                <w:numId w:val="25"/>
              </w:numPr>
              <w:spacing w:after="0" w:line="240" w:lineRule="auto"/>
              <w:jc w:val="both"/>
            </w:pPr>
            <w:r>
              <w:t xml:space="preserve">Exposición productos utilizados para la prevención del COVID-19 como Amonio Cuaternario </w:t>
            </w:r>
          </w:p>
        </w:tc>
        <w:tc>
          <w:tcPr>
            <w:tcW w:w="4584" w:type="dxa"/>
          </w:tcPr>
          <w:p w14:paraId="73DDB7B7" w14:textId="77777777" w:rsidR="004D3841" w:rsidRDefault="004D3841" w:rsidP="007E7E2C">
            <w:pPr>
              <w:numPr>
                <w:ilvl w:val="0"/>
                <w:numId w:val="20"/>
              </w:numPr>
              <w:spacing w:after="0" w:line="240" w:lineRule="auto"/>
              <w:jc w:val="both"/>
            </w:pPr>
            <w:r>
              <w:t>Intoxicación</w:t>
            </w:r>
          </w:p>
          <w:p w14:paraId="1BDDE7C3" w14:textId="77777777" w:rsidR="004D3841" w:rsidRDefault="004D3841" w:rsidP="007E7E2C">
            <w:pPr>
              <w:numPr>
                <w:ilvl w:val="0"/>
                <w:numId w:val="20"/>
              </w:numPr>
              <w:spacing w:after="0" w:line="240" w:lineRule="auto"/>
              <w:jc w:val="both"/>
            </w:pPr>
            <w:r>
              <w:t>Reacciones alérgicas</w:t>
            </w:r>
          </w:p>
          <w:p w14:paraId="2B10D61E" w14:textId="77777777" w:rsidR="004D3841" w:rsidRDefault="004D3841" w:rsidP="007E7E2C">
            <w:pPr>
              <w:numPr>
                <w:ilvl w:val="0"/>
                <w:numId w:val="20"/>
              </w:numPr>
              <w:spacing w:after="0" w:line="240" w:lineRule="auto"/>
              <w:jc w:val="both"/>
            </w:pPr>
            <w:r>
              <w:t>Dermatitis por contacto</w:t>
            </w:r>
          </w:p>
          <w:p w14:paraId="3FF3122B" w14:textId="77777777" w:rsidR="004D3841" w:rsidRDefault="004D3841" w:rsidP="007E7E2C">
            <w:pPr>
              <w:numPr>
                <w:ilvl w:val="0"/>
                <w:numId w:val="20"/>
              </w:numPr>
              <w:spacing w:after="0" w:line="240" w:lineRule="auto"/>
              <w:jc w:val="both"/>
            </w:pPr>
            <w:r>
              <w:t>Afecciones de las vías respiratorias</w:t>
            </w:r>
          </w:p>
          <w:p w14:paraId="6B0CCA38" w14:textId="77777777" w:rsidR="004D3841" w:rsidRDefault="004D3841" w:rsidP="007E7E2C">
            <w:pPr>
              <w:numPr>
                <w:ilvl w:val="0"/>
                <w:numId w:val="20"/>
              </w:numPr>
              <w:spacing w:after="0" w:line="240" w:lineRule="auto"/>
              <w:jc w:val="both"/>
            </w:pPr>
            <w:r>
              <w:t>Irritabilidad en ojos</w:t>
            </w:r>
          </w:p>
        </w:tc>
      </w:tr>
      <w:tr w:rsidR="004D3841" w14:paraId="5DAC0978" w14:textId="77777777" w:rsidTr="00AD5A4E">
        <w:trPr>
          <w:trHeight w:val="926"/>
        </w:trPr>
        <w:tc>
          <w:tcPr>
            <w:tcW w:w="3964" w:type="dxa"/>
          </w:tcPr>
          <w:p w14:paraId="504838EC" w14:textId="77777777" w:rsidR="004D3841" w:rsidRDefault="004D3841" w:rsidP="007E7E2C">
            <w:pPr>
              <w:numPr>
                <w:ilvl w:val="0"/>
                <w:numId w:val="25"/>
              </w:numPr>
              <w:spacing w:after="0" w:line="240" w:lineRule="auto"/>
              <w:jc w:val="both"/>
            </w:pPr>
            <w:r>
              <w:t>Realización de tareas en superficies lisas</w:t>
            </w:r>
          </w:p>
          <w:p w14:paraId="7DBC987D" w14:textId="77777777" w:rsidR="004D3841" w:rsidRDefault="004D3841" w:rsidP="007E7E2C">
            <w:pPr>
              <w:numPr>
                <w:ilvl w:val="0"/>
                <w:numId w:val="25"/>
              </w:numPr>
              <w:spacing w:after="0" w:line="240" w:lineRule="auto"/>
              <w:jc w:val="both"/>
            </w:pPr>
            <w:r>
              <w:t xml:space="preserve">Limpieza de pisos con sustancias que las hacen resbaladizas </w:t>
            </w:r>
          </w:p>
        </w:tc>
        <w:tc>
          <w:tcPr>
            <w:tcW w:w="4584" w:type="dxa"/>
          </w:tcPr>
          <w:p w14:paraId="4732DCAF" w14:textId="77777777" w:rsidR="004D3841" w:rsidRDefault="004D3841" w:rsidP="007E7E2C">
            <w:pPr>
              <w:numPr>
                <w:ilvl w:val="0"/>
                <w:numId w:val="20"/>
              </w:numPr>
              <w:spacing w:after="0" w:line="240" w:lineRule="auto"/>
              <w:jc w:val="both"/>
            </w:pPr>
            <w:r>
              <w:t>Resbalones, golpes</w:t>
            </w:r>
          </w:p>
          <w:p w14:paraId="0549075C" w14:textId="77777777" w:rsidR="004D3841" w:rsidRDefault="004D3841" w:rsidP="007E7E2C">
            <w:pPr>
              <w:numPr>
                <w:ilvl w:val="0"/>
                <w:numId w:val="20"/>
              </w:numPr>
              <w:spacing w:after="0" w:line="240" w:lineRule="auto"/>
              <w:jc w:val="both"/>
            </w:pPr>
            <w:r>
              <w:t>Caídas, esguinces, torceduras y quebraduras</w:t>
            </w:r>
          </w:p>
        </w:tc>
      </w:tr>
      <w:tr w:rsidR="004D3841" w14:paraId="5BE5F638" w14:textId="77777777" w:rsidTr="00AD5A4E">
        <w:trPr>
          <w:trHeight w:val="926"/>
        </w:trPr>
        <w:tc>
          <w:tcPr>
            <w:tcW w:w="3964" w:type="dxa"/>
          </w:tcPr>
          <w:p w14:paraId="2BF43183" w14:textId="77777777" w:rsidR="004D3841" w:rsidRDefault="004D3841" w:rsidP="007E7E2C">
            <w:pPr>
              <w:numPr>
                <w:ilvl w:val="0"/>
                <w:numId w:val="25"/>
              </w:numPr>
              <w:spacing w:after="0" w:line="240" w:lineRule="auto"/>
              <w:jc w:val="both"/>
            </w:pPr>
            <w:r>
              <w:t xml:space="preserve">Exposición a desechos biológicos </w:t>
            </w:r>
          </w:p>
        </w:tc>
        <w:tc>
          <w:tcPr>
            <w:tcW w:w="4584" w:type="dxa"/>
          </w:tcPr>
          <w:p w14:paraId="521C3E2A" w14:textId="77777777" w:rsidR="004D3841" w:rsidRDefault="004D3841" w:rsidP="007E7E2C">
            <w:pPr>
              <w:numPr>
                <w:ilvl w:val="0"/>
                <w:numId w:val="20"/>
              </w:numPr>
              <w:spacing w:after="0" w:line="240" w:lineRule="auto"/>
              <w:jc w:val="both"/>
            </w:pPr>
            <w:r>
              <w:t>Infecciones</w:t>
            </w:r>
          </w:p>
          <w:p w14:paraId="2089A75A" w14:textId="77777777" w:rsidR="004D3841" w:rsidRDefault="004D3841" w:rsidP="007E7E2C">
            <w:pPr>
              <w:numPr>
                <w:ilvl w:val="0"/>
                <w:numId w:val="20"/>
              </w:numPr>
              <w:spacing w:after="0" w:line="240" w:lineRule="auto"/>
              <w:jc w:val="both"/>
            </w:pPr>
            <w:r>
              <w:t xml:space="preserve">Contagio de enfermedades </w:t>
            </w:r>
          </w:p>
        </w:tc>
      </w:tr>
      <w:tr w:rsidR="004D3841" w14:paraId="6578274D" w14:textId="77777777" w:rsidTr="00AD5A4E">
        <w:trPr>
          <w:trHeight w:val="926"/>
        </w:trPr>
        <w:tc>
          <w:tcPr>
            <w:tcW w:w="3964" w:type="dxa"/>
          </w:tcPr>
          <w:p w14:paraId="2023A9F9" w14:textId="77777777" w:rsidR="004D3841" w:rsidRDefault="004D3841" w:rsidP="007E7E2C">
            <w:pPr>
              <w:numPr>
                <w:ilvl w:val="0"/>
                <w:numId w:val="25"/>
              </w:numPr>
              <w:spacing w:after="0" w:line="240" w:lineRule="auto"/>
              <w:jc w:val="both"/>
            </w:pPr>
            <w:r>
              <w:t>Posiciones inadecuadas</w:t>
            </w:r>
          </w:p>
          <w:p w14:paraId="133C70F4" w14:textId="77777777" w:rsidR="004D3841" w:rsidRDefault="004D3841" w:rsidP="007E7E2C">
            <w:pPr>
              <w:numPr>
                <w:ilvl w:val="0"/>
                <w:numId w:val="25"/>
              </w:numPr>
              <w:spacing w:after="0" w:line="240" w:lineRule="auto"/>
              <w:jc w:val="both"/>
            </w:pPr>
            <w:r>
              <w:t>Movimientos repetitivos</w:t>
            </w:r>
          </w:p>
          <w:p w14:paraId="10C5FCA9" w14:textId="77777777" w:rsidR="004D3841" w:rsidRDefault="004D3841" w:rsidP="007E7E2C">
            <w:pPr>
              <w:numPr>
                <w:ilvl w:val="0"/>
                <w:numId w:val="25"/>
              </w:numPr>
              <w:spacing w:after="0" w:line="240" w:lineRule="auto"/>
              <w:jc w:val="both"/>
            </w:pPr>
            <w:r>
              <w:t>Manipulación de cargas y desplazamientos de objetos pesados</w:t>
            </w:r>
          </w:p>
        </w:tc>
        <w:tc>
          <w:tcPr>
            <w:tcW w:w="4584" w:type="dxa"/>
          </w:tcPr>
          <w:p w14:paraId="167AA5D4" w14:textId="77777777" w:rsidR="004D3841" w:rsidRDefault="004D3841" w:rsidP="007E7E2C">
            <w:pPr>
              <w:numPr>
                <w:ilvl w:val="0"/>
                <w:numId w:val="25"/>
              </w:numPr>
              <w:spacing w:after="0" w:line="240" w:lineRule="auto"/>
              <w:jc w:val="both"/>
            </w:pPr>
            <w:r>
              <w:t>Variedad de trastornos y dolores musculoesqueléticos, entre los que se podrían destacar: ciática, lumbago, etc.</w:t>
            </w:r>
          </w:p>
          <w:p w14:paraId="7A3885F6" w14:textId="77777777" w:rsidR="004D3841" w:rsidRDefault="004D3841" w:rsidP="007E7E2C">
            <w:pPr>
              <w:numPr>
                <w:ilvl w:val="0"/>
                <w:numId w:val="25"/>
              </w:numPr>
              <w:spacing w:after="0" w:line="240" w:lineRule="auto"/>
              <w:jc w:val="both"/>
            </w:pPr>
            <w:r>
              <w:t>Lesiones musculares</w:t>
            </w:r>
          </w:p>
        </w:tc>
      </w:tr>
      <w:tr w:rsidR="004D3841" w14:paraId="322FEB56" w14:textId="77777777" w:rsidTr="00AD5A4E">
        <w:trPr>
          <w:trHeight w:val="926"/>
        </w:trPr>
        <w:tc>
          <w:tcPr>
            <w:tcW w:w="3964" w:type="dxa"/>
          </w:tcPr>
          <w:p w14:paraId="4D889568" w14:textId="77777777" w:rsidR="004D3841" w:rsidRDefault="004D3841" w:rsidP="007E7E2C">
            <w:pPr>
              <w:numPr>
                <w:ilvl w:val="0"/>
                <w:numId w:val="25"/>
              </w:numPr>
              <w:spacing w:after="0" w:line="240" w:lineRule="auto"/>
              <w:jc w:val="both"/>
            </w:pPr>
            <w:r>
              <w:t>Poco o nulo reconocimiento del trabajo realizado</w:t>
            </w:r>
          </w:p>
          <w:p w14:paraId="0BD887DB" w14:textId="77777777" w:rsidR="004D3841" w:rsidRDefault="004D3841" w:rsidP="007E7E2C">
            <w:pPr>
              <w:numPr>
                <w:ilvl w:val="0"/>
                <w:numId w:val="25"/>
              </w:numPr>
              <w:spacing w:after="0" w:line="240" w:lineRule="auto"/>
              <w:jc w:val="both"/>
            </w:pPr>
            <w:r>
              <w:t>Remuneración no acorde al sobre esfuerzo y tipo de tareas realizadas</w:t>
            </w:r>
          </w:p>
        </w:tc>
        <w:tc>
          <w:tcPr>
            <w:tcW w:w="4584" w:type="dxa"/>
          </w:tcPr>
          <w:p w14:paraId="0CE0A491" w14:textId="77777777" w:rsidR="004D3841" w:rsidRDefault="004D3841" w:rsidP="007E7E2C">
            <w:pPr>
              <w:numPr>
                <w:ilvl w:val="0"/>
                <w:numId w:val="25"/>
              </w:numPr>
              <w:spacing w:after="0" w:line="240" w:lineRule="auto"/>
              <w:jc w:val="both"/>
            </w:pPr>
            <w:r>
              <w:t>Insatisfacción laboral</w:t>
            </w:r>
          </w:p>
          <w:p w14:paraId="21161782" w14:textId="77777777" w:rsidR="004D3841" w:rsidRDefault="004D3841" w:rsidP="007E7E2C">
            <w:pPr>
              <w:numPr>
                <w:ilvl w:val="0"/>
                <w:numId w:val="25"/>
              </w:numPr>
              <w:spacing w:after="0" w:line="240" w:lineRule="auto"/>
              <w:jc w:val="both"/>
            </w:pPr>
            <w:r>
              <w:t>Afecciones psicosociales que afectan la salud mental</w:t>
            </w:r>
          </w:p>
          <w:p w14:paraId="67909EFB" w14:textId="77777777" w:rsidR="004D3841" w:rsidRDefault="004D3841" w:rsidP="00AD5A4E">
            <w:pPr>
              <w:jc w:val="both"/>
            </w:pPr>
          </w:p>
        </w:tc>
      </w:tr>
    </w:tbl>
    <w:p w14:paraId="73640826" w14:textId="77777777" w:rsidR="004D3841" w:rsidRDefault="004D3841" w:rsidP="004D3841">
      <w:pPr>
        <w:spacing w:line="360" w:lineRule="auto"/>
        <w:jc w:val="both"/>
      </w:pPr>
    </w:p>
    <w:p w14:paraId="335275EB" w14:textId="77777777" w:rsidR="00C423AB" w:rsidRDefault="00C423AB" w:rsidP="004D3841">
      <w:pPr>
        <w:spacing w:line="360" w:lineRule="auto"/>
        <w:jc w:val="both"/>
      </w:pPr>
    </w:p>
    <w:p w14:paraId="5F9985B3" w14:textId="77777777" w:rsidR="004D3841" w:rsidRDefault="004D3841" w:rsidP="007E7E2C">
      <w:pPr>
        <w:pStyle w:val="Ttulo2"/>
        <w:numPr>
          <w:ilvl w:val="1"/>
          <w:numId w:val="27"/>
        </w:numPr>
        <w:ind w:left="709" w:hanging="425"/>
        <w:rPr>
          <w:rFonts w:ascii="Times New Roman" w:eastAsia="Times New Roman" w:hAnsi="Times New Roman" w:cs="Times New Roman"/>
          <w:b/>
          <w:color w:val="000000"/>
          <w:sz w:val="24"/>
          <w:szCs w:val="24"/>
        </w:rPr>
      </w:pPr>
      <w:bookmarkStart w:id="156" w:name="_Toc83231371"/>
      <w:bookmarkStart w:id="157" w:name="_Toc97122912"/>
      <w:r>
        <w:rPr>
          <w:rFonts w:ascii="Times New Roman" w:eastAsia="Times New Roman" w:hAnsi="Times New Roman" w:cs="Times New Roman"/>
          <w:b/>
          <w:color w:val="000000"/>
          <w:sz w:val="24"/>
          <w:szCs w:val="24"/>
        </w:rPr>
        <w:lastRenderedPageBreak/>
        <w:t>PERSONAL DE SEGURIDAD</w:t>
      </w:r>
      <w:bookmarkEnd w:id="156"/>
      <w:bookmarkEnd w:id="157"/>
    </w:p>
    <w:p w14:paraId="0115DA14" w14:textId="77777777" w:rsidR="004D3841" w:rsidRDefault="004D3841" w:rsidP="004D3841">
      <w:pPr>
        <w:jc w:val="both"/>
      </w:pPr>
      <w:r>
        <w:t xml:space="preserve">El personal que brinda seguridad y vigilancia en las instalaciones del colegio está conformado </w:t>
      </w:r>
      <w:r w:rsidRPr="009902D1">
        <w:rPr>
          <w:shd w:val="clear" w:color="auto" w:fill="FFFFFF" w:themeFill="background1"/>
        </w:rPr>
        <w:t>por dos personas</w:t>
      </w:r>
      <w:r>
        <w:t xml:space="preserve"> que realizan turnos de 24 Horas.</w:t>
      </w:r>
    </w:p>
    <w:tbl>
      <w:tblPr>
        <w:tblW w:w="8548"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00" w:firstRow="0" w:lastRow="0" w:firstColumn="0" w:lastColumn="0" w:noHBand="0" w:noVBand="1"/>
      </w:tblPr>
      <w:tblGrid>
        <w:gridCol w:w="3964"/>
        <w:gridCol w:w="4584"/>
      </w:tblGrid>
      <w:tr w:rsidR="004D3841" w14:paraId="66ADDB55" w14:textId="77777777" w:rsidTr="00AD5A4E">
        <w:trPr>
          <w:trHeight w:val="271"/>
        </w:trPr>
        <w:tc>
          <w:tcPr>
            <w:tcW w:w="8548" w:type="dxa"/>
            <w:gridSpan w:val="2"/>
            <w:shd w:val="clear" w:color="auto" w:fill="BDD6EE" w:themeFill="accent1" w:themeFillTint="66"/>
          </w:tcPr>
          <w:p w14:paraId="3E5BE6B1" w14:textId="77777777" w:rsidR="004D3841" w:rsidRPr="00160419" w:rsidRDefault="004D3841" w:rsidP="00AD5A4E">
            <w:pPr>
              <w:jc w:val="center"/>
              <w:rPr>
                <w:b/>
                <w:bCs/>
              </w:rPr>
            </w:pPr>
            <w:r>
              <w:rPr>
                <w:b/>
                <w:bCs/>
              </w:rPr>
              <w:t>ENCARGADO DE SEGURIDAD Y VIGILANCIA</w:t>
            </w:r>
          </w:p>
        </w:tc>
      </w:tr>
      <w:tr w:rsidR="004D3841" w14:paraId="5D8DA8AE" w14:textId="77777777" w:rsidTr="00AD5A4E">
        <w:trPr>
          <w:trHeight w:val="271"/>
        </w:trPr>
        <w:tc>
          <w:tcPr>
            <w:tcW w:w="3964" w:type="dxa"/>
          </w:tcPr>
          <w:p w14:paraId="36C438AD" w14:textId="77777777" w:rsidR="004D3841" w:rsidRDefault="004D3841" w:rsidP="00AD5A4E">
            <w:pPr>
              <w:jc w:val="center"/>
              <w:rPr>
                <w:b/>
              </w:rPr>
            </w:pPr>
            <w:r>
              <w:rPr>
                <w:b/>
              </w:rPr>
              <w:t>Factores</w:t>
            </w:r>
          </w:p>
        </w:tc>
        <w:tc>
          <w:tcPr>
            <w:tcW w:w="4584" w:type="dxa"/>
          </w:tcPr>
          <w:p w14:paraId="20BF14CC" w14:textId="77777777" w:rsidR="004D3841" w:rsidRDefault="004D3841" w:rsidP="00AD5A4E">
            <w:pPr>
              <w:jc w:val="center"/>
              <w:rPr>
                <w:b/>
              </w:rPr>
            </w:pPr>
            <w:r>
              <w:rPr>
                <w:b/>
              </w:rPr>
              <w:t>Riesgos asociados</w:t>
            </w:r>
          </w:p>
        </w:tc>
      </w:tr>
      <w:tr w:rsidR="004D3841" w14:paraId="6228F30B" w14:textId="77777777" w:rsidTr="00AD5A4E">
        <w:trPr>
          <w:trHeight w:val="1268"/>
        </w:trPr>
        <w:tc>
          <w:tcPr>
            <w:tcW w:w="3964" w:type="dxa"/>
          </w:tcPr>
          <w:p w14:paraId="1E8CFB7F" w14:textId="77777777" w:rsidR="004D3841" w:rsidRDefault="004D3841" w:rsidP="007E7E2C">
            <w:pPr>
              <w:numPr>
                <w:ilvl w:val="0"/>
                <w:numId w:val="25"/>
              </w:numPr>
              <w:spacing w:after="0" w:line="240" w:lineRule="auto"/>
              <w:jc w:val="both"/>
            </w:pPr>
            <w:r>
              <w:t>Exposición a posturas forzadas</w:t>
            </w:r>
          </w:p>
          <w:p w14:paraId="2198FA46" w14:textId="77777777" w:rsidR="004D3841" w:rsidRDefault="004D3841" w:rsidP="007E7E2C">
            <w:pPr>
              <w:numPr>
                <w:ilvl w:val="0"/>
                <w:numId w:val="25"/>
              </w:numPr>
              <w:spacing w:after="0" w:line="240" w:lineRule="auto"/>
              <w:jc w:val="both"/>
            </w:pPr>
            <w:r w:rsidRPr="008541BD">
              <w:t>Postura inadecuada de trabajo (permanecer de pie</w:t>
            </w:r>
            <w:r>
              <w:t xml:space="preserve"> o</w:t>
            </w:r>
            <w:r w:rsidRPr="008541BD">
              <w:t xml:space="preserve"> andando frecuentemente</w:t>
            </w:r>
            <w:r>
              <w:t>)</w:t>
            </w:r>
          </w:p>
        </w:tc>
        <w:tc>
          <w:tcPr>
            <w:tcW w:w="4584" w:type="dxa"/>
          </w:tcPr>
          <w:p w14:paraId="04C61FAF" w14:textId="77777777" w:rsidR="004D3841" w:rsidRDefault="004D3841" w:rsidP="007E7E2C">
            <w:pPr>
              <w:numPr>
                <w:ilvl w:val="0"/>
                <w:numId w:val="20"/>
              </w:numPr>
              <w:spacing w:after="0" w:line="240" w:lineRule="auto"/>
              <w:jc w:val="both"/>
            </w:pPr>
            <w:r>
              <w:t>Fatiga</w:t>
            </w:r>
          </w:p>
          <w:p w14:paraId="3FBA1E4B" w14:textId="77777777" w:rsidR="004D3841" w:rsidRDefault="004D3841" w:rsidP="007E7E2C">
            <w:pPr>
              <w:numPr>
                <w:ilvl w:val="0"/>
                <w:numId w:val="20"/>
              </w:numPr>
              <w:spacing w:after="0" w:line="240" w:lineRule="auto"/>
              <w:jc w:val="both"/>
            </w:pPr>
            <w:r>
              <w:t>D</w:t>
            </w:r>
            <w:r w:rsidRPr="008541BD">
              <w:t>olores musculoesqueléticos, entre los que se podrían destacar: ciática, lumbago, etc.</w:t>
            </w:r>
          </w:p>
        </w:tc>
      </w:tr>
      <w:tr w:rsidR="004D3841" w14:paraId="072E0C38" w14:textId="77777777" w:rsidTr="00AD5A4E">
        <w:trPr>
          <w:trHeight w:val="926"/>
        </w:trPr>
        <w:tc>
          <w:tcPr>
            <w:tcW w:w="3964" w:type="dxa"/>
          </w:tcPr>
          <w:p w14:paraId="5800D7FE" w14:textId="77777777" w:rsidR="004D3841" w:rsidRDefault="004D3841" w:rsidP="007E7E2C">
            <w:pPr>
              <w:numPr>
                <w:ilvl w:val="0"/>
                <w:numId w:val="25"/>
              </w:numPr>
              <w:spacing w:after="0" w:line="240" w:lineRule="auto"/>
              <w:jc w:val="both"/>
            </w:pPr>
            <w:r w:rsidRPr="009C4854">
              <w:t>Exposición a condiciones climáticas adversas al realizar trabajo en exterior.</w:t>
            </w:r>
          </w:p>
        </w:tc>
        <w:tc>
          <w:tcPr>
            <w:tcW w:w="4584" w:type="dxa"/>
          </w:tcPr>
          <w:p w14:paraId="336B13CD" w14:textId="77777777" w:rsidR="004D3841" w:rsidRDefault="004D3841" w:rsidP="007E7E2C">
            <w:pPr>
              <w:numPr>
                <w:ilvl w:val="0"/>
                <w:numId w:val="20"/>
              </w:numPr>
              <w:spacing w:after="0" w:line="240" w:lineRule="auto"/>
              <w:jc w:val="both"/>
            </w:pPr>
            <w:r>
              <w:t>Insolación</w:t>
            </w:r>
          </w:p>
          <w:p w14:paraId="2DE361DC" w14:textId="77777777" w:rsidR="004D3841" w:rsidRDefault="004D3841" w:rsidP="007E7E2C">
            <w:pPr>
              <w:numPr>
                <w:ilvl w:val="0"/>
                <w:numId w:val="20"/>
              </w:numPr>
              <w:spacing w:after="0" w:line="240" w:lineRule="auto"/>
              <w:jc w:val="both"/>
            </w:pPr>
            <w:r>
              <w:t>Enfermedades respiratorias ante exposición de climas fríos</w:t>
            </w:r>
          </w:p>
        </w:tc>
      </w:tr>
      <w:tr w:rsidR="004D3841" w14:paraId="01DE640B" w14:textId="77777777" w:rsidTr="00AD5A4E">
        <w:trPr>
          <w:trHeight w:val="926"/>
        </w:trPr>
        <w:tc>
          <w:tcPr>
            <w:tcW w:w="3964" w:type="dxa"/>
          </w:tcPr>
          <w:p w14:paraId="0C9764EA" w14:textId="77777777" w:rsidR="004D3841" w:rsidRDefault="004D3841" w:rsidP="007E7E2C">
            <w:pPr>
              <w:numPr>
                <w:ilvl w:val="0"/>
                <w:numId w:val="25"/>
              </w:numPr>
              <w:spacing w:after="0" w:line="240" w:lineRule="auto"/>
              <w:jc w:val="both"/>
            </w:pPr>
            <w:r>
              <w:t xml:space="preserve">Exposición a factores sociales (acciones violentas) de la zona geográfica donde se ubica el edificio </w:t>
            </w:r>
          </w:p>
        </w:tc>
        <w:tc>
          <w:tcPr>
            <w:tcW w:w="4584" w:type="dxa"/>
          </w:tcPr>
          <w:p w14:paraId="27070AB3" w14:textId="77777777" w:rsidR="004D3841" w:rsidRDefault="004D3841" w:rsidP="007E7E2C">
            <w:pPr>
              <w:numPr>
                <w:ilvl w:val="0"/>
                <w:numId w:val="20"/>
              </w:numPr>
              <w:spacing w:after="0" w:line="240" w:lineRule="auto"/>
              <w:jc w:val="both"/>
            </w:pPr>
            <w:r>
              <w:t xml:space="preserve">Incidentes y agresiones en el desarrollo de sus funciones </w:t>
            </w:r>
          </w:p>
          <w:p w14:paraId="54323684" w14:textId="77777777" w:rsidR="004D3841" w:rsidRDefault="004D3841" w:rsidP="007E7E2C">
            <w:pPr>
              <w:numPr>
                <w:ilvl w:val="0"/>
                <w:numId w:val="20"/>
              </w:numPr>
              <w:spacing w:after="0" w:line="240" w:lineRule="auto"/>
              <w:jc w:val="both"/>
            </w:pPr>
            <w:r>
              <w:t>T</w:t>
            </w:r>
            <w:r w:rsidRPr="00F2526A">
              <w:t>ensión generada por desbordamiento</w:t>
            </w:r>
            <w:r>
              <w:t xml:space="preserve"> de sus responsabilidades</w:t>
            </w:r>
          </w:p>
          <w:p w14:paraId="2562365A" w14:textId="77777777" w:rsidR="004D3841" w:rsidRDefault="004D3841" w:rsidP="007E7E2C">
            <w:pPr>
              <w:numPr>
                <w:ilvl w:val="0"/>
                <w:numId w:val="20"/>
              </w:numPr>
              <w:spacing w:after="0" w:line="240" w:lineRule="auto"/>
              <w:jc w:val="both"/>
            </w:pPr>
            <w:r>
              <w:t>Agresiones psicosociales</w:t>
            </w:r>
          </w:p>
          <w:p w14:paraId="43CBF0B7" w14:textId="77777777" w:rsidR="004D3841" w:rsidRDefault="004D3841" w:rsidP="007E7E2C">
            <w:pPr>
              <w:numPr>
                <w:ilvl w:val="0"/>
                <w:numId w:val="20"/>
              </w:numPr>
              <w:spacing w:after="0" w:line="240" w:lineRule="auto"/>
              <w:jc w:val="both"/>
            </w:pPr>
            <w:r>
              <w:t>Estrés laboral</w:t>
            </w:r>
          </w:p>
        </w:tc>
      </w:tr>
      <w:tr w:rsidR="004D3841" w14:paraId="71E8EE2E" w14:textId="77777777" w:rsidTr="00AD5A4E">
        <w:trPr>
          <w:trHeight w:val="926"/>
        </w:trPr>
        <w:tc>
          <w:tcPr>
            <w:tcW w:w="3964" w:type="dxa"/>
          </w:tcPr>
          <w:p w14:paraId="4BB09904" w14:textId="77777777" w:rsidR="004D3841" w:rsidRDefault="004D3841" w:rsidP="007E7E2C">
            <w:pPr>
              <w:numPr>
                <w:ilvl w:val="0"/>
                <w:numId w:val="25"/>
              </w:numPr>
              <w:spacing w:after="0" w:line="240" w:lineRule="auto"/>
              <w:jc w:val="both"/>
            </w:pPr>
            <w:r>
              <w:t>Horarios de trabajo extendido, 24 horas continuas de trabajo</w:t>
            </w:r>
          </w:p>
        </w:tc>
        <w:tc>
          <w:tcPr>
            <w:tcW w:w="4584" w:type="dxa"/>
          </w:tcPr>
          <w:p w14:paraId="50EB0FF0" w14:textId="77777777" w:rsidR="004D3841" w:rsidRDefault="004D3841" w:rsidP="007E7E2C">
            <w:pPr>
              <w:numPr>
                <w:ilvl w:val="0"/>
                <w:numId w:val="25"/>
              </w:numPr>
              <w:spacing w:after="0" w:line="240" w:lineRule="auto"/>
              <w:jc w:val="both"/>
            </w:pPr>
            <w:r>
              <w:t>Alteración del equilibrio biológico</w:t>
            </w:r>
            <w:r w:rsidRPr="00631A31">
              <w:t>, debido al desfase de los ritmos corporales y los cambios en los hábitos alimentarios</w:t>
            </w:r>
          </w:p>
          <w:p w14:paraId="64CF40BA" w14:textId="77777777" w:rsidR="004D3841" w:rsidRDefault="004D3841" w:rsidP="007E7E2C">
            <w:pPr>
              <w:numPr>
                <w:ilvl w:val="0"/>
                <w:numId w:val="25"/>
              </w:numPr>
              <w:spacing w:after="0" w:line="240" w:lineRule="auto"/>
              <w:jc w:val="both"/>
            </w:pPr>
            <w:r>
              <w:t>Fatiga física y mental</w:t>
            </w:r>
          </w:p>
          <w:p w14:paraId="7DF317E7" w14:textId="77777777" w:rsidR="004D3841" w:rsidRDefault="004D3841" w:rsidP="007E7E2C">
            <w:pPr>
              <w:numPr>
                <w:ilvl w:val="0"/>
                <w:numId w:val="25"/>
              </w:numPr>
              <w:spacing w:after="0" w:line="240" w:lineRule="auto"/>
              <w:jc w:val="both"/>
            </w:pPr>
            <w:r>
              <w:t>A</w:t>
            </w:r>
            <w:r w:rsidRPr="00631A31">
              <w:t>lteraciones en la vida familiar y social.</w:t>
            </w:r>
          </w:p>
        </w:tc>
      </w:tr>
      <w:tr w:rsidR="004D3841" w14:paraId="54490FFF" w14:textId="77777777" w:rsidTr="00AD5A4E">
        <w:trPr>
          <w:trHeight w:val="926"/>
        </w:trPr>
        <w:tc>
          <w:tcPr>
            <w:tcW w:w="3964" w:type="dxa"/>
          </w:tcPr>
          <w:p w14:paraId="10063EE5" w14:textId="77777777" w:rsidR="004D3841" w:rsidRDefault="004D3841" w:rsidP="007E7E2C">
            <w:pPr>
              <w:numPr>
                <w:ilvl w:val="0"/>
                <w:numId w:val="25"/>
              </w:numPr>
              <w:spacing w:after="0" w:line="240" w:lineRule="auto"/>
              <w:jc w:val="both"/>
            </w:pPr>
            <w:r>
              <w:t>Menor valoración de su trabajo</w:t>
            </w:r>
          </w:p>
          <w:p w14:paraId="5AA7851F" w14:textId="77777777" w:rsidR="004D3841" w:rsidRDefault="004D3841" w:rsidP="007E7E2C">
            <w:pPr>
              <w:numPr>
                <w:ilvl w:val="0"/>
                <w:numId w:val="25"/>
              </w:numPr>
              <w:spacing w:after="0" w:line="240" w:lineRule="auto"/>
              <w:jc w:val="both"/>
            </w:pPr>
            <w:r>
              <w:t>Constante reproche de su autoridad y atribuciones cuando interviene por el bien de las instalaciones y sus miembros</w:t>
            </w:r>
          </w:p>
        </w:tc>
        <w:tc>
          <w:tcPr>
            <w:tcW w:w="4584" w:type="dxa"/>
          </w:tcPr>
          <w:p w14:paraId="67AADD5C" w14:textId="77777777" w:rsidR="004D3841" w:rsidRDefault="004D3841" w:rsidP="007E7E2C">
            <w:pPr>
              <w:numPr>
                <w:ilvl w:val="0"/>
                <w:numId w:val="25"/>
              </w:numPr>
              <w:spacing w:after="0" w:line="240" w:lineRule="auto"/>
              <w:jc w:val="both"/>
            </w:pPr>
            <w:r>
              <w:t>Insatisfacción laboral</w:t>
            </w:r>
          </w:p>
          <w:p w14:paraId="20FB103B" w14:textId="77777777" w:rsidR="004D3841" w:rsidRDefault="004D3841" w:rsidP="007E7E2C">
            <w:pPr>
              <w:numPr>
                <w:ilvl w:val="0"/>
                <w:numId w:val="25"/>
              </w:numPr>
              <w:spacing w:after="0" w:line="240" w:lineRule="auto"/>
              <w:jc w:val="both"/>
            </w:pPr>
            <w:r>
              <w:t>Entorno laboral hostil</w:t>
            </w:r>
          </w:p>
          <w:p w14:paraId="5AAA59EF" w14:textId="77777777" w:rsidR="004D3841" w:rsidRDefault="004D3841" w:rsidP="007E7E2C">
            <w:pPr>
              <w:numPr>
                <w:ilvl w:val="0"/>
                <w:numId w:val="25"/>
              </w:numPr>
              <w:spacing w:after="0" w:line="240" w:lineRule="auto"/>
              <w:jc w:val="both"/>
            </w:pPr>
            <w:r>
              <w:t>Frustración</w:t>
            </w:r>
          </w:p>
        </w:tc>
      </w:tr>
    </w:tbl>
    <w:p w14:paraId="11F7923D" w14:textId="77777777" w:rsidR="004D3841" w:rsidRPr="00744E8B" w:rsidRDefault="004D3841" w:rsidP="004D3841"/>
    <w:p w14:paraId="61B1F783" w14:textId="77777777" w:rsidR="004D3841" w:rsidRDefault="004D3841" w:rsidP="007E7E2C">
      <w:pPr>
        <w:pStyle w:val="Ttulo2"/>
        <w:numPr>
          <w:ilvl w:val="0"/>
          <w:numId w:val="16"/>
        </w:numPr>
        <w:spacing w:line="360" w:lineRule="auto"/>
        <w:ind w:hanging="436"/>
        <w:jc w:val="both"/>
        <w:rPr>
          <w:rFonts w:ascii="Times New Roman" w:hAnsi="Times New Roman" w:cs="Times New Roman"/>
          <w:b/>
          <w:color w:val="auto"/>
          <w:sz w:val="24"/>
        </w:rPr>
      </w:pPr>
      <w:bookmarkStart w:id="158" w:name="_Toc83231372"/>
      <w:bookmarkStart w:id="159" w:name="_Toc97122913"/>
      <w:bookmarkStart w:id="160" w:name="_Hlk75681759"/>
      <w:r w:rsidRPr="00545186">
        <w:rPr>
          <w:rFonts w:ascii="Times New Roman" w:hAnsi="Times New Roman" w:cs="Times New Roman"/>
          <w:b/>
          <w:color w:val="auto"/>
          <w:sz w:val="24"/>
        </w:rPr>
        <w:t>MECANISMOS DE PREVENCIÓN DE RIESGOS ACTUALES.</w:t>
      </w:r>
      <w:bookmarkEnd w:id="158"/>
      <w:bookmarkEnd w:id="159"/>
      <w:r w:rsidRPr="00545186">
        <w:rPr>
          <w:rFonts w:ascii="Times New Roman" w:hAnsi="Times New Roman" w:cs="Times New Roman"/>
          <w:b/>
          <w:color w:val="auto"/>
          <w:sz w:val="24"/>
        </w:rPr>
        <w:t xml:space="preserve"> </w:t>
      </w:r>
    </w:p>
    <w:bookmarkEnd w:id="160"/>
    <w:p w14:paraId="03715621" w14:textId="77777777" w:rsidR="004D3841" w:rsidRDefault="004D3841" w:rsidP="004D3841">
      <w:pPr>
        <w:spacing w:line="360" w:lineRule="auto"/>
        <w:jc w:val="both"/>
      </w:pPr>
      <w:r>
        <w:t>Actualmente el Colegio cuenta con medidas preventivas generales, dentro de las que se mencionan las siguientes:</w:t>
      </w:r>
    </w:p>
    <w:p w14:paraId="2E01D4EE" w14:textId="77777777" w:rsidR="004D3841" w:rsidRDefault="004D3841" w:rsidP="00E60B2D">
      <w:pPr>
        <w:numPr>
          <w:ilvl w:val="0"/>
          <w:numId w:val="157"/>
        </w:numPr>
        <w:spacing w:line="360" w:lineRule="auto"/>
        <w:jc w:val="both"/>
      </w:pPr>
      <w:r w:rsidRPr="000111B6">
        <w:rPr>
          <w:b/>
          <w:bCs/>
        </w:rPr>
        <w:t>Velar por mantener todos los espacios ordenados y limpios:</w:t>
      </w:r>
    </w:p>
    <w:p w14:paraId="241B3374" w14:textId="77777777" w:rsidR="00C3098A" w:rsidRDefault="004D3841" w:rsidP="00C3098A">
      <w:pPr>
        <w:spacing w:line="360" w:lineRule="auto"/>
        <w:ind w:left="709"/>
        <w:jc w:val="both"/>
      </w:pPr>
      <w:r>
        <w:t>Esta norma sirve como mecanismo para evitar riesgos de caídas al mismo nivel o en diferente nivel, las cuales son muy comunes ya que cualquier objeto mal colocado puede este tipo de accidentes.</w:t>
      </w:r>
    </w:p>
    <w:p w14:paraId="51ABC185" w14:textId="25EA2F09" w:rsidR="004D3841" w:rsidRPr="00C3098A" w:rsidRDefault="004D3841" w:rsidP="00E60B2D">
      <w:pPr>
        <w:numPr>
          <w:ilvl w:val="0"/>
          <w:numId w:val="157"/>
        </w:numPr>
        <w:spacing w:line="360" w:lineRule="auto"/>
        <w:jc w:val="both"/>
      </w:pPr>
      <w:r w:rsidRPr="00C3098A">
        <w:rPr>
          <w:b/>
          <w:bCs/>
        </w:rPr>
        <w:lastRenderedPageBreak/>
        <w:t>Identificación de riesgos y solicitud de mejoras:</w:t>
      </w:r>
    </w:p>
    <w:p w14:paraId="452BDD96" w14:textId="77777777" w:rsidR="004D3841" w:rsidRDefault="004D3841" w:rsidP="004D3841">
      <w:pPr>
        <w:spacing w:line="360" w:lineRule="auto"/>
        <w:ind w:left="709"/>
        <w:jc w:val="both"/>
      </w:pPr>
      <w:r>
        <w:t>Actualmente el personal de Servicios Generales se encarga de prestar atención a la infraestructura del colegio, examinando y tomando nota de los elementos que pueden generar, y al mismo tiempo presentan propuestas de mejora por escrito a la Dirección.</w:t>
      </w:r>
    </w:p>
    <w:p w14:paraId="3EE0AE44" w14:textId="77777777" w:rsidR="004D3841" w:rsidRPr="00C3098A" w:rsidRDefault="004D3841" w:rsidP="00E60B2D">
      <w:pPr>
        <w:numPr>
          <w:ilvl w:val="0"/>
          <w:numId w:val="157"/>
        </w:numPr>
        <w:spacing w:line="360" w:lineRule="auto"/>
        <w:jc w:val="both"/>
        <w:rPr>
          <w:b/>
          <w:bCs/>
        </w:rPr>
      </w:pPr>
      <w:r w:rsidRPr="00C3098A">
        <w:rPr>
          <w:b/>
          <w:bCs/>
        </w:rPr>
        <w:t>Señalización de salidas de emergencia:</w:t>
      </w:r>
    </w:p>
    <w:p w14:paraId="4C8A3A53" w14:textId="77777777" w:rsidR="004D3841" w:rsidRDefault="004D3841" w:rsidP="004D3841">
      <w:pPr>
        <w:spacing w:line="360" w:lineRule="auto"/>
        <w:ind w:left="709"/>
        <w:jc w:val="both"/>
      </w:pPr>
      <w:r>
        <w:t>El colegio cuenta con señalizaciones de salidas de emergencia, extintores y punto de encuentro.</w:t>
      </w:r>
    </w:p>
    <w:p w14:paraId="6DEC50E6" w14:textId="77777777" w:rsidR="004D3841" w:rsidRPr="000111B6" w:rsidRDefault="004D3841" w:rsidP="00E60B2D">
      <w:pPr>
        <w:numPr>
          <w:ilvl w:val="0"/>
          <w:numId w:val="157"/>
        </w:numPr>
        <w:spacing w:line="360" w:lineRule="auto"/>
        <w:jc w:val="both"/>
        <w:rPr>
          <w:b/>
          <w:bCs/>
        </w:rPr>
      </w:pPr>
      <w:r w:rsidRPr="000111B6">
        <w:rPr>
          <w:b/>
          <w:bCs/>
        </w:rPr>
        <w:t>Equipo de protección:</w:t>
      </w:r>
    </w:p>
    <w:p w14:paraId="1DE88417" w14:textId="77777777" w:rsidR="004D3841" w:rsidRDefault="004D3841" w:rsidP="004D3841">
      <w:pPr>
        <w:spacing w:line="360" w:lineRule="auto"/>
        <w:ind w:left="709"/>
        <w:jc w:val="both"/>
      </w:pPr>
      <w:r>
        <w:t>Se provee del equipo de protección básico al personal de servicios generales, mantenimiento, ordenanzas y seguridad para la ejecución de sus funciones.</w:t>
      </w:r>
    </w:p>
    <w:p w14:paraId="7C2015A2" w14:textId="77777777" w:rsidR="004D3841" w:rsidRPr="00C3098A" w:rsidRDefault="004D3841" w:rsidP="00E60B2D">
      <w:pPr>
        <w:numPr>
          <w:ilvl w:val="0"/>
          <w:numId w:val="157"/>
        </w:numPr>
        <w:spacing w:line="360" w:lineRule="auto"/>
        <w:jc w:val="both"/>
        <w:rPr>
          <w:b/>
          <w:bCs/>
        </w:rPr>
      </w:pPr>
      <w:r w:rsidRPr="00C3098A">
        <w:rPr>
          <w:b/>
          <w:bCs/>
        </w:rPr>
        <w:t>Capacitaciones y simulacros periódicos:</w:t>
      </w:r>
    </w:p>
    <w:p w14:paraId="75EAD94A" w14:textId="77777777" w:rsidR="004D3841" w:rsidRDefault="004D3841" w:rsidP="004D3841">
      <w:pPr>
        <w:spacing w:line="360" w:lineRule="auto"/>
        <w:ind w:left="709"/>
        <w:jc w:val="both"/>
      </w:pPr>
      <w:r>
        <w:t>Cada seis meses se realizan capacitaciones periódicas sobre las medidas a tomar en caso de accidentes, incendios o desastres naturales, además se realizan simulacros de evacuación en caso de suscitarse alguna de estas situaciones.</w:t>
      </w:r>
    </w:p>
    <w:p w14:paraId="4D9EEC62" w14:textId="77777777" w:rsidR="004D3841" w:rsidRPr="00C3098A" w:rsidRDefault="004D3841" w:rsidP="00E60B2D">
      <w:pPr>
        <w:numPr>
          <w:ilvl w:val="0"/>
          <w:numId w:val="157"/>
        </w:numPr>
        <w:spacing w:line="360" w:lineRule="auto"/>
        <w:jc w:val="both"/>
        <w:rPr>
          <w:b/>
          <w:bCs/>
        </w:rPr>
      </w:pPr>
      <w:r w:rsidRPr="00C3098A">
        <w:rPr>
          <w:b/>
          <w:bCs/>
        </w:rPr>
        <w:t>Prevención de violencia de género y otros factores psicosociales que pueden generarse dentro del colegio:</w:t>
      </w:r>
    </w:p>
    <w:p w14:paraId="64DF5938" w14:textId="77777777" w:rsidR="004D3841" w:rsidRPr="00744E8B" w:rsidRDefault="004D3841" w:rsidP="004D3841">
      <w:pPr>
        <w:spacing w:line="360" w:lineRule="auto"/>
        <w:ind w:left="709"/>
        <w:jc w:val="both"/>
      </w:pPr>
      <w:r>
        <w:t>Colocación de carteles con infografías acerca de la prevención de violencia de género, acoso sexual, acoso laboral, hostigamiento, entre otros.</w:t>
      </w:r>
    </w:p>
    <w:p w14:paraId="676EAF94" w14:textId="77777777" w:rsidR="004D3841" w:rsidRPr="000111B6" w:rsidRDefault="004D3841" w:rsidP="007E7E2C">
      <w:pPr>
        <w:pStyle w:val="Ttulo2"/>
        <w:numPr>
          <w:ilvl w:val="0"/>
          <w:numId w:val="16"/>
        </w:numPr>
        <w:spacing w:line="360" w:lineRule="auto"/>
        <w:ind w:hanging="436"/>
        <w:jc w:val="both"/>
        <w:rPr>
          <w:rFonts w:ascii="Times New Roman" w:hAnsi="Times New Roman" w:cs="Times New Roman"/>
          <w:b/>
          <w:color w:val="auto"/>
          <w:sz w:val="24"/>
        </w:rPr>
      </w:pPr>
      <w:bookmarkStart w:id="161" w:name="_Toc83231373"/>
      <w:bookmarkStart w:id="162" w:name="_Toc97122914"/>
      <w:r w:rsidRPr="00545186">
        <w:rPr>
          <w:rFonts w:ascii="Times New Roman" w:hAnsi="Times New Roman" w:cs="Times New Roman"/>
          <w:b/>
          <w:color w:val="auto"/>
          <w:sz w:val="24"/>
        </w:rPr>
        <w:t>REGISTRO ACTUALIZADO DE ACCIDENTES, ENFERMEDADES O SUCESOS PELIGROSOS.</w:t>
      </w:r>
      <w:bookmarkEnd w:id="161"/>
      <w:bookmarkEnd w:id="162"/>
      <w:r w:rsidRPr="00545186">
        <w:rPr>
          <w:rFonts w:ascii="Times New Roman" w:hAnsi="Times New Roman" w:cs="Times New Roman"/>
          <w:b/>
          <w:color w:val="auto"/>
          <w:sz w:val="24"/>
        </w:rPr>
        <w:t xml:space="preserve"> </w:t>
      </w:r>
    </w:p>
    <w:p w14:paraId="1C52B2BC" w14:textId="77777777" w:rsidR="004D3841" w:rsidRDefault="004D3841" w:rsidP="004D3841">
      <w:pPr>
        <w:spacing w:line="360" w:lineRule="auto"/>
        <w:jc w:val="both"/>
        <w:rPr>
          <w:rFonts w:cs="Times New Roman"/>
          <w:szCs w:val="24"/>
        </w:rPr>
      </w:pPr>
      <w:r>
        <w:rPr>
          <w:rFonts w:cs="Times New Roman"/>
          <w:szCs w:val="24"/>
        </w:rPr>
        <w:t>Desde el inicio de las actividades operativas</w:t>
      </w:r>
      <w:r w:rsidRPr="00545186">
        <w:rPr>
          <w:rFonts w:cs="Times New Roman"/>
          <w:szCs w:val="24"/>
        </w:rPr>
        <w:t xml:space="preserve"> del Colegio de Mejicanos Samuel Christian School se han registrado algunos accidentes tanto para el personal docente, administrativo y de mantenimiento</w:t>
      </w:r>
      <w:r>
        <w:rPr>
          <w:rFonts w:cs="Times New Roman"/>
          <w:szCs w:val="24"/>
        </w:rPr>
        <w:t>,</w:t>
      </w:r>
      <w:r w:rsidRPr="00545186">
        <w:rPr>
          <w:rFonts w:cs="Times New Roman"/>
          <w:szCs w:val="24"/>
        </w:rPr>
        <w:t xml:space="preserve"> </w:t>
      </w:r>
      <w:r>
        <w:rPr>
          <w:rFonts w:cs="Times New Roman"/>
          <w:szCs w:val="24"/>
        </w:rPr>
        <w:t xml:space="preserve">al mismo tiempo se cuenta con registros de accidentes de estudiantes durante los últimos años. </w:t>
      </w:r>
    </w:p>
    <w:p w14:paraId="2B9F9457" w14:textId="77777777" w:rsidR="004D3841" w:rsidRDefault="004D3841" w:rsidP="004D3841">
      <w:pPr>
        <w:spacing w:line="360" w:lineRule="auto"/>
        <w:jc w:val="both"/>
        <w:rPr>
          <w:rFonts w:cs="Times New Roman"/>
          <w:szCs w:val="24"/>
        </w:rPr>
      </w:pPr>
      <w:r>
        <w:rPr>
          <w:rFonts w:cs="Times New Roman"/>
          <w:szCs w:val="24"/>
        </w:rPr>
        <w:t xml:space="preserve">Mediante una entrevista realizada al administrador de recursos humanos, personal docente, administrativo se pudo obtener la siguiente información: </w:t>
      </w:r>
    </w:p>
    <w:p w14:paraId="240A905E" w14:textId="77777777" w:rsidR="004D3841" w:rsidRDefault="004D3841" w:rsidP="00E60B2D">
      <w:pPr>
        <w:numPr>
          <w:ilvl w:val="0"/>
          <w:numId w:val="158"/>
        </w:numPr>
        <w:spacing w:line="360" w:lineRule="auto"/>
        <w:jc w:val="both"/>
        <w:rPr>
          <w:rFonts w:cs="Times New Roman"/>
          <w:b/>
          <w:szCs w:val="24"/>
        </w:rPr>
      </w:pPr>
      <w:r>
        <w:rPr>
          <w:rFonts w:cs="Times New Roman"/>
          <w:b/>
          <w:szCs w:val="24"/>
        </w:rPr>
        <w:lastRenderedPageBreak/>
        <w:t>Planta Docente</w:t>
      </w:r>
    </w:p>
    <w:p w14:paraId="445139EB" w14:textId="77777777" w:rsidR="004D3841" w:rsidRPr="006825EC" w:rsidRDefault="004D3841" w:rsidP="004D3841">
      <w:pPr>
        <w:spacing w:line="360" w:lineRule="auto"/>
        <w:jc w:val="both"/>
        <w:rPr>
          <w:rFonts w:cs="Times New Roman"/>
          <w:szCs w:val="24"/>
        </w:rPr>
      </w:pPr>
      <w:r w:rsidRPr="00744E8B">
        <w:rPr>
          <w:rFonts w:cs="Times New Roman"/>
          <w:b/>
          <w:szCs w:val="24"/>
          <w:u w:val="single"/>
        </w:rPr>
        <w:t>Accidentes:</w:t>
      </w:r>
      <w:r w:rsidRPr="00744E8B">
        <w:rPr>
          <w:rFonts w:cs="Times New Roman"/>
          <w:b/>
          <w:szCs w:val="24"/>
        </w:rPr>
        <w:t xml:space="preserve">  </w:t>
      </w:r>
      <w:r>
        <w:rPr>
          <w:rFonts w:cs="Times New Roman"/>
          <w:szCs w:val="24"/>
        </w:rPr>
        <w:t xml:space="preserve">el Colegio de Mejicanos </w:t>
      </w:r>
      <w:r w:rsidRPr="00545186">
        <w:rPr>
          <w:rFonts w:cs="Times New Roman"/>
          <w:szCs w:val="24"/>
        </w:rPr>
        <w:t>Samuel Christian School</w:t>
      </w:r>
      <w:r>
        <w:rPr>
          <w:rFonts w:cs="Times New Roman"/>
          <w:szCs w:val="24"/>
        </w:rPr>
        <w:t xml:space="preserve"> trabaja por el bienestar de su personal, pero ante los esfuerzos siempre hay un margen de error, el colegio registró un accidente en el que una maestra sufrió una lesión en su muñeca izquierda a raíz de tropezar con un estudiante durante el recreo en la cancha de futbol. </w:t>
      </w:r>
    </w:p>
    <w:p w14:paraId="7B27C90E" w14:textId="77777777" w:rsidR="004D3841" w:rsidRPr="006825EC" w:rsidRDefault="004D3841" w:rsidP="004D3841">
      <w:pPr>
        <w:spacing w:line="360" w:lineRule="auto"/>
        <w:jc w:val="both"/>
        <w:rPr>
          <w:rFonts w:cs="Times New Roman"/>
          <w:szCs w:val="24"/>
        </w:rPr>
      </w:pPr>
      <w:r>
        <w:rPr>
          <w:rFonts w:cs="Times New Roman"/>
          <w:szCs w:val="24"/>
        </w:rPr>
        <w:t xml:space="preserve">En el momento la docente fue trasladada por el Coordinar de disciplina al hospital policlínico Zacamil ya que todo el personal permanente cuenta con seguro social. </w:t>
      </w:r>
    </w:p>
    <w:p w14:paraId="40591260" w14:textId="77777777" w:rsidR="004D3841" w:rsidRDefault="004D3841" w:rsidP="004D3841">
      <w:pPr>
        <w:spacing w:line="360" w:lineRule="auto"/>
        <w:jc w:val="both"/>
        <w:rPr>
          <w:rFonts w:cs="Times New Roman"/>
          <w:szCs w:val="24"/>
        </w:rPr>
      </w:pPr>
      <w:r>
        <w:rPr>
          <w:rFonts w:cs="Times New Roman"/>
          <w:szCs w:val="24"/>
        </w:rPr>
        <w:t xml:space="preserve">Dentro del expediente de la docente se encuentra su incapacidad la cual fue emitida por el Seguro Social en el año 2018, se le diagnosticó un esguince y se le otorgaron 11 días de incapacidad, el patrono firmo su incapacidad y su derecho de reclamar el subsidio por tratarse de un accidente en su lugar de trabajo. </w:t>
      </w:r>
    </w:p>
    <w:p w14:paraId="34A4325C" w14:textId="619AB3CF" w:rsidR="004D3841" w:rsidRDefault="004D3841" w:rsidP="004D3841">
      <w:pPr>
        <w:spacing w:line="360" w:lineRule="auto"/>
        <w:jc w:val="both"/>
        <w:rPr>
          <w:rFonts w:cs="Times New Roman"/>
          <w:szCs w:val="24"/>
        </w:rPr>
      </w:pPr>
      <w:r>
        <w:rPr>
          <w:rFonts w:cs="Times New Roman"/>
          <w:szCs w:val="24"/>
        </w:rPr>
        <w:t xml:space="preserve">Una de las medidas tomadas fue </w:t>
      </w:r>
      <w:r w:rsidRPr="006825EC">
        <w:rPr>
          <w:rFonts w:cs="Times New Roman"/>
          <w:szCs w:val="24"/>
        </w:rPr>
        <w:t xml:space="preserve">la concientización para el personal docente y los estudiantes a respetar las áreas de juego, así como también evitar atravesar la cancha y procurando rodearla para evitar accidentes. </w:t>
      </w:r>
    </w:p>
    <w:p w14:paraId="1A2CD2CF" w14:textId="77777777" w:rsidR="004D3841" w:rsidRPr="00D9638F" w:rsidRDefault="004D3841" w:rsidP="004D3841">
      <w:pPr>
        <w:spacing w:line="360" w:lineRule="auto"/>
        <w:jc w:val="both"/>
        <w:rPr>
          <w:rFonts w:cs="Times New Roman"/>
          <w:szCs w:val="24"/>
        </w:rPr>
      </w:pPr>
      <w:r w:rsidRPr="006825EC">
        <w:rPr>
          <w:rFonts w:cs="Times New Roman"/>
          <w:b/>
          <w:szCs w:val="24"/>
          <w:u w:val="single"/>
        </w:rPr>
        <w:t>Enfermedades:</w:t>
      </w:r>
      <w:r>
        <w:rPr>
          <w:rFonts w:cs="Times New Roman"/>
          <w:b/>
          <w:szCs w:val="24"/>
          <w:u w:val="single"/>
        </w:rPr>
        <w:t xml:space="preserve"> </w:t>
      </w:r>
      <w:r w:rsidRPr="006825EC">
        <w:rPr>
          <w:rFonts w:cs="Times New Roman"/>
          <w:szCs w:val="24"/>
        </w:rPr>
        <w:t xml:space="preserve"> </w:t>
      </w:r>
      <w:r>
        <w:rPr>
          <w:rFonts w:cs="Times New Roman"/>
          <w:szCs w:val="24"/>
        </w:rPr>
        <w:t xml:space="preserve">en los últimos años una de las enfermedades más comunes en el personal docente es </w:t>
      </w:r>
      <w:r w:rsidRPr="00FE06F6">
        <w:rPr>
          <w:rFonts w:cs="Times New Roman"/>
          <w:szCs w:val="24"/>
        </w:rPr>
        <w:t xml:space="preserve">el estrés laboral </w:t>
      </w:r>
      <w:r>
        <w:rPr>
          <w:rFonts w:cs="Times New Roman"/>
          <w:szCs w:val="24"/>
        </w:rPr>
        <w:t>y esto se da a raíz principalmente de la pandemia Covid-19 en el periodo abril 2020 hasta marzo 2021.</w:t>
      </w:r>
    </w:p>
    <w:p w14:paraId="4AE3C963" w14:textId="4AD62A85" w:rsidR="004D3841" w:rsidRDefault="004D3841" w:rsidP="004D3841">
      <w:pPr>
        <w:spacing w:line="360" w:lineRule="auto"/>
        <w:jc w:val="both"/>
        <w:rPr>
          <w:rFonts w:cs="Times New Roman"/>
          <w:szCs w:val="24"/>
        </w:rPr>
      </w:pPr>
      <w:r>
        <w:rPr>
          <w:rFonts w:cs="Times New Roman"/>
          <w:szCs w:val="24"/>
        </w:rPr>
        <w:t>En la mayoría de los casos los docentes expresan que se sintieron con altos niveles de inseguridad por el manejo de equipo tecnológico para cubrir la demanda de actividades escolares, esto causo en muchos de ellos un agotamiento físico y mental. Esto producto de tener que hacer su trabajo desde sus hogares mientras tenían que cumplir las responsabilidades con sus familiares al mismo tiempo.</w:t>
      </w:r>
    </w:p>
    <w:p w14:paraId="01DC18B5" w14:textId="34F3C360" w:rsidR="004D3841" w:rsidRPr="00D9638F" w:rsidRDefault="004D3841" w:rsidP="004D3841">
      <w:pPr>
        <w:spacing w:line="360" w:lineRule="auto"/>
        <w:jc w:val="both"/>
        <w:rPr>
          <w:rFonts w:cs="Times New Roman"/>
          <w:szCs w:val="24"/>
        </w:rPr>
      </w:pPr>
      <w:r>
        <w:rPr>
          <w:rFonts w:cs="Times New Roman"/>
          <w:szCs w:val="24"/>
        </w:rPr>
        <w:t xml:space="preserve">Una vez lograron equilibrar el uso de la tecnología y las actividades del hogar se enfrentaron a un factor externo, el virus </w:t>
      </w:r>
      <w:r w:rsidRPr="00FE06F6">
        <w:rPr>
          <w:rFonts w:cs="Times New Roman"/>
          <w:i/>
          <w:szCs w:val="24"/>
        </w:rPr>
        <w:t>Covid-19</w:t>
      </w:r>
      <w:r>
        <w:rPr>
          <w:rFonts w:cs="Times New Roman"/>
          <w:szCs w:val="24"/>
        </w:rPr>
        <w:t xml:space="preserve"> que ocasionó en muchos de ellos pérdidas de seres queridos e incluso fueron portadores de él. </w:t>
      </w:r>
    </w:p>
    <w:p w14:paraId="73AC871B" w14:textId="77777777" w:rsidR="004D3841" w:rsidRDefault="004D3841" w:rsidP="00E60B2D">
      <w:pPr>
        <w:numPr>
          <w:ilvl w:val="0"/>
          <w:numId w:val="158"/>
        </w:numPr>
        <w:spacing w:line="360" w:lineRule="auto"/>
        <w:jc w:val="both"/>
        <w:rPr>
          <w:rFonts w:cs="Times New Roman"/>
          <w:b/>
          <w:szCs w:val="24"/>
        </w:rPr>
      </w:pPr>
      <w:r w:rsidRPr="00D9638F">
        <w:rPr>
          <w:rFonts w:cs="Times New Roman"/>
          <w:b/>
          <w:szCs w:val="24"/>
        </w:rPr>
        <w:t>Personal Administrativo:</w:t>
      </w:r>
    </w:p>
    <w:p w14:paraId="3CC80F39" w14:textId="77777777" w:rsidR="004D3841" w:rsidRDefault="004D3841" w:rsidP="004D3841">
      <w:pPr>
        <w:spacing w:line="360" w:lineRule="auto"/>
        <w:jc w:val="both"/>
        <w:rPr>
          <w:rFonts w:cs="Times New Roman"/>
          <w:szCs w:val="24"/>
        </w:rPr>
      </w:pPr>
      <w:r w:rsidRPr="00C671AA">
        <w:rPr>
          <w:rFonts w:cs="Times New Roman"/>
          <w:b/>
          <w:szCs w:val="24"/>
          <w:u w:val="single"/>
        </w:rPr>
        <w:t xml:space="preserve">Accidentes: </w:t>
      </w:r>
      <w:r>
        <w:rPr>
          <w:rFonts w:cs="Times New Roman"/>
          <w:szCs w:val="24"/>
        </w:rPr>
        <w:t>Dentro del personal administrativo se encuentra el área de contabilidad, administración financiera y registro académico.</w:t>
      </w:r>
    </w:p>
    <w:p w14:paraId="390048E6" w14:textId="67A03A7B" w:rsidR="004D3841" w:rsidRDefault="004D3841" w:rsidP="004D3841">
      <w:pPr>
        <w:spacing w:line="360" w:lineRule="auto"/>
        <w:jc w:val="both"/>
        <w:rPr>
          <w:rFonts w:cs="Times New Roman"/>
          <w:szCs w:val="24"/>
        </w:rPr>
      </w:pPr>
      <w:r>
        <w:rPr>
          <w:rFonts w:cs="Times New Roman"/>
          <w:szCs w:val="24"/>
        </w:rPr>
        <w:lastRenderedPageBreak/>
        <w:t xml:space="preserve">Ellos cuentan con sus respectivas áreas de trabajo, cubículos separados y no se han reportado accidentes desde la apertura del Colegio. </w:t>
      </w:r>
    </w:p>
    <w:p w14:paraId="5AF96E01" w14:textId="77777777" w:rsidR="004D3841" w:rsidRDefault="004D3841" w:rsidP="004D3841">
      <w:pPr>
        <w:spacing w:line="360" w:lineRule="auto"/>
        <w:jc w:val="both"/>
        <w:rPr>
          <w:rFonts w:cs="Times New Roman"/>
          <w:szCs w:val="24"/>
        </w:rPr>
      </w:pPr>
      <w:r w:rsidRPr="00C671AA">
        <w:rPr>
          <w:rFonts w:cs="Times New Roman"/>
          <w:b/>
          <w:szCs w:val="24"/>
          <w:u w:val="single"/>
        </w:rPr>
        <w:t xml:space="preserve">Enfermedades: </w:t>
      </w:r>
      <w:r>
        <w:rPr>
          <w:rFonts w:cs="Times New Roman"/>
          <w:szCs w:val="24"/>
        </w:rPr>
        <w:t xml:space="preserve"> los antecedentes de esta área dan indicios que han tenido algunos colaboradores que han presentado cuadros de lumbago, estrés, infecciones en las vías urinarias e incluso personal que se encuentra con tratamientos para la presión. </w:t>
      </w:r>
    </w:p>
    <w:p w14:paraId="03E08ECC" w14:textId="5CD445D2" w:rsidR="004D3841" w:rsidRDefault="004D3841" w:rsidP="004D3841">
      <w:pPr>
        <w:spacing w:line="360" w:lineRule="auto"/>
        <w:jc w:val="both"/>
        <w:rPr>
          <w:rFonts w:cs="Times New Roman"/>
          <w:szCs w:val="24"/>
        </w:rPr>
      </w:pPr>
      <w:r>
        <w:rPr>
          <w:rFonts w:cs="Times New Roman"/>
          <w:szCs w:val="24"/>
        </w:rPr>
        <w:t xml:space="preserve">Si bien pueden ser causantes de carga laboral también se debe de verificar el equipo de oficina que se está utilizando y ver si es un posible factor para algunos padecimientos. </w:t>
      </w:r>
    </w:p>
    <w:p w14:paraId="2D782D12" w14:textId="625F1856" w:rsidR="004D3841" w:rsidRPr="00953195" w:rsidRDefault="004D3841" w:rsidP="004D3841">
      <w:pPr>
        <w:spacing w:line="360" w:lineRule="auto"/>
        <w:jc w:val="both"/>
        <w:rPr>
          <w:rFonts w:cs="Times New Roman"/>
          <w:szCs w:val="24"/>
        </w:rPr>
      </w:pPr>
      <w:r w:rsidRPr="008E1945">
        <w:rPr>
          <w:rFonts w:cs="Times New Roman"/>
          <w:b/>
          <w:szCs w:val="24"/>
          <w:u w:val="single"/>
        </w:rPr>
        <w:t xml:space="preserve">Sucesos peligrosos: </w:t>
      </w:r>
      <w:r>
        <w:rPr>
          <w:rFonts w:cs="Times New Roman"/>
          <w:szCs w:val="24"/>
        </w:rPr>
        <w:t xml:space="preserve">el personal administrativo fue el primero en regresar a sus actividades presenciales dentro del Colegio de Mejicanos </w:t>
      </w:r>
      <w:r w:rsidRPr="00545186">
        <w:rPr>
          <w:rFonts w:cs="Times New Roman"/>
          <w:szCs w:val="24"/>
        </w:rPr>
        <w:t>Samuel Christian School</w:t>
      </w:r>
      <w:r>
        <w:rPr>
          <w:rFonts w:cs="Times New Roman"/>
          <w:szCs w:val="24"/>
        </w:rPr>
        <w:t xml:space="preserve">, ya que las cuotas se cancelan dentro de las instalaciones y en pandemia el Colegio necesitaba contar con los recursos para poder cumplir sus obligaciones con todo el personal. </w:t>
      </w:r>
    </w:p>
    <w:p w14:paraId="7665C9BA" w14:textId="77777777" w:rsidR="004D3841" w:rsidRDefault="004D3841" w:rsidP="00E60B2D">
      <w:pPr>
        <w:numPr>
          <w:ilvl w:val="0"/>
          <w:numId w:val="158"/>
        </w:numPr>
        <w:spacing w:line="360" w:lineRule="auto"/>
        <w:jc w:val="both"/>
        <w:rPr>
          <w:rFonts w:cs="Times New Roman"/>
          <w:b/>
          <w:szCs w:val="24"/>
        </w:rPr>
      </w:pPr>
      <w:r>
        <w:rPr>
          <w:rFonts w:cs="Times New Roman"/>
          <w:b/>
          <w:szCs w:val="24"/>
        </w:rPr>
        <w:t>Personal de Mantenimiento y O</w:t>
      </w:r>
      <w:r w:rsidRPr="00953195">
        <w:rPr>
          <w:rFonts w:cs="Times New Roman"/>
          <w:b/>
          <w:szCs w:val="24"/>
        </w:rPr>
        <w:t>rdenanzas:</w:t>
      </w:r>
    </w:p>
    <w:p w14:paraId="39F8DBA2" w14:textId="77777777" w:rsidR="004D3841" w:rsidRDefault="004D3841" w:rsidP="004D3841">
      <w:pPr>
        <w:spacing w:line="360" w:lineRule="auto"/>
        <w:jc w:val="both"/>
        <w:rPr>
          <w:rFonts w:cs="Times New Roman"/>
          <w:szCs w:val="24"/>
        </w:rPr>
      </w:pPr>
      <w:r w:rsidRPr="006A3565">
        <w:rPr>
          <w:rFonts w:cs="Times New Roman"/>
          <w:b/>
          <w:szCs w:val="24"/>
          <w:u w:val="single"/>
        </w:rPr>
        <w:t>Accidentes:</w:t>
      </w:r>
      <w:r>
        <w:rPr>
          <w:rFonts w:cs="Times New Roman"/>
          <w:szCs w:val="24"/>
        </w:rPr>
        <w:t xml:space="preserve"> Desde la apertura del Colegio de Mejicanos Samuel Christian School se han realizado diferentes trabajos de ampliación en cuanto a estructura por lo que el personal de mantenimiento ha tenido que colaborar con los contratistas en la realización de dichos trabajos. </w:t>
      </w:r>
    </w:p>
    <w:p w14:paraId="1B0EA175" w14:textId="77777777" w:rsidR="004D3841" w:rsidRPr="001E2896" w:rsidRDefault="004D3841" w:rsidP="004D3841">
      <w:pPr>
        <w:spacing w:line="360" w:lineRule="auto"/>
        <w:jc w:val="both"/>
        <w:rPr>
          <w:rFonts w:cs="Times New Roman"/>
          <w:szCs w:val="24"/>
        </w:rPr>
      </w:pPr>
      <w:r>
        <w:rPr>
          <w:rFonts w:cs="Times New Roman"/>
          <w:szCs w:val="24"/>
        </w:rPr>
        <w:t>P</w:t>
      </w:r>
      <w:r w:rsidRPr="001E2896">
        <w:rPr>
          <w:rFonts w:cs="Times New Roman"/>
          <w:szCs w:val="24"/>
        </w:rPr>
        <w:t>ara finales del año 2017 se tenía que preparar las aulas de bachillerato ya que en el año 2018 iniciaría por primera vez la opción Bachillerato General, es en ese tiempo que se presentó un accidente en el área de trabajo debido al mal uso de un equipo de andamio, uno de los colaboradores no f</w:t>
      </w:r>
      <w:r>
        <w:rPr>
          <w:rFonts w:cs="Times New Roman"/>
          <w:szCs w:val="24"/>
        </w:rPr>
        <w:t>ijó</w:t>
      </w:r>
      <w:r w:rsidRPr="001E2896">
        <w:rPr>
          <w:rFonts w:cs="Times New Roman"/>
          <w:szCs w:val="24"/>
        </w:rPr>
        <w:t xml:space="preserve"> bien su arnés y al estar realizando trabajos de estructura tropezó y cayó</w:t>
      </w:r>
      <w:r>
        <w:rPr>
          <w:rFonts w:cs="Times New Roman"/>
          <w:szCs w:val="24"/>
        </w:rPr>
        <w:t>, como consecuencia de este suceso el empleado sufrió una dislocación de hombro</w:t>
      </w:r>
      <w:r w:rsidRPr="001E2896">
        <w:rPr>
          <w:rFonts w:cs="Times New Roman"/>
          <w:szCs w:val="24"/>
        </w:rPr>
        <w:t xml:space="preserve"> y fuertes golpes en </w:t>
      </w:r>
      <w:r>
        <w:rPr>
          <w:rFonts w:cs="Times New Roman"/>
          <w:szCs w:val="24"/>
        </w:rPr>
        <w:t>el</w:t>
      </w:r>
      <w:r w:rsidRPr="001E2896">
        <w:rPr>
          <w:rFonts w:cs="Times New Roman"/>
          <w:szCs w:val="24"/>
        </w:rPr>
        <w:t xml:space="preserve"> cuerpo. </w:t>
      </w:r>
    </w:p>
    <w:p w14:paraId="1DDE949F" w14:textId="1BCA2A2A" w:rsidR="004D3841" w:rsidRDefault="004D3841" w:rsidP="004D3841">
      <w:pPr>
        <w:spacing w:line="360" w:lineRule="auto"/>
        <w:jc w:val="both"/>
        <w:rPr>
          <w:rFonts w:cs="Times New Roman"/>
          <w:szCs w:val="24"/>
        </w:rPr>
      </w:pPr>
      <w:r>
        <w:rPr>
          <w:rFonts w:cs="Times New Roman"/>
          <w:szCs w:val="24"/>
        </w:rPr>
        <w:t>Las medidas tomadas después de dicho incidente fueron: capacitación y verificación del uso correcto de todos los implementos de trabajo que el colegio proporciona a su personal de mantenimiento.</w:t>
      </w:r>
    </w:p>
    <w:p w14:paraId="7EF86B87" w14:textId="77777777" w:rsidR="004D3841" w:rsidRDefault="004D3841" w:rsidP="004D3841">
      <w:pPr>
        <w:spacing w:line="360" w:lineRule="auto"/>
        <w:jc w:val="both"/>
        <w:rPr>
          <w:rFonts w:cs="Times New Roman"/>
          <w:szCs w:val="24"/>
        </w:rPr>
      </w:pPr>
      <w:r w:rsidRPr="00C50E5D">
        <w:rPr>
          <w:rFonts w:cs="Times New Roman"/>
          <w:b/>
          <w:szCs w:val="24"/>
          <w:u w:val="single"/>
        </w:rPr>
        <w:t>Enfermedades</w:t>
      </w:r>
      <w:r>
        <w:rPr>
          <w:rFonts w:cs="Times New Roman"/>
          <w:b/>
          <w:szCs w:val="24"/>
          <w:u w:val="single"/>
        </w:rPr>
        <w:t xml:space="preserve">: </w:t>
      </w:r>
      <w:r>
        <w:rPr>
          <w:rFonts w:cs="Times New Roman"/>
          <w:szCs w:val="24"/>
        </w:rPr>
        <w:t xml:space="preserve">no se tienen registros de enfermedades que afecten a los trabajadores, fue hasta el año 2020 con la pandemia que el personal se vio afectado, ya que con la apertura de la Administración ellos tuvieron que retomar sus labores en junio de 2020. </w:t>
      </w:r>
    </w:p>
    <w:p w14:paraId="5262EFB8" w14:textId="099FD637" w:rsidR="004D3841" w:rsidRDefault="004D3841" w:rsidP="004D3841">
      <w:pPr>
        <w:spacing w:line="360" w:lineRule="auto"/>
        <w:jc w:val="both"/>
        <w:rPr>
          <w:rFonts w:cs="Times New Roman"/>
          <w:szCs w:val="24"/>
        </w:rPr>
      </w:pPr>
      <w:r>
        <w:rPr>
          <w:rFonts w:cs="Times New Roman"/>
          <w:szCs w:val="24"/>
        </w:rPr>
        <w:lastRenderedPageBreak/>
        <w:t>Fue en ese tiempo que se expusieron y se tienen incapacidades por 15 días a causa de Covid-19. Si bien es cierto que en las instalaciones del Colegio se han tomado las medidas de bioseguridad para prevenir el virus, el riesgo de contagio se vuelve inminente ya que cada miembro del colegio se vuelve vulnerable en cualquier entorno, pudiendo existir el contagio en muchos puntos desde que el personal sale de sus casas y retorna, inclusive puede dentro de su hogar o por los propios miembros de su familia.</w:t>
      </w:r>
    </w:p>
    <w:p w14:paraId="3893430E" w14:textId="77777777" w:rsidR="004D3841" w:rsidRDefault="004D3841" w:rsidP="004D3841">
      <w:pPr>
        <w:spacing w:line="360" w:lineRule="auto"/>
        <w:jc w:val="both"/>
        <w:rPr>
          <w:rFonts w:cs="Times New Roman"/>
          <w:szCs w:val="24"/>
        </w:rPr>
      </w:pPr>
      <w:r w:rsidRPr="004D4355">
        <w:rPr>
          <w:rFonts w:cs="Times New Roman"/>
          <w:b/>
          <w:szCs w:val="24"/>
          <w:u w:val="single"/>
        </w:rPr>
        <w:t>Sucesos peligrosos:</w:t>
      </w:r>
      <w:r w:rsidRPr="001E2896">
        <w:rPr>
          <w:rFonts w:cs="Times New Roman"/>
          <w:b/>
          <w:szCs w:val="24"/>
        </w:rPr>
        <w:t xml:space="preserve"> </w:t>
      </w:r>
      <w:r>
        <w:rPr>
          <w:rFonts w:cs="Times New Roman"/>
          <w:szCs w:val="24"/>
        </w:rPr>
        <w:t>Para los colaboradores muchas veces los pisos mojados representan situaciones de riesgo en los que han ocurrido caídas leves pero que no dejan de ser peligrosos.</w:t>
      </w:r>
    </w:p>
    <w:p w14:paraId="2501A363" w14:textId="44C88E25" w:rsidR="00570356" w:rsidRDefault="004D3841" w:rsidP="004D3841">
      <w:pPr>
        <w:spacing w:line="360" w:lineRule="auto"/>
        <w:jc w:val="both"/>
        <w:rPr>
          <w:rFonts w:cs="Times New Roman"/>
          <w:szCs w:val="24"/>
        </w:rPr>
      </w:pPr>
      <w:r>
        <w:rPr>
          <w:rFonts w:cs="Times New Roman"/>
          <w:szCs w:val="24"/>
        </w:rPr>
        <w:t xml:space="preserve">La manipulación del sistema eléctrico también representa un peligro, los cuales han provocado pequeños sucesos que si bien no han trascendido son de suma importancia al momento de tomar medidas que permitan controlar y evitar accidentes. </w:t>
      </w:r>
    </w:p>
    <w:p w14:paraId="48675D5B" w14:textId="77777777" w:rsidR="004D3841" w:rsidRDefault="004D3841" w:rsidP="00E60B2D">
      <w:pPr>
        <w:numPr>
          <w:ilvl w:val="0"/>
          <w:numId w:val="158"/>
        </w:numPr>
        <w:spacing w:line="360" w:lineRule="auto"/>
        <w:jc w:val="both"/>
        <w:rPr>
          <w:rFonts w:cs="Times New Roman"/>
          <w:b/>
          <w:szCs w:val="24"/>
        </w:rPr>
      </w:pPr>
      <w:r w:rsidRPr="00060E7B">
        <w:rPr>
          <w:rFonts w:cs="Times New Roman"/>
          <w:b/>
          <w:szCs w:val="24"/>
        </w:rPr>
        <w:t xml:space="preserve">Personal de seguridad: </w:t>
      </w:r>
    </w:p>
    <w:p w14:paraId="6ED0912C" w14:textId="576982C6" w:rsidR="004D3841" w:rsidRPr="00060E7B" w:rsidRDefault="004D3841" w:rsidP="004D3841">
      <w:pPr>
        <w:spacing w:line="360" w:lineRule="auto"/>
        <w:jc w:val="both"/>
        <w:rPr>
          <w:rFonts w:cs="Times New Roman"/>
          <w:szCs w:val="24"/>
        </w:rPr>
      </w:pPr>
      <w:r w:rsidRPr="00060E7B">
        <w:rPr>
          <w:rFonts w:cs="Times New Roman"/>
          <w:b/>
          <w:szCs w:val="24"/>
          <w:u w:val="single"/>
        </w:rPr>
        <w:t xml:space="preserve">Accidentes: </w:t>
      </w:r>
      <w:r>
        <w:rPr>
          <w:rFonts w:cs="Times New Roman"/>
          <w:szCs w:val="24"/>
        </w:rPr>
        <w:t>no se tienen registros de accidentes presentados por el personal de seguridad en el periodo 2014 hasta la actualidad.</w:t>
      </w:r>
    </w:p>
    <w:p w14:paraId="0283375D" w14:textId="7C8E8E60" w:rsidR="004D3841" w:rsidRPr="00060E7B" w:rsidRDefault="004D3841" w:rsidP="004D3841">
      <w:pPr>
        <w:spacing w:line="360" w:lineRule="auto"/>
        <w:jc w:val="both"/>
        <w:rPr>
          <w:rFonts w:cs="Times New Roman"/>
          <w:szCs w:val="24"/>
        </w:rPr>
      </w:pPr>
      <w:r>
        <w:rPr>
          <w:rFonts w:cs="Times New Roman"/>
          <w:b/>
          <w:szCs w:val="24"/>
          <w:u w:val="single"/>
        </w:rPr>
        <w:t xml:space="preserve">Enfermedades: </w:t>
      </w:r>
      <w:r>
        <w:rPr>
          <w:rFonts w:cs="Times New Roman"/>
          <w:szCs w:val="24"/>
        </w:rPr>
        <w:t>ninguno de los dos colaboradores presenta enfermedades permanentes o causados por el desarrollo de sus actividades dentro del Colegio Samuel Christian School</w:t>
      </w:r>
      <w:r w:rsidRPr="00060E7B">
        <w:rPr>
          <w:rFonts w:cs="Times New Roman"/>
          <w:szCs w:val="24"/>
        </w:rPr>
        <w:t xml:space="preserve">. </w:t>
      </w:r>
    </w:p>
    <w:p w14:paraId="7EEFAD2B" w14:textId="77777777" w:rsidR="004D3841" w:rsidRPr="00306450" w:rsidRDefault="004D3841" w:rsidP="004D3841">
      <w:pPr>
        <w:spacing w:line="360" w:lineRule="auto"/>
        <w:jc w:val="both"/>
        <w:rPr>
          <w:rFonts w:cs="Times New Roman"/>
          <w:szCs w:val="24"/>
        </w:rPr>
      </w:pPr>
      <w:r>
        <w:rPr>
          <w:rFonts w:cs="Times New Roman"/>
          <w:b/>
          <w:szCs w:val="24"/>
          <w:u w:val="single"/>
        </w:rPr>
        <w:t xml:space="preserve">Sucesos peligrosos: </w:t>
      </w:r>
      <w:r>
        <w:rPr>
          <w:rFonts w:cs="Times New Roman"/>
          <w:szCs w:val="24"/>
        </w:rPr>
        <w:t xml:space="preserve">no es desconocido que la delincuencia es uno de los problemas sociales que más afectan a El Salvador, en el caso del municipio de Mejicanos esta no es la excepción, hay muchos sucesos delictivos que se dan a las cercanías del Colegio por lo que el personal de seguridad se ha visto expuesto en más de una ocasión. </w:t>
      </w:r>
    </w:p>
    <w:p w14:paraId="0388ADBA" w14:textId="777B12A3" w:rsidR="004D3841" w:rsidRPr="00C3098A" w:rsidRDefault="004D3841" w:rsidP="007E7E2C">
      <w:pPr>
        <w:pStyle w:val="Ttulo2"/>
        <w:numPr>
          <w:ilvl w:val="0"/>
          <w:numId w:val="16"/>
        </w:numPr>
        <w:spacing w:line="360" w:lineRule="auto"/>
        <w:ind w:hanging="436"/>
        <w:jc w:val="both"/>
        <w:rPr>
          <w:rFonts w:ascii="Times New Roman" w:hAnsi="Times New Roman" w:cs="Times New Roman"/>
          <w:b/>
          <w:color w:val="auto"/>
          <w:sz w:val="24"/>
        </w:rPr>
      </w:pPr>
      <w:bookmarkStart w:id="163" w:name="_Toc83231374"/>
      <w:bookmarkStart w:id="164" w:name="_Toc97122915"/>
      <w:r w:rsidRPr="00545186">
        <w:rPr>
          <w:rFonts w:ascii="Times New Roman" w:hAnsi="Times New Roman" w:cs="Times New Roman"/>
          <w:b/>
          <w:color w:val="auto"/>
          <w:sz w:val="24"/>
        </w:rPr>
        <w:t>PLAN DE EMERGENCIA Y EVACUACIÓN ACTUAL.</w:t>
      </w:r>
      <w:bookmarkEnd w:id="163"/>
      <w:bookmarkEnd w:id="164"/>
    </w:p>
    <w:p w14:paraId="2D7D7B8F" w14:textId="77777777" w:rsidR="004D3841" w:rsidRDefault="004D3841" w:rsidP="004D3841">
      <w:pPr>
        <w:spacing w:line="360" w:lineRule="auto"/>
        <w:jc w:val="both"/>
      </w:pPr>
      <w:r>
        <w:t xml:space="preserve">El plan de emergencia y evacuación actual del Colegio de Mejicanos Samuel Christian School está conformado únicamente por medidas básicas las cuales se adoptaron por la inspección que el Ministerio de Salud realizó durante el año 2019, donde se evaluó el reconocimiento de las zonas del colegio, los Extintores y señalizaciones correspondientes, así como el proceso y área de cafetería por la manipulación de alimentos para el personal y estudiantes. </w:t>
      </w:r>
    </w:p>
    <w:p w14:paraId="41F9DF43" w14:textId="77777777" w:rsidR="004D3841" w:rsidRPr="000111B6" w:rsidRDefault="004D3841" w:rsidP="004D3841">
      <w:pPr>
        <w:spacing w:line="360" w:lineRule="auto"/>
        <w:jc w:val="both"/>
      </w:pPr>
      <w:r>
        <w:lastRenderedPageBreak/>
        <w:t>Pero ninguna de las medidas está plasmada en algún documento, mucho menos registrado en el Ministerio de Trabajo esto según lo que el encargado de dichos planes y materiales de emergencia ha comentado.</w:t>
      </w:r>
    </w:p>
    <w:p w14:paraId="7EA291CE" w14:textId="57B26669" w:rsidR="004D3841" w:rsidRPr="00C3098A" w:rsidRDefault="004D3841" w:rsidP="007E7E2C">
      <w:pPr>
        <w:pStyle w:val="Ttulo2"/>
        <w:numPr>
          <w:ilvl w:val="0"/>
          <w:numId w:val="16"/>
        </w:numPr>
        <w:spacing w:line="360" w:lineRule="auto"/>
        <w:ind w:hanging="436"/>
        <w:jc w:val="both"/>
        <w:rPr>
          <w:rFonts w:ascii="Times New Roman" w:hAnsi="Times New Roman" w:cs="Times New Roman"/>
          <w:b/>
          <w:color w:val="auto"/>
          <w:sz w:val="24"/>
        </w:rPr>
      </w:pPr>
      <w:bookmarkStart w:id="165" w:name="_Toc83231375"/>
      <w:bookmarkStart w:id="166" w:name="_Toc97122916"/>
      <w:r w:rsidRPr="00545186">
        <w:rPr>
          <w:rFonts w:ascii="Times New Roman" w:hAnsi="Times New Roman" w:cs="Times New Roman"/>
          <w:b/>
          <w:color w:val="auto"/>
          <w:sz w:val="24"/>
        </w:rPr>
        <w:t>CRONOGRAMA DE ACTIVIDADES Y REUNIONES DE SEGURIDAD Y SALUD OCUPACIONAL.</w:t>
      </w:r>
      <w:bookmarkEnd w:id="165"/>
      <w:bookmarkEnd w:id="166"/>
      <w:r w:rsidRPr="00545186">
        <w:rPr>
          <w:rFonts w:ascii="Times New Roman" w:hAnsi="Times New Roman" w:cs="Times New Roman"/>
          <w:b/>
          <w:color w:val="auto"/>
          <w:sz w:val="24"/>
        </w:rPr>
        <w:t xml:space="preserve"> </w:t>
      </w:r>
    </w:p>
    <w:p w14:paraId="5F4ED27B" w14:textId="4A52BB31" w:rsidR="00C3098A" w:rsidRPr="000853AA" w:rsidRDefault="004D3841" w:rsidP="004D3841">
      <w:pPr>
        <w:spacing w:line="360" w:lineRule="auto"/>
        <w:jc w:val="both"/>
      </w:pPr>
      <w:r>
        <w:t xml:space="preserve">Por el momento no existe un cronograma de actividades y reuniones de seguridad y salud ocupacional, tampoco hay un comité que regule esta actividad y es por ello que se ve la necesidad de su creación e implementación a través de este trabajo. </w:t>
      </w:r>
    </w:p>
    <w:p w14:paraId="1CA9E5E6" w14:textId="77777777" w:rsidR="004D3841" w:rsidRPr="0016532A" w:rsidRDefault="004D3841" w:rsidP="007E7E2C">
      <w:pPr>
        <w:pStyle w:val="Ttulo1"/>
        <w:numPr>
          <w:ilvl w:val="0"/>
          <w:numId w:val="13"/>
        </w:numPr>
        <w:ind w:left="426" w:hanging="426"/>
        <w:rPr>
          <w:rFonts w:ascii="Times New Roman" w:hAnsi="Times New Roman" w:cs="Times New Roman"/>
          <w:b/>
          <w:color w:val="auto"/>
          <w:sz w:val="24"/>
        </w:rPr>
      </w:pPr>
      <w:r w:rsidRPr="0016532A">
        <w:rPr>
          <w:rFonts w:ascii="Times New Roman" w:hAnsi="Times New Roman" w:cs="Times New Roman"/>
          <w:b/>
          <w:color w:val="auto"/>
          <w:sz w:val="24"/>
        </w:rPr>
        <w:t xml:space="preserve"> </w:t>
      </w:r>
      <w:bookmarkStart w:id="167" w:name="_Toc83231376"/>
      <w:bookmarkStart w:id="168" w:name="_Toc97122917"/>
      <w:r w:rsidRPr="0016532A">
        <w:rPr>
          <w:rFonts w:ascii="Times New Roman" w:hAnsi="Times New Roman" w:cs="Times New Roman"/>
          <w:b/>
          <w:color w:val="auto"/>
          <w:sz w:val="24"/>
        </w:rPr>
        <w:t>METODOLOGÍA DE LA INVESTIGACIÓN</w:t>
      </w:r>
      <w:r>
        <w:rPr>
          <w:rFonts w:ascii="Times New Roman" w:hAnsi="Times New Roman" w:cs="Times New Roman"/>
          <w:b/>
          <w:color w:val="auto"/>
          <w:sz w:val="24"/>
        </w:rPr>
        <w:t>.</w:t>
      </w:r>
      <w:bookmarkEnd w:id="167"/>
      <w:bookmarkEnd w:id="168"/>
      <w:r w:rsidRPr="0016532A">
        <w:rPr>
          <w:rFonts w:ascii="Times New Roman" w:hAnsi="Times New Roman" w:cs="Times New Roman"/>
          <w:b/>
          <w:color w:val="auto"/>
          <w:sz w:val="24"/>
        </w:rPr>
        <w:t xml:space="preserve"> </w:t>
      </w:r>
    </w:p>
    <w:p w14:paraId="3CE57522" w14:textId="77777777" w:rsidR="004D3841" w:rsidRDefault="004D3841" w:rsidP="004D3841"/>
    <w:p w14:paraId="49CB6541" w14:textId="77777777" w:rsidR="004D3841" w:rsidRPr="001331E3" w:rsidRDefault="004D3841" w:rsidP="007E7E2C">
      <w:pPr>
        <w:pStyle w:val="Ttulo2"/>
        <w:numPr>
          <w:ilvl w:val="0"/>
          <w:numId w:val="28"/>
        </w:numPr>
        <w:spacing w:line="360" w:lineRule="auto"/>
        <w:jc w:val="both"/>
        <w:rPr>
          <w:rFonts w:ascii="Times New Roman" w:hAnsi="Times New Roman" w:cs="Times New Roman"/>
          <w:b/>
          <w:color w:val="auto"/>
          <w:sz w:val="24"/>
        </w:rPr>
      </w:pPr>
      <w:bookmarkStart w:id="169" w:name="_Toc83231377"/>
      <w:bookmarkStart w:id="170" w:name="_Toc97122918"/>
      <w:r w:rsidRPr="0016532A">
        <w:rPr>
          <w:rFonts w:ascii="Times New Roman" w:hAnsi="Times New Roman" w:cs="Times New Roman"/>
          <w:b/>
          <w:color w:val="auto"/>
          <w:sz w:val="24"/>
        </w:rPr>
        <w:t>MÉTODO</w:t>
      </w:r>
      <w:bookmarkEnd w:id="169"/>
      <w:bookmarkEnd w:id="170"/>
    </w:p>
    <w:p w14:paraId="1AF84888" w14:textId="77777777" w:rsidR="004D3841" w:rsidRDefault="004D3841" w:rsidP="004D3841">
      <w:pPr>
        <w:spacing w:line="360" w:lineRule="auto"/>
        <w:jc w:val="both"/>
      </w:pPr>
      <w:r>
        <w:t xml:space="preserve">La investigación fue realizada tomando en cuenta los siguientes puntos fundamentales: </w:t>
      </w:r>
    </w:p>
    <w:p w14:paraId="42033BAF" w14:textId="77777777" w:rsidR="004D3841" w:rsidRPr="00C21B39" w:rsidRDefault="004D3841" w:rsidP="007E7E2C">
      <w:pPr>
        <w:pStyle w:val="Ttulo2"/>
        <w:numPr>
          <w:ilvl w:val="1"/>
          <w:numId w:val="28"/>
        </w:numPr>
        <w:spacing w:line="360" w:lineRule="auto"/>
        <w:ind w:left="144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w:t>
      </w:r>
      <w:bookmarkStart w:id="171" w:name="_Toc83231378"/>
      <w:bookmarkStart w:id="172" w:name="_Toc97122919"/>
      <w:r>
        <w:rPr>
          <w:rFonts w:ascii="Times New Roman" w:eastAsia="Times New Roman" w:hAnsi="Times New Roman" w:cs="Times New Roman"/>
          <w:b/>
          <w:color w:val="000000"/>
          <w:sz w:val="24"/>
          <w:szCs w:val="24"/>
        </w:rPr>
        <w:t>ENFOQUE</w:t>
      </w:r>
      <w:bookmarkEnd w:id="171"/>
      <w:bookmarkEnd w:id="172"/>
    </w:p>
    <w:p w14:paraId="00899613" w14:textId="566F7860" w:rsidR="004D3841" w:rsidRDefault="004D3841" w:rsidP="00CF202B">
      <w:pPr>
        <w:spacing w:line="360" w:lineRule="auto"/>
        <w:jc w:val="both"/>
      </w:pPr>
      <w:r w:rsidRPr="00CF202B">
        <w:rPr>
          <w:b/>
          <w:bCs/>
        </w:rPr>
        <w:t>ENFOQUE MIXT</w:t>
      </w:r>
      <w:r w:rsidR="00CF202B">
        <w:rPr>
          <w:b/>
          <w:bCs/>
        </w:rPr>
        <w:t xml:space="preserve">O: </w:t>
      </w:r>
      <w:r>
        <w:t>Debido a la naturaleza del tema de investigación ha sido necesario realizar una integración de datos provenientes de técnicas cuantitativas y cualitativas para obtener un panorama más amplio, lo cual a su vez ha permitido una interpretación más acertada de los datos. Cuantitativamente se refiere a los resultados obtenidos luego del procesamiento de los cuestionarios, los cuales arrojaron datos numéricos y estadísticamente presentables, y de forma cualitativa al tomar en cuenta las opiniones de los objetos de estudio, sus puntos de vista y los resultados obtenidos de la investigación de campo en base a la observación.</w:t>
      </w:r>
    </w:p>
    <w:p w14:paraId="394EF8C5" w14:textId="77777777" w:rsidR="004D3841" w:rsidRDefault="004D3841" w:rsidP="007E7E2C">
      <w:pPr>
        <w:pStyle w:val="Ttulo2"/>
        <w:numPr>
          <w:ilvl w:val="1"/>
          <w:numId w:val="28"/>
        </w:numPr>
        <w:ind w:left="144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w:t>
      </w:r>
      <w:bookmarkStart w:id="173" w:name="_Toc83231379"/>
      <w:bookmarkStart w:id="174" w:name="_Toc97122920"/>
      <w:r>
        <w:rPr>
          <w:rFonts w:ascii="Times New Roman" w:eastAsia="Times New Roman" w:hAnsi="Times New Roman" w:cs="Times New Roman"/>
          <w:b/>
          <w:color w:val="000000"/>
          <w:sz w:val="24"/>
          <w:szCs w:val="24"/>
        </w:rPr>
        <w:t>CONTEXTO DE LA INVESTIGACIÓN</w:t>
      </w:r>
      <w:bookmarkEnd w:id="173"/>
      <w:bookmarkEnd w:id="174"/>
    </w:p>
    <w:p w14:paraId="25AA7B4E" w14:textId="77777777" w:rsidR="004D3841" w:rsidRPr="001E15BA" w:rsidRDefault="004D3841" w:rsidP="004D3841"/>
    <w:p w14:paraId="18492732" w14:textId="77777777" w:rsidR="004D3841" w:rsidRPr="001E15BA" w:rsidRDefault="004D3841" w:rsidP="007E7E2C">
      <w:pPr>
        <w:numPr>
          <w:ilvl w:val="0"/>
          <w:numId w:val="26"/>
        </w:numPr>
        <w:spacing w:line="360" w:lineRule="auto"/>
        <w:jc w:val="both"/>
        <w:rPr>
          <w:lang w:val="es-419"/>
        </w:rPr>
      </w:pPr>
      <w:r w:rsidRPr="001E15BA">
        <w:rPr>
          <w:b/>
          <w:bCs/>
          <w:lang w:val="es-419"/>
        </w:rPr>
        <w:t>Lugar:</w:t>
      </w:r>
      <w:r w:rsidRPr="001E15BA">
        <w:rPr>
          <w:lang w:val="es-419"/>
        </w:rPr>
        <w:t xml:space="preserve"> Colegio </w:t>
      </w:r>
      <w:r>
        <w:rPr>
          <w:lang w:val="es-419"/>
        </w:rPr>
        <w:t xml:space="preserve">de Mejicanos Samuel </w:t>
      </w:r>
      <w:r w:rsidRPr="001E15BA">
        <w:rPr>
          <w:lang w:val="es-419"/>
        </w:rPr>
        <w:t>Christian School</w:t>
      </w:r>
      <w:r>
        <w:rPr>
          <w:lang w:val="es-419"/>
        </w:rPr>
        <w:t xml:space="preserve">, ubicado en </w:t>
      </w:r>
      <w:r w:rsidRPr="001E15BA">
        <w:rPr>
          <w:lang w:val="es-419"/>
        </w:rPr>
        <w:t>2a. Calle Oriente, lote sin número, ex-Fábrica Búfalo, Mejicanos, San Salvador.</w:t>
      </w:r>
    </w:p>
    <w:p w14:paraId="4971640F" w14:textId="77777777" w:rsidR="004D3841" w:rsidRPr="001E15BA" w:rsidRDefault="004D3841" w:rsidP="007E7E2C">
      <w:pPr>
        <w:numPr>
          <w:ilvl w:val="0"/>
          <w:numId w:val="26"/>
        </w:numPr>
        <w:spacing w:line="360" w:lineRule="auto"/>
        <w:jc w:val="both"/>
        <w:rPr>
          <w:b/>
          <w:bCs/>
        </w:rPr>
      </w:pPr>
      <w:r w:rsidRPr="001E15BA">
        <w:rPr>
          <w:b/>
          <w:bCs/>
        </w:rPr>
        <w:t xml:space="preserve">Tiempo: </w:t>
      </w:r>
      <w:r>
        <w:t>Un periodo de seis meses.</w:t>
      </w:r>
    </w:p>
    <w:p w14:paraId="1E186473" w14:textId="77777777" w:rsidR="004D3841" w:rsidRPr="00653778" w:rsidRDefault="004D3841" w:rsidP="007E7E2C">
      <w:pPr>
        <w:numPr>
          <w:ilvl w:val="0"/>
          <w:numId w:val="26"/>
        </w:numPr>
        <w:spacing w:line="360" w:lineRule="auto"/>
        <w:jc w:val="both"/>
      </w:pPr>
      <w:r w:rsidRPr="001E15BA">
        <w:rPr>
          <w:b/>
          <w:bCs/>
        </w:rPr>
        <w:t>Aspectos relacionados con permisos para acceder a la información:</w:t>
      </w:r>
      <w:r>
        <w:t xml:space="preserve"> Se presentó carta firmada por la Facultad y los integrantes del equipo de investigación, y nos fue otorgado acceso libre a las instalaciones para tomar </w:t>
      </w:r>
      <w:r>
        <w:lastRenderedPageBreak/>
        <w:t>material fotográfico y de video, siempre y cuando se resguarde la privacidad e identidad de los menores de edad que se encuentran en modalidad presencial.</w:t>
      </w:r>
    </w:p>
    <w:p w14:paraId="28D250D1" w14:textId="77777777" w:rsidR="004D3841" w:rsidRDefault="004D3841" w:rsidP="007E7E2C">
      <w:pPr>
        <w:pStyle w:val="Ttulo2"/>
        <w:numPr>
          <w:ilvl w:val="0"/>
          <w:numId w:val="28"/>
        </w:numPr>
        <w:rPr>
          <w:rFonts w:ascii="Times New Roman" w:hAnsi="Times New Roman" w:cs="Times New Roman"/>
          <w:b/>
          <w:color w:val="auto"/>
          <w:sz w:val="24"/>
        </w:rPr>
      </w:pPr>
      <w:bookmarkStart w:id="175" w:name="_Toc83231380"/>
      <w:bookmarkStart w:id="176" w:name="_Toc97122921"/>
      <w:r w:rsidRPr="0016532A">
        <w:rPr>
          <w:rFonts w:ascii="Times New Roman" w:hAnsi="Times New Roman" w:cs="Times New Roman"/>
          <w:b/>
          <w:color w:val="auto"/>
          <w:sz w:val="24"/>
        </w:rPr>
        <w:t>TIPO DE INVESTIGACIÓN</w:t>
      </w:r>
      <w:bookmarkEnd w:id="175"/>
      <w:bookmarkEnd w:id="176"/>
    </w:p>
    <w:p w14:paraId="27732EE1" w14:textId="77777777" w:rsidR="004D3841" w:rsidRDefault="004D3841" w:rsidP="004D3841"/>
    <w:p w14:paraId="08DA361F" w14:textId="1E14CA49" w:rsidR="004D3841" w:rsidRPr="0036225B" w:rsidRDefault="00A41CDA" w:rsidP="004D3841">
      <w:pPr>
        <w:spacing w:line="360" w:lineRule="auto"/>
        <w:jc w:val="both"/>
      </w:pPr>
      <w:r>
        <w:rPr>
          <w:b/>
          <w:bCs/>
        </w:rPr>
        <w:t>INVESTIGACIÓN DESCRIPTIVA</w:t>
      </w:r>
      <w:r w:rsidR="004D3841" w:rsidRPr="0036225B">
        <w:rPr>
          <w:b/>
          <w:bCs/>
        </w:rPr>
        <w:t>:</w:t>
      </w:r>
      <w:r w:rsidR="004D3841">
        <w:rPr>
          <w:b/>
          <w:bCs/>
        </w:rPr>
        <w:t xml:space="preserve"> </w:t>
      </w:r>
      <w:r w:rsidR="004D3841">
        <w:t>Debido a que se ha utilizado información documental, provenientes de registros proporcionados por el Colegio de Mejicanos Samuel Christian School y datos arrojados de la investigación de campo, resultado de la observación directa en el lugar y tiempo relacionados al contexto de la investigación.</w:t>
      </w:r>
    </w:p>
    <w:p w14:paraId="365B0892" w14:textId="77777777" w:rsidR="004D3841" w:rsidRDefault="004D3841" w:rsidP="007E7E2C">
      <w:pPr>
        <w:pStyle w:val="Ttulo2"/>
        <w:numPr>
          <w:ilvl w:val="0"/>
          <w:numId w:val="28"/>
        </w:numPr>
        <w:rPr>
          <w:rFonts w:ascii="Times New Roman" w:hAnsi="Times New Roman" w:cs="Times New Roman"/>
          <w:b/>
          <w:color w:val="auto"/>
          <w:sz w:val="24"/>
        </w:rPr>
      </w:pPr>
      <w:bookmarkStart w:id="177" w:name="_Toc83231381"/>
      <w:bookmarkStart w:id="178" w:name="_Toc97122922"/>
      <w:r w:rsidRPr="0016532A">
        <w:rPr>
          <w:rFonts w:ascii="Times New Roman" w:hAnsi="Times New Roman" w:cs="Times New Roman"/>
          <w:b/>
          <w:color w:val="auto"/>
          <w:sz w:val="24"/>
        </w:rPr>
        <w:t>DISEÑO DE LA INVESTIGACIÓN</w:t>
      </w:r>
      <w:bookmarkEnd w:id="177"/>
      <w:bookmarkEnd w:id="178"/>
      <w:r w:rsidRPr="0016532A">
        <w:rPr>
          <w:rFonts w:ascii="Times New Roman" w:hAnsi="Times New Roman" w:cs="Times New Roman"/>
          <w:b/>
          <w:color w:val="auto"/>
          <w:sz w:val="24"/>
        </w:rPr>
        <w:t xml:space="preserve"> </w:t>
      </w:r>
    </w:p>
    <w:p w14:paraId="5D64A38D" w14:textId="77777777" w:rsidR="004D3841" w:rsidRDefault="004D3841" w:rsidP="004D3841"/>
    <w:p w14:paraId="78E3423E" w14:textId="77777777" w:rsidR="004D3841" w:rsidRDefault="004D3841" w:rsidP="004D3841">
      <w:pPr>
        <w:spacing w:line="360" w:lineRule="auto"/>
        <w:jc w:val="both"/>
      </w:pPr>
      <w:r w:rsidRPr="00B04E70">
        <w:rPr>
          <w:b/>
          <w:bCs/>
        </w:rPr>
        <w:t xml:space="preserve">NO EXPERIMENTAL: </w:t>
      </w:r>
      <w:r>
        <w:t>Debido a que en la investigación realizada en el Colegio gira en torno a observar las situaciones ya existentes, en este caso: I</w:t>
      </w:r>
      <w:r w:rsidRPr="0062184A">
        <w:t>dentificación de los puestos de trabajo que representan riesgos</w:t>
      </w:r>
      <w:r>
        <w:t>, M</w:t>
      </w:r>
      <w:r w:rsidRPr="00C06AE2">
        <w:t>ecanismos de prevención de riesgos actuales</w:t>
      </w:r>
      <w:r>
        <w:t xml:space="preserve">, entre otros. </w:t>
      </w:r>
    </w:p>
    <w:p w14:paraId="4171458D" w14:textId="77777777" w:rsidR="004D3841" w:rsidRDefault="004D3841" w:rsidP="004D3841">
      <w:pPr>
        <w:spacing w:line="360" w:lineRule="auto"/>
        <w:jc w:val="both"/>
      </w:pPr>
      <w:r>
        <w:t>No se realizó ninguna intervención intencional para modificar las variables mismas, sino que se ha observado tal y como se han dado en su contexto natural.</w:t>
      </w:r>
    </w:p>
    <w:p w14:paraId="318603F8" w14:textId="417CA13B" w:rsidR="004D3841" w:rsidRPr="00B04E70" w:rsidRDefault="004D3841" w:rsidP="004D3841">
      <w:pPr>
        <w:spacing w:line="360" w:lineRule="auto"/>
        <w:jc w:val="both"/>
      </w:pPr>
      <w:r>
        <w:t xml:space="preserve">Es importante mencionar que el tipo de investigación no experimental utilizada es la INVESTIGACIÓN TRANSVERSAL O TRANSECCIONAL, ya que la recopilación de la información más importante para obtener la situación inicial del Colegio de Mejicanos Samuel Christian School, con respecto a un programa de seguridad </w:t>
      </w:r>
      <w:r w:rsidR="00A41CDA">
        <w:t xml:space="preserve">y salud </w:t>
      </w:r>
      <w:r>
        <w:t>ocupacional, se ha dado en un tiempo único.</w:t>
      </w:r>
    </w:p>
    <w:p w14:paraId="7D532173" w14:textId="77777777" w:rsidR="004D3841" w:rsidRDefault="004D3841" w:rsidP="007E7E2C">
      <w:pPr>
        <w:pStyle w:val="Ttulo2"/>
        <w:numPr>
          <w:ilvl w:val="0"/>
          <w:numId w:val="28"/>
        </w:numPr>
        <w:rPr>
          <w:rFonts w:ascii="Times New Roman" w:hAnsi="Times New Roman" w:cs="Times New Roman"/>
          <w:b/>
          <w:color w:val="auto"/>
          <w:sz w:val="24"/>
        </w:rPr>
      </w:pPr>
      <w:bookmarkStart w:id="179" w:name="_Toc83231382"/>
      <w:bookmarkStart w:id="180" w:name="_Toc97122923"/>
      <w:r w:rsidRPr="0016532A">
        <w:rPr>
          <w:rFonts w:ascii="Times New Roman" w:hAnsi="Times New Roman" w:cs="Times New Roman"/>
          <w:b/>
          <w:color w:val="auto"/>
          <w:sz w:val="24"/>
        </w:rPr>
        <w:t>TÉCNICAS E INTRUMENTOS DE RECOPILACIÓN DE INFORMACIÓN</w:t>
      </w:r>
      <w:bookmarkEnd w:id="179"/>
      <w:bookmarkEnd w:id="180"/>
      <w:r w:rsidRPr="0016532A">
        <w:rPr>
          <w:rFonts w:ascii="Times New Roman" w:hAnsi="Times New Roman" w:cs="Times New Roman"/>
          <w:b/>
          <w:color w:val="auto"/>
          <w:sz w:val="24"/>
        </w:rPr>
        <w:t xml:space="preserve"> </w:t>
      </w:r>
    </w:p>
    <w:p w14:paraId="7937293E" w14:textId="77777777" w:rsidR="004D3841" w:rsidRDefault="004D3841" w:rsidP="004D3841"/>
    <w:p w14:paraId="72EC7A72" w14:textId="77777777" w:rsidR="001C78E0" w:rsidRPr="001C78E0" w:rsidRDefault="001C78E0" w:rsidP="00E60B2D">
      <w:pPr>
        <w:keepNext/>
        <w:keepLines/>
        <w:numPr>
          <w:ilvl w:val="0"/>
          <w:numId w:val="159"/>
        </w:numPr>
        <w:spacing w:before="40" w:after="0"/>
        <w:outlineLvl w:val="1"/>
        <w:rPr>
          <w:rFonts w:eastAsiaTheme="majorEastAsia" w:cs="Times New Roman"/>
          <w:b/>
          <w:bCs/>
          <w:vanish/>
          <w:color w:val="000000" w:themeColor="text1"/>
          <w:szCs w:val="24"/>
        </w:rPr>
      </w:pPr>
      <w:bookmarkStart w:id="181" w:name="_Toc88433785"/>
      <w:bookmarkStart w:id="182" w:name="_Toc88434109"/>
      <w:bookmarkStart w:id="183" w:name="_Toc88434516"/>
      <w:bookmarkStart w:id="184" w:name="_Toc88435249"/>
      <w:bookmarkStart w:id="185" w:name="_Toc88582684"/>
      <w:bookmarkStart w:id="186" w:name="_Toc88584666"/>
      <w:bookmarkStart w:id="187" w:name="_Toc88587491"/>
      <w:bookmarkStart w:id="188" w:name="_Toc96258723"/>
      <w:bookmarkStart w:id="189" w:name="_Toc96259103"/>
      <w:bookmarkStart w:id="190" w:name="_Toc96455218"/>
      <w:bookmarkStart w:id="191" w:name="_Toc96455596"/>
      <w:bookmarkStart w:id="192" w:name="_Toc96468298"/>
      <w:bookmarkStart w:id="193" w:name="_Toc96468669"/>
      <w:bookmarkStart w:id="194" w:name="_Toc97061995"/>
      <w:bookmarkStart w:id="195" w:name="_Toc97062361"/>
      <w:bookmarkStart w:id="196" w:name="_Toc97062727"/>
      <w:bookmarkStart w:id="197" w:name="_Toc97064181"/>
      <w:bookmarkStart w:id="198" w:name="_Toc97122924"/>
      <w:bookmarkStart w:id="199" w:name="_Toc83231383"/>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p>
    <w:p w14:paraId="3FB23AFA" w14:textId="77777777" w:rsidR="001C78E0" w:rsidRPr="001C78E0" w:rsidRDefault="001C78E0" w:rsidP="00E60B2D">
      <w:pPr>
        <w:keepNext/>
        <w:keepLines/>
        <w:numPr>
          <w:ilvl w:val="0"/>
          <w:numId w:val="159"/>
        </w:numPr>
        <w:spacing w:before="40" w:after="0"/>
        <w:outlineLvl w:val="1"/>
        <w:rPr>
          <w:rFonts w:eastAsiaTheme="majorEastAsia" w:cs="Times New Roman"/>
          <w:b/>
          <w:bCs/>
          <w:vanish/>
          <w:color w:val="000000" w:themeColor="text1"/>
          <w:szCs w:val="24"/>
        </w:rPr>
      </w:pPr>
      <w:bookmarkStart w:id="200" w:name="_Toc88433786"/>
      <w:bookmarkStart w:id="201" w:name="_Toc88434110"/>
      <w:bookmarkStart w:id="202" w:name="_Toc88434517"/>
      <w:bookmarkStart w:id="203" w:name="_Toc88435250"/>
      <w:bookmarkStart w:id="204" w:name="_Toc88582685"/>
      <w:bookmarkStart w:id="205" w:name="_Toc88584667"/>
      <w:bookmarkStart w:id="206" w:name="_Toc88587492"/>
      <w:bookmarkStart w:id="207" w:name="_Toc96258724"/>
      <w:bookmarkStart w:id="208" w:name="_Toc96259104"/>
      <w:bookmarkStart w:id="209" w:name="_Toc96455219"/>
      <w:bookmarkStart w:id="210" w:name="_Toc96455597"/>
      <w:bookmarkStart w:id="211" w:name="_Toc96468299"/>
      <w:bookmarkStart w:id="212" w:name="_Toc96468670"/>
      <w:bookmarkStart w:id="213" w:name="_Toc97061996"/>
      <w:bookmarkStart w:id="214" w:name="_Toc97062362"/>
      <w:bookmarkStart w:id="215" w:name="_Toc97062728"/>
      <w:bookmarkStart w:id="216" w:name="_Toc97064182"/>
      <w:bookmarkStart w:id="217" w:name="_Toc97122925"/>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p>
    <w:p w14:paraId="513448E5" w14:textId="77777777" w:rsidR="001C78E0" w:rsidRPr="001C78E0" w:rsidRDefault="001C78E0" w:rsidP="00E60B2D">
      <w:pPr>
        <w:keepNext/>
        <w:keepLines/>
        <w:numPr>
          <w:ilvl w:val="0"/>
          <w:numId w:val="159"/>
        </w:numPr>
        <w:spacing w:before="40" w:after="0"/>
        <w:outlineLvl w:val="1"/>
        <w:rPr>
          <w:rFonts w:eastAsiaTheme="majorEastAsia" w:cs="Times New Roman"/>
          <w:b/>
          <w:bCs/>
          <w:vanish/>
          <w:color w:val="000000" w:themeColor="text1"/>
          <w:szCs w:val="24"/>
        </w:rPr>
      </w:pPr>
      <w:bookmarkStart w:id="218" w:name="_Toc88433787"/>
      <w:bookmarkStart w:id="219" w:name="_Toc88434111"/>
      <w:bookmarkStart w:id="220" w:name="_Toc88434518"/>
      <w:bookmarkStart w:id="221" w:name="_Toc88435251"/>
      <w:bookmarkStart w:id="222" w:name="_Toc88582686"/>
      <w:bookmarkStart w:id="223" w:name="_Toc88584668"/>
      <w:bookmarkStart w:id="224" w:name="_Toc88587493"/>
      <w:bookmarkStart w:id="225" w:name="_Toc96258725"/>
      <w:bookmarkStart w:id="226" w:name="_Toc96259105"/>
      <w:bookmarkStart w:id="227" w:name="_Toc96455220"/>
      <w:bookmarkStart w:id="228" w:name="_Toc96455598"/>
      <w:bookmarkStart w:id="229" w:name="_Toc96468300"/>
      <w:bookmarkStart w:id="230" w:name="_Toc96468671"/>
      <w:bookmarkStart w:id="231" w:name="_Toc97061997"/>
      <w:bookmarkStart w:id="232" w:name="_Toc97062363"/>
      <w:bookmarkStart w:id="233" w:name="_Toc97062729"/>
      <w:bookmarkStart w:id="234" w:name="_Toc97064183"/>
      <w:bookmarkStart w:id="235" w:name="_Toc97122926"/>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p>
    <w:p w14:paraId="0FA7617E" w14:textId="77777777" w:rsidR="001C78E0" w:rsidRPr="001C78E0" w:rsidRDefault="001C78E0" w:rsidP="00E60B2D">
      <w:pPr>
        <w:keepNext/>
        <w:keepLines/>
        <w:numPr>
          <w:ilvl w:val="0"/>
          <w:numId w:val="159"/>
        </w:numPr>
        <w:spacing w:before="40" w:after="0"/>
        <w:outlineLvl w:val="1"/>
        <w:rPr>
          <w:rFonts w:eastAsiaTheme="majorEastAsia" w:cs="Times New Roman"/>
          <w:b/>
          <w:bCs/>
          <w:vanish/>
          <w:color w:val="000000" w:themeColor="text1"/>
          <w:szCs w:val="24"/>
        </w:rPr>
      </w:pPr>
      <w:bookmarkStart w:id="236" w:name="_Toc88433788"/>
      <w:bookmarkStart w:id="237" w:name="_Toc88434112"/>
      <w:bookmarkStart w:id="238" w:name="_Toc88434519"/>
      <w:bookmarkStart w:id="239" w:name="_Toc88435252"/>
      <w:bookmarkStart w:id="240" w:name="_Toc88582687"/>
      <w:bookmarkStart w:id="241" w:name="_Toc88584669"/>
      <w:bookmarkStart w:id="242" w:name="_Toc88587494"/>
      <w:bookmarkStart w:id="243" w:name="_Toc96258726"/>
      <w:bookmarkStart w:id="244" w:name="_Toc96259106"/>
      <w:bookmarkStart w:id="245" w:name="_Toc96455221"/>
      <w:bookmarkStart w:id="246" w:name="_Toc96455599"/>
      <w:bookmarkStart w:id="247" w:name="_Toc96468301"/>
      <w:bookmarkStart w:id="248" w:name="_Toc96468672"/>
      <w:bookmarkStart w:id="249" w:name="_Toc97061998"/>
      <w:bookmarkStart w:id="250" w:name="_Toc97062364"/>
      <w:bookmarkStart w:id="251" w:name="_Toc97062730"/>
      <w:bookmarkStart w:id="252" w:name="_Toc97064184"/>
      <w:bookmarkStart w:id="253" w:name="_Toc97122927"/>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p>
    <w:p w14:paraId="3BC69BDB" w14:textId="5DDD58E0" w:rsidR="004D3841" w:rsidRPr="001C78E0" w:rsidRDefault="004D3841" w:rsidP="00E60B2D">
      <w:pPr>
        <w:pStyle w:val="Ttulo2"/>
        <w:numPr>
          <w:ilvl w:val="1"/>
          <w:numId w:val="159"/>
        </w:numPr>
        <w:rPr>
          <w:rFonts w:ascii="Times New Roman" w:hAnsi="Times New Roman" w:cs="Times New Roman"/>
          <w:b/>
          <w:bCs/>
          <w:color w:val="000000" w:themeColor="text1"/>
          <w:sz w:val="24"/>
          <w:szCs w:val="24"/>
        </w:rPr>
      </w:pPr>
      <w:bookmarkStart w:id="254" w:name="_Toc97122928"/>
      <w:r w:rsidRPr="001C78E0">
        <w:rPr>
          <w:rFonts w:ascii="Times New Roman" w:hAnsi="Times New Roman" w:cs="Times New Roman"/>
          <w:b/>
          <w:bCs/>
          <w:color w:val="000000" w:themeColor="text1"/>
          <w:sz w:val="24"/>
          <w:szCs w:val="24"/>
        </w:rPr>
        <w:t>TÉCNICAS</w:t>
      </w:r>
      <w:bookmarkEnd w:id="199"/>
      <w:bookmarkEnd w:id="254"/>
    </w:p>
    <w:p w14:paraId="5EC1FA88" w14:textId="77777777" w:rsidR="001C78E0" w:rsidRPr="001C78E0" w:rsidRDefault="001C78E0" w:rsidP="00E60B2D">
      <w:pPr>
        <w:keepNext/>
        <w:keepLines/>
        <w:numPr>
          <w:ilvl w:val="0"/>
          <w:numId w:val="160"/>
        </w:numPr>
        <w:spacing w:before="40" w:after="0"/>
        <w:outlineLvl w:val="1"/>
        <w:rPr>
          <w:rFonts w:eastAsiaTheme="majorEastAsia" w:cs="Times New Roman"/>
          <w:b/>
          <w:bCs/>
          <w:vanish/>
          <w:color w:val="000000" w:themeColor="text1"/>
          <w:szCs w:val="24"/>
        </w:rPr>
      </w:pPr>
      <w:bookmarkStart w:id="255" w:name="_Toc88433790"/>
      <w:bookmarkStart w:id="256" w:name="_Toc88434114"/>
      <w:bookmarkStart w:id="257" w:name="_Toc88434521"/>
      <w:bookmarkStart w:id="258" w:name="_Toc88435254"/>
      <w:bookmarkStart w:id="259" w:name="_Toc88582689"/>
      <w:bookmarkStart w:id="260" w:name="_Toc88584671"/>
      <w:bookmarkStart w:id="261" w:name="_Toc88587496"/>
      <w:bookmarkStart w:id="262" w:name="_Toc96258728"/>
      <w:bookmarkStart w:id="263" w:name="_Toc96259108"/>
      <w:bookmarkStart w:id="264" w:name="_Toc96455223"/>
      <w:bookmarkStart w:id="265" w:name="_Toc96455601"/>
      <w:bookmarkStart w:id="266" w:name="_Toc96468303"/>
      <w:bookmarkStart w:id="267" w:name="_Toc96468674"/>
      <w:bookmarkStart w:id="268" w:name="_Toc97062000"/>
      <w:bookmarkStart w:id="269" w:name="_Toc97062366"/>
      <w:bookmarkStart w:id="270" w:name="_Toc97062732"/>
      <w:bookmarkStart w:id="271" w:name="_Toc97064186"/>
      <w:bookmarkStart w:id="272" w:name="_Toc97122929"/>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p>
    <w:p w14:paraId="08B2A594" w14:textId="77777777" w:rsidR="001C78E0" w:rsidRPr="001C78E0" w:rsidRDefault="001C78E0" w:rsidP="00E60B2D">
      <w:pPr>
        <w:keepNext/>
        <w:keepLines/>
        <w:numPr>
          <w:ilvl w:val="0"/>
          <w:numId w:val="160"/>
        </w:numPr>
        <w:spacing w:before="40" w:after="0"/>
        <w:outlineLvl w:val="1"/>
        <w:rPr>
          <w:rFonts w:eastAsiaTheme="majorEastAsia" w:cs="Times New Roman"/>
          <w:b/>
          <w:bCs/>
          <w:vanish/>
          <w:color w:val="000000" w:themeColor="text1"/>
          <w:szCs w:val="24"/>
        </w:rPr>
      </w:pPr>
      <w:bookmarkStart w:id="273" w:name="_Toc88433791"/>
      <w:bookmarkStart w:id="274" w:name="_Toc88434115"/>
      <w:bookmarkStart w:id="275" w:name="_Toc88434522"/>
      <w:bookmarkStart w:id="276" w:name="_Toc88435255"/>
      <w:bookmarkStart w:id="277" w:name="_Toc88582690"/>
      <w:bookmarkStart w:id="278" w:name="_Toc88584672"/>
      <w:bookmarkStart w:id="279" w:name="_Toc88587497"/>
      <w:bookmarkStart w:id="280" w:name="_Toc96258729"/>
      <w:bookmarkStart w:id="281" w:name="_Toc96259109"/>
      <w:bookmarkStart w:id="282" w:name="_Toc96455224"/>
      <w:bookmarkStart w:id="283" w:name="_Toc96455602"/>
      <w:bookmarkStart w:id="284" w:name="_Toc96468304"/>
      <w:bookmarkStart w:id="285" w:name="_Toc96468675"/>
      <w:bookmarkStart w:id="286" w:name="_Toc97062001"/>
      <w:bookmarkStart w:id="287" w:name="_Toc97062367"/>
      <w:bookmarkStart w:id="288" w:name="_Toc97062733"/>
      <w:bookmarkStart w:id="289" w:name="_Toc97064187"/>
      <w:bookmarkStart w:id="290" w:name="_Toc97122930"/>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p>
    <w:p w14:paraId="75A9F84C" w14:textId="77777777" w:rsidR="001C78E0" w:rsidRPr="001C78E0" w:rsidRDefault="001C78E0" w:rsidP="00E60B2D">
      <w:pPr>
        <w:keepNext/>
        <w:keepLines/>
        <w:numPr>
          <w:ilvl w:val="0"/>
          <w:numId w:val="160"/>
        </w:numPr>
        <w:spacing w:before="40" w:after="0"/>
        <w:outlineLvl w:val="1"/>
        <w:rPr>
          <w:rFonts w:eastAsiaTheme="majorEastAsia" w:cs="Times New Roman"/>
          <w:b/>
          <w:bCs/>
          <w:vanish/>
          <w:color w:val="000000" w:themeColor="text1"/>
          <w:szCs w:val="24"/>
        </w:rPr>
      </w:pPr>
      <w:bookmarkStart w:id="291" w:name="_Toc88433792"/>
      <w:bookmarkStart w:id="292" w:name="_Toc88434116"/>
      <w:bookmarkStart w:id="293" w:name="_Toc88434523"/>
      <w:bookmarkStart w:id="294" w:name="_Toc88435256"/>
      <w:bookmarkStart w:id="295" w:name="_Toc88582691"/>
      <w:bookmarkStart w:id="296" w:name="_Toc88584673"/>
      <w:bookmarkStart w:id="297" w:name="_Toc88587498"/>
      <w:bookmarkStart w:id="298" w:name="_Toc96258730"/>
      <w:bookmarkStart w:id="299" w:name="_Toc96259110"/>
      <w:bookmarkStart w:id="300" w:name="_Toc96455225"/>
      <w:bookmarkStart w:id="301" w:name="_Toc96455603"/>
      <w:bookmarkStart w:id="302" w:name="_Toc96468305"/>
      <w:bookmarkStart w:id="303" w:name="_Toc96468676"/>
      <w:bookmarkStart w:id="304" w:name="_Toc97062002"/>
      <w:bookmarkStart w:id="305" w:name="_Toc97062368"/>
      <w:bookmarkStart w:id="306" w:name="_Toc97062734"/>
      <w:bookmarkStart w:id="307" w:name="_Toc97064188"/>
      <w:bookmarkStart w:id="308" w:name="_Toc97122931"/>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p>
    <w:p w14:paraId="786DEA7F" w14:textId="77777777" w:rsidR="001C78E0" w:rsidRPr="001C78E0" w:rsidRDefault="001C78E0" w:rsidP="00E60B2D">
      <w:pPr>
        <w:keepNext/>
        <w:keepLines/>
        <w:numPr>
          <w:ilvl w:val="0"/>
          <w:numId w:val="160"/>
        </w:numPr>
        <w:spacing w:before="40" w:after="0"/>
        <w:outlineLvl w:val="1"/>
        <w:rPr>
          <w:rFonts w:eastAsiaTheme="majorEastAsia" w:cs="Times New Roman"/>
          <w:b/>
          <w:bCs/>
          <w:vanish/>
          <w:color w:val="000000" w:themeColor="text1"/>
          <w:szCs w:val="24"/>
        </w:rPr>
      </w:pPr>
      <w:bookmarkStart w:id="309" w:name="_Toc88433793"/>
      <w:bookmarkStart w:id="310" w:name="_Toc88434117"/>
      <w:bookmarkStart w:id="311" w:name="_Toc88434524"/>
      <w:bookmarkStart w:id="312" w:name="_Toc88435257"/>
      <w:bookmarkStart w:id="313" w:name="_Toc88582692"/>
      <w:bookmarkStart w:id="314" w:name="_Toc88584674"/>
      <w:bookmarkStart w:id="315" w:name="_Toc88587499"/>
      <w:bookmarkStart w:id="316" w:name="_Toc96258731"/>
      <w:bookmarkStart w:id="317" w:name="_Toc96259111"/>
      <w:bookmarkStart w:id="318" w:name="_Toc96455226"/>
      <w:bookmarkStart w:id="319" w:name="_Toc96455604"/>
      <w:bookmarkStart w:id="320" w:name="_Toc96468306"/>
      <w:bookmarkStart w:id="321" w:name="_Toc96468677"/>
      <w:bookmarkStart w:id="322" w:name="_Toc97062003"/>
      <w:bookmarkStart w:id="323" w:name="_Toc97062369"/>
      <w:bookmarkStart w:id="324" w:name="_Toc97062735"/>
      <w:bookmarkStart w:id="325" w:name="_Toc97064189"/>
      <w:bookmarkStart w:id="326" w:name="_Toc97122932"/>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p>
    <w:p w14:paraId="7F0FF363" w14:textId="77777777" w:rsidR="001C78E0" w:rsidRPr="001C78E0" w:rsidRDefault="001C78E0" w:rsidP="00E60B2D">
      <w:pPr>
        <w:keepNext/>
        <w:keepLines/>
        <w:numPr>
          <w:ilvl w:val="1"/>
          <w:numId w:val="160"/>
        </w:numPr>
        <w:spacing w:before="40" w:after="0"/>
        <w:outlineLvl w:val="1"/>
        <w:rPr>
          <w:rFonts w:eastAsiaTheme="majorEastAsia" w:cs="Times New Roman"/>
          <w:b/>
          <w:bCs/>
          <w:vanish/>
          <w:color w:val="000000" w:themeColor="text1"/>
          <w:szCs w:val="24"/>
        </w:rPr>
      </w:pPr>
      <w:bookmarkStart w:id="327" w:name="_Toc88433794"/>
      <w:bookmarkStart w:id="328" w:name="_Toc88434118"/>
      <w:bookmarkStart w:id="329" w:name="_Toc88434525"/>
      <w:bookmarkStart w:id="330" w:name="_Toc88435258"/>
      <w:bookmarkStart w:id="331" w:name="_Toc88582693"/>
      <w:bookmarkStart w:id="332" w:name="_Toc88584675"/>
      <w:bookmarkStart w:id="333" w:name="_Toc88587500"/>
      <w:bookmarkStart w:id="334" w:name="_Toc96258732"/>
      <w:bookmarkStart w:id="335" w:name="_Toc96259112"/>
      <w:bookmarkStart w:id="336" w:name="_Toc96455227"/>
      <w:bookmarkStart w:id="337" w:name="_Toc96455605"/>
      <w:bookmarkStart w:id="338" w:name="_Toc96468307"/>
      <w:bookmarkStart w:id="339" w:name="_Toc96468678"/>
      <w:bookmarkStart w:id="340" w:name="_Toc97062004"/>
      <w:bookmarkStart w:id="341" w:name="_Toc97062370"/>
      <w:bookmarkStart w:id="342" w:name="_Toc97062736"/>
      <w:bookmarkStart w:id="343" w:name="_Toc97064190"/>
      <w:bookmarkStart w:id="344" w:name="_Toc97122933"/>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p>
    <w:p w14:paraId="0826C276" w14:textId="77777777" w:rsidR="002E6C86" w:rsidRPr="002E6C86" w:rsidRDefault="002E6C86" w:rsidP="00E60B2D">
      <w:pPr>
        <w:pStyle w:val="Prrafodelista"/>
        <w:keepNext/>
        <w:keepLines/>
        <w:numPr>
          <w:ilvl w:val="0"/>
          <w:numId w:val="181"/>
        </w:numPr>
        <w:spacing w:before="40" w:after="0"/>
        <w:contextualSpacing w:val="0"/>
        <w:outlineLvl w:val="2"/>
        <w:rPr>
          <w:rFonts w:eastAsiaTheme="majorEastAsia" w:cs="Times New Roman"/>
          <w:b/>
          <w:bCs/>
          <w:vanish/>
          <w:szCs w:val="24"/>
        </w:rPr>
      </w:pPr>
      <w:bookmarkStart w:id="345" w:name="_Toc88584676"/>
      <w:bookmarkStart w:id="346" w:name="_Toc88587501"/>
      <w:bookmarkStart w:id="347" w:name="_Toc96258733"/>
      <w:bookmarkStart w:id="348" w:name="_Toc96259113"/>
      <w:bookmarkStart w:id="349" w:name="_Toc96455228"/>
      <w:bookmarkStart w:id="350" w:name="_Toc96455606"/>
      <w:bookmarkStart w:id="351" w:name="_Toc96468308"/>
      <w:bookmarkStart w:id="352" w:name="_Toc96468679"/>
      <w:bookmarkStart w:id="353" w:name="_Toc97062005"/>
      <w:bookmarkStart w:id="354" w:name="_Toc97062371"/>
      <w:bookmarkStart w:id="355" w:name="_Toc97062737"/>
      <w:bookmarkStart w:id="356" w:name="_Toc97064191"/>
      <w:bookmarkStart w:id="357" w:name="_Toc97122934"/>
      <w:bookmarkEnd w:id="345"/>
      <w:bookmarkEnd w:id="346"/>
      <w:bookmarkEnd w:id="347"/>
      <w:bookmarkEnd w:id="348"/>
      <w:bookmarkEnd w:id="349"/>
      <w:bookmarkEnd w:id="350"/>
      <w:bookmarkEnd w:id="351"/>
      <w:bookmarkEnd w:id="352"/>
      <w:bookmarkEnd w:id="353"/>
      <w:bookmarkEnd w:id="354"/>
      <w:bookmarkEnd w:id="355"/>
      <w:bookmarkEnd w:id="356"/>
      <w:bookmarkEnd w:id="357"/>
    </w:p>
    <w:p w14:paraId="39A86A05" w14:textId="77777777" w:rsidR="002E6C86" w:rsidRPr="002E6C86" w:rsidRDefault="002E6C86" w:rsidP="00E60B2D">
      <w:pPr>
        <w:pStyle w:val="Prrafodelista"/>
        <w:keepNext/>
        <w:keepLines/>
        <w:numPr>
          <w:ilvl w:val="0"/>
          <w:numId w:val="181"/>
        </w:numPr>
        <w:spacing w:before="40" w:after="0"/>
        <w:contextualSpacing w:val="0"/>
        <w:outlineLvl w:val="2"/>
        <w:rPr>
          <w:rFonts w:eastAsiaTheme="majorEastAsia" w:cs="Times New Roman"/>
          <w:b/>
          <w:bCs/>
          <w:vanish/>
          <w:szCs w:val="24"/>
        </w:rPr>
      </w:pPr>
      <w:bookmarkStart w:id="358" w:name="_Toc88584677"/>
      <w:bookmarkStart w:id="359" w:name="_Toc88587502"/>
      <w:bookmarkStart w:id="360" w:name="_Toc96258734"/>
      <w:bookmarkStart w:id="361" w:name="_Toc96259114"/>
      <w:bookmarkStart w:id="362" w:name="_Toc96455229"/>
      <w:bookmarkStart w:id="363" w:name="_Toc96455607"/>
      <w:bookmarkStart w:id="364" w:name="_Toc96468309"/>
      <w:bookmarkStart w:id="365" w:name="_Toc96468680"/>
      <w:bookmarkStart w:id="366" w:name="_Toc97062006"/>
      <w:bookmarkStart w:id="367" w:name="_Toc97062372"/>
      <w:bookmarkStart w:id="368" w:name="_Toc97062738"/>
      <w:bookmarkStart w:id="369" w:name="_Toc97064192"/>
      <w:bookmarkStart w:id="370" w:name="_Toc97122935"/>
      <w:bookmarkEnd w:id="358"/>
      <w:bookmarkEnd w:id="359"/>
      <w:bookmarkEnd w:id="360"/>
      <w:bookmarkEnd w:id="361"/>
      <w:bookmarkEnd w:id="362"/>
      <w:bookmarkEnd w:id="363"/>
      <w:bookmarkEnd w:id="364"/>
      <w:bookmarkEnd w:id="365"/>
      <w:bookmarkEnd w:id="366"/>
      <w:bookmarkEnd w:id="367"/>
      <w:bookmarkEnd w:id="368"/>
      <w:bookmarkEnd w:id="369"/>
      <w:bookmarkEnd w:id="370"/>
    </w:p>
    <w:p w14:paraId="252D0F00" w14:textId="77777777" w:rsidR="002E6C86" w:rsidRPr="002E6C86" w:rsidRDefault="002E6C86" w:rsidP="00E60B2D">
      <w:pPr>
        <w:pStyle w:val="Prrafodelista"/>
        <w:keepNext/>
        <w:keepLines/>
        <w:numPr>
          <w:ilvl w:val="0"/>
          <w:numId w:val="181"/>
        </w:numPr>
        <w:spacing w:before="40" w:after="0"/>
        <w:contextualSpacing w:val="0"/>
        <w:outlineLvl w:val="2"/>
        <w:rPr>
          <w:rFonts w:eastAsiaTheme="majorEastAsia" w:cs="Times New Roman"/>
          <w:b/>
          <w:bCs/>
          <w:vanish/>
          <w:szCs w:val="24"/>
        </w:rPr>
      </w:pPr>
      <w:bookmarkStart w:id="371" w:name="_Toc88584678"/>
      <w:bookmarkStart w:id="372" w:name="_Toc88587503"/>
      <w:bookmarkStart w:id="373" w:name="_Toc96258735"/>
      <w:bookmarkStart w:id="374" w:name="_Toc96259115"/>
      <w:bookmarkStart w:id="375" w:name="_Toc96455230"/>
      <w:bookmarkStart w:id="376" w:name="_Toc96455608"/>
      <w:bookmarkStart w:id="377" w:name="_Toc96468310"/>
      <w:bookmarkStart w:id="378" w:name="_Toc96468681"/>
      <w:bookmarkStart w:id="379" w:name="_Toc97062007"/>
      <w:bookmarkStart w:id="380" w:name="_Toc97062373"/>
      <w:bookmarkStart w:id="381" w:name="_Toc97062739"/>
      <w:bookmarkStart w:id="382" w:name="_Toc97064193"/>
      <w:bookmarkStart w:id="383" w:name="_Toc97122936"/>
      <w:bookmarkEnd w:id="371"/>
      <w:bookmarkEnd w:id="372"/>
      <w:bookmarkEnd w:id="373"/>
      <w:bookmarkEnd w:id="374"/>
      <w:bookmarkEnd w:id="375"/>
      <w:bookmarkEnd w:id="376"/>
      <w:bookmarkEnd w:id="377"/>
      <w:bookmarkEnd w:id="378"/>
      <w:bookmarkEnd w:id="379"/>
      <w:bookmarkEnd w:id="380"/>
      <w:bookmarkEnd w:id="381"/>
      <w:bookmarkEnd w:id="382"/>
      <w:bookmarkEnd w:id="383"/>
    </w:p>
    <w:p w14:paraId="771DE3DA" w14:textId="77777777" w:rsidR="002E6C86" w:rsidRPr="002E6C86" w:rsidRDefault="002E6C86" w:rsidP="00E60B2D">
      <w:pPr>
        <w:pStyle w:val="Prrafodelista"/>
        <w:keepNext/>
        <w:keepLines/>
        <w:numPr>
          <w:ilvl w:val="0"/>
          <w:numId w:val="181"/>
        </w:numPr>
        <w:spacing w:before="40" w:after="0"/>
        <w:contextualSpacing w:val="0"/>
        <w:outlineLvl w:val="2"/>
        <w:rPr>
          <w:rFonts w:eastAsiaTheme="majorEastAsia" w:cs="Times New Roman"/>
          <w:b/>
          <w:bCs/>
          <w:vanish/>
          <w:szCs w:val="24"/>
        </w:rPr>
      </w:pPr>
      <w:bookmarkStart w:id="384" w:name="_Toc88584679"/>
      <w:bookmarkStart w:id="385" w:name="_Toc88587504"/>
      <w:bookmarkStart w:id="386" w:name="_Toc96258736"/>
      <w:bookmarkStart w:id="387" w:name="_Toc96259116"/>
      <w:bookmarkStart w:id="388" w:name="_Toc96455231"/>
      <w:bookmarkStart w:id="389" w:name="_Toc96455609"/>
      <w:bookmarkStart w:id="390" w:name="_Toc96468311"/>
      <w:bookmarkStart w:id="391" w:name="_Toc96468682"/>
      <w:bookmarkStart w:id="392" w:name="_Toc97062008"/>
      <w:bookmarkStart w:id="393" w:name="_Toc97062374"/>
      <w:bookmarkStart w:id="394" w:name="_Toc97062740"/>
      <w:bookmarkStart w:id="395" w:name="_Toc97064194"/>
      <w:bookmarkStart w:id="396" w:name="_Toc97122937"/>
      <w:bookmarkEnd w:id="384"/>
      <w:bookmarkEnd w:id="385"/>
      <w:bookmarkEnd w:id="386"/>
      <w:bookmarkEnd w:id="387"/>
      <w:bookmarkEnd w:id="388"/>
      <w:bookmarkEnd w:id="389"/>
      <w:bookmarkEnd w:id="390"/>
      <w:bookmarkEnd w:id="391"/>
      <w:bookmarkEnd w:id="392"/>
      <w:bookmarkEnd w:id="393"/>
      <w:bookmarkEnd w:id="394"/>
      <w:bookmarkEnd w:id="395"/>
      <w:bookmarkEnd w:id="396"/>
    </w:p>
    <w:p w14:paraId="338E528C" w14:textId="77777777" w:rsidR="002E6C86" w:rsidRPr="002E6C86" w:rsidRDefault="002E6C86" w:rsidP="00E60B2D">
      <w:pPr>
        <w:pStyle w:val="Prrafodelista"/>
        <w:keepNext/>
        <w:keepLines/>
        <w:numPr>
          <w:ilvl w:val="1"/>
          <w:numId w:val="181"/>
        </w:numPr>
        <w:spacing w:before="40" w:after="0"/>
        <w:contextualSpacing w:val="0"/>
        <w:outlineLvl w:val="2"/>
        <w:rPr>
          <w:rFonts w:eastAsiaTheme="majorEastAsia" w:cs="Times New Roman"/>
          <w:b/>
          <w:bCs/>
          <w:vanish/>
          <w:szCs w:val="24"/>
        </w:rPr>
      </w:pPr>
      <w:bookmarkStart w:id="397" w:name="_Toc88584680"/>
      <w:bookmarkStart w:id="398" w:name="_Toc88587505"/>
      <w:bookmarkStart w:id="399" w:name="_Toc96258737"/>
      <w:bookmarkStart w:id="400" w:name="_Toc96259117"/>
      <w:bookmarkStart w:id="401" w:name="_Toc96455232"/>
      <w:bookmarkStart w:id="402" w:name="_Toc96455610"/>
      <w:bookmarkStart w:id="403" w:name="_Toc96468312"/>
      <w:bookmarkStart w:id="404" w:name="_Toc96468683"/>
      <w:bookmarkStart w:id="405" w:name="_Toc97062009"/>
      <w:bookmarkStart w:id="406" w:name="_Toc97062375"/>
      <w:bookmarkStart w:id="407" w:name="_Toc97062741"/>
      <w:bookmarkStart w:id="408" w:name="_Toc97064195"/>
      <w:bookmarkStart w:id="409" w:name="_Toc97122938"/>
      <w:bookmarkEnd w:id="397"/>
      <w:bookmarkEnd w:id="398"/>
      <w:bookmarkEnd w:id="399"/>
      <w:bookmarkEnd w:id="400"/>
      <w:bookmarkEnd w:id="401"/>
      <w:bookmarkEnd w:id="402"/>
      <w:bookmarkEnd w:id="403"/>
      <w:bookmarkEnd w:id="404"/>
      <w:bookmarkEnd w:id="405"/>
      <w:bookmarkEnd w:id="406"/>
      <w:bookmarkEnd w:id="407"/>
      <w:bookmarkEnd w:id="408"/>
      <w:bookmarkEnd w:id="409"/>
    </w:p>
    <w:p w14:paraId="4D55EFAF" w14:textId="083D7EA1" w:rsidR="004D3841" w:rsidRPr="002E6C86" w:rsidRDefault="00A41CDA" w:rsidP="00E60B2D">
      <w:pPr>
        <w:pStyle w:val="Ttulo3"/>
        <w:numPr>
          <w:ilvl w:val="2"/>
          <w:numId w:val="181"/>
        </w:numPr>
        <w:rPr>
          <w:rFonts w:ascii="Times New Roman" w:hAnsi="Times New Roman" w:cs="Times New Roman"/>
          <w:b/>
          <w:bCs/>
          <w:color w:val="auto"/>
        </w:rPr>
      </w:pPr>
      <w:bookmarkStart w:id="410" w:name="_Toc97122939"/>
      <w:r>
        <w:rPr>
          <w:rFonts w:ascii="Times New Roman" w:hAnsi="Times New Roman" w:cs="Times New Roman"/>
          <w:b/>
          <w:bCs/>
          <w:color w:val="auto"/>
        </w:rPr>
        <w:t>OBSERVACIÓN DIRECTA</w:t>
      </w:r>
      <w:bookmarkEnd w:id="410"/>
    </w:p>
    <w:p w14:paraId="3EF84E98" w14:textId="0D69D3F8" w:rsidR="004D3841" w:rsidRDefault="004D3841" w:rsidP="000C3A9D">
      <w:pPr>
        <w:spacing w:line="360" w:lineRule="auto"/>
        <w:jc w:val="both"/>
      </w:pPr>
      <w:r>
        <w:t xml:space="preserve">Se empleó esta técnica para elaborar el listado de los colaboradores y así poder directamente identificar las necesidades, opiniones e inquietudes que el personal docente, mantenimiento, seguridad e incluso los mismos estudiantes puedan tener. Esto permitirá verificar aspectos visibles y cuantificables. </w:t>
      </w:r>
    </w:p>
    <w:tbl>
      <w:tblPr>
        <w:tblW w:w="7180" w:type="dxa"/>
        <w:jc w:val="center"/>
        <w:tblCellMar>
          <w:left w:w="70" w:type="dxa"/>
          <w:right w:w="70" w:type="dxa"/>
        </w:tblCellMar>
        <w:tblLook w:val="04A0" w:firstRow="1" w:lastRow="0" w:firstColumn="1" w:lastColumn="0" w:noHBand="0" w:noVBand="1"/>
      </w:tblPr>
      <w:tblGrid>
        <w:gridCol w:w="1963"/>
        <w:gridCol w:w="1713"/>
        <w:gridCol w:w="982"/>
        <w:gridCol w:w="1630"/>
        <w:gridCol w:w="892"/>
      </w:tblGrid>
      <w:tr w:rsidR="004D3841" w:rsidRPr="006068DE" w14:paraId="373237F2" w14:textId="77777777" w:rsidTr="00AD5A4E">
        <w:trPr>
          <w:trHeight w:val="315"/>
          <w:jc w:val="center"/>
        </w:trPr>
        <w:tc>
          <w:tcPr>
            <w:tcW w:w="7180" w:type="dxa"/>
            <w:gridSpan w:val="5"/>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56EC02BF" w14:textId="77777777" w:rsidR="004D3841" w:rsidRPr="006068DE" w:rsidRDefault="004D3841" w:rsidP="00AD5A4E">
            <w:pPr>
              <w:spacing w:after="0" w:line="240" w:lineRule="auto"/>
              <w:jc w:val="center"/>
              <w:rPr>
                <w:rFonts w:eastAsia="Times New Roman" w:cs="Times New Roman"/>
                <w:b/>
                <w:bCs/>
                <w:color w:val="000000"/>
                <w:szCs w:val="24"/>
                <w:lang w:eastAsia="es-ES"/>
              </w:rPr>
            </w:pPr>
            <w:r w:rsidRPr="006068DE">
              <w:rPr>
                <w:rFonts w:eastAsia="Times New Roman" w:cs="Times New Roman"/>
                <w:b/>
                <w:bCs/>
                <w:color w:val="000000"/>
                <w:szCs w:val="24"/>
                <w:lang w:eastAsia="es-ES"/>
              </w:rPr>
              <w:lastRenderedPageBreak/>
              <w:t>Censo de Trabajadores</w:t>
            </w:r>
          </w:p>
        </w:tc>
      </w:tr>
      <w:tr w:rsidR="004D3841" w:rsidRPr="006068DE" w14:paraId="39AAA686" w14:textId="77777777" w:rsidTr="00AD5A4E">
        <w:trPr>
          <w:trHeight w:val="300"/>
          <w:jc w:val="center"/>
        </w:trPr>
        <w:tc>
          <w:tcPr>
            <w:tcW w:w="7180" w:type="dxa"/>
            <w:gridSpan w:val="5"/>
            <w:tcBorders>
              <w:top w:val="single" w:sz="4" w:space="0" w:color="auto"/>
              <w:left w:val="single" w:sz="4" w:space="0" w:color="auto"/>
              <w:bottom w:val="single" w:sz="4" w:space="0" w:color="auto"/>
              <w:right w:val="single" w:sz="4" w:space="0" w:color="auto"/>
            </w:tcBorders>
            <w:shd w:val="clear" w:color="000000" w:fill="1F4E78"/>
            <w:vAlign w:val="center"/>
            <w:hideMark/>
          </w:tcPr>
          <w:p w14:paraId="1C992199" w14:textId="77777777" w:rsidR="004D3841" w:rsidRPr="006068DE" w:rsidRDefault="004D3841" w:rsidP="00AD5A4E">
            <w:pPr>
              <w:spacing w:after="0" w:line="240" w:lineRule="auto"/>
              <w:jc w:val="center"/>
              <w:rPr>
                <w:rFonts w:eastAsia="Times New Roman" w:cs="Times New Roman"/>
                <w:b/>
                <w:bCs/>
                <w:color w:val="FFFFFF"/>
                <w:lang w:eastAsia="es-ES"/>
              </w:rPr>
            </w:pPr>
            <w:r w:rsidRPr="006068DE">
              <w:rPr>
                <w:rFonts w:eastAsia="Times New Roman" w:cs="Times New Roman"/>
                <w:b/>
                <w:bCs/>
                <w:color w:val="FFFFFF"/>
                <w:sz w:val="22"/>
                <w:lang w:eastAsia="es-ES"/>
              </w:rPr>
              <w:t>Colegio de Mejicanos Samuel Christian School</w:t>
            </w:r>
          </w:p>
        </w:tc>
      </w:tr>
      <w:tr w:rsidR="004D3841" w:rsidRPr="006068DE" w14:paraId="4222E30E" w14:textId="77777777" w:rsidTr="00AD5A4E">
        <w:trPr>
          <w:trHeight w:val="300"/>
          <w:jc w:val="center"/>
        </w:trPr>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62C34881" w14:textId="77777777" w:rsidR="004D3841" w:rsidRPr="006068DE" w:rsidRDefault="004D3841" w:rsidP="00AD5A4E">
            <w:pPr>
              <w:spacing w:after="0" w:line="240" w:lineRule="auto"/>
              <w:jc w:val="center"/>
              <w:rPr>
                <w:rFonts w:eastAsia="Times New Roman" w:cs="Times New Roman"/>
                <w:b/>
                <w:bCs/>
                <w:color w:val="000000"/>
                <w:lang w:eastAsia="es-ES"/>
              </w:rPr>
            </w:pPr>
            <w:r w:rsidRPr="006068DE">
              <w:rPr>
                <w:rFonts w:eastAsia="Times New Roman" w:cs="Times New Roman"/>
                <w:b/>
                <w:bCs/>
                <w:color w:val="000000"/>
                <w:sz w:val="22"/>
                <w:lang w:eastAsia="es-ES"/>
              </w:rPr>
              <w:t>Edades</w:t>
            </w:r>
          </w:p>
        </w:tc>
        <w:tc>
          <w:tcPr>
            <w:tcW w:w="1713" w:type="dxa"/>
            <w:tcBorders>
              <w:top w:val="nil"/>
              <w:left w:val="nil"/>
              <w:bottom w:val="single" w:sz="4" w:space="0" w:color="auto"/>
              <w:right w:val="single" w:sz="4" w:space="0" w:color="auto"/>
            </w:tcBorders>
            <w:shd w:val="clear" w:color="auto" w:fill="auto"/>
            <w:noWrap/>
            <w:vAlign w:val="center"/>
            <w:hideMark/>
          </w:tcPr>
          <w:p w14:paraId="78C1774B" w14:textId="77777777" w:rsidR="004D3841" w:rsidRPr="006068DE" w:rsidRDefault="004D3841" w:rsidP="00AD5A4E">
            <w:pPr>
              <w:spacing w:after="0" w:line="240" w:lineRule="auto"/>
              <w:jc w:val="center"/>
              <w:rPr>
                <w:rFonts w:eastAsia="Times New Roman" w:cs="Times New Roman"/>
                <w:b/>
                <w:bCs/>
                <w:color w:val="000000"/>
                <w:lang w:eastAsia="es-ES"/>
              </w:rPr>
            </w:pPr>
            <w:r w:rsidRPr="006068DE">
              <w:rPr>
                <w:rFonts w:eastAsia="Times New Roman" w:cs="Times New Roman"/>
                <w:b/>
                <w:bCs/>
                <w:color w:val="000000"/>
                <w:sz w:val="22"/>
                <w:lang w:eastAsia="es-ES"/>
              </w:rPr>
              <w:t>Masculino</w:t>
            </w:r>
          </w:p>
        </w:tc>
        <w:tc>
          <w:tcPr>
            <w:tcW w:w="982" w:type="dxa"/>
            <w:tcBorders>
              <w:top w:val="nil"/>
              <w:left w:val="nil"/>
              <w:bottom w:val="single" w:sz="4" w:space="0" w:color="auto"/>
              <w:right w:val="single" w:sz="4" w:space="0" w:color="auto"/>
            </w:tcBorders>
            <w:shd w:val="clear" w:color="auto" w:fill="auto"/>
            <w:noWrap/>
            <w:vAlign w:val="center"/>
            <w:hideMark/>
          </w:tcPr>
          <w:p w14:paraId="310A70CF" w14:textId="77777777" w:rsidR="004D3841" w:rsidRPr="006068DE" w:rsidRDefault="004D3841" w:rsidP="00AD5A4E">
            <w:pPr>
              <w:spacing w:after="0" w:line="240" w:lineRule="auto"/>
              <w:jc w:val="center"/>
              <w:rPr>
                <w:rFonts w:eastAsia="Times New Roman" w:cs="Times New Roman"/>
                <w:b/>
                <w:bCs/>
                <w:color w:val="000000"/>
                <w:lang w:eastAsia="es-ES"/>
              </w:rPr>
            </w:pPr>
            <w:r w:rsidRPr="006068DE">
              <w:rPr>
                <w:rFonts w:eastAsia="Times New Roman" w:cs="Times New Roman"/>
                <w:b/>
                <w:bCs/>
                <w:color w:val="000000"/>
                <w:sz w:val="22"/>
                <w:lang w:eastAsia="es-ES"/>
              </w:rPr>
              <w:t>%</w:t>
            </w:r>
          </w:p>
        </w:tc>
        <w:tc>
          <w:tcPr>
            <w:tcW w:w="1630" w:type="dxa"/>
            <w:tcBorders>
              <w:top w:val="nil"/>
              <w:left w:val="nil"/>
              <w:bottom w:val="single" w:sz="4" w:space="0" w:color="auto"/>
              <w:right w:val="single" w:sz="4" w:space="0" w:color="auto"/>
            </w:tcBorders>
            <w:shd w:val="clear" w:color="auto" w:fill="auto"/>
            <w:noWrap/>
            <w:vAlign w:val="center"/>
            <w:hideMark/>
          </w:tcPr>
          <w:p w14:paraId="789672B6" w14:textId="77777777" w:rsidR="004D3841" w:rsidRPr="006068DE" w:rsidRDefault="004D3841" w:rsidP="00AD5A4E">
            <w:pPr>
              <w:spacing w:after="0" w:line="240" w:lineRule="auto"/>
              <w:jc w:val="center"/>
              <w:rPr>
                <w:rFonts w:eastAsia="Times New Roman" w:cs="Times New Roman"/>
                <w:b/>
                <w:bCs/>
                <w:color w:val="000000"/>
                <w:lang w:eastAsia="es-ES"/>
              </w:rPr>
            </w:pPr>
            <w:r w:rsidRPr="006068DE">
              <w:rPr>
                <w:rFonts w:eastAsia="Times New Roman" w:cs="Times New Roman"/>
                <w:b/>
                <w:bCs/>
                <w:color w:val="000000"/>
                <w:sz w:val="22"/>
                <w:lang w:eastAsia="es-ES"/>
              </w:rPr>
              <w:t>Femenino</w:t>
            </w:r>
          </w:p>
        </w:tc>
        <w:tc>
          <w:tcPr>
            <w:tcW w:w="892" w:type="dxa"/>
            <w:tcBorders>
              <w:top w:val="nil"/>
              <w:left w:val="nil"/>
              <w:bottom w:val="single" w:sz="4" w:space="0" w:color="auto"/>
              <w:right w:val="single" w:sz="4" w:space="0" w:color="auto"/>
            </w:tcBorders>
            <w:shd w:val="clear" w:color="auto" w:fill="auto"/>
            <w:noWrap/>
            <w:vAlign w:val="center"/>
            <w:hideMark/>
          </w:tcPr>
          <w:p w14:paraId="3EBBB531" w14:textId="77777777" w:rsidR="004D3841" w:rsidRPr="006068DE" w:rsidRDefault="004D3841" w:rsidP="00AD5A4E">
            <w:pPr>
              <w:spacing w:after="0" w:line="240" w:lineRule="auto"/>
              <w:jc w:val="center"/>
              <w:rPr>
                <w:rFonts w:eastAsia="Times New Roman" w:cs="Times New Roman"/>
                <w:b/>
                <w:bCs/>
                <w:color w:val="000000"/>
                <w:lang w:eastAsia="es-ES"/>
              </w:rPr>
            </w:pPr>
            <w:r w:rsidRPr="006068DE">
              <w:rPr>
                <w:rFonts w:eastAsia="Times New Roman" w:cs="Times New Roman"/>
                <w:b/>
                <w:bCs/>
                <w:color w:val="000000"/>
                <w:sz w:val="22"/>
                <w:lang w:eastAsia="es-ES"/>
              </w:rPr>
              <w:t>%</w:t>
            </w:r>
          </w:p>
        </w:tc>
      </w:tr>
      <w:tr w:rsidR="004D3841" w:rsidRPr="006068DE" w14:paraId="44BCBA01" w14:textId="77777777" w:rsidTr="00AD5A4E">
        <w:trPr>
          <w:trHeight w:val="300"/>
          <w:jc w:val="center"/>
        </w:trPr>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4F6D6A26"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18 a 25 años</w:t>
            </w:r>
          </w:p>
        </w:tc>
        <w:tc>
          <w:tcPr>
            <w:tcW w:w="1713" w:type="dxa"/>
            <w:tcBorders>
              <w:top w:val="nil"/>
              <w:left w:val="nil"/>
              <w:bottom w:val="single" w:sz="4" w:space="0" w:color="auto"/>
              <w:right w:val="single" w:sz="4" w:space="0" w:color="auto"/>
            </w:tcBorders>
            <w:shd w:val="clear" w:color="auto" w:fill="auto"/>
            <w:noWrap/>
            <w:vAlign w:val="center"/>
            <w:hideMark/>
          </w:tcPr>
          <w:p w14:paraId="338E1A62"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3</w:t>
            </w:r>
          </w:p>
        </w:tc>
        <w:tc>
          <w:tcPr>
            <w:tcW w:w="982" w:type="dxa"/>
            <w:tcBorders>
              <w:top w:val="nil"/>
              <w:left w:val="nil"/>
              <w:bottom w:val="single" w:sz="4" w:space="0" w:color="auto"/>
              <w:right w:val="single" w:sz="4" w:space="0" w:color="auto"/>
            </w:tcBorders>
            <w:shd w:val="clear" w:color="auto" w:fill="auto"/>
            <w:noWrap/>
            <w:vAlign w:val="center"/>
            <w:hideMark/>
          </w:tcPr>
          <w:p w14:paraId="6D96EEA0"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25%</w:t>
            </w:r>
          </w:p>
        </w:tc>
        <w:tc>
          <w:tcPr>
            <w:tcW w:w="1630" w:type="dxa"/>
            <w:tcBorders>
              <w:top w:val="nil"/>
              <w:left w:val="nil"/>
              <w:bottom w:val="single" w:sz="4" w:space="0" w:color="auto"/>
              <w:right w:val="single" w:sz="4" w:space="0" w:color="auto"/>
            </w:tcBorders>
            <w:shd w:val="clear" w:color="auto" w:fill="auto"/>
            <w:noWrap/>
            <w:vAlign w:val="center"/>
            <w:hideMark/>
          </w:tcPr>
          <w:p w14:paraId="524D65D6"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1</w:t>
            </w:r>
          </w:p>
        </w:tc>
        <w:tc>
          <w:tcPr>
            <w:tcW w:w="892" w:type="dxa"/>
            <w:tcBorders>
              <w:top w:val="nil"/>
              <w:left w:val="nil"/>
              <w:bottom w:val="single" w:sz="4" w:space="0" w:color="auto"/>
              <w:right w:val="single" w:sz="4" w:space="0" w:color="auto"/>
            </w:tcBorders>
            <w:shd w:val="clear" w:color="auto" w:fill="auto"/>
            <w:noWrap/>
            <w:vAlign w:val="center"/>
            <w:hideMark/>
          </w:tcPr>
          <w:p w14:paraId="7E48AA5D"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5%</w:t>
            </w:r>
          </w:p>
        </w:tc>
      </w:tr>
      <w:tr w:rsidR="004D3841" w:rsidRPr="006068DE" w14:paraId="380E3A2F" w14:textId="77777777" w:rsidTr="00AD5A4E">
        <w:trPr>
          <w:trHeight w:val="300"/>
          <w:jc w:val="center"/>
        </w:trPr>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17389AE6"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26 a 33 años</w:t>
            </w:r>
          </w:p>
        </w:tc>
        <w:tc>
          <w:tcPr>
            <w:tcW w:w="1713" w:type="dxa"/>
            <w:tcBorders>
              <w:top w:val="nil"/>
              <w:left w:val="nil"/>
              <w:bottom w:val="single" w:sz="4" w:space="0" w:color="auto"/>
              <w:right w:val="single" w:sz="4" w:space="0" w:color="auto"/>
            </w:tcBorders>
            <w:shd w:val="clear" w:color="auto" w:fill="auto"/>
            <w:noWrap/>
            <w:vAlign w:val="center"/>
            <w:hideMark/>
          </w:tcPr>
          <w:p w14:paraId="719B178F"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Pr>
                <w:rFonts w:ascii="Calibri" w:eastAsia="Times New Roman" w:hAnsi="Calibri" w:cs="Times New Roman"/>
                <w:color w:val="000000"/>
                <w:sz w:val="22"/>
                <w:lang w:eastAsia="es-ES"/>
              </w:rPr>
              <w:t>4</w:t>
            </w:r>
          </w:p>
        </w:tc>
        <w:tc>
          <w:tcPr>
            <w:tcW w:w="982" w:type="dxa"/>
            <w:tcBorders>
              <w:top w:val="nil"/>
              <w:left w:val="nil"/>
              <w:bottom w:val="single" w:sz="4" w:space="0" w:color="auto"/>
              <w:right w:val="single" w:sz="4" w:space="0" w:color="auto"/>
            </w:tcBorders>
            <w:shd w:val="clear" w:color="auto" w:fill="auto"/>
            <w:noWrap/>
            <w:vAlign w:val="center"/>
            <w:hideMark/>
          </w:tcPr>
          <w:p w14:paraId="65E3B704"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41.7%</w:t>
            </w:r>
          </w:p>
        </w:tc>
        <w:tc>
          <w:tcPr>
            <w:tcW w:w="1630" w:type="dxa"/>
            <w:tcBorders>
              <w:top w:val="nil"/>
              <w:left w:val="nil"/>
              <w:bottom w:val="single" w:sz="4" w:space="0" w:color="auto"/>
              <w:right w:val="single" w:sz="4" w:space="0" w:color="auto"/>
            </w:tcBorders>
            <w:shd w:val="clear" w:color="auto" w:fill="auto"/>
            <w:noWrap/>
            <w:vAlign w:val="center"/>
            <w:hideMark/>
          </w:tcPr>
          <w:p w14:paraId="6BF10E36"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Pr>
                <w:rFonts w:ascii="Calibri" w:eastAsia="Times New Roman" w:hAnsi="Calibri" w:cs="Times New Roman"/>
                <w:color w:val="000000"/>
                <w:sz w:val="22"/>
                <w:lang w:eastAsia="es-ES"/>
              </w:rPr>
              <w:t>12</w:t>
            </w:r>
          </w:p>
        </w:tc>
        <w:tc>
          <w:tcPr>
            <w:tcW w:w="892" w:type="dxa"/>
            <w:tcBorders>
              <w:top w:val="nil"/>
              <w:left w:val="nil"/>
              <w:bottom w:val="single" w:sz="4" w:space="0" w:color="auto"/>
              <w:right w:val="single" w:sz="4" w:space="0" w:color="auto"/>
            </w:tcBorders>
            <w:shd w:val="clear" w:color="auto" w:fill="auto"/>
            <w:noWrap/>
            <w:vAlign w:val="center"/>
            <w:hideMark/>
          </w:tcPr>
          <w:p w14:paraId="19BB0DD4"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52%</w:t>
            </w:r>
          </w:p>
        </w:tc>
      </w:tr>
      <w:tr w:rsidR="004D3841" w:rsidRPr="006068DE" w14:paraId="11494F78" w14:textId="77777777" w:rsidTr="00AD5A4E">
        <w:trPr>
          <w:trHeight w:val="300"/>
          <w:jc w:val="center"/>
        </w:trPr>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14DAF172"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34 a 41 años</w:t>
            </w:r>
          </w:p>
        </w:tc>
        <w:tc>
          <w:tcPr>
            <w:tcW w:w="1713" w:type="dxa"/>
            <w:tcBorders>
              <w:top w:val="nil"/>
              <w:left w:val="nil"/>
              <w:bottom w:val="single" w:sz="4" w:space="0" w:color="auto"/>
              <w:right w:val="single" w:sz="4" w:space="0" w:color="auto"/>
            </w:tcBorders>
            <w:shd w:val="clear" w:color="auto" w:fill="auto"/>
            <w:noWrap/>
            <w:vAlign w:val="center"/>
            <w:hideMark/>
          </w:tcPr>
          <w:p w14:paraId="2E6D6A1F"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Pr>
                <w:rFonts w:ascii="Calibri" w:eastAsia="Times New Roman" w:hAnsi="Calibri" w:cs="Times New Roman"/>
                <w:color w:val="000000"/>
                <w:sz w:val="22"/>
                <w:lang w:eastAsia="es-ES"/>
              </w:rPr>
              <w:t>2</w:t>
            </w:r>
          </w:p>
        </w:tc>
        <w:tc>
          <w:tcPr>
            <w:tcW w:w="982" w:type="dxa"/>
            <w:tcBorders>
              <w:top w:val="nil"/>
              <w:left w:val="nil"/>
              <w:bottom w:val="single" w:sz="4" w:space="0" w:color="auto"/>
              <w:right w:val="single" w:sz="4" w:space="0" w:color="auto"/>
            </w:tcBorders>
            <w:shd w:val="clear" w:color="auto" w:fill="auto"/>
            <w:noWrap/>
            <w:vAlign w:val="center"/>
            <w:hideMark/>
          </w:tcPr>
          <w:p w14:paraId="368CFA95"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8.3%</w:t>
            </w:r>
          </w:p>
        </w:tc>
        <w:tc>
          <w:tcPr>
            <w:tcW w:w="1630" w:type="dxa"/>
            <w:tcBorders>
              <w:top w:val="nil"/>
              <w:left w:val="nil"/>
              <w:bottom w:val="single" w:sz="4" w:space="0" w:color="auto"/>
              <w:right w:val="single" w:sz="4" w:space="0" w:color="auto"/>
            </w:tcBorders>
            <w:shd w:val="clear" w:color="auto" w:fill="auto"/>
            <w:noWrap/>
            <w:vAlign w:val="center"/>
            <w:hideMark/>
          </w:tcPr>
          <w:p w14:paraId="5975FF5E"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Pr>
                <w:rFonts w:ascii="Calibri" w:eastAsia="Times New Roman" w:hAnsi="Calibri" w:cs="Times New Roman"/>
                <w:color w:val="000000"/>
                <w:sz w:val="22"/>
                <w:lang w:eastAsia="es-ES"/>
              </w:rPr>
              <w:t>3</w:t>
            </w:r>
          </w:p>
        </w:tc>
        <w:tc>
          <w:tcPr>
            <w:tcW w:w="892" w:type="dxa"/>
            <w:tcBorders>
              <w:top w:val="nil"/>
              <w:left w:val="nil"/>
              <w:bottom w:val="single" w:sz="4" w:space="0" w:color="auto"/>
              <w:right w:val="single" w:sz="4" w:space="0" w:color="auto"/>
            </w:tcBorders>
            <w:shd w:val="clear" w:color="auto" w:fill="auto"/>
            <w:noWrap/>
            <w:vAlign w:val="center"/>
            <w:hideMark/>
          </w:tcPr>
          <w:p w14:paraId="1ED29FCD"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19%</w:t>
            </w:r>
          </w:p>
        </w:tc>
      </w:tr>
      <w:tr w:rsidR="004D3841" w:rsidRPr="006068DE" w14:paraId="038AD104" w14:textId="77777777" w:rsidTr="00AD5A4E">
        <w:trPr>
          <w:trHeight w:val="300"/>
          <w:jc w:val="center"/>
        </w:trPr>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447A79D2"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42 a 49 años</w:t>
            </w:r>
          </w:p>
        </w:tc>
        <w:tc>
          <w:tcPr>
            <w:tcW w:w="1713" w:type="dxa"/>
            <w:tcBorders>
              <w:top w:val="nil"/>
              <w:left w:val="nil"/>
              <w:bottom w:val="single" w:sz="4" w:space="0" w:color="auto"/>
              <w:right w:val="single" w:sz="4" w:space="0" w:color="auto"/>
            </w:tcBorders>
            <w:shd w:val="clear" w:color="auto" w:fill="auto"/>
            <w:noWrap/>
            <w:vAlign w:val="center"/>
            <w:hideMark/>
          </w:tcPr>
          <w:p w14:paraId="29A05537"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2</w:t>
            </w:r>
          </w:p>
        </w:tc>
        <w:tc>
          <w:tcPr>
            <w:tcW w:w="982" w:type="dxa"/>
            <w:tcBorders>
              <w:top w:val="nil"/>
              <w:left w:val="nil"/>
              <w:bottom w:val="single" w:sz="4" w:space="0" w:color="auto"/>
              <w:right w:val="single" w:sz="4" w:space="0" w:color="auto"/>
            </w:tcBorders>
            <w:shd w:val="clear" w:color="auto" w:fill="auto"/>
            <w:noWrap/>
            <w:vAlign w:val="center"/>
            <w:hideMark/>
          </w:tcPr>
          <w:p w14:paraId="06F1F65A"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16.7%</w:t>
            </w:r>
          </w:p>
        </w:tc>
        <w:tc>
          <w:tcPr>
            <w:tcW w:w="1630" w:type="dxa"/>
            <w:tcBorders>
              <w:top w:val="nil"/>
              <w:left w:val="nil"/>
              <w:bottom w:val="single" w:sz="4" w:space="0" w:color="auto"/>
              <w:right w:val="single" w:sz="4" w:space="0" w:color="auto"/>
            </w:tcBorders>
            <w:shd w:val="clear" w:color="auto" w:fill="auto"/>
            <w:noWrap/>
            <w:vAlign w:val="center"/>
            <w:hideMark/>
          </w:tcPr>
          <w:p w14:paraId="0B84863B"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4</w:t>
            </w:r>
          </w:p>
        </w:tc>
        <w:tc>
          <w:tcPr>
            <w:tcW w:w="892" w:type="dxa"/>
            <w:tcBorders>
              <w:top w:val="nil"/>
              <w:left w:val="nil"/>
              <w:bottom w:val="single" w:sz="4" w:space="0" w:color="auto"/>
              <w:right w:val="single" w:sz="4" w:space="0" w:color="auto"/>
            </w:tcBorders>
            <w:shd w:val="clear" w:color="auto" w:fill="auto"/>
            <w:noWrap/>
            <w:vAlign w:val="center"/>
            <w:hideMark/>
          </w:tcPr>
          <w:p w14:paraId="761E4D5D"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19%</w:t>
            </w:r>
          </w:p>
        </w:tc>
      </w:tr>
      <w:tr w:rsidR="004D3841" w:rsidRPr="006068DE" w14:paraId="7E310AE9" w14:textId="77777777" w:rsidTr="00AD5A4E">
        <w:trPr>
          <w:trHeight w:val="300"/>
          <w:jc w:val="center"/>
        </w:trPr>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7F812D0A"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50 a 57 años</w:t>
            </w:r>
          </w:p>
        </w:tc>
        <w:tc>
          <w:tcPr>
            <w:tcW w:w="1713" w:type="dxa"/>
            <w:tcBorders>
              <w:top w:val="nil"/>
              <w:left w:val="nil"/>
              <w:bottom w:val="single" w:sz="4" w:space="0" w:color="auto"/>
              <w:right w:val="single" w:sz="4" w:space="0" w:color="auto"/>
            </w:tcBorders>
            <w:shd w:val="clear" w:color="auto" w:fill="auto"/>
            <w:noWrap/>
            <w:vAlign w:val="center"/>
            <w:hideMark/>
          </w:tcPr>
          <w:p w14:paraId="19A9C761"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1</w:t>
            </w:r>
          </w:p>
        </w:tc>
        <w:tc>
          <w:tcPr>
            <w:tcW w:w="982" w:type="dxa"/>
            <w:tcBorders>
              <w:top w:val="nil"/>
              <w:left w:val="nil"/>
              <w:bottom w:val="single" w:sz="4" w:space="0" w:color="auto"/>
              <w:right w:val="single" w:sz="4" w:space="0" w:color="auto"/>
            </w:tcBorders>
            <w:shd w:val="clear" w:color="auto" w:fill="auto"/>
            <w:noWrap/>
            <w:vAlign w:val="center"/>
            <w:hideMark/>
          </w:tcPr>
          <w:p w14:paraId="215299B3"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8.3%</w:t>
            </w:r>
          </w:p>
        </w:tc>
        <w:tc>
          <w:tcPr>
            <w:tcW w:w="1630" w:type="dxa"/>
            <w:tcBorders>
              <w:top w:val="nil"/>
              <w:left w:val="nil"/>
              <w:bottom w:val="single" w:sz="4" w:space="0" w:color="auto"/>
              <w:right w:val="single" w:sz="4" w:space="0" w:color="auto"/>
            </w:tcBorders>
            <w:shd w:val="clear" w:color="auto" w:fill="auto"/>
            <w:noWrap/>
            <w:vAlign w:val="center"/>
            <w:hideMark/>
          </w:tcPr>
          <w:p w14:paraId="78DF2A1C"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1</w:t>
            </w:r>
          </w:p>
        </w:tc>
        <w:tc>
          <w:tcPr>
            <w:tcW w:w="892" w:type="dxa"/>
            <w:tcBorders>
              <w:top w:val="nil"/>
              <w:left w:val="nil"/>
              <w:bottom w:val="single" w:sz="4" w:space="0" w:color="auto"/>
              <w:right w:val="single" w:sz="4" w:space="0" w:color="auto"/>
            </w:tcBorders>
            <w:shd w:val="clear" w:color="auto" w:fill="auto"/>
            <w:noWrap/>
            <w:vAlign w:val="center"/>
            <w:hideMark/>
          </w:tcPr>
          <w:p w14:paraId="245F7C52"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5%</w:t>
            </w:r>
          </w:p>
        </w:tc>
      </w:tr>
      <w:tr w:rsidR="004D3841" w:rsidRPr="006068DE" w14:paraId="6A40B348" w14:textId="77777777" w:rsidTr="00AD5A4E">
        <w:trPr>
          <w:trHeight w:val="300"/>
          <w:jc w:val="center"/>
        </w:trPr>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3A7C8488"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58 a 65 años</w:t>
            </w:r>
          </w:p>
        </w:tc>
        <w:tc>
          <w:tcPr>
            <w:tcW w:w="1713" w:type="dxa"/>
            <w:tcBorders>
              <w:top w:val="nil"/>
              <w:left w:val="nil"/>
              <w:bottom w:val="single" w:sz="4" w:space="0" w:color="auto"/>
              <w:right w:val="single" w:sz="4" w:space="0" w:color="auto"/>
            </w:tcBorders>
            <w:shd w:val="clear" w:color="auto" w:fill="auto"/>
            <w:noWrap/>
            <w:vAlign w:val="center"/>
            <w:hideMark/>
          </w:tcPr>
          <w:p w14:paraId="55F520DC"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0</w:t>
            </w:r>
          </w:p>
        </w:tc>
        <w:tc>
          <w:tcPr>
            <w:tcW w:w="982" w:type="dxa"/>
            <w:tcBorders>
              <w:top w:val="nil"/>
              <w:left w:val="nil"/>
              <w:bottom w:val="single" w:sz="4" w:space="0" w:color="auto"/>
              <w:right w:val="single" w:sz="4" w:space="0" w:color="auto"/>
            </w:tcBorders>
            <w:shd w:val="clear" w:color="auto" w:fill="auto"/>
            <w:noWrap/>
            <w:vAlign w:val="center"/>
            <w:hideMark/>
          </w:tcPr>
          <w:p w14:paraId="37FA6E64"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0%</w:t>
            </w:r>
          </w:p>
        </w:tc>
        <w:tc>
          <w:tcPr>
            <w:tcW w:w="1630" w:type="dxa"/>
            <w:tcBorders>
              <w:top w:val="nil"/>
              <w:left w:val="nil"/>
              <w:bottom w:val="single" w:sz="4" w:space="0" w:color="auto"/>
              <w:right w:val="single" w:sz="4" w:space="0" w:color="auto"/>
            </w:tcBorders>
            <w:shd w:val="clear" w:color="auto" w:fill="auto"/>
            <w:noWrap/>
            <w:vAlign w:val="center"/>
            <w:hideMark/>
          </w:tcPr>
          <w:p w14:paraId="1D69BD55"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0</w:t>
            </w:r>
          </w:p>
        </w:tc>
        <w:tc>
          <w:tcPr>
            <w:tcW w:w="892" w:type="dxa"/>
            <w:tcBorders>
              <w:top w:val="nil"/>
              <w:left w:val="nil"/>
              <w:bottom w:val="single" w:sz="4" w:space="0" w:color="auto"/>
              <w:right w:val="single" w:sz="4" w:space="0" w:color="auto"/>
            </w:tcBorders>
            <w:shd w:val="clear" w:color="auto" w:fill="auto"/>
            <w:noWrap/>
            <w:vAlign w:val="center"/>
            <w:hideMark/>
          </w:tcPr>
          <w:p w14:paraId="7C9138E5"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0%</w:t>
            </w:r>
          </w:p>
        </w:tc>
      </w:tr>
      <w:tr w:rsidR="004D3841" w:rsidRPr="006068DE" w14:paraId="5257FA67" w14:textId="77777777" w:rsidTr="00AD5A4E">
        <w:trPr>
          <w:trHeight w:val="300"/>
          <w:jc w:val="center"/>
        </w:trPr>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4F2AC85E" w14:textId="77777777" w:rsidR="004D3841" w:rsidRPr="006068DE" w:rsidRDefault="004D3841" w:rsidP="00AD5A4E">
            <w:pPr>
              <w:spacing w:after="0" w:line="240" w:lineRule="auto"/>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 </w:t>
            </w:r>
          </w:p>
        </w:tc>
        <w:tc>
          <w:tcPr>
            <w:tcW w:w="1713" w:type="dxa"/>
            <w:tcBorders>
              <w:top w:val="nil"/>
              <w:left w:val="nil"/>
              <w:bottom w:val="single" w:sz="4" w:space="0" w:color="auto"/>
              <w:right w:val="single" w:sz="4" w:space="0" w:color="auto"/>
            </w:tcBorders>
            <w:shd w:val="clear" w:color="auto" w:fill="auto"/>
            <w:noWrap/>
            <w:vAlign w:val="center"/>
            <w:hideMark/>
          </w:tcPr>
          <w:p w14:paraId="3755979D"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 </w:t>
            </w:r>
          </w:p>
        </w:tc>
        <w:tc>
          <w:tcPr>
            <w:tcW w:w="982" w:type="dxa"/>
            <w:tcBorders>
              <w:top w:val="nil"/>
              <w:left w:val="nil"/>
              <w:bottom w:val="single" w:sz="4" w:space="0" w:color="auto"/>
              <w:right w:val="single" w:sz="4" w:space="0" w:color="auto"/>
            </w:tcBorders>
            <w:shd w:val="clear" w:color="auto" w:fill="auto"/>
            <w:noWrap/>
            <w:vAlign w:val="center"/>
            <w:hideMark/>
          </w:tcPr>
          <w:p w14:paraId="69A6373A"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 </w:t>
            </w:r>
          </w:p>
        </w:tc>
        <w:tc>
          <w:tcPr>
            <w:tcW w:w="1630" w:type="dxa"/>
            <w:tcBorders>
              <w:top w:val="nil"/>
              <w:left w:val="nil"/>
              <w:bottom w:val="single" w:sz="4" w:space="0" w:color="auto"/>
              <w:right w:val="single" w:sz="4" w:space="0" w:color="auto"/>
            </w:tcBorders>
            <w:shd w:val="clear" w:color="auto" w:fill="auto"/>
            <w:noWrap/>
            <w:vAlign w:val="center"/>
            <w:hideMark/>
          </w:tcPr>
          <w:p w14:paraId="28A19A11"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 </w:t>
            </w:r>
          </w:p>
        </w:tc>
        <w:tc>
          <w:tcPr>
            <w:tcW w:w="892" w:type="dxa"/>
            <w:tcBorders>
              <w:top w:val="nil"/>
              <w:left w:val="nil"/>
              <w:bottom w:val="single" w:sz="4" w:space="0" w:color="auto"/>
              <w:right w:val="single" w:sz="4" w:space="0" w:color="auto"/>
            </w:tcBorders>
            <w:shd w:val="clear" w:color="auto" w:fill="auto"/>
            <w:noWrap/>
            <w:vAlign w:val="center"/>
            <w:hideMark/>
          </w:tcPr>
          <w:p w14:paraId="5AA04A87" w14:textId="77777777" w:rsidR="004D3841" w:rsidRPr="006068DE" w:rsidRDefault="004D3841" w:rsidP="00AD5A4E">
            <w:pPr>
              <w:spacing w:after="0" w:line="240" w:lineRule="auto"/>
              <w:jc w:val="center"/>
              <w:rPr>
                <w:rFonts w:ascii="Calibri" w:eastAsia="Times New Roman" w:hAnsi="Calibri" w:cs="Times New Roman"/>
                <w:color w:val="000000"/>
                <w:lang w:eastAsia="es-ES"/>
              </w:rPr>
            </w:pPr>
            <w:r w:rsidRPr="006068DE">
              <w:rPr>
                <w:rFonts w:ascii="Calibri" w:eastAsia="Times New Roman" w:hAnsi="Calibri" w:cs="Times New Roman"/>
                <w:color w:val="000000"/>
                <w:sz w:val="22"/>
                <w:lang w:eastAsia="es-ES"/>
              </w:rPr>
              <w:t> </w:t>
            </w:r>
          </w:p>
        </w:tc>
      </w:tr>
      <w:tr w:rsidR="004D3841" w:rsidRPr="006068DE" w14:paraId="233B0BA7" w14:textId="77777777" w:rsidTr="00AD5A4E">
        <w:trPr>
          <w:trHeight w:val="300"/>
          <w:jc w:val="center"/>
        </w:trPr>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142E27B3" w14:textId="77777777" w:rsidR="004D3841" w:rsidRPr="006068DE" w:rsidRDefault="004D3841" w:rsidP="00AD5A4E">
            <w:pPr>
              <w:spacing w:after="0" w:line="240" w:lineRule="auto"/>
              <w:rPr>
                <w:rFonts w:ascii="Calibri" w:eastAsia="Times New Roman" w:hAnsi="Calibri" w:cs="Times New Roman"/>
                <w:b/>
                <w:bCs/>
                <w:color w:val="000000"/>
                <w:lang w:eastAsia="es-ES"/>
              </w:rPr>
            </w:pPr>
            <w:r w:rsidRPr="006068DE">
              <w:rPr>
                <w:rFonts w:ascii="Calibri" w:eastAsia="Times New Roman" w:hAnsi="Calibri" w:cs="Times New Roman"/>
                <w:b/>
                <w:bCs/>
                <w:color w:val="000000"/>
                <w:sz w:val="22"/>
                <w:lang w:eastAsia="es-ES"/>
              </w:rPr>
              <w:t>TOTAL</w:t>
            </w:r>
          </w:p>
        </w:tc>
        <w:tc>
          <w:tcPr>
            <w:tcW w:w="1713" w:type="dxa"/>
            <w:tcBorders>
              <w:top w:val="nil"/>
              <w:left w:val="nil"/>
              <w:bottom w:val="single" w:sz="4" w:space="0" w:color="auto"/>
              <w:right w:val="single" w:sz="4" w:space="0" w:color="auto"/>
            </w:tcBorders>
            <w:shd w:val="clear" w:color="auto" w:fill="auto"/>
            <w:noWrap/>
            <w:vAlign w:val="center"/>
            <w:hideMark/>
          </w:tcPr>
          <w:p w14:paraId="49B5AF2E" w14:textId="77777777" w:rsidR="004D3841" w:rsidRPr="006068DE" w:rsidRDefault="004D3841" w:rsidP="00AD5A4E">
            <w:pPr>
              <w:spacing w:after="0" w:line="240" w:lineRule="auto"/>
              <w:jc w:val="center"/>
              <w:rPr>
                <w:rFonts w:ascii="Calibri" w:eastAsia="Times New Roman" w:hAnsi="Calibri" w:cs="Times New Roman"/>
                <w:b/>
                <w:bCs/>
                <w:color w:val="000000"/>
                <w:lang w:eastAsia="es-ES"/>
              </w:rPr>
            </w:pPr>
            <w:r w:rsidRPr="006068DE">
              <w:rPr>
                <w:rFonts w:ascii="Calibri" w:eastAsia="Times New Roman" w:hAnsi="Calibri" w:cs="Times New Roman"/>
                <w:b/>
                <w:bCs/>
                <w:color w:val="000000"/>
                <w:sz w:val="22"/>
                <w:lang w:eastAsia="es-ES"/>
              </w:rPr>
              <w:t>12</w:t>
            </w:r>
          </w:p>
        </w:tc>
        <w:tc>
          <w:tcPr>
            <w:tcW w:w="982" w:type="dxa"/>
            <w:tcBorders>
              <w:top w:val="nil"/>
              <w:left w:val="nil"/>
              <w:bottom w:val="single" w:sz="4" w:space="0" w:color="auto"/>
              <w:right w:val="single" w:sz="4" w:space="0" w:color="auto"/>
            </w:tcBorders>
            <w:shd w:val="clear" w:color="auto" w:fill="auto"/>
            <w:noWrap/>
            <w:vAlign w:val="center"/>
            <w:hideMark/>
          </w:tcPr>
          <w:p w14:paraId="5A0E578B" w14:textId="77777777" w:rsidR="004D3841" w:rsidRPr="006068DE" w:rsidRDefault="004D3841" w:rsidP="00AD5A4E">
            <w:pPr>
              <w:spacing w:after="0" w:line="240" w:lineRule="auto"/>
              <w:jc w:val="center"/>
              <w:rPr>
                <w:rFonts w:ascii="Calibri" w:eastAsia="Times New Roman" w:hAnsi="Calibri" w:cs="Times New Roman"/>
                <w:b/>
                <w:bCs/>
                <w:color w:val="000000"/>
                <w:lang w:eastAsia="es-ES"/>
              </w:rPr>
            </w:pPr>
            <w:r w:rsidRPr="006068DE">
              <w:rPr>
                <w:rFonts w:ascii="Calibri" w:eastAsia="Times New Roman" w:hAnsi="Calibri" w:cs="Times New Roman"/>
                <w:b/>
                <w:bCs/>
                <w:color w:val="000000"/>
                <w:sz w:val="22"/>
                <w:lang w:eastAsia="es-ES"/>
              </w:rPr>
              <w:t>100%</w:t>
            </w:r>
          </w:p>
        </w:tc>
        <w:tc>
          <w:tcPr>
            <w:tcW w:w="1630" w:type="dxa"/>
            <w:tcBorders>
              <w:top w:val="nil"/>
              <w:left w:val="nil"/>
              <w:bottom w:val="single" w:sz="4" w:space="0" w:color="auto"/>
              <w:right w:val="single" w:sz="4" w:space="0" w:color="auto"/>
            </w:tcBorders>
            <w:shd w:val="clear" w:color="auto" w:fill="auto"/>
            <w:noWrap/>
            <w:vAlign w:val="center"/>
            <w:hideMark/>
          </w:tcPr>
          <w:p w14:paraId="7341558C" w14:textId="77777777" w:rsidR="004D3841" w:rsidRPr="006068DE" w:rsidRDefault="004D3841" w:rsidP="00AD5A4E">
            <w:pPr>
              <w:spacing w:after="0" w:line="240" w:lineRule="auto"/>
              <w:jc w:val="center"/>
              <w:rPr>
                <w:rFonts w:ascii="Calibri" w:eastAsia="Times New Roman" w:hAnsi="Calibri" w:cs="Times New Roman"/>
                <w:b/>
                <w:bCs/>
                <w:color w:val="000000"/>
                <w:lang w:eastAsia="es-ES"/>
              </w:rPr>
            </w:pPr>
            <w:r w:rsidRPr="006068DE">
              <w:rPr>
                <w:rFonts w:ascii="Calibri" w:eastAsia="Times New Roman" w:hAnsi="Calibri" w:cs="Times New Roman"/>
                <w:b/>
                <w:bCs/>
                <w:color w:val="000000"/>
                <w:sz w:val="22"/>
                <w:lang w:eastAsia="es-ES"/>
              </w:rPr>
              <w:t>21</w:t>
            </w:r>
          </w:p>
        </w:tc>
        <w:tc>
          <w:tcPr>
            <w:tcW w:w="892" w:type="dxa"/>
            <w:tcBorders>
              <w:top w:val="nil"/>
              <w:left w:val="nil"/>
              <w:bottom w:val="single" w:sz="4" w:space="0" w:color="auto"/>
              <w:right w:val="single" w:sz="4" w:space="0" w:color="auto"/>
            </w:tcBorders>
            <w:shd w:val="clear" w:color="auto" w:fill="auto"/>
            <w:noWrap/>
            <w:vAlign w:val="center"/>
            <w:hideMark/>
          </w:tcPr>
          <w:p w14:paraId="2C7BC4D6" w14:textId="77777777" w:rsidR="004D3841" w:rsidRPr="006068DE" w:rsidRDefault="004D3841" w:rsidP="00AD5A4E">
            <w:pPr>
              <w:spacing w:after="0" w:line="240" w:lineRule="auto"/>
              <w:jc w:val="center"/>
              <w:rPr>
                <w:rFonts w:ascii="Calibri" w:eastAsia="Times New Roman" w:hAnsi="Calibri" w:cs="Times New Roman"/>
                <w:b/>
                <w:bCs/>
                <w:color w:val="000000"/>
                <w:lang w:eastAsia="es-ES"/>
              </w:rPr>
            </w:pPr>
            <w:r w:rsidRPr="006068DE">
              <w:rPr>
                <w:rFonts w:ascii="Calibri" w:eastAsia="Times New Roman" w:hAnsi="Calibri" w:cs="Times New Roman"/>
                <w:b/>
                <w:bCs/>
                <w:color w:val="000000"/>
                <w:sz w:val="22"/>
                <w:lang w:eastAsia="es-ES"/>
              </w:rPr>
              <w:t>100%</w:t>
            </w:r>
          </w:p>
        </w:tc>
      </w:tr>
    </w:tbl>
    <w:p w14:paraId="06BECEEC" w14:textId="6169E010" w:rsidR="00CF202B" w:rsidRPr="00D274CD" w:rsidRDefault="00CF202B" w:rsidP="004D3841"/>
    <w:p w14:paraId="099252F3" w14:textId="5B656632" w:rsidR="004D3841" w:rsidRPr="00BF7B17" w:rsidRDefault="00570356" w:rsidP="00E60B2D">
      <w:pPr>
        <w:pStyle w:val="Ttulo3"/>
        <w:numPr>
          <w:ilvl w:val="2"/>
          <w:numId w:val="181"/>
        </w:numPr>
        <w:rPr>
          <w:rFonts w:ascii="Times New Roman" w:hAnsi="Times New Roman" w:cs="Times New Roman"/>
          <w:b/>
          <w:bCs/>
          <w:i/>
          <w:color w:val="auto"/>
        </w:rPr>
      </w:pPr>
      <w:bookmarkStart w:id="411" w:name="_Toc97122940"/>
      <w:r w:rsidRPr="00BF7B17">
        <w:rPr>
          <w:rFonts w:ascii="Times New Roman" w:hAnsi="Times New Roman" w:cs="Times New Roman"/>
          <w:b/>
          <w:bCs/>
          <w:color w:val="auto"/>
        </w:rPr>
        <w:t>Entrevista</w:t>
      </w:r>
      <w:bookmarkEnd w:id="411"/>
    </w:p>
    <w:p w14:paraId="4D84EB93" w14:textId="0055B07B" w:rsidR="004D3841" w:rsidRDefault="004D3841" w:rsidP="004D3841">
      <w:pPr>
        <w:spacing w:line="360" w:lineRule="auto"/>
        <w:ind w:left="426"/>
        <w:jc w:val="both"/>
        <w:rPr>
          <w:rFonts w:cs="Times New Roman"/>
        </w:rPr>
      </w:pPr>
      <w:r w:rsidRPr="00D274CD">
        <w:rPr>
          <w:rFonts w:cs="Times New Roman"/>
        </w:rPr>
        <w:t>Gracias a esta técnica, se pudo obtener información muy valiosa por parte de las autoridades del Colegio</w:t>
      </w:r>
      <w:r>
        <w:rPr>
          <w:rFonts w:cs="Times New Roman"/>
        </w:rPr>
        <w:t xml:space="preserve"> de Mejicanos Samuel Christian School</w:t>
      </w:r>
      <w:r w:rsidRPr="00D274CD">
        <w:rPr>
          <w:rFonts w:cs="Times New Roman"/>
        </w:rPr>
        <w:t>, al plantear preguntas directas en un guion semiestructurado, permitiendo manejar con flexibilidad el ritmo de la conversación, dando lugar a aclarar dudas que surgieron a raíz de una respuesta dada por la persona entrevistada, de esta manera la información obtenida no resulta precaria y puede aportar mayor contexto a los resultados de los formularios y cuestionarios aplicados a la población objetivo del colegio.</w:t>
      </w:r>
    </w:p>
    <w:p w14:paraId="5DD04F62" w14:textId="77777777" w:rsidR="009B70C8" w:rsidRPr="009B70C8" w:rsidRDefault="009B70C8" w:rsidP="00E60B2D">
      <w:pPr>
        <w:keepNext/>
        <w:keepLines/>
        <w:numPr>
          <w:ilvl w:val="2"/>
          <w:numId w:val="159"/>
        </w:numPr>
        <w:spacing w:before="40" w:after="0"/>
        <w:outlineLvl w:val="1"/>
        <w:rPr>
          <w:rFonts w:eastAsiaTheme="majorEastAsia" w:cs="Times New Roman"/>
          <w:b/>
          <w:bCs/>
          <w:vanish/>
          <w:color w:val="000000" w:themeColor="text1"/>
          <w:szCs w:val="24"/>
        </w:rPr>
      </w:pPr>
      <w:bookmarkStart w:id="412" w:name="_Toc88433797"/>
      <w:bookmarkStart w:id="413" w:name="_Toc88434121"/>
      <w:bookmarkStart w:id="414" w:name="_Toc88434528"/>
      <w:bookmarkStart w:id="415" w:name="_Toc88435261"/>
      <w:bookmarkStart w:id="416" w:name="_Toc88582696"/>
      <w:bookmarkStart w:id="417" w:name="_Toc88584683"/>
      <w:bookmarkStart w:id="418" w:name="_Toc88587508"/>
      <w:bookmarkStart w:id="419" w:name="_Toc96258740"/>
      <w:bookmarkStart w:id="420" w:name="_Toc96259120"/>
      <w:bookmarkStart w:id="421" w:name="_Toc96455235"/>
      <w:bookmarkStart w:id="422" w:name="_Toc96455613"/>
      <w:bookmarkStart w:id="423" w:name="_Toc96468315"/>
      <w:bookmarkStart w:id="424" w:name="_Toc96468686"/>
      <w:bookmarkStart w:id="425" w:name="_Toc97062012"/>
      <w:bookmarkStart w:id="426" w:name="_Toc97062378"/>
      <w:bookmarkStart w:id="427" w:name="_Toc97062744"/>
      <w:bookmarkStart w:id="428" w:name="_Toc97064198"/>
      <w:bookmarkStart w:id="429" w:name="_Toc9712294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p>
    <w:p w14:paraId="6FB71CD0" w14:textId="77777777" w:rsidR="009B70C8" w:rsidRPr="009B70C8" w:rsidRDefault="009B70C8" w:rsidP="00E60B2D">
      <w:pPr>
        <w:keepNext/>
        <w:keepLines/>
        <w:numPr>
          <w:ilvl w:val="2"/>
          <w:numId w:val="159"/>
        </w:numPr>
        <w:spacing w:before="40" w:after="0"/>
        <w:outlineLvl w:val="1"/>
        <w:rPr>
          <w:rFonts w:eastAsiaTheme="majorEastAsia" w:cs="Times New Roman"/>
          <w:b/>
          <w:bCs/>
          <w:vanish/>
          <w:color w:val="000000" w:themeColor="text1"/>
          <w:szCs w:val="24"/>
        </w:rPr>
      </w:pPr>
      <w:bookmarkStart w:id="430" w:name="_Toc88433798"/>
      <w:bookmarkStart w:id="431" w:name="_Toc88434122"/>
      <w:bookmarkStart w:id="432" w:name="_Toc88434529"/>
      <w:bookmarkStart w:id="433" w:name="_Toc88435262"/>
      <w:bookmarkStart w:id="434" w:name="_Toc88582697"/>
      <w:bookmarkStart w:id="435" w:name="_Toc88584684"/>
      <w:bookmarkStart w:id="436" w:name="_Toc88587509"/>
      <w:bookmarkStart w:id="437" w:name="_Toc96258741"/>
      <w:bookmarkStart w:id="438" w:name="_Toc96259121"/>
      <w:bookmarkStart w:id="439" w:name="_Toc96455236"/>
      <w:bookmarkStart w:id="440" w:name="_Toc96455614"/>
      <w:bookmarkStart w:id="441" w:name="_Toc96468316"/>
      <w:bookmarkStart w:id="442" w:name="_Toc96468687"/>
      <w:bookmarkStart w:id="443" w:name="_Toc97062013"/>
      <w:bookmarkStart w:id="444" w:name="_Toc97062379"/>
      <w:bookmarkStart w:id="445" w:name="_Toc97062745"/>
      <w:bookmarkStart w:id="446" w:name="_Toc97064199"/>
      <w:bookmarkStart w:id="447" w:name="_Toc97122942"/>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p>
    <w:p w14:paraId="7F4E4230" w14:textId="2FF04016" w:rsidR="004D3841" w:rsidRPr="00BF7B17" w:rsidRDefault="00570356" w:rsidP="00E60B2D">
      <w:pPr>
        <w:pStyle w:val="Ttulo3"/>
        <w:numPr>
          <w:ilvl w:val="2"/>
          <w:numId w:val="181"/>
        </w:numPr>
        <w:rPr>
          <w:rFonts w:ascii="Times New Roman" w:hAnsi="Times New Roman" w:cs="Times New Roman"/>
          <w:b/>
          <w:bCs/>
          <w:i/>
          <w:color w:val="auto"/>
        </w:rPr>
      </w:pPr>
      <w:bookmarkStart w:id="448" w:name="_Toc97122943"/>
      <w:r w:rsidRPr="00BF7B17">
        <w:rPr>
          <w:rFonts w:ascii="Times New Roman" w:hAnsi="Times New Roman" w:cs="Times New Roman"/>
          <w:b/>
          <w:bCs/>
          <w:color w:val="auto"/>
        </w:rPr>
        <w:t>Encuesta</w:t>
      </w:r>
      <w:bookmarkEnd w:id="448"/>
    </w:p>
    <w:p w14:paraId="784E18D4" w14:textId="48533164" w:rsidR="004D3841" w:rsidRPr="00D274CD" w:rsidRDefault="001C78E0" w:rsidP="004D3841">
      <w:pPr>
        <w:spacing w:line="360" w:lineRule="auto"/>
        <w:ind w:left="426"/>
        <w:jc w:val="both"/>
        <w:rPr>
          <w:rFonts w:cs="Times New Roman"/>
        </w:rPr>
      </w:pPr>
      <w:r>
        <w:rPr>
          <w:rFonts w:cs="Times New Roman"/>
        </w:rPr>
        <w:t>S</w:t>
      </w:r>
      <w:r w:rsidR="004D3841" w:rsidRPr="00D274CD">
        <w:rPr>
          <w:rFonts w:cs="Times New Roman"/>
        </w:rPr>
        <w:t xml:space="preserve">e utilizó para ampliar aún más la información de la población objetivo del Colegio, </w:t>
      </w:r>
      <w:r w:rsidR="006D34CB">
        <w:rPr>
          <w:rFonts w:cs="Times New Roman"/>
        </w:rPr>
        <w:t>mediante un cuestionario formulado para</w:t>
      </w:r>
      <w:r w:rsidR="004D3841" w:rsidRPr="00D274CD">
        <w:rPr>
          <w:rFonts w:cs="Times New Roman"/>
        </w:rPr>
        <w:t>: planta docente, personal administrativo, ordenanzas, personal de se</w:t>
      </w:r>
      <w:r w:rsidR="004D3841">
        <w:rPr>
          <w:rFonts w:cs="Times New Roman"/>
        </w:rPr>
        <w:t>guridad y los estudiantes de bachillerato de quienes solicitamos su opinión por considerarlos parte de la investigación y quienes podrán aportar ciertos criterios confiables a la investigación.</w:t>
      </w:r>
    </w:p>
    <w:p w14:paraId="498A2151" w14:textId="77777777" w:rsidR="009B70C8" w:rsidRPr="009B70C8" w:rsidRDefault="009B70C8" w:rsidP="00E60B2D">
      <w:pPr>
        <w:keepNext/>
        <w:keepLines/>
        <w:numPr>
          <w:ilvl w:val="0"/>
          <w:numId w:val="161"/>
        </w:numPr>
        <w:spacing w:before="40" w:after="0"/>
        <w:outlineLvl w:val="1"/>
        <w:rPr>
          <w:rFonts w:asciiTheme="majorHAnsi" w:eastAsiaTheme="majorEastAsia" w:hAnsiTheme="majorHAnsi" w:cstheme="majorBidi"/>
          <w:vanish/>
          <w:color w:val="2E74B5" w:themeColor="accent1" w:themeShade="BF"/>
          <w:sz w:val="26"/>
          <w:szCs w:val="26"/>
        </w:rPr>
      </w:pPr>
      <w:bookmarkStart w:id="449" w:name="_Toc88433800"/>
      <w:bookmarkStart w:id="450" w:name="_Toc88434124"/>
      <w:bookmarkStart w:id="451" w:name="_Toc88434531"/>
      <w:bookmarkStart w:id="452" w:name="_Toc88435264"/>
      <w:bookmarkStart w:id="453" w:name="_Toc88582699"/>
      <w:bookmarkStart w:id="454" w:name="_Toc88584686"/>
      <w:bookmarkStart w:id="455" w:name="_Toc88587511"/>
      <w:bookmarkStart w:id="456" w:name="_Toc96258743"/>
      <w:bookmarkStart w:id="457" w:name="_Toc96259123"/>
      <w:bookmarkStart w:id="458" w:name="_Toc96455238"/>
      <w:bookmarkStart w:id="459" w:name="_Toc96455616"/>
      <w:bookmarkStart w:id="460" w:name="_Toc96468318"/>
      <w:bookmarkStart w:id="461" w:name="_Toc96468689"/>
      <w:bookmarkStart w:id="462" w:name="_Toc97062015"/>
      <w:bookmarkStart w:id="463" w:name="_Toc97062381"/>
      <w:bookmarkStart w:id="464" w:name="_Toc97062747"/>
      <w:bookmarkStart w:id="465" w:name="_Toc97064201"/>
      <w:bookmarkStart w:id="466" w:name="_Toc97122944"/>
      <w:bookmarkStart w:id="467" w:name="_Toc83231384"/>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p w14:paraId="0166FEE9" w14:textId="77777777" w:rsidR="009B70C8" w:rsidRPr="009B70C8" w:rsidRDefault="009B70C8" w:rsidP="00E60B2D">
      <w:pPr>
        <w:keepNext/>
        <w:keepLines/>
        <w:numPr>
          <w:ilvl w:val="0"/>
          <w:numId w:val="161"/>
        </w:numPr>
        <w:spacing w:before="40" w:after="0"/>
        <w:outlineLvl w:val="1"/>
        <w:rPr>
          <w:rFonts w:asciiTheme="majorHAnsi" w:eastAsiaTheme="majorEastAsia" w:hAnsiTheme="majorHAnsi" w:cstheme="majorBidi"/>
          <w:vanish/>
          <w:color w:val="2E74B5" w:themeColor="accent1" w:themeShade="BF"/>
          <w:sz w:val="26"/>
          <w:szCs w:val="26"/>
        </w:rPr>
      </w:pPr>
      <w:bookmarkStart w:id="468" w:name="_Toc88433801"/>
      <w:bookmarkStart w:id="469" w:name="_Toc88434125"/>
      <w:bookmarkStart w:id="470" w:name="_Toc88434532"/>
      <w:bookmarkStart w:id="471" w:name="_Toc88435265"/>
      <w:bookmarkStart w:id="472" w:name="_Toc88582700"/>
      <w:bookmarkStart w:id="473" w:name="_Toc88584687"/>
      <w:bookmarkStart w:id="474" w:name="_Toc88587512"/>
      <w:bookmarkStart w:id="475" w:name="_Toc96258744"/>
      <w:bookmarkStart w:id="476" w:name="_Toc96259124"/>
      <w:bookmarkStart w:id="477" w:name="_Toc96455239"/>
      <w:bookmarkStart w:id="478" w:name="_Toc96455617"/>
      <w:bookmarkStart w:id="479" w:name="_Toc96468319"/>
      <w:bookmarkStart w:id="480" w:name="_Toc96468690"/>
      <w:bookmarkStart w:id="481" w:name="_Toc97062016"/>
      <w:bookmarkStart w:id="482" w:name="_Toc97062382"/>
      <w:bookmarkStart w:id="483" w:name="_Toc97062748"/>
      <w:bookmarkStart w:id="484" w:name="_Toc97064202"/>
      <w:bookmarkStart w:id="485" w:name="_Toc97122945"/>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p>
    <w:p w14:paraId="331B4097" w14:textId="77777777" w:rsidR="009B70C8" w:rsidRPr="009B70C8" w:rsidRDefault="009B70C8" w:rsidP="00E60B2D">
      <w:pPr>
        <w:keepNext/>
        <w:keepLines/>
        <w:numPr>
          <w:ilvl w:val="0"/>
          <w:numId w:val="161"/>
        </w:numPr>
        <w:spacing w:before="40" w:after="0"/>
        <w:outlineLvl w:val="1"/>
        <w:rPr>
          <w:rFonts w:asciiTheme="majorHAnsi" w:eastAsiaTheme="majorEastAsia" w:hAnsiTheme="majorHAnsi" w:cstheme="majorBidi"/>
          <w:vanish/>
          <w:color w:val="2E74B5" w:themeColor="accent1" w:themeShade="BF"/>
          <w:sz w:val="26"/>
          <w:szCs w:val="26"/>
        </w:rPr>
      </w:pPr>
      <w:bookmarkStart w:id="486" w:name="_Toc88433802"/>
      <w:bookmarkStart w:id="487" w:name="_Toc88434126"/>
      <w:bookmarkStart w:id="488" w:name="_Toc88434533"/>
      <w:bookmarkStart w:id="489" w:name="_Toc88435266"/>
      <w:bookmarkStart w:id="490" w:name="_Toc88582701"/>
      <w:bookmarkStart w:id="491" w:name="_Toc88584688"/>
      <w:bookmarkStart w:id="492" w:name="_Toc88587513"/>
      <w:bookmarkStart w:id="493" w:name="_Toc96258745"/>
      <w:bookmarkStart w:id="494" w:name="_Toc96259125"/>
      <w:bookmarkStart w:id="495" w:name="_Toc96455240"/>
      <w:bookmarkStart w:id="496" w:name="_Toc96455618"/>
      <w:bookmarkStart w:id="497" w:name="_Toc96468320"/>
      <w:bookmarkStart w:id="498" w:name="_Toc96468691"/>
      <w:bookmarkStart w:id="499" w:name="_Toc97062017"/>
      <w:bookmarkStart w:id="500" w:name="_Toc97062383"/>
      <w:bookmarkStart w:id="501" w:name="_Toc97062749"/>
      <w:bookmarkStart w:id="502" w:name="_Toc97064203"/>
      <w:bookmarkStart w:id="503" w:name="_Toc97122946"/>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p>
    <w:p w14:paraId="3808C4A4" w14:textId="77777777" w:rsidR="009B70C8" w:rsidRPr="009B70C8" w:rsidRDefault="009B70C8" w:rsidP="00E60B2D">
      <w:pPr>
        <w:keepNext/>
        <w:keepLines/>
        <w:numPr>
          <w:ilvl w:val="0"/>
          <w:numId w:val="161"/>
        </w:numPr>
        <w:spacing w:before="40" w:after="0"/>
        <w:outlineLvl w:val="1"/>
        <w:rPr>
          <w:rFonts w:asciiTheme="majorHAnsi" w:eastAsiaTheme="majorEastAsia" w:hAnsiTheme="majorHAnsi" w:cstheme="majorBidi"/>
          <w:vanish/>
          <w:color w:val="2E74B5" w:themeColor="accent1" w:themeShade="BF"/>
          <w:sz w:val="26"/>
          <w:szCs w:val="26"/>
        </w:rPr>
      </w:pPr>
      <w:bookmarkStart w:id="504" w:name="_Toc88433803"/>
      <w:bookmarkStart w:id="505" w:name="_Toc88434127"/>
      <w:bookmarkStart w:id="506" w:name="_Toc88434534"/>
      <w:bookmarkStart w:id="507" w:name="_Toc88435267"/>
      <w:bookmarkStart w:id="508" w:name="_Toc88582702"/>
      <w:bookmarkStart w:id="509" w:name="_Toc88584689"/>
      <w:bookmarkStart w:id="510" w:name="_Toc88587514"/>
      <w:bookmarkStart w:id="511" w:name="_Toc96258746"/>
      <w:bookmarkStart w:id="512" w:name="_Toc96259126"/>
      <w:bookmarkStart w:id="513" w:name="_Toc96455241"/>
      <w:bookmarkStart w:id="514" w:name="_Toc96455619"/>
      <w:bookmarkStart w:id="515" w:name="_Toc96468321"/>
      <w:bookmarkStart w:id="516" w:name="_Toc96468692"/>
      <w:bookmarkStart w:id="517" w:name="_Toc97062018"/>
      <w:bookmarkStart w:id="518" w:name="_Toc97062384"/>
      <w:bookmarkStart w:id="519" w:name="_Toc97062750"/>
      <w:bookmarkStart w:id="520" w:name="_Toc97064204"/>
      <w:bookmarkStart w:id="521" w:name="_Toc97122947"/>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p>
    <w:p w14:paraId="38A1C13E" w14:textId="77777777" w:rsidR="009B70C8" w:rsidRPr="009B70C8" w:rsidRDefault="009B70C8" w:rsidP="00E60B2D">
      <w:pPr>
        <w:keepNext/>
        <w:keepLines/>
        <w:numPr>
          <w:ilvl w:val="1"/>
          <w:numId w:val="161"/>
        </w:numPr>
        <w:spacing w:before="40" w:after="0"/>
        <w:outlineLvl w:val="1"/>
        <w:rPr>
          <w:rFonts w:asciiTheme="majorHAnsi" w:eastAsiaTheme="majorEastAsia" w:hAnsiTheme="majorHAnsi" w:cstheme="majorBidi"/>
          <w:vanish/>
          <w:color w:val="2E74B5" w:themeColor="accent1" w:themeShade="BF"/>
          <w:sz w:val="26"/>
          <w:szCs w:val="26"/>
        </w:rPr>
      </w:pPr>
      <w:bookmarkStart w:id="522" w:name="_Toc88433804"/>
      <w:bookmarkStart w:id="523" w:name="_Toc88434128"/>
      <w:bookmarkStart w:id="524" w:name="_Toc88434535"/>
      <w:bookmarkStart w:id="525" w:name="_Toc88435268"/>
      <w:bookmarkStart w:id="526" w:name="_Toc88582703"/>
      <w:bookmarkStart w:id="527" w:name="_Toc88584690"/>
      <w:bookmarkStart w:id="528" w:name="_Toc88587515"/>
      <w:bookmarkStart w:id="529" w:name="_Toc96258747"/>
      <w:bookmarkStart w:id="530" w:name="_Toc96259127"/>
      <w:bookmarkStart w:id="531" w:name="_Toc96455242"/>
      <w:bookmarkStart w:id="532" w:name="_Toc96455620"/>
      <w:bookmarkStart w:id="533" w:name="_Toc96468322"/>
      <w:bookmarkStart w:id="534" w:name="_Toc96468693"/>
      <w:bookmarkStart w:id="535" w:name="_Toc97062019"/>
      <w:bookmarkStart w:id="536" w:name="_Toc97062385"/>
      <w:bookmarkStart w:id="537" w:name="_Toc97062751"/>
      <w:bookmarkStart w:id="538" w:name="_Toc97064205"/>
      <w:bookmarkStart w:id="539" w:name="_Toc97122948"/>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p>
    <w:p w14:paraId="671B84B5" w14:textId="436C9BCC" w:rsidR="004D3841" w:rsidRPr="009B70C8" w:rsidRDefault="004D3841" w:rsidP="00E60B2D">
      <w:pPr>
        <w:pStyle w:val="Ttulo2"/>
        <w:numPr>
          <w:ilvl w:val="1"/>
          <w:numId w:val="161"/>
        </w:numPr>
        <w:rPr>
          <w:rFonts w:ascii="Times New Roman" w:hAnsi="Times New Roman" w:cs="Times New Roman"/>
          <w:b/>
          <w:bCs/>
          <w:color w:val="000000" w:themeColor="text1"/>
        </w:rPr>
      </w:pPr>
      <w:bookmarkStart w:id="540" w:name="_Toc97122949"/>
      <w:r w:rsidRPr="009B70C8">
        <w:rPr>
          <w:rFonts w:ascii="Times New Roman" w:hAnsi="Times New Roman" w:cs="Times New Roman"/>
          <w:b/>
          <w:bCs/>
          <w:color w:val="000000" w:themeColor="text1"/>
        </w:rPr>
        <w:t>INSTRUMENTOS</w:t>
      </w:r>
      <w:bookmarkEnd w:id="467"/>
      <w:bookmarkEnd w:id="540"/>
    </w:p>
    <w:p w14:paraId="25BF1229" w14:textId="77777777" w:rsidR="004D3841" w:rsidRPr="00D274CD" w:rsidRDefault="004D3841" w:rsidP="004D3841"/>
    <w:p w14:paraId="31955948" w14:textId="77777777" w:rsidR="009B70C8" w:rsidRPr="009B70C8" w:rsidRDefault="009B70C8" w:rsidP="007E7E2C">
      <w:pPr>
        <w:keepNext/>
        <w:keepLines/>
        <w:numPr>
          <w:ilvl w:val="0"/>
          <w:numId w:val="18"/>
        </w:numPr>
        <w:spacing w:before="40" w:after="0"/>
        <w:outlineLvl w:val="1"/>
        <w:rPr>
          <w:rFonts w:eastAsiaTheme="majorEastAsia" w:cs="Times New Roman"/>
          <w:vanish/>
          <w:color w:val="000000" w:themeColor="text1"/>
          <w:szCs w:val="24"/>
        </w:rPr>
      </w:pPr>
      <w:bookmarkStart w:id="541" w:name="_Toc88433806"/>
      <w:bookmarkStart w:id="542" w:name="_Toc88434130"/>
      <w:bookmarkStart w:id="543" w:name="_Toc88434537"/>
      <w:bookmarkStart w:id="544" w:name="_Toc88435270"/>
      <w:bookmarkStart w:id="545" w:name="_Toc88582705"/>
      <w:bookmarkStart w:id="546" w:name="_Toc88584692"/>
      <w:bookmarkStart w:id="547" w:name="_Toc88587517"/>
      <w:bookmarkStart w:id="548" w:name="_Toc96258749"/>
      <w:bookmarkStart w:id="549" w:name="_Toc96259129"/>
      <w:bookmarkStart w:id="550" w:name="_Toc96455244"/>
      <w:bookmarkStart w:id="551" w:name="_Toc96455622"/>
      <w:bookmarkStart w:id="552" w:name="_Toc96468324"/>
      <w:bookmarkStart w:id="553" w:name="_Toc96468695"/>
      <w:bookmarkStart w:id="554" w:name="_Toc97062021"/>
      <w:bookmarkStart w:id="555" w:name="_Toc97062387"/>
      <w:bookmarkStart w:id="556" w:name="_Toc97062753"/>
      <w:bookmarkStart w:id="557" w:name="_Toc97064207"/>
      <w:bookmarkStart w:id="558" w:name="_Toc9712295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p>
    <w:p w14:paraId="0B5532EF" w14:textId="77777777" w:rsidR="009B70C8" w:rsidRPr="009B70C8" w:rsidRDefault="009B70C8" w:rsidP="007E7E2C">
      <w:pPr>
        <w:keepNext/>
        <w:keepLines/>
        <w:numPr>
          <w:ilvl w:val="0"/>
          <w:numId w:val="18"/>
        </w:numPr>
        <w:spacing w:before="40" w:after="0"/>
        <w:outlineLvl w:val="1"/>
        <w:rPr>
          <w:rFonts w:eastAsiaTheme="majorEastAsia" w:cs="Times New Roman"/>
          <w:vanish/>
          <w:color w:val="000000" w:themeColor="text1"/>
          <w:szCs w:val="24"/>
        </w:rPr>
      </w:pPr>
      <w:bookmarkStart w:id="559" w:name="_Toc88433807"/>
      <w:bookmarkStart w:id="560" w:name="_Toc88434131"/>
      <w:bookmarkStart w:id="561" w:name="_Toc88434538"/>
      <w:bookmarkStart w:id="562" w:name="_Toc88435271"/>
      <w:bookmarkStart w:id="563" w:name="_Toc88582706"/>
      <w:bookmarkStart w:id="564" w:name="_Toc88584693"/>
      <w:bookmarkStart w:id="565" w:name="_Toc88587518"/>
      <w:bookmarkStart w:id="566" w:name="_Toc96258750"/>
      <w:bookmarkStart w:id="567" w:name="_Toc96259130"/>
      <w:bookmarkStart w:id="568" w:name="_Toc96455245"/>
      <w:bookmarkStart w:id="569" w:name="_Toc96455623"/>
      <w:bookmarkStart w:id="570" w:name="_Toc96468325"/>
      <w:bookmarkStart w:id="571" w:name="_Toc96468696"/>
      <w:bookmarkStart w:id="572" w:name="_Toc97062022"/>
      <w:bookmarkStart w:id="573" w:name="_Toc97062388"/>
      <w:bookmarkStart w:id="574" w:name="_Toc97062754"/>
      <w:bookmarkStart w:id="575" w:name="_Toc97064208"/>
      <w:bookmarkStart w:id="576" w:name="_Toc97122951"/>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p>
    <w:p w14:paraId="4BBF3362" w14:textId="77777777" w:rsidR="009B70C8" w:rsidRPr="009B70C8" w:rsidRDefault="009B70C8" w:rsidP="007E7E2C">
      <w:pPr>
        <w:keepNext/>
        <w:keepLines/>
        <w:numPr>
          <w:ilvl w:val="0"/>
          <w:numId w:val="18"/>
        </w:numPr>
        <w:spacing w:before="40" w:after="0"/>
        <w:outlineLvl w:val="1"/>
        <w:rPr>
          <w:rFonts w:eastAsiaTheme="majorEastAsia" w:cs="Times New Roman"/>
          <w:vanish/>
          <w:color w:val="000000" w:themeColor="text1"/>
          <w:szCs w:val="24"/>
        </w:rPr>
      </w:pPr>
      <w:bookmarkStart w:id="577" w:name="_Toc88433808"/>
      <w:bookmarkStart w:id="578" w:name="_Toc88434132"/>
      <w:bookmarkStart w:id="579" w:name="_Toc88434539"/>
      <w:bookmarkStart w:id="580" w:name="_Toc88435272"/>
      <w:bookmarkStart w:id="581" w:name="_Toc88582707"/>
      <w:bookmarkStart w:id="582" w:name="_Toc88584694"/>
      <w:bookmarkStart w:id="583" w:name="_Toc88587519"/>
      <w:bookmarkStart w:id="584" w:name="_Toc96258751"/>
      <w:bookmarkStart w:id="585" w:name="_Toc96259131"/>
      <w:bookmarkStart w:id="586" w:name="_Toc96455246"/>
      <w:bookmarkStart w:id="587" w:name="_Toc96455624"/>
      <w:bookmarkStart w:id="588" w:name="_Toc96468326"/>
      <w:bookmarkStart w:id="589" w:name="_Toc96468697"/>
      <w:bookmarkStart w:id="590" w:name="_Toc97062023"/>
      <w:bookmarkStart w:id="591" w:name="_Toc97062389"/>
      <w:bookmarkStart w:id="592" w:name="_Toc97062755"/>
      <w:bookmarkStart w:id="593" w:name="_Toc97064209"/>
      <w:bookmarkStart w:id="594" w:name="_Toc97122952"/>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p>
    <w:p w14:paraId="38601A8D" w14:textId="77777777" w:rsidR="009B70C8" w:rsidRPr="009B70C8" w:rsidRDefault="009B70C8" w:rsidP="007E7E2C">
      <w:pPr>
        <w:keepNext/>
        <w:keepLines/>
        <w:numPr>
          <w:ilvl w:val="1"/>
          <w:numId w:val="18"/>
        </w:numPr>
        <w:spacing w:before="40" w:after="0"/>
        <w:outlineLvl w:val="1"/>
        <w:rPr>
          <w:rFonts w:eastAsiaTheme="majorEastAsia" w:cs="Times New Roman"/>
          <w:vanish/>
          <w:color w:val="000000" w:themeColor="text1"/>
          <w:szCs w:val="24"/>
        </w:rPr>
      </w:pPr>
      <w:bookmarkStart w:id="595" w:name="_Toc88433809"/>
      <w:bookmarkStart w:id="596" w:name="_Toc88434133"/>
      <w:bookmarkStart w:id="597" w:name="_Toc88434540"/>
      <w:bookmarkStart w:id="598" w:name="_Toc88435273"/>
      <w:bookmarkStart w:id="599" w:name="_Toc88582708"/>
      <w:bookmarkStart w:id="600" w:name="_Toc88584695"/>
      <w:bookmarkStart w:id="601" w:name="_Toc88587520"/>
      <w:bookmarkStart w:id="602" w:name="_Toc96258752"/>
      <w:bookmarkStart w:id="603" w:name="_Toc96259132"/>
      <w:bookmarkStart w:id="604" w:name="_Toc96455247"/>
      <w:bookmarkStart w:id="605" w:name="_Toc96455625"/>
      <w:bookmarkStart w:id="606" w:name="_Toc96468327"/>
      <w:bookmarkStart w:id="607" w:name="_Toc96468698"/>
      <w:bookmarkStart w:id="608" w:name="_Toc97062024"/>
      <w:bookmarkStart w:id="609" w:name="_Toc97062390"/>
      <w:bookmarkStart w:id="610" w:name="_Toc97062756"/>
      <w:bookmarkStart w:id="611" w:name="_Toc97064210"/>
      <w:bookmarkStart w:id="612" w:name="_Toc97122953"/>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p>
    <w:p w14:paraId="1F3011DD" w14:textId="77777777" w:rsidR="009B70C8" w:rsidRPr="009B70C8" w:rsidRDefault="009B70C8" w:rsidP="007E7E2C">
      <w:pPr>
        <w:keepNext/>
        <w:keepLines/>
        <w:numPr>
          <w:ilvl w:val="1"/>
          <w:numId w:val="18"/>
        </w:numPr>
        <w:spacing w:before="40" w:after="0"/>
        <w:outlineLvl w:val="1"/>
        <w:rPr>
          <w:rFonts w:eastAsiaTheme="majorEastAsia" w:cs="Times New Roman"/>
          <w:vanish/>
          <w:color w:val="000000" w:themeColor="text1"/>
          <w:szCs w:val="24"/>
        </w:rPr>
      </w:pPr>
      <w:bookmarkStart w:id="613" w:name="_Toc88433810"/>
      <w:bookmarkStart w:id="614" w:name="_Toc88434134"/>
      <w:bookmarkStart w:id="615" w:name="_Toc88434541"/>
      <w:bookmarkStart w:id="616" w:name="_Toc88435274"/>
      <w:bookmarkStart w:id="617" w:name="_Toc88582709"/>
      <w:bookmarkStart w:id="618" w:name="_Toc88584696"/>
      <w:bookmarkStart w:id="619" w:name="_Toc88587521"/>
      <w:bookmarkStart w:id="620" w:name="_Toc96258753"/>
      <w:bookmarkStart w:id="621" w:name="_Toc96259133"/>
      <w:bookmarkStart w:id="622" w:name="_Toc96455248"/>
      <w:bookmarkStart w:id="623" w:name="_Toc96455626"/>
      <w:bookmarkStart w:id="624" w:name="_Toc96468328"/>
      <w:bookmarkStart w:id="625" w:name="_Toc96468699"/>
      <w:bookmarkStart w:id="626" w:name="_Toc97062025"/>
      <w:bookmarkStart w:id="627" w:name="_Toc97062391"/>
      <w:bookmarkStart w:id="628" w:name="_Toc97062757"/>
      <w:bookmarkStart w:id="629" w:name="_Toc97064211"/>
      <w:bookmarkStart w:id="630" w:name="_Toc97122954"/>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p>
    <w:p w14:paraId="08F288A8" w14:textId="77777777" w:rsidR="00BF7B17" w:rsidRPr="00BF7B17" w:rsidRDefault="00BF7B17" w:rsidP="00E60B2D">
      <w:pPr>
        <w:pStyle w:val="Prrafodelista"/>
        <w:keepNext/>
        <w:keepLines/>
        <w:numPr>
          <w:ilvl w:val="1"/>
          <w:numId w:val="181"/>
        </w:numPr>
        <w:spacing w:before="40" w:after="0"/>
        <w:contextualSpacing w:val="0"/>
        <w:outlineLvl w:val="2"/>
        <w:rPr>
          <w:rFonts w:eastAsiaTheme="majorEastAsia" w:cs="Times New Roman"/>
          <w:b/>
          <w:bCs/>
          <w:vanish/>
          <w:szCs w:val="24"/>
        </w:rPr>
      </w:pPr>
      <w:bookmarkStart w:id="631" w:name="_Toc88584697"/>
      <w:bookmarkStart w:id="632" w:name="_Toc88587522"/>
      <w:bookmarkStart w:id="633" w:name="_Toc96258754"/>
      <w:bookmarkStart w:id="634" w:name="_Toc96259134"/>
      <w:bookmarkStart w:id="635" w:name="_Toc96455249"/>
      <w:bookmarkStart w:id="636" w:name="_Toc96455627"/>
      <w:bookmarkStart w:id="637" w:name="_Toc96468329"/>
      <w:bookmarkStart w:id="638" w:name="_Toc96468700"/>
      <w:bookmarkStart w:id="639" w:name="_Toc97062026"/>
      <w:bookmarkStart w:id="640" w:name="_Toc97062392"/>
      <w:bookmarkStart w:id="641" w:name="_Toc97062758"/>
      <w:bookmarkStart w:id="642" w:name="_Toc97064212"/>
      <w:bookmarkStart w:id="643" w:name="_Toc97122955"/>
      <w:bookmarkEnd w:id="631"/>
      <w:bookmarkEnd w:id="632"/>
      <w:bookmarkEnd w:id="633"/>
      <w:bookmarkEnd w:id="634"/>
      <w:bookmarkEnd w:id="635"/>
      <w:bookmarkEnd w:id="636"/>
      <w:bookmarkEnd w:id="637"/>
      <w:bookmarkEnd w:id="638"/>
      <w:bookmarkEnd w:id="639"/>
      <w:bookmarkEnd w:id="640"/>
      <w:bookmarkEnd w:id="641"/>
      <w:bookmarkEnd w:id="642"/>
      <w:bookmarkEnd w:id="643"/>
    </w:p>
    <w:p w14:paraId="2E2872C8" w14:textId="07509DC2" w:rsidR="004D3841" w:rsidRPr="00BF7B17" w:rsidRDefault="00570356" w:rsidP="00E60B2D">
      <w:pPr>
        <w:pStyle w:val="Ttulo3"/>
        <w:numPr>
          <w:ilvl w:val="2"/>
          <w:numId w:val="181"/>
        </w:numPr>
        <w:rPr>
          <w:rFonts w:ascii="Times New Roman" w:hAnsi="Times New Roman" w:cs="Times New Roman"/>
          <w:b/>
          <w:bCs/>
          <w:i/>
          <w:color w:val="auto"/>
        </w:rPr>
      </w:pPr>
      <w:bookmarkStart w:id="644" w:name="_Toc97122956"/>
      <w:r w:rsidRPr="00BF7B17">
        <w:rPr>
          <w:rFonts w:ascii="Times New Roman" w:hAnsi="Times New Roman" w:cs="Times New Roman"/>
          <w:b/>
          <w:bCs/>
          <w:color w:val="auto"/>
        </w:rPr>
        <w:t xml:space="preserve">Guía de </w:t>
      </w:r>
      <w:r w:rsidR="008C650A">
        <w:rPr>
          <w:rFonts w:ascii="Times New Roman" w:hAnsi="Times New Roman" w:cs="Times New Roman"/>
          <w:b/>
          <w:bCs/>
          <w:color w:val="auto"/>
        </w:rPr>
        <w:t>preguntas estructuradas</w:t>
      </w:r>
      <w:bookmarkEnd w:id="644"/>
    </w:p>
    <w:p w14:paraId="49F197B5" w14:textId="55A1504A" w:rsidR="00CF202B" w:rsidRDefault="004D3841" w:rsidP="001C78E0">
      <w:pPr>
        <w:spacing w:line="360" w:lineRule="auto"/>
        <w:ind w:left="426" w:hanging="66"/>
        <w:jc w:val="both"/>
      </w:pPr>
      <w:r>
        <w:t>Al utilizar una guía de preguntas durante la visita técnica fue más sencillo recolectar información clave y a su vez aprovechar el recurso tiempo ya que muchas dudas se aclararon en la oficina del administrador, el Ing. Allan Eduardo Pleitez González</w:t>
      </w:r>
      <w:r w:rsidR="001C78E0">
        <w:t>, la cual podrá observarse con detalle en la sección de anexos.</w:t>
      </w:r>
      <w:r>
        <w:t xml:space="preserve"> </w:t>
      </w:r>
    </w:p>
    <w:p w14:paraId="5328CE50" w14:textId="77777777" w:rsidR="009E5813" w:rsidRPr="009E5813" w:rsidRDefault="009E5813" w:rsidP="00E60B2D">
      <w:pPr>
        <w:keepNext/>
        <w:keepLines/>
        <w:numPr>
          <w:ilvl w:val="2"/>
          <w:numId w:val="161"/>
        </w:numPr>
        <w:spacing w:before="40" w:after="0"/>
        <w:outlineLvl w:val="1"/>
        <w:rPr>
          <w:rFonts w:eastAsiaTheme="majorEastAsia" w:cs="Times New Roman"/>
          <w:b/>
          <w:bCs/>
          <w:vanish/>
          <w:color w:val="000000" w:themeColor="text1"/>
          <w:szCs w:val="24"/>
        </w:rPr>
      </w:pPr>
      <w:bookmarkStart w:id="645" w:name="_Toc88433812"/>
      <w:bookmarkStart w:id="646" w:name="_Toc88434136"/>
      <w:bookmarkStart w:id="647" w:name="_Toc88434543"/>
      <w:bookmarkStart w:id="648" w:name="_Toc88435276"/>
      <w:bookmarkStart w:id="649" w:name="_Toc88582711"/>
      <w:bookmarkStart w:id="650" w:name="_Toc88584699"/>
      <w:bookmarkStart w:id="651" w:name="_Toc88587524"/>
      <w:bookmarkStart w:id="652" w:name="_Toc96258756"/>
      <w:bookmarkStart w:id="653" w:name="_Toc96259136"/>
      <w:bookmarkStart w:id="654" w:name="_Toc96455251"/>
      <w:bookmarkStart w:id="655" w:name="_Toc96455629"/>
      <w:bookmarkStart w:id="656" w:name="_Toc96468331"/>
      <w:bookmarkStart w:id="657" w:name="_Toc96468702"/>
      <w:bookmarkStart w:id="658" w:name="_Toc97062028"/>
      <w:bookmarkStart w:id="659" w:name="_Toc97062394"/>
      <w:bookmarkStart w:id="660" w:name="_Toc97062760"/>
      <w:bookmarkStart w:id="661" w:name="_Toc97064214"/>
      <w:bookmarkStart w:id="662" w:name="_Toc97122957"/>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p>
    <w:p w14:paraId="461288D1" w14:textId="698CFAD9" w:rsidR="004D3841" w:rsidRPr="00BF7B17" w:rsidRDefault="00570356" w:rsidP="00E60B2D">
      <w:pPr>
        <w:pStyle w:val="Ttulo3"/>
        <w:numPr>
          <w:ilvl w:val="2"/>
          <w:numId w:val="181"/>
        </w:numPr>
        <w:rPr>
          <w:rFonts w:ascii="Times New Roman" w:hAnsi="Times New Roman" w:cs="Times New Roman"/>
          <w:b/>
          <w:bCs/>
          <w:i/>
          <w:color w:val="auto"/>
        </w:rPr>
      </w:pPr>
      <w:bookmarkStart w:id="663" w:name="_Toc97122958"/>
      <w:r w:rsidRPr="00BF7B17">
        <w:rPr>
          <w:rFonts w:ascii="Times New Roman" w:hAnsi="Times New Roman" w:cs="Times New Roman"/>
          <w:b/>
          <w:bCs/>
          <w:color w:val="auto"/>
        </w:rPr>
        <w:t>Formulario de cuestionario</w:t>
      </w:r>
      <w:bookmarkEnd w:id="663"/>
    </w:p>
    <w:p w14:paraId="5017914B" w14:textId="051766A7" w:rsidR="004D3841" w:rsidRDefault="004D3841" w:rsidP="000C3A9D">
      <w:pPr>
        <w:spacing w:line="360" w:lineRule="auto"/>
        <w:jc w:val="both"/>
        <w:rPr>
          <w:rFonts w:cs="Times New Roman"/>
        </w:rPr>
      </w:pPr>
      <w:r>
        <w:rPr>
          <w:rFonts w:cs="Times New Roman"/>
        </w:rPr>
        <w:t>Este instrumento de recolección de información nos llevó a poder utilizar la herramienta de Microsoft Forms en el cual se elaboró el</w:t>
      </w:r>
      <w:r w:rsidR="006D34CB">
        <w:rPr>
          <w:rFonts w:cs="Times New Roman"/>
        </w:rPr>
        <w:t xml:space="preserve"> formulario de</w:t>
      </w:r>
      <w:r>
        <w:rPr>
          <w:rFonts w:cs="Times New Roman"/>
        </w:rPr>
        <w:t xml:space="preserve"> cuestionario y fue de mayor eficiencia debido a la limitante Covid-19. </w:t>
      </w:r>
    </w:p>
    <w:p w14:paraId="332DBC25" w14:textId="77777777" w:rsidR="004D3841" w:rsidRDefault="004D3841" w:rsidP="004D3841">
      <w:pPr>
        <w:spacing w:line="360" w:lineRule="auto"/>
        <w:ind w:left="426"/>
        <w:jc w:val="both"/>
        <w:rPr>
          <w:rFonts w:cs="Times New Roman"/>
        </w:rPr>
      </w:pPr>
      <w:r>
        <w:rPr>
          <w:rFonts w:cs="Times New Roman"/>
        </w:rPr>
        <w:t xml:space="preserve">Se realizaron dos encuestas, la primera dirigida al personal docente únicamente y la segunda dirigida al personal administrativos y operativo. </w:t>
      </w:r>
    </w:p>
    <w:p w14:paraId="7C979F5F" w14:textId="7C079939" w:rsidR="004D3841" w:rsidRPr="000C66A5" w:rsidRDefault="00C27CB6" w:rsidP="007E7E2C">
      <w:pPr>
        <w:numPr>
          <w:ilvl w:val="0"/>
          <w:numId w:val="17"/>
        </w:numPr>
        <w:spacing w:line="360" w:lineRule="auto"/>
        <w:jc w:val="both"/>
        <w:rPr>
          <w:u w:val="single"/>
        </w:rPr>
      </w:pPr>
      <w:hyperlink r:id="rId14" w:history="1">
        <w:r w:rsidR="004D3841" w:rsidRPr="000C66A5">
          <w:t>https://forms.office.com/Pages/ResponsePage.aspx?id=GXGO5bEz2EqzOUoWsMb60wu4wWxJ70lGixCBxuTxpslUMEJPRTlRRU1VSTcxQzdWWEJLU0dBOFlaMy4u</w:t>
        </w:r>
      </w:hyperlink>
    </w:p>
    <w:p w14:paraId="3C572518" w14:textId="318AB74C" w:rsidR="004D3841" w:rsidRPr="00BF7B17" w:rsidRDefault="00C27CB6" w:rsidP="009E5813">
      <w:pPr>
        <w:numPr>
          <w:ilvl w:val="0"/>
          <w:numId w:val="17"/>
        </w:numPr>
        <w:spacing w:line="360" w:lineRule="auto"/>
        <w:jc w:val="both"/>
      </w:pPr>
      <w:hyperlink r:id="rId15" w:history="1">
        <w:r w:rsidR="004D3841" w:rsidRPr="00CC15D4">
          <w:t>https://forms.office.com/r/aNTmLuWCNU</w:t>
        </w:r>
      </w:hyperlink>
      <w:r w:rsidR="004D3841" w:rsidRPr="00BF7B17">
        <w:rPr>
          <w:b/>
          <w:sz w:val="36"/>
        </w:rPr>
        <w:t xml:space="preserve">  </w:t>
      </w:r>
    </w:p>
    <w:p w14:paraId="1A1AF198" w14:textId="77777777" w:rsidR="00FF1306" w:rsidRPr="00FF1306" w:rsidRDefault="00FF1306" w:rsidP="00FF1306">
      <w:pPr>
        <w:pStyle w:val="Prrafodelista"/>
        <w:keepNext/>
        <w:keepLines/>
        <w:numPr>
          <w:ilvl w:val="2"/>
          <w:numId w:val="18"/>
        </w:numPr>
        <w:spacing w:before="40" w:after="0"/>
        <w:contextualSpacing w:val="0"/>
        <w:outlineLvl w:val="2"/>
        <w:rPr>
          <w:rFonts w:eastAsiaTheme="majorEastAsia" w:cs="Times New Roman"/>
          <w:b/>
          <w:bCs/>
          <w:vanish/>
          <w:szCs w:val="24"/>
        </w:rPr>
      </w:pPr>
      <w:bookmarkStart w:id="664" w:name="_Toc88584701"/>
      <w:bookmarkStart w:id="665" w:name="_Toc88587526"/>
      <w:bookmarkStart w:id="666" w:name="_Toc96258758"/>
      <w:bookmarkStart w:id="667" w:name="_Toc96259138"/>
      <w:bookmarkStart w:id="668" w:name="_Toc96455253"/>
      <w:bookmarkStart w:id="669" w:name="_Toc96455631"/>
      <w:bookmarkStart w:id="670" w:name="_Toc96468333"/>
      <w:bookmarkStart w:id="671" w:name="_Toc96468704"/>
      <w:bookmarkStart w:id="672" w:name="_Toc97062030"/>
      <w:bookmarkStart w:id="673" w:name="_Toc97062396"/>
      <w:bookmarkStart w:id="674" w:name="_Toc97062762"/>
      <w:bookmarkStart w:id="675" w:name="_Toc97064216"/>
      <w:bookmarkStart w:id="676" w:name="_Toc97122959"/>
      <w:bookmarkEnd w:id="664"/>
      <w:bookmarkEnd w:id="665"/>
      <w:bookmarkEnd w:id="666"/>
      <w:bookmarkEnd w:id="667"/>
      <w:bookmarkEnd w:id="668"/>
      <w:bookmarkEnd w:id="669"/>
      <w:bookmarkEnd w:id="670"/>
      <w:bookmarkEnd w:id="671"/>
      <w:bookmarkEnd w:id="672"/>
      <w:bookmarkEnd w:id="673"/>
      <w:bookmarkEnd w:id="674"/>
      <w:bookmarkEnd w:id="675"/>
      <w:bookmarkEnd w:id="676"/>
    </w:p>
    <w:p w14:paraId="6C5233CF" w14:textId="77777777" w:rsidR="00FF1306" w:rsidRPr="00FF1306" w:rsidRDefault="00FF1306" w:rsidP="00FF1306">
      <w:pPr>
        <w:pStyle w:val="Prrafodelista"/>
        <w:keepNext/>
        <w:keepLines/>
        <w:numPr>
          <w:ilvl w:val="2"/>
          <w:numId w:val="18"/>
        </w:numPr>
        <w:spacing w:before="40" w:after="0"/>
        <w:contextualSpacing w:val="0"/>
        <w:outlineLvl w:val="2"/>
        <w:rPr>
          <w:rFonts w:eastAsiaTheme="majorEastAsia" w:cs="Times New Roman"/>
          <w:b/>
          <w:bCs/>
          <w:vanish/>
          <w:szCs w:val="24"/>
        </w:rPr>
      </w:pPr>
      <w:bookmarkStart w:id="677" w:name="_Toc88584702"/>
      <w:bookmarkStart w:id="678" w:name="_Toc88587527"/>
      <w:bookmarkStart w:id="679" w:name="_Toc96258759"/>
      <w:bookmarkStart w:id="680" w:name="_Toc96259139"/>
      <w:bookmarkStart w:id="681" w:name="_Toc96455254"/>
      <w:bookmarkStart w:id="682" w:name="_Toc96455632"/>
      <w:bookmarkStart w:id="683" w:name="_Toc96468334"/>
      <w:bookmarkStart w:id="684" w:name="_Toc96468705"/>
      <w:bookmarkStart w:id="685" w:name="_Toc97062031"/>
      <w:bookmarkStart w:id="686" w:name="_Toc97062397"/>
      <w:bookmarkStart w:id="687" w:name="_Toc97062763"/>
      <w:bookmarkStart w:id="688" w:name="_Toc97064217"/>
      <w:bookmarkStart w:id="689" w:name="_Toc97122960"/>
      <w:bookmarkEnd w:id="677"/>
      <w:bookmarkEnd w:id="678"/>
      <w:bookmarkEnd w:id="679"/>
      <w:bookmarkEnd w:id="680"/>
      <w:bookmarkEnd w:id="681"/>
      <w:bookmarkEnd w:id="682"/>
      <w:bookmarkEnd w:id="683"/>
      <w:bookmarkEnd w:id="684"/>
      <w:bookmarkEnd w:id="685"/>
      <w:bookmarkEnd w:id="686"/>
      <w:bookmarkEnd w:id="687"/>
      <w:bookmarkEnd w:id="688"/>
      <w:bookmarkEnd w:id="689"/>
    </w:p>
    <w:p w14:paraId="30BC6E08" w14:textId="6D23346D" w:rsidR="004D3841" w:rsidRPr="00FF1306" w:rsidRDefault="00A41CDA" w:rsidP="00FF1306">
      <w:pPr>
        <w:pStyle w:val="Ttulo3"/>
        <w:numPr>
          <w:ilvl w:val="2"/>
          <w:numId w:val="18"/>
        </w:numPr>
        <w:rPr>
          <w:rFonts w:ascii="Times New Roman" w:hAnsi="Times New Roman" w:cs="Times New Roman"/>
          <w:b/>
          <w:bCs/>
          <w:i/>
          <w:color w:val="auto"/>
        </w:rPr>
      </w:pPr>
      <w:bookmarkStart w:id="690" w:name="_Toc97122961"/>
      <w:r>
        <w:rPr>
          <w:rFonts w:ascii="Times New Roman" w:hAnsi="Times New Roman" w:cs="Times New Roman"/>
          <w:b/>
          <w:bCs/>
          <w:color w:val="auto"/>
        </w:rPr>
        <w:t>Lista de Cotejo.</w:t>
      </w:r>
      <w:bookmarkEnd w:id="690"/>
      <w:r>
        <w:rPr>
          <w:rFonts w:ascii="Times New Roman" w:hAnsi="Times New Roman" w:cs="Times New Roman"/>
          <w:b/>
          <w:bCs/>
          <w:color w:val="auto"/>
        </w:rPr>
        <w:t xml:space="preserve"> </w:t>
      </w:r>
    </w:p>
    <w:p w14:paraId="47D5ED04" w14:textId="2987E7C8" w:rsidR="004D3841" w:rsidRPr="00DC5779" w:rsidRDefault="004D3841" w:rsidP="009E5813">
      <w:pPr>
        <w:spacing w:line="360" w:lineRule="auto"/>
        <w:jc w:val="both"/>
        <w:rPr>
          <w:rFonts w:cs="Times New Roman"/>
        </w:rPr>
      </w:pPr>
      <w:r w:rsidRPr="00D274CD">
        <w:rPr>
          <w:rFonts w:cs="Times New Roman"/>
        </w:rPr>
        <w:t>Este documento se utilizó para la recolección de datos de manera</w:t>
      </w:r>
      <w:r w:rsidRPr="00D274CD">
        <w:rPr>
          <w:rFonts w:cs="Times New Roman"/>
          <w:b/>
          <w:bCs/>
        </w:rPr>
        <w:t xml:space="preserve"> </w:t>
      </w:r>
      <w:r w:rsidRPr="00D274CD">
        <w:rPr>
          <w:rFonts w:cs="Times New Roman"/>
        </w:rPr>
        <w:t xml:space="preserve">estructurada de los puestos de trabajo que representan riesgos potenciales, </w:t>
      </w:r>
      <w:r w:rsidR="00451116">
        <w:rPr>
          <w:rFonts w:cs="Times New Roman"/>
        </w:rPr>
        <w:t>puede verse con detalle en la sección de anexos, la cual se</w:t>
      </w:r>
      <w:r w:rsidRPr="00D274CD">
        <w:rPr>
          <w:rFonts w:cs="Times New Roman"/>
        </w:rPr>
        <w:t xml:space="preserve"> denominó Formulario para la “IDENTIFICACION DE DEFICIENCIAS, FACTORES DE RIESGO Y RIESGOS ASOCIADOS POR PUESTOS DE TRABAJO” </w:t>
      </w:r>
      <w:r w:rsidRPr="00DC5779">
        <w:rPr>
          <w:rFonts w:cs="Times New Roman"/>
        </w:rPr>
        <w:t xml:space="preserve"> </w:t>
      </w:r>
      <w:r w:rsidRPr="00D274CD">
        <w:rPr>
          <w:rFonts w:cs="Times New Roman"/>
        </w:rPr>
        <w:t>y consta de una plantilla que contiene espacios destinados a la colocación de información específica a cada puesto de trabajo, además consta de un espacio donde se puede verificar fecha de actualización de los datos así como el nombre y firma del responsa</w:t>
      </w:r>
      <w:r>
        <w:rPr>
          <w:rFonts w:cs="Times New Roman"/>
        </w:rPr>
        <w:t>ble que realizó la inspección.</w:t>
      </w:r>
    </w:p>
    <w:p w14:paraId="74F2908F" w14:textId="77777777" w:rsidR="004D3841" w:rsidRPr="00451116" w:rsidRDefault="004D3841" w:rsidP="00E60B2D">
      <w:pPr>
        <w:pStyle w:val="Ttulo2"/>
        <w:numPr>
          <w:ilvl w:val="0"/>
          <w:numId w:val="162"/>
        </w:numPr>
        <w:rPr>
          <w:rFonts w:ascii="Times New Roman" w:hAnsi="Times New Roman" w:cs="Times New Roman"/>
          <w:b/>
          <w:bCs/>
          <w:color w:val="000000" w:themeColor="text1"/>
          <w:sz w:val="24"/>
          <w:szCs w:val="24"/>
        </w:rPr>
      </w:pPr>
      <w:bookmarkStart w:id="691" w:name="_Toc83231385"/>
      <w:bookmarkStart w:id="692" w:name="_Toc97122962"/>
      <w:r w:rsidRPr="00451116">
        <w:rPr>
          <w:rFonts w:ascii="Times New Roman" w:hAnsi="Times New Roman" w:cs="Times New Roman"/>
          <w:b/>
          <w:bCs/>
          <w:color w:val="000000" w:themeColor="text1"/>
          <w:sz w:val="24"/>
          <w:szCs w:val="24"/>
        </w:rPr>
        <w:t>FUENTES DE INFORMACIÓN</w:t>
      </w:r>
      <w:bookmarkEnd w:id="691"/>
      <w:bookmarkEnd w:id="692"/>
      <w:r w:rsidRPr="00451116">
        <w:rPr>
          <w:rFonts w:ascii="Times New Roman" w:hAnsi="Times New Roman" w:cs="Times New Roman"/>
          <w:b/>
          <w:bCs/>
          <w:color w:val="000000" w:themeColor="text1"/>
          <w:sz w:val="24"/>
          <w:szCs w:val="24"/>
        </w:rPr>
        <w:t xml:space="preserve"> </w:t>
      </w:r>
    </w:p>
    <w:p w14:paraId="18A0C38D" w14:textId="77777777" w:rsidR="004D3841" w:rsidRPr="00FA1A60" w:rsidRDefault="004D3841" w:rsidP="004D3841">
      <w:pPr>
        <w:spacing w:line="360" w:lineRule="auto"/>
        <w:jc w:val="both"/>
      </w:pPr>
      <w:r>
        <w:t>Al realizar la revisión de la literatura para poder obtener información relevante que guíe el tema de estudio, se realizó una clasificación de dos tipos de literatura, los cuales son:</w:t>
      </w:r>
    </w:p>
    <w:p w14:paraId="6A7AA69A" w14:textId="77777777" w:rsidR="004D3841" w:rsidRPr="00451116" w:rsidRDefault="004D3841" w:rsidP="00E60B2D">
      <w:pPr>
        <w:pStyle w:val="Ttulo2"/>
        <w:numPr>
          <w:ilvl w:val="1"/>
          <w:numId w:val="163"/>
        </w:numPr>
        <w:rPr>
          <w:rFonts w:ascii="Times New Roman" w:hAnsi="Times New Roman" w:cs="Times New Roman"/>
          <w:b/>
          <w:bCs/>
          <w:color w:val="000000" w:themeColor="text1"/>
          <w:sz w:val="24"/>
          <w:szCs w:val="24"/>
        </w:rPr>
      </w:pPr>
      <w:bookmarkStart w:id="693" w:name="_Toc83231386"/>
      <w:bookmarkStart w:id="694" w:name="_Toc97122963"/>
      <w:r w:rsidRPr="00451116">
        <w:rPr>
          <w:rFonts w:ascii="Times New Roman" w:hAnsi="Times New Roman" w:cs="Times New Roman"/>
          <w:b/>
          <w:bCs/>
          <w:color w:val="000000" w:themeColor="text1"/>
          <w:sz w:val="24"/>
          <w:szCs w:val="24"/>
        </w:rPr>
        <w:t>FUENTES PRIMARIAS</w:t>
      </w:r>
      <w:bookmarkEnd w:id="693"/>
      <w:bookmarkEnd w:id="694"/>
    </w:p>
    <w:p w14:paraId="4FC162DA" w14:textId="77777777" w:rsidR="004D3841" w:rsidRDefault="004D3841" w:rsidP="007E7E2C">
      <w:pPr>
        <w:numPr>
          <w:ilvl w:val="0"/>
          <w:numId w:val="29"/>
        </w:numPr>
        <w:spacing w:line="360" w:lineRule="auto"/>
        <w:jc w:val="both"/>
      </w:pPr>
      <w:r w:rsidRPr="007F1D5A">
        <w:rPr>
          <w:b/>
          <w:bCs/>
        </w:rPr>
        <w:t>Información recopilada de las técnicas e instrumentos mencionados anteriormente:</w:t>
      </w:r>
      <w:r>
        <w:t xml:space="preserve"> Estos han sido de gran utilidad para desarrollar un diagnóstico de la situación del Colegio en cuanto a seguridad y salud ocupacional.</w:t>
      </w:r>
    </w:p>
    <w:p w14:paraId="63F08618" w14:textId="19FA4B66" w:rsidR="00BF7B17" w:rsidRPr="00FA1A60" w:rsidRDefault="004D3841" w:rsidP="000C3A9D">
      <w:pPr>
        <w:numPr>
          <w:ilvl w:val="0"/>
          <w:numId w:val="29"/>
        </w:numPr>
        <w:spacing w:line="360" w:lineRule="auto"/>
        <w:jc w:val="both"/>
      </w:pPr>
      <w:r w:rsidRPr="000A2735">
        <w:rPr>
          <w:b/>
          <w:bCs/>
        </w:rPr>
        <w:t>Consulta a una persona con experiencias previas al tema de estudio:</w:t>
      </w:r>
      <w:r w:rsidRPr="0085774B">
        <w:t xml:space="preserve"> Se despejaron algunas dudas con </w:t>
      </w:r>
      <w:r w:rsidRPr="00D274CD">
        <w:rPr>
          <w:rFonts w:cs="Times New Roman"/>
        </w:rPr>
        <w:t xml:space="preserve">respecto a algunos requerimientos que deben </w:t>
      </w:r>
      <w:r w:rsidRPr="00D274CD">
        <w:rPr>
          <w:rFonts w:cs="Times New Roman"/>
        </w:rPr>
        <w:lastRenderedPageBreak/>
        <w:t>respetarse de acuerdo con el marco legal aplicable y como su incumplimiento puede generar sanciones e incluso el cierre parcial o total de las instalaciones</w:t>
      </w:r>
      <w:r w:rsidRPr="0085774B">
        <w:t>.</w:t>
      </w:r>
    </w:p>
    <w:p w14:paraId="3EB92B9D" w14:textId="77777777" w:rsidR="004D3841" w:rsidRPr="00451116" w:rsidRDefault="004D3841" w:rsidP="00E60B2D">
      <w:pPr>
        <w:pStyle w:val="Ttulo2"/>
        <w:numPr>
          <w:ilvl w:val="1"/>
          <w:numId w:val="163"/>
        </w:numPr>
        <w:rPr>
          <w:rFonts w:ascii="Times New Roman" w:hAnsi="Times New Roman" w:cs="Times New Roman"/>
          <w:b/>
          <w:bCs/>
          <w:color w:val="000000" w:themeColor="text1"/>
          <w:sz w:val="24"/>
          <w:szCs w:val="24"/>
        </w:rPr>
      </w:pPr>
      <w:bookmarkStart w:id="695" w:name="_Toc83231387"/>
      <w:bookmarkStart w:id="696" w:name="_Toc97122964"/>
      <w:r w:rsidRPr="00451116">
        <w:rPr>
          <w:rFonts w:ascii="Times New Roman" w:hAnsi="Times New Roman" w:cs="Times New Roman"/>
          <w:b/>
          <w:bCs/>
          <w:color w:val="000000" w:themeColor="text1"/>
          <w:sz w:val="24"/>
          <w:szCs w:val="24"/>
        </w:rPr>
        <w:t>FUENTES SECUNDARIAS</w:t>
      </w:r>
      <w:bookmarkEnd w:id="695"/>
      <w:bookmarkEnd w:id="696"/>
    </w:p>
    <w:p w14:paraId="60CB01F8" w14:textId="77777777" w:rsidR="004D3841" w:rsidRDefault="004D3841" w:rsidP="007E7E2C">
      <w:pPr>
        <w:numPr>
          <w:ilvl w:val="0"/>
          <w:numId w:val="29"/>
        </w:numPr>
        <w:spacing w:line="360" w:lineRule="auto"/>
        <w:jc w:val="both"/>
      </w:pPr>
      <w:r>
        <w:rPr>
          <w:b/>
          <w:bCs/>
        </w:rPr>
        <w:t>Información extraída de bibliografía oficial de otros estudios referentes al tema en estudio en El Salvador.</w:t>
      </w:r>
    </w:p>
    <w:p w14:paraId="0BF368B1" w14:textId="625EFE62" w:rsidR="004D3841" w:rsidRPr="00FA1A60" w:rsidRDefault="004D3841" w:rsidP="004D3841">
      <w:pPr>
        <w:numPr>
          <w:ilvl w:val="0"/>
          <w:numId w:val="29"/>
        </w:numPr>
        <w:spacing w:line="360" w:lineRule="auto"/>
        <w:jc w:val="both"/>
      </w:pPr>
      <w:r w:rsidRPr="00182605">
        <w:rPr>
          <w:b/>
          <w:bCs/>
        </w:rPr>
        <w:t>Información extraída de bibliografía procedente de internet</w:t>
      </w:r>
      <w:r>
        <w:t>: Después de haber realizado los filtros respectivos, se han tomado en cuenta aquellos que resultan sustanciales para el tema en estudio, que carecen de sesgo u opiniones, y aquellos que poseen fundamentos verificables.</w:t>
      </w:r>
    </w:p>
    <w:p w14:paraId="140400A8" w14:textId="77777777" w:rsidR="004D3841" w:rsidRPr="00D274CD" w:rsidRDefault="004D3841" w:rsidP="00E60B2D">
      <w:pPr>
        <w:pStyle w:val="Ttulo2"/>
        <w:numPr>
          <w:ilvl w:val="0"/>
          <w:numId w:val="164"/>
        </w:numPr>
        <w:spacing w:line="360" w:lineRule="auto"/>
        <w:jc w:val="both"/>
        <w:rPr>
          <w:rFonts w:ascii="Times New Roman" w:hAnsi="Times New Roman" w:cs="Times New Roman"/>
          <w:b/>
          <w:color w:val="auto"/>
          <w:sz w:val="24"/>
        </w:rPr>
      </w:pPr>
      <w:bookmarkStart w:id="697" w:name="_Toc83231388"/>
      <w:bookmarkStart w:id="698" w:name="_Toc97122965"/>
      <w:r w:rsidRPr="00053BB2">
        <w:rPr>
          <w:rFonts w:ascii="Times New Roman" w:hAnsi="Times New Roman" w:cs="Times New Roman"/>
          <w:b/>
          <w:color w:val="auto"/>
          <w:sz w:val="24"/>
        </w:rPr>
        <w:t>ÁMBITO DE LA INFORMACIÓN</w:t>
      </w:r>
      <w:bookmarkEnd w:id="697"/>
      <w:bookmarkEnd w:id="698"/>
      <w:r w:rsidRPr="00053BB2">
        <w:rPr>
          <w:rFonts w:ascii="Times New Roman" w:hAnsi="Times New Roman" w:cs="Times New Roman"/>
          <w:b/>
          <w:color w:val="auto"/>
          <w:sz w:val="24"/>
        </w:rPr>
        <w:t xml:space="preserve"> </w:t>
      </w:r>
    </w:p>
    <w:p w14:paraId="7899E2E7" w14:textId="77777777" w:rsidR="004D3841" w:rsidRDefault="004D3841" w:rsidP="004D3841">
      <w:pPr>
        <w:spacing w:line="360" w:lineRule="auto"/>
        <w:jc w:val="both"/>
      </w:pPr>
      <w:r>
        <w:t>Al ser un estudio con un enfoque mixto en cuanto a metodología de investigación se refiere, el tema investigado se ha podido desarrollar dentro de los siguientes ámbitos:</w:t>
      </w:r>
    </w:p>
    <w:p w14:paraId="709CCEAC" w14:textId="77777777" w:rsidR="00451116" w:rsidRPr="00451116" w:rsidRDefault="00451116" w:rsidP="00E60B2D">
      <w:pPr>
        <w:keepNext/>
        <w:keepLines/>
        <w:numPr>
          <w:ilvl w:val="0"/>
          <w:numId w:val="153"/>
        </w:numPr>
        <w:spacing w:before="40" w:after="0"/>
        <w:outlineLvl w:val="1"/>
        <w:rPr>
          <w:rFonts w:eastAsiaTheme="majorEastAsia" w:cs="Times New Roman"/>
          <w:b/>
          <w:bCs/>
          <w:vanish/>
          <w:color w:val="000000" w:themeColor="text1"/>
          <w:szCs w:val="24"/>
        </w:rPr>
      </w:pPr>
      <w:bookmarkStart w:id="699" w:name="_Toc88433819"/>
      <w:bookmarkStart w:id="700" w:name="_Toc88434143"/>
      <w:bookmarkStart w:id="701" w:name="_Toc88434550"/>
      <w:bookmarkStart w:id="702" w:name="_Toc88435283"/>
      <w:bookmarkStart w:id="703" w:name="_Toc88582718"/>
      <w:bookmarkStart w:id="704" w:name="_Toc88584708"/>
      <w:bookmarkStart w:id="705" w:name="_Toc88587533"/>
      <w:bookmarkStart w:id="706" w:name="_Toc96258765"/>
      <w:bookmarkStart w:id="707" w:name="_Toc96259145"/>
      <w:bookmarkStart w:id="708" w:name="_Toc96455260"/>
      <w:bookmarkStart w:id="709" w:name="_Toc96455638"/>
      <w:bookmarkStart w:id="710" w:name="_Toc96468340"/>
      <w:bookmarkStart w:id="711" w:name="_Toc96468711"/>
      <w:bookmarkStart w:id="712" w:name="_Toc97062037"/>
      <w:bookmarkStart w:id="713" w:name="_Toc97062403"/>
      <w:bookmarkStart w:id="714" w:name="_Toc97062769"/>
      <w:bookmarkStart w:id="715" w:name="_Toc97064223"/>
      <w:bookmarkStart w:id="716" w:name="_Toc97122966"/>
      <w:bookmarkStart w:id="717" w:name="_Toc83231389"/>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p>
    <w:p w14:paraId="42A2A8C3" w14:textId="39AE5918" w:rsidR="004D3841" w:rsidRPr="00451116" w:rsidRDefault="004D3841" w:rsidP="00E60B2D">
      <w:pPr>
        <w:pStyle w:val="Ttulo2"/>
        <w:numPr>
          <w:ilvl w:val="1"/>
          <w:numId w:val="153"/>
        </w:numPr>
        <w:rPr>
          <w:rFonts w:ascii="Times New Roman" w:hAnsi="Times New Roman" w:cs="Times New Roman"/>
          <w:b/>
          <w:bCs/>
          <w:color w:val="000000" w:themeColor="text1"/>
          <w:sz w:val="24"/>
          <w:szCs w:val="24"/>
        </w:rPr>
      </w:pPr>
      <w:bookmarkStart w:id="718" w:name="_Toc97122967"/>
      <w:r w:rsidRPr="00451116">
        <w:rPr>
          <w:rFonts w:ascii="Times New Roman" w:hAnsi="Times New Roman" w:cs="Times New Roman"/>
          <w:b/>
          <w:bCs/>
          <w:color w:val="000000" w:themeColor="text1"/>
          <w:sz w:val="24"/>
          <w:szCs w:val="24"/>
        </w:rPr>
        <w:t>ÁMBITO CONCEPTUAL</w:t>
      </w:r>
      <w:bookmarkEnd w:id="717"/>
      <w:bookmarkEnd w:id="718"/>
    </w:p>
    <w:p w14:paraId="75310998" w14:textId="77777777" w:rsidR="004D3841" w:rsidRDefault="004D3841" w:rsidP="00BF7B17">
      <w:pPr>
        <w:spacing w:line="360" w:lineRule="auto"/>
        <w:jc w:val="both"/>
      </w:pPr>
      <w:r>
        <w:t xml:space="preserve">Al tener como base </w:t>
      </w:r>
      <w:r w:rsidRPr="0085774B">
        <w:t>un sólido referente teórico de las fuentes de información enunciadas anteriormente</w:t>
      </w:r>
      <w:r>
        <w:t xml:space="preserve">, en cuanto conceptos y leyes aplicables se refiere. </w:t>
      </w:r>
    </w:p>
    <w:p w14:paraId="7549F45E" w14:textId="77777777" w:rsidR="004D3841" w:rsidRPr="00451116" w:rsidRDefault="004D3841" w:rsidP="00E60B2D">
      <w:pPr>
        <w:pStyle w:val="Ttulo2"/>
        <w:numPr>
          <w:ilvl w:val="1"/>
          <w:numId w:val="153"/>
        </w:numPr>
        <w:rPr>
          <w:rFonts w:ascii="Times New Roman" w:hAnsi="Times New Roman" w:cs="Times New Roman"/>
          <w:b/>
          <w:bCs/>
          <w:color w:val="000000" w:themeColor="text1"/>
          <w:sz w:val="24"/>
          <w:szCs w:val="24"/>
        </w:rPr>
      </w:pPr>
      <w:bookmarkStart w:id="719" w:name="_Toc83231390"/>
      <w:bookmarkStart w:id="720" w:name="_Toc97122968"/>
      <w:r w:rsidRPr="00451116">
        <w:rPr>
          <w:rFonts w:ascii="Times New Roman" w:hAnsi="Times New Roman" w:cs="Times New Roman"/>
          <w:b/>
          <w:bCs/>
          <w:color w:val="000000" w:themeColor="text1"/>
          <w:sz w:val="24"/>
          <w:szCs w:val="24"/>
        </w:rPr>
        <w:t>ÁMBITO TÉCNICO</w:t>
      </w:r>
      <w:bookmarkEnd w:id="719"/>
      <w:bookmarkEnd w:id="720"/>
    </w:p>
    <w:p w14:paraId="3130A692" w14:textId="77777777" w:rsidR="004D3841" w:rsidRDefault="004D3841" w:rsidP="00BF7B17">
      <w:pPr>
        <w:spacing w:line="360" w:lineRule="auto"/>
        <w:jc w:val="both"/>
      </w:pPr>
      <w:r>
        <w:t xml:space="preserve">Ya que en el transcurso de la investigación era importante recurrir a algunos conocimientos técnicos que resultan </w:t>
      </w:r>
      <w:r w:rsidRPr="00C77124">
        <w:t xml:space="preserve">esenciales para evaluar y gestionar los riesgos </w:t>
      </w:r>
      <w:r>
        <w:t>en cada puesto de trabajo del C</w:t>
      </w:r>
      <w:r w:rsidRPr="00C77124">
        <w:t xml:space="preserve">olegio de </w:t>
      </w:r>
      <w:r>
        <w:t>M</w:t>
      </w:r>
      <w:r w:rsidRPr="00C77124">
        <w:t xml:space="preserve">ejicanos </w:t>
      </w:r>
      <w:r>
        <w:t>S</w:t>
      </w:r>
      <w:r w:rsidRPr="00C77124">
        <w:t xml:space="preserve">amuel </w:t>
      </w:r>
      <w:r>
        <w:t>C</w:t>
      </w:r>
      <w:r w:rsidRPr="00C77124">
        <w:t xml:space="preserve">hristian </w:t>
      </w:r>
      <w:r>
        <w:t>S</w:t>
      </w:r>
      <w:r w:rsidRPr="00C77124">
        <w:t>chool</w:t>
      </w:r>
      <w:r>
        <w:t>, así como, t</w:t>
      </w:r>
      <w:r w:rsidRPr="00C77124">
        <w:t xml:space="preserve">ambién </w:t>
      </w:r>
      <w:r>
        <w:t>aquellos que ayudarán a</w:t>
      </w:r>
      <w:r w:rsidRPr="00C77124">
        <w:t xml:space="preserve"> desarrolla</w:t>
      </w:r>
      <w:r>
        <w:t>r</w:t>
      </w:r>
      <w:r w:rsidRPr="00C77124">
        <w:t xml:space="preserve"> e implementa</w:t>
      </w:r>
      <w:r>
        <w:t>r</w:t>
      </w:r>
      <w:r w:rsidRPr="00C77124">
        <w:t xml:space="preserve"> políticas y procedimientos de seguridad para minimizar </w:t>
      </w:r>
      <w:r>
        <w:t xml:space="preserve">los </w:t>
      </w:r>
      <w:r w:rsidRPr="00C77124">
        <w:t>riesgos</w:t>
      </w:r>
      <w:r>
        <w:t xml:space="preserve"> identificados</w:t>
      </w:r>
      <w:r w:rsidRPr="00C77124">
        <w:t>.</w:t>
      </w:r>
    </w:p>
    <w:p w14:paraId="32730296" w14:textId="3CC5EDAF" w:rsidR="004D3841" w:rsidRPr="00F553C8" w:rsidRDefault="00B50B18" w:rsidP="00E60B2D">
      <w:pPr>
        <w:pStyle w:val="Ttulo2"/>
        <w:numPr>
          <w:ilvl w:val="0"/>
          <w:numId w:val="164"/>
        </w:numPr>
        <w:spacing w:line="360" w:lineRule="auto"/>
        <w:jc w:val="both"/>
        <w:rPr>
          <w:rFonts w:ascii="Times New Roman" w:hAnsi="Times New Roman" w:cs="Times New Roman"/>
          <w:b/>
          <w:color w:val="auto"/>
          <w:sz w:val="24"/>
        </w:rPr>
      </w:pPr>
      <w:bookmarkStart w:id="721" w:name="_Toc83231391"/>
      <w:bookmarkStart w:id="722" w:name="_Toc97122969"/>
      <w:r>
        <w:rPr>
          <w:rFonts w:ascii="Times New Roman" w:hAnsi="Times New Roman" w:cs="Times New Roman"/>
          <w:b/>
          <w:color w:val="auto"/>
          <w:sz w:val="24"/>
        </w:rPr>
        <w:t xml:space="preserve">OBJETO DE ESTUDIO Y </w:t>
      </w:r>
      <w:r w:rsidR="004D3841" w:rsidRPr="00F553C8">
        <w:rPr>
          <w:rFonts w:ascii="Times New Roman" w:hAnsi="Times New Roman" w:cs="Times New Roman"/>
          <w:b/>
          <w:color w:val="auto"/>
          <w:sz w:val="24"/>
        </w:rPr>
        <w:t>UNIDADES DE ANÁLISIS</w:t>
      </w:r>
      <w:bookmarkEnd w:id="721"/>
      <w:bookmarkEnd w:id="722"/>
      <w:r w:rsidR="004D3841" w:rsidRPr="00F553C8">
        <w:rPr>
          <w:rFonts w:ascii="Times New Roman" w:hAnsi="Times New Roman" w:cs="Times New Roman"/>
          <w:b/>
          <w:color w:val="auto"/>
          <w:sz w:val="24"/>
        </w:rPr>
        <w:t xml:space="preserve"> </w:t>
      </w:r>
    </w:p>
    <w:p w14:paraId="0136FC47" w14:textId="77777777" w:rsidR="004D3841" w:rsidRDefault="004D3841" w:rsidP="004D3841">
      <w:pPr>
        <w:spacing w:line="360" w:lineRule="auto"/>
        <w:jc w:val="both"/>
        <w:rPr>
          <w:rFonts w:cs="Times New Roman"/>
          <w:color w:val="222222"/>
          <w:sz w:val="26"/>
          <w:szCs w:val="26"/>
          <w:shd w:val="clear" w:color="auto" w:fill="FFFFFF"/>
        </w:rPr>
      </w:pPr>
      <w:r>
        <w:t xml:space="preserve">Son los elementos específicos que se tomaran en la investigación y a quienes se pretende beneficiar y proteger en el desarrollo e implementación del </w:t>
      </w:r>
      <w:r w:rsidRPr="00DD1A42">
        <w:rPr>
          <w:rFonts w:cs="Times New Roman"/>
          <w:color w:val="222222"/>
          <w:sz w:val="26"/>
          <w:szCs w:val="26"/>
          <w:shd w:val="clear" w:color="auto" w:fill="FFFFFF"/>
        </w:rPr>
        <w:t>programa de seguridad y salud ocupacional para disminuir riesgos, enfermedades profes</w:t>
      </w:r>
      <w:r>
        <w:rPr>
          <w:rFonts w:cs="Times New Roman"/>
          <w:color w:val="222222"/>
          <w:sz w:val="26"/>
          <w:szCs w:val="26"/>
          <w:shd w:val="clear" w:color="auto" w:fill="FFFFFF"/>
        </w:rPr>
        <w:t>ionales, y accidentes laborales. A continuación, se muestra un detalle de estos:</w:t>
      </w:r>
    </w:p>
    <w:p w14:paraId="182D4F09" w14:textId="77777777" w:rsidR="00451116" w:rsidRPr="00451116" w:rsidRDefault="00451116" w:rsidP="00E60B2D">
      <w:pPr>
        <w:keepNext/>
        <w:keepLines/>
        <w:numPr>
          <w:ilvl w:val="0"/>
          <w:numId w:val="153"/>
        </w:numPr>
        <w:spacing w:before="40" w:after="0"/>
        <w:outlineLvl w:val="1"/>
        <w:rPr>
          <w:rFonts w:eastAsiaTheme="majorEastAsia" w:cs="Times New Roman"/>
          <w:b/>
          <w:bCs/>
          <w:vanish/>
          <w:color w:val="000000" w:themeColor="text1"/>
          <w:szCs w:val="24"/>
          <w:shd w:val="clear" w:color="auto" w:fill="FFFFFF"/>
        </w:rPr>
      </w:pPr>
      <w:bookmarkStart w:id="723" w:name="_Toc88433823"/>
      <w:bookmarkStart w:id="724" w:name="_Toc88434147"/>
      <w:bookmarkStart w:id="725" w:name="_Toc88434554"/>
      <w:bookmarkStart w:id="726" w:name="_Toc88435287"/>
      <w:bookmarkStart w:id="727" w:name="_Toc88582722"/>
      <w:bookmarkStart w:id="728" w:name="_Toc88584712"/>
      <w:bookmarkStart w:id="729" w:name="_Toc88587537"/>
      <w:bookmarkStart w:id="730" w:name="_Toc96258769"/>
      <w:bookmarkStart w:id="731" w:name="_Toc96259149"/>
      <w:bookmarkStart w:id="732" w:name="_Toc96455264"/>
      <w:bookmarkStart w:id="733" w:name="_Toc96455642"/>
      <w:bookmarkStart w:id="734" w:name="_Toc96468344"/>
      <w:bookmarkStart w:id="735" w:name="_Toc96468715"/>
      <w:bookmarkStart w:id="736" w:name="_Toc97062041"/>
      <w:bookmarkStart w:id="737" w:name="_Toc97062407"/>
      <w:bookmarkStart w:id="738" w:name="_Toc97062773"/>
      <w:bookmarkStart w:id="739" w:name="_Toc97064227"/>
      <w:bookmarkStart w:id="740" w:name="_Toc97122970"/>
      <w:bookmarkStart w:id="741" w:name="_Toc8323139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p>
    <w:p w14:paraId="3578E3B8" w14:textId="487A5575" w:rsidR="004D3841" w:rsidRPr="00451116" w:rsidRDefault="004D3841" w:rsidP="00E60B2D">
      <w:pPr>
        <w:pStyle w:val="Ttulo2"/>
        <w:numPr>
          <w:ilvl w:val="1"/>
          <w:numId w:val="153"/>
        </w:numPr>
        <w:rPr>
          <w:rFonts w:ascii="Times New Roman" w:hAnsi="Times New Roman" w:cs="Times New Roman"/>
          <w:b/>
          <w:bCs/>
          <w:color w:val="000000" w:themeColor="text1"/>
          <w:sz w:val="24"/>
          <w:szCs w:val="24"/>
          <w:shd w:val="clear" w:color="auto" w:fill="FFFFFF"/>
        </w:rPr>
      </w:pPr>
      <w:bookmarkStart w:id="742" w:name="_Toc97122971"/>
      <w:r w:rsidRPr="00451116">
        <w:rPr>
          <w:rFonts w:ascii="Times New Roman" w:hAnsi="Times New Roman" w:cs="Times New Roman"/>
          <w:b/>
          <w:bCs/>
          <w:color w:val="000000" w:themeColor="text1"/>
          <w:sz w:val="24"/>
          <w:szCs w:val="24"/>
          <w:shd w:val="clear" w:color="auto" w:fill="FFFFFF"/>
        </w:rPr>
        <w:t>OBJETO DE ESTUDIO</w:t>
      </w:r>
      <w:bookmarkEnd w:id="741"/>
      <w:bookmarkEnd w:id="742"/>
    </w:p>
    <w:p w14:paraId="6E6CC73B" w14:textId="50489ECE" w:rsidR="00BF7B17" w:rsidRDefault="004D3841" w:rsidP="000C3A9D">
      <w:pPr>
        <w:spacing w:line="360" w:lineRule="auto"/>
        <w:jc w:val="both"/>
        <w:rPr>
          <w:lang w:val="es-419"/>
        </w:rPr>
      </w:pPr>
      <w:r>
        <w:t xml:space="preserve">Colegio de Mejicanos Samuel Christian School, </w:t>
      </w:r>
      <w:r>
        <w:rPr>
          <w:lang w:val="es-419"/>
        </w:rPr>
        <w:t xml:space="preserve">ubicado en </w:t>
      </w:r>
      <w:r w:rsidRPr="001E15BA">
        <w:rPr>
          <w:lang w:val="es-419"/>
        </w:rPr>
        <w:t>2a. Calle Oriente, lote sin número, ex-Fábrica Búfalo, Mejicanos, San Salvador.</w:t>
      </w:r>
    </w:p>
    <w:p w14:paraId="10AA75DC" w14:textId="725B25A6" w:rsidR="004D3841" w:rsidRPr="00451116" w:rsidRDefault="004D3841" w:rsidP="00E60B2D">
      <w:pPr>
        <w:pStyle w:val="Ttulo2"/>
        <w:numPr>
          <w:ilvl w:val="1"/>
          <w:numId w:val="153"/>
        </w:numPr>
        <w:rPr>
          <w:rFonts w:ascii="Times New Roman" w:hAnsi="Times New Roman" w:cs="Times New Roman"/>
          <w:b/>
          <w:bCs/>
          <w:color w:val="000000" w:themeColor="text1"/>
          <w:sz w:val="24"/>
          <w:szCs w:val="24"/>
        </w:rPr>
      </w:pPr>
      <w:bookmarkStart w:id="743" w:name="_Toc83231393"/>
      <w:bookmarkStart w:id="744" w:name="_Toc97122972"/>
      <w:r w:rsidRPr="00451116">
        <w:rPr>
          <w:rFonts w:ascii="Times New Roman" w:hAnsi="Times New Roman" w:cs="Times New Roman"/>
          <w:b/>
          <w:bCs/>
          <w:color w:val="000000" w:themeColor="text1"/>
          <w:sz w:val="24"/>
          <w:szCs w:val="24"/>
        </w:rPr>
        <w:lastRenderedPageBreak/>
        <w:t>UNIDAD</w:t>
      </w:r>
      <w:r w:rsidR="00B50B18">
        <w:rPr>
          <w:rFonts w:ascii="Times New Roman" w:hAnsi="Times New Roman" w:cs="Times New Roman"/>
          <w:b/>
          <w:bCs/>
          <w:color w:val="000000" w:themeColor="text1"/>
          <w:sz w:val="24"/>
          <w:szCs w:val="24"/>
        </w:rPr>
        <w:t>ES</w:t>
      </w:r>
      <w:r w:rsidRPr="00451116">
        <w:rPr>
          <w:rFonts w:ascii="Times New Roman" w:hAnsi="Times New Roman" w:cs="Times New Roman"/>
          <w:b/>
          <w:bCs/>
          <w:color w:val="000000" w:themeColor="text1"/>
          <w:sz w:val="24"/>
          <w:szCs w:val="24"/>
        </w:rPr>
        <w:t xml:space="preserve"> DE AN</w:t>
      </w:r>
      <w:r w:rsidR="00B50B18">
        <w:rPr>
          <w:rFonts w:ascii="Times New Roman" w:hAnsi="Times New Roman" w:cs="Times New Roman"/>
          <w:b/>
          <w:bCs/>
          <w:color w:val="000000" w:themeColor="text1"/>
          <w:sz w:val="24"/>
          <w:szCs w:val="24"/>
        </w:rPr>
        <w:t>Á</w:t>
      </w:r>
      <w:r w:rsidRPr="00451116">
        <w:rPr>
          <w:rFonts w:ascii="Times New Roman" w:hAnsi="Times New Roman" w:cs="Times New Roman"/>
          <w:b/>
          <w:bCs/>
          <w:color w:val="000000" w:themeColor="text1"/>
          <w:sz w:val="24"/>
          <w:szCs w:val="24"/>
        </w:rPr>
        <w:t>LISIS</w:t>
      </w:r>
      <w:bookmarkEnd w:id="743"/>
      <w:bookmarkEnd w:id="744"/>
    </w:p>
    <w:p w14:paraId="76784160" w14:textId="77777777" w:rsidR="004D3841" w:rsidRDefault="004D3841" w:rsidP="00BF7B17">
      <w:pPr>
        <w:spacing w:line="360" w:lineRule="auto"/>
        <w:jc w:val="both"/>
      </w:pPr>
      <w:r>
        <w:t xml:space="preserve"> La recopilación y clasificación se efectuó en la entrevista con el Administrador del Colegio de Mejicanos Samuel Christian School, quien compartió la lista de trabajadores en planilla permanente y los cargos que desempeñan a la fecha de la visita técnica efectuada en el mes de mayo del año 2021.</w:t>
      </w:r>
    </w:p>
    <w:tbl>
      <w:tblPr>
        <w:tblW w:w="6919" w:type="dxa"/>
        <w:jc w:val="center"/>
        <w:tblCellMar>
          <w:left w:w="70" w:type="dxa"/>
          <w:right w:w="70" w:type="dxa"/>
        </w:tblCellMar>
        <w:tblLook w:val="04A0" w:firstRow="1" w:lastRow="0" w:firstColumn="1" w:lastColumn="0" w:noHBand="0" w:noVBand="1"/>
      </w:tblPr>
      <w:tblGrid>
        <w:gridCol w:w="4815"/>
        <w:gridCol w:w="2104"/>
      </w:tblGrid>
      <w:tr w:rsidR="004D3841" w:rsidRPr="00F3620D" w14:paraId="04C54230" w14:textId="77777777" w:rsidTr="00BF7B17">
        <w:trPr>
          <w:trHeight w:val="708"/>
          <w:jc w:val="center"/>
        </w:trPr>
        <w:tc>
          <w:tcPr>
            <w:tcW w:w="4815" w:type="dxa"/>
            <w:tcBorders>
              <w:top w:val="single" w:sz="4" w:space="0" w:color="000000"/>
              <w:left w:val="single" w:sz="4" w:space="0" w:color="000000"/>
              <w:bottom w:val="single" w:sz="4" w:space="0" w:color="000000"/>
              <w:right w:val="single" w:sz="4" w:space="0" w:color="000000"/>
            </w:tcBorders>
            <w:shd w:val="clear" w:color="000000" w:fill="BDD7EE"/>
            <w:vAlign w:val="bottom"/>
            <w:hideMark/>
          </w:tcPr>
          <w:p w14:paraId="7E70F283" w14:textId="77777777" w:rsidR="004D3841" w:rsidRPr="00795E78" w:rsidRDefault="004D3841" w:rsidP="00AD5A4E">
            <w:pPr>
              <w:spacing w:after="0" w:line="240" w:lineRule="auto"/>
              <w:jc w:val="center"/>
              <w:rPr>
                <w:rFonts w:eastAsia="Times New Roman" w:cs="Times New Roman"/>
                <w:b/>
                <w:bCs/>
                <w:lang w:eastAsia="es-ES"/>
              </w:rPr>
            </w:pPr>
            <w:r w:rsidRPr="00795E78">
              <w:rPr>
                <w:rFonts w:eastAsia="Times New Roman" w:cs="Times New Roman"/>
                <w:b/>
                <w:bCs/>
                <w:sz w:val="22"/>
                <w:lang w:eastAsia="es-ES"/>
              </w:rPr>
              <w:t>UNIDAD ORGÁNICA A LA QUE PERTENECEN</w:t>
            </w:r>
          </w:p>
        </w:tc>
        <w:tc>
          <w:tcPr>
            <w:tcW w:w="2104" w:type="dxa"/>
            <w:tcBorders>
              <w:top w:val="single" w:sz="4" w:space="0" w:color="000000"/>
              <w:left w:val="nil"/>
              <w:bottom w:val="single" w:sz="4" w:space="0" w:color="000000"/>
              <w:right w:val="single" w:sz="4" w:space="0" w:color="000000"/>
            </w:tcBorders>
            <w:shd w:val="clear" w:color="000000" w:fill="BDD7EE"/>
            <w:vAlign w:val="bottom"/>
            <w:hideMark/>
          </w:tcPr>
          <w:p w14:paraId="4E14887F" w14:textId="77777777" w:rsidR="004D3841" w:rsidRPr="00795E78" w:rsidRDefault="004D3841" w:rsidP="00AD5A4E">
            <w:pPr>
              <w:spacing w:after="0" w:line="240" w:lineRule="auto"/>
              <w:jc w:val="center"/>
              <w:rPr>
                <w:rFonts w:eastAsia="Times New Roman" w:cs="Times New Roman"/>
                <w:b/>
                <w:bCs/>
                <w:lang w:eastAsia="es-ES"/>
              </w:rPr>
            </w:pPr>
            <w:r w:rsidRPr="00795E78">
              <w:rPr>
                <w:rFonts w:eastAsia="Times New Roman" w:cs="Times New Roman"/>
                <w:b/>
                <w:bCs/>
                <w:sz w:val="22"/>
                <w:lang w:eastAsia="es-ES"/>
              </w:rPr>
              <w:t>NÚMERO DE TRABAJADORES</w:t>
            </w:r>
          </w:p>
        </w:tc>
      </w:tr>
      <w:tr w:rsidR="004D3841" w:rsidRPr="00F3620D" w14:paraId="69E06865" w14:textId="77777777" w:rsidTr="00BF7B17">
        <w:trPr>
          <w:trHeight w:val="277"/>
          <w:jc w:val="center"/>
        </w:trPr>
        <w:tc>
          <w:tcPr>
            <w:tcW w:w="4815" w:type="dxa"/>
            <w:tcBorders>
              <w:top w:val="nil"/>
              <w:left w:val="single" w:sz="4" w:space="0" w:color="auto"/>
              <w:bottom w:val="single" w:sz="4" w:space="0" w:color="auto"/>
              <w:right w:val="single" w:sz="4" w:space="0" w:color="auto"/>
            </w:tcBorders>
            <w:shd w:val="clear" w:color="auto" w:fill="auto"/>
            <w:noWrap/>
            <w:vAlign w:val="bottom"/>
          </w:tcPr>
          <w:p w14:paraId="1E88DAF2" w14:textId="77777777" w:rsidR="004D3841" w:rsidRPr="00795E78" w:rsidRDefault="004D3841" w:rsidP="00AD5A4E">
            <w:pPr>
              <w:spacing w:after="0" w:line="240" w:lineRule="auto"/>
              <w:rPr>
                <w:rFonts w:eastAsia="Times New Roman" w:cs="Times New Roman"/>
                <w:color w:val="000000"/>
                <w:lang w:eastAsia="es-ES"/>
              </w:rPr>
            </w:pPr>
            <w:r w:rsidRPr="00795E78">
              <w:rPr>
                <w:rFonts w:eastAsia="Times New Roman" w:cs="Times New Roman"/>
                <w:bCs/>
                <w:color w:val="000000"/>
                <w:sz w:val="22"/>
                <w:lang w:eastAsia="es-ES"/>
              </w:rPr>
              <w:t>PLANTA DOCENTE</w:t>
            </w:r>
          </w:p>
        </w:tc>
        <w:tc>
          <w:tcPr>
            <w:tcW w:w="2104" w:type="dxa"/>
            <w:tcBorders>
              <w:top w:val="nil"/>
              <w:left w:val="nil"/>
              <w:bottom w:val="single" w:sz="4" w:space="0" w:color="auto"/>
              <w:right w:val="single" w:sz="4" w:space="0" w:color="auto"/>
            </w:tcBorders>
            <w:shd w:val="clear" w:color="auto" w:fill="auto"/>
            <w:noWrap/>
            <w:vAlign w:val="bottom"/>
          </w:tcPr>
          <w:p w14:paraId="03442F8A" w14:textId="77777777" w:rsidR="004D3841" w:rsidRPr="00795E78" w:rsidRDefault="004D3841" w:rsidP="00AD5A4E">
            <w:pPr>
              <w:spacing w:after="0" w:line="240" w:lineRule="auto"/>
              <w:jc w:val="center"/>
              <w:rPr>
                <w:rFonts w:eastAsia="Times New Roman" w:cs="Times New Roman"/>
                <w:color w:val="000000"/>
                <w:lang w:eastAsia="es-ES"/>
              </w:rPr>
            </w:pPr>
            <w:r w:rsidRPr="00795E78">
              <w:rPr>
                <w:rFonts w:eastAsia="Times New Roman" w:cs="Times New Roman"/>
                <w:bCs/>
                <w:color w:val="000000"/>
                <w:sz w:val="22"/>
                <w:lang w:eastAsia="es-ES"/>
              </w:rPr>
              <w:t>20</w:t>
            </w:r>
          </w:p>
        </w:tc>
      </w:tr>
      <w:tr w:rsidR="004D3841" w:rsidRPr="00F3620D" w14:paraId="1918C9E5" w14:textId="77777777" w:rsidTr="00BF7B17">
        <w:trPr>
          <w:trHeight w:val="277"/>
          <w:jc w:val="center"/>
        </w:trPr>
        <w:tc>
          <w:tcPr>
            <w:tcW w:w="4815" w:type="dxa"/>
            <w:tcBorders>
              <w:top w:val="nil"/>
              <w:left w:val="single" w:sz="4" w:space="0" w:color="auto"/>
              <w:bottom w:val="single" w:sz="4" w:space="0" w:color="auto"/>
              <w:right w:val="single" w:sz="4" w:space="0" w:color="auto"/>
            </w:tcBorders>
            <w:shd w:val="clear" w:color="auto" w:fill="auto"/>
            <w:noWrap/>
            <w:vAlign w:val="bottom"/>
          </w:tcPr>
          <w:p w14:paraId="6111CB6D" w14:textId="77777777" w:rsidR="004D3841" w:rsidRPr="00795E78" w:rsidRDefault="004D3841" w:rsidP="00AD5A4E">
            <w:pPr>
              <w:spacing w:after="0" w:line="240" w:lineRule="auto"/>
              <w:rPr>
                <w:rFonts w:eastAsia="Times New Roman" w:cs="Times New Roman"/>
                <w:color w:val="000000"/>
                <w:lang w:eastAsia="es-ES"/>
              </w:rPr>
            </w:pPr>
            <w:r w:rsidRPr="00795E78">
              <w:rPr>
                <w:rFonts w:eastAsia="Times New Roman" w:cs="Times New Roman"/>
                <w:color w:val="000000"/>
                <w:sz w:val="22"/>
                <w:lang w:eastAsia="es-ES"/>
              </w:rPr>
              <w:t>UNIDAD ADMINISTRATIVA</w:t>
            </w:r>
          </w:p>
        </w:tc>
        <w:tc>
          <w:tcPr>
            <w:tcW w:w="2104" w:type="dxa"/>
            <w:tcBorders>
              <w:top w:val="nil"/>
              <w:left w:val="nil"/>
              <w:bottom w:val="single" w:sz="4" w:space="0" w:color="auto"/>
              <w:right w:val="single" w:sz="4" w:space="0" w:color="auto"/>
            </w:tcBorders>
            <w:shd w:val="clear" w:color="auto" w:fill="auto"/>
            <w:noWrap/>
            <w:vAlign w:val="bottom"/>
          </w:tcPr>
          <w:p w14:paraId="02B5F230" w14:textId="77777777" w:rsidR="004D3841" w:rsidRPr="00795E78" w:rsidRDefault="004D3841" w:rsidP="00AD5A4E">
            <w:pPr>
              <w:spacing w:after="0" w:line="240" w:lineRule="auto"/>
              <w:jc w:val="center"/>
              <w:rPr>
                <w:rFonts w:eastAsia="Times New Roman" w:cs="Times New Roman"/>
                <w:color w:val="000000"/>
                <w:lang w:eastAsia="es-ES"/>
              </w:rPr>
            </w:pPr>
            <w:r w:rsidRPr="00795E78">
              <w:rPr>
                <w:rFonts w:eastAsia="Times New Roman" w:cs="Times New Roman"/>
                <w:color w:val="000000"/>
                <w:sz w:val="22"/>
                <w:lang w:eastAsia="es-ES"/>
              </w:rPr>
              <w:t>6</w:t>
            </w:r>
          </w:p>
        </w:tc>
      </w:tr>
      <w:tr w:rsidR="004D3841" w:rsidRPr="00F3620D" w14:paraId="5EA790E1" w14:textId="77777777" w:rsidTr="00BF7B17">
        <w:trPr>
          <w:trHeight w:val="277"/>
          <w:jc w:val="center"/>
        </w:trPr>
        <w:tc>
          <w:tcPr>
            <w:tcW w:w="4815" w:type="dxa"/>
            <w:tcBorders>
              <w:top w:val="nil"/>
              <w:left w:val="single" w:sz="4" w:space="0" w:color="auto"/>
              <w:bottom w:val="single" w:sz="4" w:space="0" w:color="auto"/>
              <w:right w:val="single" w:sz="4" w:space="0" w:color="auto"/>
            </w:tcBorders>
            <w:shd w:val="clear" w:color="auto" w:fill="auto"/>
            <w:noWrap/>
            <w:vAlign w:val="bottom"/>
            <w:hideMark/>
          </w:tcPr>
          <w:p w14:paraId="67062158" w14:textId="77777777" w:rsidR="004D3841" w:rsidRPr="00795E78" w:rsidRDefault="004D3841" w:rsidP="00AD5A4E">
            <w:pPr>
              <w:spacing w:after="0" w:line="240" w:lineRule="auto"/>
              <w:rPr>
                <w:rFonts w:eastAsia="Times New Roman" w:cs="Times New Roman"/>
                <w:color w:val="000000"/>
                <w:lang w:eastAsia="es-ES"/>
              </w:rPr>
            </w:pPr>
            <w:r w:rsidRPr="00795E78">
              <w:rPr>
                <w:rFonts w:eastAsia="Times New Roman" w:cs="Times New Roman"/>
                <w:color w:val="000000"/>
                <w:sz w:val="22"/>
                <w:lang w:eastAsia="es-ES"/>
              </w:rPr>
              <w:t>UNIDAD DE MANTENIMIENTO</w:t>
            </w:r>
          </w:p>
        </w:tc>
        <w:tc>
          <w:tcPr>
            <w:tcW w:w="2104" w:type="dxa"/>
            <w:tcBorders>
              <w:top w:val="nil"/>
              <w:left w:val="nil"/>
              <w:bottom w:val="single" w:sz="4" w:space="0" w:color="auto"/>
              <w:right w:val="single" w:sz="4" w:space="0" w:color="auto"/>
            </w:tcBorders>
            <w:shd w:val="clear" w:color="auto" w:fill="auto"/>
            <w:noWrap/>
            <w:vAlign w:val="bottom"/>
            <w:hideMark/>
          </w:tcPr>
          <w:p w14:paraId="713A24ED" w14:textId="77777777" w:rsidR="004D3841" w:rsidRPr="00795E78" w:rsidRDefault="004D3841" w:rsidP="00AD5A4E">
            <w:pPr>
              <w:spacing w:after="0" w:line="240" w:lineRule="auto"/>
              <w:jc w:val="center"/>
              <w:rPr>
                <w:rFonts w:eastAsia="Times New Roman" w:cs="Times New Roman"/>
                <w:color w:val="000000"/>
                <w:lang w:eastAsia="es-ES"/>
              </w:rPr>
            </w:pPr>
            <w:r w:rsidRPr="00795E78">
              <w:rPr>
                <w:rFonts w:eastAsia="Times New Roman" w:cs="Times New Roman"/>
                <w:color w:val="000000"/>
                <w:sz w:val="22"/>
                <w:lang w:eastAsia="es-ES"/>
              </w:rPr>
              <w:t>3</w:t>
            </w:r>
          </w:p>
        </w:tc>
      </w:tr>
      <w:tr w:rsidR="004D3841" w:rsidRPr="00F3620D" w14:paraId="7B635907" w14:textId="77777777" w:rsidTr="00BF7B17">
        <w:trPr>
          <w:trHeight w:val="277"/>
          <w:jc w:val="center"/>
        </w:trPr>
        <w:tc>
          <w:tcPr>
            <w:tcW w:w="4815" w:type="dxa"/>
            <w:tcBorders>
              <w:top w:val="nil"/>
              <w:left w:val="single" w:sz="4" w:space="0" w:color="auto"/>
              <w:bottom w:val="single" w:sz="4" w:space="0" w:color="auto"/>
              <w:right w:val="single" w:sz="4" w:space="0" w:color="auto"/>
            </w:tcBorders>
            <w:shd w:val="clear" w:color="auto" w:fill="auto"/>
            <w:noWrap/>
            <w:vAlign w:val="bottom"/>
            <w:hideMark/>
          </w:tcPr>
          <w:p w14:paraId="5D6E0072" w14:textId="77777777" w:rsidR="004D3841" w:rsidRPr="00795E78" w:rsidRDefault="004D3841" w:rsidP="00AD5A4E">
            <w:pPr>
              <w:spacing w:after="0" w:line="240" w:lineRule="auto"/>
              <w:rPr>
                <w:rFonts w:eastAsia="Times New Roman" w:cs="Times New Roman"/>
                <w:color w:val="000000"/>
                <w:lang w:eastAsia="es-ES"/>
              </w:rPr>
            </w:pPr>
            <w:r w:rsidRPr="00795E78">
              <w:rPr>
                <w:rFonts w:eastAsia="Times New Roman" w:cs="Times New Roman"/>
                <w:color w:val="000000"/>
                <w:sz w:val="22"/>
                <w:lang w:eastAsia="es-ES"/>
              </w:rPr>
              <w:t>UNIDAD DE LIMPIEZA</w:t>
            </w:r>
          </w:p>
        </w:tc>
        <w:tc>
          <w:tcPr>
            <w:tcW w:w="2104" w:type="dxa"/>
            <w:tcBorders>
              <w:top w:val="nil"/>
              <w:left w:val="nil"/>
              <w:bottom w:val="single" w:sz="4" w:space="0" w:color="auto"/>
              <w:right w:val="single" w:sz="4" w:space="0" w:color="auto"/>
            </w:tcBorders>
            <w:shd w:val="clear" w:color="auto" w:fill="auto"/>
            <w:noWrap/>
            <w:vAlign w:val="bottom"/>
            <w:hideMark/>
          </w:tcPr>
          <w:p w14:paraId="60140727" w14:textId="77777777" w:rsidR="004D3841" w:rsidRPr="00795E78" w:rsidRDefault="004D3841" w:rsidP="00AD5A4E">
            <w:pPr>
              <w:spacing w:after="0" w:line="240" w:lineRule="auto"/>
              <w:jc w:val="center"/>
              <w:rPr>
                <w:rFonts w:eastAsia="Times New Roman" w:cs="Times New Roman"/>
                <w:color w:val="000000"/>
                <w:lang w:eastAsia="es-ES"/>
              </w:rPr>
            </w:pPr>
            <w:r w:rsidRPr="00795E78">
              <w:rPr>
                <w:rFonts w:eastAsia="Times New Roman" w:cs="Times New Roman"/>
                <w:color w:val="000000"/>
                <w:sz w:val="22"/>
                <w:lang w:eastAsia="es-ES"/>
              </w:rPr>
              <w:t>2</w:t>
            </w:r>
          </w:p>
        </w:tc>
      </w:tr>
      <w:tr w:rsidR="004D3841" w:rsidRPr="00F3620D" w14:paraId="78EA2878" w14:textId="77777777" w:rsidTr="00BF7B17">
        <w:trPr>
          <w:trHeight w:val="277"/>
          <w:jc w:val="center"/>
        </w:trPr>
        <w:tc>
          <w:tcPr>
            <w:tcW w:w="4815" w:type="dxa"/>
            <w:tcBorders>
              <w:top w:val="nil"/>
              <w:left w:val="single" w:sz="4" w:space="0" w:color="auto"/>
              <w:bottom w:val="single" w:sz="4" w:space="0" w:color="auto"/>
              <w:right w:val="single" w:sz="4" w:space="0" w:color="auto"/>
            </w:tcBorders>
            <w:shd w:val="clear" w:color="auto" w:fill="auto"/>
            <w:noWrap/>
            <w:vAlign w:val="bottom"/>
            <w:hideMark/>
          </w:tcPr>
          <w:p w14:paraId="2D5B5708" w14:textId="77777777" w:rsidR="004D3841" w:rsidRPr="00795E78" w:rsidRDefault="004D3841" w:rsidP="00AD5A4E">
            <w:pPr>
              <w:spacing w:after="0" w:line="240" w:lineRule="auto"/>
              <w:rPr>
                <w:rFonts w:eastAsia="Times New Roman" w:cs="Times New Roman"/>
                <w:color w:val="000000"/>
                <w:lang w:eastAsia="es-ES"/>
              </w:rPr>
            </w:pPr>
            <w:r w:rsidRPr="00795E78">
              <w:rPr>
                <w:rFonts w:eastAsia="Times New Roman" w:cs="Times New Roman"/>
                <w:color w:val="000000"/>
                <w:sz w:val="22"/>
                <w:lang w:eastAsia="es-ES"/>
              </w:rPr>
              <w:t>PERSONAL DE SEGURIDAD</w:t>
            </w:r>
          </w:p>
        </w:tc>
        <w:tc>
          <w:tcPr>
            <w:tcW w:w="2104" w:type="dxa"/>
            <w:tcBorders>
              <w:top w:val="nil"/>
              <w:left w:val="nil"/>
              <w:bottom w:val="single" w:sz="4" w:space="0" w:color="auto"/>
              <w:right w:val="single" w:sz="4" w:space="0" w:color="auto"/>
            </w:tcBorders>
            <w:shd w:val="clear" w:color="auto" w:fill="auto"/>
            <w:noWrap/>
            <w:vAlign w:val="bottom"/>
            <w:hideMark/>
          </w:tcPr>
          <w:p w14:paraId="2426A08E" w14:textId="77777777" w:rsidR="004D3841" w:rsidRPr="00795E78" w:rsidRDefault="004D3841" w:rsidP="00AD5A4E">
            <w:pPr>
              <w:spacing w:after="0" w:line="240" w:lineRule="auto"/>
              <w:jc w:val="center"/>
              <w:rPr>
                <w:rFonts w:eastAsia="Times New Roman" w:cs="Times New Roman"/>
                <w:color w:val="000000"/>
                <w:lang w:eastAsia="es-ES"/>
              </w:rPr>
            </w:pPr>
            <w:r w:rsidRPr="00795E78">
              <w:rPr>
                <w:rFonts w:eastAsia="Times New Roman" w:cs="Times New Roman"/>
                <w:color w:val="000000"/>
                <w:sz w:val="22"/>
                <w:lang w:eastAsia="es-ES"/>
              </w:rPr>
              <w:t>2</w:t>
            </w:r>
          </w:p>
        </w:tc>
      </w:tr>
      <w:tr w:rsidR="004D3841" w:rsidRPr="00F3620D" w14:paraId="74733713" w14:textId="77777777" w:rsidTr="00BF7B17">
        <w:trPr>
          <w:trHeight w:val="277"/>
          <w:jc w:val="center"/>
        </w:trPr>
        <w:tc>
          <w:tcPr>
            <w:tcW w:w="4815" w:type="dxa"/>
            <w:tcBorders>
              <w:top w:val="nil"/>
              <w:left w:val="single" w:sz="4" w:space="0" w:color="auto"/>
              <w:bottom w:val="single" w:sz="4" w:space="0" w:color="auto"/>
              <w:right w:val="single" w:sz="4" w:space="0" w:color="auto"/>
            </w:tcBorders>
            <w:shd w:val="clear" w:color="auto" w:fill="auto"/>
            <w:noWrap/>
            <w:vAlign w:val="bottom"/>
            <w:hideMark/>
          </w:tcPr>
          <w:p w14:paraId="4A1F8F56" w14:textId="77777777" w:rsidR="004D3841" w:rsidRPr="00795E78" w:rsidRDefault="004D3841" w:rsidP="00AD5A4E">
            <w:pPr>
              <w:spacing w:after="0" w:line="240" w:lineRule="auto"/>
              <w:rPr>
                <w:rFonts w:eastAsia="Times New Roman" w:cs="Times New Roman"/>
                <w:b/>
                <w:bCs/>
                <w:color w:val="000000"/>
                <w:lang w:eastAsia="es-ES"/>
              </w:rPr>
            </w:pPr>
            <w:r w:rsidRPr="00795E78">
              <w:rPr>
                <w:rFonts w:eastAsia="Times New Roman" w:cs="Times New Roman"/>
                <w:b/>
                <w:bCs/>
                <w:color w:val="000000"/>
                <w:sz w:val="22"/>
                <w:lang w:eastAsia="es-ES"/>
              </w:rPr>
              <w:t>TOTAL</w:t>
            </w:r>
          </w:p>
        </w:tc>
        <w:tc>
          <w:tcPr>
            <w:tcW w:w="2104" w:type="dxa"/>
            <w:tcBorders>
              <w:top w:val="nil"/>
              <w:left w:val="nil"/>
              <w:bottom w:val="single" w:sz="4" w:space="0" w:color="auto"/>
              <w:right w:val="single" w:sz="4" w:space="0" w:color="auto"/>
            </w:tcBorders>
            <w:shd w:val="clear" w:color="auto" w:fill="auto"/>
            <w:noWrap/>
            <w:vAlign w:val="bottom"/>
            <w:hideMark/>
          </w:tcPr>
          <w:p w14:paraId="37CAA6F1" w14:textId="77777777" w:rsidR="004D3841" w:rsidRPr="00795E78" w:rsidRDefault="004D3841" w:rsidP="00AD5A4E">
            <w:pPr>
              <w:spacing w:after="0" w:line="240" w:lineRule="auto"/>
              <w:jc w:val="center"/>
              <w:rPr>
                <w:rFonts w:eastAsia="Times New Roman" w:cs="Times New Roman"/>
                <w:b/>
                <w:bCs/>
                <w:color w:val="000000"/>
                <w:lang w:eastAsia="es-ES"/>
              </w:rPr>
            </w:pPr>
            <w:r w:rsidRPr="00795E78">
              <w:rPr>
                <w:rFonts w:eastAsia="Times New Roman" w:cs="Times New Roman"/>
                <w:b/>
                <w:bCs/>
                <w:color w:val="000000"/>
                <w:sz w:val="22"/>
                <w:lang w:eastAsia="es-ES"/>
              </w:rPr>
              <w:t>33</w:t>
            </w:r>
          </w:p>
        </w:tc>
      </w:tr>
    </w:tbl>
    <w:tbl>
      <w:tblPr>
        <w:tblpPr w:leftFromText="141" w:rightFromText="141" w:vertAnchor="text" w:horzAnchor="margin" w:tblpXSpec="center" w:tblpY="311"/>
        <w:tblW w:w="6945" w:type="dxa"/>
        <w:tblCellMar>
          <w:left w:w="70" w:type="dxa"/>
          <w:right w:w="70" w:type="dxa"/>
        </w:tblCellMar>
        <w:tblLook w:val="04A0" w:firstRow="1" w:lastRow="0" w:firstColumn="1" w:lastColumn="0" w:noHBand="0" w:noVBand="1"/>
      </w:tblPr>
      <w:tblGrid>
        <w:gridCol w:w="4815"/>
        <w:gridCol w:w="2130"/>
      </w:tblGrid>
      <w:tr w:rsidR="004D3841" w:rsidRPr="00F71213" w14:paraId="1622BFB3" w14:textId="77777777" w:rsidTr="00BF7B17">
        <w:trPr>
          <w:trHeight w:val="794"/>
        </w:trPr>
        <w:tc>
          <w:tcPr>
            <w:tcW w:w="4815" w:type="dxa"/>
            <w:tcBorders>
              <w:top w:val="single" w:sz="4" w:space="0" w:color="000000"/>
              <w:left w:val="single" w:sz="4" w:space="0" w:color="000000"/>
              <w:bottom w:val="single" w:sz="4" w:space="0" w:color="000000"/>
              <w:right w:val="single" w:sz="4" w:space="0" w:color="000000"/>
            </w:tcBorders>
            <w:shd w:val="clear" w:color="000000" w:fill="BDD7EE"/>
            <w:vAlign w:val="bottom"/>
            <w:hideMark/>
          </w:tcPr>
          <w:p w14:paraId="0314D7B5" w14:textId="77777777" w:rsidR="004D3841" w:rsidRPr="00795E78" w:rsidRDefault="004D3841" w:rsidP="00AD5A4E">
            <w:pPr>
              <w:spacing w:after="0" w:line="240" w:lineRule="auto"/>
              <w:jc w:val="center"/>
              <w:rPr>
                <w:rFonts w:eastAsia="Times New Roman" w:cs="Times New Roman"/>
                <w:b/>
                <w:bCs/>
                <w:color w:val="000000"/>
                <w:lang w:eastAsia="es-ES"/>
              </w:rPr>
            </w:pPr>
            <w:r w:rsidRPr="00795E78">
              <w:rPr>
                <w:rFonts w:eastAsia="Times New Roman" w:cs="Times New Roman"/>
                <w:b/>
                <w:bCs/>
                <w:color w:val="000000"/>
                <w:sz w:val="22"/>
                <w:lang w:eastAsia="es-ES"/>
              </w:rPr>
              <w:t xml:space="preserve">GRADO DE ESTUDIO </w:t>
            </w:r>
          </w:p>
        </w:tc>
        <w:tc>
          <w:tcPr>
            <w:tcW w:w="2130" w:type="dxa"/>
            <w:tcBorders>
              <w:top w:val="single" w:sz="4" w:space="0" w:color="000000"/>
              <w:left w:val="nil"/>
              <w:bottom w:val="single" w:sz="4" w:space="0" w:color="000000"/>
              <w:right w:val="single" w:sz="4" w:space="0" w:color="000000"/>
            </w:tcBorders>
            <w:shd w:val="clear" w:color="000000" w:fill="BDD7EE"/>
            <w:vAlign w:val="bottom"/>
            <w:hideMark/>
          </w:tcPr>
          <w:p w14:paraId="51A3DB59" w14:textId="77777777" w:rsidR="004D3841" w:rsidRPr="00795E78" w:rsidRDefault="004D3841" w:rsidP="00AD5A4E">
            <w:pPr>
              <w:spacing w:after="0" w:line="240" w:lineRule="auto"/>
              <w:jc w:val="center"/>
              <w:rPr>
                <w:rFonts w:eastAsia="Times New Roman" w:cs="Times New Roman"/>
                <w:b/>
                <w:bCs/>
                <w:color w:val="000000"/>
                <w:lang w:eastAsia="es-ES"/>
              </w:rPr>
            </w:pPr>
            <w:r w:rsidRPr="00795E78">
              <w:rPr>
                <w:rFonts w:eastAsia="Times New Roman" w:cs="Times New Roman"/>
                <w:b/>
                <w:bCs/>
                <w:color w:val="000000"/>
                <w:sz w:val="22"/>
                <w:lang w:eastAsia="es-ES"/>
              </w:rPr>
              <w:t xml:space="preserve">NÚMERO DE ESTUDIANTES </w:t>
            </w:r>
          </w:p>
        </w:tc>
      </w:tr>
      <w:tr w:rsidR="004D3841" w:rsidRPr="00F71213" w14:paraId="61008550" w14:textId="77777777" w:rsidTr="00BF7B17">
        <w:trPr>
          <w:trHeight w:val="396"/>
        </w:trPr>
        <w:tc>
          <w:tcPr>
            <w:tcW w:w="4815" w:type="dxa"/>
            <w:tcBorders>
              <w:top w:val="nil"/>
              <w:left w:val="single" w:sz="4" w:space="0" w:color="000000"/>
              <w:bottom w:val="single" w:sz="4" w:space="0" w:color="000000"/>
              <w:right w:val="single" w:sz="4" w:space="0" w:color="000000"/>
            </w:tcBorders>
            <w:shd w:val="clear" w:color="auto" w:fill="auto"/>
            <w:noWrap/>
            <w:vAlign w:val="bottom"/>
            <w:hideMark/>
          </w:tcPr>
          <w:p w14:paraId="4E2102C1" w14:textId="77777777" w:rsidR="004D3841" w:rsidRPr="00795E78" w:rsidRDefault="004D3841" w:rsidP="00AD5A4E">
            <w:pPr>
              <w:spacing w:after="0" w:line="240" w:lineRule="auto"/>
              <w:rPr>
                <w:rFonts w:eastAsia="Times New Roman" w:cs="Times New Roman"/>
                <w:color w:val="000000"/>
                <w:lang w:eastAsia="es-ES"/>
              </w:rPr>
            </w:pPr>
            <w:r w:rsidRPr="00795E78">
              <w:rPr>
                <w:rFonts w:eastAsia="Times New Roman" w:cs="Times New Roman"/>
                <w:color w:val="000000"/>
                <w:sz w:val="22"/>
                <w:lang w:eastAsia="es-ES"/>
              </w:rPr>
              <w:t>ESTUDIANTES DE 1º AÑO BACHILLERATO</w:t>
            </w:r>
          </w:p>
        </w:tc>
        <w:tc>
          <w:tcPr>
            <w:tcW w:w="2130" w:type="dxa"/>
            <w:tcBorders>
              <w:top w:val="nil"/>
              <w:left w:val="nil"/>
              <w:bottom w:val="single" w:sz="4" w:space="0" w:color="000000"/>
              <w:right w:val="single" w:sz="4" w:space="0" w:color="000000"/>
            </w:tcBorders>
            <w:shd w:val="clear" w:color="auto" w:fill="auto"/>
            <w:noWrap/>
            <w:vAlign w:val="bottom"/>
            <w:hideMark/>
          </w:tcPr>
          <w:p w14:paraId="63737FF3" w14:textId="77777777" w:rsidR="004D3841" w:rsidRPr="00795E78" w:rsidRDefault="004D3841" w:rsidP="00AD5A4E">
            <w:pPr>
              <w:spacing w:after="0" w:line="240" w:lineRule="auto"/>
              <w:jc w:val="center"/>
              <w:rPr>
                <w:rFonts w:eastAsia="Times New Roman" w:cs="Times New Roman"/>
                <w:color w:val="000000"/>
                <w:lang w:eastAsia="es-ES"/>
              </w:rPr>
            </w:pPr>
            <w:r w:rsidRPr="00795E78">
              <w:rPr>
                <w:rFonts w:eastAsia="Times New Roman" w:cs="Times New Roman"/>
                <w:color w:val="000000"/>
                <w:sz w:val="22"/>
                <w:lang w:eastAsia="es-ES"/>
              </w:rPr>
              <w:t>15</w:t>
            </w:r>
          </w:p>
        </w:tc>
      </w:tr>
      <w:tr w:rsidR="004D3841" w:rsidRPr="00F71213" w14:paraId="229AF0E7" w14:textId="77777777" w:rsidTr="00BF7B17">
        <w:trPr>
          <w:trHeight w:val="396"/>
        </w:trPr>
        <w:tc>
          <w:tcPr>
            <w:tcW w:w="4815" w:type="dxa"/>
            <w:tcBorders>
              <w:top w:val="nil"/>
              <w:left w:val="single" w:sz="4" w:space="0" w:color="000000"/>
              <w:bottom w:val="single" w:sz="4" w:space="0" w:color="000000"/>
              <w:right w:val="single" w:sz="4" w:space="0" w:color="000000"/>
            </w:tcBorders>
            <w:shd w:val="clear" w:color="auto" w:fill="auto"/>
            <w:noWrap/>
            <w:vAlign w:val="bottom"/>
            <w:hideMark/>
          </w:tcPr>
          <w:p w14:paraId="6C072773" w14:textId="77777777" w:rsidR="004D3841" w:rsidRPr="00795E78" w:rsidRDefault="004D3841" w:rsidP="00AD5A4E">
            <w:pPr>
              <w:spacing w:after="0" w:line="240" w:lineRule="auto"/>
              <w:rPr>
                <w:rFonts w:eastAsia="Times New Roman" w:cs="Times New Roman"/>
                <w:color w:val="000000"/>
                <w:lang w:eastAsia="es-ES"/>
              </w:rPr>
            </w:pPr>
            <w:r w:rsidRPr="00795E78">
              <w:rPr>
                <w:rFonts w:eastAsia="Times New Roman" w:cs="Times New Roman"/>
                <w:color w:val="000000"/>
                <w:sz w:val="22"/>
                <w:lang w:eastAsia="es-ES"/>
              </w:rPr>
              <w:t>ESTUDIANTES DE 2º AÑO BACHILLERATO</w:t>
            </w:r>
          </w:p>
        </w:tc>
        <w:tc>
          <w:tcPr>
            <w:tcW w:w="2130" w:type="dxa"/>
            <w:tcBorders>
              <w:top w:val="nil"/>
              <w:left w:val="nil"/>
              <w:bottom w:val="single" w:sz="4" w:space="0" w:color="000000"/>
              <w:right w:val="single" w:sz="4" w:space="0" w:color="000000"/>
            </w:tcBorders>
            <w:shd w:val="clear" w:color="auto" w:fill="auto"/>
            <w:noWrap/>
            <w:vAlign w:val="bottom"/>
            <w:hideMark/>
          </w:tcPr>
          <w:p w14:paraId="69815B5D" w14:textId="77777777" w:rsidR="004D3841" w:rsidRPr="00795E78" w:rsidRDefault="004D3841" w:rsidP="00AD5A4E">
            <w:pPr>
              <w:spacing w:after="0" w:line="240" w:lineRule="auto"/>
              <w:jc w:val="center"/>
              <w:rPr>
                <w:rFonts w:eastAsia="Times New Roman" w:cs="Times New Roman"/>
                <w:color w:val="000000"/>
                <w:lang w:eastAsia="es-ES"/>
              </w:rPr>
            </w:pPr>
            <w:r w:rsidRPr="00795E78">
              <w:rPr>
                <w:rFonts w:eastAsia="Times New Roman" w:cs="Times New Roman"/>
                <w:color w:val="000000"/>
                <w:sz w:val="22"/>
                <w:lang w:eastAsia="es-ES"/>
              </w:rPr>
              <w:t>15</w:t>
            </w:r>
          </w:p>
        </w:tc>
      </w:tr>
      <w:tr w:rsidR="004D3841" w:rsidRPr="00F71213" w14:paraId="34E5F86C" w14:textId="77777777" w:rsidTr="00BF7B17">
        <w:trPr>
          <w:trHeight w:val="396"/>
        </w:trPr>
        <w:tc>
          <w:tcPr>
            <w:tcW w:w="4815" w:type="dxa"/>
            <w:tcBorders>
              <w:top w:val="nil"/>
              <w:left w:val="single" w:sz="4" w:space="0" w:color="000000"/>
              <w:bottom w:val="single" w:sz="4" w:space="0" w:color="000000"/>
              <w:right w:val="single" w:sz="4" w:space="0" w:color="000000"/>
            </w:tcBorders>
            <w:shd w:val="clear" w:color="auto" w:fill="auto"/>
            <w:noWrap/>
            <w:vAlign w:val="bottom"/>
            <w:hideMark/>
          </w:tcPr>
          <w:p w14:paraId="2D1899E6" w14:textId="77777777" w:rsidR="004D3841" w:rsidRPr="00795E78" w:rsidRDefault="004D3841" w:rsidP="00AD5A4E">
            <w:pPr>
              <w:spacing w:after="0" w:line="240" w:lineRule="auto"/>
              <w:rPr>
                <w:rFonts w:eastAsia="Times New Roman" w:cs="Times New Roman"/>
                <w:b/>
                <w:bCs/>
                <w:color w:val="000000"/>
                <w:lang w:eastAsia="es-ES"/>
              </w:rPr>
            </w:pPr>
            <w:r w:rsidRPr="00795E78">
              <w:rPr>
                <w:rFonts w:eastAsia="Times New Roman" w:cs="Times New Roman"/>
                <w:b/>
                <w:bCs/>
                <w:color w:val="000000"/>
                <w:sz w:val="22"/>
                <w:lang w:eastAsia="es-ES"/>
              </w:rPr>
              <w:t xml:space="preserve">TOTAL </w:t>
            </w:r>
          </w:p>
        </w:tc>
        <w:tc>
          <w:tcPr>
            <w:tcW w:w="2130" w:type="dxa"/>
            <w:tcBorders>
              <w:top w:val="nil"/>
              <w:left w:val="nil"/>
              <w:bottom w:val="single" w:sz="4" w:space="0" w:color="000000"/>
              <w:right w:val="single" w:sz="4" w:space="0" w:color="000000"/>
            </w:tcBorders>
            <w:shd w:val="clear" w:color="auto" w:fill="auto"/>
            <w:noWrap/>
            <w:vAlign w:val="bottom"/>
            <w:hideMark/>
          </w:tcPr>
          <w:p w14:paraId="23D4C713" w14:textId="77777777" w:rsidR="004D3841" w:rsidRPr="00795E78" w:rsidRDefault="004D3841" w:rsidP="00AD5A4E">
            <w:pPr>
              <w:spacing w:after="0" w:line="240" w:lineRule="auto"/>
              <w:jc w:val="center"/>
              <w:rPr>
                <w:rFonts w:eastAsia="Times New Roman" w:cs="Times New Roman"/>
                <w:b/>
                <w:bCs/>
                <w:color w:val="000000"/>
                <w:lang w:eastAsia="es-ES"/>
              </w:rPr>
            </w:pPr>
            <w:r w:rsidRPr="00795E78">
              <w:rPr>
                <w:rFonts w:eastAsia="Times New Roman" w:cs="Times New Roman"/>
                <w:b/>
                <w:bCs/>
                <w:color w:val="000000"/>
                <w:sz w:val="22"/>
                <w:lang w:eastAsia="es-ES"/>
              </w:rPr>
              <w:t>30</w:t>
            </w:r>
          </w:p>
        </w:tc>
      </w:tr>
    </w:tbl>
    <w:p w14:paraId="75781CE0" w14:textId="77777777" w:rsidR="004D3841" w:rsidRDefault="004D3841" w:rsidP="004D3841">
      <w:pPr>
        <w:spacing w:line="360" w:lineRule="auto"/>
        <w:jc w:val="both"/>
      </w:pPr>
    </w:p>
    <w:p w14:paraId="1BF8AED2" w14:textId="77777777" w:rsidR="004D3841" w:rsidRDefault="004D3841" w:rsidP="004D3841">
      <w:pPr>
        <w:spacing w:line="360" w:lineRule="auto"/>
        <w:jc w:val="both"/>
      </w:pPr>
    </w:p>
    <w:p w14:paraId="2E576211" w14:textId="77777777" w:rsidR="004D3841" w:rsidRDefault="004D3841" w:rsidP="004D3841"/>
    <w:p w14:paraId="6959ED5B" w14:textId="77777777" w:rsidR="004D3841" w:rsidRDefault="004D3841" w:rsidP="004D3841"/>
    <w:p w14:paraId="4886EEBB" w14:textId="77777777" w:rsidR="00BF7B17" w:rsidRDefault="00BF7B17" w:rsidP="004D3841">
      <w:pPr>
        <w:spacing w:line="360" w:lineRule="auto"/>
        <w:ind w:left="709"/>
        <w:jc w:val="both"/>
      </w:pPr>
    </w:p>
    <w:p w14:paraId="39F3AB54" w14:textId="11E63B8B" w:rsidR="004D3841" w:rsidRDefault="004D3841" w:rsidP="00BF7B17">
      <w:pPr>
        <w:spacing w:line="360" w:lineRule="auto"/>
        <w:jc w:val="both"/>
      </w:pPr>
      <w:r>
        <w:t xml:space="preserve">Se debe mencionar que únicamente se tomaran a los estudiantes de educación media para la investigación ya que cuentan con un mayor razonamiento para la identificación de los criterios que se desarrollaran en este trabajo. </w:t>
      </w:r>
    </w:p>
    <w:p w14:paraId="5400853D" w14:textId="77777777" w:rsidR="004D3841" w:rsidRDefault="004D3841" w:rsidP="00BF7B17">
      <w:pPr>
        <w:spacing w:line="360" w:lineRule="auto"/>
        <w:jc w:val="both"/>
      </w:pPr>
      <w:r>
        <w:t xml:space="preserve">Se tiene que aclarar que al momento de la visita técnica únicamente los estudiantes detallados en la tabla se encontraban presentes ya que el Colegio de Mejicanos Samuel Christian School ante la pandemia Covid-19 ha dividido el grupo de estudiantes en dos, por lo que una semana asiste el grupo número uno y la siguiente semana reciben clases desde casa y se hace presente el grupo número dos de manera presencial. </w:t>
      </w:r>
    </w:p>
    <w:p w14:paraId="33045931" w14:textId="2DC0576E" w:rsidR="004D3841" w:rsidRDefault="004D3841" w:rsidP="004D3841">
      <w:pPr>
        <w:spacing w:line="360" w:lineRule="auto"/>
        <w:ind w:left="709"/>
        <w:jc w:val="both"/>
      </w:pPr>
    </w:p>
    <w:p w14:paraId="26DDD84E" w14:textId="77777777" w:rsidR="00B50B18" w:rsidRDefault="00B50B18" w:rsidP="004D3841">
      <w:pPr>
        <w:spacing w:line="360" w:lineRule="auto"/>
        <w:ind w:left="709"/>
        <w:jc w:val="both"/>
      </w:pPr>
    </w:p>
    <w:p w14:paraId="18F1D502" w14:textId="430427F8" w:rsidR="004D3841" w:rsidRPr="00570356" w:rsidRDefault="004D3841" w:rsidP="00E60B2D">
      <w:pPr>
        <w:pStyle w:val="Ttulo2"/>
        <w:numPr>
          <w:ilvl w:val="0"/>
          <w:numId w:val="164"/>
        </w:numPr>
        <w:rPr>
          <w:rFonts w:ascii="Times New Roman" w:hAnsi="Times New Roman" w:cs="Times New Roman"/>
          <w:b/>
          <w:color w:val="auto"/>
          <w:sz w:val="24"/>
        </w:rPr>
      </w:pPr>
      <w:bookmarkStart w:id="745" w:name="_Toc83231394"/>
      <w:bookmarkStart w:id="746" w:name="_Toc97122973"/>
      <w:r w:rsidRPr="00F553C8">
        <w:rPr>
          <w:rFonts w:ascii="Times New Roman" w:hAnsi="Times New Roman" w:cs="Times New Roman"/>
          <w:b/>
          <w:color w:val="auto"/>
          <w:sz w:val="24"/>
        </w:rPr>
        <w:lastRenderedPageBreak/>
        <w:t>DETERMINACIÓN DE UNIVERSO Y MUESTRA</w:t>
      </w:r>
      <w:bookmarkEnd w:id="745"/>
      <w:bookmarkEnd w:id="746"/>
      <w:r w:rsidRPr="00F553C8">
        <w:rPr>
          <w:rFonts w:ascii="Times New Roman" w:hAnsi="Times New Roman" w:cs="Times New Roman"/>
          <w:b/>
          <w:color w:val="auto"/>
          <w:sz w:val="24"/>
        </w:rPr>
        <w:t xml:space="preserve"> </w:t>
      </w:r>
    </w:p>
    <w:p w14:paraId="4525BE1E" w14:textId="77777777" w:rsidR="00B50B18" w:rsidRPr="00B50B18" w:rsidRDefault="00B50B18" w:rsidP="00E60B2D">
      <w:pPr>
        <w:keepNext/>
        <w:keepLines/>
        <w:numPr>
          <w:ilvl w:val="0"/>
          <w:numId w:val="165"/>
        </w:numPr>
        <w:spacing w:before="40" w:after="0"/>
        <w:outlineLvl w:val="1"/>
        <w:rPr>
          <w:rFonts w:eastAsiaTheme="majorEastAsia" w:cs="Times New Roman"/>
          <w:b/>
          <w:bCs/>
          <w:vanish/>
          <w:color w:val="000000" w:themeColor="text1"/>
          <w:szCs w:val="24"/>
        </w:rPr>
      </w:pPr>
      <w:bookmarkStart w:id="747" w:name="_Toc88433827"/>
      <w:bookmarkStart w:id="748" w:name="_Toc88434151"/>
      <w:bookmarkStart w:id="749" w:name="_Toc88434558"/>
      <w:bookmarkStart w:id="750" w:name="_Toc88435291"/>
      <w:bookmarkStart w:id="751" w:name="_Toc88582726"/>
      <w:bookmarkStart w:id="752" w:name="_Toc88584716"/>
      <w:bookmarkStart w:id="753" w:name="_Toc88587541"/>
      <w:bookmarkStart w:id="754" w:name="_Toc96258773"/>
      <w:bookmarkStart w:id="755" w:name="_Toc96259153"/>
      <w:bookmarkStart w:id="756" w:name="_Toc96455268"/>
      <w:bookmarkStart w:id="757" w:name="_Toc96455646"/>
      <w:bookmarkStart w:id="758" w:name="_Toc96468348"/>
      <w:bookmarkStart w:id="759" w:name="_Toc96468719"/>
      <w:bookmarkStart w:id="760" w:name="_Toc97062045"/>
      <w:bookmarkStart w:id="761" w:name="_Toc97062411"/>
      <w:bookmarkStart w:id="762" w:name="_Toc97062777"/>
      <w:bookmarkStart w:id="763" w:name="_Toc97064231"/>
      <w:bookmarkStart w:id="764" w:name="_Toc97122974"/>
      <w:bookmarkStart w:id="765" w:name="_Toc83231395"/>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p>
    <w:p w14:paraId="6FA770B9" w14:textId="77777777" w:rsidR="00B50B18" w:rsidRPr="00B50B18" w:rsidRDefault="00B50B18" w:rsidP="00E60B2D">
      <w:pPr>
        <w:keepNext/>
        <w:keepLines/>
        <w:numPr>
          <w:ilvl w:val="0"/>
          <w:numId w:val="165"/>
        </w:numPr>
        <w:spacing w:before="40" w:after="0"/>
        <w:outlineLvl w:val="1"/>
        <w:rPr>
          <w:rFonts w:eastAsiaTheme="majorEastAsia" w:cs="Times New Roman"/>
          <w:b/>
          <w:bCs/>
          <w:vanish/>
          <w:color w:val="000000" w:themeColor="text1"/>
          <w:szCs w:val="24"/>
        </w:rPr>
      </w:pPr>
      <w:bookmarkStart w:id="766" w:name="_Toc88433828"/>
      <w:bookmarkStart w:id="767" w:name="_Toc88434152"/>
      <w:bookmarkStart w:id="768" w:name="_Toc88434559"/>
      <w:bookmarkStart w:id="769" w:name="_Toc88435292"/>
      <w:bookmarkStart w:id="770" w:name="_Toc88582727"/>
      <w:bookmarkStart w:id="771" w:name="_Toc88584717"/>
      <w:bookmarkStart w:id="772" w:name="_Toc88587542"/>
      <w:bookmarkStart w:id="773" w:name="_Toc96258774"/>
      <w:bookmarkStart w:id="774" w:name="_Toc96259154"/>
      <w:bookmarkStart w:id="775" w:name="_Toc96455269"/>
      <w:bookmarkStart w:id="776" w:name="_Toc96455647"/>
      <w:bookmarkStart w:id="777" w:name="_Toc96468349"/>
      <w:bookmarkStart w:id="778" w:name="_Toc96468720"/>
      <w:bookmarkStart w:id="779" w:name="_Toc97062046"/>
      <w:bookmarkStart w:id="780" w:name="_Toc97062412"/>
      <w:bookmarkStart w:id="781" w:name="_Toc97062778"/>
      <w:bookmarkStart w:id="782" w:name="_Toc97064232"/>
      <w:bookmarkStart w:id="783" w:name="_Toc9712297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p>
    <w:p w14:paraId="5AE6C583" w14:textId="77777777" w:rsidR="00B50B18" w:rsidRPr="00B50B18" w:rsidRDefault="00B50B18" w:rsidP="00E60B2D">
      <w:pPr>
        <w:keepNext/>
        <w:keepLines/>
        <w:numPr>
          <w:ilvl w:val="0"/>
          <w:numId w:val="165"/>
        </w:numPr>
        <w:spacing w:before="40" w:after="0"/>
        <w:outlineLvl w:val="1"/>
        <w:rPr>
          <w:rFonts w:eastAsiaTheme="majorEastAsia" w:cs="Times New Roman"/>
          <w:b/>
          <w:bCs/>
          <w:vanish/>
          <w:color w:val="000000" w:themeColor="text1"/>
          <w:szCs w:val="24"/>
        </w:rPr>
      </w:pPr>
      <w:bookmarkStart w:id="784" w:name="_Toc88433829"/>
      <w:bookmarkStart w:id="785" w:name="_Toc88434153"/>
      <w:bookmarkStart w:id="786" w:name="_Toc88434560"/>
      <w:bookmarkStart w:id="787" w:name="_Toc88435293"/>
      <w:bookmarkStart w:id="788" w:name="_Toc88582728"/>
      <w:bookmarkStart w:id="789" w:name="_Toc88584718"/>
      <w:bookmarkStart w:id="790" w:name="_Toc88587543"/>
      <w:bookmarkStart w:id="791" w:name="_Toc96258775"/>
      <w:bookmarkStart w:id="792" w:name="_Toc96259155"/>
      <w:bookmarkStart w:id="793" w:name="_Toc96455270"/>
      <w:bookmarkStart w:id="794" w:name="_Toc96455648"/>
      <w:bookmarkStart w:id="795" w:name="_Toc96468350"/>
      <w:bookmarkStart w:id="796" w:name="_Toc96468721"/>
      <w:bookmarkStart w:id="797" w:name="_Toc97062047"/>
      <w:bookmarkStart w:id="798" w:name="_Toc97062413"/>
      <w:bookmarkStart w:id="799" w:name="_Toc97062779"/>
      <w:bookmarkStart w:id="800" w:name="_Toc97064233"/>
      <w:bookmarkStart w:id="801" w:name="_Toc97122976"/>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p>
    <w:p w14:paraId="05799F59" w14:textId="77777777" w:rsidR="00B50B18" w:rsidRPr="00B50B18" w:rsidRDefault="00B50B18" w:rsidP="00E60B2D">
      <w:pPr>
        <w:keepNext/>
        <w:keepLines/>
        <w:numPr>
          <w:ilvl w:val="0"/>
          <w:numId w:val="165"/>
        </w:numPr>
        <w:spacing w:before="40" w:after="0"/>
        <w:outlineLvl w:val="1"/>
        <w:rPr>
          <w:rFonts w:eastAsiaTheme="majorEastAsia" w:cs="Times New Roman"/>
          <w:b/>
          <w:bCs/>
          <w:vanish/>
          <w:color w:val="000000" w:themeColor="text1"/>
          <w:szCs w:val="24"/>
        </w:rPr>
      </w:pPr>
      <w:bookmarkStart w:id="802" w:name="_Toc88433830"/>
      <w:bookmarkStart w:id="803" w:name="_Toc88434154"/>
      <w:bookmarkStart w:id="804" w:name="_Toc88434561"/>
      <w:bookmarkStart w:id="805" w:name="_Toc88435294"/>
      <w:bookmarkStart w:id="806" w:name="_Toc88582729"/>
      <w:bookmarkStart w:id="807" w:name="_Toc88584719"/>
      <w:bookmarkStart w:id="808" w:name="_Toc88587544"/>
      <w:bookmarkStart w:id="809" w:name="_Toc96258776"/>
      <w:bookmarkStart w:id="810" w:name="_Toc96259156"/>
      <w:bookmarkStart w:id="811" w:name="_Toc96455271"/>
      <w:bookmarkStart w:id="812" w:name="_Toc96455649"/>
      <w:bookmarkStart w:id="813" w:name="_Toc96468351"/>
      <w:bookmarkStart w:id="814" w:name="_Toc96468722"/>
      <w:bookmarkStart w:id="815" w:name="_Toc97062048"/>
      <w:bookmarkStart w:id="816" w:name="_Toc97062414"/>
      <w:bookmarkStart w:id="817" w:name="_Toc97062780"/>
      <w:bookmarkStart w:id="818" w:name="_Toc97064234"/>
      <w:bookmarkStart w:id="819" w:name="_Toc97122977"/>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p>
    <w:p w14:paraId="080BDC0F" w14:textId="77777777" w:rsidR="00B50B18" w:rsidRPr="00B50B18" w:rsidRDefault="00B50B18" w:rsidP="00E60B2D">
      <w:pPr>
        <w:keepNext/>
        <w:keepLines/>
        <w:numPr>
          <w:ilvl w:val="0"/>
          <w:numId w:val="165"/>
        </w:numPr>
        <w:spacing w:before="40" w:after="0"/>
        <w:outlineLvl w:val="1"/>
        <w:rPr>
          <w:rFonts w:eastAsiaTheme="majorEastAsia" w:cs="Times New Roman"/>
          <w:b/>
          <w:bCs/>
          <w:vanish/>
          <w:color w:val="000000" w:themeColor="text1"/>
          <w:szCs w:val="24"/>
        </w:rPr>
      </w:pPr>
      <w:bookmarkStart w:id="820" w:name="_Toc88433831"/>
      <w:bookmarkStart w:id="821" w:name="_Toc88434155"/>
      <w:bookmarkStart w:id="822" w:name="_Toc88434562"/>
      <w:bookmarkStart w:id="823" w:name="_Toc88435295"/>
      <w:bookmarkStart w:id="824" w:name="_Toc88582730"/>
      <w:bookmarkStart w:id="825" w:name="_Toc88584720"/>
      <w:bookmarkStart w:id="826" w:name="_Toc88587545"/>
      <w:bookmarkStart w:id="827" w:name="_Toc96258777"/>
      <w:bookmarkStart w:id="828" w:name="_Toc96259157"/>
      <w:bookmarkStart w:id="829" w:name="_Toc96455272"/>
      <w:bookmarkStart w:id="830" w:name="_Toc96455650"/>
      <w:bookmarkStart w:id="831" w:name="_Toc96468352"/>
      <w:bookmarkStart w:id="832" w:name="_Toc96468723"/>
      <w:bookmarkStart w:id="833" w:name="_Toc97062049"/>
      <w:bookmarkStart w:id="834" w:name="_Toc97062415"/>
      <w:bookmarkStart w:id="835" w:name="_Toc97062781"/>
      <w:bookmarkStart w:id="836" w:name="_Toc97064235"/>
      <w:bookmarkStart w:id="837" w:name="_Toc97122978"/>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p>
    <w:p w14:paraId="5C0FB53F" w14:textId="77777777" w:rsidR="00B50B18" w:rsidRPr="00B50B18" w:rsidRDefault="00B50B18" w:rsidP="00E60B2D">
      <w:pPr>
        <w:keepNext/>
        <w:keepLines/>
        <w:numPr>
          <w:ilvl w:val="0"/>
          <w:numId w:val="165"/>
        </w:numPr>
        <w:spacing w:before="40" w:after="0"/>
        <w:outlineLvl w:val="1"/>
        <w:rPr>
          <w:rFonts w:eastAsiaTheme="majorEastAsia" w:cs="Times New Roman"/>
          <w:b/>
          <w:bCs/>
          <w:vanish/>
          <w:color w:val="000000" w:themeColor="text1"/>
          <w:szCs w:val="24"/>
        </w:rPr>
      </w:pPr>
      <w:bookmarkStart w:id="838" w:name="_Toc88433832"/>
      <w:bookmarkStart w:id="839" w:name="_Toc88434156"/>
      <w:bookmarkStart w:id="840" w:name="_Toc88434563"/>
      <w:bookmarkStart w:id="841" w:name="_Toc88435296"/>
      <w:bookmarkStart w:id="842" w:name="_Toc88582731"/>
      <w:bookmarkStart w:id="843" w:name="_Toc88584721"/>
      <w:bookmarkStart w:id="844" w:name="_Toc88587546"/>
      <w:bookmarkStart w:id="845" w:name="_Toc96258778"/>
      <w:bookmarkStart w:id="846" w:name="_Toc96259158"/>
      <w:bookmarkStart w:id="847" w:name="_Toc96455273"/>
      <w:bookmarkStart w:id="848" w:name="_Toc96455651"/>
      <w:bookmarkStart w:id="849" w:name="_Toc96468353"/>
      <w:bookmarkStart w:id="850" w:name="_Toc96468724"/>
      <w:bookmarkStart w:id="851" w:name="_Toc97062050"/>
      <w:bookmarkStart w:id="852" w:name="_Toc97062416"/>
      <w:bookmarkStart w:id="853" w:name="_Toc97062782"/>
      <w:bookmarkStart w:id="854" w:name="_Toc97064236"/>
      <w:bookmarkStart w:id="855" w:name="_Toc97122979"/>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p>
    <w:p w14:paraId="2E110649" w14:textId="77777777" w:rsidR="00B50B18" w:rsidRPr="00B50B18" w:rsidRDefault="00B50B18" w:rsidP="00E60B2D">
      <w:pPr>
        <w:keepNext/>
        <w:keepLines/>
        <w:numPr>
          <w:ilvl w:val="0"/>
          <w:numId w:val="165"/>
        </w:numPr>
        <w:spacing w:before="40" w:after="0"/>
        <w:outlineLvl w:val="1"/>
        <w:rPr>
          <w:rFonts w:eastAsiaTheme="majorEastAsia" w:cs="Times New Roman"/>
          <w:b/>
          <w:bCs/>
          <w:vanish/>
          <w:color w:val="000000" w:themeColor="text1"/>
          <w:szCs w:val="24"/>
        </w:rPr>
      </w:pPr>
      <w:bookmarkStart w:id="856" w:name="_Toc88433833"/>
      <w:bookmarkStart w:id="857" w:name="_Toc88434157"/>
      <w:bookmarkStart w:id="858" w:name="_Toc88434564"/>
      <w:bookmarkStart w:id="859" w:name="_Toc88435297"/>
      <w:bookmarkStart w:id="860" w:name="_Toc88582732"/>
      <w:bookmarkStart w:id="861" w:name="_Toc88584722"/>
      <w:bookmarkStart w:id="862" w:name="_Toc88587547"/>
      <w:bookmarkStart w:id="863" w:name="_Toc96258779"/>
      <w:bookmarkStart w:id="864" w:name="_Toc96259159"/>
      <w:bookmarkStart w:id="865" w:name="_Toc96455274"/>
      <w:bookmarkStart w:id="866" w:name="_Toc96455652"/>
      <w:bookmarkStart w:id="867" w:name="_Toc96468354"/>
      <w:bookmarkStart w:id="868" w:name="_Toc96468725"/>
      <w:bookmarkStart w:id="869" w:name="_Toc97062051"/>
      <w:bookmarkStart w:id="870" w:name="_Toc97062417"/>
      <w:bookmarkStart w:id="871" w:name="_Toc97062783"/>
      <w:bookmarkStart w:id="872" w:name="_Toc97064237"/>
      <w:bookmarkStart w:id="873" w:name="_Toc97122980"/>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p>
    <w:p w14:paraId="2FE5E5D9" w14:textId="77777777" w:rsidR="00B50B18" w:rsidRPr="00B50B18" w:rsidRDefault="00B50B18" w:rsidP="00E60B2D">
      <w:pPr>
        <w:keepNext/>
        <w:keepLines/>
        <w:numPr>
          <w:ilvl w:val="0"/>
          <w:numId w:val="165"/>
        </w:numPr>
        <w:spacing w:before="40" w:after="0"/>
        <w:outlineLvl w:val="1"/>
        <w:rPr>
          <w:rFonts w:eastAsiaTheme="majorEastAsia" w:cs="Times New Roman"/>
          <w:b/>
          <w:bCs/>
          <w:vanish/>
          <w:color w:val="000000" w:themeColor="text1"/>
          <w:szCs w:val="24"/>
        </w:rPr>
      </w:pPr>
      <w:bookmarkStart w:id="874" w:name="_Toc88433834"/>
      <w:bookmarkStart w:id="875" w:name="_Toc88434158"/>
      <w:bookmarkStart w:id="876" w:name="_Toc88434565"/>
      <w:bookmarkStart w:id="877" w:name="_Toc88435298"/>
      <w:bookmarkStart w:id="878" w:name="_Toc88582733"/>
      <w:bookmarkStart w:id="879" w:name="_Toc88584723"/>
      <w:bookmarkStart w:id="880" w:name="_Toc88587548"/>
      <w:bookmarkStart w:id="881" w:name="_Toc96258780"/>
      <w:bookmarkStart w:id="882" w:name="_Toc96259160"/>
      <w:bookmarkStart w:id="883" w:name="_Toc96455275"/>
      <w:bookmarkStart w:id="884" w:name="_Toc96455653"/>
      <w:bookmarkStart w:id="885" w:name="_Toc96468355"/>
      <w:bookmarkStart w:id="886" w:name="_Toc96468726"/>
      <w:bookmarkStart w:id="887" w:name="_Toc97062052"/>
      <w:bookmarkStart w:id="888" w:name="_Toc97062418"/>
      <w:bookmarkStart w:id="889" w:name="_Toc97062784"/>
      <w:bookmarkStart w:id="890" w:name="_Toc97064238"/>
      <w:bookmarkStart w:id="891" w:name="_Toc97122981"/>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p>
    <w:p w14:paraId="1085622E" w14:textId="5E2AED7E" w:rsidR="004D3841" w:rsidRPr="00B50B18" w:rsidRDefault="004D3841" w:rsidP="00E60B2D">
      <w:pPr>
        <w:pStyle w:val="Ttulo2"/>
        <w:numPr>
          <w:ilvl w:val="1"/>
          <w:numId w:val="165"/>
        </w:numPr>
        <w:rPr>
          <w:rFonts w:ascii="Times New Roman" w:hAnsi="Times New Roman" w:cs="Times New Roman"/>
          <w:b/>
          <w:bCs/>
          <w:color w:val="000000" w:themeColor="text1"/>
          <w:sz w:val="24"/>
          <w:szCs w:val="24"/>
        </w:rPr>
      </w:pPr>
      <w:bookmarkStart w:id="892" w:name="_Toc97122982"/>
      <w:r w:rsidRPr="00B50B18">
        <w:rPr>
          <w:rFonts w:ascii="Times New Roman" w:hAnsi="Times New Roman" w:cs="Times New Roman"/>
          <w:b/>
          <w:bCs/>
          <w:color w:val="000000" w:themeColor="text1"/>
          <w:sz w:val="24"/>
          <w:szCs w:val="24"/>
        </w:rPr>
        <w:t>UNIVERSO</w:t>
      </w:r>
      <w:bookmarkEnd w:id="765"/>
      <w:bookmarkEnd w:id="892"/>
    </w:p>
    <w:p w14:paraId="681437E1" w14:textId="77777777" w:rsidR="004D3841" w:rsidRDefault="004D3841" w:rsidP="000C3A9D">
      <w:pPr>
        <w:spacing w:line="360" w:lineRule="auto"/>
        <w:jc w:val="both"/>
      </w:pPr>
      <w:r>
        <w:t>El universo es la totalidad de elementos en estudio para la investigación, por lo que se consideraron dos:</w:t>
      </w:r>
    </w:p>
    <w:p w14:paraId="6AB0A347" w14:textId="77777777" w:rsidR="004D3841" w:rsidRDefault="004D3841" w:rsidP="007E7E2C">
      <w:pPr>
        <w:numPr>
          <w:ilvl w:val="0"/>
          <w:numId w:val="17"/>
        </w:numPr>
        <w:spacing w:line="360" w:lineRule="auto"/>
        <w:ind w:firstLine="273"/>
        <w:jc w:val="both"/>
      </w:pPr>
      <w:r>
        <w:t>33 trabajadores del Colegio de Mejicanos Samuel Christian School</w:t>
      </w:r>
    </w:p>
    <w:p w14:paraId="1574D441" w14:textId="77777777" w:rsidR="004D3841" w:rsidRDefault="004D3841" w:rsidP="007E7E2C">
      <w:pPr>
        <w:numPr>
          <w:ilvl w:val="0"/>
          <w:numId w:val="17"/>
        </w:numPr>
        <w:spacing w:line="360" w:lineRule="auto"/>
        <w:ind w:firstLine="273"/>
        <w:jc w:val="both"/>
      </w:pPr>
      <w:r>
        <w:t>30 estudiantes de Bachillerato</w:t>
      </w:r>
    </w:p>
    <w:p w14:paraId="7A8BE577" w14:textId="77777777" w:rsidR="00B50B18" w:rsidRPr="00B50B18" w:rsidRDefault="00B50B18" w:rsidP="00E60B2D">
      <w:pPr>
        <w:keepNext/>
        <w:keepLines/>
        <w:numPr>
          <w:ilvl w:val="0"/>
          <w:numId w:val="166"/>
        </w:numPr>
        <w:spacing w:before="40" w:after="0"/>
        <w:outlineLvl w:val="1"/>
        <w:rPr>
          <w:rFonts w:eastAsiaTheme="majorEastAsia" w:cs="Times New Roman"/>
          <w:b/>
          <w:bCs/>
          <w:vanish/>
          <w:color w:val="000000" w:themeColor="text1"/>
          <w:szCs w:val="24"/>
        </w:rPr>
      </w:pPr>
      <w:bookmarkStart w:id="893" w:name="_Toc88433836"/>
      <w:bookmarkStart w:id="894" w:name="_Toc88434160"/>
      <w:bookmarkStart w:id="895" w:name="_Toc88434567"/>
      <w:bookmarkStart w:id="896" w:name="_Toc88435300"/>
      <w:bookmarkStart w:id="897" w:name="_Toc88582735"/>
      <w:bookmarkStart w:id="898" w:name="_Toc88584725"/>
      <w:bookmarkStart w:id="899" w:name="_Toc88587550"/>
      <w:bookmarkStart w:id="900" w:name="_Toc96258782"/>
      <w:bookmarkStart w:id="901" w:name="_Toc96259162"/>
      <w:bookmarkStart w:id="902" w:name="_Toc96455277"/>
      <w:bookmarkStart w:id="903" w:name="_Toc96455655"/>
      <w:bookmarkStart w:id="904" w:name="_Toc96468357"/>
      <w:bookmarkStart w:id="905" w:name="_Toc96468728"/>
      <w:bookmarkStart w:id="906" w:name="_Toc97062054"/>
      <w:bookmarkStart w:id="907" w:name="_Toc97062420"/>
      <w:bookmarkStart w:id="908" w:name="_Toc97062786"/>
      <w:bookmarkStart w:id="909" w:name="_Toc97064240"/>
      <w:bookmarkStart w:id="910" w:name="_Toc97122983"/>
      <w:bookmarkStart w:id="911" w:name="_Toc83231396"/>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p>
    <w:p w14:paraId="603BEBA8" w14:textId="77777777" w:rsidR="00B50B18" w:rsidRPr="00B50B18" w:rsidRDefault="00B50B18" w:rsidP="00E60B2D">
      <w:pPr>
        <w:keepNext/>
        <w:keepLines/>
        <w:numPr>
          <w:ilvl w:val="0"/>
          <w:numId w:val="166"/>
        </w:numPr>
        <w:spacing w:before="40" w:after="0"/>
        <w:outlineLvl w:val="1"/>
        <w:rPr>
          <w:rFonts w:eastAsiaTheme="majorEastAsia" w:cs="Times New Roman"/>
          <w:b/>
          <w:bCs/>
          <w:vanish/>
          <w:color w:val="000000" w:themeColor="text1"/>
          <w:szCs w:val="24"/>
        </w:rPr>
      </w:pPr>
      <w:bookmarkStart w:id="912" w:name="_Toc88433837"/>
      <w:bookmarkStart w:id="913" w:name="_Toc88434161"/>
      <w:bookmarkStart w:id="914" w:name="_Toc88434568"/>
      <w:bookmarkStart w:id="915" w:name="_Toc88435301"/>
      <w:bookmarkStart w:id="916" w:name="_Toc88582736"/>
      <w:bookmarkStart w:id="917" w:name="_Toc88584726"/>
      <w:bookmarkStart w:id="918" w:name="_Toc88587551"/>
      <w:bookmarkStart w:id="919" w:name="_Toc96258783"/>
      <w:bookmarkStart w:id="920" w:name="_Toc96259163"/>
      <w:bookmarkStart w:id="921" w:name="_Toc96455278"/>
      <w:bookmarkStart w:id="922" w:name="_Toc96455656"/>
      <w:bookmarkStart w:id="923" w:name="_Toc96468358"/>
      <w:bookmarkStart w:id="924" w:name="_Toc96468729"/>
      <w:bookmarkStart w:id="925" w:name="_Toc97062055"/>
      <w:bookmarkStart w:id="926" w:name="_Toc97062421"/>
      <w:bookmarkStart w:id="927" w:name="_Toc97062787"/>
      <w:bookmarkStart w:id="928" w:name="_Toc97064241"/>
      <w:bookmarkStart w:id="929" w:name="_Toc97122984"/>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p>
    <w:p w14:paraId="42385676" w14:textId="77777777" w:rsidR="00B50B18" w:rsidRPr="00B50B18" w:rsidRDefault="00B50B18" w:rsidP="00E60B2D">
      <w:pPr>
        <w:keepNext/>
        <w:keepLines/>
        <w:numPr>
          <w:ilvl w:val="0"/>
          <w:numId w:val="166"/>
        </w:numPr>
        <w:spacing w:before="40" w:after="0"/>
        <w:outlineLvl w:val="1"/>
        <w:rPr>
          <w:rFonts w:eastAsiaTheme="majorEastAsia" w:cs="Times New Roman"/>
          <w:b/>
          <w:bCs/>
          <w:vanish/>
          <w:color w:val="000000" w:themeColor="text1"/>
          <w:szCs w:val="24"/>
        </w:rPr>
      </w:pPr>
      <w:bookmarkStart w:id="930" w:name="_Toc88433838"/>
      <w:bookmarkStart w:id="931" w:name="_Toc88434162"/>
      <w:bookmarkStart w:id="932" w:name="_Toc88434569"/>
      <w:bookmarkStart w:id="933" w:name="_Toc88435302"/>
      <w:bookmarkStart w:id="934" w:name="_Toc88582737"/>
      <w:bookmarkStart w:id="935" w:name="_Toc88584727"/>
      <w:bookmarkStart w:id="936" w:name="_Toc88587552"/>
      <w:bookmarkStart w:id="937" w:name="_Toc96258784"/>
      <w:bookmarkStart w:id="938" w:name="_Toc96259164"/>
      <w:bookmarkStart w:id="939" w:name="_Toc96455279"/>
      <w:bookmarkStart w:id="940" w:name="_Toc96455657"/>
      <w:bookmarkStart w:id="941" w:name="_Toc96468359"/>
      <w:bookmarkStart w:id="942" w:name="_Toc96468730"/>
      <w:bookmarkStart w:id="943" w:name="_Toc97062056"/>
      <w:bookmarkStart w:id="944" w:name="_Toc97062422"/>
      <w:bookmarkStart w:id="945" w:name="_Toc97062788"/>
      <w:bookmarkStart w:id="946" w:name="_Toc97064242"/>
      <w:bookmarkStart w:id="947" w:name="_Toc97122985"/>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p>
    <w:p w14:paraId="3DDB1768" w14:textId="77777777" w:rsidR="00B50B18" w:rsidRPr="00B50B18" w:rsidRDefault="00B50B18" w:rsidP="00E60B2D">
      <w:pPr>
        <w:keepNext/>
        <w:keepLines/>
        <w:numPr>
          <w:ilvl w:val="0"/>
          <w:numId w:val="166"/>
        </w:numPr>
        <w:spacing w:before="40" w:after="0"/>
        <w:outlineLvl w:val="1"/>
        <w:rPr>
          <w:rFonts w:eastAsiaTheme="majorEastAsia" w:cs="Times New Roman"/>
          <w:b/>
          <w:bCs/>
          <w:vanish/>
          <w:color w:val="000000" w:themeColor="text1"/>
          <w:szCs w:val="24"/>
        </w:rPr>
      </w:pPr>
      <w:bookmarkStart w:id="948" w:name="_Toc88433839"/>
      <w:bookmarkStart w:id="949" w:name="_Toc88434163"/>
      <w:bookmarkStart w:id="950" w:name="_Toc88434570"/>
      <w:bookmarkStart w:id="951" w:name="_Toc88435303"/>
      <w:bookmarkStart w:id="952" w:name="_Toc88582738"/>
      <w:bookmarkStart w:id="953" w:name="_Toc88584728"/>
      <w:bookmarkStart w:id="954" w:name="_Toc88587553"/>
      <w:bookmarkStart w:id="955" w:name="_Toc96258785"/>
      <w:bookmarkStart w:id="956" w:name="_Toc96259165"/>
      <w:bookmarkStart w:id="957" w:name="_Toc96455280"/>
      <w:bookmarkStart w:id="958" w:name="_Toc96455658"/>
      <w:bookmarkStart w:id="959" w:name="_Toc96468360"/>
      <w:bookmarkStart w:id="960" w:name="_Toc96468731"/>
      <w:bookmarkStart w:id="961" w:name="_Toc97062057"/>
      <w:bookmarkStart w:id="962" w:name="_Toc97062423"/>
      <w:bookmarkStart w:id="963" w:name="_Toc97062789"/>
      <w:bookmarkStart w:id="964" w:name="_Toc97064243"/>
      <w:bookmarkStart w:id="965" w:name="_Toc97122986"/>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p>
    <w:p w14:paraId="28D5F1B5" w14:textId="77777777" w:rsidR="00B50B18" w:rsidRPr="00B50B18" w:rsidRDefault="00B50B18" w:rsidP="00E60B2D">
      <w:pPr>
        <w:keepNext/>
        <w:keepLines/>
        <w:numPr>
          <w:ilvl w:val="0"/>
          <w:numId w:val="166"/>
        </w:numPr>
        <w:spacing w:before="40" w:after="0"/>
        <w:outlineLvl w:val="1"/>
        <w:rPr>
          <w:rFonts w:eastAsiaTheme="majorEastAsia" w:cs="Times New Roman"/>
          <w:b/>
          <w:bCs/>
          <w:vanish/>
          <w:color w:val="000000" w:themeColor="text1"/>
          <w:szCs w:val="24"/>
        </w:rPr>
      </w:pPr>
      <w:bookmarkStart w:id="966" w:name="_Toc88433840"/>
      <w:bookmarkStart w:id="967" w:name="_Toc88434164"/>
      <w:bookmarkStart w:id="968" w:name="_Toc88434571"/>
      <w:bookmarkStart w:id="969" w:name="_Toc88435304"/>
      <w:bookmarkStart w:id="970" w:name="_Toc88582739"/>
      <w:bookmarkStart w:id="971" w:name="_Toc88584729"/>
      <w:bookmarkStart w:id="972" w:name="_Toc88587554"/>
      <w:bookmarkStart w:id="973" w:name="_Toc96258786"/>
      <w:bookmarkStart w:id="974" w:name="_Toc96259166"/>
      <w:bookmarkStart w:id="975" w:name="_Toc96455281"/>
      <w:bookmarkStart w:id="976" w:name="_Toc96455659"/>
      <w:bookmarkStart w:id="977" w:name="_Toc96468361"/>
      <w:bookmarkStart w:id="978" w:name="_Toc96468732"/>
      <w:bookmarkStart w:id="979" w:name="_Toc97062058"/>
      <w:bookmarkStart w:id="980" w:name="_Toc97062424"/>
      <w:bookmarkStart w:id="981" w:name="_Toc97062790"/>
      <w:bookmarkStart w:id="982" w:name="_Toc97064244"/>
      <w:bookmarkStart w:id="983" w:name="_Toc97122987"/>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p>
    <w:p w14:paraId="39300AC5" w14:textId="77777777" w:rsidR="00B50B18" w:rsidRPr="00B50B18" w:rsidRDefault="00B50B18" w:rsidP="00E60B2D">
      <w:pPr>
        <w:keepNext/>
        <w:keepLines/>
        <w:numPr>
          <w:ilvl w:val="0"/>
          <w:numId w:val="166"/>
        </w:numPr>
        <w:spacing w:before="40" w:after="0"/>
        <w:outlineLvl w:val="1"/>
        <w:rPr>
          <w:rFonts w:eastAsiaTheme="majorEastAsia" w:cs="Times New Roman"/>
          <w:b/>
          <w:bCs/>
          <w:vanish/>
          <w:color w:val="000000" w:themeColor="text1"/>
          <w:szCs w:val="24"/>
        </w:rPr>
      </w:pPr>
      <w:bookmarkStart w:id="984" w:name="_Toc88433841"/>
      <w:bookmarkStart w:id="985" w:name="_Toc88434165"/>
      <w:bookmarkStart w:id="986" w:name="_Toc88434572"/>
      <w:bookmarkStart w:id="987" w:name="_Toc88435305"/>
      <w:bookmarkStart w:id="988" w:name="_Toc88582740"/>
      <w:bookmarkStart w:id="989" w:name="_Toc88584730"/>
      <w:bookmarkStart w:id="990" w:name="_Toc88587555"/>
      <w:bookmarkStart w:id="991" w:name="_Toc96258787"/>
      <w:bookmarkStart w:id="992" w:name="_Toc96259167"/>
      <w:bookmarkStart w:id="993" w:name="_Toc96455282"/>
      <w:bookmarkStart w:id="994" w:name="_Toc96455660"/>
      <w:bookmarkStart w:id="995" w:name="_Toc96468362"/>
      <w:bookmarkStart w:id="996" w:name="_Toc96468733"/>
      <w:bookmarkStart w:id="997" w:name="_Toc97062059"/>
      <w:bookmarkStart w:id="998" w:name="_Toc97062425"/>
      <w:bookmarkStart w:id="999" w:name="_Toc97062791"/>
      <w:bookmarkStart w:id="1000" w:name="_Toc97064245"/>
      <w:bookmarkStart w:id="1001" w:name="_Toc97122988"/>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p>
    <w:p w14:paraId="18EB367D" w14:textId="77777777" w:rsidR="00B50B18" w:rsidRPr="00B50B18" w:rsidRDefault="00B50B18" w:rsidP="00E60B2D">
      <w:pPr>
        <w:keepNext/>
        <w:keepLines/>
        <w:numPr>
          <w:ilvl w:val="0"/>
          <w:numId w:val="166"/>
        </w:numPr>
        <w:spacing w:before="40" w:after="0"/>
        <w:outlineLvl w:val="1"/>
        <w:rPr>
          <w:rFonts w:eastAsiaTheme="majorEastAsia" w:cs="Times New Roman"/>
          <w:b/>
          <w:bCs/>
          <w:vanish/>
          <w:color w:val="000000" w:themeColor="text1"/>
          <w:szCs w:val="24"/>
        </w:rPr>
      </w:pPr>
      <w:bookmarkStart w:id="1002" w:name="_Toc88433842"/>
      <w:bookmarkStart w:id="1003" w:name="_Toc88434166"/>
      <w:bookmarkStart w:id="1004" w:name="_Toc88434573"/>
      <w:bookmarkStart w:id="1005" w:name="_Toc88435306"/>
      <w:bookmarkStart w:id="1006" w:name="_Toc88582741"/>
      <w:bookmarkStart w:id="1007" w:name="_Toc88584731"/>
      <w:bookmarkStart w:id="1008" w:name="_Toc88587556"/>
      <w:bookmarkStart w:id="1009" w:name="_Toc96258788"/>
      <w:bookmarkStart w:id="1010" w:name="_Toc96259168"/>
      <w:bookmarkStart w:id="1011" w:name="_Toc96455283"/>
      <w:bookmarkStart w:id="1012" w:name="_Toc96455661"/>
      <w:bookmarkStart w:id="1013" w:name="_Toc96468363"/>
      <w:bookmarkStart w:id="1014" w:name="_Toc96468734"/>
      <w:bookmarkStart w:id="1015" w:name="_Toc97062060"/>
      <w:bookmarkStart w:id="1016" w:name="_Toc97062426"/>
      <w:bookmarkStart w:id="1017" w:name="_Toc97062792"/>
      <w:bookmarkStart w:id="1018" w:name="_Toc97064246"/>
      <w:bookmarkStart w:id="1019" w:name="_Toc97122989"/>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p>
    <w:p w14:paraId="23B26F89" w14:textId="77777777" w:rsidR="00B50B18" w:rsidRPr="00B50B18" w:rsidRDefault="00B50B18" w:rsidP="00E60B2D">
      <w:pPr>
        <w:keepNext/>
        <w:keepLines/>
        <w:numPr>
          <w:ilvl w:val="0"/>
          <w:numId w:val="166"/>
        </w:numPr>
        <w:spacing w:before="40" w:after="0"/>
        <w:outlineLvl w:val="1"/>
        <w:rPr>
          <w:rFonts w:eastAsiaTheme="majorEastAsia" w:cs="Times New Roman"/>
          <w:b/>
          <w:bCs/>
          <w:vanish/>
          <w:color w:val="000000" w:themeColor="text1"/>
          <w:szCs w:val="24"/>
        </w:rPr>
      </w:pPr>
      <w:bookmarkStart w:id="1020" w:name="_Toc88433843"/>
      <w:bookmarkStart w:id="1021" w:name="_Toc88434167"/>
      <w:bookmarkStart w:id="1022" w:name="_Toc88434574"/>
      <w:bookmarkStart w:id="1023" w:name="_Toc88435307"/>
      <w:bookmarkStart w:id="1024" w:name="_Toc88582742"/>
      <w:bookmarkStart w:id="1025" w:name="_Toc88584732"/>
      <w:bookmarkStart w:id="1026" w:name="_Toc88587557"/>
      <w:bookmarkStart w:id="1027" w:name="_Toc96258789"/>
      <w:bookmarkStart w:id="1028" w:name="_Toc96259169"/>
      <w:bookmarkStart w:id="1029" w:name="_Toc96455284"/>
      <w:bookmarkStart w:id="1030" w:name="_Toc96455662"/>
      <w:bookmarkStart w:id="1031" w:name="_Toc96468364"/>
      <w:bookmarkStart w:id="1032" w:name="_Toc96468735"/>
      <w:bookmarkStart w:id="1033" w:name="_Toc97062061"/>
      <w:bookmarkStart w:id="1034" w:name="_Toc97062427"/>
      <w:bookmarkStart w:id="1035" w:name="_Toc97062793"/>
      <w:bookmarkStart w:id="1036" w:name="_Toc97064247"/>
      <w:bookmarkStart w:id="1037" w:name="_Toc97122990"/>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p>
    <w:p w14:paraId="7BBCD89D" w14:textId="77777777" w:rsidR="00B50B18" w:rsidRPr="00B50B18" w:rsidRDefault="00B50B18" w:rsidP="00E60B2D">
      <w:pPr>
        <w:keepNext/>
        <w:keepLines/>
        <w:numPr>
          <w:ilvl w:val="1"/>
          <w:numId w:val="166"/>
        </w:numPr>
        <w:spacing w:before="40" w:after="0"/>
        <w:outlineLvl w:val="1"/>
        <w:rPr>
          <w:rFonts w:eastAsiaTheme="majorEastAsia" w:cs="Times New Roman"/>
          <w:b/>
          <w:bCs/>
          <w:vanish/>
          <w:color w:val="000000" w:themeColor="text1"/>
          <w:szCs w:val="24"/>
        </w:rPr>
      </w:pPr>
      <w:bookmarkStart w:id="1038" w:name="_Toc88433844"/>
      <w:bookmarkStart w:id="1039" w:name="_Toc88434168"/>
      <w:bookmarkStart w:id="1040" w:name="_Toc88434575"/>
      <w:bookmarkStart w:id="1041" w:name="_Toc88435308"/>
      <w:bookmarkStart w:id="1042" w:name="_Toc88582743"/>
      <w:bookmarkStart w:id="1043" w:name="_Toc88584733"/>
      <w:bookmarkStart w:id="1044" w:name="_Toc88587558"/>
      <w:bookmarkStart w:id="1045" w:name="_Toc96258790"/>
      <w:bookmarkStart w:id="1046" w:name="_Toc96259170"/>
      <w:bookmarkStart w:id="1047" w:name="_Toc96455285"/>
      <w:bookmarkStart w:id="1048" w:name="_Toc96455663"/>
      <w:bookmarkStart w:id="1049" w:name="_Toc96468365"/>
      <w:bookmarkStart w:id="1050" w:name="_Toc96468736"/>
      <w:bookmarkStart w:id="1051" w:name="_Toc97062062"/>
      <w:bookmarkStart w:id="1052" w:name="_Toc97062428"/>
      <w:bookmarkStart w:id="1053" w:name="_Toc97062794"/>
      <w:bookmarkStart w:id="1054" w:name="_Toc97064248"/>
      <w:bookmarkStart w:id="1055" w:name="_Toc97122991"/>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p>
    <w:p w14:paraId="3DFF85F3" w14:textId="0F6DA0C1" w:rsidR="004D3841" w:rsidRPr="00B50B18" w:rsidRDefault="004D3841" w:rsidP="00E60B2D">
      <w:pPr>
        <w:pStyle w:val="Ttulo2"/>
        <w:numPr>
          <w:ilvl w:val="1"/>
          <w:numId w:val="166"/>
        </w:numPr>
        <w:rPr>
          <w:rFonts w:ascii="Times New Roman" w:hAnsi="Times New Roman" w:cs="Times New Roman"/>
          <w:b/>
          <w:bCs/>
          <w:sz w:val="24"/>
          <w:szCs w:val="24"/>
        </w:rPr>
      </w:pPr>
      <w:bookmarkStart w:id="1056" w:name="_Toc97122992"/>
      <w:r w:rsidRPr="00B50B18">
        <w:rPr>
          <w:rFonts w:ascii="Times New Roman" w:hAnsi="Times New Roman" w:cs="Times New Roman"/>
          <w:b/>
          <w:bCs/>
          <w:color w:val="000000" w:themeColor="text1"/>
          <w:sz w:val="24"/>
          <w:szCs w:val="24"/>
        </w:rPr>
        <w:t>MUESTRA</w:t>
      </w:r>
      <w:bookmarkEnd w:id="911"/>
      <w:bookmarkEnd w:id="1056"/>
    </w:p>
    <w:p w14:paraId="0EC287EF" w14:textId="77777777" w:rsidR="004D3841" w:rsidRDefault="004D3841" w:rsidP="000C3A9D">
      <w:pPr>
        <w:spacing w:line="360" w:lineRule="auto"/>
        <w:jc w:val="both"/>
      </w:pPr>
      <w:r>
        <w:t xml:space="preserve">En el presente trabajo se decidió realizar un </w:t>
      </w:r>
      <w:r w:rsidRPr="009E2052">
        <w:rPr>
          <w:b/>
        </w:rPr>
        <w:t>censo</w:t>
      </w:r>
      <w:r>
        <w:t xml:space="preserve"> ya que el universo no es de gran magnitud y se tomó a bien incorporar a los estudiantes de Bachillerato para conocer las opiniones y efectos que causa el tema de investigación en el desarrollo de su educación.    </w:t>
      </w:r>
    </w:p>
    <w:p w14:paraId="57E58855" w14:textId="77777777" w:rsidR="004D3841" w:rsidRDefault="004D3841" w:rsidP="00E60B2D">
      <w:pPr>
        <w:pStyle w:val="Ttulo2"/>
        <w:numPr>
          <w:ilvl w:val="0"/>
          <w:numId w:val="164"/>
        </w:numPr>
        <w:rPr>
          <w:rFonts w:ascii="Times New Roman" w:hAnsi="Times New Roman" w:cs="Times New Roman"/>
          <w:b/>
          <w:color w:val="auto"/>
          <w:sz w:val="24"/>
        </w:rPr>
      </w:pPr>
      <w:bookmarkStart w:id="1057" w:name="_Toc83231397"/>
      <w:bookmarkStart w:id="1058" w:name="_Toc97122993"/>
      <w:r w:rsidRPr="00F553C8">
        <w:rPr>
          <w:rFonts w:ascii="Times New Roman" w:hAnsi="Times New Roman" w:cs="Times New Roman"/>
          <w:b/>
          <w:color w:val="auto"/>
          <w:sz w:val="24"/>
        </w:rPr>
        <w:t>PROCESAMIENTO DE LA INFORMACIÓN</w:t>
      </w:r>
      <w:r>
        <w:rPr>
          <w:rFonts w:ascii="Times New Roman" w:hAnsi="Times New Roman" w:cs="Times New Roman"/>
          <w:b/>
          <w:color w:val="auto"/>
          <w:sz w:val="24"/>
        </w:rPr>
        <w:t>.</w:t>
      </w:r>
      <w:bookmarkEnd w:id="1057"/>
      <w:bookmarkEnd w:id="1058"/>
    </w:p>
    <w:p w14:paraId="1BABFAAD" w14:textId="77777777" w:rsidR="004D3841" w:rsidRDefault="004D3841" w:rsidP="004D3841"/>
    <w:p w14:paraId="2FBC7180" w14:textId="77777777" w:rsidR="004D3841" w:rsidRDefault="004D3841" w:rsidP="00A41CDA">
      <w:pPr>
        <w:spacing w:line="360" w:lineRule="auto"/>
        <w:jc w:val="both"/>
      </w:pPr>
      <w:r>
        <w:t>La información obtenida de las encuestas elaboradas en Microsoft Forms fue procesada en Microsoft Excel, el cual ayudo a la tabulación y creación de gráficos ya que las gráficas obtenidas de Microsoft Forms no reflejaba el valor porcentual de los resultados.</w:t>
      </w:r>
    </w:p>
    <w:p w14:paraId="104F3FBC" w14:textId="180177ED" w:rsidR="004D3841" w:rsidRDefault="004D3841" w:rsidP="00A41CDA">
      <w:pPr>
        <w:spacing w:line="360" w:lineRule="auto"/>
        <w:jc w:val="both"/>
      </w:pPr>
      <w:r>
        <w:t xml:space="preserve">En cuanto a las respuestas obtenidas en la entrevista con el administrador financiero se utilizaron para determinar la situación actual del Colegio de Mejicanos Samuel Christian School. Con el análisis de las gráficas y tablas de frecuencia absoluta y porcentual se elaborarán las respectivas conclusiones y recomendaciones, dando paso a la propuesta que se desarrollara en el capítulo III.  </w:t>
      </w:r>
    </w:p>
    <w:p w14:paraId="30548105" w14:textId="77777777" w:rsidR="009D169C" w:rsidRPr="009D169C" w:rsidRDefault="009D169C" w:rsidP="00E60B2D">
      <w:pPr>
        <w:keepNext/>
        <w:keepLines/>
        <w:numPr>
          <w:ilvl w:val="0"/>
          <w:numId w:val="167"/>
        </w:numPr>
        <w:spacing w:before="40" w:after="0"/>
        <w:outlineLvl w:val="1"/>
        <w:rPr>
          <w:rFonts w:eastAsiaTheme="majorEastAsia" w:cs="Times New Roman"/>
          <w:b/>
          <w:bCs/>
          <w:vanish/>
          <w:color w:val="000000" w:themeColor="text1"/>
          <w:szCs w:val="24"/>
        </w:rPr>
      </w:pPr>
      <w:bookmarkStart w:id="1059" w:name="_Toc88433847"/>
      <w:bookmarkStart w:id="1060" w:name="_Toc88434171"/>
      <w:bookmarkStart w:id="1061" w:name="_Toc88434578"/>
      <w:bookmarkStart w:id="1062" w:name="_Toc88435311"/>
      <w:bookmarkStart w:id="1063" w:name="_Toc88582746"/>
      <w:bookmarkStart w:id="1064" w:name="_Toc88584736"/>
      <w:bookmarkStart w:id="1065" w:name="_Toc88587561"/>
      <w:bookmarkStart w:id="1066" w:name="_Toc96258793"/>
      <w:bookmarkStart w:id="1067" w:name="_Toc96259173"/>
      <w:bookmarkStart w:id="1068" w:name="_Toc96455288"/>
      <w:bookmarkStart w:id="1069" w:name="_Toc96455666"/>
      <w:bookmarkStart w:id="1070" w:name="_Toc96468368"/>
      <w:bookmarkStart w:id="1071" w:name="_Toc96468739"/>
      <w:bookmarkStart w:id="1072" w:name="_Toc97062065"/>
      <w:bookmarkStart w:id="1073" w:name="_Toc97062431"/>
      <w:bookmarkStart w:id="1074" w:name="_Toc97062797"/>
      <w:bookmarkStart w:id="1075" w:name="_Toc97064251"/>
      <w:bookmarkStart w:id="1076" w:name="_Toc97122994"/>
      <w:bookmarkStart w:id="1077" w:name="_Toc8323139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p>
    <w:p w14:paraId="05FE9841" w14:textId="77777777" w:rsidR="009D169C" w:rsidRPr="009D169C" w:rsidRDefault="009D169C" w:rsidP="00E60B2D">
      <w:pPr>
        <w:keepNext/>
        <w:keepLines/>
        <w:numPr>
          <w:ilvl w:val="0"/>
          <w:numId w:val="167"/>
        </w:numPr>
        <w:spacing w:before="40" w:after="0"/>
        <w:outlineLvl w:val="1"/>
        <w:rPr>
          <w:rFonts w:eastAsiaTheme="majorEastAsia" w:cs="Times New Roman"/>
          <w:b/>
          <w:bCs/>
          <w:vanish/>
          <w:color w:val="000000" w:themeColor="text1"/>
          <w:szCs w:val="24"/>
        </w:rPr>
      </w:pPr>
      <w:bookmarkStart w:id="1078" w:name="_Toc88433848"/>
      <w:bookmarkStart w:id="1079" w:name="_Toc88434172"/>
      <w:bookmarkStart w:id="1080" w:name="_Toc88434579"/>
      <w:bookmarkStart w:id="1081" w:name="_Toc88435312"/>
      <w:bookmarkStart w:id="1082" w:name="_Toc88582747"/>
      <w:bookmarkStart w:id="1083" w:name="_Toc88584737"/>
      <w:bookmarkStart w:id="1084" w:name="_Toc88587562"/>
      <w:bookmarkStart w:id="1085" w:name="_Toc96258794"/>
      <w:bookmarkStart w:id="1086" w:name="_Toc96259174"/>
      <w:bookmarkStart w:id="1087" w:name="_Toc96455289"/>
      <w:bookmarkStart w:id="1088" w:name="_Toc96455667"/>
      <w:bookmarkStart w:id="1089" w:name="_Toc96468369"/>
      <w:bookmarkStart w:id="1090" w:name="_Toc96468740"/>
      <w:bookmarkStart w:id="1091" w:name="_Toc97062066"/>
      <w:bookmarkStart w:id="1092" w:name="_Toc97062432"/>
      <w:bookmarkStart w:id="1093" w:name="_Toc97062798"/>
      <w:bookmarkStart w:id="1094" w:name="_Toc97064252"/>
      <w:bookmarkStart w:id="1095" w:name="_Toc97122995"/>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p>
    <w:p w14:paraId="595A11B1" w14:textId="77777777" w:rsidR="009D169C" w:rsidRPr="009D169C" w:rsidRDefault="009D169C" w:rsidP="00E60B2D">
      <w:pPr>
        <w:keepNext/>
        <w:keepLines/>
        <w:numPr>
          <w:ilvl w:val="0"/>
          <w:numId w:val="167"/>
        </w:numPr>
        <w:spacing w:before="40" w:after="0"/>
        <w:outlineLvl w:val="1"/>
        <w:rPr>
          <w:rFonts w:eastAsiaTheme="majorEastAsia" w:cs="Times New Roman"/>
          <w:b/>
          <w:bCs/>
          <w:vanish/>
          <w:color w:val="000000" w:themeColor="text1"/>
          <w:szCs w:val="24"/>
        </w:rPr>
      </w:pPr>
      <w:bookmarkStart w:id="1096" w:name="_Toc88433849"/>
      <w:bookmarkStart w:id="1097" w:name="_Toc88434173"/>
      <w:bookmarkStart w:id="1098" w:name="_Toc88434580"/>
      <w:bookmarkStart w:id="1099" w:name="_Toc88435313"/>
      <w:bookmarkStart w:id="1100" w:name="_Toc88582748"/>
      <w:bookmarkStart w:id="1101" w:name="_Toc88584738"/>
      <w:bookmarkStart w:id="1102" w:name="_Toc88587563"/>
      <w:bookmarkStart w:id="1103" w:name="_Toc96258795"/>
      <w:bookmarkStart w:id="1104" w:name="_Toc96259175"/>
      <w:bookmarkStart w:id="1105" w:name="_Toc96455290"/>
      <w:bookmarkStart w:id="1106" w:name="_Toc96455668"/>
      <w:bookmarkStart w:id="1107" w:name="_Toc96468370"/>
      <w:bookmarkStart w:id="1108" w:name="_Toc96468741"/>
      <w:bookmarkStart w:id="1109" w:name="_Toc97062067"/>
      <w:bookmarkStart w:id="1110" w:name="_Toc97062433"/>
      <w:bookmarkStart w:id="1111" w:name="_Toc97062799"/>
      <w:bookmarkStart w:id="1112" w:name="_Toc97064253"/>
      <w:bookmarkStart w:id="1113" w:name="_Toc97122996"/>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p>
    <w:p w14:paraId="26F58377" w14:textId="77777777" w:rsidR="009D169C" w:rsidRPr="009D169C" w:rsidRDefault="009D169C" w:rsidP="00E60B2D">
      <w:pPr>
        <w:keepNext/>
        <w:keepLines/>
        <w:numPr>
          <w:ilvl w:val="0"/>
          <w:numId w:val="167"/>
        </w:numPr>
        <w:spacing w:before="40" w:after="0"/>
        <w:outlineLvl w:val="1"/>
        <w:rPr>
          <w:rFonts w:eastAsiaTheme="majorEastAsia" w:cs="Times New Roman"/>
          <w:b/>
          <w:bCs/>
          <w:vanish/>
          <w:color w:val="000000" w:themeColor="text1"/>
          <w:szCs w:val="24"/>
        </w:rPr>
      </w:pPr>
      <w:bookmarkStart w:id="1114" w:name="_Toc88433850"/>
      <w:bookmarkStart w:id="1115" w:name="_Toc88434174"/>
      <w:bookmarkStart w:id="1116" w:name="_Toc88434581"/>
      <w:bookmarkStart w:id="1117" w:name="_Toc88435314"/>
      <w:bookmarkStart w:id="1118" w:name="_Toc88582749"/>
      <w:bookmarkStart w:id="1119" w:name="_Toc88584739"/>
      <w:bookmarkStart w:id="1120" w:name="_Toc88587564"/>
      <w:bookmarkStart w:id="1121" w:name="_Toc96258796"/>
      <w:bookmarkStart w:id="1122" w:name="_Toc96259176"/>
      <w:bookmarkStart w:id="1123" w:name="_Toc96455291"/>
      <w:bookmarkStart w:id="1124" w:name="_Toc96455669"/>
      <w:bookmarkStart w:id="1125" w:name="_Toc96468371"/>
      <w:bookmarkStart w:id="1126" w:name="_Toc96468742"/>
      <w:bookmarkStart w:id="1127" w:name="_Toc97062068"/>
      <w:bookmarkStart w:id="1128" w:name="_Toc97062434"/>
      <w:bookmarkStart w:id="1129" w:name="_Toc97062800"/>
      <w:bookmarkStart w:id="1130" w:name="_Toc97064254"/>
      <w:bookmarkStart w:id="1131" w:name="_Toc97122997"/>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p>
    <w:p w14:paraId="176DC071" w14:textId="77777777" w:rsidR="009D169C" w:rsidRPr="009D169C" w:rsidRDefault="009D169C" w:rsidP="00E60B2D">
      <w:pPr>
        <w:keepNext/>
        <w:keepLines/>
        <w:numPr>
          <w:ilvl w:val="0"/>
          <w:numId w:val="167"/>
        </w:numPr>
        <w:spacing w:before="40" w:after="0"/>
        <w:outlineLvl w:val="1"/>
        <w:rPr>
          <w:rFonts w:eastAsiaTheme="majorEastAsia" w:cs="Times New Roman"/>
          <w:b/>
          <w:bCs/>
          <w:vanish/>
          <w:color w:val="000000" w:themeColor="text1"/>
          <w:szCs w:val="24"/>
        </w:rPr>
      </w:pPr>
      <w:bookmarkStart w:id="1132" w:name="_Toc88433851"/>
      <w:bookmarkStart w:id="1133" w:name="_Toc88434175"/>
      <w:bookmarkStart w:id="1134" w:name="_Toc88434582"/>
      <w:bookmarkStart w:id="1135" w:name="_Toc88435315"/>
      <w:bookmarkStart w:id="1136" w:name="_Toc88582750"/>
      <w:bookmarkStart w:id="1137" w:name="_Toc88584740"/>
      <w:bookmarkStart w:id="1138" w:name="_Toc88587565"/>
      <w:bookmarkStart w:id="1139" w:name="_Toc96258797"/>
      <w:bookmarkStart w:id="1140" w:name="_Toc96259177"/>
      <w:bookmarkStart w:id="1141" w:name="_Toc96455292"/>
      <w:bookmarkStart w:id="1142" w:name="_Toc96455670"/>
      <w:bookmarkStart w:id="1143" w:name="_Toc96468372"/>
      <w:bookmarkStart w:id="1144" w:name="_Toc96468743"/>
      <w:bookmarkStart w:id="1145" w:name="_Toc97062069"/>
      <w:bookmarkStart w:id="1146" w:name="_Toc97062435"/>
      <w:bookmarkStart w:id="1147" w:name="_Toc97062801"/>
      <w:bookmarkStart w:id="1148" w:name="_Toc97064255"/>
      <w:bookmarkStart w:id="1149" w:name="_Toc97122998"/>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p>
    <w:p w14:paraId="05BD33A7" w14:textId="77777777" w:rsidR="009D169C" w:rsidRPr="009D169C" w:rsidRDefault="009D169C" w:rsidP="00E60B2D">
      <w:pPr>
        <w:keepNext/>
        <w:keepLines/>
        <w:numPr>
          <w:ilvl w:val="0"/>
          <w:numId w:val="167"/>
        </w:numPr>
        <w:spacing w:before="40" w:after="0"/>
        <w:outlineLvl w:val="1"/>
        <w:rPr>
          <w:rFonts w:eastAsiaTheme="majorEastAsia" w:cs="Times New Roman"/>
          <w:b/>
          <w:bCs/>
          <w:vanish/>
          <w:color w:val="000000" w:themeColor="text1"/>
          <w:szCs w:val="24"/>
        </w:rPr>
      </w:pPr>
      <w:bookmarkStart w:id="1150" w:name="_Toc88433852"/>
      <w:bookmarkStart w:id="1151" w:name="_Toc88434176"/>
      <w:bookmarkStart w:id="1152" w:name="_Toc88434583"/>
      <w:bookmarkStart w:id="1153" w:name="_Toc88435316"/>
      <w:bookmarkStart w:id="1154" w:name="_Toc88582751"/>
      <w:bookmarkStart w:id="1155" w:name="_Toc88584741"/>
      <w:bookmarkStart w:id="1156" w:name="_Toc88587566"/>
      <w:bookmarkStart w:id="1157" w:name="_Toc96258798"/>
      <w:bookmarkStart w:id="1158" w:name="_Toc96259178"/>
      <w:bookmarkStart w:id="1159" w:name="_Toc96455293"/>
      <w:bookmarkStart w:id="1160" w:name="_Toc96455671"/>
      <w:bookmarkStart w:id="1161" w:name="_Toc96468373"/>
      <w:bookmarkStart w:id="1162" w:name="_Toc96468744"/>
      <w:bookmarkStart w:id="1163" w:name="_Toc97062070"/>
      <w:bookmarkStart w:id="1164" w:name="_Toc97062436"/>
      <w:bookmarkStart w:id="1165" w:name="_Toc97062802"/>
      <w:bookmarkStart w:id="1166" w:name="_Toc97064256"/>
      <w:bookmarkStart w:id="1167" w:name="_Toc9712299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p>
    <w:p w14:paraId="4D0A4BF6" w14:textId="77777777" w:rsidR="009D169C" w:rsidRPr="009D169C" w:rsidRDefault="009D169C" w:rsidP="00E60B2D">
      <w:pPr>
        <w:keepNext/>
        <w:keepLines/>
        <w:numPr>
          <w:ilvl w:val="0"/>
          <w:numId w:val="167"/>
        </w:numPr>
        <w:spacing w:before="40" w:after="0"/>
        <w:outlineLvl w:val="1"/>
        <w:rPr>
          <w:rFonts w:eastAsiaTheme="majorEastAsia" w:cs="Times New Roman"/>
          <w:b/>
          <w:bCs/>
          <w:vanish/>
          <w:color w:val="000000" w:themeColor="text1"/>
          <w:szCs w:val="24"/>
        </w:rPr>
      </w:pPr>
      <w:bookmarkStart w:id="1168" w:name="_Toc88433853"/>
      <w:bookmarkStart w:id="1169" w:name="_Toc88434177"/>
      <w:bookmarkStart w:id="1170" w:name="_Toc88434584"/>
      <w:bookmarkStart w:id="1171" w:name="_Toc88435317"/>
      <w:bookmarkStart w:id="1172" w:name="_Toc88582752"/>
      <w:bookmarkStart w:id="1173" w:name="_Toc88584742"/>
      <w:bookmarkStart w:id="1174" w:name="_Toc88587567"/>
      <w:bookmarkStart w:id="1175" w:name="_Toc96258799"/>
      <w:bookmarkStart w:id="1176" w:name="_Toc96259179"/>
      <w:bookmarkStart w:id="1177" w:name="_Toc96455294"/>
      <w:bookmarkStart w:id="1178" w:name="_Toc96455672"/>
      <w:bookmarkStart w:id="1179" w:name="_Toc96468374"/>
      <w:bookmarkStart w:id="1180" w:name="_Toc96468745"/>
      <w:bookmarkStart w:id="1181" w:name="_Toc97062071"/>
      <w:bookmarkStart w:id="1182" w:name="_Toc97062437"/>
      <w:bookmarkStart w:id="1183" w:name="_Toc97062803"/>
      <w:bookmarkStart w:id="1184" w:name="_Toc97064257"/>
      <w:bookmarkStart w:id="1185" w:name="_Toc97123000"/>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p>
    <w:p w14:paraId="67AE2D57" w14:textId="77777777" w:rsidR="009D169C" w:rsidRPr="009D169C" w:rsidRDefault="009D169C" w:rsidP="00E60B2D">
      <w:pPr>
        <w:keepNext/>
        <w:keepLines/>
        <w:numPr>
          <w:ilvl w:val="0"/>
          <w:numId w:val="167"/>
        </w:numPr>
        <w:spacing w:before="40" w:after="0"/>
        <w:outlineLvl w:val="1"/>
        <w:rPr>
          <w:rFonts w:eastAsiaTheme="majorEastAsia" w:cs="Times New Roman"/>
          <w:b/>
          <w:bCs/>
          <w:vanish/>
          <w:color w:val="000000" w:themeColor="text1"/>
          <w:szCs w:val="24"/>
        </w:rPr>
      </w:pPr>
      <w:bookmarkStart w:id="1186" w:name="_Toc88433854"/>
      <w:bookmarkStart w:id="1187" w:name="_Toc88434178"/>
      <w:bookmarkStart w:id="1188" w:name="_Toc88434585"/>
      <w:bookmarkStart w:id="1189" w:name="_Toc88435318"/>
      <w:bookmarkStart w:id="1190" w:name="_Toc88582753"/>
      <w:bookmarkStart w:id="1191" w:name="_Toc88584743"/>
      <w:bookmarkStart w:id="1192" w:name="_Toc88587568"/>
      <w:bookmarkStart w:id="1193" w:name="_Toc96258800"/>
      <w:bookmarkStart w:id="1194" w:name="_Toc96259180"/>
      <w:bookmarkStart w:id="1195" w:name="_Toc96455295"/>
      <w:bookmarkStart w:id="1196" w:name="_Toc96455673"/>
      <w:bookmarkStart w:id="1197" w:name="_Toc96468375"/>
      <w:bookmarkStart w:id="1198" w:name="_Toc96468746"/>
      <w:bookmarkStart w:id="1199" w:name="_Toc97062072"/>
      <w:bookmarkStart w:id="1200" w:name="_Toc97062438"/>
      <w:bookmarkStart w:id="1201" w:name="_Toc97062804"/>
      <w:bookmarkStart w:id="1202" w:name="_Toc97064258"/>
      <w:bookmarkStart w:id="1203" w:name="_Toc97123001"/>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p>
    <w:p w14:paraId="5EEC5F2B" w14:textId="77777777" w:rsidR="009D169C" w:rsidRPr="009D169C" w:rsidRDefault="009D169C" w:rsidP="00E60B2D">
      <w:pPr>
        <w:keepNext/>
        <w:keepLines/>
        <w:numPr>
          <w:ilvl w:val="0"/>
          <w:numId w:val="167"/>
        </w:numPr>
        <w:spacing w:before="40" w:after="0"/>
        <w:outlineLvl w:val="1"/>
        <w:rPr>
          <w:rFonts w:eastAsiaTheme="majorEastAsia" w:cs="Times New Roman"/>
          <w:b/>
          <w:bCs/>
          <w:vanish/>
          <w:color w:val="000000" w:themeColor="text1"/>
          <w:szCs w:val="24"/>
        </w:rPr>
      </w:pPr>
      <w:bookmarkStart w:id="1204" w:name="_Toc88433855"/>
      <w:bookmarkStart w:id="1205" w:name="_Toc88434179"/>
      <w:bookmarkStart w:id="1206" w:name="_Toc88434586"/>
      <w:bookmarkStart w:id="1207" w:name="_Toc88435319"/>
      <w:bookmarkStart w:id="1208" w:name="_Toc88582754"/>
      <w:bookmarkStart w:id="1209" w:name="_Toc88584744"/>
      <w:bookmarkStart w:id="1210" w:name="_Toc88587569"/>
      <w:bookmarkStart w:id="1211" w:name="_Toc96258801"/>
      <w:bookmarkStart w:id="1212" w:name="_Toc96259181"/>
      <w:bookmarkStart w:id="1213" w:name="_Toc96455296"/>
      <w:bookmarkStart w:id="1214" w:name="_Toc96455674"/>
      <w:bookmarkStart w:id="1215" w:name="_Toc96468376"/>
      <w:bookmarkStart w:id="1216" w:name="_Toc96468747"/>
      <w:bookmarkStart w:id="1217" w:name="_Toc97062073"/>
      <w:bookmarkStart w:id="1218" w:name="_Toc97062439"/>
      <w:bookmarkStart w:id="1219" w:name="_Toc97062805"/>
      <w:bookmarkStart w:id="1220" w:name="_Toc97064259"/>
      <w:bookmarkStart w:id="1221" w:name="_Toc97123002"/>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p>
    <w:p w14:paraId="3F2C4930" w14:textId="4F638CA1" w:rsidR="00A41CDA" w:rsidRDefault="004D3841" w:rsidP="00E60B2D">
      <w:pPr>
        <w:pStyle w:val="Ttulo2"/>
        <w:numPr>
          <w:ilvl w:val="1"/>
          <w:numId w:val="167"/>
        </w:numPr>
        <w:rPr>
          <w:rFonts w:ascii="Times New Roman" w:hAnsi="Times New Roman" w:cs="Times New Roman"/>
          <w:b/>
          <w:bCs/>
          <w:color w:val="000000" w:themeColor="text1"/>
          <w:sz w:val="24"/>
          <w:szCs w:val="24"/>
        </w:rPr>
      </w:pPr>
      <w:bookmarkStart w:id="1222" w:name="_Toc97123003"/>
      <w:r w:rsidRPr="009D169C">
        <w:rPr>
          <w:rFonts w:ascii="Times New Roman" w:hAnsi="Times New Roman" w:cs="Times New Roman"/>
          <w:b/>
          <w:bCs/>
          <w:color w:val="000000" w:themeColor="text1"/>
          <w:sz w:val="24"/>
          <w:szCs w:val="24"/>
        </w:rPr>
        <w:t>RESULTADOS DE ENCUESTA (PERSONAL DOCENTE).</w:t>
      </w:r>
      <w:bookmarkEnd w:id="1077"/>
      <w:bookmarkEnd w:id="1222"/>
    </w:p>
    <w:p w14:paraId="3916EB3C" w14:textId="77777777" w:rsidR="00A41CDA" w:rsidRPr="00A41CDA" w:rsidRDefault="00A41CDA" w:rsidP="00A41CDA"/>
    <w:p w14:paraId="737302EE" w14:textId="5B4B76E4" w:rsidR="00A41CDA" w:rsidRDefault="00A41CDA" w:rsidP="00A41CDA">
      <w:r>
        <w:t xml:space="preserve">Ver el Anexo 7, se muestra a detalle los resultados obtenidos de las encuestas al personal docente del Colegio de Mejicanos Samuel Christian School. </w:t>
      </w:r>
    </w:p>
    <w:p w14:paraId="791CFFD0" w14:textId="77777777" w:rsidR="00A41CDA" w:rsidRPr="00A41CDA" w:rsidRDefault="00A41CDA" w:rsidP="00A41CDA"/>
    <w:p w14:paraId="6540100D" w14:textId="7700CDD5" w:rsidR="00A41CDA" w:rsidRDefault="00C52DF8" w:rsidP="00E60B2D">
      <w:pPr>
        <w:pStyle w:val="Ttulo2"/>
        <w:numPr>
          <w:ilvl w:val="1"/>
          <w:numId w:val="167"/>
        </w:numPr>
        <w:rPr>
          <w:rFonts w:ascii="Times New Roman" w:hAnsi="Times New Roman" w:cs="Times New Roman"/>
          <w:b/>
          <w:bCs/>
          <w:color w:val="000000" w:themeColor="text1"/>
          <w:sz w:val="24"/>
          <w:szCs w:val="24"/>
        </w:rPr>
      </w:pPr>
      <w:bookmarkStart w:id="1223" w:name="_Toc97123004"/>
      <w:r w:rsidRPr="00B540CE">
        <w:rPr>
          <w:rFonts w:ascii="Times New Roman" w:hAnsi="Times New Roman" w:cs="Times New Roman"/>
          <w:b/>
          <w:bCs/>
          <w:color w:val="000000" w:themeColor="text1"/>
          <w:sz w:val="24"/>
          <w:szCs w:val="24"/>
        </w:rPr>
        <w:t>RESULTADOS DE ENCUESTA (PERSONAL ADMINISTRATIVO Y OPERATIVO).</w:t>
      </w:r>
      <w:bookmarkEnd w:id="1223"/>
    </w:p>
    <w:p w14:paraId="74E563FB" w14:textId="77777777" w:rsidR="00A41CDA" w:rsidRPr="00A41CDA" w:rsidRDefault="00A41CDA" w:rsidP="00A41CDA"/>
    <w:p w14:paraId="4A54AE41" w14:textId="00A68C3E" w:rsidR="00B72E49" w:rsidRDefault="00A41CDA" w:rsidP="00A41CDA">
      <w:r>
        <w:t>Ver Anexo 8, se muestra a detalle los resultados obtenidos de las encuestas al personal docente del Colegio de Mejicanos Samuel Christian School.</w:t>
      </w:r>
    </w:p>
    <w:p w14:paraId="105EE625" w14:textId="77777777" w:rsidR="00A41CDA" w:rsidRPr="00B72E49" w:rsidRDefault="00A41CDA" w:rsidP="00A41CDA"/>
    <w:p w14:paraId="2172BAF8" w14:textId="77777777" w:rsidR="004D3841" w:rsidRPr="00C507FD" w:rsidRDefault="004D3841" w:rsidP="00E60B2D">
      <w:pPr>
        <w:pStyle w:val="Ttulo2"/>
        <w:numPr>
          <w:ilvl w:val="1"/>
          <w:numId w:val="167"/>
        </w:numPr>
        <w:rPr>
          <w:rFonts w:ascii="Times New Roman" w:hAnsi="Times New Roman" w:cs="Times New Roman"/>
          <w:b/>
          <w:bCs/>
          <w:color w:val="000000" w:themeColor="text1"/>
          <w:sz w:val="24"/>
          <w:szCs w:val="24"/>
        </w:rPr>
      </w:pPr>
      <w:bookmarkStart w:id="1224" w:name="_Toc83231400"/>
      <w:bookmarkStart w:id="1225" w:name="_Toc97123005"/>
      <w:r w:rsidRPr="00C507FD">
        <w:rPr>
          <w:rFonts w:ascii="Times New Roman" w:hAnsi="Times New Roman" w:cs="Times New Roman"/>
          <w:b/>
          <w:bCs/>
          <w:color w:val="000000" w:themeColor="text1"/>
          <w:sz w:val="24"/>
          <w:szCs w:val="24"/>
        </w:rPr>
        <w:lastRenderedPageBreak/>
        <w:t>ANALISIS DE ENTREVISTA A ESTUDIANTES DE 1º Y 2º AÑO DE BACHILLERATO.</w:t>
      </w:r>
      <w:bookmarkEnd w:id="1224"/>
      <w:bookmarkEnd w:id="1225"/>
    </w:p>
    <w:p w14:paraId="497B8633" w14:textId="77777777" w:rsidR="004D3841" w:rsidRDefault="004D3841" w:rsidP="004D3841"/>
    <w:p w14:paraId="22D81EA8" w14:textId="77777777" w:rsidR="004D3841" w:rsidRDefault="004D3841" w:rsidP="004D3841">
      <w:pPr>
        <w:spacing w:line="360" w:lineRule="auto"/>
        <w:jc w:val="both"/>
      </w:pPr>
      <w:r>
        <w:t>Según la investigación se pasaría una encuesta a los estudiantes, pero por el hecho que no contaban con dispositivos móviles a la hora de la visita técnica y siguiendo las indicaciones de las autoridades del Colegio de Mejicanos Samuel Christian School de no tener contacto físico con ellos por las medidas ante el Covid-19 no se pudo realizar mediante hoja impresa.</w:t>
      </w:r>
    </w:p>
    <w:p w14:paraId="581CDB7C" w14:textId="77777777" w:rsidR="004D3841" w:rsidRDefault="004D3841" w:rsidP="004D3841">
      <w:pPr>
        <w:spacing w:line="360" w:lineRule="auto"/>
        <w:jc w:val="both"/>
      </w:pPr>
      <w:r>
        <w:t xml:space="preserve">Así que nos autorizaron hablar con ellos de forma grupal a una distancia moderada y con las medidas de bioseguridad correspondientes. </w:t>
      </w:r>
    </w:p>
    <w:p w14:paraId="661D16AF" w14:textId="77777777" w:rsidR="004D3841" w:rsidRDefault="004D3841" w:rsidP="004D3841">
      <w:pPr>
        <w:spacing w:line="360" w:lineRule="auto"/>
        <w:jc w:val="both"/>
      </w:pPr>
      <w:r>
        <w:t xml:space="preserve">Es por esa razón que la información obtenida se plasmara a continuación, se entrevistaron dos grupos de quince estudiantes ya que cada aula ha dividido a sus estudiantes en dos grupos, uno recibe clases de manera presencial mientras el segundo grupo está conectado en línea, turnándose un sema presencial y la siguiente virtual, como medida ante la situación que afecta a nuestro país por el Covid-19.  </w:t>
      </w:r>
    </w:p>
    <w:p w14:paraId="04FC3455" w14:textId="77777777" w:rsidR="004D3841" w:rsidRDefault="004D3841" w:rsidP="004D3841">
      <w:pPr>
        <w:spacing w:line="360" w:lineRule="auto"/>
        <w:jc w:val="both"/>
      </w:pPr>
      <w:r>
        <w:t>De los 30 estudiantes 18 fueron señoritas y 12 cabañeros, en edades de quince a diecinueve años respectivamente, únicamente 3 estudiantes comentaron padecer de alergias el resto no presenta ninguna enfermedad permanente.</w:t>
      </w:r>
    </w:p>
    <w:p w14:paraId="5A7064EA" w14:textId="77777777" w:rsidR="004D3841" w:rsidRDefault="004D3841" w:rsidP="004D3841">
      <w:pPr>
        <w:spacing w:line="360" w:lineRule="auto"/>
        <w:jc w:val="both"/>
      </w:pPr>
      <w:r>
        <w:t>La mayoría de los estudiantes tienen alrededor de uno a tres años estudiando en el Colegio, muchos no han realizado simulacros debido a que no han tenido clases presenciales durante el año 2020 y parte del 2021, pero alrededor de once estudiantes recuerdan que en el año 2019 si efectuaron dos simulacros y les explicaron las rutas de evacuación y el punto seguro.</w:t>
      </w:r>
    </w:p>
    <w:p w14:paraId="24DC3C27" w14:textId="77777777" w:rsidR="004D3841" w:rsidRDefault="004D3841" w:rsidP="004D3841">
      <w:pPr>
        <w:spacing w:line="360" w:lineRule="auto"/>
        <w:jc w:val="both"/>
      </w:pPr>
      <w:r>
        <w:t xml:space="preserve">Alrededor de 12 estudiantes afirmaron no conocer el punto de encuentro y consideran que le falta mayor visibilidad a la ruta de evacuación. </w:t>
      </w:r>
    </w:p>
    <w:p w14:paraId="2FFC6129" w14:textId="77777777" w:rsidR="004D3841" w:rsidRDefault="004D3841" w:rsidP="004D3841">
      <w:pPr>
        <w:spacing w:line="360" w:lineRule="auto"/>
        <w:jc w:val="both"/>
      </w:pPr>
      <w:r>
        <w:t>El 100% afirma que las aulas están equipadas con pupitres, pizarras, materiales de limpieza, escritorios y buena iluminación, su mobiliario se encuentra en buen estado.</w:t>
      </w:r>
    </w:p>
    <w:p w14:paraId="00283631" w14:textId="77777777" w:rsidR="004D3841" w:rsidRDefault="004D3841" w:rsidP="004D3841">
      <w:pPr>
        <w:spacing w:line="360" w:lineRule="auto"/>
        <w:jc w:val="both"/>
      </w:pPr>
      <w:r>
        <w:t xml:space="preserve">Para los estudiantes el área de mayor riesgo es la entrada principal por el hecho que hay circulación de vehículos en el redondel y cancha del colegio, también mencionan los </w:t>
      </w:r>
      <w:r>
        <w:lastRenderedPageBreak/>
        <w:t>trabajos que se realizan fuera de la bodega de materiales, consideran que deben ser más cuidadosos con los materiales y herramientas que dejan.</w:t>
      </w:r>
    </w:p>
    <w:p w14:paraId="21B3B68A" w14:textId="77777777" w:rsidR="004D3841" w:rsidRDefault="004D3841" w:rsidP="004D3841">
      <w:pPr>
        <w:spacing w:line="360" w:lineRule="auto"/>
        <w:jc w:val="both"/>
      </w:pPr>
      <w:r>
        <w:t xml:space="preserve">Mencionaron los pasillos de los baños cuando estos son lavados después del recreo, quedan mojados y liso en algunas ocasiones ha sufrido pequeñas caídas en estas áreas. </w:t>
      </w:r>
    </w:p>
    <w:p w14:paraId="066EA394" w14:textId="77777777" w:rsidR="004D3841" w:rsidRDefault="004D3841" w:rsidP="004D3841">
      <w:pPr>
        <w:spacing w:line="360" w:lineRule="auto"/>
        <w:jc w:val="both"/>
      </w:pPr>
      <w:r>
        <w:t xml:space="preserve">El 100% respondió haber recibido clases de manera virtual y en su mayoría los padecimientos de esta modalidad fueron el trastorno del sueño y de alimentación ya que se desvelaban y no tomaban los alimentos a horas establecidas. </w:t>
      </w:r>
    </w:p>
    <w:p w14:paraId="5D8625A7" w14:textId="77777777" w:rsidR="004D3841" w:rsidRDefault="004D3841" w:rsidP="004D3841">
      <w:pPr>
        <w:spacing w:line="360" w:lineRule="auto"/>
        <w:jc w:val="both"/>
      </w:pPr>
      <w:r>
        <w:t>Actualmente y en la modalidad semipresencial nos indican que tratan de acoplarse a los horarios, pero la semana en la que asisten al Colegio es la que se les dificulta más en cuanto a horarios de descanso, por lo que ese es el padecimiento que actualmente les sigue afectando.</w:t>
      </w:r>
    </w:p>
    <w:p w14:paraId="2B8165FC" w14:textId="4D222439" w:rsidR="004D3841" w:rsidRDefault="004D3841" w:rsidP="004D3841">
      <w:pPr>
        <w:spacing w:line="360" w:lineRule="auto"/>
        <w:jc w:val="both"/>
      </w:pPr>
      <w:r>
        <w:t>Al finalizar se les pregunto cómo calificarían al Colegio de Mejicanos ante el manejo de la pandemia por Covid-19 al o que respondieron de manera positiva explicando que han tomado las medidas de bioseguridad cada día, tomando temperatura, revisando el uso obligatorio de las mascarillas, seccionando los grupos de estudio, dividiendo los recreos para evitar aglomeraciones entre otras medidas.</w:t>
      </w:r>
    </w:p>
    <w:p w14:paraId="1E32391C" w14:textId="77777777" w:rsidR="004D3841" w:rsidRDefault="004D3841" w:rsidP="00E60B2D">
      <w:pPr>
        <w:pStyle w:val="Ttulo2"/>
        <w:numPr>
          <w:ilvl w:val="0"/>
          <w:numId w:val="164"/>
        </w:numPr>
        <w:spacing w:line="360" w:lineRule="auto"/>
        <w:jc w:val="both"/>
        <w:rPr>
          <w:rFonts w:ascii="Times New Roman" w:hAnsi="Times New Roman" w:cs="Times New Roman"/>
          <w:b/>
          <w:color w:val="000000" w:themeColor="text1"/>
          <w:sz w:val="24"/>
        </w:rPr>
      </w:pPr>
      <w:bookmarkStart w:id="1226" w:name="_Toc83231401"/>
      <w:bookmarkStart w:id="1227" w:name="_Toc97123006"/>
      <w:r w:rsidRPr="0086533F">
        <w:rPr>
          <w:rFonts w:ascii="Times New Roman" w:hAnsi="Times New Roman" w:cs="Times New Roman"/>
          <w:b/>
          <w:color w:val="000000" w:themeColor="text1"/>
          <w:sz w:val="24"/>
        </w:rPr>
        <w:t>DIAGN</w:t>
      </w:r>
      <w:r>
        <w:rPr>
          <w:rFonts w:ascii="Times New Roman" w:hAnsi="Times New Roman" w:cs="Times New Roman"/>
          <w:b/>
          <w:color w:val="000000" w:themeColor="text1"/>
          <w:sz w:val="24"/>
        </w:rPr>
        <w:t>Ó</w:t>
      </w:r>
      <w:r w:rsidRPr="0086533F">
        <w:rPr>
          <w:rFonts w:ascii="Times New Roman" w:hAnsi="Times New Roman" w:cs="Times New Roman"/>
          <w:b/>
          <w:color w:val="000000" w:themeColor="text1"/>
          <w:sz w:val="24"/>
        </w:rPr>
        <w:t>STICO DE LA SITUACIÓN ACTUAL DEL COLEGIO DE MEJICANOS SAMUEL CHRISTIAN SCHOOL</w:t>
      </w:r>
      <w:bookmarkEnd w:id="1226"/>
      <w:bookmarkEnd w:id="1227"/>
    </w:p>
    <w:p w14:paraId="07C5A25E" w14:textId="77777777" w:rsidR="004D3841" w:rsidRPr="007F356D" w:rsidRDefault="004D3841" w:rsidP="004D3841"/>
    <w:p w14:paraId="44E483AA" w14:textId="77777777" w:rsidR="00C507FD" w:rsidRPr="00C507FD" w:rsidRDefault="00C507FD" w:rsidP="00E60B2D">
      <w:pPr>
        <w:keepNext/>
        <w:keepLines/>
        <w:numPr>
          <w:ilvl w:val="0"/>
          <w:numId w:val="168"/>
        </w:numPr>
        <w:spacing w:before="40" w:after="0"/>
        <w:outlineLvl w:val="1"/>
        <w:rPr>
          <w:rFonts w:eastAsiaTheme="majorEastAsia" w:cs="Times New Roman"/>
          <w:b/>
          <w:bCs/>
          <w:vanish/>
          <w:color w:val="000000" w:themeColor="text1"/>
          <w:szCs w:val="24"/>
        </w:rPr>
      </w:pPr>
      <w:bookmarkStart w:id="1228" w:name="_Toc88433860"/>
      <w:bookmarkStart w:id="1229" w:name="_Toc88434184"/>
      <w:bookmarkStart w:id="1230" w:name="_Toc88434591"/>
      <w:bookmarkStart w:id="1231" w:name="_Toc88435324"/>
      <w:bookmarkStart w:id="1232" w:name="_Toc88582759"/>
      <w:bookmarkStart w:id="1233" w:name="_Toc88584749"/>
      <w:bookmarkStart w:id="1234" w:name="_Toc88587574"/>
      <w:bookmarkStart w:id="1235" w:name="_Toc96258806"/>
      <w:bookmarkStart w:id="1236" w:name="_Toc96259186"/>
      <w:bookmarkStart w:id="1237" w:name="_Toc96455301"/>
      <w:bookmarkStart w:id="1238" w:name="_Toc96455679"/>
      <w:bookmarkStart w:id="1239" w:name="_Toc96468381"/>
      <w:bookmarkStart w:id="1240" w:name="_Toc96468752"/>
      <w:bookmarkStart w:id="1241" w:name="_Toc97062078"/>
      <w:bookmarkStart w:id="1242" w:name="_Toc97062444"/>
      <w:bookmarkStart w:id="1243" w:name="_Toc97062810"/>
      <w:bookmarkStart w:id="1244" w:name="_Toc97064264"/>
      <w:bookmarkStart w:id="1245" w:name="_Toc97123007"/>
      <w:bookmarkStart w:id="1246" w:name="_Toc83231402"/>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p>
    <w:p w14:paraId="2EA6C23C" w14:textId="77777777" w:rsidR="00C507FD" w:rsidRPr="00C507FD" w:rsidRDefault="00C507FD" w:rsidP="00E60B2D">
      <w:pPr>
        <w:keepNext/>
        <w:keepLines/>
        <w:numPr>
          <w:ilvl w:val="0"/>
          <w:numId w:val="168"/>
        </w:numPr>
        <w:spacing w:before="40" w:after="0"/>
        <w:outlineLvl w:val="1"/>
        <w:rPr>
          <w:rFonts w:eastAsiaTheme="majorEastAsia" w:cs="Times New Roman"/>
          <w:b/>
          <w:bCs/>
          <w:vanish/>
          <w:color w:val="000000" w:themeColor="text1"/>
          <w:szCs w:val="24"/>
        </w:rPr>
      </w:pPr>
      <w:bookmarkStart w:id="1247" w:name="_Toc88433861"/>
      <w:bookmarkStart w:id="1248" w:name="_Toc88434185"/>
      <w:bookmarkStart w:id="1249" w:name="_Toc88434592"/>
      <w:bookmarkStart w:id="1250" w:name="_Toc88435325"/>
      <w:bookmarkStart w:id="1251" w:name="_Toc88582760"/>
      <w:bookmarkStart w:id="1252" w:name="_Toc88584750"/>
      <w:bookmarkStart w:id="1253" w:name="_Toc88587575"/>
      <w:bookmarkStart w:id="1254" w:name="_Toc96258807"/>
      <w:bookmarkStart w:id="1255" w:name="_Toc96259187"/>
      <w:bookmarkStart w:id="1256" w:name="_Toc96455302"/>
      <w:bookmarkStart w:id="1257" w:name="_Toc96455680"/>
      <w:bookmarkStart w:id="1258" w:name="_Toc96468382"/>
      <w:bookmarkStart w:id="1259" w:name="_Toc96468753"/>
      <w:bookmarkStart w:id="1260" w:name="_Toc97062079"/>
      <w:bookmarkStart w:id="1261" w:name="_Toc97062445"/>
      <w:bookmarkStart w:id="1262" w:name="_Toc97062811"/>
      <w:bookmarkStart w:id="1263" w:name="_Toc97064265"/>
      <w:bookmarkStart w:id="1264" w:name="_Toc97123008"/>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p>
    <w:p w14:paraId="289774E2" w14:textId="77777777" w:rsidR="00C507FD" w:rsidRPr="00C507FD" w:rsidRDefault="00C507FD" w:rsidP="00E60B2D">
      <w:pPr>
        <w:keepNext/>
        <w:keepLines/>
        <w:numPr>
          <w:ilvl w:val="0"/>
          <w:numId w:val="168"/>
        </w:numPr>
        <w:spacing w:before="40" w:after="0"/>
        <w:outlineLvl w:val="1"/>
        <w:rPr>
          <w:rFonts w:eastAsiaTheme="majorEastAsia" w:cs="Times New Roman"/>
          <w:b/>
          <w:bCs/>
          <w:vanish/>
          <w:color w:val="000000" w:themeColor="text1"/>
          <w:szCs w:val="24"/>
        </w:rPr>
      </w:pPr>
      <w:bookmarkStart w:id="1265" w:name="_Toc88433862"/>
      <w:bookmarkStart w:id="1266" w:name="_Toc88434186"/>
      <w:bookmarkStart w:id="1267" w:name="_Toc88434593"/>
      <w:bookmarkStart w:id="1268" w:name="_Toc88435326"/>
      <w:bookmarkStart w:id="1269" w:name="_Toc88582761"/>
      <w:bookmarkStart w:id="1270" w:name="_Toc88584751"/>
      <w:bookmarkStart w:id="1271" w:name="_Toc88587576"/>
      <w:bookmarkStart w:id="1272" w:name="_Toc96258808"/>
      <w:bookmarkStart w:id="1273" w:name="_Toc96259188"/>
      <w:bookmarkStart w:id="1274" w:name="_Toc96455303"/>
      <w:bookmarkStart w:id="1275" w:name="_Toc96455681"/>
      <w:bookmarkStart w:id="1276" w:name="_Toc96468383"/>
      <w:bookmarkStart w:id="1277" w:name="_Toc96468754"/>
      <w:bookmarkStart w:id="1278" w:name="_Toc97062080"/>
      <w:bookmarkStart w:id="1279" w:name="_Toc97062446"/>
      <w:bookmarkStart w:id="1280" w:name="_Toc97062812"/>
      <w:bookmarkStart w:id="1281" w:name="_Toc97064266"/>
      <w:bookmarkStart w:id="1282" w:name="_Toc97123009"/>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p>
    <w:p w14:paraId="261DDB82" w14:textId="77777777" w:rsidR="00C507FD" w:rsidRPr="00C507FD" w:rsidRDefault="00C507FD" w:rsidP="00E60B2D">
      <w:pPr>
        <w:keepNext/>
        <w:keepLines/>
        <w:numPr>
          <w:ilvl w:val="0"/>
          <w:numId w:val="168"/>
        </w:numPr>
        <w:spacing w:before="40" w:after="0"/>
        <w:outlineLvl w:val="1"/>
        <w:rPr>
          <w:rFonts w:eastAsiaTheme="majorEastAsia" w:cs="Times New Roman"/>
          <w:b/>
          <w:bCs/>
          <w:vanish/>
          <w:color w:val="000000" w:themeColor="text1"/>
          <w:szCs w:val="24"/>
        </w:rPr>
      </w:pPr>
      <w:bookmarkStart w:id="1283" w:name="_Toc88433863"/>
      <w:bookmarkStart w:id="1284" w:name="_Toc88434187"/>
      <w:bookmarkStart w:id="1285" w:name="_Toc88434594"/>
      <w:bookmarkStart w:id="1286" w:name="_Toc88435327"/>
      <w:bookmarkStart w:id="1287" w:name="_Toc88582762"/>
      <w:bookmarkStart w:id="1288" w:name="_Toc88584752"/>
      <w:bookmarkStart w:id="1289" w:name="_Toc88587577"/>
      <w:bookmarkStart w:id="1290" w:name="_Toc96258809"/>
      <w:bookmarkStart w:id="1291" w:name="_Toc96259189"/>
      <w:bookmarkStart w:id="1292" w:name="_Toc96455304"/>
      <w:bookmarkStart w:id="1293" w:name="_Toc96455682"/>
      <w:bookmarkStart w:id="1294" w:name="_Toc96468384"/>
      <w:bookmarkStart w:id="1295" w:name="_Toc96468755"/>
      <w:bookmarkStart w:id="1296" w:name="_Toc97062081"/>
      <w:bookmarkStart w:id="1297" w:name="_Toc97062447"/>
      <w:bookmarkStart w:id="1298" w:name="_Toc97062813"/>
      <w:bookmarkStart w:id="1299" w:name="_Toc97064267"/>
      <w:bookmarkStart w:id="1300" w:name="_Toc97123010"/>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p>
    <w:p w14:paraId="1E026391" w14:textId="77777777" w:rsidR="00C507FD" w:rsidRPr="00C507FD" w:rsidRDefault="00C507FD" w:rsidP="00E60B2D">
      <w:pPr>
        <w:keepNext/>
        <w:keepLines/>
        <w:numPr>
          <w:ilvl w:val="0"/>
          <w:numId w:val="168"/>
        </w:numPr>
        <w:spacing w:before="40" w:after="0"/>
        <w:outlineLvl w:val="1"/>
        <w:rPr>
          <w:rFonts w:eastAsiaTheme="majorEastAsia" w:cs="Times New Roman"/>
          <w:b/>
          <w:bCs/>
          <w:vanish/>
          <w:color w:val="000000" w:themeColor="text1"/>
          <w:szCs w:val="24"/>
        </w:rPr>
      </w:pPr>
      <w:bookmarkStart w:id="1301" w:name="_Toc88433864"/>
      <w:bookmarkStart w:id="1302" w:name="_Toc88434188"/>
      <w:bookmarkStart w:id="1303" w:name="_Toc88434595"/>
      <w:bookmarkStart w:id="1304" w:name="_Toc88435328"/>
      <w:bookmarkStart w:id="1305" w:name="_Toc88582763"/>
      <w:bookmarkStart w:id="1306" w:name="_Toc88584753"/>
      <w:bookmarkStart w:id="1307" w:name="_Toc88587578"/>
      <w:bookmarkStart w:id="1308" w:name="_Toc96258810"/>
      <w:bookmarkStart w:id="1309" w:name="_Toc96259190"/>
      <w:bookmarkStart w:id="1310" w:name="_Toc96455305"/>
      <w:bookmarkStart w:id="1311" w:name="_Toc96455683"/>
      <w:bookmarkStart w:id="1312" w:name="_Toc96468385"/>
      <w:bookmarkStart w:id="1313" w:name="_Toc96468756"/>
      <w:bookmarkStart w:id="1314" w:name="_Toc97062082"/>
      <w:bookmarkStart w:id="1315" w:name="_Toc97062448"/>
      <w:bookmarkStart w:id="1316" w:name="_Toc97062814"/>
      <w:bookmarkStart w:id="1317" w:name="_Toc97064268"/>
      <w:bookmarkStart w:id="1318" w:name="_Toc97123011"/>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p>
    <w:p w14:paraId="46ED0C27" w14:textId="77777777" w:rsidR="00C507FD" w:rsidRPr="00C507FD" w:rsidRDefault="00C507FD" w:rsidP="00E60B2D">
      <w:pPr>
        <w:keepNext/>
        <w:keepLines/>
        <w:numPr>
          <w:ilvl w:val="0"/>
          <w:numId w:val="168"/>
        </w:numPr>
        <w:spacing w:before="40" w:after="0"/>
        <w:outlineLvl w:val="1"/>
        <w:rPr>
          <w:rFonts w:eastAsiaTheme="majorEastAsia" w:cs="Times New Roman"/>
          <w:b/>
          <w:bCs/>
          <w:vanish/>
          <w:color w:val="000000" w:themeColor="text1"/>
          <w:szCs w:val="24"/>
        </w:rPr>
      </w:pPr>
      <w:bookmarkStart w:id="1319" w:name="_Toc88433865"/>
      <w:bookmarkStart w:id="1320" w:name="_Toc88434189"/>
      <w:bookmarkStart w:id="1321" w:name="_Toc88434596"/>
      <w:bookmarkStart w:id="1322" w:name="_Toc88435329"/>
      <w:bookmarkStart w:id="1323" w:name="_Toc88582764"/>
      <w:bookmarkStart w:id="1324" w:name="_Toc88584754"/>
      <w:bookmarkStart w:id="1325" w:name="_Toc88587579"/>
      <w:bookmarkStart w:id="1326" w:name="_Toc96258811"/>
      <w:bookmarkStart w:id="1327" w:name="_Toc96259191"/>
      <w:bookmarkStart w:id="1328" w:name="_Toc96455306"/>
      <w:bookmarkStart w:id="1329" w:name="_Toc96455684"/>
      <w:bookmarkStart w:id="1330" w:name="_Toc96468386"/>
      <w:bookmarkStart w:id="1331" w:name="_Toc96468757"/>
      <w:bookmarkStart w:id="1332" w:name="_Toc97062083"/>
      <w:bookmarkStart w:id="1333" w:name="_Toc97062449"/>
      <w:bookmarkStart w:id="1334" w:name="_Toc97062815"/>
      <w:bookmarkStart w:id="1335" w:name="_Toc97064269"/>
      <w:bookmarkStart w:id="1336" w:name="_Toc97123012"/>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p>
    <w:p w14:paraId="5E71C68F" w14:textId="77777777" w:rsidR="00C507FD" w:rsidRPr="00C507FD" w:rsidRDefault="00C507FD" w:rsidP="00E60B2D">
      <w:pPr>
        <w:keepNext/>
        <w:keepLines/>
        <w:numPr>
          <w:ilvl w:val="0"/>
          <w:numId w:val="168"/>
        </w:numPr>
        <w:spacing w:before="40" w:after="0"/>
        <w:outlineLvl w:val="1"/>
        <w:rPr>
          <w:rFonts w:eastAsiaTheme="majorEastAsia" w:cs="Times New Roman"/>
          <w:b/>
          <w:bCs/>
          <w:vanish/>
          <w:color w:val="000000" w:themeColor="text1"/>
          <w:szCs w:val="24"/>
        </w:rPr>
      </w:pPr>
      <w:bookmarkStart w:id="1337" w:name="_Toc88433866"/>
      <w:bookmarkStart w:id="1338" w:name="_Toc88434190"/>
      <w:bookmarkStart w:id="1339" w:name="_Toc88434597"/>
      <w:bookmarkStart w:id="1340" w:name="_Toc88435330"/>
      <w:bookmarkStart w:id="1341" w:name="_Toc88582765"/>
      <w:bookmarkStart w:id="1342" w:name="_Toc88584755"/>
      <w:bookmarkStart w:id="1343" w:name="_Toc88587580"/>
      <w:bookmarkStart w:id="1344" w:name="_Toc96258812"/>
      <w:bookmarkStart w:id="1345" w:name="_Toc96259192"/>
      <w:bookmarkStart w:id="1346" w:name="_Toc96455307"/>
      <w:bookmarkStart w:id="1347" w:name="_Toc96455685"/>
      <w:bookmarkStart w:id="1348" w:name="_Toc96468387"/>
      <w:bookmarkStart w:id="1349" w:name="_Toc96468758"/>
      <w:bookmarkStart w:id="1350" w:name="_Toc97062084"/>
      <w:bookmarkStart w:id="1351" w:name="_Toc97062450"/>
      <w:bookmarkStart w:id="1352" w:name="_Toc97062816"/>
      <w:bookmarkStart w:id="1353" w:name="_Toc97064270"/>
      <w:bookmarkStart w:id="1354" w:name="_Toc97123013"/>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p>
    <w:p w14:paraId="70829755" w14:textId="77777777" w:rsidR="00C507FD" w:rsidRPr="00C507FD" w:rsidRDefault="00C507FD" w:rsidP="00E60B2D">
      <w:pPr>
        <w:keepNext/>
        <w:keepLines/>
        <w:numPr>
          <w:ilvl w:val="0"/>
          <w:numId w:val="168"/>
        </w:numPr>
        <w:spacing w:before="40" w:after="0"/>
        <w:outlineLvl w:val="1"/>
        <w:rPr>
          <w:rFonts w:eastAsiaTheme="majorEastAsia" w:cs="Times New Roman"/>
          <w:b/>
          <w:bCs/>
          <w:vanish/>
          <w:color w:val="000000" w:themeColor="text1"/>
          <w:szCs w:val="24"/>
        </w:rPr>
      </w:pPr>
      <w:bookmarkStart w:id="1355" w:name="_Toc88433867"/>
      <w:bookmarkStart w:id="1356" w:name="_Toc88434191"/>
      <w:bookmarkStart w:id="1357" w:name="_Toc88434598"/>
      <w:bookmarkStart w:id="1358" w:name="_Toc88435331"/>
      <w:bookmarkStart w:id="1359" w:name="_Toc88582766"/>
      <w:bookmarkStart w:id="1360" w:name="_Toc88584756"/>
      <w:bookmarkStart w:id="1361" w:name="_Toc88587581"/>
      <w:bookmarkStart w:id="1362" w:name="_Toc96258813"/>
      <w:bookmarkStart w:id="1363" w:name="_Toc96259193"/>
      <w:bookmarkStart w:id="1364" w:name="_Toc96455308"/>
      <w:bookmarkStart w:id="1365" w:name="_Toc96455686"/>
      <w:bookmarkStart w:id="1366" w:name="_Toc96468388"/>
      <w:bookmarkStart w:id="1367" w:name="_Toc96468759"/>
      <w:bookmarkStart w:id="1368" w:name="_Toc97062085"/>
      <w:bookmarkStart w:id="1369" w:name="_Toc97062451"/>
      <w:bookmarkStart w:id="1370" w:name="_Toc97062817"/>
      <w:bookmarkStart w:id="1371" w:name="_Toc97064271"/>
      <w:bookmarkStart w:id="1372" w:name="_Toc9712301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p>
    <w:p w14:paraId="2D645BFF" w14:textId="77777777" w:rsidR="00C507FD" w:rsidRPr="00C507FD" w:rsidRDefault="00C507FD" w:rsidP="00E60B2D">
      <w:pPr>
        <w:keepNext/>
        <w:keepLines/>
        <w:numPr>
          <w:ilvl w:val="0"/>
          <w:numId w:val="168"/>
        </w:numPr>
        <w:spacing w:before="40" w:after="0"/>
        <w:outlineLvl w:val="1"/>
        <w:rPr>
          <w:rFonts w:eastAsiaTheme="majorEastAsia" w:cs="Times New Roman"/>
          <w:b/>
          <w:bCs/>
          <w:vanish/>
          <w:color w:val="000000" w:themeColor="text1"/>
          <w:szCs w:val="24"/>
        </w:rPr>
      </w:pPr>
      <w:bookmarkStart w:id="1373" w:name="_Toc88433868"/>
      <w:bookmarkStart w:id="1374" w:name="_Toc88434192"/>
      <w:bookmarkStart w:id="1375" w:name="_Toc88434599"/>
      <w:bookmarkStart w:id="1376" w:name="_Toc88435332"/>
      <w:bookmarkStart w:id="1377" w:name="_Toc88582767"/>
      <w:bookmarkStart w:id="1378" w:name="_Toc88584757"/>
      <w:bookmarkStart w:id="1379" w:name="_Toc88587582"/>
      <w:bookmarkStart w:id="1380" w:name="_Toc96258814"/>
      <w:bookmarkStart w:id="1381" w:name="_Toc96259194"/>
      <w:bookmarkStart w:id="1382" w:name="_Toc96455309"/>
      <w:bookmarkStart w:id="1383" w:name="_Toc96455687"/>
      <w:bookmarkStart w:id="1384" w:name="_Toc96468389"/>
      <w:bookmarkStart w:id="1385" w:name="_Toc96468760"/>
      <w:bookmarkStart w:id="1386" w:name="_Toc97062086"/>
      <w:bookmarkStart w:id="1387" w:name="_Toc97062452"/>
      <w:bookmarkStart w:id="1388" w:name="_Toc97062818"/>
      <w:bookmarkStart w:id="1389" w:name="_Toc97064272"/>
      <w:bookmarkStart w:id="1390" w:name="_Toc97123015"/>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p>
    <w:p w14:paraId="2FB60C20" w14:textId="77777777" w:rsidR="00C507FD" w:rsidRPr="00C507FD" w:rsidRDefault="00C507FD" w:rsidP="00E60B2D">
      <w:pPr>
        <w:keepNext/>
        <w:keepLines/>
        <w:numPr>
          <w:ilvl w:val="0"/>
          <w:numId w:val="168"/>
        </w:numPr>
        <w:spacing w:before="40" w:after="0"/>
        <w:outlineLvl w:val="1"/>
        <w:rPr>
          <w:rFonts w:eastAsiaTheme="majorEastAsia" w:cs="Times New Roman"/>
          <w:b/>
          <w:bCs/>
          <w:vanish/>
          <w:color w:val="000000" w:themeColor="text1"/>
          <w:szCs w:val="24"/>
        </w:rPr>
      </w:pPr>
      <w:bookmarkStart w:id="1391" w:name="_Toc88433869"/>
      <w:bookmarkStart w:id="1392" w:name="_Toc88434193"/>
      <w:bookmarkStart w:id="1393" w:name="_Toc88434600"/>
      <w:bookmarkStart w:id="1394" w:name="_Toc88435333"/>
      <w:bookmarkStart w:id="1395" w:name="_Toc88582768"/>
      <w:bookmarkStart w:id="1396" w:name="_Toc88584758"/>
      <w:bookmarkStart w:id="1397" w:name="_Toc88587583"/>
      <w:bookmarkStart w:id="1398" w:name="_Toc96258815"/>
      <w:bookmarkStart w:id="1399" w:name="_Toc96259195"/>
      <w:bookmarkStart w:id="1400" w:name="_Toc96455310"/>
      <w:bookmarkStart w:id="1401" w:name="_Toc96455688"/>
      <w:bookmarkStart w:id="1402" w:name="_Toc96468390"/>
      <w:bookmarkStart w:id="1403" w:name="_Toc96468761"/>
      <w:bookmarkStart w:id="1404" w:name="_Toc97062087"/>
      <w:bookmarkStart w:id="1405" w:name="_Toc97062453"/>
      <w:bookmarkStart w:id="1406" w:name="_Toc97062819"/>
      <w:bookmarkStart w:id="1407" w:name="_Toc97064273"/>
      <w:bookmarkStart w:id="1408" w:name="_Toc97123016"/>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p>
    <w:p w14:paraId="515621F3" w14:textId="41B47F74" w:rsidR="004D3841" w:rsidRPr="00C70E52" w:rsidRDefault="004D3841" w:rsidP="00E60B2D">
      <w:pPr>
        <w:pStyle w:val="Ttulo2"/>
        <w:numPr>
          <w:ilvl w:val="1"/>
          <w:numId w:val="168"/>
        </w:numPr>
        <w:rPr>
          <w:rFonts w:ascii="Times New Roman" w:hAnsi="Times New Roman" w:cs="Times New Roman"/>
          <w:b/>
          <w:bCs/>
          <w:color w:val="000000" w:themeColor="text1"/>
          <w:sz w:val="24"/>
          <w:szCs w:val="24"/>
        </w:rPr>
      </w:pPr>
      <w:bookmarkStart w:id="1409" w:name="_Toc97123017"/>
      <w:r w:rsidRPr="00C507FD">
        <w:rPr>
          <w:rFonts w:ascii="Times New Roman" w:hAnsi="Times New Roman" w:cs="Times New Roman"/>
          <w:b/>
          <w:bCs/>
          <w:color w:val="000000" w:themeColor="text1"/>
          <w:sz w:val="24"/>
          <w:szCs w:val="24"/>
        </w:rPr>
        <w:t>DESCRIPCIÓN DE LA SITUACIÓN ACTUAL DE LA SEGURIDAD OCUPACIONAL</w:t>
      </w:r>
      <w:bookmarkEnd w:id="1246"/>
      <w:bookmarkEnd w:id="1409"/>
    </w:p>
    <w:p w14:paraId="5B2A8744" w14:textId="77777777" w:rsidR="003B49AD" w:rsidRPr="003B49AD" w:rsidRDefault="003B49AD" w:rsidP="00E60B2D">
      <w:pPr>
        <w:keepNext/>
        <w:keepLines/>
        <w:numPr>
          <w:ilvl w:val="0"/>
          <w:numId w:val="169"/>
        </w:numPr>
        <w:spacing w:before="40" w:after="0"/>
        <w:outlineLvl w:val="1"/>
        <w:rPr>
          <w:rFonts w:asciiTheme="majorHAnsi" w:eastAsiaTheme="majorEastAsia" w:hAnsiTheme="majorHAnsi" w:cstheme="majorBidi"/>
          <w:vanish/>
          <w:color w:val="2E74B5" w:themeColor="accent1" w:themeShade="BF"/>
          <w:sz w:val="26"/>
          <w:szCs w:val="26"/>
        </w:rPr>
      </w:pPr>
      <w:bookmarkStart w:id="1410" w:name="_Toc88433871"/>
      <w:bookmarkStart w:id="1411" w:name="_Toc88434195"/>
      <w:bookmarkStart w:id="1412" w:name="_Toc88434602"/>
      <w:bookmarkStart w:id="1413" w:name="_Toc88435335"/>
      <w:bookmarkStart w:id="1414" w:name="_Toc88582770"/>
      <w:bookmarkStart w:id="1415" w:name="_Toc88584760"/>
      <w:bookmarkStart w:id="1416" w:name="_Toc88587585"/>
      <w:bookmarkStart w:id="1417" w:name="_Toc96258817"/>
      <w:bookmarkStart w:id="1418" w:name="_Toc96259197"/>
      <w:bookmarkStart w:id="1419" w:name="_Toc96455312"/>
      <w:bookmarkStart w:id="1420" w:name="_Toc96455690"/>
      <w:bookmarkStart w:id="1421" w:name="_Toc96468392"/>
      <w:bookmarkStart w:id="1422" w:name="_Toc96468763"/>
      <w:bookmarkStart w:id="1423" w:name="_Toc97062089"/>
      <w:bookmarkStart w:id="1424" w:name="_Toc97062455"/>
      <w:bookmarkStart w:id="1425" w:name="_Toc97062821"/>
      <w:bookmarkStart w:id="1426" w:name="_Toc97064275"/>
      <w:bookmarkStart w:id="1427" w:name="_Toc97123018"/>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p>
    <w:p w14:paraId="11E89D37" w14:textId="77777777" w:rsidR="003B49AD" w:rsidRPr="003B49AD" w:rsidRDefault="003B49AD" w:rsidP="00E60B2D">
      <w:pPr>
        <w:keepNext/>
        <w:keepLines/>
        <w:numPr>
          <w:ilvl w:val="0"/>
          <w:numId w:val="169"/>
        </w:numPr>
        <w:spacing w:before="40" w:after="0"/>
        <w:outlineLvl w:val="1"/>
        <w:rPr>
          <w:rFonts w:asciiTheme="majorHAnsi" w:eastAsiaTheme="majorEastAsia" w:hAnsiTheme="majorHAnsi" w:cstheme="majorBidi"/>
          <w:vanish/>
          <w:color w:val="2E74B5" w:themeColor="accent1" w:themeShade="BF"/>
          <w:sz w:val="26"/>
          <w:szCs w:val="26"/>
        </w:rPr>
      </w:pPr>
      <w:bookmarkStart w:id="1428" w:name="_Toc88433872"/>
      <w:bookmarkStart w:id="1429" w:name="_Toc88434196"/>
      <w:bookmarkStart w:id="1430" w:name="_Toc88434603"/>
      <w:bookmarkStart w:id="1431" w:name="_Toc88435336"/>
      <w:bookmarkStart w:id="1432" w:name="_Toc88582771"/>
      <w:bookmarkStart w:id="1433" w:name="_Toc88584761"/>
      <w:bookmarkStart w:id="1434" w:name="_Toc88587586"/>
      <w:bookmarkStart w:id="1435" w:name="_Toc96258818"/>
      <w:bookmarkStart w:id="1436" w:name="_Toc96259198"/>
      <w:bookmarkStart w:id="1437" w:name="_Toc96455313"/>
      <w:bookmarkStart w:id="1438" w:name="_Toc96455691"/>
      <w:bookmarkStart w:id="1439" w:name="_Toc96468393"/>
      <w:bookmarkStart w:id="1440" w:name="_Toc96468764"/>
      <w:bookmarkStart w:id="1441" w:name="_Toc97062090"/>
      <w:bookmarkStart w:id="1442" w:name="_Toc97062456"/>
      <w:bookmarkStart w:id="1443" w:name="_Toc97062822"/>
      <w:bookmarkStart w:id="1444" w:name="_Toc97064276"/>
      <w:bookmarkStart w:id="1445" w:name="_Toc97123019"/>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p>
    <w:p w14:paraId="7A6B5EED" w14:textId="77777777" w:rsidR="003B49AD" w:rsidRPr="003B49AD" w:rsidRDefault="003B49AD" w:rsidP="00E60B2D">
      <w:pPr>
        <w:keepNext/>
        <w:keepLines/>
        <w:numPr>
          <w:ilvl w:val="0"/>
          <w:numId w:val="169"/>
        </w:numPr>
        <w:spacing w:before="40" w:after="0"/>
        <w:outlineLvl w:val="1"/>
        <w:rPr>
          <w:rFonts w:asciiTheme="majorHAnsi" w:eastAsiaTheme="majorEastAsia" w:hAnsiTheme="majorHAnsi" w:cstheme="majorBidi"/>
          <w:vanish/>
          <w:color w:val="2E74B5" w:themeColor="accent1" w:themeShade="BF"/>
          <w:sz w:val="26"/>
          <w:szCs w:val="26"/>
        </w:rPr>
      </w:pPr>
      <w:bookmarkStart w:id="1446" w:name="_Toc88433873"/>
      <w:bookmarkStart w:id="1447" w:name="_Toc88434197"/>
      <w:bookmarkStart w:id="1448" w:name="_Toc88434604"/>
      <w:bookmarkStart w:id="1449" w:name="_Toc88435337"/>
      <w:bookmarkStart w:id="1450" w:name="_Toc88582772"/>
      <w:bookmarkStart w:id="1451" w:name="_Toc88584762"/>
      <w:bookmarkStart w:id="1452" w:name="_Toc88587587"/>
      <w:bookmarkStart w:id="1453" w:name="_Toc96258819"/>
      <w:bookmarkStart w:id="1454" w:name="_Toc96259199"/>
      <w:bookmarkStart w:id="1455" w:name="_Toc96455314"/>
      <w:bookmarkStart w:id="1456" w:name="_Toc96455692"/>
      <w:bookmarkStart w:id="1457" w:name="_Toc96468394"/>
      <w:bookmarkStart w:id="1458" w:name="_Toc96468765"/>
      <w:bookmarkStart w:id="1459" w:name="_Toc97062091"/>
      <w:bookmarkStart w:id="1460" w:name="_Toc97062457"/>
      <w:bookmarkStart w:id="1461" w:name="_Toc97062823"/>
      <w:bookmarkStart w:id="1462" w:name="_Toc97064277"/>
      <w:bookmarkStart w:id="1463" w:name="_Toc97123020"/>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p>
    <w:p w14:paraId="31821A7C" w14:textId="77777777" w:rsidR="003B49AD" w:rsidRPr="003B49AD" w:rsidRDefault="003B49AD" w:rsidP="00E60B2D">
      <w:pPr>
        <w:keepNext/>
        <w:keepLines/>
        <w:numPr>
          <w:ilvl w:val="0"/>
          <w:numId w:val="169"/>
        </w:numPr>
        <w:spacing w:before="40" w:after="0"/>
        <w:outlineLvl w:val="1"/>
        <w:rPr>
          <w:rFonts w:asciiTheme="majorHAnsi" w:eastAsiaTheme="majorEastAsia" w:hAnsiTheme="majorHAnsi" w:cstheme="majorBidi"/>
          <w:vanish/>
          <w:color w:val="2E74B5" w:themeColor="accent1" w:themeShade="BF"/>
          <w:sz w:val="26"/>
          <w:szCs w:val="26"/>
        </w:rPr>
      </w:pPr>
      <w:bookmarkStart w:id="1464" w:name="_Toc88433874"/>
      <w:bookmarkStart w:id="1465" w:name="_Toc88434198"/>
      <w:bookmarkStart w:id="1466" w:name="_Toc88434605"/>
      <w:bookmarkStart w:id="1467" w:name="_Toc88435338"/>
      <w:bookmarkStart w:id="1468" w:name="_Toc88582773"/>
      <w:bookmarkStart w:id="1469" w:name="_Toc88584763"/>
      <w:bookmarkStart w:id="1470" w:name="_Toc88587588"/>
      <w:bookmarkStart w:id="1471" w:name="_Toc96258820"/>
      <w:bookmarkStart w:id="1472" w:name="_Toc96259200"/>
      <w:bookmarkStart w:id="1473" w:name="_Toc96455315"/>
      <w:bookmarkStart w:id="1474" w:name="_Toc96455693"/>
      <w:bookmarkStart w:id="1475" w:name="_Toc96468395"/>
      <w:bookmarkStart w:id="1476" w:name="_Toc96468766"/>
      <w:bookmarkStart w:id="1477" w:name="_Toc97062092"/>
      <w:bookmarkStart w:id="1478" w:name="_Toc97062458"/>
      <w:bookmarkStart w:id="1479" w:name="_Toc97062824"/>
      <w:bookmarkStart w:id="1480" w:name="_Toc97064278"/>
      <w:bookmarkStart w:id="1481" w:name="_Toc97123021"/>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p>
    <w:p w14:paraId="71F2D9E2" w14:textId="77777777" w:rsidR="003B49AD" w:rsidRPr="003B49AD" w:rsidRDefault="003B49AD" w:rsidP="00E60B2D">
      <w:pPr>
        <w:keepNext/>
        <w:keepLines/>
        <w:numPr>
          <w:ilvl w:val="0"/>
          <w:numId w:val="169"/>
        </w:numPr>
        <w:spacing w:before="40" w:after="0"/>
        <w:outlineLvl w:val="1"/>
        <w:rPr>
          <w:rFonts w:asciiTheme="majorHAnsi" w:eastAsiaTheme="majorEastAsia" w:hAnsiTheme="majorHAnsi" w:cstheme="majorBidi"/>
          <w:vanish/>
          <w:color w:val="2E74B5" w:themeColor="accent1" w:themeShade="BF"/>
          <w:sz w:val="26"/>
          <w:szCs w:val="26"/>
        </w:rPr>
      </w:pPr>
      <w:bookmarkStart w:id="1482" w:name="_Toc88433875"/>
      <w:bookmarkStart w:id="1483" w:name="_Toc88434199"/>
      <w:bookmarkStart w:id="1484" w:name="_Toc88434606"/>
      <w:bookmarkStart w:id="1485" w:name="_Toc88435339"/>
      <w:bookmarkStart w:id="1486" w:name="_Toc88582774"/>
      <w:bookmarkStart w:id="1487" w:name="_Toc88584764"/>
      <w:bookmarkStart w:id="1488" w:name="_Toc88587589"/>
      <w:bookmarkStart w:id="1489" w:name="_Toc96258821"/>
      <w:bookmarkStart w:id="1490" w:name="_Toc96259201"/>
      <w:bookmarkStart w:id="1491" w:name="_Toc96455316"/>
      <w:bookmarkStart w:id="1492" w:name="_Toc96455694"/>
      <w:bookmarkStart w:id="1493" w:name="_Toc96468396"/>
      <w:bookmarkStart w:id="1494" w:name="_Toc96468767"/>
      <w:bookmarkStart w:id="1495" w:name="_Toc97062093"/>
      <w:bookmarkStart w:id="1496" w:name="_Toc97062459"/>
      <w:bookmarkStart w:id="1497" w:name="_Toc97062825"/>
      <w:bookmarkStart w:id="1498" w:name="_Toc97064279"/>
      <w:bookmarkStart w:id="1499" w:name="_Toc97123022"/>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p>
    <w:p w14:paraId="198CE228" w14:textId="77777777" w:rsidR="003B49AD" w:rsidRPr="003B49AD" w:rsidRDefault="003B49AD" w:rsidP="00E60B2D">
      <w:pPr>
        <w:keepNext/>
        <w:keepLines/>
        <w:numPr>
          <w:ilvl w:val="0"/>
          <w:numId w:val="169"/>
        </w:numPr>
        <w:spacing w:before="40" w:after="0"/>
        <w:outlineLvl w:val="1"/>
        <w:rPr>
          <w:rFonts w:asciiTheme="majorHAnsi" w:eastAsiaTheme="majorEastAsia" w:hAnsiTheme="majorHAnsi" w:cstheme="majorBidi"/>
          <w:vanish/>
          <w:color w:val="2E74B5" w:themeColor="accent1" w:themeShade="BF"/>
          <w:sz w:val="26"/>
          <w:szCs w:val="26"/>
        </w:rPr>
      </w:pPr>
      <w:bookmarkStart w:id="1500" w:name="_Toc88433876"/>
      <w:bookmarkStart w:id="1501" w:name="_Toc88434200"/>
      <w:bookmarkStart w:id="1502" w:name="_Toc88434607"/>
      <w:bookmarkStart w:id="1503" w:name="_Toc88435340"/>
      <w:bookmarkStart w:id="1504" w:name="_Toc88582775"/>
      <w:bookmarkStart w:id="1505" w:name="_Toc88584765"/>
      <w:bookmarkStart w:id="1506" w:name="_Toc88587590"/>
      <w:bookmarkStart w:id="1507" w:name="_Toc96258822"/>
      <w:bookmarkStart w:id="1508" w:name="_Toc96259202"/>
      <w:bookmarkStart w:id="1509" w:name="_Toc96455317"/>
      <w:bookmarkStart w:id="1510" w:name="_Toc96455695"/>
      <w:bookmarkStart w:id="1511" w:name="_Toc96468397"/>
      <w:bookmarkStart w:id="1512" w:name="_Toc96468768"/>
      <w:bookmarkStart w:id="1513" w:name="_Toc97062094"/>
      <w:bookmarkStart w:id="1514" w:name="_Toc97062460"/>
      <w:bookmarkStart w:id="1515" w:name="_Toc97062826"/>
      <w:bookmarkStart w:id="1516" w:name="_Toc97064280"/>
      <w:bookmarkStart w:id="1517" w:name="_Toc97123023"/>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p>
    <w:p w14:paraId="696D46DE" w14:textId="77777777" w:rsidR="003B49AD" w:rsidRPr="003B49AD" w:rsidRDefault="003B49AD" w:rsidP="00E60B2D">
      <w:pPr>
        <w:keepNext/>
        <w:keepLines/>
        <w:numPr>
          <w:ilvl w:val="0"/>
          <w:numId w:val="169"/>
        </w:numPr>
        <w:spacing w:before="40" w:after="0"/>
        <w:outlineLvl w:val="1"/>
        <w:rPr>
          <w:rFonts w:asciiTheme="majorHAnsi" w:eastAsiaTheme="majorEastAsia" w:hAnsiTheme="majorHAnsi" w:cstheme="majorBidi"/>
          <w:vanish/>
          <w:color w:val="2E74B5" w:themeColor="accent1" w:themeShade="BF"/>
          <w:sz w:val="26"/>
          <w:szCs w:val="26"/>
        </w:rPr>
      </w:pPr>
      <w:bookmarkStart w:id="1518" w:name="_Toc88433877"/>
      <w:bookmarkStart w:id="1519" w:name="_Toc88434201"/>
      <w:bookmarkStart w:id="1520" w:name="_Toc88434608"/>
      <w:bookmarkStart w:id="1521" w:name="_Toc88435341"/>
      <w:bookmarkStart w:id="1522" w:name="_Toc88582776"/>
      <w:bookmarkStart w:id="1523" w:name="_Toc88584766"/>
      <w:bookmarkStart w:id="1524" w:name="_Toc88587591"/>
      <w:bookmarkStart w:id="1525" w:name="_Toc96258823"/>
      <w:bookmarkStart w:id="1526" w:name="_Toc96259203"/>
      <w:bookmarkStart w:id="1527" w:name="_Toc96455318"/>
      <w:bookmarkStart w:id="1528" w:name="_Toc96455696"/>
      <w:bookmarkStart w:id="1529" w:name="_Toc96468398"/>
      <w:bookmarkStart w:id="1530" w:name="_Toc96468769"/>
      <w:bookmarkStart w:id="1531" w:name="_Toc97062095"/>
      <w:bookmarkStart w:id="1532" w:name="_Toc97062461"/>
      <w:bookmarkStart w:id="1533" w:name="_Toc97062827"/>
      <w:bookmarkStart w:id="1534" w:name="_Toc97064281"/>
      <w:bookmarkStart w:id="1535" w:name="_Toc97123024"/>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p>
    <w:p w14:paraId="05381643" w14:textId="77777777" w:rsidR="003B49AD" w:rsidRPr="003B49AD" w:rsidRDefault="003B49AD" w:rsidP="00E60B2D">
      <w:pPr>
        <w:keepNext/>
        <w:keepLines/>
        <w:numPr>
          <w:ilvl w:val="0"/>
          <w:numId w:val="169"/>
        </w:numPr>
        <w:spacing w:before="40" w:after="0"/>
        <w:outlineLvl w:val="1"/>
        <w:rPr>
          <w:rFonts w:asciiTheme="majorHAnsi" w:eastAsiaTheme="majorEastAsia" w:hAnsiTheme="majorHAnsi" w:cstheme="majorBidi"/>
          <w:vanish/>
          <w:color w:val="2E74B5" w:themeColor="accent1" w:themeShade="BF"/>
          <w:sz w:val="26"/>
          <w:szCs w:val="26"/>
        </w:rPr>
      </w:pPr>
      <w:bookmarkStart w:id="1536" w:name="_Toc88433878"/>
      <w:bookmarkStart w:id="1537" w:name="_Toc88434202"/>
      <w:bookmarkStart w:id="1538" w:name="_Toc88434609"/>
      <w:bookmarkStart w:id="1539" w:name="_Toc88435342"/>
      <w:bookmarkStart w:id="1540" w:name="_Toc88582777"/>
      <w:bookmarkStart w:id="1541" w:name="_Toc88584767"/>
      <w:bookmarkStart w:id="1542" w:name="_Toc88587592"/>
      <w:bookmarkStart w:id="1543" w:name="_Toc96258824"/>
      <w:bookmarkStart w:id="1544" w:name="_Toc96259204"/>
      <w:bookmarkStart w:id="1545" w:name="_Toc96455319"/>
      <w:bookmarkStart w:id="1546" w:name="_Toc96455697"/>
      <w:bookmarkStart w:id="1547" w:name="_Toc96468399"/>
      <w:bookmarkStart w:id="1548" w:name="_Toc96468770"/>
      <w:bookmarkStart w:id="1549" w:name="_Toc97062096"/>
      <w:bookmarkStart w:id="1550" w:name="_Toc97062462"/>
      <w:bookmarkStart w:id="1551" w:name="_Toc97062828"/>
      <w:bookmarkStart w:id="1552" w:name="_Toc97064282"/>
      <w:bookmarkStart w:id="1553" w:name="_Toc9712302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p>
    <w:p w14:paraId="3C73C1BB" w14:textId="77777777" w:rsidR="003B49AD" w:rsidRPr="003B49AD" w:rsidRDefault="003B49AD" w:rsidP="00E60B2D">
      <w:pPr>
        <w:keepNext/>
        <w:keepLines/>
        <w:numPr>
          <w:ilvl w:val="0"/>
          <w:numId w:val="169"/>
        </w:numPr>
        <w:spacing w:before="40" w:after="0"/>
        <w:outlineLvl w:val="1"/>
        <w:rPr>
          <w:rFonts w:asciiTheme="majorHAnsi" w:eastAsiaTheme="majorEastAsia" w:hAnsiTheme="majorHAnsi" w:cstheme="majorBidi"/>
          <w:vanish/>
          <w:color w:val="2E74B5" w:themeColor="accent1" w:themeShade="BF"/>
          <w:sz w:val="26"/>
          <w:szCs w:val="26"/>
        </w:rPr>
      </w:pPr>
      <w:bookmarkStart w:id="1554" w:name="_Toc88433879"/>
      <w:bookmarkStart w:id="1555" w:name="_Toc88434203"/>
      <w:bookmarkStart w:id="1556" w:name="_Toc88434610"/>
      <w:bookmarkStart w:id="1557" w:name="_Toc88435343"/>
      <w:bookmarkStart w:id="1558" w:name="_Toc88582778"/>
      <w:bookmarkStart w:id="1559" w:name="_Toc88584768"/>
      <w:bookmarkStart w:id="1560" w:name="_Toc88587593"/>
      <w:bookmarkStart w:id="1561" w:name="_Toc96258825"/>
      <w:bookmarkStart w:id="1562" w:name="_Toc96259205"/>
      <w:bookmarkStart w:id="1563" w:name="_Toc96455320"/>
      <w:bookmarkStart w:id="1564" w:name="_Toc96455698"/>
      <w:bookmarkStart w:id="1565" w:name="_Toc96468400"/>
      <w:bookmarkStart w:id="1566" w:name="_Toc96468771"/>
      <w:bookmarkStart w:id="1567" w:name="_Toc97062097"/>
      <w:bookmarkStart w:id="1568" w:name="_Toc97062463"/>
      <w:bookmarkStart w:id="1569" w:name="_Toc97062829"/>
      <w:bookmarkStart w:id="1570" w:name="_Toc97064283"/>
      <w:bookmarkStart w:id="1571" w:name="_Toc97123026"/>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p>
    <w:p w14:paraId="72F086F5" w14:textId="77777777" w:rsidR="003B49AD" w:rsidRPr="003B49AD" w:rsidRDefault="003B49AD" w:rsidP="00E60B2D">
      <w:pPr>
        <w:keepNext/>
        <w:keepLines/>
        <w:numPr>
          <w:ilvl w:val="0"/>
          <w:numId w:val="169"/>
        </w:numPr>
        <w:spacing w:before="40" w:after="0"/>
        <w:outlineLvl w:val="1"/>
        <w:rPr>
          <w:rFonts w:asciiTheme="majorHAnsi" w:eastAsiaTheme="majorEastAsia" w:hAnsiTheme="majorHAnsi" w:cstheme="majorBidi"/>
          <w:vanish/>
          <w:color w:val="2E74B5" w:themeColor="accent1" w:themeShade="BF"/>
          <w:sz w:val="26"/>
          <w:szCs w:val="26"/>
        </w:rPr>
      </w:pPr>
      <w:bookmarkStart w:id="1572" w:name="_Toc88433880"/>
      <w:bookmarkStart w:id="1573" w:name="_Toc88434204"/>
      <w:bookmarkStart w:id="1574" w:name="_Toc88434611"/>
      <w:bookmarkStart w:id="1575" w:name="_Toc88435344"/>
      <w:bookmarkStart w:id="1576" w:name="_Toc88582779"/>
      <w:bookmarkStart w:id="1577" w:name="_Toc88584769"/>
      <w:bookmarkStart w:id="1578" w:name="_Toc88587594"/>
      <w:bookmarkStart w:id="1579" w:name="_Toc96258826"/>
      <w:bookmarkStart w:id="1580" w:name="_Toc96259206"/>
      <w:bookmarkStart w:id="1581" w:name="_Toc96455321"/>
      <w:bookmarkStart w:id="1582" w:name="_Toc96455699"/>
      <w:bookmarkStart w:id="1583" w:name="_Toc96468401"/>
      <w:bookmarkStart w:id="1584" w:name="_Toc96468772"/>
      <w:bookmarkStart w:id="1585" w:name="_Toc97062098"/>
      <w:bookmarkStart w:id="1586" w:name="_Toc97062464"/>
      <w:bookmarkStart w:id="1587" w:name="_Toc97062830"/>
      <w:bookmarkStart w:id="1588" w:name="_Toc97064284"/>
      <w:bookmarkStart w:id="1589" w:name="_Toc97123027"/>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p>
    <w:p w14:paraId="257ABD97" w14:textId="77777777" w:rsidR="003B49AD" w:rsidRPr="003B49AD" w:rsidRDefault="003B49AD" w:rsidP="00E60B2D">
      <w:pPr>
        <w:keepNext/>
        <w:keepLines/>
        <w:numPr>
          <w:ilvl w:val="1"/>
          <w:numId w:val="169"/>
        </w:numPr>
        <w:spacing w:before="40" w:after="0"/>
        <w:outlineLvl w:val="1"/>
        <w:rPr>
          <w:rFonts w:asciiTheme="majorHAnsi" w:eastAsiaTheme="majorEastAsia" w:hAnsiTheme="majorHAnsi" w:cstheme="majorBidi"/>
          <w:vanish/>
          <w:color w:val="2E74B5" w:themeColor="accent1" w:themeShade="BF"/>
          <w:sz w:val="26"/>
          <w:szCs w:val="26"/>
        </w:rPr>
      </w:pPr>
      <w:bookmarkStart w:id="1590" w:name="_Toc88433881"/>
      <w:bookmarkStart w:id="1591" w:name="_Toc88434205"/>
      <w:bookmarkStart w:id="1592" w:name="_Toc88434612"/>
      <w:bookmarkStart w:id="1593" w:name="_Toc88435345"/>
      <w:bookmarkStart w:id="1594" w:name="_Toc88582780"/>
      <w:bookmarkStart w:id="1595" w:name="_Toc88584770"/>
      <w:bookmarkStart w:id="1596" w:name="_Toc88587595"/>
      <w:bookmarkStart w:id="1597" w:name="_Toc96258827"/>
      <w:bookmarkStart w:id="1598" w:name="_Toc96259207"/>
      <w:bookmarkStart w:id="1599" w:name="_Toc96455322"/>
      <w:bookmarkStart w:id="1600" w:name="_Toc96455700"/>
      <w:bookmarkStart w:id="1601" w:name="_Toc96468402"/>
      <w:bookmarkStart w:id="1602" w:name="_Toc96468773"/>
      <w:bookmarkStart w:id="1603" w:name="_Toc97062099"/>
      <w:bookmarkStart w:id="1604" w:name="_Toc97062465"/>
      <w:bookmarkStart w:id="1605" w:name="_Toc97062831"/>
      <w:bookmarkStart w:id="1606" w:name="_Toc97064285"/>
      <w:bookmarkStart w:id="1607" w:name="_Toc97123028"/>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p>
    <w:p w14:paraId="0690786D" w14:textId="77777777" w:rsidR="005F63FA" w:rsidRPr="005F63FA" w:rsidRDefault="005F63FA" w:rsidP="00E60B2D">
      <w:pPr>
        <w:pStyle w:val="Prrafodelista"/>
        <w:keepNext/>
        <w:keepLines/>
        <w:numPr>
          <w:ilvl w:val="0"/>
          <w:numId w:val="182"/>
        </w:numPr>
        <w:spacing w:before="40" w:after="0"/>
        <w:contextualSpacing w:val="0"/>
        <w:outlineLvl w:val="2"/>
        <w:rPr>
          <w:rFonts w:eastAsiaTheme="majorEastAsia" w:cs="Times New Roman"/>
          <w:b/>
          <w:bCs/>
          <w:vanish/>
          <w:szCs w:val="24"/>
        </w:rPr>
      </w:pPr>
      <w:bookmarkStart w:id="1608" w:name="_Toc88584771"/>
      <w:bookmarkStart w:id="1609" w:name="_Toc88587596"/>
      <w:bookmarkStart w:id="1610" w:name="_Toc96258828"/>
      <w:bookmarkStart w:id="1611" w:name="_Toc96259208"/>
      <w:bookmarkStart w:id="1612" w:name="_Toc96455323"/>
      <w:bookmarkStart w:id="1613" w:name="_Toc96455701"/>
      <w:bookmarkStart w:id="1614" w:name="_Toc96468403"/>
      <w:bookmarkStart w:id="1615" w:name="_Toc96468774"/>
      <w:bookmarkStart w:id="1616" w:name="_Toc97062100"/>
      <w:bookmarkStart w:id="1617" w:name="_Toc97062466"/>
      <w:bookmarkStart w:id="1618" w:name="_Toc97062832"/>
      <w:bookmarkStart w:id="1619" w:name="_Toc97064286"/>
      <w:bookmarkStart w:id="1620" w:name="_Toc97123029"/>
      <w:bookmarkEnd w:id="1608"/>
      <w:bookmarkEnd w:id="1609"/>
      <w:bookmarkEnd w:id="1610"/>
      <w:bookmarkEnd w:id="1611"/>
      <w:bookmarkEnd w:id="1612"/>
      <w:bookmarkEnd w:id="1613"/>
      <w:bookmarkEnd w:id="1614"/>
      <w:bookmarkEnd w:id="1615"/>
      <w:bookmarkEnd w:id="1616"/>
      <w:bookmarkEnd w:id="1617"/>
      <w:bookmarkEnd w:id="1618"/>
      <w:bookmarkEnd w:id="1619"/>
      <w:bookmarkEnd w:id="1620"/>
    </w:p>
    <w:p w14:paraId="1D459893" w14:textId="77777777" w:rsidR="005F63FA" w:rsidRPr="005F63FA" w:rsidRDefault="005F63FA" w:rsidP="00E60B2D">
      <w:pPr>
        <w:pStyle w:val="Prrafodelista"/>
        <w:keepNext/>
        <w:keepLines/>
        <w:numPr>
          <w:ilvl w:val="0"/>
          <w:numId w:val="182"/>
        </w:numPr>
        <w:spacing w:before="40" w:after="0"/>
        <w:contextualSpacing w:val="0"/>
        <w:outlineLvl w:val="2"/>
        <w:rPr>
          <w:rFonts w:eastAsiaTheme="majorEastAsia" w:cs="Times New Roman"/>
          <w:b/>
          <w:bCs/>
          <w:vanish/>
          <w:szCs w:val="24"/>
        </w:rPr>
      </w:pPr>
      <w:bookmarkStart w:id="1621" w:name="_Toc88584772"/>
      <w:bookmarkStart w:id="1622" w:name="_Toc88587597"/>
      <w:bookmarkStart w:id="1623" w:name="_Toc96258829"/>
      <w:bookmarkStart w:id="1624" w:name="_Toc96259209"/>
      <w:bookmarkStart w:id="1625" w:name="_Toc96455324"/>
      <w:bookmarkStart w:id="1626" w:name="_Toc96455702"/>
      <w:bookmarkStart w:id="1627" w:name="_Toc96468404"/>
      <w:bookmarkStart w:id="1628" w:name="_Toc96468775"/>
      <w:bookmarkStart w:id="1629" w:name="_Toc97062101"/>
      <w:bookmarkStart w:id="1630" w:name="_Toc97062467"/>
      <w:bookmarkStart w:id="1631" w:name="_Toc97062833"/>
      <w:bookmarkStart w:id="1632" w:name="_Toc97064287"/>
      <w:bookmarkStart w:id="1633" w:name="_Toc97123030"/>
      <w:bookmarkEnd w:id="1621"/>
      <w:bookmarkEnd w:id="1622"/>
      <w:bookmarkEnd w:id="1623"/>
      <w:bookmarkEnd w:id="1624"/>
      <w:bookmarkEnd w:id="1625"/>
      <w:bookmarkEnd w:id="1626"/>
      <w:bookmarkEnd w:id="1627"/>
      <w:bookmarkEnd w:id="1628"/>
      <w:bookmarkEnd w:id="1629"/>
      <w:bookmarkEnd w:id="1630"/>
      <w:bookmarkEnd w:id="1631"/>
      <w:bookmarkEnd w:id="1632"/>
      <w:bookmarkEnd w:id="1633"/>
    </w:p>
    <w:p w14:paraId="6652503B" w14:textId="77777777" w:rsidR="005F63FA" w:rsidRPr="005F63FA" w:rsidRDefault="005F63FA" w:rsidP="00E60B2D">
      <w:pPr>
        <w:pStyle w:val="Prrafodelista"/>
        <w:keepNext/>
        <w:keepLines/>
        <w:numPr>
          <w:ilvl w:val="0"/>
          <w:numId w:val="182"/>
        </w:numPr>
        <w:spacing w:before="40" w:after="0"/>
        <w:contextualSpacing w:val="0"/>
        <w:outlineLvl w:val="2"/>
        <w:rPr>
          <w:rFonts w:eastAsiaTheme="majorEastAsia" w:cs="Times New Roman"/>
          <w:b/>
          <w:bCs/>
          <w:vanish/>
          <w:szCs w:val="24"/>
        </w:rPr>
      </w:pPr>
      <w:bookmarkStart w:id="1634" w:name="_Toc88584773"/>
      <w:bookmarkStart w:id="1635" w:name="_Toc88587598"/>
      <w:bookmarkStart w:id="1636" w:name="_Toc96258830"/>
      <w:bookmarkStart w:id="1637" w:name="_Toc96259210"/>
      <w:bookmarkStart w:id="1638" w:name="_Toc96455325"/>
      <w:bookmarkStart w:id="1639" w:name="_Toc96455703"/>
      <w:bookmarkStart w:id="1640" w:name="_Toc96468405"/>
      <w:bookmarkStart w:id="1641" w:name="_Toc96468776"/>
      <w:bookmarkStart w:id="1642" w:name="_Toc97062102"/>
      <w:bookmarkStart w:id="1643" w:name="_Toc97062468"/>
      <w:bookmarkStart w:id="1644" w:name="_Toc97062834"/>
      <w:bookmarkStart w:id="1645" w:name="_Toc97064288"/>
      <w:bookmarkStart w:id="1646" w:name="_Toc97123031"/>
      <w:bookmarkEnd w:id="1634"/>
      <w:bookmarkEnd w:id="1635"/>
      <w:bookmarkEnd w:id="1636"/>
      <w:bookmarkEnd w:id="1637"/>
      <w:bookmarkEnd w:id="1638"/>
      <w:bookmarkEnd w:id="1639"/>
      <w:bookmarkEnd w:id="1640"/>
      <w:bookmarkEnd w:id="1641"/>
      <w:bookmarkEnd w:id="1642"/>
      <w:bookmarkEnd w:id="1643"/>
      <w:bookmarkEnd w:id="1644"/>
      <w:bookmarkEnd w:id="1645"/>
      <w:bookmarkEnd w:id="1646"/>
    </w:p>
    <w:p w14:paraId="7A5BF925" w14:textId="77777777" w:rsidR="005F63FA" w:rsidRPr="005F63FA" w:rsidRDefault="005F63FA" w:rsidP="00E60B2D">
      <w:pPr>
        <w:pStyle w:val="Prrafodelista"/>
        <w:keepNext/>
        <w:keepLines/>
        <w:numPr>
          <w:ilvl w:val="0"/>
          <w:numId w:val="182"/>
        </w:numPr>
        <w:spacing w:before="40" w:after="0"/>
        <w:contextualSpacing w:val="0"/>
        <w:outlineLvl w:val="2"/>
        <w:rPr>
          <w:rFonts w:eastAsiaTheme="majorEastAsia" w:cs="Times New Roman"/>
          <w:b/>
          <w:bCs/>
          <w:vanish/>
          <w:szCs w:val="24"/>
        </w:rPr>
      </w:pPr>
      <w:bookmarkStart w:id="1647" w:name="_Toc88584774"/>
      <w:bookmarkStart w:id="1648" w:name="_Toc88587599"/>
      <w:bookmarkStart w:id="1649" w:name="_Toc96258831"/>
      <w:bookmarkStart w:id="1650" w:name="_Toc96259211"/>
      <w:bookmarkStart w:id="1651" w:name="_Toc96455326"/>
      <w:bookmarkStart w:id="1652" w:name="_Toc96455704"/>
      <w:bookmarkStart w:id="1653" w:name="_Toc96468406"/>
      <w:bookmarkStart w:id="1654" w:name="_Toc96468777"/>
      <w:bookmarkStart w:id="1655" w:name="_Toc97062103"/>
      <w:bookmarkStart w:id="1656" w:name="_Toc97062469"/>
      <w:bookmarkStart w:id="1657" w:name="_Toc97062835"/>
      <w:bookmarkStart w:id="1658" w:name="_Toc97064289"/>
      <w:bookmarkStart w:id="1659" w:name="_Toc97123032"/>
      <w:bookmarkEnd w:id="1647"/>
      <w:bookmarkEnd w:id="1648"/>
      <w:bookmarkEnd w:id="1649"/>
      <w:bookmarkEnd w:id="1650"/>
      <w:bookmarkEnd w:id="1651"/>
      <w:bookmarkEnd w:id="1652"/>
      <w:bookmarkEnd w:id="1653"/>
      <w:bookmarkEnd w:id="1654"/>
      <w:bookmarkEnd w:id="1655"/>
      <w:bookmarkEnd w:id="1656"/>
      <w:bookmarkEnd w:id="1657"/>
      <w:bookmarkEnd w:id="1658"/>
      <w:bookmarkEnd w:id="1659"/>
    </w:p>
    <w:p w14:paraId="6FA121EE" w14:textId="77777777" w:rsidR="005F63FA" w:rsidRPr="005F63FA" w:rsidRDefault="005F63FA" w:rsidP="00E60B2D">
      <w:pPr>
        <w:pStyle w:val="Prrafodelista"/>
        <w:keepNext/>
        <w:keepLines/>
        <w:numPr>
          <w:ilvl w:val="0"/>
          <w:numId w:val="182"/>
        </w:numPr>
        <w:spacing w:before="40" w:after="0"/>
        <w:contextualSpacing w:val="0"/>
        <w:outlineLvl w:val="2"/>
        <w:rPr>
          <w:rFonts w:eastAsiaTheme="majorEastAsia" w:cs="Times New Roman"/>
          <w:b/>
          <w:bCs/>
          <w:vanish/>
          <w:szCs w:val="24"/>
        </w:rPr>
      </w:pPr>
      <w:bookmarkStart w:id="1660" w:name="_Toc88584775"/>
      <w:bookmarkStart w:id="1661" w:name="_Toc88587600"/>
      <w:bookmarkStart w:id="1662" w:name="_Toc96258832"/>
      <w:bookmarkStart w:id="1663" w:name="_Toc96259212"/>
      <w:bookmarkStart w:id="1664" w:name="_Toc96455327"/>
      <w:bookmarkStart w:id="1665" w:name="_Toc96455705"/>
      <w:bookmarkStart w:id="1666" w:name="_Toc96468407"/>
      <w:bookmarkStart w:id="1667" w:name="_Toc96468778"/>
      <w:bookmarkStart w:id="1668" w:name="_Toc97062104"/>
      <w:bookmarkStart w:id="1669" w:name="_Toc97062470"/>
      <w:bookmarkStart w:id="1670" w:name="_Toc97062836"/>
      <w:bookmarkStart w:id="1671" w:name="_Toc97064290"/>
      <w:bookmarkStart w:id="1672" w:name="_Toc97123033"/>
      <w:bookmarkEnd w:id="1660"/>
      <w:bookmarkEnd w:id="1661"/>
      <w:bookmarkEnd w:id="1662"/>
      <w:bookmarkEnd w:id="1663"/>
      <w:bookmarkEnd w:id="1664"/>
      <w:bookmarkEnd w:id="1665"/>
      <w:bookmarkEnd w:id="1666"/>
      <w:bookmarkEnd w:id="1667"/>
      <w:bookmarkEnd w:id="1668"/>
      <w:bookmarkEnd w:id="1669"/>
      <w:bookmarkEnd w:id="1670"/>
      <w:bookmarkEnd w:id="1671"/>
      <w:bookmarkEnd w:id="1672"/>
    </w:p>
    <w:p w14:paraId="6CE7ADFC" w14:textId="77777777" w:rsidR="005F63FA" w:rsidRPr="005F63FA" w:rsidRDefault="005F63FA" w:rsidP="00E60B2D">
      <w:pPr>
        <w:pStyle w:val="Prrafodelista"/>
        <w:keepNext/>
        <w:keepLines/>
        <w:numPr>
          <w:ilvl w:val="0"/>
          <w:numId w:val="182"/>
        </w:numPr>
        <w:spacing w:before="40" w:after="0"/>
        <w:contextualSpacing w:val="0"/>
        <w:outlineLvl w:val="2"/>
        <w:rPr>
          <w:rFonts w:eastAsiaTheme="majorEastAsia" w:cs="Times New Roman"/>
          <w:b/>
          <w:bCs/>
          <w:vanish/>
          <w:szCs w:val="24"/>
        </w:rPr>
      </w:pPr>
      <w:bookmarkStart w:id="1673" w:name="_Toc88584776"/>
      <w:bookmarkStart w:id="1674" w:name="_Toc88587601"/>
      <w:bookmarkStart w:id="1675" w:name="_Toc96258833"/>
      <w:bookmarkStart w:id="1676" w:name="_Toc96259213"/>
      <w:bookmarkStart w:id="1677" w:name="_Toc96455328"/>
      <w:bookmarkStart w:id="1678" w:name="_Toc96455706"/>
      <w:bookmarkStart w:id="1679" w:name="_Toc96468408"/>
      <w:bookmarkStart w:id="1680" w:name="_Toc96468779"/>
      <w:bookmarkStart w:id="1681" w:name="_Toc97062105"/>
      <w:bookmarkStart w:id="1682" w:name="_Toc97062471"/>
      <w:bookmarkStart w:id="1683" w:name="_Toc97062837"/>
      <w:bookmarkStart w:id="1684" w:name="_Toc97064291"/>
      <w:bookmarkStart w:id="1685" w:name="_Toc97123034"/>
      <w:bookmarkEnd w:id="1673"/>
      <w:bookmarkEnd w:id="1674"/>
      <w:bookmarkEnd w:id="1675"/>
      <w:bookmarkEnd w:id="1676"/>
      <w:bookmarkEnd w:id="1677"/>
      <w:bookmarkEnd w:id="1678"/>
      <w:bookmarkEnd w:id="1679"/>
      <w:bookmarkEnd w:id="1680"/>
      <w:bookmarkEnd w:id="1681"/>
      <w:bookmarkEnd w:id="1682"/>
      <w:bookmarkEnd w:id="1683"/>
      <w:bookmarkEnd w:id="1684"/>
      <w:bookmarkEnd w:id="1685"/>
    </w:p>
    <w:p w14:paraId="23FE7127" w14:textId="77777777" w:rsidR="005F63FA" w:rsidRPr="005F63FA" w:rsidRDefault="005F63FA" w:rsidP="00E60B2D">
      <w:pPr>
        <w:pStyle w:val="Prrafodelista"/>
        <w:keepNext/>
        <w:keepLines/>
        <w:numPr>
          <w:ilvl w:val="0"/>
          <w:numId w:val="182"/>
        </w:numPr>
        <w:spacing w:before="40" w:after="0"/>
        <w:contextualSpacing w:val="0"/>
        <w:outlineLvl w:val="2"/>
        <w:rPr>
          <w:rFonts w:eastAsiaTheme="majorEastAsia" w:cs="Times New Roman"/>
          <w:b/>
          <w:bCs/>
          <w:vanish/>
          <w:szCs w:val="24"/>
        </w:rPr>
      </w:pPr>
      <w:bookmarkStart w:id="1686" w:name="_Toc88584777"/>
      <w:bookmarkStart w:id="1687" w:name="_Toc88587602"/>
      <w:bookmarkStart w:id="1688" w:name="_Toc96258834"/>
      <w:bookmarkStart w:id="1689" w:name="_Toc96259214"/>
      <w:bookmarkStart w:id="1690" w:name="_Toc96455329"/>
      <w:bookmarkStart w:id="1691" w:name="_Toc96455707"/>
      <w:bookmarkStart w:id="1692" w:name="_Toc96468409"/>
      <w:bookmarkStart w:id="1693" w:name="_Toc96468780"/>
      <w:bookmarkStart w:id="1694" w:name="_Toc97062106"/>
      <w:bookmarkStart w:id="1695" w:name="_Toc97062472"/>
      <w:bookmarkStart w:id="1696" w:name="_Toc97062838"/>
      <w:bookmarkStart w:id="1697" w:name="_Toc97064292"/>
      <w:bookmarkStart w:id="1698" w:name="_Toc97123035"/>
      <w:bookmarkEnd w:id="1686"/>
      <w:bookmarkEnd w:id="1687"/>
      <w:bookmarkEnd w:id="1688"/>
      <w:bookmarkEnd w:id="1689"/>
      <w:bookmarkEnd w:id="1690"/>
      <w:bookmarkEnd w:id="1691"/>
      <w:bookmarkEnd w:id="1692"/>
      <w:bookmarkEnd w:id="1693"/>
      <w:bookmarkEnd w:id="1694"/>
      <w:bookmarkEnd w:id="1695"/>
      <w:bookmarkEnd w:id="1696"/>
      <w:bookmarkEnd w:id="1697"/>
      <w:bookmarkEnd w:id="1698"/>
    </w:p>
    <w:p w14:paraId="205839D8" w14:textId="77777777" w:rsidR="005F63FA" w:rsidRPr="005F63FA" w:rsidRDefault="005F63FA" w:rsidP="00E60B2D">
      <w:pPr>
        <w:pStyle w:val="Prrafodelista"/>
        <w:keepNext/>
        <w:keepLines/>
        <w:numPr>
          <w:ilvl w:val="0"/>
          <w:numId w:val="182"/>
        </w:numPr>
        <w:spacing w:before="40" w:after="0"/>
        <w:contextualSpacing w:val="0"/>
        <w:outlineLvl w:val="2"/>
        <w:rPr>
          <w:rFonts w:eastAsiaTheme="majorEastAsia" w:cs="Times New Roman"/>
          <w:b/>
          <w:bCs/>
          <w:vanish/>
          <w:szCs w:val="24"/>
        </w:rPr>
      </w:pPr>
      <w:bookmarkStart w:id="1699" w:name="_Toc88584778"/>
      <w:bookmarkStart w:id="1700" w:name="_Toc88587603"/>
      <w:bookmarkStart w:id="1701" w:name="_Toc96258835"/>
      <w:bookmarkStart w:id="1702" w:name="_Toc96259215"/>
      <w:bookmarkStart w:id="1703" w:name="_Toc96455330"/>
      <w:bookmarkStart w:id="1704" w:name="_Toc96455708"/>
      <w:bookmarkStart w:id="1705" w:name="_Toc96468410"/>
      <w:bookmarkStart w:id="1706" w:name="_Toc96468781"/>
      <w:bookmarkStart w:id="1707" w:name="_Toc97062107"/>
      <w:bookmarkStart w:id="1708" w:name="_Toc97062473"/>
      <w:bookmarkStart w:id="1709" w:name="_Toc97062839"/>
      <w:bookmarkStart w:id="1710" w:name="_Toc97064293"/>
      <w:bookmarkStart w:id="1711" w:name="_Toc97123036"/>
      <w:bookmarkEnd w:id="1699"/>
      <w:bookmarkEnd w:id="1700"/>
      <w:bookmarkEnd w:id="1701"/>
      <w:bookmarkEnd w:id="1702"/>
      <w:bookmarkEnd w:id="1703"/>
      <w:bookmarkEnd w:id="1704"/>
      <w:bookmarkEnd w:id="1705"/>
      <w:bookmarkEnd w:id="1706"/>
      <w:bookmarkEnd w:id="1707"/>
      <w:bookmarkEnd w:id="1708"/>
      <w:bookmarkEnd w:id="1709"/>
      <w:bookmarkEnd w:id="1710"/>
      <w:bookmarkEnd w:id="1711"/>
    </w:p>
    <w:p w14:paraId="3B1F3030" w14:textId="77777777" w:rsidR="005F63FA" w:rsidRPr="005F63FA" w:rsidRDefault="005F63FA" w:rsidP="00E60B2D">
      <w:pPr>
        <w:pStyle w:val="Prrafodelista"/>
        <w:keepNext/>
        <w:keepLines/>
        <w:numPr>
          <w:ilvl w:val="0"/>
          <w:numId w:val="182"/>
        </w:numPr>
        <w:spacing w:before="40" w:after="0"/>
        <w:contextualSpacing w:val="0"/>
        <w:outlineLvl w:val="2"/>
        <w:rPr>
          <w:rFonts w:eastAsiaTheme="majorEastAsia" w:cs="Times New Roman"/>
          <w:b/>
          <w:bCs/>
          <w:vanish/>
          <w:szCs w:val="24"/>
        </w:rPr>
      </w:pPr>
      <w:bookmarkStart w:id="1712" w:name="_Toc88584779"/>
      <w:bookmarkStart w:id="1713" w:name="_Toc88587604"/>
      <w:bookmarkStart w:id="1714" w:name="_Toc96258836"/>
      <w:bookmarkStart w:id="1715" w:name="_Toc96259216"/>
      <w:bookmarkStart w:id="1716" w:name="_Toc96455331"/>
      <w:bookmarkStart w:id="1717" w:name="_Toc96455709"/>
      <w:bookmarkStart w:id="1718" w:name="_Toc96468411"/>
      <w:bookmarkStart w:id="1719" w:name="_Toc96468782"/>
      <w:bookmarkStart w:id="1720" w:name="_Toc97062108"/>
      <w:bookmarkStart w:id="1721" w:name="_Toc97062474"/>
      <w:bookmarkStart w:id="1722" w:name="_Toc97062840"/>
      <w:bookmarkStart w:id="1723" w:name="_Toc97064294"/>
      <w:bookmarkStart w:id="1724" w:name="_Toc97123037"/>
      <w:bookmarkEnd w:id="1712"/>
      <w:bookmarkEnd w:id="1713"/>
      <w:bookmarkEnd w:id="1714"/>
      <w:bookmarkEnd w:id="1715"/>
      <w:bookmarkEnd w:id="1716"/>
      <w:bookmarkEnd w:id="1717"/>
      <w:bookmarkEnd w:id="1718"/>
      <w:bookmarkEnd w:id="1719"/>
      <w:bookmarkEnd w:id="1720"/>
      <w:bookmarkEnd w:id="1721"/>
      <w:bookmarkEnd w:id="1722"/>
      <w:bookmarkEnd w:id="1723"/>
      <w:bookmarkEnd w:id="1724"/>
    </w:p>
    <w:p w14:paraId="2C362CBE" w14:textId="77777777" w:rsidR="005F63FA" w:rsidRPr="005F63FA" w:rsidRDefault="005F63FA" w:rsidP="00E60B2D">
      <w:pPr>
        <w:pStyle w:val="Prrafodelista"/>
        <w:keepNext/>
        <w:keepLines/>
        <w:numPr>
          <w:ilvl w:val="0"/>
          <w:numId w:val="182"/>
        </w:numPr>
        <w:spacing w:before="40" w:after="0"/>
        <w:contextualSpacing w:val="0"/>
        <w:outlineLvl w:val="2"/>
        <w:rPr>
          <w:rFonts w:eastAsiaTheme="majorEastAsia" w:cs="Times New Roman"/>
          <w:b/>
          <w:bCs/>
          <w:vanish/>
          <w:szCs w:val="24"/>
        </w:rPr>
      </w:pPr>
      <w:bookmarkStart w:id="1725" w:name="_Toc88584780"/>
      <w:bookmarkStart w:id="1726" w:name="_Toc88587605"/>
      <w:bookmarkStart w:id="1727" w:name="_Toc96258837"/>
      <w:bookmarkStart w:id="1728" w:name="_Toc96259217"/>
      <w:bookmarkStart w:id="1729" w:name="_Toc96455332"/>
      <w:bookmarkStart w:id="1730" w:name="_Toc96455710"/>
      <w:bookmarkStart w:id="1731" w:name="_Toc96468412"/>
      <w:bookmarkStart w:id="1732" w:name="_Toc96468783"/>
      <w:bookmarkStart w:id="1733" w:name="_Toc97062109"/>
      <w:bookmarkStart w:id="1734" w:name="_Toc97062475"/>
      <w:bookmarkStart w:id="1735" w:name="_Toc97062841"/>
      <w:bookmarkStart w:id="1736" w:name="_Toc97064295"/>
      <w:bookmarkStart w:id="1737" w:name="_Toc97123038"/>
      <w:bookmarkEnd w:id="1725"/>
      <w:bookmarkEnd w:id="1726"/>
      <w:bookmarkEnd w:id="1727"/>
      <w:bookmarkEnd w:id="1728"/>
      <w:bookmarkEnd w:id="1729"/>
      <w:bookmarkEnd w:id="1730"/>
      <w:bookmarkEnd w:id="1731"/>
      <w:bookmarkEnd w:id="1732"/>
      <w:bookmarkEnd w:id="1733"/>
      <w:bookmarkEnd w:id="1734"/>
      <w:bookmarkEnd w:id="1735"/>
      <w:bookmarkEnd w:id="1736"/>
      <w:bookmarkEnd w:id="1737"/>
    </w:p>
    <w:p w14:paraId="23980F03" w14:textId="77777777" w:rsidR="005F63FA" w:rsidRPr="005F63FA" w:rsidRDefault="005F63FA" w:rsidP="00E60B2D">
      <w:pPr>
        <w:pStyle w:val="Prrafodelista"/>
        <w:keepNext/>
        <w:keepLines/>
        <w:numPr>
          <w:ilvl w:val="1"/>
          <w:numId w:val="182"/>
        </w:numPr>
        <w:spacing w:before="40" w:after="0"/>
        <w:contextualSpacing w:val="0"/>
        <w:outlineLvl w:val="2"/>
        <w:rPr>
          <w:rFonts w:eastAsiaTheme="majorEastAsia" w:cs="Times New Roman"/>
          <w:b/>
          <w:bCs/>
          <w:vanish/>
          <w:szCs w:val="24"/>
        </w:rPr>
      </w:pPr>
      <w:bookmarkStart w:id="1738" w:name="_Toc88584781"/>
      <w:bookmarkStart w:id="1739" w:name="_Toc88587606"/>
      <w:bookmarkStart w:id="1740" w:name="_Toc96258838"/>
      <w:bookmarkStart w:id="1741" w:name="_Toc96259218"/>
      <w:bookmarkStart w:id="1742" w:name="_Toc96455333"/>
      <w:bookmarkStart w:id="1743" w:name="_Toc96455711"/>
      <w:bookmarkStart w:id="1744" w:name="_Toc96468413"/>
      <w:bookmarkStart w:id="1745" w:name="_Toc96468784"/>
      <w:bookmarkStart w:id="1746" w:name="_Toc97062110"/>
      <w:bookmarkStart w:id="1747" w:name="_Toc97062476"/>
      <w:bookmarkStart w:id="1748" w:name="_Toc97062842"/>
      <w:bookmarkStart w:id="1749" w:name="_Toc97064296"/>
      <w:bookmarkStart w:id="1750" w:name="_Toc97123039"/>
      <w:bookmarkEnd w:id="1738"/>
      <w:bookmarkEnd w:id="1739"/>
      <w:bookmarkEnd w:id="1740"/>
      <w:bookmarkEnd w:id="1741"/>
      <w:bookmarkEnd w:id="1742"/>
      <w:bookmarkEnd w:id="1743"/>
      <w:bookmarkEnd w:id="1744"/>
      <w:bookmarkEnd w:id="1745"/>
      <w:bookmarkEnd w:id="1746"/>
      <w:bookmarkEnd w:id="1747"/>
      <w:bookmarkEnd w:id="1748"/>
      <w:bookmarkEnd w:id="1749"/>
      <w:bookmarkEnd w:id="1750"/>
    </w:p>
    <w:p w14:paraId="706135BA" w14:textId="355F499E" w:rsidR="004D3841" w:rsidRPr="00B433CD" w:rsidRDefault="00B433CD" w:rsidP="00E60B2D">
      <w:pPr>
        <w:pStyle w:val="Ttulo3"/>
        <w:numPr>
          <w:ilvl w:val="2"/>
          <w:numId w:val="182"/>
        </w:numPr>
        <w:rPr>
          <w:rFonts w:ascii="Times New Roman" w:hAnsi="Times New Roman" w:cs="Times New Roman"/>
          <w:b/>
          <w:bCs/>
          <w:color w:val="auto"/>
        </w:rPr>
      </w:pPr>
      <w:bookmarkStart w:id="1751" w:name="_Toc97123040"/>
      <w:r w:rsidRPr="00B433CD">
        <w:rPr>
          <w:rFonts w:ascii="Times New Roman" w:hAnsi="Times New Roman" w:cs="Times New Roman"/>
          <w:b/>
          <w:bCs/>
          <w:color w:val="auto"/>
        </w:rPr>
        <w:t>Generalidades</w:t>
      </w:r>
      <w:bookmarkEnd w:id="1751"/>
      <w:r w:rsidRPr="00B433CD">
        <w:rPr>
          <w:rFonts w:ascii="Times New Roman" w:hAnsi="Times New Roman" w:cs="Times New Roman"/>
          <w:b/>
          <w:bCs/>
          <w:color w:val="auto"/>
        </w:rPr>
        <w:t xml:space="preserve"> </w:t>
      </w:r>
    </w:p>
    <w:p w14:paraId="10D6F433" w14:textId="1EEDE047" w:rsidR="004D3841" w:rsidRDefault="004D3841" w:rsidP="009A48BA">
      <w:pPr>
        <w:spacing w:line="360" w:lineRule="auto"/>
        <w:jc w:val="both"/>
      </w:pPr>
      <w:r>
        <w:t>Entre los datos más importantes obtenidos luego de realizar la encuesta a la planta docente del Colegio de Mejicanos Samuel Christian School se pueden mencionar los siguientes aspectos: el 85% del personal es del género Femenin</w:t>
      </w:r>
      <w:r w:rsidRPr="003B7B13">
        <w:t>o,</w:t>
      </w:r>
      <w:r>
        <w:t xml:space="preserve"> de un total de 20 docentes, 12 de ellos se encuentran con modalidad presencial y 8 en modalidad virtual, en este sentido se agrega una variante al considerar, el lugar de vivienda de los docentes como el lugar de trabajo, situación que para el colegio no es posible monitorear, ni validar que exista un entorno adecuado para desempeñar el trabajo, al no existir este involucramiento los </w:t>
      </w:r>
      <w:r>
        <w:lastRenderedPageBreak/>
        <w:t>riesgos laborales pueden ser incluso mayores de los que se presentan en las instalaciones del colegio.</w:t>
      </w:r>
    </w:p>
    <w:p w14:paraId="2163121C" w14:textId="77777777" w:rsidR="004D3841" w:rsidRDefault="004D3841" w:rsidP="009A48BA">
      <w:pPr>
        <w:spacing w:line="360" w:lineRule="auto"/>
        <w:jc w:val="both"/>
      </w:pPr>
      <w:r>
        <w:t>Al preguntar a los encuestados sobre temas relacionados con las medidas que el colegio ha realizado para procurar que el entorno laboral sea seguro ante cualquier accidente laboral o desastre natural, se destaca que la mayoría de la población si conoce que el Colegio de Mejicanos posee Rutas de Evacuación y las puede identificar con rapidez, además el 85% del personal docente puede identificar claramente el Punto de Encuentro Seguro dentro de las instalaciones del colegio en caso de algún siniestro como sismos e incendios que pueda amenazar con la seguridad de todos.</w:t>
      </w:r>
    </w:p>
    <w:p w14:paraId="3D7C2C68" w14:textId="3E03B84B" w:rsidR="004D3841" w:rsidRDefault="004D3841" w:rsidP="004D3841">
      <w:pPr>
        <w:spacing w:line="360" w:lineRule="auto"/>
        <w:jc w:val="both"/>
      </w:pPr>
      <w:r>
        <w:t>En términos de participación en algunas medidas preventivas los docentes manifiestan que al menos 12 de ellos, es decir, el 60% de los encuestados han participado alguna vez en la realización de simulacros ante posibles terremotos e incendios, como resultado positivo la mayoría de los encuestados se encuentra en la disposición de pertenecer a un Comité de Seguridad y Salud Ocupacional si el Colegio lo establece y un 95% también está dispuesto a capacitarse en el tema de Seguridad y Salud Ocupacional.</w:t>
      </w:r>
    </w:p>
    <w:p w14:paraId="5FC05B6F" w14:textId="08D154A3" w:rsidR="004D3841" w:rsidRPr="005F63FA" w:rsidRDefault="005F63FA" w:rsidP="00E60B2D">
      <w:pPr>
        <w:pStyle w:val="Ttulo3"/>
        <w:numPr>
          <w:ilvl w:val="2"/>
          <w:numId w:val="182"/>
        </w:numPr>
        <w:rPr>
          <w:rFonts w:ascii="Times New Roman" w:hAnsi="Times New Roman" w:cs="Times New Roman"/>
          <w:b/>
          <w:bCs/>
          <w:i/>
          <w:color w:val="auto"/>
        </w:rPr>
      </w:pPr>
      <w:bookmarkStart w:id="1752" w:name="_Toc97123041"/>
      <w:r w:rsidRPr="005F63FA">
        <w:rPr>
          <w:rFonts w:ascii="Times New Roman" w:hAnsi="Times New Roman" w:cs="Times New Roman"/>
          <w:b/>
          <w:bCs/>
          <w:color w:val="auto"/>
        </w:rPr>
        <w:t>Identificación de riesgos por puestos de trabajo.</w:t>
      </w:r>
      <w:bookmarkEnd w:id="1752"/>
    </w:p>
    <w:p w14:paraId="7180A05E" w14:textId="5BBD6806" w:rsidR="004D3841" w:rsidRDefault="004D3841" w:rsidP="009A48BA">
      <w:pPr>
        <w:spacing w:line="360" w:lineRule="auto"/>
        <w:jc w:val="both"/>
      </w:pPr>
      <w:r>
        <w:t xml:space="preserve">Al realizar la visita de campo a las instalaciones del </w:t>
      </w:r>
      <w:r w:rsidRPr="00671281">
        <w:t>Colegio de Mejicanos Samuel Christian School</w:t>
      </w:r>
      <w:r>
        <w:t xml:space="preserve"> se identificaron los diferentes riesgos existentes en cada puesto de trabajo:</w:t>
      </w:r>
    </w:p>
    <w:p w14:paraId="6E951754" w14:textId="77777777" w:rsidR="004D3841" w:rsidRDefault="004D3841" w:rsidP="009A48BA">
      <w:pPr>
        <w:spacing w:line="360" w:lineRule="auto"/>
        <w:jc w:val="both"/>
      </w:pPr>
      <w:r>
        <w:t xml:space="preserve">En el caso de los docentes con modalidad presencial, se pudo identificar a simple vista dentro del aula que el espacio donde los docentes tienen el escritorio y la silla es muy reducido, lo que puede imposibilitar maniobrar con rapidez ante cualquier alerta de emergencia, pudiendo ocasionar tropezones, golpes o caídas. </w:t>
      </w:r>
    </w:p>
    <w:p w14:paraId="68ACE1FB" w14:textId="77777777" w:rsidR="004D3841" w:rsidRDefault="004D3841" w:rsidP="009A48BA">
      <w:pPr>
        <w:spacing w:line="360" w:lineRule="auto"/>
        <w:jc w:val="both"/>
      </w:pPr>
      <w:r>
        <w:t xml:space="preserve">Sin embargo, a pesar de que estos riesgos se pueden prevenir, los docentes en modalidad virtual están expuestos a muchos factores que el Colegio no puede monitorear, por ejemplo, que exista un entorno adecuado para la instalación de una oficina en la ubicación donde se va a desempeñar el trabajo, cada docente tiene a su alrededor riesgos latentes ya sea por una mala gestión del espacio al tener que compartir áreas comunes con los miembros del hogar en las horas laborales y compartir muebles mal distribuidos lo que podría ocasionar tropezones, golpes o caídas; o en otro ejemplo concreto, la saturación de </w:t>
      </w:r>
      <w:r>
        <w:lastRenderedPageBreak/>
        <w:t>conectores o enchufes que se deben compartir no solo con el equipo que se utiliza para desarrollar la clase de forma virtual sino con los electrodomésticos del hogar, lo que incrementa el riesgo de un corto circuito, solo por mencionar dos aspectos.</w:t>
      </w:r>
    </w:p>
    <w:p w14:paraId="4B664CC0" w14:textId="77777777" w:rsidR="004D3841" w:rsidRDefault="004D3841" w:rsidP="009A48BA">
      <w:pPr>
        <w:spacing w:line="360" w:lineRule="auto"/>
        <w:jc w:val="both"/>
      </w:pPr>
      <w:r>
        <w:t>Para el puesto de cajero se pudo identificar que los riesgos de caídas causadas por la distribución inadecuada de muebles, documentos y herramientas de trabajo dentro de la oficina son mayores, también los riesgos por heridas menores con herramientas que poseen filo tales como tijeras, saca grapas, abre cartas, etc., saturación de conectores o enchufes para equipo informático y otros equipos que requieren electricidad.</w:t>
      </w:r>
    </w:p>
    <w:p w14:paraId="2E9B312D" w14:textId="77777777" w:rsidR="004D3841" w:rsidRDefault="004D3841" w:rsidP="009A48BA">
      <w:pPr>
        <w:spacing w:line="360" w:lineRule="auto"/>
        <w:jc w:val="both"/>
      </w:pPr>
      <w:r>
        <w:t>Al evaluar los riesgos de la encargada de registro académico se pudo identificar que existe una organización deficiente del espacio de trabajo, elementos fuera de lugar o mobiliario mal ubicado lo que conlleva el riesgo de caídas y golpes, además se pudo observar que algunos cables se encontraban expuestos accidentalmente en tensión y en mal estado, lo que podría incrementar el riesgo de un corto circuito.</w:t>
      </w:r>
    </w:p>
    <w:p w14:paraId="12BA5382" w14:textId="77777777" w:rsidR="004D3841" w:rsidRDefault="004D3841" w:rsidP="009A48BA">
      <w:pPr>
        <w:spacing w:line="360" w:lineRule="auto"/>
        <w:jc w:val="both"/>
      </w:pPr>
      <w:r>
        <w:t>Para el caso de los albañiles los factores que atentan contra su seguridad son en su mayoría por la exposición a situaciones de riesgo en el desarrollo de sus actividades operativas y el uso inadecuado del equipo de protección personal que brinda el Colegio, un ejemplo de ello es el riesgo derivado de la no utilización del arnés al realizar actividades de albañilería en alturas considerables, lo que podría provocar un accidente en el que la persona pueda sufrir fracturas y golpes. Otro aspecto por considerar es la manipulación de elementos de gran peso y herramientas pesadas sin el debido equipo, incrementando las posibilidades de un accidente por aplastamiento de una extremidad, caídas y golpes.</w:t>
      </w:r>
    </w:p>
    <w:p w14:paraId="112252A2" w14:textId="77777777" w:rsidR="004D3841" w:rsidRDefault="004D3841" w:rsidP="009A48BA">
      <w:pPr>
        <w:spacing w:line="360" w:lineRule="auto"/>
        <w:jc w:val="both"/>
      </w:pPr>
      <w:r>
        <w:t xml:space="preserve">Lo mismo sucede con la persona que se desempeña como electricista en el Colegio, se observó una inadecuada manipulación de instalaciones eléctricas de alto voltaje, en la visita de campo también se detectó que algunos cables se encuentran en mal estado y existe una sobrecarga en la red eléctrica incrementando los riesgos de un choque eléctrico y quemaduras de superficie. </w:t>
      </w:r>
    </w:p>
    <w:p w14:paraId="6CC8D15D" w14:textId="271F7244" w:rsidR="004D3841" w:rsidRDefault="004D3841" w:rsidP="009A48BA">
      <w:pPr>
        <w:spacing w:line="360" w:lineRule="auto"/>
        <w:jc w:val="both"/>
      </w:pPr>
      <w:r>
        <w:t xml:space="preserve">En el caso de </w:t>
      </w:r>
      <w:r w:rsidR="00A41CDA">
        <w:t>las ordenanzas</w:t>
      </w:r>
      <w:r>
        <w:t>, éstos poseen un riesgo alto a resbalones, golpes, caídas, esguinces, torceduras o quebraduras por la realización de tareas en superficies lisas y la limpieza de pisos con sustancias que los hacen resbaladizos.</w:t>
      </w:r>
    </w:p>
    <w:p w14:paraId="25FB8F62" w14:textId="015ECA2F" w:rsidR="00EC6BE5" w:rsidRDefault="004D3841" w:rsidP="009A48BA">
      <w:pPr>
        <w:spacing w:line="360" w:lineRule="auto"/>
        <w:jc w:val="both"/>
      </w:pPr>
      <w:r>
        <w:lastRenderedPageBreak/>
        <w:t>No menos importante es el puesto de trabajo de los vigilantes que están expuestos constantemente a situaciones que vulneren su integridad como por ejemplo acciones violentas o atentados contra la seguridad del Colegio en los que deban intervenir y por lo tanto resultar herido en el desarrollo de sus funciones.</w:t>
      </w:r>
    </w:p>
    <w:p w14:paraId="0AF0AFCE" w14:textId="4984BF13" w:rsidR="004D3841" w:rsidRPr="0035730A" w:rsidRDefault="0035730A" w:rsidP="00E60B2D">
      <w:pPr>
        <w:pStyle w:val="Ttulo3"/>
        <w:numPr>
          <w:ilvl w:val="2"/>
          <w:numId w:val="182"/>
        </w:numPr>
        <w:rPr>
          <w:rFonts w:ascii="Times New Roman" w:hAnsi="Times New Roman" w:cs="Times New Roman"/>
          <w:b/>
          <w:bCs/>
          <w:i/>
          <w:color w:val="auto"/>
        </w:rPr>
      </w:pPr>
      <w:bookmarkStart w:id="1753" w:name="_Toc97123042"/>
      <w:r w:rsidRPr="0035730A">
        <w:rPr>
          <w:rFonts w:ascii="Times New Roman" w:hAnsi="Times New Roman" w:cs="Times New Roman"/>
          <w:b/>
          <w:bCs/>
          <w:color w:val="auto"/>
        </w:rPr>
        <w:t>Identificación de accidentes por puestos de trabajo</w:t>
      </w:r>
      <w:bookmarkEnd w:id="1753"/>
    </w:p>
    <w:p w14:paraId="4D0FA55A" w14:textId="77777777" w:rsidR="004D3841" w:rsidRDefault="004D3841" w:rsidP="009A48BA">
      <w:pPr>
        <w:spacing w:line="360" w:lineRule="auto"/>
        <w:jc w:val="both"/>
      </w:pPr>
      <w:r>
        <w:t>Con respecto a los accidentes laborales que se han suscitado en el Colegio de Mejicanos Samuel Christian School solo se tiene registro de dos eventos peligrosos: uno causó la incapacidad de una docente, esto de acuerdo al resultado de la encuesta realizada los docentes en su Pregunta N° 10, d</w:t>
      </w:r>
      <w:r w:rsidRPr="00FD01E4">
        <w:t>entro del expediente de la docente se encuentra la constancia de incapacidad la cual fue emitida por el Seguro Social en el año 2018, se le diagnosticó un esguince y se le otorgaron 11 días de incapacidad, el patrono firmo su incapacidad y su derecho de reclamar el subsidio por tratarse de un accidente en su lugar de trabajo</w:t>
      </w:r>
      <w:r>
        <w:t xml:space="preserve">; el otro accidente de trabajo causó la incapacidad de una persona del equipo de mantenimiento, el incidente sucedió a finales </w:t>
      </w:r>
      <w:r w:rsidRPr="00FD01E4">
        <w:t xml:space="preserve">del año 2017 </w:t>
      </w:r>
      <w:r>
        <w:t xml:space="preserve">cuando estaba en construcción el edificio de bachillerato, dicha persona </w:t>
      </w:r>
      <w:r w:rsidRPr="00FD01E4">
        <w:t>al estar realizando trabajos de estructura tropezó y cayó, como consecuencia de este suceso el empleado sufrió una dislocación de hombro y fuertes golpes en el cuerp</w:t>
      </w:r>
      <w:r>
        <w:t>o.</w:t>
      </w:r>
    </w:p>
    <w:p w14:paraId="6C474A61" w14:textId="77777777" w:rsidR="004D3841" w:rsidRDefault="004D3841" w:rsidP="009A48BA">
      <w:pPr>
        <w:spacing w:line="360" w:lineRule="auto"/>
        <w:jc w:val="both"/>
      </w:pPr>
      <w:r>
        <w:t xml:space="preserve">Cabe mencionar que si bien es cierto no hay más registros de accidentes laborales como tal, se nos manifestó en la visita de campo que si ha habido sucesos peligrosos como por ejemplo caídas leves debido al piso mojado y la manipulación del sistema eléctrico de forma negligente. </w:t>
      </w:r>
    </w:p>
    <w:p w14:paraId="05FD5F88" w14:textId="6B74573B" w:rsidR="004D3841" w:rsidRPr="0035730A" w:rsidRDefault="0035730A" w:rsidP="00E60B2D">
      <w:pPr>
        <w:pStyle w:val="Ttulo3"/>
        <w:numPr>
          <w:ilvl w:val="2"/>
          <w:numId w:val="182"/>
        </w:numPr>
        <w:rPr>
          <w:rFonts w:ascii="Times New Roman" w:hAnsi="Times New Roman" w:cs="Times New Roman"/>
          <w:b/>
          <w:bCs/>
          <w:i/>
          <w:color w:val="auto"/>
        </w:rPr>
      </w:pPr>
      <w:bookmarkStart w:id="1754" w:name="_Toc97123043"/>
      <w:r w:rsidRPr="0035730A">
        <w:rPr>
          <w:rFonts w:ascii="Times New Roman" w:hAnsi="Times New Roman" w:cs="Times New Roman"/>
          <w:b/>
          <w:bCs/>
          <w:color w:val="auto"/>
        </w:rPr>
        <w:t>Causas de accidentes por puesto de trabajo.</w:t>
      </w:r>
      <w:bookmarkEnd w:id="1754"/>
    </w:p>
    <w:p w14:paraId="02B390FC" w14:textId="77777777" w:rsidR="004D3841" w:rsidRDefault="004D3841" w:rsidP="009A48BA">
      <w:pPr>
        <w:spacing w:line="360" w:lineRule="auto"/>
        <w:jc w:val="both"/>
      </w:pPr>
      <w:r>
        <w:t xml:space="preserve">Como ya se mencionó desde la apertura del Colegio de Mejicanos Samuel Christian School solo se tiene registro de dos accidentes de trabajo, en el caso de la docente que se lesionó la </w:t>
      </w:r>
      <w:r w:rsidRPr="00BD224D">
        <w:t xml:space="preserve">muñeca izquierda </w:t>
      </w:r>
      <w:r>
        <w:t>fue a</w:t>
      </w:r>
      <w:r w:rsidRPr="00BD224D">
        <w:t xml:space="preserve"> raíz de tropezar con un estudiante durante el creo en la cancha de futbol</w:t>
      </w:r>
      <w:r>
        <w:t>, el descuido por parte de docente y alumno fueron la causa del accidente, ya que la cancha es un lugar de juego y se debió tener más precaución.</w:t>
      </w:r>
    </w:p>
    <w:p w14:paraId="3DCDCC91" w14:textId="77777777" w:rsidR="004D3841" w:rsidRDefault="004D3841" w:rsidP="009A48BA">
      <w:pPr>
        <w:spacing w:line="360" w:lineRule="auto"/>
        <w:jc w:val="both"/>
      </w:pPr>
      <w:r>
        <w:t xml:space="preserve">Por otra parte, el accidente sucedido al personal de mantenimiento en el año 2017 fue </w:t>
      </w:r>
      <w:r w:rsidRPr="00FD01E4">
        <w:t xml:space="preserve">debido al mal uso de un equipo de andamio, </w:t>
      </w:r>
      <w:r>
        <w:t xml:space="preserve">la persona involucrada </w:t>
      </w:r>
      <w:r w:rsidRPr="00FD01E4">
        <w:t>no fijó bien su arnés</w:t>
      </w:r>
      <w:r>
        <w:t xml:space="preserve"> </w:t>
      </w:r>
      <w:r>
        <w:lastRenderedPageBreak/>
        <w:t>por lo que el impacto fue inevitable, no existió entonces un buen uso del equipo de protección personal.</w:t>
      </w:r>
    </w:p>
    <w:p w14:paraId="18227606" w14:textId="083DD442" w:rsidR="004D3841" w:rsidRDefault="004D3841" w:rsidP="009A48BA">
      <w:pPr>
        <w:spacing w:line="360" w:lineRule="auto"/>
        <w:jc w:val="both"/>
      </w:pPr>
      <w:r>
        <w:t>En el caso de los sucesos peligrosos ocurridos, se deben a la negligencia y poca capacitación sobre prevención de accidentes en lugares de trabajo.</w:t>
      </w:r>
    </w:p>
    <w:p w14:paraId="7D167255" w14:textId="68B63677" w:rsidR="004D3841" w:rsidRPr="0035730A" w:rsidRDefault="0035730A" w:rsidP="00E60B2D">
      <w:pPr>
        <w:pStyle w:val="Ttulo3"/>
        <w:numPr>
          <w:ilvl w:val="2"/>
          <w:numId w:val="182"/>
        </w:numPr>
        <w:rPr>
          <w:rFonts w:ascii="Times New Roman" w:hAnsi="Times New Roman" w:cs="Times New Roman"/>
          <w:b/>
          <w:bCs/>
          <w:color w:val="auto"/>
        </w:rPr>
      </w:pPr>
      <w:bookmarkStart w:id="1755" w:name="_Toc97123044"/>
      <w:r w:rsidRPr="0035730A">
        <w:rPr>
          <w:rFonts w:ascii="Times New Roman" w:hAnsi="Times New Roman" w:cs="Times New Roman"/>
          <w:b/>
          <w:bCs/>
          <w:color w:val="auto"/>
        </w:rPr>
        <w:t>Medidas de acción actuales.</w:t>
      </w:r>
      <w:bookmarkEnd w:id="1755"/>
    </w:p>
    <w:p w14:paraId="1BA0299F" w14:textId="77777777" w:rsidR="004D3841" w:rsidRPr="005F6B11" w:rsidRDefault="004D3841" w:rsidP="009A48BA">
      <w:pPr>
        <w:spacing w:line="360" w:lineRule="auto"/>
        <w:jc w:val="both"/>
      </w:pPr>
      <w:r>
        <w:t xml:space="preserve">Tal y como lo expresó el </w:t>
      </w:r>
      <w:r w:rsidRPr="005F6B11">
        <w:t xml:space="preserve">Administrador </w:t>
      </w:r>
      <w:r>
        <w:t xml:space="preserve">en la entrevista realizada, si bien no se tiene un programa de </w:t>
      </w:r>
      <w:r w:rsidRPr="005F6B11">
        <w:t>seguridad y salud ocupacional para disminuir riesgos, enfermedades profesionales, y accidentes laborales</w:t>
      </w:r>
      <w:r>
        <w:t xml:space="preserve">, el Colegio de Mejicanos Samuel Christian School ha implementado </w:t>
      </w:r>
      <w:r w:rsidRPr="0098468E">
        <w:t xml:space="preserve">medidas </w:t>
      </w:r>
      <w:r>
        <w:t>para</w:t>
      </w:r>
      <w:r w:rsidRPr="0098468E">
        <w:t xml:space="preserve"> concientiza</w:t>
      </w:r>
      <w:r>
        <w:t>r al</w:t>
      </w:r>
      <w:r w:rsidRPr="0098468E">
        <w:t xml:space="preserve"> personal docente y los estudiantes a respetar las áreas de juego, así como también</w:t>
      </w:r>
      <w:r>
        <w:t xml:space="preserve"> la forma correcta de cruzar</w:t>
      </w:r>
      <w:r w:rsidRPr="0098468E">
        <w:t xml:space="preserve"> la cancha</w:t>
      </w:r>
      <w:r>
        <w:t xml:space="preserve"> y el parqueo,</w:t>
      </w:r>
      <w:r w:rsidRPr="0098468E">
        <w:t xml:space="preserve"> procurando rodearla para evitar accidentes</w:t>
      </w:r>
      <w:r>
        <w:t>, esto mediante charlas impartidas a todo el personal y a la población estudiantil.</w:t>
      </w:r>
    </w:p>
    <w:p w14:paraId="6A69735A" w14:textId="77777777" w:rsidR="004D3841" w:rsidRDefault="004D3841" w:rsidP="009A48BA">
      <w:pPr>
        <w:spacing w:line="360" w:lineRule="auto"/>
        <w:jc w:val="both"/>
      </w:pPr>
      <w:r>
        <w:t xml:space="preserve">Otra medida tomada ha sido la </w:t>
      </w:r>
      <w:r w:rsidRPr="0098468E">
        <w:t>capacitación y verificación del uso correcto de todos los implementos de trabajo que el colegio proporciona a su personal de mantenimiento</w:t>
      </w:r>
      <w:r>
        <w:t>.</w:t>
      </w:r>
    </w:p>
    <w:p w14:paraId="6A7B458B" w14:textId="77777777" w:rsidR="004D3841" w:rsidRDefault="004D3841" w:rsidP="009A48BA">
      <w:pPr>
        <w:spacing w:line="360" w:lineRule="auto"/>
        <w:jc w:val="both"/>
      </w:pPr>
      <w:r>
        <w:t xml:space="preserve">Es importante destacar que estas acciones junto con el plan de emergencia y evacuación actual del Colegio de Mejicanos Samuel Christian School está conformado únicamente por medidas básicas las cuales se adoptaron por la inspección que el Ministerio de Salud realizó durante el año 2019, donde se evaluó el reconocimiento de las zonas del colegio, los Extintores y señalizaciones correspondientes, así como el proceso y área de cafetería por la manipulación de alimentos para el personal y estudiantes. </w:t>
      </w:r>
    </w:p>
    <w:p w14:paraId="1627DD62" w14:textId="77777777" w:rsidR="004D3841" w:rsidRDefault="004D3841" w:rsidP="009A48BA">
      <w:pPr>
        <w:spacing w:line="360" w:lineRule="auto"/>
        <w:jc w:val="both"/>
      </w:pPr>
      <w:r>
        <w:t>Sin embargo, ninguna de las medidas antes mencionadas está plasmada en algún documento oficial.</w:t>
      </w:r>
    </w:p>
    <w:p w14:paraId="3EC2238E" w14:textId="1EA83B78" w:rsidR="004D3841" w:rsidRPr="009A48BA" w:rsidRDefault="009A48BA" w:rsidP="00E60B2D">
      <w:pPr>
        <w:numPr>
          <w:ilvl w:val="0"/>
          <w:numId w:val="170"/>
        </w:numPr>
        <w:rPr>
          <w:b/>
          <w:bCs/>
          <w:i/>
        </w:rPr>
      </w:pPr>
      <w:r w:rsidRPr="009A48BA">
        <w:rPr>
          <w:b/>
          <w:bCs/>
        </w:rPr>
        <w:t>Señalización de evacuación en el colegio.</w:t>
      </w:r>
    </w:p>
    <w:p w14:paraId="38DAC997" w14:textId="77777777" w:rsidR="004D3841" w:rsidRDefault="004D3841" w:rsidP="009A48BA">
      <w:pPr>
        <w:spacing w:line="360" w:lineRule="auto"/>
        <w:jc w:val="both"/>
      </w:pPr>
      <w:r>
        <w:t xml:space="preserve">El Colegio llevó a cabo la identificación y señalización de rutas de evacuación en sus instalaciones en el año 2019 cuando se inauguró el edificio de bachillerato ya que su infraestructura tuvo que ampliarse, por lo que se destinó un punto de encuentro el cual se pudo constatar en la visita de campo, sin embargo, a pesar de que la pintura se encuentra en buen estado, es </w:t>
      </w:r>
      <w:r w:rsidRPr="001E3FEB">
        <w:t>demasiado pequeño para ser visto desde lejos</w:t>
      </w:r>
      <w:r>
        <w:t xml:space="preserve"> debido a que está casi al centro de la cancha y no todas las aulas tienen la visibilidad o acceso rápido a él. </w:t>
      </w:r>
    </w:p>
    <w:p w14:paraId="3C7478E0" w14:textId="77777777" w:rsidR="004D3841" w:rsidRDefault="004D3841" w:rsidP="009A48BA">
      <w:pPr>
        <w:spacing w:line="360" w:lineRule="auto"/>
        <w:jc w:val="both"/>
      </w:pPr>
      <w:r>
        <w:lastRenderedPageBreak/>
        <w:t>Por otro lado, aunque la totalidad de los encuestados declare que el Colegio posee una ruta de evacuación, la señalización de dicha ruta no está completa ya que con el tiempo los rótulos colocados en las paredes se han desprendido y no volvieron a ser colocados de acuerdo con lo observado en la visita de campo.</w:t>
      </w:r>
    </w:p>
    <w:p w14:paraId="5B4E0D1A" w14:textId="77777777" w:rsidR="004D3841" w:rsidRDefault="004D3841" w:rsidP="009A48BA">
      <w:pPr>
        <w:spacing w:line="360" w:lineRule="auto"/>
        <w:jc w:val="both"/>
      </w:pPr>
      <w:r>
        <w:t xml:space="preserve">Así mismo en dicha visita se identificó que de los siete extintores, dos no se encuentran en el espacio designado. </w:t>
      </w:r>
    </w:p>
    <w:p w14:paraId="5DF94B8B" w14:textId="77777777" w:rsidR="00C70E52" w:rsidRDefault="00C70E52" w:rsidP="009A48BA">
      <w:pPr>
        <w:spacing w:line="360" w:lineRule="auto"/>
        <w:jc w:val="both"/>
      </w:pPr>
    </w:p>
    <w:p w14:paraId="73CC479F" w14:textId="292750C5" w:rsidR="004D3841" w:rsidRPr="009A48BA" w:rsidRDefault="009A48BA" w:rsidP="00E60B2D">
      <w:pPr>
        <w:numPr>
          <w:ilvl w:val="0"/>
          <w:numId w:val="171"/>
        </w:numPr>
        <w:rPr>
          <w:b/>
          <w:bCs/>
          <w:i/>
        </w:rPr>
      </w:pPr>
      <w:r w:rsidRPr="009A48BA">
        <w:rPr>
          <w:b/>
          <w:bCs/>
        </w:rPr>
        <w:t>Equipo de protección personal.</w:t>
      </w:r>
    </w:p>
    <w:p w14:paraId="7EE49E70" w14:textId="77777777" w:rsidR="004D3841" w:rsidRDefault="004D3841" w:rsidP="009A48BA">
      <w:pPr>
        <w:spacing w:line="360" w:lineRule="auto"/>
        <w:jc w:val="both"/>
      </w:pPr>
      <w:r>
        <w:t xml:space="preserve">El Colegio de Mejicanos Samuel Christian School, </w:t>
      </w:r>
      <w:r w:rsidRPr="001E3FEB">
        <w:t>tal como lo manifiesta el Administrador en la entrevista realizada, si proporciona</w:t>
      </w:r>
      <w:r>
        <w:t xml:space="preserve"> de manera periódica equipo de protección personal, cuando los trabajadores notifican que el equipo ya se encuentra deteriorado o no protege, tal es el caso de los guantes de trabajo, lentes protectores, cascos y botas, No existe como tal un plan para la renovación de este equipo y de otro más especializado como es el caso del electricista.</w:t>
      </w:r>
    </w:p>
    <w:p w14:paraId="239F1C4F" w14:textId="77777777" w:rsidR="004D3841" w:rsidRPr="004D29AC" w:rsidRDefault="004D3841" w:rsidP="009A48BA">
      <w:pPr>
        <w:spacing w:line="360" w:lineRule="auto"/>
        <w:jc w:val="both"/>
      </w:pPr>
      <w:r>
        <w:t xml:space="preserve">Para el caso de los </w:t>
      </w:r>
      <w:r w:rsidRPr="00BB3ED7">
        <w:t>materiales y equipo para afrontar la nueva realidad laboral causada por el Covid</w:t>
      </w:r>
      <w:r>
        <w:t>-</w:t>
      </w:r>
      <w:r w:rsidRPr="00BB3ED7">
        <w:t>19</w:t>
      </w:r>
      <w:r>
        <w:t xml:space="preserve"> la totalidad de los encuestados manifiestan que el Colegio si ha proporcionado estos insumos a todo el personal (Ver pregunta N° 18</w:t>
      </w:r>
      <w:r w:rsidRPr="001E3FEB">
        <w:t>),</w:t>
      </w:r>
      <w:r>
        <w:t xml:space="preserve"> de igual forma pudimos corroborarlo en la visita de campo y con un pequeño sondeo a los docentes y demás personal los cuales mencionan que el Colegio les provee de mascarillas y alcohol gel.</w:t>
      </w:r>
    </w:p>
    <w:p w14:paraId="2A0DD2A6" w14:textId="573F16FD" w:rsidR="004D3841" w:rsidRDefault="004D3841" w:rsidP="009A48BA">
      <w:pPr>
        <w:spacing w:line="360" w:lineRule="auto"/>
        <w:jc w:val="both"/>
      </w:pPr>
      <w:r>
        <w:t>Sin embargo, la entrega de este equipo de protección personal y de los insumos para la prevención del Covid-19 no cuenta con respaldo documental donde cada persona beneficiada firme de recibido.</w:t>
      </w:r>
    </w:p>
    <w:p w14:paraId="2A61BDEF" w14:textId="7553F173" w:rsidR="00A41CDA" w:rsidRDefault="00A41CDA" w:rsidP="009A48BA">
      <w:pPr>
        <w:spacing w:line="360" w:lineRule="auto"/>
        <w:jc w:val="both"/>
      </w:pPr>
    </w:p>
    <w:p w14:paraId="3062C742" w14:textId="14250BD8" w:rsidR="008913B3" w:rsidRDefault="008913B3" w:rsidP="009A48BA">
      <w:pPr>
        <w:spacing w:line="360" w:lineRule="auto"/>
        <w:jc w:val="both"/>
      </w:pPr>
    </w:p>
    <w:p w14:paraId="6C440720" w14:textId="08D25688" w:rsidR="008913B3" w:rsidRDefault="008913B3" w:rsidP="009A48BA">
      <w:pPr>
        <w:spacing w:line="360" w:lineRule="auto"/>
        <w:jc w:val="both"/>
      </w:pPr>
    </w:p>
    <w:p w14:paraId="084E5549" w14:textId="77777777" w:rsidR="008913B3" w:rsidRDefault="008913B3" w:rsidP="009A48BA">
      <w:pPr>
        <w:spacing w:line="360" w:lineRule="auto"/>
        <w:jc w:val="both"/>
      </w:pPr>
    </w:p>
    <w:p w14:paraId="19A5E4B8" w14:textId="77777777" w:rsidR="009A48BA" w:rsidRPr="009A48BA" w:rsidRDefault="009A48BA" w:rsidP="00E60B2D">
      <w:pPr>
        <w:keepNext/>
        <w:keepLines/>
        <w:numPr>
          <w:ilvl w:val="0"/>
          <w:numId w:val="172"/>
        </w:numPr>
        <w:spacing w:before="40" w:after="0"/>
        <w:outlineLvl w:val="1"/>
        <w:rPr>
          <w:rFonts w:eastAsiaTheme="majorEastAsia" w:cs="Times New Roman"/>
          <w:b/>
          <w:bCs/>
          <w:vanish/>
          <w:color w:val="000000" w:themeColor="text1"/>
          <w:szCs w:val="24"/>
        </w:rPr>
      </w:pPr>
      <w:bookmarkStart w:id="1756" w:name="_Toc88433887"/>
      <w:bookmarkStart w:id="1757" w:name="_Toc88434211"/>
      <w:bookmarkStart w:id="1758" w:name="_Toc88434618"/>
      <w:bookmarkStart w:id="1759" w:name="_Toc88435351"/>
      <w:bookmarkStart w:id="1760" w:name="_Toc88582786"/>
      <w:bookmarkStart w:id="1761" w:name="_Toc88584787"/>
      <w:bookmarkStart w:id="1762" w:name="_Toc88587612"/>
      <w:bookmarkStart w:id="1763" w:name="_Toc96258844"/>
      <w:bookmarkStart w:id="1764" w:name="_Toc96259224"/>
      <w:bookmarkStart w:id="1765" w:name="_Toc96455339"/>
      <w:bookmarkStart w:id="1766" w:name="_Toc96455717"/>
      <w:bookmarkStart w:id="1767" w:name="_Toc96468419"/>
      <w:bookmarkStart w:id="1768" w:name="_Toc96468790"/>
      <w:bookmarkStart w:id="1769" w:name="_Toc97062116"/>
      <w:bookmarkStart w:id="1770" w:name="_Toc97062482"/>
      <w:bookmarkStart w:id="1771" w:name="_Toc97062848"/>
      <w:bookmarkStart w:id="1772" w:name="_Toc97064302"/>
      <w:bookmarkStart w:id="1773" w:name="_Toc97123045"/>
      <w:bookmarkStart w:id="1774" w:name="_Toc83231403"/>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p>
    <w:p w14:paraId="2D1F9D0A" w14:textId="77777777" w:rsidR="009A48BA" w:rsidRPr="009A48BA" w:rsidRDefault="009A48BA" w:rsidP="00E60B2D">
      <w:pPr>
        <w:keepNext/>
        <w:keepLines/>
        <w:numPr>
          <w:ilvl w:val="0"/>
          <w:numId w:val="172"/>
        </w:numPr>
        <w:spacing w:before="40" w:after="0"/>
        <w:outlineLvl w:val="1"/>
        <w:rPr>
          <w:rFonts w:eastAsiaTheme="majorEastAsia" w:cs="Times New Roman"/>
          <w:b/>
          <w:bCs/>
          <w:vanish/>
          <w:color w:val="000000" w:themeColor="text1"/>
          <w:szCs w:val="24"/>
        </w:rPr>
      </w:pPr>
      <w:bookmarkStart w:id="1775" w:name="_Toc88433888"/>
      <w:bookmarkStart w:id="1776" w:name="_Toc88434212"/>
      <w:bookmarkStart w:id="1777" w:name="_Toc88434619"/>
      <w:bookmarkStart w:id="1778" w:name="_Toc88435352"/>
      <w:bookmarkStart w:id="1779" w:name="_Toc88582787"/>
      <w:bookmarkStart w:id="1780" w:name="_Toc88584788"/>
      <w:bookmarkStart w:id="1781" w:name="_Toc88587613"/>
      <w:bookmarkStart w:id="1782" w:name="_Toc96258845"/>
      <w:bookmarkStart w:id="1783" w:name="_Toc96259225"/>
      <w:bookmarkStart w:id="1784" w:name="_Toc96455340"/>
      <w:bookmarkStart w:id="1785" w:name="_Toc96455718"/>
      <w:bookmarkStart w:id="1786" w:name="_Toc96468420"/>
      <w:bookmarkStart w:id="1787" w:name="_Toc96468791"/>
      <w:bookmarkStart w:id="1788" w:name="_Toc97062117"/>
      <w:bookmarkStart w:id="1789" w:name="_Toc97062483"/>
      <w:bookmarkStart w:id="1790" w:name="_Toc97062849"/>
      <w:bookmarkStart w:id="1791" w:name="_Toc97064303"/>
      <w:bookmarkStart w:id="1792" w:name="_Toc97123046"/>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p>
    <w:p w14:paraId="748398F3" w14:textId="77777777" w:rsidR="009A48BA" w:rsidRPr="009A48BA" w:rsidRDefault="009A48BA" w:rsidP="00E60B2D">
      <w:pPr>
        <w:keepNext/>
        <w:keepLines/>
        <w:numPr>
          <w:ilvl w:val="0"/>
          <w:numId w:val="172"/>
        </w:numPr>
        <w:spacing w:before="40" w:after="0"/>
        <w:outlineLvl w:val="1"/>
        <w:rPr>
          <w:rFonts w:eastAsiaTheme="majorEastAsia" w:cs="Times New Roman"/>
          <w:b/>
          <w:bCs/>
          <w:vanish/>
          <w:color w:val="000000" w:themeColor="text1"/>
          <w:szCs w:val="24"/>
        </w:rPr>
      </w:pPr>
      <w:bookmarkStart w:id="1793" w:name="_Toc88433889"/>
      <w:bookmarkStart w:id="1794" w:name="_Toc88434213"/>
      <w:bookmarkStart w:id="1795" w:name="_Toc88434620"/>
      <w:bookmarkStart w:id="1796" w:name="_Toc88435353"/>
      <w:bookmarkStart w:id="1797" w:name="_Toc88582788"/>
      <w:bookmarkStart w:id="1798" w:name="_Toc88584789"/>
      <w:bookmarkStart w:id="1799" w:name="_Toc88587614"/>
      <w:bookmarkStart w:id="1800" w:name="_Toc96258846"/>
      <w:bookmarkStart w:id="1801" w:name="_Toc96259226"/>
      <w:bookmarkStart w:id="1802" w:name="_Toc96455341"/>
      <w:bookmarkStart w:id="1803" w:name="_Toc96455719"/>
      <w:bookmarkStart w:id="1804" w:name="_Toc96468421"/>
      <w:bookmarkStart w:id="1805" w:name="_Toc96468792"/>
      <w:bookmarkStart w:id="1806" w:name="_Toc97062118"/>
      <w:bookmarkStart w:id="1807" w:name="_Toc97062484"/>
      <w:bookmarkStart w:id="1808" w:name="_Toc97062850"/>
      <w:bookmarkStart w:id="1809" w:name="_Toc97064304"/>
      <w:bookmarkStart w:id="1810" w:name="_Toc97123047"/>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p>
    <w:p w14:paraId="5C33BC2F" w14:textId="77777777" w:rsidR="009A48BA" w:rsidRPr="009A48BA" w:rsidRDefault="009A48BA" w:rsidP="00E60B2D">
      <w:pPr>
        <w:keepNext/>
        <w:keepLines/>
        <w:numPr>
          <w:ilvl w:val="0"/>
          <w:numId w:val="172"/>
        </w:numPr>
        <w:spacing w:before="40" w:after="0"/>
        <w:outlineLvl w:val="1"/>
        <w:rPr>
          <w:rFonts w:eastAsiaTheme="majorEastAsia" w:cs="Times New Roman"/>
          <w:b/>
          <w:bCs/>
          <w:vanish/>
          <w:color w:val="000000" w:themeColor="text1"/>
          <w:szCs w:val="24"/>
        </w:rPr>
      </w:pPr>
      <w:bookmarkStart w:id="1811" w:name="_Toc88433890"/>
      <w:bookmarkStart w:id="1812" w:name="_Toc88434214"/>
      <w:bookmarkStart w:id="1813" w:name="_Toc88434621"/>
      <w:bookmarkStart w:id="1814" w:name="_Toc88435354"/>
      <w:bookmarkStart w:id="1815" w:name="_Toc88582789"/>
      <w:bookmarkStart w:id="1816" w:name="_Toc88584790"/>
      <w:bookmarkStart w:id="1817" w:name="_Toc88587615"/>
      <w:bookmarkStart w:id="1818" w:name="_Toc96258847"/>
      <w:bookmarkStart w:id="1819" w:name="_Toc96259227"/>
      <w:bookmarkStart w:id="1820" w:name="_Toc96455342"/>
      <w:bookmarkStart w:id="1821" w:name="_Toc96455720"/>
      <w:bookmarkStart w:id="1822" w:name="_Toc96468422"/>
      <w:bookmarkStart w:id="1823" w:name="_Toc96468793"/>
      <w:bookmarkStart w:id="1824" w:name="_Toc97062119"/>
      <w:bookmarkStart w:id="1825" w:name="_Toc97062485"/>
      <w:bookmarkStart w:id="1826" w:name="_Toc97062851"/>
      <w:bookmarkStart w:id="1827" w:name="_Toc97064305"/>
      <w:bookmarkStart w:id="1828" w:name="_Toc97123048"/>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p>
    <w:p w14:paraId="43FC2105" w14:textId="77777777" w:rsidR="009A48BA" w:rsidRPr="009A48BA" w:rsidRDefault="009A48BA" w:rsidP="00E60B2D">
      <w:pPr>
        <w:keepNext/>
        <w:keepLines/>
        <w:numPr>
          <w:ilvl w:val="0"/>
          <w:numId w:val="172"/>
        </w:numPr>
        <w:spacing w:before="40" w:after="0"/>
        <w:outlineLvl w:val="1"/>
        <w:rPr>
          <w:rFonts w:eastAsiaTheme="majorEastAsia" w:cs="Times New Roman"/>
          <w:b/>
          <w:bCs/>
          <w:vanish/>
          <w:color w:val="000000" w:themeColor="text1"/>
          <w:szCs w:val="24"/>
        </w:rPr>
      </w:pPr>
      <w:bookmarkStart w:id="1829" w:name="_Toc88433891"/>
      <w:bookmarkStart w:id="1830" w:name="_Toc88434215"/>
      <w:bookmarkStart w:id="1831" w:name="_Toc88434622"/>
      <w:bookmarkStart w:id="1832" w:name="_Toc88435355"/>
      <w:bookmarkStart w:id="1833" w:name="_Toc88582790"/>
      <w:bookmarkStart w:id="1834" w:name="_Toc88584791"/>
      <w:bookmarkStart w:id="1835" w:name="_Toc88587616"/>
      <w:bookmarkStart w:id="1836" w:name="_Toc96258848"/>
      <w:bookmarkStart w:id="1837" w:name="_Toc96259228"/>
      <w:bookmarkStart w:id="1838" w:name="_Toc96455343"/>
      <w:bookmarkStart w:id="1839" w:name="_Toc96455721"/>
      <w:bookmarkStart w:id="1840" w:name="_Toc96468423"/>
      <w:bookmarkStart w:id="1841" w:name="_Toc96468794"/>
      <w:bookmarkStart w:id="1842" w:name="_Toc97062120"/>
      <w:bookmarkStart w:id="1843" w:name="_Toc97062486"/>
      <w:bookmarkStart w:id="1844" w:name="_Toc97062852"/>
      <w:bookmarkStart w:id="1845" w:name="_Toc97064306"/>
      <w:bookmarkStart w:id="1846" w:name="_Toc97123049"/>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p>
    <w:p w14:paraId="169E4E09" w14:textId="77777777" w:rsidR="009A48BA" w:rsidRPr="009A48BA" w:rsidRDefault="009A48BA" w:rsidP="00E60B2D">
      <w:pPr>
        <w:keepNext/>
        <w:keepLines/>
        <w:numPr>
          <w:ilvl w:val="0"/>
          <w:numId w:val="172"/>
        </w:numPr>
        <w:spacing w:before="40" w:after="0"/>
        <w:outlineLvl w:val="1"/>
        <w:rPr>
          <w:rFonts w:eastAsiaTheme="majorEastAsia" w:cs="Times New Roman"/>
          <w:b/>
          <w:bCs/>
          <w:vanish/>
          <w:color w:val="000000" w:themeColor="text1"/>
          <w:szCs w:val="24"/>
        </w:rPr>
      </w:pPr>
      <w:bookmarkStart w:id="1847" w:name="_Toc88433892"/>
      <w:bookmarkStart w:id="1848" w:name="_Toc88434216"/>
      <w:bookmarkStart w:id="1849" w:name="_Toc88434623"/>
      <w:bookmarkStart w:id="1850" w:name="_Toc88435356"/>
      <w:bookmarkStart w:id="1851" w:name="_Toc88582791"/>
      <w:bookmarkStart w:id="1852" w:name="_Toc88584792"/>
      <w:bookmarkStart w:id="1853" w:name="_Toc88587617"/>
      <w:bookmarkStart w:id="1854" w:name="_Toc96258849"/>
      <w:bookmarkStart w:id="1855" w:name="_Toc96259229"/>
      <w:bookmarkStart w:id="1856" w:name="_Toc96455344"/>
      <w:bookmarkStart w:id="1857" w:name="_Toc96455722"/>
      <w:bookmarkStart w:id="1858" w:name="_Toc96468424"/>
      <w:bookmarkStart w:id="1859" w:name="_Toc96468795"/>
      <w:bookmarkStart w:id="1860" w:name="_Toc97062121"/>
      <w:bookmarkStart w:id="1861" w:name="_Toc97062487"/>
      <w:bookmarkStart w:id="1862" w:name="_Toc97062853"/>
      <w:bookmarkStart w:id="1863" w:name="_Toc97064307"/>
      <w:bookmarkStart w:id="1864" w:name="_Toc97123050"/>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p>
    <w:p w14:paraId="5B2071B6" w14:textId="77777777" w:rsidR="009A48BA" w:rsidRPr="009A48BA" w:rsidRDefault="009A48BA" w:rsidP="00E60B2D">
      <w:pPr>
        <w:keepNext/>
        <w:keepLines/>
        <w:numPr>
          <w:ilvl w:val="0"/>
          <w:numId w:val="172"/>
        </w:numPr>
        <w:spacing w:before="40" w:after="0"/>
        <w:outlineLvl w:val="1"/>
        <w:rPr>
          <w:rFonts w:eastAsiaTheme="majorEastAsia" w:cs="Times New Roman"/>
          <w:b/>
          <w:bCs/>
          <w:vanish/>
          <w:color w:val="000000" w:themeColor="text1"/>
          <w:szCs w:val="24"/>
        </w:rPr>
      </w:pPr>
      <w:bookmarkStart w:id="1865" w:name="_Toc88433893"/>
      <w:bookmarkStart w:id="1866" w:name="_Toc88434217"/>
      <w:bookmarkStart w:id="1867" w:name="_Toc88434624"/>
      <w:bookmarkStart w:id="1868" w:name="_Toc88435357"/>
      <w:bookmarkStart w:id="1869" w:name="_Toc88582792"/>
      <w:bookmarkStart w:id="1870" w:name="_Toc88584793"/>
      <w:bookmarkStart w:id="1871" w:name="_Toc88587618"/>
      <w:bookmarkStart w:id="1872" w:name="_Toc96258850"/>
      <w:bookmarkStart w:id="1873" w:name="_Toc96259230"/>
      <w:bookmarkStart w:id="1874" w:name="_Toc96455345"/>
      <w:bookmarkStart w:id="1875" w:name="_Toc96455723"/>
      <w:bookmarkStart w:id="1876" w:name="_Toc96468425"/>
      <w:bookmarkStart w:id="1877" w:name="_Toc96468796"/>
      <w:bookmarkStart w:id="1878" w:name="_Toc97062122"/>
      <w:bookmarkStart w:id="1879" w:name="_Toc97062488"/>
      <w:bookmarkStart w:id="1880" w:name="_Toc97062854"/>
      <w:bookmarkStart w:id="1881" w:name="_Toc97064308"/>
      <w:bookmarkStart w:id="1882" w:name="_Toc97123051"/>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p>
    <w:p w14:paraId="3BE2C913" w14:textId="77777777" w:rsidR="009A48BA" w:rsidRPr="009A48BA" w:rsidRDefault="009A48BA" w:rsidP="00E60B2D">
      <w:pPr>
        <w:keepNext/>
        <w:keepLines/>
        <w:numPr>
          <w:ilvl w:val="0"/>
          <w:numId w:val="172"/>
        </w:numPr>
        <w:spacing w:before="40" w:after="0"/>
        <w:outlineLvl w:val="1"/>
        <w:rPr>
          <w:rFonts w:eastAsiaTheme="majorEastAsia" w:cs="Times New Roman"/>
          <w:b/>
          <w:bCs/>
          <w:vanish/>
          <w:color w:val="000000" w:themeColor="text1"/>
          <w:szCs w:val="24"/>
        </w:rPr>
      </w:pPr>
      <w:bookmarkStart w:id="1883" w:name="_Toc88433894"/>
      <w:bookmarkStart w:id="1884" w:name="_Toc88434218"/>
      <w:bookmarkStart w:id="1885" w:name="_Toc88434625"/>
      <w:bookmarkStart w:id="1886" w:name="_Toc88435358"/>
      <w:bookmarkStart w:id="1887" w:name="_Toc88582793"/>
      <w:bookmarkStart w:id="1888" w:name="_Toc88584794"/>
      <w:bookmarkStart w:id="1889" w:name="_Toc88587619"/>
      <w:bookmarkStart w:id="1890" w:name="_Toc96258851"/>
      <w:bookmarkStart w:id="1891" w:name="_Toc96259231"/>
      <w:bookmarkStart w:id="1892" w:name="_Toc96455346"/>
      <w:bookmarkStart w:id="1893" w:name="_Toc96455724"/>
      <w:bookmarkStart w:id="1894" w:name="_Toc96468426"/>
      <w:bookmarkStart w:id="1895" w:name="_Toc96468797"/>
      <w:bookmarkStart w:id="1896" w:name="_Toc97062123"/>
      <w:bookmarkStart w:id="1897" w:name="_Toc97062489"/>
      <w:bookmarkStart w:id="1898" w:name="_Toc97062855"/>
      <w:bookmarkStart w:id="1899" w:name="_Toc97064309"/>
      <w:bookmarkStart w:id="1900" w:name="_Toc9712305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p>
    <w:p w14:paraId="2CACDD7E" w14:textId="77777777" w:rsidR="009A48BA" w:rsidRPr="009A48BA" w:rsidRDefault="009A48BA" w:rsidP="00E60B2D">
      <w:pPr>
        <w:keepNext/>
        <w:keepLines/>
        <w:numPr>
          <w:ilvl w:val="0"/>
          <w:numId w:val="172"/>
        </w:numPr>
        <w:spacing w:before="40" w:after="0"/>
        <w:outlineLvl w:val="1"/>
        <w:rPr>
          <w:rFonts w:eastAsiaTheme="majorEastAsia" w:cs="Times New Roman"/>
          <w:b/>
          <w:bCs/>
          <w:vanish/>
          <w:color w:val="000000" w:themeColor="text1"/>
          <w:szCs w:val="24"/>
        </w:rPr>
      </w:pPr>
      <w:bookmarkStart w:id="1901" w:name="_Toc88433895"/>
      <w:bookmarkStart w:id="1902" w:name="_Toc88434219"/>
      <w:bookmarkStart w:id="1903" w:name="_Toc88434626"/>
      <w:bookmarkStart w:id="1904" w:name="_Toc88435359"/>
      <w:bookmarkStart w:id="1905" w:name="_Toc88582794"/>
      <w:bookmarkStart w:id="1906" w:name="_Toc88584795"/>
      <w:bookmarkStart w:id="1907" w:name="_Toc88587620"/>
      <w:bookmarkStart w:id="1908" w:name="_Toc96258852"/>
      <w:bookmarkStart w:id="1909" w:name="_Toc96259232"/>
      <w:bookmarkStart w:id="1910" w:name="_Toc96455347"/>
      <w:bookmarkStart w:id="1911" w:name="_Toc96455725"/>
      <w:bookmarkStart w:id="1912" w:name="_Toc96468427"/>
      <w:bookmarkStart w:id="1913" w:name="_Toc96468798"/>
      <w:bookmarkStart w:id="1914" w:name="_Toc97062124"/>
      <w:bookmarkStart w:id="1915" w:name="_Toc97062490"/>
      <w:bookmarkStart w:id="1916" w:name="_Toc97062856"/>
      <w:bookmarkStart w:id="1917" w:name="_Toc97064310"/>
      <w:bookmarkStart w:id="1918" w:name="_Toc97123053"/>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p>
    <w:p w14:paraId="3FE59D01" w14:textId="77777777" w:rsidR="009A48BA" w:rsidRPr="009A48BA" w:rsidRDefault="009A48BA" w:rsidP="00E60B2D">
      <w:pPr>
        <w:keepNext/>
        <w:keepLines/>
        <w:numPr>
          <w:ilvl w:val="0"/>
          <w:numId w:val="172"/>
        </w:numPr>
        <w:spacing w:before="40" w:after="0"/>
        <w:outlineLvl w:val="1"/>
        <w:rPr>
          <w:rFonts w:eastAsiaTheme="majorEastAsia" w:cs="Times New Roman"/>
          <w:b/>
          <w:bCs/>
          <w:vanish/>
          <w:color w:val="000000" w:themeColor="text1"/>
          <w:szCs w:val="24"/>
        </w:rPr>
      </w:pPr>
      <w:bookmarkStart w:id="1919" w:name="_Toc88433896"/>
      <w:bookmarkStart w:id="1920" w:name="_Toc88434220"/>
      <w:bookmarkStart w:id="1921" w:name="_Toc88434627"/>
      <w:bookmarkStart w:id="1922" w:name="_Toc88435360"/>
      <w:bookmarkStart w:id="1923" w:name="_Toc88582795"/>
      <w:bookmarkStart w:id="1924" w:name="_Toc88584796"/>
      <w:bookmarkStart w:id="1925" w:name="_Toc88587621"/>
      <w:bookmarkStart w:id="1926" w:name="_Toc96258853"/>
      <w:bookmarkStart w:id="1927" w:name="_Toc96259233"/>
      <w:bookmarkStart w:id="1928" w:name="_Toc96455348"/>
      <w:bookmarkStart w:id="1929" w:name="_Toc96455726"/>
      <w:bookmarkStart w:id="1930" w:name="_Toc96468428"/>
      <w:bookmarkStart w:id="1931" w:name="_Toc96468799"/>
      <w:bookmarkStart w:id="1932" w:name="_Toc97062125"/>
      <w:bookmarkStart w:id="1933" w:name="_Toc97062491"/>
      <w:bookmarkStart w:id="1934" w:name="_Toc97062857"/>
      <w:bookmarkStart w:id="1935" w:name="_Toc97064311"/>
      <w:bookmarkStart w:id="1936" w:name="_Toc97123054"/>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p>
    <w:p w14:paraId="2D41811F" w14:textId="77777777" w:rsidR="009A48BA" w:rsidRPr="009A48BA" w:rsidRDefault="009A48BA" w:rsidP="00E60B2D">
      <w:pPr>
        <w:keepNext/>
        <w:keepLines/>
        <w:numPr>
          <w:ilvl w:val="1"/>
          <w:numId w:val="172"/>
        </w:numPr>
        <w:spacing w:before="40" w:after="0"/>
        <w:outlineLvl w:val="1"/>
        <w:rPr>
          <w:rFonts w:eastAsiaTheme="majorEastAsia" w:cs="Times New Roman"/>
          <w:b/>
          <w:bCs/>
          <w:vanish/>
          <w:color w:val="000000" w:themeColor="text1"/>
          <w:szCs w:val="24"/>
        </w:rPr>
      </w:pPr>
      <w:bookmarkStart w:id="1937" w:name="_Toc88433897"/>
      <w:bookmarkStart w:id="1938" w:name="_Toc88434221"/>
      <w:bookmarkStart w:id="1939" w:name="_Toc88434628"/>
      <w:bookmarkStart w:id="1940" w:name="_Toc88435361"/>
      <w:bookmarkStart w:id="1941" w:name="_Toc88582796"/>
      <w:bookmarkStart w:id="1942" w:name="_Toc88584797"/>
      <w:bookmarkStart w:id="1943" w:name="_Toc88587622"/>
      <w:bookmarkStart w:id="1944" w:name="_Toc96258854"/>
      <w:bookmarkStart w:id="1945" w:name="_Toc96259234"/>
      <w:bookmarkStart w:id="1946" w:name="_Toc96455349"/>
      <w:bookmarkStart w:id="1947" w:name="_Toc96455727"/>
      <w:bookmarkStart w:id="1948" w:name="_Toc96468429"/>
      <w:bookmarkStart w:id="1949" w:name="_Toc96468800"/>
      <w:bookmarkStart w:id="1950" w:name="_Toc97062126"/>
      <w:bookmarkStart w:id="1951" w:name="_Toc97062492"/>
      <w:bookmarkStart w:id="1952" w:name="_Toc97062858"/>
      <w:bookmarkStart w:id="1953" w:name="_Toc97064312"/>
      <w:bookmarkStart w:id="1954" w:name="_Toc97123055"/>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p>
    <w:p w14:paraId="6F56FCE0" w14:textId="66C4F6EB" w:rsidR="004D3841" w:rsidRPr="009A48BA" w:rsidRDefault="004D3841" w:rsidP="00E60B2D">
      <w:pPr>
        <w:pStyle w:val="Ttulo2"/>
        <w:numPr>
          <w:ilvl w:val="1"/>
          <w:numId w:val="172"/>
        </w:numPr>
        <w:rPr>
          <w:rFonts w:ascii="Times New Roman" w:hAnsi="Times New Roman" w:cs="Times New Roman"/>
          <w:b/>
          <w:bCs/>
          <w:color w:val="000000" w:themeColor="text1"/>
          <w:sz w:val="24"/>
          <w:szCs w:val="24"/>
        </w:rPr>
      </w:pPr>
      <w:bookmarkStart w:id="1955" w:name="_Toc97123056"/>
      <w:r w:rsidRPr="009A48BA">
        <w:rPr>
          <w:rFonts w:ascii="Times New Roman" w:hAnsi="Times New Roman" w:cs="Times New Roman"/>
          <w:b/>
          <w:bCs/>
          <w:color w:val="000000" w:themeColor="text1"/>
          <w:sz w:val="24"/>
          <w:szCs w:val="24"/>
        </w:rPr>
        <w:t>DESCRIPCIÓN DE LA SITUACIÓN ACTUAL DE LA SALUD OCUPACIONAL.</w:t>
      </w:r>
      <w:bookmarkEnd w:id="1774"/>
      <w:bookmarkEnd w:id="1955"/>
    </w:p>
    <w:p w14:paraId="772FFDA8" w14:textId="77777777" w:rsidR="004D3841" w:rsidRPr="00880212" w:rsidRDefault="004D3841" w:rsidP="004D3841"/>
    <w:p w14:paraId="2CE2597D" w14:textId="77777777" w:rsidR="00FE4DC0" w:rsidRPr="00FE4DC0" w:rsidRDefault="00FE4DC0" w:rsidP="00E60B2D">
      <w:pPr>
        <w:pStyle w:val="Prrafodelista"/>
        <w:keepNext/>
        <w:keepLines/>
        <w:numPr>
          <w:ilvl w:val="0"/>
          <w:numId w:val="183"/>
        </w:numPr>
        <w:spacing w:before="40" w:after="0"/>
        <w:contextualSpacing w:val="0"/>
        <w:outlineLvl w:val="2"/>
        <w:rPr>
          <w:rFonts w:eastAsiaTheme="majorEastAsia" w:cs="Times New Roman"/>
          <w:b/>
          <w:bCs/>
          <w:vanish/>
          <w:szCs w:val="24"/>
        </w:rPr>
      </w:pPr>
      <w:bookmarkStart w:id="1956" w:name="_Toc88584799"/>
      <w:bookmarkStart w:id="1957" w:name="_Toc88587624"/>
      <w:bookmarkStart w:id="1958" w:name="_Toc96258856"/>
      <w:bookmarkStart w:id="1959" w:name="_Toc96259236"/>
      <w:bookmarkStart w:id="1960" w:name="_Toc96455351"/>
      <w:bookmarkStart w:id="1961" w:name="_Toc96455729"/>
      <w:bookmarkStart w:id="1962" w:name="_Toc96468431"/>
      <w:bookmarkStart w:id="1963" w:name="_Toc96468802"/>
      <w:bookmarkStart w:id="1964" w:name="_Toc97062128"/>
      <w:bookmarkStart w:id="1965" w:name="_Toc97062494"/>
      <w:bookmarkStart w:id="1966" w:name="_Toc97062860"/>
      <w:bookmarkStart w:id="1967" w:name="_Toc97064314"/>
      <w:bookmarkStart w:id="1968" w:name="_Toc97123057"/>
      <w:bookmarkEnd w:id="1956"/>
      <w:bookmarkEnd w:id="1957"/>
      <w:bookmarkEnd w:id="1958"/>
      <w:bookmarkEnd w:id="1959"/>
      <w:bookmarkEnd w:id="1960"/>
      <w:bookmarkEnd w:id="1961"/>
      <w:bookmarkEnd w:id="1962"/>
      <w:bookmarkEnd w:id="1963"/>
      <w:bookmarkEnd w:id="1964"/>
      <w:bookmarkEnd w:id="1965"/>
      <w:bookmarkEnd w:id="1966"/>
      <w:bookmarkEnd w:id="1967"/>
      <w:bookmarkEnd w:id="1968"/>
    </w:p>
    <w:p w14:paraId="639967C2" w14:textId="77777777" w:rsidR="00FE4DC0" w:rsidRPr="00FE4DC0" w:rsidRDefault="00FE4DC0" w:rsidP="00E60B2D">
      <w:pPr>
        <w:pStyle w:val="Prrafodelista"/>
        <w:keepNext/>
        <w:keepLines/>
        <w:numPr>
          <w:ilvl w:val="0"/>
          <w:numId w:val="183"/>
        </w:numPr>
        <w:spacing w:before="40" w:after="0"/>
        <w:contextualSpacing w:val="0"/>
        <w:outlineLvl w:val="2"/>
        <w:rPr>
          <w:rFonts w:eastAsiaTheme="majorEastAsia" w:cs="Times New Roman"/>
          <w:b/>
          <w:bCs/>
          <w:vanish/>
          <w:szCs w:val="24"/>
        </w:rPr>
      </w:pPr>
      <w:bookmarkStart w:id="1969" w:name="_Toc88584800"/>
      <w:bookmarkStart w:id="1970" w:name="_Toc88587625"/>
      <w:bookmarkStart w:id="1971" w:name="_Toc96258857"/>
      <w:bookmarkStart w:id="1972" w:name="_Toc96259237"/>
      <w:bookmarkStart w:id="1973" w:name="_Toc96455352"/>
      <w:bookmarkStart w:id="1974" w:name="_Toc96455730"/>
      <w:bookmarkStart w:id="1975" w:name="_Toc96468432"/>
      <w:bookmarkStart w:id="1976" w:name="_Toc96468803"/>
      <w:bookmarkStart w:id="1977" w:name="_Toc97062129"/>
      <w:bookmarkStart w:id="1978" w:name="_Toc97062495"/>
      <w:bookmarkStart w:id="1979" w:name="_Toc97062861"/>
      <w:bookmarkStart w:id="1980" w:name="_Toc97064315"/>
      <w:bookmarkStart w:id="1981" w:name="_Toc97123058"/>
      <w:bookmarkEnd w:id="1969"/>
      <w:bookmarkEnd w:id="1970"/>
      <w:bookmarkEnd w:id="1971"/>
      <w:bookmarkEnd w:id="1972"/>
      <w:bookmarkEnd w:id="1973"/>
      <w:bookmarkEnd w:id="1974"/>
      <w:bookmarkEnd w:id="1975"/>
      <w:bookmarkEnd w:id="1976"/>
      <w:bookmarkEnd w:id="1977"/>
      <w:bookmarkEnd w:id="1978"/>
      <w:bookmarkEnd w:id="1979"/>
      <w:bookmarkEnd w:id="1980"/>
      <w:bookmarkEnd w:id="1981"/>
    </w:p>
    <w:p w14:paraId="054508A4" w14:textId="77777777" w:rsidR="00FE4DC0" w:rsidRPr="00FE4DC0" w:rsidRDefault="00FE4DC0" w:rsidP="00E60B2D">
      <w:pPr>
        <w:pStyle w:val="Prrafodelista"/>
        <w:keepNext/>
        <w:keepLines/>
        <w:numPr>
          <w:ilvl w:val="0"/>
          <w:numId w:val="183"/>
        </w:numPr>
        <w:spacing w:before="40" w:after="0"/>
        <w:contextualSpacing w:val="0"/>
        <w:outlineLvl w:val="2"/>
        <w:rPr>
          <w:rFonts w:eastAsiaTheme="majorEastAsia" w:cs="Times New Roman"/>
          <w:b/>
          <w:bCs/>
          <w:vanish/>
          <w:szCs w:val="24"/>
        </w:rPr>
      </w:pPr>
      <w:bookmarkStart w:id="1982" w:name="_Toc88584801"/>
      <w:bookmarkStart w:id="1983" w:name="_Toc88587626"/>
      <w:bookmarkStart w:id="1984" w:name="_Toc96258858"/>
      <w:bookmarkStart w:id="1985" w:name="_Toc96259238"/>
      <w:bookmarkStart w:id="1986" w:name="_Toc96455353"/>
      <w:bookmarkStart w:id="1987" w:name="_Toc96455731"/>
      <w:bookmarkStart w:id="1988" w:name="_Toc96468433"/>
      <w:bookmarkStart w:id="1989" w:name="_Toc96468804"/>
      <w:bookmarkStart w:id="1990" w:name="_Toc97062130"/>
      <w:bookmarkStart w:id="1991" w:name="_Toc97062496"/>
      <w:bookmarkStart w:id="1992" w:name="_Toc97062862"/>
      <w:bookmarkStart w:id="1993" w:name="_Toc97064316"/>
      <w:bookmarkStart w:id="1994" w:name="_Toc97123059"/>
      <w:bookmarkEnd w:id="1982"/>
      <w:bookmarkEnd w:id="1983"/>
      <w:bookmarkEnd w:id="1984"/>
      <w:bookmarkEnd w:id="1985"/>
      <w:bookmarkEnd w:id="1986"/>
      <w:bookmarkEnd w:id="1987"/>
      <w:bookmarkEnd w:id="1988"/>
      <w:bookmarkEnd w:id="1989"/>
      <w:bookmarkEnd w:id="1990"/>
      <w:bookmarkEnd w:id="1991"/>
      <w:bookmarkEnd w:id="1992"/>
      <w:bookmarkEnd w:id="1993"/>
      <w:bookmarkEnd w:id="1994"/>
    </w:p>
    <w:p w14:paraId="117B868E" w14:textId="77777777" w:rsidR="00FE4DC0" w:rsidRPr="00FE4DC0" w:rsidRDefault="00FE4DC0" w:rsidP="00E60B2D">
      <w:pPr>
        <w:pStyle w:val="Prrafodelista"/>
        <w:keepNext/>
        <w:keepLines/>
        <w:numPr>
          <w:ilvl w:val="0"/>
          <w:numId w:val="183"/>
        </w:numPr>
        <w:spacing w:before="40" w:after="0"/>
        <w:contextualSpacing w:val="0"/>
        <w:outlineLvl w:val="2"/>
        <w:rPr>
          <w:rFonts w:eastAsiaTheme="majorEastAsia" w:cs="Times New Roman"/>
          <w:b/>
          <w:bCs/>
          <w:vanish/>
          <w:szCs w:val="24"/>
        </w:rPr>
      </w:pPr>
      <w:bookmarkStart w:id="1995" w:name="_Toc88584802"/>
      <w:bookmarkStart w:id="1996" w:name="_Toc88587627"/>
      <w:bookmarkStart w:id="1997" w:name="_Toc96258859"/>
      <w:bookmarkStart w:id="1998" w:name="_Toc96259239"/>
      <w:bookmarkStart w:id="1999" w:name="_Toc96455354"/>
      <w:bookmarkStart w:id="2000" w:name="_Toc96455732"/>
      <w:bookmarkStart w:id="2001" w:name="_Toc96468434"/>
      <w:bookmarkStart w:id="2002" w:name="_Toc96468805"/>
      <w:bookmarkStart w:id="2003" w:name="_Toc97062131"/>
      <w:bookmarkStart w:id="2004" w:name="_Toc97062497"/>
      <w:bookmarkStart w:id="2005" w:name="_Toc97062863"/>
      <w:bookmarkStart w:id="2006" w:name="_Toc97064317"/>
      <w:bookmarkStart w:id="2007" w:name="_Toc97123060"/>
      <w:bookmarkEnd w:id="1995"/>
      <w:bookmarkEnd w:id="1996"/>
      <w:bookmarkEnd w:id="1997"/>
      <w:bookmarkEnd w:id="1998"/>
      <w:bookmarkEnd w:id="1999"/>
      <w:bookmarkEnd w:id="2000"/>
      <w:bookmarkEnd w:id="2001"/>
      <w:bookmarkEnd w:id="2002"/>
      <w:bookmarkEnd w:id="2003"/>
      <w:bookmarkEnd w:id="2004"/>
      <w:bookmarkEnd w:id="2005"/>
      <w:bookmarkEnd w:id="2006"/>
      <w:bookmarkEnd w:id="2007"/>
    </w:p>
    <w:p w14:paraId="6942C915" w14:textId="77777777" w:rsidR="00FE4DC0" w:rsidRPr="00FE4DC0" w:rsidRDefault="00FE4DC0" w:rsidP="00E60B2D">
      <w:pPr>
        <w:pStyle w:val="Prrafodelista"/>
        <w:keepNext/>
        <w:keepLines/>
        <w:numPr>
          <w:ilvl w:val="0"/>
          <w:numId w:val="183"/>
        </w:numPr>
        <w:spacing w:before="40" w:after="0"/>
        <w:contextualSpacing w:val="0"/>
        <w:outlineLvl w:val="2"/>
        <w:rPr>
          <w:rFonts w:eastAsiaTheme="majorEastAsia" w:cs="Times New Roman"/>
          <w:b/>
          <w:bCs/>
          <w:vanish/>
          <w:szCs w:val="24"/>
        </w:rPr>
      </w:pPr>
      <w:bookmarkStart w:id="2008" w:name="_Toc88584803"/>
      <w:bookmarkStart w:id="2009" w:name="_Toc88587628"/>
      <w:bookmarkStart w:id="2010" w:name="_Toc96258860"/>
      <w:bookmarkStart w:id="2011" w:name="_Toc96259240"/>
      <w:bookmarkStart w:id="2012" w:name="_Toc96455355"/>
      <w:bookmarkStart w:id="2013" w:name="_Toc96455733"/>
      <w:bookmarkStart w:id="2014" w:name="_Toc96468435"/>
      <w:bookmarkStart w:id="2015" w:name="_Toc96468806"/>
      <w:bookmarkStart w:id="2016" w:name="_Toc97062132"/>
      <w:bookmarkStart w:id="2017" w:name="_Toc97062498"/>
      <w:bookmarkStart w:id="2018" w:name="_Toc97062864"/>
      <w:bookmarkStart w:id="2019" w:name="_Toc97064318"/>
      <w:bookmarkStart w:id="2020" w:name="_Toc97123061"/>
      <w:bookmarkEnd w:id="2008"/>
      <w:bookmarkEnd w:id="2009"/>
      <w:bookmarkEnd w:id="2010"/>
      <w:bookmarkEnd w:id="2011"/>
      <w:bookmarkEnd w:id="2012"/>
      <w:bookmarkEnd w:id="2013"/>
      <w:bookmarkEnd w:id="2014"/>
      <w:bookmarkEnd w:id="2015"/>
      <w:bookmarkEnd w:id="2016"/>
      <w:bookmarkEnd w:id="2017"/>
      <w:bookmarkEnd w:id="2018"/>
      <w:bookmarkEnd w:id="2019"/>
      <w:bookmarkEnd w:id="2020"/>
    </w:p>
    <w:p w14:paraId="3FA50754" w14:textId="77777777" w:rsidR="00FE4DC0" w:rsidRPr="00FE4DC0" w:rsidRDefault="00FE4DC0" w:rsidP="00E60B2D">
      <w:pPr>
        <w:pStyle w:val="Prrafodelista"/>
        <w:keepNext/>
        <w:keepLines/>
        <w:numPr>
          <w:ilvl w:val="0"/>
          <w:numId w:val="183"/>
        </w:numPr>
        <w:spacing w:before="40" w:after="0"/>
        <w:contextualSpacing w:val="0"/>
        <w:outlineLvl w:val="2"/>
        <w:rPr>
          <w:rFonts w:eastAsiaTheme="majorEastAsia" w:cs="Times New Roman"/>
          <w:b/>
          <w:bCs/>
          <w:vanish/>
          <w:szCs w:val="24"/>
        </w:rPr>
      </w:pPr>
      <w:bookmarkStart w:id="2021" w:name="_Toc88584804"/>
      <w:bookmarkStart w:id="2022" w:name="_Toc88587629"/>
      <w:bookmarkStart w:id="2023" w:name="_Toc96258861"/>
      <w:bookmarkStart w:id="2024" w:name="_Toc96259241"/>
      <w:bookmarkStart w:id="2025" w:name="_Toc96455356"/>
      <w:bookmarkStart w:id="2026" w:name="_Toc96455734"/>
      <w:bookmarkStart w:id="2027" w:name="_Toc96468436"/>
      <w:bookmarkStart w:id="2028" w:name="_Toc96468807"/>
      <w:bookmarkStart w:id="2029" w:name="_Toc97062133"/>
      <w:bookmarkStart w:id="2030" w:name="_Toc97062499"/>
      <w:bookmarkStart w:id="2031" w:name="_Toc97062865"/>
      <w:bookmarkStart w:id="2032" w:name="_Toc97064319"/>
      <w:bookmarkStart w:id="2033" w:name="_Toc97123062"/>
      <w:bookmarkEnd w:id="2021"/>
      <w:bookmarkEnd w:id="2022"/>
      <w:bookmarkEnd w:id="2023"/>
      <w:bookmarkEnd w:id="2024"/>
      <w:bookmarkEnd w:id="2025"/>
      <w:bookmarkEnd w:id="2026"/>
      <w:bookmarkEnd w:id="2027"/>
      <w:bookmarkEnd w:id="2028"/>
      <w:bookmarkEnd w:id="2029"/>
      <w:bookmarkEnd w:id="2030"/>
      <w:bookmarkEnd w:id="2031"/>
      <w:bookmarkEnd w:id="2032"/>
      <w:bookmarkEnd w:id="2033"/>
    </w:p>
    <w:p w14:paraId="40EC6CC9" w14:textId="77777777" w:rsidR="00FE4DC0" w:rsidRPr="00FE4DC0" w:rsidRDefault="00FE4DC0" w:rsidP="00E60B2D">
      <w:pPr>
        <w:pStyle w:val="Prrafodelista"/>
        <w:keepNext/>
        <w:keepLines/>
        <w:numPr>
          <w:ilvl w:val="0"/>
          <w:numId w:val="183"/>
        </w:numPr>
        <w:spacing w:before="40" w:after="0"/>
        <w:contextualSpacing w:val="0"/>
        <w:outlineLvl w:val="2"/>
        <w:rPr>
          <w:rFonts w:eastAsiaTheme="majorEastAsia" w:cs="Times New Roman"/>
          <w:b/>
          <w:bCs/>
          <w:vanish/>
          <w:szCs w:val="24"/>
        </w:rPr>
      </w:pPr>
      <w:bookmarkStart w:id="2034" w:name="_Toc88584805"/>
      <w:bookmarkStart w:id="2035" w:name="_Toc88587630"/>
      <w:bookmarkStart w:id="2036" w:name="_Toc96258862"/>
      <w:bookmarkStart w:id="2037" w:name="_Toc96259242"/>
      <w:bookmarkStart w:id="2038" w:name="_Toc96455357"/>
      <w:bookmarkStart w:id="2039" w:name="_Toc96455735"/>
      <w:bookmarkStart w:id="2040" w:name="_Toc96468437"/>
      <w:bookmarkStart w:id="2041" w:name="_Toc96468808"/>
      <w:bookmarkStart w:id="2042" w:name="_Toc97062134"/>
      <w:bookmarkStart w:id="2043" w:name="_Toc97062500"/>
      <w:bookmarkStart w:id="2044" w:name="_Toc97062866"/>
      <w:bookmarkStart w:id="2045" w:name="_Toc97064320"/>
      <w:bookmarkStart w:id="2046" w:name="_Toc97123063"/>
      <w:bookmarkEnd w:id="2034"/>
      <w:bookmarkEnd w:id="2035"/>
      <w:bookmarkEnd w:id="2036"/>
      <w:bookmarkEnd w:id="2037"/>
      <w:bookmarkEnd w:id="2038"/>
      <w:bookmarkEnd w:id="2039"/>
      <w:bookmarkEnd w:id="2040"/>
      <w:bookmarkEnd w:id="2041"/>
      <w:bookmarkEnd w:id="2042"/>
      <w:bookmarkEnd w:id="2043"/>
      <w:bookmarkEnd w:id="2044"/>
      <w:bookmarkEnd w:id="2045"/>
      <w:bookmarkEnd w:id="2046"/>
    </w:p>
    <w:p w14:paraId="71224E2E" w14:textId="77777777" w:rsidR="00FE4DC0" w:rsidRPr="00FE4DC0" w:rsidRDefault="00FE4DC0" w:rsidP="00E60B2D">
      <w:pPr>
        <w:pStyle w:val="Prrafodelista"/>
        <w:keepNext/>
        <w:keepLines/>
        <w:numPr>
          <w:ilvl w:val="0"/>
          <w:numId w:val="183"/>
        </w:numPr>
        <w:spacing w:before="40" w:after="0"/>
        <w:contextualSpacing w:val="0"/>
        <w:outlineLvl w:val="2"/>
        <w:rPr>
          <w:rFonts w:eastAsiaTheme="majorEastAsia" w:cs="Times New Roman"/>
          <w:b/>
          <w:bCs/>
          <w:vanish/>
          <w:szCs w:val="24"/>
        </w:rPr>
      </w:pPr>
      <w:bookmarkStart w:id="2047" w:name="_Toc88584806"/>
      <w:bookmarkStart w:id="2048" w:name="_Toc88587631"/>
      <w:bookmarkStart w:id="2049" w:name="_Toc96258863"/>
      <w:bookmarkStart w:id="2050" w:name="_Toc96259243"/>
      <w:bookmarkStart w:id="2051" w:name="_Toc96455358"/>
      <w:bookmarkStart w:id="2052" w:name="_Toc96455736"/>
      <w:bookmarkStart w:id="2053" w:name="_Toc96468438"/>
      <w:bookmarkStart w:id="2054" w:name="_Toc96468809"/>
      <w:bookmarkStart w:id="2055" w:name="_Toc97062135"/>
      <w:bookmarkStart w:id="2056" w:name="_Toc97062501"/>
      <w:bookmarkStart w:id="2057" w:name="_Toc97062867"/>
      <w:bookmarkStart w:id="2058" w:name="_Toc97064321"/>
      <w:bookmarkStart w:id="2059" w:name="_Toc97123064"/>
      <w:bookmarkEnd w:id="2047"/>
      <w:bookmarkEnd w:id="2048"/>
      <w:bookmarkEnd w:id="2049"/>
      <w:bookmarkEnd w:id="2050"/>
      <w:bookmarkEnd w:id="2051"/>
      <w:bookmarkEnd w:id="2052"/>
      <w:bookmarkEnd w:id="2053"/>
      <w:bookmarkEnd w:id="2054"/>
      <w:bookmarkEnd w:id="2055"/>
      <w:bookmarkEnd w:id="2056"/>
      <w:bookmarkEnd w:id="2057"/>
      <w:bookmarkEnd w:id="2058"/>
      <w:bookmarkEnd w:id="2059"/>
    </w:p>
    <w:p w14:paraId="3F1D30E0" w14:textId="77777777" w:rsidR="00FE4DC0" w:rsidRPr="00FE4DC0" w:rsidRDefault="00FE4DC0" w:rsidP="00E60B2D">
      <w:pPr>
        <w:pStyle w:val="Prrafodelista"/>
        <w:keepNext/>
        <w:keepLines/>
        <w:numPr>
          <w:ilvl w:val="0"/>
          <w:numId w:val="183"/>
        </w:numPr>
        <w:spacing w:before="40" w:after="0"/>
        <w:contextualSpacing w:val="0"/>
        <w:outlineLvl w:val="2"/>
        <w:rPr>
          <w:rFonts w:eastAsiaTheme="majorEastAsia" w:cs="Times New Roman"/>
          <w:b/>
          <w:bCs/>
          <w:vanish/>
          <w:szCs w:val="24"/>
        </w:rPr>
      </w:pPr>
      <w:bookmarkStart w:id="2060" w:name="_Toc88584807"/>
      <w:bookmarkStart w:id="2061" w:name="_Toc88587632"/>
      <w:bookmarkStart w:id="2062" w:name="_Toc96258864"/>
      <w:bookmarkStart w:id="2063" w:name="_Toc96259244"/>
      <w:bookmarkStart w:id="2064" w:name="_Toc96455359"/>
      <w:bookmarkStart w:id="2065" w:name="_Toc96455737"/>
      <w:bookmarkStart w:id="2066" w:name="_Toc96468439"/>
      <w:bookmarkStart w:id="2067" w:name="_Toc96468810"/>
      <w:bookmarkStart w:id="2068" w:name="_Toc97062136"/>
      <w:bookmarkStart w:id="2069" w:name="_Toc97062502"/>
      <w:bookmarkStart w:id="2070" w:name="_Toc97062868"/>
      <w:bookmarkStart w:id="2071" w:name="_Toc97064322"/>
      <w:bookmarkStart w:id="2072" w:name="_Toc97123065"/>
      <w:bookmarkEnd w:id="2060"/>
      <w:bookmarkEnd w:id="2061"/>
      <w:bookmarkEnd w:id="2062"/>
      <w:bookmarkEnd w:id="2063"/>
      <w:bookmarkEnd w:id="2064"/>
      <w:bookmarkEnd w:id="2065"/>
      <w:bookmarkEnd w:id="2066"/>
      <w:bookmarkEnd w:id="2067"/>
      <w:bookmarkEnd w:id="2068"/>
      <w:bookmarkEnd w:id="2069"/>
      <w:bookmarkEnd w:id="2070"/>
      <w:bookmarkEnd w:id="2071"/>
      <w:bookmarkEnd w:id="2072"/>
    </w:p>
    <w:p w14:paraId="48E10225" w14:textId="77777777" w:rsidR="00FE4DC0" w:rsidRPr="00FE4DC0" w:rsidRDefault="00FE4DC0" w:rsidP="00E60B2D">
      <w:pPr>
        <w:pStyle w:val="Prrafodelista"/>
        <w:keepNext/>
        <w:keepLines/>
        <w:numPr>
          <w:ilvl w:val="0"/>
          <w:numId w:val="183"/>
        </w:numPr>
        <w:spacing w:before="40" w:after="0"/>
        <w:contextualSpacing w:val="0"/>
        <w:outlineLvl w:val="2"/>
        <w:rPr>
          <w:rFonts w:eastAsiaTheme="majorEastAsia" w:cs="Times New Roman"/>
          <w:b/>
          <w:bCs/>
          <w:vanish/>
          <w:szCs w:val="24"/>
        </w:rPr>
      </w:pPr>
      <w:bookmarkStart w:id="2073" w:name="_Toc88584808"/>
      <w:bookmarkStart w:id="2074" w:name="_Toc88587633"/>
      <w:bookmarkStart w:id="2075" w:name="_Toc96258865"/>
      <w:bookmarkStart w:id="2076" w:name="_Toc96259245"/>
      <w:bookmarkStart w:id="2077" w:name="_Toc96455360"/>
      <w:bookmarkStart w:id="2078" w:name="_Toc96455738"/>
      <w:bookmarkStart w:id="2079" w:name="_Toc96468440"/>
      <w:bookmarkStart w:id="2080" w:name="_Toc96468811"/>
      <w:bookmarkStart w:id="2081" w:name="_Toc97062137"/>
      <w:bookmarkStart w:id="2082" w:name="_Toc97062503"/>
      <w:bookmarkStart w:id="2083" w:name="_Toc97062869"/>
      <w:bookmarkStart w:id="2084" w:name="_Toc97064323"/>
      <w:bookmarkStart w:id="2085" w:name="_Toc97123066"/>
      <w:bookmarkEnd w:id="2073"/>
      <w:bookmarkEnd w:id="2074"/>
      <w:bookmarkEnd w:id="2075"/>
      <w:bookmarkEnd w:id="2076"/>
      <w:bookmarkEnd w:id="2077"/>
      <w:bookmarkEnd w:id="2078"/>
      <w:bookmarkEnd w:id="2079"/>
      <w:bookmarkEnd w:id="2080"/>
      <w:bookmarkEnd w:id="2081"/>
      <w:bookmarkEnd w:id="2082"/>
      <w:bookmarkEnd w:id="2083"/>
      <w:bookmarkEnd w:id="2084"/>
      <w:bookmarkEnd w:id="2085"/>
    </w:p>
    <w:p w14:paraId="00450634" w14:textId="77777777" w:rsidR="00FE4DC0" w:rsidRPr="00FE4DC0" w:rsidRDefault="00FE4DC0" w:rsidP="00E60B2D">
      <w:pPr>
        <w:pStyle w:val="Prrafodelista"/>
        <w:keepNext/>
        <w:keepLines/>
        <w:numPr>
          <w:ilvl w:val="1"/>
          <w:numId w:val="183"/>
        </w:numPr>
        <w:spacing w:before="40" w:after="0"/>
        <w:contextualSpacing w:val="0"/>
        <w:outlineLvl w:val="2"/>
        <w:rPr>
          <w:rFonts w:eastAsiaTheme="majorEastAsia" w:cs="Times New Roman"/>
          <w:b/>
          <w:bCs/>
          <w:vanish/>
          <w:szCs w:val="24"/>
        </w:rPr>
      </w:pPr>
      <w:bookmarkStart w:id="2086" w:name="_Toc88584809"/>
      <w:bookmarkStart w:id="2087" w:name="_Toc88587634"/>
      <w:bookmarkStart w:id="2088" w:name="_Toc96258866"/>
      <w:bookmarkStart w:id="2089" w:name="_Toc96259246"/>
      <w:bookmarkStart w:id="2090" w:name="_Toc96455361"/>
      <w:bookmarkStart w:id="2091" w:name="_Toc96455739"/>
      <w:bookmarkStart w:id="2092" w:name="_Toc96468441"/>
      <w:bookmarkStart w:id="2093" w:name="_Toc96468812"/>
      <w:bookmarkStart w:id="2094" w:name="_Toc97062138"/>
      <w:bookmarkStart w:id="2095" w:name="_Toc97062504"/>
      <w:bookmarkStart w:id="2096" w:name="_Toc97062870"/>
      <w:bookmarkStart w:id="2097" w:name="_Toc97064324"/>
      <w:bookmarkStart w:id="2098" w:name="_Toc97123067"/>
      <w:bookmarkEnd w:id="2086"/>
      <w:bookmarkEnd w:id="2087"/>
      <w:bookmarkEnd w:id="2088"/>
      <w:bookmarkEnd w:id="2089"/>
      <w:bookmarkEnd w:id="2090"/>
      <w:bookmarkEnd w:id="2091"/>
      <w:bookmarkEnd w:id="2092"/>
      <w:bookmarkEnd w:id="2093"/>
      <w:bookmarkEnd w:id="2094"/>
      <w:bookmarkEnd w:id="2095"/>
      <w:bookmarkEnd w:id="2096"/>
      <w:bookmarkEnd w:id="2097"/>
      <w:bookmarkEnd w:id="2098"/>
    </w:p>
    <w:p w14:paraId="22871C53" w14:textId="77777777" w:rsidR="00FE4DC0" w:rsidRPr="00FE4DC0" w:rsidRDefault="00FE4DC0" w:rsidP="00E60B2D">
      <w:pPr>
        <w:pStyle w:val="Prrafodelista"/>
        <w:keepNext/>
        <w:keepLines/>
        <w:numPr>
          <w:ilvl w:val="1"/>
          <w:numId w:val="183"/>
        </w:numPr>
        <w:spacing w:before="40" w:after="0"/>
        <w:contextualSpacing w:val="0"/>
        <w:outlineLvl w:val="2"/>
        <w:rPr>
          <w:rFonts w:eastAsiaTheme="majorEastAsia" w:cs="Times New Roman"/>
          <w:b/>
          <w:bCs/>
          <w:vanish/>
          <w:szCs w:val="24"/>
        </w:rPr>
      </w:pPr>
      <w:bookmarkStart w:id="2099" w:name="_Toc88584810"/>
      <w:bookmarkStart w:id="2100" w:name="_Toc88587635"/>
      <w:bookmarkStart w:id="2101" w:name="_Toc96258867"/>
      <w:bookmarkStart w:id="2102" w:name="_Toc96259247"/>
      <w:bookmarkStart w:id="2103" w:name="_Toc96455362"/>
      <w:bookmarkStart w:id="2104" w:name="_Toc96455740"/>
      <w:bookmarkStart w:id="2105" w:name="_Toc96468442"/>
      <w:bookmarkStart w:id="2106" w:name="_Toc96468813"/>
      <w:bookmarkStart w:id="2107" w:name="_Toc97062139"/>
      <w:bookmarkStart w:id="2108" w:name="_Toc97062505"/>
      <w:bookmarkStart w:id="2109" w:name="_Toc97062871"/>
      <w:bookmarkStart w:id="2110" w:name="_Toc97064325"/>
      <w:bookmarkStart w:id="2111" w:name="_Toc97123068"/>
      <w:bookmarkEnd w:id="2099"/>
      <w:bookmarkEnd w:id="2100"/>
      <w:bookmarkEnd w:id="2101"/>
      <w:bookmarkEnd w:id="2102"/>
      <w:bookmarkEnd w:id="2103"/>
      <w:bookmarkEnd w:id="2104"/>
      <w:bookmarkEnd w:id="2105"/>
      <w:bookmarkEnd w:id="2106"/>
      <w:bookmarkEnd w:id="2107"/>
      <w:bookmarkEnd w:id="2108"/>
      <w:bookmarkEnd w:id="2109"/>
      <w:bookmarkEnd w:id="2110"/>
      <w:bookmarkEnd w:id="2111"/>
    </w:p>
    <w:p w14:paraId="0722FF9C" w14:textId="730BB0B6" w:rsidR="004D3841" w:rsidRPr="00EC6BE5" w:rsidRDefault="00EC6BE5" w:rsidP="00E60B2D">
      <w:pPr>
        <w:pStyle w:val="Ttulo3"/>
        <w:numPr>
          <w:ilvl w:val="2"/>
          <w:numId w:val="183"/>
        </w:numPr>
        <w:rPr>
          <w:rFonts w:ascii="Times New Roman" w:hAnsi="Times New Roman" w:cs="Times New Roman"/>
          <w:b/>
          <w:bCs/>
          <w:i/>
          <w:color w:val="auto"/>
        </w:rPr>
      </w:pPr>
      <w:bookmarkStart w:id="2112" w:name="_Toc97123069"/>
      <w:r w:rsidRPr="00EC6BE5">
        <w:rPr>
          <w:rFonts w:ascii="Times New Roman" w:hAnsi="Times New Roman" w:cs="Times New Roman"/>
          <w:b/>
          <w:bCs/>
          <w:color w:val="auto"/>
        </w:rPr>
        <w:t>Generalidades.</w:t>
      </w:r>
      <w:bookmarkEnd w:id="2112"/>
    </w:p>
    <w:p w14:paraId="038142E1" w14:textId="77777777" w:rsidR="004D3841" w:rsidRDefault="004D3841" w:rsidP="00FB365F">
      <w:pPr>
        <w:spacing w:line="360" w:lineRule="auto"/>
        <w:jc w:val="both"/>
      </w:pPr>
      <w:r>
        <w:t xml:space="preserve">Al tema de la Salud Ocupacional se ha sumado el brote de COVID-19 declarada pandemia por </w:t>
      </w:r>
      <w:r w:rsidRPr="00A23EEE">
        <w:t>la OMS el 11 de marzo de 2020</w:t>
      </w:r>
      <w:r>
        <w:footnoteReference w:id="12"/>
      </w:r>
      <w:r>
        <w:t xml:space="preserve"> la cual fu</w:t>
      </w:r>
      <w:r w:rsidRPr="007C624E">
        <w:t xml:space="preserve">e detallada en su cronología de actuación </w:t>
      </w:r>
      <w:r>
        <w:t>ya que es un riesgo biológico que se debe considerar en el Programa de Seguridad y Salud Ocupacional de todas las organizaciones, incluyendo los centros educativos que han tenido que ajustar sus principales operaciones y realizarlas de forma virtual y este año reanudar paulatinamente las clases de forma presencial.</w:t>
      </w:r>
    </w:p>
    <w:p w14:paraId="10EF576E" w14:textId="77777777" w:rsidR="004D3841" w:rsidRDefault="004D3841" w:rsidP="00FB365F">
      <w:pPr>
        <w:spacing w:line="360" w:lineRule="auto"/>
        <w:jc w:val="both"/>
      </w:pPr>
      <w:r>
        <w:t xml:space="preserve">En este contexto, el Colegio de Mejicanos como cualquier otro centro educativo se ha tenido que enfrentar a la difícil tarea </w:t>
      </w:r>
      <w:r w:rsidRPr="00AC04CB">
        <w:t>mantener el mayor grado de bienestar físico, mental y social de los trabajadores en todas las ocupaciones; prevenir todo daño a la salud causado por las condiciones de trabajo</w:t>
      </w:r>
      <w:r>
        <w:t xml:space="preserve">, </w:t>
      </w:r>
      <w:r w:rsidRPr="00AC04CB">
        <w:t>por los factores de riesgo</w:t>
      </w:r>
      <w:r>
        <w:t xml:space="preserve"> comunes y por el riesgo biológico del Covid-19 que aún sigue latente, y </w:t>
      </w:r>
      <w:r w:rsidRPr="00DD0F00">
        <w:t xml:space="preserve">al establecimiento de protocolos que </w:t>
      </w:r>
      <w:r>
        <w:t xml:space="preserve">muchas veces ponen </w:t>
      </w:r>
      <w:r w:rsidRPr="00DD0F00">
        <w:t>en primer lugar la salud de la población estudiantil desde el momento en que se reanudaron las clases de forma presencial en las instituciones educativas a nivel nacional.</w:t>
      </w:r>
    </w:p>
    <w:p w14:paraId="48F9D873" w14:textId="58D0AACA" w:rsidR="004D3841" w:rsidRPr="00EC6BE5" w:rsidRDefault="00EC6BE5" w:rsidP="00E60B2D">
      <w:pPr>
        <w:pStyle w:val="Ttulo3"/>
        <w:numPr>
          <w:ilvl w:val="2"/>
          <w:numId w:val="183"/>
        </w:numPr>
        <w:rPr>
          <w:rFonts w:ascii="Times New Roman" w:hAnsi="Times New Roman" w:cs="Times New Roman"/>
          <w:b/>
          <w:bCs/>
          <w:i/>
          <w:color w:val="auto"/>
        </w:rPr>
      </w:pPr>
      <w:bookmarkStart w:id="2113" w:name="_Toc97123070"/>
      <w:r w:rsidRPr="00EC6BE5">
        <w:rPr>
          <w:rFonts w:ascii="Times New Roman" w:hAnsi="Times New Roman" w:cs="Times New Roman"/>
          <w:b/>
          <w:bCs/>
          <w:color w:val="auto"/>
        </w:rPr>
        <w:t>Identificación de enfermedades ocupacionales por puesto de trabajo</w:t>
      </w:r>
      <w:bookmarkEnd w:id="2113"/>
    </w:p>
    <w:p w14:paraId="3BCA0BF1" w14:textId="77777777" w:rsidR="00C70E52" w:rsidRDefault="00C70E52" w:rsidP="00FB365F">
      <w:pPr>
        <w:spacing w:line="360" w:lineRule="auto"/>
        <w:jc w:val="both"/>
      </w:pPr>
    </w:p>
    <w:p w14:paraId="5368885D" w14:textId="25F4CF86" w:rsidR="004D3841" w:rsidRPr="007D0C3B" w:rsidRDefault="004D3841" w:rsidP="00FB365F">
      <w:pPr>
        <w:spacing w:line="360" w:lineRule="auto"/>
        <w:jc w:val="both"/>
        <w:rPr>
          <w:rFonts w:cs="Times New Roman"/>
          <w:szCs w:val="24"/>
        </w:rPr>
      </w:pPr>
      <w:r w:rsidRPr="007D0C3B">
        <w:rPr>
          <w:rFonts w:cs="Times New Roman"/>
          <w:szCs w:val="24"/>
        </w:rPr>
        <w:t>Un puesto de trabajo que sin duda tuvo que afrontar un cambio drástico al desarrollar sus labores incorporando nuevos modelos educativos que satisfagan las necesidades de los alumnos y las demandas del Sistema de Educación, en no más de un mes los docentes se tuvieron que adaptar a una modalidad de enseñanza-aprendizaje que tiene como insumo fundamental la tecnología de las comunicaciones.</w:t>
      </w:r>
    </w:p>
    <w:p w14:paraId="6E15B325" w14:textId="77777777" w:rsidR="00F660F5" w:rsidRDefault="004D3841" w:rsidP="00FB365F">
      <w:pPr>
        <w:spacing w:line="360" w:lineRule="auto"/>
        <w:jc w:val="both"/>
        <w:rPr>
          <w:rFonts w:cs="Times New Roman"/>
          <w:szCs w:val="24"/>
        </w:rPr>
      </w:pPr>
      <w:r w:rsidRPr="007D0C3B">
        <w:rPr>
          <w:rFonts w:cs="Times New Roman"/>
          <w:szCs w:val="24"/>
        </w:rPr>
        <w:t>Se tuvo que trasladar el espacio de trabajo al interior de cada hogar de los docentes, y con esto se añadieron más factores de riesgo a la salud física, mental y emocional que no han podido ser monitoreados por el Colegio porque ninguna institución estaba preparada para este cambio.</w:t>
      </w:r>
    </w:p>
    <w:p w14:paraId="1232F624" w14:textId="5DBB1B5D" w:rsidR="004D3841" w:rsidRPr="007D0C3B" w:rsidRDefault="004D3841" w:rsidP="00FB365F">
      <w:pPr>
        <w:spacing w:line="360" w:lineRule="auto"/>
        <w:jc w:val="both"/>
        <w:rPr>
          <w:rFonts w:cs="Times New Roman"/>
          <w:szCs w:val="24"/>
        </w:rPr>
      </w:pPr>
      <w:r w:rsidRPr="007D0C3B">
        <w:rPr>
          <w:rFonts w:cs="Times New Roman"/>
          <w:szCs w:val="24"/>
        </w:rPr>
        <w:lastRenderedPageBreak/>
        <w:t>Entre las enfermedades que afectan a los docentes en modalidad virtual se pueden mencionar las siguientes:</w:t>
      </w:r>
    </w:p>
    <w:p w14:paraId="48197E59" w14:textId="77777777" w:rsidR="004D3841" w:rsidRPr="007D0C3B" w:rsidRDefault="004D3841" w:rsidP="007E7E2C">
      <w:pPr>
        <w:numPr>
          <w:ilvl w:val="0"/>
          <w:numId w:val="89"/>
        </w:numPr>
        <w:spacing w:line="360" w:lineRule="auto"/>
        <w:ind w:left="709" w:firstLine="0"/>
        <w:jc w:val="both"/>
        <w:rPr>
          <w:rFonts w:cs="Times New Roman"/>
          <w:szCs w:val="24"/>
        </w:rPr>
      </w:pPr>
      <w:r w:rsidRPr="007D0C3B">
        <w:rPr>
          <w:rFonts w:cs="Times New Roman"/>
          <w:szCs w:val="24"/>
        </w:rPr>
        <w:t>Trastorno del sueño</w:t>
      </w:r>
    </w:p>
    <w:p w14:paraId="1510E9D0" w14:textId="77777777" w:rsidR="004D3841" w:rsidRPr="007D0C3B" w:rsidRDefault="004D3841" w:rsidP="007E7E2C">
      <w:pPr>
        <w:numPr>
          <w:ilvl w:val="0"/>
          <w:numId w:val="89"/>
        </w:numPr>
        <w:spacing w:line="360" w:lineRule="auto"/>
        <w:ind w:left="709" w:firstLine="0"/>
        <w:jc w:val="both"/>
        <w:rPr>
          <w:rFonts w:cs="Times New Roman"/>
          <w:szCs w:val="24"/>
        </w:rPr>
      </w:pPr>
      <w:r w:rsidRPr="007D0C3B">
        <w:rPr>
          <w:rFonts w:cs="Times New Roman"/>
          <w:szCs w:val="24"/>
        </w:rPr>
        <w:t>Ansiedad</w:t>
      </w:r>
    </w:p>
    <w:p w14:paraId="44E67CFF" w14:textId="77777777" w:rsidR="004D3841" w:rsidRPr="007D0C3B" w:rsidRDefault="004D3841" w:rsidP="007E7E2C">
      <w:pPr>
        <w:numPr>
          <w:ilvl w:val="0"/>
          <w:numId w:val="89"/>
        </w:numPr>
        <w:spacing w:line="360" w:lineRule="auto"/>
        <w:ind w:left="709" w:firstLine="0"/>
        <w:jc w:val="both"/>
        <w:rPr>
          <w:rFonts w:cs="Times New Roman"/>
          <w:szCs w:val="24"/>
        </w:rPr>
      </w:pPr>
      <w:r w:rsidRPr="007D0C3B">
        <w:rPr>
          <w:rFonts w:cs="Times New Roman"/>
          <w:szCs w:val="24"/>
        </w:rPr>
        <w:t>Depresión</w:t>
      </w:r>
    </w:p>
    <w:p w14:paraId="59561176" w14:textId="77777777" w:rsidR="004D3841" w:rsidRPr="007D0C3B" w:rsidRDefault="004D3841" w:rsidP="007E7E2C">
      <w:pPr>
        <w:numPr>
          <w:ilvl w:val="0"/>
          <w:numId w:val="89"/>
        </w:numPr>
        <w:spacing w:line="360" w:lineRule="auto"/>
        <w:ind w:left="709" w:firstLine="0"/>
        <w:jc w:val="both"/>
        <w:rPr>
          <w:rFonts w:cs="Times New Roman"/>
          <w:szCs w:val="24"/>
        </w:rPr>
      </w:pPr>
      <w:r w:rsidRPr="007D0C3B">
        <w:rPr>
          <w:rFonts w:cs="Times New Roman"/>
          <w:szCs w:val="24"/>
        </w:rPr>
        <w:t>Pérdida de concentración</w:t>
      </w:r>
    </w:p>
    <w:p w14:paraId="55E8B901" w14:textId="77777777" w:rsidR="004D3841" w:rsidRPr="007D0C3B" w:rsidRDefault="004D3841" w:rsidP="007E7E2C">
      <w:pPr>
        <w:numPr>
          <w:ilvl w:val="0"/>
          <w:numId w:val="89"/>
        </w:numPr>
        <w:spacing w:line="360" w:lineRule="auto"/>
        <w:ind w:left="709" w:firstLine="0"/>
        <w:jc w:val="both"/>
        <w:rPr>
          <w:rFonts w:cs="Times New Roman"/>
          <w:szCs w:val="24"/>
        </w:rPr>
      </w:pPr>
      <w:r w:rsidRPr="007D0C3B">
        <w:rPr>
          <w:rFonts w:cs="Times New Roman"/>
          <w:szCs w:val="24"/>
        </w:rPr>
        <w:t>Fatiga visual</w:t>
      </w:r>
    </w:p>
    <w:p w14:paraId="5C0E2CBC" w14:textId="77777777" w:rsidR="004D3841" w:rsidRPr="007D0C3B" w:rsidRDefault="004D3841" w:rsidP="007E7E2C">
      <w:pPr>
        <w:numPr>
          <w:ilvl w:val="0"/>
          <w:numId w:val="89"/>
        </w:numPr>
        <w:spacing w:line="360" w:lineRule="auto"/>
        <w:ind w:left="709" w:firstLine="0"/>
        <w:jc w:val="both"/>
        <w:rPr>
          <w:rFonts w:cs="Times New Roman"/>
          <w:szCs w:val="24"/>
        </w:rPr>
      </w:pPr>
      <w:r w:rsidRPr="007D0C3B">
        <w:rPr>
          <w:rFonts w:cs="Times New Roman"/>
          <w:szCs w:val="24"/>
        </w:rPr>
        <w:t>Desórdenes alimenticios</w:t>
      </w:r>
    </w:p>
    <w:p w14:paraId="26D70C2E" w14:textId="77777777" w:rsidR="004D3841" w:rsidRPr="007D0C3B" w:rsidRDefault="004D3841" w:rsidP="007E7E2C">
      <w:pPr>
        <w:numPr>
          <w:ilvl w:val="0"/>
          <w:numId w:val="89"/>
        </w:numPr>
        <w:spacing w:line="360" w:lineRule="auto"/>
        <w:ind w:left="709" w:firstLine="0"/>
        <w:jc w:val="both"/>
        <w:rPr>
          <w:rFonts w:cs="Times New Roman"/>
          <w:szCs w:val="24"/>
        </w:rPr>
      </w:pPr>
      <w:r w:rsidRPr="007D0C3B">
        <w:rPr>
          <w:rFonts w:cs="Times New Roman"/>
          <w:szCs w:val="24"/>
        </w:rPr>
        <w:t>Dolores lumbares</w:t>
      </w:r>
    </w:p>
    <w:p w14:paraId="22FAF90F" w14:textId="77777777" w:rsidR="004D3841" w:rsidRPr="007D0C3B" w:rsidRDefault="004D3841" w:rsidP="007E7E2C">
      <w:pPr>
        <w:numPr>
          <w:ilvl w:val="0"/>
          <w:numId w:val="89"/>
        </w:numPr>
        <w:spacing w:line="360" w:lineRule="auto"/>
        <w:ind w:left="709" w:firstLine="0"/>
        <w:jc w:val="both"/>
        <w:rPr>
          <w:rFonts w:cs="Times New Roman"/>
          <w:szCs w:val="24"/>
        </w:rPr>
      </w:pPr>
      <w:r w:rsidRPr="007D0C3B">
        <w:rPr>
          <w:rFonts w:cs="Times New Roman"/>
          <w:szCs w:val="24"/>
        </w:rPr>
        <w:t>Dolores en articulaciones</w:t>
      </w:r>
    </w:p>
    <w:p w14:paraId="11317EB5" w14:textId="77777777" w:rsidR="004D3841" w:rsidRPr="007D0C3B" w:rsidRDefault="004D3841" w:rsidP="007E7E2C">
      <w:pPr>
        <w:numPr>
          <w:ilvl w:val="0"/>
          <w:numId w:val="89"/>
        </w:numPr>
        <w:spacing w:line="360" w:lineRule="auto"/>
        <w:ind w:left="709" w:firstLine="0"/>
        <w:jc w:val="both"/>
        <w:rPr>
          <w:rFonts w:cs="Times New Roman"/>
          <w:szCs w:val="24"/>
        </w:rPr>
      </w:pPr>
      <w:r w:rsidRPr="007D0C3B">
        <w:rPr>
          <w:rFonts w:cs="Times New Roman"/>
          <w:szCs w:val="24"/>
        </w:rPr>
        <w:t>Covid-19</w:t>
      </w:r>
    </w:p>
    <w:p w14:paraId="32D69975" w14:textId="77777777" w:rsidR="004D3841" w:rsidRPr="007D0C3B" w:rsidRDefault="004D3841" w:rsidP="004D3841">
      <w:pPr>
        <w:spacing w:line="360" w:lineRule="auto"/>
        <w:ind w:left="709"/>
        <w:jc w:val="both"/>
        <w:rPr>
          <w:rFonts w:cs="Times New Roman"/>
          <w:b/>
          <w:szCs w:val="24"/>
        </w:rPr>
      </w:pPr>
      <w:r w:rsidRPr="007D0C3B">
        <w:rPr>
          <w:rFonts w:cs="Times New Roman"/>
          <w:b/>
          <w:szCs w:val="24"/>
        </w:rPr>
        <w:t xml:space="preserve">En el caso de los docentes con modalidad presencial se destacan: </w:t>
      </w:r>
    </w:p>
    <w:p w14:paraId="6DC9DDB7" w14:textId="77777777" w:rsidR="004D3841" w:rsidRPr="007D0C3B" w:rsidRDefault="004D3841" w:rsidP="007E7E2C">
      <w:pPr>
        <w:numPr>
          <w:ilvl w:val="0"/>
          <w:numId w:val="90"/>
        </w:numPr>
        <w:spacing w:line="360" w:lineRule="auto"/>
        <w:ind w:left="709" w:firstLine="0"/>
        <w:jc w:val="both"/>
        <w:rPr>
          <w:rFonts w:cs="Times New Roman"/>
          <w:szCs w:val="24"/>
        </w:rPr>
      </w:pPr>
      <w:r w:rsidRPr="007D0C3B">
        <w:rPr>
          <w:rFonts w:cs="Times New Roman"/>
          <w:szCs w:val="24"/>
        </w:rPr>
        <w:t>Riesgo de contagio por Covid-19</w:t>
      </w:r>
    </w:p>
    <w:p w14:paraId="744BA8DE" w14:textId="77777777" w:rsidR="004D3841" w:rsidRPr="007D0C3B" w:rsidRDefault="004D3841" w:rsidP="007E7E2C">
      <w:pPr>
        <w:numPr>
          <w:ilvl w:val="0"/>
          <w:numId w:val="90"/>
        </w:numPr>
        <w:spacing w:line="360" w:lineRule="auto"/>
        <w:ind w:left="709" w:firstLine="0"/>
        <w:jc w:val="both"/>
        <w:rPr>
          <w:rFonts w:cs="Times New Roman"/>
          <w:szCs w:val="24"/>
        </w:rPr>
      </w:pPr>
      <w:r w:rsidRPr="007D0C3B">
        <w:rPr>
          <w:rFonts w:cs="Times New Roman"/>
          <w:szCs w:val="24"/>
        </w:rPr>
        <w:t>Alta probabilidad e incrementar sus niveles de estrés."</w:t>
      </w:r>
    </w:p>
    <w:p w14:paraId="159A425D" w14:textId="77777777" w:rsidR="004D3841" w:rsidRPr="007D0C3B" w:rsidRDefault="004D3841" w:rsidP="007E7E2C">
      <w:pPr>
        <w:numPr>
          <w:ilvl w:val="0"/>
          <w:numId w:val="90"/>
        </w:numPr>
        <w:spacing w:line="360" w:lineRule="auto"/>
        <w:ind w:left="709" w:firstLine="0"/>
        <w:jc w:val="both"/>
        <w:rPr>
          <w:rFonts w:cs="Times New Roman"/>
          <w:szCs w:val="24"/>
        </w:rPr>
      </w:pPr>
      <w:r w:rsidRPr="007D0C3B">
        <w:rPr>
          <w:rFonts w:cs="Times New Roman"/>
          <w:szCs w:val="24"/>
        </w:rPr>
        <w:t>Fatiga visual</w:t>
      </w:r>
    </w:p>
    <w:p w14:paraId="59F0AB0C" w14:textId="77777777" w:rsidR="004D3841" w:rsidRPr="007D0C3B" w:rsidRDefault="004D3841" w:rsidP="007E7E2C">
      <w:pPr>
        <w:numPr>
          <w:ilvl w:val="0"/>
          <w:numId w:val="90"/>
        </w:numPr>
        <w:spacing w:line="360" w:lineRule="auto"/>
        <w:ind w:left="709" w:firstLine="0"/>
        <w:jc w:val="both"/>
        <w:rPr>
          <w:rFonts w:cs="Times New Roman"/>
          <w:szCs w:val="24"/>
        </w:rPr>
      </w:pPr>
      <w:r w:rsidRPr="007D0C3B">
        <w:rPr>
          <w:rFonts w:cs="Times New Roman"/>
          <w:szCs w:val="24"/>
        </w:rPr>
        <w:t>Fatiga postural</w:t>
      </w:r>
    </w:p>
    <w:p w14:paraId="00DECD38" w14:textId="77777777" w:rsidR="004D3841" w:rsidRPr="007D0C3B" w:rsidRDefault="004D3841" w:rsidP="007E7E2C">
      <w:pPr>
        <w:numPr>
          <w:ilvl w:val="0"/>
          <w:numId w:val="90"/>
        </w:numPr>
        <w:spacing w:line="360" w:lineRule="auto"/>
        <w:ind w:left="1418" w:hanging="709"/>
        <w:jc w:val="both"/>
        <w:rPr>
          <w:rFonts w:cs="Times New Roman"/>
          <w:szCs w:val="24"/>
        </w:rPr>
      </w:pPr>
      <w:r w:rsidRPr="007D0C3B">
        <w:rPr>
          <w:rFonts w:cs="Times New Roman"/>
          <w:szCs w:val="24"/>
        </w:rPr>
        <w:t>Variedad de trastornos musculoesqueléticos, entre los que se podrían destacar: ciática, lumbago, trastornos de la región cervical, trastornos articulares, esguinces de tobillos y pie.</w:t>
      </w:r>
    </w:p>
    <w:p w14:paraId="7E73995C" w14:textId="77777777" w:rsidR="004D3841" w:rsidRPr="007D0C3B" w:rsidRDefault="004D3841" w:rsidP="007E7E2C">
      <w:pPr>
        <w:numPr>
          <w:ilvl w:val="0"/>
          <w:numId w:val="90"/>
        </w:numPr>
        <w:spacing w:line="360" w:lineRule="auto"/>
        <w:ind w:left="709" w:firstLine="0"/>
        <w:jc w:val="both"/>
        <w:rPr>
          <w:rFonts w:cs="Times New Roman"/>
          <w:szCs w:val="24"/>
        </w:rPr>
      </w:pPr>
      <w:r w:rsidRPr="007D0C3B">
        <w:rPr>
          <w:rFonts w:cs="Times New Roman"/>
          <w:szCs w:val="24"/>
        </w:rPr>
        <w:t>Dermatitis por contacto y acné por el uso frecuente de mascarilla</w:t>
      </w:r>
    </w:p>
    <w:p w14:paraId="33CF4B38" w14:textId="77777777" w:rsidR="004D3841" w:rsidRPr="007D0C3B" w:rsidRDefault="004D3841" w:rsidP="007E7E2C">
      <w:pPr>
        <w:numPr>
          <w:ilvl w:val="0"/>
          <w:numId w:val="90"/>
        </w:numPr>
        <w:spacing w:line="360" w:lineRule="auto"/>
        <w:ind w:left="709" w:firstLine="0"/>
        <w:jc w:val="both"/>
        <w:rPr>
          <w:rFonts w:cs="Times New Roman"/>
          <w:szCs w:val="24"/>
        </w:rPr>
      </w:pPr>
      <w:r w:rsidRPr="007D0C3B">
        <w:rPr>
          <w:rFonts w:cs="Times New Roman"/>
          <w:szCs w:val="24"/>
        </w:rPr>
        <w:t>Dermatitis por contacto en manos por uso frecuente de alcohol gel</w:t>
      </w:r>
    </w:p>
    <w:p w14:paraId="32857ED5" w14:textId="77777777" w:rsidR="004D3841" w:rsidRPr="007D0C3B" w:rsidRDefault="004D3841" w:rsidP="004D3841">
      <w:pPr>
        <w:spacing w:line="360" w:lineRule="auto"/>
        <w:ind w:left="709"/>
        <w:jc w:val="both"/>
        <w:rPr>
          <w:rFonts w:cs="Times New Roman"/>
          <w:b/>
          <w:szCs w:val="24"/>
        </w:rPr>
      </w:pPr>
      <w:r w:rsidRPr="007D0C3B">
        <w:rPr>
          <w:rFonts w:cs="Times New Roman"/>
          <w:b/>
          <w:szCs w:val="24"/>
        </w:rPr>
        <w:t>Para el caso del personal administrativo:</w:t>
      </w:r>
    </w:p>
    <w:p w14:paraId="465F82E7" w14:textId="77777777" w:rsidR="004D3841" w:rsidRPr="007D0C3B" w:rsidRDefault="004D3841" w:rsidP="007E7E2C">
      <w:pPr>
        <w:numPr>
          <w:ilvl w:val="0"/>
          <w:numId w:val="91"/>
        </w:numPr>
        <w:spacing w:line="360" w:lineRule="auto"/>
        <w:ind w:left="709" w:firstLine="0"/>
        <w:jc w:val="both"/>
        <w:rPr>
          <w:rFonts w:cs="Times New Roman"/>
          <w:szCs w:val="24"/>
        </w:rPr>
      </w:pPr>
      <w:r w:rsidRPr="007D0C3B">
        <w:rPr>
          <w:rFonts w:cs="Times New Roman"/>
          <w:szCs w:val="24"/>
        </w:rPr>
        <w:t>Riesgo de contagio por Covid-19</w:t>
      </w:r>
    </w:p>
    <w:p w14:paraId="592DA35F" w14:textId="77777777" w:rsidR="004D3841" w:rsidRPr="007D0C3B" w:rsidRDefault="004D3841" w:rsidP="007E7E2C">
      <w:pPr>
        <w:numPr>
          <w:ilvl w:val="0"/>
          <w:numId w:val="91"/>
        </w:numPr>
        <w:spacing w:line="360" w:lineRule="auto"/>
        <w:ind w:left="709" w:firstLine="0"/>
        <w:jc w:val="both"/>
        <w:rPr>
          <w:rFonts w:cs="Times New Roman"/>
          <w:szCs w:val="24"/>
        </w:rPr>
      </w:pPr>
      <w:r w:rsidRPr="007D0C3B">
        <w:rPr>
          <w:rFonts w:cs="Times New Roman"/>
          <w:szCs w:val="24"/>
        </w:rPr>
        <w:lastRenderedPageBreak/>
        <w:t>Fatiga postural</w:t>
      </w:r>
    </w:p>
    <w:p w14:paraId="46E149FB" w14:textId="77777777" w:rsidR="004D3841" w:rsidRPr="007D0C3B" w:rsidRDefault="004D3841" w:rsidP="007E7E2C">
      <w:pPr>
        <w:numPr>
          <w:ilvl w:val="0"/>
          <w:numId w:val="91"/>
        </w:numPr>
        <w:spacing w:line="360" w:lineRule="auto"/>
        <w:ind w:left="709" w:firstLine="0"/>
        <w:jc w:val="both"/>
        <w:rPr>
          <w:rFonts w:cs="Times New Roman"/>
          <w:szCs w:val="24"/>
        </w:rPr>
      </w:pPr>
      <w:r w:rsidRPr="007D0C3B">
        <w:rPr>
          <w:rFonts w:cs="Times New Roman"/>
          <w:szCs w:val="24"/>
        </w:rPr>
        <w:t>Síndrome del Túnel Carpiano</w:t>
      </w:r>
    </w:p>
    <w:p w14:paraId="4BDFED30" w14:textId="77777777" w:rsidR="004D3841" w:rsidRPr="007D0C3B" w:rsidRDefault="004D3841" w:rsidP="007E7E2C">
      <w:pPr>
        <w:numPr>
          <w:ilvl w:val="0"/>
          <w:numId w:val="91"/>
        </w:numPr>
        <w:spacing w:line="360" w:lineRule="auto"/>
        <w:ind w:left="1418" w:hanging="709"/>
        <w:jc w:val="both"/>
        <w:rPr>
          <w:rFonts w:cs="Times New Roman"/>
          <w:szCs w:val="24"/>
        </w:rPr>
      </w:pPr>
      <w:r w:rsidRPr="007D0C3B">
        <w:rPr>
          <w:rFonts w:cs="Times New Roman"/>
          <w:szCs w:val="24"/>
        </w:rPr>
        <w:t>Variedad de trastornos y dolores musculoesqueléticos, entre los que se podrían destacar: ciática, lumbago</w:t>
      </w:r>
    </w:p>
    <w:p w14:paraId="689B1D75" w14:textId="77777777" w:rsidR="004D3841" w:rsidRPr="007D0C3B" w:rsidRDefault="004D3841" w:rsidP="007E7E2C">
      <w:pPr>
        <w:numPr>
          <w:ilvl w:val="0"/>
          <w:numId w:val="91"/>
        </w:numPr>
        <w:spacing w:line="360" w:lineRule="auto"/>
        <w:ind w:left="709" w:firstLine="0"/>
        <w:jc w:val="both"/>
        <w:rPr>
          <w:rFonts w:cs="Times New Roman"/>
          <w:szCs w:val="24"/>
        </w:rPr>
      </w:pPr>
      <w:r w:rsidRPr="007D0C3B">
        <w:rPr>
          <w:rFonts w:cs="Times New Roman"/>
          <w:szCs w:val="24"/>
        </w:rPr>
        <w:t>Dermatitis por contacto y acné por el uso frecuente de mascarilla</w:t>
      </w:r>
    </w:p>
    <w:p w14:paraId="21C5F53C" w14:textId="77777777" w:rsidR="004D3841" w:rsidRPr="007D0C3B" w:rsidRDefault="004D3841" w:rsidP="007E7E2C">
      <w:pPr>
        <w:numPr>
          <w:ilvl w:val="0"/>
          <w:numId w:val="91"/>
        </w:numPr>
        <w:spacing w:line="360" w:lineRule="auto"/>
        <w:ind w:left="709" w:firstLine="0"/>
        <w:jc w:val="both"/>
        <w:rPr>
          <w:rFonts w:cs="Times New Roman"/>
          <w:szCs w:val="24"/>
        </w:rPr>
      </w:pPr>
      <w:r w:rsidRPr="007D0C3B">
        <w:rPr>
          <w:rFonts w:cs="Times New Roman"/>
          <w:szCs w:val="24"/>
        </w:rPr>
        <w:t>Dermatitis por contacto en manos por uso frecuente de alcohol gel</w:t>
      </w:r>
    </w:p>
    <w:p w14:paraId="425DCF92" w14:textId="77777777" w:rsidR="004D3841" w:rsidRPr="007D0C3B" w:rsidRDefault="004D3841" w:rsidP="007E7E2C">
      <w:pPr>
        <w:numPr>
          <w:ilvl w:val="0"/>
          <w:numId w:val="91"/>
        </w:numPr>
        <w:spacing w:line="360" w:lineRule="auto"/>
        <w:ind w:left="709" w:firstLine="0"/>
        <w:jc w:val="both"/>
        <w:rPr>
          <w:rFonts w:cs="Times New Roman"/>
          <w:szCs w:val="24"/>
        </w:rPr>
      </w:pPr>
      <w:r w:rsidRPr="007D0C3B">
        <w:rPr>
          <w:rFonts w:cs="Times New Roman"/>
          <w:szCs w:val="24"/>
        </w:rPr>
        <w:t xml:space="preserve">Aumento de niveles de estrés </w:t>
      </w:r>
    </w:p>
    <w:p w14:paraId="23F0E68A" w14:textId="77777777" w:rsidR="004D3841" w:rsidRPr="007D0C3B" w:rsidRDefault="004D3841" w:rsidP="007E7E2C">
      <w:pPr>
        <w:numPr>
          <w:ilvl w:val="0"/>
          <w:numId w:val="91"/>
        </w:numPr>
        <w:spacing w:line="360" w:lineRule="auto"/>
        <w:ind w:left="709" w:firstLine="0"/>
        <w:jc w:val="both"/>
        <w:rPr>
          <w:rFonts w:cs="Times New Roman"/>
          <w:szCs w:val="24"/>
        </w:rPr>
      </w:pPr>
      <w:r w:rsidRPr="007D0C3B">
        <w:rPr>
          <w:rFonts w:cs="Times New Roman"/>
          <w:szCs w:val="24"/>
        </w:rPr>
        <w:t>Fatiga visual</w:t>
      </w:r>
    </w:p>
    <w:p w14:paraId="6BC8EF15" w14:textId="77777777" w:rsidR="004D3841" w:rsidRPr="007D0C3B" w:rsidRDefault="004D3841" w:rsidP="007E7E2C">
      <w:pPr>
        <w:numPr>
          <w:ilvl w:val="0"/>
          <w:numId w:val="91"/>
        </w:numPr>
        <w:spacing w:line="360" w:lineRule="auto"/>
        <w:ind w:left="709" w:firstLine="0"/>
        <w:jc w:val="both"/>
        <w:rPr>
          <w:rFonts w:cs="Times New Roman"/>
          <w:szCs w:val="24"/>
        </w:rPr>
      </w:pPr>
      <w:r w:rsidRPr="007D0C3B">
        <w:rPr>
          <w:rFonts w:cs="Times New Roman"/>
          <w:szCs w:val="24"/>
        </w:rPr>
        <w:t>Dolores de cabeza</w:t>
      </w:r>
    </w:p>
    <w:p w14:paraId="1688E640" w14:textId="77777777" w:rsidR="004D3841" w:rsidRPr="007D0C3B" w:rsidRDefault="004D3841" w:rsidP="007E7E2C">
      <w:pPr>
        <w:numPr>
          <w:ilvl w:val="0"/>
          <w:numId w:val="91"/>
        </w:numPr>
        <w:spacing w:line="360" w:lineRule="auto"/>
        <w:ind w:left="709" w:firstLine="0"/>
        <w:jc w:val="both"/>
        <w:rPr>
          <w:rFonts w:cs="Times New Roman"/>
          <w:szCs w:val="24"/>
        </w:rPr>
      </w:pPr>
      <w:r w:rsidRPr="007D0C3B">
        <w:rPr>
          <w:rFonts w:cs="Times New Roman"/>
          <w:szCs w:val="24"/>
        </w:rPr>
        <w:t>Excesiva demanda mental</w:t>
      </w:r>
    </w:p>
    <w:p w14:paraId="1CF5F533" w14:textId="77777777" w:rsidR="004D3841" w:rsidRPr="007D0C3B" w:rsidRDefault="004D3841" w:rsidP="007E7E2C">
      <w:pPr>
        <w:numPr>
          <w:ilvl w:val="0"/>
          <w:numId w:val="91"/>
        </w:numPr>
        <w:spacing w:line="360" w:lineRule="auto"/>
        <w:ind w:left="709" w:firstLine="0"/>
        <w:jc w:val="both"/>
        <w:rPr>
          <w:rFonts w:cs="Times New Roman"/>
          <w:szCs w:val="24"/>
        </w:rPr>
      </w:pPr>
      <w:r w:rsidRPr="007D0C3B">
        <w:rPr>
          <w:rFonts w:cs="Times New Roman"/>
          <w:szCs w:val="24"/>
        </w:rPr>
        <w:t>Ansiedad</w:t>
      </w:r>
    </w:p>
    <w:p w14:paraId="22CC781A" w14:textId="77777777" w:rsidR="004D3841" w:rsidRPr="007D0C3B" w:rsidRDefault="004D3841" w:rsidP="007E7E2C">
      <w:pPr>
        <w:numPr>
          <w:ilvl w:val="0"/>
          <w:numId w:val="91"/>
        </w:numPr>
        <w:spacing w:line="360" w:lineRule="auto"/>
        <w:ind w:left="709" w:firstLine="0"/>
        <w:jc w:val="both"/>
        <w:rPr>
          <w:rFonts w:cs="Times New Roman"/>
          <w:szCs w:val="24"/>
        </w:rPr>
      </w:pPr>
      <w:r w:rsidRPr="007D0C3B">
        <w:rPr>
          <w:rFonts w:cs="Times New Roman"/>
          <w:szCs w:val="24"/>
        </w:rPr>
        <w:t>Frustración</w:t>
      </w:r>
    </w:p>
    <w:p w14:paraId="1928375E" w14:textId="77777777" w:rsidR="004D3841" w:rsidRDefault="004D3841" w:rsidP="007E7E2C">
      <w:pPr>
        <w:numPr>
          <w:ilvl w:val="0"/>
          <w:numId w:val="91"/>
        </w:numPr>
        <w:spacing w:line="360" w:lineRule="auto"/>
        <w:ind w:left="709" w:firstLine="0"/>
        <w:jc w:val="both"/>
        <w:rPr>
          <w:rFonts w:cs="Times New Roman"/>
          <w:szCs w:val="24"/>
        </w:rPr>
      </w:pPr>
      <w:r w:rsidRPr="007D0C3B">
        <w:rPr>
          <w:rFonts w:cs="Times New Roman"/>
          <w:szCs w:val="24"/>
        </w:rPr>
        <w:t>Síndrome de burnout</w:t>
      </w:r>
    </w:p>
    <w:p w14:paraId="36E0D449" w14:textId="77777777" w:rsidR="004D3841" w:rsidRPr="007D0C3B" w:rsidRDefault="004D3841" w:rsidP="004D3841">
      <w:pPr>
        <w:spacing w:line="360" w:lineRule="auto"/>
        <w:ind w:left="1418" w:hanging="709"/>
        <w:jc w:val="both"/>
        <w:rPr>
          <w:rFonts w:cs="Times New Roman"/>
          <w:b/>
          <w:szCs w:val="24"/>
        </w:rPr>
      </w:pPr>
      <w:r w:rsidRPr="007D0C3B">
        <w:rPr>
          <w:rFonts w:cs="Times New Roman"/>
          <w:b/>
          <w:szCs w:val="24"/>
        </w:rPr>
        <w:t>Recepcionista y encargada de registro:</w:t>
      </w:r>
    </w:p>
    <w:p w14:paraId="6A3CC4C4" w14:textId="77777777" w:rsidR="004D3841" w:rsidRPr="007D0C3B" w:rsidRDefault="004D3841" w:rsidP="007E7E2C">
      <w:pPr>
        <w:numPr>
          <w:ilvl w:val="0"/>
          <w:numId w:val="92"/>
        </w:numPr>
        <w:spacing w:line="360" w:lineRule="auto"/>
        <w:ind w:left="709" w:firstLine="0"/>
        <w:jc w:val="both"/>
        <w:rPr>
          <w:rFonts w:cs="Times New Roman"/>
          <w:szCs w:val="24"/>
        </w:rPr>
      </w:pPr>
      <w:r w:rsidRPr="007D0C3B">
        <w:rPr>
          <w:rFonts w:cs="Times New Roman"/>
          <w:szCs w:val="24"/>
        </w:rPr>
        <w:t>Riesgo de contagio por Covid-19</w:t>
      </w:r>
    </w:p>
    <w:p w14:paraId="385581A6" w14:textId="77777777" w:rsidR="004D3841" w:rsidRPr="007D0C3B" w:rsidRDefault="004D3841" w:rsidP="007E7E2C">
      <w:pPr>
        <w:numPr>
          <w:ilvl w:val="0"/>
          <w:numId w:val="92"/>
        </w:numPr>
        <w:spacing w:line="360" w:lineRule="auto"/>
        <w:ind w:left="709" w:firstLine="0"/>
        <w:jc w:val="both"/>
        <w:rPr>
          <w:rFonts w:cs="Times New Roman"/>
          <w:szCs w:val="24"/>
        </w:rPr>
      </w:pPr>
      <w:r w:rsidRPr="007D0C3B">
        <w:rPr>
          <w:rFonts w:cs="Times New Roman"/>
          <w:szCs w:val="24"/>
        </w:rPr>
        <w:t>Dermatitis por contacto y acné por el uso frecuente de mascarilla</w:t>
      </w:r>
    </w:p>
    <w:p w14:paraId="435B8D1A" w14:textId="77777777" w:rsidR="004D3841" w:rsidRPr="007D0C3B" w:rsidRDefault="004D3841" w:rsidP="007E7E2C">
      <w:pPr>
        <w:numPr>
          <w:ilvl w:val="0"/>
          <w:numId w:val="92"/>
        </w:numPr>
        <w:spacing w:line="360" w:lineRule="auto"/>
        <w:ind w:left="709" w:firstLine="0"/>
        <w:jc w:val="both"/>
        <w:rPr>
          <w:rFonts w:cs="Times New Roman"/>
          <w:szCs w:val="24"/>
        </w:rPr>
      </w:pPr>
      <w:r w:rsidRPr="007D0C3B">
        <w:rPr>
          <w:rFonts w:cs="Times New Roman"/>
          <w:szCs w:val="24"/>
        </w:rPr>
        <w:t>Dermatitis por contacto en manos por uso frecuente de alcohol gel</w:t>
      </w:r>
    </w:p>
    <w:p w14:paraId="2A410972" w14:textId="77777777" w:rsidR="004D3841" w:rsidRPr="007D0C3B" w:rsidRDefault="004D3841" w:rsidP="007E7E2C">
      <w:pPr>
        <w:numPr>
          <w:ilvl w:val="0"/>
          <w:numId w:val="92"/>
        </w:numPr>
        <w:spacing w:line="360" w:lineRule="auto"/>
        <w:ind w:left="709" w:firstLine="0"/>
        <w:jc w:val="both"/>
        <w:rPr>
          <w:rFonts w:cs="Times New Roman"/>
          <w:szCs w:val="24"/>
        </w:rPr>
      </w:pPr>
      <w:r w:rsidRPr="007D0C3B">
        <w:rPr>
          <w:rFonts w:cs="Times New Roman"/>
          <w:szCs w:val="24"/>
        </w:rPr>
        <w:t>Fatiga postural</w:t>
      </w:r>
    </w:p>
    <w:p w14:paraId="1C141C94" w14:textId="77777777" w:rsidR="004D3841" w:rsidRPr="007D0C3B" w:rsidRDefault="004D3841" w:rsidP="007E7E2C">
      <w:pPr>
        <w:numPr>
          <w:ilvl w:val="0"/>
          <w:numId w:val="92"/>
        </w:numPr>
        <w:spacing w:line="360" w:lineRule="auto"/>
        <w:ind w:left="709" w:firstLine="0"/>
        <w:jc w:val="both"/>
        <w:rPr>
          <w:rFonts w:cs="Times New Roman"/>
          <w:szCs w:val="24"/>
        </w:rPr>
      </w:pPr>
      <w:r w:rsidRPr="007D0C3B">
        <w:rPr>
          <w:rFonts w:cs="Times New Roman"/>
          <w:szCs w:val="24"/>
        </w:rPr>
        <w:t>Síndrome del Túnel Carpiano</w:t>
      </w:r>
    </w:p>
    <w:p w14:paraId="4A991C27" w14:textId="77777777" w:rsidR="004D3841" w:rsidRPr="007D0C3B" w:rsidRDefault="004D3841" w:rsidP="007E7E2C">
      <w:pPr>
        <w:numPr>
          <w:ilvl w:val="0"/>
          <w:numId w:val="92"/>
        </w:numPr>
        <w:spacing w:line="360" w:lineRule="auto"/>
        <w:ind w:left="1418" w:hanging="709"/>
        <w:jc w:val="both"/>
        <w:rPr>
          <w:rFonts w:cs="Times New Roman"/>
          <w:szCs w:val="24"/>
        </w:rPr>
      </w:pPr>
      <w:r w:rsidRPr="007D0C3B">
        <w:rPr>
          <w:rFonts w:cs="Times New Roman"/>
          <w:szCs w:val="24"/>
        </w:rPr>
        <w:t>Variedad de trastornos y dolores musculo esqueléticos, entre los que se podrían destacar: ciática, lumbago</w:t>
      </w:r>
    </w:p>
    <w:p w14:paraId="6ED9DB75" w14:textId="77777777" w:rsidR="004D3841" w:rsidRPr="007D0C3B" w:rsidRDefault="004D3841" w:rsidP="007E7E2C">
      <w:pPr>
        <w:numPr>
          <w:ilvl w:val="0"/>
          <w:numId w:val="92"/>
        </w:numPr>
        <w:spacing w:line="360" w:lineRule="auto"/>
        <w:ind w:left="709" w:firstLine="0"/>
        <w:jc w:val="both"/>
        <w:rPr>
          <w:rFonts w:cs="Times New Roman"/>
          <w:szCs w:val="24"/>
        </w:rPr>
      </w:pPr>
      <w:r w:rsidRPr="007D0C3B">
        <w:rPr>
          <w:rFonts w:cs="Times New Roman"/>
          <w:szCs w:val="24"/>
        </w:rPr>
        <w:t>Fatiga visual</w:t>
      </w:r>
    </w:p>
    <w:p w14:paraId="36C508CC" w14:textId="77777777" w:rsidR="004D3841" w:rsidRPr="007D0C3B" w:rsidRDefault="004D3841" w:rsidP="007E7E2C">
      <w:pPr>
        <w:numPr>
          <w:ilvl w:val="0"/>
          <w:numId w:val="92"/>
        </w:numPr>
        <w:spacing w:line="360" w:lineRule="auto"/>
        <w:ind w:left="709" w:firstLine="0"/>
        <w:jc w:val="both"/>
        <w:rPr>
          <w:rFonts w:cs="Times New Roman"/>
          <w:szCs w:val="24"/>
        </w:rPr>
      </w:pPr>
      <w:r w:rsidRPr="007D0C3B">
        <w:rPr>
          <w:rFonts w:cs="Times New Roman"/>
          <w:szCs w:val="24"/>
        </w:rPr>
        <w:t>Dolores de cabeza</w:t>
      </w:r>
    </w:p>
    <w:p w14:paraId="3FEF4629" w14:textId="77777777" w:rsidR="004D3841" w:rsidRPr="007D0C3B" w:rsidRDefault="004D3841" w:rsidP="007E7E2C">
      <w:pPr>
        <w:numPr>
          <w:ilvl w:val="0"/>
          <w:numId w:val="92"/>
        </w:numPr>
        <w:spacing w:line="360" w:lineRule="auto"/>
        <w:ind w:left="709" w:firstLine="0"/>
        <w:jc w:val="both"/>
        <w:rPr>
          <w:rFonts w:cs="Times New Roman"/>
          <w:szCs w:val="24"/>
        </w:rPr>
      </w:pPr>
      <w:r w:rsidRPr="007D0C3B">
        <w:rPr>
          <w:rFonts w:cs="Times New Roman"/>
          <w:szCs w:val="24"/>
        </w:rPr>
        <w:lastRenderedPageBreak/>
        <w:t>Estrés</w:t>
      </w:r>
    </w:p>
    <w:p w14:paraId="59637ABE" w14:textId="77777777" w:rsidR="004D3841" w:rsidRPr="007D0C3B" w:rsidRDefault="004D3841" w:rsidP="007E7E2C">
      <w:pPr>
        <w:numPr>
          <w:ilvl w:val="0"/>
          <w:numId w:val="92"/>
        </w:numPr>
        <w:spacing w:line="360" w:lineRule="auto"/>
        <w:ind w:left="709" w:firstLine="0"/>
        <w:jc w:val="both"/>
        <w:rPr>
          <w:rFonts w:cs="Times New Roman"/>
          <w:szCs w:val="24"/>
        </w:rPr>
      </w:pPr>
      <w:r w:rsidRPr="007D0C3B">
        <w:rPr>
          <w:rFonts w:cs="Times New Roman"/>
          <w:szCs w:val="24"/>
        </w:rPr>
        <w:t>Ansiedad</w:t>
      </w:r>
    </w:p>
    <w:p w14:paraId="5868C1C9" w14:textId="77777777" w:rsidR="004D3841" w:rsidRPr="007D0C3B" w:rsidRDefault="004D3841" w:rsidP="007E7E2C">
      <w:pPr>
        <w:numPr>
          <w:ilvl w:val="0"/>
          <w:numId w:val="92"/>
        </w:numPr>
        <w:spacing w:line="360" w:lineRule="auto"/>
        <w:ind w:left="709" w:firstLine="0"/>
        <w:jc w:val="both"/>
        <w:rPr>
          <w:rFonts w:cs="Times New Roman"/>
          <w:szCs w:val="24"/>
        </w:rPr>
      </w:pPr>
      <w:r w:rsidRPr="007D0C3B">
        <w:rPr>
          <w:rFonts w:cs="Times New Roman"/>
          <w:szCs w:val="24"/>
        </w:rPr>
        <w:t>Dolores en articulaciones</w:t>
      </w:r>
    </w:p>
    <w:p w14:paraId="45DF120A" w14:textId="77777777" w:rsidR="004D3841" w:rsidRPr="007D0C3B" w:rsidRDefault="004D3841" w:rsidP="004D3841">
      <w:pPr>
        <w:spacing w:line="360" w:lineRule="auto"/>
        <w:ind w:left="1560" w:hanging="851"/>
        <w:jc w:val="both"/>
        <w:rPr>
          <w:rFonts w:cs="Times New Roman"/>
          <w:b/>
          <w:szCs w:val="24"/>
        </w:rPr>
      </w:pPr>
      <w:r w:rsidRPr="007D0C3B">
        <w:rPr>
          <w:rFonts w:cs="Times New Roman"/>
          <w:b/>
          <w:szCs w:val="24"/>
        </w:rPr>
        <w:t>Albañil:</w:t>
      </w:r>
    </w:p>
    <w:p w14:paraId="19C3D131" w14:textId="77777777" w:rsidR="004D3841" w:rsidRPr="007D0C3B" w:rsidRDefault="004D3841" w:rsidP="007E7E2C">
      <w:pPr>
        <w:numPr>
          <w:ilvl w:val="0"/>
          <w:numId w:val="93"/>
        </w:numPr>
        <w:spacing w:line="360" w:lineRule="auto"/>
        <w:ind w:left="709" w:firstLine="0"/>
        <w:jc w:val="both"/>
        <w:rPr>
          <w:rFonts w:cs="Times New Roman"/>
          <w:szCs w:val="24"/>
        </w:rPr>
      </w:pPr>
      <w:r w:rsidRPr="007D0C3B">
        <w:rPr>
          <w:rFonts w:cs="Times New Roman"/>
          <w:szCs w:val="24"/>
        </w:rPr>
        <w:t>Riesgo de contagio por Covid-19</w:t>
      </w:r>
    </w:p>
    <w:p w14:paraId="083D0A30" w14:textId="77777777" w:rsidR="004D3841" w:rsidRPr="007D0C3B" w:rsidRDefault="004D3841" w:rsidP="007E7E2C">
      <w:pPr>
        <w:numPr>
          <w:ilvl w:val="0"/>
          <w:numId w:val="93"/>
        </w:numPr>
        <w:spacing w:line="360" w:lineRule="auto"/>
        <w:ind w:left="709" w:firstLine="0"/>
        <w:jc w:val="both"/>
        <w:rPr>
          <w:rFonts w:cs="Times New Roman"/>
          <w:szCs w:val="24"/>
        </w:rPr>
      </w:pPr>
      <w:r w:rsidRPr="007D0C3B">
        <w:rPr>
          <w:rFonts w:cs="Times New Roman"/>
          <w:szCs w:val="24"/>
        </w:rPr>
        <w:t>Dermatitis por contacto en rostro</w:t>
      </w:r>
    </w:p>
    <w:p w14:paraId="28BC8E8F" w14:textId="77777777" w:rsidR="004D3841" w:rsidRPr="007D0C3B" w:rsidRDefault="004D3841" w:rsidP="007E7E2C">
      <w:pPr>
        <w:numPr>
          <w:ilvl w:val="0"/>
          <w:numId w:val="93"/>
        </w:numPr>
        <w:spacing w:line="360" w:lineRule="auto"/>
        <w:ind w:left="709" w:firstLine="0"/>
        <w:jc w:val="both"/>
        <w:rPr>
          <w:rFonts w:cs="Times New Roman"/>
          <w:szCs w:val="24"/>
        </w:rPr>
      </w:pPr>
      <w:r w:rsidRPr="007D0C3B">
        <w:rPr>
          <w:rFonts w:cs="Times New Roman"/>
          <w:szCs w:val="24"/>
        </w:rPr>
        <w:t xml:space="preserve">Irritabilidad en ojos </w:t>
      </w:r>
    </w:p>
    <w:p w14:paraId="64B5C37D" w14:textId="77777777" w:rsidR="004D3841" w:rsidRPr="007D0C3B" w:rsidRDefault="004D3841" w:rsidP="007E7E2C">
      <w:pPr>
        <w:numPr>
          <w:ilvl w:val="0"/>
          <w:numId w:val="93"/>
        </w:numPr>
        <w:spacing w:line="360" w:lineRule="auto"/>
        <w:ind w:left="709" w:firstLine="0"/>
        <w:jc w:val="both"/>
        <w:rPr>
          <w:rFonts w:cs="Times New Roman"/>
          <w:szCs w:val="24"/>
        </w:rPr>
      </w:pPr>
      <w:r w:rsidRPr="007D0C3B">
        <w:rPr>
          <w:rFonts w:cs="Times New Roman"/>
          <w:szCs w:val="24"/>
        </w:rPr>
        <w:t>Afecciones en las vías respiratorias</w:t>
      </w:r>
    </w:p>
    <w:p w14:paraId="2C196D73" w14:textId="77777777" w:rsidR="004D3841" w:rsidRPr="007D0C3B" w:rsidRDefault="004D3841" w:rsidP="007E7E2C">
      <w:pPr>
        <w:numPr>
          <w:ilvl w:val="0"/>
          <w:numId w:val="93"/>
        </w:numPr>
        <w:spacing w:line="360" w:lineRule="auto"/>
        <w:ind w:left="709" w:firstLine="0"/>
        <w:jc w:val="both"/>
        <w:rPr>
          <w:rFonts w:cs="Times New Roman"/>
          <w:szCs w:val="24"/>
        </w:rPr>
      </w:pPr>
      <w:r w:rsidRPr="007D0C3B">
        <w:rPr>
          <w:rFonts w:cs="Times New Roman"/>
          <w:szCs w:val="24"/>
        </w:rPr>
        <w:t>Alergias</w:t>
      </w:r>
    </w:p>
    <w:p w14:paraId="6688A2DA" w14:textId="77777777" w:rsidR="004D3841" w:rsidRPr="007D0C3B" w:rsidRDefault="004D3841" w:rsidP="007E7E2C">
      <w:pPr>
        <w:numPr>
          <w:ilvl w:val="0"/>
          <w:numId w:val="93"/>
        </w:numPr>
        <w:spacing w:line="360" w:lineRule="auto"/>
        <w:ind w:left="709" w:firstLine="0"/>
        <w:jc w:val="both"/>
        <w:rPr>
          <w:rFonts w:cs="Times New Roman"/>
          <w:szCs w:val="24"/>
        </w:rPr>
      </w:pPr>
      <w:r w:rsidRPr="007D0C3B">
        <w:rPr>
          <w:rFonts w:cs="Times New Roman"/>
          <w:szCs w:val="24"/>
        </w:rPr>
        <w:t>Conjuntivitis</w:t>
      </w:r>
    </w:p>
    <w:p w14:paraId="22DC6960" w14:textId="77777777" w:rsidR="004D3841" w:rsidRPr="007D0C3B" w:rsidRDefault="004D3841" w:rsidP="007E7E2C">
      <w:pPr>
        <w:numPr>
          <w:ilvl w:val="0"/>
          <w:numId w:val="93"/>
        </w:numPr>
        <w:spacing w:line="360" w:lineRule="auto"/>
        <w:ind w:left="709" w:firstLine="0"/>
        <w:jc w:val="both"/>
        <w:rPr>
          <w:rFonts w:cs="Times New Roman"/>
          <w:szCs w:val="24"/>
        </w:rPr>
      </w:pPr>
      <w:r w:rsidRPr="007D0C3B">
        <w:rPr>
          <w:rFonts w:cs="Times New Roman"/>
          <w:szCs w:val="24"/>
        </w:rPr>
        <w:t>Dermatitis por contacto en extremidades</w:t>
      </w:r>
    </w:p>
    <w:p w14:paraId="7CC35C17" w14:textId="77777777" w:rsidR="004D3841" w:rsidRPr="007D0C3B" w:rsidRDefault="004D3841" w:rsidP="007E7E2C">
      <w:pPr>
        <w:numPr>
          <w:ilvl w:val="0"/>
          <w:numId w:val="93"/>
        </w:numPr>
        <w:spacing w:line="360" w:lineRule="auto"/>
        <w:ind w:left="709" w:firstLine="0"/>
        <w:jc w:val="both"/>
        <w:rPr>
          <w:rFonts w:cs="Times New Roman"/>
          <w:szCs w:val="24"/>
        </w:rPr>
      </w:pPr>
      <w:r w:rsidRPr="007D0C3B">
        <w:rPr>
          <w:rFonts w:cs="Times New Roman"/>
          <w:szCs w:val="24"/>
        </w:rPr>
        <w:t>Enfermedades auditivas</w:t>
      </w:r>
    </w:p>
    <w:p w14:paraId="6DB0E4D9" w14:textId="77777777" w:rsidR="004D3841" w:rsidRPr="007D0C3B" w:rsidRDefault="004D3841" w:rsidP="007E7E2C">
      <w:pPr>
        <w:numPr>
          <w:ilvl w:val="0"/>
          <w:numId w:val="93"/>
        </w:numPr>
        <w:spacing w:line="360" w:lineRule="auto"/>
        <w:ind w:left="709" w:firstLine="0"/>
        <w:jc w:val="both"/>
        <w:rPr>
          <w:rFonts w:cs="Times New Roman"/>
          <w:szCs w:val="24"/>
        </w:rPr>
      </w:pPr>
      <w:r w:rsidRPr="007D0C3B">
        <w:rPr>
          <w:rFonts w:cs="Times New Roman"/>
          <w:szCs w:val="24"/>
        </w:rPr>
        <w:t>Enfermedades provocadas por vibraciones mecánicas:</w:t>
      </w:r>
    </w:p>
    <w:p w14:paraId="36485AD5" w14:textId="77777777" w:rsidR="004D3841" w:rsidRPr="007D0C3B" w:rsidRDefault="004D3841" w:rsidP="004D3841">
      <w:pPr>
        <w:spacing w:line="360" w:lineRule="auto"/>
        <w:ind w:left="709"/>
        <w:jc w:val="both"/>
        <w:rPr>
          <w:rFonts w:cs="Times New Roman"/>
          <w:b/>
          <w:szCs w:val="24"/>
        </w:rPr>
      </w:pPr>
      <w:r w:rsidRPr="007D0C3B">
        <w:rPr>
          <w:rFonts w:cs="Times New Roman"/>
          <w:b/>
          <w:szCs w:val="24"/>
        </w:rPr>
        <w:t>Electricista:</w:t>
      </w:r>
    </w:p>
    <w:p w14:paraId="10D17CEA" w14:textId="77777777" w:rsidR="004D3841" w:rsidRPr="007D0C3B" w:rsidRDefault="004D3841" w:rsidP="007E7E2C">
      <w:pPr>
        <w:numPr>
          <w:ilvl w:val="0"/>
          <w:numId w:val="94"/>
        </w:numPr>
        <w:spacing w:line="360" w:lineRule="auto"/>
        <w:ind w:left="709" w:firstLine="0"/>
        <w:jc w:val="both"/>
        <w:rPr>
          <w:rFonts w:cs="Times New Roman"/>
          <w:szCs w:val="24"/>
          <w:lang w:val="es-419"/>
        </w:rPr>
      </w:pPr>
      <w:r w:rsidRPr="007D0C3B">
        <w:rPr>
          <w:rFonts w:cs="Times New Roman"/>
          <w:szCs w:val="24"/>
          <w:lang w:val="es-419"/>
        </w:rPr>
        <w:t>Daño Auditivo (Hipoacusia o sordera)</w:t>
      </w:r>
    </w:p>
    <w:p w14:paraId="4FB1E730" w14:textId="77777777" w:rsidR="004D3841" w:rsidRPr="007D0C3B" w:rsidRDefault="004D3841" w:rsidP="007E7E2C">
      <w:pPr>
        <w:numPr>
          <w:ilvl w:val="0"/>
          <w:numId w:val="94"/>
        </w:numPr>
        <w:spacing w:line="360" w:lineRule="auto"/>
        <w:ind w:left="1418" w:hanging="709"/>
        <w:jc w:val="both"/>
        <w:rPr>
          <w:rFonts w:cs="Times New Roman"/>
          <w:szCs w:val="24"/>
          <w:lang w:val="es-419"/>
        </w:rPr>
      </w:pPr>
      <w:r w:rsidRPr="007D0C3B">
        <w:rPr>
          <w:rFonts w:cs="Times New Roman"/>
          <w:szCs w:val="24"/>
          <w:lang w:val="es-419"/>
        </w:rPr>
        <w:t>Enfermedades oftalmológicas a consecuencia de exposiciones a radiaciones ultravioletas</w:t>
      </w:r>
    </w:p>
    <w:p w14:paraId="5D0E1B75" w14:textId="67003C41" w:rsidR="004D3841" w:rsidRPr="00FB365F" w:rsidRDefault="004D3841" w:rsidP="007E7E2C">
      <w:pPr>
        <w:numPr>
          <w:ilvl w:val="0"/>
          <w:numId w:val="94"/>
        </w:numPr>
        <w:spacing w:line="360" w:lineRule="auto"/>
        <w:ind w:left="709" w:firstLine="0"/>
        <w:jc w:val="both"/>
        <w:rPr>
          <w:rFonts w:cs="Times New Roman"/>
          <w:szCs w:val="24"/>
          <w:lang w:val="es-419"/>
        </w:rPr>
      </w:pPr>
      <w:r w:rsidRPr="007D0C3B">
        <w:rPr>
          <w:rFonts w:cs="Times New Roman"/>
          <w:szCs w:val="24"/>
          <w:lang w:val="es-419"/>
        </w:rPr>
        <w:t>Afecciones respiratorias</w:t>
      </w:r>
    </w:p>
    <w:p w14:paraId="014050BE" w14:textId="77777777" w:rsidR="004D3841" w:rsidRPr="007D0C3B" w:rsidRDefault="004D3841" w:rsidP="004D3841">
      <w:pPr>
        <w:spacing w:line="360" w:lineRule="auto"/>
        <w:ind w:left="709"/>
        <w:jc w:val="both"/>
        <w:rPr>
          <w:rFonts w:cs="Times New Roman"/>
          <w:b/>
          <w:szCs w:val="24"/>
          <w:lang w:val="es-419"/>
        </w:rPr>
      </w:pPr>
      <w:r w:rsidRPr="007D0C3B">
        <w:rPr>
          <w:rFonts w:cs="Times New Roman"/>
          <w:b/>
          <w:szCs w:val="24"/>
          <w:lang w:val="es-419"/>
        </w:rPr>
        <w:t>Ordenanzas:</w:t>
      </w:r>
    </w:p>
    <w:p w14:paraId="1B663875" w14:textId="77777777" w:rsidR="004D3841" w:rsidRPr="007D0C3B" w:rsidRDefault="004D3841" w:rsidP="007E7E2C">
      <w:pPr>
        <w:numPr>
          <w:ilvl w:val="0"/>
          <w:numId w:val="94"/>
        </w:numPr>
        <w:spacing w:line="360" w:lineRule="auto"/>
        <w:ind w:left="709" w:firstLine="0"/>
        <w:jc w:val="both"/>
        <w:rPr>
          <w:rFonts w:cs="Times New Roman"/>
          <w:szCs w:val="24"/>
          <w:lang w:val="es-419"/>
        </w:rPr>
      </w:pPr>
      <w:r w:rsidRPr="007D0C3B">
        <w:rPr>
          <w:rFonts w:cs="Times New Roman"/>
          <w:szCs w:val="24"/>
          <w:lang w:val="es-419"/>
        </w:rPr>
        <w:t>Intoxicación por sustancias de limpieza</w:t>
      </w:r>
    </w:p>
    <w:p w14:paraId="3B909328" w14:textId="77777777" w:rsidR="004D3841" w:rsidRPr="007D0C3B" w:rsidRDefault="004D3841" w:rsidP="007E7E2C">
      <w:pPr>
        <w:numPr>
          <w:ilvl w:val="0"/>
          <w:numId w:val="94"/>
        </w:numPr>
        <w:spacing w:line="360" w:lineRule="auto"/>
        <w:ind w:left="709" w:firstLine="0"/>
        <w:jc w:val="both"/>
        <w:rPr>
          <w:rFonts w:cs="Times New Roman"/>
          <w:szCs w:val="24"/>
          <w:lang w:val="es-419"/>
        </w:rPr>
      </w:pPr>
      <w:r w:rsidRPr="007D0C3B">
        <w:rPr>
          <w:rFonts w:cs="Times New Roman"/>
          <w:szCs w:val="24"/>
          <w:lang w:val="es-419"/>
        </w:rPr>
        <w:t>Reacciones alérgicas</w:t>
      </w:r>
    </w:p>
    <w:p w14:paraId="346A42C8" w14:textId="77777777" w:rsidR="004D3841" w:rsidRPr="007D0C3B" w:rsidRDefault="004D3841" w:rsidP="007E7E2C">
      <w:pPr>
        <w:numPr>
          <w:ilvl w:val="0"/>
          <w:numId w:val="94"/>
        </w:numPr>
        <w:spacing w:line="360" w:lineRule="auto"/>
        <w:ind w:left="709" w:firstLine="0"/>
        <w:jc w:val="both"/>
        <w:rPr>
          <w:rFonts w:cs="Times New Roman"/>
          <w:szCs w:val="24"/>
          <w:lang w:val="es-419"/>
        </w:rPr>
      </w:pPr>
      <w:r w:rsidRPr="007D0C3B">
        <w:rPr>
          <w:rFonts w:cs="Times New Roman"/>
          <w:szCs w:val="24"/>
          <w:lang w:val="es-419"/>
        </w:rPr>
        <w:t>Dermatitis por contacto</w:t>
      </w:r>
    </w:p>
    <w:p w14:paraId="6B90BB56" w14:textId="77777777" w:rsidR="004D3841" w:rsidRPr="007D0C3B" w:rsidRDefault="004D3841" w:rsidP="007E7E2C">
      <w:pPr>
        <w:numPr>
          <w:ilvl w:val="0"/>
          <w:numId w:val="94"/>
        </w:numPr>
        <w:spacing w:line="360" w:lineRule="auto"/>
        <w:ind w:left="709" w:firstLine="0"/>
        <w:jc w:val="both"/>
        <w:rPr>
          <w:rFonts w:cs="Times New Roman"/>
          <w:szCs w:val="24"/>
          <w:lang w:val="es-419"/>
        </w:rPr>
      </w:pPr>
      <w:r w:rsidRPr="007D0C3B">
        <w:rPr>
          <w:rFonts w:cs="Times New Roman"/>
          <w:szCs w:val="24"/>
          <w:lang w:val="es-419"/>
        </w:rPr>
        <w:lastRenderedPageBreak/>
        <w:t>Afecciones de las vías respiratorias</w:t>
      </w:r>
    </w:p>
    <w:p w14:paraId="2A6FB36D" w14:textId="77777777" w:rsidR="004D3841" w:rsidRPr="007D0C3B" w:rsidRDefault="004D3841" w:rsidP="007E7E2C">
      <w:pPr>
        <w:numPr>
          <w:ilvl w:val="0"/>
          <w:numId w:val="94"/>
        </w:numPr>
        <w:spacing w:line="360" w:lineRule="auto"/>
        <w:ind w:left="709" w:firstLine="0"/>
        <w:jc w:val="both"/>
        <w:rPr>
          <w:rFonts w:cs="Times New Roman"/>
          <w:szCs w:val="24"/>
          <w:lang w:val="es-419"/>
        </w:rPr>
      </w:pPr>
      <w:r w:rsidRPr="007D0C3B">
        <w:rPr>
          <w:rFonts w:cs="Times New Roman"/>
          <w:szCs w:val="24"/>
          <w:lang w:val="es-419"/>
        </w:rPr>
        <w:t>Irritabilidad en ojos</w:t>
      </w:r>
    </w:p>
    <w:p w14:paraId="1A4326B4" w14:textId="77777777" w:rsidR="004D3841" w:rsidRPr="007D0C3B" w:rsidRDefault="004D3841" w:rsidP="007E7E2C">
      <w:pPr>
        <w:numPr>
          <w:ilvl w:val="0"/>
          <w:numId w:val="94"/>
        </w:numPr>
        <w:spacing w:line="360" w:lineRule="auto"/>
        <w:ind w:left="709" w:firstLine="0"/>
        <w:jc w:val="both"/>
        <w:rPr>
          <w:rFonts w:cs="Times New Roman"/>
          <w:szCs w:val="24"/>
          <w:lang w:val="es-419"/>
        </w:rPr>
      </w:pPr>
      <w:r w:rsidRPr="007D0C3B">
        <w:rPr>
          <w:rFonts w:cs="Times New Roman"/>
          <w:szCs w:val="24"/>
          <w:lang w:val="es-419"/>
        </w:rPr>
        <w:t>Infecciones</w:t>
      </w:r>
    </w:p>
    <w:p w14:paraId="1D309385" w14:textId="77777777" w:rsidR="004D3841" w:rsidRPr="007D0C3B" w:rsidRDefault="004D3841" w:rsidP="007E7E2C">
      <w:pPr>
        <w:numPr>
          <w:ilvl w:val="0"/>
          <w:numId w:val="94"/>
        </w:numPr>
        <w:spacing w:line="360" w:lineRule="auto"/>
        <w:ind w:left="709" w:firstLine="0"/>
        <w:jc w:val="both"/>
        <w:rPr>
          <w:rFonts w:cs="Times New Roman"/>
          <w:szCs w:val="24"/>
          <w:lang w:val="es-419"/>
        </w:rPr>
      </w:pPr>
      <w:r w:rsidRPr="007D0C3B">
        <w:rPr>
          <w:rFonts w:cs="Times New Roman"/>
          <w:szCs w:val="24"/>
          <w:lang w:val="es-419"/>
        </w:rPr>
        <w:t>Riesgo de contagio por Covid-19</w:t>
      </w:r>
    </w:p>
    <w:p w14:paraId="6B981DC5" w14:textId="77777777" w:rsidR="004D3841" w:rsidRPr="007D0C3B" w:rsidRDefault="004D3841" w:rsidP="007E7E2C">
      <w:pPr>
        <w:numPr>
          <w:ilvl w:val="0"/>
          <w:numId w:val="94"/>
        </w:numPr>
        <w:spacing w:line="360" w:lineRule="auto"/>
        <w:ind w:left="709" w:firstLine="0"/>
        <w:jc w:val="both"/>
        <w:rPr>
          <w:rFonts w:cs="Times New Roman"/>
          <w:szCs w:val="24"/>
          <w:lang w:val="es-419"/>
        </w:rPr>
      </w:pPr>
      <w:r w:rsidRPr="007D0C3B">
        <w:rPr>
          <w:rFonts w:cs="Times New Roman"/>
          <w:szCs w:val="24"/>
          <w:lang w:val="es-419"/>
        </w:rPr>
        <w:t>Riesgo de contagio de otras enfermedades</w:t>
      </w:r>
    </w:p>
    <w:p w14:paraId="45BB0135" w14:textId="77777777" w:rsidR="004D3841" w:rsidRPr="007D0C3B" w:rsidRDefault="004D3841" w:rsidP="007E7E2C">
      <w:pPr>
        <w:numPr>
          <w:ilvl w:val="0"/>
          <w:numId w:val="94"/>
        </w:numPr>
        <w:spacing w:line="360" w:lineRule="auto"/>
        <w:ind w:left="1418" w:hanging="709"/>
        <w:jc w:val="both"/>
        <w:rPr>
          <w:rFonts w:cs="Times New Roman"/>
          <w:szCs w:val="24"/>
          <w:lang w:val="es-419"/>
        </w:rPr>
      </w:pPr>
      <w:r w:rsidRPr="007D0C3B">
        <w:rPr>
          <w:rFonts w:cs="Times New Roman"/>
          <w:szCs w:val="24"/>
          <w:lang w:val="es-419"/>
        </w:rPr>
        <w:t>Variedad de trastornos y dolores musculoesqueléticos, entre los que se podrían destacar: ciática, lumbago, etc.</w:t>
      </w:r>
    </w:p>
    <w:p w14:paraId="322A24CC" w14:textId="77777777" w:rsidR="004D3841" w:rsidRPr="007D0C3B" w:rsidRDefault="004D3841" w:rsidP="007E7E2C">
      <w:pPr>
        <w:numPr>
          <w:ilvl w:val="0"/>
          <w:numId w:val="94"/>
        </w:numPr>
        <w:spacing w:line="360" w:lineRule="auto"/>
        <w:ind w:left="709" w:firstLine="0"/>
        <w:jc w:val="both"/>
        <w:rPr>
          <w:rFonts w:cs="Times New Roman"/>
          <w:szCs w:val="24"/>
          <w:lang w:val="es-419"/>
        </w:rPr>
      </w:pPr>
      <w:r w:rsidRPr="007D0C3B">
        <w:rPr>
          <w:rFonts w:cs="Times New Roman"/>
          <w:szCs w:val="24"/>
          <w:lang w:val="es-419"/>
        </w:rPr>
        <w:t>Lesiones musculares</w:t>
      </w:r>
    </w:p>
    <w:p w14:paraId="15D27815" w14:textId="77777777" w:rsidR="004D3841" w:rsidRPr="007D0C3B" w:rsidRDefault="004D3841" w:rsidP="007E7E2C">
      <w:pPr>
        <w:numPr>
          <w:ilvl w:val="0"/>
          <w:numId w:val="94"/>
        </w:numPr>
        <w:spacing w:line="360" w:lineRule="auto"/>
        <w:ind w:left="1418" w:hanging="709"/>
        <w:jc w:val="both"/>
        <w:rPr>
          <w:rFonts w:cs="Times New Roman"/>
          <w:szCs w:val="24"/>
          <w:lang w:val="es-419"/>
        </w:rPr>
      </w:pPr>
      <w:r w:rsidRPr="007D0C3B">
        <w:rPr>
          <w:rFonts w:cs="Times New Roman"/>
          <w:szCs w:val="24"/>
          <w:lang w:val="es-419"/>
        </w:rPr>
        <w:t>Afecciones psicosociales que afectan la salud mental</w:t>
      </w:r>
    </w:p>
    <w:p w14:paraId="46558C87" w14:textId="77777777" w:rsidR="004D3841" w:rsidRPr="007D0C3B" w:rsidRDefault="004D3841" w:rsidP="004D3841">
      <w:pPr>
        <w:spacing w:line="360" w:lineRule="auto"/>
        <w:ind w:left="709"/>
        <w:jc w:val="both"/>
        <w:rPr>
          <w:rFonts w:cs="Times New Roman"/>
          <w:szCs w:val="24"/>
        </w:rPr>
      </w:pPr>
      <w:r w:rsidRPr="007D0C3B">
        <w:rPr>
          <w:rFonts w:cs="Times New Roman"/>
          <w:b/>
          <w:szCs w:val="24"/>
        </w:rPr>
        <w:t>Personal de Seguridad</w:t>
      </w:r>
      <w:r w:rsidRPr="007D0C3B">
        <w:rPr>
          <w:rFonts w:cs="Times New Roman"/>
          <w:szCs w:val="24"/>
        </w:rPr>
        <w:t>:</w:t>
      </w:r>
    </w:p>
    <w:p w14:paraId="5AFCFB25" w14:textId="77777777" w:rsidR="004D3841" w:rsidRPr="007D0C3B" w:rsidRDefault="004D3841" w:rsidP="007E7E2C">
      <w:pPr>
        <w:numPr>
          <w:ilvl w:val="0"/>
          <w:numId w:val="95"/>
        </w:numPr>
        <w:spacing w:line="360" w:lineRule="auto"/>
        <w:ind w:left="709" w:firstLine="0"/>
        <w:jc w:val="both"/>
        <w:rPr>
          <w:rFonts w:cs="Times New Roman"/>
          <w:szCs w:val="24"/>
        </w:rPr>
      </w:pPr>
      <w:r w:rsidRPr="007D0C3B">
        <w:rPr>
          <w:rFonts w:cs="Times New Roman"/>
          <w:szCs w:val="24"/>
        </w:rPr>
        <w:t>Riesgo de contagio por Covid-19</w:t>
      </w:r>
    </w:p>
    <w:p w14:paraId="363BAE0F" w14:textId="77777777" w:rsidR="004D3841" w:rsidRPr="007D0C3B" w:rsidRDefault="004D3841" w:rsidP="007E7E2C">
      <w:pPr>
        <w:numPr>
          <w:ilvl w:val="0"/>
          <w:numId w:val="95"/>
        </w:numPr>
        <w:spacing w:line="360" w:lineRule="auto"/>
        <w:ind w:left="709" w:firstLine="0"/>
        <w:jc w:val="both"/>
        <w:rPr>
          <w:rFonts w:cs="Times New Roman"/>
          <w:szCs w:val="24"/>
        </w:rPr>
      </w:pPr>
      <w:r w:rsidRPr="007D0C3B">
        <w:rPr>
          <w:rFonts w:cs="Times New Roman"/>
          <w:szCs w:val="24"/>
        </w:rPr>
        <w:t>Fatiga física y mental</w:t>
      </w:r>
    </w:p>
    <w:p w14:paraId="2A913357" w14:textId="77777777" w:rsidR="004D3841" w:rsidRPr="007D0C3B" w:rsidRDefault="004D3841" w:rsidP="007E7E2C">
      <w:pPr>
        <w:numPr>
          <w:ilvl w:val="0"/>
          <w:numId w:val="95"/>
        </w:numPr>
        <w:spacing w:line="360" w:lineRule="auto"/>
        <w:ind w:left="1418" w:hanging="709"/>
        <w:jc w:val="both"/>
        <w:rPr>
          <w:rFonts w:cs="Times New Roman"/>
          <w:szCs w:val="24"/>
        </w:rPr>
      </w:pPr>
      <w:r w:rsidRPr="007D0C3B">
        <w:rPr>
          <w:rFonts w:cs="Times New Roman"/>
          <w:szCs w:val="24"/>
        </w:rPr>
        <w:t>Dolores musculo esqueléticos, entre los que se podrían destacar: ciática, lumbago, etc.</w:t>
      </w:r>
    </w:p>
    <w:p w14:paraId="1F6B6BCC" w14:textId="77777777" w:rsidR="004D3841" w:rsidRPr="007D0C3B" w:rsidRDefault="004D3841" w:rsidP="007E7E2C">
      <w:pPr>
        <w:numPr>
          <w:ilvl w:val="0"/>
          <w:numId w:val="95"/>
        </w:numPr>
        <w:spacing w:line="360" w:lineRule="auto"/>
        <w:ind w:left="709" w:firstLine="0"/>
        <w:jc w:val="both"/>
        <w:rPr>
          <w:rFonts w:cs="Times New Roman"/>
          <w:szCs w:val="24"/>
        </w:rPr>
      </w:pPr>
      <w:r w:rsidRPr="007D0C3B">
        <w:rPr>
          <w:rFonts w:cs="Times New Roman"/>
          <w:szCs w:val="24"/>
        </w:rPr>
        <w:t>Insolación</w:t>
      </w:r>
    </w:p>
    <w:p w14:paraId="771326C1" w14:textId="77777777" w:rsidR="004D3841" w:rsidRPr="007D0C3B" w:rsidRDefault="004D3841" w:rsidP="007E7E2C">
      <w:pPr>
        <w:numPr>
          <w:ilvl w:val="0"/>
          <w:numId w:val="95"/>
        </w:numPr>
        <w:spacing w:line="360" w:lineRule="auto"/>
        <w:ind w:left="709" w:firstLine="0"/>
        <w:jc w:val="both"/>
        <w:rPr>
          <w:rFonts w:cs="Times New Roman"/>
          <w:szCs w:val="24"/>
        </w:rPr>
      </w:pPr>
      <w:r w:rsidRPr="007D0C3B">
        <w:rPr>
          <w:rFonts w:cs="Times New Roman"/>
          <w:szCs w:val="24"/>
        </w:rPr>
        <w:t>Enfermedades de la piel causadas por el sol</w:t>
      </w:r>
    </w:p>
    <w:p w14:paraId="34C2BC6A" w14:textId="77777777" w:rsidR="004D3841" w:rsidRPr="007D0C3B" w:rsidRDefault="004D3841" w:rsidP="007E7E2C">
      <w:pPr>
        <w:numPr>
          <w:ilvl w:val="0"/>
          <w:numId w:val="95"/>
        </w:numPr>
        <w:spacing w:line="360" w:lineRule="auto"/>
        <w:ind w:left="709" w:firstLine="0"/>
        <w:jc w:val="both"/>
        <w:rPr>
          <w:rFonts w:cs="Times New Roman"/>
          <w:szCs w:val="24"/>
        </w:rPr>
      </w:pPr>
      <w:r w:rsidRPr="007D0C3B">
        <w:rPr>
          <w:rFonts w:cs="Times New Roman"/>
          <w:szCs w:val="24"/>
        </w:rPr>
        <w:t>Enfermedades respiratorias ante exposición de climas fríos</w:t>
      </w:r>
    </w:p>
    <w:p w14:paraId="2DC3038E" w14:textId="77777777" w:rsidR="004D3841" w:rsidRPr="007D0C3B" w:rsidRDefault="004D3841" w:rsidP="007E7E2C">
      <w:pPr>
        <w:numPr>
          <w:ilvl w:val="0"/>
          <w:numId w:val="95"/>
        </w:numPr>
        <w:spacing w:line="360" w:lineRule="auto"/>
        <w:ind w:left="709" w:firstLine="0"/>
        <w:jc w:val="both"/>
        <w:rPr>
          <w:rFonts w:cs="Times New Roman"/>
          <w:szCs w:val="24"/>
        </w:rPr>
      </w:pPr>
      <w:r w:rsidRPr="007D0C3B">
        <w:rPr>
          <w:rFonts w:cs="Times New Roman"/>
          <w:szCs w:val="24"/>
        </w:rPr>
        <w:t>Tensión generada por desbordamiento de sus responsabilidades</w:t>
      </w:r>
    </w:p>
    <w:p w14:paraId="2D6C1848" w14:textId="77777777" w:rsidR="004D3841" w:rsidRPr="007D0C3B" w:rsidRDefault="004D3841" w:rsidP="007E7E2C">
      <w:pPr>
        <w:numPr>
          <w:ilvl w:val="0"/>
          <w:numId w:val="95"/>
        </w:numPr>
        <w:spacing w:line="360" w:lineRule="auto"/>
        <w:ind w:left="709" w:firstLine="0"/>
        <w:jc w:val="both"/>
        <w:rPr>
          <w:rFonts w:cs="Times New Roman"/>
          <w:szCs w:val="24"/>
        </w:rPr>
      </w:pPr>
      <w:r w:rsidRPr="007D0C3B">
        <w:rPr>
          <w:rFonts w:cs="Times New Roman"/>
          <w:szCs w:val="24"/>
        </w:rPr>
        <w:t>Agresiones psicosociales</w:t>
      </w:r>
    </w:p>
    <w:p w14:paraId="26EC56C1" w14:textId="77777777" w:rsidR="004D3841" w:rsidRPr="007D0C3B" w:rsidRDefault="004D3841" w:rsidP="007E7E2C">
      <w:pPr>
        <w:numPr>
          <w:ilvl w:val="0"/>
          <w:numId w:val="95"/>
        </w:numPr>
        <w:spacing w:line="360" w:lineRule="auto"/>
        <w:ind w:left="709" w:firstLine="0"/>
        <w:jc w:val="both"/>
        <w:rPr>
          <w:rFonts w:cs="Times New Roman"/>
          <w:szCs w:val="24"/>
        </w:rPr>
      </w:pPr>
      <w:r w:rsidRPr="007D0C3B">
        <w:rPr>
          <w:rFonts w:cs="Times New Roman"/>
          <w:szCs w:val="24"/>
        </w:rPr>
        <w:t xml:space="preserve">Incidentes y agresiones en el desarrollo de sus funciones </w:t>
      </w:r>
    </w:p>
    <w:p w14:paraId="53C8E05C" w14:textId="77777777" w:rsidR="004D3841" w:rsidRPr="007D0C3B" w:rsidRDefault="004D3841" w:rsidP="007E7E2C">
      <w:pPr>
        <w:numPr>
          <w:ilvl w:val="0"/>
          <w:numId w:val="95"/>
        </w:numPr>
        <w:spacing w:line="360" w:lineRule="auto"/>
        <w:ind w:left="709" w:firstLine="0"/>
        <w:jc w:val="both"/>
        <w:rPr>
          <w:rFonts w:cs="Times New Roman"/>
          <w:szCs w:val="24"/>
        </w:rPr>
      </w:pPr>
      <w:r w:rsidRPr="007D0C3B">
        <w:rPr>
          <w:rFonts w:cs="Times New Roman"/>
          <w:szCs w:val="24"/>
        </w:rPr>
        <w:t>Estrés laboral</w:t>
      </w:r>
    </w:p>
    <w:p w14:paraId="5B75A956" w14:textId="37EDC7D3" w:rsidR="004D3841" w:rsidRPr="008913B3" w:rsidRDefault="004D3841" w:rsidP="008913B3">
      <w:pPr>
        <w:numPr>
          <w:ilvl w:val="0"/>
          <w:numId w:val="95"/>
        </w:numPr>
        <w:spacing w:line="360" w:lineRule="auto"/>
        <w:ind w:left="1418" w:hanging="709"/>
        <w:jc w:val="both"/>
        <w:rPr>
          <w:rFonts w:cs="Times New Roman"/>
          <w:szCs w:val="24"/>
        </w:rPr>
      </w:pPr>
      <w:r w:rsidRPr="007D0C3B">
        <w:rPr>
          <w:rFonts w:cs="Times New Roman"/>
          <w:szCs w:val="24"/>
        </w:rPr>
        <w:t>Alteración del equilibrio biológico, debido al desfase de los ritmos corporales y los cambios en los hábitos alimentarios</w:t>
      </w:r>
    </w:p>
    <w:p w14:paraId="3B31168E" w14:textId="77777777" w:rsidR="00FB365F" w:rsidRPr="00FB365F" w:rsidRDefault="00FB365F" w:rsidP="00E60B2D">
      <w:pPr>
        <w:keepNext/>
        <w:keepLines/>
        <w:numPr>
          <w:ilvl w:val="0"/>
          <w:numId w:val="165"/>
        </w:numPr>
        <w:spacing w:before="40" w:after="0"/>
        <w:outlineLvl w:val="1"/>
        <w:rPr>
          <w:rFonts w:eastAsiaTheme="majorEastAsia" w:cs="Times New Roman"/>
          <w:b/>
          <w:bCs/>
          <w:vanish/>
          <w:color w:val="000000" w:themeColor="text1"/>
          <w:szCs w:val="24"/>
        </w:rPr>
      </w:pPr>
      <w:bookmarkStart w:id="2114" w:name="_Toc88433901"/>
      <w:bookmarkStart w:id="2115" w:name="_Toc88434225"/>
      <w:bookmarkStart w:id="2116" w:name="_Toc88434632"/>
      <w:bookmarkStart w:id="2117" w:name="_Toc88435365"/>
      <w:bookmarkStart w:id="2118" w:name="_Toc88582800"/>
      <w:bookmarkStart w:id="2119" w:name="_Toc88584813"/>
      <w:bookmarkStart w:id="2120" w:name="_Toc88587638"/>
      <w:bookmarkStart w:id="2121" w:name="_Toc96258870"/>
      <w:bookmarkStart w:id="2122" w:name="_Toc96259250"/>
      <w:bookmarkStart w:id="2123" w:name="_Toc96455365"/>
      <w:bookmarkStart w:id="2124" w:name="_Toc96455743"/>
      <w:bookmarkStart w:id="2125" w:name="_Toc96468445"/>
      <w:bookmarkStart w:id="2126" w:name="_Toc96468816"/>
      <w:bookmarkStart w:id="2127" w:name="_Toc97062142"/>
      <w:bookmarkStart w:id="2128" w:name="_Toc97062508"/>
      <w:bookmarkStart w:id="2129" w:name="_Toc97062874"/>
      <w:bookmarkStart w:id="2130" w:name="_Toc97064328"/>
      <w:bookmarkStart w:id="2131" w:name="_Toc97123071"/>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p>
    <w:p w14:paraId="26E11967" w14:textId="77777777" w:rsidR="00FB365F" w:rsidRPr="00FB365F" w:rsidRDefault="00FB365F" w:rsidP="00E60B2D">
      <w:pPr>
        <w:keepNext/>
        <w:keepLines/>
        <w:numPr>
          <w:ilvl w:val="0"/>
          <w:numId w:val="165"/>
        </w:numPr>
        <w:spacing w:before="40" w:after="0"/>
        <w:outlineLvl w:val="1"/>
        <w:rPr>
          <w:rFonts w:eastAsiaTheme="majorEastAsia" w:cs="Times New Roman"/>
          <w:b/>
          <w:bCs/>
          <w:vanish/>
          <w:color w:val="000000" w:themeColor="text1"/>
          <w:szCs w:val="24"/>
        </w:rPr>
      </w:pPr>
      <w:bookmarkStart w:id="2132" w:name="_Toc88433902"/>
      <w:bookmarkStart w:id="2133" w:name="_Toc88434226"/>
      <w:bookmarkStart w:id="2134" w:name="_Toc88434633"/>
      <w:bookmarkStart w:id="2135" w:name="_Toc88435366"/>
      <w:bookmarkStart w:id="2136" w:name="_Toc88582801"/>
      <w:bookmarkStart w:id="2137" w:name="_Toc88584814"/>
      <w:bookmarkStart w:id="2138" w:name="_Toc88587639"/>
      <w:bookmarkStart w:id="2139" w:name="_Toc96258871"/>
      <w:bookmarkStart w:id="2140" w:name="_Toc96259251"/>
      <w:bookmarkStart w:id="2141" w:name="_Toc96455366"/>
      <w:bookmarkStart w:id="2142" w:name="_Toc96455744"/>
      <w:bookmarkStart w:id="2143" w:name="_Toc96468446"/>
      <w:bookmarkStart w:id="2144" w:name="_Toc96468817"/>
      <w:bookmarkStart w:id="2145" w:name="_Toc97062143"/>
      <w:bookmarkStart w:id="2146" w:name="_Toc97062509"/>
      <w:bookmarkStart w:id="2147" w:name="_Toc97062875"/>
      <w:bookmarkStart w:id="2148" w:name="_Toc97064329"/>
      <w:bookmarkStart w:id="2149" w:name="_Toc97123072"/>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p>
    <w:p w14:paraId="01D85902" w14:textId="77777777" w:rsidR="00FB365F" w:rsidRPr="00FB365F" w:rsidRDefault="00FB365F" w:rsidP="00E60B2D">
      <w:pPr>
        <w:keepNext/>
        <w:keepLines/>
        <w:numPr>
          <w:ilvl w:val="1"/>
          <w:numId w:val="165"/>
        </w:numPr>
        <w:spacing w:before="40" w:after="0"/>
        <w:outlineLvl w:val="1"/>
        <w:rPr>
          <w:rFonts w:eastAsiaTheme="majorEastAsia" w:cs="Times New Roman"/>
          <w:b/>
          <w:bCs/>
          <w:vanish/>
          <w:color w:val="000000" w:themeColor="text1"/>
          <w:szCs w:val="24"/>
        </w:rPr>
      </w:pPr>
      <w:bookmarkStart w:id="2150" w:name="_Toc88433903"/>
      <w:bookmarkStart w:id="2151" w:name="_Toc88434227"/>
      <w:bookmarkStart w:id="2152" w:name="_Toc88434634"/>
      <w:bookmarkStart w:id="2153" w:name="_Toc88435367"/>
      <w:bookmarkStart w:id="2154" w:name="_Toc88582802"/>
      <w:bookmarkStart w:id="2155" w:name="_Toc88584815"/>
      <w:bookmarkStart w:id="2156" w:name="_Toc88587640"/>
      <w:bookmarkStart w:id="2157" w:name="_Toc96258872"/>
      <w:bookmarkStart w:id="2158" w:name="_Toc96259252"/>
      <w:bookmarkStart w:id="2159" w:name="_Toc96455367"/>
      <w:bookmarkStart w:id="2160" w:name="_Toc96455745"/>
      <w:bookmarkStart w:id="2161" w:name="_Toc96468447"/>
      <w:bookmarkStart w:id="2162" w:name="_Toc96468818"/>
      <w:bookmarkStart w:id="2163" w:name="_Toc97062144"/>
      <w:bookmarkStart w:id="2164" w:name="_Toc97062510"/>
      <w:bookmarkStart w:id="2165" w:name="_Toc97062876"/>
      <w:bookmarkStart w:id="2166" w:name="_Toc97064330"/>
      <w:bookmarkStart w:id="2167" w:name="_Toc97123073"/>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p>
    <w:p w14:paraId="728584DC" w14:textId="77777777" w:rsidR="00FB365F" w:rsidRPr="00FB365F" w:rsidRDefault="00FB365F" w:rsidP="00E60B2D">
      <w:pPr>
        <w:keepNext/>
        <w:keepLines/>
        <w:numPr>
          <w:ilvl w:val="1"/>
          <w:numId w:val="165"/>
        </w:numPr>
        <w:spacing w:before="40" w:after="0"/>
        <w:outlineLvl w:val="1"/>
        <w:rPr>
          <w:rFonts w:eastAsiaTheme="majorEastAsia" w:cs="Times New Roman"/>
          <w:b/>
          <w:bCs/>
          <w:vanish/>
          <w:color w:val="000000" w:themeColor="text1"/>
          <w:szCs w:val="24"/>
        </w:rPr>
      </w:pPr>
      <w:bookmarkStart w:id="2168" w:name="_Toc88433904"/>
      <w:bookmarkStart w:id="2169" w:name="_Toc88434228"/>
      <w:bookmarkStart w:id="2170" w:name="_Toc88434635"/>
      <w:bookmarkStart w:id="2171" w:name="_Toc88435368"/>
      <w:bookmarkStart w:id="2172" w:name="_Toc88582803"/>
      <w:bookmarkStart w:id="2173" w:name="_Toc88584816"/>
      <w:bookmarkStart w:id="2174" w:name="_Toc88587641"/>
      <w:bookmarkStart w:id="2175" w:name="_Toc96258873"/>
      <w:bookmarkStart w:id="2176" w:name="_Toc96259253"/>
      <w:bookmarkStart w:id="2177" w:name="_Toc96455368"/>
      <w:bookmarkStart w:id="2178" w:name="_Toc96455746"/>
      <w:bookmarkStart w:id="2179" w:name="_Toc96468448"/>
      <w:bookmarkStart w:id="2180" w:name="_Toc96468819"/>
      <w:bookmarkStart w:id="2181" w:name="_Toc97062145"/>
      <w:bookmarkStart w:id="2182" w:name="_Toc97062511"/>
      <w:bookmarkStart w:id="2183" w:name="_Toc97062877"/>
      <w:bookmarkStart w:id="2184" w:name="_Toc97064331"/>
      <w:bookmarkStart w:id="2185" w:name="_Toc97123074"/>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p>
    <w:p w14:paraId="4744D4B7" w14:textId="77777777" w:rsidR="00FB365F" w:rsidRPr="00FB365F" w:rsidRDefault="00FB365F" w:rsidP="00E60B2D">
      <w:pPr>
        <w:keepNext/>
        <w:keepLines/>
        <w:numPr>
          <w:ilvl w:val="2"/>
          <w:numId w:val="165"/>
        </w:numPr>
        <w:spacing w:before="40" w:after="0"/>
        <w:outlineLvl w:val="1"/>
        <w:rPr>
          <w:rFonts w:eastAsiaTheme="majorEastAsia" w:cs="Times New Roman"/>
          <w:b/>
          <w:bCs/>
          <w:vanish/>
          <w:color w:val="000000" w:themeColor="text1"/>
          <w:szCs w:val="24"/>
        </w:rPr>
      </w:pPr>
      <w:bookmarkStart w:id="2186" w:name="_Toc88433905"/>
      <w:bookmarkStart w:id="2187" w:name="_Toc88434229"/>
      <w:bookmarkStart w:id="2188" w:name="_Toc88434636"/>
      <w:bookmarkStart w:id="2189" w:name="_Toc88435369"/>
      <w:bookmarkStart w:id="2190" w:name="_Toc88582804"/>
      <w:bookmarkStart w:id="2191" w:name="_Toc88584817"/>
      <w:bookmarkStart w:id="2192" w:name="_Toc88587642"/>
      <w:bookmarkStart w:id="2193" w:name="_Toc96258874"/>
      <w:bookmarkStart w:id="2194" w:name="_Toc96259254"/>
      <w:bookmarkStart w:id="2195" w:name="_Toc96455369"/>
      <w:bookmarkStart w:id="2196" w:name="_Toc96455747"/>
      <w:bookmarkStart w:id="2197" w:name="_Toc96468449"/>
      <w:bookmarkStart w:id="2198" w:name="_Toc96468820"/>
      <w:bookmarkStart w:id="2199" w:name="_Toc97062146"/>
      <w:bookmarkStart w:id="2200" w:name="_Toc97062512"/>
      <w:bookmarkStart w:id="2201" w:name="_Toc97062878"/>
      <w:bookmarkStart w:id="2202" w:name="_Toc97064332"/>
      <w:bookmarkStart w:id="2203" w:name="_Toc9712307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p>
    <w:p w14:paraId="666A896A" w14:textId="77777777" w:rsidR="00FB365F" w:rsidRPr="00FB365F" w:rsidRDefault="00FB365F" w:rsidP="00E60B2D">
      <w:pPr>
        <w:keepNext/>
        <w:keepLines/>
        <w:numPr>
          <w:ilvl w:val="2"/>
          <w:numId w:val="165"/>
        </w:numPr>
        <w:spacing w:before="40" w:after="0"/>
        <w:outlineLvl w:val="1"/>
        <w:rPr>
          <w:rFonts w:eastAsiaTheme="majorEastAsia" w:cs="Times New Roman"/>
          <w:b/>
          <w:bCs/>
          <w:vanish/>
          <w:color w:val="000000" w:themeColor="text1"/>
          <w:szCs w:val="24"/>
        </w:rPr>
      </w:pPr>
      <w:bookmarkStart w:id="2204" w:name="_Toc88433906"/>
      <w:bookmarkStart w:id="2205" w:name="_Toc88434230"/>
      <w:bookmarkStart w:id="2206" w:name="_Toc88434637"/>
      <w:bookmarkStart w:id="2207" w:name="_Toc88435370"/>
      <w:bookmarkStart w:id="2208" w:name="_Toc88582805"/>
      <w:bookmarkStart w:id="2209" w:name="_Toc88584818"/>
      <w:bookmarkStart w:id="2210" w:name="_Toc88587643"/>
      <w:bookmarkStart w:id="2211" w:name="_Toc96258875"/>
      <w:bookmarkStart w:id="2212" w:name="_Toc96259255"/>
      <w:bookmarkStart w:id="2213" w:name="_Toc96455370"/>
      <w:bookmarkStart w:id="2214" w:name="_Toc96455748"/>
      <w:bookmarkStart w:id="2215" w:name="_Toc96468450"/>
      <w:bookmarkStart w:id="2216" w:name="_Toc96468821"/>
      <w:bookmarkStart w:id="2217" w:name="_Toc97062147"/>
      <w:bookmarkStart w:id="2218" w:name="_Toc97062513"/>
      <w:bookmarkStart w:id="2219" w:name="_Toc97062879"/>
      <w:bookmarkStart w:id="2220" w:name="_Toc97064333"/>
      <w:bookmarkStart w:id="2221" w:name="_Toc97123076"/>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p>
    <w:p w14:paraId="4BEE21C8" w14:textId="5D9EF874" w:rsidR="004D3841" w:rsidRPr="00FE4DC0" w:rsidRDefault="00FE4DC0" w:rsidP="00E60B2D">
      <w:pPr>
        <w:pStyle w:val="Ttulo3"/>
        <w:numPr>
          <w:ilvl w:val="2"/>
          <w:numId w:val="183"/>
        </w:numPr>
        <w:rPr>
          <w:rFonts w:ascii="Times New Roman" w:hAnsi="Times New Roman" w:cs="Times New Roman"/>
          <w:b/>
          <w:bCs/>
          <w:i/>
          <w:color w:val="auto"/>
        </w:rPr>
      </w:pPr>
      <w:bookmarkStart w:id="2222" w:name="_Toc97123077"/>
      <w:r w:rsidRPr="00FE4DC0">
        <w:rPr>
          <w:rFonts w:ascii="Times New Roman" w:hAnsi="Times New Roman" w:cs="Times New Roman"/>
          <w:b/>
          <w:bCs/>
          <w:color w:val="auto"/>
        </w:rPr>
        <w:t>Causas de las enfermedades ocupacionales.</w:t>
      </w:r>
      <w:bookmarkEnd w:id="2222"/>
    </w:p>
    <w:p w14:paraId="0992D1D2" w14:textId="07600A6B" w:rsidR="004D3841" w:rsidRDefault="004D3841" w:rsidP="00FB365F">
      <w:pPr>
        <w:spacing w:line="360" w:lineRule="auto"/>
        <w:jc w:val="both"/>
      </w:pPr>
      <w:r>
        <w:t>Las causas de las enfermedades ocupaciones en el caso de los docentes en modalidad virtual, se muestran desde dos contextos: en el desarrollo de sus actividades desde el interior del hogar de cada docente o desde las instalaciones del Colegio.</w:t>
      </w:r>
    </w:p>
    <w:p w14:paraId="62920D33" w14:textId="4BF4949F" w:rsidR="004D3841" w:rsidRDefault="004D3841" w:rsidP="00FB365F">
      <w:pPr>
        <w:spacing w:line="360" w:lineRule="auto"/>
        <w:jc w:val="both"/>
      </w:pPr>
      <w:r>
        <w:t xml:space="preserve">Para los docentes en modalidad virtual, las enfermedades ocupacionales en el marco de la pandemia, vienen asociadas a la </w:t>
      </w:r>
      <w:r w:rsidRPr="008D68D1">
        <w:t>modificación de las actividades que habitualmente desempeñaban</w:t>
      </w:r>
      <w:r>
        <w:t xml:space="preserve"> </w:t>
      </w:r>
      <w:r w:rsidRPr="008D68D1">
        <w:t xml:space="preserve">al plano virtual </w:t>
      </w:r>
      <w:r>
        <w:t xml:space="preserve">lo que exigió el doble </w:t>
      </w:r>
      <w:r w:rsidRPr="008D68D1">
        <w:t xml:space="preserve"> esfuerzo</w:t>
      </w:r>
      <w:r>
        <w:t xml:space="preserve">, </w:t>
      </w:r>
      <w:r w:rsidRPr="008D68D1">
        <w:t xml:space="preserve">redoblar las horas de trabajo, las cuales incluían adaptar los contenidos de sus asignaturas presenciales al aprendizaje remoto de emergencia, el uso prolongado de plataformas virtuales, la asignación de tareas, la forma de evaluarlas y la entrega de resultados; todos estos aspectos </w:t>
      </w:r>
      <w:r>
        <w:t>contribuyen a que el</w:t>
      </w:r>
      <w:r w:rsidRPr="008D68D1">
        <w:t xml:space="preserve"> desgaste físico y emocional </w:t>
      </w:r>
      <w:r>
        <w:t>sea</w:t>
      </w:r>
      <w:r w:rsidRPr="008D68D1">
        <w:t xml:space="preserve"> mayor, lo cual genera un estado mental que traen consigo altas consecuencias psicológicas y emocionales</w:t>
      </w:r>
      <w:r>
        <w:t xml:space="preserve"> que desembocan en enfermedades físicas.</w:t>
      </w:r>
    </w:p>
    <w:p w14:paraId="1811375E" w14:textId="77777777" w:rsidR="004D3841" w:rsidRPr="00993637" w:rsidRDefault="004D3841" w:rsidP="00FB365F">
      <w:pPr>
        <w:spacing w:line="360" w:lineRule="auto"/>
        <w:jc w:val="both"/>
        <w:rPr>
          <w:b/>
        </w:rPr>
      </w:pPr>
      <w:r w:rsidRPr="00993637">
        <w:rPr>
          <w:b/>
        </w:rPr>
        <w:t>Aspectos como los siguientes han sido los detonantes de diversas enfermedades:</w:t>
      </w:r>
    </w:p>
    <w:p w14:paraId="6785E2D1" w14:textId="77777777" w:rsidR="004D3841" w:rsidRPr="003E3FA4" w:rsidRDefault="004D3841" w:rsidP="007E7E2C">
      <w:pPr>
        <w:numPr>
          <w:ilvl w:val="0"/>
          <w:numId w:val="96"/>
        </w:numPr>
        <w:spacing w:line="360" w:lineRule="auto"/>
        <w:ind w:left="1276" w:hanging="567"/>
        <w:jc w:val="both"/>
        <w:rPr>
          <w:szCs w:val="24"/>
        </w:rPr>
      </w:pPr>
      <w:r w:rsidRPr="003E3FA4">
        <w:rPr>
          <w:szCs w:val="24"/>
        </w:rPr>
        <w:t xml:space="preserve">Exposición excesiva al celular o computadora </w:t>
      </w:r>
    </w:p>
    <w:p w14:paraId="165B6BAE" w14:textId="77777777" w:rsidR="004D3841" w:rsidRPr="003E3FA4" w:rsidRDefault="004D3841" w:rsidP="007E7E2C">
      <w:pPr>
        <w:numPr>
          <w:ilvl w:val="0"/>
          <w:numId w:val="96"/>
        </w:numPr>
        <w:spacing w:line="360" w:lineRule="auto"/>
        <w:ind w:left="1276" w:hanging="567"/>
        <w:jc w:val="both"/>
        <w:rPr>
          <w:szCs w:val="24"/>
        </w:rPr>
      </w:pPr>
      <w:r w:rsidRPr="003E3FA4">
        <w:rPr>
          <w:szCs w:val="24"/>
        </w:rPr>
        <w:t>Exceso de iluminación a docentes (con aros de luz) mientras desarrollan sus clases</w:t>
      </w:r>
    </w:p>
    <w:p w14:paraId="4C3EC070" w14:textId="77777777" w:rsidR="004D3841" w:rsidRPr="003E3FA4" w:rsidRDefault="004D3841" w:rsidP="007E7E2C">
      <w:pPr>
        <w:numPr>
          <w:ilvl w:val="0"/>
          <w:numId w:val="96"/>
        </w:numPr>
        <w:spacing w:line="360" w:lineRule="auto"/>
        <w:ind w:left="1276" w:hanging="567"/>
        <w:jc w:val="both"/>
        <w:rPr>
          <w:szCs w:val="24"/>
        </w:rPr>
      </w:pPr>
      <w:r w:rsidRPr="003E3FA4">
        <w:rPr>
          <w:szCs w:val="24"/>
        </w:rPr>
        <w:t>Mantenimiento prolongado de posturas estáticas ante la pantalla del ordenador y los movimientos repetitivos</w:t>
      </w:r>
    </w:p>
    <w:p w14:paraId="1E695471" w14:textId="77777777" w:rsidR="004D3841" w:rsidRPr="003E3FA4" w:rsidRDefault="004D3841" w:rsidP="007E7E2C">
      <w:pPr>
        <w:numPr>
          <w:ilvl w:val="0"/>
          <w:numId w:val="96"/>
        </w:numPr>
        <w:spacing w:line="360" w:lineRule="auto"/>
        <w:ind w:left="1276" w:hanging="567"/>
        <w:jc w:val="both"/>
        <w:rPr>
          <w:szCs w:val="24"/>
        </w:rPr>
      </w:pPr>
      <w:r w:rsidRPr="003E3FA4">
        <w:rPr>
          <w:szCs w:val="24"/>
        </w:rPr>
        <w:t>Disminución de horas de sueño, dado que muchos docentes graban sus clases al amanecer, mientras los miembros de la familia duermen, para reducir el ruido.</w:t>
      </w:r>
    </w:p>
    <w:p w14:paraId="49D93F07" w14:textId="77777777" w:rsidR="004D3841" w:rsidRPr="003E3FA4" w:rsidRDefault="004D3841" w:rsidP="007E7E2C">
      <w:pPr>
        <w:numPr>
          <w:ilvl w:val="0"/>
          <w:numId w:val="96"/>
        </w:numPr>
        <w:spacing w:line="360" w:lineRule="auto"/>
        <w:ind w:left="1276" w:hanging="567"/>
        <w:jc w:val="both"/>
        <w:rPr>
          <w:szCs w:val="24"/>
        </w:rPr>
      </w:pPr>
      <w:r w:rsidRPr="003E3FA4">
        <w:rPr>
          <w:szCs w:val="24"/>
        </w:rPr>
        <w:t>Sentimientos de intenso estrés que surge de las actividades relacionadas con tareas del hogar y del trabajo que concurren en un mismo espacio.</w:t>
      </w:r>
    </w:p>
    <w:p w14:paraId="2E53D06D" w14:textId="77777777" w:rsidR="004D3841" w:rsidRPr="003E3FA4" w:rsidRDefault="004D3841" w:rsidP="007E7E2C">
      <w:pPr>
        <w:numPr>
          <w:ilvl w:val="0"/>
          <w:numId w:val="96"/>
        </w:numPr>
        <w:spacing w:line="360" w:lineRule="auto"/>
        <w:ind w:left="1276" w:hanging="567"/>
        <w:jc w:val="both"/>
        <w:rPr>
          <w:szCs w:val="24"/>
        </w:rPr>
      </w:pPr>
      <w:r w:rsidRPr="003E3FA4">
        <w:rPr>
          <w:szCs w:val="24"/>
        </w:rPr>
        <w:t>Malos hábitos de alimentación</w:t>
      </w:r>
    </w:p>
    <w:p w14:paraId="606FBA1D" w14:textId="77777777" w:rsidR="004D3841" w:rsidRPr="003E3FA4" w:rsidRDefault="004D3841" w:rsidP="007E7E2C">
      <w:pPr>
        <w:numPr>
          <w:ilvl w:val="0"/>
          <w:numId w:val="96"/>
        </w:numPr>
        <w:spacing w:line="360" w:lineRule="auto"/>
        <w:ind w:left="1276" w:hanging="567"/>
        <w:jc w:val="both"/>
        <w:rPr>
          <w:szCs w:val="24"/>
        </w:rPr>
      </w:pPr>
      <w:r w:rsidRPr="003E3FA4">
        <w:rPr>
          <w:szCs w:val="24"/>
        </w:rPr>
        <w:t>Pérdida de autonomía para administrar su propio tiempo, ya que aclaran dudas a estudiantes y padres de familia en momentos en que tradicionalmente no prestaban servicios.</w:t>
      </w:r>
    </w:p>
    <w:p w14:paraId="3943E68B" w14:textId="77777777" w:rsidR="004D3841" w:rsidRPr="003E3FA4" w:rsidRDefault="004D3841" w:rsidP="007E7E2C">
      <w:pPr>
        <w:numPr>
          <w:ilvl w:val="0"/>
          <w:numId w:val="96"/>
        </w:numPr>
        <w:spacing w:line="360" w:lineRule="auto"/>
        <w:ind w:left="1276" w:hanging="567"/>
        <w:jc w:val="both"/>
        <w:rPr>
          <w:szCs w:val="24"/>
        </w:rPr>
      </w:pPr>
      <w:r w:rsidRPr="003E3FA4">
        <w:rPr>
          <w:szCs w:val="24"/>
        </w:rPr>
        <w:lastRenderedPageBreak/>
        <w:t>Sobrecarga laboral, al tener que destinar el doble de tiempo a aquellos alumnos que tienen más dificultades para seguir el ritmo de estudio en línea por el limitado acceso a internet.</w:t>
      </w:r>
    </w:p>
    <w:p w14:paraId="7CF02D92" w14:textId="77777777" w:rsidR="004D3841" w:rsidRPr="003E3FA4" w:rsidRDefault="004D3841" w:rsidP="007E7E2C">
      <w:pPr>
        <w:numPr>
          <w:ilvl w:val="0"/>
          <w:numId w:val="96"/>
        </w:numPr>
        <w:spacing w:line="360" w:lineRule="auto"/>
        <w:ind w:left="1276" w:hanging="567"/>
        <w:jc w:val="both"/>
        <w:rPr>
          <w:szCs w:val="24"/>
        </w:rPr>
      </w:pPr>
      <w:r w:rsidRPr="003E3FA4">
        <w:rPr>
          <w:szCs w:val="24"/>
        </w:rPr>
        <w:t>Sentimiento de frustración, al no recibir ninguna remuneración por la extensión de sus jornadas.</w:t>
      </w:r>
    </w:p>
    <w:p w14:paraId="25113A65" w14:textId="77777777" w:rsidR="004D3841" w:rsidRPr="003E3FA4" w:rsidRDefault="004D3841" w:rsidP="00FB365F">
      <w:pPr>
        <w:rPr>
          <w:b/>
        </w:rPr>
      </w:pPr>
      <w:r w:rsidRPr="00993637">
        <w:rPr>
          <w:b/>
        </w:rPr>
        <w:t>En el caso de los docentes con modalidad presencial:</w:t>
      </w:r>
    </w:p>
    <w:p w14:paraId="20F9EE04" w14:textId="77777777" w:rsidR="004D3841" w:rsidRDefault="004D3841" w:rsidP="007E7E2C">
      <w:pPr>
        <w:numPr>
          <w:ilvl w:val="0"/>
          <w:numId w:val="97"/>
        </w:numPr>
        <w:spacing w:line="360" w:lineRule="auto"/>
        <w:ind w:left="1276" w:hanging="567"/>
        <w:jc w:val="both"/>
      </w:pPr>
      <w:r w:rsidRPr="00875060">
        <w:t>Mala acústica o condición ambiental de las aulas</w:t>
      </w:r>
    </w:p>
    <w:p w14:paraId="2F2CC135" w14:textId="77777777" w:rsidR="004D3841" w:rsidRDefault="004D3841" w:rsidP="007E7E2C">
      <w:pPr>
        <w:numPr>
          <w:ilvl w:val="0"/>
          <w:numId w:val="97"/>
        </w:numPr>
        <w:spacing w:line="360" w:lineRule="auto"/>
        <w:ind w:left="1276" w:hanging="567"/>
        <w:jc w:val="both"/>
      </w:pPr>
      <w:r w:rsidRPr="00875060">
        <w:t>Uso mantenido y continuo de voz para desarrollar los temas de estudio ante el alumnado.</w:t>
      </w:r>
    </w:p>
    <w:p w14:paraId="62FCD91B" w14:textId="77777777" w:rsidR="004D3841" w:rsidRDefault="004D3841" w:rsidP="007E7E2C">
      <w:pPr>
        <w:numPr>
          <w:ilvl w:val="0"/>
          <w:numId w:val="97"/>
        </w:numPr>
        <w:spacing w:line="360" w:lineRule="auto"/>
        <w:ind w:left="1276" w:hanging="567"/>
        <w:jc w:val="both"/>
      </w:pPr>
      <w:r w:rsidRPr="00875060">
        <w:t>Exceso de iluminación a docentes (con aros de luz) mientras desarrollan sus clases</w:t>
      </w:r>
    </w:p>
    <w:p w14:paraId="1921CC42" w14:textId="77777777" w:rsidR="004D3841" w:rsidRDefault="004D3841" w:rsidP="007E7E2C">
      <w:pPr>
        <w:numPr>
          <w:ilvl w:val="0"/>
          <w:numId w:val="97"/>
        </w:numPr>
        <w:spacing w:line="360" w:lineRule="auto"/>
        <w:ind w:left="1276" w:hanging="567"/>
        <w:jc w:val="both"/>
      </w:pPr>
      <w:r w:rsidRPr="00875060">
        <w:t>Postura inadecuada de trabajo (permanecer de pie, andando frecuentemente, con giros y flexiones de tronco)</w:t>
      </w:r>
    </w:p>
    <w:p w14:paraId="40A5C596" w14:textId="77777777" w:rsidR="004D3841" w:rsidRDefault="004D3841" w:rsidP="007E7E2C">
      <w:pPr>
        <w:numPr>
          <w:ilvl w:val="0"/>
          <w:numId w:val="97"/>
        </w:numPr>
        <w:spacing w:line="360" w:lineRule="auto"/>
        <w:ind w:left="1276" w:hanging="567"/>
        <w:jc w:val="both"/>
      </w:pPr>
      <w:r w:rsidRPr="00875060">
        <w:t>Alto nivel de exposición social</w:t>
      </w:r>
    </w:p>
    <w:p w14:paraId="3299DB84" w14:textId="77777777" w:rsidR="004D3841" w:rsidRDefault="004D3841" w:rsidP="007E7E2C">
      <w:pPr>
        <w:numPr>
          <w:ilvl w:val="0"/>
          <w:numId w:val="97"/>
        </w:numPr>
        <w:spacing w:line="360" w:lineRule="auto"/>
        <w:ind w:left="1276" w:hanging="567"/>
        <w:jc w:val="both"/>
      </w:pPr>
      <w:r>
        <w:t xml:space="preserve">Extensión de la jornada de trabajo </w:t>
      </w:r>
    </w:p>
    <w:p w14:paraId="5387307E" w14:textId="77777777" w:rsidR="004D3841" w:rsidRPr="00993637" w:rsidRDefault="004D3841" w:rsidP="004D3841">
      <w:pPr>
        <w:spacing w:line="360" w:lineRule="auto"/>
        <w:ind w:firstLine="709"/>
        <w:rPr>
          <w:b/>
        </w:rPr>
      </w:pPr>
      <w:r w:rsidRPr="00993637">
        <w:rPr>
          <w:b/>
        </w:rPr>
        <w:t>Personal Administrativo:</w:t>
      </w:r>
    </w:p>
    <w:p w14:paraId="045C2DF0" w14:textId="77777777" w:rsidR="004D3841" w:rsidRDefault="004D3841" w:rsidP="007E7E2C">
      <w:pPr>
        <w:numPr>
          <w:ilvl w:val="0"/>
          <w:numId w:val="98"/>
        </w:numPr>
        <w:spacing w:line="360" w:lineRule="auto"/>
        <w:ind w:left="1276" w:hanging="567"/>
        <w:jc w:val="both"/>
      </w:pPr>
      <w:r w:rsidRPr="008C7D3A">
        <w:t>Mantener la misma postura durante muchas horas</w:t>
      </w:r>
    </w:p>
    <w:p w14:paraId="5F5B13B2" w14:textId="77777777" w:rsidR="004D3841" w:rsidRDefault="004D3841" w:rsidP="007E7E2C">
      <w:pPr>
        <w:numPr>
          <w:ilvl w:val="0"/>
          <w:numId w:val="98"/>
        </w:numPr>
        <w:spacing w:line="360" w:lineRule="auto"/>
        <w:ind w:left="1276" w:hanging="567"/>
        <w:jc w:val="both"/>
      </w:pPr>
      <w:r w:rsidRPr="008C7D3A">
        <w:t>Exposición a las pantallas de ordenadores y otros dispositivos electrónicos</w:t>
      </w:r>
    </w:p>
    <w:p w14:paraId="440F86C1" w14:textId="77777777" w:rsidR="004D3841" w:rsidRDefault="004D3841" w:rsidP="007E7E2C">
      <w:pPr>
        <w:numPr>
          <w:ilvl w:val="0"/>
          <w:numId w:val="98"/>
        </w:numPr>
        <w:spacing w:line="360" w:lineRule="auto"/>
        <w:ind w:left="1276" w:hanging="567"/>
        <w:jc w:val="both"/>
      </w:pPr>
      <w:r w:rsidRPr="008C7D3A">
        <w:t>Constante esfuerzo de la vista en documentos con gran cantidad de números tanto en forma física como digital</w:t>
      </w:r>
    </w:p>
    <w:p w14:paraId="22B173F4" w14:textId="77777777" w:rsidR="004D3841" w:rsidRDefault="004D3841" w:rsidP="007E7E2C">
      <w:pPr>
        <w:numPr>
          <w:ilvl w:val="0"/>
          <w:numId w:val="98"/>
        </w:numPr>
        <w:spacing w:line="360" w:lineRule="auto"/>
        <w:ind w:left="1276" w:hanging="567"/>
        <w:jc w:val="both"/>
      </w:pPr>
      <w:r w:rsidRPr="008C7D3A">
        <w:t>Mantenimiento de un elevado nivel de atención de forma continuada durante la mayor parte de la jornada laboral.</w:t>
      </w:r>
    </w:p>
    <w:p w14:paraId="0CBA2951" w14:textId="77777777" w:rsidR="004D3841" w:rsidRDefault="004D3841" w:rsidP="007E7E2C">
      <w:pPr>
        <w:numPr>
          <w:ilvl w:val="0"/>
          <w:numId w:val="98"/>
        </w:numPr>
        <w:spacing w:line="360" w:lineRule="auto"/>
        <w:ind w:left="1276" w:hanging="567"/>
        <w:jc w:val="both"/>
      </w:pPr>
      <w:r>
        <w:t>Poco distanciamiento social</w:t>
      </w:r>
    </w:p>
    <w:p w14:paraId="5CCFBB73" w14:textId="77777777" w:rsidR="004D3841" w:rsidRPr="00993637" w:rsidRDefault="004D3841" w:rsidP="004D3841">
      <w:pPr>
        <w:spacing w:line="360" w:lineRule="auto"/>
        <w:ind w:left="851" w:hanging="142"/>
        <w:jc w:val="both"/>
        <w:rPr>
          <w:b/>
        </w:rPr>
      </w:pPr>
      <w:r w:rsidRPr="00993637">
        <w:rPr>
          <w:b/>
        </w:rPr>
        <w:t>Recepcionista y registro académico:</w:t>
      </w:r>
    </w:p>
    <w:p w14:paraId="28571F5E" w14:textId="77777777" w:rsidR="004D3841" w:rsidRDefault="004D3841" w:rsidP="007E7E2C">
      <w:pPr>
        <w:numPr>
          <w:ilvl w:val="0"/>
          <w:numId w:val="99"/>
        </w:numPr>
        <w:spacing w:line="360" w:lineRule="auto"/>
        <w:ind w:left="1276" w:hanging="567"/>
        <w:jc w:val="both"/>
      </w:pPr>
      <w:r>
        <w:t>Exposición a las pantallas de ordenadores y otros dispositivos electrónicos</w:t>
      </w:r>
    </w:p>
    <w:p w14:paraId="315B24E7" w14:textId="77777777" w:rsidR="004D3841" w:rsidRDefault="004D3841" w:rsidP="007E7E2C">
      <w:pPr>
        <w:numPr>
          <w:ilvl w:val="0"/>
          <w:numId w:val="99"/>
        </w:numPr>
        <w:spacing w:line="360" w:lineRule="auto"/>
        <w:ind w:left="1276" w:hanging="567"/>
        <w:jc w:val="both"/>
      </w:pPr>
      <w:r>
        <w:lastRenderedPageBreak/>
        <w:t>Iluminación inadecuada</w:t>
      </w:r>
    </w:p>
    <w:p w14:paraId="10A37DE6" w14:textId="77777777" w:rsidR="004D3841" w:rsidRDefault="004D3841" w:rsidP="007E7E2C">
      <w:pPr>
        <w:numPr>
          <w:ilvl w:val="0"/>
          <w:numId w:val="99"/>
        </w:numPr>
        <w:spacing w:line="360" w:lineRule="auto"/>
        <w:ind w:left="1276" w:hanging="567"/>
        <w:jc w:val="both"/>
      </w:pPr>
      <w:r w:rsidRPr="008C7D3A">
        <w:t>Continua relación con padres de familia y dirección del colegio.</w:t>
      </w:r>
    </w:p>
    <w:p w14:paraId="6B219B12" w14:textId="77777777" w:rsidR="004D3841" w:rsidRPr="008C7D3A" w:rsidRDefault="004D3841" w:rsidP="007E7E2C">
      <w:pPr>
        <w:numPr>
          <w:ilvl w:val="0"/>
          <w:numId w:val="99"/>
        </w:numPr>
        <w:ind w:left="1276" w:hanging="567"/>
        <w:jc w:val="both"/>
      </w:pPr>
      <w:r w:rsidRPr="008C7D3A">
        <w:t>Poco distanciamiento social</w:t>
      </w:r>
    </w:p>
    <w:p w14:paraId="0346FC6D" w14:textId="77777777" w:rsidR="004D3841" w:rsidRDefault="004D3841" w:rsidP="007E7E2C">
      <w:pPr>
        <w:numPr>
          <w:ilvl w:val="0"/>
          <w:numId w:val="99"/>
        </w:numPr>
        <w:spacing w:line="360" w:lineRule="auto"/>
        <w:ind w:left="1276" w:hanging="567"/>
        <w:jc w:val="both"/>
      </w:pPr>
      <w:r w:rsidRPr="008C7D3A">
        <w:t>Mantener la misma postura durante muchas horas</w:t>
      </w:r>
    </w:p>
    <w:p w14:paraId="2AD77097" w14:textId="77777777" w:rsidR="00A02B6F" w:rsidRDefault="00A02B6F" w:rsidP="004D3841">
      <w:pPr>
        <w:spacing w:line="360" w:lineRule="auto"/>
        <w:ind w:left="709"/>
        <w:rPr>
          <w:b/>
        </w:rPr>
      </w:pPr>
    </w:p>
    <w:p w14:paraId="554E90E0" w14:textId="6BB571B0" w:rsidR="004D3841" w:rsidRPr="00993637" w:rsidRDefault="004D3841" w:rsidP="004D3841">
      <w:pPr>
        <w:spacing w:line="360" w:lineRule="auto"/>
        <w:ind w:left="709"/>
        <w:rPr>
          <w:b/>
        </w:rPr>
      </w:pPr>
      <w:r w:rsidRPr="00993637">
        <w:rPr>
          <w:b/>
        </w:rPr>
        <w:t>Albañil:</w:t>
      </w:r>
    </w:p>
    <w:p w14:paraId="4218D2D2" w14:textId="77777777" w:rsidR="004D3841" w:rsidRDefault="004D3841" w:rsidP="007E7E2C">
      <w:pPr>
        <w:numPr>
          <w:ilvl w:val="0"/>
          <w:numId w:val="100"/>
        </w:numPr>
        <w:spacing w:line="360" w:lineRule="auto"/>
        <w:ind w:left="1276" w:hanging="567"/>
        <w:jc w:val="both"/>
      </w:pPr>
      <w:r w:rsidRPr="001938D6">
        <w:t>Manipulación de herramientas pesadas</w:t>
      </w:r>
    </w:p>
    <w:p w14:paraId="4D5C8CEB" w14:textId="77777777" w:rsidR="004D3841" w:rsidRDefault="004D3841" w:rsidP="007E7E2C">
      <w:pPr>
        <w:numPr>
          <w:ilvl w:val="0"/>
          <w:numId w:val="100"/>
        </w:numPr>
        <w:spacing w:line="360" w:lineRule="auto"/>
        <w:ind w:left="1276" w:hanging="567"/>
        <w:jc w:val="both"/>
      </w:pPr>
      <w:r w:rsidRPr="001938D6">
        <w:t xml:space="preserve">Sobrecarga al manipular </w:t>
      </w:r>
      <w:r>
        <w:t>materiales</w:t>
      </w:r>
      <w:r w:rsidRPr="001938D6">
        <w:t xml:space="preserve"> de gran peso</w:t>
      </w:r>
    </w:p>
    <w:p w14:paraId="7296E9E9" w14:textId="77777777" w:rsidR="004D3841" w:rsidRDefault="004D3841" w:rsidP="007E7E2C">
      <w:pPr>
        <w:numPr>
          <w:ilvl w:val="0"/>
          <w:numId w:val="100"/>
        </w:numPr>
        <w:spacing w:line="360" w:lineRule="auto"/>
        <w:ind w:left="1276" w:hanging="567"/>
        <w:jc w:val="both"/>
      </w:pPr>
      <w:r w:rsidRPr="001938D6">
        <w:t>Contacto con cemento o aditivos</w:t>
      </w:r>
    </w:p>
    <w:p w14:paraId="229887FB" w14:textId="77777777" w:rsidR="004D3841" w:rsidRDefault="004D3841" w:rsidP="007E7E2C">
      <w:pPr>
        <w:numPr>
          <w:ilvl w:val="0"/>
          <w:numId w:val="100"/>
        </w:numPr>
        <w:spacing w:line="360" w:lineRule="auto"/>
        <w:ind w:left="1276" w:hanging="567"/>
        <w:jc w:val="both"/>
      </w:pPr>
      <w:r w:rsidRPr="001938D6">
        <w:t>Manipulación de pinturas, solventes y otros productos químicos</w:t>
      </w:r>
    </w:p>
    <w:p w14:paraId="50A5773B" w14:textId="77777777" w:rsidR="004D3841" w:rsidRDefault="004D3841" w:rsidP="007E7E2C">
      <w:pPr>
        <w:numPr>
          <w:ilvl w:val="0"/>
          <w:numId w:val="100"/>
        </w:numPr>
        <w:spacing w:line="360" w:lineRule="auto"/>
        <w:ind w:left="1276" w:hanging="567"/>
        <w:jc w:val="both"/>
      </w:pPr>
      <w:r w:rsidRPr="001938D6">
        <w:t>Exposición directa al polvo u otras partículas provenientes de la preparación de superficies</w:t>
      </w:r>
    </w:p>
    <w:p w14:paraId="76DC0479" w14:textId="77777777" w:rsidR="004D3841" w:rsidRDefault="004D3841" w:rsidP="007E7E2C">
      <w:pPr>
        <w:numPr>
          <w:ilvl w:val="0"/>
          <w:numId w:val="100"/>
        </w:numPr>
        <w:spacing w:line="360" w:lineRule="auto"/>
        <w:ind w:left="1276" w:hanging="567"/>
        <w:jc w:val="both"/>
      </w:pPr>
      <w:r>
        <w:t>E</w:t>
      </w:r>
      <w:r w:rsidRPr="001938D6">
        <w:t>xposiciones prolongadas y constantes a altos niveles de ruido. Maquinaria pesada, grupos generadores, ruidos industriales.</w:t>
      </w:r>
    </w:p>
    <w:p w14:paraId="71A48154" w14:textId="77777777" w:rsidR="004D3841" w:rsidRPr="00993637" w:rsidRDefault="004D3841" w:rsidP="004D3841">
      <w:pPr>
        <w:spacing w:line="360" w:lineRule="auto"/>
        <w:ind w:firstLine="709"/>
        <w:rPr>
          <w:b/>
        </w:rPr>
      </w:pPr>
      <w:r w:rsidRPr="00993637">
        <w:rPr>
          <w:b/>
        </w:rPr>
        <w:t>Electricista:</w:t>
      </w:r>
    </w:p>
    <w:p w14:paraId="4F025898" w14:textId="77777777" w:rsidR="004D3841" w:rsidRDefault="004D3841" w:rsidP="007E7E2C">
      <w:pPr>
        <w:numPr>
          <w:ilvl w:val="0"/>
          <w:numId w:val="101"/>
        </w:numPr>
        <w:spacing w:line="360" w:lineRule="auto"/>
        <w:ind w:left="1276" w:hanging="567"/>
        <w:jc w:val="both"/>
      </w:pPr>
      <w:r>
        <w:t>E</w:t>
      </w:r>
      <w:r w:rsidRPr="001938D6">
        <w:t>xposiciones a radiaciones ultravioletas: Exposiciones a arcos eléctricos o fuentes luminosas intensas</w:t>
      </w:r>
    </w:p>
    <w:p w14:paraId="280D9A69" w14:textId="77777777" w:rsidR="004D3841" w:rsidRPr="001938D6" w:rsidRDefault="004D3841" w:rsidP="007E7E2C">
      <w:pPr>
        <w:numPr>
          <w:ilvl w:val="0"/>
          <w:numId w:val="101"/>
        </w:numPr>
        <w:spacing w:line="360" w:lineRule="auto"/>
        <w:ind w:left="1276" w:hanging="567"/>
        <w:jc w:val="both"/>
      </w:pPr>
      <w:r w:rsidRPr="001938D6">
        <w:t>Exposiciones prolongadas y constantes a altos niveles de ruido. Maquinaria pesada, grupos generadores, ruidos industriales.</w:t>
      </w:r>
    </w:p>
    <w:p w14:paraId="2CE963CB" w14:textId="77777777" w:rsidR="004D3841" w:rsidRDefault="004D3841" w:rsidP="007E7E2C">
      <w:pPr>
        <w:numPr>
          <w:ilvl w:val="0"/>
          <w:numId w:val="101"/>
        </w:numPr>
        <w:spacing w:line="360" w:lineRule="auto"/>
        <w:ind w:left="1276" w:hanging="567"/>
        <w:jc w:val="both"/>
      </w:pPr>
      <w:r>
        <w:t>Exposición a gases y humos tóxicos producidos por la soldadura con electrodos.</w:t>
      </w:r>
    </w:p>
    <w:p w14:paraId="10A63EB0" w14:textId="77777777" w:rsidR="004D3841" w:rsidRPr="00993637" w:rsidRDefault="004D3841" w:rsidP="004D3841">
      <w:pPr>
        <w:spacing w:line="360" w:lineRule="auto"/>
        <w:ind w:firstLine="709"/>
        <w:jc w:val="both"/>
        <w:rPr>
          <w:b/>
        </w:rPr>
      </w:pPr>
      <w:r w:rsidRPr="00993637">
        <w:rPr>
          <w:b/>
        </w:rPr>
        <w:t>Ordenanza:</w:t>
      </w:r>
    </w:p>
    <w:p w14:paraId="54BF948B" w14:textId="77777777" w:rsidR="004D3841" w:rsidRDefault="004D3841" w:rsidP="007E7E2C">
      <w:pPr>
        <w:numPr>
          <w:ilvl w:val="0"/>
          <w:numId w:val="102"/>
        </w:numPr>
        <w:spacing w:line="360" w:lineRule="auto"/>
        <w:ind w:left="1276" w:hanging="567"/>
        <w:jc w:val="both"/>
      </w:pPr>
      <w:r w:rsidRPr="007D6402">
        <w:t>Exposición constante con productos de limpieza que suelen ser abrasivos</w:t>
      </w:r>
    </w:p>
    <w:p w14:paraId="54B27196" w14:textId="77777777" w:rsidR="004D3841" w:rsidRDefault="004D3841" w:rsidP="007E7E2C">
      <w:pPr>
        <w:numPr>
          <w:ilvl w:val="0"/>
          <w:numId w:val="102"/>
        </w:numPr>
        <w:spacing w:line="360" w:lineRule="auto"/>
        <w:ind w:left="1276" w:hanging="567"/>
        <w:jc w:val="both"/>
      </w:pPr>
      <w:r w:rsidRPr="007D6402">
        <w:lastRenderedPageBreak/>
        <w:t>Exposición productos utilizados para la prevención del COVID-19 como Amonio Cuaternario</w:t>
      </w:r>
    </w:p>
    <w:p w14:paraId="5CBC6035" w14:textId="77777777" w:rsidR="004D3841" w:rsidRDefault="004D3841" w:rsidP="007E7E2C">
      <w:pPr>
        <w:numPr>
          <w:ilvl w:val="0"/>
          <w:numId w:val="102"/>
        </w:numPr>
        <w:spacing w:line="360" w:lineRule="auto"/>
        <w:ind w:left="1276" w:hanging="567"/>
        <w:jc w:val="both"/>
      </w:pPr>
      <w:r w:rsidRPr="007D6402">
        <w:t>Realización de tareas en superficies lisas</w:t>
      </w:r>
    </w:p>
    <w:p w14:paraId="41C3AD7E" w14:textId="77777777" w:rsidR="004D3841" w:rsidRDefault="004D3841" w:rsidP="007E7E2C">
      <w:pPr>
        <w:numPr>
          <w:ilvl w:val="0"/>
          <w:numId w:val="102"/>
        </w:numPr>
        <w:spacing w:line="360" w:lineRule="auto"/>
        <w:ind w:left="1276" w:hanging="567"/>
        <w:jc w:val="both"/>
      </w:pPr>
      <w:r w:rsidRPr="007D6402">
        <w:t>Limpieza de pisos con sustancias que las hacen resbaladizas</w:t>
      </w:r>
    </w:p>
    <w:p w14:paraId="0AE38541" w14:textId="77777777" w:rsidR="004D3841" w:rsidRDefault="004D3841" w:rsidP="007E7E2C">
      <w:pPr>
        <w:numPr>
          <w:ilvl w:val="0"/>
          <w:numId w:val="102"/>
        </w:numPr>
        <w:spacing w:line="360" w:lineRule="auto"/>
        <w:ind w:left="1276" w:hanging="567"/>
        <w:jc w:val="both"/>
      </w:pPr>
      <w:r w:rsidRPr="007D6402">
        <w:t xml:space="preserve">Exposición </w:t>
      </w:r>
      <w:r>
        <w:t>y contacto con</w:t>
      </w:r>
      <w:r w:rsidRPr="007D6402">
        <w:t xml:space="preserve"> desechos biológicos</w:t>
      </w:r>
    </w:p>
    <w:p w14:paraId="557BD738" w14:textId="77777777" w:rsidR="004D3841" w:rsidRDefault="004D3841" w:rsidP="007E7E2C">
      <w:pPr>
        <w:numPr>
          <w:ilvl w:val="0"/>
          <w:numId w:val="102"/>
        </w:numPr>
        <w:spacing w:line="360" w:lineRule="auto"/>
        <w:ind w:left="1276" w:hanging="567"/>
        <w:jc w:val="both"/>
      </w:pPr>
      <w:r w:rsidRPr="007D6402">
        <w:t>Manipulación de cargas y desplazamientos de objetos pesado</w:t>
      </w:r>
      <w:r>
        <w:t>s</w:t>
      </w:r>
    </w:p>
    <w:p w14:paraId="0AFC5990" w14:textId="77777777" w:rsidR="004D3841" w:rsidRDefault="004D3841" w:rsidP="007E7E2C">
      <w:pPr>
        <w:numPr>
          <w:ilvl w:val="0"/>
          <w:numId w:val="102"/>
        </w:numPr>
        <w:spacing w:line="360" w:lineRule="auto"/>
        <w:ind w:left="1276" w:hanging="567"/>
        <w:jc w:val="both"/>
      </w:pPr>
      <w:r w:rsidRPr="007D6402">
        <w:t>Poco o nulo reconocimiento del trabajo realizado</w:t>
      </w:r>
    </w:p>
    <w:p w14:paraId="0E04911A" w14:textId="77777777" w:rsidR="004D3841" w:rsidRDefault="004D3841" w:rsidP="007E7E2C">
      <w:pPr>
        <w:numPr>
          <w:ilvl w:val="0"/>
          <w:numId w:val="102"/>
        </w:numPr>
        <w:spacing w:line="360" w:lineRule="auto"/>
        <w:ind w:left="1276" w:hanging="567"/>
        <w:jc w:val="both"/>
      </w:pPr>
      <w:r w:rsidRPr="007D6402">
        <w:t>Remuneración no acorde al sobre esfuerzo y tipo de tareas realizadas</w:t>
      </w:r>
    </w:p>
    <w:p w14:paraId="603F573A" w14:textId="77777777" w:rsidR="004D3841" w:rsidRDefault="004D3841" w:rsidP="007E7E2C">
      <w:pPr>
        <w:numPr>
          <w:ilvl w:val="0"/>
          <w:numId w:val="102"/>
        </w:numPr>
        <w:spacing w:line="360" w:lineRule="auto"/>
        <w:ind w:left="1276" w:hanging="567"/>
        <w:jc w:val="both"/>
      </w:pPr>
      <w:r w:rsidRPr="007D6402">
        <w:t>Movimientos repetitivos</w:t>
      </w:r>
    </w:p>
    <w:p w14:paraId="79024287" w14:textId="77777777" w:rsidR="004D3841" w:rsidRPr="00993637" w:rsidRDefault="004D3841" w:rsidP="004D3841">
      <w:pPr>
        <w:ind w:firstLine="709"/>
        <w:rPr>
          <w:b/>
        </w:rPr>
      </w:pPr>
      <w:r w:rsidRPr="00993637">
        <w:rPr>
          <w:b/>
        </w:rPr>
        <w:t>Personal de Seguridad:</w:t>
      </w:r>
    </w:p>
    <w:p w14:paraId="66BF3BE9" w14:textId="77777777" w:rsidR="004D3841" w:rsidRDefault="004D3841" w:rsidP="007E7E2C">
      <w:pPr>
        <w:numPr>
          <w:ilvl w:val="0"/>
          <w:numId w:val="103"/>
        </w:numPr>
        <w:spacing w:line="360" w:lineRule="auto"/>
        <w:ind w:left="1276" w:hanging="567"/>
        <w:jc w:val="both"/>
      </w:pPr>
      <w:r w:rsidRPr="007D6402">
        <w:t>Exposición a posturas forzadas</w:t>
      </w:r>
    </w:p>
    <w:p w14:paraId="516A580C" w14:textId="77777777" w:rsidR="004D3841" w:rsidRDefault="004D3841" w:rsidP="007E7E2C">
      <w:pPr>
        <w:numPr>
          <w:ilvl w:val="0"/>
          <w:numId w:val="103"/>
        </w:numPr>
        <w:spacing w:line="360" w:lineRule="auto"/>
        <w:ind w:left="1276" w:hanging="567"/>
        <w:jc w:val="both"/>
      </w:pPr>
      <w:r w:rsidRPr="007D6402">
        <w:t>Postura inadecuada de trabajo (permanecer de pie o andando frecuentemente)</w:t>
      </w:r>
    </w:p>
    <w:p w14:paraId="77C0AE9B" w14:textId="77777777" w:rsidR="004D3841" w:rsidRDefault="004D3841" w:rsidP="007E7E2C">
      <w:pPr>
        <w:numPr>
          <w:ilvl w:val="0"/>
          <w:numId w:val="103"/>
        </w:numPr>
        <w:spacing w:line="360" w:lineRule="auto"/>
        <w:ind w:left="1276" w:hanging="567"/>
        <w:jc w:val="both"/>
      </w:pPr>
      <w:r>
        <w:t>Alta exposición social</w:t>
      </w:r>
    </w:p>
    <w:p w14:paraId="35F75FE1" w14:textId="77777777" w:rsidR="004D3841" w:rsidRDefault="004D3841" w:rsidP="007E7E2C">
      <w:pPr>
        <w:numPr>
          <w:ilvl w:val="0"/>
          <w:numId w:val="103"/>
        </w:numPr>
        <w:spacing w:line="360" w:lineRule="auto"/>
        <w:ind w:left="1276" w:hanging="567"/>
        <w:jc w:val="both"/>
      </w:pPr>
      <w:r w:rsidRPr="007D6402">
        <w:t>Exposición a condiciones climáticas adversas al realizar trabajo en exterior.</w:t>
      </w:r>
    </w:p>
    <w:p w14:paraId="6E26000B" w14:textId="77777777" w:rsidR="004D3841" w:rsidRDefault="004D3841" w:rsidP="007E7E2C">
      <w:pPr>
        <w:numPr>
          <w:ilvl w:val="0"/>
          <w:numId w:val="103"/>
        </w:numPr>
        <w:spacing w:line="360" w:lineRule="auto"/>
        <w:ind w:left="1276" w:hanging="567"/>
        <w:jc w:val="both"/>
      </w:pPr>
      <w:r w:rsidRPr="007D6402">
        <w:t>Exposición a factores sociales (acciones violentas) de la zona geográfica donde se ubica el edificio</w:t>
      </w:r>
    </w:p>
    <w:p w14:paraId="42DCA6DF" w14:textId="77777777" w:rsidR="004D3841" w:rsidRDefault="004D3841" w:rsidP="007E7E2C">
      <w:pPr>
        <w:numPr>
          <w:ilvl w:val="0"/>
          <w:numId w:val="103"/>
        </w:numPr>
        <w:spacing w:line="360" w:lineRule="auto"/>
        <w:ind w:left="1276" w:hanging="567"/>
        <w:jc w:val="both"/>
      </w:pPr>
      <w:r w:rsidRPr="007D6402">
        <w:t>Horarios de trabajo extendido, 24 horas continuas de trabaj</w:t>
      </w:r>
      <w:r>
        <w:t>o</w:t>
      </w:r>
    </w:p>
    <w:p w14:paraId="25FAA30A" w14:textId="77777777" w:rsidR="004D3841" w:rsidRDefault="004D3841" w:rsidP="007E7E2C">
      <w:pPr>
        <w:numPr>
          <w:ilvl w:val="0"/>
          <w:numId w:val="103"/>
        </w:numPr>
        <w:spacing w:line="360" w:lineRule="auto"/>
        <w:ind w:left="1276" w:hanging="567"/>
        <w:jc w:val="both"/>
      </w:pPr>
      <w:r w:rsidRPr="007D6402">
        <w:t>Constante reproche de su autoridad y atribuciones cuando interviene por el bien de las instalaciones y sus miembros</w:t>
      </w:r>
    </w:p>
    <w:p w14:paraId="7C46FFDB" w14:textId="736BB711" w:rsidR="00FB365F" w:rsidRDefault="004D3841" w:rsidP="007E7E2C">
      <w:pPr>
        <w:numPr>
          <w:ilvl w:val="0"/>
          <w:numId w:val="103"/>
        </w:numPr>
        <w:spacing w:line="360" w:lineRule="auto"/>
        <w:ind w:left="1276" w:hanging="567"/>
        <w:jc w:val="both"/>
      </w:pPr>
      <w:r w:rsidRPr="007D6402">
        <w:t>Menor valoración de su trabajo</w:t>
      </w:r>
    </w:p>
    <w:p w14:paraId="675DDABB" w14:textId="77777777" w:rsidR="00FB365F" w:rsidRPr="00FB365F" w:rsidRDefault="00FB365F" w:rsidP="00E60B2D">
      <w:pPr>
        <w:keepNext/>
        <w:keepLines/>
        <w:numPr>
          <w:ilvl w:val="0"/>
          <w:numId w:val="153"/>
        </w:numPr>
        <w:spacing w:before="40" w:after="0"/>
        <w:outlineLvl w:val="1"/>
        <w:rPr>
          <w:rFonts w:eastAsiaTheme="majorEastAsia" w:cs="Times New Roman"/>
          <w:b/>
          <w:bCs/>
          <w:vanish/>
          <w:color w:val="000000" w:themeColor="text1"/>
          <w:szCs w:val="24"/>
        </w:rPr>
      </w:pPr>
      <w:bookmarkStart w:id="2223" w:name="_Toc88433908"/>
      <w:bookmarkStart w:id="2224" w:name="_Toc88434232"/>
      <w:bookmarkStart w:id="2225" w:name="_Toc88434639"/>
      <w:bookmarkStart w:id="2226" w:name="_Toc88435372"/>
      <w:bookmarkStart w:id="2227" w:name="_Toc88582807"/>
      <w:bookmarkStart w:id="2228" w:name="_Toc88584820"/>
      <w:bookmarkStart w:id="2229" w:name="_Toc88587645"/>
      <w:bookmarkStart w:id="2230" w:name="_Toc96258877"/>
      <w:bookmarkStart w:id="2231" w:name="_Toc96259257"/>
      <w:bookmarkStart w:id="2232" w:name="_Toc96455372"/>
      <w:bookmarkStart w:id="2233" w:name="_Toc96455750"/>
      <w:bookmarkStart w:id="2234" w:name="_Toc96468452"/>
      <w:bookmarkStart w:id="2235" w:name="_Toc96468823"/>
      <w:bookmarkStart w:id="2236" w:name="_Toc97062149"/>
      <w:bookmarkStart w:id="2237" w:name="_Toc97062515"/>
      <w:bookmarkStart w:id="2238" w:name="_Toc97062881"/>
      <w:bookmarkStart w:id="2239" w:name="_Toc97064335"/>
      <w:bookmarkStart w:id="2240" w:name="_Toc97123078"/>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p>
    <w:p w14:paraId="24DC124A" w14:textId="77777777" w:rsidR="00FB365F" w:rsidRPr="00FB365F" w:rsidRDefault="00FB365F" w:rsidP="00E60B2D">
      <w:pPr>
        <w:keepNext/>
        <w:keepLines/>
        <w:numPr>
          <w:ilvl w:val="0"/>
          <w:numId w:val="153"/>
        </w:numPr>
        <w:spacing w:before="40" w:after="0"/>
        <w:outlineLvl w:val="1"/>
        <w:rPr>
          <w:rFonts w:eastAsiaTheme="majorEastAsia" w:cs="Times New Roman"/>
          <w:b/>
          <w:bCs/>
          <w:vanish/>
          <w:color w:val="000000" w:themeColor="text1"/>
          <w:szCs w:val="24"/>
        </w:rPr>
      </w:pPr>
      <w:bookmarkStart w:id="2241" w:name="_Toc88433909"/>
      <w:bookmarkStart w:id="2242" w:name="_Toc88434233"/>
      <w:bookmarkStart w:id="2243" w:name="_Toc88434640"/>
      <w:bookmarkStart w:id="2244" w:name="_Toc88435373"/>
      <w:bookmarkStart w:id="2245" w:name="_Toc88582808"/>
      <w:bookmarkStart w:id="2246" w:name="_Toc88584821"/>
      <w:bookmarkStart w:id="2247" w:name="_Toc88587646"/>
      <w:bookmarkStart w:id="2248" w:name="_Toc96258878"/>
      <w:bookmarkStart w:id="2249" w:name="_Toc96259258"/>
      <w:bookmarkStart w:id="2250" w:name="_Toc96455373"/>
      <w:bookmarkStart w:id="2251" w:name="_Toc96455751"/>
      <w:bookmarkStart w:id="2252" w:name="_Toc96468453"/>
      <w:bookmarkStart w:id="2253" w:name="_Toc96468824"/>
      <w:bookmarkStart w:id="2254" w:name="_Toc97062150"/>
      <w:bookmarkStart w:id="2255" w:name="_Toc97062516"/>
      <w:bookmarkStart w:id="2256" w:name="_Toc97062882"/>
      <w:bookmarkStart w:id="2257" w:name="_Toc97064336"/>
      <w:bookmarkStart w:id="2258" w:name="_Toc97123079"/>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p>
    <w:p w14:paraId="575E2A96" w14:textId="77777777" w:rsidR="00FB365F" w:rsidRPr="00FB365F" w:rsidRDefault="00FB365F" w:rsidP="00E60B2D">
      <w:pPr>
        <w:keepNext/>
        <w:keepLines/>
        <w:numPr>
          <w:ilvl w:val="0"/>
          <w:numId w:val="153"/>
        </w:numPr>
        <w:spacing w:before="40" w:after="0"/>
        <w:outlineLvl w:val="1"/>
        <w:rPr>
          <w:rFonts w:eastAsiaTheme="majorEastAsia" w:cs="Times New Roman"/>
          <w:b/>
          <w:bCs/>
          <w:vanish/>
          <w:color w:val="000000" w:themeColor="text1"/>
          <w:szCs w:val="24"/>
        </w:rPr>
      </w:pPr>
      <w:bookmarkStart w:id="2259" w:name="_Toc88433910"/>
      <w:bookmarkStart w:id="2260" w:name="_Toc88434234"/>
      <w:bookmarkStart w:id="2261" w:name="_Toc88434641"/>
      <w:bookmarkStart w:id="2262" w:name="_Toc88435374"/>
      <w:bookmarkStart w:id="2263" w:name="_Toc88582809"/>
      <w:bookmarkStart w:id="2264" w:name="_Toc88584822"/>
      <w:bookmarkStart w:id="2265" w:name="_Toc88587647"/>
      <w:bookmarkStart w:id="2266" w:name="_Toc96258879"/>
      <w:bookmarkStart w:id="2267" w:name="_Toc96259259"/>
      <w:bookmarkStart w:id="2268" w:name="_Toc96455374"/>
      <w:bookmarkStart w:id="2269" w:name="_Toc96455752"/>
      <w:bookmarkStart w:id="2270" w:name="_Toc96468454"/>
      <w:bookmarkStart w:id="2271" w:name="_Toc96468825"/>
      <w:bookmarkStart w:id="2272" w:name="_Toc97062151"/>
      <w:bookmarkStart w:id="2273" w:name="_Toc97062517"/>
      <w:bookmarkStart w:id="2274" w:name="_Toc97062883"/>
      <w:bookmarkStart w:id="2275" w:name="_Toc97064337"/>
      <w:bookmarkStart w:id="2276" w:name="_Toc97123080"/>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p>
    <w:p w14:paraId="2B7FF3B9" w14:textId="77777777" w:rsidR="00FB365F" w:rsidRPr="00FB365F" w:rsidRDefault="00FB365F" w:rsidP="00E60B2D">
      <w:pPr>
        <w:keepNext/>
        <w:keepLines/>
        <w:numPr>
          <w:ilvl w:val="1"/>
          <w:numId w:val="153"/>
        </w:numPr>
        <w:spacing w:before="40" w:after="0"/>
        <w:outlineLvl w:val="1"/>
        <w:rPr>
          <w:rFonts w:eastAsiaTheme="majorEastAsia" w:cs="Times New Roman"/>
          <w:b/>
          <w:bCs/>
          <w:vanish/>
          <w:color w:val="000000" w:themeColor="text1"/>
          <w:szCs w:val="24"/>
        </w:rPr>
      </w:pPr>
      <w:bookmarkStart w:id="2277" w:name="_Toc88433911"/>
      <w:bookmarkStart w:id="2278" w:name="_Toc88434235"/>
      <w:bookmarkStart w:id="2279" w:name="_Toc88434642"/>
      <w:bookmarkStart w:id="2280" w:name="_Toc88435375"/>
      <w:bookmarkStart w:id="2281" w:name="_Toc88582810"/>
      <w:bookmarkStart w:id="2282" w:name="_Toc88584823"/>
      <w:bookmarkStart w:id="2283" w:name="_Toc88587648"/>
      <w:bookmarkStart w:id="2284" w:name="_Toc96258880"/>
      <w:bookmarkStart w:id="2285" w:name="_Toc96259260"/>
      <w:bookmarkStart w:id="2286" w:name="_Toc96455375"/>
      <w:bookmarkStart w:id="2287" w:name="_Toc96455753"/>
      <w:bookmarkStart w:id="2288" w:name="_Toc96468455"/>
      <w:bookmarkStart w:id="2289" w:name="_Toc96468826"/>
      <w:bookmarkStart w:id="2290" w:name="_Toc97062152"/>
      <w:bookmarkStart w:id="2291" w:name="_Toc97062518"/>
      <w:bookmarkStart w:id="2292" w:name="_Toc97062884"/>
      <w:bookmarkStart w:id="2293" w:name="_Toc97064338"/>
      <w:bookmarkStart w:id="2294" w:name="_Toc97123081"/>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p>
    <w:p w14:paraId="65D1BA31" w14:textId="77777777" w:rsidR="00FB365F" w:rsidRPr="00FB365F" w:rsidRDefault="00FB365F" w:rsidP="00E60B2D">
      <w:pPr>
        <w:keepNext/>
        <w:keepLines/>
        <w:numPr>
          <w:ilvl w:val="1"/>
          <w:numId w:val="153"/>
        </w:numPr>
        <w:spacing w:before="40" w:after="0"/>
        <w:outlineLvl w:val="1"/>
        <w:rPr>
          <w:rFonts w:eastAsiaTheme="majorEastAsia" w:cs="Times New Roman"/>
          <w:b/>
          <w:bCs/>
          <w:vanish/>
          <w:color w:val="000000" w:themeColor="text1"/>
          <w:szCs w:val="24"/>
        </w:rPr>
      </w:pPr>
      <w:bookmarkStart w:id="2295" w:name="_Toc88433912"/>
      <w:bookmarkStart w:id="2296" w:name="_Toc88434236"/>
      <w:bookmarkStart w:id="2297" w:name="_Toc88434643"/>
      <w:bookmarkStart w:id="2298" w:name="_Toc88435376"/>
      <w:bookmarkStart w:id="2299" w:name="_Toc88582811"/>
      <w:bookmarkStart w:id="2300" w:name="_Toc88584824"/>
      <w:bookmarkStart w:id="2301" w:name="_Toc88587649"/>
      <w:bookmarkStart w:id="2302" w:name="_Toc96258881"/>
      <w:bookmarkStart w:id="2303" w:name="_Toc96259261"/>
      <w:bookmarkStart w:id="2304" w:name="_Toc96455376"/>
      <w:bookmarkStart w:id="2305" w:name="_Toc96455754"/>
      <w:bookmarkStart w:id="2306" w:name="_Toc96468456"/>
      <w:bookmarkStart w:id="2307" w:name="_Toc96468827"/>
      <w:bookmarkStart w:id="2308" w:name="_Toc97062153"/>
      <w:bookmarkStart w:id="2309" w:name="_Toc97062519"/>
      <w:bookmarkStart w:id="2310" w:name="_Toc97062885"/>
      <w:bookmarkStart w:id="2311" w:name="_Toc97064339"/>
      <w:bookmarkStart w:id="2312" w:name="_Toc97123082"/>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p>
    <w:p w14:paraId="7EC9BBBB" w14:textId="77777777" w:rsidR="00FB365F" w:rsidRPr="00FB365F" w:rsidRDefault="00FB365F" w:rsidP="00E60B2D">
      <w:pPr>
        <w:keepNext/>
        <w:keepLines/>
        <w:numPr>
          <w:ilvl w:val="2"/>
          <w:numId w:val="153"/>
        </w:numPr>
        <w:spacing w:before="40" w:after="0"/>
        <w:outlineLvl w:val="1"/>
        <w:rPr>
          <w:rFonts w:eastAsiaTheme="majorEastAsia" w:cs="Times New Roman"/>
          <w:b/>
          <w:bCs/>
          <w:vanish/>
          <w:color w:val="000000" w:themeColor="text1"/>
          <w:szCs w:val="24"/>
        </w:rPr>
      </w:pPr>
      <w:bookmarkStart w:id="2313" w:name="_Toc88433913"/>
      <w:bookmarkStart w:id="2314" w:name="_Toc88434237"/>
      <w:bookmarkStart w:id="2315" w:name="_Toc88434644"/>
      <w:bookmarkStart w:id="2316" w:name="_Toc88435377"/>
      <w:bookmarkStart w:id="2317" w:name="_Toc88582812"/>
      <w:bookmarkStart w:id="2318" w:name="_Toc88584825"/>
      <w:bookmarkStart w:id="2319" w:name="_Toc88587650"/>
      <w:bookmarkStart w:id="2320" w:name="_Toc96258882"/>
      <w:bookmarkStart w:id="2321" w:name="_Toc96259262"/>
      <w:bookmarkStart w:id="2322" w:name="_Toc96455377"/>
      <w:bookmarkStart w:id="2323" w:name="_Toc96455755"/>
      <w:bookmarkStart w:id="2324" w:name="_Toc96468457"/>
      <w:bookmarkStart w:id="2325" w:name="_Toc96468828"/>
      <w:bookmarkStart w:id="2326" w:name="_Toc97062154"/>
      <w:bookmarkStart w:id="2327" w:name="_Toc97062520"/>
      <w:bookmarkStart w:id="2328" w:name="_Toc97062886"/>
      <w:bookmarkStart w:id="2329" w:name="_Toc97064340"/>
      <w:bookmarkStart w:id="2330" w:name="_Toc97123083"/>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p>
    <w:p w14:paraId="0DC66EB1" w14:textId="77777777" w:rsidR="00FB365F" w:rsidRPr="00FB365F" w:rsidRDefault="00FB365F" w:rsidP="00E60B2D">
      <w:pPr>
        <w:keepNext/>
        <w:keepLines/>
        <w:numPr>
          <w:ilvl w:val="2"/>
          <w:numId w:val="153"/>
        </w:numPr>
        <w:spacing w:before="40" w:after="0"/>
        <w:outlineLvl w:val="1"/>
        <w:rPr>
          <w:rFonts w:eastAsiaTheme="majorEastAsia" w:cs="Times New Roman"/>
          <w:b/>
          <w:bCs/>
          <w:vanish/>
          <w:color w:val="000000" w:themeColor="text1"/>
          <w:szCs w:val="24"/>
        </w:rPr>
      </w:pPr>
      <w:bookmarkStart w:id="2331" w:name="_Toc88433914"/>
      <w:bookmarkStart w:id="2332" w:name="_Toc88434238"/>
      <w:bookmarkStart w:id="2333" w:name="_Toc88434645"/>
      <w:bookmarkStart w:id="2334" w:name="_Toc88435378"/>
      <w:bookmarkStart w:id="2335" w:name="_Toc88582813"/>
      <w:bookmarkStart w:id="2336" w:name="_Toc88584826"/>
      <w:bookmarkStart w:id="2337" w:name="_Toc88587651"/>
      <w:bookmarkStart w:id="2338" w:name="_Toc96258883"/>
      <w:bookmarkStart w:id="2339" w:name="_Toc96259263"/>
      <w:bookmarkStart w:id="2340" w:name="_Toc96455378"/>
      <w:bookmarkStart w:id="2341" w:name="_Toc96455756"/>
      <w:bookmarkStart w:id="2342" w:name="_Toc96468458"/>
      <w:bookmarkStart w:id="2343" w:name="_Toc96468829"/>
      <w:bookmarkStart w:id="2344" w:name="_Toc97062155"/>
      <w:bookmarkStart w:id="2345" w:name="_Toc97062521"/>
      <w:bookmarkStart w:id="2346" w:name="_Toc97062887"/>
      <w:bookmarkStart w:id="2347" w:name="_Toc97064341"/>
      <w:bookmarkStart w:id="2348" w:name="_Toc97123084"/>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p>
    <w:p w14:paraId="2F74F95A" w14:textId="77777777" w:rsidR="00FB365F" w:rsidRPr="00FB365F" w:rsidRDefault="00FB365F" w:rsidP="00E60B2D">
      <w:pPr>
        <w:keepNext/>
        <w:keepLines/>
        <w:numPr>
          <w:ilvl w:val="2"/>
          <w:numId w:val="153"/>
        </w:numPr>
        <w:spacing w:before="40" w:after="0"/>
        <w:outlineLvl w:val="1"/>
        <w:rPr>
          <w:rFonts w:eastAsiaTheme="majorEastAsia" w:cs="Times New Roman"/>
          <w:b/>
          <w:bCs/>
          <w:vanish/>
          <w:color w:val="000000" w:themeColor="text1"/>
          <w:szCs w:val="24"/>
        </w:rPr>
      </w:pPr>
      <w:bookmarkStart w:id="2349" w:name="_Toc88433915"/>
      <w:bookmarkStart w:id="2350" w:name="_Toc88434239"/>
      <w:bookmarkStart w:id="2351" w:name="_Toc88434646"/>
      <w:bookmarkStart w:id="2352" w:name="_Toc88435379"/>
      <w:bookmarkStart w:id="2353" w:name="_Toc88582814"/>
      <w:bookmarkStart w:id="2354" w:name="_Toc88584827"/>
      <w:bookmarkStart w:id="2355" w:name="_Toc88587652"/>
      <w:bookmarkStart w:id="2356" w:name="_Toc96258884"/>
      <w:bookmarkStart w:id="2357" w:name="_Toc96259264"/>
      <w:bookmarkStart w:id="2358" w:name="_Toc96455379"/>
      <w:bookmarkStart w:id="2359" w:name="_Toc96455757"/>
      <w:bookmarkStart w:id="2360" w:name="_Toc96468459"/>
      <w:bookmarkStart w:id="2361" w:name="_Toc96468830"/>
      <w:bookmarkStart w:id="2362" w:name="_Toc97062156"/>
      <w:bookmarkStart w:id="2363" w:name="_Toc97062522"/>
      <w:bookmarkStart w:id="2364" w:name="_Toc97062888"/>
      <w:bookmarkStart w:id="2365" w:name="_Toc97064342"/>
      <w:bookmarkStart w:id="2366" w:name="_Toc97123085"/>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p>
    <w:p w14:paraId="60DE15A7" w14:textId="2171A10B" w:rsidR="004D3841" w:rsidRPr="00FE4DC0" w:rsidRDefault="00FE4DC0" w:rsidP="00E60B2D">
      <w:pPr>
        <w:pStyle w:val="Ttulo3"/>
        <w:numPr>
          <w:ilvl w:val="2"/>
          <w:numId w:val="183"/>
        </w:numPr>
        <w:rPr>
          <w:rFonts w:ascii="Times New Roman" w:hAnsi="Times New Roman" w:cs="Times New Roman"/>
          <w:b/>
          <w:bCs/>
          <w:i/>
          <w:color w:val="auto"/>
        </w:rPr>
      </w:pPr>
      <w:bookmarkStart w:id="2367" w:name="_Toc97123086"/>
      <w:r w:rsidRPr="00FE4DC0">
        <w:rPr>
          <w:rFonts w:ascii="Times New Roman" w:hAnsi="Times New Roman" w:cs="Times New Roman"/>
          <w:b/>
          <w:bCs/>
          <w:color w:val="auto"/>
        </w:rPr>
        <w:t>Medidas actuales de prevención de enfermedades.</w:t>
      </w:r>
      <w:bookmarkEnd w:id="2367"/>
    </w:p>
    <w:p w14:paraId="42F1A061" w14:textId="77777777" w:rsidR="004D3841" w:rsidRDefault="004D3841" w:rsidP="00FB365F">
      <w:pPr>
        <w:spacing w:line="360" w:lineRule="auto"/>
        <w:jc w:val="both"/>
      </w:pPr>
      <w:r>
        <w:t>Las medidas actuales de prevención de enfermedades que se llevan a cabo en el Colegio de Mejicanos Samuel Christian School se limitan a la prevención del contagio por Covid-</w:t>
      </w:r>
      <w:r>
        <w:lastRenderedPageBreak/>
        <w:t>19, el colegio anteriormente no había implementado medidas preventivas para otras enfermedades ya sea físicas, mentales o sociales.</w:t>
      </w:r>
    </w:p>
    <w:p w14:paraId="4AA2749E" w14:textId="77777777" w:rsidR="004D3841" w:rsidRDefault="004D3841" w:rsidP="004D3841">
      <w:pPr>
        <w:spacing w:line="360" w:lineRule="auto"/>
        <w:ind w:left="709"/>
        <w:jc w:val="both"/>
      </w:pPr>
      <w:r>
        <w:t>Por lo que sólo se pueden mencionar las siguientes:</w:t>
      </w:r>
    </w:p>
    <w:p w14:paraId="5560A0E5" w14:textId="77777777" w:rsidR="004D3841" w:rsidRDefault="004D3841" w:rsidP="007E7E2C">
      <w:pPr>
        <w:numPr>
          <w:ilvl w:val="0"/>
          <w:numId w:val="104"/>
        </w:numPr>
        <w:spacing w:line="360" w:lineRule="auto"/>
        <w:ind w:left="1276" w:hanging="567"/>
        <w:jc w:val="both"/>
      </w:pPr>
      <w:r>
        <w:t>Toma de temperatura e instalación de termómetros digitales de pared.</w:t>
      </w:r>
    </w:p>
    <w:p w14:paraId="770966AD" w14:textId="77777777" w:rsidR="004D3841" w:rsidRDefault="004D3841" w:rsidP="007E7E2C">
      <w:pPr>
        <w:numPr>
          <w:ilvl w:val="0"/>
          <w:numId w:val="104"/>
        </w:numPr>
        <w:spacing w:line="360" w:lineRule="auto"/>
        <w:ind w:left="1276" w:hanging="567"/>
        <w:jc w:val="both"/>
      </w:pPr>
      <w:r>
        <w:t>Estaciones de aplicación de alcohol gel</w:t>
      </w:r>
    </w:p>
    <w:p w14:paraId="3EB4F3DB" w14:textId="77777777" w:rsidR="004D3841" w:rsidRDefault="004D3841" w:rsidP="007E7E2C">
      <w:pPr>
        <w:numPr>
          <w:ilvl w:val="0"/>
          <w:numId w:val="104"/>
        </w:numPr>
        <w:spacing w:line="360" w:lineRule="auto"/>
        <w:ind w:left="1276" w:hanging="567"/>
        <w:jc w:val="both"/>
      </w:pPr>
      <w:r>
        <w:t>Indicación general a los padres de familia para que no parqueen sus vehículos dentro de las instalaciones únicamente deben dejar a los estudiantes en la entrada del redondel</w:t>
      </w:r>
    </w:p>
    <w:p w14:paraId="3EFBFFE3" w14:textId="77777777" w:rsidR="004D3841" w:rsidRDefault="004D3841" w:rsidP="007E7E2C">
      <w:pPr>
        <w:numPr>
          <w:ilvl w:val="0"/>
          <w:numId w:val="104"/>
        </w:numPr>
        <w:spacing w:line="360" w:lineRule="auto"/>
        <w:ind w:left="1276" w:hanging="567"/>
        <w:jc w:val="both"/>
      </w:pPr>
      <w:r>
        <w:t>Colocación de alfombras plásticas con amonio cuaternario en la entrada principal y en el acceso a cada aula</w:t>
      </w:r>
    </w:p>
    <w:p w14:paraId="64946D72" w14:textId="77777777" w:rsidR="004D3841" w:rsidRDefault="004D3841" w:rsidP="007E7E2C">
      <w:pPr>
        <w:numPr>
          <w:ilvl w:val="0"/>
          <w:numId w:val="104"/>
        </w:numPr>
        <w:spacing w:line="360" w:lineRule="auto"/>
        <w:ind w:left="1276" w:hanging="567"/>
        <w:jc w:val="both"/>
      </w:pPr>
      <w:r>
        <w:t>Entrega de alcohol gel, mascarillas y jabón líquido a cada maestro dentro del aula.</w:t>
      </w:r>
    </w:p>
    <w:p w14:paraId="2D37A148" w14:textId="77777777" w:rsidR="004D3841" w:rsidRDefault="004D3841" w:rsidP="007E7E2C">
      <w:pPr>
        <w:numPr>
          <w:ilvl w:val="0"/>
          <w:numId w:val="104"/>
        </w:numPr>
        <w:spacing w:line="360" w:lineRule="auto"/>
        <w:ind w:left="1276" w:hanging="567"/>
        <w:jc w:val="both"/>
      </w:pPr>
      <w:r>
        <w:t>Indicación general para el uso obligatorio de mascarilla</w:t>
      </w:r>
    </w:p>
    <w:p w14:paraId="4A330C17" w14:textId="77777777" w:rsidR="004D3841" w:rsidRDefault="004D3841" w:rsidP="007E7E2C">
      <w:pPr>
        <w:numPr>
          <w:ilvl w:val="0"/>
          <w:numId w:val="104"/>
        </w:numPr>
        <w:spacing w:line="360" w:lineRule="auto"/>
        <w:ind w:left="1276" w:hanging="567"/>
        <w:jc w:val="both"/>
      </w:pPr>
      <w:r>
        <w:t>Colocación de “afiches” con información sobre medidas preventivas ante la pandemia: aplicación de alcohol gel, lavado de manos, uso de mascarilla</w:t>
      </w:r>
    </w:p>
    <w:p w14:paraId="2363AC64" w14:textId="77777777" w:rsidR="004D3841" w:rsidRDefault="004D3841" w:rsidP="007E7E2C">
      <w:pPr>
        <w:numPr>
          <w:ilvl w:val="0"/>
          <w:numId w:val="104"/>
        </w:numPr>
        <w:spacing w:line="360" w:lineRule="auto"/>
        <w:ind w:left="1276" w:hanging="567"/>
        <w:jc w:val="both"/>
      </w:pPr>
      <w:r>
        <w:t>Medidas preventivas de trabajo desde casa para docentes.</w:t>
      </w:r>
    </w:p>
    <w:p w14:paraId="41D95098" w14:textId="77777777" w:rsidR="004D3841" w:rsidRDefault="004D3841" w:rsidP="007E7E2C">
      <w:pPr>
        <w:numPr>
          <w:ilvl w:val="0"/>
          <w:numId w:val="104"/>
        </w:numPr>
        <w:spacing w:line="360" w:lineRule="auto"/>
        <w:ind w:left="1276" w:hanging="567"/>
        <w:jc w:val="both"/>
      </w:pPr>
      <w:r>
        <w:t>Separación de grupos estudiantiles para evitar aglomeraciones dentro de las instalaciones.</w:t>
      </w:r>
    </w:p>
    <w:p w14:paraId="07EFE1EB" w14:textId="6B19BEAF" w:rsidR="00FB365F" w:rsidRDefault="004D3841" w:rsidP="007E7E2C">
      <w:pPr>
        <w:numPr>
          <w:ilvl w:val="0"/>
          <w:numId w:val="104"/>
        </w:numPr>
        <w:spacing w:line="360" w:lineRule="auto"/>
        <w:ind w:left="1276" w:hanging="567"/>
        <w:jc w:val="both"/>
      </w:pPr>
      <w:r>
        <w:t>Horarios de trabajo programados: 06:00 am a 12:00 md de lunes a jueves, viernes realizan trabajo home office</w:t>
      </w:r>
    </w:p>
    <w:p w14:paraId="5FCBDA2E" w14:textId="6FB0E017" w:rsidR="004D3841" w:rsidRPr="002570AB" w:rsidRDefault="004D3841" w:rsidP="00E60B2D">
      <w:pPr>
        <w:pStyle w:val="Ttulo2"/>
        <w:numPr>
          <w:ilvl w:val="1"/>
          <w:numId w:val="153"/>
        </w:numPr>
        <w:rPr>
          <w:rFonts w:ascii="Times New Roman" w:hAnsi="Times New Roman" w:cs="Times New Roman"/>
          <w:b/>
          <w:bCs/>
          <w:i/>
          <w:color w:val="000000" w:themeColor="text1"/>
          <w:sz w:val="24"/>
          <w:szCs w:val="24"/>
        </w:rPr>
      </w:pPr>
      <w:bookmarkStart w:id="2368" w:name="_Toc97123087"/>
      <w:r w:rsidRPr="00FB365F">
        <w:rPr>
          <w:rFonts w:ascii="Times New Roman" w:hAnsi="Times New Roman" w:cs="Times New Roman"/>
          <w:b/>
          <w:bCs/>
          <w:color w:val="000000" w:themeColor="text1"/>
          <w:sz w:val="24"/>
          <w:szCs w:val="24"/>
        </w:rPr>
        <w:t>CONDICIONES AMBIENTALES.</w:t>
      </w:r>
      <w:bookmarkEnd w:id="2368"/>
    </w:p>
    <w:p w14:paraId="2A7E060E" w14:textId="77777777" w:rsidR="004D3841" w:rsidRDefault="004D3841" w:rsidP="00FB365F">
      <w:pPr>
        <w:spacing w:line="360" w:lineRule="auto"/>
      </w:pPr>
      <w:r>
        <w:t>Dentro de las condiciones ambientales que se observaron al realizar la visita técnica se destacan los siguientes:</w:t>
      </w:r>
    </w:p>
    <w:p w14:paraId="3FBB1DC7" w14:textId="77777777" w:rsidR="004D3841" w:rsidRDefault="004D3841" w:rsidP="007E7E2C">
      <w:pPr>
        <w:numPr>
          <w:ilvl w:val="0"/>
          <w:numId w:val="105"/>
        </w:numPr>
        <w:spacing w:line="360" w:lineRule="auto"/>
        <w:ind w:left="851" w:hanging="425"/>
        <w:jc w:val="both"/>
      </w:pPr>
      <w:r w:rsidRPr="00993637">
        <w:rPr>
          <w:b/>
        </w:rPr>
        <w:t>Ventilación:</w:t>
      </w:r>
      <w:r>
        <w:t xml:space="preserve"> </w:t>
      </w:r>
      <w:r w:rsidRPr="001A11F5">
        <w:t xml:space="preserve">Se verificó que tanto en las aulas como en las oficinas administrativas se cuenta con una adecuada ventilación natural y artificial. Sin embargo, en el caso de la caseta de vigilancia esta cuenta únicamente con una </w:t>
      </w:r>
      <w:r w:rsidRPr="001A11F5">
        <w:lastRenderedPageBreak/>
        <w:t>ventana pequeña y un ventilador de piso que no genera la suficiente ventilación para que el espacio sea cómodo cuando el trabajador se encuentre en su hora de descanso y almuerzo.</w:t>
      </w:r>
    </w:p>
    <w:p w14:paraId="08723B34" w14:textId="77777777" w:rsidR="004D3841" w:rsidRDefault="004D3841" w:rsidP="007E7E2C">
      <w:pPr>
        <w:numPr>
          <w:ilvl w:val="0"/>
          <w:numId w:val="105"/>
        </w:numPr>
        <w:spacing w:line="360" w:lineRule="auto"/>
        <w:ind w:left="851" w:hanging="425"/>
        <w:jc w:val="both"/>
      </w:pPr>
      <w:r w:rsidRPr="00993637">
        <w:rPr>
          <w:b/>
        </w:rPr>
        <w:t>Iluminación:</w:t>
      </w:r>
      <w:r>
        <w:t xml:space="preserve"> La</w:t>
      </w:r>
      <w:r w:rsidRPr="00905A09">
        <w:t xml:space="preserve"> entrada de luz natural </w:t>
      </w:r>
      <w:r>
        <w:t>las</w:t>
      </w:r>
      <w:r w:rsidRPr="00905A09">
        <w:t xml:space="preserve"> ventana</w:t>
      </w:r>
      <w:r>
        <w:t>s</w:t>
      </w:r>
      <w:r w:rsidRPr="00905A09">
        <w:t xml:space="preserve"> </w:t>
      </w:r>
      <w:r>
        <w:t xml:space="preserve">en las aulas, en algunos momentos hace </w:t>
      </w:r>
      <w:r w:rsidRPr="00905A09">
        <w:t xml:space="preserve">que </w:t>
      </w:r>
      <w:r>
        <w:t xml:space="preserve">se </w:t>
      </w:r>
      <w:r w:rsidRPr="00905A09">
        <w:t xml:space="preserve">dificulte la visión </w:t>
      </w:r>
      <w:r>
        <w:t>del contenido audiovisual que se proyecta en la superficie de las pizarras. En el caso de la iluminación de las oficinas del personal administrativo estas se encuentran dotadas de luz artificial en su mayoría con superficie anti reflejante en las ventanas para evitar que se filtren rayos de luz natural demasiado fuertes.</w:t>
      </w:r>
    </w:p>
    <w:p w14:paraId="2156008D" w14:textId="77777777" w:rsidR="004D3841" w:rsidRDefault="004D3841" w:rsidP="007E7E2C">
      <w:pPr>
        <w:numPr>
          <w:ilvl w:val="0"/>
          <w:numId w:val="105"/>
        </w:numPr>
        <w:spacing w:line="360" w:lineRule="auto"/>
        <w:ind w:left="851" w:hanging="425"/>
        <w:jc w:val="both"/>
      </w:pPr>
      <w:r w:rsidRPr="00993637">
        <w:rPr>
          <w:b/>
        </w:rPr>
        <w:t>Temperatura:</w:t>
      </w:r>
      <w:r>
        <w:t xml:space="preserve"> La temperatura ambiente del Colegio generalmente tiene a ser alta durante toda la jornada, para mantener un nivel adecuado en las aulas se encuentran instalados ventiladores de techo que regulan el calor, y en las oficinas esto se hace mediante equipos de aire acondicionado que es manipulado a discreción de las personas que pertenecen a cada unidad.</w:t>
      </w:r>
    </w:p>
    <w:p w14:paraId="7B5FDFB6" w14:textId="77777777" w:rsidR="004D3841" w:rsidRDefault="004D3841" w:rsidP="007E7E2C">
      <w:pPr>
        <w:numPr>
          <w:ilvl w:val="0"/>
          <w:numId w:val="105"/>
        </w:numPr>
        <w:spacing w:line="360" w:lineRule="auto"/>
        <w:ind w:left="851" w:hanging="425"/>
        <w:jc w:val="both"/>
      </w:pPr>
      <w:r w:rsidRPr="00993637">
        <w:rPr>
          <w:b/>
        </w:rPr>
        <w:t>Higiene y salubridad:</w:t>
      </w:r>
      <w:r>
        <w:t xml:space="preserve"> En el Colegio existen dos designados para realizar las labores principales de limpieza en todas las instalaciones, garantizando que zonas tan delicadas como la cafetería sea un espacio salubre para consumir alimentos, al igual que los baños como foco de contagio de Covid-19, se observan limpios e higiénicos.</w:t>
      </w:r>
    </w:p>
    <w:p w14:paraId="7716826B" w14:textId="77777777" w:rsidR="004D3841" w:rsidRDefault="004D3841" w:rsidP="00FB365F">
      <w:pPr>
        <w:spacing w:line="360" w:lineRule="auto"/>
        <w:jc w:val="both"/>
      </w:pPr>
      <w:r>
        <w:t xml:space="preserve">Así mismo toda la comunidad estudiantil y personal docente tienen claras las medidas de limpieza e higiene que deben realizar para mantener un ambiente salubre en todos los espacios de uso común. Se pudo observar además en la visita de campo que el personal y la población estudiantil poseen hábitos adecuados sobre el correcto manejo de los residuos sólidos que se generan dentro del </w:t>
      </w:r>
      <w:r w:rsidRPr="00FB365F">
        <w:rPr>
          <w:rFonts w:cs="Times New Roman"/>
          <w:szCs w:val="24"/>
        </w:rPr>
        <w:t>colegio, existen estaciones de separación para los desechos comunes que periódicamente son retirados por el servicio de aseo municipal, y en cuanto a los desechos orgánicos antes de la pandemia se utilizaban para un proceso de compostaje en el que participaban alumnos y docentes, sin embargo, en la actualidad se ha suspendido esta actividad y por lo tanto estos desechos son entregados al aseo municipal pero siempre de forma separada de los desechos comunes.</w:t>
      </w:r>
      <w:r>
        <w:t xml:space="preserve"> </w:t>
      </w:r>
    </w:p>
    <w:p w14:paraId="5CA70EF7" w14:textId="53FBDB48" w:rsidR="004D3841" w:rsidRPr="002570AB" w:rsidRDefault="004D3841" w:rsidP="00E60B2D">
      <w:pPr>
        <w:pStyle w:val="Ttulo2"/>
        <w:numPr>
          <w:ilvl w:val="1"/>
          <w:numId w:val="153"/>
        </w:numPr>
        <w:rPr>
          <w:rFonts w:ascii="Times New Roman" w:hAnsi="Times New Roman" w:cs="Times New Roman"/>
          <w:b/>
          <w:bCs/>
          <w:i/>
          <w:color w:val="000000" w:themeColor="text1"/>
          <w:sz w:val="24"/>
          <w:szCs w:val="24"/>
        </w:rPr>
      </w:pPr>
      <w:bookmarkStart w:id="2369" w:name="_Toc97123088"/>
      <w:r w:rsidRPr="00FB365F">
        <w:rPr>
          <w:rFonts w:ascii="Times New Roman" w:hAnsi="Times New Roman" w:cs="Times New Roman"/>
          <w:b/>
          <w:bCs/>
          <w:color w:val="000000" w:themeColor="text1"/>
          <w:sz w:val="24"/>
          <w:szCs w:val="24"/>
        </w:rPr>
        <w:lastRenderedPageBreak/>
        <w:t>ERGONOMÍA Y UBICACIÓN PELIGROSA DE OBJETOS.</w:t>
      </w:r>
      <w:bookmarkEnd w:id="2369"/>
    </w:p>
    <w:p w14:paraId="0FF60E2C" w14:textId="77777777" w:rsidR="004D3841" w:rsidRDefault="004D3841" w:rsidP="00FB365F">
      <w:pPr>
        <w:spacing w:line="360" w:lineRule="auto"/>
        <w:jc w:val="both"/>
      </w:pPr>
      <w:r>
        <w:t xml:space="preserve">Dentro de las instalaciones del Colegio de Mejicanos Samuel Christian School se pudo observar en la visita de campo, que, en cuanto al </w:t>
      </w:r>
      <w:r w:rsidRPr="008037F4">
        <w:t>diseño de</w:t>
      </w:r>
      <w:r>
        <w:t xml:space="preserve"> los espacios de trabajo</w:t>
      </w:r>
      <w:r w:rsidRPr="008037F4">
        <w:t>,</w:t>
      </w:r>
      <w:r>
        <w:t xml:space="preserve"> éstos son reducidos tanto en el caso de las oficinas administrativas como en los espacios designados para el docente dentro de las aulas, esto provoca que los muebles que se han colocado en las oficinas ocupen gran parte del espacio y no den lugar al trabajador para maniobrar libremente en el ejercicio de sus labores.</w:t>
      </w:r>
    </w:p>
    <w:p w14:paraId="6D8A6BCC" w14:textId="77777777" w:rsidR="004D3841" w:rsidRDefault="004D3841" w:rsidP="00FB365F">
      <w:pPr>
        <w:spacing w:line="360" w:lineRule="auto"/>
        <w:jc w:val="both"/>
      </w:pPr>
      <w:r>
        <w:t xml:space="preserve">Así mismo, el tipo de mobiliario colocado en las oficinas no es del todo ergonómico para las personas que laboran en jornada completa realizando trabajo administrativo, no se ha tomado en cuenta escritorios </w:t>
      </w:r>
      <w:r w:rsidRPr="008427C9">
        <w:t xml:space="preserve">y </w:t>
      </w:r>
      <w:r>
        <w:t>sillas</w:t>
      </w:r>
      <w:r w:rsidRPr="008427C9">
        <w:t xml:space="preserve"> </w:t>
      </w:r>
      <w:r>
        <w:t>cuyo diseño permita</w:t>
      </w:r>
      <w:r w:rsidRPr="008427C9">
        <w:t xml:space="preserve"> que </w:t>
      </w:r>
      <w:r>
        <w:t>el trabajador adopte una postura correcta y cómoda. Tampoco se ha tomado en cuenta si los trabajadores poseen alguna enfermedad lumbar para la elección de cada tipo de mobiliario considerando que las actividades administrativas exigen que las personas permanezcan sentadas la mayor parte del tiempo y con las manos apoyadas en el escritorio al utilizar el equipo informático.</w:t>
      </w:r>
    </w:p>
    <w:p w14:paraId="327EE6FC" w14:textId="48CEA3B1" w:rsidR="002570AB" w:rsidRDefault="004D3841" w:rsidP="002570AB">
      <w:pPr>
        <w:spacing w:line="360" w:lineRule="auto"/>
        <w:jc w:val="both"/>
      </w:pPr>
      <w:r>
        <w:t>En las aulas y oficinas se observó que el mobiliario, insumos de oficina, escolares y los elementos de limpieza se encuentra distribuido de forma inadecuada lo que a simple vista hace aún más reducido el espacio y pueden provocarse accidentes de trabajo al tropezar o golpearse con alguno de estos objetos.</w:t>
      </w:r>
    </w:p>
    <w:p w14:paraId="4296BC2D" w14:textId="26B830C8" w:rsidR="004D3841" w:rsidRPr="002570AB" w:rsidRDefault="004D3841" w:rsidP="00E60B2D">
      <w:pPr>
        <w:pStyle w:val="Ttulo2"/>
        <w:numPr>
          <w:ilvl w:val="1"/>
          <w:numId w:val="153"/>
        </w:numPr>
        <w:rPr>
          <w:rFonts w:ascii="Times New Roman" w:hAnsi="Times New Roman" w:cs="Times New Roman"/>
          <w:b/>
          <w:bCs/>
          <w:color w:val="000000" w:themeColor="text1"/>
          <w:sz w:val="24"/>
          <w:szCs w:val="24"/>
        </w:rPr>
      </w:pPr>
      <w:bookmarkStart w:id="2370" w:name="_Toc83231404"/>
      <w:bookmarkStart w:id="2371" w:name="_Toc97123089"/>
      <w:r w:rsidRPr="002570AB">
        <w:rPr>
          <w:rFonts w:ascii="Times New Roman" w:hAnsi="Times New Roman" w:cs="Times New Roman"/>
          <w:b/>
          <w:bCs/>
          <w:color w:val="000000" w:themeColor="text1"/>
          <w:sz w:val="24"/>
          <w:szCs w:val="24"/>
        </w:rPr>
        <w:t>PROGRAMA DE SEGURIDAD Y SALUD OCUPACIONAL</w:t>
      </w:r>
      <w:bookmarkEnd w:id="2370"/>
      <w:bookmarkEnd w:id="2371"/>
    </w:p>
    <w:p w14:paraId="2BBDF50C" w14:textId="77777777" w:rsidR="004D3841" w:rsidRPr="002570AB" w:rsidRDefault="004D3841" w:rsidP="002570AB">
      <w:pPr>
        <w:spacing w:line="360" w:lineRule="auto"/>
        <w:jc w:val="both"/>
        <w:rPr>
          <w:rFonts w:cs="Times New Roman"/>
          <w:szCs w:val="24"/>
        </w:rPr>
      </w:pPr>
      <w:r w:rsidRPr="002570AB">
        <w:rPr>
          <w:rFonts w:cs="Times New Roman"/>
          <w:szCs w:val="24"/>
        </w:rPr>
        <w:t xml:space="preserve">Como lo menciona el Administrador del Colegio de Mejicanos Samuel Christian School, en la actualidad la institución no cuenta con un Programa de Seguridad y Salud Ocupacional para disminuir riesgos, enfermedades profesionales, y accidentes laborales en el personal y la población estudiantil, sin embargo, ha impulsado ciertas medidas que pueden considerarse preventivas antes situaciones peligrosas, y si bien no se encuentra formalmente establecido si se implementan protocolos que pueden ayudar a actuar de forma correcta ante incidentes. </w:t>
      </w:r>
    </w:p>
    <w:p w14:paraId="7B1737F5" w14:textId="245137B8" w:rsidR="004D3841" w:rsidRPr="002570AB" w:rsidRDefault="004D3841" w:rsidP="00E60B2D">
      <w:pPr>
        <w:pStyle w:val="Ttulo2"/>
        <w:numPr>
          <w:ilvl w:val="1"/>
          <w:numId w:val="153"/>
        </w:numPr>
        <w:rPr>
          <w:rFonts w:ascii="Times New Roman" w:hAnsi="Times New Roman" w:cs="Times New Roman"/>
          <w:b/>
          <w:bCs/>
          <w:i/>
          <w:color w:val="000000" w:themeColor="text1"/>
          <w:sz w:val="24"/>
          <w:szCs w:val="24"/>
        </w:rPr>
      </w:pPr>
      <w:bookmarkStart w:id="2372" w:name="_Toc97123090"/>
      <w:r w:rsidRPr="002570AB">
        <w:rPr>
          <w:rFonts w:ascii="Times New Roman" w:hAnsi="Times New Roman" w:cs="Times New Roman"/>
          <w:b/>
          <w:bCs/>
          <w:color w:val="000000" w:themeColor="text1"/>
          <w:sz w:val="24"/>
          <w:szCs w:val="24"/>
        </w:rPr>
        <w:t>PLAN DE EMERGENCIA Y EVACUACIÓN.</w:t>
      </w:r>
      <w:bookmarkEnd w:id="2372"/>
    </w:p>
    <w:p w14:paraId="44CAAE29" w14:textId="77777777" w:rsidR="004D3841" w:rsidRDefault="004D3841" w:rsidP="002570AB">
      <w:pPr>
        <w:spacing w:line="360" w:lineRule="auto"/>
        <w:jc w:val="both"/>
      </w:pPr>
      <w:r>
        <w:t xml:space="preserve">Dentro del </w:t>
      </w:r>
      <w:r w:rsidRPr="00E93B51">
        <w:rPr>
          <w:lang w:val="es-419"/>
        </w:rPr>
        <w:t>Colegio</w:t>
      </w:r>
      <w:r>
        <w:rPr>
          <w:lang w:val="es-419"/>
        </w:rPr>
        <w:t xml:space="preserve"> de Mejicanos</w:t>
      </w:r>
      <w:r w:rsidRPr="00E93B51">
        <w:rPr>
          <w:lang w:val="es-419"/>
        </w:rPr>
        <w:t xml:space="preserve"> Samuel Christian School</w:t>
      </w:r>
      <w:r>
        <w:t xml:space="preserve"> el personal conoce que existe una ruta de evacuación ante siniestros por la señalización colocada en dicha ruta y la identificación del punto de encuentro dentro de las instalaciones.</w:t>
      </w:r>
    </w:p>
    <w:p w14:paraId="2E8833FC" w14:textId="77777777" w:rsidR="004D3841" w:rsidRDefault="004D3841" w:rsidP="002570AB">
      <w:pPr>
        <w:spacing w:line="360" w:lineRule="auto"/>
        <w:jc w:val="both"/>
      </w:pPr>
      <w:r>
        <w:lastRenderedPageBreak/>
        <w:t>Se han llevado a cabo en años anteriores pequeños simulacros para que tanto docentes, estudiantes y personal en general conozcan cómo actuar ante sismos e incendios. Como se mencionó anteriormente, este plan no se encuentra en un documento oficial del colegio solamente se han dado indicaciones verbales por parte de las autoridades del colegio.</w:t>
      </w:r>
    </w:p>
    <w:p w14:paraId="3A3F2343" w14:textId="77777777" w:rsidR="004D3841" w:rsidRPr="002570AB" w:rsidRDefault="004D3841" w:rsidP="00E60B2D">
      <w:pPr>
        <w:pStyle w:val="Ttulo2"/>
        <w:numPr>
          <w:ilvl w:val="1"/>
          <w:numId w:val="153"/>
        </w:numPr>
        <w:rPr>
          <w:rFonts w:ascii="Times New Roman" w:hAnsi="Times New Roman" w:cs="Times New Roman"/>
          <w:b/>
          <w:bCs/>
          <w:i/>
          <w:color w:val="000000" w:themeColor="text1"/>
          <w:sz w:val="24"/>
          <w:szCs w:val="24"/>
        </w:rPr>
      </w:pPr>
      <w:bookmarkStart w:id="2373" w:name="_Toc97123091"/>
      <w:r w:rsidRPr="002570AB">
        <w:rPr>
          <w:rFonts w:ascii="Times New Roman" w:hAnsi="Times New Roman" w:cs="Times New Roman"/>
          <w:b/>
          <w:bCs/>
          <w:color w:val="000000" w:themeColor="text1"/>
          <w:sz w:val="24"/>
          <w:szCs w:val="24"/>
        </w:rPr>
        <w:t>PROTOCOLO DE BIOSEGURIDAD ANTE EL CONTAGIO POR COVID-19.</w:t>
      </w:r>
      <w:bookmarkEnd w:id="2373"/>
    </w:p>
    <w:p w14:paraId="4E02013E" w14:textId="77777777" w:rsidR="004D3841" w:rsidRPr="00BC78EB" w:rsidRDefault="004D3841" w:rsidP="002570AB">
      <w:pPr>
        <w:spacing w:line="360" w:lineRule="auto"/>
        <w:jc w:val="both"/>
        <w:rPr>
          <w:rFonts w:cs="Times New Roman"/>
          <w:szCs w:val="24"/>
        </w:rPr>
      </w:pPr>
      <w:r w:rsidRPr="00BC78EB">
        <w:rPr>
          <w:rFonts w:cs="Times New Roman"/>
          <w:szCs w:val="24"/>
        </w:rPr>
        <w:t>El Colegio cuenta con un protocolo para el ingreso y la permanencia de las personas dentro de las instalaciones desde que se reanudaron las clases de forma gradual, los alumnos y personal que ingresa a la institución debe tomarse la temperatura con el personal de vigilancia, colocarse alcohol gel e ingresar con mascarilla, se ha restringido la permanencia de padres de familia salvo casos de fuerza mayor, se implementó la cultura del distanciamiento social y el uso permanente de mascarilla en áreas comunes, la colocación de afiches también incentiva el lavado correcto de manos no solo al utilizar el baño, sino siempre que se haya tenido contacto con superficies expuestas al contacto público.</w:t>
      </w:r>
    </w:p>
    <w:p w14:paraId="3DF6967E" w14:textId="77777777" w:rsidR="004D3841" w:rsidRPr="00BC78EB" w:rsidRDefault="004D3841" w:rsidP="002570AB">
      <w:pPr>
        <w:spacing w:line="360" w:lineRule="auto"/>
        <w:jc w:val="both"/>
        <w:rPr>
          <w:rFonts w:cs="Times New Roman"/>
          <w:szCs w:val="24"/>
        </w:rPr>
      </w:pPr>
      <w:r w:rsidRPr="00BC78EB">
        <w:rPr>
          <w:rFonts w:cs="Times New Roman"/>
          <w:szCs w:val="24"/>
        </w:rPr>
        <w:t>Ante una posible sospecha de Covid-19 por parte de un alumno o trabajador se debe proceder al aislamiento en el área de clínica mientras llega el padre de familia responsable en el caso de los alumnos y en el caso de los docentes y trabajadores en general se deben retirar inmediatamente de la institución hacia su hogar para aislamiento y posterior realización de la prueba.</w:t>
      </w:r>
    </w:p>
    <w:p w14:paraId="37F839FD" w14:textId="77777777" w:rsidR="004D3841" w:rsidRPr="00BC78EB" w:rsidRDefault="004D3841" w:rsidP="002570AB">
      <w:pPr>
        <w:spacing w:line="360" w:lineRule="auto"/>
        <w:jc w:val="both"/>
        <w:rPr>
          <w:rFonts w:cs="Times New Roman"/>
          <w:szCs w:val="24"/>
        </w:rPr>
      </w:pPr>
      <w:r w:rsidRPr="00BC78EB">
        <w:rPr>
          <w:rFonts w:cs="Times New Roman"/>
          <w:szCs w:val="24"/>
        </w:rPr>
        <w:t>Las superficies que se presumen contaminadas deberán ser limpiadas con Amonio Cuaternario y aisladas del contacto público por dos días al menos.</w:t>
      </w:r>
    </w:p>
    <w:p w14:paraId="3EC5C399" w14:textId="6F91D614" w:rsidR="004D3841" w:rsidRPr="00BC78EB" w:rsidRDefault="004D3841" w:rsidP="002570AB">
      <w:pPr>
        <w:spacing w:line="360" w:lineRule="auto"/>
        <w:jc w:val="both"/>
        <w:rPr>
          <w:rFonts w:cs="Times New Roman"/>
          <w:szCs w:val="24"/>
        </w:rPr>
      </w:pPr>
      <w:r w:rsidRPr="00BC78EB">
        <w:rPr>
          <w:rFonts w:cs="Times New Roman"/>
          <w:szCs w:val="24"/>
        </w:rPr>
        <w:t>La incorporación del personal y de los estudiantes con casos sospechosos deberá ser solamente si presentan comprobante de la prueba con resultado negativo luego de 15 días de la manifest</w:t>
      </w:r>
      <w:r>
        <w:rPr>
          <w:rFonts w:cs="Times New Roman"/>
          <w:szCs w:val="24"/>
        </w:rPr>
        <w:t>ación de los primeros síntomas.</w:t>
      </w:r>
    </w:p>
    <w:p w14:paraId="0C6DB7B9" w14:textId="418F1A5B" w:rsidR="004D3841" w:rsidRPr="002570AB" w:rsidRDefault="004D3841" w:rsidP="00E60B2D">
      <w:pPr>
        <w:pStyle w:val="Ttulo2"/>
        <w:numPr>
          <w:ilvl w:val="1"/>
          <w:numId w:val="153"/>
        </w:numPr>
        <w:rPr>
          <w:rFonts w:ascii="Times New Roman" w:hAnsi="Times New Roman" w:cs="Times New Roman"/>
          <w:b/>
          <w:bCs/>
          <w:i/>
          <w:color w:val="000000" w:themeColor="text1"/>
          <w:sz w:val="24"/>
          <w:szCs w:val="24"/>
        </w:rPr>
      </w:pPr>
      <w:bookmarkStart w:id="2374" w:name="_Toc97123092"/>
      <w:r w:rsidRPr="002570AB">
        <w:rPr>
          <w:rFonts w:ascii="Times New Roman" w:hAnsi="Times New Roman" w:cs="Times New Roman"/>
          <w:b/>
          <w:bCs/>
          <w:color w:val="000000" w:themeColor="text1"/>
          <w:sz w:val="24"/>
          <w:szCs w:val="24"/>
        </w:rPr>
        <w:t>INSUMOS Y EQUIPO DE PROTECCIÓN PERSONAL.</w:t>
      </w:r>
      <w:bookmarkEnd w:id="2374"/>
    </w:p>
    <w:p w14:paraId="1628F528" w14:textId="065AEE0E" w:rsidR="004D3841" w:rsidRPr="00BC78EB" w:rsidRDefault="004D3841" w:rsidP="00DC4118">
      <w:pPr>
        <w:spacing w:line="360" w:lineRule="auto"/>
        <w:jc w:val="both"/>
        <w:rPr>
          <w:rFonts w:cs="Times New Roman"/>
          <w:szCs w:val="24"/>
          <w:lang w:val="es-419"/>
        </w:rPr>
      </w:pPr>
      <w:r w:rsidRPr="00BC78EB">
        <w:rPr>
          <w:rFonts w:cs="Times New Roman"/>
          <w:szCs w:val="24"/>
          <w:lang w:val="es-419"/>
        </w:rPr>
        <w:t xml:space="preserve">El Colegio de Mejicanos Samuel Christian School provee a sus trabajadores que se desempeñan en labores operativas, tales como ordenanzas, albañiles, electricista y personal de vigilancia el equipo básico de protección para cada puesto, sin embargo, no </w:t>
      </w:r>
      <w:r w:rsidRPr="00BC78EB">
        <w:rPr>
          <w:rFonts w:cs="Times New Roman"/>
          <w:szCs w:val="24"/>
          <w:lang w:val="es-419"/>
        </w:rPr>
        <w:lastRenderedPageBreak/>
        <w:t xml:space="preserve">existe un plan de renovación periódica de este equipo ni un registro histórico de las veces que éste se ha renovado desde que apertura el colegio. </w:t>
      </w:r>
    </w:p>
    <w:p w14:paraId="3C51ACB7" w14:textId="77777777" w:rsidR="004D3841" w:rsidRPr="00F959DA" w:rsidRDefault="004D3841" w:rsidP="00E60B2D">
      <w:pPr>
        <w:pStyle w:val="Ttulo2"/>
        <w:numPr>
          <w:ilvl w:val="1"/>
          <w:numId w:val="153"/>
        </w:numPr>
        <w:rPr>
          <w:rFonts w:ascii="Times New Roman" w:hAnsi="Times New Roman" w:cs="Times New Roman"/>
          <w:b/>
          <w:bCs/>
          <w:i/>
          <w:color w:val="000000" w:themeColor="text1"/>
          <w:sz w:val="24"/>
          <w:szCs w:val="24"/>
        </w:rPr>
      </w:pPr>
      <w:bookmarkStart w:id="2375" w:name="_Toc97123093"/>
      <w:r w:rsidRPr="00F959DA">
        <w:rPr>
          <w:rFonts w:ascii="Times New Roman" w:hAnsi="Times New Roman" w:cs="Times New Roman"/>
          <w:b/>
          <w:bCs/>
          <w:color w:val="000000" w:themeColor="text1"/>
          <w:sz w:val="24"/>
          <w:szCs w:val="24"/>
        </w:rPr>
        <w:t>CAPACITACIONES EN MATERIA DE SEGURIDAD Y SALUD OCUPACIONAL.</w:t>
      </w:r>
      <w:bookmarkEnd w:id="2375"/>
    </w:p>
    <w:p w14:paraId="6C85D4A0" w14:textId="77777777" w:rsidR="004D3841" w:rsidRPr="00BC78EB" w:rsidRDefault="004D3841" w:rsidP="00F959DA">
      <w:pPr>
        <w:spacing w:line="360" w:lineRule="auto"/>
        <w:jc w:val="both"/>
        <w:rPr>
          <w:rFonts w:cs="Times New Roman"/>
          <w:szCs w:val="24"/>
          <w:lang w:val="es-419"/>
        </w:rPr>
      </w:pPr>
      <w:r w:rsidRPr="00BC78EB">
        <w:rPr>
          <w:rFonts w:cs="Times New Roman"/>
          <w:szCs w:val="24"/>
          <w:lang w:val="es-419"/>
        </w:rPr>
        <w:t>Actualmente el Colegio no cuenta con un programa de capacitaciones o entrenamiento en forma inductora y permanente sobre los riesgos específicos de cada puesto de trabajo, así como sobre los riesgos ocupacionales a los que están expuestos dentro de la institución.</w:t>
      </w:r>
    </w:p>
    <w:p w14:paraId="653AF99B" w14:textId="77777777" w:rsidR="004D3841" w:rsidRPr="00BC78EB" w:rsidRDefault="004D3841" w:rsidP="00F959DA">
      <w:pPr>
        <w:spacing w:line="360" w:lineRule="auto"/>
        <w:jc w:val="both"/>
        <w:rPr>
          <w:rFonts w:cs="Times New Roman"/>
          <w:szCs w:val="24"/>
          <w:lang w:val="es-419"/>
        </w:rPr>
      </w:pPr>
      <w:r w:rsidRPr="00BC78EB">
        <w:rPr>
          <w:rFonts w:cs="Times New Roman"/>
          <w:szCs w:val="24"/>
          <w:lang w:val="es-419"/>
        </w:rPr>
        <w:t>En cuando a la salud ocupacional, de forma periódica la unidad de salud del municipio asiste al Colegio para proporcionar charlas preventivas sobre algunas enfermedades que pueden afectar tanto a docentes como a alumnos.</w:t>
      </w:r>
    </w:p>
    <w:p w14:paraId="22869656" w14:textId="77777777" w:rsidR="004D3841" w:rsidRPr="00F959DA" w:rsidRDefault="004D3841" w:rsidP="00E60B2D">
      <w:pPr>
        <w:pStyle w:val="Ttulo2"/>
        <w:numPr>
          <w:ilvl w:val="1"/>
          <w:numId w:val="153"/>
        </w:numPr>
        <w:rPr>
          <w:rFonts w:ascii="Times New Roman" w:hAnsi="Times New Roman" w:cs="Times New Roman"/>
          <w:b/>
          <w:bCs/>
          <w:i/>
          <w:color w:val="000000" w:themeColor="text1"/>
          <w:sz w:val="24"/>
          <w:szCs w:val="24"/>
        </w:rPr>
      </w:pPr>
      <w:bookmarkStart w:id="2376" w:name="_Toc97123094"/>
      <w:r w:rsidRPr="00F959DA">
        <w:rPr>
          <w:rFonts w:ascii="Times New Roman" w:hAnsi="Times New Roman" w:cs="Times New Roman"/>
          <w:b/>
          <w:bCs/>
          <w:color w:val="000000" w:themeColor="text1"/>
          <w:sz w:val="24"/>
          <w:szCs w:val="24"/>
        </w:rPr>
        <w:t>COMITÉ DE SEGURIDAD Y SALUD OCUPACIONAL.</w:t>
      </w:r>
      <w:bookmarkEnd w:id="2376"/>
    </w:p>
    <w:p w14:paraId="267A1678" w14:textId="77777777" w:rsidR="004D3841" w:rsidRPr="00BC78EB" w:rsidRDefault="004D3841" w:rsidP="00F959DA">
      <w:pPr>
        <w:spacing w:line="360" w:lineRule="auto"/>
        <w:jc w:val="both"/>
        <w:rPr>
          <w:rFonts w:cs="Times New Roman"/>
          <w:szCs w:val="24"/>
        </w:rPr>
      </w:pPr>
      <w:r w:rsidRPr="00BC78EB">
        <w:rPr>
          <w:rFonts w:cs="Times New Roman"/>
          <w:szCs w:val="24"/>
        </w:rPr>
        <w:t>El Colegio de Mejicanos Samuel Christian School no cuenta con un comité acreditado por el Ministerio de Trabajo en materia de seguridad y salud ocupacional, sin embargo, tal y como se percibió en la encuesta realizada a docentes y personal administrativo y operativo si hay cierto interés por formar parte del comité.</w:t>
      </w:r>
    </w:p>
    <w:p w14:paraId="34BCBD08" w14:textId="77777777" w:rsidR="004D3841" w:rsidRDefault="004D3841" w:rsidP="00F959DA">
      <w:pPr>
        <w:spacing w:line="360" w:lineRule="auto"/>
        <w:jc w:val="both"/>
        <w:rPr>
          <w:rFonts w:cs="Times New Roman"/>
          <w:szCs w:val="24"/>
        </w:rPr>
      </w:pPr>
      <w:r w:rsidRPr="00BC78EB">
        <w:rPr>
          <w:rFonts w:cs="Times New Roman"/>
          <w:szCs w:val="24"/>
        </w:rPr>
        <w:t xml:space="preserve">Las medidas preventivas anteriormente citadas han sido impulsadas por el Administrador Financiero y Administrativo en </w:t>
      </w:r>
      <w:r>
        <w:rPr>
          <w:rFonts w:cs="Times New Roman"/>
          <w:szCs w:val="24"/>
        </w:rPr>
        <w:t>conjunto con la planta docente.</w:t>
      </w:r>
    </w:p>
    <w:p w14:paraId="47ACA1AA" w14:textId="77777777" w:rsidR="004D3841" w:rsidRPr="0074087B" w:rsidRDefault="004D3841" w:rsidP="004D3841">
      <w:pPr>
        <w:pStyle w:val="Ttulo1"/>
        <w:rPr>
          <w:rFonts w:ascii="Times New Roman" w:hAnsi="Times New Roman" w:cs="Times New Roman"/>
          <w:b/>
          <w:color w:val="auto"/>
          <w:sz w:val="24"/>
        </w:rPr>
      </w:pPr>
      <w:bookmarkStart w:id="2377" w:name="_Toc83231405"/>
      <w:bookmarkStart w:id="2378" w:name="_Toc97123095"/>
      <w:r w:rsidRPr="0074087B">
        <w:rPr>
          <w:rFonts w:ascii="Times New Roman" w:hAnsi="Times New Roman" w:cs="Times New Roman"/>
          <w:b/>
          <w:color w:val="auto"/>
          <w:sz w:val="24"/>
        </w:rPr>
        <w:t>D. ALCANCE Y LIMITACIONES</w:t>
      </w:r>
      <w:bookmarkEnd w:id="2377"/>
      <w:bookmarkEnd w:id="2378"/>
    </w:p>
    <w:p w14:paraId="44C2D4B8" w14:textId="77777777" w:rsidR="004D3841" w:rsidRPr="00E52327" w:rsidRDefault="004D3841" w:rsidP="004D3841"/>
    <w:p w14:paraId="01676825" w14:textId="77777777" w:rsidR="004D3841" w:rsidRPr="00C609D5" w:rsidRDefault="004D3841" w:rsidP="004D3841">
      <w:pPr>
        <w:spacing w:line="360" w:lineRule="auto"/>
        <w:jc w:val="both"/>
        <w:rPr>
          <w:rFonts w:cs="Times New Roman"/>
        </w:rPr>
      </w:pPr>
      <w:r>
        <w:rPr>
          <w:rFonts w:cs="Times New Roman"/>
        </w:rPr>
        <w:t>Para realizar el diagnostico respectivo de la situación actual en cuanto al tema de seguridad y salud ocupacional del Colegio de Mejicanos Samuel Christian School, se tuvieron los siguientes Alcances y Limitaciones</w:t>
      </w:r>
    </w:p>
    <w:p w14:paraId="771309FC" w14:textId="77777777" w:rsidR="004D3841" w:rsidRDefault="004D3841" w:rsidP="004D3841">
      <w:pPr>
        <w:pStyle w:val="Ttulo2"/>
        <w:spacing w:line="360" w:lineRule="auto"/>
        <w:ind w:firstLine="284"/>
        <w:jc w:val="both"/>
        <w:rPr>
          <w:rFonts w:ascii="Times New Roman" w:hAnsi="Times New Roman" w:cs="Times New Roman"/>
          <w:b/>
          <w:color w:val="auto"/>
          <w:sz w:val="24"/>
        </w:rPr>
      </w:pPr>
      <w:bookmarkStart w:id="2379" w:name="_Toc83231406"/>
      <w:bookmarkStart w:id="2380" w:name="_Toc97123096"/>
      <w:r w:rsidRPr="00060371">
        <w:rPr>
          <w:rFonts w:ascii="Times New Roman" w:hAnsi="Times New Roman" w:cs="Times New Roman"/>
          <w:b/>
          <w:color w:val="auto"/>
          <w:sz w:val="24"/>
        </w:rPr>
        <w:t>1. ALCANCES</w:t>
      </w:r>
      <w:bookmarkEnd w:id="2379"/>
      <w:bookmarkEnd w:id="2380"/>
      <w:r w:rsidRPr="00060371">
        <w:rPr>
          <w:rFonts w:ascii="Times New Roman" w:hAnsi="Times New Roman" w:cs="Times New Roman"/>
          <w:b/>
          <w:color w:val="auto"/>
          <w:sz w:val="24"/>
        </w:rPr>
        <w:t xml:space="preserve"> </w:t>
      </w:r>
    </w:p>
    <w:p w14:paraId="307311BE" w14:textId="77777777" w:rsidR="004D3841" w:rsidRDefault="004D3841" w:rsidP="004D3841">
      <w:pPr>
        <w:spacing w:line="360" w:lineRule="auto"/>
        <w:ind w:left="284"/>
        <w:jc w:val="both"/>
      </w:pPr>
      <w:r>
        <w:t xml:space="preserve">Las Autoridades nos permitieron entrar y realizar una visita técnica para observar las instalaciones, funcionamiento, realizar entrevistas y aplicar encuestas al personal docente, administrativo y de operaciones.  </w:t>
      </w:r>
    </w:p>
    <w:p w14:paraId="497C7B84" w14:textId="77777777" w:rsidR="004D3841" w:rsidRDefault="004D3841" w:rsidP="007E7E2C">
      <w:pPr>
        <w:numPr>
          <w:ilvl w:val="0"/>
          <w:numId w:val="106"/>
        </w:numPr>
        <w:spacing w:line="360" w:lineRule="auto"/>
        <w:jc w:val="both"/>
      </w:pPr>
      <w:r>
        <w:t>Las autoridades del Colegio de Mejicanos Samuel Christian School mostraron su apoyo desde facilitar el ingreso a la institución educativa con el fin de realizar la visita técnica como brindar un espacio para la entrevista.</w:t>
      </w:r>
    </w:p>
    <w:p w14:paraId="479B5A75" w14:textId="77777777" w:rsidR="004D3841" w:rsidRDefault="004D3841" w:rsidP="007E7E2C">
      <w:pPr>
        <w:numPr>
          <w:ilvl w:val="0"/>
          <w:numId w:val="106"/>
        </w:numPr>
        <w:spacing w:line="360" w:lineRule="auto"/>
        <w:jc w:val="both"/>
      </w:pPr>
      <w:r>
        <w:lastRenderedPageBreak/>
        <w:t>También se tuvo acceso para poder enviar el enlace de la encuesta dirigida al personal docente, administrativo y operativo mediante un grupo de WhatsApp que es uno de los medios de comunicación que utilizan.</w:t>
      </w:r>
    </w:p>
    <w:p w14:paraId="2DEA1CBC" w14:textId="77777777" w:rsidR="004D3841" w:rsidRDefault="004D3841" w:rsidP="007E7E2C">
      <w:pPr>
        <w:numPr>
          <w:ilvl w:val="0"/>
          <w:numId w:val="106"/>
        </w:numPr>
        <w:spacing w:line="360" w:lineRule="auto"/>
        <w:jc w:val="both"/>
      </w:pPr>
      <w:r>
        <w:t xml:space="preserve">Gracias a la visita técnica se puedo recolectar mucha información y fotografías que ayudaron en gran manera al desarrollo de este capítulo. </w:t>
      </w:r>
    </w:p>
    <w:p w14:paraId="095D3729" w14:textId="77777777" w:rsidR="004D3841" w:rsidRDefault="004D3841" w:rsidP="004D3841">
      <w:pPr>
        <w:pStyle w:val="Ttulo2"/>
        <w:spacing w:line="360" w:lineRule="auto"/>
        <w:ind w:firstLine="426"/>
        <w:jc w:val="both"/>
        <w:rPr>
          <w:rFonts w:ascii="Times New Roman" w:hAnsi="Times New Roman" w:cs="Times New Roman"/>
          <w:b/>
          <w:color w:val="auto"/>
          <w:sz w:val="24"/>
        </w:rPr>
      </w:pPr>
      <w:bookmarkStart w:id="2381" w:name="_Toc83231407"/>
      <w:bookmarkStart w:id="2382" w:name="_Toc97123097"/>
      <w:r w:rsidRPr="00392366">
        <w:rPr>
          <w:rFonts w:ascii="Times New Roman" w:hAnsi="Times New Roman" w:cs="Times New Roman"/>
          <w:b/>
          <w:color w:val="auto"/>
          <w:sz w:val="24"/>
        </w:rPr>
        <w:t>2. LIMITACIONES.</w:t>
      </w:r>
      <w:bookmarkEnd w:id="2381"/>
      <w:bookmarkEnd w:id="2382"/>
      <w:r w:rsidRPr="00392366">
        <w:rPr>
          <w:rFonts w:ascii="Times New Roman" w:hAnsi="Times New Roman" w:cs="Times New Roman"/>
          <w:b/>
          <w:color w:val="auto"/>
          <w:sz w:val="24"/>
        </w:rPr>
        <w:t xml:space="preserve"> </w:t>
      </w:r>
    </w:p>
    <w:p w14:paraId="5819D1B9" w14:textId="77777777" w:rsidR="004D3841" w:rsidRDefault="004D3841" w:rsidP="004D3841">
      <w:pPr>
        <w:spacing w:line="360" w:lineRule="auto"/>
        <w:ind w:left="426"/>
        <w:jc w:val="both"/>
      </w:pPr>
      <w:r>
        <w:t>Ante la situación que se vive en nuestro país por la pandemia Covid-19 al momento de realizar la visita técnica nos vimos limitados ya que si bien el Colegio de Mejicanos Samuel Christian School nos brindaron su apoyo debían velar por la seguridad de su personal, así como estudiantes.</w:t>
      </w:r>
    </w:p>
    <w:p w14:paraId="718F7807" w14:textId="77777777" w:rsidR="004D3841" w:rsidRDefault="004D3841" w:rsidP="007E7E2C">
      <w:pPr>
        <w:numPr>
          <w:ilvl w:val="0"/>
          <w:numId w:val="107"/>
        </w:numPr>
        <w:spacing w:line="360" w:lineRule="auto"/>
        <w:jc w:val="both"/>
      </w:pPr>
      <w:r>
        <w:t>A la hora de realizar encuestas estas no podían ser de manera física para evitar la manipulación y contacto fisco tanto con el personal como estudiantes.</w:t>
      </w:r>
    </w:p>
    <w:p w14:paraId="27FC8BDF" w14:textId="77777777" w:rsidR="004D3841" w:rsidRDefault="004D3841" w:rsidP="007E7E2C">
      <w:pPr>
        <w:numPr>
          <w:ilvl w:val="0"/>
          <w:numId w:val="107"/>
        </w:numPr>
        <w:spacing w:line="360" w:lineRule="auto"/>
        <w:jc w:val="both"/>
      </w:pPr>
      <w:r>
        <w:t xml:space="preserve">Se debió esperar alrededor de dos meses para poder realizar la visita técnica esto tras la apertura de la modalidad semipresencial. </w:t>
      </w:r>
    </w:p>
    <w:p w14:paraId="1E8EB012" w14:textId="77777777" w:rsidR="004D3841" w:rsidRDefault="004D3841" w:rsidP="007E7E2C">
      <w:pPr>
        <w:numPr>
          <w:ilvl w:val="0"/>
          <w:numId w:val="107"/>
        </w:numPr>
        <w:spacing w:line="360" w:lineRule="auto"/>
        <w:jc w:val="both"/>
      </w:pPr>
      <w:r>
        <w:t>No se pudo identificar a todo el personal y sus puestos de trabajo ya que algunos se encontraban laborando desde sus casas.</w:t>
      </w:r>
    </w:p>
    <w:p w14:paraId="267AEE7C" w14:textId="291B1F6B" w:rsidR="00F959DA" w:rsidRPr="00227A21" w:rsidRDefault="004D3841" w:rsidP="007E7E2C">
      <w:pPr>
        <w:numPr>
          <w:ilvl w:val="0"/>
          <w:numId w:val="107"/>
        </w:numPr>
        <w:spacing w:line="360" w:lineRule="auto"/>
        <w:jc w:val="both"/>
      </w:pPr>
      <w:r>
        <w:t>el tiempo de llenado de encuestas demoro más tiempo ya que dependíamos de los colaboradores y su disponibilidad de tiempo.</w:t>
      </w:r>
    </w:p>
    <w:p w14:paraId="638D11E7" w14:textId="41B74725" w:rsidR="004D3841" w:rsidRDefault="004D3841" w:rsidP="00E60B2D">
      <w:pPr>
        <w:pStyle w:val="Ttulo1"/>
        <w:numPr>
          <w:ilvl w:val="0"/>
          <w:numId w:val="174"/>
        </w:numPr>
        <w:spacing w:line="360" w:lineRule="auto"/>
        <w:jc w:val="both"/>
        <w:rPr>
          <w:rFonts w:ascii="Times New Roman" w:hAnsi="Times New Roman" w:cs="Times New Roman"/>
          <w:b/>
          <w:color w:val="auto"/>
          <w:sz w:val="24"/>
        </w:rPr>
      </w:pPr>
      <w:bookmarkStart w:id="2383" w:name="_Toc83231408"/>
      <w:bookmarkStart w:id="2384" w:name="_Toc97123098"/>
      <w:r w:rsidRPr="00BE6672">
        <w:rPr>
          <w:rFonts w:ascii="Times New Roman" w:hAnsi="Times New Roman" w:cs="Times New Roman"/>
          <w:b/>
          <w:color w:val="auto"/>
          <w:sz w:val="24"/>
        </w:rPr>
        <w:t>CONCLUSIONES Y RECOMENDACIONES</w:t>
      </w:r>
      <w:bookmarkEnd w:id="2383"/>
      <w:bookmarkEnd w:id="2384"/>
      <w:r w:rsidRPr="00BE6672">
        <w:rPr>
          <w:rFonts w:ascii="Times New Roman" w:hAnsi="Times New Roman" w:cs="Times New Roman"/>
          <w:b/>
          <w:color w:val="auto"/>
          <w:sz w:val="24"/>
        </w:rPr>
        <w:t xml:space="preserve"> </w:t>
      </w:r>
    </w:p>
    <w:p w14:paraId="35F4A954" w14:textId="77777777" w:rsidR="004D3841" w:rsidRPr="00227A21" w:rsidRDefault="004D3841" w:rsidP="004D3841">
      <w:pPr>
        <w:pStyle w:val="Ttulo2"/>
        <w:spacing w:line="360" w:lineRule="auto"/>
        <w:ind w:firstLine="426"/>
        <w:jc w:val="both"/>
        <w:rPr>
          <w:rFonts w:ascii="Times New Roman" w:hAnsi="Times New Roman" w:cs="Times New Roman"/>
          <w:b/>
          <w:color w:val="auto"/>
          <w:sz w:val="24"/>
        </w:rPr>
      </w:pPr>
      <w:bookmarkStart w:id="2385" w:name="_Toc83231409"/>
      <w:bookmarkStart w:id="2386" w:name="_Toc97123099"/>
      <w:r w:rsidRPr="00227A21">
        <w:rPr>
          <w:rFonts w:ascii="Times New Roman" w:hAnsi="Times New Roman" w:cs="Times New Roman"/>
          <w:b/>
          <w:color w:val="auto"/>
          <w:sz w:val="24"/>
        </w:rPr>
        <w:t>1. CONCLUSIONES</w:t>
      </w:r>
      <w:bookmarkEnd w:id="2385"/>
      <w:bookmarkEnd w:id="2386"/>
    </w:p>
    <w:p w14:paraId="0610D043" w14:textId="77777777" w:rsidR="004D3841" w:rsidRDefault="004D3841" w:rsidP="004D3841">
      <w:pPr>
        <w:spacing w:line="360" w:lineRule="auto"/>
        <w:ind w:left="426"/>
        <w:jc w:val="both"/>
      </w:pPr>
      <w:r>
        <w:t xml:space="preserve">Después de elaborado el diagnóstico de la situación actual del Colegio de Mejicanos Samuel Christian School y el respectivo análisis de los datos obtenidos mediante los instrumentos de recolección como cuestionario, entrevista, guía de preguntas al personal docente, administrativo y operativo, así como estudiantes de bachillerato, se concluye lo siguiente: </w:t>
      </w:r>
    </w:p>
    <w:p w14:paraId="4E125E86" w14:textId="77777777" w:rsidR="004D3841" w:rsidRDefault="004D3841" w:rsidP="007E7E2C">
      <w:pPr>
        <w:numPr>
          <w:ilvl w:val="0"/>
          <w:numId w:val="108"/>
        </w:numPr>
        <w:spacing w:line="360" w:lineRule="auto"/>
        <w:jc w:val="both"/>
      </w:pPr>
      <w:r>
        <w:t xml:space="preserve">Se identificó que el Colegio de Mejicanos Samuel Christian School no cuenta con un programa de seguridad y salud ocupacional para disminuir riesgos, enfermedades profesionales y accidentes laborales. </w:t>
      </w:r>
    </w:p>
    <w:p w14:paraId="58EC3097" w14:textId="6E1B4AF1" w:rsidR="004D3841" w:rsidRDefault="004D3841" w:rsidP="007E7E2C">
      <w:pPr>
        <w:numPr>
          <w:ilvl w:val="0"/>
          <w:numId w:val="108"/>
        </w:numPr>
        <w:spacing w:line="360" w:lineRule="auto"/>
        <w:jc w:val="both"/>
      </w:pPr>
      <w:r>
        <w:lastRenderedPageBreak/>
        <w:t xml:space="preserve">No existe un mapa con rutas de evacuación ante posibles terremotos o incendios por lo que algunos colaboradores y estudiantes desconocen el punto seguro o encuentro. </w:t>
      </w:r>
    </w:p>
    <w:p w14:paraId="3B50889D" w14:textId="01F922ED" w:rsidR="004D3841" w:rsidRDefault="004D3841" w:rsidP="007E7E2C">
      <w:pPr>
        <w:numPr>
          <w:ilvl w:val="0"/>
          <w:numId w:val="108"/>
        </w:numPr>
        <w:spacing w:line="360" w:lineRule="auto"/>
        <w:jc w:val="both"/>
      </w:pPr>
      <w:r>
        <w:t>El Colegio de Mejicanos Samuel Christian School cuenta con algunas señalizaciones, parte de ellas se encuentran dañadas o no están cumpliendo su función.</w:t>
      </w:r>
    </w:p>
    <w:p w14:paraId="5B8493D7" w14:textId="153D5068" w:rsidR="004D3841" w:rsidRDefault="004D3841" w:rsidP="007E7E2C">
      <w:pPr>
        <w:numPr>
          <w:ilvl w:val="0"/>
          <w:numId w:val="108"/>
        </w:numPr>
        <w:spacing w:line="360" w:lineRule="auto"/>
        <w:jc w:val="both"/>
      </w:pPr>
      <w:r>
        <w:t xml:space="preserve">Los lugares de mayor riesgo ante posibles accidentes dentro del Colegio de Mejicanos Samuel Christian School son: el parqueo, redondel y bodega de materiales de construcción. </w:t>
      </w:r>
    </w:p>
    <w:p w14:paraId="1563DA31" w14:textId="3C7CFEE4" w:rsidR="004D3841" w:rsidRDefault="004D3841" w:rsidP="007E7E2C">
      <w:pPr>
        <w:numPr>
          <w:ilvl w:val="0"/>
          <w:numId w:val="108"/>
        </w:numPr>
        <w:spacing w:line="360" w:lineRule="auto"/>
        <w:jc w:val="both"/>
      </w:pPr>
      <w:r>
        <w:t>Una de las enfermedades que más padecen los colaboradores del Colegio de Mejicanos Samuel Christian School es la presión arterial alta.</w:t>
      </w:r>
    </w:p>
    <w:p w14:paraId="13A1A6BF" w14:textId="26E1AB5A" w:rsidR="004D3841" w:rsidRDefault="004D3841" w:rsidP="007E7E2C">
      <w:pPr>
        <w:numPr>
          <w:ilvl w:val="0"/>
          <w:numId w:val="108"/>
        </w:numPr>
        <w:spacing w:line="360" w:lineRule="auto"/>
        <w:jc w:val="both"/>
      </w:pPr>
      <w:r>
        <w:t>Durante la modalidad de estudio virtual muchos docentes, parte del personal administrativo y operativo han padecido ansiedad, trastorno del sueño y fatiga a raíz de la carga laboral, la situación con el Covid-19 y el manejo de las responsabilidades en sus hogares.</w:t>
      </w:r>
    </w:p>
    <w:p w14:paraId="360CD903" w14:textId="4915434C" w:rsidR="004D3841" w:rsidRDefault="004D3841" w:rsidP="007E7E2C">
      <w:pPr>
        <w:numPr>
          <w:ilvl w:val="0"/>
          <w:numId w:val="108"/>
        </w:numPr>
        <w:spacing w:line="360" w:lineRule="auto"/>
        <w:jc w:val="both"/>
      </w:pPr>
      <w:r>
        <w:t>Ante la nueva realidad de estudio semipresencial los padecimientos que afronta el personal son la fatiga, ansiedad y dolores músculo esqueléticos.</w:t>
      </w:r>
    </w:p>
    <w:p w14:paraId="38C419B9" w14:textId="6DC7133C" w:rsidR="004D3841" w:rsidRDefault="004D3841" w:rsidP="007E7E2C">
      <w:pPr>
        <w:numPr>
          <w:ilvl w:val="0"/>
          <w:numId w:val="108"/>
        </w:numPr>
        <w:spacing w:line="360" w:lineRule="auto"/>
        <w:jc w:val="both"/>
      </w:pPr>
      <w:r>
        <w:t xml:space="preserve">El Colegio de Mejicanos Samuel Christian School ha desempeñado un excelente trabajo en el manejo de la pandemia por Covid-19 implementando protocolos de bioseguridad y brindando los recursos necesarios para evitar que los colaboradores y estudiantes se contagien. </w:t>
      </w:r>
    </w:p>
    <w:p w14:paraId="65D0C303" w14:textId="37F069B2" w:rsidR="004D3841" w:rsidRDefault="004D3841" w:rsidP="007E7E2C">
      <w:pPr>
        <w:numPr>
          <w:ilvl w:val="0"/>
          <w:numId w:val="108"/>
        </w:numPr>
        <w:spacing w:line="360" w:lineRule="auto"/>
        <w:jc w:val="both"/>
      </w:pPr>
      <w:r>
        <w:t xml:space="preserve">En conclusión, se cuenta con la disposición de las autoridades, personal docente, administrativo y de operaciones para la creación de un comité de seguridad y salud ocupacional, así como asistencia a capacitaciones del tema antes mencionado. </w:t>
      </w:r>
    </w:p>
    <w:p w14:paraId="1D139D45" w14:textId="09873FE8" w:rsidR="00E6044F" w:rsidRDefault="00E6044F" w:rsidP="00E6044F">
      <w:pPr>
        <w:spacing w:line="360" w:lineRule="auto"/>
        <w:jc w:val="both"/>
      </w:pPr>
    </w:p>
    <w:p w14:paraId="24AB6D44" w14:textId="77777777" w:rsidR="00E6044F" w:rsidRDefault="00E6044F" w:rsidP="00E6044F">
      <w:pPr>
        <w:spacing w:line="360" w:lineRule="auto"/>
        <w:jc w:val="both"/>
      </w:pPr>
    </w:p>
    <w:p w14:paraId="14D649FF" w14:textId="77777777" w:rsidR="004D3841" w:rsidRDefault="004D3841" w:rsidP="004D3841">
      <w:pPr>
        <w:pStyle w:val="Ttulo2"/>
        <w:ind w:firstLine="426"/>
        <w:rPr>
          <w:rFonts w:ascii="Times New Roman" w:hAnsi="Times New Roman" w:cs="Times New Roman"/>
          <w:b/>
          <w:color w:val="auto"/>
          <w:sz w:val="24"/>
        </w:rPr>
      </w:pPr>
      <w:bookmarkStart w:id="2387" w:name="_Toc83231410"/>
      <w:bookmarkStart w:id="2388" w:name="_Toc97123100"/>
      <w:r w:rsidRPr="00884F09">
        <w:rPr>
          <w:rFonts w:ascii="Times New Roman" w:hAnsi="Times New Roman" w:cs="Times New Roman"/>
          <w:b/>
          <w:color w:val="auto"/>
          <w:sz w:val="24"/>
        </w:rPr>
        <w:lastRenderedPageBreak/>
        <w:t>2. RECOMENDACIONES</w:t>
      </w:r>
      <w:bookmarkEnd w:id="2387"/>
      <w:bookmarkEnd w:id="2388"/>
    </w:p>
    <w:p w14:paraId="7BE1716F" w14:textId="77777777" w:rsidR="004D3841" w:rsidRDefault="004D3841" w:rsidP="004D3841"/>
    <w:p w14:paraId="5B070654" w14:textId="5435AC7A" w:rsidR="004D3841" w:rsidRDefault="004D3841" w:rsidP="007E7E2C">
      <w:pPr>
        <w:numPr>
          <w:ilvl w:val="0"/>
          <w:numId w:val="109"/>
        </w:numPr>
        <w:spacing w:line="360" w:lineRule="auto"/>
        <w:ind w:left="1134" w:hanging="283"/>
        <w:jc w:val="both"/>
      </w:pPr>
      <w:r>
        <w:t>En primer lugar, se recomienda a las autoridades del Colegio de Mejicanos Samuel Christian School, la implementación de un programa de seguridad y salud ocupacional que contribuya a la disminución de riesgos, accidentes laborales y enfermedades profesionales con el fin de asegurar el bienestar de los colaboradores y estudiantes.</w:t>
      </w:r>
    </w:p>
    <w:p w14:paraId="5CF52EB4" w14:textId="241C543B" w:rsidR="004D3841" w:rsidRDefault="004D3841" w:rsidP="007E7E2C">
      <w:pPr>
        <w:numPr>
          <w:ilvl w:val="0"/>
          <w:numId w:val="108"/>
        </w:numPr>
        <w:spacing w:line="360" w:lineRule="auto"/>
        <w:jc w:val="both"/>
      </w:pPr>
      <w:r>
        <w:t xml:space="preserve">Se debe elaborar un mapa que detalle la ruta de evacuación ante posibles terremotos o incendios y colocarlo en por lo menos tres puntos de las instalaciones del Colegio por la extensión del terreno. </w:t>
      </w:r>
    </w:p>
    <w:p w14:paraId="33538E3C" w14:textId="22760EA3" w:rsidR="004D3841" w:rsidRDefault="004D3841" w:rsidP="007E7E2C">
      <w:pPr>
        <w:numPr>
          <w:ilvl w:val="0"/>
          <w:numId w:val="108"/>
        </w:numPr>
        <w:spacing w:line="360" w:lineRule="auto"/>
        <w:jc w:val="both"/>
      </w:pPr>
      <w:r>
        <w:t>Posteriormente se tiene que hacer una reubicación de las señalizaciones, actualización de las zonas, cambio de señalizaciones dañadas</w:t>
      </w:r>
      <w:r w:rsidR="00DC4118">
        <w:t>.</w:t>
      </w:r>
    </w:p>
    <w:p w14:paraId="1EFBB18D" w14:textId="707AA8E6" w:rsidR="004D3841" w:rsidRDefault="004D3841" w:rsidP="004D3841">
      <w:pPr>
        <w:numPr>
          <w:ilvl w:val="0"/>
          <w:numId w:val="108"/>
        </w:numPr>
        <w:spacing w:line="360" w:lineRule="auto"/>
        <w:jc w:val="both"/>
      </w:pPr>
      <w:r>
        <w:t xml:space="preserve">Implementación de nuevas zonas de riesgo, equipamiento para el personal que realiza el despacho de estudiantes, señalizaciones permanentes de precaución en el área de parqueo y bodega de materiales de construcción para disminuir riesgos y accidentes laborales. </w:t>
      </w:r>
    </w:p>
    <w:p w14:paraId="345F11B8" w14:textId="2BFBC385" w:rsidR="004D3841" w:rsidRDefault="004D3841" w:rsidP="007E7E2C">
      <w:pPr>
        <w:numPr>
          <w:ilvl w:val="0"/>
          <w:numId w:val="108"/>
        </w:numPr>
        <w:spacing w:line="360" w:lineRule="auto"/>
        <w:jc w:val="both"/>
      </w:pPr>
      <w:r>
        <w:t xml:space="preserve">Tener de manera permanente equipo apropiado como tensiómetro ante posibles casos de presión arterial alta en los colaboradores del Colegio de Mejicanos Samuel Christian School. </w:t>
      </w:r>
    </w:p>
    <w:p w14:paraId="76D5F752" w14:textId="50D5DD02" w:rsidR="004D3841" w:rsidRDefault="004D3841" w:rsidP="007E7E2C">
      <w:pPr>
        <w:numPr>
          <w:ilvl w:val="0"/>
          <w:numId w:val="108"/>
        </w:numPr>
        <w:spacing w:line="360" w:lineRule="auto"/>
        <w:jc w:val="both"/>
      </w:pPr>
      <w:r>
        <w:t>Se aconseja promover las actividades físicas para combatir los padecimientos de ansiedad, trastorno del sueño y fatiga ya que muchos de los colaboradores no las realizan y estas les ayudarían en gran manera a combatir estos padecimientos.</w:t>
      </w:r>
    </w:p>
    <w:p w14:paraId="40229229" w14:textId="475D33F7" w:rsidR="004D3841" w:rsidRDefault="004D3841" w:rsidP="007E7E2C">
      <w:pPr>
        <w:numPr>
          <w:ilvl w:val="0"/>
          <w:numId w:val="108"/>
        </w:numPr>
        <w:spacing w:line="360" w:lineRule="auto"/>
        <w:jc w:val="both"/>
      </w:pPr>
      <w:r>
        <w:t xml:space="preserve"> También se debe evaluar la carga y horarios laborales del personal en la modalidad semipresencial ya que los cambios fueron repentinos y los padecimientos siguen persistiendo en la actualidad. </w:t>
      </w:r>
    </w:p>
    <w:p w14:paraId="0FC09C58" w14:textId="23806B84" w:rsidR="004D3841" w:rsidRDefault="004D3841" w:rsidP="007E7E2C">
      <w:pPr>
        <w:numPr>
          <w:ilvl w:val="0"/>
          <w:numId w:val="108"/>
        </w:numPr>
        <w:spacing w:line="360" w:lineRule="auto"/>
        <w:jc w:val="both"/>
      </w:pPr>
      <w:r>
        <w:t xml:space="preserve">Se recomienda seguir con las medidas de bioseguridad ante la pandemia Covid-19 que se implementan actualmente como lo es la entrega de materiales </w:t>
      </w:r>
      <w:r>
        <w:lastRenderedPageBreak/>
        <w:t xml:space="preserve">de limpieza, de seguridad personal como lo son las mascarillas, guantes, alcohol gel y la toma de temperatura al ingresar a las instalaciones tanto para el personal docente como estudiantes. </w:t>
      </w:r>
    </w:p>
    <w:p w14:paraId="1FE0D0FA" w14:textId="07083C3A" w:rsidR="00300723" w:rsidRDefault="004D3841" w:rsidP="008C2107">
      <w:pPr>
        <w:numPr>
          <w:ilvl w:val="0"/>
          <w:numId w:val="108"/>
        </w:numPr>
        <w:spacing w:line="360" w:lineRule="auto"/>
        <w:jc w:val="both"/>
      </w:pPr>
      <w:r>
        <w:t>Para finalizar se recomienda la creación de un comité de seguridad y salud ocupacional que pueda gestionar capacitaciones futuras sobre temas relacionados para mejorar la calidad de vida de los colaboradores del Colegio de Mej</w:t>
      </w:r>
      <w:r w:rsidR="00940968">
        <w:t>icanos Samuel Christian School.</w:t>
      </w:r>
    </w:p>
    <w:p w14:paraId="6271EC8A" w14:textId="7779F310" w:rsidR="004317FE" w:rsidRDefault="004317FE" w:rsidP="004317FE">
      <w:pPr>
        <w:spacing w:line="360" w:lineRule="auto"/>
        <w:jc w:val="both"/>
        <w:sectPr w:rsidR="004317FE" w:rsidSect="00466FA3">
          <w:footerReference w:type="default" r:id="rId16"/>
          <w:pgSz w:w="12240" w:h="15840" w:code="1"/>
          <w:pgMar w:top="1418" w:right="1418" w:bottom="1418" w:left="2268" w:header="709" w:footer="709" w:gutter="0"/>
          <w:cols w:space="708"/>
          <w:docGrid w:linePitch="360"/>
        </w:sectPr>
      </w:pPr>
    </w:p>
    <w:p w14:paraId="5DAC7E53" w14:textId="11333ECD" w:rsidR="004317FE" w:rsidRPr="00446BDE" w:rsidRDefault="004317FE" w:rsidP="004317FE">
      <w:pPr>
        <w:pStyle w:val="Ttulo1"/>
        <w:spacing w:line="360" w:lineRule="auto"/>
        <w:jc w:val="both"/>
        <w:rPr>
          <w:rFonts w:ascii="Times New Roman" w:hAnsi="Times New Roman" w:cs="Times New Roman"/>
          <w:b/>
          <w:bCs/>
          <w:color w:val="auto"/>
          <w:sz w:val="24"/>
          <w:szCs w:val="24"/>
        </w:rPr>
      </w:pPr>
      <w:bookmarkStart w:id="2389" w:name="_Toc87102637"/>
      <w:bookmarkStart w:id="2390" w:name="_Toc97123101"/>
      <w:r w:rsidRPr="00A95777">
        <w:rPr>
          <w:rFonts w:ascii="Times New Roman" w:hAnsi="Times New Roman" w:cs="Times New Roman"/>
          <w:b/>
          <w:color w:val="auto"/>
          <w:sz w:val="24"/>
        </w:rPr>
        <w:lastRenderedPageBreak/>
        <w:t>CAPÍTULO II</w:t>
      </w:r>
      <w:r>
        <w:rPr>
          <w:rFonts w:ascii="Times New Roman" w:hAnsi="Times New Roman" w:cs="Times New Roman"/>
          <w:b/>
          <w:color w:val="auto"/>
          <w:sz w:val="24"/>
        </w:rPr>
        <w:t>I</w:t>
      </w:r>
      <w:bookmarkEnd w:id="2389"/>
      <w:bookmarkEnd w:id="2390"/>
    </w:p>
    <w:p w14:paraId="3D77317C" w14:textId="17146A9A" w:rsidR="004317FE" w:rsidRPr="00F959DA" w:rsidRDefault="004317FE" w:rsidP="004317FE">
      <w:pPr>
        <w:pStyle w:val="Ttulo1"/>
        <w:spacing w:line="360" w:lineRule="auto"/>
        <w:jc w:val="both"/>
        <w:rPr>
          <w:rFonts w:ascii="Times New Roman" w:hAnsi="Times New Roman" w:cs="Times New Roman"/>
          <w:b/>
          <w:bCs/>
          <w:color w:val="auto"/>
          <w:sz w:val="24"/>
          <w:shd w:val="clear" w:color="auto" w:fill="FFFFFF"/>
        </w:rPr>
      </w:pPr>
      <w:bookmarkStart w:id="2391" w:name="_Toc87102638"/>
      <w:bookmarkStart w:id="2392" w:name="_Toc97123102"/>
      <w:r w:rsidRPr="00F959DA">
        <w:rPr>
          <w:rFonts w:ascii="Times New Roman" w:hAnsi="Times New Roman" w:cs="Times New Roman"/>
          <w:b/>
          <w:bCs/>
          <w:color w:val="auto"/>
          <w:sz w:val="24"/>
          <w:shd w:val="clear" w:color="auto" w:fill="FFFFFF"/>
        </w:rPr>
        <w:t>PROPUESTA DE UN PROGRAMA DE SEGURIDAD Y SALUD OCUPACIONAL PARA DISMINUIR RIESGOS, ENFERMEDADES PROFESIONALES, Y ACCIDENTES LABORALES EN EL PERSONAL Y POBLACIÓN ESTUDIANTIL DEL COLEGIO DE MEJICANOS SAMUEL CHRISTIAN SCHOOL.</w:t>
      </w:r>
      <w:bookmarkEnd w:id="2391"/>
      <w:bookmarkEnd w:id="2392"/>
    </w:p>
    <w:p w14:paraId="7093866D" w14:textId="79439385" w:rsidR="004317FE" w:rsidRPr="00F959DA" w:rsidRDefault="004317FE" w:rsidP="00E60B2D">
      <w:pPr>
        <w:pStyle w:val="Ttulo1"/>
        <w:numPr>
          <w:ilvl w:val="0"/>
          <w:numId w:val="175"/>
        </w:numPr>
        <w:spacing w:line="360" w:lineRule="auto"/>
        <w:jc w:val="both"/>
        <w:rPr>
          <w:rFonts w:ascii="Times New Roman" w:hAnsi="Times New Roman" w:cs="Times New Roman"/>
          <w:b/>
          <w:color w:val="auto"/>
          <w:sz w:val="24"/>
        </w:rPr>
      </w:pPr>
      <w:bookmarkStart w:id="2393" w:name="_Toc87102639"/>
      <w:bookmarkStart w:id="2394" w:name="_Toc97123103"/>
      <w:r w:rsidRPr="00446BDE">
        <w:rPr>
          <w:rFonts w:ascii="Times New Roman" w:hAnsi="Times New Roman" w:cs="Times New Roman"/>
          <w:b/>
          <w:color w:val="auto"/>
          <w:sz w:val="24"/>
        </w:rPr>
        <w:t>OBJETIVOS</w:t>
      </w:r>
      <w:bookmarkEnd w:id="2393"/>
      <w:bookmarkEnd w:id="2394"/>
      <w:r w:rsidRPr="00446BDE">
        <w:rPr>
          <w:rFonts w:ascii="Times New Roman" w:hAnsi="Times New Roman" w:cs="Times New Roman"/>
          <w:b/>
          <w:color w:val="auto"/>
          <w:sz w:val="24"/>
        </w:rPr>
        <w:t xml:space="preserve"> </w:t>
      </w:r>
    </w:p>
    <w:p w14:paraId="178F9D15" w14:textId="6B3DA882" w:rsidR="004317FE" w:rsidRPr="00CE3DAA" w:rsidRDefault="004317FE" w:rsidP="00E60B2D">
      <w:pPr>
        <w:pStyle w:val="Ttulo2"/>
        <w:numPr>
          <w:ilvl w:val="0"/>
          <w:numId w:val="173"/>
        </w:numPr>
        <w:spacing w:line="360" w:lineRule="auto"/>
        <w:jc w:val="both"/>
        <w:rPr>
          <w:rFonts w:ascii="Times New Roman" w:hAnsi="Times New Roman" w:cs="Times New Roman"/>
          <w:b/>
          <w:color w:val="auto"/>
          <w:sz w:val="24"/>
        </w:rPr>
      </w:pPr>
      <w:bookmarkStart w:id="2395" w:name="_Toc87102640"/>
      <w:bookmarkStart w:id="2396" w:name="_Toc97123104"/>
      <w:r w:rsidRPr="00446BDE">
        <w:rPr>
          <w:rFonts w:ascii="Times New Roman" w:hAnsi="Times New Roman" w:cs="Times New Roman"/>
          <w:b/>
          <w:color w:val="auto"/>
          <w:sz w:val="24"/>
        </w:rPr>
        <w:t>GENERAL</w:t>
      </w:r>
      <w:bookmarkEnd w:id="2395"/>
      <w:bookmarkEnd w:id="2396"/>
    </w:p>
    <w:p w14:paraId="77E9E6FB" w14:textId="6B7D029A" w:rsidR="004317FE" w:rsidRPr="00446BDE" w:rsidRDefault="004317FE" w:rsidP="004317FE">
      <w:pPr>
        <w:spacing w:line="360" w:lineRule="auto"/>
        <w:jc w:val="both"/>
        <w:rPr>
          <w:rFonts w:cs="Times New Roman"/>
        </w:rPr>
      </w:pPr>
      <w:r w:rsidRPr="00446BDE">
        <w:rPr>
          <w:rFonts w:cs="Times New Roman"/>
        </w:rPr>
        <w:t>Proponer un Programa de Seguridad y Salud Ocupacional</w:t>
      </w:r>
      <w:r>
        <w:rPr>
          <w:rFonts w:cs="Times New Roman"/>
        </w:rPr>
        <w:t xml:space="preserve"> con la finalidad de disminuir Riesgos, Enfermedades Profesionales y Accidentes L</w:t>
      </w:r>
      <w:r w:rsidRPr="00446BDE">
        <w:rPr>
          <w:rFonts w:cs="Times New Roman"/>
        </w:rPr>
        <w:t xml:space="preserve">aborales en el personal y población estudiantil del Colegio de Mejicanos Samuel Christian School. </w:t>
      </w:r>
    </w:p>
    <w:p w14:paraId="634F2025" w14:textId="77777777" w:rsidR="004317FE" w:rsidRPr="00955BD9" w:rsidRDefault="004317FE" w:rsidP="00E60B2D">
      <w:pPr>
        <w:pStyle w:val="Ttulo2"/>
        <w:numPr>
          <w:ilvl w:val="0"/>
          <w:numId w:val="173"/>
        </w:numPr>
        <w:spacing w:line="360" w:lineRule="auto"/>
        <w:jc w:val="both"/>
        <w:rPr>
          <w:rFonts w:ascii="Times New Roman" w:hAnsi="Times New Roman" w:cs="Times New Roman"/>
          <w:b/>
          <w:color w:val="auto"/>
          <w:sz w:val="24"/>
        </w:rPr>
      </w:pPr>
      <w:bookmarkStart w:id="2397" w:name="_Toc87102641"/>
      <w:bookmarkStart w:id="2398" w:name="_Toc97123105"/>
      <w:r w:rsidRPr="00446BDE">
        <w:rPr>
          <w:rFonts w:ascii="Times New Roman" w:hAnsi="Times New Roman" w:cs="Times New Roman"/>
          <w:b/>
          <w:color w:val="auto"/>
          <w:sz w:val="24"/>
        </w:rPr>
        <w:t>ESPECÍFICO</w:t>
      </w:r>
      <w:bookmarkEnd w:id="2397"/>
      <w:bookmarkEnd w:id="2398"/>
      <w:r w:rsidRPr="00446BDE">
        <w:rPr>
          <w:rFonts w:ascii="Times New Roman" w:hAnsi="Times New Roman" w:cs="Times New Roman"/>
          <w:b/>
          <w:color w:val="auto"/>
          <w:sz w:val="24"/>
        </w:rPr>
        <w:t xml:space="preserve"> </w:t>
      </w:r>
    </w:p>
    <w:p w14:paraId="72A388DF" w14:textId="6ACC9038" w:rsidR="004317FE" w:rsidRPr="00805034" w:rsidRDefault="004317FE" w:rsidP="004317FE">
      <w:pPr>
        <w:numPr>
          <w:ilvl w:val="0"/>
          <w:numId w:val="15"/>
        </w:numPr>
        <w:spacing w:line="360" w:lineRule="auto"/>
        <w:jc w:val="both"/>
        <w:rPr>
          <w:rFonts w:cs="Times New Roman"/>
        </w:rPr>
      </w:pPr>
      <w:r w:rsidRPr="00446BDE">
        <w:rPr>
          <w:rFonts w:cs="Times New Roman"/>
        </w:rPr>
        <w:t>Crear un comité de seguridad y salud ocupacional que ayude a regular las diferentes actividades relacionadas con la prevención y disminución de riesgos, enfermedades profesionales y accidentes laborales.</w:t>
      </w:r>
    </w:p>
    <w:p w14:paraId="1559AE74" w14:textId="59EC06B3" w:rsidR="004317FE" w:rsidRPr="00805034" w:rsidRDefault="004317FE" w:rsidP="004317FE">
      <w:pPr>
        <w:numPr>
          <w:ilvl w:val="0"/>
          <w:numId w:val="15"/>
        </w:numPr>
        <w:spacing w:line="360" w:lineRule="auto"/>
        <w:jc w:val="both"/>
        <w:rPr>
          <w:rFonts w:cs="Times New Roman"/>
        </w:rPr>
      </w:pPr>
      <w:r w:rsidRPr="00446BDE">
        <w:rPr>
          <w:rFonts w:cs="Times New Roman"/>
        </w:rPr>
        <w:t>Planificar los procesos a seguir dentro del programa de seguridad y salud ocupacional para una mejor efectividad en su aplicación.</w:t>
      </w:r>
    </w:p>
    <w:p w14:paraId="38C1CA8B" w14:textId="45032BD5" w:rsidR="004317FE" w:rsidRPr="00805034" w:rsidRDefault="004317FE" w:rsidP="004317FE">
      <w:pPr>
        <w:numPr>
          <w:ilvl w:val="0"/>
          <w:numId w:val="15"/>
        </w:numPr>
        <w:spacing w:line="360" w:lineRule="auto"/>
        <w:jc w:val="both"/>
        <w:rPr>
          <w:rFonts w:cs="Times New Roman"/>
        </w:rPr>
      </w:pPr>
      <w:r w:rsidRPr="00446BDE">
        <w:rPr>
          <w:rFonts w:cs="Times New Roman"/>
        </w:rPr>
        <w:t>Diseñar herramientas que contribuyan a la evaluación, control y seguimiento de riesgos, que sean de fácil manejo para el personal del Colegio de Mej</w:t>
      </w:r>
      <w:r>
        <w:rPr>
          <w:rFonts w:cs="Times New Roman"/>
        </w:rPr>
        <w:t>icanos Samuel Christian School.</w:t>
      </w:r>
    </w:p>
    <w:p w14:paraId="58F320D4" w14:textId="564E97DF" w:rsidR="00CE3DAA" w:rsidRPr="0052715C" w:rsidRDefault="004317FE" w:rsidP="0052715C">
      <w:pPr>
        <w:numPr>
          <w:ilvl w:val="0"/>
          <w:numId w:val="15"/>
        </w:numPr>
        <w:spacing w:line="360" w:lineRule="auto"/>
        <w:jc w:val="both"/>
        <w:rPr>
          <w:rFonts w:cs="Times New Roman"/>
        </w:rPr>
      </w:pPr>
      <w:r w:rsidRPr="00446BDE">
        <w:rPr>
          <w:rFonts w:cs="Times New Roman"/>
        </w:rPr>
        <w:t xml:space="preserve">Establecer una propuesta de señalización dentro de las instalaciones del Colegio de Mejicanos con el fin de mejorar las condiciones actuales de las mismas y así evitar riesgos, enfermedades profesionales y accidentes laborales. </w:t>
      </w:r>
    </w:p>
    <w:p w14:paraId="7E03A57B" w14:textId="487C95AB" w:rsidR="004317FE" w:rsidRPr="0075005C" w:rsidRDefault="004317FE" w:rsidP="0075005C">
      <w:pPr>
        <w:pStyle w:val="Ttulo1"/>
        <w:rPr>
          <w:rFonts w:ascii="Times New Roman" w:hAnsi="Times New Roman" w:cs="Times New Roman"/>
          <w:b/>
          <w:color w:val="auto"/>
          <w:sz w:val="24"/>
        </w:rPr>
      </w:pPr>
      <w:bookmarkStart w:id="2399" w:name="_Toc87102642"/>
      <w:bookmarkStart w:id="2400" w:name="_Toc97123106"/>
      <w:r w:rsidRPr="00C47AC4">
        <w:rPr>
          <w:rFonts w:ascii="Times New Roman" w:hAnsi="Times New Roman" w:cs="Times New Roman"/>
          <w:b/>
          <w:color w:val="auto"/>
          <w:sz w:val="24"/>
        </w:rPr>
        <w:t>B. DESCRIPCIÓN DEL PROGRAMA</w:t>
      </w:r>
      <w:bookmarkEnd w:id="2399"/>
      <w:bookmarkEnd w:id="2400"/>
    </w:p>
    <w:p w14:paraId="6CF05505" w14:textId="77777777" w:rsidR="004317FE" w:rsidRDefault="004317FE" w:rsidP="004317FE">
      <w:pPr>
        <w:pStyle w:val="Ttulo2"/>
        <w:ind w:left="360"/>
        <w:rPr>
          <w:rFonts w:ascii="Times New Roman" w:hAnsi="Times New Roman" w:cs="Times New Roman"/>
          <w:b/>
          <w:color w:val="auto"/>
          <w:sz w:val="24"/>
        </w:rPr>
      </w:pPr>
      <w:bookmarkStart w:id="2401" w:name="_Toc87102643"/>
      <w:bookmarkStart w:id="2402" w:name="_Toc97123107"/>
      <w:bookmarkStart w:id="2403" w:name="_Hlk84153845"/>
      <w:r w:rsidRPr="00C47AC4">
        <w:rPr>
          <w:rFonts w:ascii="Times New Roman" w:hAnsi="Times New Roman" w:cs="Times New Roman"/>
          <w:b/>
          <w:color w:val="auto"/>
          <w:sz w:val="24"/>
        </w:rPr>
        <w:t>1. GENERALIDADES</w:t>
      </w:r>
      <w:bookmarkEnd w:id="2401"/>
      <w:bookmarkEnd w:id="2402"/>
    </w:p>
    <w:bookmarkEnd w:id="2403"/>
    <w:p w14:paraId="58DB32C6" w14:textId="77777777" w:rsidR="004317FE" w:rsidRPr="00C47AC4" w:rsidRDefault="004317FE" w:rsidP="004317FE">
      <w:pPr>
        <w:spacing w:line="360" w:lineRule="auto"/>
        <w:jc w:val="both"/>
      </w:pPr>
      <w:r>
        <w:t xml:space="preserve">El Programa de Seguridad y Salud Ocupacional para </w:t>
      </w:r>
      <w:r>
        <w:rPr>
          <w:rFonts w:cs="Times New Roman"/>
        </w:rPr>
        <w:t>disminuir Riesgos, Enfermedades Profesionales y Accidentes L</w:t>
      </w:r>
      <w:r w:rsidRPr="00446BDE">
        <w:rPr>
          <w:rFonts w:cs="Times New Roman"/>
        </w:rPr>
        <w:t>aborales</w:t>
      </w:r>
      <w:r>
        <w:rPr>
          <w:rFonts w:cs="Times New Roman"/>
        </w:rPr>
        <w:t xml:space="preserve">, son de carácter obligatorio según el decreto No. 254, de la Ley General de Prevención de Riesgos Ocupacionales en los Lugares de </w:t>
      </w:r>
      <w:r>
        <w:rPr>
          <w:rFonts w:cs="Times New Roman"/>
        </w:rPr>
        <w:lastRenderedPageBreak/>
        <w:t xml:space="preserve">Trabajo, donde toda empresa o institución que cuente con más de quince empleados laborando de manera permanente en las instalaciones tiene la obligación de formar un comité de seguridad y salud ocupacional y elaborar los respectivos planes que ayuden a implementar dicha Ley y su Reglamento de Gestión.  </w:t>
      </w:r>
    </w:p>
    <w:p w14:paraId="6C37B948" w14:textId="77777777" w:rsidR="004317FE" w:rsidRPr="00B6548B" w:rsidRDefault="004317FE" w:rsidP="00B6548B">
      <w:pPr>
        <w:pStyle w:val="Ttulo2"/>
        <w:rPr>
          <w:rFonts w:ascii="Times New Roman" w:hAnsi="Times New Roman" w:cs="Times New Roman"/>
          <w:b/>
          <w:bCs/>
          <w:color w:val="000000" w:themeColor="text1"/>
          <w:sz w:val="24"/>
          <w:szCs w:val="24"/>
        </w:rPr>
      </w:pPr>
      <w:bookmarkStart w:id="2404" w:name="_Toc87102644"/>
      <w:bookmarkStart w:id="2405" w:name="_Toc97123108"/>
      <w:r w:rsidRPr="00B6548B">
        <w:rPr>
          <w:rFonts w:ascii="Times New Roman" w:hAnsi="Times New Roman" w:cs="Times New Roman"/>
          <w:b/>
          <w:bCs/>
          <w:color w:val="000000" w:themeColor="text1"/>
          <w:sz w:val="24"/>
          <w:szCs w:val="24"/>
        </w:rPr>
        <w:t>1.1. IMPORTANCIA</w:t>
      </w:r>
      <w:bookmarkEnd w:id="2404"/>
      <w:bookmarkEnd w:id="2405"/>
    </w:p>
    <w:p w14:paraId="1C3B87BE" w14:textId="77777777" w:rsidR="004317FE" w:rsidRDefault="004317FE" w:rsidP="00CE3DAA">
      <w:pPr>
        <w:spacing w:line="360" w:lineRule="auto"/>
        <w:jc w:val="both"/>
        <w:rPr>
          <w:rFonts w:cs="Times New Roman"/>
        </w:rPr>
      </w:pPr>
      <w:r w:rsidRPr="00015F46">
        <w:rPr>
          <w:rFonts w:cs="Times New Roman"/>
        </w:rPr>
        <w:t>El Programa de Seguridad y Salud Ocupacional es de mucha importancia para el Colegio de Mejicanos Samuel Christian School, ya qu</w:t>
      </w:r>
      <w:r>
        <w:rPr>
          <w:rFonts w:cs="Times New Roman"/>
        </w:rPr>
        <w:t>e ayudará</w:t>
      </w:r>
      <w:r w:rsidRPr="00015F46">
        <w:rPr>
          <w:rFonts w:cs="Times New Roman"/>
        </w:rPr>
        <w:t xml:space="preserve"> a minimizar los Riesgos, Enfermeda</w:t>
      </w:r>
      <w:r>
        <w:rPr>
          <w:rFonts w:cs="Times New Roman"/>
        </w:rPr>
        <w:t>des Profesionales y Accidentes L</w:t>
      </w:r>
      <w:r w:rsidRPr="00015F46">
        <w:rPr>
          <w:rFonts w:cs="Times New Roman"/>
        </w:rPr>
        <w:t xml:space="preserve">aborales </w:t>
      </w:r>
      <w:r>
        <w:rPr>
          <w:rFonts w:cs="Times New Roman"/>
        </w:rPr>
        <w:t>en todo su personal Docente, Administrativo y de Operaciones aportando una mejor calidad de vida y un mejor</w:t>
      </w:r>
      <w:r w:rsidRPr="00015F46">
        <w:rPr>
          <w:rFonts w:cs="Times New Roman"/>
        </w:rPr>
        <w:t xml:space="preserve"> servicio a los estudiantes y padres de familia. </w:t>
      </w:r>
    </w:p>
    <w:p w14:paraId="32D33C12" w14:textId="77777777" w:rsidR="004317FE" w:rsidRDefault="004317FE" w:rsidP="00CE3DAA">
      <w:pPr>
        <w:spacing w:line="360" w:lineRule="auto"/>
        <w:jc w:val="both"/>
        <w:rPr>
          <w:rFonts w:cs="Times New Roman"/>
        </w:rPr>
      </w:pPr>
      <w:r>
        <w:rPr>
          <w:rFonts w:cs="Times New Roman"/>
        </w:rPr>
        <w:t xml:space="preserve">No dejando a un lado el cumplimiento ante las exigencias de la Ley General de Prevención de Riesgos en los Lugares de Trabajo junto a su Reglamento, evitando sanciones de parte del Ministerio de Trabajo y Previsión Social u otras instituciones pertinentes. </w:t>
      </w:r>
    </w:p>
    <w:p w14:paraId="6CB45348" w14:textId="77777777" w:rsidR="004317FE" w:rsidRPr="00B6548B" w:rsidRDefault="004317FE" w:rsidP="00B6548B">
      <w:pPr>
        <w:pStyle w:val="Ttulo2"/>
        <w:rPr>
          <w:rFonts w:ascii="Times New Roman" w:hAnsi="Times New Roman" w:cs="Times New Roman"/>
          <w:b/>
          <w:bCs/>
          <w:color w:val="000000" w:themeColor="text1"/>
          <w:sz w:val="24"/>
          <w:szCs w:val="24"/>
        </w:rPr>
      </w:pPr>
      <w:bookmarkStart w:id="2406" w:name="_Toc87102645"/>
      <w:bookmarkStart w:id="2407" w:name="_Toc97123109"/>
      <w:r w:rsidRPr="00B6548B">
        <w:rPr>
          <w:rFonts w:ascii="Times New Roman" w:hAnsi="Times New Roman" w:cs="Times New Roman"/>
          <w:b/>
          <w:bCs/>
          <w:color w:val="000000" w:themeColor="text1"/>
          <w:sz w:val="24"/>
          <w:szCs w:val="24"/>
        </w:rPr>
        <w:t>1.2. ALCANCE</w:t>
      </w:r>
      <w:bookmarkEnd w:id="2406"/>
      <w:bookmarkEnd w:id="2407"/>
    </w:p>
    <w:p w14:paraId="5F586D9E" w14:textId="77777777" w:rsidR="004317FE" w:rsidRDefault="004317FE" w:rsidP="00CE3DAA">
      <w:pPr>
        <w:spacing w:line="360" w:lineRule="auto"/>
        <w:jc w:val="both"/>
        <w:rPr>
          <w:rFonts w:cs="Times New Roman"/>
        </w:rPr>
      </w:pPr>
      <w:r>
        <w:t xml:space="preserve">El Programa de Seguridad y Salud Ocupacional para </w:t>
      </w:r>
      <w:r>
        <w:rPr>
          <w:rFonts w:cs="Times New Roman"/>
        </w:rPr>
        <w:t>disminuir Riesgos, Enfermedades Profesionales y Accidentes L</w:t>
      </w:r>
      <w:r w:rsidRPr="00446BDE">
        <w:rPr>
          <w:rFonts w:cs="Times New Roman"/>
        </w:rPr>
        <w:t>aborales</w:t>
      </w:r>
      <w:r>
        <w:rPr>
          <w:rFonts w:cs="Times New Roman"/>
        </w:rPr>
        <w:t xml:space="preserve"> en el Colegio de Mejicanos Samuel Christian School contendrá todos los elementos exigibles en el artículo ocho de la Ley General de Prevención de Riesgos, adaptables al Colegio, el cual tendrá una validez de un año y puede ser actualizado de manera que convenga dentro de la institución educativa.  </w:t>
      </w:r>
    </w:p>
    <w:p w14:paraId="5D931B94" w14:textId="6C2D05B5" w:rsidR="004317FE" w:rsidRPr="00B6548B" w:rsidRDefault="004317FE" w:rsidP="00B6548B">
      <w:pPr>
        <w:pStyle w:val="Ttulo2"/>
        <w:rPr>
          <w:rFonts w:ascii="Times New Roman" w:hAnsi="Times New Roman" w:cs="Times New Roman"/>
          <w:b/>
          <w:bCs/>
          <w:color w:val="000000" w:themeColor="text1"/>
          <w:sz w:val="24"/>
          <w:szCs w:val="24"/>
        </w:rPr>
      </w:pPr>
      <w:bookmarkStart w:id="2408" w:name="_Toc87102646"/>
      <w:bookmarkStart w:id="2409" w:name="_Toc97123110"/>
      <w:r w:rsidRPr="00B6548B">
        <w:rPr>
          <w:rFonts w:ascii="Times New Roman" w:hAnsi="Times New Roman" w:cs="Times New Roman"/>
          <w:b/>
          <w:bCs/>
          <w:color w:val="000000" w:themeColor="text1"/>
          <w:sz w:val="24"/>
          <w:szCs w:val="24"/>
        </w:rPr>
        <w:t>1.3. POLITICA Y REGLAS DEL PROGRAMA DE SEGURIDAD Y SALUD OCUPACIONAL</w:t>
      </w:r>
      <w:bookmarkEnd w:id="2408"/>
      <w:bookmarkEnd w:id="2409"/>
    </w:p>
    <w:p w14:paraId="6F95DD92" w14:textId="77777777" w:rsidR="004317FE" w:rsidRPr="00CE3DAA" w:rsidRDefault="004317FE" w:rsidP="00E60B2D">
      <w:pPr>
        <w:numPr>
          <w:ilvl w:val="0"/>
          <w:numId w:val="176"/>
        </w:numPr>
        <w:jc w:val="both"/>
        <w:rPr>
          <w:rFonts w:cs="Times New Roman"/>
          <w:b/>
        </w:rPr>
      </w:pPr>
      <w:r w:rsidRPr="00CE3DAA">
        <w:rPr>
          <w:b/>
        </w:rPr>
        <w:t>Políticas:</w:t>
      </w:r>
    </w:p>
    <w:p w14:paraId="4623F37B" w14:textId="653458BE" w:rsidR="004317FE" w:rsidRDefault="004317FE" w:rsidP="007E7E2C">
      <w:pPr>
        <w:numPr>
          <w:ilvl w:val="0"/>
          <w:numId w:val="110"/>
        </w:numPr>
        <w:spacing w:line="360" w:lineRule="auto"/>
        <w:jc w:val="both"/>
      </w:pPr>
      <w:r>
        <w:t xml:space="preserve">El Programa de Seguridad y Salud Ocupacional de basarse en la Ley General de Prevención de Riesgos en los Lugares de Trabajo y su respectivo Reglamento los cuales están disponibles en el sitio oficial del Ministerio de Trabajo y Previsión Social. </w:t>
      </w:r>
    </w:p>
    <w:p w14:paraId="02958774" w14:textId="446BEAF8" w:rsidR="004317FE" w:rsidRDefault="004317FE" w:rsidP="007E7E2C">
      <w:pPr>
        <w:numPr>
          <w:ilvl w:val="0"/>
          <w:numId w:val="110"/>
        </w:numPr>
        <w:spacing w:line="360" w:lineRule="auto"/>
        <w:jc w:val="both"/>
      </w:pPr>
      <w:r>
        <w:t xml:space="preserve">El programa de Seguridad y Salud Ocupacional debe ser revisado por lo menos una vez al año y hacer las actualizaciones necesarias. </w:t>
      </w:r>
    </w:p>
    <w:p w14:paraId="0F8772FE" w14:textId="5F25601E" w:rsidR="004317FE" w:rsidRDefault="004317FE" w:rsidP="007E7E2C">
      <w:pPr>
        <w:numPr>
          <w:ilvl w:val="0"/>
          <w:numId w:val="110"/>
        </w:numPr>
        <w:spacing w:line="360" w:lineRule="auto"/>
        <w:jc w:val="both"/>
      </w:pPr>
      <w:r>
        <w:t xml:space="preserve">Se debe formar un comité de seguridad y salud ocupacional de acuerdo al número de colaboradores basados en los requerimientos de la Ley y su Reglamento. </w:t>
      </w:r>
    </w:p>
    <w:p w14:paraId="44CF87C2" w14:textId="08E08496" w:rsidR="004317FE" w:rsidRDefault="004317FE" w:rsidP="007E7E2C">
      <w:pPr>
        <w:numPr>
          <w:ilvl w:val="0"/>
          <w:numId w:val="110"/>
        </w:numPr>
        <w:spacing w:line="360" w:lineRule="auto"/>
        <w:jc w:val="both"/>
      </w:pPr>
      <w:r>
        <w:lastRenderedPageBreak/>
        <w:t xml:space="preserve">Serán los miembros del comité los encargados de implementar El Programa de Seguridad y Salud Ocupacional para </w:t>
      </w:r>
      <w:r>
        <w:rPr>
          <w:rFonts w:cs="Times New Roman"/>
        </w:rPr>
        <w:t>disminuir Riesgos, Enfermedades Profesionales y Accidentes L</w:t>
      </w:r>
      <w:r w:rsidRPr="00446BDE">
        <w:rPr>
          <w:rFonts w:cs="Times New Roman"/>
        </w:rPr>
        <w:t>aborales</w:t>
      </w:r>
      <w:r>
        <w:rPr>
          <w:rFonts w:cs="Times New Roman"/>
        </w:rPr>
        <w:t xml:space="preserve"> en el Colegio de Mejicanos Samuel Christian School.</w:t>
      </w:r>
    </w:p>
    <w:p w14:paraId="27C41DF0" w14:textId="3400A924" w:rsidR="004317FE" w:rsidRDefault="004317FE" w:rsidP="007E7E2C">
      <w:pPr>
        <w:numPr>
          <w:ilvl w:val="0"/>
          <w:numId w:val="110"/>
        </w:numPr>
        <w:spacing w:line="360" w:lineRule="auto"/>
        <w:jc w:val="both"/>
      </w:pPr>
      <w:r>
        <w:t xml:space="preserve">Los miembros del comité deberán ser capacitados para suministrar y controlar los equipos de protección personal, herramientas e implementos de primeros auxilios, así como ser acreditados por el Ministerio de Trabajo y Previsión Social. </w:t>
      </w:r>
    </w:p>
    <w:p w14:paraId="32FB7001" w14:textId="27D0F41A" w:rsidR="004317FE" w:rsidRDefault="004317FE" w:rsidP="007E7E2C">
      <w:pPr>
        <w:numPr>
          <w:ilvl w:val="0"/>
          <w:numId w:val="110"/>
        </w:numPr>
        <w:spacing w:line="360" w:lineRule="auto"/>
        <w:jc w:val="both"/>
      </w:pPr>
      <w:r>
        <w:t xml:space="preserve">Se tendrá que notificar todo accidente laboral y enfermedad profesional que ocurra dentro de la institución y en los hogares donde se esté realizando trabajo virtual, con el fin de ser investigados, registrados y tomar así las medidas necesarias para evitarlos. </w:t>
      </w:r>
    </w:p>
    <w:p w14:paraId="7304AEA0" w14:textId="6A787610" w:rsidR="004317FE" w:rsidRPr="00CE3DAA" w:rsidRDefault="004317FE" w:rsidP="00E60B2D">
      <w:pPr>
        <w:numPr>
          <w:ilvl w:val="0"/>
          <w:numId w:val="176"/>
        </w:numPr>
        <w:spacing w:line="360" w:lineRule="auto"/>
        <w:jc w:val="both"/>
        <w:rPr>
          <w:b/>
        </w:rPr>
      </w:pPr>
      <w:r w:rsidRPr="00CE3DAA">
        <w:rPr>
          <w:b/>
        </w:rPr>
        <w:t>Reglas:</w:t>
      </w:r>
    </w:p>
    <w:p w14:paraId="099E9A14" w14:textId="3CF70C70" w:rsidR="004317FE" w:rsidRDefault="004317FE" w:rsidP="007E7E2C">
      <w:pPr>
        <w:numPr>
          <w:ilvl w:val="0"/>
          <w:numId w:val="111"/>
        </w:numPr>
        <w:spacing w:line="360" w:lineRule="auto"/>
        <w:jc w:val="both"/>
      </w:pPr>
      <w:r w:rsidRPr="000E027B">
        <w:t>El programa</w:t>
      </w:r>
      <w:r>
        <w:t xml:space="preserve"> deberá contener todos los elementos mencionados en el artículo ocho de conformidad a la Ley General de Prevención de Riesgos en los Lugares de trabajo. </w:t>
      </w:r>
    </w:p>
    <w:p w14:paraId="4DA1D44B" w14:textId="2B512CA3" w:rsidR="004317FE" w:rsidRPr="000E027B" w:rsidRDefault="004317FE" w:rsidP="007E7E2C">
      <w:pPr>
        <w:numPr>
          <w:ilvl w:val="0"/>
          <w:numId w:val="110"/>
        </w:numPr>
        <w:spacing w:line="360" w:lineRule="auto"/>
        <w:jc w:val="both"/>
      </w:pPr>
      <w:r>
        <w:t xml:space="preserve">El programa deberá ser aprobado por las autoridades y el comité de Seguridad y Salud Ocupacional del Colegio de Mejicanos </w:t>
      </w:r>
      <w:r>
        <w:rPr>
          <w:rFonts w:cs="Times New Roman"/>
        </w:rPr>
        <w:t>Samuel Christian School.</w:t>
      </w:r>
    </w:p>
    <w:p w14:paraId="1F639174" w14:textId="7EBC79C0" w:rsidR="004317FE" w:rsidRDefault="004317FE" w:rsidP="007E7E2C">
      <w:pPr>
        <w:numPr>
          <w:ilvl w:val="0"/>
          <w:numId w:val="110"/>
        </w:numPr>
        <w:spacing w:line="360" w:lineRule="auto"/>
        <w:jc w:val="both"/>
      </w:pPr>
      <w:r>
        <w:t>Los colaboradores tendrán derecho a participar y elegir a los miembros del Comité sin ningún impedimento por posición laboral, rango salaria.</w:t>
      </w:r>
    </w:p>
    <w:p w14:paraId="42335B87" w14:textId="76649AD3" w:rsidR="004317FE" w:rsidRDefault="004317FE" w:rsidP="004317FE">
      <w:pPr>
        <w:numPr>
          <w:ilvl w:val="0"/>
          <w:numId w:val="110"/>
        </w:numPr>
        <w:spacing w:line="360" w:lineRule="auto"/>
        <w:jc w:val="both"/>
      </w:pPr>
      <w:r>
        <w:t xml:space="preserve">Todos los trabajadores deberán asistir a las capacitaciones de seguridad y salud ocupacional para disminuir riesgos y hacer un buen uso de las herramientas y materiales que se pongan a su disposición. </w:t>
      </w:r>
    </w:p>
    <w:p w14:paraId="28D784D6" w14:textId="15AA1040" w:rsidR="004317FE" w:rsidRDefault="004317FE" w:rsidP="007E7E2C">
      <w:pPr>
        <w:numPr>
          <w:ilvl w:val="0"/>
          <w:numId w:val="110"/>
        </w:numPr>
        <w:spacing w:line="360" w:lineRule="auto"/>
        <w:jc w:val="both"/>
      </w:pPr>
      <w:r>
        <w:t xml:space="preserve">Todo accidente o enfermedad profesional debe ser registrado en el formulario correspondiente con el fin de anexarlo al expediente del colaborador y dar seguimiento con el objetivo de brindar una mejora. </w:t>
      </w:r>
    </w:p>
    <w:p w14:paraId="4B6C320E" w14:textId="7637A19B" w:rsidR="004317FE" w:rsidRDefault="004317FE" w:rsidP="007E7E2C">
      <w:pPr>
        <w:numPr>
          <w:ilvl w:val="0"/>
          <w:numId w:val="110"/>
        </w:numPr>
        <w:spacing w:line="360" w:lineRule="auto"/>
        <w:jc w:val="both"/>
      </w:pPr>
      <w:r>
        <w:t xml:space="preserve">El comité y el programa de seguridad y salud ocupacional deberán ser evaluados periódicamente con el fin de mejorar y garantizar la calidad de vida, el ambiente </w:t>
      </w:r>
      <w:r>
        <w:lastRenderedPageBreak/>
        <w:t xml:space="preserve">laboral y seguridad de los colaboradores de las diferentes unidades orgánicas del Colegio de Mejicanos </w:t>
      </w:r>
      <w:r>
        <w:rPr>
          <w:rFonts w:cs="Times New Roman"/>
        </w:rPr>
        <w:t>Samuel Christian School.</w:t>
      </w:r>
    </w:p>
    <w:p w14:paraId="6F644EFE" w14:textId="4E0F7B7D" w:rsidR="004317FE" w:rsidRDefault="004317FE" w:rsidP="007E7E2C">
      <w:pPr>
        <w:numPr>
          <w:ilvl w:val="0"/>
          <w:numId w:val="110"/>
        </w:numPr>
        <w:spacing w:line="360" w:lineRule="auto"/>
        <w:jc w:val="both"/>
      </w:pPr>
      <w:r>
        <w:t>Los procesos, formularios, expedientes y documentos que contengan información personal de los colaboradores será manejado únicamente por la administración y elementos del comité.</w:t>
      </w:r>
    </w:p>
    <w:p w14:paraId="763753E4" w14:textId="77777777" w:rsidR="004317FE" w:rsidRPr="00B6548B" w:rsidRDefault="004317FE" w:rsidP="00E60B2D">
      <w:pPr>
        <w:pStyle w:val="Ttulo2"/>
        <w:numPr>
          <w:ilvl w:val="0"/>
          <w:numId w:val="177"/>
        </w:numPr>
        <w:rPr>
          <w:rFonts w:ascii="Times New Roman" w:hAnsi="Times New Roman" w:cs="Times New Roman"/>
          <w:b/>
          <w:bCs/>
          <w:color w:val="000000" w:themeColor="text1"/>
          <w:sz w:val="24"/>
          <w:szCs w:val="24"/>
        </w:rPr>
      </w:pPr>
      <w:bookmarkStart w:id="2410" w:name="_Toc87102647"/>
      <w:bookmarkStart w:id="2411" w:name="_Toc97123111"/>
      <w:r w:rsidRPr="00B6548B">
        <w:rPr>
          <w:rFonts w:ascii="Times New Roman" w:hAnsi="Times New Roman" w:cs="Times New Roman"/>
          <w:b/>
          <w:bCs/>
          <w:color w:val="000000" w:themeColor="text1"/>
          <w:sz w:val="24"/>
          <w:szCs w:val="24"/>
        </w:rPr>
        <w:t>CONFORMACIÓN Y FUNCIONAMIENTO DEL COMITÉ DE SEGURIDAD Y SALUD OCUPACIONAL</w:t>
      </w:r>
      <w:bookmarkEnd w:id="2410"/>
      <w:bookmarkEnd w:id="2411"/>
      <w:r w:rsidRPr="00B6548B">
        <w:rPr>
          <w:rFonts w:ascii="Times New Roman" w:hAnsi="Times New Roman" w:cs="Times New Roman"/>
          <w:b/>
          <w:bCs/>
          <w:color w:val="000000" w:themeColor="text1"/>
          <w:sz w:val="24"/>
          <w:szCs w:val="24"/>
        </w:rPr>
        <w:t xml:space="preserve"> </w:t>
      </w:r>
    </w:p>
    <w:p w14:paraId="583B2375" w14:textId="0F35A199" w:rsidR="004317FE" w:rsidRDefault="004317FE" w:rsidP="00CE3DAA">
      <w:pPr>
        <w:spacing w:line="360" w:lineRule="auto"/>
        <w:jc w:val="both"/>
        <w:rPr>
          <w:rFonts w:cs="Times New Roman"/>
          <w:bCs/>
        </w:rPr>
      </w:pPr>
      <w:r>
        <w:rPr>
          <w:rFonts w:cs="Times New Roman"/>
          <w:bCs/>
        </w:rPr>
        <w:t xml:space="preserve">Además del Programa de Seguridad y Salud Ocupacional el Colegio de Mejicanos Samuel Christian School debe </w:t>
      </w:r>
      <w:r w:rsidRPr="004E73E5">
        <w:rPr>
          <w:rFonts w:cs="Times New Roman"/>
          <w:bCs/>
        </w:rPr>
        <w:t xml:space="preserve">contar un Comité de Seguridad y Salud Ocupacional el cual </w:t>
      </w:r>
      <w:r>
        <w:rPr>
          <w:rFonts w:cs="Times New Roman"/>
          <w:bCs/>
        </w:rPr>
        <w:t xml:space="preserve">estará </w:t>
      </w:r>
      <w:r w:rsidRPr="004E73E5">
        <w:rPr>
          <w:rFonts w:cs="Times New Roman"/>
          <w:bCs/>
        </w:rPr>
        <w:t xml:space="preserve">formado por igual parte de representantes designado por </w:t>
      </w:r>
      <w:r>
        <w:rPr>
          <w:rFonts w:cs="Times New Roman"/>
          <w:bCs/>
        </w:rPr>
        <w:t>la institución</w:t>
      </w:r>
      <w:r w:rsidRPr="004E73E5">
        <w:rPr>
          <w:rFonts w:cs="Times New Roman"/>
          <w:bCs/>
        </w:rPr>
        <w:t xml:space="preserve"> y por los trabajadores, además de contar con delegados de prevención según la escala que más adelante </w:t>
      </w:r>
      <w:r>
        <w:rPr>
          <w:rFonts w:cs="Times New Roman"/>
          <w:bCs/>
        </w:rPr>
        <w:t>se detallará</w:t>
      </w:r>
    </w:p>
    <w:p w14:paraId="6FCC24E1" w14:textId="77777777" w:rsidR="004317FE" w:rsidRPr="00791A94" w:rsidRDefault="004317FE" w:rsidP="007E7E2C">
      <w:pPr>
        <w:keepNext/>
        <w:keepLines/>
        <w:numPr>
          <w:ilvl w:val="0"/>
          <w:numId w:val="115"/>
        </w:numPr>
        <w:spacing w:before="40" w:after="0" w:line="360" w:lineRule="auto"/>
        <w:jc w:val="both"/>
        <w:outlineLvl w:val="2"/>
        <w:rPr>
          <w:rFonts w:eastAsiaTheme="majorEastAsia" w:cs="Times New Roman"/>
          <w:b/>
          <w:vanish/>
          <w:szCs w:val="24"/>
        </w:rPr>
      </w:pPr>
      <w:bookmarkStart w:id="2412" w:name="_Toc84155108"/>
      <w:bookmarkStart w:id="2413" w:name="_Toc84196436"/>
      <w:bookmarkStart w:id="2414" w:name="_Toc84207276"/>
      <w:bookmarkStart w:id="2415" w:name="_Toc84258236"/>
      <w:bookmarkStart w:id="2416" w:name="_Toc84258289"/>
      <w:bookmarkStart w:id="2417" w:name="_Toc86247307"/>
      <w:bookmarkStart w:id="2418" w:name="_Toc86247685"/>
      <w:bookmarkStart w:id="2419" w:name="_Toc86856166"/>
      <w:bookmarkStart w:id="2420" w:name="_Toc87033702"/>
      <w:bookmarkStart w:id="2421" w:name="_Toc87033784"/>
      <w:bookmarkStart w:id="2422" w:name="_Toc87035396"/>
      <w:bookmarkStart w:id="2423" w:name="_Toc87035485"/>
      <w:bookmarkStart w:id="2424" w:name="_Toc87047168"/>
      <w:bookmarkStart w:id="2425" w:name="_Toc87097894"/>
      <w:bookmarkStart w:id="2426" w:name="_Toc87102648"/>
      <w:bookmarkStart w:id="2427" w:name="_Toc88433942"/>
      <w:bookmarkStart w:id="2428" w:name="_Toc88434266"/>
      <w:bookmarkStart w:id="2429" w:name="_Toc88434673"/>
      <w:bookmarkStart w:id="2430" w:name="_Toc88435406"/>
      <w:bookmarkStart w:id="2431" w:name="_Toc88582841"/>
      <w:bookmarkStart w:id="2432" w:name="_Toc88584854"/>
      <w:bookmarkStart w:id="2433" w:name="_Toc88587679"/>
      <w:bookmarkStart w:id="2434" w:name="_Toc96258911"/>
      <w:bookmarkStart w:id="2435" w:name="_Toc96259291"/>
      <w:bookmarkStart w:id="2436" w:name="_Toc96455406"/>
      <w:bookmarkStart w:id="2437" w:name="_Toc96455784"/>
      <w:bookmarkStart w:id="2438" w:name="_Toc96468486"/>
      <w:bookmarkStart w:id="2439" w:name="_Toc96468857"/>
      <w:bookmarkStart w:id="2440" w:name="_Toc97062183"/>
      <w:bookmarkStart w:id="2441" w:name="_Toc97062549"/>
      <w:bookmarkStart w:id="2442" w:name="_Toc97062915"/>
      <w:bookmarkStart w:id="2443" w:name="_Toc97064369"/>
      <w:bookmarkStart w:id="2444" w:name="_Toc97123112"/>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p>
    <w:p w14:paraId="05AFC2BA" w14:textId="77777777" w:rsidR="004317FE" w:rsidRPr="00791A94" w:rsidRDefault="004317FE" w:rsidP="007E7E2C">
      <w:pPr>
        <w:keepNext/>
        <w:keepLines/>
        <w:numPr>
          <w:ilvl w:val="0"/>
          <w:numId w:val="115"/>
        </w:numPr>
        <w:spacing w:before="40" w:after="0" w:line="360" w:lineRule="auto"/>
        <w:jc w:val="both"/>
        <w:outlineLvl w:val="2"/>
        <w:rPr>
          <w:rFonts w:eastAsiaTheme="majorEastAsia" w:cs="Times New Roman"/>
          <w:b/>
          <w:vanish/>
          <w:szCs w:val="24"/>
        </w:rPr>
      </w:pPr>
      <w:bookmarkStart w:id="2445" w:name="_Toc84155109"/>
      <w:bookmarkStart w:id="2446" w:name="_Toc84196437"/>
      <w:bookmarkStart w:id="2447" w:name="_Toc84207277"/>
      <w:bookmarkStart w:id="2448" w:name="_Toc84258237"/>
      <w:bookmarkStart w:id="2449" w:name="_Toc84258290"/>
      <w:bookmarkStart w:id="2450" w:name="_Toc86247308"/>
      <w:bookmarkStart w:id="2451" w:name="_Toc86247686"/>
      <w:bookmarkStart w:id="2452" w:name="_Toc86856167"/>
      <w:bookmarkStart w:id="2453" w:name="_Toc87033703"/>
      <w:bookmarkStart w:id="2454" w:name="_Toc87033785"/>
      <w:bookmarkStart w:id="2455" w:name="_Toc87035397"/>
      <w:bookmarkStart w:id="2456" w:name="_Toc87035486"/>
      <w:bookmarkStart w:id="2457" w:name="_Toc87047169"/>
      <w:bookmarkStart w:id="2458" w:name="_Toc87097895"/>
      <w:bookmarkStart w:id="2459" w:name="_Toc87102649"/>
      <w:bookmarkStart w:id="2460" w:name="_Toc88433943"/>
      <w:bookmarkStart w:id="2461" w:name="_Toc88434267"/>
      <w:bookmarkStart w:id="2462" w:name="_Toc88434674"/>
      <w:bookmarkStart w:id="2463" w:name="_Toc88435407"/>
      <w:bookmarkStart w:id="2464" w:name="_Toc88582842"/>
      <w:bookmarkStart w:id="2465" w:name="_Toc88584855"/>
      <w:bookmarkStart w:id="2466" w:name="_Toc88587680"/>
      <w:bookmarkStart w:id="2467" w:name="_Toc96258912"/>
      <w:bookmarkStart w:id="2468" w:name="_Toc96259292"/>
      <w:bookmarkStart w:id="2469" w:name="_Toc96455407"/>
      <w:bookmarkStart w:id="2470" w:name="_Toc96455785"/>
      <w:bookmarkStart w:id="2471" w:name="_Toc96468487"/>
      <w:bookmarkStart w:id="2472" w:name="_Toc96468858"/>
      <w:bookmarkStart w:id="2473" w:name="_Toc97062184"/>
      <w:bookmarkStart w:id="2474" w:name="_Toc97062550"/>
      <w:bookmarkStart w:id="2475" w:name="_Toc97062916"/>
      <w:bookmarkStart w:id="2476" w:name="_Toc97064370"/>
      <w:bookmarkStart w:id="2477" w:name="_Toc97123113"/>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p>
    <w:p w14:paraId="5FE04EB0" w14:textId="77777777" w:rsidR="00B6548B" w:rsidRPr="00B6548B" w:rsidRDefault="00B6548B" w:rsidP="00E60B2D">
      <w:pPr>
        <w:keepNext/>
        <w:keepLines/>
        <w:numPr>
          <w:ilvl w:val="0"/>
          <w:numId w:val="178"/>
        </w:numPr>
        <w:spacing w:before="40" w:after="0"/>
        <w:outlineLvl w:val="1"/>
        <w:rPr>
          <w:rFonts w:eastAsiaTheme="majorEastAsia" w:cs="Times New Roman"/>
          <w:b/>
          <w:bCs/>
          <w:vanish/>
          <w:color w:val="000000" w:themeColor="text1"/>
          <w:szCs w:val="24"/>
        </w:rPr>
      </w:pPr>
      <w:bookmarkStart w:id="2478" w:name="_Toc88433944"/>
      <w:bookmarkStart w:id="2479" w:name="_Toc88434268"/>
      <w:bookmarkStart w:id="2480" w:name="_Toc88434675"/>
      <w:bookmarkStart w:id="2481" w:name="_Toc88435408"/>
      <w:bookmarkStart w:id="2482" w:name="_Toc88582843"/>
      <w:bookmarkStart w:id="2483" w:name="_Toc88584856"/>
      <w:bookmarkStart w:id="2484" w:name="_Toc88587681"/>
      <w:bookmarkStart w:id="2485" w:name="_Toc96258913"/>
      <w:bookmarkStart w:id="2486" w:name="_Toc96259293"/>
      <w:bookmarkStart w:id="2487" w:name="_Toc96455408"/>
      <w:bookmarkStart w:id="2488" w:name="_Toc96455786"/>
      <w:bookmarkStart w:id="2489" w:name="_Toc96468488"/>
      <w:bookmarkStart w:id="2490" w:name="_Toc96468859"/>
      <w:bookmarkStart w:id="2491" w:name="_Toc97062185"/>
      <w:bookmarkStart w:id="2492" w:name="_Toc97062551"/>
      <w:bookmarkStart w:id="2493" w:name="_Toc97062917"/>
      <w:bookmarkStart w:id="2494" w:name="_Toc97064371"/>
      <w:bookmarkStart w:id="2495" w:name="_Toc97123114"/>
      <w:bookmarkStart w:id="2496" w:name="_Toc87102650"/>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p>
    <w:p w14:paraId="5E4E6E8F" w14:textId="77777777" w:rsidR="00B6548B" w:rsidRPr="00B6548B" w:rsidRDefault="00B6548B" w:rsidP="00E60B2D">
      <w:pPr>
        <w:keepNext/>
        <w:keepLines/>
        <w:numPr>
          <w:ilvl w:val="0"/>
          <w:numId w:val="178"/>
        </w:numPr>
        <w:spacing w:before="40" w:after="0"/>
        <w:outlineLvl w:val="1"/>
        <w:rPr>
          <w:rFonts w:eastAsiaTheme="majorEastAsia" w:cs="Times New Roman"/>
          <w:b/>
          <w:bCs/>
          <w:vanish/>
          <w:color w:val="000000" w:themeColor="text1"/>
          <w:szCs w:val="24"/>
        </w:rPr>
      </w:pPr>
      <w:bookmarkStart w:id="2497" w:name="_Toc88433945"/>
      <w:bookmarkStart w:id="2498" w:name="_Toc88434269"/>
      <w:bookmarkStart w:id="2499" w:name="_Toc88434676"/>
      <w:bookmarkStart w:id="2500" w:name="_Toc88435409"/>
      <w:bookmarkStart w:id="2501" w:name="_Toc88582844"/>
      <w:bookmarkStart w:id="2502" w:name="_Toc88584857"/>
      <w:bookmarkStart w:id="2503" w:name="_Toc88587682"/>
      <w:bookmarkStart w:id="2504" w:name="_Toc96258914"/>
      <w:bookmarkStart w:id="2505" w:name="_Toc96259294"/>
      <w:bookmarkStart w:id="2506" w:name="_Toc96455409"/>
      <w:bookmarkStart w:id="2507" w:name="_Toc96455787"/>
      <w:bookmarkStart w:id="2508" w:name="_Toc96468489"/>
      <w:bookmarkStart w:id="2509" w:name="_Toc96468860"/>
      <w:bookmarkStart w:id="2510" w:name="_Toc97062186"/>
      <w:bookmarkStart w:id="2511" w:name="_Toc97062552"/>
      <w:bookmarkStart w:id="2512" w:name="_Toc97062918"/>
      <w:bookmarkStart w:id="2513" w:name="_Toc97064372"/>
      <w:bookmarkStart w:id="2514" w:name="_Toc97123115"/>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p>
    <w:p w14:paraId="42CE1E21" w14:textId="3B3794A6" w:rsidR="004317FE" w:rsidRPr="00B6548B" w:rsidRDefault="004317FE" w:rsidP="00E60B2D">
      <w:pPr>
        <w:pStyle w:val="Ttulo2"/>
        <w:numPr>
          <w:ilvl w:val="1"/>
          <w:numId w:val="178"/>
        </w:numPr>
        <w:rPr>
          <w:rFonts w:ascii="Times New Roman" w:hAnsi="Times New Roman" w:cs="Times New Roman"/>
          <w:b/>
          <w:bCs/>
          <w:sz w:val="24"/>
          <w:szCs w:val="24"/>
        </w:rPr>
      </w:pPr>
      <w:bookmarkStart w:id="2515" w:name="_Toc97123116"/>
      <w:r w:rsidRPr="00B6548B">
        <w:rPr>
          <w:rFonts w:ascii="Times New Roman" w:hAnsi="Times New Roman" w:cs="Times New Roman"/>
          <w:b/>
          <w:bCs/>
          <w:color w:val="000000" w:themeColor="text1"/>
          <w:sz w:val="24"/>
          <w:szCs w:val="24"/>
        </w:rPr>
        <w:t>FORMALIZACIÓN Y LEGALIZACIÓN DEL COMITÉ</w:t>
      </w:r>
      <w:bookmarkEnd w:id="2496"/>
      <w:bookmarkEnd w:id="2515"/>
    </w:p>
    <w:p w14:paraId="7866B98B" w14:textId="77777777" w:rsidR="004317FE" w:rsidRDefault="004317FE" w:rsidP="00FF3DFC">
      <w:pPr>
        <w:spacing w:line="360" w:lineRule="auto"/>
        <w:jc w:val="both"/>
        <w:rPr>
          <w:rFonts w:cs="Times New Roman"/>
        </w:rPr>
      </w:pPr>
      <w:r>
        <w:rPr>
          <w:rFonts w:cs="Times New Roman"/>
        </w:rPr>
        <w:t>Para la conformación del comité se contará con de</w:t>
      </w:r>
      <w:r w:rsidRPr="00AA3585">
        <w:rPr>
          <w:rFonts w:cs="Times New Roman"/>
        </w:rPr>
        <w:t xml:space="preserve">legados de </w:t>
      </w:r>
      <w:r>
        <w:rPr>
          <w:rFonts w:cs="Times New Roman"/>
        </w:rPr>
        <w:t>pr</w:t>
      </w:r>
      <w:r w:rsidRPr="00AA3585">
        <w:rPr>
          <w:rFonts w:cs="Times New Roman"/>
        </w:rPr>
        <w:t xml:space="preserve">evención, los cuales serán trabajadores o trabajadoras que ya laboren en la </w:t>
      </w:r>
      <w:r>
        <w:rPr>
          <w:rFonts w:cs="Times New Roman"/>
        </w:rPr>
        <w:t>institución, que posean formación e instrucción en materia de prevención de riesgos laborales, debiendo cumplir con los siguientes requisitos:</w:t>
      </w:r>
    </w:p>
    <w:p w14:paraId="17E8F65F" w14:textId="77777777" w:rsidR="004317FE" w:rsidRPr="009A2CCE" w:rsidRDefault="004317FE" w:rsidP="00FF3DFC">
      <w:pPr>
        <w:spacing w:line="360" w:lineRule="auto"/>
        <w:jc w:val="both"/>
        <w:rPr>
          <w:rFonts w:cs="Times New Roman"/>
        </w:rPr>
      </w:pPr>
      <w:r w:rsidRPr="009A2CCE">
        <w:rPr>
          <w:rFonts w:cs="Times New Roman"/>
        </w:rPr>
        <w:t>Los electos por los trabajadores:</w:t>
      </w:r>
    </w:p>
    <w:p w14:paraId="5F404B23" w14:textId="77777777" w:rsidR="004317FE" w:rsidRDefault="004317FE" w:rsidP="007E7E2C">
      <w:pPr>
        <w:numPr>
          <w:ilvl w:val="0"/>
          <w:numId w:val="112"/>
        </w:numPr>
        <w:spacing w:line="360" w:lineRule="auto"/>
        <w:ind w:left="426" w:firstLine="0"/>
        <w:jc w:val="both"/>
        <w:rPr>
          <w:rFonts w:cs="Times New Roman"/>
        </w:rPr>
      </w:pPr>
      <w:r w:rsidRPr="009A2CCE">
        <w:rPr>
          <w:rFonts w:cs="Times New Roman"/>
        </w:rPr>
        <w:t>Participar de forma voluntaria</w:t>
      </w:r>
    </w:p>
    <w:p w14:paraId="408F797F" w14:textId="77777777" w:rsidR="004317FE" w:rsidRDefault="004317FE" w:rsidP="007E7E2C">
      <w:pPr>
        <w:numPr>
          <w:ilvl w:val="0"/>
          <w:numId w:val="112"/>
        </w:numPr>
        <w:spacing w:line="360" w:lineRule="auto"/>
        <w:ind w:left="426" w:firstLine="0"/>
        <w:jc w:val="both"/>
        <w:rPr>
          <w:rFonts w:cs="Times New Roman"/>
        </w:rPr>
      </w:pPr>
      <w:r w:rsidRPr="009A2CCE">
        <w:rPr>
          <w:rFonts w:cs="Times New Roman"/>
        </w:rPr>
        <w:t>Ser trabajador permanente</w:t>
      </w:r>
    </w:p>
    <w:p w14:paraId="5B34D9AC" w14:textId="77777777" w:rsidR="004317FE" w:rsidRDefault="004317FE" w:rsidP="007E7E2C">
      <w:pPr>
        <w:numPr>
          <w:ilvl w:val="0"/>
          <w:numId w:val="112"/>
        </w:numPr>
        <w:spacing w:line="360" w:lineRule="auto"/>
        <w:ind w:left="426" w:firstLine="0"/>
        <w:jc w:val="both"/>
        <w:rPr>
          <w:rFonts w:cs="Times New Roman"/>
        </w:rPr>
      </w:pPr>
      <w:r w:rsidRPr="009A2CCE">
        <w:rPr>
          <w:rFonts w:cs="Times New Roman"/>
        </w:rPr>
        <w:t>Ser electo por los trabajadores</w:t>
      </w:r>
    </w:p>
    <w:p w14:paraId="158F81D7" w14:textId="77777777" w:rsidR="004317FE" w:rsidRDefault="004317FE" w:rsidP="007E7E2C">
      <w:pPr>
        <w:numPr>
          <w:ilvl w:val="0"/>
          <w:numId w:val="112"/>
        </w:numPr>
        <w:spacing w:line="360" w:lineRule="auto"/>
        <w:ind w:left="426" w:firstLine="0"/>
        <w:jc w:val="both"/>
        <w:rPr>
          <w:rFonts w:cs="Times New Roman"/>
        </w:rPr>
      </w:pPr>
      <w:r w:rsidRPr="009A2CCE">
        <w:rPr>
          <w:rFonts w:cs="Times New Roman"/>
        </w:rPr>
        <w:t>Deberá poseer formación e instrucción en materia de prevención de riesgos ocupacionales.</w:t>
      </w:r>
    </w:p>
    <w:p w14:paraId="3D74CD3A" w14:textId="77777777" w:rsidR="004317FE" w:rsidRPr="009A2CCE" w:rsidRDefault="004317FE" w:rsidP="004317FE">
      <w:pPr>
        <w:spacing w:line="360" w:lineRule="auto"/>
        <w:ind w:left="426"/>
        <w:jc w:val="both"/>
        <w:rPr>
          <w:rFonts w:cs="Times New Roman"/>
        </w:rPr>
      </w:pPr>
      <w:r w:rsidRPr="009A2CCE">
        <w:rPr>
          <w:rFonts w:cs="Times New Roman"/>
        </w:rPr>
        <w:t>Los designados por el empleador:</w:t>
      </w:r>
    </w:p>
    <w:p w14:paraId="44F205C8" w14:textId="77777777" w:rsidR="004317FE" w:rsidRDefault="004317FE" w:rsidP="007E7E2C">
      <w:pPr>
        <w:numPr>
          <w:ilvl w:val="0"/>
          <w:numId w:val="113"/>
        </w:numPr>
        <w:spacing w:line="360" w:lineRule="auto"/>
        <w:ind w:left="426" w:firstLine="0"/>
        <w:jc w:val="both"/>
        <w:rPr>
          <w:rFonts w:cs="Times New Roman"/>
        </w:rPr>
      </w:pPr>
      <w:r w:rsidRPr="009A2CCE">
        <w:rPr>
          <w:rFonts w:cs="Times New Roman"/>
        </w:rPr>
        <w:t>Ser trabajador permanente</w:t>
      </w:r>
    </w:p>
    <w:p w14:paraId="13D4B016" w14:textId="77777777" w:rsidR="004317FE" w:rsidRPr="00035873" w:rsidRDefault="004317FE" w:rsidP="007E7E2C">
      <w:pPr>
        <w:numPr>
          <w:ilvl w:val="0"/>
          <w:numId w:val="113"/>
        </w:numPr>
        <w:spacing w:line="360" w:lineRule="auto"/>
        <w:ind w:left="426" w:firstLine="0"/>
        <w:jc w:val="both"/>
        <w:rPr>
          <w:rFonts w:cs="Times New Roman"/>
        </w:rPr>
      </w:pPr>
      <w:r w:rsidRPr="009A2CCE">
        <w:rPr>
          <w:rFonts w:cs="Times New Roman"/>
        </w:rPr>
        <w:t xml:space="preserve">Estar directamente relacionado a </w:t>
      </w:r>
      <w:r>
        <w:rPr>
          <w:rFonts w:cs="Times New Roman"/>
        </w:rPr>
        <w:t xml:space="preserve">la </w:t>
      </w:r>
      <w:r w:rsidRPr="009A2CCE">
        <w:rPr>
          <w:rFonts w:cs="Times New Roman"/>
        </w:rPr>
        <w:t>prestación de servicios de</w:t>
      </w:r>
      <w:r>
        <w:rPr>
          <w:rFonts w:cs="Times New Roman"/>
        </w:rPr>
        <w:t xml:space="preserve"> la institución.</w:t>
      </w:r>
    </w:p>
    <w:p w14:paraId="39742C39" w14:textId="77777777" w:rsidR="004317FE" w:rsidRDefault="004317FE" w:rsidP="00B6548B">
      <w:pPr>
        <w:spacing w:line="360" w:lineRule="auto"/>
        <w:jc w:val="both"/>
        <w:rPr>
          <w:rFonts w:cs="Times New Roman"/>
        </w:rPr>
      </w:pPr>
      <w:r w:rsidRPr="00035873">
        <w:rPr>
          <w:rFonts w:cs="Times New Roman"/>
        </w:rPr>
        <w:t xml:space="preserve">Luego </w:t>
      </w:r>
      <w:r>
        <w:rPr>
          <w:rFonts w:cs="Times New Roman"/>
        </w:rPr>
        <w:t>de tomar en consideración estos aspectos, deben seguirse los siguientes pasos:</w:t>
      </w:r>
    </w:p>
    <w:p w14:paraId="38D14725" w14:textId="77777777" w:rsidR="004317FE" w:rsidRDefault="004317FE" w:rsidP="007E7E2C">
      <w:pPr>
        <w:numPr>
          <w:ilvl w:val="0"/>
          <w:numId w:val="114"/>
        </w:numPr>
        <w:spacing w:line="360" w:lineRule="auto"/>
        <w:ind w:left="709" w:hanging="283"/>
        <w:jc w:val="both"/>
        <w:rPr>
          <w:rFonts w:cs="Times New Roman"/>
        </w:rPr>
      </w:pPr>
      <w:r>
        <w:rPr>
          <w:rFonts w:cs="Times New Roman"/>
        </w:rPr>
        <w:lastRenderedPageBreak/>
        <w:t>S</w:t>
      </w:r>
      <w:r w:rsidRPr="00F35ED3">
        <w:rPr>
          <w:rFonts w:cs="Times New Roman"/>
        </w:rPr>
        <w:t>e procede a la elección de los representantes de los trabajadores que se efectuará mediante reunión general en la institución, previa convocatoria de la Dirección del Colegio, con al menos ocho días a la fecha de celebración. Serán elegidos los candidatos con mayor número de votos y la cantidad de representantes por cada parte depende del número de empleados que tiene el colegio, en este caso cuenta con un total de 33 colaboradores, entre empleados, docentes, personal administrativo y operativo</w:t>
      </w:r>
      <w:r>
        <w:rPr>
          <w:rFonts w:cs="Times New Roman"/>
        </w:rPr>
        <w:t xml:space="preserve"> por lo que debe elegirse uno, según el Art. 13 y 15 de la Ley General de Prevención de Riesgos en los Lugares de Trabajo.</w:t>
      </w:r>
    </w:p>
    <w:p w14:paraId="4FA3385F" w14:textId="77777777" w:rsidR="004317FE" w:rsidRDefault="004317FE" w:rsidP="007E7E2C">
      <w:pPr>
        <w:numPr>
          <w:ilvl w:val="0"/>
          <w:numId w:val="114"/>
        </w:numPr>
        <w:spacing w:line="360" w:lineRule="auto"/>
        <w:jc w:val="both"/>
        <w:rPr>
          <w:rFonts w:cs="Times New Roman"/>
        </w:rPr>
      </w:pPr>
      <w:r>
        <w:rPr>
          <w:rFonts w:cs="Times New Roman"/>
        </w:rPr>
        <w:t>Una vez elegidos los miembros del comité se podrá proceder al llenado del Acta de proceso de elección que puede ser descargado desde el sitio oficial del Ministerio de Trabajo y Previsión Social donde se colocarán nombres completos y números de DUI de las personas que participaron en la elección, de los Representantes electos por las personas trabajadoras y los designados por la persona empleadora.</w:t>
      </w:r>
    </w:p>
    <w:p w14:paraId="43B67DDC" w14:textId="77777777" w:rsidR="004317FE" w:rsidRDefault="004317FE" w:rsidP="007E7E2C">
      <w:pPr>
        <w:numPr>
          <w:ilvl w:val="0"/>
          <w:numId w:val="114"/>
        </w:numPr>
        <w:spacing w:line="360" w:lineRule="auto"/>
        <w:jc w:val="both"/>
        <w:rPr>
          <w:rFonts w:cs="Times New Roman"/>
        </w:rPr>
      </w:pPr>
      <w:r>
        <w:rPr>
          <w:rFonts w:cs="Times New Roman"/>
        </w:rPr>
        <w:t>En el caso del colegio no existe un sindicato, por lo que se omite el paso de hacer la designación del representante del sindicato.</w:t>
      </w:r>
    </w:p>
    <w:p w14:paraId="4B074999" w14:textId="77777777" w:rsidR="004317FE" w:rsidRPr="00B94E3B" w:rsidRDefault="004317FE" w:rsidP="007E7E2C">
      <w:pPr>
        <w:numPr>
          <w:ilvl w:val="0"/>
          <w:numId w:val="114"/>
        </w:numPr>
        <w:spacing w:line="360" w:lineRule="auto"/>
        <w:jc w:val="both"/>
        <w:rPr>
          <w:rFonts w:cs="Times New Roman"/>
        </w:rPr>
      </w:pPr>
      <w:r>
        <w:rPr>
          <w:rFonts w:cs="Times New Roman"/>
        </w:rPr>
        <w:t xml:space="preserve">Los miembros que resulten electos deben recibir al menos 08 horas de capacitación sobre </w:t>
      </w:r>
      <w:r w:rsidRPr="00B94E3B">
        <w:rPr>
          <w:rFonts w:cs="Times New Roman"/>
        </w:rPr>
        <w:t>aspectos básicos de seguridad y salud ocupacional, así como de organización y funcionamiento, para efectos de su acreditación, por lo que el Colegio será el encargado de solicitarla al Ministerio de Trabajo y Previsión Social.</w:t>
      </w:r>
    </w:p>
    <w:p w14:paraId="719F42E7" w14:textId="77777777" w:rsidR="004317FE" w:rsidRDefault="004317FE" w:rsidP="007E7E2C">
      <w:pPr>
        <w:numPr>
          <w:ilvl w:val="0"/>
          <w:numId w:val="114"/>
        </w:numPr>
        <w:spacing w:line="360" w:lineRule="auto"/>
        <w:jc w:val="both"/>
        <w:rPr>
          <w:rFonts w:cs="Times New Roman"/>
        </w:rPr>
      </w:pPr>
      <w:r>
        <w:rPr>
          <w:rFonts w:cs="Times New Roman"/>
        </w:rPr>
        <w:t>Una vez se lleve a cabo el literal anterior, el Ministerio de Trabajo y Previsión Social deberá otorgar las debidas credenciales para todos los miembros del comité.</w:t>
      </w:r>
    </w:p>
    <w:p w14:paraId="05D68D56" w14:textId="3EE40EB8" w:rsidR="004317FE" w:rsidRDefault="004317FE" w:rsidP="007E7E2C">
      <w:pPr>
        <w:numPr>
          <w:ilvl w:val="0"/>
          <w:numId w:val="114"/>
        </w:numPr>
        <w:spacing w:line="360" w:lineRule="auto"/>
        <w:jc w:val="both"/>
        <w:rPr>
          <w:rFonts w:cs="Times New Roman"/>
        </w:rPr>
      </w:pPr>
      <w:r>
        <w:rPr>
          <w:rFonts w:cs="Times New Roman"/>
        </w:rPr>
        <w:t>Posteriormente se realizará el llenado y presentación del Acta de Constitución del Comité de Seguridad y Salud Ocupacional al Ministerio de Trabajo y Previsión Social, con nombres completos y cargos dentro del Comité (Presidente, Secretario y Vocales), firmando todos con el entendimiento de dar cumplimiento a lo estipulado en el Art. 13 de Ley General de Prevención de Riesgos en los Lugares de Trabajo</w:t>
      </w:r>
      <w:r w:rsidRPr="00393768">
        <w:rPr>
          <w:rFonts w:cs="Times New Roman"/>
        </w:rPr>
        <w:t xml:space="preserve">. </w:t>
      </w:r>
    </w:p>
    <w:p w14:paraId="12F8C1A2" w14:textId="77777777" w:rsidR="004317FE" w:rsidRDefault="004317FE" w:rsidP="007E7E2C">
      <w:pPr>
        <w:numPr>
          <w:ilvl w:val="0"/>
          <w:numId w:val="114"/>
        </w:numPr>
        <w:spacing w:line="360" w:lineRule="auto"/>
        <w:jc w:val="both"/>
        <w:rPr>
          <w:rFonts w:cs="Times New Roman"/>
        </w:rPr>
      </w:pPr>
      <w:r w:rsidRPr="00DE6F30">
        <w:rPr>
          <w:rFonts w:cs="Times New Roman"/>
        </w:rPr>
        <w:lastRenderedPageBreak/>
        <w:t xml:space="preserve">Además, los miembros del Comité deberán ser capacitados en Seguridad y Salud Ocupacional por un </w:t>
      </w:r>
      <w:r w:rsidRPr="00393768">
        <w:rPr>
          <w:rFonts w:cs="Times New Roman"/>
        </w:rPr>
        <w:t>total de 48 horas,</w:t>
      </w:r>
      <w:r w:rsidRPr="00DE6F30">
        <w:rPr>
          <w:rFonts w:cs="Times New Roman"/>
        </w:rPr>
        <w:t xml:space="preserve"> esta capacitación deberá ser impartida por peritos acreditados por el </w:t>
      </w:r>
      <w:r>
        <w:rPr>
          <w:rFonts w:cs="Times New Roman"/>
        </w:rPr>
        <w:t>Ministerio de Trabajo y Previsión Social.</w:t>
      </w:r>
    </w:p>
    <w:p w14:paraId="6C292FD4" w14:textId="244C3241" w:rsidR="004317FE" w:rsidRDefault="004317FE" w:rsidP="007E7E2C">
      <w:pPr>
        <w:numPr>
          <w:ilvl w:val="0"/>
          <w:numId w:val="114"/>
        </w:numPr>
        <w:spacing w:line="360" w:lineRule="auto"/>
        <w:jc w:val="both"/>
        <w:rPr>
          <w:rFonts w:cs="Times New Roman"/>
        </w:rPr>
      </w:pPr>
      <w:r>
        <w:rPr>
          <w:rFonts w:cs="Times New Roman"/>
        </w:rPr>
        <w:t>El Comité y los miembros que lo conforman serán acreditados por un periodo de dos años de acuerdo con el Art. 19 del Reglamento de Gestión de la Prevención de Riesgos en los Lugares de Trabajo.</w:t>
      </w:r>
    </w:p>
    <w:p w14:paraId="1A30BC23" w14:textId="77777777" w:rsidR="00940968" w:rsidRDefault="00940968" w:rsidP="00940968">
      <w:pPr>
        <w:spacing w:line="360" w:lineRule="auto"/>
        <w:jc w:val="both"/>
        <w:rPr>
          <w:rFonts w:cs="Times New Roman"/>
        </w:rPr>
      </w:pPr>
    </w:p>
    <w:p w14:paraId="7FEE2425" w14:textId="2110F4D0" w:rsidR="004317FE" w:rsidRPr="00CD6A1A" w:rsidRDefault="004317FE" w:rsidP="00E60B2D">
      <w:pPr>
        <w:pStyle w:val="Ttulo2"/>
        <w:numPr>
          <w:ilvl w:val="1"/>
          <w:numId w:val="178"/>
        </w:numPr>
        <w:rPr>
          <w:rFonts w:ascii="Times New Roman" w:hAnsi="Times New Roman" w:cs="Times New Roman"/>
          <w:b/>
          <w:bCs/>
          <w:color w:val="000000" w:themeColor="text1"/>
          <w:sz w:val="24"/>
          <w:szCs w:val="24"/>
        </w:rPr>
      </w:pPr>
      <w:bookmarkStart w:id="2516" w:name="_Toc87102651"/>
      <w:bookmarkStart w:id="2517" w:name="_Toc97123117"/>
      <w:r w:rsidRPr="00CD6A1A">
        <w:rPr>
          <w:rFonts w:ascii="Times New Roman" w:hAnsi="Times New Roman" w:cs="Times New Roman"/>
          <w:b/>
          <w:bCs/>
          <w:color w:val="000000" w:themeColor="text1"/>
          <w:sz w:val="24"/>
          <w:szCs w:val="24"/>
        </w:rPr>
        <w:t>PROPUESTA DE LA ESTRUCTURA ORGANIZATIVA DEL COMITÉ</w:t>
      </w:r>
      <w:bookmarkEnd w:id="2516"/>
      <w:bookmarkEnd w:id="2517"/>
    </w:p>
    <w:p w14:paraId="718CCB34" w14:textId="4EC958B6" w:rsidR="00940968" w:rsidRDefault="004317FE" w:rsidP="00114EB5">
      <w:pPr>
        <w:spacing w:line="360" w:lineRule="auto"/>
        <w:jc w:val="both"/>
        <w:rPr>
          <w:rFonts w:cs="Times New Roman"/>
        </w:rPr>
      </w:pPr>
      <w:r w:rsidRPr="009B7140">
        <w:rPr>
          <w:rFonts w:cs="Times New Roman"/>
        </w:rPr>
        <w:t>L</w:t>
      </w:r>
      <w:r>
        <w:rPr>
          <w:rFonts w:cs="Times New Roman"/>
        </w:rPr>
        <w:t>a estructura organizativa del Comité se discutirá y conformará en la primera sesión que este realice en pleno, por lo que se propone la integración de la junta directiva del Comité de Seguridad y Salud Ocupacional del Colegio de Mejicanos Samuel Christian School de acuerdo con el Art. 27 del Reglamento de Gestión de la Prevención de Riesgos en los Lugares de Trabajo de la siguiente manera:</w:t>
      </w:r>
    </w:p>
    <w:p w14:paraId="15051067" w14:textId="2DD9B8AA" w:rsidR="004317FE" w:rsidRDefault="00114EB5" w:rsidP="00114EB5">
      <w:pPr>
        <w:spacing w:line="360" w:lineRule="auto"/>
        <w:ind w:left="426"/>
        <w:jc w:val="both"/>
        <w:rPr>
          <w:rFonts w:cs="Times New Roman"/>
        </w:rPr>
      </w:pPr>
      <w:r>
        <w:rPr>
          <w:noProof/>
          <w:lang w:eastAsia="es-ES"/>
        </w:rPr>
        <w:drawing>
          <wp:anchor distT="0" distB="0" distL="114300" distR="114300" simplePos="0" relativeHeight="251529728" behindDoc="0" locked="0" layoutInCell="1" allowOverlap="1" wp14:anchorId="29DEA144" wp14:editId="6A7E80A2">
            <wp:simplePos x="0" y="0"/>
            <wp:positionH relativeFrom="column">
              <wp:posOffset>4899660</wp:posOffset>
            </wp:positionH>
            <wp:positionV relativeFrom="paragraph">
              <wp:posOffset>137160</wp:posOffset>
            </wp:positionV>
            <wp:extent cx="579120" cy="582016"/>
            <wp:effectExtent l="0" t="0" r="0" b="8890"/>
            <wp:wrapNone/>
            <wp:docPr id="297" name="Imagen 4" descr="Imagen que contiene camiseta&#10;&#10;Descripción generada automáticamente">
              <a:extLst xmlns:a="http://schemas.openxmlformats.org/drawingml/2006/main">
                <a:ext uri="{FF2B5EF4-FFF2-40B4-BE49-F238E27FC236}">
                  <a16:creationId xmlns:a16="http://schemas.microsoft.com/office/drawing/2014/main" id="{3F482024-74EF-4EDD-8952-C824AE8ABA7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4" descr="Imagen que contiene camiseta&#10;&#10;Descripción generada automáticamente">
                      <a:extLst>
                        <a:ext uri="{FF2B5EF4-FFF2-40B4-BE49-F238E27FC236}">
                          <a16:creationId xmlns:a16="http://schemas.microsoft.com/office/drawing/2014/main" id="{3F482024-74EF-4EDD-8952-C824AE8ABA71}"/>
                        </a:ext>
                      </a:extLst>
                    </pic:cNvPr>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9120" cy="582016"/>
                    </a:xfrm>
                    <a:prstGeom prst="rect">
                      <a:avLst/>
                    </a:prstGeom>
                  </pic:spPr>
                </pic:pic>
              </a:graphicData>
            </a:graphic>
            <wp14:sizeRelH relativeFrom="margin">
              <wp14:pctWidth>0</wp14:pctWidth>
            </wp14:sizeRelH>
            <wp14:sizeRelV relativeFrom="margin">
              <wp14:pctHeight>0</wp14:pctHeight>
            </wp14:sizeRelV>
          </wp:anchor>
        </w:drawing>
      </w:r>
      <w:r w:rsidR="006A6306">
        <w:rPr>
          <w:noProof/>
          <w:lang w:eastAsia="es-ES"/>
        </w:rPr>
        <mc:AlternateContent>
          <mc:Choice Requires="wps">
            <w:drawing>
              <wp:anchor distT="0" distB="0" distL="114300" distR="114300" simplePos="0" relativeHeight="251557376" behindDoc="0" locked="0" layoutInCell="1" allowOverlap="1" wp14:anchorId="3ADB8DA3" wp14:editId="3DF2FCD1">
                <wp:simplePos x="0" y="0"/>
                <wp:positionH relativeFrom="column">
                  <wp:posOffset>13335</wp:posOffset>
                </wp:positionH>
                <wp:positionV relativeFrom="paragraph">
                  <wp:posOffset>142875</wp:posOffset>
                </wp:positionV>
                <wp:extent cx="5067300" cy="657225"/>
                <wp:effectExtent l="0" t="0" r="0" b="0"/>
                <wp:wrapNone/>
                <wp:docPr id="391" name="Cuadro de texto 3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67300" cy="657225"/>
                        </a:xfrm>
                        <a:prstGeom prst="rect">
                          <a:avLst/>
                        </a:prstGeom>
                        <a:noFill/>
                        <a:ln w="6350">
                          <a:noFill/>
                        </a:ln>
                      </wps:spPr>
                      <wps:txbx>
                        <w:txbxContent>
                          <w:p w14:paraId="5DC46D94" w14:textId="77777777" w:rsidR="000C649D" w:rsidRPr="00114EB5" w:rsidRDefault="000C649D" w:rsidP="004317FE">
                            <w:pPr>
                              <w:spacing w:after="0" w:line="240" w:lineRule="auto"/>
                              <w:jc w:val="center"/>
                              <w:rPr>
                                <w:rFonts w:cs="Times New Roman"/>
                                <w:b/>
                                <w:bCs/>
                                <w:sz w:val="20"/>
                                <w:szCs w:val="20"/>
                              </w:rPr>
                            </w:pPr>
                            <w:r w:rsidRPr="00114EB5">
                              <w:rPr>
                                <w:rFonts w:cs="Times New Roman"/>
                                <w:b/>
                                <w:bCs/>
                                <w:sz w:val="20"/>
                                <w:szCs w:val="20"/>
                              </w:rPr>
                              <w:t>JUNTA DIRECTIVA DEL COMITÉ DE SEGURIDAD Y SALUD OCUPACIONAL (CSSO) DEL COLEGIO DE MEJICANOS SAMUEL CHRISTIAN SCHOOL</w:t>
                            </w:r>
                          </w:p>
                          <w:p w14:paraId="53ACAA92" w14:textId="77777777" w:rsidR="000C649D" w:rsidRPr="00987821" w:rsidRDefault="000C649D" w:rsidP="004317FE">
                            <w:pPr>
                              <w:spacing w:after="0"/>
                              <w:jc w:val="center"/>
                              <w:rPr>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ADB8DA3" id="_x0000_t202" coordsize="21600,21600" o:spt="202" path="m,l,21600r21600,l21600,xe">
                <v:stroke joinstyle="miter"/>
                <v:path gradientshapeok="t" o:connecttype="rect"/>
              </v:shapetype>
              <v:shape id="Cuadro de texto 391" o:spid="_x0000_s1026" type="#_x0000_t202" style="position:absolute;left:0;text-align:left;margin-left:1.05pt;margin-top:11.25pt;width:399pt;height:51.75pt;z-index:25155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" filled="f" stroked="f" strokeweight=".5pt">
                <v:path arrowok="t"/>
                <v:textbox>
                  <w:txbxContent>
                    <w:p w14:paraId="5DC46D94" w14:textId="77777777" w:rsidR="000C649D" w:rsidRPr="00114EB5" w:rsidRDefault="000C649D" w:rsidP="004317FE">
                      <w:pPr>
                        <w:spacing w:after="0" w:line="240" w:lineRule="auto"/>
                        <w:jc w:val="center"/>
                        <w:rPr>
                          <w:rFonts w:cs="Times New Roman"/>
                          <w:b/>
                          <w:bCs/>
                          <w:sz w:val="20"/>
                          <w:szCs w:val="20"/>
                        </w:rPr>
                      </w:pPr>
                      <w:r w:rsidRPr="00114EB5">
                        <w:rPr>
                          <w:rFonts w:cs="Times New Roman"/>
                          <w:b/>
                          <w:bCs/>
                          <w:sz w:val="20"/>
                          <w:szCs w:val="20"/>
                        </w:rPr>
                        <w:t>JUNTA DIRECTIVA DEL COMITÉ DE SEGURIDAD Y SALUD OCUPACIONAL (CSSO) DEL COLEGIO DE MEJICANOS SAMUEL CHRISTIAN SCHOOL</w:t>
                      </w:r>
                    </w:p>
                    <w:p w14:paraId="53ACAA92" w14:textId="77777777" w:rsidR="000C649D" w:rsidRPr="00987821" w:rsidRDefault="000C649D" w:rsidP="004317FE">
                      <w:pPr>
                        <w:spacing w:after="0"/>
                        <w:jc w:val="center"/>
                        <w:rPr>
                          <w:sz w:val="22"/>
                        </w:rPr>
                      </w:pPr>
                    </w:p>
                  </w:txbxContent>
                </v:textbox>
              </v:shape>
            </w:pict>
          </mc:Fallback>
        </mc:AlternateContent>
      </w:r>
    </w:p>
    <w:p w14:paraId="7E530626" w14:textId="4E1CE2E1" w:rsidR="004317FE" w:rsidRDefault="004317FE" w:rsidP="004317FE">
      <w:pPr>
        <w:spacing w:line="360" w:lineRule="auto"/>
        <w:jc w:val="both"/>
        <w:rPr>
          <w:rFonts w:cs="Times New Roman"/>
        </w:rPr>
      </w:pPr>
    </w:p>
    <w:p w14:paraId="521FCBA0" w14:textId="07B4987C" w:rsidR="004317FE" w:rsidRDefault="006A6306" w:rsidP="004317FE">
      <w:pPr>
        <w:spacing w:line="360" w:lineRule="auto"/>
        <w:jc w:val="both"/>
        <w:rPr>
          <w:rFonts w:cs="Times New Roman"/>
        </w:rPr>
      </w:pPr>
      <w:r>
        <w:rPr>
          <w:noProof/>
          <w:lang w:eastAsia="es-ES"/>
        </w:rPr>
        <mc:AlternateContent>
          <mc:Choice Requires="wpg">
            <w:drawing>
              <wp:anchor distT="0" distB="0" distL="114300" distR="114300" simplePos="0" relativeHeight="251556352" behindDoc="0" locked="0" layoutInCell="1" allowOverlap="1" wp14:anchorId="5E9124E1" wp14:editId="62E85FEB">
                <wp:simplePos x="0" y="0"/>
                <wp:positionH relativeFrom="margin">
                  <wp:posOffset>-48260</wp:posOffset>
                </wp:positionH>
                <wp:positionV relativeFrom="paragraph">
                  <wp:posOffset>142240</wp:posOffset>
                </wp:positionV>
                <wp:extent cx="5133975" cy="2022475"/>
                <wp:effectExtent l="0" t="0" r="9525" b="0"/>
                <wp:wrapNone/>
                <wp:docPr id="379" name="Grupo 3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33975" cy="2022475"/>
                          <a:chOff x="0" y="0"/>
                          <a:chExt cx="8547453" cy="3946358"/>
                        </a:xfrm>
                      </wpg:grpSpPr>
                      <wps:wsp>
                        <wps:cNvPr id="380" name="Rectángulo 272"/>
                        <wps:cNvSpPr/>
                        <wps:spPr>
                          <a:xfrm>
                            <a:off x="2232526" y="0"/>
                            <a:ext cx="3112169" cy="705853"/>
                          </a:xfrm>
                          <a:prstGeom prst="rect">
                            <a:avLst/>
                          </a:prstGeom>
                          <a:solidFill>
                            <a:schemeClr val="accent1">
                              <a:lumMod val="40000"/>
                              <a:lumOff val="60000"/>
                            </a:schemeClr>
                          </a:solidFill>
                          <a:ln w="12700">
                            <a:solidFill>
                              <a:schemeClr val="accent1">
                                <a:lumMod val="75000"/>
                              </a:schemeClr>
                            </a:solidFill>
                          </a:ln>
                        </wps:spPr>
                        <wps:style>
                          <a:lnRef idx="3">
                            <a:schemeClr val="lt1"/>
                          </a:lnRef>
                          <a:fillRef idx="1">
                            <a:schemeClr val="accent1"/>
                          </a:fillRef>
                          <a:effectRef idx="1">
                            <a:schemeClr val="accent1"/>
                          </a:effectRef>
                          <a:fontRef idx="minor">
                            <a:schemeClr val="lt1"/>
                          </a:fontRef>
                        </wps:style>
                        <wps:txbx>
                          <w:txbxContent>
                            <w:p w14:paraId="202B1909" w14:textId="77777777" w:rsidR="000C649D" w:rsidRDefault="000C649D" w:rsidP="004317FE">
                              <w:pPr>
                                <w:jc w:val="center"/>
                                <w:rPr>
                                  <w:rFonts w:ascii="Tw Cen MT" w:hAnsi="Tw Cen MT"/>
                                  <w:b/>
                                  <w:bCs/>
                                  <w:color w:val="000000" w:themeColor="text1"/>
                                  <w:kern w:val="24"/>
                                  <w:szCs w:val="24"/>
                                </w:rPr>
                              </w:pPr>
                              <w:r>
                                <w:rPr>
                                  <w:rFonts w:ascii="Tw Cen MT" w:hAnsi="Tw Cen MT"/>
                                  <w:b/>
                                  <w:bCs/>
                                  <w:color w:val="000000" w:themeColor="text1"/>
                                  <w:kern w:val="24"/>
                                </w:rPr>
                                <w:t>PRESIDENTE</w:t>
                              </w:r>
                            </w:p>
                          </w:txbxContent>
                        </wps:txbx>
                        <wps:bodyPr rtlCol="0" anchor="ctr"/>
                      </wps:wsp>
                      <wps:wsp>
                        <wps:cNvPr id="381" name="Conector recto 273"/>
                        <wps:cNvCnPr>
                          <a:cxnSpLocks/>
                        </wps:cNvCnPr>
                        <wps:spPr>
                          <a:xfrm>
                            <a:off x="3788611" y="705853"/>
                            <a:ext cx="0" cy="705854"/>
                          </a:xfrm>
                          <a:prstGeom prst="line">
                            <a:avLst/>
                          </a:prstGeom>
                          <a:ln w="28575">
                            <a:solidFill>
                              <a:schemeClr val="accent1">
                                <a:lumMod val="75000"/>
                              </a:schemeClr>
                            </a:solidFill>
                          </a:ln>
                        </wps:spPr>
                        <wps:style>
                          <a:lnRef idx="3">
                            <a:schemeClr val="accent1"/>
                          </a:lnRef>
                          <a:fillRef idx="0">
                            <a:schemeClr val="accent1"/>
                          </a:fillRef>
                          <a:effectRef idx="2">
                            <a:schemeClr val="accent1"/>
                          </a:effectRef>
                          <a:fontRef idx="minor">
                            <a:schemeClr val="tx1"/>
                          </a:fontRef>
                        </wps:style>
                        <wps:bodyPr/>
                      </wps:wsp>
                      <wps:wsp>
                        <wps:cNvPr id="382" name="Rectángulo 274"/>
                        <wps:cNvSpPr/>
                        <wps:spPr>
                          <a:xfrm>
                            <a:off x="2232526" y="1411706"/>
                            <a:ext cx="3112169" cy="705853"/>
                          </a:xfrm>
                          <a:prstGeom prst="rect">
                            <a:avLst/>
                          </a:prstGeom>
                          <a:solidFill>
                            <a:schemeClr val="accent1">
                              <a:lumMod val="40000"/>
                              <a:lumOff val="60000"/>
                            </a:schemeClr>
                          </a:solidFill>
                          <a:ln w="12700">
                            <a:solidFill>
                              <a:schemeClr val="accent1">
                                <a:lumMod val="75000"/>
                              </a:schemeClr>
                            </a:solidFill>
                          </a:ln>
                        </wps:spPr>
                        <wps:style>
                          <a:lnRef idx="3">
                            <a:schemeClr val="lt1"/>
                          </a:lnRef>
                          <a:fillRef idx="1">
                            <a:schemeClr val="accent1"/>
                          </a:fillRef>
                          <a:effectRef idx="1">
                            <a:schemeClr val="accent1"/>
                          </a:effectRef>
                          <a:fontRef idx="minor">
                            <a:schemeClr val="lt1"/>
                          </a:fontRef>
                        </wps:style>
                        <wps:txbx>
                          <w:txbxContent>
                            <w:p w14:paraId="3F51AE51" w14:textId="77777777" w:rsidR="000C649D" w:rsidRDefault="000C649D" w:rsidP="004317FE">
                              <w:pPr>
                                <w:jc w:val="center"/>
                                <w:rPr>
                                  <w:rFonts w:ascii="Tw Cen MT" w:hAnsi="Tw Cen MT"/>
                                  <w:b/>
                                  <w:bCs/>
                                  <w:color w:val="000000" w:themeColor="text1"/>
                                  <w:kern w:val="24"/>
                                  <w:szCs w:val="24"/>
                                </w:rPr>
                              </w:pPr>
                              <w:r>
                                <w:rPr>
                                  <w:rFonts w:ascii="Tw Cen MT" w:hAnsi="Tw Cen MT"/>
                                  <w:b/>
                                  <w:bCs/>
                                  <w:color w:val="000000" w:themeColor="text1"/>
                                  <w:kern w:val="24"/>
                                </w:rPr>
                                <w:t>SECRETARIO</w:t>
                              </w:r>
                            </w:p>
                          </w:txbxContent>
                        </wps:txbx>
                        <wps:bodyPr rtlCol="0" anchor="ctr"/>
                      </wps:wsp>
                      <wps:wsp>
                        <wps:cNvPr id="383" name="Rectángulo 275"/>
                        <wps:cNvSpPr/>
                        <wps:spPr>
                          <a:xfrm>
                            <a:off x="0" y="3240505"/>
                            <a:ext cx="3112169" cy="705853"/>
                          </a:xfrm>
                          <a:prstGeom prst="rect">
                            <a:avLst/>
                          </a:prstGeom>
                          <a:solidFill>
                            <a:schemeClr val="accent1">
                              <a:lumMod val="40000"/>
                              <a:lumOff val="60000"/>
                            </a:schemeClr>
                          </a:solidFill>
                          <a:ln w="12700">
                            <a:solidFill>
                              <a:schemeClr val="accent1">
                                <a:lumMod val="75000"/>
                              </a:schemeClr>
                            </a:solidFill>
                          </a:ln>
                        </wps:spPr>
                        <wps:style>
                          <a:lnRef idx="3">
                            <a:schemeClr val="lt1"/>
                          </a:lnRef>
                          <a:fillRef idx="1">
                            <a:schemeClr val="accent1"/>
                          </a:fillRef>
                          <a:effectRef idx="1">
                            <a:schemeClr val="accent1"/>
                          </a:effectRef>
                          <a:fontRef idx="minor">
                            <a:schemeClr val="lt1"/>
                          </a:fontRef>
                        </wps:style>
                        <wps:txbx>
                          <w:txbxContent>
                            <w:p w14:paraId="007B7BEE" w14:textId="77777777" w:rsidR="000C649D" w:rsidRDefault="000C649D" w:rsidP="004317FE">
                              <w:pPr>
                                <w:jc w:val="center"/>
                                <w:rPr>
                                  <w:rFonts w:ascii="Tw Cen MT" w:hAnsi="Tw Cen MT"/>
                                  <w:b/>
                                  <w:bCs/>
                                  <w:color w:val="000000" w:themeColor="text1"/>
                                  <w:kern w:val="24"/>
                                  <w:szCs w:val="24"/>
                                </w:rPr>
                              </w:pPr>
                              <w:r>
                                <w:rPr>
                                  <w:rFonts w:ascii="Tw Cen MT" w:hAnsi="Tw Cen MT"/>
                                  <w:b/>
                                  <w:bCs/>
                                  <w:color w:val="000000" w:themeColor="text1"/>
                                  <w:kern w:val="24"/>
                                </w:rPr>
                                <w:t>VOCAL</w:t>
                              </w:r>
                            </w:p>
                          </w:txbxContent>
                        </wps:txbx>
                        <wps:bodyPr rtlCol="0" anchor="ctr"/>
                      </wps:wsp>
                      <wps:wsp>
                        <wps:cNvPr id="384" name="Conector recto 276"/>
                        <wps:cNvCnPr>
                          <a:cxnSpLocks/>
                        </wps:cNvCnPr>
                        <wps:spPr>
                          <a:xfrm>
                            <a:off x="3788611" y="2117559"/>
                            <a:ext cx="0" cy="561473"/>
                          </a:xfrm>
                          <a:prstGeom prst="line">
                            <a:avLst/>
                          </a:prstGeom>
                          <a:ln w="28575">
                            <a:solidFill>
                              <a:schemeClr val="accent1">
                                <a:lumMod val="75000"/>
                              </a:schemeClr>
                            </a:solidFill>
                          </a:ln>
                        </wps:spPr>
                        <wps:style>
                          <a:lnRef idx="3">
                            <a:schemeClr val="accent1"/>
                          </a:lnRef>
                          <a:fillRef idx="0">
                            <a:schemeClr val="accent1"/>
                          </a:fillRef>
                          <a:effectRef idx="2">
                            <a:schemeClr val="accent1"/>
                          </a:effectRef>
                          <a:fontRef idx="minor">
                            <a:schemeClr val="tx1"/>
                          </a:fontRef>
                        </wps:style>
                        <wps:bodyPr/>
                      </wps:wsp>
                      <wps:wsp>
                        <wps:cNvPr id="385" name="Conector recto 277"/>
                        <wps:cNvCnPr>
                          <a:cxnSpLocks/>
                        </wps:cNvCnPr>
                        <wps:spPr>
                          <a:xfrm flipH="1">
                            <a:off x="1556085" y="2679032"/>
                            <a:ext cx="4566652" cy="0"/>
                          </a:xfrm>
                          <a:prstGeom prst="line">
                            <a:avLst/>
                          </a:prstGeom>
                          <a:ln w="28575">
                            <a:solidFill>
                              <a:schemeClr val="accent1">
                                <a:lumMod val="75000"/>
                              </a:schemeClr>
                            </a:solidFill>
                          </a:ln>
                        </wps:spPr>
                        <wps:style>
                          <a:lnRef idx="3">
                            <a:schemeClr val="accent1"/>
                          </a:lnRef>
                          <a:fillRef idx="0">
                            <a:schemeClr val="accent1"/>
                          </a:fillRef>
                          <a:effectRef idx="2">
                            <a:schemeClr val="accent1"/>
                          </a:effectRef>
                          <a:fontRef idx="minor">
                            <a:schemeClr val="tx1"/>
                          </a:fontRef>
                        </wps:style>
                        <wps:bodyPr/>
                      </wps:wsp>
                      <wps:wsp>
                        <wps:cNvPr id="386" name="Conector recto 278"/>
                        <wps:cNvCnPr>
                          <a:cxnSpLocks/>
                        </wps:cNvCnPr>
                        <wps:spPr>
                          <a:xfrm>
                            <a:off x="1556084" y="2679032"/>
                            <a:ext cx="1" cy="561473"/>
                          </a:xfrm>
                          <a:prstGeom prst="line">
                            <a:avLst/>
                          </a:prstGeom>
                          <a:ln w="28575">
                            <a:solidFill>
                              <a:schemeClr val="accent1">
                                <a:lumMod val="75000"/>
                              </a:schemeClr>
                            </a:solidFill>
                          </a:ln>
                        </wps:spPr>
                        <wps:style>
                          <a:lnRef idx="3">
                            <a:schemeClr val="accent1"/>
                          </a:lnRef>
                          <a:fillRef idx="0">
                            <a:schemeClr val="accent1"/>
                          </a:fillRef>
                          <a:effectRef idx="2">
                            <a:schemeClr val="accent1"/>
                          </a:effectRef>
                          <a:fontRef idx="minor">
                            <a:schemeClr val="tx1"/>
                          </a:fontRef>
                        </wps:style>
                        <wps:bodyPr/>
                      </wps:wsp>
                      <wps:wsp>
                        <wps:cNvPr id="387" name="Rectángulo 279"/>
                        <wps:cNvSpPr/>
                        <wps:spPr>
                          <a:xfrm>
                            <a:off x="4566653" y="3240505"/>
                            <a:ext cx="3112169" cy="705853"/>
                          </a:xfrm>
                          <a:prstGeom prst="rect">
                            <a:avLst/>
                          </a:prstGeom>
                          <a:solidFill>
                            <a:schemeClr val="accent1">
                              <a:lumMod val="40000"/>
                              <a:lumOff val="60000"/>
                            </a:schemeClr>
                          </a:solidFill>
                          <a:ln w="12700">
                            <a:solidFill>
                              <a:schemeClr val="accent1">
                                <a:lumMod val="75000"/>
                              </a:schemeClr>
                            </a:solidFill>
                          </a:ln>
                        </wps:spPr>
                        <wps:style>
                          <a:lnRef idx="3">
                            <a:schemeClr val="lt1"/>
                          </a:lnRef>
                          <a:fillRef idx="1">
                            <a:schemeClr val="accent1"/>
                          </a:fillRef>
                          <a:effectRef idx="1">
                            <a:schemeClr val="accent1"/>
                          </a:effectRef>
                          <a:fontRef idx="minor">
                            <a:schemeClr val="lt1"/>
                          </a:fontRef>
                        </wps:style>
                        <wps:txbx>
                          <w:txbxContent>
                            <w:p w14:paraId="7844F104" w14:textId="77777777" w:rsidR="000C649D" w:rsidRDefault="000C649D" w:rsidP="004317FE">
                              <w:pPr>
                                <w:jc w:val="center"/>
                                <w:rPr>
                                  <w:rFonts w:ascii="Tw Cen MT" w:hAnsi="Tw Cen MT"/>
                                  <w:b/>
                                  <w:bCs/>
                                  <w:color w:val="000000" w:themeColor="text1"/>
                                  <w:kern w:val="24"/>
                                  <w:szCs w:val="24"/>
                                </w:rPr>
                              </w:pPr>
                              <w:r>
                                <w:rPr>
                                  <w:rFonts w:ascii="Tw Cen MT" w:hAnsi="Tw Cen MT"/>
                                  <w:b/>
                                  <w:bCs/>
                                  <w:color w:val="000000" w:themeColor="text1"/>
                                  <w:kern w:val="24"/>
                                </w:rPr>
                                <w:t>VOCAL</w:t>
                              </w:r>
                            </w:p>
                          </w:txbxContent>
                        </wps:txbx>
                        <wps:bodyPr rtlCol="0" anchor="ctr"/>
                      </wps:wsp>
                      <wps:wsp>
                        <wps:cNvPr id="388" name="Conector recto 280"/>
                        <wps:cNvCnPr>
                          <a:cxnSpLocks/>
                        </wps:cNvCnPr>
                        <wps:spPr>
                          <a:xfrm>
                            <a:off x="6122737" y="2679032"/>
                            <a:ext cx="1" cy="561473"/>
                          </a:xfrm>
                          <a:prstGeom prst="line">
                            <a:avLst/>
                          </a:prstGeom>
                          <a:ln w="28575">
                            <a:solidFill>
                              <a:schemeClr val="accent1">
                                <a:lumMod val="75000"/>
                              </a:schemeClr>
                            </a:solidFill>
                          </a:ln>
                        </wps:spPr>
                        <wps:style>
                          <a:lnRef idx="3">
                            <a:schemeClr val="accent1"/>
                          </a:lnRef>
                          <a:fillRef idx="0">
                            <a:schemeClr val="accent1"/>
                          </a:fillRef>
                          <a:effectRef idx="2">
                            <a:schemeClr val="accent1"/>
                          </a:effectRef>
                          <a:fontRef idx="minor">
                            <a:schemeClr val="tx1"/>
                          </a:fontRef>
                        </wps:style>
                        <wps:bodyPr/>
                      </wps:wsp>
                      <wps:wsp>
                        <wps:cNvPr id="389" name="Conector recto 281"/>
                        <wps:cNvCnPr>
                          <a:cxnSpLocks/>
                        </wps:cNvCnPr>
                        <wps:spPr>
                          <a:xfrm>
                            <a:off x="3788611" y="1058780"/>
                            <a:ext cx="2177990" cy="0"/>
                          </a:xfrm>
                          <a:prstGeom prst="line">
                            <a:avLst/>
                          </a:prstGeom>
                          <a:ln w="12700">
                            <a:solidFill>
                              <a:schemeClr val="accent1">
                                <a:lumMod val="75000"/>
                              </a:schemeClr>
                            </a:solidFill>
                            <a:prstDash val="dash"/>
                          </a:ln>
                        </wps:spPr>
                        <wps:style>
                          <a:lnRef idx="1">
                            <a:schemeClr val="accent1"/>
                          </a:lnRef>
                          <a:fillRef idx="0">
                            <a:schemeClr val="accent1"/>
                          </a:fillRef>
                          <a:effectRef idx="0">
                            <a:schemeClr val="accent1"/>
                          </a:effectRef>
                          <a:fontRef idx="minor">
                            <a:schemeClr val="tx1"/>
                          </a:fontRef>
                        </wps:style>
                        <wps:bodyPr/>
                      </wps:wsp>
                      <wps:wsp>
                        <wps:cNvPr id="390" name="Rectángulo 282"/>
                        <wps:cNvSpPr/>
                        <wps:spPr>
                          <a:xfrm>
                            <a:off x="5966601" y="705853"/>
                            <a:ext cx="2580852" cy="705853"/>
                          </a:xfrm>
                          <a:prstGeom prst="rect">
                            <a:avLst/>
                          </a:prstGeom>
                          <a:solidFill>
                            <a:schemeClr val="accent4">
                              <a:lumMod val="20000"/>
                              <a:lumOff val="80000"/>
                            </a:schemeClr>
                          </a:solidFill>
                          <a:ln w="12700">
                            <a:solidFill>
                              <a:schemeClr val="accent1">
                                <a:lumMod val="75000"/>
                              </a:schemeClr>
                            </a:solidFill>
                          </a:ln>
                        </wps:spPr>
                        <wps:style>
                          <a:lnRef idx="3">
                            <a:schemeClr val="lt1"/>
                          </a:lnRef>
                          <a:fillRef idx="1">
                            <a:schemeClr val="accent1"/>
                          </a:fillRef>
                          <a:effectRef idx="1">
                            <a:schemeClr val="accent1"/>
                          </a:effectRef>
                          <a:fontRef idx="minor">
                            <a:schemeClr val="lt1"/>
                          </a:fontRef>
                        </wps:style>
                        <wps:txbx>
                          <w:txbxContent>
                            <w:p w14:paraId="1352C57E" w14:textId="77777777" w:rsidR="000C649D" w:rsidRDefault="000C649D" w:rsidP="004317FE">
                              <w:pPr>
                                <w:jc w:val="center"/>
                                <w:rPr>
                                  <w:rFonts w:ascii="Tw Cen MT" w:hAnsi="Tw Cen MT"/>
                                  <w:b/>
                                  <w:bCs/>
                                  <w:color w:val="000000" w:themeColor="text1"/>
                                  <w:kern w:val="24"/>
                                  <w:sz w:val="20"/>
                                  <w:szCs w:val="20"/>
                                </w:rPr>
                              </w:pPr>
                              <w:r>
                                <w:rPr>
                                  <w:rFonts w:ascii="Tw Cen MT" w:hAnsi="Tw Cen MT"/>
                                  <w:b/>
                                  <w:bCs/>
                                  <w:color w:val="000000" w:themeColor="text1"/>
                                  <w:kern w:val="24"/>
                                  <w:sz w:val="20"/>
                                  <w:szCs w:val="20"/>
                                </w:rPr>
                                <w:t>Delegado del Ministerio de Trabajo y Previsión Social</w:t>
                              </w:r>
                            </w:p>
                          </w:txbxContent>
                        </wps:txbx>
                        <wps:bodyPr rtlCol="0" anchor="ctr"/>
                      </wps:wsp>
                    </wpg:wgp>
                  </a:graphicData>
                </a:graphic>
                <wp14:sizeRelH relativeFrom="margin">
                  <wp14:pctWidth>0</wp14:pctWidth>
                </wp14:sizeRelH>
                <wp14:sizeRelV relativeFrom="margin">
                  <wp14:pctHeight>0</wp14:pctHeight>
                </wp14:sizeRelV>
              </wp:anchor>
            </w:drawing>
          </mc:Choice>
          <mc:Fallback>
            <w:pict>
              <v:group w14:anchorId="5E9124E1" id="Grupo 379" o:spid="_x0000_s1027" style="position:absolute;left:0;text-align:left;margin-left:-3.8pt;margin-top:11.2pt;width:404.25pt;height:159.25pt;z-index:251556352;mso-position-horizontal-relative:margin;mso-width-relative:margin;mso-height-relative:margin" coordsize="85474,39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">
                <v:rect id="Rectángulo 272" o:spid="_x0000_s1028" style="position:absolute;left:22325;width:31121;height:7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" fillcolor="#bdd6ee [1300]" strokecolor="#2e74b5 [2404]" strokeweight="1pt">
                  <v:textbox>
                    <w:txbxContent>
                      <w:p w14:paraId="202B1909" w14:textId="77777777" w:rsidR="000C649D" w:rsidRDefault="000C649D" w:rsidP="004317FE">
                        <w:pPr>
                          <w:jc w:val="center"/>
                          <w:rPr>
                            <w:rFonts w:ascii="Tw Cen MT" w:hAnsi="Tw Cen MT"/>
                            <w:b/>
                            <w:bCs/>
                            <w:color w:val="000000" w:themeColor="text1"/>
                            <w:kern w:val="24"/>
                            <w:szCs w:val="24"/>
                          </w:rPr>
                        </w:pPr>
                        <w:r>
                          <w:rPr>
                            <w:rFonts w:ascii="Tw Cen MT" w:hAnsi="Tw Cen MT"/>
                            <w:b/>
                            <w:bCs/>
                            <w:color w:val="000000" w:themeColor="text1"/>
                            <w:kern w:val="24"/>
                          </w:rPr>
                          <w:t>PRESIDENTE</w:t>
                        </w:r>
                      </w:p>
                    </w:txbxContent>
                  </v:textbox>
                </v:rect>
                <v:line id="Conector recto 273" o:spid="_x0000_s1029" style="position:absolute;visibility:visible;mso-wrap-style:square" from="37886,7058" to="37886,141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" strokecolor="#2e74b5 [2404]" strokeweight="2.25pt">
                  <v:stroke joinstyle="miter"/>
                  <o:lock v:ext="edit" shapetype="f"/>
                </v:line>
                <v:rect id="Rectángulo 274" o:spid="_x0000_s1030" style="position:absolute;left:22325;top:14117;width:31121;height:7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" fillcolor="#bdd6ee [1300]" strokecolor="#2e74b5 [2404]" strokeweight="1pt">
                  <v:textbox>
                    <w:txbxContent>
                      <w:p w14:paraId="3F51AE51" w14:textId="77777777" w:rsidR="000C649D" w:rsidRDefault="000C649D" w:rsidP="004317FE">
                        <w:pPr>
                          <w:jc w:val="center"/>
                          <w:rPr>
                            <w:rFonts w:ascii="Tw Cen MT" w:hAnsi="Tw Cen MT"/>
                            <w:b/>
                            <w:bCs/>
                            <w:color w:val="000000" w:themeColor="text1"/>
                            <w:kern w:val="24"/>
                            <w:szCs w:val="24"/>
                          </w:rPr>
                        </w:pPr>
                        <w:r>
                          <w:rPr>
                            <w:rFonts w:ascii="Tw Cen MT" w:hAnsi="Tw Cen MT"/>
                            <w:b/>
                            <w:bCs/>
                            <w:color w:val="000000" w:themeColor="text1"/>
                            <w:kern w:val="24"/>
                          </w:rPr>
                          <w:t>SECRETARIO</w:t>
                        </w:r>
                      </w:p>
                    </w:txbxContent>
                  </v:textbox>
                </v:rect>
                <v:rect id="Rectángulo 275" o:spid="_x0000_s1031" style="position:absolute;top:32405;width:31121;height:7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" fillcolor="#bdd6ee [1300]" strokecolor="#2e74b5 [2404]" strokeweight="1pt">
                  <v:textbox>
                    <w:txbxContent>
                      <w:p w14:paraId="007B7BEE" w14:textId="77777777" w:rsidR="000C649D" w:rsidRDefault="000C649D" w:rsidP="004317FE">
                        <w:pPr>
                          <w:jc w:val="center"/>
                          <w:rPr>
                            <w:rFonts w:ascii="Tw Cen MT" w:hAnsi="Tw Cen MT"/>
                            <w:b/>
                            <w:bCs/>
                            <w:color w:val="000000" w:themeColor="text1"/>
                            <w:kern w:val="24"/>
                            <w:szCs w:val="24"/>
                          </w:rPr>
                        </w:pPr>
                        <w:r>
                          <w:rPr>
                            <w:rFonts w:ascii="Tw Cen MT" w:hAnsi="Tw Cen MT"/>
                            <w:b/>
                            <w:bCs/>
                            <w:color w:val="000000" w:themeColor="text1"/>
                            <w:kern w:val="24"/>
                          </w:rPr>
                          <w:t>VOCAL</w:t>
                        </w:r>
                      </w:p>
                    </w:txbxContent>
                  </v:textbox>
                </v:rect>
                <v:line id="Conector recto 276" o:spid="_x0000_s1032" style="position:absolute;visibility:visible;mso-wrap-style:square" from="37886,21175" to="37886,26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" strokecolor="#2e74b5 [2404]" strokeweight="2.25pt">
                  <v:stroke joinstyle="miter"/>
                  <o:lock v:ext="edit" shapetype="f"/>
                </v:line>
                <v:line id="Conector recto 277" o:spid="_x0000_s1033" style="position:absolute;flip:x;visibility:visible;mso-wrap-style:square" from="15560,26790" to="61227,26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" strokecolor="#2e74b5 [2404]" strokeweight="2.25pt">
                  <v:stroke joinstyle="miter"/>
                  <o:lock v:ext="edit" shapetype="f"/>
                </v:line>
                <v:line id="Conector recto 278" o:spid="_x0000_s1034" style="position:absolute;visibility:visible;mso-wrap-style:square" from="15560,26790" to="15560,324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" strokecolor="#2e74b5 [2404]" strokeweight="2.25pt">
                  <v:stroke joinstyle="miter"/>
                  <o:lock v:ext="edit" shapetype="f"/>
                </v:line>
                <v:rect id="Rectángulo 279" o:spid="_x0000_s1035" style="position:absolute;left:45666;top:32405;width:31122;height:7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" fillcolor="#bdd6ee [1300]" strokecolor="#2e74b5 [2404]" strokeweight="1pt">
                  <v:textbox>
                    <w:txbxContent>
                      <w:p w14:paraId="7844F104" w14:textId="77777777" w:rsidR="000C649D" w:rsidRDefault="000C649D" w:rsidP="004317FE">
                        <w:pPr>
                          <w:jc w:val="center"/>
                          <w:rPr>
                            <w:rFonts w:ascii="Tw Cen MT" w:hAnsi="Tw Cen MT"/>
                            <w:b/>
                            <w:bCs/>
                            <w:color w:val="000000" w:themeColor="text1"/>
                            <w:kern w:val="24"/>
                            <w:szCs w:val="24"/>
                          </w:rPr>
                        </w:pPr>
                        <w:r>
                          <w:rPr>
                            <w:rFonts w:ascii="Tw Cen MT" w:hAnsi="Tw Cen MT"/>
                            <w:b/>
                            <w:bCs/>
                            <w:color w:val="000000" w:themeColor="text1"/>
                            <w:kern w:val="24"/>
                          </w:rPr>
                          <w:t>VOCAL</w:t>
                        </w:r>
                      </w:p>
                    </w:txbxContent>
                  </v:textbox>
                </v:rect>
                <v:line id="Conector recto 280" o:spid="_x0000_s1036" style="position:absolute;visibility:visible;mso-wrap-style:square" from="61227,26790" to="61227,324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" strokecolor="#2e74b5 [2404]" strokeweight="2.25pt">
                  <v:stroke joinstyle="miter"/>
                  <o:lock v:ext="edit" shapetype="f"/>
                </v:line>
                <v:line id="Conector recto 281" o:spid="_x0000_s1037" style="position:absolute;visibility:visible;mso-wrap-style:square" from="37886,10587" to="59666,105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" strokecolor="#2e74b5 [2404]" strokeweight="1pt">
                  <v:stroke dashstyle="dash" joinstyle="miter"/>
                  <o:lock v:ext="edit" shapetype="f"/>
                </v:line>
                <v:rect id="Rectángulo 282" o:spid="_x0000_s1038" style="position:absolute;left:59666;top:7058;width:25808;height:70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" fillcolor="#fff2cc [663]" strokecolor="#2e74b5 [2404]" strokeweight="1pt">
                  <v:textbox>
                    <w:txbxContent>
                      <w:p w14:paraId="1352C57E" w14:textId="77777777" w:rsidR="000C649D" w:rsidRDefault="000C649D" w:rsidP="004317FE">
                        <w:pPr>
                          <w:jc w:val="center"/>
                          <w:rPr>
                            <w:rFonts w:ascii="Tw Cen MT" w:hAnsi="Tw Cen MT"/>
                            <w:b/>
                            <w:bCs/>
                            <w:color w:val="000000" w:themeColor="text1"/>
                            <w:kern w:val="24"/>
                            <w:sz w:val="20"/>
                            <w:szCs w:val="20"/>
                          </w:rPr>
                        </w:pPr>
                        <w:r>
                          <w:rPr>
                            <w:rFonts w:ascii="Tw Cen MT" w:hAnsi="Tw Cen MT"/>
                            <w:b/>
                            <w:bCs/>
                            <w:color w:val="000000" w:themeColor="text1"/>
                            <w:kern w:val="24"/>
                            <w:sz w:val="20"/>
                            <w:szCs w:val="20"/>
                          </w:rPr>
                          <w:t>Delegado del Ministerio de Trabajo y Previsión Social</w:t>
                        </w:r>
                      </w:p>
                    </w:txbxContent>
                  </v:textbox>
                </v:rect>
                <w10:wrap anchorx="margin"/>
              </v:group>
            </w:pict>
          </mc:Fallback>
        </mc:AlternateContent>
      </w:r>
    </w:p>
    <w:p w14:paraId="28D3A1A7" w14:textId="77777777" w:rsidR="004317FE" w:rsidRDefault="004317FE" w:rsidP="004317FE">
      <w:pPr>
        <w:spacing w:line="360" w:lineRule="auto"/>
        <w:jc w:val="both"/>
        <w:rPr>
          <w:rFonts w:cs="Times New Roman"/>
        </w:rPr>
      </w:pPr>
    </w:p>
    <w:p w14:paraId="59ED460E" w14:textId="77777777" w:rsidR="004317FE" w:rsidRDefault="004317FE" w:rsidP="004317FE">
      <w:pPr>
        <w:spacing w:line="360" w:lineRule="auto"/>
        <w:jc w:val="both"/>
        <w:rPr>
          <w:rFonts w:cs="Times New Roman"/>
        </w:rPr>
      </w:pPr>
    </w:p>
    <w:p w14:paraId="7E2F8CCD" w14:textId="311B1ED9" w:rsidR="00940968" w:rsidRDefault="00940968" w:rsidP="00B6548B">
      <w:pPr>
        <w:jc w:val="both"/>
        <w:rPr>
          <w:rFonts w:cs="Times New Roman"/>
          <w:highlight w:val="cyan"/>
        </w:rPr>
      </w:pPr>
    </w:p>
    <w:p w14:paraId="787B480A" w14:textId="0BA8B824" w:rsidR="00940968" w:rsidRDefault="00940968" w:rsidP="00B6548B">
      <w:pPr>
        <w:jc w:val="both"/>
        <w:rPr>
          <w:rFonts w:cs="Times New Roman"/>
          <w:highlight w:val="cyan"/>
        </w:rPr>
      </w:pPr>
    </w:p>
    <w:p w14:paraId="7A8CD3DF" w14:textId="43696231" w:rsidR="00940968" w:rsidRDefault="00940968" w:rsidP="00B6548B">
      <w:pPr>
        <w:jc w:val="both"/>
        <w:rPr>
          <w:rFonts w:cs="Times New Roman"/>
          <w:highlight w:val="cyan"/>
        </w:rPr>
      </w:pPr>
    </w:p>
    <w:p w14:paraId="16511F68" w14:textId="71C2A428" w:rsidR="004317FE" w:rsidRPr="00B6548B" w:rsidRDefault="006A6306" w:rsidP="00B6548B">
      <w:pPr>
        <w:jc w:val="both"/>
        <w:rPr>
          <w:rFonts w:cs="Times New Roman"/>
          <w:highlight w:val="cyan"/>
        </w:rPr>
      </w:pPr>
      <w:r>
        <w:rPr>
          <w:noProof/>
          <w:lang w:eastAsia="es-ES"/>
        </w:rPr>
        <mc:AlternateContent>
          <mc:Choice Requires="wps">
            <w:drawing>
              <wp:anchor distT="0" distB="0" distL="114300" distR="114300" simplePos="0" relativeHeight="251563520" behindDoc="0" locked="0" layoutInCell="1" allowOverlap="1" wp14:anchorId="634BF0B6" wp14:editId="76C8005B">
                <wp:simplePos x="0" y="0"/>
                <wp:positionH relativeFrom="margin">
                  <wp:posOffset>-110490</wp:posOffset>
                </wp:positionH>
                <wp:positionV relativeFrom="paragraph">
                  <wp:posOffset>252095</wp:posOffset>
                </wp:positionV>
                <wp:extent cx="2014220" cy="643255"/>
                <wp:effectExtent l="0" t="0" r="5080" b="4445"/>
                <wp:wrapNone/>
                <wp:docPr id="378" name="Rectángulo 3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4220" cy="643255"/>
                        </a:xfrm>
                        <a:prstGeom prst="rect">
                          <a:avLst/>
                        </a:prstGeom>
                        <a:noFill/>
                        <a:ln w="9525">
                          <a:solidFill>
                            <a:schemeClr val="accent1">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page">
                  <wp14:pctWidth>0</wp14:pctWidth>
                </wp14:sizeRelH>
                <wp14:sizeRelV relativeFrom="page">
                  <wp14:pctHeight>0</wp14:pctHeight>
                </wp14:sizeRelV>
              </wp:anchor>
            </w:drawing>
          </mc:Choice>
          <mc:Fallback>
            <w:pict>
              <v:rect w14:anchorId="3C4A2DBF" id="Rectángulo 378" o:spid="_x0000_s1026" style="position:absolute;margin-left:-8.7pt;margin-top:19.85pt;width:158.6pt;height:50.65pt;z-index:251906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" filled="f" strokecolor="#9cc2e5 [1940]">
                <v:path arrowok="t"/>
                <w10:wrap anchorx="margin"/>
              </v:rect>
            </w:pict>
          </mc:Fallback>
        </mc:AlternateContent>
      </w:r>
      <w:r>
        <w:rPr>
          <w:noProof/>
          <w:lang w:eastAsia="es-ES"/>
        </w:rPr>
        <mc:AlternateContent>
          <mc:Choice Requires="wps">
            <w:drawing>
              <wp:anchor distT="0" distB="0" distL="114300" distR="114300" simplePos="0" relativeHeight="251561472" behindDoc="0" locked="0" layoutInCell="1" allowOverlap="1" wp14:anchorId="1C5A08C5" wp14:editId="7C47A963">
                <wp:simplePos x="0" y="0"/>
                <wp:positionH relativeFrom="page">
                  <wp:posOffset>1786255</wp:posOffset>
                </wp:positionH>
                <wp:positionV relativeFrom="paragraph">
                  <wp:posOffset>252095</wp:posOffset>
                </wp:positionV>
                <wp:extent cx="752475" cy="312420"/>
                <wp:effectExtent l="0" t="0" r="0" b="0"/>
                <wp:wrapNone/>
                <wp:docPr id="377" name="Cuadro de texto 3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2475" cy="312420"/>
                        </a:xfrm>
                        <a:prstGeom prst="rect">
                          <a:avLst/>
                        </a:prstGeom>
                        <a:noFill/>
                      </wps:spPr>
                      <wps:txbx>
                        <w:txbxContent>
                          <w:p w14:paraId="0DD62F84" w14:textId="77777777" w:rsidR="000C649D" w:rsidRDefault="000C649D" w:rsidP="004317FE">
                            <w:pPr>
                              <w:rPr>
                                <w:rFonts w:ascii="Tw Cen MT" w:hAnsi="Tw Cen MT"/>
                                <w:b/>
                                <w:bCs/>
                                <w:color w:val="000000" w:themeColor="text1"/>
                                <w:kern w:val="24"/>
                                <w:sz w:val="16"/>
                                <w:szCs w:val="16"/>
                              </w:rPr>
                            </w:pPr>
                            <w:r>
                              <w:rPr>
                                <w:rFonts w:ascii="Tw Cen MT" w:hAnsi="Tw Cen MT"/>
                                <w:b/>
                                <w:bCs/>
                                <w:color w:val="000000" w:themeColor="text1"/>
                                <w:kern w:val="24"/>
                                <w:sz w:val="16"/>
                                <w:szCs w:val="16"/>
                              </w:rPr>
                              <w:t>SIMBOLOGÍA</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w14:anchorId="1C5A08C5" id="Cuadro de texto 377" o:spid="_x0000_s1039" type="#_x0000_t202" style="position:absolute;left:0;text-align:left;margin-left:140.65pt;margin-top:19.85pt;width:59.25pt;height:24.6pt;z-index:251561472;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" filled="f" stroked="f">
                <v:path arrowok="t"/>
                <v:textbox style="mso-fit-shape-to-text:t">
                  <w:txbxContent>
                    <w:p w14:paraId="0DD62F84" w14:textId="77777777" w:rsidR="000C649D" w:rsidRDefault="000C649D" w:rsidP="004317FE">
                      <w:pPr>
                        <w:rPr>
                          <w:rFonts w:ascii="Tw Cen MT" w:hAnsi="Tw Cen MT"/>
                          <w:b/>
                          <w:bCs/>
                          <w:color w:val="000000" w:themeColor="text1"/>
                          <w:kern w:val="24"/>
                          <w:sz w:val="16"/>
                          <w:szCs w:val="16"/>
                        </w:rPr>
                      </w:pPr>
                      <w:r>
                        <w:rPr>
                          <w:rFonts w:ascii="Tw Cen MT" w:hAnsi="Tw Cen MT"/>
                          <w:b/>
                          <w:bCs/>
                          <w:color w:val="000000" w:themeColor="text1"/>
                          <w:kern w:val="24"/>
                          <w:sz w:val="16"/>
                          <w:szCs w:val="16"/>
                        </w:rPr>
                        <w:t>SIMBOLOGÍA</w:t>
                      </w:r>
                    </w:p>
                  </w:txbxContent>
                </v:textbox>
                <w10:wrap anchorx="page"/>
              </v:shape>
            </w:pict>
          </mc:Fallback>
        </mc:AlternateContent>
      </w:r>
    </w:p>
    <w:bookmarkStart w:id="2518" w:name="_Toc96468492"/>
    <w:bookmarkStart w:id="2519" w:name="_Toc96468863"/>
    <w:bookmarkStart w:id="2520" w:name="_Toc97123118"/>
    <w:bookmarkStart w:id="2521" w:name="_Toc87102652"/>
    <w:p w14:paraId="0DA3CF43" w14:textId="40F0F1DC" w:rsidR="00E6044F" w:rsidRDefault="006A6306" w:rsidP="00E6044F">
      <w:pPr>
        <w:pStyle w:val="Ttulo2"/>
        <w:ind w:left="360"/>
        <w:rPr>
          <w:rFonts w:ascii="Times New Roman" w:hAnsi="Times New Roman" w:cs="Times New Roman"/>
          <w:b/>
          <w:bCs/>
          <w:color w:val="000000" w:themeColor="text1"/>
          <w:sz w:val="24"/>
          <w:szCs w:val="24"/>
        </w:rPr>
      </w:pPr>
      <w:r>
        <w:rPr>
          <w:noProof/>
          <w:lang w:eastAsia="es-ES"/>
        </w:rPr>
        <mc:AlternateContent>
          <mc:Choice Requires="wps">
            <w:drawing>
              <wp:anchor distT="0" distB="0" distL="114300" distR="114300" simplePos="0" relativeHeight="251560448" behindDoc="0" locked="0" layoutInCell="1" allowOverlap="1" wp14:anchorId="624622AC" wp14:editId="41D26EC9">
                <wp:simplePos x="0" y="0"/>
                <wp:positionH relativeFrom="column">
                  <wp:posOffset>627380</wp:posOffset>
                </wp:positionH>
                <wp:positionV relativeFrom="paragraph">
                  <wp:posOffset>151765</wp:posOffset>
                </wp:positionV>
                <wp:extent cx="1276350" cy="312420"/>
                <wp:effectExtent l="0" t="0" r="0" b="0"/>
                <wp:wrapNone/>
                <wp:docPr id="376" name="Cuadro de texto 3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0" cy="312420"/>
                        </a:xfrm>
                        <a:prstGeom prst="rect">
                          <a:avLst/>
                        </a:prstGeom>
                        <a:noFill/>
                      </wps:spPr>
                      <wps:txbx>
                        <w:txbxContent>
                          <w:p w14:paraId="685D53F2" w14:textId="77777777" w:rsidR="000C649D" w:rsidRDefault="000C649D" w:rsidP="004317FE">
                            <w:pPr>
                              <w:rPr>
                                <w:rFonts w:ascii="Tw Cen MT" w:hAnsi="Tw Cen MT"/>
                                <w:color w:val="000000" w:themeColor="text1"/>
                                <w:kern w:val="24"/>
                                <w:sz w:val="16"/>
                                <w:szCs w:val="16"/>
                              </w:rPr>
                            </w:pPr>
                            <w:r>
                              <w:rPr>
                                <w:rFonts w:ascii="Tw Cen MT" w:hAnsi="Tw Cen MT"/>
                                <w:color w:val="000000" w:themeColor="text1"/>
                                <w:kern w:val="24"/>
                                <w:sz w:val="16"/>
                                <w:szCs w:val="16"/>
                              </w:rPr>
                              <w:t>Relación jerárquica directa</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w14:anchorId="624622AC" id="Cuadro de texto 376" o:spid="_x0000_s1040" type="#_x0000_t202" style="position:absolute;left:0;text-align:left;margin-left:49.4pt;margin-top:11.95pt;width:100.5pt;height:24.6pt;z-index:25156044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" filled="f" stroked="f">
                <v:path arrowok="t"/>
                <v:textbox style="mso-fit-shape-to-text:t">
                  <w:txbxContent>
                    <w:p w14:paraId="685D53F2" w14:textId="77777777" w:rsidR="000C649D" w:rsidRDefault="000C649D" w:rsidP="004317FE">
                      <w:pPr>
                        <w:rPr>
                          <w:rFonts w:ascii="Tw Cen MT" w:hAnsi="Tw Cen MT"/>
                          <w:color w:val="000000" w:themeColor="text1"/>
                          <w:kern w:val="24"/>
                          <w:sz w:val="16"/>
                          <w:szCs w:val="16"/>
                        </w:rPr>
                      </w:pPr>
                      <w:r>
                        <w:rPr>
                          <w:rFonts w:ascii="Tw Cen MT" w:hAnsi="Tw Cen MT"/>
                          <w:color w:val="000000" w:themeColor="text1"/>
                          <w:kern w:val="24"/>
                          <w:sz w:val="16"/>
                          <w:szCs w:val="16"/>
                        </w:rPr>
                        <w:t>Relación jerárquica directa</w:t>
                      </w:r>
                    </w:p>
                  </w:txbxContent>
                </v:textbox>
              </v:shape>
            </w:pict>
          </mc:Fallback>
        </mc:AlternateContent>
      </w:r>
      <w:bookmarkEnd w:id="2518"/>
      <w:bookmarkEnd w:id="2519"/>
      <w:bookmarkEnd w:id="2520"/>
    </w:p>
    <w:bookmarkStart w:id="2522" w:name="_Toc96468493"/>
    <w:bookmarkStart w:id="2523" w:name="_Toc96468864"/>
    <w:bookmarkStart w:id="2524" w:name="_Toc97123119"/>
    <w:p w14:paraId="3934C922" w14:textId="247F0F64" w:rsidR="00E6044F" w:rsidRDefault="006A6306" w:rsidP="00E6044F">
      <w:pPr>
        <w:pStyle w:val="Ttulo2"/>
        <w:ind w:left="792"/>
        <w:rPr>
          <w:rFonts w:ascii="Times New Roman" w:hAnsi="Times New Roman" w:cs="Times New Roman"/>
          <w:b/>
          <w:bCs/>
          <w:color w:val="000000" w:themeColor="text1"/>
          <w:sz w:val="24"/>
          <w:szCs w:val="24"/>
        </w:rPr>
      </w:pPr>
      <w:r>
        <w:rPr>
          <w:noProof/>
          <w:lang w:eastAsia="es-ES"/>
        </w:rPr>
        <mc:AlternateContent>
          <mc:Choice Requires="wps">
            <w:drawing>
              <wp:anchor distT="4294967295" distB="4294967295" distL="114300" distR="114300" simplePos="0" relativeHeight="251558400" behindDoc="0" locked="0" layoutInCell="1" allowOverlap="1" wp14:anchorId="1E43C18D" wp14:editId="79EA16F1">
                <wp:simplePos x="0" y="0"/>
                <wp:positionH relativeFrom="column">
                  <wp:posOffset>-19050</wp:posOffset>
                </wp:positionH>
                <wp:positionV relativeFrom="paragraph">
                  <wp:posOffset>48894</wp:posOffset>
                </wp:positionV>
                <wp:extent cx="566420" cy="0"/>
                <wp:effectExtent l="19050" t="19050" r="0" b="0"/>
                <wp:wrapNone/>
                <wp:docPr id="375" name="Conector recto 3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66420" cy="0"/>
                        </a:xfrm>
                        <a:prstGeom prst="line">
                          <a:avLst/>
                        </a:prstGeom>
                        <a:ln w="28575">
                          <a:solidFill>
                            <a:schemeClr val="accent1">
                              <a:lumMod val="75000"/>
                            </a:schemeClr>
                          </a:solidFill>
                        </a:ln>
                      </wps:spPr>
                      <wps:style>
                        <a:lnRef idx="3">
                          <a:schemeClr val="accent1"/>
                        </a:lnRef>
                        <a:fillRef idx="0">
                          <a:schemeClr val="accent1"/>
                        </a:fillRef>
                        <a:effectRef idx="2">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6C8D26E" id="Conector recto 375" o:spid="_x0000_s1026" style="position:absolute;flip:x;z-index:2519009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5pt,3.85pt" to="43.1pt,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" strokecolor="#2e74b5 [2404]" strokeweight="2.25pt">
                <v:stroke joinstyle="miter"/>
                <o:lock v:ext="edit" shapetype="f"/>
              </v:line>
            </w:pict>
          </mc:Fallback>
        </mc:AlternateContent>
      </w:r>
      <w:bookmarkEnd w:id="2522"/>
      <w:bookmarkEnd w:id="2523"/>
      <w:bookmarkEnd w:id="2524"/>
    </w:p>
    <w:p w14:paraId="1A7374A6" w14:textId="1BCE643B" w:rsidR="00E6044F" w:rsidRDefault="006A6306" w:rsidP="00E6044F">
      <w:r>
        <w:rPr>
          <w:noProof/>
          <w:lang w:eastAsia="es-ES"/>
        </w:rPr>
        <mc:AlternateContent>
          <mc:Choice Requires="wps">
            <w:drawing>
              <wp:anchor distT="0" distB="0" distL="114300" distR="114300" simplePos="0" relativeHeight="251562496" behindDoc="0" locked="0" layoutInCell="1" allowOverlap="1" wp14:anchorId="46868318" wp14:editId="50605CA1">
                <wp:simplePos x="0" y="0"/>
                <wp:positionH relativeFrom="column">
                  <wp:posOffset>651510</wp:posOffset>
                </wp:positionH>
                <wp:positionV relativeFrom="paragraph">
                  <wp:posOffset>11430</wp:posOffset>
                </wp:positionV>
                <wp:extent cx="1020445" cy="312420"/>
                <wp:effectExtent l="0" t="0" r="0" b="0"/>
                <wp:wrapNone/>
                <wp:docPr id="374" name="Cuadro de texto 3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20445" cy="312420"/>
                        </a:xfrm>
                        <a:prstGeom prst="rect">
                          <a:avLst/>
                        </a:prstGeom>
                        <a:noFill/>
                      </wps:spPr>
                      <wps:txbx>
                        <w:txbxContent>
                          <w:p w14:paraId="5A09611A" w14:textId="77777777" w:rsidR="000C649D" w:rsidRDefault="000C649D" w:rsidP="004317FE">
                            <w:pPr>
                              <w:rPr>
                                <w:rFonts w:ascii="Tw Cen MT" w:hAnsi="Tw Cen MT"/>
                                <w:color w:val="000000" w:themeColor="text1"/>
                                <w:kern w:val="24"/>
                                <w:sz w:val="16"/>
                                <w:szCs w:val="16"/>
                              </w:rPr>
                            </w:pPr>
                            <w:r>
                              <w:rPr>
                                <w:rFonts w:ascii="Tw Cen MT" w:hAnsi="Tw Cen MT"/>
                                <w:color w:val="000000" w:themeColor="text1"/>
                                <w:kern w:val="24"/>
                                <w:sz w:val="16"/>
                                <w:szCs w:val="16"/>
                              </w:rPr>
                              <w:t>Relación de asesoría</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w14:anchorId="46868318" id="Cuadro de texto 374" o:spid="_x0000_s1041" type="#_x0000_t202" style="position:absolute;margin-left:51.3pt;margin-top:.9pt;width:80.35pt;height:24.6pt;z-index:25156249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" filled="f" stroked="f">
                <v:path arrowok="t"/>
                <v:textbox style="mso-fit-shape-to-text:t">
                  <w:txbxContent>
                    <w:p w14:paraId="5A09611A" w14:textId="77777777" w:rsidR="000C649D" w:rsidRDefault="000C649D" w:rsidP="004317FE">
                      <w:pPr>
                        <w:rPr>
                          <w:rFonts w:ascii="Tw Cen MT" w:hAnsi="Tw Cen MT"/>
                          <w:color w:val="000000" w:themeColor="text1"/>
                          <w:kern w:val="24"/>
                          <w:sz w:val="16"/>
                          <w:szCs w:val="16"/>
                        </w:rPr>
                      </w:pPr>
                      <w:r>
                        <w:rPr>
                          <w:rFonts w:ascii="Tw Cen MT" w:hAnsi="Tw Cen MT"/>
                          <w:color w:val="000000" w:themeColor="text1"/>
                          <w:kern w:val="24"/>
                          <w:sz w:val="16"/>
                          <w:szCs w:val="16"/>
                        </w:rPr>
                        <w:t>Relación de asesoría</w:t>
                      </w:r>
                    </w:p>
                  </w:txbxContent>
                </v:textbox>
              </v:shape>
            </w:pict>
          </mc:Fallback>
        </mc:AlternateContent>
      </w:r>
      <w:r>
        <w:rPr>
          <w:noProof/>
          <w:lang w:eastAsia="es-ES"/>
        </w:rPr>
        <mc:AlternateContent>
          <mc:Choice Requires="wps">
            <w:drawing>
              <wp:anchor distT="4294967295" distB="4294967295" distL="114300" distR="114300" simplePos="0" relativeHeight="251559424" behindDoc="0" locked="0" layoutInCell="1" allowOverlap="1" wp14:anchorId="311D902C" wp14:editId="760E7FF9">
                <wp:simplePos x="0" y="0"/>
                <wp:positionH relativeFrom="margin">
                  <wp:align>left</wp:align>
                </wp:positionH>
                <wp:positionV relativeFrom="paragraph">
                  <wp:posOffset>117474</wp:posOffset>
                </wp:positionV>
                <wp:extent cx="566420" cy="0"/>
                <wp:effectExtent l="0" t="0" r="5080" b="0"/>
                <wp:wrapNone/>
                <wp:docPr id="371" name="Conector recto 37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6420" cy="0"/>
                        </a:xfrm>
                        <a:prstGeom prst="line">
                          <a:avLst/>
                        </a:prstGeom>
                        <a:ln w="12700">
                          <a:solidFill>
                            <a:schemeClr val="accent1">
                              <a:lumMod val="75000"/>
                            </a:schemeClr>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ED66425" id="Conector recto 371" o:spid="_x0000_s1026" style="position:absolute;z-index:251901952;visibility:visible;mso-wrap-style:square;mso-width-percent:0;mso-height-percent:0;mso-wrap-distance-left:9pt;mso-wrap-distance-top:-3e-5mm;mso-wrap-distance-right:9pt;mso-wrap-distance-bottom:-3e-5mm;mso-position-horizontal:left;mso-position-horizontal-relative:margin;mso-position-vertical:absolute;mso-position-vertical-relative:text;mso-width-percent:0;mso-height-percent:0;mso-width-relative:page;mso-height-relative:page" from="0,9.25pt" to="44.6pt,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" strokecolor="#2e74b5 [2404]" strokeweight="1pt">
                <v:stroke dashstyle="dash" joinstyle="miter"/>
                <o:lock v:ext="edit" shapetype="f"/>
                <w10:wrap anchorx="margin"/>
              </v:line>
            </w:pict>
          </mc:Fallback>
        </mc:AlternateContent>
      </w:r>
    </w:p>
    <w:p w14:paraId="5ADABAAC" w14:textId="1D5D0E38" w:rsidR="00940968" w:rsidRDefault="00940968" w:rsidP="00E6044F"/>
    <w:p w14:paraId="15F7347E" w14:textId="23BB14FC" w:rsidR="00896CD8" w:rsidRDefault="00896CD8" w:rsidP="00E6044F"/>
    <w:p w14:paraId="5B20DB17" w14:textId="39F47A87" w:rsidR="00896CD8" w:rsidRDefault="00896CD8" w:rsidP="00E6044F"/>
    <w:p w14:paraId="5E45738F" w14:textId="1D2DDFC1" w:rsidR="00896CD8" w:rsidRPr="00E6044F" w:rsidRDefault="00896CD8" w:rsidP="00896CD8">
      <w:pPr>
        <w:pStyle w:val="Ttulo2"/>
        <w:numPr>
          <w:ilvl w:val="1"/>
          <w:numId w:val="178"/>
        </w:numPr>
        <w:rPr>
          <w:rFonts w:ascii="Times New Roman" w:hAnsi="Times New Roman" w:cs="Times New Roman"/>
          <w:b/>
          <w:bCs/>
          <w:color w:val="000000" w:themeColor="text1"/>
          <w:sz w:val="24"/>
          <w:szCs w:val="24"/>
        </w:rPr>
      </w:pPr>
      <w:bookmarkStart w:id="2525" w:name="_Toc97123120"/>
      <w:r>
        <w:rPr>
          <w:rFonts w:ascii="Times New Roman" w:hAnsi="Times New Roman" w:cs="Times New Roman"/>
          <w:b/>
          <w:bCs/>
          <w:color w:val="000000" w:themeColor="text1"/>
          <w:sz w:val="24"/>
          <w:szCs w:val="24"/>
        </w:rPr>
        <w:lastRenderedPageBreak/>
        <w:t>PROPUESTA DE LA ESTRUCTURA ORGANIZATIVA GENERAL DEL COLEGIO DE MEJICANOS SAMUEL CHRISTIAN SCHOOL CON LA INTEGRACIÓN DEL CSSO</w:t>
      </w:r>
      <w:bookmarkEnd w:id="2525"/>
    </w:p>
    <w:p w14:paraId="730D5D83" w14:textId="5F0B09F1" w:rsidR="00896CD8" w:rsidRDefault="00E200C0" w:rsidP="00E6044F">
      <w:r>
        <w:rPr>
          <w:noProof/>
          <w:lang w:eastAsia="es-ES"/>
        </w:rPr>
        <w:drawing>
          <wp:anchor distT="0" distB="0" distL="114300" distR="114300" simplePos="0" relativeHeight="251794944" behindDoc="0" locked="0" layoutInCell="1" allowOverlap="1" wp14:anchorId="523099EB" wp14:editId="4AE85CAB">
            <wp:simplePos x="0" y="0"/>
            <wp:positionH relativeFrom="column">
              <wp:posOffset>-727075</wp:posOffset>
            </wp:positionH>
            <wp:positionV relativeFrom="paragraph">
              <wp:posOffset>172027</wp:posOffset>
            </wp:positionV>
            <wp:extent cx="6747163" cy="3928878"/>
            <wp:effectExtent l="19050" t="19050" r="15875" b="14605"/>
            <wp:wrapNone/>
            <wp:docPr id="4" name="Imagen 4"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Diagrama&#10;&#10;Descripción generada automáticamente"/>
                    <pic:cNvPicPr/>
                  </pic:nvPicPr>
                  <pic:blipFill>
                    <a:blip r:embed="rId18">
                      <a:extLst>
                        <a:ext uri="{28A0092B-C50C-407E-A947-70E740481C1C}">
                          <a14:useLocalDpi xmlns:a14="http://schemas.microsoft.com/office/drawing/2010/main" val="0"/>
                        </a:ext>
                      </a:extLst>
                    </a:blip>
                    <a:stretch>
                      <a:fillRect/>
                    </a:stretch>
                  </pic:blipFill>
                  <pic:spPr>
                    <a:xfrm>
                      <a:off x="0" y="0"/>
                      <a:ext cx="6747163" cy="3928878"/>
                    </a:xfrm>
                    <a:prstGeom prst="rect">
                      <a:avLst/>
                    </a:prstGeom>
                    <a:ln>
                      <a:solidFill>
                        <a:schemeClr val="bg1">
                          <a:lumMod val="65000"/>
                        </a:schemeClr>
                      </a:solidFill>
                    </a:ln>
                  </pic:spPr>
                </pic:pic>
              </a:graphicData>
            </a:graphic>
            <wp14:sizeRelH relativeFrom="margin">
              <wp14:pctWidth>0</wp14:pctWidth>
            </wp14:sizeRelH>
            <wp14:sizeRelV relativeFrom="margin">
              <wp14:pctHeight>0</wp14:pctHeight>
            </wp14:sizeRelV>
          </wp:anchor>
        </w:drawing>
      </w:r>
    </w:p>
    <w:p w14:paraId="314BD121" w14:textId="11C21E24" w:rsidR="00896CD8" w:rsidRDefault="00896CD8" w:rsidP="00E6044F"/>
    <w:p w14:paraId="1D7C4C8E" w14:textId="004DBBE5" w:rsidR="00896CD8" w:rsidRDefault="00896CD8" w:rsidP="00E6044F"/>
    <w:p w14:paraId="412DEA60" w14:textId="25A9238F" w:rsidR="00896CD8" w:rsidRDefault="00896CD8" w:rsidP="00E6044F"/>
    <w:p w14:paraId="64C5DCD8" w14:textId="031F7D76" w:rsidR="00896CD8" w:rsidRDefault="00896CD8" w:rsidP="00E6044F"/>
    <w:p w14:paraId="6A1CC964" w14:textId="40C7961F" w:rsidR="00896CD8" w:rsidRDefault="00896CD8" w:rsidP="00E6044F"/>
    <w:p w14:paraId="43D70BF0" w14:textId="4354FA23" w:rsidR="00896CD8" w:rsidRDefault="00896CD8" w:rsidP="00E6044F"/>
    <w:p w14:paraId="2E0CDD4B" w14:textId="3765F557" w:rsidR="00896CD8" w:rsidRDefault="00896CD8" w:rsidP="00E6044F"/>
    <w:p w14:paraId="5D81D78E" w14:textId="3D78FA4D" w:rsidR="00896CD8" w:rsidRDefault="00896CD8" w:rsidP="00E6044F"/>
    <w:p w14:paraId="652736A2" w14:textId="66E72E91" w:rsidR="00896CD8" w:rsidRDefault="00896CD8" w:rsidP="00E6044F"/>
    <w:p w14:paraId="4DF2668A" w14:textId="6098E477" w:rsidR="00896CD8" w:rsidRDefault="00896CD8" w:rsidP="00E6044F"/>
    <w:p w14:paraId="6481A037" w14:textId="7773D0EE" w:rsidR="00896CD8" w:rsidRDefault="00896CD8" w:rsidP="00E6044F"/>
    <w:p w14:paraId="31232F46" w14:textId="18BE099B" w:rsidR="00896CD8" w:rsidRDefault="00896CD8" w:rsidP="00E6044F"/>
    <w:p w14:paraId="4D8339FA" w14:textId="43D06738" w:rsidR="00896CD8" w:rsidRDefault="00896CD8" w:rsidP="00E6044F"/>
    <w:p w14:paraId="2D14AC1B" w14:textId="77777777" w:rsidR="00896CD8" w:rsidRPr="00E6044F" w:rsidRDefault="00896CD8" w:rsidP="00E6044F"/>
    <w:p w14:paraId="10B46951" w14:textId="1571E6D1" w:rsidR="00E6044F" w:rsidRPr="00E6044F" w:rsidRDefault="004317FE" w:rsidP="00896CD8">
      <w:pPr>
        <w:pStyle w:val="Ttulo2"/>
        <w:numPr>
          <w:ilvl w:val="1"/>
          <w:numId w:val="178"/>
        </w:numPr>
        <w:rPr>
          <w:rFonts w:ascii="Times New Roman" w:hAnsi="Times New Roman" w:cs="Times New Roman"/>
          <w:b/>
          <w:bCs/>
          <w:color w:val="000000" w:themeColor="text1"/>
          <w:sz w:val="24"/>
          <w:szCs w:val="24"/>
        </w:rPr>
      </w:pPr>
      <w:bookmarkStart w:id="2526" w:name="_Toc97123121"/>
      <w:r w:rsidRPr="00CD6A1A">
        <w:rPr>
          <w:rFonts w:ascii="Times New Roman" w:hAnsi="Times New Roman" w:cs="Times New Roman"/>
          <w:b/>
          <w:bCs/>
          <w:color w:val="000000" w:themeColor="text1"/>
          <w:sz w:val="24"/>
          <w:szCs w:val="24"/>
        </w:rPr>
        <w:t>FUNCIONES GENERALES DEL COMITÉ</w:t>
      </w:r>
      <w:bookmarkEnd w:id="2521"/>
      <w:bookmarkEnd w:id="2526"/>
    </w:p>
    <w:p w14:paraId="27C22FBF" w14:textId="77777777" w:rsidR="00E6044F" w:rsidRPr="00E6044F" w:rsidRDefault="00E6044F" w:rsidP="00E6044F"/>
    <w:p w14:paraId="69616FF3" w14:textId="77777777" w:rsidR="004317FE" w:rsidRPr="000F37D2" w:rsidRDefault="004317FE" w:rsidP="00114EB5">
      <w:pPr>
        <w:spacing w:line="360" w:lineRule="auto"/>
        <w:jc w:val="both"/>
        <w:rPr>
          <w:rFonts w:cs="Times New Roman"/>
        </w:rPr>
      </w:pPr>
      <w:r w:rsidRPr="000F37D2">
        <w:rPr>
          <w:rFonts w:cs="Times New Roman"/>
        </w:rPr>
        <w:t>El Comité de Seguridad y Salud Ocupacional</w:t>
      </w:r>
      <w:r>
        <w:rPr>
          <w:rFonts w:cs="Times New Roman"/>
        </w:rPr>
        <w:t xml:space="preserve"> del Colegio de Mejicanos Samuel Christian School</w:t>
      </w:r>
      <w:r w:rsidRPr="000F37D2">
        <w:rPr>
          <w:rFonts w:cs="Times New Roman"/>
        </w:rPr>
        <w:t xml:space="preserve"> tendrá principalmente las siguientes funciones</w:t>
      </w:r>
      <w:r>
        <w:rPr>
          <w:rFonts w:cs="Times New Roman"/>
        </w:rPr>
        <w:t xml:space="preserve"> de acuerdo con el Art.17 de la Ley General de Prevención de Riesgos en los Lugares de Trabajo:</w:t>
      </w:r>
    </w:p>
    <w:p w14:paraId="5A10B310" w14:textId="77777777" w:rsidR="004317FE" w:rsidRPr="000F37D2" w:rsidRDefault="004317FE" w:rsidP="007E7E2C">
      <w:pPr>
        <w:numPr>
          <w:ilvl w:val="0"/>
          <w:numId w:val="116"/>
        </w:numPr>
        <w:spacing w:line="360" w:lineRule="auto"/>
        <w:ind w:left="851" w:hanging="284"/>
        <w:jc w:val="both"/>
        <w:rPr>
          <w:rFonts w:cs="Times New Roman"/>
        </w:rPr>
      </w:pPr>
      <w:r w:rsidRPr="000F37D2">
        <w:rPr>
          <w:rFonts w:cs="Times New Roman"/>
        </w:rPr>
        <w:t>Participar en la elaboración, puesta en práctica y evaluación de la política y programa de gestión de prevención de riesgos ocupacionales de la empresa;</w:t>
      </w:r>
    </w:p>
    <w:p w14:paraId="4DB25B55" w14:textId="77777777" w:rsidR="004317FE" w:rsidRPr="000F37D2" w:rsidRDefault="004317FE" w:rsidP="007E7E2C">
      <w:pPr>
        <w:numPr>
          <w:ilvl w:val="0"/>
          <w:numId w:val="116"/>
        </w:numPr>
        <w:spacing w:line="360" w:lineRule="auto"/>
        <w:ind w:left="851" w:hanging="284"/>
        <w:jc w:val="both"/>
        <w:rPr>
          <w:rFonts w:cs="Times New Roman"/>
        </w:rPr>
      </w:pPr>
      <w:r w:rsidRPr="000F37D2">
        <w:rPr>
          <w:rFonts w:cs="Times New Roman"/>
        </w:rPr>
        <w:t>Promover iniciativas sobre procedimientos para la efectiva prevención de riesgos, pudiendo colaborar en la corrección de las deficiencias existentes;</w:t>
      </w:r>
    </w:p>
    <w:p w14:paraId="4E66A2A5" w14:textId="77777777" w:rsidR="004317FE" w:rsidRPr="000F37D2" w:rsidRDefault="004317FE" w:rsidP="007E7E2C">
      <w:pPr>
        <w:numPr>
          <w:ilvl w:val="0"/>
          <w:numId w:val="116"/>
        </w:numPr>
        <w:spacing w:line="360" w:lineRule="auto"/>
        <w:ind w:left="851" w:hanging="284"/>
        <w:jc w:val="both"/>
        <w:rPr>
          <w:rFonts w:cs="Times New Roman"/>
        </w:rPr>
      </w:pPr>
      <w:r w:rsidRPr="000F37D2">
        <w:rPr>
          <w:rFonts w:cs="Times New Roman"/>
        </w:rPr>
        <w:t xml:space="preserve">Investigar objetivamente las causas que motivaron los accidentes de trabajo y las enfermedades profesionales, proponiendo las medidas de seguridad necesarias </w:t>
      </w:r>
      <w:r w:rsidRPr="000F37D2">
        <w:rPr>
          <w:rFonts w:cs="Times New Roman"/>
        </w:rPr>
        <w:lastRenderedPageBreak/>
        <w:t>para evitar su repetición; en caso que el empleador no atienda las recomendaciones emitidas por el comité, cualquier interesado podrá informarlo a la Dirección General de Previsión Social, quien deberá dirimir dicha controversia mediante la práctica de la correspondiente inspección en el lugar de trabajo;</w:t>
      </w:r>
    </w:p>
    <w:p w14:paraId="527A7AD1" w14:textId="77777777" w:rsidR="004317FE" w:rsidRPr="000F37D2" w:rsidRDefault="004317FE" w:rsidP="007E7E2C">
      <w:pPr>
        <w:numPr>
          <w:ilvl w:val="0"/>
          <w:numId w:val="116"/>
        </w:numPr>
        <w:spacing w:line="360" w:lineRule="auto"/>
        <w:ind w:left="851" w:hanging="284"/>
        <w:jc w:val="both"/>
        <w:rPr>
          <w:rFonts w:cs="Times New Roman"/>
        </w:rPr>
      </w:pPr>
      <w:r w:rsidRPr="000F37D2">
        <w:rPr>
          <w:rFonts w:cs="Times New Roman"/>
        </w:rPr>
        <w:t>Proponer al empleador, la adopción de medidas de carácter preventivo, pudiendo a tal fin efectuar propuestas por escrito;</w:t>
      </w:r>
    </w:p>
    <w:p w14:paraId="3FC68CD3" w14:textId="77777777" w:rsidR="004317FE" w:rsidRPr="000F37D2" w:rsidRDefault="004317FE" w:rsidP="007E7E2C">
      <w:pPr>
        <w:numPr>
          <w:ilvl w:val="0"/>
          <w:numId w:val="116"/>
        </w:numPr>
        <w:spacing w:line="360" w:lineRule="auto"/>
        <w:ind w:left="851" w:hanging="284"/>
        <w:jc w:val="both"/>
        <w:rPr>
          <w:rFonts w:cs="Times New Roman"/>
        </w:rPr>
      </w:pPr>
      <w:r w:rsidRPr="000F37D2">
        <w:rPr>
          <w:rFonts w:cs="Times New Roman"/>
        </w:rPr>
        <w:t>Instruir a los trabajadores y trabajadoras sobre los riesgos propios de la actividad laboral, observando las acciones inseguras y recomendando métodos para superarlas;</w:t>
      </w:r>
    </w:p>
    <w:p w14:paraId="3F155FE1" w14:textId="77777777" w:rsidR="004317FE" w:rsidRPr="000F37D2" w:rsidRDefault="004317FE" w:rsidP="007E7E2C">
      <w:pPr>
        <w:numPr>
          <w:ilvl w:val="0"/>
          <w:numId w:val="116"/>
        </w:numPr>
        <w:spacing w:line="360" w:lineRule="auto"/>
        <w:ind w:left="851" w:hanging="284"/>
        <w:jc w:val="both"/>
        <w:rPr>
          <w:rFonts w:cs="Times New Roman"/>
        </w:rPr>
      </w:pPr>
      <w:r w:rsidRPr="000F37D2">
        <w:rPr>
          <w:rFonts w:cs="Times New Roman"/>
        </w:rPr>
        <w:t>Inspeccionar periódicamente los sitios de trabajo con el objeto de detectar las condiciones físicas y mecánicas inseguras, capaces de producir accidentes de trabajo, a fin de recomendar medidas correctivas de carácter técnico;</w:t>
      </w:r>
    </w:p>
    <w:p w14:paraId="320C23CA" w14:textId="77777777" w:rsidR="004317FE" w:rsidRPr="000F37D2" w:rsidRDefault="004317FE" w:rsidP="007E7E2C">
      <w:pPr>
        <w:numPr>
          <w:ilvl w:val="0"/>
          <w:numId w:val="116"/>
        </w:numPr>
        <w:spacing w:line="360" w:lineRule="auto"/>
        <w:ind w:left="851" w:hanging="284"/>
        <w:jc w:val="both"/>
        <w:rPr>
          <w:rFonts w:cs="Times New Roman"/>
        </w:rPr>
      </w:pPr>
      <w:r w:rsidRPr="000F37D2">
        <w:rPr>
          <w:rFonts w:cs="Times New Roman"/>
        </w:rPr>
        <w:t>Vigilar el cumplimiento de la presente Ley, sus Reglamentos, las normas de seguridad propias del lugar de trabajo, y de las recomendaciones que emita; y,</w:t>
      </w:r>
    </w:p>
    <w:p w14:paraId="4FF4F18E" w14:textId="30104F67" w:rsidR="00CD6A1A" w:rsidRDefault="004317FE" w:rsidP="004317FE">
      <w:pPr>
        <w:numPr>
          <w:ilvl w:val="0"/>
          <w:numId w:val="116"/>
        </w:numPr>
        <w:spacing w:line="360" w:lineRule="auto"/>
        <w:ind w:left="851" w:hanging="284"/>
        <w:jc w:val="both"/>
        <w:rPr>
          <w:rFonts w:cs="Times New Roman"/>
        </w:rPr>
      </w:pPr>
      <w:r w:rsidRPr="000F37D2">
        <w:rPr>
          <w:rFonts w:cs="Times New Roman"/>
        </w:rPr>
        <w:t>Elaborar su propio Reglamento de funcionamiento, a más tardar sesenta días después de su conformación.</w:t>
      </w:r>
    </w:p>
    <w:p w14:paraId="7CC2F9C8" w14:textId="77777777" w:rsidR="00940968" w:rsidRPr="00E6044F" w:rsidRDefault="00940968" w:rsidP="00940968">
      <w:pPr>
        <w:spacing w:line="360" w:lineRule="auto"/>
        <w:ind w:left="851"/>
        <w:jc w:val="both"/>
        <w:rPr>
          <w:rFonts w:cs="Times New Roman"/>
        </w:rPr>
      </w:pPr>
    </w:p>
    <w:p w14:paraId="0B56C008" w14:textId="7FC04108" w:rsidR="004317FE" w:rsidRPr="00705F4C" w:rsidRDefault="004317FE" w:rsidP="00896CD8">
      <w:pPr>
        <w:pStyle w:val="Ttulo2"/>
        <w:numPr>
          <w:ilvl w:val="1"/>
          <w:numId w:val="178"/>
        </w:numPr>
        <w:rPr>
          <w:rFonts w:ascii="Times New Roman" w:hAnsi="Times New Roman" w:cs="Times New Roman"/>
          <w:b/>
          <w:bCs/>
          <w:color w:val="000000" w:themeColor="text1"/>
          <w:sz w:val="24"/>
          <w:szCs w:val="24"/>
        </w:rPr>
      </w:pPr>
      <w:bookmarkStart w:id="2527" w:name="_Toc87102653"/>
      <w:bookmarkStart w:id="2528" w:name="_Toc97123122"/>
      <w:r w:rsidRPr="00CD6A1A">
        <w:rPr>
          <w:rFonts w:ascii="Times New Roman" w:hAnsi="Times New Roman" w:cs="Times New Roman"/>
          <w:b/>
          <w:bCs/>
          <w:color w:val="000000" w:themeColor="text1"/>
          <w:sz w:val="24"/>
          <w:szCs w:val="24"/>
        </w:rPr>
        <w:t>FUNCIONES ESPECÍFICAS DE LOS MIEMBROS DEL COMITÉ</w:t>
      </w:r>
      <w:bookmarkEnd w:id="2527"/>
      <w:bookmarkEnd w:id="2528"/>
    </w:p>
    <w:p w14:paraId="1A11AA0E" w14:textId="77777777" w:rsidR="004317FE" w:rsidRPr="007D6DD3" w:rsidRDefault="004317FE" w:rsidP="00114EB5">
      <w:pPr>
        <w:jc w:val="both"/>
        <w:rPr>
          <w:rFonts w:cs="Times New Roman"/>
          <w:b/>
          <w:bCs/>
        </w:rPr>
      </w:pPr>
      <w:r w:rsidRPr="007D6DD3">
        <w:rPr>
          <w:rFonts w:cs="Times New Roman"/>
          <w:b/>
          <w:bCs/>
        </w:rPr>
        <w:t>Presidente(a):</w:t>
      </w:r>
    </w:p>
    <w:p w14:paraId="32B5A8F0" w14:textId="77777777" w:rsidR="004317FE" w:rsidRPr="007D6DD3" w:rsidRDefault="004317FE" w:rsidP="007E7E2C">
      <w:pPr>
        <w:numPr>
          <w:ilvl w:val="0"/>
          <w:numId w:val="117"/>
        </w:numPr>
        <w:ind w:left="426" w:firstLine="0"/>
        <w:jc w:val="both"/>
        <w:rPr>
          <w:rFonts w:cs="Times New Roman"/>
        </w:rPr>
      </w:pPr>
      <w:r w:rsidRPr="007D6DD3">
        <w:rPr>
          <w:rFonts w:cs="Times New Roman"/>
        </w:rPr>
        <w:t xml:space="preserve">Convocar reuniones extraordinarias y presidir las sesiones. </w:t>
      </w:r>
    </w:p>
    <w:p w14:paraId="7E1ECE75" w14:textId="77777777" w:rsidR="004317FE" w:rsidRPr="007D6DD3" w:rsidRDefault="004317FE" w:rsidP="007E7E2C">
      <w:pPr>
        <w:numPr>
          <w:ilvl w:val="0"/>
          <w:numId w:val="117"/>
        </w:numPr>
        <w:ind w:left="426" w:firstLine="0"/>
        <w:jc w:val="both"/>
        <w:rPr>
          <w:rFonts w:cs="Times New Roman"/>
        </w:rPr>
      </w:pPr>
      <w:r w:rsidRPr="007D6DD3">
        <w:rPr>
          <w:rFonts w:cs="Times New Roman"/>
        </w:rPr>
        <w:t xml:space="preserve">Someter los asuntos a votación. </w:t>
      </w:r>
    </w:p>
    <w:p w14:paraId="7EE36572" w14:textId="77777777" w:rsidR="004317FE" w:rsidRPr="007D6DD3" w:rsidRDefault="004317FE" w:rsidP="007E7E2C">
      <w:pPr>
        <w:numPr>
          <w:ilvl w:val="0"/>
          <w:numId w:val="117"/>
        </w:numPr>
        <w:ind w:left="426" w:firstLine="0"/>
        <w:jc w:val="both"/>
        <w:rPr>
          <w:rFonts w:cs="Times New Roman"/>
        </w:rPr>
      </w:pPr>
      <w:r w:rsidRPr="007D6DD3">
        <w:rPr>
          <w:rFonts w:cs="Times New Roman"/>
        </w:rPr>
        <w:t xml:space="preserve">Redactar y firmar conjuntamente con el Secretario los acuerdos. </w:t>
      </w:r>
    </w:p>
    <w:p w14:paraId="74B7CBDC" w14:textId="77777777" w:rsidR="004317FE" w:rsidRPr="007D6DD3" w:rsidRDefault="004317FE" w:rsidP="007E7E2C">
      <w:pPr>
        <w:numPr>
          <w:ilvl w:val="0"/>
          <w:numId w:val="117"/>
        </w:numPr>
        <w:ind w:left="426" w:firstLine="0"/>
        <w:jc w:val="both"/>
        <w:rPr>
          <w:rFonts w:cs="Times New Roman"/>
        </w:rPr>
      </w:pPr>
      <w:r w:rsidRPr="007D6DD3">
        <w:rPr>
          <w:rFonts w:cs="Times New Roman"/>
        </w:rPr>
        <w:t xml:space="preserve">Asignar a los Miembros sus funciones y actividades periódicas. </w:t>
      </w:r>
    </w:p>
    <w:p w14:paraId="4A14A418" w14:textId="77777777" w:rsidR="004317FE" w:rsidRPr="007D6DD3" w:rsidRDefault="004317FE" w:rsidP="007E7E2C">
      <w:pPr>
        <w:numPr>
          <w:ilvl w:val="0"/>
          <w:numId w:val="117"/>
        </w:numPr>
        <w:ind w:left="426" w:firstLine="0"/>
        <w:jc w:val="both"/>
        <w:rPr>
          <w:rFonts w:cs="Times New Roman"/>
        </w:rPr>
      </w:pPr>
      <w:r w:rsidRPr="007D6DD3">
        <w:rPr>
          <w:rFonts w:cs="Times New Roman"/>
        </w:rPr>
        <w:t xml:space="preserve">Coordinar las labores de prevención e inspecciones con las Autoridades Internas </w:t>
      </w:r>
    </w:p>
    <w:p w14:paraId="14E7F939" w14:textId="77777777" w:rsidR="004317FE" w:rsidRPr="007D6DD3" w:rsidRDefault="004317FE" w:rsidP="007E7E2C">
      <w:pPr>
        <w:numPr>
          <w:ilvl w:val="0"/>
          <w:numId w:val="117"/>
        </w:numPr>
        <w:ind w:left="426" w:firstLine="0"/>
        <w:jc w:val="both"/>
        <w:rPr>
          <w:rFonts w:cs="Times New Roman"/>
        </w:rPr>
      </w:pPr>
      <w:r w:rsidRPr="007D6DD3">
        <w:rPr>
          <w:rFonts w:cs="Times New Roman"/>
        </w:rPr>
        <w:t xml:space="preserve">Velar por el cumplimiento de las funciones del Comité </w:t>
      </w:r>
    </w:p>
    <w:p w14:paraId="2250C4A5" w14:textId="77777777" w:rsidR="004317FE" w:rsidRPr="007D6DD3" w:rsidRDefault="004317FE" w:rsidP="007E7E2C">
      <w:pPr>
        <w:numPr>
          <w:ilvl w:val="0"/>
          <w:numId w:val="117"/>
        </w:numPr>
        <w:ind w:left="426" w:firstLine="0"/>
        <w:jc w:val="both"/>
        <w:rPr>
          <w:rFonts w:cs="Times New Roman"/>
        </w:rPr>
      </w:pPr>
      <w:r w:rsidRPr="007D6DD3">
        <w:rPr>
          <w:rFonts w:cs="Times New Roman"/>
        </w:rPr>
        <w:t xml:space="preserve">Representar al Comité en diferentes Actos. </w:t>
      </w:r>
    </w:p>
    <w:p w14:paraId="0F94A59E" w14:textId="77777777" w:rsidR="004317FE" w:rsidRPr="007D6DD3" w:rsidRDefault="004317FE" w:rsidP="007E7E2C">
      <w:pPr>
        <w:numPr>
          <w:ilvl w:val="0"/>
          <w:numId w:val="117"/>
        </w:numPr>
        <w:ind w:left="426" w:firstLine="0"/>
        <w:jc w:val="both"/>
        <w:rPr>
          <w:rFonts w:cs="Times New Roman"/>
        </w:rPr>
      </w:pPr>
      <w:r w:rsidRPr="007D6DD3">
        <w:rPr>
          <w:rFonts w:cs="Times New Roman"/>
        </w:rPr>
        <w:t xml:space="preserve">Revisar Actas anteriores </w:t>
      </w:r>
    </w:p>
    <w:p w14:paraId="54A2504D" w14:textId="77777777" w:rsidR="004317FE" w:rsidRDefault="004317FE" w:rsidP="007E7E2C">
      <w:pPr>
        <w:numPr>
          <w:ilvl w:val="0"/>
          <w:numId w:val="117"/>
        </w:numPr>
        <w:ind w:left="426" w:firstLine="0"/>
        <w:jc w:val="both"/>
        <w:rPr>
          <w:rFonts w:cs="Times New Roman"/>
        </w:rPr>
      </w:pPr>
      <w:r w:rsidRPr="007D6DD3">
        <w:rPr>
          <w:rFonts w:cs="Times New Roman"/>
        </w:rPr>
        <w:lastRenderedPageBreak/>
        <w:t xml:space="preserve">Participar en reuniones del Comité de Seguridad Ocupacional Interinstitucional </w:t>
      </w:r>
    </w:p>
    <w:p w14:paraId="0A12860C" w14:textId="77777777" w:rsidR="004317FE" w:rsidRPr="007D6DD3" w:rsidRDefault="004317FE" w:rsidP="00114EB5">
      <w:pPr>
        <w:jc w:val="both"/>
        <w:rPr>
          <w:rFonts w:cs="Times New Roman"/>
          <w:b/>
          <w:bCs/>
        </w:rPr>
      </w:pPr>
      <w:r w:rsidRPr="007D6DD3">
        <w:rPr>
          <w:rFonts w:cs="Times New Roman"/>
          <w:b/>
          <w:bCs/>
        </w:rPr>
        <w:t xml:space="preserve">Secretario(a): </w:t>
      </w:r>
    </w:p>
    <w:p w14:paraId="03AD40B9" w14:textId="77777777" w:rsidR="004317FE" w:rsidRPr="007D6DD3" w:rsidRDefault="004317FE" w:rsidP="007E7E2C">
      <w:pPr>
        <w:numPr>
          <w:ilvl w:val="0"/>
          <w:numId w:val="118"/>
        </w:numPr>
        <w:ind w:left="426" w:firstLine="0"/>
        <w:jc w:val="both"/>
        <w:rPr>
          <w:rFonts w:cs="Times New Roman"/>
        </w:rPr>
      </w:pPr>
      <w:r w:rsidRPr="007D6DD3">
        <w:rPr>
          <w:rFonts w:cs="Times New Roman"/>
        </w:rPr>
        <w:t xml:space="preserve">Realizar convocatorias a reuniones ordinarias. </w:t>
      </w:r>
    </w:p>
    <w:p w14:paraId="28989BD3" w14:textId="77777777" w:rsidR="004317FE" w:rsidRPr="007D6DD3" w:rsidRDefault="004317FE" w:rsidP="007E7E2C">
      <w:pPr>
        <w:numPr>
          <w:ilvl w:val="0"/>
          <w:numId w:val="118"/>
        </w:numPr>
        <w:ind w:left="426" w:firstLine="0"/>
        <w:jc w:val="both"/>
        <w:rPr>
          <w:rFonts w:cs="Times New Roman"/>
        </w:rPr>
      </w:pPr>
      <w:r w:rsidRPr="007D6DD3">
        <w:rPr>
          <w:rFonts w:cs="Times New Roman"/>
        </w:rPr>
        <w:t xml:space="preserve">Elaborar y firmar las Actas. </w:t>
      </w:r>
    </w:p>
    <w:p w14:paraId="019EC459" w14:textId="77777777" w:rsidR="004317FE" w:rsidRPr="007D6DD3" w:rsidRDefault="004317FE" w:rsidP="007E7E2C">
      <w:pPr>
        <w:numPr>
          <w:ilvl w:val="0"/>
          <w:numId w:val="118"/>
        </w:numPr>
        <w:ind w:left="426" w:firstLine="0"/>
        <w:jc w:val="both"/>
        <w:rPr>
          <w:rFonts w:cs="Times New Roman"/>
        </w:rPr>
      </w:pPr>
      <w:r w:rsidRPr="007D6DD3">
        <w:rPr>
          <w:rFonts w:cs="Times New Roman"/>
        </w:rPr>
        <w:t xml:space="preserve">Redactar y firmar los Acuerdos conjuntamente con el Presidente. </w:t>
      </w:r>
    </w:p>
    <w:p w14:paraId="42DF43E1" w14:textId="77777777" w:rsidR="004317FE" w:rsidRDefault="004317FE" w:rsidP="007E7E2C">
      <w:pPr>
        <w:numPr>
          <w:ilvl w:val="0"/>
          <w:numId w:val="118"/>
        </w:numPr>
        <w:ind w:left="426" w:firstLine="0"/>
        <w:jc w:val="both"/>
        <w:rPr>
          <w:rFonts w:cs="Times New Roman"/>
        </w:rPr>
      </w:pPr>
      <w:r w:rsidRPr="007D6DD3">
        <w:rPr>
          <w:rFonts w:cs="Times New Roman"/>
        </w:rPr>
        <w:t>Atender correspondencia.</w:t>
      </w:r>
    </w:p>
    <w:p w14:paraId="0A3BD567" w14:textId="77777777" w:rsidR="004317FE" w:rsidRPr="00AC0737" w:rsidRDefault="004317FE" w:rsidP="00114EB5">
      <w:pPr>
        <w:jc w:val="both"/>
        <w:rPr>
          <w:rFonts w:cs="Times New Roman"/>
          <w:b/>
          <w:bCs/>
        </w:rPr>
      </w:pPr>
      <w:r w:rsidRPr="00AC0737">
        <w:rPr>
          <w:rFonts w:cs="Times New Roman"/>
          <w:b/>
          <w:bCs/>
        </w:rPr>
        <w:t xml:space="preserve">Vocales: </w:t>
      </w:r>
    </w:p>
    <w:p w14:paraId="34767403" w14:textId="77777777" w:rsidR="004317FE" w:rsidRPr="00AC0737" w:rsidRDefault="004317FE" w:rsidP="007E7E2C">
      <w:pPr>
        <w:numPr>
          <w:ilvl w:val="0"/>
          <w:numId w:val="119"/>
        </w:numPr>
        <w:ind w:left="426" w:firstLine="0"/>
        <w:jc w:val="both"/>
        <w:rPr>
          <w:rFonts w:cs="Times New Roman"/>
        </w:rPr>
      </w:pPr>
      <w:r w:rsidRPr="00AC0737">
        <w:rPr>
          <w:rFonts w:cs="Times New Roman"/>
        </w:rPr>
        <w:t xml:space="preserve">Informar sobre conductas y condiciones peligrosas. </w:t>
      </w:r>
    </w:p>
    <w:p w14:paraId="3F4D5548" w14:textId="77777777" w:rsidR="004317FE" w:rsidRPr="00AC0737" w:rsidRDefault="004317FE" w:rsidP="007E7E2C">
      <w:pPr>
        <w:numPr>
          <w:ilvl w:val="0"/>
          <w:numId w:val="119"/>
        </w:numPr>
        <w:ind w:left="426" w:firstLine="0"/>
        <w:jc w:val="both"/>
        <w:rPr>
          <w:rFonts w:cs="Times New Roman"/>
        </w:rPr>
      </w:pPr>
      <w:r w:rsidRPr="00AC0737">
        <w:rPr>
          <w:rFonts w:cs="Times New Roman"/>
        </w:rPr>
        <w:t xml:space="preserve">Asistir a todas las Reuniones. </w:t>
      </w:r>
    </w:p>
    <w:p w14:paraId="14CD7BDB" w14:textId="77777777" w:rsidR="004317FE" w:rsidRPr="00AC0737" w:rsidRDefault="004317FE" w:rsidP="007E7E2C">
      <w:pPr>
        <w:numPr>
          <w:ilvl w:val="0"/>
          <w:numId w:val="119"/>
        </w:numPr>
        <w:ind w:left="426" w:firstLine="0"/>
        <w:jc w:val="both"/>
        <w:rPr>
          <w:rFonts w:cs="Times New Roman"/>
        </w:rPr>
      </w:pPr>
      <w:r w:rsidRPr="00AC0737">
        <w:rPr>
          <w:rFonts w:cs="Times New Roman"/>
        </w:rPr>
        <w:t xml:space="preserve">Contribuir con ideas y sugerencias. </w:t>
      </w:r>
    </w:p>
    <w:p w14:paraId="2A154C17" w14:textId="77777777" w:rsidR="004317FE" w:rsidRPr="00AC0737" w:rsidRDefault="004317FE" w:rsidP="007E7E2C">
      <w:pPr>
        <w:numPr>
          <w:ilvl w:val="0"/>
          <w:numId w:val="119"/>
        </w:numPr>
        <w:ind w:left="426" w:firstLine="0"/>
        <w:jc w:val="both"/>
        <w:rPr>
          <w:rFonts w:cs="Times New Roman"/>
        </w:rPr>
      </w:pPr>
      <w:r w:rsidRPr="00AC0737">
        <w:rPr>
          <w:rFonts w:cs="Times New Roman"/>
        </w:rPr>
        <w:t xml:space="preserve">Trabajar según las Normas de Seguridad establecidas. </w:t>
      </w:r>
    </w:p>
    <w:p w14:paraId="0E14C56E" w14:textId="77777777" w:rsidR="004317FE" w:rsidRPr="00AC0737" w:rsidRDefault="004317FE" w:rsidP="007E7E2C">
      <w:pPr>
        <w:numPr>
          <w:ilvl w:val="0"/>
          <w:numId w:val="119"/>
        </w:numPr>
        <w:ind w:left="426" w:firstLine="0"/>
        <w:jc w:val="both"/>
        <w:rPr>
          <w:rFonts w:cs="Times New Roman"/>
        </w:rPr>
      </w:pPr>
      <w:r w:rsidRPr="00AC0737">
        <w:rPr>
          <w:rFonts w:cs="Times New Roman"/>
        </w:rPr>
        <w:t xml:space="preserve">Influenciar a otros para que trabajen con Seguridad. </w:t>
      </w:r>
    </w:p>
    <w:p w14:paraId="4DE6D3D8" w14:textId="77777777" w:rsidR="004317FE" w:rsidRPr="00AC0737" w:rsidRDefault="004317FE" w:rsidP="007E7E2C">
      <w:pPr>
        <w:numPr>
          <w:ilvl w:val="0"/>
          <w:numId w:val="119"/>
        </w:numPr>
        <w:ind w:left="426" w:firstLine="0"/>
        <w:jc w:val="both"/>
        <w:rPr>
          <w:rFonts w:cs="Times New Roman"/>
        </w:rPr>
      </w:pPr>
      <w:r w:rsidRPr="00AC0737">
        <w:rPr>
          <w:rFonts w:cs="Times New Roman"/>
        </w:rPr>
        <w:t xml:space="preserve">Efectuar inspecciones. </w:t>
      </w:r>
    </w:p>
    <w:p w14:paraId="3E42E671" w14:textId="0BC2882C" w:rsidR="00114EB5" w:rsidRDefault="004317FE" w:rsidP="00705F4C">
      <w:pPr>
        <w:numPr>
          <w:ilvl w:val="0"/>
          <w:numId w:val="119"/>
        </w:numPr>
        <w:ind w:left="426" w:firstLine="0"/>
        <w:jc w:val="both"/>
        <w:rPr>
          <w:rFonts w:cs="Times New Roman"/>
        </w:rPr>
      </w:pPr>
      <w:r w:rsidRPr="00AC0737">
        <w:rPr>
          <w:rFonts w:cs="Times New Roman"/>
        </w:rPr>
        <w:t>Promover campañas y concursos.</w:t>
      </w:r>
    </w:p>
    <w:p w14:paraId="1FD7CE02" w14:textId="77777777" w:rsidR="00705F4C" w:rsidRPr="00705F4C" w:rsidRDefault="00705F4C" w:rsidP="00705F4C">
      <w:pPr>
        <w:ind w:left="426"/>
        <w:jc w:val="both"/>
        <w:rPr>
          <w:rFonts w:cs="Times New Roman"/>
        </w:rPr>
      </w:pPr>
    </w:p>
    <w:p w14:paraId="548BA24E" w14:textId="77777777" w:rsidR="004317FE" w:rsidRPr="00CD6A1A" w:rsidRDefault="004317FE" w:rsidP="00896CD8">
      <w:pPr>
        <w:pStyle w:val="Ttulo2"/>
        <w:numPr>
          <w:ilvl w:val="1"/>
          <w:numId w:val="178"/>
        </w:numPr>
        <w:rPr>
          <w:rFonts w:ascii="Times New Roman" w:hAnsi="Times New Roman" w:cs="Times New Roman"/>
          <w:b/>
          <w:bCs/>
          <w:color w:val="000000" w:themeColor="text1"/>
          <w:sz w:val="24"/>
          <w:szCs w:val="24"/>
        </w:rPr>
      </w:pPr>
      <w:bookmarkStart w:id="2529" w:name="_Toc87102654"/>
      <w:bookmarkStart w:id="2530" w:name="_Toc97123123"/>
      <w:r w:rsidRPr="00CD6A1A">
        <w:rPr>
          <w:rFonts w:ascii="Times New Roman" w:hAnsi="Times New Roman" w:cs="Times New Roman"/>
          <w:b/>
          <w:bCs/>
          <w:color w:val="000000" w:themeColor="text1"/>
          <w:sz w:val="24"/>
          <w:szCs w:val="24"/>
        </w:rPr>
        <w:t>FUNCIONES ESPECÍFICAS DE LOS DELEGADOS DE PREVENCIÓN</w:t>
      </w:r>
      <w:bookmarkEnd w:id="2529"/>
      <w:bookmarkEnd w:id="2530"/>
    </w:p>
    <w:p w14:paraId="0BDE5EB5" w14:textId="77777777" w:rsidR="004317FE" w:rsidRPr="00A7188C" w:rsidRDefault="004317FE" w:rsidP="00705F4C">
      <w:pPr>
        <w:jc w:val="both"/>
        <w:rPr>
          <w:rFonts w:cs="Times New Roman"/>
        </w:rPr>
      </w:pPr>
      <w:r w:rsidRPr="00A7188C">
        <w:rPr>
          <w:rFonts w:cs="Times New Roman"/>
        </w:rPr>
        <w:t xml:space="preserve">Será responsable de la gestión en seguridad y salud ocupacional, procurando: </w:t>
      </w:r>
    </w:p>
    <w:p w14:paraId="6CE40D75" w14:textId="77777777" w:rsidR="004317FE" w:rsidRPr="00A7188C" w:rsidRDefault="004317FE" w:rsidP="007E7E2C">
      <w:pPr>
        <w:numPr>
          <w:ilvl w:val="0"/>
          <w:numId w:val="120"/>
        </w:numPr>
        <w:ind w:left="426" w:firstLine="0"/>
        <w:jc w:val="both"/>
        <w:rPr>
          <w:rFonts w:cs="Times New Roman"/>
        </w:rPr>
      </w:pPr>
      <w:r w:rsidRPr="00A7188C">
        <w:rPr>
          <w:rFonts w:cs="Times New Roman"/>
        </w:rPr>
        <w:t xml:space="preserve">Colaborar con la empresa en las acciones preventivas </w:t>
      </w:r>
    </w:p>
    <w:p w14:paraId="03E53B31" w14:textId="77777777" w:rsidR="004317FE" w:rsidRPr="00A7188C" w:rsidRDefault="004317FE" w:rsidP="007E7E2C">
      <w:pPr>
        <w:numPr>
          <w:ilvl w:val="0"/>
          <w:numId w:val="120"/>
        </w:numPr>
        <w:ind w:left="426" w:firstLine="0"/>
        <w:jc w:val="both"/>
        <w:rPr>
          <w:rFonts w:cs="Times New Roman"/>
        </w:rPr>
      </w:pPr>
      <w:r w:rsidRPr="00A7188C">
        <w:rPr>
          <w:rFonts w:cs="Times New Roman"/>
        </w:rPr>
        <w:t xml:space="preserve">Promover y fomentar la cooperación de los trabajadores en la aplicación de </w:t>
      </w:r>
    </w:p>
    <w:p w14:paraId="0C1C79AE" w14:textId="77777777" w:rsidR="004317FE" w:rsidRPr="00A7188C" w:rsidRDefault="004317FE" w:rsidP="007E7E2C">
      <w:pPr>
        <w:numPr>
          <w:ilvl w:val="0"/>
          <w:numId w:val="120"/>
        </w:numPr>
        <w:ind w:left="426" w:firstLine="0"/>
        <w:jc w:val="both"/>
        <w:rPr>
          <w:rFonts w:cs="Times New Roman"/>
        </w:rPr>
      </w:pPr>
      <w:r w:rsidRPr="00A7188C">
        <w:rPr>
          <w:rFonts w:cs="Times New Roman"/>
        </w:rPr>
        <w:t xml:space="preserve">normas sobre prevención de riesgos laborales </w:t>
      </w:r>
    </w:p>
    <w:p w14:paraId="3B74C880" w14:textId="77777777" w:rsidR="004317FE" w:rsidRPr="00A7188C" w:rsidRDefault="004317FE" w:rsidP="007E7E2C">
      <w:pPr>
        <w:numPr>
          <w:ilvl w:val="0"/>
          <w:numId w:val="120"/>
        </w:numPr>
        <w:ind w:left="426" w:firstLine="0"/>
        <w:jc w:val="both"/>
        <w:rPr>
          <w:rFonts w:cs="Times New Roman"/>
        </w:rPr>
      </w:pPr>
      <w:r w:rsidRPr="00A7188C">
        <w:rPr>
          <w:rFonts w:cs="Times New Roman"/>
        </w:rPr>
        <w:t xml:space="preserve">Ejercer vigilancia y control sobre el cumplimiento de normas en materia de </w:t>
      </w:r>
    </w:p>
    <w:p w14:paraId="0A3CAA80" w14:textId="77777777" w:rsidR="004317FE" w:rsidRPr="00A7188C" w:rsidRDefault="004317FE" w:rsidP="007E7E2C">
      <w:pPr>
        <w:numPr>
          <w:ilvl w:val="0"/>
          <w:numId w:val="120"/>
        </w:numPr>
        <w:ind w:left="426" w:firstLine="0"/>
        <w:jc w:val="both"/>
        <w:rPr>
          <w:rFonts w:cs="Times New Roman"/>
        </w:rPr>
      </w:pPr>
      <w:r w:rsidRPr="00A7188C">
        <w:rPr>
          <w:rFonts w:cs="Times New Roman"/>
        </w:rPr>
        <w:t xml:space="preserve">prevención </w:t>
      </w:r>
    </w:p>
    <w:p w14:paraId="5465955D" w14:textId="1C6B563A" w:rsidR="004317FE" w:rsidRDefault="004317FE" w:rsidP="007E7E2C">
      <w:pPr>
        <w:numPr>
          <w:ilvl w:val="0"/>
          <w:numId w:val="120"/>
        </w:numPr>
        <w:ind w:left="426" w:firstLine="0"/>
        <w:jc w:val="both"/>
        <w:rPr>
          <w:rFonts w:cs="Times New Roman"/>
        </w:rPr>
      </w:pPr>
      <w:r w:rsidRPr="00A7188C">
        <w:rPr>
          <w:rFonts w:cs="Times New Roman"/>
        </w:rPr>
        <w:t>Acompañar a técnicos del Ministerio de Trabajo y Previsión Social, en inspecciones de carácter preventivos</w:t>
      </w:r>
      <w:r>
        <w:rPr>
          <w:rFonts w:cs="Times New Roman"/>
        </w:rPr>
        <w:t>.</w:t>
      </w:r>
    </w:p>
    <w:p w14:paraId="5CD7A551" w14:textId="77777777" w:rsidR="00940968" w:rsidRPr="002B78BD" w:rsidRDefault="00940968" w:rsidP="00940968">
      <w:pPr>
        <w:ind w:left="426"/>
        <w:jc w:val="both"/>
        <w:rPr>
          <w:rFonts w:cs="Times New Roman"/>
        </w:rPr>
      </w:pPr>
    </w:p>
    <w:p w14:paraId="5D95357B" w14:textId="29E08706" w:rsidR="004317FE" w:rsidRPr="00705F4C" w:rsidRDefault="004317FE" w:rsidP="00896CD8">
      <w:pPr>
        <w:pStyle w:val="Ttulo2"/>
        <w:numPr>
          <w:ilvl w:val="1"/>
          <w:numId w:val="178"/>
        </w:numPr>
        <w:rPr>
          <w:rFonts w:ascii="Times New Roman" w:hAnsi="Times New Roman" w:cs="Times New Roman"/>
          <w:b/>
          <w:bCs/>
          <w:color w:val="000000" w:themeColor="text1"/>
          <w:sz w:val="24"/>
          <w:szCs w:val="24"/>
        </w:rPr>
      </w:pPr>
      <w:bookmarkStart w:id="2531" w:name="_Toc87102655"/>
      <w:bookmarkStart w:id="2532" w:name="_Toc97123124"/>
      <w:r w:rsidRPr="00CD6A1A">
        <w:rPr>
          <w:rFonts w:ascii="Times New Roman" w:hAnsi="Times New Roman" w:cs="Times New Roman"/>
          <w:b/>
          <w:bCs/>
          <w:color w:val="000000" w:themeColor="text1"/>
          <w:sz w:val="24"/>
          <w:szCs w:val="24"/>
        </w:rPr>
        <w:t>PLANIFICACIÓN DE LAS ACTIVIDADES Y REUNIONES DEL COMITÉ DE SEGURIDAD Y SALUD OCUPACIONAL</w:t>
      </w:r>
      <w:bookmarkEnd w:id="2531"/>
      <w:bookmarkEnd w:id="2532"/>
    </w:p>
    <w:p w14:paraId="4031A7F2" w14:textId="77777777" w:rsidR="004317FE" w:rsidRPr="00772F0F" w:rsidRDefault="004317FE" w:rsidP="007E7E2C">
      <w:pPr>
        <w:numPr>
          <w:ilvl w:val="0"/>
          <w:numId w:val="121"/>
        </w:numPr>
        <w:spacing w:line="360" w:lineRule="auto"/>
        <w:ind w:left="426" w:firstLine="0"/>
        <w:jc w:val="both"/>
        <w:rPr>
          <w:rFonts w:cs="Times New Roman"/>
        </w:rPr>
      </w:pPr>
      <w:r w:rsidRPr="00772F0F">
        <w:rPr>
          <w:rFonts w:cs="Times New Roman"/>
        </w:rPr>
        <w:t xml:space="preserve">Los Miembros del Comité se reunirán por lo menos una vez al mes </w:t>
      </w:r>
    </w:p>
    <w:p w14:paraId="4C04B6D8" w14:textId="77777777" w:rsidR="004317FE" w:rsidRPr="00772F0F" w:rsidRDefault="004317FE" w:rsidP="007E7E2C">
      <w:pPr>
        <w:numPr>
          <w:ilvl w:val="0"/>
          <w:numId w:val="121"/>
        </w:numPr>
        <w:spacing w:line="360" w:lineRule="auto"/>
        <w:ind w:left="709" w:hanging="283"/>
        <w:jc w:val="both"/>
        <w:rPr>
          <w:rFonts w:cs="Times New Roman"/>
        </w:rPr>
      </w:pPr>
      <w:r w:rsidRPr="00772F0F">
        <w:rPr>
          <w:rFonts w:cs="Times New Roman"/>
        </w:rPr>
        <w:t xml:space="preserve">La invitación a las reuniones, será por la secretaria o secretario del Comité. </w:t>
      </w:r>
    </w:p>
    <w:p w14:paraId="6BE764B1" w14:textId="77777777" w:rsidR="004317FE" w:rsidRPr="00772F0F" w:rsidRDefault="004317FE" w:rsidP="007E7E2C">
      <w:pPr>
        <w:numPr>
          <w:ilvl w:val="0"/>
          <w:numId w:val="121"/>
        </w:numPr>
        <w:spacing w:line="360" w:lineRule="auto"/>
        <w:ind w:left="709" w:hanging="283"/>
        <w:jc w:val="both"/>
        <w:rPr>
          <w:rFonts w:cs="Times New Roman"/>
        </w:rPr>
      </w:pPr>
      <w:r w:rsidRPr="00772F0F">
        <w:rPr>
          <w:rFonts w:cs="Times New Roman"/>
        </w:rPr>
        <w:lastRenderedPageBreak/>
        <w:t xml:space="preserve">Los </w:t>
      </w:r>
      <w:r>
        <w:rPr>
          <w:rFonts w:cs="Times New Roman"/>
        </w:rPr>
        <w:t>p</w:t>
      </w:r>
      <w:r w:rsidRPr="00772F0F">
        <w:rPr>
          <w:rFonts w:cs="Times New Roman"/>
        </w:rPr>
        <w:t xml:space="preserve">untos </w:t>
      </w:r>
      <w:r>
        <w:rPr>
          <w:rFonts w:cs="Times New Roman"/>
        </w:rPr>
        <w:t xml:space="preserve">generales a </w:t>
      </w:r>
      <w:r w:rsidRPr="00772F0F">
        <w:rPr>
          <w:rFonts w:cs="Times New Roman"/>
        </w:rPr>
        <w:t xml:space="preserve">tratar serán: </w:t>
      </w:r>
      <w:r>
        <w:rPr>
          <w:rFonts w:cs="Times New Roman"/>
        </w:rPr>
        <w:t>seguimiento</w:t>
      </w:r>
      <w:r w:rsidRPr="00772F0F">
        <w:rPr>
          <w:rFonts w:cs="Times New Roman"/>
        </w:rPr>
        <w:t xml:space="preserve"> </w:t>
      </w:r>
      <w:r>
        <w:rPr>
          <w:rFonts w:cs="Times New Roman"/>
        </w:rPr>
        <w:t xml:space="preserve">a </w:t>
      </w:r>
      <w:r w:rsidRPr="00772F0F">
        <w:rPr>
          <w:rFonts w:cs="Times New Roman"/>
        </w:rPr>
        <w:t>los avances del Programa de Prevención de Riesgos Laborales</w:t>
      </w:r>
      <w:r>
        <w:rPr>
          <w:rFonts w:cs="Times New Roman"/>
        </w:rPr>
        <w:t>, comunicación de i</w:t>
      </w:r>
      <w:r w:rsidRPr="00772F0F">
        <w:rPr>
          <w:rFonts w:cs="Times New Roman"/>
        </w:rPr>
        <w:t>ncidencias</w:t>
      </w:r>
      <w:r>
        <w:rPr>
          <w:rFonts w:cs="Times New Roman"/>
        </w:rPr>
        <w:t xml:space="preserve"> en cuanto a riesgos laborales.</w:t>
      </w:r>
    </w:p>
    <w:p w14:paraId="270ECD8B" w14:textId="77777777" w:rsidR="004317FE" w:rsidRPr="00772F0F" w:rsidRDefault="004317FE" w:rsidP="007E7E2C">
      <w:pPr>
        <w:numPr>
          <w:ilvl w:val="0"/>
          <w:numId w:val="121"/>
        </w:numPr>
        <w:spacing w:line="360" w:lineRule="auto"/>
        <w:ind w:left="709" w:hanging="283"/>
        <w:jc w:val="both"/>
        <w:rPr>
          <w:rFonts w:cs="Times New Roman"/>
        </w:rPr>
      </w:pPr>
      <w:r w:rsidRPr="00772F0F">
        <w:rPr>
          <w:rFonts w:cs="Times New Roman"/>
        </w:rPr>
        <w:t>Dentro de los Planes de acción a ejecutar se debe considerar al Personal de las Áreas Operativas y Administrativas</w:t>
      </w:r>
      <w:r>
        <w:rPr>
          <w:rFonts w:cs="Times New Roman"/>
        </w:rPr>
        <w:t>.</w:t>
      </w:r>
    </w:p>
    <w:p w14:paraId="7DF00F0E" w14:textId="77777777" w:rsidR="004317FE" w:rsidRPr="00772F0F" w:rsidRDefault="004317FE" w:rsidP="007E7E2C">
      <w:pPr>
        <w:numPr>
          <w:ilvl w:val="0"/>
          <w:numId w:val="121"/>
        </w:numPr>
        <w:spacing w:line="360" w:lineRule="auto"/>
        <w:ind w:left="709" w:hanging="283"/>
        <w:jc w:val="both"/>
        <w:rPr>
          <w:rFonts w:cs="Times New Roman"/>
        </w:rPr>
      </w:pPr>
      <w:r w:rsidRPr="00772F0F">
        <w:rPr>
          <w:rFonts w:cs="Times New Roman"/>
        </w:rPr>
        <w:t xml:space="preserve">En caso de Reuniones extraordinarias o fuera de programación será el Presidente quién se encargará de girar las respectivas invitaciones. </w:t>
      </w:r>
    </w:p>
    <w:p w14:paraId="7D7E89D0" w14:textId="77777777" w:rsidR="004317FE" w:rsidRPr="00772F0F" w:rsidRDefault="004317FE" w:rsidP="007E7E2C">
      <w:pPr>
        <w:numPr>
          <w:ilvl w:val="0"/>
          <w:numId w:val="121"/>
        </w:numPr>
        <w:spacing w:line="360" w:lineRule="auto"/>
        <w:ind w:left="709" w:hanging="283"/>
        <w:jc w:val="both"/>
        <w:rPr>
          <w:rFonts w:cs="Times New Roman"/>
        </w:rPr>
      </w:pPr>
      <w:r w:rsidRPr="00772F0F">
        <w:rPr>
          <w:rFonts w:cs="Times New Roman"/>
        </w:rPr>
        <w:t xml:space="preserve">Es recomendable que </w:t>
      </w:r>
      <w:r>
        <w:rPr>
          <w:rFonts w:cs="Times New Roman"/>
        </w:rPr>
        <w:t>los docentes y demás personal del Colegio</w:t>
      </w:r>
      <w:r w:rsidRPr="00772F0F">
        <w:rPr>
          <w:rFonts w:cs="Times New Roman"/>
        </w:rPr>
        <w:t xml:space="preserve"> se involucren activamente en las acciones de los Comités de Seguridad, proporcionándoles las facilidades para cada reunión, así como brindarles el apoyo para ejecutar dichas acciones; concluida reunión se procederá a llenar el acta respectiva</w:t>
      </w:r>
      <w:r>
        <w:rPr>
          <w:rFonts w:cs="Times New Roman"/>
        </w:rPr>
        <w:t>.</w:t>
      </w:r>
    </w:p>
    <w:p w14:paraId="3F63A2CE" w14:textId="56DAC38A" w:rsidR="00CD6A1A" w:rsidRPr="00705F4C" w:rsidRDefault="004317FE" w:rsidP="00705F4C">
      <w:pPr>
        <w:numPr>
          <w:ilvl w:val="0"/>
          <w:numId w:val="121"/>
        </w:numPr>
        <w:spacing w:line="360" w:lineRule="auto"/>
        <w:ind w:left="709" w:hanging="283"/>
        <w:jc w:val="both"/>
        <w:rPr>
          <w:rFonts w:cs="Times New Roman"/>
        </w:rPr>
      </w:pPr>
      <w:r w:rsidRPr="00772F0F">
        <w:rPr>
          <w:rFonts w:cs="Times New Roman"/>
        </w:rPr>
        <w:t>Al término de cada Reunión se fijará fecha en la cual se efectuará próxima Reunión, de esta manera cada Miembro podrá planificar sus actividades</w:t>
      </w:r>
    </w:p>
    <w:p w14:paraId="377CC41A" w14:textId="10FB2678" w:rsidR="004317FE" w:rsidRPr="00CD6A1A" w:rsidRDefault="004317FE" w:rsidP="00896CD8">
      <w:pPr>
        <w:pStyle w:val="Ttulo2"/>
        <w:numPr>
          <w:ilvl w:val="1"/>
          <w:numId w:val="178"/>
        </w:numPr>
        <w:rPr>
          <w:rFonts w:ascii="Times New Roman" w:hAnsi="Times New Roman" w:cs="Times New Roman"/>
          <w:b/>
          <w:bCs/>
          <w:color w:val="000000" w:themeColor="text1"/>
          <w:sz w:val="24"/>
          <w:szCs w:val="24"/>
        </w:rPr>
      </w:pPr>
      <w:bookmarkStart w:id="2533" w:name="_Toc87102656"/>
      <w:bookmarkStart w:id="2534" w:name="_Toc97123125"/>
      <w:r w:rsidRPr="00CD6A1A">
        <w:rPr>
          <w:rFonts w:ascii="Times New Roman" w:hAnsi="Times New Roman" w:cs="Times New Roman"/>
          <w:b/>
          <w:bCs/>
          <w:color w:val="000000" w:themeColor="text1"/>
          <w:sz w:val="24"/>
          <w:szCs w:val="24"/>
        </w:rPr>
        <w:t>PLANIFICACIÓN DE LAS ACTIVIDADES Y REUNIONES DEL COMITÉ DE SEGURIDAD Y SALUD OCUPACIONAL</w:t>
      </w:r>
      <w:bookmarkEnd w:id="2533"/>
      <w:bookmarkEnd w:id="2534"/>
    </w:p>
    <w:p w14:paraId="487BF66E" w14:textId="77777777" w:rsidR="004317FE" w:rsidRDefault="004317FE" w:rsidP="00705F4C">
      <w:pPr>
        <w:spacing w:line="360" w:lineRule="auto"/>
        <w:jc w:val="both"/>
        <w:rPr>
          <w:rFonts w:cs="Times New Roman"/>
        </w:rPr>
      </w:pPr>
      <w:r>
        <w:rPr>
          <w:rFonts w:cs="Times New Roman"/>
        </w:rPr>
        <w:t>Como parte de la formación que se pretende proporcionar al Comité de Seguridad y Salud Ocupacional (CSSO) del Colegio de Mejicanos Samuel Christian School se propone el siguiente plan de capacitación para el ejercicio del año 2022, las cuales pueden ser proporcionadas en conjunto con el Ministerio de Trabajo o Insaforp, con un aporte del Colegio:</w:t>
      </w:r>
    </w:p>
    <w:p w14:paraId="125A2C8C" w14:textId="77777777" w:rsidR="004317FE" w:rsidRDefault="004317FE" w:rsidP="004317FE">
      <w:pPr>
        <w:rPr>
          <w:rFonts w:cs="Times New Roman"/>
        </w:rPr>
        <w:sectPr w:rsidR="004317FE" w:rsidSect="004317FE">
          <w:footerReference w:type="default" r:id="rId19"/>
          <w:pgSz w:w="12240" w:h="15840" w:code="1"/>
          <w:pgMar w:top="1418" w:right="1418" w:bottom="1418" w:left="2268" w:header="709" w:footer="709" w:gutter="0"/>
          <w:cols w:space="708"/>
          <w:docGrid w:linePitch="360"/>
        </w:sectPr>
      </w:pPr>
    </w:p>
    <w:p w14:paraId="286BA1CC" w14:textId="77777777" w:rsidR="004317FE" w:rsidRDefault="004317FE" w:rsidP="004317FE">
      <w:pPr>
        <w:rPr>
          <w:rFonts w:cs="Times New Roman"/>
        </w:rPr>
      </w:pPr>
      <w:r>
        <w:rPr>
          <w:noProof/>
          <w:lang w:eastAsia="es-ES"/>
        </w:rPr>
        <w:lastRenderedPageBreak/>
        <w:drawing>
          <wp:anchor distT="0" distB="0" distL="114300" distR="114300" simplePos="0" relativeHeight="251531776" behindDoc="0" locked="0" layoutInCell="1" allowOverlap="1" wp14:anchorId="07F1E86A" wp14:editId="5998E017">
            <wp:simplePos x="0" y="0"/>
            <wp:positionH relativeFrom="column">
              <wp:posOffset>-609600</wp:posOffset>
            </wp:positionH>
            <wp:positionV relativeFrom="paragraph">
              <wp:posOffset>-102235</wp:posOffset>
            </wp:positionV>
            <wp:extent cx="9553575" cy="5118559"/>
            <wp:effectExtent l="0" t="0" r="0" b="6350"/>
            <wp:wrapNone/>
            <wp:docPr id="298" name="Gráfico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rcRect l="3631" t="8215"/>
                    <a:stretch/>
                  </pic:blipFill>
                  <pic:spPr bwMode="auto">
                    <a:xfrm>
                      <a:off x="0" y="0"/>
                      <a:ext cx="9553575" cy="5118559"/>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42AC5A8" w14:textId="77777777" w:rsidR="004317FE" w:rsidRPr="007971BB" w:rsidRDefault="004317FE" w:rsidP="004317FE">
      <w:pPr>
        <w:rPr>
          <w:rFonts w:cs="Times New Roman"/>
        </w:rPr>
      </w:pPr>
    </w:p>
    <w:p w14:paraId="37EDA0DD" w14:textId="77777777" w:rsidR="004317FE" w:rsidRPr="007971BB" w:rsidRDefault="004317FE" w:rsidP="004317FE">
      <w:pPr>
        <w:rPr>
          <w:rFonts w:cs="Times New Roman"/>
        </w:rPr>
      </w:pPr>
    </w:p>
    <w:p w14:paraId="3241082A" w14:textId="77777777" w:rsidR="004317FE" w:rsidRPr="007971BB" w:rsidRDefault="004317FE" w:rsidP="004317FE">
      <w:pPr>
        <w:rPr>
          <w:rFonts w:cs="Times New Roman"/>
        </w:rPr>
      </w:pPr>
    </w:p>
    <w:p w14:paraId="03E310D9" w14:textId="77777777" w:rsidR="004317FE" w:rsidRPr="007971BB" w:rsidRDefault="004317FE" w:rsidP="004317FE">
      <w:pPr>
        <w:rPr>
          <w:rFonts w:cs="Times New Roman"/>
        </w:rPr>
      </w:pPr>
    </w:p>
    <w:p w14:paraId="390A034A" w14:textId="77777777" w:rsidR="004317FE" w:rsidRPr="007971BB" w:rsidRDefault="004317FE" w:rsidP="004317FE">
      <w:pPr>
        <w:rPr>
          <w:rFonts w:cs="Times New Roman"/>
        </w:rPr>
      </w:pPr>
    </w:p>
    <w:p w14:paraId="502CF909" w14:textId="77777777" w:rsidR="004317FE" w:rsidRPr="007971BB" w:rsidRDefault="004317FE" w:rsidP="004317FE">
      <w:pPr>
        <w:rPr>
          <w:rFonts w:cs="Times New Roman"/>
        </w:rPr>
      </w:pPr>
    </w:p>
    <w:p w14:paraId="685AAF39" w14:textId="77777777" w:rsidR="004317FE" w:rsidRPr="007971BB" w:rsidRDefault="004317FE" w:rsidP="004317FE">
      <w:pPr>
        <w:rPr>
          <w:rFonts w:cs="Times New Roman"/>
        </w:rPr>
      </w:pPr>
    </w:p>
    <w:p w14:paraId="7A011F8E" w14:textId="77777777" w:rsidR="004317FE" w:rsidRPr="007971BB" w:rsidRDefault="004317FE" w:rsidP="004317FE">
      <w:pPr>
        <w:rPr>
          <w:rFonts w:cs="Times New Roman"/>
        </w:rPr>
      </w:pPr>
    </w:p>
    <w:p w14:paraId="18248279" w14:textId="77777777" w:rsidR="004317FE" w:rsidRPr="007971BB" w:rsidRDefault="004317FE" w:rsidP="004317FE">
      <w:pPr>
        <w:rPr>
          <w:rFonts w:cs="Times New Roman"/>
        </w:rPr>
      </w:pPr>
    </w:p>
    <w:p w14:paraId="4BAE2769" w14:textId="77777777" w:rsidR="004317FE" w:rsidRPr="007971BB" w:rsidRDefault="004317FE" w:rsidP="004317FE">
      <w:pPr>
        <w:rPr>
          <w:rFonts w:cs="Times New Roman"/>
        </w:rPr>
      </w:pPr>
    </w:p>
    <w:p w14:paraId="732ABD9C" w14:textId="77777777" w:rsidR="004317FE" w:rsidRPr="007971BB" w:rsidRDefault="004317FE" w:rsidP="004317FE">
      <w:pPr>
        <w:rPr>
          <w:rFonts w:cs="Times New Roman"/>
        </w:rPr>
      </w:pPr>
    </w:p>
    <w:p w14:paraId="49B8FB0A" w14:textId="77777777" w:rsidR="004317FE" w:rsidRPr="007971BB" w:rsidRDefault="004317FE" w:rsidP="004317FE">
      <w:pPr>
        <w:rPr>
          <w:rFonts w:cs="Times New Roman"/>
        </w:rPr>
      </w:pPr>
    </w:p>
    <w:p w14:paraId="588381BA" w14:textId="77777777" w:rsidR="004317FE" w:rsidRPr="007971BB" w:rsidRDefault="004317FE" w:rsidP="004317FE">
      <w:pPr>
        <w:rPr>
          <w:rFonts w:cs="Times New Roman"/>
        </w:rPr>
      </w:pPr>
    </w:p>
    <w:p w14:paraId="4814A745" w14:textId="77777777" w:rsidR="004317FE" w:rsidRPr="007971BB" w:rsidRDefault="004317FE" w:rsidP="004317FE">
      <w:pPr>
        <w:rPr>
          <w:rFonts w:cs="Times New Roman"/>
        </w:rPr>
      </w:pPr>
    </w:p>
    <w:p w14:paraId="5B61CEB7" w14:textId="77777777" w:rsidR="004317FE" w:rsidRPr="007971BB" w:rsidRDefault="004317FE" w:rsidP="004317FE">
      <w:pPr>
        <w:rPr>
          <w:rFonts w:cs="Times New Roman"/>
        </w:rPr>
      </w:pPr>
    </w:p>
    <w:p w14:paraId="52443BB7" w14:textId="77777777" w:rsidR="004317FE" w:rsidRDefault="004317FE" w:rsidP="004317FE">
      <w:pPr>
        <w:rPr>
          <w:rFonts w:cs="Times New Roman"/>
        </w:rPr>
      </w:pPr>
    </w:p>
    <w:p w14:paraId="1EB3B147" w14:textId="77777777" w:rsidR="004317FE" w:rsidRDefault="004317FE" w:rsidP="004317FE">
      <w:pPr>
        <w:rPr>
          <w:rFonts w:cs="Times New Roman"/>
        </w:rPr>
      </w:pPr>
    </w:p>
    <w:p w14:paraId="6EA4A371" w14:textId="405F99E6" w:rsidR="004317FE" w:rsidRDefault="004317FE" w:rsidP="004317FE">
      <w:pPr>
        <w:rPr>
          <w:rFonts w:cs="Times New Roman"/>
          <w:i/>
          <w:iCs/>
        </w:rPr>
        <w:sectPr w:rsidR="004317FE" w:rsidSect="00AD5A4E">
          <w:pgSz w:w="15840" w:h="12240" w:orient="landscape" w:code="1"/>
          <w:pgMar w:top="1418" w:right="1418" w:bottom="2268" w:left="1418" w:header="709" w:footer="709" w:gutter="0"/>
          <w:cols w:space="708"/>
          <w:docGrid w:linePitch="360"/>
        </w:sectPr>
      </w:pPr>
      <w:r w:rsidRPr="007971BB">
        <w:rPr>
          <w:rFonts w:cs="Times New Roman"/>
          <w:b/>
          <w:bCs/>
          <w:i/>
          <w:iCs/>
        </w:rPr>
        <w:t>Fuente:</w:t>
      </w:r>
      <w:r w:rsidRPr="007971BB">
        <w:rPr>
          <w:rFonts w:cs="Times New Roman"/>
          <w:i/>
          <w:iCs/>
        </w:rPr>
        <w:t xml:space="preserve"> Elaboración propia del equipo de investigaci</w:t>
      </w:r>
      <w:r w:rsidR="00AC0ED6">
        <w:rPr>
          <w:rFonts w:cs="Times New Roman"/>
          <w:i/>
          <w:iCs/>
        </w:rPr>
        <w:t>ó</w:t>
      </w:r>
      <w:r w:rsidR="009A31E1">
        <w:rPr>
          <w:rFonts w:cs="Times New Roman"/>
          <w:i/>
          <w:iCs/>
        </w:rPr>
        <w:t>n</w:t>
      </w:r>
    </w:p>
    <w:p w14:paraId="3D1F1E29" w14:textId="77777777" w:rsidR="004317FE" w:rsidRDefault="004317FE" w:rsidP="004317FE">
      <w:pPr>
        <w:jc w:val="both"/>
        <w:rPr>
          <w:rFonts w:cs="Times New Roman"/>
        </w:rPr>
      </w:pPr>
    </w:p>
    <w:p w14:paraId="6DD4EB53" w14:textId="77777777" w:rsidR="004317FE" w:rsidRDefault="004317FE" w:rsidP="00E60B2D">
      <w:pPr>
        <w:pStyle w:val="Ttulo2"/>
        <w:numPr>
          <w:ilvl w:val="0"/>
          <w:numId w:val="179"/>
        </w:numPr>
        <w:ind w:left="284" w:hanging="426"/>
        <w:jc w:val="both"/>
        <w:rPr>
          <w:rFonts w:ascii="Times New Roman" w:hAnsi="Times New Roman" w:cs="Times New Roman"/>
          <w:b/>
          <w:color w:val="auto"/>
          <w:sz w:val="24"/>
        </w:rPr>
      </w:pPr>
      <w:bookmarkStart w:id="2535" w:name="_Toc87102657"/>
      <w:bookmarkStart w:id="2536" w:name="_Toc97123126"/>
      <w:r>
        <w:rPr>
          <w:rFonts w:ascii="Times New Roman" w:hAnsi="Times New Roman" w:cs="Times New Roman"/>
          <w:b/>
          <w:color w:val="auto"/>
          <w:sz w:val="24"/>
        </w:rPr>
        <w:t>CONTENIDO DEL PROGRAMA DE SEGURIDAD Y SALUD OCUPACIONAL PARA EL COLEGIO DE MEJICANOS SAMUEL CHRISTIAN SCHOOL</w:t>
      </w:r>
      <w:bookmarkEnd w:id="2535"/>
      <w:bookmarkEnd w:id="2536"/>
    </w:p>
    <w:p w14:paraId="7B535702" w14:textId="77777777" w:rsidR="004317FE" w:rsidRPr="00333F1F" w:rsidRDefault="004317FE" w:rsidP="007E7E2C">
      <w:pPr>
        <w:keepNext/>
        <w:keepLines/>
        <w:numPr>
          <w:ilvl w:val="0"/>
          <w:numId w:val="115"/>
        </w:numPr>
        <w:spacing w:before="40" w:after="0" w:line="360" w:lineRule="auto"/>
        <w:jc w:val="both"/>
        <w:outlineLvl w:val="2"/>
        <w:rPr>
          <w:rFonts w:eastAsiaTheme="majorEastAsia" w:cs="Times New Roman"/>
          <w:b/>
          <w:vanish/>
          <w:szCs w:val="24"/>
        </w:rPr>
      </w:pPr>
      <w:bookmarkStart w:id="2537" w:name="_Toc84196446"/>
      <w:bookmarkStart w:id="2538" w:name="_Toc84207286"/>
      <w:bookmarkStart w:id="2539" w:name="_Toc84258246"/>
      <w:bookmarkStart w:id="2540" w:name="_Toc84258299"/>
      <w:bookmarkStart w:id="2541" w:name="_Toc86247317"/>
      <w:bookmarkStart w:id="2542" w:name="_Toc86247695"/>
      <w:bookmarkStart w:id="2543" w:name="_Toc86856176"/>
      <w:bookmarkStart w:id="2544" w:name="_Toc87033712"/>
      <w:bookmarkStart w:id="2545" w:name="_Toc87033794"/>
      <w:bookmarkStart w:id="2546" w:name="_Toc87035406"/>
      <w:bookmarkStart w:id="2547" w:name="_Toc87035495"/>
      <w:bookmarkStart w:id="2548" w:name="_Toc87047178"/>
      <w:bookmarkStart w:id="2549" w:name="_Toc87097904"/>
      <w:bookmarkStart w:id="2550" w:name="_Toc87102658"/>
      <w:bookmarkStart w:id="2551" w:name="_Toc88433954"/>
      <w:bookmarkStart w:id="2552" w:name="_Toc88434278"/>
      <w:bookmarkStart w:id="2553" w:name="_Toc88434685"/>
      <w:bookmarkStart w:id="2554" w:name="_Toc88435418"/>
      <w:bookmarkStart w:id="2555" w:name="_Toc88582853"/>
      <w:bookmarkStart w:id="2556" w:name="_Toc88584866"/>
      <w:bookmarkStart w:id="2557" w:name="_Toc88587691"/>
      <w:bookmarkStart w:id="2558" w:name="_Toc96258925"/>
      <w:bookmarkStart w:id="2559" w:name="_Toc96259305"/>
      <w:bookmarkStart w:id="2560" w:name="_Toc96455420"/>
      <w:bookmarkStart w:id="2561" w:name="_Toc96455798"/>
      <w:bookmarkStart w:id="2562" w:name="_Toc96468500"/>
      <w:bookmarkStart w:id="2563" w:name="_Toc96468871"/>
      <w:bookmarkStart w:id="2564" w:name="_Toc97062197"/>
      <w:bookmarkStart w:id="2565" w:name="_Toc97062563"/>
      <w:bookmarkStart w:id="2566" w:name="_Toc97062929"/>
      <w:bookmarkStart w:id="2567" w:name="_Toc97064384"/>
      <w:bookmarkStart w:id="2568" w:name="_Toc97123127"/>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p>
    <w:p w14:paraId="473DE4DB" w14:textId="77777777" w:rsidR="004317FE" w:rsidRPr="00C467A9" w:rsidRDefault="004317FE" w:rsidP="007E7E2C">
      <w:pPr>
        <w:pStyle w:val="Ttulo3"/>
        <w:numPr>
          <w:ilvl w:val="1"/>
          <w:numId w:val="115"/>
        </w:numPr>
        <w:spacing w:line="360" w:lineRule="auto"/>
        <w:ind w:left="1440" w:hanging="360"/>
        <w:jc w:val="both"/>
        <w:rPr>
          <w:rFonts w:ascii="Times New Roman" w:hAnsi="Times New Roman" w:cs="Times New Roman"/>
          <w:b/>
          <w:color w:val="auto"/>
        </w:rPr>
      </w:pPr>
      <w:bookmarkStart w:id="2569" w:name="_Toc87102659"/>
      <w:bookmarkStart w:id="2570" w:name="_Toc97123128"/>
      <w:r>
        <w:rPr>
          <w:rFonts w:ascii="Times New Roman" w:hAnsi="Times New Roman" w:cs="Times New Roman"/>
          <w:b/>
          <w:color w:val="auto"/>
        </w:rPr>
        <w:t>METAS DE SEGURIDAD Y SALUD OCUPACIONAL</w:t>
      </w:r>
      <w:bookmarkEnd w:id="2569"/>
      <w:bookmarkEnd w:id="2570"/>
    </w:p>
    <w:p w14:paraId="2C818C96" w14:textId="77777777" w:rsidR="004317FE" w:rsidRDefault="004317FE" w:rsidP="009A31E1">
      <w:pPr>
        <w:spacing w:after="253" w:line="360" w:lineRule="auto"/>
        <w:ind w:left="-284"/>
        <w:jc w:val="both"/>
      </w:pPr>
      <w:r>
        <w:t>Con el propósito de cumplir los Objetivos de Seguridad y Salud Ocupacional, se establecen las siguientes Metas:</w:t>
      </w:r>
    </w:p>
    <w:p w14:paraId="00FB26F8" w14:textId="77777777" w:rsidR="004317FE" w:rsidRPr="00705F4C" w:rsidRDefault="004317FE" w:rsidP="00E60B2D">
      <w:pPr>
        <w:pStyle w:val="Prrafodelista"/>
        <w:numPr>
          <w:ilvl w:val="0"/>
          <w:numId w:val="188"/>
        </w:numPr>
        <w:spacing w:line="276" w:lineRule="auto"/>
        <w:ind w:left="426" w:hanging="426"/>
        <w:jc w:val="both"/>
      </w:pPr>
      <w:r w:rsidRPr="00705F4C">
        <w:t>Actualizar el Programa de Gestión de Prevención de Riesgos Ocupacionales una vez al año.</w:t>
      </w:r>
    </w:p>
    <w:p w14:paraId="3E12AEB8" w14:textId="77777777" w:rsidR="004317FE" w:rsidRPr="00705F4C" w:rsidRDefault="004317FE" w:rsidP="00E60B2D">
      <w:pPr>
        <w:pStyle w:val="Prrafodelista"/>
        <w:numPr>
          <w:ilvl w:val="0"/>
          <w:numId w:val="188"/>
        </w:numPr>
        <w:spacing w:line="276" w:lineRule="auto"/>
        <w:ind w:left="426" w:hanging="426"/>
        <w:jc w:val="both"/>
      </w:pPr>
      <w:r w:rsidRPr="00705F4C">
        <w:t>Capacitar el cien por ciento de las personas trabajadores de la Empresa,</w:t>
      </w:r>
    </w:p>
    <w:p w14:paraId="6DC58C47" w14:textId="77777777" w:rsidR="004317FE" w:rsidRPr="00705F4C" w:rsidRDefault="004317FE" w:rsidP="00E60B2D">
      <w:pPr>
        <w:pStyle w:val="Prrafodelista"/>
        <w:numPr>
          <w:ilvl w:val="0"/>
          <w:numId w:val="188"/>
        </w:numPr>
        <w:spacing w:line="276" w:lineRule="auto"/>
        <w:ind w:left="426" w:hanging="426"/>
        <w:jc w:val="both"/>
      </w:pPr>
      <w:r w:rsidRPr="00705F4C">
        <w:t>Divulgar el programa de Gestión de prevención de Riesgos Ocupacionales al Cien por ciento de la empresa.</w:t>
      </w:r>
    </w:p>
    <w:p w14:paraId="4EA37761" w14:textId="77777777" w:rsidR="004317FE" w:rsidRPr="00705F4C" w:rsidRDefault="004317FE" w:rsidP="00E60B2D">
      <w:pPr>
        <w:pStyle w:val="Prrafodelista"/>
        <w:numPr>
          <w:ilvl w:val="0"/>
          <w:numId w:val="188"/>
        </w:numPr>
        <w:spacing w:line="276" w:lineRule="auto"/>
        <w:ind w:left="426" w:hanging="426"/>
        <w:jc w:val="both"/>
      </w:pPr>
      <w:r w:rsidRPr="00705F4C">
        <w:t>Ejecutar todas las propuestas de mejora para disminuir todos aquellos riesgos catalogados como intolerables e importantes.</w:t>
      </w:r>
    </w:p>
    <w:p w14:paraId="70279A2E" w14:textId="77777777" w:rsidR="004317FE" w:rsidRPr="00705F4C" w:rsidRDefault="004317FE" w:rsidP="00E60B2D">
      <w:pPr>
        <w:pStyle w:val="Prrafodelista"/>
        <w:numPr>
          <w:ilvl w:val="0"/>
          <w:numId w:val="188"/>
        </w:numPr>
        <w:spacing w:line="276" w:lineRule="auto"/>
        <w:ind w:left="426" w:hanging="426"/>
        <w:jc w:val="both"/>
      </w:pPr>
      <w:r w:rsidRPr="00705F4C">
        <w:t>Realizar Auditorías de Seguridad y Salud Ocupacional cada seis meses.</w:t>
      </w:r>
    </w:p>
    <w:p w14:paraId="3A52BDAA" w14:textId="77777777" w:rsidR="004317FE" w:rsidRPr="00705F4C" w:rsidRDefault="004317FE" w:rsidP="00E60B2D">
      <w:pPr>
        <w:pStyle w:val="Prrafodelista"/>
        <w:numPr>
          <w:ilvl w:val="0"/>
          <w:numId w:val="188"/>
        </w:numPr>
        <w:spacing w:line="276" w:lineRule="auto"/>
        <w:ind w:left="426" w:hanging="426"/>
        <w:jc w:val="both"/>
      </w:pPr>
      <w:r w:rsidRPr="00705F4C">
        <w:t>Medir los contaminantes físicos en la empresa anualmente.</w:t>
      </w:r>
    </w:p>
    <w:p w14:paraId="1342EC6A" w14:textId="77777777" w:rsidR="004317FE" w:rsidRPr="00705F4C" w:rsidRDefault="004317FE" w:rsidP="00E60B2D">
      <w:pPr>
        <w:pStyle w:val="Prrafodelista"/>
        <w:numPr>
          <w:ilvl w:val="0"/>
          <w:numId w:val="188"/>
        </w:numPr>
        <w:spacing w:line="276" w:lineRule="auto"/>
        <w:ind w:left="426" w:hanging="426"/>
        <w:jc w:val="both"/>
      </w:pPr>
      <w:r w:rsidRPr="00705F4C">
        <w:t>Evaluar la ergonomía de los puestos de trabajo de la Empresa anualmente.</w:t>
      </w:r>
    </w:p>
    <w:p w14:paraId="09746731" w14:textId="77777777" w:rsidR="004317FE" w:rsidRPr="00705F4C" w:rsidRDefault="004317FE" w:rsidP="00E60B2D">
      <w:pPr>
        <w:pStyle w:val="Prrafodelista"/>
        <w:numPr>
          <w:ilvl w:val="0"/>
          <w:numId w:val="188"/>
        </w:numPr>
        <w:spacing w:line="276" w:lineRule="auto"/>
        <w:ind w:left="426" w:hanging="426"/>
        <w:jc w:val="both"/>
      </w:pPr>
      <w:r w:rsidRPr="00705F4C">
        <w:t>Registrar el cien por ciento de los accidentes de trabajo de las personas trabajadoras de la empresa, incluyendo a todas las tiendas distribuidas a nivel nacional.</w:t>
      </w:r>
    </w:p>
    <w:p w14:paraId="51A77D9E" w14:textId="4C6960F4" w:rsidR="004317FE" w:rsidRDefault="004317FE" w:rsidP="00E60B2D">
      <w:pPr>
        <w:pStyle w:val="Prrafodelista"/>
        <w:numPr>
          <w:ilvl w:val="0"/>
          <w:numId w:val="188"/>
        </w:numPr>
        <w:spacing w:line="276" w:lineRule="auto"/>
        <w:ind w:left="426" w:hanging="426"/>
        <w:jc w:val="both"/>
      </w:pPr>
      <w:r w:rsidRPr="00705F4C">
        <w:t>Registrar el cien por ciento de enfermedades profesionales dé las personas trabajadoras de la empresa.</w:t>
      </w:r>
    </w:p>
    <w:p w14:paraId="6342D116" w14:textId="5BB519BA" w:rsidR="009A31E1" w:rsidRPr="0075005C" w:rsidRDefault="009A31E1" w:rsidP="009A31E1">
      <w:pPr>
        <w:pStyle w:val="Ttulo1"/>
        <w:spacing w:line="360" w:lineRule="auto"/>
        <w:jc w:val="both"/>
        <w:rPr>
          <w:rFonts w:ascii="Times New Roman" w:hAnsi="Times New Roman" w:cs="Times New Roman"/>
          <w:b/>
          <w:color w:val="auto"/>
          <w:sz w:val="24"/>
        </w:rPr>
      </w:pPr>
      <w:bookmarkStart w:id="2571" w:name="_Toc97123129"/>
      <w:r>
        <w:rPr>
          <w:rFonts w:ascii="Times New Roman" w:hAnsi="Times New Roman" w:cs="Times New Roman"/>
          <w:b/>
          <w:color w:val="auto"/>
          <w:sz w:val="24"/>
        </w:rPr>
        <w:t>C</w:t>
      </w:r>
      <w:r w:rsidRPr="00C47AC4">
        <w:rPr>
          <w:rFonts w:ascii="Times New Roman" w:hAnsi="Times New Roman" w:cs="Times New Roman"/>
          <w:b/>
          <w:color w:val="auto"/>
          <w:sz w:val="24"/>
        </w:rPr>
        <w:t xml:space="preserve">. </w:t>
      </w:r>
      <w:r>
        <w:rPr>
          <w:rFonts w:ascii="Times New Roman" w:hAnsi="Times New Roman" w:cs="Times New Roman"/>
          <w:b/>
          <w:color w:val="auto"/>
          <w:sz w:val="24"/>
        </w:rPr>
        <w:t>DESARROLLO DE LOS ELEMENTOS QUE CONFORMAN EL PROGRAMA DE SEGURIDAD Y SALUD OCUPACIONAL</w:t>
      </w:r>
      <w:bookmarkEnd w:id="2571"/>
    </w:p>
    <w:p w14:paraId="01B94A2F" w14:textId="77777777" w:rsidR="009A31E1" w:rsidRPr="00705F4C" w:rsidRDefault="009A31E1" w:rsidP="009A31E1">
      <w:pPr>
        <w:spacing w:line="360" w:lineRule="auto"/>
        <w:jc w:val="both"/>
      </w:pPr>
    </w:p>
    <w:p w14:paraId="218B06CB" w14:textId="77777777" w:rsidR="004317FE" w:rsidRDefault="004317FE" w:rsidP="00E60B2D">
      <w:pPr>
        <w:pStyle w:val="Ttulo3"/>
        <w:numPr>
          <w:ilvl w:val="0"/>
          <w:numId w:val="199"/>
        </w:numPr>
        <w:spacing w:line="360" w:lineRule="auto"/>
        <w:jc w:val="both"/>
        <w:rPr>
          <w:rFonts w:ascii="Times New Roman" w:hAnsi="Times New Roman" w:cs="Times New Roman"/>
          <w:b/>
          <w:color w:val="auto"/>
        </w:rPr>
      </w:pPr>
      <w:bookmarkStart w:id="2572" w:name="_Toc87102660"/>
      <w:bookmarkStart w:id="2573" w:name="_Toc97123130"/>
      <w:r>
        <w:rPr>
          <w:rFonts w:ascii="Times New Roman" w:hAnsi="Times New Roman" w:cs="Times New Roman"/>
          <w:b/>
          <w:color w:val="auto"/>
        </w:rPr>
        <w:t>MECANISMOS DE EVALUACIÓN PERIÓDICA</w:t>
      </w:r>
      <w:bookmarkEnd w:id="2572"/>
      <w:bookmarkEnd w:id="2573"/>
    </w:p>
    <w:p w14:paraId="6D905EE7" w14:textId="77777777" w:rsidR="004317FE" w:rsidRDefault="004317FE" w:rsidP="00705F4C">
      <w:pPr>
        <w:spacing w:line="360" w:lineRule="auto"/>
        <w:jc w:val="both"/>
        <w:rPr>
          <w:rFonts w:eastAsiaTheme="majorEastAsia" w:cs="Times New Roman"/>
          <w:bCs/>
          <w:szCs w:val="24"/>
        </w:rPr>
        <w:sectPr w:rsidR="004317FE">
          <w:pgSz w:w="12242" w:h="15842"/>
          <w:pgMar w:top="1440" w:right="1752" w:bottom="1440" w:left="2569" w:header="720" w:footer="720" w:gutter="0"/>
          <w:cols w:space="720"/>
        </w:sectPr>
      </w:pPr>
      <w:r w:rsidRPr="00C467A9">
        <w:rPr>
          <w:rFonts w:eastAsiaTheme="majorEastAsia" w:cs="Times New Roman"/>
          <w:bCs/>
          <w:szCs w:val="24"/>
        </w:rPr>
        <w:t>A efectos de evaluar continuamente y a corto plazo las actividades implementadas en el Colegio de Mejicanos Samuel Christian School de forma periódica se actualizarán diversos índices que servirán para verificar que tan efectivas son las medidas que se ejecutan. Estos a su vez, se documentarán en el formulario creado para registrar indicadores de gestión en seguridad y salud ocupacional, para lo cual el Comité de SSO deberá llevar el registro y notificación de Sucesos peligrosos, accidentes y enfermedades ocupacionales</w:t>
      </w:r>
    </w:p>
    <w:p w14:paraId="6A3410C2" w14:textId="77777777" w:rsidR="009A31E1" w:rsidRPr="009A31E1" w:rsidRDefault="009A31E1" w:rsidP="00E60B2D">
      <w:pPr>
        <w:pStyle w:val="Prrafodelista"/>
        <w:keepNext/>
        <w:keepLines/>
        <w:numPr>
          <w:ilvl w:val="0"/>
          <w:numId w:val="184"/>
        </w:numPr>
        <w:spacing w:before="40" w:after="0"/>
        <w:contextualSpacing w:val="0"/>
        <w:outlineLvl w:val="2"/>
        <w:rPr>
          <w:rFonts w:eastAsiaTheme="majorEastAsia" w:cs="Times New Roman"/>
          <w:b/>
          <w:bCs/>
          <w:vanish/>
          <w:szCs w:val="24"/>
        </w:rPr>
      </w:pPr>
      <w:bookmarkStart w:id="2574" w:name="_Toc88584869"/>
      <w:bookmarkStart w:id="2575" w:name="_Toc88587694"/>
      <w:bookmarkStart w:id="2576" w:name="_Toc96258928"/>
      <w:bookmarkStart w:id="2577" w:name="_Toc96259308"/>
      <w:bookmarkStart w:id="2578" w:name="_Toc96455423"/>
      <w:bookmarkStart w:id="2579" w:name="_Toc96455801"/>
      <w:bookmarkStart w:id="2580" w:name="_Toc96468504"/>
      <w:bookmarkStart w:id="2581" w:name="_Toc96468875"/>
      <w:bookmarkStart w:id="2582" w:name="_Toc97062201"/>
      <w:bookmarkStart w:id="2583" w:name="_Toc97062567"/>
      <w:bookmarkStart w:id="2584" w:name="_Toc97062933"/>
      <w:bookmarkStart w:id="2585" w:name="_Toc97064388"/>
      <w:bookmarkStart w:id="2586" w:name="_Toc97123131"/>
      <w:bookmarkStart w:id="2587" w:name="_Toc87102661"/>
      <w:bookmarkEnd w:id="2574"/>
      <w:bookmarkEnd w:id="2575"/>
      <w:bookmarkEnd w:id="2576"/>
      <w:bookmarkEnd w:id="2577"/>
      <w:bookmarkEnd w:id="2578"/>
      <w:bookmarkEnd w:id="2579"/>
      <w:bookmarkEnd w:id="2580"/>
      <w:bookmarkEnd w:id="2581"/>
      <w:bookmarkEnd w:id="2582"/>
      <w:bookmarkEnd w:id="2583"/>
      <w:bookmarkEnd w:id="2584"/>
      <w:bookmarkEnd w:id="2585"/>
      <w:bookmarkEnd w:id="2586"/>
    </w:p>
    <w:p w14:paraId="5695B6DB" w14:textId="5C62F7B2" w:rsidR="004317FE" w:rsidRPr="004F09EC" w:rsidRDefault="004F09EC" w:rsidP="00E60B2D">
      <w:pPr>
        <w:pStyle w:val="Ttulo3"/>
        <w:numPr>
          <w:ilvl w:val="1"/>
          <w:numId w:val="184"/>
        </w:numPr>
        <w:rPr>
          <w:rFonts w:ascii="Times New Roman" w:hAnsi="Times New Roman" w:cs="Times New Roman"/>
          <w:b/>
          <w:bCs/>
          <w:color w:val="auto"/>
        </w:rPr>
      </w:pPr>
      <w:bookmarkStart w:id="2588" w:name="_Toc97123132"/>
      <w:r w:rsidRPr="004F09EC">
        <w:rPr>
          <w:rFonts w:ascii="Times New Roman" w:hAnsi="Times New Roman" w:cs="Times New Roman"/>
          <w:b/>
          <w:bCs/>
          <w:color w:val="auto"/>
        </w:rPr>
        <w:t>Indicadores de estructura</w:t>
      </w:r>
      <w:bookmarkEnd w:id="2587"/>
      <w:bookmarkEnd w:id="2588"/>
    </w:p>
    <w:p w14:paraId="4894E1F9" w14:textId="77777777" w:rsidR="004317FE" w:rsidRDefault="004317FE" w:rsidP="004317FE">
      <w:pPr>
        <w:spacing w:line="360" w:lineRule="auto"/>
        <w:jc w:val="both"/>
        <w:rPr>
          <w:rFonts w:eastAsiaTheme="majorEastAsia" w:cs="Times New Roman"/>
          <w:bCs/>
          <w:szCs w:val="24"/>
        </w:rPr>
      </w:pPr>
      <w:r w:rsidRPr="00A23574">
        <w:rPr>
          <w:rFonts w:eastAsiaTheme="majorEastAsia" w:cs="Times New Roman"/>
          <w:bCs/>
          <w:szCs w:val="24"/>
        </w:rPr>
        <w:t>Estos indicadores permit</w:t>
      </w:r>
      <w:r>
        <w:rPr>
          <w:rFonts w:eastAsiaTheme="majorEastAsia" w:cs="Times New Roman"/>
          <w:bCs/>
          <w:szCs w:val="24"/>
        </w:rPr>
        <w:t>irán</w:t>
      </w:r>
      <w:r w:rsidRPr="00A23574">
        <w:rPr>
          <w:rFonts w:eastAsiaTheme="majorEastAsia" w:cs="Times New Roman"/>
          <w:bCs/>
          <w:szCs w:val="24"/>
        </w:rPr>
        <w:t xml:space="preserve"> medir cómo se encuentra organizado el Sistema de Gestión de Seguridad y Salud </w:t>
      </w:r>
      <w:r>
        <w:rPr>
          <w:rFonts w:eastAsiaTheme="majorEastAsia" w:cs="Times New Roman"/>
          <w:bCs/>
          <w:szCs w:val="24"/>
        </w:rPr>
        <w:t>Ocupacional en cuanto a</w:t>
      </w:r>
      <w:r w:rsidRPr="00A23574">
        <w:rPr>
          <w:rFonts w:eastAsiaTheme="majorEastAsia" w:cs="Times New Roman"/>
          <w:bCs/>
          <w:szCs w:val="24"/>
        </w:rPr>
        <w:t xml:space="preserve"> disponibilidad</w:t>
      </w:r>
      <w:r>
        <w:rPr>
          <w:rFonts w:eastAsiaTheme="majorEastAsia" w:cs="Times New Roman"/>
          <w:bCs/>
          <w:szCs w:val="24"/>
        </w:rPr>
        <w:t xml:space="preserve">, </w:t>
      </w:r>
      <w:r w:rsidRPr="00A23574">
        <w:rPr>
          <w:rFonts w:eastAsiaTheme="majorEastAsia" w:cs="Times New Roman"/>
          <w:bCs/>
          <w:szCs w:val="24"/>
        </w:rPr>
        <w:t xml:space="preserve">acceso a recursos y organización. </w:t>
      </w:r>
      <w:r>
        <w:rPr>
          <w:rFonts w:eastAsiaTheme="majorEastAsia" w:cs="Times New Roman"/>
          <w:bCs/>
          <w:szCs w:val="24"/>
        </w:rPr>
        <w:t>Se presenta a continuación la siguiente tabla para la</w:t>
      </w:r>
      <w:r w:rsidRPr="00A23574">
        <w:rPr>
          <w:rFonts w:eastAsiaTheme="majorEastAsia" w:cs="Times New Roman"/>
          <w:bCs/>
          <w:szCs w:val="24"/>
        </w:rPr>
        <w:t xml:space="preserve"> definición y construcción de los indicadores que eval</w:t>
      </w:r>
      <w:r>
        <w:rPr>
          <w:rFonts w:eastAsiaTheme="majorEastAsia" w:cs="Times New Roman"/>
          <w:bCs/>
          <w:szCs w:val="24"/>
        </w:rPr>
        <w:t>uarán</w:t>
      </w:r>
      <w:r w:rsidRPr="00A23574">
        <w:rPr>
          <w:rFonts w:eastAsiaTheme="majorEastAsia" w:cs="Times New Roman"/>
          <w:bCs/>
          <w:szCs w:val="24"/>
        </w:rPr>
        <w:t xml:space="preserve"> la estructura</w:t>
      </w:r>
      <w:r>
        <w:rPr>
          <w:rFonts w:eastAsiaTheme="majorEastAsia" w:cs="Times New Roman"/>
          <w:bCs/>
          <w:szCs w:val="24"/>
        </w:rPr>
        <w:t xml:space="preserve"> dentro del Colegio de Mejicanos Samuel Christian School</w:t>
      </w:r>
      <w:r w:rsidRPr="00A23574">
        <w:rPr>
          <w:rFonts w:eastAsiaTheme="majorEastAsia" w:cs="Times New Roman"/>
          <w:bCs/>
          <w:szCs w:val="24"/>
        </w:rPr>
        <w:t>:</w:t>
      </w:r>
    </w:p>
    <w:p w14:paraId="12ADF550" w14:textId="77777777" w:rsidR="004317FE" w:rsidRPr="00A23574" w:rsidRDefault="004317FE" w:rsidP="004317FE">
      <w:pPr>
        <w:spacing w:line="360" w:lineRule="auto"/>
        <w:jc w:val="both"/>
        <w:rPr>
          <w:rFonts w:eastAsiaTheme="majorEastAsia" w:cs="Times New Roman"/>
          <w:bCs/>
          <w:szCs w:val="24"/>
        </w:rPr>
      </w:pPr>
      <w:r w:rsidRPr="001E158A">
        <w:rPr>
          <w:noProof/>
          <w:lang w:eastAsia="es-ES"/>
        </w:rPr>
        <w:drawing>
          <wp:anchor distT="0" distB="0" distL="114300" distR="114300" simplePos="0" relativeHeight="251534848" behindDoc="0" locked="0" layoutInCell="1" allowOverlap="1" wp14:anchorId="2000DD30" wp14:editId="58D9BCAD">
            <wp:simplePos x="0" y="0"/>
            <wp:positionH relativeFrom="margin">
              <wp:align>left</wp:align>
            </wp:positionH>
            <wp:positionV relativeFrom="paragraph">
              <wp:posOffset>133136</wp:posOffset>
            </wp:positionV>
            <wp:extent cx="8674314" cy="4369435"/>
            <wp:effectExtent l="0" t="0" r="0" b="0"/>
            <wp:wrapNone/>
            <wp:docPr id="299" name="Imagen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674314" cy="43694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6A8A819" w14:textId="77777777" w:rsidR="004317FE" w:rsidRDefault="004317FE" w:rsidP="004317FE">
      <w:pPr>
        <w:rPr>
          <w:rFonts w:eastAsiaTheme="majorEastAsia" w:cs="Times New Roman"/>
          <w:b/>
          <w:szCs w:val="24"/>
        </w:rPr>
      </w:pPr>
    </w:p>
    <w:p w14:paraId="7F459D19" w14:textId="77777777" w:rsidR="004317FE" w:rsidRPr="001E158A" w:rsidRDefault="004317FE" w:rsidP="004317FE">
      <w:pPr>
        <w:rPr>
          <w:rFonts w:eastAsiaTheme="majorEastAsia" w:cs="Times New Roman"/>
          <w:szCs w:val="24"/>
        </w:rPr>
        <w:sectPr w:rsidR="004317FE" w:rsidRPr="001E158A" w:rsidSect="00AD5A4E">
          <w:pgSz w:w="15842" w:h="12242" w:orient="landscape"/>
          <w:pgMar w:top="1752" w:right="1440" w:bottom="2569" w:left="1440" w:header="720" w:footer="720" w:gutter="0"/>
          <w:cols w:space="720"/>
          <w:docGrid w:linePitch="326"/>
        </w:sectPr>
      </w:pPr>
    </w:p>
    <w:p w14:paraId="2CA8B601" w14:textId="77777777" w:rsidR="004317FE" w:rsidRDefault="004317FE" w:rsidP="004317FE">
      <w:pPr>
        <w:rPr>
          <w:rFonts w:cs="Times New Roman"/>
        </w:rPr>
      </w:pPr>
    </w:p>
    <w:p w14:paraId="5F5B09D2" w14:textId="68C78EBE" w:rsidR="004317FE" w:rsidRPr="004F09EC" w:rsidRDefault="004F09EC" w:rsidP="00E60B2D">
      <w:pPr>
        <w:pStyle w:val="Ttulo3"/>
        <w:numPr>
          <w:ilvl w:val="1"/>
          <w:numId w:val="184"/>
        </w:numPr>
        <w:rPr>
          <w:rFonts w:ascii="Times New Roman" w:hAnsi="Times New Roman" w:cs="Times New Roman"/>
          <w:b/>
          <w:bCs/>
          <w:color w:val="auto"/>
        </w:rPr>
      </w:pPr>
      <w:bookmarkStart w:id="2589" w:name="_Toc87102662"/>
      <w:bookmarkStart w:id="2590" w:name="_Toc97123133"/>
      <w:r w:rsidRPr="004F09EC">
        <w:rPr>
          <w:rFonts w:ascii="Times New Roman" w:hAnsi="Times New Roman" w:cs="Times New Roman"/>
          <w:b/>
          <w:bCs/>
          <w:color w:val="auto"/>
        </w:rPr>
        <w:t>Indicadores de proceso o de gestión</w:t>
      </w:r>
      <w:bookmarkEnd w:id="2589"/>
      <w:bookmarkEnd w:id="2590"/>
    </w:p>
    <w:p w14:paraId="4294A5BD" w14:textId="77777777" w:rsidR="004317FE" w:rsidRDefault="004317FE" w:rsidP="004317FE">
      <w:pPr>
        <w:rPr>
          <w:rFonts w:cs="Times New Roman"/>
        </w:rPr>
      </w:pPr>
    </w:p>
    <w:p w14:paraId="5BA72571" w14:textId="77777777" w:rsidR="004317FE" w:rsidRDefault="004317FE" w:rsidP="004317FE">
      <w:pPr>
        <w:spacing w:line="360" w:lineRule="auto"/>
        <w:jc w:val="both"/>
        <w:rPr>
          <w:rFonts w:cs="Times New Roman"/>
        </w:rPr>
      </w:pPr>
      <w:r w:rsidRPr="00481F50">
        <w:rPr>
          <w:rFonts w:cs="Times New Roman"/>
        </w:rPr>
        <w:t>Con estos indicadores se m</w:t>
      </w:r>
      <w:r>
        <w:rPr>
          <w:rFonts w:cs="Times New Roman"/>
        </w:rPr>
        <w:t xml:space="preserve">edirá </w:t>
      </w:r>
      <w:r w:rsidRPr="00481F50">
        <w:rPr>
          <w:rFonts w:cs="Times New Roman"/>
        </w:rPr>
        <w:t>la cantidad de</w:t>
      </w:r>
      <w:r>
        <w:rPr>
          <w:rFonts w:cs="Times New Roman"/>
        </w:rPr>
        <w:t xml:space="preserve"> </w:t>
      </w:r>
      <w:r w:rsidRPr="00481F50">
        <w:rPr>
          <w:rFonts w:cs="Times New Roman"/>
        </w:rPr>
        <w:t>servicios o tareas realizadas de acuerdo con un plan</w:t>
      </w:r>
      <w:r>
        <w:rPr>
          <w:rFonts w:cs="Times New Roman"/>
        </w:rPr>
        <w:t xml:space="preserve"> </w:t>
      </w:r>
      <w:r w:rsidRPr="00481F50">
        <w:rPr>
          <w:rFonts w:cs="Times New Roman"/>
        </w:rPr>
        <w:t>establecido. Para la definición y construcción de los</w:t>
      </w:r>
      <w:r>
        <w:rPr>
          <w:rFonts w:cs="Times New Roman"/>
        </w:rPr>
        <w:t xml:space="preserve"> </w:t>
      </w:r>
      <w:r w:rsidRPr="00481F50">
        <w:rPr>
          <w:rFonts w:cs="Times New Roman"/>
        </w:rPr>
        <w:t xml:space="preserve">indicadores que evalúan el proceso, </w:t>
      </w:r>
      <w:r>
        <w:rPr>
          <w:rFonts w:cs="Times New Roman"/>
        </w:rPr>
        <w:t>se ha propuesto la siguiente tabla:</w:t>
      </w:r>
    </w:p>
    <w:p w14:paraId="36543B77" w14:textId="77777777" w:rsidR="004317FE" w:rsidRDefault="004317FE" w:rsidP="004317FE">
      <w:pPr>
        <w:rPr>
          <w:rFonts w:cs="Times New Roman"/>
        </w:rPr>
      </w:pPr>
      <w:r w:rsidRPr="00DE58FC">
        <w:rPr>
          <w:noProof/>
          <w:lang w:eastAsia="es-ES"/>
        </w:rPr>
        <w:drawing>
          <wp:anchor distT="0" distB="0" distL="114300" distR="114300" simplePos="0" relativeHeight="251536896" behindDoc="0" locked="0" layoutInCell="1" allowOverlap="1" wp14:anchorId="0CD5F326" wp14:editId="34282F63">
            <wp:simplePos x="0" y="0"/>
            <wp:positionH relativeFrom="column">
              <wp:posOffset>-272415</wp:posOffset>
            </wp:positionH>
            <wp:positionV relativeFrom="paragraph">
              <wp:posOffset>142240</wp:posOffset>
            </wp:positionV>
            <wp:extent cx="8968639" cy="4276725"/>
            <wp:effectExtent l="0" t="0" r="4445" b="0"/>
            <wp:wrapNone/>
            <wp:docPr id="300" name="Imagen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968639" cy="42767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87A0EC8" w14:textId="77777777" w:rsidR="004317FE" w:rsidRDefault="004317FE" w:rsidP="004317FE">
      <w:pPr>
        <w:rPr>
          <w:rFonts w:cs="Times New Roman"/>
        </w:rPr>
      </w:pPr>
    </w:p>
    <w:p w14:paraId="5D960498" w14:textId="77777777" w:rsidR="004317FE" w:rsidRDefault="004317FE" w:rsidP="004317FE">
      <w:pPr>
        <w:rPr>
          <w:rFonts w:cs="Times New Roman"/>
        </w:rPr>
      </w:pPr>
    </w:p>
    <w:p w14:paraId="5F3B114F" w14:textId="77777777" w:rsidR="004317FE" w:rsidRDefault="004317FE" w:rsidP="004317FE">
      <w:pPr>
        <w:rPr>
          <w:rFonts w:cs="Times New Roman"/>
        </w:rPr>
      </w:pPr>
    </w:p>
    <w:p w14:paraId="7813F896" w14:textId="77777777" w:rsidR="004317FE" w:rsidRDefault="004317FE" w:rsidP="004317FE">
      <w:pPr>
        <w:rPr>
          <w:rFonts w:cs="Times New Roman"/>
        </w:rPr>
      </w:pPr>
    </w:p>
    <w:p w14:paraId="31347A1F" w14:textId="77777777" w:rsidR="004317FE" w:rsidRDefault="004317FE" w:rsidP="004317FE">
      <w:pPr>
        <w:rPr>
          <w:rFonts w:cs="Times New Roman"/>
        </w:rPr>
      </w:pPr>
    </w:p>
    <w:p w14:paraId="453DB2D4" w14:textId="77777777" w:rsidR="004317FE" w:rsidRDefault="004317FE" w:rsidP="004317FE">
      <w:pPr>
        <w:rPr>
          <w:rFonts w:cs="Times New Roman"/>
        </w:rPr>
      </w:pPr>
    </w:p>
    <w:p w14:paraId="6B02585D" w14:textId="77777777" w:rsidR="004317FE" w:rsidRDefault="004317FE" w:rsidP="004317FE">
      <w:pPr>
        <w:rPr>
          <w:rFonts w:cs="Times New Roman"/>
        </w:rPr>
      </w:pPr>
    </w:p>
    <w:p w14:paraId="5404D076" w14:textId="77777777" w:rsidR="004317FE" w:rsidRDefault="004317FE" w:rsidP="004317FE">
      <w:pPr>
        <w:rPr>
          <w:rFonts w:cs="Times New Roman"/>
        </w:rPr>
      </w:pPr>
    </w:p>
    <w:p w14:paraId="57BE0F44" w14:textId="77777777" w:rsidR="004317FE" w:rsidRDefault="004317FE" w:rsidP="004317FE">
      <w:pPr>
        <w:rPr>
          <w:rFonts w:cs="Times New Roman"/>
        </w:rPr>
      </w:pPr>
    </w:p>
    <w:p w14:paraId="315C79B9" w14:textId="77777777" w:rsidR="004317FE" w:rsidRDefault="004317FE" w:rsidP="004317FE">
      <w:pPr>
        <w:rPr>
          <w:rFonts w:cs="Times New Roman"/>
        </w:rPr>
      </w:pPr>
    </w:p>
    <w:p w14:paraId="43B675C3" w14:textId="77777777" w:rsidR="004317FE" w:rsidRDefault="004317FE" w:rsidP="004317FE">
      <w:pPr>
        <w:rPr>
          <w:rFonts w:cs="Times New Roman"/>
        </w:rPr>
      </w:pPr>
    </w:p>
    <w:p w14:paraId="49D0A596" w14:textId="77777777" w:rsidR="004317FE" w:rsidRDefault="004317FE" w:rsidP="004317FE">
      <w:pPr>
        <w:rPr>
          <w:rFonts w:cs="Times New Roman"/>
        </w:rPr>
      </w:pPr>
    </w:p>
    <w:p w14:paraId="646D4CF9" w14:textId="77777777" w:rsidR="004317FE" w:rsidRDefault="004317FE" w:rsidP="004317FE">
      <w:pPr>
        <w:rPr>
          <w:rFonts w:cs="Times New Roman"/>
        </w:rPr>
      </w:pPr>
    </w:p>
    <w:p w14:paraId="502ED25C" w14:textId="77777777" w:rsidR="004317FE" w:rsidRDefault="004317FE" w:rsidP="004317FE">
      <w:pPr>
        <w:rPr>
          <w:rFonts w:cs="Times New Roman"/>
        </w:rPr>
      </w:pPr>
    </w:p>
    <w:p w14:paraId="2F48EE76" w14:textId="6C69EA23" w:rsidR="004317FE" w:rsidRPr="004F09EC" w:rsidRDefault="004F09EC" w:rsidP="00E60B2D">
      <w:pPr>
        <w:pStyle w:val="Ttulo3"/>
        <w:numPr>
          <w:ilvl w:val="1"/>
          <w:numId w:val="184"/>
        </w:numPr>
        <w:rPr>
          <w:rFonts w:ascii="Times New Roman" w:hAnsi="Times New Roman" w:cs="Times New Roman"/>
          <w:b/>
          <w:bCs/>
          <w:color w:val="auto"/>
        </w:rPr>
      </w:pPr>
      <w:bookmarkStart w:id="2591" w:name="_Toc87102663"/>
      <w:bookmarkStart w:id="2592" w:name="_Toc97123134"/>
      <w:r w:rsidRPr="004F09EC">
        <w:rPr>
          <w:rFonts w:ascii="Times New Roman" w:hAnsi="Times New Roman" w:cs="Times New Roman"/>
          <w:b/>
          <w:bCs/>
          <w:color w:val="auto"/>
        </w:rPr>
        <w:t>Indicadores de impacto o de resultado</w:t>
      </w:r>
      <w:bookmarkEnd w:id="2591"/>
      <w:bookmarkEnd w:id="2592"/>
    </w:p>
    <w:p w14:paraId="1BF0F2F2" w14:textId="77777777" w:rsidR="004317FE" w:rsidRPr="00CF2932" w:rsidRDefault="004317FE" w:rsidP="004317FE">
      <w:pPr>
        <w:spacing w:line="360" w:lineRule="auto"/>
        <w:jc w:val="both"/>
        <w:rPr>
          <w:rFonts w:eastAsiaTheme="majorEastAsia" w:cs="Times New Roman"/>
          <w:bCs/>
          <w:szCs w:val="24"/>
        </w:rPr>
      </w:pPr>
      <w:r w:rsidRPr="00915505">
        <w:rPr>
          <w:noProof/>
          <w:lang w:eastAsia="es-ES"/>
        </w:rPr>
        <w:drawing>
          <wp:anchor distT="0" distB="0" distL="114300" distR="114300" simplePos="0" relativeHeight="251538944" behindDoc="0" locked="0" layoutInCell="1" allowOverlap="1" wp14:anchorId="00919E8F" wp14:editId="04AEAA15">
            <wp:simplePos x="0" y="0"/>
            <wp:positionH relativeFrom="column">
              <wp:posOffset>-359410</wp:posOffset>
            </wp:positionH>
            <wp:positionV relativeFrom="paragraph">
              <wp:posOffset>1136650</wp:posOffset>
            </wp:positionV>
            <wp:extent cx="8849070" cy="4236720"/>
            <wp:effectExtent l="0" t="0" r="9525" b="0"/>
            <wp:wrapNone/>
            <wp:docPr id="301" name="Imagen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8849070" cy="42367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F2932">
        <w:rPr>
          <w:rFonts w:eastAsiaTheme="majorEastAsia" w:cs="Times New Roman"/>
          <w:bCs/>
          <w:szCs w:val="24"/>
        </w:rPr>
        <w:t>Con este indicador se m</w:t>
      </w:r>
      <w:r>
        <w:rPr>
          <w:rFonts w:eastAsiaTheme="majorEastAsia" w:cs="Times New Roman"/>
          <w:bCs/>
          <w:szCs w:val="24"/>
        </w:rPr>
        <w:t xml:space="preserve">edirán </w:t>
      </w:r>
      <w:r w:rsidRPr="00CF2932">
        <w:rPr>
          <w:rFonts w:eastAsiaTheme="majorEastAsia" w:cs="Times New Roman"/>
          <w:bCs/>
          <w:szCs w:val="24"/>
        </w:rPr>
        <w:t>los cambios</w:t>
      </w:r>
      <w:r>
        <w:rPr>
          <w:rFonts w:eastAsiaTheme="majorEastAsia" w:cs="Times New Roman"/>
          <w:bCs/>
          <w:szCs w:val="24"/>
        </w:rPr>
        <w:t xml:space="preserve"> </w:t>
      </w:r>
      <w:r w:rsidRPr="00CF2932">
        <w:rPr>
          <w:rFonts w:eastAsiaTheme="majorEastAsia" w:cs="Times New Roman"/>
          <w:bCs/>
          <w:szCs w:val="24"/>
        </w:rPr>
        <w:t>alcanzados teniendo en cuenta lo programado y</w:t>
      </w:r>
      <w:r>
        <w:rPr>
          <w:rFonts w:eastAsiaTheme="majorEastAsia" w:cs="Times New Roman"/>
          <w:bCs/>
          <w:szCs w:val="24"/>
        </w:rPr>
        <w:t xml:space="preserve"> </w:t>
      </w:r>
      <w:r w:rsidRPr="00CF2932">
        <w:rPr>
          <w:rFonts w:eastAsiaTheme="majorEastAsia" w:cs="Times New Roman"/>
          <w:bCs/>
          <w:szCs w:val="24"/>
        </w:rPr>
        <w:t xml:space="preserve">establecido en torno a la Seguridad y Salud </w:t>
      </w:r>
      <w:r>
        <w:rPr>
          <w:rFonts w:eastAsiaTheme="majorEastAsia" w:cs="Times New Roman"/>
          <w:bCs/>
          <w:szCs w:val="24"/>
        </w:rPr>
        <w:t>Ocupacional</w:t>
      </w:r>
      <w:r w:rsidRPr="00CF2932">
        <w:rPr>
          <w:rFonts w:eastAsiaTheme="majorEastAsia" w:cs="Times New Roman"/>
          <w:bCs/>
          <w:szCs w:val="24"/>
        </w:rPr>
        <w:t>. En el impacto se m</w:t>
      </w:r>
      <w:r>
        <w:rPr>
          <w:rFonts w:eastAsiaTheme="majorEastAsia" w:cs="Times New Roman"/>
          <w:bCs/>
          <w:szCs w:val="24"/>
        </w:rPr>
        <w:t>edirá</w:t>
      </w:r>
      <w:r w:rsidRPr="00CF2932">
        <w:rPr>
          <w:rFonts w:eastAsiaTheme="majorEastAsia" w:cs="Times New Roman"/>
          <w:bCs/>
          <w:szCs w:val="24"/>
        </w:rPr>
        <w:t xml:space="preserve"> la efectividad, es</w:t>
      </w:r>
      <w:r>
        <w:rPr>
          <w:rFonts w:eastAsiaTheme="majorEastAsia" w:cs="Times New Roman"/>
          <w:bCs/>
          <w:szCs w:val="24"/>
        </w:rPr>
        <w:t xml:space="preserve"> </w:t>
      </w:r>
      <w:r w:rsidRPr="00CF2932">
        <w:rPr>
          <w:rFonts w:eastAsiaTheme="majorEastAsia" w:cs="Times New Roman"/>
          <w:bCs/>
          <w:szCs w:val="24"/>
        </w:rPr>
        <w:t>decir, por el resultado de las acciones del Sistema de</w:t>
      </w:r>
      <w:r>
        <w:rPr>
          <w:rFonts w:eastAsiaTheme="majorEastAsia" w:cs="Times New Roman"/>
          <w:bCs/>
          <w:szCs w:val="24"/>
        </w:rPr>
        <w:t xml:space="preserve"> </w:t>
      </w:r>
      <w:r w:rsidRPr="00CF2932">
        <w:rPr>
          <w:rFonts w:eastAsiaTheme="majorEastAsia" w:cs="Times New Roman"/>
          <w:bCs/>
          <w:szCs w:val="24"/>
        </w:rPr>
        <w:t xml:space="preserve">Gestión de Seguridad y Salud </w:t>
      </w:r>
      <w:r>
        <w:rPr>
          <w:rFonts w:eastAsiaTheme="majorEastAsia" w:cs="Times New Roman"/>
          <w:bCs/>
          <w:szCs w:val="24"/>
        </w:rPr>
        <w:t>Ocupacional</w:t>
      </w:r>
      <w:r w:rsidRPr="00CF2932">
        <w:rPr>
          <w:rFonts w:eastAsiaTheme="majorEastAsia" w:cs="Times New Roman"/>
          <w:bCs/>
          <w:szCs w:val="24"/>
        </w:rPr>
        <w:t>, como el</w:t>
      </w:r>
      <w:r>
        <w:rPr>
          <w:rFonts w:eastAsiaTheme="majorEastAsia" w:cs="Times New Roman"/>
          <w:bCs/>
          <w:szCs w:val="24"/>
        </w:rPr>
        <w:t xml:space="preserve"> </w:t>
      </w:r>
      <w:r w:rsidRPr="00CF2932">
        <w:rPr>
          <w:rFonts w:eastAsiaTheme="majorEastAsia" w:cs="Times New Roman"/>
          <w:bCs/>
          <w:szCs w:val="24"/>
        </w:rPr>
        <w:t>cumplimiento de requisitos normativos, de plan de</w:t>
      </w:r>
      <w:r>
        <w:rPr>
          <w:rFonts w:eastAsiaTheme="majorEastAsia" w:cs="Times New Roman"/>
          <w:bCs/>
          <w:szCs w:val="24"/>
        </w:rPr>
        <w:t xml:space="preserve"> </w:t>
      </w:r>
      <w:r w:rsidRPr="00CF2932">
        <w:rPr>
          <w:rFonts w:eastAsiaTheme="majorEastAsia" w:cs="Times New Roman"/>
          <w:bCs/>
          <w:szCs w:val="24"/>
        </w:rPr>
        <w:t>trabajo anual, evaluación de no conformidades etc.</w:t>
      </w:r>
      <w:r>
        <w:rPr>
          <w:rFonts w:eastAsiaTheme="majorEastAsia" w:cs="Times New Roman"/>
          <w:bCs/>
          <w:szCs w:val="24"/>
        </w:rPr>
        <w:t xml:space="preserve"> </w:t>
      </w:r>
      <w:r w:rsidRPr="00CF2932">
        <w:rPr>
          <w:rFonts w:eastAsiaTheme="majorEastAsia" w:cs="Times New Roman"/>
          <w:bCs/>
          <w:szCs w:val="24"/>
        </w:rPr>
        <w:t>Para la definición y construcción de los indicadores</w:t>
      </w:r>
      <w:r>
        <w:rPr>
          <w:rFonts w:eastAsiaTheme="majorEastAsia" w:cs="Times New Roman"/>
          <w:bCs/>
          <w:szCs w:val="24"/>
        </w:rPr>
        <w:t xml:space="preserve"> </w:t>
      </w:r>
      <w:r w:rsidRPr="00CF2932">
        <w:rPr>
          <w:rFonts w:eastAsiaTheme="majorEastAsia" w:cs="Times New Roman"/>
          <w:bCs/>
          <w:szCs w:val="24"/>
        </w:rPr>
        <w:t xml:space="preserve">que evalúan el resultado, </w:t>
      </w:r>
      <w:r>
        <w:rPr>
          <w:rFonts w:eastAsiaTheme="majorEastAsia" w:cs="Times New Roman"/>
          <w:bCs/>
          <w:szCs w:val="24"/>
        </w:rPr>
        <w:t>se propone lo siguiente</w:t>
      </w:r>
      <w:r w:rsidRPr="00CF2932">
        <w:rPr>
          <w:rFonts w:eastAsiaTheme="majorEastAsia" w:cs="Times New Roman"/>
          <w:bCs/>
          <w:szCs w:val="24"/>
        </w:rPr>
        <w:t>:</w:t>
      </w:r>
    </w:p>
    <w:p w14:paraId="05A4EBBC" w14:textId="77777777" w:rsidR="004317FE" w:rsidRPr="00CF2932" w:rsidRDefault="004317FE" w:rsidP="004317FE">
      <w:pPr>
        <w:spacing w:line="360" w:lineRule="auto"/>
        <w:jc w:val="both"/>
        <w:rPr>
          <w:rFonts w:eastAsiaTheme="majorEastAsia" w:cs="Times New Roman"/>
          <w:bCs/>
          <w:szCs w:val="24"/>
        </w:rPr>
      </w:pPr>
    </w:p>
    <w:p w14:paraId="22F43928" w14:textId="77777777" w:rsidR="004317FE" w:rsidRPr="00CF2932" w:rsidRDefault="004317FE" w:rsidP="004317FE">
      <w:pPr>
        <w:rPr>
          <w:rFonts w:cs="Times New Roman"/>
        </w:rPr>
        <w:sectPr w:rsidR="004317FE" w:rsidRPr="00CF2932" w:rsidSect="00AD5A4E">
          <w:pgSz w:w="15840" w:h="12240" w:orient="landscape" w:code="1"/>
          <w:pgMar w:top="1418" w:right="1418" w:bottom="2268" w:left="1418" w:header="709" w:footer="709" w:gutter="0"/>
          <w:cols w:space="708"/>
          <w:docGrid w:linePitch="360"/>
        </w:sectPr>
      </w:pPr>
    </w:p>
    <w:p w14:paraId="74D1A568" w14:textId="77777777" w:rsidR="009A31E1" w:rsidRPr="009A31E1" w:rsidRDefault="009A31E1" w:rsidP="00E60B2D">
      <w:pPr>
        <w:pStyle w:val="Prrafodelista"/>
        <w:keepNext/>
        <w:keepLines/>
        <w:numPr>
          <w:ilvl w:val="1"/>
          <w:numId w:val="199"/>
        </w:numPr>
        <w:spacing w:before="40" w:after="0" w:line="360" w:lineRule="auto"/>
        <w:contextualSpacing w:val="0"/>
        <w:jc w:val="both"/>
        <w:outlineLvl w:val="2"/>
        <w:rPr>
          <w:rFonts w:eastAsiaTheme="majorEastAsia" w:cs="Times New Roman"/>
          <w:b/>
          <w:vanish/>
          <w:szCs w:val="24"/>
        </w:rPr>
      </w:pPr>
      <w:bookmarkStart w:id="2593" w:name="_Toc96468508"/>
      <w:bookmarkStart w:id="2594" w:name="_Toc96468879"/>
      <w:bookmarkStart w:id="2595" w:name="_Toc97062205"/>
      <w:bookmarkStart w:id="2596" w:name="_Toc97062571"/>
      <w:bookmarkStart w:id="2597" w:name="_Toc97062937"/>
      <w:bookmarkStart w:id="2598" w:name="_Toc97064392"/>
      <w:bookmarkStart w:id="2599" w:name="_Toc97123135"/>
      <w:bookmarkEnd w:id="2593"/>
      <w:bookmarkEnd w:id="2594"/>
      <w:bookmarkEnd w:id="2595"/>
      <w:bookmarkEnd w:id="2596"/>
      <w:bookmarkEnd w:id="2597"/>
      <w:bookmarkEnd w:id="2598"/>
      <w:bookmarkEnd w:id="2599"/>
    </w:p>
    <w:p w14:paraId="0E416D4E" w14:textId="79A02247" w:rsidR="004317FE" w:rsidRDefault="004317FE" w:rsidP="00E60B2D">
      <w:pPr>
        <w:pStyle w:val="Ttulo3"/>
        <w:numPr>
          <w:ilvl w:val="0"/>
          <w:numId w:val="199"/>
        </w:numPr>
        <w:spacing w:line="360" w:lineRule="auto"/>
        <w:jc w:val="both"/>
        <w:rPr>
          <w:rFonts w:ascii="Times New Roman" w:hAnsi="Times New Roman" w:cs="Times New Roman"/>
          <w:b/>
          <w:color w:val="auto"/>
        </w:rPr>
      </w:pPr>
      <w:r>
        <w:rPr>
          <w:rFonts w:ascii="Times New Roman" w:hAnsi="Times New Roman" w:cs="Times New Roman"/>
          <w:b/>
          <w:color w:val="auto"/>
        </w:rPr>
        <w:t xml:space="preserve"> </w:t>
      </w:r>
      <w:bookmarkStart w:id="2600" w:name="_Toc97123136"/>
      <w:r w:rsidR="002D2617">
        <w:rPr>
          <w:rFonts w:ascii="Times New Roman" w:hAnsi="Times New Roman" w:cs="Times New Roman"/>
          <w:b/>
          <w:color w:val="auto"/>
        </w:rPr>
        <w:t>IDENTIFICACIÓN, EVALUACIÓN, CONTROL Y SEGUIMIENTO PERMANENTE DE LOS RIESGOS OCUPACIONALES</w:t>
      </w:r>
      <w:bookmarkEnd w:id="2600"/>
    </w:p>
    <w:p w14:paraId="085A6DA2" w14:textId="77777777" w:rsidR="002D2617" w:rsidRDefault="002D2617" w:rsidP="004317FE"/>
    <w:p w14:paraId="7F0AFE88" w14:textId="22066115" w:rsidR="004317FE" w:rsidRPr="002D2617" w:rsidRDefault="002D2617" w:rsidP="002D2617">
      <w:pPr>
        <w:pStyle w:val="Ttulo3"/>
        <w:rPr>
          <w:rFonts w:ascii="Times New Roman" w:hAnsi="Times New Roman" w:cs="Times New Roman"/>
          <w:b/>
          <w:bCs/>
          <w:color w:val="auto"/>
        </w:rPr>
      </w:pPr>
      <w:bookmarkStart w:id="2601" w:name="_Toc97123137"/>
      <w:r w:rsidRPr="002D2617">
        <w:rPr>
          <w:rFonts w:ascii="Times New Roman" w:hAnsi="Times New Roman" w:cs="Times New Roman"/>
          <w:b/>
          <w:bCs/>
          <w:color w:val="auto"/>
        </w:rPr>
        <w:t>2.1 PARÁMETROS PARA LA IDENTIFICACIÓN Y EVALUACIÓN DE RIESGOS</w:t>
      </w:r>
      <w:bookmarkEnd w:id="2601"/>
    </w:p>
    <w:p w14:paraId="6B6CCDFC" w14:textId="77777777" w:rsidR="000305FE" w:rsidRDefault="000305FE" w:rsidP="000305FE">
      <w:pPr>
        <w:pStyle w:val="Ttulo3"/>
        <w:ind w:left="360"/>
        <w:rPr>
          <w:rFonts w:ascii="Times New Roman" w:hAnsi="Times New Roman" w:cs="Times New Roman"/>
          <w:b/>
          <w:bCs/>
          <w:color w:val="auto"/>
        </w:rPr>
      </w:pPr>
      <w:bookmarkStart w:id="2602" w:name="_Toc88584878"/>
      <w:bookmarkStart w:id="2603" w:name="_Toc88587703"/>
      <w:bookmarkStart w:id="2604" w:name="_Toc96258937"/>
      <w:bookmarkStart w:id="2605" w:name="_Toc96259317"/>
      <w:bookmarkStart w:id="2606" w:name="_Toc96455432"/>
      <w:bookmarkStart w:id="2607" w:name="_Toc96455810"/>
      <w:bookmarkStart w:id="2608" w:name="_Toc87102665"/>
      <w:bookmarkEnd w:id="2602"/>
      <w:bookmarkEnd w:id="2603"/>
      <w:bookmarkEnd w:id="2604"/>
      <w:bookmarkEnd w:id="2605"/>
      <w:bookmarkEnd w:id="2606"/>
      <w:bookmarkEnd w:id="2607"/>
    </w:p>
    <w:p w14:paraId="45EED021" w14:textId="77777777" w:rsidR="007748FA" w:rsidRPr="007748FA" w:rsidRDefault="007748FA" w:rsidP="00E60B2D">
      <w:pPr>
        <w:pStyle w:val="Prrafodelista"/>
        <w:keepNext/>
        <w:keepLines/>
        <w:numPr>
          <w:ilvl w:val="0"/>
          <w:numId w:val="185"/>
        </w:numPr>
        <w:spacing w:before="40" w:after="0"/>
        <w:contextualSpacing w:val="0"/>
        <w:outlineLvl w:val="2"/>
        <w:rPr>
          <w:rFonts w:eastAsiaTheme="majorEastAsia" w:cs="Times New Roman"/>
          <w:b/>
          <w:bCs/>
          <w:vanish/>
          <w:szCs w:val="24"/>
        </w:rPr>
      </w:pPr>
      <w:bookmarkStart w:id="2609" w:name="_Toc96468511"/>
      <w:bookmarkStart w:id="2610" w:name="_Toc96468882"/>
      <w:bookmarkStart w:id="2611" w:name="_Toc97062208"/>
      <w:bookmarkStart w:id="2612" w:name="_Toc97062574"/>
      <w:bookmarkStart w:id="2613" w:name="_Toc97062940"/>
      <w:bookmarkStart w:id="2614" w:name="_Toc97064395"/>
      <w:bookmarkStart w:id="2615" w:name="_Toc97123138"/>
      <w:bookmarkEnd w:id="2608"/>
      <w:bookmarkEnd w:id="2609"/>
      <w:bookmarkEnd w:id="2610"/>
      <w:bookmarkEnd w:id="2611"/>
      <w:bookmarkEnd w:id="2612"/>
      <w:bookmarkEnd w:id="2613"/>
      <w:bookmarkEnd w:id="2614"/>
      <w:bookmarkEnd w:id="2615"/>
    </w:p>
    <w:p w14:paraId="7A4A230B" w14:textId="77777777" w:rsidR="007748FA" w:rsidRPr="007748FA" w:rsidRDefault="007748FA" w:rsidP="00E60B2D">
      <w:pPr>
        <w:pStyle w:val="Prrafodelista"/>
        <w:keepNext/>
        <w:keepLines/>
        <w:numPr>
          <w:ilvl w:val="0"/>
          <w:numId w:val="185"/>
        </w:numPr>
        <w:spacing w:before="40" w:after="0"/>
        <w:contextualSpacing w:val="0"/>
        <w:outlineLvl w:val="2"/>
        <w:rPr>
          <w:rFonts w:eastAsiaTheme="majorEastAsia" w:cs="Times New Roman"/>
          <w:b/>
          <w:bCs/>
          <w:vanish/>
          <w:szCs w:val="24"/>
        </w:rPr>
      </w:pPr>
      <w:bookmarkStart w:id="2616" w:name="_Toc96468512"/>
      <w:bookmarkStart w:id="2617" w:name="_Toc96468883"/>
      <w:bookmarkStart w:id="2618" w:name="_Toc97062209"/>
      <w:bookmarkStart w:id="2619" w:name="_Toc97062575"/>
      <w:bookmarkStart w:id="2620" w:name="_Toc97062941"/>
      <w:bookmarkStart w:id="2621" w:name="_Toc97064396"/>
      <w:bookmarkStart w:id="2622" w:name="_Toc97123139"/>
      <w:bookmarkEnd w:id="2616"/>
      <w:bookmarkEnd w:id="2617"/>
      <w:bookmarkEnd w:id="2618"/>
      <w:bookmarkEnd w:id="2619"/>
      <w:bookmarkEnd w:id="2620"/>
      <w:bookmarkEnd w:id="2621"/>
      <w:bookmarkEnd w:id="2622"/>
    </w:p>
    <w:p w14:paraId="757F68A8" w14:textId="77777777" w:rsidR="007748FA" w:rsidRPr="007748FA" w:rsidRDefault="007748FA" w:rsidP="00E60B2D">
      <w:pPr>
        <w:pStyle w:val="Prrafodelista"/>
        <w:keepNext/>
        <w:keepLines/>
        <w:numPr>
          <w:ilvl w:val="1"/>
          <w:numId w:val="185"/>
        </w:numPr>
        <w:spacing w:before="40" w:after="0"/>
        <w:contextualSpacing w:val="0"/>
        <w:outlineLvl w:val="2"/>
        <w:rPr>
          <w:rFonts w:eastAsiaTheme="majorEastAsia" w:cs="Times New Roman"/>
          <w:b/>
          <w:bCs/>
          <w:vanish/>
          <w:szCs w:val="24"/>
        </w:rPr>
      </w:pPr>
      <w:bookmarkStart w:id="2623" w:name="_Toc96468513"/>
      <w:bookmarkStart w:id="2624" w:name="_Toc96468884"/>
      <w:bookmarkStart w:id="2625" w:name="_Toc97062210"/>
      <w:bookmarkStart w:id="2626" w:name="_Toc97062576"/>
      <w:bookmarkStart w:id="2627" w:name="_Toc97062942"/>
      <w:bookmarkStart w:id="2628" w:name="_Toc97064397"/>
      <w:bookmarkStart w:id="2629" w:name="_Toc97123140"/>
      <w:bookmarkEnd w:id="2623"/>
      <w:bookmarkEnd w:id="2624"/>
      <w:bookmarkEnd w:id="2625"/>
      <w:bookmarkEnd w:id="2626"/>
      <w:bookmarkEnd w:id="2627"/>
      <w:bookmarkEnd w:id="2628"/>
      <w:bookmarkEnd w:id="2629"/>
    </w:p>
    <w:p w14:paraId="63D3A642" w14:textId="092F453A" w:rsidR="004317FE" w:rsidRPr="002D2617" w:rsidRDefault="002D2617" w:rsidP="00E60B2D">
      <w:pPr>
        <w:pStyle w:val="Ttulo3"/>
        <w:numPr>
          <w:ilvl w:val="2"/>
          <w:numId w:val="185"/>
        </w:numPr>
        <w:rPr>
          <w:rFonts w:ascii="Times New Roman" w:hAnsi="Times New Roman" w:cs="Times New Roman"/>
          <w:b/>
          <w:bCs/>
          <w:color w:val="auto"/>
        </w:rPr>
      </w:pPr>
      <w:bookmarkStart w:id="2630" w:name="_Toc97123141"/>
      <w:r>
        <w:rPr>
          <w:rFonts w:ascii="Times New Roman" w:hAnsi="Times New Roman" w:cs="Times New Roman"/>
          <w:b/>
          <w:bCs/>
          <w:color w:val="auto"/>
        </w:rPr>
        <w:t>Probablidad</w:t>
      </w:r>
      <w:r w:rsidRPr="004F09EC">
        <w:rPr>
          <w:rFonts w:ascii="Times New Roman" w:hAnsi="Times New Roman" w:cs="Times New Roman"/>
          <w:b/>
          <w:bCs/>
          <w:color w:val="auto"/>
        </w:rPr>
        <w:t xml:space="preserve"> del riesgo</w:t>
      </w:r>
      <w:bookmarkEnd w:id="2630"/>
    </w:p>
    <w:tbl>
      <w:tblPr>
        <w:tblStyle w:val="Tablaconcuadrcula1clara-nfasis5"/>
        <w:tblW w:w="8938" w:type="dxa"/>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9"/>
        <w:gridCol w:w="1805"/>
        <w:gridCol w:w="3770"/>
        <w:gridCol w:w="2464"/>
      </w:tblGrid>
      <w:tr w:rsidR="004317FE" w:rsidRPr="007B3825" w14:paraId="5234C032" w14:textId="77777777" w:rsidTr="00AD5A4E">
        <w:trPr>
          <w:cnfStyle w:val="100000000000" w:firstRow="1" w:lastRow="0" w:firstColumn="0" w:lastColumn="0" w:oddVBand="0" w:evenVBand="0" w:oddHBand="0" w:evenHBand="0" w:firstRowFirstColumn="0" w:firstRowLastColumn="0" w:lastRowFirstColumn="0" w:lastRowLastColumn="0"/>
          <w:trHeight w:val="173"/>
        </w:trPr>
        <w:tc>
          <w:tcPr>
            <w:cnfStyle w:val="001000000000" w:firstRow="0" w:lastRow="0" w:firstColumn="1" w:lastColumn="0" w:oddVBand="0" w:evenVBand="0" w:oddHBand="0" w:evenHBand="0" w:firstRowFirstColumn="0" w:firstRowLastColumn="0" w:lastRowFirstColumn="0" w:lastRowLastColumn="0"/>
            <w:tcW w:w="8938" w:type="dxa"/>
            <w:gridSpan w:val="4"/>
            <w:tcBorders>
              <w:bottom w:val="none" w:sz="0" w:space="0" w:color="auto"/>
            </w:tcBorders>
            <w:shd w:val="clear" w:color="auto" w:fill="9CC2E5" w:themeFill="accent1" w:themeFillTint="99"/>
            <w:hideMark/>
          </w:tcPr>
          <w:p w14:paraId="499E1FBF" w14:textId="77777777" w:rsidR="004317FE" w:rsidRPr="00965E16" w:rsidRDefault="004317FE" w:rsidP="00AD5A4E">
            <w:pPr>
              <w:jc w:val="center"/>
              <w:rPr>
                <w:rFonts w:ascii="Tw Cen MT" w:eastAsia="Times New Roman" w:hAnsi="Tw Cen MT" w:cs="Arial"/>
                <w:b w:val="0"/>
                <w:bCs w:val="0"/>
                <w:color w:val="000000"/>
                <w:szCs w:val="24"/>
                <w:lang w:val="es-419" w:eastAsia="es-419"/>
              </w:rPr>
            </w:pPr>
            <w:r w:rsidRPr="00965E16">
              <w:rPr>
                <w:rFonts w:ascii="Tw Cen MT" w:eastAsia="Times New Roman" w:hAnsi="Tw Cen MT" w:cs="Arial"/>
                <w:color w:val="000000"/>
                <w:szCs w:val="24"/>
                <w:lang w:val="es-419" w:eastAsia="es-419"/>
              </w:rPr>
              <w:t>Análisis de los Riesgos</w:t>
            </w:r>
          </w:p>
        </w:tc>
      </w:tr>
      <w:tr w:rsidR="004317FE" w:rsidRPr="007B3825" w14:paraId="360D149E" w14:textId="77777777" w:rsidTr="00AD5A4E">
        <w:trPr>
          <w:trHeight w:val="173"/>
        </w:trPr>
        <w:tc>
          <w:tcPr>
            <w:cnfStyle w:val="001000000000" w:firstRow="0" w:lastRow="0" w:firstColumn="1" w:lastColumn="0" w:oddVBand="0" w:evenVBand="0" w:oddHBand="0" w:evenHBand="0" w:firstRowFirstColumn="0" w:firstRowLastColumn="0" w:lastRowFirstColumn="0" w:lastRowLastColumn="0"/>
            <w:tcW w:w="8938" w:type="dxa"/>
            <w:gridSpan w:val="4"/>
            <w:shd w:val="clear" w:color="auto" w:fill="9CC2E5" w:themeFill="accent1" w:themeFillTint="99"/>
            <w:hideMark/>
          </w:tcPr>
          <w:p w14:paraId="4CBE27E3" w14:textId="77777777" w:rsidR="004317FE" w:rsidRPr="00965E16" w:rsidRDefault="004317FE" w:rsidP="00AD5A4E">
            <w:pPr>
              <w:jc w:val="center"/>
              <w:rPr>
                <w:rFonts w:ascii="Tw Cen MT" w:eastAsia="Times New Roman" w:hAnsi="Tw Cen MT" w:cs="Arial"/>
                <w:color w:val="000000"/>
                <w:szCs w:val="24"/>
                <w:lang w:val="es-419" w:eastAsia="es-419"/>
              </w:rPr>
            </w:pPr>
            <w:r w:rsidRPr="00965E16">
              <w:rPr>
                <w:rFonts w:ascii="Tw Cen MT" w:eastAsia="Times New Roman" w:hAnsi="Tw Cen MT" w:cs="Arial"/>
                <w:color w:val="000000"/>
                <w:szCs w:val="24"/>
                <w:lang w:val="es-419" w:eastAsia="es-419"/>
              </w:rPr>
              <w:t>Probabilidad de que ocurra el riesgo</w:t>
            </w:r>
          </w:p>
        </w:tc>
      </w:tr>
      <w:tr w:rsidR="004317FE" w:rsidRPr="007B3825" w14:paraId="4F985116" w14:textId="77777777" w:rsidTr="00AD5A4E">
        <w:trPr>
          <w:trHeight w:val="173"/>
        </w:trPr>
        <w:tc>
          <w:tcPr>
            <w:cnfStyle w:val="001000000000" w:firstRow="0" w:lastRow="0" w:firstColumn="1" w:lastColumn="0" w:oddVBand="0" w:evenVBand="0" w:oddHBand="0" w:evenHBand="0" w:firstRowFirstColumn="0" w:firstRowLastColumn="0" w:lastRowFirstColumn="0" w:lastRowLastColumn="0"/>
            <w:tcW w:w="899" w:type="dxa"/>
            <w:shd w:val="clear" w:color="auto" w:fill="9CC2E5" w:themeFill="accent1" w:themeFillTint="99"/>
            <w:hideMark/>
          </w:tcPr>
          <w:p w14:paraId="2EDCD37B" w14:textId="77777777" w:rsidR="004317FE" w:rsidRPr="00965E16" w:rsidRDefault="004317FE" w:rsidP="00AD5A4E">
            <w:pPr>
              <w:jc w:val="center"/>
              <w:rPr>
                <w:rFonts w:ascii="Tw Cen MT" w:eastAsia="Times New Roman" w:hAnsi="Tw Cen MT" w:cs="Arial"/>
                <w:color w:val="000000"/>
                <w:szCs w:val="24"/>
                <w:lang w:val="es-419" w:eastAsia="es-419"/>
              </w:rPr>
            </w:pPr>
            <w:r w:rsidRPr="00965E16">
              <w:rPr>
                <w:rFonts w:ascii="Tw Cen MT" w:eastAsia="Times New Roman" w:hAnsi="Tw Cen MT" w:cs="Arial"/>
                <w:color w:val="000000"/>
                <w:szCs w:val="24"/>
                <w:lang w:val="es-419" w:eastAsia="es-419"/>
              </w:rPr>
              <w:t>Nivel</w:t>
            </w:r>
          </w:p>
        </w:tc>
        <w:tc>
          <w:tcPr>
            <w:tcW w:w="1805" w:type="dxa"/>
            <w:shd w:val="clear" w:color="auto" w:fill="9CC2E5" w:themeFill="accent1" w:themeFillTint="99"/>
            <w:hideMark/>
          </w:tcPr>
          <w:p w14:paraId="68A9E69B" w14:textId="77777777" w:rsidR="004317FE" w:rsidRPr="00965E16" w:rsidRDefault="004317FE" w:rsidP="00AD5A4E">
            <w:pPr>
              <w:jc w:val="cente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b/>
                <w:bCs/>
                <w:color w:val="000000"/>
                <w:szCs w:val="24"/>
                <w:lang w:val="es-419" w:eastAsia="es-419"/>
              </w:rPr>
            </w:pPr>
            <w:r w:rsidRPr="00965E16">
              <w:rPr>
                <w:rFonts w:ascii="Tw Cen MT" w:eastAsia="Times New Roman" w:hAnsi="Tw Cen MT" w:cs="Arial"/>
                <w:b/>
                <w:bCs/>
                <w:color w:val="000000"/>
                <w:szCs w:val="24"/>
                <w:lang w:val="es-419" w:eastAsia="es-419"/>
              </w:rPr>
              <w:t>Calificación</w:t>
            </w:r>
          </w:p>
        </w:tc>
        <w:tc>
          <w:tcPr>
            <w:tcW w:w="3770" w:type="dxa"/>
            <w:shd w:val="clear" w:color="auto" w:fill="9CC2E5" w:themeFill="accent1" w:themeFillTint="99"/>
            <w:hideMark/>
          </w:tcPr>
          <w:p w14:paraId="5900A8BD" w14:textId="77777777" w:rsidR="004317FE" w:rsidRPr="00965E16" w:rsidRDefault="004317FE" w:rsidP="00AD5A4E">
            <w:pPr>
              <w:jc w:val="cente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b/>
                <w:bCs/>
                <w:color w:val="000000"/>
                <w:szCs w:val="24"/>
                <w:lang w:val="es-419" w:eastAsia="es-419"/>
              </w:rPr>
            </w:pPr>
            <w:r w:rsidRPr="00965E16">
              <w:rPr>
                <w:rFonts w:ascii="Tw Cen MT" w:eastAsia="Times New Roman" w:hAnsi="Tw Cen MT" w:cs="Arial"/>
                <w:b/>
                <w:bCs/>
                <w:color w:val="000000"/>
                <w:szCs w:val="24"/>
                <w:lang w:val="es-419" w:eastAsia="es-419"/>
              </w:rPr>
              <w:t>Descripción</w:t>
            </w:r>
          </w:p>
        </w:tc>
        <w:tc>
          <w:tcPr>
            <w:tcW w:w="2464" w:type="dxa"/>
            <w:shd w:val="clear" w:color="auto" w:fill="9CC2E5" w:themeFill="accent1" w:themeFillTint="99"/>
            <w:hideMark/>
          </w:tcPr>
          <w:p w14:paraId="09565219" w14:textId="77777777" w:rsidR="004317FE" w:rsidRPr="00965E16" w:rsidRDefault="004317FE" w:rsidP="00AD5A4E">
            <w:pPr>
              <w:jc w:val="cente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b/>
                <w:bCs/>
                <w:color w:val="000000"/>
                <w:szCs w:val="24"/>
                <w:lang w:val="es-419" w:eastAsia="es-419"/>
              </w:rPr>
            </w:pPr>
            <w:r w:rsidRPr="00965E16">
              <w:rPr>
                <w:rFonts w:ascii="Tw Cen MT" w:eastAsia="Times New Roman" w:hAnsi="Tw Cen MT" w:cs="Arial"/>
                <w:b/>
                <w:bCs/>
                <w:color w:val="000000"/>
                <w:szCs w:val="24"/>
                <w:lang w:val="es-419" w:eastAsia="es-419"/>
              </w:rPr>
              <w:t xml:space="preserve">Frecuencia </w:t>
            </w:r>
          </w:p>
        </w:tc>
      </w:tr>
      <w:tr w:rsidR="004317FE" w:rsidRPr="007B3825" w14:paraId="4F6AA5D5" w14:textId="77777777" w:rsidTr="00AD5A4E">
        <w:trPr>
          <w:trHeight w:val="326"/>
        </w:trPr>
        <w:tc>
          <w:tcPr>
            <w:cnfStyle w:val="001000000000" w:firstRow="0" w:lastRow="0" w:firstColumn="1" w:lastColumn="0" w:oddVBand="0" w:evenVBand="0" w:oddHBand="0" w:evenHBand="0" w:firstRowFirstColumn="0" w:firstRowLastColumn="0" w:lastRowFirstColumn="0" w:lastRowLastColumn="0"/>
            <w:tcW w:w="899" w:type="dxa"/>
            <w:hideMark/>
          </w:tcPr>
          <w:p w14:paraId="216BA830" w14:textId="77777777" w:rsidR="004317FE" w:rsidRPr="007B3825" w:rsidRDefault="004317FE" w:rsidP="00AD5A4E">
            <w:pPr>
              <w:jc w:val="center"/>
              <w:rPr>
                <w:rFonts w:ascii="Tw Cen MT" w:eastAsia="Times New Roman" w:hAnsi="Tw Cen MT" w:cs="Arial"/>
                <w:color w:val="000000"/>
                <w:szCs w:val="24"/>
                <w:lang w:val="es-419" w:eastAsia="es-419"/>
              </w:rPr>
            </w:pPr>
            <w:r w:rsidRPr="007B3825">
              <w:rPr>
                <w:rFonts w:ascii="Tw Cen MT" w:eastAsia="Times New Roman" w:hAnsi="Tw Cen MT" w:cs="Arial"/>
                <w:color w:val="000000"/>
                <w:szCs w:val="24"/>
                <w:lang w:val="es-419" w:eastAsia="es-419"/>
              </w:rPr>
              <w:t>1</w:t>
            </w:r>
          </w:p>
        </w:tc>
        <w:tc>
          <w:tcPr>
            <w:tcW w:w="1805" w:type="dxa"/>
            <w:hideMark/>
          </w:tcPr>
          <w:p w14:paraId="3A200232" w14:textId="77777777" w:rsidR="004317FE" w:rsidRPr="007B3825" w:rsidRDefault="004317FE" w:rsidP="00AD5A4E">
            <w:pPr>
              <w:jc w:val="cente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7B3825">
              <w:rPr>
                <w:rFonts w:ascii="Tw Cen MT" w:eastAsia="Times New Roman" w:hAnsi="Tw Cen MT" w:cs="Arial"/>
                <w:color w:val="000000"/>
                <w:szCs w:val="24"/>
                <w:lang w:val="es-419" w:eastAsia="es-419"/>
              </w:rPr>
              <w:t>Raro</w:t>
            </w:r>
          </w:p>
        </w:tc>
        <w:tc>
          <w:tcPr>
            <w:tcW w:w="3770" w:type="dxa"/>
            <w:hideMark/>
          </w:tcPr>
          <w:p w14:paraId="7900F9F3" w14:textId="77777777" w:rsidR="004317FE" w:rsidRPr="007B3825" w:rsidRDefault="004317FE" w:rsidP="00AD5A4E">
            <w:pP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7B3825">
              <w:rPr>
                <w:rFonts w:ascii="Tw Cen MT" w:eastAsia="Times New Roman" w:hAnsi="Tw Cen MT" w:cs="Arial"/>
                <w:color w:val="000000"/>
                <w:szCs w:val="24"/>
                <w:lang w:val="es-419" w:eastAsia="es-419"/>
              </w:rPr>
              <w:t>Puede ocurrir solo en circunstancia excepcionales</w:t>
            </w:r>
          </w:p>
        </w:tc>
        <w:tc>
          <w:tcPr>
            <w:tcW w:w="2464" w:type="dxa"/>
            <w:hideMark/>
          </w:tcPr>
          <w:p w14:paraId="3581CB8D" w14:textId="77777777" w:rsidR="004317FE" w:rsidRPr="007B3825" w:rsidRDefault="004317FE" w:rsidP="00AD5A4E">
            <w:pP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7B3825">
              <w:rPr>
                <w:rFonts w:ascii="Tw Cen MT" w:eastAsia="Times New Roman" w:hAnsi="Tw Cen MT" w:cs="Arial"/>
                <w:color w:val="000000"/>
                <w:szCs w:val="24"/>
                <w:lang w:val="es-419" w:eastAsia="es-419"/>
              </w:rPr>
              <w:t>No se ha presentado en los últimos 5 años</w:t>
            </w:r>
          </w:p>
        </w:tc>
      </w:tr>
      <w:tr w:rsidR="004317FE" w:rsidRPr="007B3825" w14:paraId="6ED36513" w14:textId="77777777" w:rsidTr="00AD5A4E">
        <w:trPr>
          <w:trHeight w:val="326"/>
        </w:trPr>
        <w:tc>
          <w:tcPr>
            <w:cnfStyle w:val="001000000000" w:firstRow="0" w:lastRow="0" w:firstColumn="1" w:lastColumn="0" w:oddVBand="0" w:evenVBand="0" w:oddHBand="0" w:evenHBand="0" w:firstRowFirstColumn="0" w:firstRowLastColumn="0" w:lastRowFirstColumn="0" w:lastRowLastColumn="0"/>
            <w:tcW w:w="899" w:type="dxa"/>
            <w:hideMark/>
          </w:tcPr>
          <w:p w14:paraId="4968AC67" w14:textId="77777777" w:rsidR="004317FE" w:rsidRPr="007B3825" w:rsidRDefault="004317FE" w:rsidP="00AD5A4E">
            <w:pPr>
              <w:jc w:val="center"/>
              <w:rPr>
                <w:rFonts w:ascii="Tw Cen MT" w:eastAsia="Times New Roman" w:hAnsi="Tw Cen MT" w:cs="Arial"/>
                <w:color w:val="000000"/>
                <w:szCs w:val="24"/>
                <w:lang w:val="es-419" w:eastAsia="es-419"/>
              </w:rPr>
            </w:pPr>
            <w:r w:rsidRPr="007B3825">
              <w:rPr>
                <w:rFonts w:ascii="Tw Cen MT" w:eastAsia="Times New Roman" w:hAnsi="Tw Cen MT" w:cs="Arial"/>
                <w:color w:val="000000"/>
                <w:szCs w:val="24"/>
                <w:lang w:val="es-419" w:eastAsia="es-419"/>
              </w:rPr>
              <w:t>2</w:t>
            </w:r>
          </w:p>
        </w:tc>
        <w:tc>
          <w:tcPr>
            <w:tcW w:w="1805" w:type="dxa"/>
            <w:hideMark/>
          </w:tcPr>
          <w:p w14:paraId="4FAAC4F5" w14:textId="77777777" w:rsidR="004317FE" w:rsidRPr="007B3825" w:rsidRDefault="004317FE" w:rsidP="00AD5A4E">
            <w:pPr>
              <w:jc w:val="cente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7B3825">
              <w:rPr>
                <w:rFonts w:ascii="Tw Cen MT" w:eastAsia="Times New Roman" w:hAnsi="Tw Cen MT" w:cs="Arial"/>
                <w:color w:val="000000"/>
                <w:szCs w:val="24"/>
                <w:lang w:val="es-419" w:eastAsia="es-419"/>
              </w:rPr>
              <w:t>Improbable</w:t>
            </w:r>
          </w:p>
        </w:tc>
        <w:tc>
          <w:tcPr>
            <w:tcW w:w="3770" w:type="dxa"/>
            <w:hideMark/>
          </w:tcPr>
          <w:p w14:paraId="6552C72A" w14:textId="77777777" w:rsidR="004317FE" w:rsidRPr="007B3825" w:rsidRDefault="004317FE" w:rsidP="00AD5A4E">
            <w:pP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7B3825">
              <w:rPr>
                <w:rFonts w:ascii="Tw Cen MT" w:eastAsia="Times New Roman" w:hAnsi="Tw Cen MT" w:cs="Arial"/>
                <w:color w:val="000000"/>
                <w:szCs w:val="24"/>
                <w:lang w:val="es-419" w:eastAsia="es-419"/>
              </w:rPr>
              <w:t>Puede ocurrir en algún momento</w:t>
            </w:r>
          </w:p>
        </w:tc>
        <w:tc>
          <w:tcPr>
            <w:tcW w:w="2464" w:type="dxa"/>
            <w:hideMark/>
          </w:tcPr>
          <w:p w14:paraId="33AF8022" w14:textId="77777777" w:rsidR="004317FE" w:rsidRPr="007B3825" w:rsidRDefault="004317FE" w:rsidP="00AD5A4E">
            <w:pP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7B3825">
              <w:rPr>
                <w:rFonts w:ascii="Tw Cen MT" w:eastAsia="Times New Roman" w:hAnsi="Tw Cen MT" w:cs="Arial"/>
                <w:color w:val="000000"/>
                <w:szCs w:val="24"/>
                <w:lang w:val="es-419" w:eastAsia="es-419"/>
              </w:rPr>
              <w:t>Al menos de una vez en los últimos 5 años</w:t>
            </w:r>
          </w:p>
        </w:tc>
      </w:tr>
      <w:tr w:rsidR="004317FE" w:rsidRPr="007B3825" w14:paraId="52AB3BF1" w14:textId="77777777" w:rsidTr="00AD5A4E">
        <w:trPr>
          <w:trHeight w:val="326"/>
        </w:trPr>
        <w:tc>
          <w:tcPr>
            <w:cnfStyle w:val="001000000000" w:firstRow="0" w:lastRow="0" w:firstColumn="1" w:lastColumn="0" w:oddVBand="0" w:evenVBand="0" w:oddHBand="0" w:evenHBand="0" w:firstRowFirstColumn="0" w:firstRowLastColumn="0" w:lastRowFirstColumn="0" w:lastRowLastColumn="0"/>
            <w:tcW w:w="899" w:type="dxa"/>
            <w:hideMark/>
          </w:tcPr>
          <w:p w14:paraId="3ED98A1B" w14:textId="77777777" w:rsidR="004317FE" w:rsidRPr="007B3825" w:rsidRDefault="004317FE" w:rsidP="00AD5A4E">
            <w:pPr>
              <w:jc w:val="center"/>
              <w:rPr>
                <w:rFonts w:ascii="Tw Cen MT" w:eastAsia="Times New Roman" w:hAnsi="Tw Cen MT" w:cs="Arial"/>
                <w:color w:val="000000"/>
                <w:szCs w:val="24"/>
                <w:lang w:val="es-419" w:eastAsia="es-419"/>
              </w:rPr>
            </w:pPr>
            <w:r w:rsidRPr="007B3825">
              <w:rPr>
                <w:rFonts w:ascii="Tw Cen MT" w:eastAsia="Times New Roman" w:hAnsi="Tw Cen MT" w:cs="Arial"/>
                <w:color w:val="000000"/>
                <w:szCs w:val="24"/>
                <w:lang w:val="es-419" w:eastAsia="es-419"/>
              </w:rPr>
              <w:t>3</w:t>
            </w:r>
          </w:p>
        </w:tc>
        <w:tc>
          <w:tcPr>
            <w:tcW w:w="1805" w:type="dxa"/>
            <w:hideMark/>
          </w:tcPr>
          <w:p w14:paraId="3A93FF8E" w14:textId="77777777" w:rsidR="004317FE" w:rsidRPr="007B3825" w:rsidRDefault="004317FE" w:rsidP="00AD5A4E">
            <w:pPr>
              <w:jc w:val="cente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7B3825">
              <w:rPr>
                <w:rFonts w:ascii="Tw Cen MT" w:eastAsia="Times New Roman" w:hAnsi="Tw Cen MT" w:cs="Arial"/>
                <w:color w:val="000000"/>
                <w:szCs w:val="24"/>
                <w:lang w:val="es-419" w:eastAsia="es-419"/>
              </w:rPr>
              <w:t>Posible</w:t>
            </w:r>
          </w:p>
        </w:tc>
        <w:tc>
          <w:tcPr>
            <w:tcW w:w="3770" w:type="dxa"/>
            <w:hideMark/>
          </w:tcPr>
          <w:p w14:paraId="5ABFCAF1" w14:textId="77777777" w:rsidR="004317FE" w:rsidRPr="007B3825" w:rsidRDefault="004317FE" w:rsidP="00AD5A4E">
            <w:pP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7B3825">
              <w:rPr>
                <w:rFonts w:ascii="Tw Cen MT" w:eastAsia="Times New Roman" w:hAnsi="Tw Cen MT" w:cs="Arial"/>
                <w:color w:val="000000"/>
                <w:szCs w:val="24"/>
                <w:lang w:val="es-419" w:eastAsia="es-419"/>
              </w:rPr>
              <w:t>Podría ocurrir en algún momento</w:t>
            </w:r>
          </w:p>
        </w:tc>
        <w:tc>
          <w:tcPr>
            <w:tcW w:w="2464" w:type="dxa"/>
            <w:hideMark/>
          </w:tcPr>
          <w:p w14:paraId="0AD97006" w14:textId="77777777" w:rsidR="004317FE" w:rsidRPr="007B3825" w:rsidRDefault="004317FE" w:rsidP="00AD5A4E">
            <w:pP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7B3825">
              <w:rPr>
                <w:rFonts w:ascii="Tw Cen MT" w:eastAsia="Times New Roman" w:hAnsi="Tw Cen MT" w:cs="Arial"/>
                <w:color w:val="000000"/>
                <w:szCs w:val="24"/>
                <w:lang w:val="es-419" w:eastAsia="es-419"/>
              </w:rPr>
              <w:t>Al menos de una vez en los últimos 2 años</w:t>
            </w:r>
          </w:p>
        </w:tc>
      </w:tr>
      <w:tr w:rsidR="004317FE" w:rsidRPr="007B3825" w14:paraId="271CB1A9" w14:textId="77777777" w:rsidTr="00AD5A4E">
        <w:trPr>
          <w:trHeight w:val="326"/>
        </w:trPr>
        <w:tc>
          <w:tcPr>
            <w:cnfStyle w:val="001000000000" w:firstRow="0" w:lastRow="0" w:firstColumn="1" w:lastColumn="0" w:oddVBand="0" w:evenVBand="0" w:oddHBand="0" w:evenHBand="0" w:firstRowFirstColumn="0" w:firstRowLastColumn="0" w:lastRowFirstColumn="0" w:lastRowLastColumn="0"/>
            <w:tcW w:w="899" w:type="dxa"/>
            <w:hideMark/>
          </w:tcPr>
          <w:p w14:paraId="0E277B60" w14:textId="77777777" w:rsidR="004317FE" w:rsidRPr="007B3825" w:rsidRDefault="004317FE" w:rsidP="00AD5A4E">
            <w:pPr>
              <w:jc w:val="center"/>
              <w:rPr>
                <w:rFonts w:ascii="Tw Cen MT" w:eastAsia="Times New Roman" w:hAnsi="Tw Cen MT" w:cs="Arial"/>
                <w:color w:val="000000"/>
                <w:szCs w:val="24"/>
                <w:lang w:val="es-419" w:eastAsia="es-419"/>
              </w:rPr>
            </w:pPr>
            <w:r w:rsidRPr="007B3825">
              <w:rPr>
                <w:rFonts w:ascii="Tw Cen MT" w:eastAsia="Times New Roman" w:hAnsi="Tw Cen MT" w:cs="Arial"/>
                <w:color w:val="000000"/>
                <w:szCs w:val="24"/>
                <w:lang w:val="es-419" w:eastAsia="es-419"/>
              </w:rPr>
              <w:t>4</w:t>
            </w:r>
          </w:p>
        </w:tc>
        <w:tc>
          <w:tcPr>
            <w:tcW w:w="1805" w:type="dxa"/>
            <w:hideMark/>
          </w:tcPr>
          <w:p w14:paraId="1BB4B7CB" w14:textId="77777777" w:rsidR="004317FE" w:rsidRPr="007B3825" w:rsidRDefault="004317FE" w:rsidP="00AD5A4E">
            <w:pPr>
              <w:jc w:val="cente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7B3825">
              <w:rPr>
                <w:rFonts w:ascii="Tw Cen MT" w:eastAsia="Times New Roman" w:hAnsi="Tw Cen MT" w:cs="Arial"/>
                <w:color w:val="000000"/>
                <w:szCs w:val="24"/>
                <w:lang w:val="es-419" w:eastAsia="es-419"/>
              </w:rPr>
              <w:t>Probable</w:t>
            </w:r>
          </w:p>
        </w:tc>
        <w:tc>
          <w:tcPr>
            <w:tcW w:w="3770" w:type="dxa"/>
            <w:hideMark/>
          </w:tcPr>
          <w:p w14:paraId="7EFB96C6" w14:textId="77777777" w:rsidR="004317FE" w:rsidRPr="007B3825" w:rsidRDefault="004317FE" w:rsidP="00AD5A4E">
            <w:pP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7B3825">
              <w:rPr>
                <w:rFonts w:ascii="Tw Cen MT" w:eastAsia="Times New Roman" w:hAnsi="Tw Cen MT" w:cs="Arial"/>
                <w:color w:val="000000"/>
                <w:szCs w:val="24"/>
                <w:lang w:val="es-419" w:eastAsia="es-419"/>
              </w:rPr>
              <w:t>Probablemente ocurrirá en la mayoría de las circunstancias</w:t>
            </w:r>
          </w:p>
        </w:tc>
        <w:tc>
          <w:tcPr>
            <w:tcW w:w="2464" w:type="dxa"/>
            <w:hideMark/>
          </w:tcPr>
          <w:p w14:paraId="14D41455" w14:textId="77777777" w:rsidR="004317FE" w:rsidRPr="007B3825" w:rsidRDefault="004317FE" w:rsidP="00AD5A4E">
            <w:pP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7B3825">
              <w:rPr>
                <w:rFonts w:ascii="Tw Cen MT" w:eastAsia="Times New Roman" w:hAnsi="Tw Cen MT" w:cs="Arial"/>
                <w:color w:val="000000"/>
                <w:szCs w:val="24"/>
                <w:lang w:val="es-419" w:eastAsia="es-419"/>
              </w:rPr>
              <w:t>Al menos de una vez en el último año</w:t>
            </w:r>
          </w:p>
        </w:tc>
      </w:tr>
      <w:tr w:rsidR="004317FE" w:rsidRPr="007B3825" w14:paraId="29DA58B2" w14:textId="77777777" w:rsidTr="00AD5A4E">
        <w:trPr>
          <w:trHeight w:val="326"/>
        </w:trPr>
        <w:tc>
          <w:tcPr>
            <w:cnfStyle w:val="001000000000" w:firstRow="0" w:lastRow="0" w:firstColumn="1" w:lastColumn="0" w:oddVBand="0" w:evenVBand="0" w:oddHBand="0" w:evenHBand="0" w:firstRowFirstColumn="0" w:firstRowLastColumn="0" w:lastRowFirstColumn="0" w:lastRowLastColumn="0"/>
            <w:tcW w:w="899" w:type="dxa"/>
            <w:hideMark/>
          </w:tcPr>
          <w:p w14:paraId="12D85D64" w14:textId="77777777" w:rsidR="004317FE" w:rsidRPr="007B3825" w:rsidRDefault="004317FE" w:rsidP="00AD5A4E">
            <w:pPr>
              <w:jc w:val="center"/>
              <w:rPr>
                <w:rFonts w:ascii="Tw Cen MT" w:eastAsia="Times New Roman" w:hAnsi="Tw Cen MT" w:cs="Arial"/>
                <w:color w:val="000000"/>
                <w:szCs w:val="24"/>
                <w:lang w:val="es-419" w:eastAsia="es-419"/>
              </w:rPr>
            </w:pPr>
            <w:r w:rsidRPr="007B3825">
              <w:rPr>
                <w:rFonts w:ascii="Tw Cen MT" w:eastAsia="Times New Roman" w:hAnsi="Tw Cen MT" w:cs="Arial"/>
                <w:color w:val="000000"/>
                <w:szCs w:val="24"/>
                <w:lang w:val="es-419" w:eastAsia="es-419"/>
              </w:rPr>
              <w:t>5</w:t>
            </w:r>
          </w:p>
        </w:tc>
        <w:tc>
          <w:tcPr>
            <w:tcW w:w="1805" w:type="dxa"/>
            <w:hideMark/>
          </w:tcPr>
          <w:p w14:paraId="11837343" w14:textId="77777777" w:rsidR="004317FE" w:rsidRPr="007B3825" w:rsidRDefault="004317FE" w:rsidP="00AD5A4E">
            <w:pPr>
              <w:jc w:val="cente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7B3825">
              <w:rPr>
                <w:rFonts w:ascii="Tw Cen MT" w:eastAsia="Times New Roman" w:hAnsi="Tw Cen MT" w:cs="Arial"/>
                <w:color w:val="000000"/>
                <w:szCs w:val="24"/>
                <w:lang w:val="es-419" w:eastAsia="es-419"/>
              </w:rPr>
              <w:t>Casi Seguro</w:t>
            </w:r>
          </w:p>
        </w:tc>
        <w:tc>
          <w:tcPr>
            <w:tcW w:w="3770" w:type="dxa"/>
            <w:hideMark/>
          </w:tcPr>
          <w:p w14:paraId="7AE99213" w14:textId="77777777" w:rsidR="004317FE" w:rsidRPr="007B3825" w:rsidRDefault="004317FE" w:rsidP="00AD5A4E">
            <w:pP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7B3825">
              <w:rPr>
                <w:rFonts w:ascii="Tw Cen MT" w:eastAsia="Times New Roman" w:hAnsi="Tw Cen MT" w:cs="Arial"/>
                <w:color w:val="000000"/>
                <w:szCs w:val="24"/>
                <w:lang w:val="es-419" w:eastAsia="es-419"/>
              </w:rPr>
              <w:t>Se espera que ocurra en la mayoría de las circunstancias</w:t>
            </w:r>
          </w:p>
        </w:tc>
        <w:tc>
          <w:tcPr>
            <w:tcW w:w="2464" w:type="dxa"/>
            <w:hideMark/>
          </w:tcPr>
          <w:p w14:paraId="6D95E0B4" w14:textId="77777777" w:rsidR="004317FE" w:rsidRPr="007B3825" w:rsidRDefault="004317FE" w:rsidP="00AD5A4E">
            <w:pP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7B3825">
              <w:rPr>
                <w:rFonts w:ascii="Tw Cen MT" w:eastAsia="Times New Roman" w:hAnsi="Tw Cen MT" w:cs="Arial"/>
                <w:color w:val="000000"/>
                <w:szCs w:val="24"/>
                <w:lang w:val="es-419" w:eastAsia="es-419"/>
              </w:rPr>
              <w:t>Más de una vez al año</w:t>
            </w:r>
          </w:p>
        </w:tc>
      </w:tr>
    </w:tbl>
    <w:p w14:paraId="38896F85" w14:textId="77777777" w:rsidR="004317FE" w:rsidRDefault="004317FE" w:rsidP="004317FE">
      <w:pPr>
        <w:rPr>
          <w:rFonts w:cs="Times New Roman"/>
        </w:rPr>
      </w:pPr>
    </w:p>
    <w:p w14:paraId="0B880667" w14:textId="01EACAAE" w:rsidR="004317FE" w:rsidRPr="004F09EC" w:rsidRDefault="004F09EC" w:rsidP="00E60B2D">
      <w:pPr>
        <w:pStyle w:val="Ttulo3"/>
        <w:numPr>
          <w:ilvl w:val="2"/>
          <w:numId w:val="185"/>
        </w:numPr>
        <w:rPr>
          <w:rFonts w:ascii="Times New Roman" w:hAnsi="Times New Roman" w:cs="Times New Roman"/>
          <w:b/>
          <w:bCs/>
          <w:color w:val="auto"/>
        </w:rPr>
      </w:pPr>
      <w:bookmarkStart w:id="2631" w:name="_Toc87102666"/>
      <w:bookmarkStart w:id="2632" w:name="_Toc97123142"/>
      <w:r w:rsidRPr="004F09EC">
        <w:rPr>
          <w:rFonts w:ascii="Times New Roman" w:hAnsi="Times New Roman" w:cs="Times New Roman"/>
          <w:b/>
          <w:bCs/>
          <w:color w:val="auto"/>
        </w:rPr>
        <w:t>Severidad del riesgo</w:t>
      </w:r>
      <w:bookmarkEnd w:id="2631"/>
      <w:bookmarkEnd w:id="2632"/>
    </w:p>
    <w:tbl>
      <w:tblPr>
        <w:tblStyle w:val="Tablaconcuadrcula1clara-nfasis5"/>
        <w:tblW w:w="9146"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9CC2E5" w:themeFill="accent1" w:themeFillTint="99"/>
        <w:tblLook w:val="04A0" w:firstRow="1" w:lastRow="0" w:firstColumn="1" w:lastColumn="0" w:noHBand="0" w:noVBand="1"/>
      </w:tblPr>
      <w:tblGrid>
        <w:gridCol w:w="924"/>
        <w:gridCol w:w="1856"/>
        <w:gridCol w:w="6366"/>
      </w:tblGrid>
      <w:tr w:rsidR="004317FE" w:rsidRPr="00A9370C" w14:paraId="1865D392" w14:textId="77777777" w:rsidTr="00AD5A4E">
        <w:trPr>
          <w:cnfStyle w:val="100000000000" w:firstRow="1" w:lastRow="0" w:firstColumn="0" w:lastColumn="0" w:oddVBand="0" w:evenVBand="0" w:oddHBand="0" w:evenHBand="0" w:firstRowFirstColumn="0" w:firstRowLastColumn="0" w:lastRowFirstColumn="0" w:lastRowLastColumn="0"/>
          <w:trHeight w:val="239"/>
        </w:trPr>
        <w:tc>
          <w:tcPr>
            <w:cnfStyle w:val="001000000000" w:firstRow="0" w:lastRow="0" w:firstColumn="1" w:lastColumn="0" w:oddVBand="0" w:evenVBand="0" w:oddHBand="0" w:evenHBand="0" w:firstRowFirstColumn="0" w:firstRowLastColumn="0" w:lastRowFirstColumn="0" w:lastRowLastColumn="0"/>
            <w:tcW w:w="9146" w:type="dxa"/>
            <w:gridSpan w:val="3"/>
            <w:tcBorders>
              <w:bottom w:val="none" w:sz="0" w:space="0" w:color="auto"/>
            </w:tcBorders>
            <w:shd w:val="clear" w:color="auto" w:fill="9CC2E5" w:themeFill="accent1" w:themeFillTint="99"/>
            <w:hideMark/>
          </w:tcPr>
          <w:p w14:paraId="7C6A6306" w14:textId="77777777" w:rsidR="004317FE" w:rsidRPr="00A9370C" w:rsidRDefault="004317FE" w:rsidP="00AD5A4E">
            <w:pPr>
              <w:jc w:val="center"/>
              <w:rPr>
                <w:rFonts w:ascii="Tw Cen MT" w:eastAsia="Times New Roman" w:hAnsi="Tw Cen MT" w:cs="Arial"/>
                <w:color w:val="000000"/>
                <w:szCs w:val="24"/>
                <w:lang w:val="es-419" w:eastAsia="es-419"/>
              </w:rPr>
            </w:pPr>
            <w:r w:rsidRPr="00A9370C">
              <w:rPr>
                <w:rFonts w:ascii="Tw Cen MT" w:eastAsia="Times New Roman" w:hAnsi="Tw Cen MT" w:cs="Arial"/>
                <w:color w:val="000000"/>
                <w:szCs w:val="24"/>
                <w:lang w:val="es-419" w:eastAsia="es-419"/>
              </w:rPr>
              <w:t>Análisis de los riesgos</w:t>
            </w:r>
          </w:p>
        </w:tc>
      </w:tr>
      <w:tr w:rsidR="004317FE" w:rsidRPr="00A9370C" w14:paraId="5A568924" w14:textId="77777777" w:rsidTr="00AD5A4E">
        <w:trPr>
          <w:trHeight w:val="316"/>
        </w:trPr>
        <w:tc>
          <w:tcPr>
            <w:cnfStyle w:val="001000000000" w:firstRow="0" w:lastRow="0" w:firstColumn="1" w:lastColumn="0" w:oddVBand="0" w:evenVBand="0" w:oddHBand="0" w:evenHBand="0" w:firstRowFirstColumn="0" w:firstRowLastColumn="0" w:lastRowFirstColumn="0" w:lastRowLastColumn="0"/>
            <w:tcW w:w="9146" w:type="dxa"/>
            <w:gridSpan w:val="3"/>
            <w:shd w:val="clear" w:color="auto" w:fill="9CC2E5" w:themeFill="accent1" w:themeFillTint="99"/>
            <w:hideMark/>
          </w:tcPr>
          <w:p w14:paraId="15723B38" w14:textId="77777777" w:rsidR="004317FE" w:rsidRPr="00A9370C" w:rsidRDefault="004317FE" w:rsidP="00AD5A4E">
            <w:pPr>
              <w:jc w:val="center"/>
              <w:rPr>
                <w:rFonts w:ascii="Tw Cen MT" w:eastAsia="Times New Roman" w:hAnsi="Tw Cen MT" w:cs="Arial"/>
                <w:color w:val="000000"/>
                <w:szCs w:val="24"/>
                <w:lang w:val="es-419" w:eastAsia="es-419"/>
              </w:rPr>
            </w:pPr>
            <w:r w:rsidRPr="00A9370C">
              <w:rPr>
                <w:rFonts w:ascii="Tw Cen MT" w:eastAsia="Times New Roman" w:hAnsi="Tw Cen MT" w:cs="Arial"/>
                <w:color w:val="000000"/>
                <w:szCs w:val="24"/>
                <w:lang w:val="es-419" w:eastAsia="es-419"/>
              </w:rPr>
              <w:t>Impactos que genera el Riesgo</w:t>
            </w:r>
          </w:p>
        </w:tc>
      </w:tr>
      <w:tr w:rsidR="004317FE" w:rsidRPr="00A9370C" w14:paraId="71F0F294" w14:textId="77777777" w:rsidTr="00AD5A4E">
        <w:trPr>
          <w:trHeight w:val="316"/>
        </w:trPr>
        <w:tc>
          <w:tcPr>
            <w:cnfStyle w:val="001000000000" w:firstRow="0" w:lastRow="0" w:firstColumn="1" w:lastColumn="0" w:oddVBand="0" w:evenVBand="0" w:oddHBand="0" w:evenHBand="0" w:firstRowFirstColumn="0" w:firstRowLastColumn="0" w:lastRowFirstColumn="0" w:lastRowLastColumn="0"/>
            <w:tcW w:w="924" w:type="dxa"/>
            <w:shd w:val="clear" w:color="auto" w:fill="FFFFFF" w:themeFill="background1"/>
            <w:hideMark/>
          </w:tcPr>
          <w:p w14:paraId="44D813F4" w14:textId="77777777" w:rsidR="004317FE" w:rsidRPr="00A9370C" w:rsidRDefault="004317FE" w:rsidP="00AD5A4E">
            <w:pPr>
              <w:jc w:val="center"/>
              <w:rPr>
                <w:rFonts w:ascii="Tw Cen MT" w:eastAsia="Times New Roman" w:hAnsi="Tw Cen MT" w:cs="Arial"/>
                <w:color w:val="000000"/>
                <w:szCs w:val="24"/>
                <w:lang w:val="es-419" w:eastAsia="es-419"/>
              </w:rPr>
            </w:pPr>
            <w:r w:rsidRPr="00A9370C">
              <w:rPr>
                <w:rFonts w:ascii="Tw Cen MT" w:eastAsia="Times New Roman" w:hAnsi="Tw Cen MT" w:cs="Arial"/>
                <w:color w:val="000000"/>
                <w:szCs w:val="24"/>
                <w:lang w:val="es-419" w:eastAsia="es-419"/>
              </w:rPr>
              <w:t>Nivel</w:t>
            </w:r>
          </w:p>
        </w:tc>
        <w:tc>
          <w:tcPr>
            <w:tcW w:w="1856" w:type="dxa"/>
            <w:shd w:val="clear" w:color="auto" w:fill="FFFFFF" w:themeFill="background1"/>
            <w:hideMark/>
          </w:tcPr>
          <w:p w14:paraId="3082445E" w14:textId="77777777" w:rsidR="004317FE" w:rsidRPr="00A9370C" w:rsidRDefault="004317FE" w:rsidP="00AD5A4E">
            <w:pPr>
              <w:jc w:val="cente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b/>
                <w:bCs/>
                <w:color w:val="000000"/>
                <w:szCs w:val="24"/>
                <w:lang w:val="es-419" w:eastAsia="es-419"/>
              </w:rPr>
            </w:pPr>
            <w:r w:rsidRPr="00A9370C">
              <w:rPr>
                <w:rFonts w:ascii="Tw Cen MT" w:eastAsia="Times New Roman" w:hAnsi="Tw Cen MT" w:cs="Arial"/>
                <w:b/>
                <w:bCs/>
                <w:color w:val="000000"/>
                <w:szCs w:val="24"/>
                <w:lang w:val="es-419" w:eastAsia="es-419"/>
              </w:rPr>
              <w:t>Calificación</w:t>
            </w:r>
          </w:p>
        </w:tc>
        <w:tc>
          <w:tcPr>
            <w:tcW w:w="6366" w:type="dxa"/>
            <w:shd w:val="clear" w:color="auto" w:fill="FFFFFF" w:themeFill="background1"/>
            <w:hideMark/>
          </w:tcPr>
          <w:p w14:paraId="1085A3FE" w14:textId="77777777" w:rsidR="004317FE" w:rsidRPr="00A9370C" w:rsidRDefault="004317FE" w:rsidP="00AD5A4E">
            <w:pPr>
              <w:jc w:val="cente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b/>
                <w:bCs/>
                <w:color w:val="000000"/>
                <w:szCs w:val="24"/>
                <w:lang w:val="es-419" w:eastAsia="es-419"/>
              </w:rPr>
            </w:pPr>
            <w:r w:rsidRPr="00A9370C">
              <w:rPr>
                <w:rFonts w:ascii="Tw Cen MT" w:eastAsia="Times New Roman" w:hAnsi="Tw Cen MT" w:cs="Arial"/>
                <w:b/>
                <w:bCs/>
                <w:color w:val="000000"/>
                <w:szCs w:val="24"/>
                <w:lang w:val="es-419" w:eastAsia="es-419"/>
              </w:rPr>
              <w:t>Descripción</w:t>
            </w:r>
          </w:p>
        </w:tc>
      </w:tr>
      <w:tr w:rsidR="004317FE" w:rsidRPr="00A9370C" w14:paraId="6EBEFC1E" w14:textId="77777777" w:rsidTr="00AD5A4E">
        <w:trPr>
          <w:trHeight w:val="598"/>
        </w:trPr>
        <w:tc>
          <w:tcPr>
            <w:cnfStyle w:val="001000000000" w:firstRow="0" w:lastRow="0" w:firstColumn="1" w:lastColumn="0" w:oddVBand="0" w:evenVBand="0" w:oddHBand="0" w:evenHBand="0" w:firstRowFirstColumn="0" w:firstRowLastColumn="0" w:lastRowFirstColumn="0" w:lastRowLastColumn="0"/>
            <w:tcW w:w="924" w:type="dxa"/>
            <w:shd w:val="clear" w:color="auto" w:fill="FFFFFF" w:themeFill="background1"/>
            <w:hideMark/>
          </w:tcPr>
          <w:p w14:paraId="43971785" w14:textId="77777777" w:rsidR="004317FE" w:rsidRPr="00A9370C" w:rsidRDefault="004317FE" w:rsidP="00AD5A4E">
            <w:pPr>
              <w:jc w:val="center"/>
              <w:rPr>
                <w:rFonts w:ascii="Tw Cen MT" w:eastAsia="Times New Roman" w:hAnsi="Tw Cen MT" w:cs="Arial"/>
                <w:color w:val="000000"/>
                <w:szCs w:val="24"/>
                <w:lang w:val="es-419" w:eastAsia="es-419"/>
              </w:rPr>
            </w:pPr>
            <w:r w:rsidRPr="00A9370C">
              <w:rPr>
                <w:rFonts w:ascii="Tw Cen MT" w:eastAsia="Times New Roman" w:hAnsi="Tw Cen MT" w:cs="Arial"/>
                <w:color w:val="000000"/>
                <w:szCs w:val="24"/>
                <w:lang w:val="es-419" w:eastAsia="es-419"/>
              </w:rPr>
              <w:t>1</w:t>
            </w:r>
          </w:p>
        </w:tc>
        <w:tc>
          <w:tcPr>
            <w:tcW w:w="1856" w:type="dxa"/>
            <w:shd w:val="clear" w:color="auto" w:fill="FFFFFF" w:themeFill="background1"/>
            <w:hideMark/>
          </w:tcPr>
          <w:p w14:paraId="166E179F" w14:textId="77777777" w:rsidR="004317FE" w:rsidRPr="00A9370C" w:rsidRDefault="004317FE" w:rsidP="00AD5A4E">
            <w:pPr>
              <w:jc w:val="cente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A9370C">
              <w:rPr>
                <w:rFonts w:ascii="Tw Cen MT" w:eastAsia="Times New Roman" w:hAnsi="Tw Cen MT" w:cs="Arial"/>
                <w:color w:val="000000"/>
                <w:szCs w:val="24"/>
                <w:lang w:val="es-419" w:eastAsia="es-419"/>
              </w:rPr>
              <w:t>Insignificante</w:t>
            </w:r>
          </w:p>
        </w:tc>
        <w:tc>
          <w:tcPr>
            <w:tcW w:w="6366" w:type="dxa"/>
            <w:shd w:val="clear" w:color="auto" w:fill="FFFFFF" w:themeFill="background1"/>
            <w:hideMark/>
          </w:tcPr>
          <w:p w14:paraId="188CDB1F" w14:textId="77777777" w:rsidR="004317FE" w:rsidRPr="00A9370C" w:rsidRDefault="004317FE" w:rsidP="00AD5A4E">
            <w:pPr>
              <w:jc w:val="cente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A9370C">
              <w:rPr>
                <w:rFonts w:ascii="Tw Cen MT" w:eastAsia="Times New Roman" w:hAnsi="Tw Cen MT" w:cs="Arial"/>
                <w:color w:val="000000"/>
                <w:szCs w:val="24"/>
                <w:lang w:val="es-419" w:eastAsia="es-419"/>
              </w:rPr>
              <w:t>Si el hecho llegara a presentarse, tendría consecuencias o efectos mínimos sobre la entidad.</w:t>
            </w:r>
          </w:p>
        </w:tc>
      </w:tr>
      <w:tr w:rsidR="004317FE" w:rsidRPr="00A9370C" w14:paraId="4EFE334C" w14:textId="77777777" w:rsidTr="00AD5A4E">
        <w:trPr>
          <w:trHeight w:val="598"/>
        </w:trPr>
        <w:tc>
          <w:tcPr>
            <w:cnfStyle w:val="001000000000" w:firstRow="0" w:lastRow="0" w:firstColumn="1" w:lastColumn="0" w:oddVBand="0" w:evenVBand="0" w:oddHBand="0" w:evenHBand="0" w:firstRowFirstColumn="0" w:firstRowLastColumn="0" w:lastRowFirstColumn="0" w:lastRowLastColumn="0"/>
            <w:tcW w:w="924" w:type="dxa"/>
            <w:shd w:val="clear" w:color="auto" w:fill="FFFFFF" w:themeFill="background1"/>
            <w:hideMark/>
          </w:tcPr>
          <w:p w14:paraId="2FDAEC28" w14:textId="77777777" w:rsidR="004317FE" w:rsidRPr="00A9370C" w:rsidRDefault="004317FE" w:rsidP="00AD5A4E">
            <w:pPr>
              <w:jc w:val="center"/>
              <w:rPr>
                <w:rFonts w:ascii="Tw Cen MT" w:eastAsia="Times New Roman" w:hAnsi="Tw Cen MT" w:cs="Arial"/>
                <w:color w:val="000000"/>
                <w:szCs w:val="24"/>
                <w:lang w:val="es-419" w:eastAsia="es-419"/>
              </w:rPr>
            </w:pPr>
            <w:r w:rsidRPr="00A9370C">
              <w:rPr>
                <w:rFonts w:ascii="Tw Cen MT" w:eastAsia="Times New Roman" w:hAnsi="Tw Cen MT" w:cs="Arial"/>
                <w:color w:val="000000"/>
                <w:szCs w:val="24"/>
                <w:lang w:val="es-419" w:eastAsia="es-419"/>
              </w:rPr>
              <w:t>2</w:t>
            </w:r>
          </w:p>
        </w:tc>
        <w:tc>
          <w:tcPr>
            <w:tcW w:w="1856" w:type="dxa"/>
            <w:shd w:val="clear" w:color="auto" w:fill="FFFFFF" w:themeFill="background1"/>
            <w:hideMark/>
          </w:tcPr>
          <w:p w14:paraId="7CA28BAD" w14:textId="77777777" w:rsidR="004317FE" w:rsidRPr="00A9370C" w:rsidRDefault="004317FE" w:rsidP="00AD5A4E">
            <w:pPr>
              <w:jc w:val="cente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A9370C">
              <w:rPr>
                <w:rFonts w:ascii="Tw Cen MT" w:eastAsia="Times New Roman" w:hAnsi="Tw Cen MT" w:cs="Arial"/>
                <w:color w:val="000000"/>
                <w:szCs w:val="24"/>
                <w:lang w:val="es-419" w:eastAsia="es-419"/>
              </w:rPr>
              <w:t xml:space="preserve">Menor </w:t>
            </w:r>
          </w:p>
        </w:tc>
        <w:tc>
          <w:tcPr>
            <w:tcW w:w="6366" w:type="dxa"/>
            <w:shd w:val="clear" w:color="auto" w:fill="FFFFFF" w:themeFill="background1"/>
            <w:hideMark/>
          </w:tcPr>
          <w:p w14:paraId="02D56130" w14:textId="77777777" w:rsidR="004317FE" w:rsidRPr="00A9370C" w:rsidRDefault="004317FE" w:rsidP="00AD5A4E">
            <w:pPr>
              <w:jc w:val="cente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A9370C">
              <w:rPr>
                <w:rFonts w:ascii="Tw Cen MT" w:eastAsia="Times New Roman" w:hAnsi="Tw Cen MT" w:cs="Arial"/>
                <w:color w:val="000000"/>
                <w:szCs w:val="24"/>
                <w:lang w:val="es-419" w:eastAsia="es-419"/>
              </w:rPr>
              <w:t>Si el hecho llegara a presentarse, tendría bajo impacto o efecto sobre la entidad.</w:t>
            </w:r>
          </w:p>
        </w:tc>
      </w:tr>
      <w:tr w:rsidR="004317FE" w:rsidRPr="00A9370C" w14:paraId="3FE74EC7" w14:textId="77777777" w:rsidTr="00AD5A4E">
        <w:trPr>
          <w:trHeight w:val="598"/>
        </w:trPr>
        <w:tc>
          <w:tcPr>
            <w:cnfStyle w:val="001000000000" w:firstRow="0" w:lastRow="0" w:firstColumn="1" w:lastColumn="0" w:oddVBand="0" w:evenVBand="0" w:oddHBand="0" w:evenHBand="0" w:firstRowFirstColumn="0" w:firstRowLastColumn="0" w:lastRowFirstColumn="0" w:lastRowLastColumn="0"/>
            <w:tcW w:w="924" w:type="dxa"/>
            <w:shd w:val="clear" w:color="auto" w:fill="FFFFFF" w:themeFill="background1"/>
            <w:hideMark/>
          </w:tcPr>
          <w:p w14:paraId="0902C1AF" w14:textId="77777777" w:rsidR="004317FE" w:rsidRPr="00A9370C" w:rsidRDefault="004317FE" w:rsidP="00AD5A4E">
            <w:pPr>
              <w:jc w:val="center"/>
              <w:rPr>
                <w:rFonts w:ascii="Tw Cen MT" w:eastAsia="Times New Roman" w:hAnsi="Tw Cen MT" w:cs="Arial"/>
                <w:color w:val="000000"/>
                <w:szCs w:val="24"/>
                <w:lang w:val="es-419" w:eastAsia="es-419"/>
              </w:rPr>
            </w:pPr>
            <w:r w:rsidRPr="00A9370C">
              <w:rPr>
                <w:rFonts w:ascii="Tw Cen MT" w:eastAsia="Times New Roman" w:hAnsi="Tw Cen MT" w:cs="Arial"/>
                <w:color w:val="000000"/>
                <w:szCs w:val="24"/>
                <w:lang w:val="es-419" w:eastAsia="es-419"/>
              </w:rPr>
              <w:t>3</w:t>
            </w:r>
          </w:p>
        </w:tc>
        <w:tc>
          <w:tcPr>
            <w:tcW w:w="1856" w:type="dxa"/>
            <w:shd w:val="clear" w:color="auto" w:fill="FFFFFF" w:themeFill="background1"/>
            <w:hideMark/>
          </w:tcPr>
          <w:p w14:paraId="49CCFD3D" w14:textId="77777777" w:rsidR="004317FE" w:rsidRPr="00A9370C" w:rsidRDefault="004317FE" w:rsidP="00AD5A4E">
            <w:pPr>
              <w:jc w:val="cente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A9370C">
              <w:rPr>
                <w:rFonts w:ascii="Tw Cen MT" w:eastAsia="Times New Roman" w:hAnsi="Tw Cen MT" w:cs="Arial"/>
                <w:color w:val="000000"/>
                <w:szCs w:val="24"/>
                <w:lang w:val="es-419" w:eastAsia="es-419"/>
              </w:rPr>
              <w:t>Moderado</w:t>
            </w:r>
          </w:p>
        </w:tc>
        <w:tc>
          <w:tcPr>
            <w:tcW w:w="6366" w:type="dxa"/>
            <w:shd w:val="clear" w:color="auto" w:fill="FFFFFF" w:themeFill="background1"/>
            <w:hideMark/>
          </w:tcPr>
          <w:p w14:paraId="581BDC82" w14:textId="77777777" w:rsidR="004317FE" w:rsidRPr="00A9370C" w:rsidRDefault="004317FE" w:rsidP="00AD5A4E">
            <w:pPr>
              <w:jc w:val="cente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A9370C">
              <w:rPr>
                <w:rFonts w:ascii="Tw Cen MT" w:eastAsia="Times New Roman" w:hAnsi="Tw Cen MT" w:cs="Arial"/>
                <w:color w:val="000000"/>
                <w:szCs w:val="24"/>
                <w:lang w:val="es-419" w:eastAsia="es-419"/>
              </w:rPr>
              <w:t>Si el hecho llegara a presentarse, tendría medianas consecuencias o efectos sobre la entidad.</w:t>
            </w:r>
          </w:p>
        </w:tc>
      </w:tr>
      <w:tr w:rsidR="004317FE" w:rsidRPr="00A9370C" w14:paraId="56E8392D" w14:textId="77777777" w:rsidTr="00AD5A4E">
        <w:trPr>
          <w:trHeight w:val="598"/>
        </w:trPr>
        <w:tc>
          <w:tcPr>
            <w:cnfStyle w:val="001000000000" w:firstRow="0" w:lastRow="0" w:firstColumn="1" w:lastColumn="0" w:oddVBand="0" w:evenVBand="0" w:oddHBand="0" w:evenHBand="0" w:firstRowFirstColumn="0" w:firstRowLastColumn="0" w:lastRowFirstColumn="0" w:lastRowLastColumn="0"/>
            <w:tcW w:w="924" w:type="dxa"/>
            <w:shd w:val="clear" w:color="auto" w:fill="FFFFFF" w:themeFill="background1"/>
            <w:hideMark/>
          </w:tcPr>
          <w:p w14:paraId="27C6032F" w14:textId="77777777" w:rsidR="004317FE" w:rsidRPr="00A9370C" w:rsidRDefault="004317FE" w:rsidP="00AD5A4E">
            <w:pPr>
              <w:jc w:val="center"/>
              <w:rPr>
                <w:rFonts w:ascii="Tw Cen MT" w:eastAsia="Times New Roman" w:hAnsi="Tw Cen MT" w:cs="Arial"/>
                <w:color w:val="000000"/>
                <w:szCs w:val="24"/>
                <w:lang w:val="es-419" w:eastAsia="es-419"/>
              </w:rPr>
            </w:pPr>
            <w:r w:rsidRPr="00A9370C">
              <w:rPr>
                <w:rFonts w:ascii="Tw Cen MT" w:eastAsia="Times New Roman" w:hAnsi="Tw Cen MT" w:cs="Arial"/>
                <w:color w:val="000000"/>
                <w:szCs w:val="24"/>
                <w:lang w:val="es-419" w:eastAsia="es-419"/>
              </w:rPr>
              <w:t>4</w:t>
            </w:r>
          </w:p>
        </w:tc>
        <w:tc>
          <w:tcPr>
            <w:tcW w:w="1856" w:type="dxa"/>
            <w:shd w:val="clear" w:color="auto" w:fill="FFFFFF" w:themeFill="background1"/>
            <w:hideMark/>
          </w:tcPr>
          <w:p w14:paraId="7274E236" w14:textId="77777777" w:rsidR="004317FE" w:rsidRPr="00A9370C" w:rsidRDefault="004317FE" w:rsidP="00AD5A4E">
            <w:pPr>
              <w:jc w:val="cente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A9370C">
              <w:rPr>
                <w:rFonts w:ascii="Tw Cen MT" w:eastAsia="Times New Roman" w:hAnsi="Tw Cen MT" w:cs="Arial"/>
                <w:color w:val="000000"/>
                <w:szCs w:val="24"/>
                <w:lang w:val="es-419" w:eastAsia="es-419"/>
              </w:rPr>
              <w:t xml:space="preserve">Mayor </w:t>
            </w:r>
          </w:p>
        </w:tc>
        <w:tc>
          <w:tcPr>
            <w:tcW w:w="6366" w:type="dxa"/>
            <w:shd w:val="clear" w:color="auto" w:fill="FFFFFF" w:themeFill="background1"/>
            <w:hideMark/>
          </w:tcPr>
          <w:p w14:paraId="09171E0B" w14:textId="77777777" w:rsidR="004317FE" w:rsidRPr="00A9370C" w:rsidRDefault="004317FE" w:rsidP="00AD5A4E">
            <w:pPr>
              <w:jc w:val="cente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A9370C">
              <w:rPr>
                <w:rFonts w:ascii="Tw Cen MT" w:eastAsia="Times New Roman" w:hAnsi="Tw Cen MT" w:cs="Arial"/>
                <w:color w:val="000000"/>
                <w:szCs w:val="24"/>
                <w:lang w:val="es-419" w:eastAsia="es-419"/>
              </w:rPr>
              <w:t>Si el hecho llegara a presentarse, tendría altas consecuencias o efectos sobre la entidad.</w:t>
            </w:r>
          </w:p>
        </w:tc>
      </w:tr>
      <w:tr w:rsidR="004317FE" w:rsidRPr="00A9370C" w14:paraId="5C53247C" w14:textId="77777777" w:rsidTr="00AD5A4E">
        <w:trPr>
          <w:trHeight w:val="598"/>
        </w:trPr>
        <w:tc>
          <w:tcPr>
            <w:cnfStyle w:val="001000000000" w:firstRow="0" w:lastRow="0" w:firstColumn="1" w:lastColumn="0" w:oddVBand="0" w:evenVBand="0" w:oddHBand="0" w:evenHBand="0" w:firstRowFirstColumn="0" w:firstRowLastColumn="0" w:lastRowFirstColumn="0" w:lastRowLastColumn="0"/>
            <w:tcW w:w="924" w:type="dxa"/>
            <w:shd w:val="clear" w:color="auto" w:fill="FFFFFF" w:themeFill="background1"/>
            <w:hideMark/>
          </w:tcPr>
          <w:p w14:paraId="25E6617F" w14:textId="77777777" w:rsidR="004317FE" w:rsidRPr="00A9370C" w:rsidRDefault="004317FE" w:rsidP="00AD5A4E">
            <w:pPr>
              <w:jc w:val="center"/>
              <w:rPr>
                <w:rFonts w:ascii="Tw Cen MT" w:eastAsia="Times New Roman" w:hAnsi="Tw Cen MT" w:cs="Arial"/>
                <w:color w:val="000000"/>
                <w:szCs w:val="24"/>
                <w:lang w:val="es-419" w:eastAsia="es-419"/>
              </w:rPr>
            </w:pPr>
            <w:r w:rsidRPr="00A9370C">
              <w:rPr>
                <w:rFonts w:ascii="Tw Cen MT" w:eastAsia="Times New Roman" w:hAnsi="Tw Cen MT" w:cs="Arial"/>
                <w:color w:val="000000"/>
                <w:szCs w:val="24"/>
                <w:lang w:val="es-419" w:eastAsia="es-419"/>
              </w:rPr>
              <w:t>5</w:t>
            </w:r>
          </w:p>
        </w:tc>
        <w:tc>
          <w:tcPr>
            <w:tcW w:w="1856" w:type="dxa"/>
            <w:shd w:val="clear" w:color="auto" w:fill="FFFFFF" w:themeFill="background1"/>
            <w:hideMark/>
          </w:tcPr>
          <w:p w14:paraId="1236F911" w14:textId="77777777" w:rsidR="004317FE" w:rsidRPr="00A9370C" w:rsidRDefault="004317FE" w:rsidP="00AD5A4E">
            <w:pPr>
              <w:jc w:val="cente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A9370C">
              <w:rPr>
                <w:rFonts w:ascii="Tw Cen MT" w:eastAsia="Times New Roman" w:hAnsi="Tw Cen MT" w:cs="Arial"/>
                <w:color w:val="000000"/>
                <w:szCs w:val="24"/>
                <w:lang w:val="es-419" w:eastAsia="es-419"/>
              </w:rPr>
              <w:t>Catastrófico</w:t>
            </w:r>
          </w:p>
        </w:tc>
        <w:tc>
          <w:tcPr>
            <w:tcW w:w="6366" w:type="dxa"/>
            <w:shd w:val="clear" w:color="auto" w:fill="FFFFFF" w:themeFill="background1"/>
            <w:hideMark/>
          </w:tcPr>
          <w:p w14:paraId="61FDAFEE" w14:textId="77777777" w:rsidR="004317FE" w:rsidRPr="00A9370C" w:rsidRDefault="004317FE" w:rsidP="00AD5A4E">
            <w:pPr>
              <w:jc w:val="center"/>
              <w:cnfStyle w:val="000000000000" w:firstRow="0" w:lastRow="0" w:firstColumn="0" w:lastColumn="0" w:oddVBand="0" w:evenVBand="0" w:oddHBand="0" w:evenHBand="0" w:firstRowFirstColumn="0" w:firstRowLastColumn="0" w:lastRowFirstColumn="0" w:lastRowLastColumn="0"/>
              <w:rPr>
                <w:rFonts w:ascii="Tw Cen MT" w:eastAsia="Times New Roman" w:hAnsi="Tw Cen MT" w:cs="Arial"/>
                <w:color w:val="000000"/>
                <w:szCs w:val="24"/>
                <w:lang w:val="es-419" w:eastAsia="es-419"/>
              </w:rPr>
            </w:pPr>
            <w:r w:rsidRPr="00A9370C">
              <w:rPr>
                <w:rFonts w:ascii="Tw Cen MT" w:eastAsia="Times New Roman" w:hAnsi="Tw Cen MT" w:cs="Arial"/>
                <w:color w:val="000000"/>
                <w:szCs w:val="24"/>
                <w:lang w:val="es-419" w:eastAsia="es-419"/>
              </w:rPr>
              <w:t>Si el hecho llegara a presentarse, tendría desastrosas consecuencias o efectos sobre la entidad.</w:t>
            </w:r>
          </w:p>
        </w:tc>
      </w:tr>
    </w:tbl>
    <w:p w14:paraId="7CAB9FE1" w14:textId="77777777" w:rsidR="004317FE" w:rsidRDefault="004317FE" w:rsidP="004317FE">
      <w:pPr>
        <w:rPr>
          <w:rFonts w:cs="Times New Roman"/>
          <w:lang w:val="es-419"/>
        </w:rPr>
      </w:pPr>
    </w:p>
    <w:p w14:paraId="5F217E16" w14:textId="5DD36012" w:rsidR="004317FE" w:rsidRPr="004F09EC" w:rsidRDefault="004F09EC" w:rsidP="00E60B2D">
      <w:pPr>
        <w:pStyle w:val="Ttulo3"/>
        <w:numPr>
          <w:ilvl w:val="2"/>
          <w:numId w:val="185"/>
        </w:numPr>
        <w:rPr>
          <w:rFonts w:ascii="Times New Roman" w:hAnsi="Times New Roman" w:cs="Times New Roman"/>
          <w:b/>
          <w:bCs/>
          <w:color w:val="auto"/>
        </w:rPr>
      </w:pPr>
      <w:bookmarkStart w:id="2633" w:name="_Toc87102667"/>
      <w:bookmarkStart w:id="2634" w:name="_Toc97123143"/>
      <w:r w:rsidRPr="004F09EC">
        <w:rPr>
          <w:rFonts w:ascii="Times New Roman" w:hAnsi="Times New Roman" w:cs="Times New Roman"/>
          <w:b/>
          <w:bCs/>
          <w:color w:val="auto"/>
        </w:rPr>
        <w:t>Valoración del riesgo</w:t>
      </w:r>
      <w:bookmarkEnd w:id="2633"/>
      <w:bookmarkEnd w:id="2634"/>
    </w:p>
    <w:p w14:paraId="45414060" w14:textId="242C6617" w:rsidR="004317FE" w:rsidRDefault="004317FE" w:rsidP="002D2617">
      <w:pPr>
        <w:spacing w:line="360" w:lineRule="auto"/>
        <w:ind w:left="426"/>
        <w:jc w:val="both"/>
        <w:rPr>
          <w:rFonts w:cs="Times New Roman"/>
        </w:rPr>
      </w:pPr>
      <w:r>
        <w:t xml:space="preserve">La adopción de una escala cuantitativa permitirá trabajar con valores intermedios y poder definir mejor la valoración del riesgo. De este modo, los valores 1, 2, 3, 4 y 5, tanto de probabilidad como de severidad, permiten valores intermedios (decimales) </w:t>
      </w:r>
      <w:r>
        <w:lastRenderedPageBreak/>
        <w:t xml:space="preserve">entre uno y otro. Por ejemplo, en la tabla de severidad se asigna el valor 1 a pequeñas lesiones que no ocasionan baja, aunque el técnico que efectúe la evaluación puede considerar que las consecuencias del riesgo en cuestión no afectarían a las personas, pero sí producirían pequeñas pérdidas económicas y, basado en este razonamiento, </w:t>
      </w:r>
      <w:r w:rsidR="006A6306">
        <w:rPr>
          <w:noProof/>
          <w:lang w:eastAsia="es-ES"/>
        </w:rPr>
        <mc:AlternateContent>
          <mc:Choice Requires="wps">
            <w:drawing>
              <wp:anchor distT="0" distB="0" distL="114300" distR="114300" simplePos="0" relativeHeight="251564544" behindDoc="0" locked="0" layoutInCell="1" allowOverlap="1" wp14:anchorId="7D3D3174" wp14:editId="6D6A5ADB">
                <wp:simplePos x="0" y="0"/>
                <wp:positionH relativeFrom="column">
                  <wp:posOffset>-14605</wp:posOffset>
                </wp:positionH>
                <wp:positionV relativeFrom="paragraph">
                  <wp:posOffset>1331595</wp:posOffset>
                </wp:positionV>
                <wp:extent cx="6143625" cy="295275"/>
                <wp:effectExtent l="57150" t="38100" r="47625" b="66675"/>
                <wp:wrapNone/>
                <wp:docPr id="370" name="Rectángulo redondeado 3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43625" cy="295275"/>
                        </a:xfrm>
                        <a:prstGeom prst="roundRect">
                          <a:avLst/>
                        </a:prstGeom>
                        <a:solidFill>
                          <a:schemeClr val="bg2">
                            <a:lumMod val="90000"/>
                          </a:schemeClr>
                        </a:solidFill>
                      </wps:spPr>
                      <wps:style>
                        <a:lnRef idx="0">
                          <a:schemeClr val="accent3"/>
                        </a:lnRef>
                        <a:fillRef idx="3">
                          <a:schemeClr val="accent3"/>
                        </a:fillRef>
                        <a:effectRef idx="3">
                          <a:schemeClr val="accent3"/>
                        </a:effectRef>
                        <a:fontRef idx="minor">
                          <a:schemeClr val="lt1"/>
                        </a:fontRef>
                      </wps:style>
                      <wps:txbx>
                        <w:txbxContent>
                          <w:p w14:paraId="6B4779C1" w14:textId="77777777" w:rsidR="000C649D" w:rsidRPr="002C08F4" w:rsidRDefault="000C649D" w:rsidP="004317FE">
                            <w:pPr>
                              <w:jc w:val="center"/>
                              <w:rPr>
                                <w:rFonts w:ascii="Tw Cen MT" w:hAnsi="Tw Cen MT"/>
                                <w:b/>
                                <w:bCs/>
                                <w:color w:val="000000" w:themeColor="text1"/>
                                <w:sz w:val="28"/>
                                <w:szCs w:val="28"/>
                                <w:lang w:val="es-419"/>
                              </w:rPr>
                            </w:pPr>
                            <w:r w:rsidRPr="002C08F4">
                              <w:rPr>
                                <w:rFonts w:ascii="Tw Cen MT" w:hAnsi="Tw Cen MT"/>
                                <w:b/>
                                <w:bCs/>
                                <w:color w:val="000000" w:themeColor="text1"/>
                                <w:sz w:val="28"/>
                                <w:szCs w:val="28"/>
                                <w:lang w:val="es-419"/>
                              </w:rPr>
                              <w:t>GRADO DE PELIGROSIDAD =PROBABILIDAD (P) X SEVERIDAD (S)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D3D3174" id="Rectángulo redondeado 370" o:spid="_x0000_s1042" style="position:absolute;left:0;text-align:left;margin-left:-1.15pt;margin-top:104.85pt;width:483.75pt;height:23.25pt;z-index:25156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" fillcolor="#cfcdcd [2894]" stroked="f">
                <v:shadow on="t" color="black" opacity="41287f" offset="0,1.5pt"/>
                <v:path arrowok="t"/>
                <v:textbox>
                  <w:txbxContent>
                    <w:p w14:paraId="6B4779C1" w14:textId="77777777" w:rsidR="000C649D" w:rsidRPr="002C08F4" w:rsidRDefault="000C649D" w:rsidP="004317FE">
                      <w:pPr>
                        <w:jc w:val="center"/>
                        <w:rPr>
                          <w:rFonts w:ascii="Tw Cen MT" w:hAnsi="Tw Cen MT"/>
                          <w:b/>
                          <w:bCs/>
                          <w:color w:val="000000" w:themeColor="text1"/>
                          <w:sz w:val="28"/>
                          <w:szCs w:val="28"/>
                          <w:lang w:val="es-419"/>
                        </w:rPr>
                      </w:pPr>
                      <w:r w:rsidRPr="002C08F4">
                        <w:rPr>
                          <w:rFonts w:ascii="Tw Cen MT" w:hAnsi="Tw Cen MT"/>
                          <w:b/>
                          <w:bCs/>
                          <w:color w:val="000000" w:themeColor="text1"/>
                          <w:sz w:val="28"/>
                          <w:szCs w:val="28"/>
                          <w:lang w:val="es-419"/>
                        </w:rPr>
                        <w:t>GRADO DE PELIGROSIDAD =PROBABILIDAD (P) X SEVERIDAD (S)</w:t>
                      </w:r>
                    </w:p>
                  </w:txbxContent>
                </v:textbox>
              </v:roundrect>
            </w:pict>
          </mc:Fallback>
        </mc:AlternateContent>
      </w:r>
      <w:r>
        <w:t>puede asignarles un valor inferior, como 0,3 o 0,6.</w:t>
      </w:r>
    </w:p>
    <w:p w14:paraId="734F7CB6" w14:textId="77777777" w:rsidR="004317FE" w:rsidRDefault="004317FE" w:rsidP="004317FE">
      <w:pPr>
        <w:rPr>
          <w:rFonts w:cs="Times New Roman"/>
        </w:rPr>
      </w:pPr>
    </w:p>
    <w:tbl>
      <w:tblPr>
        <w:tblW w:w="9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01"/>
        <w:gridCol w:w="2356"/>
        <w:gridCol w:w="5131"/>
      </w:tblGrid>
      <w:tr w:rsidR="004317FE" w:rsidRPr="0046145E" w14:paraId="2DD993B5" w14:textId="77777777" w:rsidTr="00AD5A4E">
        <w:trPr>
          <w:trHeight w:val="249"/>
        </w:trPr>
        <w:tc>
          <w:tcPr>
            <w:tcW w:w="9688" w:type="dxa"/>
            <w:gridSpan w:val="3"/>
            <w:shd w:val="clear" w:color="auto" w:fill="BDD6EE" w:themeFill="accent1" w:themeFillTint="66"/>
            <w:vAlign w:val="center"/>
            <w:hideMark/>
          </w:tcPr>
          <w:p w14:paraId="4B704A27" w14:textId="77777777" w:rsidR="004317FE" w:rsidRPr="0046145E" w:rsidRDefault="004317FE" w:rsidP="00AD5A4E">
            <w:pPr>
              <w:spacing w:after="0" w:line="240" w:lineRule="auto"/>
              <w:jc w:val="center"/>
              <w:rPr>
                <w:rFonts w:ascii="Tw Cen MT" w:eastAsia="Times New Roman" w:hAnsi="Tw Cen MT" w:cs="Arial"/>
                <w:b/>
                <w:bCs/>
                <w:color w:val="000000"/>
                <w:szCs w:val="24"/>
                <w:lang w:val="es-419" w:eastAsia="es-419"/>
              </w:rPr>
            </w:pPr>
            <w:r w:rsidRPr="005C51D8">
              <w:rPr>
                <w:rFonts w:ascii="Tw Cen MT" w:eastAsia="Times New Roman" w:hAnsi="Tw Cen MT" w:cs="Arial"/>
                <w:b/>
                <w:bCs/>
                <w:color w:val="000000"/>
                <w:szCs w:val="24"/>
                <w:lang w:val="es-419" w:eastAsia="es-419"/>
              </w:rPr>
              <w:t>GRADO DE PELIGROSIDAD</w:t>
            </w:r>
          </w:p>
        </w:tc>
      </w:tr>
      <w:tr w:rsidR="004317FE" w:rsidRPr="005C51D8" w14:paraId="303F94DB" w14:textId="77777777" w:rsidTr="00AD5A4E">
        <w:trPr>
          <w:trHeight w:val="125"/>
        </w:trPr>
        <w:tc>
          <w:tcPr>
            <w:tcW w:w="2201" w:type="dxa"/>
            <w:shd w:val="clear" w:color="auto" w:fill="BDD6EE" w:themeFill="accent1" w:themeFillTint="66"/>
            <w:vAlign w:val="center"/>
            <w:hideMark/>
          </w:tcPr>
          <w:p w14:paraId="0F0462EB" w14:textId="77777777" w:rsidR="004317FE" w:rsidRPr="0046145E" w:rsidRDefault="004317FE" w:rsidP="00AD5A4E">
            <w:pPr>
              <w:spacing w:after="0" w:line="240" w:lineRule="auto"/>
              <w:jc w:val="center"/>
              <w:rPr>
                <w:rFonts w:ascii="Tw Cen MT" w:eastAsia="Times New Roman" w:hAnsi="Tw Cen MT" w:cs="Arial"/>
                <w:b/>
                <w:bCs/>
                <w:color w:val="000000"/>
                <w:szCs w:val="24"/>
                <w:lang w:val="es-419" w:eastAsia="es-419"/>
              </w:rPr>
            </w:pPr>
            <w:r w:rsidRPr="005C51D8">
              <w:rPr>
                <w:rFonts w:ascii="Tw Cen MT" w:eastAsia="Times New Roman" w:hAnsi="Tw Cen MT" w:cs="Arial"/>
                <w:b/>
                <w:bCs/>
                <w:color w:val="000000"/>
                <w:szCs w:val="24"/>
                <w:lang w:val="es-419" w:eastAsia="es-419"/>
              </w:rPr>
              <w:t>VALOR (PXS)</w:t>
            </w:r>
          </w:p>
        </w:tc>
        <w:tc>
          <w:tcPr>
            <w:tcW w:w="2356" w:type="dxa"/>
            <w:shd w:val="clear" w:color="auto" w:fill="BDD6EE" w:themeFill="accent1" w:themeFillTint="66"/>
            <w:vAlign w:val="center"/>
            <w:hideMark/>
          </w:tcPr>
          <w:p w14:paraId="365394E2" w14:textId="77777777" w:rsidR="004317FE" w:rsidRPr="0046145E" w:rsidRDefault="004317FE" w:rsidP="00AD5A4E">
            <w:pPr>
              <w:spacing w:after="0" w:line="240" w:lineRule="auto"/>
              <w:jc w:val="center"/>
              <w:rPr>
                <w:rFonts w:ascii="Tw Cen MT" w:eastAsia="Times New Roman" w:hAnsi="Tw Cen MT" w:cs="Arial"/>
                <w:b/>
                <w:bCs/>
                <w:color w:val="000000"/>
                <w:szCs w:val="24"/>
                <w:lang w:val="es-419" w:eastAsia="es-419"/>
              </w:rPr>
            </w:pPr>
            <w:r w:rsidRPr="005C51D8">
              <w:rPr>
                <w:rFonts w:ascii="Tw Cen MT" w:eastAsia="Times New Roman" w:hAnsi="Tw Cen MT" w:cs="Arial"/>
                <w:b/>
                <w:bCs/>
                <w:color w:val="000000"/>
                <w:szCs w:val="24"/>
                <w:lang w:val="es-419" w:eastAsia="es-419"/>
              </w:rPr>
              <w:t>GRADO DE PELIGROSIDAD DEL RIESGO</w:t>
            </w:r>
          </w:p>
        </w:tc>
        <w:tc>
          <w:tcPr>
            <w:tcW w:w="5130" w:type="dxa"/>
            <w:shd w:val="clear" w:color="auto" w:fill="BDD6EE" w:themeFill="accent1" w:themeFillTint="66"/>
            <w:vAlign w:val="center"/>
            <w:hideMark/>
          </w:tcPr>
          <w:p w14:paraId="3F836ED4" w14:textId="77777777" w:rsidR="004317FE" w:rsidRPr="0046145E" w:rsidRDefault="004317FE" w:rsidP="00AD5A4E">
            <w:pPr>
              <w:spacing w:after="0" w:line="240" w:lineRule="auto"/>
              <w:jc w:val="center"/>
              <w:rPr>
                <w:rFonts w:ascii="Tw Cen MT" w:eastAsia="Times New Roman" w:hAnsi="Tw Cen MT" w:cs="Arial"/>
                <w:b/>
                <w:bCs/>
                <w:color w:val="000000"/>
                <w:szCs w:val="24"/>
                <w:lang w:val="es-419" w:eastAsia="es-419"/>
              </w:rPr>
            </w:pPr>
            <w:r w:rsidRPr="005C51D8">
              <w:rPr>
                <w:rFonts w:ascii="Tw Cen MT" w:eastAsia="Times New Roman" w:hAnsi="Tw Cen MT" w:cs="Arial"/>
                <w:b/>
                <w:bCs/>
                <w:color w:val="000000"/>
                <w:szCs w:val="24"/>
                <w:lang w:val="es-419" w:eastAsia="es-419"/>
              </w:rPr>
              <w:t>PRIORIDAD EN LA ACTUACIÓN</w:t>
            </w:r>
          </w:p>
        </w:tc>
      </w:tr>
      <w:tr w:rsidR="004317FE" w:rsidRPr="0046145E" w14:paraId="2A00F27E" w14:textId="77777777" w:rsidTr="00AD5A4E">
        <w:trPr>
          <w:trHeight w:val="353"/>
        </w:trPr>
        <w:tc>
          <w:tcPr>
            <w:tcW w:w="2201" w:type="dxa"/>
            <w:shd w:val="clear" w:color="auto" w:fill="auto"/>
            <w:vAlign w:val="center"/>
          </w:tcPr>
          <w:p w14:paraId="123E673C" w14:textId="77777777" w:rsidR="004317FE" w:rsidRPr="0046145E" w:rsidRDefault="004317FE" w:rsidP="00AD5A4E">
            <w:pPr>
              <w:spacing w:after="0" w:line="240" w:lineRule="auto"/>
              <w:jc w:val="center"/>
              <w:rPr>
                <w:rFonts w:ascii="Tw Cen MT" w:eastAsia="Times New Roman" w:hAnsi="Tw Cen MT" w:cs="Arial"/>
                <w:color w:val="000000"/>
                <w:szCs w:val="24"/>
                <w:lang w:val="es-419" w:eastAsia="es-419"/>
              </w:rPr>
            </w:pPr>
            <w:r w:rsidRPr="005C51D8">
              <w:rPr>
                <w:rFonts w:ascii="Tw Cen MT" w:eastAsia="Times New Roman" w:hAnsi="Tw Cen MT" w:cs="Arial"/>
                <w:color w:val="000000"/>
                <w:szCs w:val="24"/>
                <w:lang w:val="es-419" w:eastAsia="es-419"/>
              </w:rPr>
              <w:t xml:space="preserve">   GP</w:t>
            </w:r>
            <w:r w:rsidRPr="005C51D8">
              <w:rPr>
                <w:rFonts w:ascii="Tw Cen MT" w:hAnsi="Tw Cen MT" w:cs="Arial"/>
                <w:color w:val="202124"/>
                <w:szCs w:val="24"/>
                <w:shd w:val="clear" w:color="auto" w:fill="FFFFFF"/>
              </w:rPr>
              <w:t> ≤5</w:t>
            </w:r>
          </w:p>
        </w:tc>
        <w:tc>
          <w:tcPr>
            <w:tcW w:w="2356" w:type="dxa"/>
            <w:shd w:val="clear" w:color="auto" w:fill="auto"/>
            <w:noWrap/>
            <w:vAlign w:val="center"/>
          </w:tcPr>
          <w:p w14:paraId="7F0B1BD2" w14:textId="77777777" w:rsidR="004317FE" w:rsidRPr="0046145E" w:rsidRDefault="004317FE" w:rsidP="00AD5A4E">
            <w:pPr>
              <w:spacing w:after="0" w:line="240" w:lineRule="auto"/>
              <w:jc w:val="center"/>
              <w:rPr>
                <w:rFonts w:ascii="Tw Cen MT" w:eastAsia="Times New Roman" w:hAnsi="Tw Cen MT" w:cs="Arial"/>
                <w:b/>
                <w:bCs/>
                <w:color w:val="000000"/>
                <w:szCs w:val="24"/>
                <w:lang w:val="es-419" w:eastAsia="es-419"/>
              </w:rPr>
            </w:pPr>
            <w:r w:rsidRPr="005C51D8">
              <w:rPr>
                <w:rFonts w:ascii="Tw Cen MT" w:eastAsia="Times New Roman" w:hAnsi="Tw Cen MT" w:cs="Arial"/>
                <w:b/>
                <w:bCs/>
                <w:color w:val="000000"/>
                <w:szCs w:val="24"/>
                <w:lang w:val="es-419" w:eastAsia="es-419"/>
              </w:rPr>
              <w:t>MUY BAJO</w:t>
            </w:r>
          </w:p>
        </w:tc>
        <w:tc>
          <w:tcPr>
            <w:tcW w:w="5130" w:type="dxa"/>
            <w:shd w:val="clear" w:color="auto" w:fill="auto"/>
            <w:vAlign w:val="center"/>
          </w:tcPr>
          <w:p w14:paraId="68373BE0" w14:textId="77777777" w:rsidR="004317FE" w:rsidRPr="0046145E" w:rsidRDefault="004317FE" w:rsidP="00AD5A4E">
            <w:pPr>
              <w:spacing w:after="0" w:line="240" w:lineRule="auto"/>
              <w:jc w:val="center"/>
              <w:rPr>
                <w:rFonts w:ascii="Tw Cen MT" w:eastAsia="Times New Roman" w:hAnsi="Tw Cen MT" w:cs="Arial"/>
                <w:color w:val="000000"/>
                <w:szCs w:val="24"/>
                <w:lang w:val="es-419" w:eastAsia="es-419"/>
              </w:rPr>
            </w:pPr>
            <w:r w:rsidRPr="005C51D8">
              <w:rPr>
                <w:rFonts w:ascii="Tw Cen MT" w:eastAsia="Times New Roman" w:hAnsi="Tw Cen MT" w:cs="Arial"/>
                <w:color w:val="000000"/>
                <w:szCs w:val="24"/>
                <w:lang w:val="es-419" w:eastAsia="es-419"/>
              </w:rPr>
              <w:t>Es preciso corregirlo</w:t>
            </w:r>
          </w:p>
        </w:tc>
      </w:tr>
      <w:tr w:rsidR="004317FE" w:rsidRPr="0046145E" w14:paraId="30C3359F" w14:textId="77777777" w:rsidTr="00AD5A4E">
        <w:trPr>
          <w:trHeight w:val="353"/>
        </w:trPr>
        <w:tc>
          <w:tcPr>
            <w:tcW w:w="2201" w:type="dxa"/>
            <w:shd w:val="clear" w:color="auto" w:fill="auto"/>
            <w:vAlign w:val="center"/>
          </w:tcPr>
          <w:p w14:paraId="016397C1" w14:textId="77777777" w:rsidR="004317FE" w:rsidRPr="0046145E" w:rsidRDefault="004317FE" w:rsidP="00AD5A4E">
            <w:pPr>
              <w:spacing w:after="0" w:line="240" w:lineRule="auto"/>
              <w:jc w:val="center"/>
              <w:rPr>
                <w:rFonts w:ascii="Tw Cen MT" w:eastAsia="Times New Roman" w:hAnsi="Tw Cen MT" w:cs="Arial"/>
                <w:color w:val="000000"/>
                <w:szCs w:val="24"/>
                <w:lang w:val="es-419" w:eastAsia="es-419"/>
              </w:rPr>
            </w:pPr>
            <w:r w:rsidRPr="005C51D8">
              <w:rPr>
                <w:rFonts w:ascii="Tw Cen MT" w:hAnsi="Tw Cen MT" w:cs="Arial"/>
                <w:color w:val="202124"/>
                <w:szCs w:val="24"/>
                <w:shd w:val="clear" w:color="auto" w:fill="FFFFFF"/>
              </w:rPr>
              <w:t>5&lt;</w:t>
            </w:r>
            <w:r w:rsidRPr="005C51D8">
              <w:rPr>
                <w:rFonts w:ascii="Tw Cen MT" w:eastAsia="Times New Roman" w:hAnsi="Tw Cen MT" w:cs="Arial"/>
                <w:color w:val="000000"/>
                <w:szCs w:val="24"/>
                <w:lang w:val="es-419" w:eastAsia="es-419"/>
              </w:rPr>
              <w:t>GP</w:t>
            </w:r>
            <w:r w:rsidRPr="005C51D8">
              <w:rPr>
                <w:rFonts w:ascii="Tw Cen MT" w:hAnsi="Tw Cen MT" w:cs="Arial"/>
                <w:color w:val="202124"/>
                <w:szCs w:val="24"/>
                <w:shd w:val="clear" w:color="auto" w:fill="FFFFFF"/>
              </w:rPr>
              <w:t> ≤10</w:t>
            </w:r>
          </w:p>
        </w:tc>
        <w:tc>
          <w:tcPr>
            <w:tcW w:w="2356" w:type="dxa"/>
            <w:shd w:val="clear" w:color="auto" w:fill="auto"/>
            <w:noWrap/>
            <w:vAlign w:val="center"/>
          </w:tcPr>
          <w:p w14:paraId="64C181A1" w14:textId="77777777" w:rsidR="004317FE" w:rsidRPr="0046145E" w:rsidRDefault="004317FE" w:rsidP="00AD5A4E">
            <w:pPr>
              <w:spacing w:after="0" w:line="240" w:lineRule="auto"/>
              <w:jc w:val="center"/>
              <w:rPr>
                <w:rFonts w:ascii="Tw Cen MT" w:eastAsia="Times New Roman" w:hAnsi="Tw Cen MT" w:cs="Arial"/>
                <w:b/>
                <w:bCs/>
                <w:color w:val="000000"/>
                <w:szCs w:val="24"/>
                <w:lang w:val="es-419" w:eastAsia="es-419"/>
              </w:rPr>
            </w:pPr>
            <w:r w:rsidRPr="005C51D8">
              <w:rPr>
                <w:rFonts w:ascii="Tw Cen MT" w:eastAsia="Times New Roman" w:hAnsi="Tw Cen MT" w:cs="Arial"/>
                <w:b/>
                <w:bCs/>
                <w:color w:val="000000"/>
                <w:szCs w:val="24"/>
                <w:lang w:val="es-419" w:eastAsia="es-419"/>
              </w:rPr>
              <w:t>BAJO</w:t>
            </w:r>
          </w:p>
        </w:tc>
        <w:tc>
          <w:tcPr>
            <w:tcW w:w="5130" w:type="dxa"/>
            <w:shd w:val="clear" w:color="auto" w:fill="auto"/>
            <w:vAlign w:val="center"/>
          </w:tcPr>
          <w:p w14:paraId="6E96F85F" w14:textId="77777777" w:rsidR="004317FE" w:rsidRPr="0046145E" w:rsidRDefault="004317FE" w:rsidP="00AD5A4E">
            <w:pPr>
              <w:spacing w:after="0" w:line="240" w:lineRule="auto"/>
              <w:jc w:val="center"/>
              <w:rPr>
                <w:rFonts w:ascii="Tw Cen MT" w:eastAsia="Times New Roman" w:hAnsi="Tw Cen MT" w:cs="Arial"/>
                <w:color w:val="000000"/>
                <w:szCs w:val="24"/>
                <w:lang w:val="es-419" w:eastAsia="es-419"/>
              </w:rPr>
            </w:pPr>
            <w:r w:rsidRPr="005C51D8">
              <w:rPr>
                <w:rFonts w:ascii="Tw Cen MT" w:eastAsia="Times New Roman" w:hAnsi="Tw Cen MT" w:cs="Arial"/>
                <w:color w:val="000000"/>
                <w:szCs w:val="24"/>
                <w:lang w:val="es-419" w:eastAsia="es-419"/>
              </w:rPr>
              <w:t>Es preciso corregirlo cuanto antes (</w:t>
            </w:r>
            <w:r w:rsidRPr="005C51D8">
              <w:rPr>
                <w:rFonts w:ascii="Tw Cen MT" w:hAnsi="Tw Cen MT" w:cs="Arial"/>
                <w:color w:val="202124"/>
                <w:szCs w:val="24"/>
                <w:shd w:val="clear" w:color="auto" w:fill="FFFFFF"/>
              </w:rPr>
              <w:t>&lt;1 mes)</w:t>
            </w:r>
          </w:p>
        </w:tc>
      </w:tr>
      <w:tr w:rsidR="004317FE" w:rsidRPr="0046145E" w14:paraId="6284F6F7" w14:textId="77777777" w:rsidTr="00AD5A4E">
        <w:trPr>
          <w:trHeight w:val="469"/>
        </w:trPr>
        <w:tc>
          <w:tcPr>
            <w:tcW w:w="2201" w:type="dxa"/>
            <w:shd w:val="clear" w:color="auto" w:fill="auto"/>
            <w:vAlign w:val="center"/>
          </w:tcPr>
          <w:p w14:paraId="4BECD7D2" w14:textId="77777777" w:rsidR="004317FE" w:rsidRPr="0046145E" w:rsidRDefault="004317FE" w:rsidP="00AD5A4E">
            <w:pPr>
              <w:spacing w:after="0" w:line="240" w:lineRule="auto"/>
              <w:jc w:val="center"/>
              <w:rPr>
                <w:rFonts w:ascii="Tw Cen MT" w:eastAsia="Times New Roman" w:hAnsi="Tw Cen MT" w:cs="Arial"/>
                <w:color w:val="000000"/>
                <w:szCs w:val="24"/>
                <w:lang w:val="es-419" w:eastAsia="es-419"/>
              </w:rPr>
            </w:pPr>
            <w:r w:rsidRPr="005C51D8">
              <w:rPr>
                <w:rFonts w:ascii="Tw Cen MT" w:hAnsi="Tw Cen MT" w:cs="Arial"/>
                <w:color w:val="202124"/>
                <w:szCs w:val="24"/>
                <w:shd w:val="clear" w:color="auto" w:fill="FFFFFF"/>
              </w:rPr>
              <w:t>10&lt;</w:t>
            </w:r>
            <w:r w:rsidRPr="005C51D8">
              <w:rPr>
                <w:rFonts w:ascii="Tw Cen MT" w:eastAsia="Times New Roman" w:hAnsi="Tw Cen MT" w:cs="Arial"/>
                <w:color w:val="000000"/>
                <w:szCs w:val="24"/>
                <w:lang w:val="es-419" w:eastAsia="es-419"/>
              </w:rPr>
              <w:t>GP</w:t>
            </w:r>
            <w:r w:rsidRPr="005C51D8">
              <w:rPr>
                <w:rFonts w:ascii="Tw Cen MT" w:hAnsi="Tw Cen MT" w:cs="Arial"/>
                <w:color w:val="202124"/>
                <w:szCs w:val="24"/>
                <w:shd w:val="clear" w:color="auto" w:fill="FFFFFF"/>
              </w:rPr>
              <w:t> ≤15</w:t>
            </w:r>
          </w:p>
        </w:tc>
        <w:tc>
          <w:tcPr>
            <w:tcW w:w="2356" w:type="dxa"/>
            <w:shd w:val="clear" w:color="auto" w:fill="auto"/>
            <w:noWrap/>
            <w:vAlign w:val="center"/>
          </w:tcPr>
          <w:p w14:paraId="582082EE" w14:textId="77777777" w:rsidR="004317FE" w:rsidRPr="0046145E" w:rsidRDefault="004317FE" w:rsidP="00AD5A4E">
            <w:pPr>
              <w:spacing w:after="0" w:line="240" w:lineRule="auto"/>
              <w:jc w:val="center"/>
              <w:rPr>
                <w:rFonts w:ascii="Tw Cen MT" w:eastAsia="Times New Roman" w:hAnsi="Tw Cen MT" w:cs="Arial"/>
                <w:b/>
                <w:bCs/>
                <w:color w:val="000000"/>
                <w:szCs w:val="24"/>
                <w:lang w:val="es-419" w:eastAsia="es-419"/>
              </w:rPr>
            </w:pPr>
            <w:r w:rsidRPr="005C51D8">
              <w:rPr>
                <w:rFonts w:ascii="Tw Cen MT" w:eastAsia="Times New Roman" w:hAnsi="Tw Cen MT" w:cs="Arial"/>
                <w:b/>
                <w:bCs/>
                <w:color w:val="000000"/>
                <w:szCs w:val="24"/>
                <w:lang w:val="es-419" w:eastAsia="es-419"/>
              </w:rPr>
              <w:t>MODERADO</w:t>
            </w:r>
          </w:p>
        </w:tc>
        <w:tc>
          <w:tcPr>
            <w:tcW w:w="5130" w:type="dxa"/>
            <w:shd w:val="clear" w:color="auto" w:fill="auto"/>
            <w:vAlign w:val="center"/>
          </w:tcPr>
          <w:p w14:paraId="724BD706" w14:textId="77777777" w:rsidR="004317FE" w:rsidRPr="0046145E" w:rsidRDefault="004317FE" w:rsidP="00AD5A4E">
            <w:pPr>
              <w:spacing w:after="0" w:line="240" w:lineRule="auto"/>
              <w:jc w:val="center"/>
              <w:rPr>
                <w:rFonts w:ascii="Tw Cen MT" w:eastAsia="Times New Roman" w:hAnsi="Tw Cen MT" w:cs="Arial"/>
                <w:color w:val="000000"/>
                <w:szCs w:val="24"/>
                <w:lang w:val="es-419" w:eastAsia="es-419"/>
              </w:rPr>
            </w:pPr>
            <w:r w:rsidRPr="005C51D8">
              <w:rPr>
                <w:rFonts w:ascii="Tw Cen MT" w:eastAsia="Times New Roman" w:hAnsi="Tw Cen MT" w:cs="Arial"/>
                <w:color w:val="000000"/>
                <w:szCs w:val="24"/>
                <w:lang w:val="es-419" w:eastAsia="es-419"/>
              </w:rPr>
              <w:t>Es preciso corregirlo rápidamente (</w:t>
            </w:r>
            <w:r w:rsidRPr="005C51D8">
              <w:rPr>
                <w:rFonts w:ascii="Tw Cen MT" w:hAnsi="Tw Cen MT" w:cs="Arial"/>
                <w:color w:val="202124"/>
                <w:szCs w:val="24"/>
                <w:shd w:val="clear" w:color="auto" w:fill="FFFFFF"/>
              </w:rPr>
              <w:t>&lt;1 semana)</w:t>
            </w:r>
          </w:p>
        </w:tc>
      </w:tr>
      <w:tr w:rsidR="004317FE" w:rsidRPr="0046145E" w14:paraId="0663ED7E" w14:textId="77777777" w:rsidTr="00AD5A4E">
        <w:trPr>
          <w:trHeight w:val="469"/>
        </w:trPr>
        <w:tc>
          <w:tcPr>
            <w:tcW w:w="2201" w:type="dxa"/>
            <w:shd w:val="clear" w:color="auto" w:fill="auto"/>
            <w:vAlign w:val="center"/>
          </w:tcPr>
          <w:p w14:paraId="22035040" w14:textId="77777777" w:rsidR="004317FE" w:rsidRPr="0046145E" w:rsidRDefault="004317FE" w:rsidP="00AD5A4E">
            <w:pPr>
              <w:spacing w:after="0" w:line="240" w:lineRule="auto"/>
              <w:jc w:val="center"/>
              <w:rPr>
                <w:rFonts w:ascii="Tw Cen MT" w:eastAsia="Times New Roman" w:hAnsi="Tw Cen MT" w:cs="Arial"/>
                <w:color w:val="000000"/>
                <w:szCs w:val="24"/>
                <w:lang w:val="es-419" w:eastAsia="es-419"/>
              </w:rPr>
            </w:pPr>
            <w:r w:rsidRPr="005C51D8">
              <w:rPr>
                <w:rFonts w:ascii="Tw Cen MT" w:hAnsi="Tw Cen MT" w:cs="Arial"/>
                <w:color w:val="202124"/>
                <w:szCs w:val="24"/>
                <w:shd w:val="clear" w:color="auto" w:fill="FFFFFF"/>
              </w:rPr>
              <w:t>15&lt;</w:t>
            </w:r>
            <w:r w:rsidRPr="005C51D8">
              <w:rPr>
                <w:rFonts w:ascii="Tw Cen MT" w:eastAsia="Times New Roman" w:hAnsi="Tw Cen MT" w:cs="Arial"/>
                <w:color w:val="000000"/>
                <w:szCs w:val="24"/>
                <w:lang w:val="es-419" w:eastAsia="es-419"/>
              </w:rPr>
              <w:t>GP</w:t>
            </w:r>
            <w:r w:rsidRPr="005C51D8">
              <w:rPr>
                <w:rFonts w:ascii="Tw Cen MT" w:hAnsi="Tw Cen MT" w:cs="Arial"/>
                <w:color w:val="202124"/>
                <w:szCs w:val="24"/>
                <w:shd w:val="clear" w:color="auto" w:fill="FFFFFF"/>
              </w:rPr>
              <w:t> ≤20</w:t>
            </w:r>
          </w:p>
        </w:tc>
        <w:tc>
          <w:tcPr>
            <w:tcW w:w="2356" w:type="dxa"/>
            <w:shd w:val="clear" w:color="auto" w:fill="auto"/>
            <w:vAlign w:val="center"/>
          </w:tcPr>
          <w:p w14:paraId="742A7E04" w14:textId="77777777" w:rsidR="004317FE" w:rsidRPr="0046145E" w:rsidRDefault="004317FE" w:rsidP="00AD5A4E">
            <w:pPr>
              <w:spacing w:after="0" w:line="240" w:lineRule="auto"/>
              <w:jc w:val="center"/>
              <w:rPr>
                <w:rFonts w:ascii="Tw Cen MT" w:eastAsia="Times New Roman" w:hAnsi="Tw Cen MT" w:cs="Arial"/>
                <w:b/>
                <w:bCs/>
                <w:color w:val="000000"/>
                <w:szCs w:val="24"/>
                <w:lang w:val="es-419" w:eastAsia="es-419"/>
              </w:rPr>
            </w:pPr>
            <w:r w:rsidRPr="005C51D8">
              <w:rPr>
                <w:rFonts w:ascii="Tw Cen MT" w:eastAsia="Times New Roman" w:hAnsi="Tw Cen MT" w:cs="Arial"/>
                <w:b/>
                <w:bCs/>
                <w:color w:val="000000"/>
                <w:szCs w:val="24"/>
                <w:lang w:val="es-419" w:eastAsia="es-419"/>
              </w:rPr>
              <w:t>ALTO</w:t>
            </w:r>
          </w:p>
        </w:tc>
        <w:tc>
          <w:tcPr>
            <w:tcW w:w="5130" w:type="dxa"/>
            <w:shd w:val="clear" w:color="auto" w:fill="auto"/>
            <w:vAlign w:val="center"/>
          </w:tcPr>
          <w:p w14:paraId="1D314655" w14:textId="77777777" w:rsidR="004317FE" w:rsidRPr="0046145E" w:rsidRDefault="004317FE" w:rsidP="00AD5A4E">
            <w:pPr>
              <w:spacing w:after="0" w:line="240" w:lineRule="auto"/>
              <w:jc w:val="center"/>
              <w:rPr>
                <w:rFonts w:ascii="Tw Cen MT" w:eastAsia="Times New Roman" w:hAnsi="Tw Cen MT" w:cs="Arial"/>
                <w:color w:val="000000"/>
                <w:szCs w:val="24"/>
                <w:lang w:val="es-419" w:eastAsia="es-419"/>
              </w:rPr>
            </w:pPr>
            <w:r w:rsidRPr="005C51D8">
              <w:rPr>
                <w:rFonts w:ascii="Tw Cen MT" w:eastAsia="Times New Roman" w:hAnsi="Tw Cen MT" w:cs="Arial"/>
                <w:color w:val="000000"/>
                <w:szCs w:val="24"/>
                <w:lang w:val="es-419" w:eastAsia="es-419"/>
              </w:rPr>
              <w:t>Es preciso corregirlo inmediatamente (</w:t>
            </w:r>
            <w:r w:rsidRPr="005C51D8">
              <w:rPr>
                <w:rFonts w:ascii="Tw Cen MT" w:hAnsi="Tw Cen MT" w:cs="Arial"/>
                <w:color w:val="202124"/>
                <w:szCs w:val="24"/>
                <w:shd w:val="clear" w:color="auto" w:fill="FFFFFF"/>
              </w:rPr>
              <w:t>&lt;1 día)</w:t>
            </w:r>
          </w:p>
        </w:tc>
      </w:tr>
      <w:tr w:rsidR="004317FE" w:rsidRPr="005C51D8" w14:paraId="421D6487" w14:textId="77777777" w:rsidTr="00AD5A4E">
        <w:trPr>
          <w:trHeight w:val="469"/>
        </w:trPr>
        <w:tc>
          <w:tcPr>
            <w:tcW w:w="2201" w:type="dxa"/>
            <w:shd w:val="clear" w:color="auto" w:fill="auto"/>
            <w:vAlign w:val="center"/>
          </w:tcPr>
          <w:p w14:paraId="429AC09B" w14:textId="77777777" w:rsidR="004317FE" w:rsidRPr="005C51D8" w:rsidRDefault="004317FE" w:rsidP="00AD5A4E">
            <w:pPr>
              <w:spacing w:after="0" w:line="240" w:lineRule="auto"/>
              <w:rPr>
                <w:rFonts w:ascii="Tw Cen MT" w:eastAsia="Times New Roman" w:hAnsi="Tw Cen MT" w:cs="Arial"/>
                <w:color w:val="000000"/>
                <w:szCs w:val="24"/>
                <w:lang w:val="es-419" w:eastAsia="es-419"/>
              </w:rPr>
            </w:pPr>
            <w:r w:rsidRPr="005C51D8">
              <w:rPr>
                <w:rFonts w:ascii="Tw Cen MT" w:hAnsi="Tw Cen MT" w:cs="Arial"/>
                <w:color w:val="202124"/>
                <w:szCs w:val="24"/>
                <w:shd w:val="clear" w:color="auto" w:fill="FFFFFF"/>
              </w:rPr>
              <w:t xml:space="preserve">       20&lt;</w:t>
            </w:r>
            <w:r w:rsidRPr="005C51D8">
              <w:rPr>
                <w:rFonts w:ascii="Tw Cen MT" w:eastAsia="Times New Roman" w:hAnsi="Tw Cen MT" w:cs="Arial"/>
                <w:color w:val="000000"/>
                <w:szCs w:val="24"/>
                <w:lang w:val="es-419" w:eastAsia="es-419"/>
              </w:rPr>
              <w:t>GP</w:t>
            </w:r>
          </w:p>
        </w:tc>
        <w:tc>
          <w:tcPr>
            <w:tcW w:w="2356" w:type="dxa"/>
            <w:shd w:val="clear" w:color="auto" w:fill="auto"/>
            <w:vAlign w:val="center"/>
          </w:tcPr>
          <w:p w14:paraId="45DBDF3D" w14:textId="77777777" w:rsidR="004317FE" w:rsidRPr="005C51D8" w:rsidRDefault="004317FE" w:rsidP="00AD5A4E">
            <w:pPr>
              <w:spacing w:after="0" w:line="240" w:lineRule="auto"/>
              <w:jc w:val="center"/>
              <w:rPr>
                <w:rFonts w:ascii="Tw Cen MT" w:eastAsia="Times New Roman" w:hAnsi="Tw Cen MT" w:cs="Arial"/>
                <w:b/>
                <w:bCs/>
                <w:color w:val="000000"/>
                <w:szCs w:val="24"/>
                <w:lang w:val="es-419" w:eastAsia="es-419"/>
              </w:rPr>
            </w:pPr>
            <w:r w:rsidRPr="005C51D8">
              <w:rPr>
                <w:rFonts w:ascii="Tw Cen MT" w:eastAsia="Times New Roman" w:hAnsi="Tw Cen MT" w:cs="Arial"/>
                <w:b/>
                <w:bCs/>
                <w:color w:val="000000"/>
                <w:szCs w:val="24"/>
                <w:lang w:val="es-419" w:eastAsia="es-419"/>
              </w:rPr>
              <w:t>MUY ALTO</w:t>
            </w:r>
          </w:p>
        </w:tc>
        <w:tc>
          <w:tcPr>
            <w:tcW w:w="5130" w:type="dxa"/>
            <w:shd w:val="clear" w:color="auto" w:fill="auto"/>
            <w:vAlign w:val="center"/>
          </w:tcPr>
          <w:p w14:paraId="1F0FF457" w14:textId="77777777" w:rsidR="004317FE" w:rsidRPr="005C51D8" w:rsidRDefault="004317FE" w:rsidP="00AD5A4E">
            <w:pPr>
              <w:spacing w:after="0" w:line="240" w:lineRule="auto"/>
              <w:jc w:val="center"/>
              <w:rPr>
                <w:rFonts w:ascii="Tw Cen MT" w:eastAsia="Times New Roman" w:hAnsi="Tw Cen MT" w:cs="Arial"/>
                <w:color w:val="000000"/>
                <w:szCs w:val="24"/>
                <w:lang w:val="es-419" w:eastAsia="es-419"/>
              </w:rPr>
            </w:pPr>
            <w:r w:rsidRPr="005C51D8">
              <w:rPr>
                <w:rFonts w:ascii="Tw Cen MT" w:eastAsia="Times New Roman" w:hAnsi="Tw Cen MT" w:cs="Arial"/>
                <w:color w:val="000000"/>
                <w:szCs w:val="24"/>
                <w:lang w:val="es-419" w:eastAsia="es-419"/>
              </w:rPr>
              <w:t>Es preciso paralizar la actividad y operaciones de la institución</w:t>
            </w:r>
          </w:p>
        </w:tc>
      </w:tr>
    </w:tbl>
    <w:p w14:paraId="4D03CE80" w14:textId="77777777" w:rsidR="005A3B3E" w:rsidRPr="00A9370C" w:rsidRDefault="005A3B3E" w:rsidP="004317FE">
      <w:pPr>
        <w:rPr>
          <w:rFonts w:cs="Times New Roman"/>
          <w:lang w:val="es-419"/>
        </w:rPr>
      </w:pPr>
    </w:p>
    <w:p w14:paraId="2C9DF26A" w14:textId="6BAED5F6" w:rsidR="004317FE" w:rsidRPr="004F09EC" w:rsidRDefault="004F09EC" w:rsidP="00E60B2D">
      <w:pPr>
        <w:pStyle w:val="Ttulo3"/>
        <w:numPr>
          <w:ilvl w:val="2"/>
          <w:numId w:val="185"/>
        </w:numPr>
        <w:rPr>
          <w:rFonts w:ascii="Times New Roman" w:hAnsi="Times New Roman" w:cs="Times New Roman"/>
          <w:b/>
          <w:bCs/>
          <w:color w:val="auto"/>
        </w:rPr>
      </w:pPr>
      <w:bookmarkStart w:id="2635" w:name="_Toc87102668"/>
      <w:bookmarkStart w:id="2636" w:name="_Toc97123144"/>
      <w:r w:rsidRPr="004F09EC">
        <w:rPr>
          <w:rFonts w:ascii="Times New Roman" w:hAnsi="Times New Roman" w:cs="Times New Roman"/>
          <w:b/>
          <w:bCs/>
          <w:color w:val="auto"/>
        </w:rPr>
        <w:t>Matriz de calificación y evaluación de riesgos</w:t>
      </w:r>
      <w:bookmarkEnd w:id="2635"/>
      <w:bookmarkEnd w:id="2636"/>
    </w:p>
    <w:p w14:paraId="426996B0" w14:textId="77777777" w:rsidR="004317FE" w:rsidRDefault="004317FE" w:rsidP="004317FE"/>
    <w:tbl>
      <w:tblPr>
        <w:tblW w:w="9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01"/>
        <w:gridCol w:w="2356"/>
        <w:gridCol w:w="5131"/>
      </w:tblGrid>
      <w:tr w:rsidR="004317FE" w:rsidRPr="0046145E" w14:paraId="4C826A9B" w14:textId="77777777" w:rsidTr="00AD5A4E">
        <w:trPr>
          <w:trHeight w:val="249"/>
        </w:trPr>
        <w:tc>
          <w:tcPr>
            <w:tcW w:w="9688" w:type="dxa"/>
            <w:gridSpan w:val="3"/>
            <w:shd w:val="clear" w:color="auto" w:fill="E7E6E6" w:themeFill="background2"/>
            <w:vAlign w:val="center"/>
            <w:hideMark/>
          </w:tcPr>
          <w:p w14:paraId="67C6B108" w14:textId="77777777" w:rsidR="004317FE" w:rsidRPr="0046145E" w:rsidRDefault="004317FE" w:rsidP="00AD5A4E">
            <w:pPr>
              <w:spacing w:after="0" w:line="240" w:lineRule="auto"/>
              <w:jc w:val="center"/>
              <w:rPr>
                <w:rFonts w:ascii="Tw Cen MT" w:eastAsia="Times New Roman" w:hAnsi="Tw Cen MT" w:cs="Arial"/>
                <w:b/>
                <w:bCs/>
                <w:color w:val="000000"/>
                <w:lang w:val="es-419" w:eastAsia="es-419"/>
              </w:rPr>
            </w:pPr>
            <w:r w:rsidRPr="0046145E">
              <w:rPr>
                <w:rFonts w:ascii="Tw Cen MT" w:eastAsia="Times New Roman" w:hAnsi="Tw Cen MT" w:cs="Arial"/>
                <w:b/>
                <w:bCs/>
                <w:color w:val="000000"/>
                <w:sz w:val="22"/>
                <w:lang w:val="es-419" w:eastAsia="es-419"/>
              </w:rPr>
              <w:t>ZONA DE RIESGO O NIVEL DE EXPOSICION</w:t>
            </w:r>
          </w:p>
        </w:tc>
      </w:tr>
      <w:tr w:rsidR="004317FE" w:rsidRPr="0046145E" w14:paraId="5B98B6A7" w14:textId="77777777" w:rsidTr="00AD5A4E">
        <w:trPr>
          <w:trHeight w:val="125"/>
        </w:trPr>
        <w:tc>
          <w:tcPr>
            <w:tcW w:w="2201" w:type="dxa"/>
            <w:shd w:val="clear" w:color="auto" w:fill="E7E6E6" w:themeFill="background2"/>
            <w:vAlign w:val="center"/>
            <w:hideMark/>
          </w:tcPr>
          <w:p w14:paraId="424088F6" w14:textId="77777777" w:rsidR="004317FE" w:rsidRPr="0046145E" w:rsidRDefault="004317FE" w:rsidP="00AD5A4E">
            <w:pPr>
              <w:spacing w:after="0" w:line="240" w:lineRule="auto"/>
              <w:jc w:val="center"/>
              <w:rPr>
                <w:rFonts w:ascii="Tw Cen MT" w:eastAsia="Times New Roman" w:hAnsi="Tw Cen MT" w:cs="Arial"/>
                <w:b/>
                <w:bCs/>
                <w:color w:val="000000"/>
                <w:lang w:val="es-419" w:eastAsia="es-419"/>
              </w:rPr>
            </w:pPr>
            <w:r w:rsidRPr="0046145E">
              <w:rPr>
                <w:rFonts w:ascii="Tw Cen MT" w:eastAsia="Times New Roman" w:hAnsi="Tw Cen MT" w:cs="Arial"/>
                <w:b/>
                <w:bCs/>
                <w:color w:val="000000"/>
                <w:sz w:val="22"/>
                <w:lang w:val="es-419" w:eastAsia="es-419"/>
              </w:rPr>
              <w:t>Zona</w:t>
            </w:r>
          </w:p>
        </w:tc>
        <w:tc>
          <w:tcPr>
            <w:tcW w:w="2356" w:type="dxa"/>
            <w:shd w:val="clear" w:color="auto" w:fill="E7E6E6" w:themeFill="background2"/>
            <w:vAlign w:val="center"/>
            <w:hideMark/>
          </w:tcPr>
          <w:p w14:paraId="40D3183D" w14:textId="77777777" w:rsidR="004317FE" w:rsidRPr="0046145E" w:rsidRDefault="004317FE" w:rsidP="00AD5A4E">
            <w:pPr>
              <w:spacing w:after="0" w:line="240" w:lineRule="auto"/>
              <w:jc w:val="center"/>
              <w:rPr>
                <w:rFonts w:ascii="Tw Cen MT" w:eastAsia="Times New Roman" w:hAnsi="Tw Cen MT" w:cs="Arial"/>
                <w:b/>
                <w:bCs/>
                <w:color w:val="000000"/>
                <w:lang w:val="es-419" w:eastAsia="es-419"/>
              </w:rPr>
            </w:pPr>
            <w:r w:rsidRPr="0046145E">
              <w:rPr>
                <w:rFonts w:ascii="Tw Cen MT" w:eastAsia="Times New Roman" w:hAnsi="Tw Cen MT" w:cs="Arial"/>
                <w:b/>
                <w:bCs/>
                <w:color w:val="000000"/>
                <w:sz w:val="22"/>
                <w:lang w:val="es-419" w:eastAsia="es-419"/>
              </w:rPr>
              <w:t>Leyenda</w:t>
            </w:r>
          </w:p>
        </w:tc>
        <w:tc>
          <w:tcPr>
            <w:tcW w:w="5130" w:type="dxa"/>
            <w:shd w:val="clear" w:color="auto" w:fill="E7E6E6" w:themeFill="background2"/>
            <w:vAlign w:val="center"/>
            <w:hideMark/>
          </w:tcPr>
          <w:p w14:paraId="7D55B1F3" w14:textId="77777777" w:rsidR="004317FE" w:rsidRPr="0046145E" w:rsidRDefault="004317FE" w:rsidP="00AD5A4E">
            <w:pPr>
              <w:spacing w:after="0" w:line="240" w:lineRule="auto"/>
              <w:jc w:val="center"/>
              <w:rPr>
                <w:rFonts w:ascii="Tw Cen MT" w:eastAsia="Times New Roman" w:hAnsi="Tw Cen MT" w:cs="Arial"/>
                <w:b/>
                <w:bCs/>
                <w:color w:val="000000"/>
                <w:lang w:val="es-419" w:eastAsia="es-419"/>
              </w:rPr>
            </w:pPr>
            <w:r w:rsidRPr="0046145E">
              <w:rPr>
                <w:rFonts w:ascii="Tw Cen MT" w:eastAsia="Times New Roman" w:hAnsi="Tw Cen MT" w:cs="Arial"/>
                <w:b/>
                <w:bCs/>
                <w:color w:val="000000"/>
                <w:sz w:val="22"/>
                <w:lang w:val="es-419" w:eastAsia="es-419"/>
              </w:rPr>
              <w:t>Descripción</w:t>
            </w:r>
          </w:p>
        </w:tc>
      </w:tr>
      <w:tr w:rsidR="004317FE" w:rsidRPr="0046145E" w14:paraId="45CB560F" w14:textId="77777777" w:rsidTr="00AD5A4E">
        <w:trPr>
          <w:trHeight w:val="353"/>
        </w:trPr>
        <w:tc>
          <w:tcPr>
            <w:tcW w:w="2201" w:type="dxa"/>
            <w:shd w:val="clear" w:color="auto" w:fill="auto"/>
            <w:vAlign w:val="center"/>
            <w:hideMark/>
          </w:tcPr>
          <w:p w14:paraId="0CA41CC8" w14:textId="77777777" w:rsidR="004317FE" w:rsidRPr="0046145E" w:rsidRDefault="004317FE" w:rsidP="00AD5A4E">
            <w:pPr>
              <w:spacing w:after="0" w:line="240" w:lineRule="auto"/>
              <w:jc w:val="center"/>
              <w:rPr>
                <w:rFonts w:ascii="Tw Cen MT" w:eastAsia="Times New Roman" w:hAnsi="Tw Cen MT" w:cs="Arial"/>
                <w:color w:val="000000"/>
                <w:lang w:val="es-419" w:eastAsia="es-419"/>
              </w:rPr>
            </w:pPr>
            <w:r w:rsidRPr="0046145E">
              <w:rPr>
                <w:rFonts w:ascii="Tw Cen MT" w:eastAsia="Times New Roman" w:hAnsi="Tw Cen MT" w:cs="Arial"/>
                <w:color w:val="000000"/>
                <w:sz w:val="22"/>
                <w:lang w:val="es-419" w:eastAsia="es-419"/>
              </w:rPr>
              <w:t>BAJA</w:t>
            </w:r>
          </w:p>
        </w:tc>
        <w:tc>
          <w:tcPr>
            <w:tcW w:w="2356" w:type="dxa"/>
            <w:shd w:val="clear" w:color="000000" w:fill="FFFF00"/>
            <w:noWrap/>
            <w:vAlign w:val="center"/>
            <w:hideMark/>
          </w:tcPr>
          <w:p w14:paraId="0EF0DEA7" w14:textId="77777777" w:rsidR="004317FE" w:rsidRPr="0046145E" w:rsidRDefault="004317FE" w:rsidP="00AD5A4E">
            <w:pPr>
              <w:spacing w:after="0" w:line="240" w:lineRule="auto"/>
              <w:jc w:val="center"/>
              <w:rPr>
                <w:rFonts w:ascii="Tw Cen MT" w:eastAsia="Times New Roman" w:hAnsi="Tw Cen MT" w:cs="Arial"/>
                <w:b/>
                <w:bCs/>
                <w:color w:val="000000"/>
                <w:lang w:val="es-419" w:eastAsia="es-419"/>
              </w:rPr>
            </w:pPr>
            <w:r w:rsidRPr="0046145E">
              <w:rPr>
                <w:rFonts w:ascii="Tw Cen MT" w:eastAsia="Times New Roman" w:hAnsi="Tw Cen MT" w:cs="Arial"/>
                <w:b/>
                <w:bCs/>
                <w:color w:val="000000"/>
                <w:sz w:val="22"/>
                <w:lang w:val="es-419" w:eastAsia="es-419"/>
              </w:rPr>
              <w:t>B</w:t>
            </w:r>
          </w:p>
        </w:tc>
        <w:tc>
          <w:tcPr>
            <w:tcW w:w="5130" w:type="dxa"/>
            <w:shd w:val="clear" w:color="auto" w:fill="auto"/>
            <w:vAlign w:val="center"/>
            <w:hideMark/>
          </w:tcPr>
          <w:p w14:paraId="499A76C6" w14:textId="77777777" w:rsidR="004317FE" w:rsidRPr="0046145E" w:rsidRDefault="004317FE" w:rsidP="00AD5A4E">
            <w:pPr>
              <w:spacing w:after="0" w:line="240" w:lineRule="auto"/>
              <w:jc w:val="center"/>
              <w:rPr>
                <w:rFonts w:ascii="Tw Cen MT" w:eastAsia="Times New Roman" w:hAnsi="Tw Cen MT" w:cs="Arial"/>
                <w:color w:val="000000"/>
                <w:lang w:val="es-419" w:eastAsia="es-419"/>
              </w:rPr>
            </w:pPr>
            <w:r w:rsidRPr="0046145E">
              <w:rPr>
                <w:rFonts w:ascii="Tw Cen MT" w:eastAsia="Times New Roman" w:hAnsi="Tw Cen MT" w:cs="Arial"/>
                <w:color w:val="000000"/>
                <w:sz w:val="22"/>
                <w:lang w:val="es-419" w:eastAsia="es-419"/>
              </w:rPr>
              <w:t>Riesgo BAJO, se puede asumir el riesgo</w:t>
            </w:r>
          </w:p>
        </w:tc>
      </w:tr>
      <w:tr w:rsidR="004317FE" w:rsidRPr="0046145E" w14:paraId="06AB1102" w14:textId="77777777" w:rsidTr="00AD5A4E">
        <w:trPr>
          <w:trHeight w:val="353"/>
        </w:trPr>
        <w:tc>
          <w:tcPr>
            <w:tcW w:w="2201" w:type="dxa"/>
            <w:shd w:val="clear" w:color="auto" w:fill="auto"/>
            <w:vAlign w:val="center"/>
            <w:hideMark/>
          </w:tcPr>
          <w:p w14:paraId="24B145E8" w14:textId="77777777" w:rsidR="004317FE" w:rsidRPr="0046145E" w:rsidRDefault="004317FE" w:rsidP="00AD5A4E">
            <w:pPr>
              <w:spacing w:after="0" w:line="240" w:lineRule="auto"/>
              <w:jc w:val="center"/>
              <w:rPr>
                <w:rFonts w:ascii="Tw Cen MT" w:eastAsia="Times New Roman" w:hAnsi="Tw Cen MT" w:cs="Arial"/>
                <w:color w:val="000000"/>
                <w:lang w:val="es-419" w:eastAsia="es-419"/>
              </w:rPr>
            </w:pPr>
            <w:r w:rsidRPr="0046145E">
              <w:rPr>
                <w:rFonts w:ascii="Tw Cen MT" w:eastAsia="Times New Roman" w:hAnsi="Tw Cen MT" w:cs="Arial"/>
                <w:color w:val="000000"/>
                <w:sz w:val="22"/>
                <w:lang w:val="es-419" w:eastAsia="es-419"/>
              </w:rPr>
              <w:t>MODERADO</w:t>
            </w:r>
          </w:p>
        </w:tc>
        <w:tc>
          <w:tcPr>
            <w:tcW w:w="2356" w:type="dxa"/>
            <w:shd w:val="clear" w:color="000000" w:fill="A8D08D"/>
            <w:noWrap/>
            <w:vAlign w:val="center"/>
            <w:hideMark/>
          </w:tcPr>
          <w:p w14:paraId="3FD3A18F" w14:textId="77777777" w:rsidR="004317FE" w:rsidRPr="0046145E" w:rsidRDefault="004317FE" w:rsidP="00AD5A4E">
            <w:pPr>
              <w:spacing w:after="0" w:line="240" w:lineRule="auto"/>
              <w:jc w:val="center"/>
              <w:rPr>
                <w:rFonts w:ascii="Tw Cen MT" w:eastAsia="Times New Roman" w:hAnsi="Tw Cen MT" w:cs="Arial"/>
                <w:b/>
                <w:bCs/>
                <w:color w:val="000000"/>
                <w:lang w:val="es-419" w:eastAsia="es-419"/>
              </w:rPr>
            </w:pPr>
            <w:r w:rsidRPr="0046145E">
              <w:rPr>
                <w:rFonts w:ascii="Tw Cen MT" w:eastAsia="Times New Roman" w:hAnsi="Tw Cen MT" w:cs="Arial"/>
                <w:b/>
                <w:bCs/>
                <w:color w:val="000000"/>
                <w:sz w:val="22"/>
                <w:lang w:val="es-419" w:eastAsia="es-419"/>
              </w:rPr>
              <w:t>M</w:t>
            </w:r>
          </w:p>
        </w:tc>
        <w:tc>
          <w:tcPr>
            <w:tcW w:w="5130" w:type="dxa"/>
            <w:shd w:val="clear" w:color="auto" w:fill="auto"/>
            <w:vAlign w:val="center"/>
            <w:hideMark/>
          </w:tcPr>
          <w:p w14:paraId="34E9C158" w14:textId="77777777" w:rsidR="004317FE" w:rsidRPr="0046145E" w:rsidRDefault="004317FE" w:rsidP="00AD5A4E">
            <w:pPr>
              <w:spacing w:after="0" w:line="240" w:lineRule="auto"/>
              <w:jc w:val="center"/>
              <w:rPr>
                <w:rFonts w:ascii="Tw Cen MT" w:eastAsia="Times New Roman" w:hAnsi="Tw Cen MT" w:cs="Arial"/>
                <w:color w:val="000000"/>
                <w:lang w:val="es-419" w:eastAsia="es-419"/>
              </w:rPr>
            </w:pPr>
            <w:r w:rsidRPr="0046145E">
              <w:rPr>
                <w:rFonts w:ascii="Tw Cen MT" w:eastAsia="Times New Roman" w:hAnsi="Tw Cen MT" w:cs="Arial"/>
                <w:color w:val="000000"/>
                <w:sz w:val="22"/>
                <w:lang w:val="es-419" w:eastAsia="es-419"/>
              </w:rPr>
              <w:t>Riesgo MODERADO, se debe asumir o reducir el riesgo.</w:t>
            </w:r>
          </w:p>
        </w:tc>
      </w:tr>
      <w:tr w:rsidR="004317FE" w:rsidRPr="0046145E" w14:paraId="0F3D3610" w14:textId="77777777" w:rsidTr="00AD5A4E">
        <w:trPr>
          <w:trHeight w:val="469"/>
        </w:trPr>
        <w:tc>
          <w:tcPr>
            <w:tcW w:w="2201" w:type="dxa"/>
            <w:shd w:val="clear" w:color="auto" w:fill="auto"/>
            <w:vAlign w:val="center"/>
            <w:hideMark/>
          </w:tcPr>
          <w:p w14:paraId="6BB82A81" w14:textId="77777777" w:rsidR="004317FE" w:rsidRPr="0046145E" w:rsidRDefault="004317FE" w:rsidP="00AD5A4E">
            <w:pPr>
              <w:spacing w:after="0" w:line="240" w:lineRule="auto"/>
              <w:jc w:val="center"/>
              <w:rPr>
                <w:rFonts w:ascii="Tw Cen MT" w:eastAsia="Times New Roman" w:hAnsi="Tw Cen MT" w:cs="Arial"/>
                <w:color w:val="000000"/>
                <w:lang w:val="es-419" w:eastAsia="es-419"/>
              </w:rPr>
            </w:pPr>
            <w:r w:rsidRPr="0046145E">
              <w:rPr>
                <w:rFonts w:ascii="Tw Cen MT" w:eastAsia="Times New Roman" w:hAnsi="Tw Cen MT" w:cs="Arial"/>
                <w:color w:val="000000"/>
                <w:sz w:val="22"/>
                <w:lang w:val="es-419" w:eastAsia="es-419"/>
              </w:rPr>
              <w:t>ALTA</w:t>
            </w:r>
          </w:p>
        </w:tc>
        <w:tc>
          <w:tcPr>
            <w:tcW w:w="2356" w:type="dxa"/>
            <w:shd w:val="clear" w:color="000000" w:fill="9CC2E5"/>
            <w:noWrap/>
            <w:vAlign w:val="center"/>
            <w:hideMark/>
          </w:tcPr>
          <w:p w14:paraId="13437A39" w14:textId="77777777" w:rsidR="004317FE" w:rsidRPr="0046145E" w:rsidRDefault="004317FE" w:rsidP="00AD5A4E">
            <w:pPr>
              <w:spacing w:after="0" w:line="240" w:lineRule="auto"/>
              <w:jc w:val="center"/>
              <w:rPr>
                <w:rFonts w:ascii="Tw Cen MT" w:eastAsia="Times New Roman" w:hAnsi="Tw Cen MT" w:cs="Arial"/>
                <w:b/>
                <w:bCs/>
                <w:color w:val="000000"/>
                <w:lang w:val="es-419" w:eastAsia="es-419"/>
              </w:rPr>
            </w:pPr>
            <w:r w:rsidRPr="0046145E">
              <w:rPr>
                <w:rFonts w:ascii="Tw Cen MT" w:eastAsia="Times New Roman" w:hAnsi="Tw Cen MT" w:cs="Arial"/>
                <w:b/>
                <w:bCs/>
                <w:color w:val="000000"/>
                <w:sz w:val="22"/>
                <w:lang w:val="es-419" w:eastAsia="es-419"/>
              </w:rPr>
              <w:t>A</w:t>
            </w:r>
          </w:p>
        </w:tc>
        <w:tc>
          <w:tcPr>
            <w:tcW w:w="5130" w:type="dxa"/>
            <w:shd w:val="clear" w:color="auto" w:fill="auto"/>
            <w:vAlign w:val="center"/>
            <w:hideMark/>
          </w:tcPr>
          <w:p w14:paraId="1EB48ACA" w14:textId="77777777" w:rsidR="004317FE" w:rsidRPr="0046145E" w:rsidRDefault="004317FE" w:rsidP="00AD5A4E">
            <w:pPr>
              <w:spacing w:after="0" w:line="240" w:lineRule="auto"/>
              <w:jc w:val="center"/>
              <w:rPr>
                <w:rFonts w:ascii="Tw Cen MT" w:eastAsia="Times New Roman" w:hAnsi="Tw Cen MT" w:cs="Arial"/>
                <w:color w:val="000000"/>
                <w:lang w:val="es-419" w:eastAsia="es-419"/>
              </w:rPr>
            </w:pPr>
            <w:r w:rsidRPr="0046145E">
              <w:rPr>
                <w:rFonts w:ascii="Tw Cen MT" w:eastAsia="Times New Roman" w:hAnsi="Tw Cen MT" w:cs="Arial"/>
                <w:color w:val="000000"/>
                <w:sz w:val="22"/>
                <w:lang w:val="es-419" w:eastAsia="es-419"/>
              </w:rPr>
              <w:t>Riesgo ALTO, debe ser reducido, evitado, compartido o transferido</w:t>
            </w:r>
          </w:p>
        </w:tc>
      </w:tr>
      <w:tr w:rsidR="004317FE" w:rsidRPr="0046145E" w14:paraId="76972340" w14:textId="77777777" w:rsidTr="00AD5A4E">
        <w:trPr>
          <w:trHeight w:val="469"/>
        </w:trPr>
        <w:tc>
          <w:tcPr>
            <w:tcW w:w="2201" w:type="dxa"/>
            <w:shd w:val="clear" w:color="auto" w:fill="auto"/>
            <w:vAlign w:val="center"/>
            <w:hideMark/>
          </w:tcPr>
          <w:p w14:paraId="3A4FACA6" w14:textId="77777777" w:rsidR="004317FE" w:rsidRPr="0046145E" w:rsidRDefault="004317FE" w:rsidP="00AD5A4E">
            <w:pPr>
              <w:spacing w:after="0" w:line="240" w:lineRule="auto"/>
              <w:jc w:val="center"/>
              <w:rPr>
                <w:rFonts w:ascii="Tw Cen MT" w:eastAsia="Times New Roman" w:hAnsi="Tw Cen MT" w:cs="Arial"/>
                <w:color w:val="000000"/>
                <w:lang w:val="es-419" w:eastAsia="es-419"/>
              </w:rPr>
            </w:pPr>
            <w:r w:rsidRPr="0046145E">
              <w:rPr>
                <w:rFonts w:ascii="Tw Cen MT" w:eastAsia="Times New Roman" w:hAnsi="Tw Cen MT" w:cs="Arial"/>
                <w:color w:val="000000"/>
                <w:sz w:val="22"/>
                <w:lang w:val="es-419" w:eastAsia="es-419"/>
              </w:rPr>
              <w:t>EXTREMA</w:t>
            </w:r>
          </w:p>
        </w:tc>
        <w:tc>
          <w:tcPr>
            <w:tcW w:w="2356" w:type="dxa"/>
            <w:shd w:val="clear" w:color="000000" w:fill="FF0000"/>
            <w:vAlign w:val="center"/>
            <w:hideMark/>
          </w:tcPr>
          <w:p w14:paraId="1D9F35EC" w14:textId="77777777" w:rsidR="004317FE" w:rsidRPr="0046145E" w:rsidRDefault="004317FE" w:rsidP="00AD5A4E">
            <w:pPr>
              <w:spacing w:after="0" w:line="240" w:lineRule="auto"/>
              <w:jc w:val="center"/>
              <w:rPr>
                <w:rFonts w:ascii="Tw Cen MT" w:eastAsia="Times New Roman" w:hAnsi="Tw Cen MT" w:cs="Arial"/>
                <w:b/>
                <w:bCs/>
                <w:color w:val="000000"/>
                <w:lang w:val="es-419" w:eastAsia="es-419"/>
              </w:rPr>
            </w:pPr>
            <w:r w:rsidRPr="0046145E">
              <w:rPr>
                <w:rFonts w:ascii="Tw Cen MT" w:eastAsia="Times New Roman" w:hAnsi="Tw Cen MT" w:cs="Arial"/>
                <w:b/>
                <w:bCs/>
                <w:color w:val="000000"/>
                <w:sz w:val="22"/>
                <w:lang w:val="es-419" w:eastAsia="es-419"/>
              </w:rPr>
              <w:t>E</w:t>
            </w:r>
          </w:p>
        </w:tc>
        <w:tc>
          <w:tcPr>
            <w:tcW w:w="5130" w:type="dxa"/>
            <w:shd w:val="clear" w:color="auto" w:fill="auto"/>
            <w:vAlign w:val="center"/>
            <w:hideMark/>
          </w:tcPr>
          <w:p w14:paraId="7FE45B7F" w14:textId="77777777" w:rsidR="004317FE" w:rsidRPr="0046145E" w:rsidRDefault="004317FE" w:rsidP="00AD5A4E">
            <w:pPr>
              <w:spacing w:after="0" w:line="240" w:lineRule="auto"/>
              <w:jc w:val="center"/>
              <w:rPr>
                <w:rFonts w:ascii="Tw Cen MT" w:eastAsia="Times New Roman" w:hAnsi="Tw Cen MT" w:cs="Arial"/>
                <w:color w:val="000000"/>
                <w:lang w:val="es-419" w:eastAsia="es-419"/>
              </w:rPr>
            </w:pPr>
            <w:r w:rsidRPr="0046145E">
              <w:rPr>
                <w:rFonts w:ascii="Tw Cen MT" w:eastAsia="Times New Roman" w:hAnsi="Tw Cen MT" w:cs="Arial"/>
                <w:color w:val="000000"/>
                <w:sz w:val="22"/>
                <w:lang w:val="es-419" w:eastAsia="es-419"/>
              </w:rPr>
              <w:t>Riesgo EXTREMO, debe ser reducido, evitado, compartido o transferido</w:t>
            </w:r>
          </w:p>
        </w:tc>
      </w:tr>
    </w:tbl>
    <w:p w14:paraId="1F3041DE" w14:textId="77777777" w:rsidR="004317FE" w:rsidRDefault="004317FE" w:rsidP="004317FE"/>
    <w:tbl>
      <w:tblPr>
        <w:tblW w:w="95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691"/>
        <w:gridCol w:w="1827"/>
        <w:gridCol w:w="1623"/>
        <w:gridCol w:w="1599"/>
        <w:gridCol w:w="997"/>
        <w:gridCol w:w="1767"/>
      </w:tblGrid>
      <w:tr w:rsidR="004317FE" w:rsidRPr="00921833" w14:paraId="6B072C30" w14:textId="77777777" w:rsidTr="00AD5A4E">
        <w:trPr>
          <w:trHeight w:val="209"/>
        </w:trPr>
        <w:tc>
          <w:tcPr>
            <w:tcW w:w="9504" w:type="dxa"/>
            <w:gridSpan w:val="6"/>
            <w:shd w:val="clear" w:color="auto" w:fill="FFFFFF" w:themeFill="background1"/>
            <w:vAlign w:val="center"/>
            <w:hideMark/>
          </w:tcPr>
          <w:p w14:paraId="195B9F9E" w14:textId="77777777" w:rsidR="004317FE" w:rsidRPr="00921833" w:rsidRDefault="004317FE" w:rsidP="00AD5A4E">
            <w:pPr>
              <w:spacing w:after="0" w:line="240" w:lineRule="auto"/>
              <w:jc w:val="center"/>
              <w:rPr>
                <w:rFonts w:ascii="Tw Cen MT" w:eastAsia="Times New Roman" w:hAnsi="Tw Cen MT" w:cs="Arial"/>
                <w:b/>
                <w:bCs/>
                <w:color w:val="000000"/>
                <w:lang w:val="es-419" w:eastAsia="es-419"/>
              </w:rPr>
            </w:pPr>
            <w:r w:rsidRPr="00921833">
              <w:rPr>
                <w:rFonts w:ascii="Tw Cen MT" w:eastAsia="Times New Roman" w:hAnsi="Tw Cen MT" w:cs="Arial"/>
                <w:b/>
                <w:bCs/>
                <w:color w:val="000000"/>
                <w:sz w:val="22"/>
                <w:lang w:val="es-419" w:eastAsia="es-419"/>
              </w:rPr>
              <w:t>MATRIZ DE CALIFICACION Y EVALUACION DE RIESGOS</w:t>
            </w:r>
          </w:p>
        </w:tc>
      </w:tr>
      <w:tr w:rsidR="004317FE" w:rsidRPr="00921833" w14:paraId="0111955B" w14:textId="77777777" w:rsidTr="00AD5A4E">
        <w:trPr>
          <w:trHeight w:val="205"/>
        </w:trPr>
        <w:tc>
          <w:tcPr>
            <w:tcW w:w="1691" w:type="dxa"/>
            <w:vMerge w:val="restart"/>
            <w:shd w:val="clear" w:color="auto" w:fill="FFFFFF" w:themeFill="background1"/>
            <w:vAlign w:val="center"/>
            <w:hideMark/>
          </w:tcPr>
          <w:p w14:paraId="0D372BB2" w14:textId="77777777" w:rsidR="004317FE" w:rsidRPr="00921833" w:rsidRDefault="004317FE" w:rsidP="00AD5A4E">
            <w:pPr>
              <w:spacing w:after="0" w:line="240" w:lineRule="auto"/>
              <w:jc w:val="center"/>
              <w:rPr>
                <w:rFonts w:ascii="Tw Cen MT" w:eastAsia="Times New Roman" w:hAnsi="Tw Cen MT" w:cs="Arial"/>
                <w:b/>
                <w:bCs/>
                <w:color w:val="000000"/>
                <w:lang w:val="es-419" w:eastAsia="es-419"/>
              </w:rPr>
            </w:pPr>
            <w:r w:rsidRPr="00921833">
              <w:rPr>
                <w:rFonts w:ascii="Tw Cen MT" w:eastAsia="Times New Roman" w:hAnsi="Tw Cen MT" w:cs="Arial"/>
                <w:b/>
                <w:bCs/>
                <w:color w:val="000000"/>
                <w:sz w:val="22"/>
                <w:lang w:val="es-419" w:eastAsia="es-419"/>
              </w:rPr>
              <w:t>PROBABILIDAD</w:t>
            </w:r>
          </w:p>
        </w:tc>
        <w:tc>
          <w:tcPr>
            <w:tcW w:w="7813" w:type="dxa"/>
            <w:gridSpan w:val="5"/>
            <w:shd w:val="clear" w:color="auto" w:fill="FFFFFF" w:themeFill="background1"/>
            <w:vAlign w:val="center"/>
            <w:hideMark/>
          </w:tcPr>
          <w:p w14:paraId="189401B1" w14:textId="77777777" w:rsidR="004317FE" w:rsidRPr="00921833" w:rsidRDefault="004317FE" w:rsidP="00AD5A4E">
            <w:pPr>
              <w:spacing w:after="0" w:line="240" w:lineRule="auto"/>
              <w:jc w:val="center"/>
              <w:rPr>
                <w:rFonts w:ascii="Tw Cen MT" w:eastAsia="Times New Roman" w:hAnsi="Tw Cen MT" w:cs="Arial"/>
                <w:b/>
                <w:bCs/>
                <w:color w:val="000000"/>
                <w:lang w:val="es-419" w:eastAsia="es-419"/>
              </w:rPr>
            </w:pPr>
            <w:r w:rsidRPr="00921833">
              <w:rPr>
                <w:rFonts w:ascii="Tw Cen MT" w:eastAsia="Times New Roman" w:hAnsi="Tw Cen MT" w:cs="Arial"/>
                <w:b/>
                <w:bCs/>
                <w:color w:val="000000"/>
                <w:sz w:val="22"/>
                <w:lang w:val="es-419" w:eastAsia="es-419"/>
              </w:rPr>
              <w:t>IMPACTO</w:t>
            </w:r>
          </w:p>
        </w:tc>
      </w:tr>
      <w:tr w:rsidR="004317FE" w:rsidRPr="00AE451F" w14:paraId="49594A4E" w14:textId="77777777" w:rsidTr="00AD5A4E">
        <w:trPr>
          <w:trHeight w:val="209"/>
        </w:trPr>
        <w:tc>
          <w:tcPr>
            <w:tcW w:w="1691" w:type="dxa"/>
            <w:vMerge/>
            <w:shd w:val="clear" w:color="auto" w:fill="FFFFFF" w:themeFill="background1"/>
            <w:vAlign w:val="center"/>
            <w:hideMark/>
          </w:tcPr>
          <w:p w14:paraId="1A9B846D" w14:textId="77777777" w:rsidR="004317FE" w:rsidRPr="00921833" w:rsidRDefault="004317FE" w:rsidP="00AD5A4E">
            <w:pPr>
              <w:spacing w:after="0" w:line="240" w:lineRule="auto"/>
              <w:rPr>
                <w:rFonts w:ascii="Tw Cen MT" w:eastAsia="Times New Roman" w:hAnsi="Tw Cen MT" w:cs="Arial"/>
                <w:b/>
                <w:bCs/>
                <w:color w:val="000000"/>
                <w:lang w:val="es-419" w:eastAsia="es-419"/>
              </w:rPr>
            </w:pPr>
          </w:p>
        </w:tc>
        <w:tc>
          <w:tcPr>
            <w:tcW w:w="1827" w:type="dxa"/>
            <w:shd w:val="clear" w:color="auto" w:fill="FFFFFF" w:themeFill="background1"/>
            <w:vAlign w:val="center"/>
            <w:hideMark/>
          </w:tcPr>
          <w:p w14:paraId="5B33FE32" w14:textId="77777777" w:rsidR="004317FE" w:rsidRPr="00921833" w:rsidRDefault="004317FE" w:rsidP="00AD5A4E">
            <w:pPr>
              <w:spacing w:after="0" w:line="240" w:lineRule="auto"/>
              <w:rPr>
                <w:rFonts w:ascii="Tw Cen MT" w:eastAsia="Times New Roman" w:hAnsi="Tw Cen MT" w:cs="Arial"/>
                <w:b/>
                <w:bCs/>
                <w:color w:val="000000"/>
                <w:lang w:val="es-419" w:eastAsia="es-419"/>
              </w:rPr>
            </w:pPr>
            <w:r w:rsidRPr="00921833">
              <w:rPr>
                <w:rFonts w:ascii="Tw Cen MT" w:eastAsia="Times New Roman" w:hAnsi="Tw Cen MT" w:cs="Arial"/>
                <w:b/>
                <w:bCs/>
                <w:color w:val="000000"/>
                <w:sz w:val="22"/>
                <w:lang w:val="es-419" w:eastAsia="es-419"/>
              </w:rPr>
              <w:t xml:space="preserve">INSIGNIFICANTE  </w:t>
            </w:r>
          </w:p>
        </w:tc>
        <w:tc>
          <w:tcPr>
            <w:tcW w:w="1623" w:type="dxa"/>
            <w:shd w:val="clear" w:color="auto" w:fill="FFFFFF" w:themeFill="background1"/>
            <w:vAlign w:val="center"/>
            <w:hideMark/>
          </w:tcPr>
          <w:p w14:paraId="74ABBD22" w14:textId="77777777" w:rsidR="004317FE" w:rsidRPr="00921833" w:rsidRDefault="004317FE" w:rsidP="00AD5A4E">
            <w:pPr>
              <w:spacing w:after="0" w:line="240" w:lineRule="auto"/>
              <w:jc w:val="center"/>
              <w:rPr>
                <w:rFonts w:ascii="Tw Cen MT" w:eastAsia="Times New Roman" w:hAnsi="Tw Cen MT" w:cs="Arial"/>
                <w:b/>
                <w:bCs/>
                <w:color w:val="000000"/>
                <w:lang w:val="es-419" w:eastAsia="es-419"/>
              </w:rPr>
            </w:pPr>
            <w:r w:rsidRPr="00921833">
              <w:rPr>
                <w:rFonts w:ascii="Tw Cen MT" w:eastAsia="Times New Roman" w:hAnsi="Tw Cen MT" w:cs="Arial"/>
                <w:b/>
                <w:bCs/>
                <w:color w:val="000000"/>
                <w:sz w:val="22"/>
                <w:lang w:val="es-419" w:eastAsia="es-419"/>
              </w:rPr>
              <w:t>MENOR</w:t>
            </w:r>
          </w:p>
        </w:tc>
        <w:tc>
          <w:tcPr>
            <w:tcW w:w="1599" w:type="dxa"/>
            <w:shd w:val="clear" w:color="auto" w:fill="FFFFFF" w:themeFill="background1"/>
            <w:vAlign w:val="center"/>
            <w:hideMark/>
          </w:tcPr>
          <w:p w14:paraId="7B83B856" w14:textId="77777777" w:rsidR="004317FE" w:rsidRPr="00921833" w:rsidRDefault="004317FE" w:rsidP="00AD5A4E">
            <w:pPr>
              <w:spacing w:after="0" w:line="240" w:lineRule="auto"/>
              <w:jc w:val="center"/>
              <w:rPr>
                <w:rFonts w:ascii="Tw Cen MT" w:eastAsia="Times New Roman" w:hAnsi="Tw Cen MT" w:cs="Arial"/>
                <w:b/>
                <w:bCs/>
                <w:color w:val="000000"/>
                <w:lang w:val="es-419" w:eastAsia="es-419"/>
              </w:rPr>
            </w:pPr>
            <w:r w:rsidRPr="00921833">
              <w:rPr>
                <w:rFonts w:ascii="Tw Cen MT" w:eastAsia="Times New Roman" w:hAnsi="Tw Cen MT" w:cs="Arial"/>
                <w:b/>
                <w:bCs/>
                <w:color w:val="000000"/>
                <w:sz w:val="22"/>
                <w:lang w:val="es-419" w:eastAsia="es-419"/>
              </w:rPr>
              <w:t>MODERADO</w:t>
            </w:r>
          </w:p>
        </w:tc>
        <w:tc>
          <w:tcPr>
            <w:tcW w:w="997" w:type="dxa"/>
            <w:shd w:val="clear" w:color="auto" w:fill="FFFFFF" w:themeFill="background1"/>
            <w:vAlign w:val="center"/>
            <w:hideMark/>
          </w:tcPr>
          <w:p w14:paraId="0743A62B" w14:textId="77777777" w:rsidR="004317FE" w:rsidRPr="00921833" w:rsidRDefault="004317FE" w:rsidP="00AD5A4E">
            <w:pPr>
              <w:spacing w:after="0" w:line="240" w:lineRule="auto"/>
              <w:jc w:val="center"/>
              <w:rPr>
                <w:rFonts w:ascii="Tw Cen MT" w:eastAsia="Times New Roman" w:hAnsi="Tw Cen MT" w:cs="Arial"/>
                <w:b/>
                <w:bCs/>
                <w:color w:val="000000"/>
                <w:lang w:val="es-419" w:eastAsia="es-419"/>
              </w:rPr>
            </w:pPr>
            <w:r w:rsidRPr="00921833">
              <w:rPr>
                <w:rFonts w:ascii="Tw Cen MT" w:eastAsia="Times New Roman" w:hAnsi="Tw Cen MT" w:cs="Arial"/>
                <w:b/>
                <w:bCs/>
                <w:color w:val="000000"/>
                <w:sz w:val="22"/>
                <w:lang w:val="es-419" w:eastAsia="es-419"/>
              </w:rPr>
              <w:t>MAYOR</w:t>
            </w:r>
          </w:p>
        </w:tc>
        <w:tc>
          <w:tcPr>
            <w:tcW w:w="1767" w:type="dxa"/>
            <w:shd w:val="clear" w:color="auto" w:fill="FFFFFF" w:themeFill="background1"/>
            <w:vAlign w:val="center"/>
            <w:hideMark/>
          </w:tcPr>
          <w:p w14:paraId="494A7AE4" w14:textId="77777777" w:rsidR="004317FE" w:rsidRPr="00921833" w:rsidRDefault="004317FE" w:rsidP="00AD5A4E">
            <w:pPr>
              <w:spacing w:after="0" w:line="240" w:lineRule="auto"/>
              <w:jc w:val="center"/>
              <w:rPr>
                <w:rFonts w:ascii="Tw Cen MT" w:eastAsia="Times New Roman" w:hAnsi="Tw Cen MT" w:cs="Arial"/>
                <w:b/>
                <w:bCs/>
                <w:color w:val="000000"/>
                <w:lang w:val="es-419" w:eastAsia="es-419"/>
              </w:rPr>
            </w:pPr>
            <w:r w:rsidRPr="00921833">
              <w:rPr>
                <w:rFonts w:ascii="Tw Cen MT" w:eastAsia="Times New Roman" w:hAnsi="Tw Cen MT" w:cs="Arial"/>
                <w:b/>
                <w:bCs/>
                <w:color w:val="000000"/>
                <w:sz w:val="22"/>
                <w:lang w:val="es-419" w:eastAsia="es-419"/>
              </w:rPr>
              <w:t>CATASTROFICO</w:t>
            </w:r>
          </w:p>
        </w:tc>
      </w:tr>
      <w:tr w:rsidR="004317FE" w:rsidRPr="00AE451F" w14:paraId="40048925" w14:textId="77777777" w:rsidTr="00AD5A4E">
        <w:trPr>
          <w:trHeight w:val="205"/>
        </w:trPr>
        <w:tc>
          <w:tcPr>
            <w:tcW w:w="1691" w:type="dxa"/>
            <w:vMerge/>
            <w:shd w:val="clear" w:color="auto" w:fill="D9D9D9" w:themeFill="background1" w:themeFillShade="D9"/>
            <w:vAlign w:val="center"/>
            <w:hideMark/>
          </w:tcPr>
          <w:p w14:paraId="01846523" w14:textId="77777777" w:rsidR="004317FE" w:rsidRPr="00921833" w:rsidRDefault="004317FE" w:rsidP="00AD5A4E">
            <w:pPr>
              <w:spacing w:after="0" w:line="240" w:lineRule="auto"/>
              <w:rPr>
                <w:rFonts w:ascii="Tw Cen MT" w:eastAsia="Times New Roman" w:hAnsi="Tw Cen MT" w:cs="Arial"/>
                <w:b/>
                <w:bCs/>
                <w:color w:val="000000"/>
                <w:lang w:val="es-419" w:eastAsia="es-419"/>
              </w:rPr>
            </w:pPr>
          </w:p>
        </w:tc>
        <w:tc>
          <w:tcPr>
            <w:tcW w:w="1827" w:type="dxa"/>
            <w:shd w:val="clear" w:color="auto" w:fill="D9D9D9" w:themeFill="background1" w:themeFillShade="D9"/>
            <w:vAlign w:val="center"/>
            <w:hideMark/>
          </w:tcPr>
          <w:p w14:paraId="4F28982D" w14:textId="77777777" w:rsidR="004317FE" w:rsidRPr="00921833" w:rsidRDefault="004317FE" w:rsidP="00AD5A4E">
            <w:pPr>
              <w:spacing w:after="0" w:line="240" w:lineRule="auto"/>
              <w:jc w:val="center"/>
              <w:rPr>
                <w:rFonts w:ascii="Tw Cen MT" w:eastAsia="Times New Roman" w:hAnsi="Tw Cen MT" w:cs="Arial"/>
                <w:b/>
                <w:bCs/>
                <w:color w:val="000000"/>
                <w:lang w:val="es-419" w:eastAsia="es-419"/>
              </w:rPr>
            </w:pPr>
            <w:r w:rsidRPr="00921833">
              <w:rPr>
                <w:rFonts w:ascii="Tw Cen MT" w:eastAsia="Times New Roman" w:hAnsi="Tw Cen MT" w:cs="Arial"/>
                <w:b/>
                <w:bCs/>
                <w:color w:val="000000"/>
                <w:sz w:val="22"/>
                <w:lang w:val="es-419" w:eastAsia="es-419"/>
              </w:rPr>
              <w:t>1</w:t>
            </w:r>
          </w:p>
        </w:tc>
        <w:tc>
          <w:tcPr>
            <w:tcW w:w="1623" w:type="dxa"/>
            <w:shd w:val="clear" w:color="auto" w:fill="D9D9D9" w:themeFill="background1" w:themeFillShade="D9"/>
            <w:vAlign w:val="center"/>
            <w:hideMark/>
          </w:tcPr>
          <w:p w14:paraId="6362D37C" w14:textId="77777777" w:rsidR="004317FE" w:rsidRPr="00921833" w:rsidRDefault="004317FE" w:rsidP="00AD5A4E">
            <w:pPr>
              <w:spacing w:after="0" w:line="240" w:lineRule="auto"/>
              <w:jc w:val="center"/>
              <w:rPr>
                <w:rFonts w:ascii="Tw Cen MT" w:eastAsia="Times New Roman" w:hAnsi="Tw Cen MT" w:cs="Arial"/>
                <w:b/>
                <w:bCs/>
                <w:color w:val="000000"/>
                <w:lang w:val="es-419" w:eastAsia="es-419"/>
              </w:rPr>
            </w:pPr>
            <w:r w:rsidRPr="00921833">
              <w:rPr>
                <w:rFonts w:ascii="Tw Cen MT" w:eastAsia="Times New Roman" w:hAnsi="Tw Cen MT" w:cs="Arial"/>
                <w:b/>
                <w:bCs/>
                <w:color w:val="000000"/>
                <w:sz w:val="22"/>
                <w:lang w:val="es-419" w:eastAsia="es-419"/>
              </w:rPr>
              <w:t>2</w:t>
            </w:r>
          </w:p>
        </w:tc>
        <w:tc>
          <w:tcPr>
            <w:tcW w:w="1599" w:type="dxa"/>
            <w:shd w:val="clear" w:color="auto" w:fill="D9D9D9" w:themeFill="background1" w:themeFillShade="D9"/>
            <w:vAlign w:val="center"/>
            <w:hideMark/>
          </w:tcPr>
          <w:p w14:paraId="615818E2" w14:textId="77777777" w:rsidR="004317FE" w:rsidRPr="00921833" w:rsidRDefault="004317FE" w:rsidP="00AD5A4E">
            <w:pPr>
              <w:spacing w:after="0" w:line="240" w:lineRule="auto"/>
              <w:jc w:val="center"/>
              <w:rPr>
                <w:rFonts w:ascii="Tw Cen MT" w:eastAsia="Times New Roman" w:hAnsi="Tw Cen MT" w:cs="Arial"/>
                <w:b/>
                <w:bCs/>
                <w:color w:val="000000"/>
                <w:lang w:val="es-419" w:eastAsia="es-419"/>
              </w:rPr>
            </w:pPr>
            <w:r w:rsidRPr="00921833">
              <w:rPr>
                <w:rFonts w:ascii="Tw Cen MT" w:eastAsia="Times New Roman" w:hAnsi="Tw Cen MT" w:cs="Arial"/>
                <w:b/>
                <w:bCs/>
                <w:color w:val="000000"/>
                <w:sz w:val="22"/>
                <w:lang w:val="es-419" w:eastAsia="es-419"/>
              </w:rPr>
              <w:t>3</w:t>
            </w:r>
          </w:p>
        </w:tc>
        <w:tc>
          <w:tcPr>
            <w:tcW w:w="997" w:type="dxa"/>
            <w:shd w:val="clear" w:color="auto" w:fill="D9D9D9" w:themeFill="background1" w:themeFillShade="D9"/>
            <w:vAlign w:val="center"/>
            <w:hideMark/>
          </w:tcPr>
          <w:p w14:paraId="0BBF71F8" w14:textId="77777777" w:rsidR="004317FE" w:rsidRPr="00921833" w:rsidRDefault="004317FE" w:rsidP="00AD5A4E">
            <w:pPr>
              <w:spacing w:after="0" w:line="240" w:lineRule="auto"/>
              <w:jc w:val="center"/>
              <w:rPr>
                <w:rFonts w:ascii="Tw Cen MT" w:eastAsia="Times New Roman" w:hAnsi="Tw Cen MT" w:cs="Arial"/>
                <w:b/>
                <w:bCs/>
                <w:color w:val="000000"/>
                <w:lang w:val="es-419" w:eastAsia="es-419"/>
              </w:rPr>
            </w:pPr>
            <w:r w:rsidRPr="00921833">
              <w:rPr>
                <w:rFonts w:ascii="Tw Cen MT" w:eastAsia="Times New Roman" w:hAnsi="Tw Cen MT" w:cs="Arial"/>
                <w:b/>
                <w:bCs/>
                <w:color w:val="000000"/>
                <w:sz w:val="22"/>
                <w:lang w:val="es-419" w:eastAsia="es-419"/>
              </w:rPr>
              <w:t>4</w:t>
            </w:r>
          </w:p>
        </w:tc>
        <w:tc>
          <w:tcPr>
            <w:tcW w:w="1767" w:type="dxa"/>
            <w:shd w:val="clear" w:color="auto" w:fill="D9D9D9" w:themeFill="background1" w:themeFillShade="D9"/>
            <w:vAlign w:val="center"/>
            <w:hideMark/>
          </w:tcPr>
          <w:p w14:paraId="4A83DEBB" w14:textId="77777777" w:rsidR="004317FE" w:rsidRPr="00921833" w:rsidRDefault="004317FE" w:rsidP="00AD5A4E">
            <w:pPr>
              <w:spacing w:after="0" w:line="240" w:lineRule="auto"/>
              <w:jc w:val="center"/>
              <w:rPr>
                <w:rFonts w:ascii="Tw Cen MT" w:eastAsia="Times New Roman" w:hAnsi="Tw Cen MT" w:cs="Arial"/>
                <w:b/>
                <w:bCs/>
                <w:color w:val="000000"/>
                <w:lang w:val="es-419" w:eastAsia="es-419"/>
              </w:rPr>
            </w:pPr>
            <w:r w:rsidRPr="00921833">
              <w:rPr>
                <w:rFonts w:ascii="Tw Cen MT" w:eastAsia="Times New Roman" w:hAnsi="Tw Cen MT" w:cs="Arial"/>
                <w:b/>
                <w:bCs/>
                <w:color w:val="000000"/>
                <w:sz w:val="22"/>
                <w:lang w:val="es-419" w:eastAsia="es-419"/>
              </w:rPr>
              <w:t>5</w:t>
            </w:r>
          </w:p>
        </w:tc>
      </w:tr>
      <w:tr w:rsidR="004317FE" w:rsidRPr="00AE451F" w14:paraId="4DA4F664" w14:textId="77777777" w:rsidTr="00AD5A4E">
        <w:trPr>
          <w:trHeight w:val="403"/>
        </w:trPr>
        <w:tc>
          <w:tcPr>
            <w:tcW w:w="1691" w:type="dxa"/>
            <w:shd w:val="clear" w:color="000000" w:fill="FCD5B4"/>
            <w:vAlign w:val="center"/>
            <w:hideMark/>
          </w:tcPr>
          <w:p w14:paraId="090E28C9" w14:textId="77777777" w:rsidR="004317FE" w:rsidRPr="00921833" w:rsidRDefault="004317FE" w:rsidP="00AD5A4E">
            <w:pPr>
              <w:spacing w:after="0" w:line="240" w:lineRule="auto"/>
              <w:rPr>
                <w:rFonts w:ascii="Tw Cen MT" w:eastAsia="Times New Roman" w:hAnsi="Tw Cen MT" w:cs="Arial"/>
                <w:b/>
                <w:bCs/>
                <w:color w:val="000000"/>
                <w:lang w:val="es-419" w:eastAsia="es-419"/>
              </w:rPr>
            </w:pPr>
            <w:r w:rsidRPr="00921833">
              <w:rPr>
                <w:rFonts w:ascii="Tw Cen MT" w:eastAsia="Times New Roman" w:hAnsi="Tw Cen MT" w:cs="Arial"/>
                <w:b/>
                <w:bCs/>
                <w:color w:val="000000"/>
                <w:sz w:val="22"/>
                <w:lang w:val="es-419" w:eastAsia="es-419"/>
              </w:rPr>
              <w:t xml:space="preserve">Raro </w:t>
            </w:r>
            <w:r>
              <w:rPr>
                <w:rFonts w:ascii="Tw Cen MT" w:eastAsia="Times New Roman" w:hAnsi="Tw Cen MT" w:cs="Arial"/>
                <w:b/>
                <w:bCs/>
                <w:color w:val="000000"/>
                <w:sz w:val="22"/>
                <w:lang w:val="es-419" w:eastAsia="es-419"/>
              </w:rPr>
              <w:t xml:space="preserve">             (</w:t>
            </w:r>
            <w:r w:rsidRPr="00921833">
              <w:rPr>
                <w:rFonts w:ascii="Tw Cen MT" w:eastAsia="Times New Roman" w:hAnsi="Tw Cen MT" w:cs="Arial"/>
                <w:b/>
                <w:bCs/>
                <w:color w:val="000000"/>
                <w:sz w:val="22"/>
                <w:lang w:val="es-419" w:eastAsia="es-419"/>
              </w:rPr>
              <w:t>1</w:t>
            </w:r>
            <w:r>
              <w:rPr>
                <w:rFonts w:ascii="Tw Cen MT" w:eastAsia="Times New Roman" w:hAnsi="Tw Cen MT" w:cs="Arial"/>
                <w:b/>
                <w:bCs/>
                <w:color w:val="000000"/>
                <w:sz w:val="22"/>
                <w:lang w:val="es-419" w:eastAsia="es-419"/>
              </w:rPr>
              <w:t>)</w:t>
            </w:r>
          </w:p>
        </w:tc>
        <w:tc>
          <w:tcPr>
            <w:tcW w:w="1827" w:type="dxa"/>
            <w:shd w:val="clear" w:color="000000" w:fill="FFFF00"/>
            <w:vAlign w:val="center"/>
            <w:hideMark/>
          </w:tcPr>
          <w:p w14:paraId="7F3F6069"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1B</w:t>
            </w:r>
          </w:p>
        </w:tc>
        <w:tc>
          <w:tcPr>
            <w:tcW w:w="1623" w:type="dxa"/>
            <w:shd w:val="clear" w:color="000000" w:fill="FFFF00"/>
            <w:vAlign w:val="center"/>
            <w:hideMark/>
          </w:tcPr>
          <w:p w14:paraId="3D62A198"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2B</w:t>
            </w:r>
          </w:p>
        </w:tc>
        <w:tc>
          <w:tcPr>
            <w:tcW w:w="1599" w:type="dxa"/>
            <w:shd w:val="clear" w:color="000000" w:fill="C4D79B"/>
            <w:vAlign w:val="center"/>
            <w:hideMark/>
          </w:tcPr>
          <w:p w14:paraId="0BDE0B08"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3M</w:t>
            </w:r>
          </w:p>
        </w:tc>
        <w:tc>
          <w:tcPr>
            <w:tcW w:w="997" w:type="dxa"/>
            <w:shd w:val="clear" w:color="000000" w:fill="8DB4E2"/>
            <w:vAlign w:val="center"/>
            <w:hideMark/>
          </w:tcPr>
          <w:p w14:paraId="6059D7F8"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4A</w:t>
            </w:r>
          </w:p>
        </w:tc>
        <w:tc>
          <w:tcPr>
            <w:tcW w:w="1767" w:type="dxa"/>
            <w:shd w:val="clear" w:color="000000" w:fill="8DB4E2"/>
            <w:vAlign w:val="center"/>
            <w:hideMark/>
          </w:tcPr>
          <w:p w14:paraId="71BF296C"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5A</w:t>
            </w:r>
          </w:p>
        </w:tc>
      </w:tr>
      <w:tr w:rsidR="004317FE" w:rsidRPr="00AE451F" w14:paraId="34650CE4" w14:textId="77777777" w:rsidTr="00AD5A4E">
        <w:trPr>
          <w:trHeight w:val="205"/>
        </w:trPr>
        <w:tc>
          <w:tcPr>
            <w:tcW w:w="1691" w:type="dxa"/>
            <w:shd w:val="clear" w:color="000000" w:fill="FCD5B4"/>
            <w:vAlign w:val="center"/>
            <w:hideMark/>
          </w:tcPr>
          <w:p w14:paraId="4C8D325E" w14:textId="77777777" w:rsidR="004317FE" w:rsidRPr="00921833" w:rsidRDefault="004317FE" w:rsidP="00AD5A4E">
            <w:pPr>
              <w:spacing w:after="0" w:line="240" w:lineRule="auto"/>
              <w:rPr>
                <w:rFonts w:ascii="Tw Cen MT" w:eastAsia="Times New Roman" w:hAnsi="Tw Cen MT" w:cs="Arial"/>
                <w:b/>
                <w:bCs/>
                <w:color w:val="000000"/>
                <w:lang w:val="es-419" w:eastAsia="es-419"/>
              </w:rPr>
            </w:pPr>
            <w:r w:rsidRPr="00921833">
              <w:rPr>
                <w:rFonts w:ascii="Tw Cen MT" w:eastAsia="Times New Roman" w:hAnsi="Tw Cen MT" w:cs="Arial"/>
                <w:b/>
                <w:bCs/>
                <w:color w:val="000000"/>
                <w:sz w:val="22"/>
                <w:lang w:val="es-419" w:eastAsia="es-419"/>
              </w:rPr>
              <w:t xml:space="preserve">Improbable </w:t>
            </w:r>
            <w:r>
              <w:rPr>
                <w:rFonts w:ascii="Tw Cen MT" w:eastAsia="Times New Roman" w:hAnsi="Tw Cen MT" w:cs="Arial"/>
                <w:b/>
                <w:bCs/>
                <w:color w:val="000000"/>
                <w:sz w:val="22"/>
                <w:lang w:val="es-419" w:eastAsia="es-419"/>
              </w:rPr>
              <w:t xml:space="preserve">   (</w:t>
            </w:r>
            <w:r w:rsidRPr="00921833">
              <w:rPr>
                <w:rFonts w:ascii="Tw Cen MT" w:eastAsia="Times New Roman" w:hAnsi="Tw Cen MT" w:cs="Arial"/>
                <w:b/>
                <w:bCs/>
                <w:color w:val="000000"/>
                <w:sz w:val="22"/>
                <w:lang w:val="es-419" w:eastAsia="es-419"/>
              </w:rPr>
              <w:t>2</w:t>
            </w:r>
            <w:r>
              <w:rPr>
                <w:rFonts w:ascii="Tw Cen MT" w:eastAsia="Times New Roman" w:hAnsi="Tw Cen MT" w:cs="Arial"/>
                <w:b/>
                <w:bCs/>
                <w:color w:val="000000"/>
                <w:sz w:val="22"/>
                <w:lang w:val="es-419" w:eastAsia="es-419"/>
              </w:rPr>
              <w:t>)</w:t>
            </w:r>
          </w:p>
        </w:tc>
        <w:tc>
          <w:tcPr>
            <w:tcW w:w="1827" w:type="dxa"/>
            <w:shd w:val="clear" w:color="000000" w:fill="FFFF00"/>
            <w:vAlign w:val="center"/>
            <w:hideMark/>
          </w:tcPr>
          <w:p w14:paraId="5FD22A65"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2B</w:t>
            </w:r>
          </w:p>
        </w:tc>
        <w:tc>
          <w:tcPr>
            <w:tcW w:w="1623" w:type="dxa"/>
            <w:shd w:val="clear" w:color="000000" w:fill="FFFF00"/>
            <w:vAlign w:val="center"/>
            <w:hideMark/>
          </w:tcPr>
          <w:p w14:paraId="1CB15443"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4B</w:t>
            </w:r>
          </w:p>
        </w:tc>
        <w:tc>
          <w:tcPr>
            <w:tcW w:w="1599" w:type="dxa"/>
            <w:shd w:val="clear" w:color="000000" w:fill="C4D79B"/>
            <w:vAlign w:val="center"/>
            <w:hideMark/>
          </w:tcPr>
          <w:p w14:paraId="59FA5393"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6M</w:t>
            </w:r>
          </w:p>
        </w:tc>
        <w:tc>
          <w:tcPr>
            <w:tcW w:w="997" w:type="dxa"/>
            <w:shd w:val="clear" w:color="000000" w:fill="8DB4E2"/>
            <w:vAlign w:val="center"/>
            <w:hideMark/>
          </w:tcPr>
          <w:p w14:paraId="736501F2"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8A</w:t>
            </w:r>
          </w:p>
        </w:tc>
        <w:tc>
          <w:tcPr>
            <w:tcW w:w="1767" w:type="dxa"/>
            <w:shd w:val="clear" w:color="000000" w:fill="FF0000"/>
            <w:vAlign w:val="center"/>
            <w:hideMark/>
          </w:tcPr>
          <w:p w14:paraId="05088F10"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10E</w:t>
            </w:r>
          </w:p>
        </w:tc>
      </w:tr>
      <w:tr w:rsidR="004317FE" w:rsidRPr="00AE451F" w14:paraId="2E3A393A" w14:textId="77777777" w:rsidTr="00AD5A4E">
        <w:trPr>
          <w:trHeight w:val="403"/>
        </w:trPr>
        <w:tc>
          <w:tcPr>
            <w:tcW w:w="1691" w:type="dxa"/>
            <w:shd w:val="clear" w:color="000000" w:fill="FCD5B4"/>
            <w:vAlign w:val="center"/>
            <w:hideMark/>
          </w:tcPr>
          <w:p w14:paraId="23AC4386" w14:textId="77777777" w:rsidR="004317FE" w:rsidRPr="00921833" w:rsidRDefault="004317FE" w:rsidP="00AD5A4E">
            <w:pPr>
              <w:spacing w:after="0" w:line="240" w:lineRule="auto"/>
              <w:rPr>
                <w:rFonts w:ascii="Tw Cen MT" w:eastAsia="Times New Roman" w:hAnsi="Tw Cen MT" w:cs="Arial"/>
                <w:b/>
                <w:bCs/>
                <w:color w:val="000000"/>
                <w:lang w:val="es-419" w:eastAsia="es-419"/>
              </w:rPr>
            </w:pPr>
            <w:r w:rsidRPr="00921833">
              <w:rPr>
                <w:rFonts w:ascii="Tw Cen MT" w:eastAsia="Times New Roman" w:hAnsi="Tw Cen MT" w:cs="Arial"/>
                <w:b/>
                <w:bCs/>
                <w:color w:val="000000"/>
                <w:sz w:val="22"/>
                <w:lang w:val="es-419" w:eastAsia="es-419"/>
              </w:rPr>
              <w:t xml:space="preserve">Posible        </w:t>
            </w:r>
            <w:r>
              <w:rPr>
                <w:rFonts w:ascii="Tw Cen MT" w:eastAsia="Times New Roman" w:hAnsi="Tw Cen MT" w:cs="Arial"/>
                <w:b/>
                <w:bCs/>
                <w:color w:val="000000"/>
                <w:sz w:val="22"/>
                <w:lang w:val="es-419" w:eastAsia="es-419"/>
              </w:rPr>
              <w:t xml:space="preserve">  (</w:t>
            </w:r>
            <w:r w:rsidRPr="00921833">
              <w:rPr>
                <w:rFonts w:ascii="Tw Cen MT" w:eastAsia="Times New Roman" w:hAnsi="Tw Cen MT" w:cs="Arial"/>
                <w:b/>
                <w:bCs/>
                <w:color w:val="000000"/>
                <w:sz w:val="22"/>
                <w:lang w:val="es-419" w:eastAsia="es-419"/>
              </w:rPr>
              <w:t>3</w:t>
            </w:r>
            <w:r>
              <w:rPr>
                <w:rFonts w:ascii="Tw Cen MT" w:eastAsia="Times New Roman" w:hAnsi="Tw Cen MT" w:cs="Arial"/>
                <w:b/>
                <w:bCs/>
                <w:color w:val="000000"/>
                <w:sz w:val="22"/>
                <w:lang w:val="es-419" w:eastAsia="es-419"/>
              </w:rPr>
              <w:t>)</w:t>
            </w:r>
          </w:p>
        </w:tc>
        <w:tc>
          <w:tcPr>
            <w:tcW w:w="1827" w:type="dxa"/>
            <w:shd w:val="clear" w:color="000000" w:fill="FFFF00"/>
            <w:vAlign w:val="center"/>
            <w:hideMark/>
          </w:tcPr>
          <w:p w14:paraId="22A7241A"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3B</w:t>
            </w:r>
          </w:p>
        </w:tc>
        <w:tc>
          <w:tcPr>
            <w:tcW w:w="1623" w:type="dxa"/>
            <w:shd w:val="clear" w:color="000000" w:fill="C4D79B"/>
            <w:vAlign w:val="center"/>
            <w:hideMark/>
          </w:tcPr>
          <w:p w14:paraId="0120CAAC"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6M</w:t>
            </w:r>
          </w:p>
        </w:tc>
        <w:tc>
          <w:tcPr>
            <w:tcW w:w="1599" w:type="dxa"/>
            <w:shd w:val="clear" w:color="000000" w:fill="8DB4E2"/>
            <w:vAlign w:val="center"/>
            <w:hideMark/>
          </w:tcPr>
          <w:p w14:paraId="620BD810"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9A</w:t>
            </w:r>
          </w:p>
        </w:tc>
        <w:tc>
          <w:tcPr>
            <w:tcW w:w="997" w:type="dxa"/>
            <w:shd w:val="clear" w:color="000000" w:fill="FF0000"/>
            <w:vAlign w:val="center"/>
            <w:hideMark/>
          </w:tcPr>
          <w:p w14:paraId="7B6CC4C3"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12E</w:t>
            </w:r>
          </w:p>
        </w:tc>
        <w:tc>
          <w:tcPr>
            <w:tcW w:w="1767" w:type="dxa"/>
            <w:shd w:val="clear" w:color="000000" w:fill="FF0000"/>
            <w:vAlign w:val="center"/>
            <w:hideMark/>
          </w:tcPr>
          <w:p w14:paraId="16C5682D"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15E</w:t>
            </w:r>
          </w:p>
        </w:tc>
      </w:tr>
      <w:tr w:rsidR="004317FE" w:rsidRPr="00AE451F" w14:paraId="7891B852" w14:textId="77777777" w:rsidTr="00AD5A4E">
        <w:trPr>
          <w:trHeight w:val="205"/>
        </w:trPr>
        <w:tc>
          <w:tcPr>
            <w:tcW w:w="1691" w:type="dxa"/>
            <w:shd w:val="clear" w:color="000000" w:fill="FCD5B4"/>
            <w:vAlign w:val="center"/>
            <w:hideMark/>
          </w:tcPr>
          <w:p w14:paraId="0AB2265D" w14:textId="77777777" w:rsidR="004317FE" w:rsidRPr="00921833" w:rsidRDefault="004317FE" w:rsidP="00AD5A4E">
            <w:pPr>
              <w:spacing w:after="0" w:line="240" w:lineRule="auto"/>
              <w:rPr>
                <w:rFonts w:ascii="Tw Cen MT" w:eastAsia="Times New Roman" w:hAnsi="Tw Cen MT" w:cs="Arial"/>
                <w:b/>
                <w:bCs/>
                <w:color w:val="000000"/>
                <w:lang w:val="es-419" w:eastAsia="es-419"/>
              </w:rPr>
            </w:pPr>
            <w:r w:rsidRPr="00921833">
              <w:rPr>
                <w:rFonts w:ascii="Tw Cen MT" w:eastAsia="Times New Roman" w:hAnsi="Tw Cen MT" w:cs="Arial"/>
                <w:b/>
                <w:bCs/>
                <w:color w:val="000000"/>
                <w:sz w:val="22"/>
                <w:lang w:val="es-419" w:eastAsia="es-419"/>
              </w:rPr>
              <w:t xml:space="preserve">Probable      </w:t>
            </w:r>
            <w:r>
              <w:rPr>
                <w:rFonts w:ascii="Tw Cen MT" w:eastAsia="Times New Roman" w:hAnsi="Tw Cen MT" w:cs="Arial"/>
                <w:b/>
                <w:bCs/>
                <w:color w:val="000000"/>
                <w:sz w:val="22"/>
                <w:lang w:val="es-419" w:eastAsia="es-419"/>
              </w:rPr>
              <w:t xml:space="preserve">  (</w:t>
            </w:r>
            <w:r w:rsidRPr="00921833">
              <w:rPr>
                <w:rFonts w:ascii="Tw Cen MT" w:eastAsia="Times New Roman" w:hAnsi="Tw Cen MT" w:cs="Arial"/>
                <w:b/>
                <w:bCs/>
                <w:color w:val="000000"/>
                <w:sz w:val="22"/>
                <w:lang w:val="es-419" w:eastAsia="es-419"/>
              </w:rPr>
              <w:t>4</w:t>
            </w:r>
            <w:r>
              <w:rPr>
                <w:rFonts w:ascii="Tw Cen MT" w:eastAsia="Times New Roman" w:hAnsi="Tw Cen MT" w:cs="Arial"/>
                <w:b/>
                <w:bCs/>
                <w:color w:val="000000"/>
                <w:sz w:val="22"/>
                <w:lang w:val="es-419" w:eastAsia="es-419"/>
              </w:rPr>
              <w:t>)</w:t>
            </w:r>
          </w:p>
        </w:tc>
        <w:tc>
          <w:tcPr>
            <w:tcW w:w="1827" w:type="dxa"/>
            <w:shd w:val="clear" w:color="000000" w:fill="C4D79B"/>
            <w:vAlign w:val="center"/>
            <w:hideMark/>
          </w:tcPr>
          <w:p w14:paraId="6F766B6A"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4M</w:t>
            </w:r>
          </w:p>
        </w:tc>
        <w:tc>
          <w:tcPr>
            <w:tcW w:w="1623" w:type="dxa"/>
            <w:shd w:val="clear" w:color="000000" w:fill="8DB4E2"/>
            <w:vAlign w:val="center"/>
            <w:hideMark/>
          </w:tcPr>
          <w:p w14:paraId="2D03B31A"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8A</w:t>
            </w:r>
          </w:p>
        </w:tc>
        <w:tc>
          <w:tcPr>
            <w:tcW w:w="1599" w:type="dxa"/>
            <w:shd w:val="clear" w:color="000000" w:fill="8DB4E2"/>
            <w:vAlign w:val="center"/>
            <w:hideMark/>
          </w:tcPr>
          <w:p w14:paraId="01FAAE03"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12A</w:t>
            </w:r>
          </w:p>
        </w:tc>
        <w:tc>
          <w:tcPr>
            <w:tcW w:w="997" w:type="dxa"/>
            <w:shd w:val="clear" w:color="000000" w:fill="FF0000"/>
            <w:vAlign w:val="center"/>
            <w:hideMark/>
          </w:tcPr>
          <w:p w14:paraId="08F25A19"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16E</w:t>
            </w:r>
          </w:p>
        </w:tc>
        <w:tc>
          <w:tcPr>
            <w:tcW w:w="1767" w:type="dxa"/>
            <w:shd w:val="clear" w:color="000000" w:fill="FF0000"/>
            <w:vAlign w:val="center"/>
            <w:hideMark/>
          </w:tcPr>
          <w:p w14:paraId="54771C9E"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20E</w:t>
            </w:r>
          </w:p>
        </w:tc>
      </w:tr>
      <w:tr w:rsidR="004317FE" w:rsidRPr="00AE451F" w14:paraId="3492E39E" w14:textId="77777777" w:rsidTr="00AD5A4E">
        <w:trPr>
          <w:trHeight w:val="205"/>
        </w:trPr>
        <w:tc>
          <w:tcPr>
            <w:tcW w:w="1691" w:type="dxa"/>
            <w:shd w:val="clear" w:color="000000" w:fill="FCD5B4"/>
            <w:vAlign w:val="center"/>
            <w:hideMark/>
          </w:tcPr>
          <w:p w14:paraId="09591808" w14:textId="77777777" w:rsidR="004317FE" w:rsidRPr="00921833" w:rsidRDefault="004317FE" w:rsidP="00AD5A4E">
            <w:pPr>
              <w:spacing w:after="0" w:line="240" w:lineRule="auto"/>
              <w:rPr>
                <w:rFonts w:ascii="Tw Cen MT" w:eastAsia="Times New Roman" w:hAnsi="Tw Cen MT" w:cs="Arial"/>
                <w:b/>
                <w:bCs/>
                <w:color w:val="000000"/>
                <w:lang w:val="es-419" w:eastAsia="es-419"/>
              </w:rPr>
            </w:pPr>
            <w:r w:rsidRPr="00921833">
              <w:rPr>
                <w:rFonts w:ascii="Tw Cen MT" w:eastAsia="Times New Roman" w:hAnsi="Tw Cen MT" w:cs="Arial"/>
                <w:b/>
                <w:bCs/>
                <w:color w:val="000000"/>
                <w:sz w:val="22"/>
                <w:lang w:val="es-419" w:eastAsia="es-419"/>
              </w:rPr>
              <w:t xml:space="preserve">Casi seguro  </w:t>
            </w:r>
            <w:r>
              <w:rPr>
                <w:rFonts w:ascii="Tw Cen MT" w:eastAsia="Times New Roman" w:hAnsi="Tw Cen MT" w:cs="Arial"/>
                <w:b/>
                <w:bCs/>
                <w:color w:val="000000"/>
                <w:sz w:val="22"/>
                <w:lang w:val="es-419" w:eastAsia="es-419"/>
              </w:rPr>
              <w:t xml:space="preserve"> (</w:t>
            </w:r>
            <w:r w:rsidRPr="00921833">
              <w:rPr>
                <w:rFonts w:ascii="Tw Cen MT" w:eastAsia="Times New Roman" w:hAnsi="Tw Cen MT" w:cs="Arial"/>
                <w:b/>
                <w:bCs/>
                <w:color w:val="000000"/>
                <w:sz w:val="22"/>
                <w:lang w:val="es-419" w:eastAsia="es-419"/>
              </w:rPr>
              <w:t>5</w:t>
            </w:r>
            <w:r>
              <w:rPr>
                <w:rFonts w:ascii="Tw Cen MT" w:eastAsia="Times New Roman" w:hAnsi="Tw Cen MT" w:cs="Arial"/>
                <w:b/>
                <w:bCs/>
                <w:color w:val="000000"/>
                <w:sz w:val="22"/>
                <w:lang w:val="es-419" w:eastAsia="es-419"/>
              </w:rPr>
              <w:t>)</w:t>
            </w:r>
          </w:p>
        </w:tc>
        <w:tc>
          <w:tcPr>
            <w:tcW w:w="1827" w:type="dxa"/>
            <w:shd w:val="clear" w:color="000000" w:fill="8DB4E2"/>
            <w:vAlign w:val="center"/>
            <w:hideMark/>
          </w:tcPr>
          <w:p w14:paraId="39FB904C"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5A</w:t>
            </w:r>
          </w:p>
        </w:tc>
        <w:tc>
          <w:tcPr>
            <w:tcW w:w="1623" w:type="dxa"/>
            <w:shd w:val="clear" w:color="000000" w:fill="8DB4E2"/>
            <w:vAlign w:val="center"/>
            <w:hideMark/>
          </w:tcPr>
          <w:p w14:paraId="02DB7F97"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10A</w:t>
            </w:r>
          </w:p>
        </w:tc>
        <w:tc>
          <w:tcPr>
            <w:tcW w:w="1599" w:type="dxa"/>
            <w:shd w:val="clear" w:color="000000" w:fill="FF0000"/>
            <w:vAlign w:val="center"/>
            <w:hideMark/>
          </w:tcPr>
          <w:p w14:paraId="39BA7E60"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15E</w:t>
            </w:r>
          </w:p>
        </w:tc>
        <w:tc>
          <w:tcPr>
            <w:tcW w:w="997" w:type="dxa"/>
            <w:shd w:val="clear" w:color="000000" w:fill="FF0000"/>
            <w:vAlign w:val="center"/>
            <w:hideMark/>
          </w:tcPr>
          <w:p w14:paraId="428EFD66"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20E</w:t>
            </w:r>
          </w:p>
        </w:tc>
        <w:tc>
          <w:tcPr>
            <w:tcW w:w="1767" w:type="dxa"/>
            <w:shd w:val="clear" w:color="000000" w:fill="FF0000"/>
            <w:vAlign w:val="center"/>
            <w:hideMark/>
          </w:tcPr>
          <w:p w14:paraId="029BF857" w14:textId="77777777" w:rsidR="004317FE" w:rsidRPr="00921833" w:rsidRDefault="004317FE" w:rsidP="00AD5A4E">
            <w:pPr>
              <w:spacing w:after="0" w:line="240" w:lineRule="auto"/>
              <w:jc w:val="center"/>
              <w:rPr>
                <w:rFonts w:ascii="Tw Cen MT" w:eastAsia="Times New Roman" w:hAnsi="Tw Cen MT" w:cs="Arial"/>
                <w:b/>
                <w:bCs/>
                <w:i/>
                <w:iCs/>
                <w:color w:val="000000"/>
                <w:lang w:val="es-419" w:eastAsia="es-419"/>
              </w:rPr>
            </w:pPr>
            <w:r w:rsidRPr="00921833">
              <w:rPr>
                <w:rFonts w:ascii="Tw Cen MT" w:eastAsia="Times New Roman" w:hAnsi="Tw Cen MT" w:cs="Arial"/>
                <w:b/>
                <w:bCs/>
                <w:i/>
                <w:iCs/>
                <w:color w:val="000000"/>
                <w:sz w:val="22"/>
                <w:lang w:val="es-419" w:eastAsia="es-419"/>
              </w:rPr>
              <w:t>25E</w:t>
            </w:r>
          </w:p>
        </w:tc>
      </w:tr>
    </w:tbl>
    <w:p w14:paraId="1BC8A2CB" w14:textId="77777777" w:rsidR="004317FE" w:rsidRDefault="004317FE" w:rsidP="004317FE">
      <w:pPr>
        <w:rPr>
          <w:rFonts w:cs="Times New Roman"/>
        </w:rPr>
        <w:sectPr w:rsidR="004317FE" w:rsidSect="00AD5A4E">
          <w:pgSz w:w="12240" w:h="15840" w:code="1"/>
          <w:pgMar w:top="1418" w:right="2268" w:bottom="1418" w:left="1418" w:header="709" w:footer="709" w:gutter="0"/>
          <w:cols w:space="708"/>
          <w:docGrid w:linePitch="360"/>
        </w:sectPr>
      </w:pPr>
    </w:p>
    <w:p w14:paraId="7B1A0AE7" w14:textId="77777777" w:rsidR="004317FE" w:rsidRDefault="004317FE" w:rsidP="004317FE">
      <w:pPr>
        <w:rPr>
          <w:rFonts w:cs="Times New Roman"/>
        </w:rPr>
      </w:pPr>
    </w:p>
    <w:p w14:paraId="4C377079" w14:textId="77777777" w:rsidR="002D2617" w:rsidRPr="002D2617" w:rsidRDefault="002D2617" w:rsidP="00E60B2D">
      <w:pPr>
        <w:pStyle w:val="Prrafodelista"/>
        <w:keepNext/>
        <w:keepLines/>
        <w:numPr>
          <w:ilvl w:val="1"/>
          <w:numId w:val="199"/>
        </w:numPr>
        <w:spacing w:before="40" w:after="0" w:line="360" w:lineRule="auto"/>
        <w:contextualSpacing w:val="0"/>
        <w:jc w:val="both"/>
        <w:outlineLvl w:val="2"/>
        <w:rPr>
          <w:rFonts w:eastAsiaTheme="majorEastAsia" w:cs="Times New Roman"/>
          <w:b/>
          <w:vanish/>
          <w:szCs w:val="24"/>
        </w:rPr>
      </w:pPr>
      <w:bookmarkStart w:id="2637" w:name="_Toc96468518"/>
      <w:bookmarkStart w:id="2638" w:name="_Toc96468889"/>
      <w:bookmarkStart w:id="2639" w:name="_Toc97062215"/>
      <w:bookmarkStart w:id="2640" w:name="_Toc97062581"/>
      <w:bookmarkStart w:id="2641" w:name="_Toc97062947"/>
      <w:bookmarkStart w:id="2642" w:name="_Toc97064402"/>
      <w:bookmarkStart w:id="2643" w:name="_Toc97123145"/>
      <w:bookmarkStart w:id="2644" w:name="_Toc87102669"/>
      <w:bookmarkEnd w:id="2637"/>
      <w:bookmarkEnd w:id="2638"/>
      <w:bookmarkEnd w:id="2639"/>
      <w:bookmarkEnd w:id="2640"/>
      <w:bookmarkEnd w:id="2641"/>
      <w:bookmarkEnd w:id="2642"/>
      <w:bookmarkEnd w:id="2643"/>
    </w:p>
    <w:p w14:paraId="312132DC" w14:textId="3E9DF11B" w:rsidR="004317FE" w:rsidRDefault="004317FE" w:rsidP="00E60B2D">
      <w:pPr>
        <w:pStyle w:val="Ttulo3"/>
        <w:numPr>
          <w:ilvl w:val="1"/>
          <w:numId w:val="199"/>
        </w:numPr>
        <w:spacing w:line="360" w:lineRule="auto"/>
        <w:ind w:left="1512"/>
        <w:jc w:val="both"/>
        <w:rPr>
          <w:rFonts w:ascii="Times New Roman" w:hAnsi="Times New Roman" w:cs="Times New Roman"/>
          <w:b/>
          <w:color w:val="auto"/>
        </w:rPr>
      </w:pPr>
      <w:bookmarkStart w:id="2645" w:name="_Toc97123146"/>
      <w:r>
        <w:rPr>
          <w:rFonts w:ascii="Times New Roman" w:hAnsi="Times New Roman" w:cs="Times New Roman"/>
          <w:b/>
          <w:color w:val="auto"/>
        </w:rPr>
        <w:t>INTEGRACIÓN DE LOS PARÁMETROS EN EL MAPA DE RIESGOS Y EL PLAN DE MANEJO</w:t>
      </w:r>
      <w:bookmarkEnd w:id="2644"/>
      <w:bookmarkEnd w:id="2645"/>
    </w:p>
    <w:p w14:paraId="61A8EDF9" w14:textId="77777777" w:rsidR="004317FE" w:rsidRDefault="004317FE" w:rsidP="004317FE">
      <w:r w:rsidRPr="00B2390A">
        <w:rPr>
          <w:noProof/>
          <w:lang w:eastAsia="es-ES"/>
        </w:rPr>
        <w:drawing>
          <wp:anchor distT="0" distB="0" distL="114300" distR="114300" simplePos="0" relativeHeight="251540992" behindDoc="0" locked="0" layoutInCell="1" allowOverlap="1" wp14:anchorId="30FE689C" wp14:editId="3FCB16B3">
            <wp:simplePos x="0" y="0"/>
            <wp:positionH relativeFrom="column">
              <wp:posOffset>-648970</wp:posOffset>
            </wp:positionH>
            <wp:positionV relativeFrom="paragraph">
              <wp:posOffset>107950</wp:posOffset>
            </wp:positionV>
            <wp:extent cx="9554070" cy="5516880"/>
            <wp:effectExtent l="19050" t="19050" r="28575" b="26670"/>
            <wp:wrapNone/>
            <wp:docPr id="302" name="Imagen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9554070" cy="5516880"/>
                    </a:xfrm>
                    <a:prstGeom prst="rect">
                      <a:avLst/>
                    </a:prstGeom>
                    <a:noFill/>
                    <a:ln>
                      <a:solidFill>
                        <a:schemeClr val="bg1">
                          <a:lumMod val="95000"/>
                        </a:schemeClr>
                      </a:solidFill>
                    </a:ln>
                  </pic:spPr>
                </pic:pic>
              </a:graphicData>
            </a:graphic>
            <wp14:sizeRelH relativeFrom="margin">
              <wp14:pctWidth>0</wp14:pctWidth>
            </wp14:sizeRelH>
            <wp14:sizeRelV relativeFrom="margin">
              <wp14:pctHeight>0</wp14:pctHeight>
            </wp14:sizeRelV>
          </wp:anchor>
        </w:drawing>
      </w:r>
    </w:p>
    <w:p w14:paraId="28BE514F" w14:textId="77777777" w:rsidR="004317FE" w:rsidRPr="00FB1CD0" w:rsidRDefault="004317FE" w:rsidP="004317FE">
      <w:pPr>
        <w:rPr>
          <w:lang w:val="es-419"/>
        </w:rPr>
      </w:pPr>
    </w:p>
    <w:p w14:paraId="28421419" w14:textId="77777777" w:rsidR="004317FE" w:rsidRDefault="004317FE" w:rsidP="004317FE">
      <w:pPr>
        <w:rPr>
          <w:rFonts w:cs="Times New Roman"/>
        </w:rPr>
      </w:pPr>
    </w:p>
    <w:p w14:paraId="0A09D91A" w14:textId="77777777" w:rsidR="004317FE" w:rsidRDefault="004317FE" w:rsidP="004317FE">
      <w:pPr>
        <w:rPr>
          <w:rFonts w:cs="Times New Roman"/>
        </w:rPr>
      </w:pPr>
    </w:p>
    <w:p w14:paraId="36DA8201" w14:textId="77777777" w:rsidR="004317FE" w:rsidRDefault="004317FE" w:rsidP="004317FE">
      <w:pPr>
        <w:rPr>
          <w:rFonts w:cs="Times New Roman"/>
        </w:rPr>
      </w:pPr>
    </w:p>
    <w:p w14:paraId="77BA25BE" w14:textId="77777777" w:rsidR="004317FE" w:rsidRDefault="004317FE" w:rsidP="004317FE">
      <w:pPr>
        <w:rPr>
          <w:rFonts w:cs="Times New Roman"/>
        </w:rPr>
      </w:pPr>
    </w:p>
    <w:p w14:paraId="3B46F1DE" w14:textId="77777777" w:rsidR="004317FE" w:rsidRDefault="004317FE" w:rsidP="004317FE">
      <w:pPr>
        <w:rPr>
          <w:rFonts w:cs="Times New Roman"/>
        </w:rPr>
      </w:pPr>
    </w:p>
    <w:p w14:paraId="2BB9B7A1" w14:textId="77777777" w:rsidR="004317FE" w:rsidRDefault="004317FE" w:rsidP="004317FE">
      <w:pPr>
        <w:rPr>
          <w:rFonts w:cs="Times New Roman"/>
        </w:rPr>
      </w:pPr>
    </w:p>
    <w:p w14:paraId="0EC65722" w14:textId="77777777" w:rsidR="004317FE" w:rsidRDefault="004317FE" w:rsidP="004317FE">
      <w:pPr>
        <w:rPr>
          <w:rFonts w:cs="Times New Roman"/>
        </w:rPr>
      </w:pPr>
    </w:p>
    <w:p w14:paraId="6A097D4E" w14:textId="77777777" w:rsidR="004317FE" w:rsidRDefault="004317FE" w:rsidP="004317FE">
      <w:pPr>
        <w:rPr>
          <w:rFonts w:cs="Times New Roman"/>
        </w:rPr>
      </w:pPr>
    </w:p>
    <w:p w14:paraId="0918FDE5" w14:textId="77777777" w:rsidR="004317FE" w:rsidRDefault="004317FE" w:rsidP="004317FE">
      <w:pPr>
        <w:rPr>
          <w:rFonts w:cs="Times New Roman"/>
        </w:rPr>
      </w:pPr>
    </w:p>
    <w:p w14:paraId="1ED0E487" w14:textId="77777777" w:rsidR="004317FE" w:rsidRDefault="004317FE" w:rsidP="004317FE">
      <w:pPr>
        <w:rPr>
          <w:rFonts w:cs="Times New Roman"/>
        </w:rPr>
      </w:pPr>
    </w:p>
    <w:p w14:paraId="4EDBDA92" w14:textId="77777777" w:rsidR="004317FE" w:rsidRDefault="004317FE" w:rsidP="004317FE">
      <w:pPr>
        <w:rPr>
          <w:rFonts w:cs="Times New Roman"/>
        </w:rPr>
      </w:pPr>
    </w:p>
    <w:p w14:paraId="635CF079" w14:textId="77777777" w:rsidR="004317FE" w:rsidRDefault="004317FE" w:rsidP="004317FE">
      <w:pPr>
        <w:rPr>
          <w:rFonts w:cs="Times New Roman"/>
        </w:rPr>
        <w:sectPr w:rsidR="004317FE" w:rsidSect="00AD5A4E">
          <w:pgSz w:w="15840" w:h="12240" w:orient="landscape" w:code="1"/>
          <w:pgMar w:top="1418" w:right="1418" w:bottom="2268" w:left="1418" w:header="709" w:footer="709" w:gutter="0"/>
          <w:cols w:space="708"/>
          <w:docGrid w:linePitch="360"/>
        </w:sectPr>
      </w:pPr>
    </w:p>
    <w:p w14:paraId="7F823F33" w14:textId="77777777" w:rsidR="004317FE" w:rsidRDefault="004317FE" w:rsidP="00E60B2D">
      <w:pPr>
        <w:pStyle w:val="Ttulo3"/>
        <w:numPr>
          <w:ilvl w:val="0"/>
          <w:numId w:val="199"/>
        </w:numPr>
        <w:spacing w:line="360" w:lineRule="auto"/>
        <w:jc w:val="both"/>
        <w:rPr>
          <w:rFonts w:ascii="Times New Roman" w:hAnsi="Times New Roman" w:cs="Times New Roman"/>
          <w:b/>
          <w:color w:val="auto"/>
        </w:rPr>
      </w:pPr>
      <w:bookmarkStart w:id="2646" w:name="_Toc87102670"/>
      <w:bookmarkStart w:id="2647" w:name="_Toc97123147"/>
      <w:r>
        <w:rPr>
          <w:rFonts w:ascii="Times New Roman" w:hAnsi="Times New Roman" w:cs="Times New Roman"/>
          <w:b/>
          <w:color w:val="auto"/>
        </w:rPr>
        <w:lastRenderedPageBreak/>
        <w:t>REGISTRO ACTUALIZADO DE ACCIDENTES, ENFERMEDADES PROFESIONALES Y SUCESOS PELIGROSOS</w:t>
      </w:r>
      <w:bookmarkEnd w:id="2646"/>
      <w:bookmarkEnd w:id="2647"/>
    </w:p>
    <w:p w14:paraId="42BF8149" w14:textId="77777777" w:rsidR="004317FE" w:rsidRDefault="004317FE" w:rsidP="004317FE">
      <w:pPr>
        <w:rPr>
          <w:rFonts w:cs="Times New Roman"/>
        </w:rPr>
      </w:pPr>
    </w:p>
    <w:p w14:paraId="47CFADCD" w14:textId="77777777" w:rsidR="004317FE" w:rsidRDefault="004317FE" w:rsidP="008F6EE2">
      <w:pPr>
        <w:spacing w:line="360" w:lineRule="auto"/>
        <w:jc w:val="both"/>
        <w:rPr>
          <w:rFonts w:cs="Times New Roman"/>
        </w:rPr>
      </w:pPr>
      <w:r>
        <w:rPr>
          <w:rFonts w:cs="Times New Roman"/>
        </w:rPr>
        <w:t>Con el propósito de dotar al Colegio de Mejicanos de herramientas que le permita mantener información actualizada de accidentes, enfermedades profesionales y sucesos peligrosos a fin de ajustar las medidas de acción tomadas o verificar si las que ha establecido desde un inicio están siendo eficaces, se propone la siguiente metodología para el registro y seguimiento:</w:t>
      </w:r>
    </w:p>
    <w:p w14:paraId="5BF38AF4" w14:textId="77777777" w:rsidR="002D2617" w:rsidRPr="002D2617" w:rsidRDefault="002D2617" w:rsidP="00E60B2D">
      <w:pPr>
        <w:pStyle w:val="Prrafodelista"/>
        <w:keepNext/>
        <w:keepLines/>
        <w:numPr>
          <w:ilvl w:val="0"/>
          <w:numId w:val="186"/>
        </w:numPr>
        <w:spacing w:before="40" w:after="0"/>
        <w:contextualSpacing w:val="0"/>
        <w:outlineLvl w:val="2"/>
        <w:rPr>
          <w:rFonts w:eastAsiaTheme="majorEastAsia" w:cs="Times New Roman"/>
          <w:b/>
          <w:bCs/>
          <w:vanish/>
          <w:szCs w:val="24"/>
        </w:rPr>
      </w:pPr>
      <w:bookmarkStart w:id="2648" w:name="_Toc88584890"/>
      <w:bookmarkStart w:id="2649" w:name="_Toc88587715"/>
      <w:bookmarkStart w:id="2650" w:name="_Toc96258949"/>
      <w:bookmarkStart w:id="2651" w:name="_Toc96259329"/>
      <w:bookmarkStart w:id="2652" w:name="_Toc96455444"/>
      <w:bookmarkStart w:id="2653" w:name="_Toc96455822"/>
      <w:bookmarkStart w:id="2654" w:name="_Toc96468521"/>
      <w:bookmarkStart w:id="2655" w:name="_Toc96468892"/>
      <w:bookmarkStart w:id="2656" w:name="_Toc97062218"/>
      <w:bookmarkStart w:id="2657" w:name="_Toc97062584"/>
      <w:bookmarkStart w:id="2658" w:name="_Toc97062950"/>
      <w:bookmarkStart w:id="2659" w:name="_Toc97064405"/>
      <w:bookmarkStart w:id="2660" w:name="_Toc97123148"/>
      <w:bookmarkStart w:id="2661" w:name="_Toc87102671"/>
      <w:bookmarkEnd w:id="2648"/>
      <w:bookmarkEnd w:id="2649"/>
      <w:bookmarkEnd w:id="2650"/>
      <w:bookmarkEnd w:id="2651"/>
      <w:bookmarkEnd w:id="2652"/>
      <w:bookmarkEnd w:id="2653"/>
      <w:bookmarkEnd w:id="2654"/>
      <w:bookmarkEnd w:id="2655"/>
      <w:bookmarkEnd w:id="2656"/>
      <w:bookmarkEnd w:id="2657"/>
      <w:bookmarkEnd w:id="2658"/>
      <w:bookmarkEnd w:id="2659"/>
      <w:bookmarkEnd w:id="2660"/>
    </w:p>
    <w:p w14:paraId="494A66E5" w14:textId="77777777" w:rsidR="002D2617" w:rsidRPr="002D2617" w:rsidRDefault="002D2617" w:rsidP="00E60B2D">
      <w:pPr>
        <w:pStyle w:val="Prrafodelista"/>
        <w:keepNext/>
        <w:keepLines/>
        <w:numPr>
          <w:ilvl w:val="0"/>
          <w:numId w:val="186"/>
        </w:numPr>
        <w:spacing w:before="40" w:after="0"/>
        <w:contextualSpacing w:val="0"/>
        <w:outlineLvl w:val="2"/>
        <w:rPr>
          <w:rFonts w:eastAsiaTheme="majorEastAsia" w:cs="Times New Roman"/>
          <w:b/>
          <w:bCs/>
          <w:vanish/>
          <w:szCs w:val="24"/>
        </w:rPr>
      </w:pPr>
      <w:bookmarkStart w:id="2662" w:name="_Toc96468522"/>
      <w:bookmarkStart w:id="2663" w:name="_Toc96468893"/>
      <w:bookmarkStart w:id="2664" w:name="_Toc97062219"/>
      <w:bookmarkStart w:id="2665" w:name="_Toc97062585"/>
      <w:bookmarkStart w:id="2666" w:name="_Toc97062951"/>
      <w:bookmarkStart w:id="2667" w:name="_Toc97064406"/>
      <w:bookmarkStart w:id="2668" w:name="_Toc97123149"/>
      <w:bookmarkEnd w:id="2662"/>
      <w:bookmarkEnd w:id="2663"/>
      <w:bookmarkEnd w:id="2664"/>
      <w:bookmarkEnd w:id="2665"/>
      <w:bookmarkEnd w:id="2666"/>
      <w:bookmarkEnd w:id="2667"/>
      <w:bookmarkEnd w:id="2668"/>
    </w:p>
    <w:p w14:paraId="0C64EF70" w14:textId="77777777" w:rsidR="002D2617" w:rsidRPr="002D2617" w:rsidRDefault="002D2617" w:rsidP="00E60B2D">
      <w:pPr>
        <w:pStyle w:val="Prrafodelista"/>
        <w:keepNext/>
        <w:keepLines/>
        <w:numPr>
          <w:ilvl w:val="0"/>
          <w:numId w:val="186"/>
        </w:numPr>
        <w:spacing w:before="40" w:after="0"/>
        <w:contextualSpacing w:val="0"/>
        <w:outlineLvl w:val="2"/>
        <w:rPr>
          <w:rFonts w:eastAsiaTheme="majorEastAsia" w:cs="Times New Roman"/>
          <w:b/>
          <w:bCs/>
          <w:vanish/>
          <w:szCs w:val="24"/>
        </w:rPr>
      </w:pPr>
      <w:bookmarkStart w:id="2669" w:name="_Toc96468523"/>
      <w:bookmarkStart w:id="2670" w:name="_Toc96468894"/>
      <w:bookmarkStart w:id="2671" w:name="_Toc97062220"/>
      <w:bookmarkStart w:id="2672" w:name="_Toc97062586"/>
      <w:bookmarkStart w:id="2673" w:name="_Toc97062952"/>
      <w:bookmarkStart w:id="2674" w:name="_Toc97064407"/>
      <w:bookmarkStart w:id="2675" w:name="_Toc97123150"/>
      <w:bookmarkEnd w:id="2669"/>
      <w:bookmarkEnd w:id="2670"/>
      <w:bookmarkEnd w:id="2671"/>
      <w:bookmarkEnd w:id="2672"/>
      <w:bookmarkEnd w:id="2673"/>
      <w:bookmarkEnd w:id="2674"/>
      <w:bookmarkEnd w:id="2675"/>
    </w:p>
    <w:p w14:paraId="054B7AFA" w14:textId="465A2C5E" w:rsidR="004317FE" w:rsidRPr="00314888" w:rsidRDefault="00314888" w:rsidP="00E60B2D">
      <w:pPr>
        <w:pStyle w:val="Ttulo3"/>
        <w:numPr>
          <w:ilvl w:val="1"/>
          <w:numId w:val="186"/>
        </w:numPr>
        <w:rPr>
          <w:rFonts w:ascii="Times New Roman" w:hAnsi="Times New Roman" w:cs="Times New Roman"/>
          <w:b/>
          <w:bCs/>
          <w:color w:val="auto"/>
        </w:rPr>
      </w:pPr>
      <w:bookmarkStart w:id="2676" w:name="_Toc97123151"/>
      <w:r w:rsidRPr="00314888">
        <w:rPr>
          <w:rFonts w:ascii="Times New Roman" w:hAnsi="Times New Roman" w:cs="Times New Roman"/>
          <w:b/>
          <w:bCs/>
          <w:color w:val="auto"/>
        </w:rPr>
        <w:t>Cronograma de actividades</w:t>
      </w:r>
      <w:bookmarkEnd w:id="2661"/>
      <w:bookmarkEnd w:id="2676"/>
    </w:p>
    <w:tbl>
      <w:tblPr>
        <w:tblStyle w:val="Tablaconcuadrcula1clara-nfasis1"/>
        <w:tblW w:w="8932" w:type="dxa"/>
        <w:tblLook w:val="04A0" w:firstRow="1" w:lastRow="0" w:firstColumn="1" w:lastColumn="0" w:noHBand="0" w:noVBand="1"/>
      </w:tblPr>
      <w:tblGrid>
        <w:gridCol w:w="1443"/>
        <w:gridCol w:w="1897"/>
        <w:gridCol w:w="2681"/>
        <w:gridCol w:w="2110"/>
        <w:gridCol w:w="1349"/>
      </w:tblGrid>
      <w:tr w:rsidR="004317FE" w:rsidRPr="007576F9" w14:paraId="73E26356" w14:textId="77777777" w:rsidTr="00AD5A4E">
        <w:trPr>
          <w:cnfStyle w:val="100000000000" w:firstRow="1" w:lastRow="0" w:firstColumn="0" w:lastColumn="0" w:oddVBand="0" w:evenVBand="0" w:oddHBand="0"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1325" w:type="dxa"/>
            <w:shd w:val="clear" w:color="auto" w:fill="1F3864" w:themeFill="accent5" w:themeFillShade="80"/>
            <w:noWrap/>
            <w:vAlign w:val="center"/>
            <w:hideMark/>
          </w:tcPr>
          <w:p w14:paraId="3BB972B5" w14:textId="77777777" w:rsidR="004317FE" w:rsidRPr="007576F9" w:rsidRDefault="004317FE" w:rsidP="00AD5A4E">
            <w:pPr>
              <w:jc w:val="center"/>
              <w:rPr>
                <w:rFonts w:eastAsia="Times New Roman" w:cs="Times New Roman"/>
                <w:color w:val="FFFFFF" w:themeColor="background1"/>
                <w:lang w:val="es-419" w:eastAsia="es-419"/>
              </w:rPr>
            </w:pPr>
            <w:r w:rsidRPr="007576F9">
              <w:rPr>
                <w:rFonts w:eastAsia="Times New Roman" w:cs="Times New Roman"/>
                <w:color w:val="FFFFFF" w:themeColor="background1"/>
                <w:lang w:val="es-419" w:eastAsia="es-419"/>
              </w:rPr>
              <w:t>METAS</w:t>
            </w:r>
          </w:p>
        </w:tc>
        <w:tc>
          <w:tcPr>
            <w:tcW w:w="1756" w:type="dxa"/>
            <w:shd w:val="clear" w:color="auto" w:fill="1F3864" w:themeFill="accent5" w:themeFillShade="80"/>
            <w:noWrap/>
            <w:vAlign w:val="center"/>
            <w:hideMark/>
          </w:tcPr>
          <w:p w14:paraId="547251D6" w14:textId="77777777" w:rsidR="004317FE" w:rsidRPr="007576F9" w:rsidRDefault="004317FE" w:rsidP="00AD5A4E">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FFFFFF" w:themeColor="background1"/>
                <w:lang w:val="es-419" w:eastAsia="es-419"/>
              </w:rPr>
            </w:pPr>
            <w:r w:rsidRPr="007576F9">
              <w:rPr>
                <w:rFonts w:eastAsia="Times New Roman" w:cs="Times New Roman"/>
                <w:color w:val="FFFFFF" w:themeColor="background1"/>
                <w:lang w:val="es-419" w:eastAsia="es-419"/>
              </w:rPr>
              <w:t>ACTIVIDADES</w:t>
            </w:r>
          </w:p>
        </w:tc>
        <w:tc>
          <w:tcPr>
            <w:tcW w:w="2681" w:type="dxa"/>
            <w:shd w:val="clear" w:color="auto" w:fill="1F3864" w:themeFill="accent5" w:themeFillShade="80"/>
            <w:noWrap/>
            <w:vAlign w:val="center"/>
            <w:hideMark/>
          </w:tcPr>
          <w:p w14:paraId="40BA4E8B" w14:textId="77777777" w:rsidR="004317FE" w:rsidRPr="007576F9" w:rsidRDefault="004317FE" w:rsidP="00AD5A4E">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FFFFFF" w:themeColor="background1"/>
                <w:lang w:val="es-419" w:eastAsia="es-419"/>
              </w:rPr>
            </w:pPr>
            <w:r w:rsidRPr="007576F9">
              <w:rPr>
                <w:rFonts w:eastAsia="Times New Roman" w:cs="Times New Roman"/>
                <w:color w:val="FFFFFF" w:themeColor="background1"/>
                <w:lang w:val="es-419" w:eastAsia="es-419"/>
              </w:rPr>
              <w:t>TAREAS</w:t>
            </w:r>
          </w:p>
        </w:tc>
        <w:tc>
          <w:tcPr>
            <w:tcW w:w="1930" w:type="dxa"/>
            <w:shd w:val="clear" w:color="auto" w:fill="1F3864" w:themeFill="accent5" w:themeFillShade="80"/>
            <w:noWrap/>
            <w:vAlign w:val="center"/>
            <w:hideMark/>
          </w:tcPr>
          <w:p w14:paraId="4663EF21" w14:textId="77777777" w:rsidR="004317FE" w:rsidRPr="007576F9" w:rsidRDefault="004317FE" w:rsidP="00AD5A4E">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FFFFFF" w:themeColor="background1"/>
                <w:lang w:val="es-419" w:eastAsia="es-419"/>
              </w:rPr>
            </w:pPr>
            <w:r w:rsidRPr="007576F9">
              <w:rPr>
                <w:rFonts w:eastAsia="Times New Roman" w:cs="Times New Roman"/>
                <w:color w:val="FFFFFF" w:themeColor="background1"/>
                <w:lang w:val="es-419" w:eastAsia="es-419"/>
              </w:rPr>
              <w:t>RESPONSABLES</w:t>
            </w:r>
          </w:p>
        </w:tc>
        <w:tc>
          <w:tcPr>
            <w:tcW w:w="1240" w:type="dxa"/>
            <w:shd w:val="clear" w:color="auto" w:fill="1F3864" w:themeFill="accent5" w:themeFillShade="80"/>
            <w:noWrap/>
            <w:vAlign w:val="center"/>
            <w:hideMark/>
          </w:tcPr>
          <w:p w14:paraId="02D9AD84" w14:textId="77777777" w:rsidR="004317FE" w:rsidRPr="007576F9" w:rsidRDefault="004317FE" w:rsidP="00AD5A4E">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FFFFFF" w:themeColor="background1"/>
                <w:lang w:val="es-419" w:eastAsia="es-419"/>
              </w:rPr>
            </w:pPr>
            <w:r w:rsidRPr="007576F9">
              <w:rPr>
                <w:rFonts w:eastAsia="Times New Roman" w:cs="Times New Roman"/>
                <w:color w:val="FFFFFF" w:themeColor="background1"/>
                <w:lang w:val="es-419" w:eastAsia="es-419"/>
              </w:rPr>
              <w:t>FECHAS</w:t>
            </w:r>
          </w:p>
        </w:tc>
      </w:tr>
      <w:tr w:rsidR="004317FE" w:rsidRPr="007576F9" w14:paraId="06B04C03" w14:textId="77777777" w:rsidTr="00AD5A4E">
        <w:trPr>
          <w:trHeight w:val="2460"/>
        </w:trPr>
        <w:tc>
          <w:tcPr>
            <w:cnfStyle w:val="001000000000" w:firstRow="0" w:lastRow="0" w:firstColumn="1" w:lastColumn="0" w:oddVBand="0" w:evenVBand="0" w:oddHBand="0" w:evenHBand="0" w:firstRowFirstColumn="0" w:firstRowLastColumn="0" w:lastRowFirstColumn="0" w:lastRowLastColumn="0"/>
            <w:tcW w:w="1325" w:type="dxa"/>
            <w:vAlign w:val="center"/>
            <w:hideMark/>
          </w:tcPr>
          <w:p w14:paraId="4F09D7E6" w14:textId="77777777" w:rsidR="004317FE" w:rsidRPr="007576F9" w:rsidRDefault="004317FE" w:rsidP="00AD5A4E">
            <w:pPr>
              <w:rPr>
                <w:rFonts w:eastAsia="Times New Roman" w:cs="Times New Roman"/>
                <w:color w:val="000000"/>
                <w:lang w:val="es-419" w:eastAsia="es-419"/>
              </w:rPr>
            </w:pPr>
            <w:r w:rsidRPr="007576F9">
              <w:rPr>
                <w:rFonts w:eastAsia="Times New Roman" w:cs="Times New Roman"/>
                <w:color w:val="000000"/>
                <w:lang w:val="es-419" w:eastAsia="es-419"/>
              </w:rPr>
              <w:t>Captar el 100% de casos</w:t>
            </w:r>
          </w:p>
        </w:tc>
        <w:tc>
          <w:tcPr>
            <w:tcW w:w="1756" w:type="dxa"/>
            <w:vAlign w:val="center"/>
            <w:hideMark/>
          </w:tcPr>
          <w:p w14:paraId="47AC747C" w14:textId="77777777" w:rsidR="004317FE" w:rsidRPr="007576F9" w:rsidRDefault="004317FE" w:rsidP="00AD5A4E">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419" w:eastAsia="es-419"/>
              </w:rPr>
            </w:pPr>
            <w:r w:rsidRPr="007576F9">
              <w:rPr>
                <w:rFonts w:eastAsia="Times New Roman" w:cs="Times New Roman"/>
                <w:color w:val="000000"/>
                <w:lang w:val="es-419" w:eastAsia="es-419"/>
              </w:rPr>
              <w:t>Establecer un sistema de registro de accidentes, incidentes y enfermedades profesionales</w:t>
            </w:r>
          </w:p>
        </w:tc>
        <w:tc>
          <w:tcPr>
            <w:tcW w:w="2681" w:type="dxa"/>
            <w:vAlign w:val="center"/>
            <w:hideMark/>
          </w:tcPr>
          <w:p w14:paraId="3DFDA266" w14:textId="77777777" w:rsidR="004317FE" w:rsidRPr="007576F9" w:rsidRDefault="004317FE" w:rsidP="00AD5A4E">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419" w:eastAsia="es-419"/>
              </w:rPr>
            </w:pPr>
            <w:r w:rsidRPr="007576F9">
              <w:rPr>
                <w:rFonts w:eastAsia="Times New Roman" w:cs="Times New Roman"/>
                <w:color w:val="000000"/>
                <w:lang w:val="es-419" w:eastAsia="es-419"/>
              </w:rPr>
              <w:t>1. Incorporar los datos necesarios en el formulario respectivo</w:t>
            </w:r>
            <w:r w:rsidRPr="007576F9">
              <w:rPr>
                <w:rFonts w:eastAsia="Times New Roman" w:cs="Times New Roman"/>
                <w:color w:val="000000"/>
                <w:lang w:val="es-419" w:eastAsia="es-419"/>
              </w:rPr>
              <w:br/>
              <w:t>2. Revisar y actualizar los instrumentos de recolección de la información</w:t>
            </w:r>
            <w:r w:rsidRPr="007576F9">
              <w:rPr>
                <w:rFonts w:eastAsia="Times New Roman" w:cs="Times New Roman"/>
                <w:color w:val="000000"/>
                <w:lang w:val="es-419" w:eastAsia="es-419"/>
              </w:rPr>
              <w:br/>
              <w:t>3. Identificar a los actores involucrados y capacitados</w:t>
            </w:r>
          </w:p>
        </w:tc>
        <w:tc>
          <w:tcPr>
            <w:tcW w:w="1930" w:type="dxa"/>
            <w:vAlign w:val="center"/>
            <w:hideMark/>
          </w:tcPr>
          <w:p w14:paraId="464BE55E" w14:textId="77777777" w:rsidR="004317FE" w:rsidRPr="007576F9" w:rsidRDefault="004317FE" w:rsidP="00AD5A4E">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419" w:eastAsia="es-419"/>
              </w:rPr>
            </w:pPr>
            <w:r w:rsidRPr="007576F9">
              <w:rPr>
                <w:rFonts w:eastAsia="Times New Roman" w:cs="Times New Roman"/>
                <w:color w:val="000000"/>
                <w:lang w:val="es-419" w:eastAsia="es-419"/>
              </w:rPr>
              <w:t>Delegados de prevención y CSSO</w:t>
            </w:r>
          </w:p>
        </w:tc>
        <w:tc>
          <w:tcPr>
            <w:tcW w:w="1240" w:type="dxa"/>
            <w:noWrap/>
            <w:vAlign w:val="center"/>
            <w:hideMark/>
          </w:tcPr>
          <w:p w14:paraId="68AB1778" w14:textId="77777777" w:rsidR="004317FE" w:rsidRPr="007576F9" w:rsidRDefault="004317FE" w:rsidP="00AD5A4E">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419" w:eastAsia="es-419"/>
              </w:rPr>
            </w:pPr>
            <w:r w:rsidRPr="007576F9">
              <w:rPr>
                <w:rFonts w:eastAsia="Times New Roman" w:cs="Times New Roman"/>
                <w:color w:val="000000"/>
                <w:lang w:val="es-419" w:eastAsia="es-419"/>
              </w:rPr>
              <w:t>Permanente</w:t>
            </w:r>
          </w:p>
        </w:tc>
      </w:tr>
      <w:tr w:rsidR="004317FE" w:rsidRPr="007576F9" w14:paraId="05E40BCD" w14:textId="77777777" w:rsidTr="00AD5A4E">
        <w:trPr>
          <w:trHeight w:val="1639"/>
        </w:trPr>
        <w:tc>
          <w:tcPr>
            <w:cnfStyle w:val="001000000000" w:firstRow="0" w:lastRow="0" w:firstColumn="1" w:lastColumn="0" w:oddVBand="0" w:evenVBand="0" w:oddHBand="0" w:evenHBand="0" w:firstRowFirstColumn="0" w:firstRowLastColumn="0" w:lastRowFirstColumn="0" w:lastRowLastColumn="0"/>
            <w:tcW w:w="1325" w:type="dxa"/>
            <w:vMerge w:val="restart"/>
            <w:vAlign w:val="center"/>
            <w:hideMark/>
          </w:tcPr>
          <w:p w14:paraId="3460B468" w14:textId="77777777" w:rsidR="004317FE" w:rsidRPr="007576F9" w:rsidRDefault="004317FE" w:rsidP="00AD5A4E">
            <w:pPr>
              <w:rPr>
                <w:rFonts w:eastAsia="Times New Roman" w:cs="Times New Roman"/>
                <w:color w:val="000000"/>
                <w:lang w:val="es-419" w:eastAsia="es-419"/>
              </w:rPr>
            </w:pPr>
            <w:r w:rsidRPr="007576F9">
              <w:rPr>
                <w:rFonts w:eastAsia="Times New Roman" w:cs="Times New Roman"/>
                <w:color w:val="000000"/>
                <w:lang w:val="es-419" w:eastAsia="es-419"/>
              </w:rPr>
              <w:t>Dar seguimiento al 100% de los casos</w:t>
            </w:r>
          </w:p>
        </w:tc>
        <w:tc>
          <w:tcPr>
            <w:tcW w:w="1756" w:type="dxa"/>
            <w:vAlign w:val="center"/>
            <w:hideMark/>
          </w:tcPr>
          <w:p w14:paraId="7CF5BEC9" w14:textId="77777777" w:rsidR="004317FE" w:rsidRPr="007576F9" w:rsidRDefault="004317FE" w:rsidP="00AD5A4E">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419" w:eastAsia="es-419"/>
              </w:rPr>
            </w:pPr>
            <w:r w:rsidRPr="007576F9">
              <w:rPr>
                <w:rFonts w:eastAsia="Times New Roman" w:cs="Times New Roman"/>
                <w:color w:val="000000"/>
                <w:lang w:val="es-419" w:eastAsia="es-419"/>
              </w:rPr>
              <w:t>Investigación del accidente o enfermedad laboral</w:t>
            </w:r>
          </w:p>
        </w:tc>
        <w:tc>
          <w:tcPr>
            <w:tcW w:w="2681" w:type="dxa"/>
            <w:vAlign w:val="center"/>
            <w:hideMark/>
          </w:tcPr>
          <w:p w14:paraId="7AA53062" w14:textId="77777777" w:rsidR="004317FE" w:rsidRPr="007576F9" w:rsidRDefault="004317FE" w:rsidP="00AD5A4E">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419" w:eastAsia="es-419"/>
              </w:rPr>
            </w:pPr>
            <w:r w:rsidRPr="007576F9">
              <w:rPr>
                <w:rFonts w:eastAsia="Times New Roman" w:cs="Times New Roman"/>
                <w:color w:val="000000"/>
                <w:lang w:val="es-419" w:eastAsia="es-419"/>
              </w:rPr>
              <w:t>Indagar sobre las causas que lo originaron</w:t>
            </w:r>
            <w:r w:rsidRPr="007576F9">
              <w:rPr>
                <w:rFonts w:eastAsia="Times New Roman" w:cs="Times New Roman"/>
                <w:color w:val="000000"/>
                <w:lang w:val="es-419" w:eastAsia="es-419"/>
              </w:rPr>
              <w:br/>
              <w:t>y verificar si ya se había registrado</w:t>
            </w:r>
          </w:p>
        </w:tc>
        <w:tc>
          <w:tcPr>
            <w:tcW w:w="1930" w:type="dxa"/>
            <w:vAlign w:val="center"/>
            <w:hideMark/>
          </w:tcPr>
          <w:p w14:paraId="2E3E1A1C" w14:textId="77777777" w:rsidR="004317FE" w:rsidRPr="007576F9" w:rsidRDefault="004317FE" w:rsidP="00AD5A4E">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419" w:eastAsia="es-419"/>
              </w:rPr>
            </w:pPr>
            <w:r w:rsidRPr="007576F9">
              <w:rPr>
                <w:rFonts w:eastAsia="Times New Roman" w:cs="Times New Roman"/>
                <w:color w:val="000000"/>
                <w:lang w:val="es-419" w:eastAsia="es-419"/>
              </w:rPr>
              <w:t>Delegados de prevención y CSSO</w:t>
            </w:r>
          </w:p>
        </w:tc>
        <w:tc>
          <w:tcPr>
            <w:tcW w:w="1240" w:type="dxa"/>
            <w:noWrap/>
            <w:vAlign w:val="center"/>
            <w:hideMark/>
          </w:tcPr>
          <w:p w14:paraId="1F7C7D6A" w14:textId="77777777" w:rsidR="004317FE" w:rsidRPr="007576F9" w:rsidRDefault="004317FE" w:rsidP="00AD5A4E">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419" w:eastAsia="es-419"/>
              </w:rPr>
            </w:pPr>
            <w:r w:rsidRPr="007576F9">
              <w:rPr>
                <w:rFonts w:eastAsia="Times New Roman" w:cs="Times New Roman"/>
                <w:color w:val="000000"/>
                <w:lang w:val="es-419" w:eastAsia="es-419"/>
              </w:rPr>
              <w:t>Permanente</w:t>
            </w:r>
          </w:p>
        </w:tc>
      </w:tr>
      <w:tr w:rsidR="004317FE" w:rsidRPr="007576F9" w14:paraId="7E0C0943" w14:textId="77777777" w:rsidTr="00AD5A4E">
        <w:trPr>
          <w:trHeight w:val="1229"/>
        </w:trPr>
        <w:tc>
          <w:tcPr>
            <w:cnfStyle w:val="001000000000" w:firstRow="0" w:lastRow="0" w:firstColumn="1" w:lastColumn="0" w:oddVBand="0" w:evenVBand="0" w:oddHBand="0" w:evenHBand="0" w:firstRowFirstColumn="0" w:firstRowLastColumn="0" w:lastRowFirstColumn="0" w:lastRowLastColumn="0"/>
            <w:tcW w:w="1325" w:type="dxa"/>
            <w:vMerge/>
            <w:hideMark/>
          </w:tcPr>
          <w:p w14:paraId="18A5651B" w14:textId="77777777" w:rsidR="004317FE" w:rsidRPr="007576F9" w:rsidRDefault="004317FE" w:rsidP="00AD5A4E">
            <w:pPr>
              <w:rPr>
                <w:rFonts w:eastAsia="Times New Roman" w:cs="Times New Roman"/>
                <w:color w:val="000000"/>
                <w:lang w:val="es-419" w:eastAsia="es-419"/>
              </w:rPr>
            </w:pPr>
          </w:p>
        </w:tc>
        <w:tc>
          <w:tcPr>
            <w:tcW w:w="1756" w:type="dxa"/>
            <w:vAlign w:val="center"/>
            <w:hideMark/>
          </w:tcPr>
          <w:p w14:paraId="1C24880A" w14:textId="77777777" w:rsidR="004317FE" w:rsidRPr="007576F9" w:rsidRDefault="004317FE" w:rsidP="00AD5A4E">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419" w:eastAsia="es-419"/>
              </w:rPr>
            </w:pPr>
            <w:r w:rsidRPr="007576F9">
              <w:rPr>
                <w:rFonts w:eastAsia="Times New Roman" w:cs="Times New Roman"/>
                <w:color w:val="000000"/>
                <w:lang w:val="es-419" w:eastAsia="es-419"/>
              </w:rPr>
              <w:t>Elaboración de informe de investigación de accidente o enfermedad laboral</w:t>
            </w:r>
          </w:p>
        </w:tc>
        <w:tc>
          <w:tcPr>
            <w:tcW w:w="2681" w:type="dxa"/>
            <w:vAlign w:val="center"/>
            <w:hideMark/>
          </w:tcPr>
          <w:p w14:paraId="4083A932" w14:textId="77777777" w:rsidR="004317FE" w:rsidRPr="007576F9" w:rsidRDefault="004317FE" w:rsidP="00AD5A4E">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419" w:eastAsia="es-419"/>
              </w:rPr>
            </w:pPr>
            <w:r w:rsidRPr="007576F9">
              <w:rPr>
                <w:rFonts w:eastAsia="Times New Roman" w:cs="Times New Roman"/>
                <w:color w:val="000000"/>
                <w:lang w:val="es-419" w:eastAsia="es-419"/>
              </w:rPr>
              <w:t>Completar formularios designados para este tipo de sucesos</w:t>
            </w:r>
          </w:p>
        </w:tc>
        <w:tc>
          <w:tcPr>
            <w:tcW w:w="1930" w:type="dxa"/>
            <w:vAlign w:val="center"/>
            <w:hideMark/>
          </w:tcPr>
          <w:p w14:paraId="15FEBA89" w14:textId="77777777" w:rsidR="004317FE" w:rsidRPr="007576F9" w:rsidRDefault="004317FE" w:rsidP="00AD5A4E">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419" w:eastAsia="es-419"/>
              </w:rPr>
            </w:pPr>
            <w:r w:rsidRPr="007576F9">
              <w:rPr>
                <w:rFonts w:eastAsia="Times New Roman" w:cs="Times New Roman"/>
                <w:color w:val="000000"/>
                <w:lang w:val="es-419" w:eastAsia="es-419"/>
              </w:rPr>
              <w:t>Delegados de prevención y CSSO</w:t>
            </w:r>
          </w:p>
        </w:tc>
        <w:tc>
          <w:tcPr>
            <w:tcW w:w="1240" w:type="dxa"/>
            <w:noWrap/>
            <w:vAlign w:val="center"/>
            <w:hideMark/>
          </w:tcPr>
          <w:p w14:paraId="6846C54D" w14:textId="77777777" w:rsidR="004317FE" w:rsidRPr="007576F9" w:rsidRDefault="004317FE" w:rsidP="00AD5A4E">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419" w:eastAsia="es-419"/>
              </w:rPr>
            </w:pPr>
            <w:r w:rsidRPr="007576F9">
              <w:rPr>
                <w:rFonts w:eastAsia="Times New Roman" w:cs="Times New Roman"/>
                <w:color w:val="000000"/>
                <w:lang w:val="es-419" w:eastAsia="es-419"/>
              </w:rPr>
              <w:t>Permanente</w:t>
            </w:r>
          </w:p>
        </w:tc>
      </w:tr>
      <w:tr w:rsidR="004317FE" w:rsidRPr="007576F9" w14:paraId="464585E0" w14:textId="77777777" w:rsidTr="00AD5A4E">
        <w:trPr>
          <w:trHeight w:val="1229"/>
        </w:trPr>
        <w:tc>
          <w:tcPr>
            <w:cnfStyle w:val="001000000000" w:firstRow="0" w:lastRow="0" w:firstColumn="1" w:lastColumn="0" w:oddVBand="0" w:evenVBand="0" w:oddHBand="0" w:evenHBand="0" w:firstRowFirstColumn="0" w:firstRowLastColumn="0" w:lastRowFirstColumn="0" w:lastRowLastColumn="0"/>
            <w:tcW w:w="1325" w:type="dxa"/>
            <w:vMerge/>
            <w:hideMark/>
          </w:tcPr>
          <w:p w14:paraId="2ECC5DEE" w14:textId="77777777" w:rsidR="004317FE" w:rsidRPr="007576F9" w:rsidRDefault="004317FE" w:rsidP="00AD5A4E">
            <w:pPr>
              <w:rPr>
                <w:rFonts w:eastAsia="Times New Roman" w:cs="Times New Roman"/>
                <w:color w:val="000000"/>
                <w:lang w:val="es-419" w:eastAsia="es-419"/>
              </w:rPr>
            </w:pPr>
          </w:p>
        </w:tc>
        <w:tc>
          <w:tcPr>
            <w:tcW w:w="1756" w:type="dxa"/>
            <w:vAlign w:val="center"/>
            <w:hideMark/>
          </w:tcPr>
          <w:p w14:paraId="713C4069" w14:textId="77777777" w:rsidR="004317FE" w:rsidRPr="007576F9" w:rsidRDefault="004317FE" w:rsidP="00AD5A4E">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419" w:eastAsia="es-419"/>
              </w:rPr>
            </w:pPr>
            <w:r w:rsidRPr="007576F9">
              <w:rPr>
                <w:rFonts w:eastAsia="Times New Roman" w:cs="Times New Roman"/>
                <w:color w:val="000000"/>
                <w:lang w:val="es-419" w:eastAsia="es-419"/>
              </w:rPr>
              <w:t>Comunicación de recomendaciones a la Gerencia General</w:t>
            </w:r>
          </w:p>
        </w:tc>
        <w:tc>
          <w:tcPr>
            <w:tcW w:w="2681" w:type="dxa"/>
            <w:vAlign w:val="center"/>
            <w:hideMark/>
          </w:tcPr>
          <w:p w14:paraId="2F7FEAE4" w14:textId="77777777" w:rsidR="004317FE" w:rsidRPr="007576F9" w:rsidRDefault="004317FE" w:rsidP="00AD5A4E">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419" w:eastAsia="es-419"/>
              </w:rPr>
            </w:pPr>
            <w:r w:rsidRPr="007576F9">
              <w:rPr>
                <w:rFonts w:eastAsia="Times New Roman" w:cs="Times New Roman"/>
                <w:color w:val="000000"/>
                <w:lang w:val="es-419" w:eastAsia="es-419"/>
              </w:rPr>
              <w:t>Presentación de informe de resultados y medidas que deben ser adoptadas</w:t>
            </w:r>
          </w:p>
        </w:tc>
        <w:tc>
          <w:tcPr>
            <w:tcW w:w="1930" w:type="dxa"/>
            <w:vAlign w:val="center"/>
            <w:hideMark/>
          </w:tcPr>
          <w:p w14:paraId="5962F249" w14:textId="77777777" w:rsidR="004317FE" w:rsidRPr="007576F9" w:rsidRDefault="004317FE" w:rsidP="00AD5A4E">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419" w:eastAsia="es-419"/>
              </w:rPr>
            </w:pPr>
            <w:r w:rsidRPr="007576F9">
              <w:rPr>
                <w:rFonts w:eastAsia="Times New Roman" w:cs="Times New Roman"/>
                <w:color w:val="000000"/>
                <w:lang w:val="es-419" w:eastAsia="es-419"/>
              </w:rPr>
              <w:t>Delegados de prevención y CSSO</w:t>
            </w:r>
          </w:p>
        </w:tc>
        <w:tc>
          <w:tcPr>
            <w:tcW w:w="1240" w:type="dxa"/>
            <w:noWrap/>
            <w:vAlign w:val="center"/>
            <w:hideMark/>
          </w:tcPr>
          <w:p w14:paraId="43F5C2F8" w14:textId="77777777" w:rsidR="004317FE" w:rsidRPr="007576F9" w:rsidRDefault="004317FE" w:rsidP="00AD5A4E">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419" w:eastAsia="es-419"/>
              </w:rPr>
            </w:pPr>
            <w:r w:rsidRPr="007576F9">
              <w:rPr>
                <w:rFonts w:eastAsia="Times New Roman" w:cs="Times New Roman"/>
                <w:color w:val="000000"/>
                <w:lang w:val="es-419" w:eastAsia="es-419"/>
              </w:rPr>
              <w:t>Permanente</w:t>
            </w:r>
          </w:p>
        </w:tc>
      </w:tr>
      <w:tr w:rsidR="004317FE" w:rsidRPr="007576F9" w14:paraId="59FD6529" w14:textId="77777777" w:rsidTr="00AD5A4E">
        <w:trPr>
          <w:trHeight w:val="819"/>
        </w:trPr>
        <w:tc>
          <w:tcPr>
            <w:cnfStyle w:val="001000000000" w:firstRow="0" w:lastRow="0" w:firstColumn="1" w:lastColumn="0" w:oddVBand="0" w:evenVBand="0" w:oddHBand="0" w:evenHBand="0" w:firstRowFirstColumn="0" w:firstRowLastColumn="0" w:lastRowFirstColumn="0" w:lastRowLastColumn="0"/>
            <w:tcW w:w="1325" w:type="dxa"/>
            <w:vMerge/>
            <w:hideMark/>
          </w:tcPr>
          <w:p w14:paraId="742DBDC9" w14:textId="77777777" w:rsidR="004317FE" w:rsidRPr="007576F9" w:rsidRDefault="004317FE" w:rsidP="00AD5A4E">
            <w:pPr>
              <w:rPr>
                <w:rFonts w:eastAsia="Times New Roman" w:cs="Times New Roman"/>
                <w:color w:val="000000"/>
                <w:lang w:val="es-419" w:eastAsia="es-419"/>
              </w:rPr>
            </w:pPr>
          </w:p>
        </w:tc>
        <w:tc>
          <w:tcPr>
            <w:tcW w:w="1756" w:type="dxa"/>
            <w:vAlign w:val="center"/>
            <w:hideMark/>
          </w:tcPr>
          <w:p w14:paraId="19D6B8F0" w14:textId="77777777" w:rsidR="004317FE" w:rsidRPr="007576F9" w:rsidRDefault="004317FE" w:rsidP="00AD5A4E">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419" w:eastAsia="es-419"/>
              </w:rPr>
            </w:pPr>
            <w:r w:rsidRPr="007576F9">
              <w:rPr>
                <w:rFonts w:eastAsia="Times New Roman" w:cs="Times New Roman"/>
                <w:color w:val="000000"/>
                <w:lang w:val="es-419" w:eastAsia="es-419"/>
              </w:rPr>
              <w:t>Seguimiento a medidas correctivas propuestas</w:t>
            </w:r>
          </w:p>
        </w:tc>
        <w:tc>
          <w:tcPr>
            <w:tcW w:w="2681" w:type="dxa"/>
            <w:vAlign w:val="center"/>
            <w:hideMark/>
          </w:tcPr>
          <w:p w14:paraId="5D819ED6" w14:textId="77777777" w:rsidR="004317FE" w:rsidRPr="007576F9" w:rsidRDefault="004317FE" w:rsidP="00AD5A4E">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419" w:eastAsia="es-419"/>
              </w:rPr>
            </w:pPr>
            <w:r w:rsidRPr="007576F9">
              <w:rPr>
                <w:rFonts w:eastAsia="Times New Roman" w:cs="Times New Roman"/>
                <w:color w:val="000000"/>
                <w:lang w:val="es-419" w:eastAsia="es-419"/>
              </w:rPr>
              <w:t>Verificación del correcto cumplimiento de medidas correctivas</w:t>
            </w:r>
          </w:p>
        </w:tc>
        <w:tc>
          <w:tcPr>
            <w:tcW w:w="1930" w:type="dxa"/>
            <w:vAlign w:val="center"/>
            <w:hideMark/>
          </w:tcPr>
          <w:p w14:paraId="50B754CD" w14:textId="77777777" w:rsidR="004317FE" w:rsidRPr="007576F9" w:rsidRDefault="004317FE" w:rsidP="00AD5A4E">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419" w:eastAsia="es-419"/>
              </w:rPr>
            </w:pPr>
            <w:r w:rsidRPr="007576F9">
              <w:rPr>
                <w:rFonts w:eastAsia="Times New Roman" w:cs="Times New Roman"/>
                <w:color w:val="000000"/>
                <w:lang w:val="es-419" w:eastAsia="es-419"/>
              </w:rPr>
              <w:t>Delegados de prevención y CSSO</w:t>
            </w:r>
          </w:p>
        </w:tc>
        <w:tc>
          <w:tcPr>
            <w:tcW w:w="1240" w:type="dxa"/>
            <w:noWrap/>
            <w:vAlign w:val="center"/>
            <w:hideMark/>
          </w:tcPr>
          <w:p w14:paraId="243D2D3E" w14:textId="77777777" w:rsidR="004317FE" w:rsidRPr="007576F9" w:rsidRDefault="004317FE" w:rsidP="00AD5A4E">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419" w:eastAsia="es-419"/>
              </w:rPr>
            </w:pPr>
            <w:r w:rsidRPr="007576F9">
              <w:rPr>
                <w:rFonts w:eastAsia="Times New Roman" w:cs="Times New Roman"/>
                <w:color w:val="000000"/>
                <w:lang w:val="es-419" w:eastAsia="es-419"/>
              </w:rPr>
              <w:t>Permanente</w:t>
            </w:r>
          </w:p>
        </w:tc>
      </w:tr>
    </w:tbl>
    <w:p w14:paraId="59F50935" w14:textId="617B284F" w:rsidR="004317FE" w:rsidRDefault="004317FE" w:rsidP="004317FE">
      <w:pPr>
        <w:rPr>
          <w:rFonts w:cs="Times New Roman"/>
        </w:rPr>
        <w:sectPr w:rsidR="004317FE" w:rsidSect="00AD5A4E">
          <w:pgSz w:w="12240" w:h="15840" w:code="1"/>
          <w:pgMar w:top="1418" w:right="1418" w:bottom="1418" w:left="2268" w:header="709" w:footer="709" w:gutter="0"/>
          <w:cols w:space="708"/>
          <w:docGrid w:linePitch="360"/>
        </w:sectPr>
      </w:pPr>
    </w:p>
    <w:p w14:paraId="286F24ED" w14:textId="77777777" w:rsidR="004317FE" w:rsidRDefault="004317FE" w:rsidP="004317FE">
      <w:pPr>
        <w:rPr>
          <w:rFonts w:cs="Times New Roman"/>
        </w:rPr>
      </w:pPr>
    </w:p>
    <w:p w14:paraId="4AE85670" w14:textId="610DA1BE" w:rsidR="004317FE" w:rsidRPr="00314888" w:rsidRDefault="00314888" w:rsidP="00E60B2D">
      <w:pPr>
        <w:pStyle w:val="Ttulo3"/>
        <w:numPr>
          <w:ilvl w:val="1"/>
          <w:numId w:val="186"/>
        </w:numPr>
        <w:rPr>
          <w:rFonts w:ascii="Times New Roman" w:hAnsi="Times New Roman" w:cs="Times New Roman"/>
          <w:b/>
          <w:bCs/>
          <w:color w:val="auto"/>
        </w:rPr>
      </w:pPr>
      <w:bookmarkStart w:id="2677" w:name="_Toc87102672"/>
      <w:bookmarkStart w:id="2678" w:name="_Toc97123152"/>
      <w:r w:rsidRPr="00314888">
        <w:rPr>
          <w:rFonts w:ascii="Times New Roman" w:hAnsi="Times New Roman" w:cs="Times New Roman"/>
          <w:b/>
          <w:bCs/>
          <w:color w:val="auto"/>
        </w:rPr>
        <w:t>Tablero de control de accidentes laborales y enfermedades ocupacionales</w:t>
      </w:r>
      <w:bookmarkEnd w:id="2677"/>
      <w:bookmarkEnd w:id="2678"/>
    </w:p>
    <w:p w14:paraId="4E48E552" w14:textId="77777777" w:rsidR="004317FE" w:rsidRDefault="004317FE" w:rsidP="004317FE">
      <w:pPr>
        <w:rPr>
          <w:rFonts w:cs="Times New Roman"/>
        </w:rPr>
      </w:pPr>
      <w:r w:rsidRPr="007F2C4B">
        <w:rPr>
          <w:noProof/>
          <w:lang w:eastAsia="es-ES"/>
        </w:rPr>
        <w:drawing>
          <wp:anchor distT="0" distB="0" distL="114300" distR="114300" simplePos="0" relativeHeight="251523584" behindDoc="0" locked="0" layoutInCell="1" allowOverlap="1" wp14:anchorId="3B02A68A" wp14:editId="6D3296B5">
            <wp:simplePos x="0" y="0"/>
            <wp:positionH relativeFrom="column">
              <wp:posOffset>-504190</wp:posOffset>
            </wp:positionH>
            <wp:positionV relativeFrom="paragraph">
              <wp:posOffset>167640</wp:posOffset>
            </wp:positionV>
            <wp:extent cx="9293784" cy="4914900"/>
            <wp:effectExtent l="0" t="0" r="3175" b="0"/>
            <wp:wrapNone/>
            <wp:docPr id="303" name="Imagen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293784" cy="49149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D926470" w14:textId="77777777" w:rsidR="004317FE" w:rsidRDefault="004317FE" w:rsidP="004317FE">
      <w:pPr>
        <w:rPr>
          <w:rFonts w:cs="Times New Roman"/>
        </w:rPr>
      </w:pPr>
    </w:p>
    <w:p w14:paraId="5423FADF" w14:textId="77777777" w:rsidR="004317FE" w:rsidRPr="005C716D" w:rsidRDefault="004317FE" w:rsidP="004317FE">
      <w:pPr>
        <w:rPr>
          <w:rFonts w:cs="Times New Roman"/>
        </w:rPr>
        <w:sectPr w:rsidR="004317FE" w:rsidRPr="005C716D" w:rsidSect="00AD5A4E">
          <w:pgSz w:w="15840" w:h="12240" w:orient="landscape" w:code="1"/>
          <w:pgMar w:top="1418" w:right="1418" w:bottom="2268" w:left="1418" w:header="709" w:footer="709" w:gutter="0"/>
          <w:cols w:space="708"/>
          <w:docGrid w:linePitch="360"/>
        </w:sectPr>
      </w:pPr>
    </w:p>
    <w:p w14:paraId="035C2338" w14:textId="77777777" w:rsidR="004317FE" w:rsidRPr="00380AEF" w:rsidRDefault="004317FE" w:rsidP="00705F4C">
      <w:pPr>
        <w:numPr>
          <w:ilvl w:val="0"/>
          <w:numId w:val="122"/>
        </w:numPr>
        <w:rPr>
          <w:rFonts w:cs="Times New Roman"/>
          <w:b/>
          <w:bCs/>
        </w:rPr>
      </w:pPr>
      <w:r w:rsidRPr="00380AEF">
        <w:rPr>
          <w:b/>
          <w:bCs/>
          <w:noProof/>
          <w:lang w:eastAsia="es-ES"/>
        </w:rPr>
        <w:lastRenderedPageBreak/>
        <w:drawing>
          <wp:anchor distT="0" distB="0" distL="114300" distR="114300" simplePos="0" relativeHeight="251524608" behindDoc="0" locked="0" layoutInCell="1" allowOverlap="1" wp14:anchorId="109CEAB5" wp14:editId="48CC9B1C">
            <wp:simplePos x="0" y="0"/>
            <wp:positionH relativeFrom="column">
              <wp:posOffset>-981982</wp:posOffset>
            </wp:positionH>
            <wp:positionV relativeFrom="paragraph">
              <wp:posOffset>329383</wp:posOffset>
            </wp:positionV>
            <wp:extent cx="7026318" cy="2699761"/>
            <wp:effectExtent l="0" t="0" r="3175" b="5715"/>
            <wp:wrapNone/>
            <wp:docPr id="304" name="Imagen 304"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 name="Imagen 304" descr="Gráfico&#10;&#10;Descripción generada automáticamente"/>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026318" cy="2699761"/>
                    </a:xfrm>
                    <a:prstGeom prst="rect">
                      <a:avLst/>
                    </a:prstGeom>
                    <a:noFill/>
                  </pic:spPr>
                </pic:pic>
              </a:graphicData>
            </a:graphic>
            <wp14:sizeRelH relativeFrom="page">
              <wp14:pctWidth>0</wp14:pctWidth>
            </wp14:sizeRelH>
            <wp14:sizeRelV relativeFrom="page">
              <wp14:pctHeight>0</wp14:pctHeight>
            </wp14:sizeRelV>
          </wp:anchor>
        </w:drawing>
      </w:r>
      <w:r w:rsidRPr="00380AEF">
        <w:rPr>
          <w:rFonts w:cs="Times New Roman"/>
          <w:b/>
          <w:bCs/>
        </w:rPr>
        <w:t>PRESENTACIÓN DE RESULTADOS GLOBALES</w:t>
      </w:r>
    </w:p>
    <w:p w14:paraId="00BFC588" w14:textId="77777777" w:rsidR="004317FE" w:rsidRDefault="004317FE" w:rsidP="004317FE">
      <w:pPr>
        <w:rPr>
          <w:rFonts w:cs="Times New Roman"/>
        </w:rPr>
      </w:pPr>
    </w:p>
    <w:p w14:paraId="5809AFFF" w14:textId="77777777" w:rsidR="004317FE" w:rsidRDefault="004317FE" w:rsidP="004317FE">
      <w:pPr>
        <w:rPr>
          <w:rFonts w:cs="Times New Roman"/>
        </w:rPr>
      </w:pPr>
    </w:p>
    <w:p w14:paraId="06B1AF52" w14:textId="77777777" w:rsidR="004317FE" w:rsidRDefault="004317FE" w:rsidP="004317FE">
      <w:pPr>
        <w:rPr>
          <w:rFonts w:cs="Times New Roman"/>
        </w:rPr>
      </w:pPr>
    </w:p>
    <w:p w14:paraId="699F8805" w14:textId="77777777" w:rsidR="004317FE" w:rsidRDefault="004317FE" w:rsidP="004317FE">
      <w:pPr>
        <w:rPr>
          <w:rFonts w:cs="Times New Roman"/>
        </w:rPr>
      </w:pPr>
    </w:p>
    <w:p w14:paraId="2832209A" w14:textId="77777777" w:rsidR="004317FE" w:rsidRDefault="004317FE" w:rsidP="004317FE">
      <w:pPr>
        <w:rPr>
          <w:rFonts w:cs="Times New Roman"/>
        </w:rPr>
      </w:pPr>
    </w:p>
    <w:p w14:paraId="2619864B" w14:textId="77777777" w:rsidR="004317FE" w:rsidRDefault="004317FE" w:rsidP="004317FE">
      <w:pPr>
        <w:rPr>
          <w:rFonts w:cs="Times New Roman"/>
        </w:rPr>
      </w:pPr>
    </w:p>
    <w:p w14:paraId="3C41B6A0" w14:textId="77777777" w:rsidR="004317FE" w:rsidRDefault="004317FE" w:rsidP="004317FE">
      <w:pPr>
        <w:rPr>
          <w:rFonts w:cs="Times New Roman"/>
        </w:rPr>
      </w:pPr>
    </w:p>
    <w:p w14:paraId="4007E7A0" w14:textId="77777777" w:rsidR="004317FE" w:rsidRDefault="004317FE" w:rsidP="004317FE">
      <w:pPr>
        <w:rPr>
          <w:rFonts w:cs="Times New Roman"/>
        </w:rPr>
      </w:pPr>
    </w:p>
    <w:p w14:paraId="0A4DB441" w14:textId="77777777" w:rsidR="004317FE" w:rsidRDefault="004317FE" w:rsidP="004317FE">
      <w:pPr>
        <w:rPr>
          <w:rFonts w:cs="Times New Roman"/>
        </w:rPr>
      </w:pPr>
    </w:p>
    <w:p w14:paraId="6208CDE5" w14:textId="77777777" w:rsidR="004317FE" w:rsidRDefault="004317FE" w:rsidP="004317FE">
      <w:pPr>
        <w:rPr>
          <w:rFonts w:cs="Times New Roman"/>
        </w:rPr>
      </w:pPr>
      <w:r>
        <w:rPr>
          <w:rFonts w:cs="Times New Roman"/>
          <w:noProof/>
          <w:lang w:eastAsia="es-ES"/>
        </w:rPr>
        <w:drawing>
          <wp:anchor distT="0" distB="0" distL="114300" distR="114300" simplePos="0" relativeHeight="251526656" behindDoc="0" locked="0" layoutInCell="1" allowOverlap="1" wp14:anchorId="5B06136A" wp14:editId="6C6756AA">
            <wp:simplePos x="0" y="0"/>
            <wp:positionH relativeFrom="column">
              <wp:posOffset>-906780</wp:posOffset>
            </wp:positionH>
            <wp:positionV relativeFrom="paragraph">
              <wp:posOffset>383540</wp:posOffset>
            </wp:positionV>
            <wp:extent cx="6950075" cy="3161756"/>
            <wp:effectExtent l="0" t="0" r="3175" b="635"/>
            <wp:wrapNone/>
            <wp:docPr id="305" name="Imagen 305"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5" name="Imagen 305" descr="Gráfico&#10;&#10;Descripción generada automáticamente"/>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962055" cy="3167206"/>
                    </a:xfrm>
                    <a:prstGeom prst="rect">
                      <a:avLst/>
                    </a:prstGeom>
                    <a:noFill/>
                  </pic:spPr>
                </pic:pic>
              </a:graphicData>
            </a:graphic>
            <wp14:sizeRelH relativeFrom="page">
              <wp14:pctWidth>0</wp14:pctWidth>
            </wp14:sizeRelH>
            <wp14:sizeRelV relativeFrom="page">
              <wp14:pctHeight>0</wp14:pctHeight>
            </wp14:sizeRelV>
          </wp:anchor>
        </w:drawing>
      </w:r>
    </w:p>
    <w:p w14:paraId="06CFB172" w14:textId="77777777" w:rsidR="004317FE" w:rsidRDefault="004317FE" w:rsidP="004317FE">
      <w:pPr>
        <w:rPr>
          <w:rFonts w:cs="Times New Roman"/>
        </w:rPr>
      </w:pPr>
    </w:p>
    <w:p w14:paraId="68D7216D" w14:textId="77777777" w:rsidR="004317FE" w:rsidRDefault="004317FE" w:rsidP="004317FE">
      <w:pPr>
        <w:rPr>
          <w:rFonts w:cs="Times New Roman"/>
        </w:rPr>
      </w:pPr>
    </w:p>
    <w:p w14:paraId="202A4996" w14:textId="77777777" w:rsidR="004317FE" w:rsidRDefault="004317FE" w:rsidP="004317FE">
      <w:pPr>
        <w:rPr>
          <w:rFonts w:cs="Times New Roman"/>
        </w:rPr>
      </w:pPr>
    </w:p>
    <w:p w14:paraId="1155C40E" w14:textId="77777777" w:rsidR="004317FE" w:rsidRDefault="004317FE" w:rsidP="004317FE">
      <w:pPr>
        <w:rPr>
          <w:rFonts w:cs="Times New Roman"/>
        </w:rPr>
      </w:pPr>
    </w:p>
    <w:p w14:paraId="224F0848" w14:textId="77777777" w:rsidR="004317FE" w:rsidRDefault="004317FE" w:rsidP="004317FE">
      <w:pPr>
        <w:rPr>
          <w:rFonts w:cs="Times New Roman"/>
        </w:rPr>
      </w:pPr>
    </w:p>
    <w:p w14:paraId="4CFD78AA" w14:textId="77777777" w:rsidR="004317FE" w:rsidRDefault="004317FE" w:rsidP="004317FE">
      <w:pPr>
        <w:rPr>
          <w:rFonts w:cs="Times New Roman"/>
        </w:rPr>
      </w:pPr>
    </w:p>
    <w:p w14:paraId="330AE8AD" w14:textId="77777777" w:rsidR="004317FE" w:rsidRDefault="004317FE" w:rsidP="004317FE">
      <w:pPr>
        <w:rPr>
          <w:rFonts w:cs="Times New Roman"/>
        </w:rPr>
      </w:pPr>
    </w:p>
    <w:p w14:paraId="448D034C" w14:textId="77777777" w:rsidR="004317FE" w:rsidRDefault="004317FE" w:rsidP="004317FE">
      <w:pPr>
        <w:rPr>
          <w:rFonts w:cs="Times New Roman"/>
        </w:rPr>
      </w:pPr>
    </w:p>
    <w:p w14:paraId="70C45B44" w14:textId="77777777" w:rsidR="004317FE" w:rsidRDefault="004317FE" w:rsidP="004317FE">
      <w:pPr>
        <w:rPr>
          <w:rFonts w:cs="Times New Roman"/>
        </w:rPr>
      </w:pPr>
    </w:p>
    <w:p w14:paraId="37EE25AE" w14:textId="77777777" w:rsidR="004317FE" w:rsidRDefault="004317FE" w:rsidP="004317FE">
      <w:pPr>
        <w:rPr>
          <w:rFonts w:cs="Times New Roman"/>
        </w:rPr>
      </w:pPr>
    </w:p>
    <w:p w14:paraId="4628664B" w14:textId="77777777" w:rsidR="004317FE" w:rsidRDefault="004317FE" w:rsidP="004317FE">
      <w:pPr>
        <w:rPr>
          <w:rFonts w:cs="Times New Roman"/>
        </w:rPr>
      </w:pPr>
    </w:p>
    <w:p w14:paraId="16E91C2C" w14:textId="77777777" w:rsidR="004317FE" w:rsidRDefault="004317FE" w:rsidP="004317FE">
      <w:pPr>
        <w:rPr>
          <w:rFonts w:cs="Times New Roman"/>
        </w:rPr>
      </w:pPr>
    </w:p>
    <w:p w14:paraId="07EA7E0F" w14:textId="77777777" w:rsidR="004317FE" w:rsidRDefault="004317FE" w:rsidP="004317FE">
      <w:pPr>
        <w:rPr>
          <w:rFonts w:cs="Times New Roman"/>
        </w:rPr>
      </w:pPr>
    </w:p>
    <w:p w14:paraId="49F2B028" w14:textId="77777777" w:rsidR="004317FE" w:rsidRDefault="004317FE" w:rsidP="004317FE">
      <w:pPr>
        <w:rPr>
          <w:rFonts w:cs="Times New Roman"/>
        </w:rPr>
      </w:pPr>
    </w:p>
    <w:p w14:paraId="7E5CDCE6" w14:textId="77777777" w:rsidR="004317FE" w:rsidRDefault="004317FE" w:rsidP="004317FE">
      <w:pPr>
        <w:rPr>
          <w:rFonts w:cs="Times New Roman"/>
        </w:rPr>
      </w:pPr>
    </w:p>
    <w:p w14:paraId="4B9352BF" w14:textId="77777777" w:rsidR="004317FE" w:rsidRDefault="004317FE" w:rsidP="004317FE">
      <w:pPr>
        <w:rPr>
          <w:rFonts w:cs="Times New Roman"/>
        </w:rPr>
      </w:pPr>
    </w:p>
    <w:p w14:paraId="6DDA5881" w14:textId="77777777" w:rsidR="004317FE" w:rsidRDefault="004317FE" w:rsidP="004317FE">
      <w:pPr>
        <w:rPr>
          <w:rFonts w:cs="Times New Roman"/>
        </w:rPr>
      </w:pPr>
    </w:p>
    <w:p w14:paraId="6C823503" w14:textId="77777777" w:rsidR="004317FE" w:rsidRDefault="004317FE" w:rsidP="004317FE">
      <w:pPr>
        <w:rPr>
          <w:rFonts w:cs="Times New Roman"/>
        </w:rPr>
      </w:pPr>
    </w:p>
    <w:p w14:paraId="5A38A083" w14:textId="77777777" w:rsidR="004317FE" w:rsidRPr="00D21BB1" w:rsidRDefault="004317FE" w:rsidP="00705F4C">
      <w:pPr>
        <w:numPr>
          <w:ilvl w:val="0"/>
          <w:numId w:val="122"/>
        </w:numPr>
        <w:rPr>
          <w:rFonts w:cs="Times New Roman"/>
          <w:b/>
          <w:bCs/>
        </w:rPr>
      </w:pPr>
      <w:r w:rsidRPr="00D21BB1">
        <w:rPr>
          <w:rFonts w:cs="Times New Roman"/>
          <w:b/>
          <w:bCs/>
        </w:rPr>
        <w:t>F</w:t>
      </w:r>
      <w:r>
        <w:rPr>
          <w:rFonts w:cs="Times New Roman"/>
          <w:b/>
          <w:bCs/>
        </w:rPr>
        <w:t>Ó</w:t>
      </w:r>
      <w:r w:rsidRPr="00D21BB1">
        <w:rPr>
          <w:rFonts w:cs="Times New Roman"/>
          <w:b/>
          <w:bCs/>
        </w:rPr>
        <w:t xml:space="preserve">RMULAS </w:t>
      </w:r>
      <w:r>
        <w:rPr>
          <w:rFonts w:cs="Times New Roman"/>
          <w:b/>
          <w:bCs/>
        </w:rPr>
        <w:t xml:space="preserve">DE LOS INDICADORES QUE CONFORMAN EL TABLERO DE CONTROL </w:t>
      </w:r>
    </w:p>
    <w:tbl>
      <w:tblPr>
        <w:tblpPr w:leftFromText="141" w:rightFromText="141" w:horzAnchor="margin" w:tblpXSpec="center" w:tblpY="1183"/>
        <w:tblW w:w="8932" w:type="dxa"/>
        <w:tblCellMar>
          <w:left w:w="70" w:type="dxa"/>
          <w:right w:w="70" w:type="dxa"/>
        </w:tblCellMar>
        <w:tblLook w:val="04A0" w:firstRow="1" w:lastRow="0" w:firstColumn="1" w:lastColumn="0" w:noHBand="0" w:noVBand="1"/>
      </w:tblPr>
      <w:tblGrid>
        <w:gridCol w:w="1588"/>
        <w:gridCol w:w="688"/>
        <w:gridCol w:w="688"/>
        <w:gridCol w:w="688"/>
        <w:gridCol w:w="688"/>
        <w:gridCol w:w="688"/>
        <w:gridCol w:w="688"/>
        <w:gridCol w:w="688"/>
        <w:gridCol w:w="688"/>
        <w:gridCol w:w="688"/>
        <w:gridCol w:w="688"/>
        <w:gridCol w:w="663"/>
      </w:tblGrid>
      <w:tr w:rsidR="004317FE" w:rsidRPr="00C21C40" w14:paraId="4BD0277F" w14:textId="77777777" w:rsidTr="00AD5A4E">
        <w:trPr>
          <w:trHeight w:val="315"/>
        </w:trPr>
        <w:tc>
          <w:tcPr>
            <w:tcW w:w="8932" w:type="dxa"/>
            <w:gridSpan w:val="12"/>
            <w:tcBorders>
              <w:top w:val="single" w:sz="8" w:space="0" w:color="366092"/>
              <w:left w:val="single" w:sz="8" w:space="0" w:color="366092"/>
              <w:bottom w:val="single" w:sz="4" w:space="0" w:color="366092"/>
              <w:right w:val="single" w:sz="8" w:space="0" w:color="366092"/>
            </w:tcBorders>
            <w:shd w:val="clear" w:color="000000" w:fill="16365C"/>
            <w:noWrap/>
            <w:vAlign w:val="center"/>
            <w:hideMark/>
          </w:tcPr>
          <w:p w14:paraId="49729522" w14:textId="77777777" w:rsidR="004317FE" w:rsidRPr="00C21C40" w:rsidRDefault="004317FE" w:rsidP="00AD5A4E">
            <w:pPr>
              <w:spacing w:after="0" w:line="240" w:lineRule="auto"/>
              <w:jc w:val="center"/>
              <w:rPr>
                <w:rFonts w:ascii="Tw Cen MT" w:eastAsia="Times New Roman" w:hAnsi="Tw Cen MT" w:cs="Arial"/>
                <w:b/>
                <w:bCs/>
                <w:color w:val="FFFFFF"/>
                <w:szCs w:val="24"/>
                <w:lang w:val="es-419" w:eastAsia="es-419"/>
              </w:rPr>
            </w:pPr>
            <w:r w:rsidRPr="00C21C40">
              <w:rPr>
                <w:rFonts w:ascii="Tw Cen MT" w:eastAsia="Times New Roman" w:hAnsi="Tw Cen MT" w:cs="Arial"/>
                <w:b/>
                <w:bCs/>
                <w:color w:val="FFFFFF"/>
                <w:szCs w:val="24"/>
                <w:lang w:val="es-419" w:eastAsia="es-419"/>
              </w:rPr>
              <w:t>FORMULA FRECUENCIA DE ACCIDENTALIDAD</w:t>
            </w:r>
          </w:p>
        </w:tc>
      </w:tr>
      <w:tr w:rsidR="004317FE" w:rsidRPr="00C21C40" w14:paraId="7D77E3B6" w14:textId="77777777" w:rsidTr="00AD5A4E">
        <w:trPr>
          <w:trHeight w:val="563"/>
        </w:trPr>
        <w:tc>
          <w:tcPr>
            <w:tcW w:w="8932" w:type="dxa"/>
            <w:gridSpan w:val="12"/>
            <w:tcBorders>
              <w:top w:val="single" w:sz="4" w:space="0" w:color="366092"/>
              <w:left w:val="single" w:sz="8" w:space="0" w:color="366092"/>
              <w:bottom w:val="single" w:sz="4" w:space="0" w:color="366092"/>
              <w:right w:val="single" w:sz="8" w:space="0" w:color="366092"/>
            </w:tcBorders>
            <w:shd w:val="clear" w:color="000000" w:fill="D9D9D9"/>
            <w:vAlign w:val="center"/>
            <w:hideMark/>
          </w:tcPr>
          <w:p w14:paraId="0B880D6E" w14:textId="77777777" w:rsidR="004317FE" w:rsidRPr="00C21C40" w:rsidRDefault="004317FE" w:rsidP="00AD5A4E">
            <w:pPr>
              <w:spacing w:after="0" w:line="240" w:lineRule="auto"/>
              <w:jc w:val="center"/>
              <w:rPr>
                <w:rFonts w:ascii="Tw Cen MT" w:eastAsia="Times New Roman" w:hAnsi="Tw Cen MT" w:cs="Arial"/>
                <w:b/>
                <w:bCs/>
                <w:szCs w:val="24"/>
                <w:lang w:val="es-419" w:eastAsia="es-419"/>
              </w:rPr>
            </w:pPr>
            <w:r w:rsidRPr="00C21C40">
              <w:rPr>
                <w:rFonts w:ascii="Tw Cen MT" w:eastAsia="Times New Roman" w:hAnsi="Tw Cen MT" w:cs="Arial"/>
                <w:b/>
                <w:bCs/>
                <w:szCs w:val="24"/>
                <w:lang w:val="es-419" w:eastAsia="es-419"/>
              </w:rPr>
              <w:t>(Número de accidentes de trabajo que se presentaron en el mes / Número de trabajadores en el mes) * 100</w:t>
            </w:r>
          </w:p>
        </w:tc>
      </w:tr>
      <w:tr w:rsidR="004317FE" w:rsidRPr="00C21C40" w14:paraId="08736401" w14:textId="77777777" w:rsidTr="00AD5A4E">
        <w:trPr>
          <w:trHeight w:val="499"/>
        </w:trPr>
        <w:tc>
          <w:tcPr>
            <w:tcW w:w="1385" w:type="dxa"/>
            <w:tcBorders>
              <w:top w:val="nil"/>
              <w:left w:val="single" w:sz="8" w:space="0" w:color="366092"/>
              <w:bottom w:val="dotted" w:sz="4" w:space="0" w:color="366092"/>
              <w:right w:val="dotted" w:sz="4" w:space="0" w:color="366092"/>
            </w:tcBorders>
            <w:shd w:val="clear" w:color="000000" w:fill="F1EEE0"/>
            <w:vAlign w:val="center"/>
            <w:hideMark/>
          </w:tcPr>
          <w:p w14:paraId="7B67CA81"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sidRPr="00C21C40">
              <w:rPr>
                <w:rFonts w:ascii="Tw Cen MT" w:eastAsia="Times New Roman" w:hAnsi="Tw Cen MT" w:cs="Arial"/>
                <w:b/>
                <w:bCs/>
                <w:color w:val="464646"/>
                <w:szCs w:val="24"/>
                <w:lang w:val="es-419" w:eastAsia="es-419"/>
              </w:rPr>
              <w:t>Frecuencia de accidentalidad</w:t>
            </w:r>
          </w:p>
        </w:tc>
        <w:tc>
          <w:tcPr>
            <w:tcW w:w="688" w:type="dxa"/>
            <w:tcBorders>
              <w:top w:val="nil"/>
              <w:left w:val="nil"/>
              <w:bottom w:val="dotted" w:sz="4" w:space="0" w:color="366092"/>
              <w:right w:val="dotted" w:sz="4" w:space="0" w:color="366092"/>
            </w:tcBorders>
            <w:shd w:val="clear" w:color="000000" w:fill="F1EEE0"/>
            <w:vAlign w:val="center"/>
          </w:tcPr>
          <w:p w14:paraId="57D0ADC6"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E</w:t>
            </w:r>
          </w:p>
        </w:tc>
        <w:tc>
          <w:tcPr>
            <w:tcW w:w="688" w:type="dxa"/>
            <w:tcBorders>
              <w:top w:val="nil"/>
              <w:left w:val="nil"/>
              <w:bottom w:val="dotted" w:sz="4" w:space="0" w:color="366092"/>
              <w:right w:val="dotted" w:sz="4" w:space="0" w:color="366092"/>
            </w:tcBorders>
            <w:shd w:val="clear" w:color="000000" w:fill="F1EEE0"/>
            <w:vAlign w:val="center"/>
          </w:tcPr>
          <w:p w14:paraId="7BA768F5"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F</w:t>
            </w:r>
          </w:p>
        </w:tc>
        <w:tc>
          <w:tcPr>
            <w:tcW w:w="688" w:type="dxa"/>
            <w:tcBorders>
              <w:top w:val="nil"/>
              <w:left w:val="nil"/>
              <w:bottom w:val="dotted" w:sz="4" w:space="0" w:color="366092"/>
              <w:right w:val="dotted" w:sz="4" w:space="0" w:color="366092"/>
            </w:tcBorders>
            <w:shd w:val="clear" w:color="000000" w:fill="F1EEE0"/>
            <w:vAlign w:val="center"/>
          </w:tcPr>
          <w:p w14:paraId="60726BA6"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M</w:t>
            </w:r>
          </w:p>
        </w:tc>
        <w:tc>
          <w:tcPr>
            <w:tcW w:w="688" w:type="dxa"/>
            <w:tcBorders>
              <w:top w:val="nil"/>
              <w:left w:val="nil"/>
              <w:bottom w:val="dotted" w:sz="4" w:space="0" w:color="366092"/>
              <w:right w:val="dotted" w:sz="4" w:space="0" w:color="366092"/>
            </w:tcBorders>
            <w:shd w:val="clear" w:color="000000" w:fill="F1EEE0"/>
            <w:vAlign w:val="center"/>
          </w:tcPr>
          <w:p w14:paraId="2098A7D5"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A</w:t>
            </w:r>
          </w:p>
        </w:tc>
        <w:tc>
          <w:tcPr>
            <w:tcW w:w="688" w:type="dxa"/>
            <w:tcBorders>
              <w:top w:val="nil"/>
              <w:left w:val="nil"/>
              <w:bottom w:val="dotted" w:sz="4" w:space="0" w:color="366092"/>
              <w:right w:val="dotted" w:sz="4" w:space="0" w:color="366092"/>
            </w:tcBorders>
            <w:shd w:val="clear" w:color="000000" w:fill="F1EEE0"/>
            <w:vAlign w:val="center"/>
          </w:tcPr>
          <w:p w14:paraId="1B6B58C5"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M</w:t>
            </w:r>
          </w:p>
        </w:tc>
        <w:tc>
          <w:tcPr>
            <w:tcW w:w="688" w:type="dxa"/>
            <w:tcBorders>
              <w:top w:val="nil"/>
              <w:left w:val="nil"/>
              <w:bottom w:val="dotted" w:sz="4" w:space="0" w:color="366092"/>
              <w:right w:val="dotted" w:sz="4" w:space="0" w:color="366092"/>
            </w:tcBorders>
            <w:shd w:val="clear" w:color="000000" w:fill="F1EEE0"/>
            <w:vAlign w:val="center"/>
          </w:tcPr>
          <w:p w14:paraId="00392E80"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J</w:t>
            </w:r>
          </w:p>
        </w:tc>
        <w:tc>
          <w:tcPr>
            <w:tcW w:w="688" w:type="dxa"/>
            <w:tcBorders>
              <w:top w:val="nil"/>
              <w:left w:val="nil"/>
              <w:bottom w:val="dotted" w:sz="4" w:space="0" w:color="366092"/>
              <w:right w:val="dotted" w:sz="4" w:space="0" w:color="366092"/>
            </w:tcBorders>
            <w:shd w:val="clear" w:color="000000" w:fill="F1EEE0"/>
            <w:vAlign w:val="center"/>
          </w:tcPr>
          <w:p w14:paraId="2CB98911"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J</w:t>
            </w:r>
          </w:p>
        </w:tc>
        <w:tc>
          <w:tcPr>
            <w:tcW w:w="688" w:type="dxa"/>
            <w:tcBorders>
              <w:top w:val="nil"/>
              <w:left w:val="nil"/>
              <w:bottom w:val="dotted" w:sz="4" w:space="0" w:color="366092"/>
              <w:right w:val="dotted" w:sz="4" w:space="0" w:color="366092"/>
            </w:tcBorders>
            <w:shd w:val="clear" w:color="000000" w:fill="F1EEE0"/>
            <w:vAlign w:val="center"/>
          </w:tcPr>
          <w:p w14:paraId="64CC1D3A"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A</w:t>
            </w:r>
          </w:p>
        </w:tc>
        <w:tc>
          <w:tcPr>
            <w:tcW w:w="688" w:type="dxa"/>
            <w:tcBorders>
              <w:top w:val="nil"/>
              <w:left w:val="nil"/>
              <w:bottom w:val="dotted" w:sz="4" w:space="0" w:color="366092"/>
              <w:right w:val="dotted" w:sz="4" w:space="0" w:color="366092"/>
            </w:tcBorders>
            <w:shd w:val="clear" w:color="000000" w:fill="F1EEE0"/>
            <w:vAlign w:val="center"/>
          </w:tcPr>
          <w:p w14:paraId="058A3050"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S</w:t>
            </w:r>
          </w:p>
        </w:tc>
        <w:tc>
          <w:tcPr>
            <w:tcW w:w="688" w:type="dxa"/>
            <w:tcBorders>
              <w:top w:val="nil"/>
              <w:left w:val="nil"/>
              <w:bottom w:val="dotted" w:sz="4" w:space="0" w:color="366092"/>
              <w:right w:val="dotted" w:sz="4" w:space="0" w:color="366092"/>
            </w:tcBorders>
            <w:shd w:val="clear" w:color="000000" w:fill="F1EEE0"/>
            <w:vAlign w:val="center"/>
          </w:tcPr>
          <w:p w14:paraId="216C124E"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O</w:t>
            </w:r>
          </w:p>
        </w:tc>
        <w:tc>
          <w:tcPr>
            <w:tcW w:w="663" w:type="dxa"/>
            <w:tcBorders>
              <w:top w:val="nil"/>
              <w:left w:val="nil"/>
              <w:bottom w:val="dotted" w:sz="4" w:space="0" w:color="366092"/>
              <w:right w:val="single" w:sz="8" w:space="0" w:color="366092"/>
            </w:tcBorders>
            <w:shd w:val="clear" w:color="000000" w:fill="F1EEE0"/>
            <w:vAlign w:val="center"/>
          </w:tcPr>
          <w:p w14:paraId="4A06F860"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N</w:t>
            </w:r>
          </w:p>
        </w:tc>
      </w:tr>
      <w:tr w:rsidR="004317FE" w:rsidRPr="00C21C40" w14:paraId="3A7B9E70" w14:textId="77777777" w:rsidTr="00AD5A4E">
        <w:trPr>
          <w:trHeight w:val="298"/>
        </w:trPr>
        <w:tc>
          <w:tcPr>
            <w:tcW w:w="1385" w:type="dxa"/>
            <w:tcBorders>
              <w:top w:val="nil"/>
              <w:left w:val="single" w:sz="8" w:space="0" w:color="366092"/>
              <w:bottom w:val="dotted" w:sz="4" w:space="0" w:color="366092"/>
              <w:right w:val="dotted" w:sz="4" w:space="0" w:color="366092"/>
            </w:tcBorders>
            <w:shd w:val="clear" w:color="000000" w:fill="FAF9F4"/>
            <w:vAlign w:val="center"/>
            <w:hideMark/>
          </w:tcPr>
          <w:p w14:paraId="4DD027C5" w14:textId="77777777" w:rsidR="004317FE" w:rsidRPr="00C21C40" w:rsidRDefault="004317FE" w:rsidP="00AD5A4E">
            <w:pPr>
              <w:spacing w:after="0" w:line="240" w:lineRule="auto"/>
              <w:jc w:val="center"/>
              <w:rPr>
                <w:rFonts w:ascii="Tw Cen MT" w:eastAsia="Times New Roman" w:hAnsi="Tw Cen MT" w:cs="Arial"/>
                <w:color w:val="464646"/>
                <w:szCs w:val="24"/>
                <w:lang w:val="es-419" w:eastAsia="es-419"/>
              </w:rPr>
            </w:pPr>
            <w:r w:rsidRPr="00C21C40">
              <w:rPr>
                <w:rFonts w:ascii="Tw Cen MT" w:eastAsia="Times New Roman" w:hAnsi="Tw Cen MT" w:cs="Arial"/>
                <w:color w:val="464646"/>
                <w:szCs w:val="24"/>
                <w:lang w:val="es-419" w:eastAsia="es-419"/>
              </w:rPr>
              <w:t xml:space="preserve">Numerador </w:t>
            </w:r>
          </w:p>
        </w:tc>
        <w:tc>
          <w:tcPr>
            <w:tcW w:w="688" w:type="dxa"/>
            <w:tcBorders>
              <w:top w:val="nil"/>
              <w:left w:val="nil"/>
              <w:bottom w:val="dotted" w:sz="4" w:space="0" w:color="366092"/>
              <w:right w:val="dotted" w:sz="4" w:space="0" w:color="366092"/>
            </w:tcBorders>
            <w:shd w:val="clear" w:color="000000" w:fill="F1EEE0"/>
            <w:vAlign w:val="center"/>
            <w:hideMark/>
          </w:tcPr>
          <w:p w14:paraId="45928D41"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sidRPr="00C21C40">
              <w:rPr>
                <w:rFonts w:ascii="Tw Cen MT" w:eastAsia="Times New Roman" w:hAnsi="Tw Cen MT" w:cs="Arial"/>
                <w:b/>
                <w:bCs/>
                <w:color w:val="464646"/>
                <w:szCs w:val="24"/>
                <w:lang w:val="es-419" w:eastAsia="es-419"/>
              </w:rPr>
              <w:t>2</w:t>
            </w:r>
          </w:p>
        </w:tc>
        <w:tc>
          <w:tcPr>
            <w:tcW w:w="688" w:type="dxa"/>
            <w:tcBorders>
              <w:top w:val="nil"/>
              <w:left w:val="nil"/>
              <w:bottom w:val="dotted" w:sz="4" w:space="0" w:color="366092"/>
              <w:right w:val="dotted" w:sz="4" w:space="0" w:color="366092"/>
            </w:tcBorders>
            <w:shd w:val="clear" w:color="000000" w:fill="F1EEE0"/>
            <w:vAlign w:val="center"/>
            <w:hideMark/>
          </w:tcPr>
          <w:p w14:paraId="2241C48A"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sidRPr="00C21C40">
              <w:rPr>
                <w:rFonts w:ascii="Tw Cen MT" w:eastAsia="Times New Roman" w:hAnsi="Tw Cen MT" w:cs="Arial"/>
                <w:b/>
                <w:bCs/>
                <w:color w:val="464646"/>
                <w:szCs w:val="24"/>
                <w:lang w:val="es-419" w:eastAsia="es-419"/>
              </w:rPr>
              <w:t>1</w:t>
            </w:r>
          </w:p>
        </w:tc>
        <w:tc>
          <w:tcPr>
            <w:tcW w:w="688" w:type="dxa"/>
            <w:tcBorders>
              <w:top w:val="nil"/>
              <w:left w:val="nil"/>
              <w:bottom w:val="dotted" w:sz="4" w:space="0" w:color="366092"/>
              <w:right w:val="dotted" w:sz="4" w:space="0" w:color="366092"/>
            </w:tcBorders>
            <w:shd w:val="clear" w:color="000000" w:fill="F1EEE0"/>
            <w:vAlign w:val="center"/>
            <w:hideMark/>
          </w:tcPr>
          <w:p w14:paraId="501DB860"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sidRPr="00C21C40">
              <w:rPr>
                <w:rFonts w:ascii="Tw Cen MT" w:eastAsia="Times New Roman" w:hAnsi="Tw Cen MT" w:cs="Arial"/>
                <w:b/>
                <w:bCs/>
                <w:color w:val="464646"/>
                <w:szCs w:val="24"/>
                <w:lang w:val="es-419" w:eastAsia="es-419"/>
              </w:rPr>
              <w:t>0</w:t>
            </w:r>
          </w:p>
        </w:tc>
        <w:tc>
          <w:tcPr>
            <w:tcW w:w="688" w:type="dxa"/>
            <w:tcBorders>
              <w:top w:val="nil"/>
              <w:left w:val="nil"/>
              <w:bottom w:val="dotted" w:sz="4" w:space="0" w:color="366092"/>
              <w:right w:val="dotted" w:sz="4" w:space="0" w:color="366092"/>
            </w:tcBorders>
            <w:shd w:val="clear" w:color="000000" w:fill="F1EEE0"/>
            <w:vAlign w:val="center"/>
            <w:hideMark/>
          </w:tcPr>
          <w:p w14:paraId="1F371757"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sidRPr="00C21C40">
              <w:rPr>
                <w:rFonts w:ascii="Tw Cen MT" w:eastAsia="Times New Roman" w:hAnsi="Tw Cen MT" w:cs="Arial"/>
                <w:b/>
                <w:bCs/>
                <w:color w:val="464646"/>
                <w:szCs w:val="24"/>
                <w:lang w:val="es-419" w:eastAsia="es-419"/>
              </w:rPr>
              <w:t>0</w:t>
            </w:r>
          </w:p>
        </w:tc>
        <w:tc>
          <w:tcPr>
            <w:tcW w:w="688" w:type="dxa"/>
            <w:tcBorders>
              <w:top w:val="nil"/>
              <w:left w:val="nil"/>
              <w:bottom w:val="dotted" w:sz="4" w:space="0" w:color="366092"/>
              <w:right w:val="dotted" w:sz="4" w:space="0" w:color="366092"/>
            </w:tcBorders>
            <w:shd w:val="clear" w:color="000000" w:fill="F1EEE0"/>
            <w:vAlign w:val="center"/>
            <w:hideMark/>
          </w:tcPr>
          <w:p w14:paraId="1F871DA1"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sidRPr="00C21C40">
              <w:rPr>
                <w:rFonts w:ascii="Tw Cen MT" w:eastAsia="Times New Roman" w:hAnsi="Tw Cen MT" w:cs="Arial"/>
                <w:b/>
                <w:bCs/>
                <w:color w:val="464646"/>
                <w:szCs w:val="24"/>
                <w:lang w:val="es-419" w:eastAsia="es-419"/>
              </w:rPr>
              <w:t>0</w:t>
            </w:r>
          </w:p>
        </w:tc>
        <w:tc>
          <w:tcPr>
            <w:tcW w:w="688" w:type="dxa"/>
            <w:tcBorders>
              <w:top w:val="nil"/>
              <w:left w:val="nil"/>
              <w:bottom w:val="dotted" w:sz="4" w:space="0" w:color="366092"/>
              <w:right w:val="dotted" w:sz="4" w:space="0" w:color="366092"/>
            </w:tcBorders>
            <w:shd w:val="clear" w:color="000000" w:fill="F1EEE0"/>
            <w:vAlign w:val="center"/>
            <w:hideMark/>
          </w:tcPr>
          <w:p w14:paraId="1D8865BC"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sidRPr="00C21C40">
              <w:rPr>
                <w:rFonts w:ascii="Tw Cen MT" w:eastAsia="Times New Roman" w:hAnsi="Tw Cen MT" w:cs="Arial"/>
                <w:b/>
                <w:bCs/>
                <w:color w:val="464646"/>
                <w:szCs w:val="24"/>
                <w:lang w:val="es-419" w:eastAsia="es-419"/>
              </w:rPr>
              <w:t>2</w:t>
            </w:r>
          </w:p>
        </w:tc>
        <w:tc>
          <w:tcPr>
            <w:tcW w:w="688" w:type="dxa"/>
            <w:tcBorders>
              <w:top w:val="nil"/>
              <w:left w:val="nil"/>
              <w:bottom w:val="dotted" w:sz="4" w:space="0" w:color="366092"/>
              <w:right w:val="dotted" w:sz="4" w:space="0" w:color="366092"/>
            </w:tcBorders>
            <w:shd w:val="clear" w:color="000000" w:fill="F1EEE0"/>
            <w:vAlign w:val="center"/>
            <w:hideMark/>
          </w:tcPr>
          <w:p w14:paraId="14B39246"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sidRPr="00C21C40">
              <w:rPr>
                <w:rFonts w:ascii="Tw Cen MT" w:eastAsia="Times New Roman" w:hAnsi="Tw Cen MT" w:cs="Arial"/>
                <w:b/>
                <w:bCs/>
                <w:color w:val="464646"/>
                <w:szCs w:val="24"/>
                <w:lang w:val="es-419" w:eastAsia="es-419"/>
              </w:rPr>
              <w:t>0</w:t>
            </w:r>
          </w:p>
        </w:tc>
        <w:tc>
          <w:tcPr>
            <w:tcW w:w="688" w:type="dxa"/>
            <w:tcBorders>
              <w:top w:val="nil"/>
              <w:left w:val="nil"/>
              <w:bottom w:val="dotted" w:sz="4" w:space="0" w:color="366092"/>
              <w:right w:val="dotted" w:sz="4" w:space="0" w:color="366092"/>
            </w:tcBorders>
            <w:shd w:val="clear" w:color="000000" w:fill="F1EEE0"/>
            <w:vAlign w:val="center"/>
            <w:hideMark/>
          </w:tcPr>
          <w:p w14:paraId="47FF4B04"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sidRPr="00C21C40">
              <w:rPr>
                <w:rFonts w:ascii="Tw Cen MT" w:eastAsia="Times New Roman" w:hAnsi="Tw Cen MT" w:cs="Arial"/>
                <w:b/>
                <w:bCs/>
                <w:color w:val="464646"/>
                <w:szCs w:val="24"/>
                <w:lang w:val="es-419" w:eastAsia="es-419"/>
              </w:rPr>
              <w:t>1</w:t>
            </w:r>
          </w:p>
        </w:tc>
        <w:tc>
          <w:tcPr>
            <w:tcW w:w="688" w:type="dxa"/>
            <w:tcBorders>
              <w:top w:val="nil"/>
              <w:left w:val="nil"/>
              <w:bottom w:val="dotted" w:sz="4" w:space="0" w:color="366092"/>
              <w:right w:val="dotted" w:sz="4" w:space="0" w:color="366092"/>
            </w:tcBorders>
            <w:shd w:val="clear" w:color="000000" w:fill="F1EEE0"/>
            <w:vAlign w:val="center"/>
            <w:hideMark/>
          </w:tcPr>
          <w:p w14:paraId="27EDAC26"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sidRPr="00C21C40">
              <w:rPr>
                <w:rFonts w:ascii="Tw Cen MT" w:eastAsia="Times New Roman" w:hAnsi="Tw Cen MT" w:cs="Arial"/>
                <w:b/>
                <w:bCs/>
                <w:color w:val="464646"/>
                <w:szCs w:val="24"/>
                <w:lang w:val="es-419" w:eastAsia="es-419"/>
              </w:rPr>
              <w:t>0</w:t>
            </w:r>
          </w:p>
        </w:tc>
        <w:tc>
          <w:tcPr>
            <w:tcW w:w="688" w:type="dxa"/>
            <w:tcBorders>
              <w:top w:val="nil"/>
              <w:left w:val="nil"/>
              <w:bottom w:val="dotted" w:sz="4" w:space="0" w:color="366092"/>
              <w:right w:val="dotted" w:sz="4" w:space="0" w:color="366092"/>
            </w:tcBorders>
            <w:shd w:val="clear" w:color="000000" w:fill="F1EEE0"/>
            <w:vAlign w:val="center"/>
            <w:hideMark/>
          </w:tcPr>
          <w:p w14:paraId="63F20385"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sidRPr="00C21C40">
              <w:rPr>
                <w:rFonts w:ascii="Tw Cen MT" w:eastAsia="Times New Roman" w:hAnsi="Tw Cen MT" w:cs="Arial"/>
                <w:b/>
                <w:bCs/>
                <w:color w:val="464646"/>
                <w:szCs w:val="24"/>
                <w:lang w:val="es-419" w:eastAsia="es-419"/>
              </w:rPr>
              <w:t>1</w:t>
            </w:r>
          </w:p>
        </w:tc>
        <w:tc>
          <w:tcPr>
            <w:tcW w:w="663" w:type="dxa"/>
            <w:tcBorders>
              <w:top w:val="nil"/>
              <w:left w:val="nil"/>
              <w:bottom w:val="dotted" w:sz="4" w:space="0" w:color="366092"/>
              <w:right w:val="single" w:sz="8" w:space="0" w:color="366092"/>
            </w:tcBorders>
            <w:shd w:val="clear" w:color="000000" w:fill="F1EEE0"/>
            <w:vAlign w:val="center"/>
            <w:hideMark/>
          </w:tcPr>
          <w:p w14:paraId="567DFDBA" w14:textId="77777777" w:rsidR="004317FE" w:rsidRPr="00C21C40" w:rsidRDefault="004317FE" w:rsidP="00AD5A4E">
            <w:pPr>
              <w:spacing w:after="0" w:line="240" w:lineRule="auto"/>
              <w:jc w:val="center"/>
              <w:rPr>
                <w:rFonts w:ascii="Tw Cen MT" w:eastAsia="Times New Roman" w:hAnsi="Tw Cen MT" w:cs="Arial"/>
                <w:b/>
                <w:bCs/>
                <w:color w:val="464646"/>
                <w:szCs w:val="24"/>
                <w:lang w:val="es-419" w:eastAsia="es-419"/>
              </w:rPr>
            </w:pPr>
            <w:r w:rsidRPr="00C21C40">
              <w:rPr>
                <w:rFonts w:ascii="Tw Cen MT" w:eastAsia="Times New Roman" w:hAnsi="Tw Cen MT" w:cs="Arial"/>
                <w:b/>
                <w:bCs/>
                <w:color w:val="464646"/>
                <w:szCs w:val="24"/>
                <w:lang w:val="es-419" w:eastAsia="es-419"/>
              </w:rPr>
              <w:t>0</w:t>
            </w:r>
          </w:p>
        </w:tc>
      </w:tr>
      <w:tr w:rsidR="004317FE" w:rsidRPr="00C21C40" w14:paraId="402B6C1C" w14:textId="77777777" w:rsidTr="00AD5A4E">
        <w:trPr>
          <w:trHeight w:val="298"/>
        </w:trPr>
        <w:tc>
          <w:tcPr>
            <w:tcW w:w="1385" w:type="dxa"/>
            <w:tcBorders>
              <w:top w:val="nil"/>
              <w:left w:val="single" w:sz="8" w:space="0" w:color="366092"/>
              <w:bottom w:val="dotted" w:sz="4" w:space="0" w:color="366092"/>
              <w:right w:val="dotted" w:sz="4" w:space="0" w:color="366092"/>
            </w:tcBorders>
            <w:shd w:val="clear" w:color="000000" w:fill="FAF9F4"/>
            <w:vAlign w:val="center"/>
            <w:hideMark/>
          </w:tcPr>
          <w:p w14:paraId="337A0EAC" w14:textId="77777777" w:rsidR="004317FE" w:rsidRPr="00C21C40" w:rsidRDefault="004317FE" w:rsidP="00AD5A4E">
            <w:pPr>
              <w:spacing w:after="0" w:line="240" w:lineRule="auto"/>
              <w:jc w:val="center"/>
              <w:rPr>
                <w:rFonts w:ascii="Tw Cen MT" w:eastAsia="Times New Roman" w:hAnsi="Tw Cen MT" w:cs="Arial"/>
                <w:color w:val="464646"/>
                <w:szCs w:val="24"/>
                <w:lang w:val="es-419" w:eastAsia="es-419"/>
              </w:rPr>
            </w:pPr>
            <w:r w:rsidRPr="00C21C40">
              <w:rPr>
                <w:rFonts w:ascii="Tw Cen MT" w:eastAsia="Times New Roman" w:hAnsi="Tw Cen MT" w:cs="Arial"/>
                <w:color w:val="464646"/>
                <w:szCs w:val="24"/>
                <w:lang w:val="es-419" w:eastAsia="es-419"/>
              </w:rPr>
              <w:t>Denominador</w:t>
            </w:r>
          </w:p>
        </w:tc>
        <w:tc>
          <w:tcPr>
            <w:tcW w:w="688" w:type="dxa"/>
            <w:tcBorders>
              <w:top w:val="nil"/>
              <w:left w:val="nil"/>
              <w:bottom w:val="dotted" w:sz="4" w:space="0" w:color="366092"/>
              <w:right w:val="dotted" w:sz="4" w:space="0" w:color="366092"/>
            </w:tcBorders>
            <w:shd w:val="clear" w:color="auto" w:fill="auto"/>
            <w:noWrap/>
            <w:vAlign w:val="center"/>
            <w:hideMark/>
          </w:tcPr>
          <w:p w14:paraId="6C91AA1C" w14:textId="77777777" w:rsidR="004317FE" w:rsidRPr="00C21C40" w:rsidRDefault="004317FE" w:rsidP="00AD5A4E">
            <w:pPr>
              <w:spacing w:after="0" w:line="240" w:lineRule="auto"/>
              <w:jc w:val="center"/>
              <w:rPr>
                <w:rFonts w:ascii="Tw Cen MT" w:eastAsia="Times New Roman" w:hAnsi="Tw Cen MT" w:cs="Arial"/>
                <w:szCs w:val="24"/>
                <w:lang w:val="es-419" w:eastAsia="es-419"/>
              </w:rPr>
            </w:pPr>
            <w:r w:rsidRPr="00C21C40">
              <w:rPr>
                <w:rFonts w:ascii="Tw Cen MT" w:eastAsia="Times New Roman" w:hAnsi="Tw Cen MT" w:cs="Arial"/>
                <w:szCs w:val="24"/>
                <w:lang w:val="es-419" w:eastAsia="es-419"/>
              </w:rPr>
              <w:t>10</w:t>
            </w:r>
          </w:p>
        </w:tc>
        <w:tc>
          <w:tcPr>
            <w:tcW w:w="688" w:type="dxa"/>
            <w:tcBorders>
              <w:top w:val="nil"/>
              <w:left w:val="nil"/>
              <w:bottom w:val="dotted" w:sz="4" w:space="0" w:color="366092"/>
              <w:right w:val="dotted" w:sz="4" w:space="0" w:color="366092"/>
            </w:tcBorders>
            <w:shd w:val="clear" w:color="auto" w:fill="auto"/>
            <w:noWrap/>
            <w:vAlign w:val="center"/>
            <w:hideMark/>
          </w:tcPr>
          <w:p w14:paraId="2B37D4E8" w14:textId="77777777" w:rsidR="004317FE" w:rsidRPr="00C21C40" w:rsidRDefault="004317FE" w:rsidP="00AD5A4E">
            <w:pPr>
              <w:spacing w:after="0" w:line="240" w:lineRule="auto"/>
              <w:jc w:val="center"/>
              <w:rPr>
                <w:rFonts w:ascii="Tw Cen MT" w:eastAsia="Times New Roman" w:hAnsi="Tw Cen MT" w:cs="Arial"/>
                <w:szCs w:val="24"/>
                <w:lang w:val="es-419" w:eastAsia="es-419"/>
              </w:rPr>
            </w:pPr>
            <w:r w:rsidRPr="00C21C40">
              <w:rPr>
                <w:rFonts w:ascii="Tw Cen MT" w:eastAsia="Times New Roman" w:hAnsi="Tw Cen MT" w:cs="Arial"/>
                <w:szCs w:val="24"/>
                <w:lang w:val="es-419" w:eastAsia="es-419"/>
              </w:rPr>
              <w:t>10</w:t>
            </w:r>
          </w:p>
        </w:tc>
        <w:tc>
          <w:tcPr>
            <w:tcW w:w="688" w:type="dxa"/>
            <w:tcBorders>
              <w:top w:val="nil"/>
              <w:left w:val="nil"/>
              <w:bottom w:val="dotted" w:sz="4" w:space="0" w:color="366092"/>
              <w:right w:val="dotted" w:sz="4" w:space="0" w:color="366092"/>
            </w:tcBorders>
            <w:shd w:val="clear" w:color="auto" w:fill="auto"/>
            <w:noWrap/>
            <w:vAlign w:val="center"/>
            <w:hideMark/>
          </w:tcPr>
          <w:p w14:paraId="17EF8EF1" w14:textId="77777777" w:rsidR="004317FE" w:rsidRPr="00C21C40" w:rsidRDefault="004317FE" w:rsidP="00AD5A4E">
            <w:pPr>
              <w:spacing w:after="0" w:line="240" w:lineRule="auto"/>
              <w:jc w:val="center"/>
              <w:rPr>
                <w:rFonts w:ascii="Tw Cen MT" w:eastAsia="Times New Roman" w:hAnsi="Tw Cen MT" w:cs="Arial"/>
                <w:szCs w:val="24"/>
                <w:lang w:val="es-419" w:eastAsia="es-419"/>
              </w:rPr>
            </w:pPr>
            <w:r w:rsidRPr="00C21C40">
              <w:rPr>
                <w:rFonts w:ascii="Tw Cen MT" w:eastAsia="Times New Roman" w:hAnsi="Tw Cen MT" w:cs="Arial"/>
                <w:szCs w:val="24"/>
                <w:lang w:val="es-419" w:eastAsia="es-419"/>
              </w:rPr>
              <w:t>10</w:t>
            </w:r>
          </w:p>
        </w:tc>
        <w:tc>
          <w:tcPr>
            <w:tcW w:w="688" w:type="dxa"/>
            <w:tcBorders>
              <w:top w:val="nil"/>
              <w:left w:val="nil"/>
              <w:bottom w:val="dotted" w:sz="4" w:space="0" w:color="366092"/>
              <w:right w:val="dotted" w:sz="4" w:space="0" w:color="366092"/>
            </w:tcBorders>
            <w:shd w:val="clear" w:color="auto" w:fill="auto"/>
            <w:noWrap/>
            <w:vAlign w:val="center"/>
            <w:hideMark/>
          </w:tcPr>
          <w:p w14:paraId="5C4B720A" w14:textId="77777777" w:rsidR="004317FE" w:rsidRPr="00C21C40" w:rsidRDefault="004317FE" w:rsidP="00AD5A4E">
            <w:pPr>
              <w:spacing w:after="0" w:line="240" w:lineRule="auto"/>
              <w:jc w:val="center"/>
              <w:rPr>
                <w:rFonts w:ascii="Tw Cen MT" w:eastAsia="Times New Roman" w:hAnsi="Tw Cen MT" w:cs="Arial"/>
                <w:szCs w:val="24"/>
                <w:lang w:val="es-419" w:eastAsia="es-419"/>
              </w:rPr>
            </w:pPr>
            <w:r w:rsidRPr="00C21C40">
              <w:rPr>
                <w:rFonts w:ascii="Tw Cen MT" w:eastAsia="Times New Roman" w:hAnsi="Tw Cen MT" w:cs="Arial"/>
                <w:szCs w:val="24"/>
                <w:lang w:val="es-419" w:eastAsia="es-419"/>
              </w:rPr>
              <w:t>10</w:t>
            </w:r>
          </w:p>
        </w:tc>
        <w:tc>
          <w:tcPr>
            <w:tcW w:w="688" w:type="dxa"/>
            <w:tcBorders>
              <w:top w:val="nil"/>
              <w:left w:val="nil"/>
              <w:bottom w:val="dotted" w:sz="4" w:space="0" w:color="366092"/>
              <w:right w:val="dotted" w:sz="4" w:space="0" w:color="366092"/>
            </w:tcBorders>
            <w:shd w:val="clear" w:color="auto" w:fill="auto"/>
            <w:noWrap/>
            <w:vAlign w:val="center"/>
            <w:hideMark/>
          </w:tcPr>
          <w:p w14:paraId="5562D634" w14:textId="77777777" w:rsidR="004317FE" w:rsidRPr="00C21C40" w:rsidRDefault="004317FE" w:rsidP="00AD5A4E">
            <w:pPr>
              <w:spacing w:after="0" w:line="240" w:lineRule="auto"/>
              <w:jc w:val="center"/>
              <w:rPr>
                <w:rFonts w:ascii="Tw Cen MT" w:eastAsia="Times New Roman" w:hAnsi="Tw Cen MT" w:cs="Arial"/>
                <w:szCs w:val="24"/>
                <w:lang w:val="es-419" w:eastAsia="es-419"/>
              </w:rPr>
            </w:pPr>
            <w:r w:rsidRPr="00C21C40">
              <w:rPr>
                <w:rFonts w:ascii="Tw Cen MT" w:eastAsia="Times New Roman" w:hAnsi="Tw Cen MT" w:cs="Arial"/>
                <w:szCs w:val="24"/>
                <w:lang w:val="es-419" w:eastAsia="es-419"/>
              </w:rPr>
              <w:t>10</w:t>
            </w:r>
          </w:p>
        </w:tc>
        <w:tc>
          <w:tcPr>
            <w:tcW w:w="688" w:type="dxa"/>
            <w:tcBorders>
              <w:top w:val="nil"/>
              <w:left w:val="nil"/>
              <w:bottom w:val="dotted" w:sz="4" w:space="0" w:color="366092"/>
              <w:right w:val="dotted" w:sz="4" w:space="0" w:color="366092"/>
            </w:tcBorders>
            <w:shd w:val="clear" w:color="auto" w:fill="auto"/>
            <w:noWrap/>
            <w:vAlign w:val="center"/>
            <w:hideMark/>
          </w:tcPr>
          <w:p w14:paraId="4BC06A4C" w14:textId="77777777" w:rsidR="004317FE" w:rsidRPr="00C21C40" w:rsidRDefault="004317FE" w:rsidP="00AD5A4E">
            <w:pPr>
              <w:spacing w:after="0" w:line="240" w:lineRule="auto"/>
              <w:jc w:val="center"/>
              <w:rPr>
                <w:rFonts w:ascii="Tw Cen MT" w:eastAsia="Times New Roman" w:hAnsi="Tw Cen MT" w:cs="Arial"/>
                <w:szCs w:val="24"/>
                <w:lang w:val="es-419" w:eastAsia="es-419"/>
              </w:rPr>
            </w:pPr>
            <w:r w:rsidRPr="00C21C40">
              <w:rPr>
                <w:rFonts w:ascii="Tw Cen MT" w:eastAsia="Times New Roman" w:hAnsi="Tw Cen MT" w:cs="Arial"/>
                <w:szCs w:val="24"/>
                <w:lang w:val="es-419" w:eastAsia="es-419"/>
              </w:rPr>
              <w:t>10</w:t>
            </w:r>
          </w:p>
        </w:tc>
        <w:tc>
          <w:tcPr>
            <w:tcW w:w="688" w:type="dxa"/>
            <w:tcBorders>
              <w:top w:val="nil"/>
              <w:left w:val="nil"/>
              <w:bottom w:val="dotted" w:sz="4" w:space="0" w:color="366092"/>
              <w:right w:val="dotted" w:sz="4" w:space="0" w:color="366092"/>
            </w:tcBorders>
            <w:shd w:val="clear" w:color="auto" w:fill="auto"/>
            <w:noWrap/>
            <w:vAlign w:val="center"/>
            <w:hideMark/>
          </w:tcPr>
          <w:p w14:paraId="2FBAC48B" w14:textId="77777777" w:rsidR="004317FE" w:rsidRPr="00C21C40" w:rsidRDefault="004317FE" w:rsidP="00AD5A4E">
            <w:pPr>
              <w:spacing w:after="0" w:line="240" w:lineRule="auto"/>
              <w:jc w:val="center"/>
              <w:rPr>
                <w:rFonts w:ascii="Tw Cen MT" w:eastAsia="Times New Roman" w:hAnsi="Tw Cen MT" w:cs="Arial"/>
                <w:szCs w:val="24"/>
                <w:lang w:val="es-419" w:eastAsia="es-419"/>
              </w:rPr>
            </w:pPr>
            <w:r w:rsidRPr="00C21C40">
              <w:rPr>
                <w:rFonts w:ascii="Tw Cen MT" w:eastAsia="Times New Roman" w:hAnsi="Tw Cen MT" w:cs="Arial"/>
                <w:szCs w:val="24"/>
                <w:lang w:val="es-419" w:eastAsia="es-419"/>
              </w:rPr>
              <w:t>10</w:t>
            </w:r>
          </w:p>
        </w:tc>
        <w:tc>
          <w:tcPr>
            <w:tcW w:w="688" w:type="dxa"/>
            <w:tcBorders>
              <w:top w:val="nil"/>
              <w:left w:val="nil"/>
              <w:bottom w:val="dotted" w:sz="4" w:space="0" w:color="366092"/>
              <w:right w:val="dotted" w:sz="4" w:space="0" w:color="366092"/>
            </w:tcBorders>
            <w:shd w:val="clear" w:color="auto" w:fill="auto"/>
            <w:noWrap/>
            <w:vAlign w:val="center"/>
            <w:hideMark/>
          </w:tcPr>
          <w:p w14:paraId="2B12E7A8" w14:textId="77777777" w:rsidR="004317FE" w:rsidRPr="00C21C40" w:rsidRDefault="004317FE" w:rsidP="00AD5A4E">
            <w:pPr>
              <w:spacing w:after="0" w:line="240" w:lineRule="auto"/>
              <w:jc w:val="center"/>
              <w:rPr>
                <w:rFonts w:ascii="Tw Cen MT" w:eastAsia="Times New Roman" w:hAnsi="Tw Cen MT" w:cs="Arial"/>
                <w:szCs w:val="24"/>
                <w:lang w:val="es-419" w:eastAsia="es-419"/>
              </w:rPr>
            </w:pPr>
            <w:r w:rsidRPr="00C21C40">
              <w:rPr>
                <w:rFonts w:ascii="Tw Cen MT" w:eastAsia="Times New Roman" w:hAnsi="Tw Cen MT" w:cs="Arial"/>
                <w:szCs w:val="24"/>
                <w:lang w:val="es-419" w:eastAsia="es-419"/>
              </w:rPr>
              <w:t>10</w:t>
            </w:r>
          </w:p>
        </w:tc>
        <w:tc>
          <w:tcPr>
            <w:tcW w:w="688" w:type="dxa"/>
            <w:tcBorders>
              <w:top w:val="nil"/>
              <w:left w:val="nil"/>
              <w:bottom w:val="dotted" w:sz="4" w:space="0" w:color="366092"/>
              <w:right w:val="dotted" w:sz="4" w:space="0" w:color="366092"/>
            </w:tcBorders>
            <w:shd w:val="clear" w:color="auto" w:fill="auto"/>
            <w:noWrap/>
            <w:vAlign w:val="center"/>
            <w:hideMark/>
          </w:tcPr>
          <w:p w14:paraId="0F4DE5BC" w14:textId="77777777" w:rsidR="004317FE" w:rsidRPr="00C21C40" w:rsidRDefault="004317FE" w:rsidP="00AD5A4E">
            <w:pPr>
              <w:spacing w:after="0" w:line="240" w:lineRule="auto"/>
              <w:jc w:val="center"/>
              <w:rPr>
                <w:rFonts w:ascii="Tw Cen MT" w:eastAsia="Times New Roman" w:hAnsi="Tw Cen MT" w:cs="Arial"/>
                <w:szCs w:val="24"/>
                <w:lang w:val="es-419" w:eastAsia="es-419"/>
              </w:rPr>
            </w:pPr>
            <w:r w:rsidRPr="00C21C40">
              <w:rPr>
                <w:rFonts w:ascii="Tw Cen MT" w:eastAsia="Times New Roman" w:hAnsi="Tw Cen MT" w:cs="Arial"/>
                <w:szCs w:val="24"/>
                <w:lang w:val="es-419" w:eastAsia="es-419"/>
              </w:rPr>
              <w:t>10</w:t>
            </w:r>
          </w:p>
        </w:tc>
        <w:tc>
          <w:tcPr>
            <w:tcW w:w="688" w:type="dxa"/>
            <w:tcBorders>
              <w:top w:val="nil"/>
              <w:left w:val="nil"/>
              <w:bottom w:val="dotted" w:sz="4" w:space="0" w:color="366092"/>
              <w:right w:val="dotted" w:sz="4" w:space="0" w:color="366092"/>
            </w:tcBorders>
            <w:shd w:val="clear" w:color="auto" w:fill="auto"/>
            <w:noWrap/>
            <w:vAlign w:val="center"/>
            <w:hideMark/>
          </w:tcPr>
          <w:p w14:paraId="3A731EA3" w14:textId="77777777" w:rsidR="004317FE" w:rsidRPr="00C21C40" w:rsidRDefault="004317FE" w:rsidP="00AD5A4E">
            <w:pPr>
              <w:spacing w:after="0" w:line="240" w:lineRule="auto"/>
              <w:jc w:val="center"/>
              <w:rPr>
                <w:rFonts w:ascii="Tw Cen MT" w:eastAsia="Times New Roman" w:hAnsi="Tw Cen MT" w:cs="Arial"/>
                <w:szCs w:val="24"/>
                <w:lang w:val="es-419" w:eastAsia="es-419"/>
              </w:rPr>
            </w:pPr>
            <w:r w:rsidRPr="00C21C40">
              <w:rPr>
                <w:rFonts w:ascii="Tw Cen MT" w:eastAsia="Times New Roman" w:hAnsi="Tw Cen MT" w:cs="Arial"/>
                <w:szCs w:val="24"/>
                <w:lang w:val="es-419" w:eastAsia="es-419"/>
              </w:rPr>
              <w:t>10</w:t>
            </w:r>
          </w:p>
        </w:tc>
        <w:tc>
          <w:tcPr>
            <w:tcW w:w="663" w:type="dxa"/>
            <w:tcBorders>
              <w:top w:val="nil"/>
              <w:left w:val="nil"/>
              <w:bottom w:val="dotted" w:sz="4" w:space="0" w:color="366092"/>
              <w:right w:val="single" w:sz="8" w:space="0" w:color="366092"/>
            </w:tcBorders>
            <w:shd w:val="clear" w:color="auto" w:fill="auto"/>
            <w:noWrap/>
            <w:vAlign w:val="center"/>
            <w:hideMark/>
          </w:tcPr>
          <w:p w14:paraId="6D6B15AC" w14:textId="77777777" w:rsidR="004317FE" w:rsidRPr="00C21C40" w:rsidRDefault="004317FE" w:rsidP="00AD5A4E">
            <w:pPr>
              <w:spacing w:after="0" w:line="240" w:lineRule="auto"/>
              <w:jc w:val="center"/>
              <w:rPr>
                <w:rFonts w:ascii="Tw Cen MT" w:eastAsia="Times New Roman" w:hAnsi="Tw Cen MT" w:cs="Arial"/>
                <w:szCs w:val="24"/>
                <w:lang w:val="es-419" w:eastAsia="es-419"/>
              </w:rPr>
            </w:pPr>
            <w:r w:rsidRPr="00C21C40">
              <w:rPr>
                <w:rFonts w:ascii="Tw Cen MT" w:eastAsia="Times New Roman" w:hAnsi="Tw Cen MT" w:cs="Arial"/>
                <w:szCs w:val="24"/>
                <w:lang w:val="es-419" w:eastAsia="es-419"/>
              </w:rPr>
              <w:t>10</w:t>
            </w:r>
          </w:p>
        </w:tc>
      </w:tr>
      <w:tr w:rsidR="004317FE" w:rsidRPr="00C21C40" w14:paraId="341A5995" w14:textId="77777777" w:rsidTr="00AD5A4E">
        <w:trPr>
          <w:trHeight w:val="298"/>
        </w:trPr>
        <w:tc>
          <w:tcPr>
            <w:tcW w:w="1385" w:type="dxa"/>
            <w:tcBorders>
              <w:top w:val="nil"/>
              <w:left w:val="single" w:sz="8" w:space="0" w:color="366092"/>
              <w:bottom w:val="dotted" w:sz="4" w:space="0" w:color="366092"/>
              <w:right w:val="dotted" w:sz="4" w:space="0" w:color="366092"/>
            </w:tcBorders>
            <w:shd w:val="clear" w:color="000000" w:fill="FAF9F4"/>
            <w:vAlign w:val="center"/>
            <w:hideMark/>
          </w:tcPr>
          <w:p w14:paraId="5CDF3521" w14:textId="77777777" w:rsidR="004317FE" w:rsidRPr="00C21C40" w:rsidRDefault="004317FE" w:rsidP="00AD5A4E">
            <w:pPr>
              <w:spacing w:after="0" w:line="240" w:lineRule="auto"/>
              <w:jc w:val="center"/>
              <w:rPr>
                <w:rFonts w:ascii="Tw Cen MT" w:eastAsia="Times New Roman" w:hAnsi="Tw Cen MT" w:cs="Arial"/>
                <w:b/>
                <w:bCs/>
                <w:color w:val="464646"/>
                <w:szCs w:val="24"/>
                <w:u w:val="single"/>
                <w:lang w:val="es-419" w:eastAsia="es-419"/>
              </w:rPr>
            </w:pPr>
            <w:r w:rsidRPr="00C21C40">
              <w:rPr>
                <w:rFonts w:ascii="Tw Cen MT" w:eastAsia="Times New Roman" w:hAnsi="Tw Cen MT" w:cs="Arial"/>
                <w:b/>
                <w:bCs/>
                <w:color w:val="464646"/>
                <w:szCs w:val="24"/>
                <w:u w:val="single"/>
                <w:lang w:val="es-419" w:eastAsia="es-419"/>
              </w:rPr>
              <w:t xml:space="preserve">Resultado </w:t>
            </w:r>
          </w:p>
        </w:tc>
        <w:tc>
          <w:tcPr>
            <w:tcW w:w="688" w:type="dxa"/>
            <w:tcBorders>
              <w:top w:val="nil"/>
              <w:left w:val="nil"/>
              <w:bottom w:val="dotted" w:sz="4" w:space="0" w:color="366092"/>
              <w:right w:val="dotted" w:sz="4" w:space="0" w:color="366092"/>
            </w:tcBorders>
            <w:shd w:val="clear" w:color="auto" w:fill="auto"/>
            <w:noWrap/>
            <w:vAlign w:val="center"/>
            <w:hideMark/>
          </w:tcPr>
          <w:p w14:paraId="7A060D59" w14:textId="77777777" w:rsidR="004317FE" w:rsidRPr="00C21C40" w:rsidRDefault="004317FE" w:rsidP="00AD5A4E">
            <w:pPr>
              <w:spacing w:after="0" w:line="240" w:lineRule="auto"/>
              <w:jc w:val="center"/>
              <w:rPr>
                <w:rFonts w:ascii="Tw Cen MT" w:eastAsia="Times New Roman" w:hAnsi="Tw Cen MT" w:cs="Arial"/>
                <w:b/>
                <w:bCs/>
                <w:szCs w:val="24"/>
                <w:u w:val="single"/>
                <w:lang w:val="es-419" w:eastAsia="es-419"/>
              </w:rPr>
            </w:pPr>
            <w:r w:rsidRPr="00C21C40">
              <w:rPr>
                <w:rFonts w:ascii="Tw Cen MT" w:eastAsia="Times New Roman" w:hAnsi="Tw Cen MT" w:cs="Arial"/>
                <w:b/>
                <w:bCs/>
                <w:szCs w:val="24"/>
                <w:u w:val="single"/>
                <w:lang w:val="es-419" w:eastAsia="es-419"/>
              </w:rPr>
              <w:t>20%</w:t>
            </w:r>
          </w:p>
        </w:tc>
        <w:tc>
          <w:tcPr>
            <w:tcW w:w="688" w:type="dxa"/>
            <w:tcBorders>
              <w:top w:val="nil"/>
              <w:left w:val="nil"/>
              <w:bottom w:val="dotted" w:sz="4" w:space="0" w:color="366092"/>
              <w:right w:val="dotted" w:sz="4" w:space="0" w:color="366092"/>
            </w:tcBorders>
            <w:shd w:val="clear" w:color="auto" w:fill="auto"/>
            <w:noWrap/>
            <w:vAlign w:val="center"/>
            <w:hideMark/>
          </w:tcPr>
          <w:p w14:paraId="553B11C8" w14:textId="77777777" w:rsidR="004317FE" w:rsidRPr="00C21C40" w:rsidRDefault="004317FE" w:rsidP="00AD5A4E">
            <w:pPr>
              <w:spacing w:after="0" w:line="240" w:lineRule="auto"/>
              <w:jc w:val="center"/>
              <w:rPr>
                <w:rFonts w:ascii="Tw Cen MT" w:eastAsia="Times New Roman" w:hAnsi="Tw Cen MT" w:cs="Arial"/>
                <w:b/>
                <w:bCs/>
                <w:szCs w:val="24"/>
                <w:u w:val="single"/>
                <w:lang w:val="es-419" w:eastAsia="es-419"/>
              </w:rPr>
            </w:pPr>
            <w:r w:rsidRPr="00C21C40">
              <w:rPr>
                <w:rFonts w:ascii="Tw Cen MT" w:eastAsia="Times New Roman" w:hAnsi="Tw Cen MT" w:cs="Arial"/>
                <w:b/>
                <w:bCs/>
                <w:szCs w:val="24"/>
                <w:u w:val="single"/>
                <w:lang w:val="es-419" w:eastAsia="es-419"/>
              </w:rPr>
              <w:t>10%</w:t>
            </w:r>
          </w:p>
        </w:tc>
        <w:tc>
          <w:tcPr>
            <w:tcW w:w="688" w:type="dxa"/>
            <w:tcBorders>
              <w:top w:val="nil"/>
              <w:left w:val="nil"/>
              <w:bottom w:val="dotted" w:sz="4" w:space="0" w:color="366092"/>
              <w:right w:val="dotted" w:sz="4" w:space="0" w:color="366092"/>
            </w:tcBorders>
            <w:shd w:val="clear" w:color="auto" w:fill="auto"/>
            <w:noWrap/>
            <w:vAlign w:val="center"/>
            <w:hideMark/>
          </w:tcPr>
          <w:p w14:paraId="562608A3" w14:textId="77777777" w:rsidR="004317FE" w:rsidRPr="00C21C40" w:rsidRDefault="004317FE" w:rsidP="00AD5A4E">
            <w:pPr>
              <w:spacing w:after="0" w:line="240" w:lineRule="auto"/>
              <w:jc w:val="center"/>
              <w:rPr>
                <w:rFonts w:ascii="Tw Cen MT" w:eastAsia="Times New Roman" w:hAnsi="Tw Cen MT" w:cs="Arial"/>
                <w:b/>
                <w:bCs/>
                <w:szCs w:val="24"/>
                <w:u w:val="single"/>
                <w:lang w:val="es-419" w:eastAsia="es-419"/>
              </w:rPr>
            </w:pPr>
            <w:r w:rsidRPr="00C21C40">
              <w:rPr>
                <w:rFonts w:ascii="Tw Cen MT" w:eastAsia="Times New Roman" w:hAnsi="Tw Cen MT" w:cs="Arial"/>
                <w:b/>
                <w:bCs/>
                <w:szCs w:val="24"/>
                <w:u w:val="single"/>
                <w:lang w:val="es-419" w:eastAsia="es-419"/>
              </w:rPr>
              <w:t>0%</w:t>
            </w:r>
          </w:p>
        </w:tc>
        <w:tc>
          <w:tcPr>
            <w:tcW w:w="688" w:type="dxa"/>
            <w:tcBorders>
              <w:top w:val="nil"/>
              <w:left w:val="nil"/>
              <w:bottom w:val="dotted" w:sz="4" w:space="0" w:color="366092"/>
              <w:right w:val="dotted" w:sz="4" w:space="0" w:color="366092"/>
            </w:tcBorders>
            <w:shd w:val="clear" w:color="auto" w:fill="auto"/>
            <w:noWrap/>
            <w:vAlign w:val="center"/>
            <w:hideMark/>
          </w:tcPr>
          <w:p w14:paraId="0C262D09" w14:textId="77777777" w:rsidR="004317FE" w:rsidRPr="00C21C40" w:rsidRDefault="004317FE" w:rsidP="00AD5A4E">
            <w:pPr>
              <w:spacing w:after="0" w:line="240" w:lineRule="auto"/>
              <w:jc w:val="center"/>
              <w:rPr>
                <w:rFonts w:ascii="Tw Cen MT" w:eastAsia="Times New Roman" w:hAnsi="Tw Cen MT" w:cs="Arial"/>
                <w:b/>
                <w:bCs/>
                <w:szCs w:val="24"/>
                <w:u w:val="single"/>
                <w:lang w:val="es-419" w:eastAsia="es-419"/>
              </w:rPr>
            </w:pPr>
            <w:r w:rsidRPr="00C21C40">
              <w:rPr>
                <w:rFonts w:ascii="Tw Cen MT" w:eastAsia="Times New Roman" w:hAnsi="Tw Cen MT" w:cs="Arial"/>
                <w:b/>
                <w:bCs/>
                <w:szCs w:val="24"/>
                <w:u w:val="single"/>
                <w:lang w:val="es-419" w:eastAsia="es-419"/>
              </w:rPr>
              <w:t>0%</w:t>
            </w:r>
          </w:p>
        </w:tc>
        <w:tc>
          <w:tcPr>
            <w:tcW w:w="688" w:type="dxa"/>
            <w:tcBorders>
              <w:top w:val="nil"/>
              <w:left w:val="nil"/>
              <w:bottom w:val="dotted" w:sz="4" w:space="0" w:color="366092"/>
              <w:right w:val="dotted" w:sz="4" w:space="0" w:color="366092"/>
            </w:tcBorders>
            <w:shd w:val="clear" w:color="auto" w:fill="auto"/>
            <w:noWrap/>
            <w:vAlign w:val="center"/>
            <w:hideMark/>
          </w:tcPr>
          <w:p w14:paraId="2F9A6140" w14:textId="77777777" w:rsidR="004317FE" w:rsidRPr="00C21C40" w:rsidRDefault="004317FE" w:rsidP="00AD5A4E">
            <w:pPr>
              <w:spacing w:after="0" w:line="240" w:lineRule="auto"/>
              <w:jc w:val="center"/>
              <w:rPr>
                <w:rFonts w:ascii="Tw Cen MT" w:eastAsia="Times New Roman" w:hAnsi="Tw Cen MT" w:cs="Arial"/>
                <w:b/>
                <w:bCs/>
                <w:szCs w:val="24"/>
                <w:u w:val="single"/>
                <w:lang w:val="es-419" w:eastAsia="es-419"/>
              </w:rPr>
            </w:pPr>
            <w:r w:rsidRPr="00C21C40">
              <w:rPr>
                <w:rFonts w:ascii="Tw Cen MT" w:eastAsia="Times New Roman" w:hAnsi="Tw Cen MT" w:cs="Arial"/>
                <w:b/>
                <w:bCs/>
                <w:szCs w:val="24"/>
                <w:u w:val="single"/>
                <w:lang w:val="es-419" w:eastAsia="es-419"/>
              </w:rPr>
              <w:t>0%</w:t>
            </w:r>
          </w:p>
        </w:tc>
        <w:tc>
          <w:tcPr>
            <w:tcW w:w="688" w:type="dxa"/>
            <w:tcBorders>
              <w:top w:val="nil"/>
              <w:left w:val="nil"/>
              <w:bottom w:val="dotted" w:sz="4" w:space="0" w:color="366092"/>
              <w:right w:val="dotted" w:sz="4" w:space="0" w:color="366092"/>
            </w:tcBorders>
            <w:shd w:val="clear" w:color="auto" w:fill="auto"/>
            <w:noWrap/>
            <w:vAlign w:val="center"/>
            <w:hideMark/>
          </w:tcPr>
          <w:p w14:paraId="5091A9D1" w14:textId="77777777" w:rsidR="004317FE" w:rsidRPr="00C21C40" w:rsidRDefault="004317FE" w:rsidP="00AD5A4E">
            <w:pPr>
              <w:spacing w:after="0" w:line="240" w:lineRule="auto"/>
              <w:jc w:val="center"/>
              <w:rPr>
                <w:rFonts w:ascii="Tw Cen MT" w:eastAsia="Times New Roman" w:hAnsi="Tw Cen MT" w:cs="Arial"/>
                <w:b/>
                <w:bCs/>
                <w:szCs w:val="24"/>
                <w:u w:val="single"/>
                <w:lang w:val="es-419" w:eastAsia="es-419"/>
              </w:rPr>
            </w:pPr>
            <w:r w:rsidRPr="00C21C40">
              <w:rPr>
                <w:rFonts w:ascii="Tw Cen MT" w:eastAsia="Times New Roman" w:hAnsi="Tw Cen MT" w:cs="Arial"/>
                <w:b/>
                <w:bCs/>
                <w:szCs w:val="24"/>
                <w:u w:val="single"/>
                <w:lang w:val="es-419" w:eastAsia="es-419"/>
              </w:rPr>
              <w:t>20%</w:t>
            </w:r>
          </w:p>
        </w:tc>
        <w:tc>
          <w:tcPr>
            <w:tcW w:w="688" w:type="dxa"/>
            <w:tcBorders>
              <w:top w:val="nil"/>
              <w:left w:val="nil"/>
              <w:bottom w:val="dotted" w:sz="4" w:space="0" w:color="366092"/>
              <w:right w:val="dotted" w:sz="4" w:space="0" w:color="366092"/>
            </w:tcBorders>
            <w:shd w:val="clear" w:color="auto" w:fill="auto"/>
            <w:noWrap/>
            <w:vAlign w:val="center"/>
            <w:hideMark/>
          </w:tcPr>
          <w:p w14:paraId="7F2CA165" w14:textId="77777777" w:rsidR="004317FE" w:rsidRPr="00C21C40" w:rsidRDefault="004317FE" w:rsidP="00AD5A4E">
            <w:pPr>
              <w:spacing w:after="0" w:line="240" w:lineRule="auto"/>
              <w:jc w:val="center"/>
              <w:rPr>
                <w:rFonts w:ascii="Tw Cen MT" w:eastAsia="Times New Roman" w:hAnsi="Tw Cen MT" w:cs="Arial"/>
                <w:b/>
                <w:bCs/>
                <w:szCs w:val="24"/>
                <w:u w:val="single"/>
                <w:lang w:val="es-419" w:eastAsia="es-419"/>
              </w:rPr>
            </w:pPr>
            <w:r w:rsidRPr="00C21C40">
              <w:rPr>
                <w:rFonts w:ascii="Tw Cen MT" w:eastAsia="Times New Roman" w:hAnsi="Tw Cen MT" w:cs="Arial"/>
                <w:b/>
                <w:bCs/>
                <w:szCs w:val="24"/>
                <w:u w:val="single"/>
                <w:lang w:val="es-419" w:eastAsia="es-419"/>
              </w:rPr>
              <w:t>0%</w:t>
            </w:r>
          </w:p>
        </w:tc>
        <w:tc>
          <w:tcPr>
            <w:tcW w:w="688" w:type="dxa"/>
            <w:tcBorders>
              <w:top w:val="nil"/>
              <w:left w:val="nil"/>
              <w:bottom w:val="dotted" w:sz="4" w:space="0" w:color="366092"/>
              <w:right w:val="dotted" w:sz="4" w:space="0" w:color="366092"/>
            </w:tcBorders>
            <w:shd w:val="clear" w:color="auto" w:fill="auto"/>
            <w:noWrap/>
            <w:vAlign w:val="center"/>
            <w:hideMark/>
          </w:tcPr>
          <w:p w14:paraId="6E38A42A" w14:textId="77777777" w:rsidR="004317FE" w:rsidRPr="00C21C40" w:rsidRDefault="004317FE" w:rsidP="00AD5A4E">
            <w:pPr>
              <w:spacing w:after="0" w:line="240" w:lineRule="auto"/>
              <w:jc w:val="center"/>
              <w:rPr>
                <w:rFonts w:ascii="Tw Cen MT" w:eastAsia="Times New Roman" w:hAnsi="Tw Cen MT" w:cs="Arial"/>
                <w:b/>
                <w:bCs/>
                <w:szCs w:val="24"/>
                <w:u w:val="single"/>
                <w:lang w:val="es-419" w:eastAsia="es-419"/>
              </w:rPr>
            </w:pPr>
            <w:r w:rsidRPr="00C21C40">
              <w:rPr>
                <w:rFonts w:ascii="Tw Cen MT" w:eastAsia="Times New Roman" w:hAnsi="Tw Cen MT" w:cs="Arial"/>
                <w:b/>
                <w:bCs/>
                <w:szCs w:val="24"/>
                <w:u w:val="single"/>
                <w:lang w:val="es-419" w:eastAsia="es-419"/>
              </w:rPr>
              <w:t>10%</w:t>
            </w:r>
          </w:p>
        </w:tc>
        <w:tc>
          <w:tcPr>
            <w:tcW w:w="688" w:type="dxa"/>
            <w:tcBorders>
              <w:top w:val="nil"/>
              <w:left w:val="nil"/>
              <w:bottom w:val="dotted" w:sz="4" w:space="0" w:color="366092"/>
              <w:right w:val="dotted" w:sz="4" w:space="0" w:color="366092"/>
            </w:tcBorders>
            <w:shd w:val="clear" w:color="auto" w:fill="auto"/>
            <w:noWrap/>
            <w:vAlign w:val="center"/>
            <w:hideMark/>
          </w:tcPr>
          <w:p w14:paraId="0DFEBE7F" w14:textId="77777777" w:rsidR="004317FE" w:rsidRPr="00C21C40" w:rsidRDefault="004317FE" w:rsidP="00AD5A4E">
            <w:pPr>
              <w:spacing w:after="0" w:line="240" w:lineRule="auto"/>
              <w:jc w:val="center"/>
              <w:rPr>
                <w:rFonts w:ascii="Tw Cen MT" w:eastAsia="Times New Roman" w:hAnsi="Tw Cen MT" w:cs="Arial"/>
                <w:b/>
                <w:bCs/>
                <w:szCs w:val="24"/>
                <w:u w:val="single"/>
                <w:lang w:val="es-419" w:eastAsia="es-419"/>
              </w:rPr>
            </w:pPr>
            <w:r w:rsidRPr="00C21C40">
              <w:rPr>
                <w:rFonts w:ascii="Tw Cen MT" w:eastAsia="Times New Roman" w:hAnsi="Tw Cen MT" w:cs="Arial"/>
                <w:b/>
                <w:bCs/>
                <w:szCs w:val="24"/>
                <w:u w:val="single"/>
                <w:lang w:val="es-419" w:eastAsia="es-419"/>
              </w:rPr>
              <w:t>0%</w:t>
            </w:r>
          </w:p>
        </w:tc>
        <w:tc>
          <w:tcPr>
            <w:tcW w:w="688" w:type="dxa"/>
            <w:tcBorders>
              <w:top w:val="nil"/>
              <w:left w:val="nil"/>
              <w:bottom w:val="dotted" w:sz="4" w:space="0" w:color="366092"/>
              <w:right w:val="dotted" w:sz="4" w:space="0" w:color="366092"/>
            </w:tcBorders>
            <w:shd w:val="clear" w:color="auto" w:fill="auto"/>
            <w:noWrap/>
            <w:vAlign w:val="center"/>
            <w:hideMark/>
          </w:tcPr>
          <w:p w14:paraId="00DEBC86" w14:textId="77777777" w:rsidR="004317FE" w:rsidRPr="00C21C40" w:rsidRDefault="004317FE" w:rsidP="00AD5A4E">
            <w:pPr>
              <w:spacing w:after="0" w:line="240" w:lineRule="auto"/>
              <w:jc w:val="center"/>
              <w:rPr>
                <w:rFonts w:ascii="Tw Cen MT" w:eastAsia="Times New Roman" w:hAnsi="Tw Cen MT" w:cs="Arial"/>
                <w:b/>
                <w:bCs/>
                <w:szCs w:val="24"/>
                <w:u w:val="single"/>
                <w:lang w:val="es-419" w:eastAsia="es-419"/>
              </w:rPr>
            </w:pPr>
            <w:r w:rsidRPr="00C21C40">
              <w:rPr>
                <w:rFonts w:ascii="Tw Cen MT" w:eastAsia="Times New Roman" w:hAnsi="Tw Cen MT" w:cs="Arial"/>
                <w:b/>
                <w:bCs/>
                <w:szCs w:val="24"/>
                <w:u w:val="single"/>
                <w:lang w:val="es-419" w:eastAsia="es-419"/>
              </w:rPr>
              <w:t>10%</w:t>
            </w:r>
          </w:p>
        </w:tc>
        <w:tc>
          <w:tcPr>
            <w:tcW w:w="663" w:type="dxa"/>
            <w:tcBorders>
              <w:top w:val="nil"/>
              <w:left w:val="nil"/>
              <w:bottom w:val="dotted" w:sz="4" w:space="0" w:color="366092"/>
              <w:right w:val="single" w:sz="8" w:space="0" w:color="366092"/>
            </w:tcBorders>
            <w:shd w:val="clear" w:color="auto" w:fill="auto"/>
            <w:noWrap/>
            <w:vAlign w:val="center"/>
            <w:hideMark/>
          </w:tcPr>
          <w:p w14:paraId="7BF2FE7F" w14:textId="77777777" w:rsidR="004317FE" w:rsidRPr="00C21C40" w:rsidRDefault="004317FE" w:rsidP="00AD5A4E">
            <w:pPr>
              <w:spacing w:after="0" w:line="240" w:lineRule="auto"/>
              <w:jc w:val="center"/>
              <w:rPr>
                <w:rFonts w:ascii="Tw Cen MT" w:eastAsia="Times New Roman" w:hAnsi="Tw Cen MT" w:cs="Arial"/>
                <w:b/>
                <w:bCs/>
                <w:szCs w:val="24"/>
                <w:u w:val="single"/>
                <w:lang w:val="es-419" w:eastAsia="es-419"/>
              </w:rPr>
            </w:pPr>
            <w:r w:rsidRPr="00C21C40">
              <w:rPr>
                <w:rFonts w:ascii="Tw Cen MT" w:eastAsia="Times New Roman" w:hAnsi="Tw Cen MT" w:cs="Arial"/>
                <w:b/>
                <w:bCs/>
                <w:szCs w:val="24"/>
                <w:u w:val="single"/>
                <w:lang w:val="es-419" w:eastAsia="es-419"/>
              </w:rPr>
              <w:t>0%</w:t>
            </w:r>
          </w:p>
        </w:tc>
      </w:tr>
      <w:tr w:rsidR="004317FE" w:rsidRPr="00C21C40" w14:paraId="40F2D6EB" w14:textId="77777777" w:rsidTr="00AD5A4E">
        <w:trPr>
          <w:trHeight w:val="633"/>
        </w:trPr>
        <w:tc>
          <w:tcPr>
            <w:tcW w:w="1385" w:type="dxa"/>
            <w:tcBorders>
              <w:top w:val="nil"/>
              <w:left w:val="single" w:sz="8" w:space="0" w:color="366092"/>
              <w:bottom w:val="single" w:sz="8" w:space="0" w:color="366092"/>
              <w:right w:val="dotted" w:sz="4" w:space="0" w:color="366092"/>
            </w:tcBorders>
            <w:shd w:val="clear" w:color="000000" w:fill="FAF9F4"/>
            <w:vAlign w:val="center"/>
            <w:hideMark/>
          </w:tcPr>
          <w:p w14:paraId="71EB697D" w14:textId="77777777" w:rsidR="004317FE" w:rsidRPr="00C21C40" w:rsidRDefault="004317FE" w:rsidP="00AD5A4E">
            <w:pPr>
              <w:spacing w:after="0" w:line="240" w:lineRule="auto"/>
              <w:jc w:val="center"/>
              <w:rPr>
                <w:rFonts w:ascii="Tw Cen MT" w:eastAsia="Times New Roman" w:hAnsi="Tw Cen MT" w:cs="Arial"/>
                <w:color w:val="464646"/>
                <w:szCs w:val="24"/>
                <w:lang w:val="es-419" w:eastAsia="es-419"/>
              </w:rPr>
            </w:pPr>
            <w:r w:rsidRPr="00C21C40">
              <w:rPr>
                <w:rFonts w:ascii="Tw Cen MT" w:eastAsia="Times New Roman" w:hAnsi="Tw Cen MT" w:cs="Arial"/>
                <w:color w:val="464646"/>
                <w:szCs w:val="24"/>
                <w:lang w:val="es-419" w:eastAsia="es-419"/>
              </w:rPr>
              <w:t>Interpretación</w:t>
            </w:r>
          </w:p>
        </w:tc>
        <w:tc>
          <w:tcPr>
            <w:tcW w:w="7546" w:type="dxa"/>
            <w:gridSpan w:val="11"/>
            <w:tcBorders>
              <w:top w:val="dotted" w:sz="4" w:space="0" w:color="366092"/>
              <w:left w:val="nil"/>
              <w:bottom w:val="single" w:sz="8" w:space="0" w:color="366092"/>
              <w:right w:val="single" w:sz="8" w:space="0" w:color="366092"/>
            </w:tcBorders>
            <w:shd w:val="clear" w:color="auto" w:fill="auto"/>
            <w:vAlign w:val="center"/>
            <w:hideMark/>
          </w:tcPr>
          <w:p w14:paraId="6F3AE1BC" w14:textId="77777777" w:rsidR="004317FE" w:rsidRPr="00C21C40" w:rsidRDefault="004317FE" w:rsidP="00AD5A4E">
            <w:pPr>
              <w:spacing w:after="0" w:line="240" w:lineRule="auto"/>
              <w:jc w:val="center"/>
              <w:rPr>
                <w:rFonts w:ascii="Tw Cen MT" w:eastAsia="Times New Roman" w:hAnsi="Tw Cen MT" w:cs="Arial"/>
                <w:szCs w:val="24"/>
                <w:lang w:val="es-419" w:eastAsia="es-419"/>
              </w:rPr>
            </w:pPr>
            <w:r w:rsidRPr="00C21C40">
              <w:rPr>
                <w:rFonts w:ascii="Tw Cen MT" w:eastAsia="Times New Roman" w:hAnsi="Tw Cen MT" w:cs="Arial"/>
                <w:szCs w:val="24"/>
                <w:lang w:val="es-419" w:eastAsia="es-419"/>
              </w:rPr>
              <w:t>Por cada cien (100) trabajadores que laboraron en el mes, se presentaron cero 7 accidentes de trabajo</w:t>
            </w:r>
          </w:p>
        </w:tc>
      </w:tr>
    </w:tbl>
    <w:p w14:paraId="3F2BC552" w14:textId="77777777" w:rsidR="004317FE" w:rsidRPr="00C21C40" w:rsidRDefault="004317FE" w:rsidP="004317FE">
      <w:pPr>
        <w:rPr>
          <w:rFonts w:cs="Times New Roman"/>
          <w:lang w:val="es-419"/>
        </w:rPr>
      </w:pPr>
    </w:p>
    <w:tbl>
      <w:tblPr>
        <w:tblW w:w="9222" w:type="dxa"/>
        <w:jc w:val="center"/>
        <w:tblCellMar>
          <w:left w:w="70" w:type="dxa"/>
          <w:right w:w="70" w:type="dxa"/>
        </w:tblCellMar>
        <w:tblLook w:val="04A0" w:firstRow="1" w:lastRow="0" w:firstColumn="1" w:lastColumn="0" w:noHBand="0" w:noVBand="1"/>
      </w:tblPr>
      <w:tblGrid>
        <w:gridCol w:w="1588"/>
        <w:gridCol w:w="670"/>
        <w:gridCol w:w="670"/>
        <w:gridCol w:w="670"/>
        <w:gridCol w:w="670"/>
        <w:gridCol w:w="670"/>
        <w:gridCol w:w="670"/>
        <w:gridCol w:w="670"/>
        <w:gridCol w:w="670"/>
        <w:gridCol w:w="670"/>
        <w:gridCol w:w="836"/>
        <w:gridCol w:w="768"/>
      </w:tblGrid>
      <w:tr w:rsidR="004317FE" w:rsidRPr="0032770E" w14:paraId="123082B5" w14:textId="77777777" w:rsidTr="00AD5A4E">
        <w:trPr>
          <w:trHeight w:val="238"/>
          <w:jc w:val="center"/>
        </w:trPr>
        <w:tc>
          <w:tcPr>
            <w:tcW w:w="9222" w:type="dxa"/>
            <w:gridSpan w:val="12"/>
            <w:tcBorders>
              <w:top w:val="single" w:sz="8" w:space="0" w:color="366092"/>
              <w:left w:val="single" w:sz="8" w:space="0" w:color="366092"/>
              <w:bottom w:val="single" w:sz="4" w:space="0" w:color="366092"/>
              <w:right w:val="single" w:sz="8" w:space="0" w:color="366092"/>
            </w:tcBorders>
            <w:shd w:val="clear" w:color="000000" w:fill="16365C"/>
            <w:noWrap/>
            <w:vAlign w:val="bottom"/>
            <w:hideMark/>
          </w:tcPr>
          <w:p w14:paraId="0D3DAD5D" w14:textId="77777777" w:rsidR="004317FE" w:rsidRPr="0032770E" w:rsidRDefault="004317FE" w:rsidP="00AD5A4E">
            <w:pPr>
              <w:spacing w:after="0" w:line="240" w:lineRule="auto"/>
              <w:jc w:val="center"/>
              <w:rPr>
                <w:rFonts w:ascii="Tw Cen MT" w:eastAsia="Times New Roman" w:hAnsi="Tw Cen MT" w:cs="Arial"/>
                <w:b/>
                <w:bCs/>
                <w:color w:val="FFFFFF"/>
                <w:szCs w:val="24"/>
                <w:lang w:val="es-419" w:eastAsia="es-419"/>
              </w:rPr>
            </w:pPr>
            <w:r w:rsidRPr="0032770E">
              <w:rPr>
                <w:rFonts w:ascii="Tw Cen MT" w:eastAsia="Times New Roman" w:hAnsi="Tw Cen MT" w:cs="Arial"/>
                <w:b/>
                <w:bCs/>
                <w:color w:val="FFFFFF"/>
                <w:szCs w:val="24"/>
                <w:lang w:val="es-419" w:eastAsia="es-419"/>
              </w:rPr>
              <w:t xml:space="preserve">FORMULA SEVERIDAD DE ACCIDENTALIDAD </w:t>
            </w:r>
          </w:p>
        </w:tc>
      </w:tr>
      <w:tr w:rsidR="004317FE" w:rsidRPr="0032770E" w14:paraId="7A482713" w14:textId="77777777" w:rsidTr="00AD5A4E">
        <w:trPr>
          <w:trHeight w:val="751"/>
          <w:jc w:val="center"/>
        </w:trPr>
        <w:tc>
          <w:tcPr>
            <w:tcW w:w="9222" w:type="dxa"/>
            <w:gridSpan w:val="12"/>
            <w:tcBorders>
              <w:top w:val="single" w:sz="4" w:space="0" w:color="366092"/>
              <w:left w:val="single" w:sz="8" w:space="0" w:color="366092"/>
              <w:bottom w:val="single" w:sz="4" w:space="0" w:color="366092"/>
              <w:right w:val="single" w:sz="8" w:space="0" w:color="366092"/>
            </w:tcBorders>
            <w:shd w:val="clear" w:color="000000" w:fill="D9D9D9"/>
            <w:vAlign w:val="center"/>
            <w:hideMark/>
          </w:tcPr>
          <w:p w14:paraId="6A131CE3" w14:textId="77777777" w:rsidR="004317FE" w:rsidRPr="0032770E" w:rsidRDefault="004317FE" w:rsidP="00AD5A4E">
            <w:pPr>
              <w:spacing w:after="0" w:line="240" w:lineRule="auto"/>
              <w:jc w:val="center"/>
              <w:rPr>
                <w:rFonts w:ascii="Tw Cen MT" w:eastAsia="Times New Roman" w:hAnsi="Tw Cen MT" w:cs="Arial"/>
                <w:b/>
                <w:bCs/>
                <w:szCs w:val="24"/>
                <w:lang w:val="es-419" w:eastAsia="es-419"/>
              </w:rPr>
            </w:pPr>
            <w:r w:rsidRPr="0032770E">
              <w:rPr>
                <w:rFonts w:ascii="Tw Cen MT" w:eastAsia="Times New Roman" w:hAnsi="Tw Cen MT" w:cs="Arial"/>
                <w:b/>
                <w:bCs/>
                <w:szCs w:val="24"/>
                <w:lang w:val="es-419" w:eastAsia="es-419"/>
              </w:rPr>
              <w:t>Número de días de incapacidad por accidente de trabajo en el mes + número de días cargados en el mes / Número de trabajadores en el mes) * 100</w:t>
            </w:r>
          </w:p>
        </w:tc>
      </w:tr>
      <w:tr w:rsidR="004317FE" w:rsidRPr="0032770E" w14:paraId="0C5B31D6" w14:textId="77777777" w:rsidTr="00AD5A4E">
        <w:trPr>
          <w:trHeight w:val="480"/>
          <w:jc w:val="center"/>
        </w:trPr>
        <w:tc>
          <w:tcPr>
            <w:tcW w:w="1588" w:type="dxa"/>
            <w:tcBorders>
              <w:top w:val="nil"/>
              <w:left w:val="single" w:sz="8" w:space="0" w:color="366092"/>
              <w:bottom w:val="single" w:sz="4" w:space="0" w:color="366092"/>
              <w:right w:val="single" w:sz="4" w:space="0" w:color="366092"/>
            </w:tcBorders>
            <w:shd w:val="clear" w:color="000000" w:fill="F1EEE0"/>
            <w:vAlign w:val="center"/>
            <w:hideMark/>
          </w:tcPr>
          <w:p w14:paraId="3D0FF259"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sidRPr="0032770E">
              <w:rPr>
                <w:rFonts w:ascii="Tw Cen MT" w:eastAsia="Times New Roman" w:hAnsi="Tw Cen MT" w:cs="Arial"/>
                <w:b/>
                <w:bCs/>
                <w:color w:val="464646"/>
                <w:szCs w:val="24"/>
                <w:lang w:val="es-419" w:eastAsia="es-419"/>
              </w:rPr>
              <w:t>Severidad de accidentalidad</w:t>
            </w:r>
          </w:p>
        </w:tc>
        <w:tc>
          <w:tcPr>
            <w:tcW w:w="670" w:type="dxa"/>
            <w:tcBorders>
              <w:top w:val="nil"/>
              <w:left w:val="nil"/>
              <w:bottom w:val="single" w:sz="4" w:space="0" w:color="366092"/>
              <w:right w:val="single" w:sz="4" w:space="0" w:color="366092"/>
            </w:tcBorders>
            <w:shd w:val="clear" w:color="000000" w:fill="F1EEE0"/>
            <w:vAlign w:val="center"/>
          </w:tcPr>
          <w:p w14:paraId="27D11048"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E</w:t>
            </w:r>
          </w:p>
        </w:tc>
        <w:tc>
          <w:tcPr>
            <w:tcW w:w="670" w:type="dxa"/>
            <w:tcBorders>
              <w:top w:val="nil"/>
              <w:left w:val="nil"/>
              <w:bottom w:val="single" w:sz="4" w:space="0" w:color="366092"/>
              <w:right w:val="single" w:sz="4" w:space="0" w:color="366092"/>
            </w:tcBorders>
            <w:shd w:val="clear" w:color="000000" w:fill="F1EEE0"/>
            <w:vAlign w:val="center"/>
          </w:tcPr>
          <w:p w14:paraId="1A6A6CBB"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F</w:t>
            </w:r>
          </w:p>
        </w:tc>
        <w:tc>
          <w:tcPr>
            <w:tcW w:w="670" w:type="dxa"/>
            <w:tcBorders>
              <w:top w:val="nil"/>
              <w:left w:val="nil"/>
              <w:bottom w:val="single" w:sz="4" w:space="0" w:color="366092"/>
              <w:right w:val="single" w:sz="4" w:space="0" w:color="366092"/>
            </w:tcBorders>
            <w:shd w:val="clear" w:color="000000" w:fill="F1EEE0"/>
            <w:vAlign w:val="center"/>
          </w:tcPr>
          <w:p w14:paraId="7FD9FBD9"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M</w:t>
            </w:r>
          </w:p>
        </w:tc>
        <w:tc>
          <w:tcPr>
            <w:tcW w:w="670" w:type="dxa"/>
            <w:tcBorders>
              <w:top w:val="nil"/>
              <w:left w:val="nil"/>
              <w:bottom w:val="single" w:sz="4" w:space="0" w:color="366092"/>
              <w:right w:val="single" w:sz="4" w:space="0" w:color="366092"/>
            </w:tcBorders>
            <w:shd w:val="clear" w:color="000000" w:fill="F1EEE0"/>
            <w:vAlign w:val="center"/>
          </w:tcPr>
          <w:p w14:paraId="689FC3B1"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A</w:t>
            </w:r>
          </w:p>
        </w:tc>
        <w:tc>
          <w:tcPr>
            <w:tcW w:w="670" w:type="dxa"/>
            <w:tcBorders>
              <w:top w:val="nil"/>
              <w:left w:val="nil"/>
              <w:bottom w:val="single" w:sz="4" w:space="0" w:color="366092"/>
              <w:right w:val="single" w:sz="4" w:space="0" w:color="366092"/>
            </w:tcBorders>
            <w:shd w:val="clear" w:color="000000" w:fill="F1EEE0"/>
            <w:vAlign w:val="center"/>
          </w:tcPr>
          <w:p w14:paraId="542353E9"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M</w:t>
            </w:r>
          </w:p>
        </w:tc>
        <w:tc>
          <w:tcPr>
            <w:tcW w:w="670" w:type="dxa"/>
            <w:tcBorders>
              <w:top w:val="nil"/>
              <w:left w:val="nil"/>
              <w:bottom w:val="single" w:sz="4" w:space="0" w:color="366092"/>
              <w:right w:val="single" w:sz="4" w:space="0" w:color="366092"/>
            </w:tcBorders>
            <w:shd w:val="clear" w:color="000000" w:fill="F1EEE0"/>
            <w:vAlign w:val="center"/>
          </w:tcPr>
          <w:p w14:paraId="6A570016"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J</w:t>
            </w:r>
          </w:p>
        </w:tc>
        <w:tc>
          <w:tcPr>
            <w:tcW w:w="670" w:type="dxa"/>
            <w:tcBorders>
              <w:top w:val="nil"/>
              <w:left w:val="nil"/>
              <w:bottom w:val="single" w:sz="4" w:space="0" w:color="366092"/>
              <w:right w:val="single" w:sz="4" w:space="0" w:color="366092"/>
            </w:tcBorders>
            <w:shd w:val="clear" w:color="000000" w:fill="F1EEE0"/>
            <w:vAlign w:val="center"/>
          </w:tcPr>
          <w:p w14:paraId="26AB4228"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J</w:t>
            </w:r>
          </w:p>
        </w:tc>
        <w:tc>
          <w:tcPr>
            <w:tcW w:w="670" w:type="dxa"/>
            <w:tcBorders>
              <w:top w:val="nil"/>
              <w:left w:val="nil"/>
              <w:bottom w:val="single" w:sz="4" w:space="0" w:color="366092"/>
              <w:right w:val="single" w:sz="4" w:space="0" w:color="366092"/>
            </w:tcBorders>
            <w:shd w:val="clear" w:color="000000" w:fill="F1EEE0"/>
            <w:vAlign w:val="center"/>
          </w:tcPr>
          <w:p w14:paraId="1315BD2B"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A</w:t>
            </w:r>
          </w:p>
        </w:tc>
        <w:tc>
          <w:tcPr>
            <w:tcW w:w="670" w:type="dxa"/>
            <w:tcBorders>
              <w:top w:val="nil"/>
              <w:left w:val="nil"/>
              <w:bottom w:val="single" w:sz="4" w:space="0" w:color="366092"/>
              <w:right w:val="single" w:sz="4" w:space="0" w:color="366092"/>
            </w:tcBorders>
            <w:shd w:val="clear" w:color="000000" w:fill="F1EEE0"/>
            <w:vAlign w:val="center"/>
          </w:tcPr>
          <w:p w14:paraId="4406DCC8"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S</w:t>
            </w:r>
          </w:p>
        </w:tc>
        <w:tc>
          <w:tcPr>
            <w:tcW w:w="836" w:type="dxa"/>
            <w:tcBorders>
              <w:top w:val="nil"/>
              <w:left w:val="nil"/>
              <w:bottom w:val="single" w:sz="4" w:space="0" w:color="366092"/>
              <w:right w:val="single" w:sz="4" w:space="0" w:color="366092"/>
            </w:tcBorders>
            <w:shd w:val="clear" w:color="000000" w:fill="F1EEE0"/>
            <w:vAlign w:val="center"/>
          </w:tcPr>
          <w:p w14:paraId="5650CD68"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O</w:t>
            </w:r>
          </w:p>
        </w:tc>
        <w:tc>
          <w:tcPr>
            <w:tcW w:w="768" w:type="dxa"/>
            <w:tcBorders>
              <w:top w:val="nil"/>
              <w:left w:val="nil"/>
              <w:bottom w:val="single" w:sz="4" w:space="0" w:color="366092"/>
              <w:right w:val="single" w:sz="8" w:space="0" w:color="366092"/>
            </w:tcBorders>
            <w:shd w:val="clear" w:color="000000" w:fill="F1EEE0"/>
            <w:vAlign w:val="center"/>
          </w:tcPr>
          <w:p w14:paraId="74E4E612"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N</w:t>
            </w:r>
          </w:p>
        </w:tc>
      </w:tr>
      <w:tr w:rsidR="004317FE" w:rsidRPr="0032770E" w14:paraId="22C20B50" w14:textId="77777777" w:rsidTr="00AD5A4E">
        <w:trPr>
          <w:trHeight w:val="287"/>
          <w:jc w:val="center"/>
        </w:trPr>
        <w:tc>
          <w:tcPr>
            <w:tcW w:w="1588" w:type="dxa"/>
            <w:tcBorders>
              <w:top w:val="nil"/>
              <w:left w:val="single" w:sz="8" w:space="0" w:color="366092"/>
              <w:bottom w:val="single" w:sz="4" w:space="0" w:color="366092"/>
              <w:right w:val="single" w:sz="4" w:space="0" w:color="366092"/>
            </w:tcBorders>
            <w:shd w:val="clear" w:color="000000" w:fill="FAF9F4"/>
            <w:vAlign w:val="center"/>
            <w:hideMark/>
          </w:tcPr>
          <w:p w14:paraId="2193846F" w14:textId="77777777" w:rsidR="004317FE" w:rsidRPr="0032770E" w:rsidRDefault="004317FE" w:rsidP="00AD5A4E">
            <w:pPr>
              <w:spacing w:after="0" w:line="240" w:lineRule="auto"/>
              <w:jc w:val="center"/>
              <w:rPr>
                <w:rFonts w:ascii="Tw Cen MT" w:eastAsia="Times New Roman" w:hAnsi="Tw Cen MT" w:cs="Arial"/>
                <w:color w:val="464646"/>
                <w:szCs w:val="24"/>
                <w:lang w:val="es-419" w:eastAsia="es-419"/>
              </w:rPr>
            </w:pPr>
            <w:r w:rsidRPr="0032770E">
              <w:rPr>
                <w:rFonts w:ascii="Tw Cen MT" w:eastAsia="Times New Roman" w:hAnsi="Tw Cen MT" w:cs="Arial"/>
                <w:color w:val="464646"/>
                <w:szCs w:val="24"/>
                <w:lang w:val="es-419" w:eastAsia="es-419"/>
              </w:rPr>
              <w:t xml:space="preserve">Numerador </w:t>
            </w:r>
          </w:p>
        </w:tc>
        <w:tc>
          <w:tcPr>
            <w:tcW w:w="670" w:type="dxa"/>
            <w:tcBorders>
              <w:top w:val="nil"/>
              <w:left w:val="nil"/>
              <w:bottom w:val="single" w:sz="4" w:space="0" w:color="366092"/>
              <w:right w:val="single" w:sz="4" w:space="0" w:color="366092"/>
            </w:tcBorders>
            <w:shd w:val="clear" w:color="000000" w:fill="F1EEE0"/>
            <w:vAlign w:val="center"/>
            <w:hideMark/>
          </w:tcPr>
          <w:p w14:paraId="334C57D0"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sidRPr="0032770E">
              <w:rPr>
                <w:rFonts w:ascii="Tw Cen MT" w:eastAsia="Times New Roman" w:hAnsi="Tw Cen MT" w:cs="Arial"/>
                <w:b/>
                <w:bCs/>
                <w:color w:val="464646"/>
                <w:szCs w:val="24"/>
                <w:lang w:val="es-419" w:eastAsia="es-419"/>
              </w:rPr>
              <w:t>1</w:t>
            </w:r>
          </w:p>
        </w:tc>
        <w:tc>
          <w:tcPr>
            <w:tcW w:w="670" w:type="dxa"/>
            <w:tcBorders>
              <w:top w:val="nil"/>
              <w:left w:val="nil"/>
              <w:bottom w:val="single" w:sz="4" w:space="0" w:color="366092"/>
              <w:right w:val="single" w:sz="4" w:space="0" w:color="366092"/>
            </w:tcBorders>
            <w:shd w:val="clear" w:color="000000" w:fill="F1EEE0"/>
            <w:vAlign w:val="center"/>
            <w:hideMark/>
          </w:tcPr>
          <w:p w14:paraId="12D196F7"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sidRPr="0032770E">
              <w:rPr>
                <w:rFonts w:ascii="Tw Cen MT" w:eastAsia="Times New Roman" w:hAnsi="Tw Cen MT" w:cs="Arial"/>
                <w:b/>
                <w:bCs/>
                <w:color w:val="464646"/>
                <w:szCs w:val="24"/>
                <w:lang w:val="es-419" w:eastAsia="es-419"/>
              </w:rPr>
              <w:t>2</w:t>
            </w:r>
          </w:p>
        </w:tc>
        <w:tc>
          <w:tcPr>
            <w:tcW w:w="670" w:type="dxa"/>
            <w:tcBorders>
              <w:top w:val="nil"/>
              <w:left w:val="nil"/>
              <w:bottom w:val="single" w:sz="4" w:space="0" w:color="366092"/>
              <w:right w:val="single" w:sz="4" w:space="0" w:color="366092"/>
            </w:tcBorders>
            <w:shd w:val="clear" w:color="000000" w:fill="F1EEE0"/>
            <w:vAlign w:val="center"/>
            <w:hideMark/>
          </w:tcPr>
          <w:p w14:paraId="0D993163"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sidRPr="0032770E">
              <w:rPr>
                <w:rFonts w:ascii="Tw Cen MT" w:eastAsia="Times New Roman" w:hAnsi="Tw Cen MT" w:cs="Arial"/>
                <w:b/>
                <w:bCs/>
                <w:color w:val="464646"/>
                <w:szCs w:val="24"/>
                <w:lang w:val="es-419" w:eastAsia="es-419"/>
              </w:rPr>
              <w:t>0</w:t>
            </w:r>
          </w:p>
        </w:tc>
        <w:tc>
          <w:tcPr>
            <w:tcW w:w="670" w:type="dxa"/>
            <w:tcBorders>
              <w:top w:val="nil"/>
              <w:left w:val="nil"/>
              <w:bottom w:val="single" w:sz="4" w:space="0" w:color="366092"/>
              <w:right w:val="single" w:sz="4" w:space="0" w:color="366092"/>
            </w:tcBorders>
            <w:shd w:val="clear" w:color="000000" w:fill="F1EEE0"/>
            <w:vAlign w:val="center"/>
            <w:hideMark/>
          </w:tcPr>
          <w:p w14:paraId="49086A85"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sidRPr="0032770E">
              <w:rPr>
                <w:rFonts w:ascii="Tw Cen MT" w:eastAsia="Times New Roman" w:hAnsi="Tw Cen MT" w:cs="Arial"/>
                <w:b/>
                <w:bCs/>
                <w:color w:val="464646"/>
                <w:szCs w:val="24"/>
                <w:lang w:val="es-419" w:eastAsia="es-419"/>
              </w:rPr>
              <w:t>0</w:t>
            </w:r>
          </w:p>
        </w:tc>
        <w:tc>
          <w:tcPr>
            <w:tcW w:w="670" w:type="dxa"/>
            <w:tcBorders>
              <w:top w:val="nil"/>
              <w:left w:val="nil"/>
              <w:bottom w:val="single" w:sz="4" w:space="0" w:color="366092"/>
              <w:right w:val="single" w:sz="4" w:space="0" w:color="366092"/>
            </w:tcBorders>
            <w:shd w:val="clear" w:color="000000" w:fill="F1EEE0"/>
            <w:vAlign w:val="center"/>
            <w:hideMark/>
          </w:tcPr>
          <w:p w14:paraId="62EB5C10"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sidRPr="0032770E">
              <w:rPr>
                <w:rFonts w:ascii="Tw Cen MT" w:eastAsia="Times New Roman" w:hAnsi="Tw Cen MT" w:cs="Arial"/>
                <w:b/>
                <w:bCs/>
                <w:color w:val="464646"/>
                <w:szCs w:val="24"/>
                <w:lang w:val="es-419" w:eastAsia="es-419"/>
              </w:rPr>
              <w:t>0</w:t>
            </w:r>
          </w:p>
        </w:tc>
        <w:tc>
          <w:tcPr>
            <w:tcW w:w="670" w:type="dxa"/>
            <w:tcBorders>
              <w:top w:val="nil"/>
              <w:left w:val="nil"/>
              <w:bottom w:val="single" w:sz="4" w:space="0" w:color="366092"/>
              <w:right w:val="single" w:sz="4" w:space="0" w:color="366092"/>
            </w:tcBorders>
            <w:shd w:val="clear" w:color="000000" w:fill="F1EEE0"/>
            <w:vAlign w:val="center"/>
            <w:hideMark/>
          </w:tcPr>
          <w:p w14:paraId="7A37B34A"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sidRPr="0032770E">
              <w:rPr>
                <w:rFonts w:ascii="Tw Cen MT" w:eastAsia="Times New Roman" w:hAnsi="Tw Cen MT" w:cs="Arial"/>
                <w:b/>
                <w:bCs/>
                <w:color w:val="464646"/>
                <w:szCs w:val="24"/>
                <w:lang w:val="es-419" w:eastAsia="es-419"/>
              </w:rPr>
              <w:t>0</w:t>
            </w:r>
          </w:p>
        </w:tc>
        <w:tc>
          <w:tcPr>
            <w:tcW w:w="670" w:type="dxa"/>
            <w:tcBorders>
              <w:top w:val="nil"/>
              <w:left w:val="nil"/>
              <w:bottom w:val="single" w:sz="4" w:space="0" w:color="366092"/>
              <w:right w:val="single" w:sz="4" w:space="0" w:color="366092"/>
            </w:tcBorders>
            <w:shd w:val="clear" w:color="000000" w:fill="F1EEE0"/>
            <w:vAlign w:val="center"/>
            <w:hideMark/>
          </w:tcPr>
          <w:p w14:paraId="45E62A26"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sidRPr="0032770E">
              <w:rPr>
                <w:rFonts w:ascii="Tw Cen MT" w:eastAsia="Times New Roman" w:hAnsi="Tw Cen MT" w:cs="Arial"/>
                <w:b/>
                <w:bCs/>
                <w:color w:val="464646"/>
                <w:szCs w:val="24"/>
                <w:lang w:val="es-419" w:eastAsia="es-419"/>
              </w:rPr>
              <w:t>2</w:t>
            </w:r>
          </w:p>
        </w:tc>
        <w:tc>
          <w:tcPr>
            <w:tcW w:w="670" w:type="dxa"/>
            <w:tcBorders>
              <w:top w:val="nil"/>
              <w:left w:val="nil"/>
              <w:bottom w:val="single" w:sz="4" w:space="0" w:color="366092"/>
              <w:right w:val="single" w:sz="4" w:space="0" w:color="366092"/>
            </w:tcBorders>
            <w:shd w:val="clear" w:color="000000" w:fill="F1EEE0"/>
            <w:vAlign w:val="center"/>
            <w:hideMark/>
          </w:tcPr>
          <w:p w14:paraId="29EBCED8"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sidRPr="0032770E">
              <w:rPr>
                <w:rFonts w:ascii="Tw Cen MT" w:eastAsia="Times New Roman" w:hAnsi="Tw Cen MT" w:cs="Arial"/>
                <w:b/>
                <w:bCs/>
                <w:color w:val="464646"/>
                <w:szCs w:val="24"/>
                <w:lang w:val="es-419" w:eastAsia="es-419"/>
              </w:rPr>
              <w:t>0</w:t>
            </w:r>
          </w:p>
        </w:tc>
        <w:tc>
          <w:tcPr>
            <w:tcW w:w="670" w:type="dxa"/>
            <w:tcBorders>
              <w:top w:val="nil"/>
              <w:left w:val="nil"/>
              <w:bottom w:val="single" w:sz="4" w:space="0" w:color="366092"/>
              <w:right w:val="single" w:sz="4" w:space="0" w:color="366092"/>
            </w:tcBorders>
            <w:shd w:val="clear" w:color="000000" w:fill="F1EEE0"/>
            <w:vAlign w:val="center"/>
            <w:hideMark/>
          </w:tcPr>
          <w:p w14:paraId="566B028B"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sidRPr="0032770E">
              <w:rPr>
                <w:rFonts w:ascii="Tw Cen MT" w:eastAsia="Times New Roman" w:hAnsi="Tw Cen MT" w:cs="Arial"/>
                <w:b/>
                <w:bCs/>
                <w:color w:val="464646"/>
                <w:szCs w:val="24"/>
                <w:lang w:val="es-419" w:eastAsia="es-419"/>
              </w:rPr>
              <w:t>0</w:t>
            </w:r>
          </w:p>
        </w:tc>
        <w:tc>
          <w:tcPr>
            <w:tcW w:w="836" w:type="dxa"/>
            <w:tcBorders>
              <w:top w:val="nil"/>
              <w:left w:val="nil"/>
              <w:bottom w:val="single" w:sz="4" w:space="0" w:color="366092"/>
              <w:right w:val="single" w:sz="4" w:space="0" w:color="366092"/>
            </w:tcBorders>
            <w:shd w:val="clear" w:color="000000" w:fill="F1EEE0"/>
            <w:vAlign w:val="center"/>
            <w:hideMark/>
          </w:tcPr>
          <w:p w14:paraId="624D72AC"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sidRPr="0032770E">
              <w:rPr>
                <w:rFonts w:ascii="Tw Cen MT" w:eastAsia="Times New Roman" w:hAnsi="Tw Cen MT" w:cs="Arial"/>
                <w:b/>
                <w:bCs/>
                <w:color w:val="464646"/>
                <w:szCs w:val="24"/>
                <w:lang w:val="es-419" w:eastAsia="es-419"/>
              </w:rPr>
              <w:t>2</w:t>
            </w:r>
          </w:p>
        </w:tc>
        <w:tc>
          <w:tcPr>
            <w:tcW w:w="768" w:type="dxa"/>
            <w:tcBorders>
              <w:top w:val="nil"/>
              <w:left w:val="nil"/>
              <w:bottom w:val="single" w:sz="4" w:space="0" w:color="366092"/>
              <w:right w:val="single" w:sz="8" w:space="0" w:color="366092"/>
            </w:tcBorders>
            <w:shd w:val="clear" w:color="000000" w:fill="F1EEE0"/>
            <w:vAlign w:val="center"/>
            <w:hideMark/>
          </w:tcPr>
          <w:p w14:paraId="50352B11" w14:textId="77777777" w:rsidR="004317FE" w:rsidRPr="0032770E" w:rsidRDefault="004317FE" w:rsidP="00AD5A4E">
            <w:pPr>
              <w:spacing w:after="0" w:line="240" w:lineRule="auto"/>
              <w:jc w:val="center"/>
              <w:rPr>
                <w:rFonts w:ascii="Tw Cen MT" w:eastAsia="Times New Roman" w:hAnsi="Tw Cen MT" w:cs="Arial"/>
                <w:b/>
                <w:bCs/>
                <w:color w:val="464646"/>
                <w:szCs w:val="24"/>
                <w:lang w:val="es-419" w:eastAsia="es-419"/>
              </w:rPr>
            </w:pPr>
            <w:r w:rsidRPr="0032770E">
              <w:rPr>
                <w:rFonts w:ascii="Tw Cen MT" w:eastAsia="Times New Roman" w:hAnsi="Tw Cen MT" w:cs="Arial"/>
                <w:b/>
                <w:bCs/>
                <w:color w:val="464646"/>
                <w:szCs w:val="24"/>
                <w:lang w:val="es-419" w:eastAsia="es-419"/>
              </w:rPr>
              <w:t>0</w:t>
            </w:r>
          </w:p>
        </w:tc>
      </w:tr>
      <w:tr w:rsidR="004317FE" w:rsidRPr="0032770E" w14:paraId="32B59F62" w14:textId="77777777" w:rsidTr="00AD5A4E">
        <w:trPr>
          <w:trHeight w:val="287"/>
          <w:jc w:val="center"/>
        </w:trPr>
        <w:tc>
          <w:tcPr>
            <w:tcW w:w="1588" w:type="dxa"/>
            <w:tcBorders>
              <w:top w:val="nil"/>
              <w:left w:val="single" w:sz="8" w:space="0" w:color="366092"/>
              <w:bottom w:val="single" w:sz="4" w:space="0" w:color="366092"/>
              <w:right w:val="single" w:sz="4" w:space="0" w:color="366092"/>
            </w:tcBorders>
            <w:shd w:val="clear" w:color="000000" w:fill="FAF9F4"/>
            <w:vAlign w:val="center"/>
            <w:hideMark/>
          </w:tcPr>
          <w:p w14:paraId="0938B144" w14:textId="77777777" w:rsidR="004317FE" w:rsidRPr="0032770E" w:rsidRDefault="004317FE" w:rsidP="00AD5A4E">
            <w:pPr>
              <w:spacing w:after="0" w:line="240" w:lineRule="auto"/>
              <w:jc w:val="center"/>
              <w:rPr>
                <w:rFonts w:ascii="Tw Cen MT" w:eastAsia="Times New Roman" w:hAnsi="Tw Cen MT" w:cs="Arial"/>
                <w:color w:val="464646"/>
                <w:szCs w:val="24"/>
                <w:lang w:val="es-419" w:eastAsia="es-419"/>
              </w:rPr>
            </w:pPr>
            <w:r w:rsidRPr="0032770E">
              <w:rPr>
                <w:rFonts w:ascii="Tw Cen MT" w:eastAsia="Times New Roman" w:hAnsi="Tw Cen MT" w:cs="Arial"/>
                <w:color w:val="464646"/>
                <w:szCs w:val="24"/>
                <w:lang w:val="es-419" w:eastAsia="es-419"/>
              </w:rPr>
              <w:t>Denominador</w:t>
            </w:r>
          </w:p>
        </w:tc>
        <w:tc>
          <w:tcPr>
            <w:tcW w:w="670" w:type="dxa"/>
            <w:tcBorders>
              <w:top w:val="nil"/>
              <w:left w:val="nil"/>
              <w:bottom w:val="single" w:sz="4" w:space="0" w:color="366092"/>
              <w:right w:val="single" w:sz="4" w:space="0" w:color="366092"/>
            </w:tcBorders>
            <w:shd w:val="clear" w:color="auto" w:fill="auto"/>
            <w:noWrap/>
            <w:vAlign w:val="center"/>
            <w:hideMark/>
          </w:tcPr>
          <w:p w14:paraId="5EF52FD4" w14:textId="77777777" w:rsidR="004317FE" w:rsidRPr="0032770E" w:rsidRDefault="004317FE" w:rsidP="00AD5A4E">
            <w:pPr>
              <w:spacing w:after="0" w:line="240" w:lineRule="auto"/>
              <w:jc w:val="center"/>
              <w:rPr>
                <w:rFonts w:ascii="Tw Cen MT" w:eastAsia="Times New Roman" w:hAnsi="Tw Cen MT" w:cs="Arial"/>
                <w:szCs w:val="24"/>
                <w:lang w:val="es-419" w:eastAsia="es-419"/>
              </w:rPr>
            </w:pPr>
            <w:r w:rsidRPr="0032770E">
              <w:rPr>
                <w:rFonts w:ascii="Tw Cen MT" w:eastAsia="Times New Roman" w:hAnsi="Tw Cen MT" w:cs="Arial"/>
                <w:szCs w:val="24"/>
                <w:lang w:val="es-419" w:eastAsia="es-419"/>
              </w:rPr>
              <w:t>5</w:t>
            </w:r>
          </w:p>
        </w:tc>
        <w:tc>
          <w:tcPr>
            <w:tcW w:w="670" w:type="dxa"/>
            <w:tcBorders>
              <w:top w:val="nil"/>
              <w:left w:val="nil"/>
              <w:bottom w:val="single" w:sz="4" w:space="0" w:color="366092"/>
              <w:right w:val="single" w:sz="4" w:space="0" w:color="366092"/>
            </w:tcBorders>
            <w:shd w:val="clear" w:color="auto" w:fill="auto"/>
            <w:noWrap/>
            <w:vAlign w:val="center"/>
            <w:hideMark/>
          </w:tcPr>
          <w:p w14:paraId="7F38C5B5" w14:textId="77777777" w:rsidR="004317FE" w:rsidRPr="0032770E" w:rsidRDefault="004317FE" w:rsidP="00AD5A4E">
            <w:pPr>
              <w:spacing w:after="0" w:line="240" w:lineRule="auto"/>
              <w:jc w:val="center"/>
              <w:rPr>
                <w:rFonts w:ascii="Tw Cen MT" w:eastAsia="Times New Roman" w:hAnsi="Tw Cen MT" w:cs="Arial"/>
                <w:szCs w:val="24"/>
                <w:lang w:val="es-419" w:eastAsia="es-419"/>
              </w:rPr>
            </w:pPr>
            <w:r w:rsidRPr="0032770E">
              <w:rPr>
                <w:rFonts w:ascii="Tw Cen MT" w:eastAsia="Times New Roman" w:hAnsi="Tw Cen MT" w:cs="Arial"/>
                <w:szCs w:val="24"/>
                <w:lang w:val="es-419" w:eastAsia="es-419"/>
              </w:rPr>
              <w:t>5</w:t>
            </w:r>
          </w:p>
        </w:tc>
        <w:tc>
          <w:tcPr>
            <w:tcW w:w="670" w:type="dxa"/>
            <w:tcBorders>
              <w:top w:val="nil"/>
              <w:left w:val="nil"/>
              <w:bottom w:val="single" w:sz="4" w:space="0" w:color="366092"/>
              <w:right w:val="single" w:sz="4" w:space="0" w:color="366092"/>
            </w:tcBorders>
            <w:shd w:val="clear" w:color="auto" w:fill="auto"/>
            <w:noWrap/>
            <w:vAlign w:val="center"/>
            <w:hideMark/>
          </w:tcPr>
          <w:p w14:paraId="4005ADF6" w14:textId="77777777" w:rsidR="004317FE" w:rsidRPr="0032770E" w:rsidRDefault="004317FE" w:rsidP="00AD5A4E">
            <w:pPr>
              <w:spacing w:after="0" w:line="240" w:lineRule="auto"/>
              <w:jc w:val="center"/>
              <w:rPr>
                <w:rFonts w:ascii="Tw Cen MT" w:eastAsia="Times New Roman" w:hAnsi="Tw Cen MT" w:cs="Arial"/>
                <w:szCs w:val="24"/>
                <w:lang w:val="es-419" w:eastAsia="es-419"/>
              </w:rPr>
            </w:pPr>
            <w:r w:rsidRPr="0032770E">
              <w:rPr>
                <w:rFonts w:ascii="Tw Cen MT" w:eastAsia="Times New Roman" w:hAnsi="Tw Cen MT" w:cs="Arial"/>
                <w:szCs w:val="24"/>
                <w:lang w:val="es-419" w:eastAsia="es-419"/>
              </w:rPr>
              <w:t>5</w:t>
            </w:r>
          </w:p>
        </w:tc>
        <w:tc>
          <w:tcPr>
            <w:tcW w:w="670" w:type="dxa"/>
            <w:tcBorders>
              <w:top w:val="nil"/>
              <w:left w:val="nil"/>
              <w:bottom w:val="single" w:sz="4" w:space="0" w:color="366092"/>
              <w:right w:val="single" w:sz="4" w:space="0" w:color="366092"/>
            </w:tcBorders>
            <w:shd w:val="clear" w:color="auto" w:fill="auto"/>
            <w:noWrap/>
            <w:vAlign w:val="center"/>
            <w:hideMark/>
          </w:tcPr>
          <w:p w14:paraId="34EF7DED" w14:textId="77777777" w:rsidR="004317FE" w:rsidRPr="0032770E" w:rsidRDefault="004317FE" w:rsidP="00AD5A4E">
            <w:pPr>
              <w:spacing w:after="0" w:line="240" w:lineRule="auto"/>
              <w:jc w:val="center"/>
              <w:rPr>
                <w:rFonts w:ascii="Tw Cen MT" w:eastAsia="Times New Roman" w:hAnsi="Tw Cen MT" w:cs="Arial"/>
                <w:szCs w:val="24"/>
                <w:lang w:val="es-419" w:eastAsia="es-419"/>
              </w:rPr>
            </w:pPr>
            <w:r w:rsidRPr="0032770E">
              <w:rPr>
                <w:rFonts w:ascii="Tw Cen MT" w:eastAsia="Times New Roman" w:hAnsi="Tw Cen MT" w:cs="Arial"/>
                <w:szCs w:val="24"/>
                <w:lang w:val="es-419" w:eastAsia="es-419"/>
              </w:rPr>
              <w:t>5</w:t>
            </w:r>
          </w:p>
        </w:tc>
        <w:tc>
          <w:tcPr>
            <w:tcW w:w="670" w:type="dxa"/>
            <w:tcBorders>
              <w:top w:val="nil"/>
              <w:left w:val="nil"/>
              <w:bottom w:val="single" w:sz="4" w:space="0" w:color="366092"/>
              <w:right w:val="single" w:sz="4" w:space="0" w:color="366092"/>
            </w:tcBorders>
            <w:shd w:val="clear" w:color="auto" w:fill="auto"/>
            <w:noWrap/>
            <w:vAlign w:val="center"/>
            <w:hideMark/>
          </w:tcPr>
          <w:p w14:paraId="62BEB27B" w14:textId="77777777" w:rsidR="004317FE" w:rsidRPr="0032770E" w:rsidRDefault="004317FE" w:rsidP="00AD5A4E">
            <w:pPr>
              <w:spacing w:after="0" w:line="240" w:lineRule="auto"/>
              <w:jc w:val="center"/>
              <w:rPr>
                <w:rFonts w:ascii="Tw Cen MT" w:eastAsia="Times New Roman" w:hAnsi="Tw Cen MT" w:cs="Arial"/>
                <w:szCs w:val="24"/>
                <w:lang w:val="es-419" w:eastAsia="es-419"/>
              </w:rPr>
            </w:pPr>
            <w:r w:rsidRPr="0032770E">
              <w:rPr>
                <w:rFonts w:ascii="Tw Cen MT" w:eastAsia="Times New Roman" w:hAnsi="Tw Cen MT" w:cs="Arial"/>
                <w:szCs w:val="24"/>
                <w:lang w:val="es-419" w:eastAsia="es-419"/>
              </w:rPr>
              <w:t>5</w:t>
            </w:r>
          </w:p>
        </w:tc>
        <w:tc>
          <w:tcPr>
            <w:tcW w:w="670" w:type="dxa"/>
            <w:tcBorders>
              <w:top w:val="nil"/>
              <w:left w:val="nil"/>
              <w:bottom w:val="single" w:sz="4" w:space="0" w:color="366092"/>
              <w:right w:val="single" w:sz="4" w:space="0" w:color="366092"/>
            </w:tcBorders>
            <w:shd w:val="clear" w:color="auto" w:fill="auto"/>
            <w:noWrap/>
            <w:vAlign w:val="center"/>
            <w:hideMark/>
          </w:tcPr>
          <w:p w14:paraId="48D1FA2A" w14:textId="77777777" w:rsidR="004317FE" w:rsidRPr="0032770E" w:rsidRDefault="004317FE" w:rsidP="00AD5A4E">
            <w:pPr>
              <w:spacing w:after="0" w:line="240" w:lineRule="auto"/>
              <w:jc w:val="center"/>
              <w:rPr>
                <w:rFonts w:ascii="Tw Cen MT" w:eastAsia="Times New Roman" w:hAnsi="Tw Cen MT" w:cs="Arial"/>
                <w:szCs w:val="24"/>
                <w:lang w:val="es-419" w:eastAsia="es-419"/>
              </w:rPr>
            </w:pPr>
            <w:r w:rsidRPr="0032770E">
              <w:rPr>
                <w:rFonts w:ascii="Tw Cen MT" w:eastAsia="Times New Roman" w:hAnsi="Tw Cen MT" w:cs="Arial"/>
                <w:szCs w:val="24"/>
                <w:lang w:val="es-419" w:eastAsia="es-419"/>
              </w:rPr>
              <w:t>5</w:t>
            </w:r>
          </w:p>
        </w:tc>
        <w:tc>
          <w:tcPr>
            <w:tcW w:w="670" w:type="dxa"/>
            <w:tcBorders>
              <w:top w:val="nil"/>
              <w:left w:val="nil"/>
              <w:bottom w:val="single" w:sz="4" w:space="0" w:color="366092"/>
              <w:right w:val="single" w:sz="4" w:space="0" w:color="366092"/>
            </w:tcBorders>
            <w:shd w:val="clear" w:color="auto" w:fill="auto"/>
            <w:noWrap/>
            <w:vAlign w:val="center"/>
            <w:hideMark/>
          </w:tcPr>
          <w:p w14:paraId="3A770329" w14:textId="77777777" w:rsidR="004317FE" w:rsidRPr="0032770E" w:rsidRDefault="004317FE" w:rsidP="00AD5A4E">
            <w:pPr>
              <w:spacing w:after="0" w:line="240" w:lineRule="auto"/>
              <w:jc w:val="center"/>
              <w:rPr>
                <w:rFonts w:ascii="Tw Cen MT" w:eastAsia="Times New Roman" w:hAnsi="Tw Cen MT" w:cs="Arial"/>
                <w:szCs w:val="24"/>
                <w:lang w:val="es-419" w:eastAsia="es-419"/>
              </w:rPr>
            </w:pPr>
            <w:r w:rsidRPr="0032770E">
              <w:rPr>
                <w:rFonts w:ascii="Tw Cen MT" w:eastAsia="Times New Roman" w:hAnsi="Tw Cen MT" w:cs="Arial"/>
                <w:szCs w:val="24"/>
                <w:lang w:val="es-419" w:eastAsia="es-419"/>
              </w:rPr>
              <w:t>5</w:t>
            </w:r>
          </w:p>
        </w:tc>
        <w:tc>
          <w:tcPr>
            <w:tcW w:w="670" w:type="dxa"/>
            <w:tcBorders>
              <w:top w:val="nil"/>
              <w:left w:val="nil"/>
              <w:bottom w:val="single" w:sz="4" w:space="0" w:color="366092"/>
              <w:right w:val="single" w:sz="4" w:space="0" w:color="366092"/>
            </w:tcBorders>
            <w:shd w:val="clear" w:color="auto" w:fill="auto"/>
            <w:noWrap/>
            <w:vAlign w:val="center"/>
            <w:hideMark/>
          </w:tcPr>
          <w:p w14:paraId="02C116F0" w14:textId="77777777" w:rsidR="004317FE" w:rsidRPr="0032770E" w:rsidRDefault="004317FE" w:rsidP="00AD5A4E">
            <w:pPr>
              <w:spacing w:after="0" w:line="240" w:lineRule="auto"/>
              <w:jc w:val="center"/>
              <w:rPr>
                <w:rFonts w:ascii="Tw Cen MT" w:eastAsia="Times New Roman" w:hAnsi="Tw Cen MT" w:cs="Arial"/>
                <w:szCs w:val="24"/>
                <w:lang w:val="es-419" w:eastAsia="es-419"/>
              </w:rPr>
            </w:pPr>
            <w:r w:rsidRPr="0032770E">
              <w:rPr>
                <w:rFonts w:ascii="Tw Cen MT" w:eastAsia="Times New Roman" w:hAnsi="Tw Cen MT" w:cs="Arial"/>
                <w:szCs w:val="24"/>
                <w:lang w:val="es-419" w:eastAsia="es-419"/>
              </w:rPr>
              <w:t>5</w:t>
            </w:r>
          </w:p>
        </w:tc>
        <w:tc>
          <w:tcPr>
            <w:tcW w:w="670" w:type="dxa"/>
            <w:tcBorders>
              <w:top w:val="nil"/>
              <w:left w:val="nil"/>
              <w:bottom w:val="single" w:sz="4" w:space="0" w:color="366092"/>
              <w:right w:val="single" w:sz="4" w:space="0" w:color="366092"/>
            </w:tcBorders>
            <w:shd w:val="clear" w:color="auto" w:fill="auto"/>
            <w:noWrap/>
            <w:vAlign w:val="center"/>
            <w:hideMark/>
          </w:tcPr>
          <w:p w14:paraId="44999CE6" w14:textId="77777777" w:rsidR="004317FE" w:rsidRPr="0032770E" w:rsidRDefault="004317FE" w:rsidP="00AD5A4E">
            <w:pPr>
              <w:spacing w:after="0" w:line="240" w:lineRule="auto"/>
              <w:jc w:val="center"/>
              <w:rPr>
                <w:rFonts w:ascii="Tw Cen MT" w:eastAsia="Times New Roman" w:hAnsi="Tw Cen MT" w:cs="Arial"/>
                <w:szCs w:val="24"/>
                <w:lang w:val="es-419" w:eastAsia="es-419"/>
              </w:rPr>
            </w:pPr>
            <w:r w:rsidRPr="0032770E">
              <w:rPr>
                <w:rFonts w:ascii="Tw Cen MT" w:eastAsia="Times New Roman" w:hAnsi="Tw Cen MT" w:cs="Arial"/>
                <w:szCs w:val="24"/>
                <w:lang w:val="es-419" w:eastAsia="es-419"/>
              </w:rPr>
              <w:t>5</w:t>
            </w:r>
          </w:p>
        </w:tc>
        <w:tc>
          <w:tcPr>
            <w:tcW w:w="836" w:type="dxa"/>
            <w:tcBorders>
              <w:top w:val="nil"/>
              <w:left w:val="nil"/>
              <w:bottom w:val="single" w:sz="4" w:space="0" w:color="366092"/>
              <w:right w:val="single" w:sz="4" w:space="0" w:color="366092"/>
            </w:tcBorders>
            <w:shd w:val="clear" w:color="auto" w:fill="auto"/>
            <w:noWrap/>
            <w:vAlign w:val="center"/>
            <w:hideMark/>
          </w:tcPr>
          <w:p w14:paraId="542507BC" w14:textId="77777777" w:rsidR="004317FE" w:rsidRPr="0032770E" w:rsidRDefault="004317FE" w:rsidP="00AD5A4E">
            <w:pPr>
              <w:spacing w:after="0" w:line="240" w:lineRule="auto"/>
              <w:jc w:val="center"/>
              <w:rPr>
                <w:rFonts w:ascii="Tw Cen MT" w:eastAsia="Times New Roman" w:hAnsi="Tw Cen MT" w:cs="Arial"/>
                <w:szCs w:val="24"/>
                <w:lang w:val="es-419" w:eastAsia="es-419"/>
              </w:rPr>
            </w:pPr>
            <w:r w:rsidRPr="0032770E">
              <w:rPr>
                <w:rFonts w:ascii="Tw Cen MT" w:eastAsia="Times New Roman" w:hAnsi="Tw Cen MT" w:cs="Arial"/>
                <w:szCs w:val="24"/>
                <w:lang w:val="es-419" w:eastAsia="es-419"/>
              </w:rPr>
              <w:t>5</w:t>
            </w:r>
          </w:p>
        </w:tc>
        <w:tc>
          <w:tcPr>
            <w:tcW w:w="768" w:type="dxa"/>
            <w:tcBorders>
              <w:top w:val="nil"/>
              <w:left w:val="nil"/>
              <w:bottom w:val="single" w:sz="4" w:space="0" w:color="366092"/>
              <w:right w:val="single" w:sz="8" w:space="0" w:color="366092"/>
            </w:tcBorders>
            <w:shd w:val="clear" w:color="auto" w:fill="auto"/>
            <w:noWrap/>
            <w:vAlign w:val="center"/>
            <w:hideMark/>
          </w:tcPr>
          <w:p w14:paraId="2BA6A285" w14:textId="77777777" w:rsidR="004317FE" w:rsidRPr="0032770E" w:rsidRDefault="004317FE" w:rsidP="00AD5A4E">
            <w:pPr>
              <w:spacing w:after="0" w:line="240" w:lineRule="auto"/>
              <w:jc w:val="center"/>
              <w:rPr>
                <w:rFonts w:ascii="Tw Cen MT" w:eastAsia="Times New Roman" w:hAnsi="Tw Cen MT" w:cs="Arial"/>
                <w:szCs w:val="24"/>
                <w:lang w:val="es-419" w:eastAsia="es-419"/>
              </w:rPr>
            </w:pPr>
            <w:r w:rsidRPr="0032770E">
              <w:rPr>
                <w:rFonts w:ascii="Tw Cen MT" w:eastAsia="Times New Roman" w:hAnsi="Tw Cen MT" w:cs="Arial"/>
                <w:szCs w:val="24"/>
                <w:lang w:val="es-419" w:eastAsia="es-419"/>
              </w:rPr>
              <w:t>5</w:t>
            </w:r>
          </w:p>
        </w:tc>
      </w:tr>
      <w:tr w:rsidR="004317FE" w:rsidRPr="0032770E" w14:paraId="34590313" w14:textId="77777777" w:rsidTr="00AD5A4E">
        <w:trPr>
          <w:trHeight w:val="287"/>
          <w:jc w:val="center"/>
        </w:trPr>
        <w:tc>
          <w:tcPr>
            <w:tcW w:w="1588" w:type="dxa"/>
            <w:tcBorders>
              <w:top w:val="nil"/>
              <w:left w:val="single" w:sz="8" w:space="0" w:color="366092"/>
              <w:bottom w:val="single" w:sz="4" w:space="0" w:color="366092"/>
              <w:right w:val="single" w:sz="4" w:space="0" w:color="366092"/>
            </w:tcBorders>
            <w:shd w:val="clear" w:color="000000" w:fill="FAF9F4"/>
            <w:vAlign w:val="center"/>
            <w:hideMark/>
          </w:tcPr>
          <w:p w14:paraId="7CB04EFC" w14:textId="77777777" w:rsidR="004317FE" w:rsidRPr="0032770E" w:rsidRDefault="004317FE" w:rsidP="00AD5A4E">
            <w:pPr>
              <w:spacing w:after="0" w:line="240" w:lineRule="auto"/>
              <w:jc w:val="center"/>
              <w:rPr>
                <w:rFonts w:ascii="Tw Cen MT" w:eastAsia="Times New Roman" w:hAnsi="Tw Cen MT" w:cs="Arial"/>
                <w:b/>
                <w:bCs/>
                <w:color w:val="464646"/>
                <w:szCs w:val="24"/>
                <w:u w:val="single"/>
                <w:lang w:val="es-419" w:eastAsia="es-419"/>
              </w:rPr>
            </w:pPr>
            <w:r w:rsidRPr="0032770E">
              <w:rPr>
                <w:rFonts w:ascii="Tw Cen MT" w:eastAsia="Times New Roman" w:hAnsi="Tw Cen MT" w:cs="Arial"/>
                <w:b/>
                <w:bCs/>
                <w:color w:val="464646"/>
                <w:szCs w:val="24"/>
                <w:u w:val="single"/>
                <w:lang w:val="es-419" w:eastAsia="es-419"/>
              </w:rPr>
              <w:t xml:space="preserve">Resultado </w:t>
            </w:r>
          </w:p>
        </w:tc>
        <w:tc>
          <w:tcPr>
            <w:tcW w:w="670" w:type="dxa"/>
            <w:tcBorders>
              <w:top w:val="nil"/>
              <w:left w:val="nil"/>
              <w:bottom w:val="single" w:sz="4" w:space="0" w:color="366092"/>
              <w:right w:val="single" w:sz="4" w:space="0" w:color="366092"/>
            </w:tcBorders>
            <w:shd w:val="clear" w:color="auto" w:fill="auto"/>
            <w:noWrap/>
            <w:vAlign w:val="center"/>
            <w:hideMark/>
          </w:tcPr>
          <w:p w14:paraId="12D31854" w14:textId="77777777" w:rsidR="004317FE" w:rsidRPr="0032770E" w:rsidRDefault="004317FE" w:rsidP="00AD5A4E">
            <w:pPr>
              <w:spacing w:after="0" w:line="240" w:lineRule="auto"/>
              <w:jc w:val="center"/>
              <w:rPr>
                <w:rFonts w:ascii="Tw Cen MT" w:eastAsia="Times New Roman" w:hAnsi="Tw Cen MT" w:cs="Arial"/>
                <w:b/>
                <w:bCs/>
                <w:szCs w:val="24"/>
                <w:u w:val="single"/>
                <w:lang w:val="es-419" w:eastAsia="es-419"/>
              </w:rPr>
            </w:pPr>
            <w:r w:rsidRPr="0032770E">
              <w:rPr>
                <w:rFonts w:ascii="Tw Cen MT" w:eastAsia="Times New Roman" w:hAnsi="Tw Cen MT" w:cs="Arial"/>
                <w:b/>
                <w:bCs/>
                <w:szCs w:val="24"/>
                <w:u w:val="single"/>
                <w:lang w:val="es-419" w:eastAsia="es-419"/>
              </w:rPr>
              <w:t>20%</w:t>
            </w:r>
          </w:p>
        </w:tc>
        <w:tc>
          <w:tcPr>
            <w:tcW w:w="670" w:type="dxa"/>
            <w:tcBorders>
              <w:top w:val="nil"/>
              <w:left w:val="nil"/>
              <w:bottom w:val="single" w:sz="4" w:space="0" w:color="366092"/>
              <w:right w:val="single" w:sz="4" w:space="0" w:color="366092"/>
            </w:tcBorders>
            <w:shd w:val="clear" w:color="auto" w:fill="auto"/>
            <w:noWrap/>
            <w:vAlign w:val="center"/>
            <w:hideMark/>
          </w:tcPr>
          <w:p w14:paraId="47590EE1" w14:textId="77777777" w:rsidR="004317FE" w:rsidRPr="0032770E" w:rsidRDefault="004317FE" w:rsidP="00AD5A4E">
            <w:pPr>
              <w:spacing w:after="0" w:line="240" w:lineRule="auto"/>
              <w:jc w:val="center"/>
              <w:rPr>
                <w:rFonts w:ascii="Tw Cen MT" w:eastAsia="Times New Roman" w:hAnsi="Tw Cen MT" w:cs="Arial"/>
                <w:b/>
                <w:bCs/>
                <w:szCs w:val="24"/>
                <w:u w:val="single"/>
                <w:lang w:val="es-419" w:eastAsia="es-419"/>
              </w:rPr>
            </w:pPr>
            <w:r w:rsidRPr="0032770E">
              <w:rPr>
                <w:rFonts w:ascii="Tw Cen MT" w:eastAsia="Times New Roman" w:hAnsi="Tw Cen MT" w:cs="Arial"/>
                <w:b/>
                <w:bCs/>
                <w:szCs w:val="24"/>
                <w:u w:val="single"/>
                <w:lang w:val="es-419" w:eastAsia="es-419"/>
              </w:rPr>
              <w:t>40%</w:t>
            </w:r>
          </w:p>
        </w:tc>
        <w:tc>
          <w:tcPr>
            <w:tcW w:w="670" w:type="dxa"/>
            <w:tcBorders>
              <w:top w:val="nil"/>
              <w:left w:val="nil"/>
              <w:bottom w:val="single" w:sz="4" w:space="0" w:color="366092"/>
              <w:right w:val="single" w:sz="4" w:space="0" w:color="366092"/>
            </w:tcBorders>
            <w:shd w:val="clear" w:color="auto" w:fill="auto"/>
            <w:noWrap/>
            <w:vAlign w:val="center"/>
            <w:hideMark/>
          </w:tcPr>
          <w:p w14:paraId="3E9CA8B4" w14:textId="77777777" w:rsidR="004317FE" w:rsidRPr="0032770E" w:rsidRDefault="004317FE" w:rsidP="00AD5A4E">
            <w:pPr>
              <w:spacing w:after="0" w:line="240" w:lineRule="auto"/>
              <w:jc w:val="center"/>
              <w:rPr>
                <w:rFonts w:ascii="Tw Cen MT" w:eastAsia="Times New Roman" w:hAnsi="Tw Cen MT" w:cs="Arial"/>
                <w:b/>
                <w:bCs/>
                <w:szCs w:val="24"/>
                <w:u w:val="single"/>
                <w:lang w:val="es-419" w:eastAsia="es-419"/>
              </w:rPr>
            </w:pPr>
            <w:r w:rsidRPr="0032770E">
              <w:rPr>
                <w:rFonts w:ascii="Tw Cen MT" w:eastAsia="Times New Roman" w:hAnsi="Tw Cen MT" w:cs="Arial"/>
                <w:b/>
                <w:bCs/>
                <w:szCs w:val="24"/>
                <w:u w:val="single"/>
                <w:lang w:val="es-419" w:eastAsia="es-419"/>
              </w:rPr>
              <w:t>0%</w:t>
            </w:r>
          </w:p>
        </w:tc>
        <w:tc>
          <w:tcPr>
            <w:tcW w:w="670" w:type="dxa"/>
            <w:tcBorders>
              <w:top w:val="nil"/>
              <w:left w:val="nil"/>
              <w:bottom w:val="single" w:sz="4" w:space="0" w:color="366092"/>
              <w:right w:val="single" w:sz="4" w:space="0" w:color="366092"/>
            </w:tcBorders>
            <w:shd w:val="clear" w:color="auto" w:fill="auto"/>
            <w:noWrap/>
            <w:vAlign w:val="center"/>
            <w:hideMark/>
          </w:tcPr>
          <w:p w14:paraId="1B00C880" w14:textId="77777777" w:rsidR="004317FE" w:rsidRPr="0032770E" w:rsidRDefault="004317FE" w:rsidP="00AD5A4E">
            <w:pPr>
              <w:spacing w:after="0" w:line="240" w:lineRule="auto"/>
              <w:jc w:val="center"/>
              <w:rPr>
                <w:rFonts w:ascii="Tw Cen MT" w:eastAsia="Times New Roman" w:hAnsi="Tw Cen MT" w:cs="Arial"/>
                <w:b/>
                <w:bCs/>
                <w:szCs w:val="24"/>
                <w:u w:val="single"/>
                <w:lang w:val="es-419" w:eastAsia="es-419"/>
              </w:rPr>
            </w:pPr>
            <w:r w:rsidRPr="0032770E">
              <w:rPr>
                <w:rFonts w:ascii="Tw Cen MT" w:eastAsia="Times New Roman" w:hAnsi="Tw Cen MT" w:cs="Arial"/>
                <w:b/>
                <w:bCs/>
                <w:szCs w:val="24"/>
                <w:u w:val="single"/>
                <w:lang w:val="es-419" w:eastAsia="es-419"/>
              </w:rPr>
              <w:t>0%</w:t>
            </w:r>
          </w:p>
        </w:tc>
        <w:tc>
          <w:tcPr>
            <w:tcW w:w="670" w:type="dxa"/>
            <w:tcBorders>
              <w:top w:val="nil"/>
              <w:left w:val="nil"/>
              <w:bottom w:val="single" w:sz="4" w:space="0" w:color="366092"/>
              <w:right w:val="single" w:sz="4" w:space="0" w:color="366092"/>
            </w:tcBorders>
            <w:shd w:val="clear" w:color="auto" w:fill="auto"/>
            <w:noWrap/>
            <w:vAlign w:val="center"/>
            <w:hideMark/>
          </w:tcPr>
          <w:p w14:paraId="08189871" w14:textId="77777777" w:rsidR="004317FE" w:rsidRPr="0032770E" w:rsidRDefault="004317FE" w:rsidP="00AD5A4E">
            <w:pPr>
              <w:spacing w:after="0" w:line="240" w:lineRule="auto"/>
              <w:jc w:val="center"/>
              <w:rPr>
                <w:rFonts w:ascii="Tw Cen MT" w:eastAsia="Times New Roman" w:hAnsi="Tw Cen MT" w:cs="Arial"/>
                <w:b/>
                <w:bCs/>
                <w:szCs w:val="24"/>
                <w:u w:val="single"/>
                <w:lang w:val="es-419" w:eastAsia="es-419"/>
              </w:rPr>
            </w:pPr>
            <w:r w:rsidRPr="0032770E">
              <w:rPr>
                <w:rFonts w:ascii="Tw Cen MT" w:eastAsia="Times New Roman" w:hAnsi="Tw Cen MT" w:cs="Arial"/>
                <w:b/>
                <w:bCs/>
                <w:szCs w:val="24"/>
                <w:u w:val="single"/>
                <w:lang w:val="es-419" w:eastAsia="es-419"/>
              </w:rPr>
              <w:t>0%</w:t>
            </w:r>
          </w:p>
        </w:tc>
        <w:tc>
          <w:tcPr>
            <w:tcW w:w="670" w:type="dxa"/>
            <w:tcBorders>
              <w:top w:val="nil"/>
              <w:left w:val="nil"/>
              <w:bottom w:val="single" w:sz="4" w:space="0" w:color="366092"/>
              <w:right w:val="single" w:sz="4" w:space="0" w:color="366092"/>
            </w:tcBorders>
            <w:shd w:val="clear" w:color="auto" w:fill="auto"/>
            <w:noWrap/>
            <w:vAlign w:val="center"/>
            <w:hideMark/>
          </w:tcPr>
          <w:p w14:paraId="329CD489" w14:textId="77777777" w:rsidR="004317FE" w:rsidRPr="0032770E" w:rsidRDefault="004317FE" w:rsidP="00AD5A4E">
            <w:pPr>
              <w:spacing w:after="0" w:line="240" w:lineRule="auto"/>
              <w:jc w:val="center"/>
              <w:rPr>
                <w:rFonts w:ascii="Tw Cen MT" w:eastAsia="Times New Roman" w:hAnsi="Tw Cen MT" w:cs="Arial"/>
                <w:b/>
                <w:bCs/>
                <w:szCs w:val="24"/>
                <w:u w:val="single"/>
                <w:lang w:val="es-419" w:eastAsia="es-419"/>
              </w:rPr>
            </w:pPr>
            <w:r w:rsidRPr="0032770E">
              <w:rPr>
                <w:rFonts w:ascii="Tw Cen MT" w:eastAsia="Times New Roman" w:hAnsi="Tw Cen MT" w:cs="Arial"/>
                <w:b/>
                <w:bCs/>
                <w:szCs w:val="24"/>
                <w:u w:val="single"/>
                <w:lang w:val="es-419" w:eastAsia="es-419"/>
              </w:rPr>
              <w:t>0%</w:t>
            </w:r>
          </w:p>
        </w:tc>
        <w:tc>
          <w:tcPr>
            <w:tcW w:w="670" w:type="dxa"/>
            <w:tcBorders>
              <w:top w:val="nil"/>
              <w:left w:val="nil"/>
              <w:bottom w:val="single" w:sz="4" w:space="0" w:color="366092"/>
              <w:right w:val="single" w:sz="4" w:space="0" w:color="366092"/>
            </w:tcBorders>
            <w:shd w:val="clear" w:color="auto" w:fill="auto"/>
            <w:noWrap/>
            <w:vAlign w:val="center"/>
            <w:hideMark/>
          </w:tcPr>
          <w:p w14:paraId="45924910" w14:textId="77777777" w:rsidR="004317FE" w:rsidRPr="0032770E" w:rsidRDefault="004317FE" w:rsidP="00AD5A4E">
            <w:pPr>
              <w:spacing w:after="0" w:line="240" w:lineRule="auto"/>
              <w:jc w:val="center"/>
              <w:rPr>
                <w:rFonts w:ascii="Tw Cen MT" w:eastAsia="Times New Roman" w:hAnsi="Tw Cen MT" w:cs="Arial"/>
                <w:b/>
                <w:bCs/>
                <w:szCs w:val="24"/>
                <w:u w:val="single"/>
                <w:lang w:val="es-419" w:eastAsia="es-419"/>
              </w:rPr>
            </w:pPr>
            <w:r w:rsidRPr="0032770E">
              <w:rPr>
                <w:rFonts w:ascii="Tw Cen MT" w:eastAsia="Times New Roman" w:hAnsi="Tw Cen MT" w:cs="Arial"/>
                <w:b/>
                <w:bCs/>
                <w:szCs w:val="24"/>
                <w:u w:val="single"/>
                <w:lang w:val="es-419" w:eastAsia="es-419"/>
              </w:rPr>
              <w:t>40%</w:t>
            </w:r>
          </w:p>
        </w:tc>
        <w:tc>
          <w:tcPr>
            <w:tcW w:w="670" w:type="dxa"/>
            <w:tcBorders>
              <w:top w:val="nil"/>
              <w:left w:val="nil"/>
              <w:bottom w:val="single" w:sz="4" w:space="0" w:color="366092"/>
              <w:right w:val="single" w:sz="4" w:space="0" w:color="366092"/>
            </w:tcBorders>
            <w:shd w:val="clear" w:color="auto" w:fill="auto"/>
            <w:noWrap/>
            <w:vAlign w:val="center"/>
            <w:hideMark/>
          </w:tcPr>
          <w:p w14:paraId="1809B49F" w14:textId="77777777" w:rsidR="004317FE" w:rsidRPr="0032770E" w:rsidRDefault="004317FE" w:rsidP="00AD5A4E">
            <w:pPr>
              <w:spacing w:after="0" w:line="240" w:lineRule="auto"/>
              <w:jc w:val="center"/>
              <w:rPr>
                <w:rFonts w:ascii="Tw Cen MT" w:eastAsia="Times New Roman" w:hAnsi="Tw Cen MT" w:cs="Arial"/>
                <w:b/>
                <w:bCs/>
                <w:szCs w:val="24"/>
                <w:u w:val="single"/>
                <w:lang w:val="es-419" w:eastAsia="es-419"/>
              </w:rPr>
            </w:pPr>
            <w:r w:rsidRPr="0032770E">
              <w:rPr>
                <w:rFonts w:ascii="Tw Cen MT" w:eastAsia="Times New Roman" w:hAnsi="Tw Cen MT" w:cs="Arial"/>
                <w:b/>
                <w:bCs/>
                <w:szCs w:val="24"/>
                <w:u w:val="single"/>
                <w:lang w:val="es-419" w:eastAsia="es-419"/>
              </w:rPr>
              <w:t>0%</w:t>
            </w:r>
          </w:p>
        </w:tc>
        <w:tc>
          <w:tcPr>
            <w:tcW w:w="670" w:type="dxa"/>
            <w:tcBorders>
              <w:top w:val="nil"/>
              <w:left w:val="nil"/>
              <w:bottom w:val="single" w:sz="4" w:space="0" w:color="366092"/>
              <w:right w:val="single" w:sz="4" w:space="0" w:color="366092"/>
            </w:tcBorders>
            <w:shd w:val="clear" w:color="auto" w:fill="auto"/>
            <w:noWrap/>
            <w:vAlign w:val="center"/>
            <w:hideMark/>
          </w:tcPr>
          <w:p w14:paraId="4762E804" w14:textId="77777777" w:rsidR="004317FE" w:rsidRPr="0032770E" w:rsidRDefault="004317FE" w:rsidP="00AD5A4E">
            <w:pPr>
              <w:spacing w:after="0" w:line="240" w:lineRule="auto"/>
              <w:jc w:val="center"/>
              <w:rPr>
                <w:rFonts w:ascii="Tw Cen MT" w:eastAsia="Times New Roman" w:hAnsi="Tw Cen MT" w:cs="Arial"/>
                <w:b/>
                <w:bCs/>
                <w:szCs w:val="24"/>
                <w:u w:val="single"/>
                <w:lang w:val="es-419" w:eastAsia="es-419"/>
              </w:rPr>
            </w:pPr>
            <w:r w:rsidRPr="0032770E">
              <w:rPr>
                <w:rFonts w:ascii="Tw Cen MT" w:eastAsia="Times New Roman" w:hAnsi="Tw Cen MT" w:cs="Arial"/>
                <w:b/>
                <w:bCs/>
                <w:szCs w:val="24"/>
                <w:u w:val="single"/>
                <w:lang w:val="es-419" w:eastAsia="es-419"/>
              </w:rPr>
              <w:t>0%</w:t>
            </w:r>
          </w:p>
        </w:tc>
        <w:tc>
          <w:tcPr>
            <w:tcW w:w="836" w:type="dxa"/>
            <w:tcBorders>
              <w:top w:val="nil"/>
              <w:left w:val="nil"/>
              <w:bottom w:val="single" w:sz="4" w:space="0" w:color="366092"/>
              <w:right w:val="single" w:sz="4" w:space="0" w:color="366092"/>
            </w:tcBorders>
            <w:shd w:val="clear" w:color="auto" w:fill="auto"/>
            <w:noWrap/>
            <w:vAlign w:val="center"/>
            <w:hideMark/>
          </w:tcPr>
          <w:p w14:paraId="386BBA65" w14:textId="77777777" w:rsidR="004317FE" w:rsidRPr="0032770E" w:rsidRDefault="004317FE" w:rsidP="00AD5A4E">
            <w:pPr>
              <w:spacing w:after="0" w:line="240" w:lineRule="auto"/>
              <w:jc w:val="center"/>
              <w:rPr>
                <w:rFonts w:ascii="Tw Cen MT" w:eastAsia="Times New Roman" w:hAnsi="Tw Cen MT" w:cs="Arial"/>
                <w:b/>
                <w:bCs/>
                <w:szCs w:val="24"/>
                <w:u w:val="single"/>
                <w:lang w:val="es-419" w:eastAsia="es-419"/>
              </w:rPr>
            </w:pPr>
            <w:r w:rsidRPr="0032770E">
              <w:rPr>
                <w:rFonts w:ascii="Tw Cen MT" w:eastAsia="Times New Roman" w:hAnsi="Tw Cen MT" w:cs="Arial"/>
                <w:b/>
                <w:bCs/>
                <w:szCs w:val="24"/>
                <w:u w:val="single"/>
                <w:lang w:val="es-419" w:eastAsia="es-419"/>
              </w:rPr>
              <w:t>40%</w:t>
            </w:r>
          </w:p>
        </w:tc>
        <w:tc>
          <w:tcPr>
            <w:tcW w:w="768" w:type="dxa"/>
            <w:tcBorders>
              <w:top w:val="nil"/>
              <w:left w:val="nil"/>
              <w:bottom w:val="single" w:sz="4" w:space="0" w:color="366092"/>
              <w:right w:val="single" w:sz="8" w:space="0" w:color="366092"/>
            </w:tcBorders>
            <w:shd w:val="clear" w:color="auto" w:fill="auto"/>
            <w:noWrap/>
            <w:vAlign w:val="center"/>
            <w:hideMark/>
          </w:tcPr>
          <w:p w14:paraId="17DA7F79" w14:textId="77777777" w:rsidR="004317FE" w:rsidRPr="0032770E" w:rsidRDefault="004317FE" w:rsidP="00AD5A4E">
            <w:pPr>
              <w:spacing w:after="0" w:line="240" w:lineRule="auto"/>
              <w:jc w:val="center"/>
              <w:rPr>
                <w:rFonts w:ascii="Tw Cen MT" w:eastAsia="Times New Roman" w:hAnsi="Tw Cen MT" w:cs="Arial"/>
                <w:b/>
                <w:bCs/>
                <w:szCs w:val="24"/>
                <w:u w:val="single"/>
                <w:lang w:val="es-419" w:eastAsia="es-419"/>
              </w:rPr>
            </w:pPr>
            <w:r w:rsidRPr="0032770E">
              <w:rPr>
                <w:rFonts w:ascii="Tw Cen MT" w:eastAsia="Times New Roman" w:hAnsi="Tw Cen MT" w:cs="Arial"/>
                <w:b/>
                <w:bCs/>
                <w:szCs w:val="24"/>
                <w:u w:val="single"/>
                <w:lang w:val="es-419" w:eastAsia="es-419"/>
              </w:rPr>
              <w:t>0%</w:t>
            </w:r>
          </w:p>
        </w:tc>
      </w:tr>
      <w:tr w:rsidR="004317FE" w:rsidRPr="0032770E" w14:paraId="29D24A90" w14:textId="77777777" w:rsidTr="00AD5A4E">
        <w:trPr>
          <w:trHeight w:val="438"/>
          <w:jc w:val="center"/>
        </w:trPr>
        <w:tc>
          <w:tcPr>
            <w:tcW w:w="1588" w:type="dxa"/>
            <w:tcBorders>
              <w:top w:val="nil"/>
              <w:left w:val="single" w:sz="8" w:space="0" w:color="366092"/>
              <w:bottom w:val="single" w:sz="8" w:space="0" w:color="366092"/>
              <w:right w:val="single" w:sz="4" w:space="0" w:color="366092"/>
            </w:tcBorders>
            <w:shd w:val="clear" w:color="000000" w:fill="FAF9F4"/>
            <w:vAlign w:val="center"/>
            <w:hideMark/>
          </w:tcPr>
          <w:p w14:paraId="55D7B9A1" w14:textId="77777777" w:rsidR="004317FE" w:rsidRPr="0032770E" w:rsidRDefault="004317FE" w:rsidP="00AD5A4E">
            <w:pPr>
              <w:spacing w:after="0" w:line="240" w:lineRule="auto"/>
              <w:jc w:val="center"/>
              <w:rPr>
                <w:rFonts w:ascii="Tw Cen MT" w:eastAsia="Times New Roman" w:hAnsi="Tw Cen MT" w:cs="Arial"/>
                <w:color w:val="464646"/>
                <w:szCs w:val="24"/>
                <w:lang w:val="es-419" w:eastAsia="es-419"/>
              </w:rPr>
            </w:pPr>
            <w:r w:rsidRPr="0032770E">
              <w:rPr>
                <w:rFonts w:ascii="Tw Cen MT" w:eastAsia="Times New Roman" w:hAnsi="Tw Cen MT" w:cs="Arial"/>
                <w:color w:val="464646"/>
                <w:szCs w:val="24"/>
                <w:lang w:val="es-419" w:eastAsia="es-419"/>
              </w:rPr>
              <w:t>Interpretación</w:t>
            </w:r>
          </w:p>
        </w:tc>
        <w:tc>
          <w:tcPr>
            <w:tcW w:w="7634" w:type="dxa"/>
            <w:gridSpan w:val="11"/>
            <w:tcBorders>
              <w:top w:val="single" w:sz="4" w:space="0" w:color="366092"/>
              <w:left w:val="nil"/>
              <w:bottom w:val="single" w:sz="8" w:space="0" w:color="366092"/>
              <w:right w:val="single" w:sz="8" w:space="0" w:color="366092"/>
            </w:tcBorders>
            <w:shd w:val="clear" w:color="auto" w:fill="auto"/>
            <w:vAlign w:val="center"/>
            <w:hideMark/>
          </w:tcPr>
          <w:p w14:paraId="4FF94B80" w14:textId="77777777" w:rsidR="004317FE" w:rsidRPr="0032770E" w:rsidRDefault="004317FE" w:rsidP="00AD5A4E">
            <w:pPr>
              <w:spacing w:after="0" w:line="240" w:lineRule="auto"/>
              <w:jc w:val="center"/>
              <w:rPr>
                <w:rFonts w:ascii="Tw Cen MT" w:eastAsia="Times New Roman" w:hAnsi="Tw Cen MT" w:cs="Arial"/>
                <w:szCs w:val="24"/>
                <w:lang w:val="es-419" w:eastAsia="es-419"/>
              </w:rPr>
            </w:pPr>
            <w:r w:rsidRPr="0032770E">
              <w:rPr>
                <w:rFonts w:ascii="Tw Cen MT" w:eastAsia="Times New Roman" w:hAnsi="Tw Cen MT" w:cs="Arial"/>
                <w:szCs w:val="24"/>
                <w:lang w:val="es-419" w:eastAsia="es-419"/>
              </w:rPr>
              <w:t>Por cada cien (100) trabajadores que laboraron en el mes, se perdieron X días por accidente de trabajo</w:t>
            </w:r>
          </w:p>
        </w:tc>
      </w:tr>
    </w:tbl>
    <w:p w14:paraId="038340B8" w14:textId="77777777" w:rsidR="004317FE" w:rsidRPr="00D21BB1" w:rsidRDefault="004317FE" w:rsidP="004317FE">
      <w:pPr>
        <w:rPr>
          <w:rFonts w:cs="Times New Roman"/>
          <w:lang w:val="es-419"/>
        </w:rPr>
      </w:pPr>
    </w:p>
    <w:tbl>
      <w:tblPr>
        <w:tblW w:w="9314" w:type="dxa"/>
        <w:jc w:val="center"/>
        <w:tblCellMar>
          <w:left w:w="70" w:type="dxa"/>
          <w:right w:w="70" w:type="dxa"/>
        </w:tblCellMar>
        <w:tblLook w:val="04A0" w:firstRow="1" w:lastRow="0" w:firstColumn="1" w:lastColumn="0" w:noHBand="0" w:noVBand="1"/>
      </w:tblPr>
      <w:tblGrid>
        <w:gridCol w:w="1463"/>
        <w:gridCol w:w="498"/>
        <w:gridCol w:w="594"/>
        <w:gridCol w:w="594"/>
        <w:gridCol w:w="594"/>
        <w:gridCol w:w="594"/>
        <w:gridCol w:w="594"/>
        <w:gridCol w:w="774"/>
        <w:gridCol w:w="645"/>
        <w:gridCol w:w="774"/>
        <w:gridCol w:w="645"/>
        <w:gridCol w:w="774"/>
        <w:gridCol w:w="771"/>
      </w:tblGrid>
      <w:tr w:rsidR="004317FE" w:rsidRPr="008C1167" w14:paraId="5D8B1104" w14:textId="77777777" w:rsidTr="00AD5A4E">
        <w:trPr>
          <w:trHeight w:val="95"/>
          <w:jc w:val="center"/>
        </w:trPr>
        <w:tc>
          <w:tcPr>
            <w:tcW w:w="9314" w:type="dxa"/>
            <w:gridSpan w:val="13"/>
            <w:tcBorders>
              <w:top w:val="single" w:sz="8" w:space="0" w:color="366092"/>
              <w:left w:val="single" w:sz="8" w:space="0" w:color="366092"/>
              <w:bottom w:val="single" w:sz="4" w:space="0" w:color="366092"/>
              <w:right w:val="single" w:sz="8" w:space="0" w:color="366092"/>
            </w:tcBorders>
            <w:shd w:val="clear" w:color="000000" w:fill="16365C"/>
            <w:noWrap/>
            <w:vAlign w:val="bottom"/>
            <w:hideMark/>
          </w:tcPr>
          <w:p w14:paraId="5D56947B" w14:textId="77777777" w:rsidR="004317FE" w:rsidRPr="008C1167" w:rsidRDefault="004317FE" w:rsidP="00AD5A4E">
            <w:pPr>
              <w:spacing w:after="0" w:line="240" w:lineRule="auto"/>
              <w:jc w:val="center"/>
              <w:rPr>
                <w:rFonts w:ascii="Tw Cen MT" w:eastAsia="Times New Roman" w:hAnsi="Tw Cen MT" w:cs="Arial"/>
                <w:b/>
                <w:bCs/>
                <w:color w:val="FFFFFF"/>
                <w:szCs w:val="24"/>
                <w:lang w:val="es-419" w:eastAsia="es-419"/>
              </w:rPr>
            </w:pPr>
            <w:r w:rsidRPr="008C1167">
              <w:rPr>
                <w:rFonts w:ascii="Tw Cen MT" w:eastAsia="Times New Roman" w:hAnsi="Tw Cen MT" w:cs="Arial"/>
                <w:b/>
                <w:bCs/>
                <w:color w:val="FFFFFF"/>
                <w:szCs w:val="24"/>
                <w:lang w:val="es-419" w:eastAsia="es-419"/>
              </w:rPr>
              <w:t>FORMULA PROPORCIÓN DE ACCIDENTALIDAD TRABAJO MORTALES</w:t>
            </w:r>
          </w:p>
        </w:tc>
      </w:tr>
      <w:tr w:rsidR="004317FE" w:rsidRPr="008C1167" w14:paraId="3EBB2186" w14:textId="77777777" w:rsidTr="00AD5A4E">
        <w:trPr>
          <w:trHeight w:val="219"/>
          <w:jc w:val="center"/>
        </w:trPr>
        <w:tc>
          <w:tcPr>
            <w:tcW w:w="9314" w:type="dxa"/>
            <w:gridSpan w:val="13"/>
            <w:tcBorders>
              <w:top w:val="single" w:sz="4" w:space="0" w:color="366092"/>
              <w:left w:val="single" w:sz="8" w:space="0" w:color="366092"/>
              <w:bottom w:val="single" w:sz="4" w:space="0" w:color="366092"/>
              <w:right w:val="single" w:sz="8" w:space="0" w:color="366092"/>
            </w:tcBorders>
            <w:shd w:val="clear" w:color="000000" w:fill="D9D9D9"/>
            <w:vAlign w:val="center"/>
            <w:hideMark/>
          </w:tcPr>
          <w:p w14:paraId="3B18BA98" w14:textId="77777777" w:rsidR="004317FE" w:rsidRPr="008C1167" w:rsidRDefault="004317FE" w:rsidP="00AD5A4E">
            <w:pPr>
              <w:spacing w:after="0" w:line="240" w:lineRule="auto"/>
              <w:jc w:val="center"/>
              <w:rPr>
                <w:rFonts w:ascii="Tw Cen MT" w:eastAsia="Times New Roman" w:hAnsi="Tw Cen MT" w:cs="Arial"/>
                <w:b/>
                <w:bCs/>
                <w:szCs w:val="24"/>
                <w:lang w:val="es-419" w:eastAsia="es-419"/>
              </w:rPr>
            </w:pPr>
            <w:r w:rsidRPr="008C1167">
              <w:rPr>
                <w:rFonts w:ascii="Tw Cen MT" w:eastAsia="Times New Roman" w:hAnsi="Tw Cen MT" w:cs="Arial"/>
                <w:b/>
                <w:bCs/>
                <w:szCs w:val="24"/>
                <w:lang w:val="es-419" w:eastAsia="es-419"/>
              </w:rPr>
              <w:t>(Número de accidentes de trabajo mortales que se presentaron en el año / Total de accidentes de trabajo que se presentaron en el año ) * 100</w:t>
            </w:r>
          </w:p>
        </w:tc>
      </w:tr>
      <w:tr w:rsidR="004317FE" w:rsidRPr="008C1167" w14:paraId="631B3F2D" w14:textId="77777777" w:rsidTr="00AD5A4E">
        <w:trPr>
          <w:trHeight w:val="256"/>
          <w:jc w:val="center"/>
        </w:trPr>
        <w:tc>
          <w:tcPr>
            <w:tcW w:w="1462" w:type="dxa"/>
            <w:tcBorders>
              <w:top w:val="nil"/>
              <w:left w:val="single" w:sz="8" w:space="0" w:color="366092"/>
              <w:bottom w:val="single" w:sz="4" w:space="0" w:color="366092"/>
              <w:right w:val="single" w:sz="4" w:space="0" w:color="366092"/>
            </w:tcBorders>
            <w:shd w:val="clear" w:color="000000" w:fill="F1EEE0"/>
            <w:vAlign w:val="center"/>
            <w:hideMark/>
          </w:tcPr>
          <w:p w14:paraId="2C01F663" w14:textId="77777777" w:rsidR="004317FE" w:rsidRPr="008C1167" w:rsidRDefault="004317FE" w:rsidP="00AD5A4E">
            <w:pPr>
              <w:spacing w:after="0" w:line="240" w:lineRule="auto"/>
              <w:jc w:val="center"/>
              <w:rPr>
                <w:rFonts w:ascii="Tw Cen MT" w:eastAsia="Times New Roman" w:hAnsi="Tw Cen MT" w:cs="Arial"/>
                <w:b/>
                <w:bCs/>
                <w:color w:val="464646"/>
                <w:szCs w:val="24"/>
                <w:lang w:val="es-419" w:eastAsia="es-419"/>
              </w:rPr>
            </w:pPr>
            <w:r w:rsidRPr="008C1167">
              <w:rPr>
                <w:rFonts w:ascii="Tw Cen MT" w:eastAsia="Times New Roman" w:hAnsi="Tw Cen MT" w:cs="Arial"/>
                <w:b/>
                <w:bCs/>
                <w:color w:val="464646"/>
                <w:szCs w:val="24"/>
                <w:lang w:val="es-419" w:eastAsia="es-419"/>
              </w:rPr>
              <w:t>Proporción de accidentes de trabajo mortales</w:t>
            </w:r>
          </w:p>
        </w:tc>
        <w:tc>
          <w:tcPr>
            <w:tcW w:w="492" w:type="dxa"/>
            <w:tcBorders>
              <w:top w:val="nil"/>
              <w:left w:val="nil"/>
              <w:bottom w:val="single" w:sz="4" w:space="0" w:color="366092"/>
              <w:right w:val="single" w:sz="4" w:space="0" w:color="366092"/>
            </w:tcBorders>
            <w:shd w:val="clear" w:color="000000" w:fill="F1EEE0"/>
            <w:vAlign w:val="center"/>
            <w:hideMark/>
          </w:tcPr>
          <w:p w14:paraId="6255EC3C" w14:textId="77777777" w:rsidR="004317FE" w:rsidRPr="008C1167" w:rsidRDefault="004317FE" w:rsidP="00AD5A4E">
            <w:pPr>
              <w:spacing w:after="0" w:line="240" w:lineRule="auto"/>
              <w:jc w:val="center"/>
              <w:rPr>
                <w:rFonts w:ascii="Tw Cen MT" w:eastAsia="Times New Roman" w:hAnsi="Tw Cen MT" w:cs="Arial"/>
                <w:b/>
                <w:bCs/>
                <w:color w:val="464646"/>
                <w:szCs w:val="24"/>
                <w:lang w:val="es-419" w:eastAsia="es-419"/>
              </w:rPr>
            </w:pPr>
            <w:r w:rsidRPr="00ED41B7">
              <w:rPr>
                <w:rFonts w:ascii="Tw Cen MT" w:eastAsia="Times New Roman" w:hAnsi="Tw Cen MT" w:cs="Arial"/>
                <w:b/>
                <w:bCs/>
                <w:color w:val="464646"/>
                <w:szCs w:val="24"/>
                <w:lang w:val="es-419" w:eastAsia="es-419"/>
              </w:rPr>
              <w:t>E</w:t>
            </w:r>
          </w:p>
        </w:tc>
        <w:tc>
          <w:tcPr>
            <w:tcW w:w="594" w:type="dxa"/>
            <w:tcBorders>
              <w:top w:val="nil"/>
              <w:left w:val="nil"/>
              <w:bottom w:val="single" w:sz="4" w:space="0" w:color="366092"/>
              <w:right w:val="single" w:sz="4" w:space="0" w:color="366092"/>
            </w:tcBorders>
            <w:shd w:val="clear" w:color="000000" w:fill="F1EEE0"/>
            <w:vAlign w:val="center"/>
            <w:hideMark/>
          </w:tcPr>
          <w:p w14:paraId="1554A373" w14:textId="77777777" w:rsidR="004317FE" w:rsidRPr="008C1167" w:rsidRDefault="004317FE" w:rsidP="00AD5A4E">
            <w:pPr>
              <w:spacing w:after="0" w:line="240" w:lineRule="auto"/>
              <w:jc w:val="center"/>
              <w:rPr>
                <w:rFonts w:ascii="Tw Cen MT" w:eastAsia="Times New Roman" w:hAnsi="Tw Cen MT" w:cs="Arial"/>
                <w:b/>
                <w:bCs/>
                <w:color w:val="464646"/>
                <w:szCs w:val="24"/>
                <w:lang w:val="es-419" w:eastAsia="es-419"/>
              </w:rPr>
            </w:pPr>
            <w:r w:rsidRPr="00ED41B7">
              <w:rPr>
                <w:rFonts w:ascii="Tw Cen MT" w:eastAsia="Times New Roman" w:hAnsi="Tw Cen MT" w:cs="Arial"/>
                <w:b/>
                <w:bCs/>
                <w:color w:val="464646"/>
                <w:szCs w:val="24"/>
                <w:lang w:val="es-419" w:eastAsia="es-419"/>
              </w:rPr>
              <w:t>F</w:t>
            </w:r>
          </w:p>
        </w:tc>
        <w:tc>
          <w:tcPr>
            <w:tcW w:w="594" w:type="dxa"/>
            <w:tcBorders>
              <w:top w:val="nil"/>
              <w:left w:val="nil"/>
              <w:bottom w:val="single" w:sz="4" w:space="0" w:color="366092"/>
              <w:right w:val="single" w:sz="4" w:space="0" w:color="366092"/>
            </w:tcBorders>
            <w:shd w:val="clear" w:color="000000" w:fill="F1EEE0"/>
            <w:vAlign w:val="center"/>
            <w:hideMark/>
          </w:tcPr>
          <w:p w14:paraId="6B0F2A99" w14:textId="77777777" w:rsidR="004317FE" w:rsidRPr="008C1167" w:rsidRDefault="004317FE" w:rsidP="00AD5A4E">
            <w:pPr>
              <w:spacing w:after="0" w:line="240" w:lineRule="auto"/>
              <w:jc w:val="center"/>
              <w:rPr>
                <w:rFonts w:ascii="Tw Cen MT" w:eastAsia="Times New Roman" w:hAnsi="Tw Cen MT" w:cs="Arial"/>
                <w:b/>
                <w:bCs/>
                <w:color w:val="464646"/>
                <w:szCs w:val="24"/>
                <w:lang w:val="es-419" w:eastAsia="es-419"/>
              </w:rPr>
            </w:pPr>
            <w:r w:rsidRPr="00ED41B7">
              <w:rPr>
                <w:rFonts w:ascii="Tw Cen MT" w:eastAsia="Times New Roman" w:hAnsi="Tw Cen MT" w:cs="Arial"/>
                <w:b/>
                <w:bCs/>
                <w:color w:val="464646"/>
                <w:szCs w:val="24"/>
                <w:lang w:val="es-419" w:eastAsia="es-419"/>
              </w:rPr>
              <w:t>M</w:t>
            </w:r>
          </w:p>
        </w:tc>
        <w:tc>
          <w:tcPr>
            <w:tcW w:w="594" w:type="dxa"/>
            <w:tcBorders>
              <w:top w:val="nil"/>
              <w:left w:val="nil"/>
              <w:bottom w:val="single" w:sz="4" w:space="0" w:color="366092"/>
              <w:right w:val="single" w:sz="4" w:space="0" w:color="366092"/>
            </w:tcBorders>
            <w:shd w:val="clear" w:color="000000" w:fill="F1EEE0"/>
            <w:vAlign w:val="center"/>
            <w:hideMark/>
          </w:tcPr>
          <w:p w14:paraId="3FE215C9" w14:textId="77777777" w:rsidR="004317FE" w:rsidRPr="008C1167" w:rsidRDefault="004317FE" w:rsidP="00AD5A4E">
            <w:pPr>
              <w:spacing w:after="0" w:line="240" w:lineRule="auto"/>
              <w:jc w:val="center"/>
              <w:rPr>
                <w:rFonts w:ascii="Tw Cen MT" w:eastAsia="Times New Roman" w:hAnsi="Tw Cen MT" w:cs="Arial"/>
                <w:b/>
                <w:bCs/>
                <w:color w:val="464646"/>
                <w:szCs w:val="24"/>
                <w:lang w:val="es-419" w:eastAsia="es-419"/>
              </w:rPr>
            </w:pPr>
            <w:r w:rsidRPr="00ED41B7">
              <w:rPr>
                <w:rFonts w:ascii="Tw Cen MT" w:eastAsia="Times New Roman" w:hAnsi="Tw Cen MT" w:cs="Arial"/>
                <w:b/>
                <w:bCs/>
                <w:color w:val="464646"/>
                <w:szCs w:val="24"/>
                <w:lang w:val="es-419" w:eastAsia="es-419"/>
              </w:rPr>
              <w:t>A</w:t>
            </w:r>
          </w:p>
        </w:tc>
        <w:tc>
          <w:tcPr>
            <w:tcW w:w="594" w:type="dxa"/>
            <w:tcBorders>
              <w:top w:val="nil"/>
              <w:left w:val="nil"/>
              <w:bottom w:val="single" w:sz="4" w:space="0" w:color="366092"/>
              <w:right w:val="single" w:sz="4" w:space="0" w:color="366092"/>
            </w:tcBorders>
            <w:shd w:val="clear" w:color="000000" w:fill="F1EEE0"/>
            <w:vAlign w:val="center"/>
            <w:hideMark/>
          </w:tcPr>
          <w:p w14:paraId="5F6A9091" w14:textId="77777777" w:rsidR="004317FE" w:rsidRPr="008C1167" w:rsidRDefault="004317FE" w:rsidP="00AD5A4E">
            <w:pPr>
              <w:spacing w:after="0" w:line="240" w:lineRule="auto"/>
              <w:jc w:val="center"/>
              <w:rPr>
                <w:rFonts w:ascii="Tw Cen MT" w:eastAsia="Times New Roman" w:hAnsi="Tw Cen MT" w:cs="Arial"/>
                <w:b/>
                <w:bCs/>
                <w:color w:val="464646"/>
                <w:szCs w:val="24"/>
                <w:lang w:val="es-419" w:eastAsia="es-419"/>
              </w:rPr>
            </w:pPr>
            <w:r w:rsidRPr="00ED41B7">
              <w:rPr>
                <w:rFonts w:ascii="Tw Cen MT" w:eastAsia="Times New Roman" w:hAnsi="Tw Cen MT" w:cs="Arial"/>
                <w:b/>
                <w:bCs/>
                <w:color w:val="464646"/>
                <w:szCs w:val="24"/>
                <w:lang w:val="es-419" w:eastAsia="es-419"/>
              </w:rPr>
              <w:t>M</w:t>
            </w:r>
          </w:p>
        </w:tc>
        <w:tc>
          <w:tcPr>
            <w:tcW w:w="594" w:type="dxa"/>
            <w:tcBorders>
              <w:top w:val="nil"/>
              <w:left w:val="nil"/>
              <w:bottom w:val="single" w:sz="4" w:space="0" w:color="366092"/>
              <w:right w:val="single" w:sz="4" w:space="0" w:color="366092"/>
            </w:tcBorders>
            <w:shd w:val="clear" w:color="000000" w:fill="F1EEE0"/>
            <w:vAlign w:val="center"/>
            <w:hideMark/>
          </w:tcPr>
          <w:p w14:paraId="1638EEA2" w14:textId="77777777" w:rsidR="004317FE" w:rsidRPr="008C1167" w:rsidRDefault="004317FE" w:rsidP="00AD5A4E">
            <w:pPr>
              <w:spacing w:after="0" w:line="240" w:lineRule="auto"/>
              <w:jc w:val="center"/>
              <w:rPr>
                <w:rFonts w:ascii="Tw Cen MT" w:eastAsia="Times New Roman" w:hAnsi="Tw Cen MT" w:cs="Arial"/>
                <w:b/>
                <w:bCs/>
                <w:color w:val="464646"/>
                <w:lang w:val="es-419" w:eastAsia="es-419"/>
              </w:rPr>
            </w:pPr>
            <w:r>
              <w:rPr>
                <w:rFonts w:ascii="Tw Cen MT" w:eastAsia="Times New Roman" w:hAnsi="Tw Cen MT" w:cs="Arial"/>
                <w:b/>
                <w:bCs/>
                <w:color w:val="464646"/>
                <w:szCs w:val="24"/>
                <w:lang w:val="es-419" w:eastAsia="es-419"/>
              </w:rPr>
              <w:t>J</w:t>
            </w:r>
          </w:p>
        </w:tc>
        <w:tc>
          <w:tcPr>
            <w:tcW w:w="774" w:type="dxa"/>
            <w:tcBorders>
              <w:top w:val="nil"/>
              <w:left w:val="nil"/>
              <w:bottom w:val="single" w:sz="4" w:space="0" w:color="366092"/>
              <w:right w:val="single" w:sz="4" w:space="0" w:color="366092"/>
            </w:tcBorders>
            <w:shd w:val="clear" w:color="000000" w:fill="F1EEE0"/>
            <w:vAlign w:val="center"/>
            <w:hideMark/>
          </w:tcPr>
          <w:p w14:paraId="21277C2B" w14:textId="77777777" w:rsidR="004317FE" w:rsidRPr="008C1167" w:rsidRDefault="004317FE" w:rsidP="00AD5A4E">
            <w:pPr>
              <w:spacing w:after="0" w:line="240" w:lineRule="auto"/>
              <w:jc w:val="center"/>
              <w:rPr>
                <w:rFonts w:ascii="Tw Cen MT" w:eastAsia="Times New Roman" w:hAnsi="Tw Cen MT" w:cs="Arial"/>
                <w:b/>
                <w:bCs/>
                <w:color w:val="464646"/>
                <w:lang w:val="es-419" w:eastAsia="es-419"/>
              </w:rPr>
            </w:pPr>
            <w:r>
              <w:rPr>
                <w:rFonts w:ascii="Tw Cen MT" w:eastAsia="Times New Roman" w:hAnsi="Tw Cen MT" w:cs="Arial"/>
                <w:b/>
                <w:bCs/>
                <w:color w:val="464646"/>
                <w:szCs w:val="24"/>
                <w:lang w:val="es-419" w:eastAsia="es-419"/>
              </w:rPr>
              <w:t>J</w:t>
            </w:r>
          </w:p>
        </w:tc>
        <w:tc>
          <w:tcPr>
            <w:tcW w:w="645" w:type="dxa"/>
            <w:tcBorders>
              <w:top w:val="nil"/>
              <w:left w:val="nil"/>
              <w:bottom w:val="single" w:sz="4" w:space="0" w:color="366092"/>
              <w:right w:val="single" w:sz="4" w:space="0" w:color="366092"/>
            </w:tcBorders>
            <w:shd w:val="clear" w:color="000000" w:fill="F1EEE0"/>
            <w:vAlign w:val="center"/>
            <w:hideMark/>
          </w:tcPr>
          <w:p w14:paraId="02D343C2" w14:textId="77777777" w:rsidR="004317FE" w:rsidRPr="008C1167" w:rsidRDefault="004317FE" w:rsidP="00AD5A4E">
            <w:pPr>
              <w:spacing w:after="0" w:line="240" w:lineRule="auto"/>
              <w:jc w:val="center"/>
              <w:rPr>
                <w:rFonts w:ascii="Tw Cen MT" w:eastAsia="Times New Roman" w:hAnsi="Tw Cen MT" w:cs="Arial"/>
                <w:b/>
                <w:bCs/>
                <w:color w:val="464646"/>
                <w:lang w:val="es-419" w:eastAsia="es-419"/>
              </w:rPr>
            </w:pPr>
            <w:r>
              <w:rPr>
                <w:rFonts w:ascii="Tw Cen MT" w:eastAsia="Times New Roman" w:hAnsi="Tw Cen MT" w:cs="Arial"/>
                <w:b/>
                <w:bCs/>
                <w:color w:val="464646"/>
                <w:szCs w:val="24"/>
                <w:lang w:val="es-419" w:eastAsia="es-419"/>
              </w:rPr>
              <w:t>A</w:t>
            </w:r>
          </w:p>
        </w:tc>
        <w:tc>
          <w:tcPr>
            <w:tcW w:w="774" w:type="dxa"/>
            <w:tcBorders>
              <w:top w:val="nil"/>
              <w:left w:val="nil"/>
              <w:bottom w:val="single" w:sz="4" w:space="0" w:color="366092"/>
              <w:right w:val="single" w:sz="4" w:space="0" w:color="366092"/>
            </w:tcBorders>
            <w:shd w:val="clear" w:color="000000" w:fill="F1EEE0"/>
            <w:vAlign w:val="center"/>
            <w:hideMark/>
          </w:tcPr>
          <w:p w14:paraId="7DDB1D8C" w14:textId="77777777" w:rsidR="004317FE" w:rsidRPr="008C1167" w:rsidRDefault="004317FE" w:rsidP="00AD5A4E">
            <w:pPr>
              <w:spacing w:after="0" w:line="240" w:lineRule="auto"/>
              <w:jc w:val="center"/>
              <w:rPr>
                <w:rFonts w:ascii="Tw Cen MT" w:eastAsia="Times New Roman" w:hAnsi="Tw Cen MT" w:cs="Arial"/>
                <w:b/>
                <w:bCs/>
                <w:color w:val="464646"/>
                <w:lang w:val="es-419" w:eastAsia="es-419"/>
              </w:rPr>
            </w:pPr>
            <w:r>
              <w:rPr>
                <w:rFonts w:ascii="Tw Cen MT" w:eastAsia="Times New Roman" w:hAnsi="Tw Cen MT" w:cs="Arial"/>
                <w:b/>
                <w:bCs/>
                <w:color w:val="464646"/>
                <w:szCs w:val="24"/>
                <w:lang w:val="es-419" w:eastAsia="es-419"/>
              </w:rPr>
              <w:t>S</w:t>
            </w:r>
          </w:p>
        </w:tc>
        <w:tc>
          <w:tcPr>
            <w:tcW w:w="645" w:type="dxa"/>
            <w:tcBorders>
              <w:top w:val="nil"/>
              <w:left w:val="nil"/>
              <w:bottom w:val="single" w:sz="4" w:space="0" w:color="366092"/>
              <w:right w:val="single" w:sz="4" w:space="0" w:color="366092"/>
            </w:tcBorders>
            <w:shd w:val="clear" w:color="000000" w:fill="F1EEE0"/>
            <w:vAlign w:val="center"/>
            <w:hideMark/>
          </w:tcPr>
          <w:p w14:paraId="5A098D47" w14:textId="77777777" w:rsidR="004317FE" w:rsidRPr="008C1167" w:rsidRDefault="004317FE" w:rsidP="00AD5A4E">
            <w:pPr>
              <w:spacing w:after="0" w:line="240" w:lineRule="auto"/>
              <w:jc w:val="center"/>
              <w:rPr>
                <w:rFonts w:ascii="Tw Cen MT" w:eastAsia="Times New Roman" w:hAnsi="Tw Cen MT" w:cs="Arial"/>
                <w:b/>
                <w:bCs/>
                <w:color w:val="464646"/>
                <w:lang w:val="es-419" w:eastAsia="es-419"/>
              </w:rPr>
            </w:pPr>
            <w:r>
              <w:rPr>
                <w:rFonts w:ascii="Tw Cen MT" w:eastAsia="Times New Roman" w:hAnsi="Tw Cen MT" w:cs="Arial"/>
                <w:b/>
                <w:bCs/>
                <w:color w:val="464646"/>
                <w:szCs w:val="24"/>
                <w:lang w:val="es-419" w:eastAsia="es-419"/>
              </w:rPr>
              <w:t>O</w:t>
            </w:r>
          </w:p>
        </w:tc>
        <w:tc>
          <w:tcPr>
            <w:tcW w:w="774" w:type="dxa"/>
            <w:tcBorders>
              <w:top w:val="nil"/>
              <w:left w:val="nil"/>
              <w:bottom w:val="single" w:sz="4" w:space="0" w:color="366092"/>
              <w:right w:val="single" w:sz="4" w:space="0" w:color="366092"/>
            </w:tcBorders>
            <w:shd w:val="clear" w:color="000000" w:fill="F1EEE0"/>
            <w:vAlign w:val="center"/>
            <w:hideMark/>
          </w:tcPr>
          <w:p w14:paraId="3B7DD2A8" w14:textId="77777777" w:rsidR="004317FE" w:rsidRPr="008C1167" w:rsidRDefault="004317FE" w:rsidP="00AD5A4E">
            <w:pPr>
              <w:spacing w:after="0" w:line="240" w:lineRule="auto"/>
              <w:jc w:val="center"/>
              <w:rPr>
                <w:rFonts w:ascii="Tw Cen MT" w:eastAsia="Times New Roman" w:hAnsi="Tw Cen MT" w:cs="Arial"/>
                <w:b/>
                <w:bCs/>
                <w:color w:val="464646"/>
                <w:lang w:val="es-419" w:eastAsia="es-419"/>
              </w:rPr>
            </w:pPr>
            <w:r>
              <w:rPr>
                <w:rFonts w:ascii="Tw Cen MT" w:eastAsia="Times New Roman" w:hAnsi="Tw Cen MT" w:cs="Arial"/>
                <w:b/>
                <w:bCs/>
                <w:color w:val="464646"/>
                <w:szCs w:val="24"/>
                <w:lang w:val="es-419" w:eastAsia="es-419"/>
              </w:rPr>
              <w:t>N</w:t>
            </w:r>
          </w:p>
        </w:tc>
        <w:tc>
          <w:tcPr>
            <w:tcW w:w="767" w:type="dxa"/>
            <w:tcBorders>
              <w:top w:val="nil"/>
              <w:left w:val="nil"/>
              <w:bottom w:val="single" w:sz="4" w:space="0" w:color="366092"/>
              <w:right w:val="single" w:sz="8" w:space="0" w:color="366092"/>
            </w:tcBorders>
            <w:shd w:val="clear" w:color="000000" w:fill="F1EEE0"/>
            <w:vAlign w:val="center"/>
            <w:hideMark/>
          </w:tcPr>
          <w:p w14:paraId="65074627" w14:textId="77777777" w:rsidR="004317FE" w:rsidRPr="008C1167" w:rsidRDefault="004317FE" w:rsidP="00AD5A4E">
            <w:pPr>
              <w:spacing w:after="0" w:line="240" w:lineRule="auto"/>
              <w:jc w:val="center"/>
              <w:rPr>
                <w:rFonts w:ascii="Tw Cen MT" w:eastAsia="Times New Roman" w:hAnsi="Tw Cen MT" w:cs="Arial"/>
                <w:b/>
                <w:bCs/>
                <w:color w:val="464646"/>
                <w:lang w:val="es-419" w:eastAsia="es-419"/>
              </w:rPr>
            </w:pPr>
            <w:r>
              <w:rPr>
                <w:rFonts w:ascii="Tw Cen MT" w:eastAsia="Times New Roman" w:hAnsi="Tw Cen MT" w:cs="Arial"/>
                <w:b/>
                <w:bCs/>
                <w:color w:val="464646"/>
                <w:lang w:val="es-419" w:eastAsia="es-419"/>
              </w:rPr>
              <w:t>D</w:t>
            </w:r>
          </w:p>
        </w:tc>
      </w:tr>
      <w:tr w:rsidR="004317FE" w:rsidRPr="008C1167" w14:paraId="56FE61E9" w14:textId="77777777" w:rsidTr="00AD5A4E">
        <w:trPr>
          <w:trHeight w:val="115"/>
          <w:jc w:val="center"/>
        </w:trPr>
        <w:tc>
          <w:tcPr>
            <w:tcW w:w="1462" w:type="dxa"/>
            <w:tcBorders>
              <w:top w:val="nil"/>
              <w:left w:val="single" w:sz="8" w:space="0" w:color="366092"/>
              <w:bottom w:val="single" w:sz="4" w:space="0" w:color="366092"/>
              <w:right w:val="single" w:sz="4" w:space="0" w:color="366092"/>
            </w:tcBorders>
            <w:shd w:val="clear" w:color="000000" w:fill="FAF9F4"/>
            <w:vAlign w:val="center"/>
            <w:hideMark/>
          </w:tcPr>
          <w:p w14:paraId="2753889A" w14:textId="77777777" w:rsidR="004317FE" w:rsidRPr="008C1167" w:rsidRDefault="004317FE" w:rsidP="00AD5A4E">
            <w:pPr>
              <w:spacing w:after="0" w:line="240" w:lineRule="auto"/>
              <w:jc w:val="center"/>
              <w:rPr>
                <w:rFonts w:ascii="Tw Cen MT" w:eastAsia="Times New Roman" w:hAnsi="Tw Cen MT" w:cs="Arial"/>
                <w:color w:val="464646"/>
                <w:szCs w:val="24"/>
                <w:lang w:val="es-419" w:eastAsia="es-419"/>
              </w:rPr>
            </w:pPr>
            <w:r w:rsidRPr="008C1167">
              <w:rPr>
                <w:rFonts w:ascii="Tw Cen MT" w:eastAsia="Times New Roman" w:hAnsi="Tw Cen MT" w:cs="Arial"/>
                <w:color w:val="464646"/>
                <w:szCs w:val="24"/>
                <w:lang w:val="es-419" w:eastAsia="es-419"/>
              </w:rPr>
              <w:t xml:space="preserve">Numerador </w:t>
            </w:r>
          </w:p>
        </w:tc>
        <w:tc>
          <w:tcPr>
            <w:tcW w:w="492" w:type="dxa"/>
            <w:tcBorders>
              <w:top w:val="nil"/>
              <w:left w:val="nil"/>
              <w:bottom w:val="single" w:sz="4" w:space="0" w:color="366092"/>
              <w:right w:val="single" w:sz="4" w:space="0" w:color="366092"/>
            </w:tcBorders>
            <w:shd w:val="clear" w:color="000000" w:fill="F1EEE0"/>
            <w:vAlign w:val="center"/>
            <w:hideMark/>
          </w:tcPr>
          <w:p w14:paraId="4AAC3AF6" w14:textId="77777777" w:rsidR="004317FE" w:rsidRPr="008C1167" w:rsidRDefault="004317FE" w:rsidP="00AD5A4E">
            <w:pPr>
              <w:spacing w:after="0" w:line="240" w:lineRule="auto"/>
              <w:jc w:val="center"/>
              <w:rPr>
                <w:rFonts w:ascii="Tw Cen MT" w:eastAsia="Times New Roman" w:hAnsi="Tw Cen MT" w:cs="Arial"/>
                <w:b/>
                <w:bCs/>
                <w:color w:val="464646"/>
                <w:szCs w:val="24"/>
                <w:lang w:val="es-419" w:eastAsia="es-419"/>
              </w:rPr>
            </w:pPr>
            <w:r w:rsidRPr="008C1167">
              <w:rPr>
                <w:rFonts w:ascii="Tw Cen MT" w:eastAsia="Times New Roman" w:hAnsi="Tw Cen MT" w:cs="Arial"/>
                <w:b/>
                <w:bCs/>
                <w:color w:val="464646"/>
                <w:szCs w:val="24"/>
                <w:lang w:val="es-419" w:eastAsia="es-419"/>
              </w:rPr>
              <w:t>0</w:t>
            </w:r>
          </w:p>
        </w:tc>
        <w:tc>
          <w:tcPr>
            <w:tcW w:w="594" w:type="dxa"/>
            <w:tcBorders>
              <w:top w:val="nil"/>
              <w:left w:val="nil"/>
              <w:bottom w:val="single" w:sz="4" w:space="0" w:color="366092"/>
              <w:right w:val="single" w:sz="4" w:space="0" w:color="366092"/>
            </w:tcBorders>
            <w:shd w:val="clear" w:color="000000" w:fill="F1EEE0"/>
            <w:vAlign w:val="center"/>
            <w:hideMark/>
          </w:tcPr>
          <w:p w14:paraId="4C5EBFFD" w14:textId="77777777" w:rsidR="004317FE" w:rsidRPr="008C1167" w:rsidRDefault="004317FE" w:rsidP="00AD5A4E">
            <w:pPr>
              <w:spacing w:after="0" w:line="240" w:lineRule="auto"/>
              <w:jc w:val="center"/>
              <w:rPr>
                <w:rFonts w:ascii="Tw Cen MT" w:eastAsia="Times New Roman" w:hAnsi="Tw Cen MT" w:cs="Arial"/>
                <w:b/>
                <w:bCs/>
                <w:color w:val="464646"/>
                <w:szCs w:val="24"/>
                <w:lang w:val="es-419" w:eastAsia="es-419"/>
              </w:rPr>
            </w:pPr>
            <w:r w:rsidRPr="008C1167">
              <w:rPr>
                <w:rFonts w:ascii="Tw Cen MT" w:eastAsia="Times New Roman" w:hAnsi="Tw Cen MT" w:cs="Arial"/>
                <w:b/>
                <w:bCs/>
                <w:color w:val="464646"/>
                <w:szCs w:val="24"/>
                <w:lang w:val="es-419" w:eastAsia="es-419"/>
              </w:rPr>
              <w:t>0</w:t>
            </w:r>
          </w:p>
        </w:tc>
        <w:tc>
          <w:tcPr>
            <w:tcW w:w="594" w:type="dxa"/>
            <w:tcBorders>
              <w:top w:val="nil"/>
              <w:left w:val="nil"/>
              <w:bottom w:val="single" w:sz="4" w:space="0" w:color="366092"/>
              <w:right w:val="single" w:sz="4" w:space="0" w:color="366092"/>
            </w:tcBorders>
            <w:shd w:val="clear" w:color="000000" w:fill="F1EEE0"/>
            <w:vAlign w:val="center"/>
            <w:hideMark/>
          </w:tcPr>
          <w:p w14:paraId="69F837D5" w14:textId="77777777" w:rsidR="004317FE" w:rsidRPr="008C1167" w:rsidRDefault="004317FE" w:rsidP="00AD5A4E">
            <w:pPr>
              <w:spacing w:after="0" w:line="240" w:lineRule="auto"/>
              <w:jc w:val="center"/>
              <w:rPr>
                <w:rFonts w:ascii="Tw Cen MT" w:eastAsia="Times New Roman" w:hAnsi="Tw Cen MT" w:cs="Arial"/>
                <w:b/>
                <w:bCs/>
                <w:color w:val="464646"/>
                <w:szCs w:val="24"/>
                <w:lang w:val="es-419" w:eastAsia="es-419"/>
              </w:rPr>
            </w:pPr>
            <w:r w:rsidRPr="008C1167">
              <w:rPr>
                <w:rFonts w:ascii="Tw Cen MT" w:eastAsia="Times New Roman" w:hAnsi="Tw Cen MT" w:cs="Arial"/>
                <w:b/>
                <w:bCs/>
                <w:color w:val="464646"/>
                <w:szCs w:val="24"/>
                <w:lang w:val="es-419" w:eastAsia="es-419"/>
              </w:rPr>
              <w:t>0</w:t>
            </w:r>
          </w:p>
        </w:tc>
        <w:tc>
          <w:tcPr>
            <w:tcW w:w="594" w:type="dxa"/>
            <w:tcBorders>
              <w:top w:val="nil"/>
              <w:left w:val="nil"/>
              <w:bottom w:val="single" w:sz="4" w:space="0" w:color="366092"/>
              <w:right w:val="single" w:sz="4" w:space="0" w:color="366092"/>
            </w:tcBorders>
            <w:shd w:val="clear" w:color="000000" w:fill="F1EEE0"/>
            <w:vAlign w:val="center"/>
            <w:hideMark/>
          </w:tcPr>
          <w:p w14:paraId="7282C7EF" w14:textId="77777777" w:rsidR="004317FE" w:rsidRPr="008C1167" w:rsidRDefault="004317FE" w:rsidP="00AD5A4E">
            <w:pPr>
              <w:spacing w:after="0" w:line="240" w:lineRule="auto"/>
              <w:jc w:val="center"/>
              <w:rPr>
                <w:rFonts w:ascii="Tw Cen MT" w:eastAsia="Times New Roman" w:hAnsi="Tw Cen MT" w:cs="Arial"/>
                <w:b/>
                <w:bCs/>
                <w:color w:val="464646"/>
                <w:szCs w:val="24"/>
                <w:lang w:val="es-419" w:eastAsia="es-419"/>
              </w:rPr>
            </w:pPr>
            <w:r w:rsidRPr="008C1167">
              <w:rPr>
                <w:rFonts w:ascii="Tw Cen MT" w:eastAsia="Times New Roman" w:hAnsi="Tw Cen MT" w:cs="Arial"/>
                <w:b/>
                <w:bCs/>
                <w:color w:val="464646"/>
                <w:szCs w:val="24"/>
                <w:lang w:val="es-419" w:eastAsia="es-419"/>
              </w:rPr>
              <w:t>0</w:t>
            </w:r>
          </w:p>
        </w:tc>
        <w:tc>
          <w:tcPr>
            <w:tcW w:w="594" w:type="dxa"/>
            <w:tcBorders>
              <w:top w:val="nil"/>
              <w:left w:val="nil"/>
              <w:bottom w:val="single" w:sz="4" w:space="0" w:color="366092"/>
              <w:right w:val="single" w:sz="4" w:space="0" w:color="366092"/>
            </w:tcBorders>
            <w:shd w:val="clear" w:color="000000" w:fill="F1EEE0"/>
            <w:vAlign w:val="center"/>
            <w:hideMark/>
          </w:tcPr>
          <w:p w14:paraId="1E3D08B3" w14:textId="77777777" w:rsidR="004317FE" w:rsidRPr="008C1167" w:rsidRDefault="004317FE" w:rsidP="00AD5A4E">
            <w:pPr>
              <w:spacing w:after="0" w:line="240" w:lineRule="auto"/>
              <w:jc w:val="center"/>
              <w:rPr>
                <w:rFonts w:ascii="Tw Cen MT" w:eastAsia="Times New Roman" w:hAnsi="Tw Cen MT" w:cs="Arial"/>
                <w:b/>
                <w:bCs/>
                <w:color w:val="464646"/>
                <w:szCs w:val="24"/>
                <w:lang w:val="es-419" w:eastAsia="es-419"/>
              </w:rPr>
            </w:pPr>
            <w:r w:rsidRPr="008C1167">
              <w:rPr>
                <w:rFonts w:ascii="Tw Cen MT" w:eastAsia="Times New Roman" w:hAnsi="Tw Cen MT" w:cs="Arial"/>
                <w:b/>
                <w:bCs/>
                <w:color w:val="464646"/>
                <w:szCs w:val="24"/>
                <w:lang w:val="es-419" w:eastAsia="es-419"/>
              </w:rPr>
              <w:t>0</w:t>
            </w:r>
          </w:p>
        </w:tc>
        <w:tc>
          <w:tcPr>
            <w:tcW w:w="594" w:type="dxa"/>
            <w:tcBorders>
              <w:top w:val="nil"/>
              <w:left w:val="nil"/>
              <w:bottom w:val="single" w:sz="4" w:space="0" w:color="366092"/>
              <w:right w:val="single" w:sz="4" w:space="0" w:color="366092"/>
            </w:tcBorders>
            <w:shd w:val="clear" w:color="000000" w:fill="F1EEE0"/>
            <w:vAlign w:val="center"/>
            <w:hideMark/>
          </w:tcPr>
          <w:p w14:paraId="26836BA8" w14:textId="77777777" w:rsidR="004317FE" w:rsidRPr="008C1167" w:rsidRDefault="004317FE" w:rsidP="00AD5A4E">
            <w:pPr>
              <w:spacing w:after="0" w:line="240" w:lineRule="auto"/>
              <w:jc w:val="center"/>
              <w:rPr>
                <w:rFonts w:ascii="Tw Cen MT" w:eastAsia="Times New Roman" w:hAnsi="Tw Cen MT" w:cs="Arial"/>
                <w:b/>
                <w:bCs/>
                <w:color w:val="464646"/>
                <w:lang w:val="es-419" w:eastAsia="es-419"/>
              </w:rPr>
            </w:pPr>
            <w:r w:rsidRPr="008C1167">
              <w:rPr>
                <w:rFonts w:ascii="Tw Cen MT" w:eastAsia="Times New Roman" w:hAnsi="Tw Cen MT" w:cs="Arial"/>
                <w:b/>
                <w:bCs/>
                <w:color w:val="464646"/>
                <w:sz w:val="22"/>
                <w:lang w:val="es-419" w:eastAsia="es-419"/>
              </w:rPr>
              <w:t>0</w:t>
            </w:r>
          </w:p>
        </w:tc>
        <w:tc>
          <w:tcPr>
            <w:tcW w:w="774" w:type="dxa"/>
            <w:tcBorders>
              <w:top w:val="nil"/>
              <w:left w:val="nil"/>
              <w:bottom w:val="single" w:sz="4" w:space="0" w:color="366092"/>
              <w:right w:val="single" w:sz="4" w:space="0" w:color="366092"/>
            </w:tcBorders>
            <w:shd w:val="clear" w:color="000000" w:fill="F1EEE0"/>
            <w:vAlign w:val="center"/>
            <w:hideMark/>
          </w:tcPr>
          <w:p w14:paraId="1AC5E174" w14:textId="77777777" w:rsidR="004317FE" w:rsidRPr="008C1167" w:rsidRDefault="004317FE" w:rsidP="00AD5A4E">
            <w:pPr>
              <w:spacing w:after="0" w:line="240" w:lineRule="auto"/>
              <w:jc w:val="center"/>
              <w:rPr>
                <w:rFonts w:ascii="Tw Cen MT" w:eastAsia="Times New Roman" w:hAnsi="Tw Cen MT" w:cs="Arial"/>
                <w:b/>
                <w:bCs/>
                <w:color w:val="464646"/>
                <w:lang w:val="es-419" w:eastAsia="es-419"/>
              </w:rPr>
            </w:pPr>
            <w:r w:rsidRPr="008C1167">
              <w:rPr>
                <w:rFonts w:ascii="Tw Cen MT" w:eastAsia="Times New Roman" w:hAnsi="Tw Cen MT" w:cs="Arial"/>
                <w:b/>
                <w:bCs/>
                <w:color w:val="464646"/>
                <w:sz w:val="22"/>
                <w:lang w:val="es-419" w:eastAsia="es-419"/>
              </w:rPr>
              <w:t>0</w:t>
            </w:r>
          </w:p>
        </w:tc>
        <w:tc>
          <w:tcPr>
            <w:tcW w:w="645" w:type="dxa"/>
            <w:tcBorders>
              <w:top w:val="nil"/>
              <w:left w:val="nil"/>
              <w:bottom w:val="single" w:sz="4" w:space="0" w:color="366092"/>
              <w:right w:val="single" w:sz="4" w:space="0" w:color="366092"/>
            </w:tcBorders>
            <w:shd w:val="clear" w:color="000000" w:fill="F1EEE0"/>
            <w:vAlign w:val="center"/>
            <w:hideMark/>
          </w:tcPr>
          <w:p w14:paraId="3466D551" w14:textId="77777777" w:rsidR="004317FE" w:rsidRPr="008C1167" w:rsidRDefault="004317FE" w:rsidP="00AD5A4E">
            <w:pPr>
              <w:spacing w:after="0" w:line="240" w:lineRule="auto"/>
              <w:jc w:val="center"/>
              <w:rPr>
                <w:rFonts w:ascii="Tw Cen MT" w:eastAsia="Times New Roman" w:hAnsi="Tw Cen MT" w:cs="Arial"/>
                <w:b/>
                <w:bCs/>
                <w:color w:val="464646"/>
                <w:lang w:val="es-419" w:eastAsia="es-419"/>
              </w:rPr>
            </w:pPr>
            <w:r w:rsidRPr="008C1167">
              <w:rPr>
                <w:rFonts w:ascii="Tw Cen MT" w:eastAsia="Times New Roman" w:hAnsi="Tw Cen MT" w:cs="Arial"/>
                <w:b/>
                <w:bCs/>
                <w:color w:val="464646"/>
                <w:sz w:val="22"/>
                <w:lang w:val="es-419" w:eastAsia="es-419"/>
              </w:rPr>
              <w:t>1</w:t>
            </w:r>
          </w:p>
        </w:tc>
        <w:tc>
          <w:tcPr>
            <w:tcW w:w="774" w:type="dxa"/>
            <w:tcBorders>
              <w:top w:val="nil"/>
              <w:left w:val="nil"/>
              <w:bottom w:val="single" w:sz="4" w:space="0" w:color="366092"/>
              <w:right w:val="single" w:sz="4" w:space="0" w:color="366092"/>
            </w:tcBorders>
            <w:shd w:val="clear" w:color="000000" w:fill="F1EEE0"/>
            <w:vAlign w:val="center"/>
            <w:hideMark/>
          </w:tcPr>
          <w:p w14:paraId="6812446A" w14:textId="77777777" w:rsidR="004317FE" w:rsidRPr="008C1167" w:rsidRDefault="004317FE" w:rsidP="00AD5A4E">
            <w:pPr>
              <w:spacing w:after="0" w:line="240" w:lineRule="auto"/>
              <w:jc w:val="center"/>
              <w:rPr>
                <w:rFonts w:ascii="Tw Cen MT" w:eastAsia="Times New Roman" w:hAnsi="Tw Cen MT" w:cs="Arial"/>
                <w:b/>
                <w:bCs/>
                <w:color w:val="464646"/>
                <w:lang w:val="es-419" w:eastAsia="es-419"/>
              </w:rPr>
            </w:pPr>
            <w:r w:rsidRPr="008C1167">
              <w:rPr>
                <w:rFonts w:ascii="Tw Cen MT" w:eastAsia="Times New Roman" w:hAnsi="Tw Cen MT" w:cs="Arial"/>
                <w:b/>
                <w:bCs/>
                <w:color w:val="464646"/>
                <w:sz w:val="22"/>
                <w:lang w:val="es-419" w:eastAsia="es-419"/>
              </w:rPr>
              <w:t>0</w:t>
            </w:r>
          </w:p>
        </w:tc>
        <w:tc>
          <w:tcPr>
            <w:tcW w:w="645" w:type="dxa"/>
            <w:tcBorders>
              <w:top w:val="nil"/>
              <w:left w:val="nil"/>
              <w:bottom w:val="single" w:sz="4" w:space="0" w:color="366092"/>
              <w:right w:val="single" w:sz="4" w:space="0" w:color="366092"/>
            </w:tcBorders>
            <w:shd w:val="clear" w:color="000000" w:fill="F1EEE0"/>
            <w:vAlign w:val="center"/>
            <w:hideMark/>
          </w:tcPr>
          <w:p w14:paraId="1FD774FF" w14:textId="77777777" w:rsidR="004317FE" w:rsidRPr="008C1167" w:rsidRDefault="004317FE" w:rsidP="00AD5A4E">
            <w:pPr>
              <w:spacing w:after="0" w:line="240" w:lineRule="auto"/>
              <w:jc w:val="center"/>
              <w:rPr>
                <w:rFonts w:ascii="Tw Cen MT" w:eastAsia="Times New Roman" w:hAnsi="Tw Cen MT" w:cs="Arial"/>
                <w:b/>
                <w:bCs/>
                <w:color w:val="464646"/>
                <w:lang w:val="es-419" w:eastAsia="es-419"/>
              </w:rPr>
            </w:pPr>
            <w:r w:rsidRPr="008C1167">
              <w:rPr>
                <w:rFonts w:ascii="Tw Cen MT" w:eastAsia="Times New Roman" w:hAnsi="Tw Cen MT" w:cs="Arial"/>
                <w:b/>
                <w:bCs/>
                <w:color w:val="464646"/>
                <w:sz w:val="22"/>
                <w:lang w:val="es-419" w:eastAsia="es-419"/>
              </w:rPr>
              <w:t>0</w:t>
            </w:r>
          </w:p>
        </w:tc>
        <w:tc>
          <w:tcPr>
            <w:tcW w:w="774" w:type="dxa"/>
            <w:tcBorders>
              <w:top w:val="nil"/>
              <w:left w:val="nil"/>
              <w:bottom w:val="single" w:sz="4" w:space="0" w:color="366092"/>
              <w:right w:val="single" w:sz="4" w:space="0" w:color="366092"/>
            </w:tcBorders>
            <w:shd w:val="clear" w:color="000000" w:fill="F1EEE0"/>
            <w:vAlign w:val="center"/>
            <w:hideMark/>
          </w:tcPr>
          <w:p w14:paraId="27B00FFD" w14:textId="77777777" w:rsidR="004317FE" w:rsidRPr="008C1167" w:rsidRDefault="004317FE" w:rsidP="00AD5A4E">
            <w:pPr>
              <w:spacing w:after="0" w:line="240" w:lineRule="auto"/>
              <w:jc w:val="center"/>
              <w:rPr>
                <w:rFonts w:ascii="Tw Cen MT" w:eastAsia="Times New Roman" w:hAnsi="Tw Cen MT" w:cs="Arial"/>
                <w:b/>
                <w:bCs/>
                <w:color w:val="464646"/>
                <w:lang w:val="es-419" w:eastAsia="es-419"/>
              </w:rPr>
            </w:pPr>
            <w:r w:rsidRPr="008C1167">
              <w:rPr>
                <w:rFonts w:ascii="Tw Cen MT" w:eastAsia="Times New Roman" w:hAnsi="Tw Cen MT" w:cs="Arial"/>
                <w:b/>
                <w:bCs/>
                <w:color w:val="464646"/>
                <w:sz w:val="22"/>
                <w:lang w:val="es-419" w:eastAsia="es-419"/>
              </w:rPr>
              <w:t>0</w:t>
            </w:r>
          </w:p>
        </w:tc>
        <w:tc>
          <w:tcPr>
            <w:tcW w:w="767" w:type="dxa"/>
            <w:tcBorders>
              <w:top w:val="nil"/>
              <w:left w:val="nil"/>
              <w:bottom w:val="single" w:sz="4" w:space="0" w:color="366092"/>
              <w:right w:val="single" w:sz="8" w:space="0" w:color="366092"/>
            </w:tcBorders>
            <w:shd w:val="clear" w:color="000000" w:fill="F1EEE0"/>
            <w:vAlign w:val="center"/>
            <w:hideMark/>
          </w:tcPr>
          <w:p w14:paraId="28621CFA" w14:textId="77777777" w:rsidR="004317FE" w:rsidRPr="008C1167" w:rsidRDefault="004317FE" w:rsidP="00AD5A4E">
            <w:pPr>
              <w:spacing w:after="0" w:line="240" w:lineRule="auto"/>
              <w:jc w:val="center"/>
              <w:rPr>
                <w:rFonts w:ascii="Tw Cen MT" w:eastAsia="Times New Roman" w:hAnsi="Tw Cen MT" w:cs="Arial"/>
                <w:b/>
                <w:bCs/>
                <w:color w:val="464646"/>
                <w:lang w:val="es-419" w:eastAsia="es-419"/>
              </w:rPr>
            </w:pPr>
            <w:r w:rsidRPr="008C1167">
              <w:rPr>
                <w:rFonts w:ascii="Tw Cen MT" w:eastAsia="Times New Roman" w:hAnsi="Tw Cen MT" w:cs="Arial"/>
                <w:b/>
                <w:bCs/>
                <w:color w:val="464646"/>
                <w:sz w:val="22"/>
                <w:lang w:val="es-419" w:eastAsia="es-419"/>
              </w:rPr>
              <w:t>1</w:t>
            </w:r>
          </w:p>
        </w:tc>
      </w:tr>
      <w:tr w:rsidR="004317FE" w:rsidRPr="008C1167" w14:paraId="4780C206" w14:textId="77777777" w:rsidTr="00AD5A4E">
        <w:trPr>
          <w:trHeight w:val="115"/>
          <w:jc w:val="center"/>
        </w:trPr>
        <w:tc>
          <w:tcPr>
            <w:tcW w:w="1462" w:type="dxa"/>
            <w:tcBorders>
              <w:top w:val="nil"/>
              <w:left w:val="single" w:sz="8" w:space="0" w:color="366092"/>
              <w:bottom w:val="single" w:sz="4" w:space="0" w:color="366092"/>
              <w:right w:val="single" w:sz="4" w:space="0" w:color="366092"/>
            </w:tcBorders>
            <w:shd w:val="clear" w:color="000000" w:fill="FAF9F4"/>
            <w:vAlign w:val="center"/>
            <w:hideMark/>
          </w:tcPr>
          <w:p w14:paraId="77FEFF3C" w14:textId="77777777" w:rsidR="004317FE" w:rsidRPr="008C1167" w:rsidRDefault="004317FE" w:rsidP="00AD5A4E">
            <w:pPr>
              <w:spacing w:after="0" w:line="240" w:lineRule="auto"/>
              <w:jc w:val="center"/>
              <w:rPr>
                <w:rFonts w:ascii="Tw Cen MT" w:eastAsia="Times New Roman" w:hAnsi="Tw Cen MT" w:cs="Arial"/>
                <w:color w:val="464646"/>
                <w:szCs w:val="24"/>
                <w:lang w:val="es-419" w:eastAsia="es-419"/>
              </w:rPr>
            </w:pPr>
            <w:r w:rsidRPr="008C1167">
              <w:rPr>
                <w:rFonts w:ascii="Tw Cen MT" w:eastAsia="Times New Roman" w:hAnsi="Tw Cen MT" w:cs="Arial"/>
                <w:color w:val="464646"/>
                <w:szCs w:val="24"/>
                <w:lang w:val="es-419" w:eastAsia="es-419"/>
              </w:rPr>
              <w:t>Denominador</w:t>
            </w:r>
          </w:p>
        </w:tc>
        <w:tc>
          <w:tcPr>
            <w:tcW w:w="492" w:type="dxa"/>
            <w:tcBorders>
              <w:top w:val="nil"/>
              <w:left w:val="nil"/>
              <w:bottom w:val="single" w:sz="4" w:space="0" w:color="366092"/>
              <w:right w:val="single" w:sz="4" w:space="0" w:color="366092"/>
            </w:tcBorders>
            <w:shd w:val="clear" w:color="auto" w:fill="auto"/>
            <w:noWrap/>
            <w:vAlign w:val="center"/>
            <w:hideMark/>
          </w:tcPr>
          <w:p w14:paraId="0C92879A" w14:textId="77777777" w:rsidR="004317FE" w:rsidRPr="008C1167" w:rsidRDefault="004317FE" w:rsidP="00AD5A4E">
            <w:pPr>
              <w:spacing w:after="0" w:line="240" w:lineRule="auto"/>
              <w:jc w:val="center"/>
              <w:rPr>
                <w:rFonts w:ascii="Tw Cen MT" w:eastAsia="Times New Roman" w:hAnsi="Tw Cen MT" w:cs="Arial"/>
                <w:szCs w:val="24"/>
                <w:lang w:val="es-419" w:eastAsia="es-419"/>
              </w:rPr>
            </w:pPr>
            <w:r w:rsidRPr="008C1167">
              <w:rPr>
                <w:rFonts w:ascii="Tw Cen MT" w:eastAsia="Times New Roman" w:hAnsi="Tw Cen MT" w:cs="Arial"/>
                <w:szCs w:val="24"/>
                <w:lang w:val="es-419" w:eastAsia="es-419"/>
              </w:rPr>
              <w:t>7</w:t>
            </w:r>
          </w:p>
        </w:tc>
        <w:tc>
          <w:tcPr>
            <w:tcW w:w="594" w:type="dxa"/>
            <w:tcBorders>
              <w:top w:val="nil"/>
              <w:left w:val="nil"/>
              <w:bottom w:val="single" w:sz="4" w:space="0" w:color="366092"/>
              <w:right w:val="single" w:sz="4" w:space="0" w:color="366092"/>
            </w:tcBorders>
            <w:shd w:val="clear" w:color="auto" w:fill="auto"/>
            <w:noWrap/>
            <w:vAlign w:val="center"/>
            <w:hideMark/>
          </w:tcPr>
          <w:p w14:paraId="6C68DA83" w14:textId="77777777" w:rsidR="004317FE" w:rsidRPr="008C1167" w:rsidRDefault="004317FE" w:rsidP="00AD5A4E">
            <w:pPr>
              <w:spacing w:after="0" w:line="240" w:lineRule="auto"/>
              <w:jc w:val="center"/>
              <w:rPr>
                <w:rFonts w:ascii="Tw Cen MT" w:eastAsia="Times New Roman" w:hAnsi="Tw Cen MT" w:cs="Arial"/>
                <w:szCs w:val="24"/>
                <w:lang w:val="es-419" w:eastAsia="es-419"/>
              </w:rPr>
            </w:pPr>
            <w:r w:rsidRPr="008C1167">
              <w:rPr>
                <w:rFonts w:ascii="Tw Cen MT" w:eastAsia="Times New Roman" w:hAnsi="Tw Cen MT" w:cs="Arial"/>
                <w:szCs w:val="24"/>
                <w:lang w:val="es-419" w:eastAsia="es-419"/>
              </w:rPr>
              <w:t>7</w:t>
            </w:r>
          </w:p>
        </w:tc>
        <w:tc>
          <w:tcPr>
            <w:tcW w:w="594" w:type="dxa"/>
            <w:tcBorders>
              <w:top w:val="nil"/>
              <w:left w:val="nil"/>
              <w:bottom w:val="single" w:sz="4" w:space="0" w:color="366092"/>
              <w:right w:val="single" w:sz="4" w:space="0" w:color="366092"/>
            </w:tcBorders>
            <w:shd w:val="clear" w:color="auto" w:fill="auto"/>
            <w:noWrap/>
            <w:vAlign w:val="center"/>
            <w:hideMark/>
          </w:tcPr>
          <w:p w14:paraId="0D93BCF1" w14:textId="77777777" w:rsidR="004317FE" w:rsidRPr="008C1167" w:rsidRDefault="004317FE" w:rsidP="00AD5A4E">
            <w:pPr>
              <w:spacing w:after="0" w:line="240" w:lineRule="auto"/>
              <w:jc w:val="center"/>
              <w:rPr>
                <w:rFonts w:ascii="Tw Cen MT" w:eastAsia="Times New Roman" w:hAnsi="Tw Cen MT" w:cs="Arial"/>
                <w:szCs w:val="24"/>
                <w:lang w:val="es-419" w:eastAsia="es-419"/>
              </w:rPr>
            </w:pPr>
            <w:r w:rsidRPr="008C1167">
              <w:rPr>
                <w:rFonts w:ascii="Tw Cen MT" w:eastAsia="Times New Roman" w:hAnsi="Tw Cen MT" w:cs="Arial"/>
                <w:szCs w:val="24"/>
                <w:lang w:val="es-419" w:eastAsia="es-419"/>
              </w:rPr>
              <w:t>7</w:t>
            </w:r>
          </w:p>
        </w:tc>
        <w:tc>
          <w:tcPr>
            <w:tcW w:w="594" w:type="dxa"/>
            <w:tcBorders>
              <w:top w:val="nil"/>
              <w:left w:val="nil"/>
              <w:bottom w:val="single" w:sz="4" w:space="0" w:color="366092"/>
              <w:right w:val="single" w:sz="4" w:space="0" w:color="366092"/>
            </w:tcBorders>
            <w:shd w:val="clear" w:color="auto" w:fill="auto"/>
            <w:noWrap/>
            <w:vAlign w:val="center"/>
            <w:hideMark/>
          </w:tcPr>
          <w:p w14:paraId="77C42C02" w14:textId="77777777" w:rsidR="004317FE" w:rsidRPr="008C1167" w:rsidRDefault="004317FE" w:rsidP="00AD5A4E">
            <w:pPr>
              <w:spacing w:after="0" w:line="240" w:lineRule="auto"/>
              <w:jc w:val="center"/>
              <w:rPr>
                <w:rFonts w:ascii="Tw Cen MT" w:eastAsia="Times New Roman" w:hAnsi="Tw Cen MT" w:cs="Arial"/>
                <w:szCs w:val="24"/>
                <w:lang w:val="es-419" w:eastAsia="es-419"/>
              </w:rPr>
            </w:pPr>
            <w:r w:rsidRPr="008C1167">
              <w:rPr>
                <w:rFonts w:ascii="Tw Cen MT" w:eastAsia="Times New Roman" w:hAnsi="Tw Cen MT" w:cs="Arial"/>
                <w:szCs w:val="24"/>
                <w:lang w:val="es-419" w:eastAsia="es-419"/>
              </w:rPr>
              <w:t>7</w:t>
            </w:r>
          </w:p>
        </w:tc>
        <w:tc>
          <w:tcPr>
            <w:tcW w:w="594" w:type="dxa"/>
            <w:tcBorders>
              <w:top w:val="nil"/>
              <w:left w:val="nil"/>
              <w:bottom w:val="single" w:sz="4" w:space="0" w:color="366092"/>
              <w:right w:val="single" w:sz="4" w:space="0" w:color="366092"/>
            </w:tcBorders>
            <w:shd w:val="clear" w:color="auto" w:fill="auto"/>
            <w:noWrap/>
            <w:vAlign w:val="center"/>
            <w:hideMark/>
          </w:tcPr>
          <w:p w14:paraId="3BD94D5A" w14:textId="77777777" w:rsidR="004317FE" w:rsidRPr="008C1167" w:rsidRDefault="004317FE" w:rsidP="00AD5A4E">
            <w:pPr>
              <w:spacing w:after="0" w:line="240" w:lineRule="auto"/>
              <w:jc w:val="center"/>
              <w:rPr>
                <w:rFonts w:ascii="Tw Cen MT" w:eastAsia="Times New Roman" w:hAnsi="Tw Cen MT" w:cs="Arial"/>
                <w:szCs w:val="24"/>
                <w:lang w:val="es-419" w:eastAsia="es-419"/>
              </w:rPr>
            </w:pPr>
            <w:r w:rsidRPr="008C1167">
              <w:rPr>
                <w:rFonts w:ascii="Tw Cen MT" w:eastAsia="Times New Roman" w:hAnsi="Tw Cen MT" w:cs="Arial"/>
                <w:szCs w:val="24"/>
                <w:lang w:val="es-419" w:eastAsia="es-419"/>
              </w:rPr>
              <w:t>7</w:t>
            </w:r>
          </w:p>
        </w:tc>
        <w:tc>
          <w:tcPr>
            <w:tcW w:w="594" w:type="dxa"/>
            <w:tcBorders>
              <w:top w:val="nil"/>
              <w:left w:val="nil"/>
              <w:bottom w:val="single" w:sz="4" w:space="0" w:color="366092"/>
              <w:right w:val="single" w:sz="4" w:space="0" w:color="366092"/>
            </w:tcBorders>
            <w:shd w:val="clear" w:color="auto" w:fill="auto"/>
            <w:noWrap/>
            <w:vAlign w:val="center"/>
            <w:hideMark/>
          </w:tcPr>
          <w:p w14:paraId="1A793CA8" w14:textId="77777777" w:rsidR="004317FE" w:rsidRPr="008C1167" w:rsidRDefault="004317FE" w:rsidP="00AD5A4E">
            <w:pPr>
              <w:spacing w:after="0" w:line="240" w:lineRule="auto"/>
              <w:jc w:val="center"/>
              <w:rPr>
                <w:rFonts w:ascii="Tw Cen MT" w:eastAsia="Times New Roman" w:hAnsi="Tw Cen MT" w:cs="Arial"/>
                <w:lang w:val="es-419" w:eastAsia="es-419"/>
              </w:rPr>
            </w:pPr>
            <w:r w:rsidRPr="008C1167">
              <w:rPr>
                <w:rFonts w:ascii="Tw Cen MT" w:eastAsia="Times New Roman" w:hAnsi="Tw Cen MT" w:cs="Arial"/>
                <w:sz w:val="22"/>
                <w:lang w:val="es-419" w:eastAsia="es-419"/>
              </w:rPr>
              <w:t>7</w:t>
            </w:r>
          </w:p>
        </w:tc>
        <w:tc>
          <w:tcPr>
            <w:tcW w:w="774" w:type="dxa"/>
            <w:tcBorders>
              <w:top w:val="nil"/>
              <w:left w:val="nil"/>
              <w:bottom w:val="single" w:sz="4" w:space="0" w:color="366092"/>
              <w:right w:val="single" w:sz="4" w:space="0" w:color="366092"/>
            </w:tcBorders>
            <w:shd w:val="clear" w:color="auto" w:fill="auto"/>
            <w:noWrap/>
            <w:vAlign w:val="center"/>
            <w:hideMark/>
          </w:tcPr>
          <w:p w14:paraId="3818AD08" w14:textId="77777777" w:rsidR="004317FE" w:rsidRPr="008C1167" w:rsidRDefault="004317FE" w:rsidP="00AD5A4E">
            <w:pPr>
              <w:spacing w:after="0" w:line="240" w:lineRule="auto"/>
              <w:jc w:val="center"/>
              <w:rPr>
                <w:rFonts w:ascii="Tw Cen MT" w:eastAsia="Times New Roman" w:hAnsi="Tw Cen MT" w:cs="Arial"/>
                <w:lang w:val="es-419" w:eastAsia="es-419"/>
              </w:rPr>
            </w:pPr>
            <w:r w:rsidRPr="008C1167">
              <w:rPr>
                <w:rFonts w:ascii="Tw Cen MT" w:eastAsia="Times New Roman" w:hAnsi="Tw Cen MT" w:cs="Arial"/>
                <w:sz w:val="22"/>
                <w:lang w:val="es-419" w:eastAsia="es-419"/>
              </w:rPr>
              <w:t>7</w:t>
            </w:r>
          </w:p>
        </w:tc>
        <w:tc>
          <w:tcPr>
            <w:tcW w:w="645" w:type="dxa"/>
            <w:tcBorders>
              <w:top w:val="nil"/>
              <w:left w:val="nil"/>
              <w:bottom w:val="single" w:sz="4" w:space="0" w:color="366092"/>
              <w:right w:val="single" w:sz="4" w:space="0" w:color="366092"/>
            </w:tcBorders>
            <w:shd w:val="clear" w:color="auto" w:fill="auto"/>
            <w:noWrap/>
            <w:vAlign w:val="center"/>
            <w:hideMark/>
          </w:tcPr>
          <w:p w14:paraId="25B2E7FF" w14:textId="77777777" w:rsidR="004317FE" w:rsidRPr="008C1167" w:rsidRDefault="004317FE" w:rsidP="00AD5A4E">
            <w:pPr>
              <w:spacing w:after="0" w:line="240" w:lineRule="auto"/>
              <w:jc w:val="center"/>
              <w:rPr>
                <w:rFonts w:ascii="Tw Cen MT" w:eastAsia="Times New Roman" w:hAnsi="Tw Cen MT" w:cs="Arial"/>
                <w:lang w:val="es-419" w:eastAsia="es-419"/>
              </w:rPr>
            </w:pPr>
            <w:r w:rsidRPr="008C1167">
              <w:rPr>
                <w:rFonts w:ascii="Tw Cen MT" w:eastAsia="Times New Roman" w:hAnsi="Tw Cen MT" w:cs="Arial"/>
                <w:sz w:val="22"/>
                <w:lang w:val="es-419" w:eastAsia="es-419"/>
              </w:rPr>
              <w:t>7</w:t>
            </w:r>
          </w:p>
        </w:tc>
        <w:tc>
          <w:tcPr>
            <w:tcW w:w="774" w:type="dxa"/>
            <w:tcBorders>
              <w:top w:val="nil"/>
              <w:left w:val="nil"/>
              <w:bottom w:val="single" w:sz="4" w:space="0" w:color="366092"/>
              <w:right w:val="single" w:sz="4" w:space="0" w:color="366092"/>
            </w:tcBorders>
            <w:shd w:val="clear" w:color="auto" w:fill="auto"/>
            <w:noWrap/>
            <w:vAlign w:val="center"/>
            <w:hideMark/>
          </w:tcPr>
          <w:p w14:paraId="5B7ADE2D" w14:textId="77777777" w:rsidR="004317FE" w:rsidRPr="008C1167" w:rsidRDefault="004317FE" w:rsidP="00AD5A4E">
            <w:pPr>
              <w:spacing w:after="0" w:line="240" w:lineRule="auto"/>
              <w:jc w:val="center"/>
              <w:rPr>
                <w:rFonts w:ascii="Tw Cen MT" w:eastAsia="Times New Roman" w:hAnsi="Tw Cen MT" w:cs="Arial"/>
                <w:lang w:val="es-419" w:eastAsia="es-419"/>
              </w:rPr>
            </w:pPr>
            <w:r w:rsidRPr="008C1167">
              <w:rPr>
                <w:rFonts w:ascii="Tw Cen MT" w:eastAsia="Times New Roman" w:hAnsi="Tw Cen MT" w:cs="Arial"/>
                <w:sz w:val="22"/>
                <w:lang w:val="es-419" w:eastAsia="es-419"/>
              </w:rPr>
              <w:t>7</w:t>
            </w:r>
          </w:p>
        </w:tc>
        <w:tc>
          <w:tcPr>
            <w:tcW w:w="645" w:type="dxa"/>
            <w:tcBorders>
              <w:top w:val="nil"/>
              <w:left w:val="nil"/>
              <w:bottom w:val="single" w:sz="4" w:space="0" w:color="366092"/>
              <w:right w:val="single" w:sz="4" w:space="0" w:color="366092"/>
            </w:tcBorders>
            <w:shd w:val="clear" w:color="auto" w:fill="auto"/>
            <w:noWrap/>
            <w:vAlign w:val="center"/>
            <w:hideMark/>
          </w:tcPr>
          <w:p w14:paraId="13AA5B90" w14:textId="77777777" w:rsidR="004317FE" w:rsidRPr="008C1167" w:rsidRDefault="004317FE" w:rsidP="00AD5A4E">
            <w:pPr>
              <w:spacing w:after="0" w:line="240" w:lineRule="auto"/>
              <w:jc w:val="center"/>
              <w:rPr>
                <w:rFonts w:ascii="Tw Cen MT" w:eastAsia="Times New Roman" w:hAnsi="Tw Cen MT" w:cs="Arial"/>
                <w:lang w:val="es-419" w:eastAsia="es-419"/>
              </w:rPr>
            </w:pPr>
            <w:r w:rsidRPr="008C1167">
              <w:rPr>
                <w:rFonts w:ascii="Tw Cen MT" w:eastAsia="Times New Roman" w:hAnsi="Tw Cen MT" w:cs="Arial"/>
                <w:sz w:val="22"/>
                <w:lang w:val="es-419" w:eastAsia="es-419"/>
              </w:rPr>
              <w:t>7</w:t>
            </w:r>
          </w:p>
        </w:tc>
        <w:tc>
          <w:tcPr>
            <w:tcW w:w="774" w:type="dxa"/>
            <w:tcBorders>
              <w:top w:val="nil"/>
              <w:left w:val="nil"/>
              <w:bottom w:val="single" w:sz="4" w:space="0" w:color="366092"/>
              <w:right w:val="single" w:sz="4" w:space="0" w:color="366092"/>
            </w:tcBorders>
            <w:shd w:val="clear" w:color="auto" w:fill="auto"/>
            <w:noWrap/>
            <w:vAlign w:val="center"/>
            <w:hideMark/>
          </w:tcPr>
          <w:p w14:paraId="0987566B" w14:textId="77777777" w:rsidR="004317FE" w:rsidRPr="008C1167" w:rsidRDefault="004317FE" w:rsidP="00AD5A4E">
            <w:pPr>
              <w:spacing w:after="0" w:line="240" w:lineRule="auto"/>
              <w:jc w:val="center"/>
              <w:rPr>
                <w:rFonts w:ascii="Tw Cen MT" w:eastAsia="Times New Roman" w:hAnsi="Tw Cen MT" w:cs="Arial"/>
                <w:lang w:val="es-419" w:eastAsia="es-419"/>
              </w:rPr>
            </w:pPr>
            <w:r w:rsidRPr="008C1167">
              <w:rPr>
                <w:rFonts w:ascii="Tw Cen MT" w:eastAsia="Times New Roman" w:hAnsi="Tw Cen MT" w:cs="Arial"/>
                <w:sz w:val="22"/>
                <w:lang w:val="es-419" w:eastAsia="es-419"/>
              </w:rPr>
              <w:t>7</w:t>
            </w:r>
          </w:p>
        </w:tc>
        <w:tc>
          <w:tcPr>
            <w:tcW w:w="767" w:type="dxa"/>
            <w:tcBorders>
              <w:top w:val="nil"/>
              <w:left w:val="nil"/>
              <w:bottom w:val="single" w:sz="4" w:space="0" w:color="366092"/>
              <w:right w:val="single" w:sz="8" w:space="0" w:color="366092"/>
            </w:tcBorders>
            <w:shd w:val="clear" w:color="auto" w:fill="auto"/>
            <w:noWrap/>
            <w:vAlign w:val="bottom"/>
            <w:hideMark/>
          </w:tcPr>
          <w:p w14:paraId="280AF5B4" w14:textId="77777777" w:rsidR="004317FE" w:rsidRPr="008C1167" w:rsidRDefault="004317FE" w:rsidP="00AD5A4E">
            <w:pPr>
              <w:spacing w:after="0" w:line="240" w:lineRule="auto"/>
              <w:jc w:val="center"/>
              <w:rPr>
                <w:rFonts w:ascii="Tw Cen MT" w:eastAsia="Times New Roman" w:hAnsi="Tw Cen MT" w:cs="Arial"/>
                <w:lang w:val="es-419" w:eastAsia="es-419"/>
              </w:rPr>
            </w:pPr>
            <w:r w:rsidRPr="008C1167">
              <w:rPr>
                <w:rFonts w:ascii="Tw Cen MT" w:eastAsia="Times New Roman" w:hAnsi="Tw Cen MT" w:cs="Arial"/>
                <w:sz w:val="22"/>
                <w:lang w:val="es-419" w:eastAsia="es-419"/>
              </w:rPr>
              <w:t>77</w:t>
            </w:r>
          </w:p>
        </w:tc>
      </w:tr>
      <w:tr w:rsidR="004317FE" w:rsidRPr="008C1167" w14:paraId="160811E8" w14:textId="77777777" w:rsidTr="00AD5A4E">
        <w:trPr>
          <w:trHeight w:val="115"/>
          <w:jc w:val="center"/>
        </w:trPr>
        <w:tc>
          <w:tcPr>
            <w:tcW w:w="1462" w:type="dxa"/>
            <w:tcBorders>
              <w:top w:val="nil"/>
              <w:left w:val="single" w:sz="8" w:space="0" w:color="366092"/>
              <w:bottom w:val="single" w:sz="4" w:space="0" w:color="366092"/>
              <w:right w:val="single" w:sz="4" w:space="0" w:color="366092"/>
            </w:tcBorders>
            <w:shd w:val="clear" w:color="000000" w:fill="FAF9F4"/>
            <w:vAlign w:val="center"/>
            <w:hideMark/>
          </w:tcPr>
          <w:p w14:paraId="31A02C88" w14:textId="77777777" w:rsidR="004317FE" w:rsidRPr="008C1167" w:rsidRDefault="004317FE" w:rsidP="00AD5A4E">
            <w:pPr>
              <w:spacing w:after="0" w:line="240" w:lineRule="auto"/>
              <w:jc w:val="center"/>
              <w:rPr>
                <w:rFonts w:ascii="Tw Cen MT" w:eastAsia="Times New Roman" w:hAnsi="Tw Cen MT" w:cs="Arial"/>
                <w:b/>
                <w:bCs/>
                <w:color w:val="464646"/>
                <w:szCs w:val="24"/>
                <w:u w:val="single"/>
                <w:lang w:val="es-419" w:eastAsia="es-419"/>
              </w:rPr>
            </w:pPr>
            <w:r w:rsidRPr="008C1167">
              <w:rPr>
                <w:rFonts w:ascii="Tw Cen MT" w:eastAsia="Times New Roman" w:hAnsi="Tw Cen MT" w:cs="Arial"/>
                <w:b/>
                <w:bCs/>
                <w:color w:val="464646"/>
                <w:szCs w:val="24"/>
                <w:u w:val="single"/>
                <w:lang w:val="es-419" w:eastAsia="es-419"/>
              </w:rPr>
              <w:t xml:space="preserve">Resultado </w:t>
            </w:r>
          </w:p>
        </w:tc>
        <w:tc>
          <w:tcPr>
            <w:tcW w:w="492" w:type="dxa"/>
            <w:tcBorders>
              <w:top w:val="nil"/>
              <w:left w:val="nil"/>
              <w:bottom w:val="single" w:sz="4" w:space="0" w:color="366092"/>
              <w:right w:val="single" w:sz="4" w:space="0" w:color="366092"/>
            </w:tcBorders>
            <w:shd w:val="clear" w:color="auto" w:fill="auto"/>
            <w:noWrap/>
            <w:vAlign w:val="center"/>
            <w:hideMark/>
          </w:tcPr>
          <w:p w14:paraId="68D93AC4" w14:textId="77777777" w:rsidR="004317FE" w:rsidRPr="008C1167" w:rsidRDefault="004317FE" w:rsidP="00AD5A4E">
            <w:pPr>
              <w:spacing w:after="0" w:line="240" w:lineRule="auto"/>
              <w:jc w:val="center"/>
              <w:rPr>
                <w:rFonts w:ascii="Tw Cen MT" w:eastAsia="Times New Roman" w:hAnsi="Tw Cen MT" w:cs="Arial"/>
                <w:b/>
                <w:bCs/>
                <w:szCs w:val="24"/>
                <w:u w:val="single"/>
                <w:lang w:val="es-419" w:eastAsia="es-419"/>
              </w:rPr>
            </w:pPr>
            <w:r w:rsidRPr="008C1167">
              <w:rPr>
                <w:rFonts w:ascii="Tw Cen MT" w:eastAsia="Times New Roman" w:hAnsi="Tw Cen MT" w:cs="Arial"/>
                <w:b/>
                <w:bCs/>
                <w:szCs w:val="24"/>
                <w:u w:val="single"/>
                <w:lang w:val="es-419" w:eastAsia="es-419"/>
              </w:rPr>
              <w:t>0%</w:t>
            </w:r>
          </w:p>
        </w:tc>
        <w:tc>
          <w:tcPr>
            <w:tcW w:w="594" w:type="dxa"/>
            <w:tcBorders>
              <w:top w:val="nil"/>
              <w:left w:val="nil"/>
              <w:bottom w:val="single" w:sz="4" w:space="0" w:color="366092"/>
              <w:right w:val="single" w:sz="4" w:space="0" w:color="366092"/>
            </w:tcBorders>
            <w:shd w:val="clear" w:color="auto" w:fill="auto"/>
            <w:noWrap/>
            <w:vAlign w:val="center"/>
            <w:hideMark/>
          </w:tcPr>
          <w:p w14:paraId="70B0577A" w14:textId="77777777" w:rsidR="004317FE" w:rsidRPr="008C1167" w:rsidRDefault="004317FE" w:rsidP="00AD5A4E">
            <w:pPr>
              <w:spacing w:after="0" w:line="240" w:lineRule="auto"/>
              <w:jc w:val="center"/>
              <w:rPr>
                <w:rFonts w:ascii="Tw Cen MT" w:eastAsia="Times New Roman" w:hAnsi="Tw Cen MT" w:cs="Arial"/>
                <w:b/>
                <w:bCs/>
                <w:szCs w:val="24"/>
                <w:u w:val="single"/>
                <w:lang w:val="es-419" w:eastAsia="es-419"/>
              </w:rPr>
            </w:pPr>
            <w:r w:rsidRPr="008C1167">
              <w:rPr>
                <w:rFonts w:ascii="Tw Cen MT" w:eastAsia="Times New Roman" w:hAnsi="Tw Cen MT" w:cs="Arial"/>
                <w:b/>
                <w:bCs/>
                <w:szCs w:val="24"/>
                <w:u w:val="single"/>
                <w:lang w:val="es-419" w:eastAsia="es-419"/>
              </w:rPr>
              <w:t>0%</w:t>
            </w:r>
          </w:p>
        </w:tc>
        <w:tc>
          <w:tcPr>
            <w:tcW w:w="594" w:type="dxa"/>
            <w:tcBorders>
              <w:top w:val="nil"/>
              <w:left w:val="nil"/>
              <w:bottom w:val="single" w:sz="4" w:space="0" w:color="366092"/>
              <w:right w:val="single" w:sz="4" w:space="0" w:color="366092"/>
            </w:tcBorders>
            <w:shd w:val="clear" w:color="auto" w:fill="auto"/>
            <w:noWrap/>
            <w:vAlign w:val="center"/>
            <w:hideMark/>
          </w:tcPr>
          <w:p w14:paraId="3818E133" w14:textId="77777777" w:rsidR="004317FE" w:rsidRPr="008C1167" w:rsidRDefault="004317FE" w:rsidP="00AD5A4E">
            <w:pPr>
              <w:spacing w:after="0" w:line="240" w:lineRule="auto"/>
              <w:jc w:val="center"/>
              <w:rPr>
                <w:rFonts w:ascii="Tw Cen MT" w:eastAsia="Times New Roman" w:hAnsi="Tw Cen MT" w:cs="Arial"/>
                <w:b/>
                <w:bCs/>
                <w:szCs w:val="24"/>
                <w:u w:val="single"/>
                <w:lang w:val="es-419" w:eastAsia="es-419"/>
              </w:rPr>
            </w:pPr>
            <w:r w:rsidRPr="008C1167">
              <w:rPr>
                <w:rFonts w:ascii="Tw Cen MT" w:eastAsia="Times New Roman" w:hAnsi="Tw Cen MT" w:cs="Arial"/>
                <w:b/>
                <w:bCs/>
                <w:szCs w:val="24"/>
                <w:u w:val="single"/>
                <w:lang w:val="es-419" w:eastAsia="es-419"/>
              </w:rPr>
              <w:t>0%</w:t>
            </w:r>
          </w:p>
        </w:tc>
        <w:tc>
          <w:tcPr>
            <w:tcW w:w="594" w:type="dxa"/>
            <w:tcBorders>
              <w:top w:val="nil"/>
              <w:left w:val="nil"/>
              <w:bottom w:val="single" w:sz="4" w:space="0" w:color="366092"/>
              <w:right w:val="single" w:sz="4" w:space="0" w:color="366092"/>
            </w:tcBorders>
            <w:shd w:val="clear" w:color="auto" w:fill="auto"/>
            <w:noWrap/>
            <w:vAlign w:val="center"/>
            <w:hideMark/>
          </w:tcPr>
          <w:p w14:paraId="2D84415D" w14:textId="77777777" w:rsidR="004317FE" w:rsidRPr="008C1167" w:rsidRDefault="004317FE" w:rsidP="00AD5A4E">
            <w:pPr>
              <w:spacing w:after="0" w:line="240" w:lineRule="auto"/>
              <w:jc w:val="center"/>
              <w:rPr>
                <w:rFonts w:ascii="Tw Cen MT" w:eastAsia="Times New Roman" w:hAnsi="Tw Cen MT" w:cs="Arial"/>
                <w:b/>
                <w:bCs/>
                <w:szCs w:val="24"/>
                <w:u w:val="single"/>
                <w:lang w:val="es-419" w:eastAsia="es-419"/>
              </w:rPr>
            </w:pPr>
            <w:r w:rsidRPr="008C1167">
              <w:rPr>
                <w:rFonts w:ascii="Tw Cen MT" w:eastAsia="Times New Roman" w:hAnsi="Tw Cen MT" w:cs="Arial"/>
                <w:b/>
                <w:bCs/>
                <w:szCs w:val="24"/>
                <w:u w:val="single"/>
                <w:lang w:val="es-419" w:eastAsia="es-419"/>
              </w:rPr>
              <w:t>0%</w:t>
            </w:r>
          </w:p>
        </w:tc>
        <w:tc>
          <w:tcPr>
            <w:tcW w:w="594" w:type="dxa"/>
            <w:tcBorders>
              <w:top w:val="nil"/>
              <w:left w:val="nil"/>
              <w:bottom w:val="single" w:sz="4" w:space="0" w:color="366092"/>
              <w:right w:val="single" w:sz="4" w:space="0" w:color="366092"/>
            </w:tcBorders>
            <w:shd w:val="clear" w:color="auto" w:fill="auto"/>
            <w:noWrap/>
            <w:vAlign w:val="center"/>
            <w:hideMark/>
          </w:tcPr>
          <w:p w14:paraId="45CC4C79" w14:textId="77777777" w:rsidR="004317FE" w:rsidRPr="008C1167" w:rsidRDefault="004317FE" w:rsidP="00AD5A4E">
            <w:pPr>
              <w:spacing w:after="0" w:line="240" w:lineRule="auto"/>
              <w:jc w:val="center"/>
              <w:rPr>
                <w:rFonts w:ascii="Tw Cen MT" w:eastAsia="Times New Roman" w:hAnsi="Tw Cen MT" w:cs="Arial"/>
                <w:b/>
                <w:bCs/>
                <w:szCs w:val="24"/>
                <w:u w:val="single"/>
                <w:lang w:val="es-419" w:eastAsia="es-419"/>
              </w:rPr>
            </w:pPr>
            <w:r w:rsidRPr="008C1167">
              <w:rPr>
                <w:rFonts w:ascii="Tw Cen MT" w:eastAsia="Times New Roman" w:hAnsi="Tw Cen MT" w:cs="Arial"/>
                <w:b/>
                <w:bCs/>
                <w:szCs w:val="24"/>
                <w:u w:val="single"/>
                <w:lang w:val="es-419" w:eastAsia="es-419"/>
              </w:rPr>
              <w:t>0%</w:t>
            </w:r>
          </w:p>
        </w:tc>
        <w:tc>
          <w:tcPr>
            <w:tcW w:w="594" w:type="dxa"/>
            <w:tcBorders>
              <w:top w:val="nil"/>
              <w:left w:val="nil"/>
              <w:bottom w:val="single" w:sz="4" w:space="0" w:color="366092"/>
              <w:right w:val="single" w:sz="4" w:space="0" w:color="366092"/>
            </w:tcBorders>
            <w:shd w:val="clear" w:color="auto" w:fill="auto"/>
            <w:noWrap/>
            <w:vAlign w:val="center"/>
            <w:hideMark/>
          </w:tcPr>
          <w:p w14:paraId="499EA6EE" w14:textId="77777777" w:rsidR="004317FE" w:rsidRPr="008C1167" w:rsidRDefault="004317FE" w:rsidP="00AD5A4E">
            <w:pPr>
              <w:spacing w:after="0" w:line="240" w:lineRule="auto"/>
              <w:jc w:val="center"/>
              <w:rPr>
                <w:rFonts w:ascii="Tw Cen MT" w:eastAsia="Times New Roman" w:hAnsi="Tw Cen MT" w:cs="Arial"/>
                <w:b/>
                <w:bCs/>
                <w:u w:val="single"/>
                <w:lang w:val="es-419" w:eastAsia="es-419"/>
              </w:rPr>
            </w:pPr>
            <w:r w:rsidRPr="008C1167">
              <w:rPr>
                <w:rFonts w:ascii="Tw Cen MT" w:eastAsia="Times New Roman" w:hAnsi="Tw Cen MT" w:cs="Arial"/>
                <w:b/>
                <w:bCs/>
                <w:sz w:val="22"/>
                <w:u w:val="single"/>
                <w:lang w:val="es-419" w:eastAsia="es-419"/>
              </w:rPr>
              <w:t>0%</w:t>
            </w:r>
          </w:p>
        </w:tc>
        <w:tc>
          <w:tcPr>
            <w:tcW w:w="774" w:type="dxa"/>
            <w:tcBorders>
              <w:top w:val="nil"/>
              <w:left w:val="nil"/>
              <w:bottom w:val="single" w:sz="4" w:space="0" w:color="366092"/>
              <w:right w:val="single" w:sz="4" w:space="0" w:color="366092"/>
            </w:tcBorders>
            <w:shd w:val="clear" w:color="auto" w:fill="auto"/>
            <w:noWrap/>
            <w:vAlign w:val="center"/>
            <w:hideMark/>
          </w:tcPr>
          <w:p w14:paraId="6676E4A8" w14:textId="77777777" w:rsidR="004317FE" w:rsidRPr="008C1167" w:rsidRDefault="004317FE" w:rsidP="00AD5A4E">
            <w:pPr>
              <w:spacing w:after="0" w:line="240" w:lineRule="auto"/>
              <w:jc w:val="center"/>
              <w:rPr>
                <w:rFonts w:ascii="Tw Cen MT" w:eastAsia="Times New Roman" w:hAnsi="Tw Cen MT" w:cs="Arial"/>
                <w:b/>
                <w:bCs/>
                <w:u w:val="single"/>
                <w:lang w:val="es-419" w:eastAsia="es-419"/>
              </w:rPr>
            </w:pPr>
            <w:r w:rsidRPr="008C1167">
              <w:rPr>
                <w:rFonts w:ascii="Tw Cen MT" w:eastAsia="Times New Roman" w:hAnsi="Tw Cen MT" w:cs="Arial"/>
                <w:b/>
                <w:bCs/>
                <w:sz w:val="22"/>
                <w:u w:val="single"/>
                <w:lang w:val="es-419" w:eastAsia="es-419"/>
              </w:rPr>
              <w:t>0%</w:t>
            </w:r>
          </w:p>
        </w:tc>
        <w:tc>
          <w:tcPr>
            <w:tcW w:w="645" w:type="dxa"/>
            <w:tcBorders>
              <w:top w:val="nil"/>
              <w:left w:val="nil"/>
              <w:bottom w:val="single" w:sz="4" w:space="0" w:color="366092"/>
              <w:right w:val="single" w:sz="4" w:space="0" w:color="366092"/>
            </w:tcBorders>
            <w:shd w:val="clear" w:color="auto" w:fill="auto"/>
            <w:noWrap/>
            <w:vAlign w:val="center"/>
            <w:hideMark/>
          </w:tcPr>
          <w:p w14:paraId="7A2EE5F5" w14:textId="77777777" w:rsidR="004317FE" w:rsidRPr="008C1167" w:rsidRDefault="004317FE" w:rsidP="00AD5A4E">
            <w:pPr>
              <w:spacing w:after="0" w:line="240" w:lineRule="auto"/>
              <w:jc w:val="center"/>
              <w:rPr>
                <w:rFonts w:ascii="Tw Cen MT" w:eastAsia="Times New Roman" w:hAnsi="Tw Cen MT" w:cs="Arial"/>
                <w:b/>
                <w:bCs/>
                <w:u w:val="single"/>
                <w:lang w:val="es-419" w:eastAsia="es-419"/>
              </w:rPr>
            </w:pPr>
            <w:r w:rsidRPr="008C1167">
              <w:rPr>
                <w:rFonts w:ascii="Tw Cen MT" w:eastAsia="Times New Roman" w:hAnsi="Tw Cen MT" w:cs="Arial"/>
                <w:b/>
                <w:bCs/>
                <w:sz w:val="22"/>
                <w:u w:val="single"/>
                <w:lang w:val="es-419" w:eastAsia="es-419"/>
              </w:rPr>
              <w:t>14%</w:t>
            </w:r>
          </w:p>
        </w:tc>
        <w:tc>
          <w:tcPr>
            <w:tcW w:w="774" w:type="dxa"/>
            <w:tcBorders>
              <w:top w:val="nil"/>
              <w:left w:val="nil"/>
              <w:bottom w:val="single" w:sz="4" w:space="0" w:color="366092"/>
              <w:right w:val="single" w:sz="4" w:space="0" w:color="366092"/>
            </w:tcBorders>
            <w:shd w:val="clear" w:color="auto" w:fill="auto"/>
            <w:noWrap/>
            <w:vAlign w:val="center"/>
            <w:hideMark/>
          </w:tcPr>
          <w:p w14:paraId="7438DB8A" w14:textId="77777777" w:rsidR="004317FE" w:rsidRPr="008C1167" w:rsidRDefault="004317FE" w:rsidP="00AD5A4E">
            <w:pPr>
              <w:spacing w:after="0" w:line="240" w:lineRule="auto"/>
              <w:jc w:val="center"/>
              <w:rPr>
                <w:rFonts w:ascii="Tw Cen MT" w:eastAsia="Times New Roman" w:hAnsi="Tw Cen MT" w:cs="Arial"/>
                <w:b/>
                <w:bCs/>
                <w:u w:val="single"/>
                <w:lang w:val="es-419" w:eastAsia="es-419"/>
              </w:rPr>
            </w:pPr>
            <w:r w:rsidRPr="008C1167">
              <w:rPr>
                <w:rFonts w:ascii="Tw Cen MT" w:eastAsia="Times New Roman" w:hAnsi="Tw Cen MT" w:cs="Arial"/>
                <w:b/>
                <w:bCs/>
                <w:sz w:val="22"/>
                <w:u w:val="single"/>
                <w:lang w:val="es-419" w:eastAsia="es-419"/>
              </w:rPr>
              <w:t>0%</w:t>
            </w:r>
          </w:p>
        </w:tc>
        <w:tc>
          <w:tcPr>
            <w:tcW w:w="645" w:type="dxa"/>
            <w:tcBorders>
              <w:top w:val="nil"/>
              <w:left w:val="nil"/>
              <w:bottom w:val="single" w:sz="4" w:space="0" w:color="366092"/>
              <w:right w:val="single" w:sz="4" w:space="0" w:color="366092"/>
            </w:tcBorders>
            <w:shd w:val="clear" w:color="auto" w:fill="auto"/>
            <w:noWrap/>
            <w:vAlign w:val="center"/>
            <w:hideMark/>
          </w:tcPr>
          <w:p w14:paraId="444B40EF" w14:textId="77777777" w:rsidR="004317FE" w:rsidRPr="008C1167" w:rsidRDefault="004317FE" w:rsidP="00AD5A4E">
            <w:pPr>
              <w:spacing w:after="0" w:line="240" w:lineRule="auto"/>
              <w:jc w:val="center"/>
              <w:rPr>
                <w:rFonts w:ascii="Tw Cen MT" w:eastAsia="Times New Roman" w:hAnsi="Tw Cen MT" w:cs="Arial"/>
                <w:b/>
                <w:bCs/>
                <w:u w:val="single"/>
                <w:lang w:val="es-419" w:eastAsia="es-419"/>
              </w:rPr>
            </w:pPr>
            <w:r w:rsidRPr="008C1167">
              <w:rPr>
                <w:rFonts w:ascii="Tw Cen MT" w:eastAsia="Times New Roman" w:hAnsi="Tw Cen MT" w:cs="Arial"/>
                <w:b/>
                <w:bCs/>
                <w:sz w:val="22"/>
                <w:u w:val="single"/>
                <w:lang w:val="es-419" w:eastAsia="es-419"/>
              </w:rPr>
              <w:t>0%</w:t>
            </w:r>
          </w:p>
        </w:tc>
        <w:tc>
          <w:tcPr>
            <w:tcW w:w="774" w:type="dxa"/>
            <w:tcBorders>
              <w:top w:val="nil"/>
              <w:left w:val="nil"/>
              <w:bottom w:val="single" w:sz="4" w:space="0" w:color="366092"/>
              <w:right w:val="single" w:sz="4" w:space="0" w:color="366092"/>
            </w:tcBorders>
            <w:shd w:val="clear" w:color="auto" w:fill="auto"/>
            <w:noWrap/>
            <w:vAlign w:val="center"/>
            <w:hideMark/>
          </w:tcPr>
          <w:p w14:paraId="1606D7C9" w14:textId="77777777" w:rsidR="004317FE" w:rsidRPr="008C1167" w:rsidRDefault="004317FE" w:rsidP="00AD5A4E">
            <w:pPr>
              <w:spacing w:after="0" w:line="240" w:lineRule="auto"/>
              <w:jc w:val="center"/>
              <w:rPr>
                <w:rFonts w:ascii="Tw Cen MT" w:eastAsia="Times New Roman" w:hAnsi="Tw Cen MT" w:cs="Arial"/>
                <w:b/>
                <w:bCs/>
                <w:u w:val="single"/>
                <w:lang w:val="es-419" w:eastAsia="es-419"/>
              </w:rPr>
            </w:pPr>
            <w:r w:rsidRPr="008C1167">
              <w:rPr>
                <w:rFonts w:ascii="Tw Cen MT" w:eastAsia="Times New Roman" w:hAnsi="Tw Cen MT" w:cs="Arial"/>
                <w:b/>
                <w:bCs/>
                <w:sz w:val="22"/>
                <w:u w:val="single"/>
                <w:lang w:val="es-419" w:eastAsia="es-419"/>
              </w:rPr>
              <w:t>0%</w:t>
            </w:r>
          </w:p>
        </w:tc>
        <w:tc>
          <w:tcPr>
            <w:tcW w:w="767" w:type="dxa"/>
            <w:tcBorders>
              <w:top w:val="nil"/>
              <w:left w:val="nil"/>
              <w:bottom w:val="single" w:sz="4" w:space="0" w:color="366092"/>
              <w:right w:val="single" w:sz="8" w:space="0" w:color="366092"/>
            </w:tcBorders>
            <w:shd w:val="clear" w:color="auto" w:fill="auto"/>
            <w:noWrap/>
            <w:vAlign w:val="center"/>
            <w:hideMark/>
          </w:tcPr>
          <w:p w14:paraId="1F90EE06" w14:textId="77777777" w:rsidR="004317FE" w:rsidRPr="008C1167" w:rsidRDefault="004317FE" w:rsidP="00AD5A4E">
            <w:pPr>
              <w:spacing w:after="0" w:line="240" w:lineRule="auto"/>
              <w:jc w:val="center"/>
              <w:rPr>
                <w:rFonts w:ascii="Tw Cen MT" w:eastAsia="Times New Roman" w:hAnsi="Tw Cen MT" w:cs="Arial"/>
                <w:b/>
                <w:bCs/>
                <w:u w:val="single"/>
                <w:lang w:val="es-419" w:eastAsia="es-419"/>
              </w:rPr>
            </w:pPr>
            <w:r w:rsidRPr="008C1167">
              <w:rPr>
                <w:rFonts w:ascii="Tw Cen MT" w:eastAsia="Times New Roman" w:hAnsi="Tw Cen MT" w:cs="Arial"/>
                <w:b/>
                <w:bCs/>
                <w:sz w:val="22"/>
                <w:u w:val="single"/>
                <w:lang w:val="es-419" w:eastAsia="es-419"/>
              </w:rPr>
              <w:t>1%</w:t>
            </w:r>
          </w:p>
        </w:tc>
      </w:tr>
      <w:tr w:rsidR="004317FE" w:rsidRPr="008C1167" w14:paraId="3AFA2FF7" w14:textId="77777777" w:rsidTr="00AD5A4E">
        <w:trPr>
          <w:trHeight w:val="384"/>
          <w:jc w:val="center"/>
        </w:trPr>
        <w:tc>
          <w:tcPr>
            <w:tcW w:w="1462" w:type="dxa"/>
            <w:tcBorders>
              <w:top w:val="nil"/>
              <w:left w:val="single" w:sz="8" w:space="0" w:color="366092"/>
              <w:bottom w:val="single" w:sz="8" w:space="0" w:color="366092"/>
              <w:right w:val="single" w:sz="4" w:space="0" w:color="366092"/>
            </w:tcBorders>
            <w:shd w:val="clear" w:color="000000" w:fill="FAF9F4"/>
            <w:vAlign w:val="center"/>
            <w:hideMark/>
          </w:tcPr>
          <w:p w14:paraId="4EA3ADD3" w14:textId="77777777" w:rsidR="004317FE" w:rsidRPr="008C1167" w:rsidRDefault="004317FE" w:rsidP="00AD5A4E">
            <w:pPr>
              <w:spacing w:after="0" w:line="240" w:lineRule="auto"/>
              <w:jc w:val="center"/>
              <w:rPr>
                <w:rFonts w:ascii="Tw Cen MT" w:eastAsia="Times New Roman" w:hAnsi="Tw Cen MT" w:cs="Arial"/>
                <w:color w:val="464646"/>
                <w:szCs w:val="24"/>
                <w:lang w:val="es-419" w:eastAsia="es-419"/>
              </w:rPr>
            </w:pPr>
            <w:r w:rsidRPr="008C1167">
              <w:rPr>
                <w:rFonts w:ascii="Tw Cen MT" w:eastAsia="Times New Roman" w:hAnsi="Tw Cen MT" w:cs="Arial"/>
                <w:color w:val="464646"/>
                <w:szCs w:val="24"/>
                <w:lang w:val="es-419" w:eastAsia="es-419"/>
              </w:rPr>
              <w:t>Interpretación</w:t>
            </w:r>
          </w:p>
        </w:tc>
        <w:tc>
          <w:tcPr>
            <w:tcW w:w="7851" w:type="dxa"/>
            <w:gridSpan w:val="12"/>
            <w:tcBorders>
              <w:top w:val="single" w:sz="4" w:space="0" w:color="366092"/>
              <w:left w:val="nil"/>
              <w:bottom w:val="single" w:sz="8" w:space="0" w:color="366092"/>
              <w:right w:val="single" w:sz="8" w:space="0" w:color="366092"/>
            </w:tcBorders>
            <w:shd w:val="clear" w:color="auto" w:fill="auto"/>
            <w:vAlign w:val="center"/>
            <w:hideMark/>
          </w:tcPr>
          <w:p w14:paraId="7850487F" w14:textId="77777777" w:rsidR="004317FE" w:rsidRPr="008C1167" w:rsidRDefault="004317FE" w:rsidP="00AD5A4E">
            <w:pPr>
              <w:spacing w:after="0" w:line="240" w:lineRule="auto"/>
              <w:jc w:val="center"/>
              <w:rPr>
                <w:rFonts w:ascii="Tw Cen MT" w:eastAsia="Times New Roman" w:hAnsi="Tw Cen MT" w:cs="Arial"/>
                <w:szCs w:val="24"/>
                <w:lang w:val="es-419" w:eastAsia="es-419"/>
              </w:rPr>
            </w:pPr>
            <w:r w:rsidRPr="008C1167">
              <w:rPr>
                <w:rFonts w:ascii="Tw Cen MT" w:eastAsia="Times New Roman" w:hAnsi="Tw Cen MT" w:cs="Arial"/>
                <w:szCs w:val="24"/>
                <w:lang w:val="es-419" w:eastAsia="es-419"/>
              </w:rPr>
              <w:t>En el año, el X% de accidentes de trabajo fueron mortales</w:t>
            </w:r>
          </w:p>
        </w:tc>
      </w:tr>
    </w:tbl>
    <w:p w14:paraId="2B0EEC13" w14:textId="77777777" w:rsidR="004317FE" w:rsidRPr="008C1167" w:rsidRDefault="004317FE" w:rsidP="004317FE">
      <w:pPr>
        <w:rPr>
          <w:rFonts w:cs="Times New Roman"/>
          <w:lang w:val="es-419"/>
        </w:rPr>
      </w:pPr>
    </w:p>
    <w:p w14:paraId="76836A78" w14:textId="77777777" w:rsidR="004317FE" w:rsidRDefault="004317FE" w:rsidP="004317FE">
      <w:pPr>
        <w:rPr>
          <w:rFonts w:cs="Times New Roman"/>
        </w:rPr>
      </w:pPr>
    </w:p>
    <w:p w14:paraId="2A986812" w14:textId="77777777" w:rsidR="004317FE" w:rsidRDefault="004317FE" w:rsidP="004317FE">
      <w:pPr>
        <w:rPr>
          <w:rFonts w:cs="Times New Roman"/>
        </w:rPr>
      </w:pPr>
    </w:p>
    <w:p w14:paraId="33DD325D" w14:textId="77777777" w:rsidR="004317FE" w:rsidRDefault="004317FE" w:rsidP="004317FE">
      <w:pPr>
        <w:rPr>
          <w:rFonts w:cs="Times New Roman"/>
        </w:rPr>
      </w:pPr>
    </w:p>
    <w:tbl>
      <w:tblPr>
        <w:tblW w:w="9181" w:type="dxa"/>
        <w:jc w:val="center"/>
        <w:tblCellMar>
          <w:left w:w="70" w:type="dxa"/>
          <w:right w:w="70" w:type="dxa"/>
        </w:tblCellMar>
        <w:tblLook w:val="04A0" w:firstRow="1" w:lastRow="0" w:firstColumn="1" w:lastColumn="0" w:noHBand="0" w:noVBand="1"/>
      </w:tblPr>
      <w:tblGrid>
        <w:gridCol w:w="1587"/>
        <w:gridCol w:w="691"/>
        <w:gridCol w:w="691"/>
        <w:gridCol w:w="691"/>
        <w:gridCol w:w="691"/>
        <w:gridCol w:w="691"/>
        <w:gridCol w:w="691"/>
        <w:gridCol w:w="691"/>
        <w:gridCol w:w="691"/>
        <w:gridCol w:w="691"/>
        <w:gridCol w:w="691"/>
        <w:gridCol w:w="696"/>
      </w:tblGrid>
      <w:tr w:rsidR="004317FE" w:rsidRPr="00913CAC" w14:paraId="3E669FAC" w14:textId="77777777" w:rsidTr="00AD5A4E">
        <w:trPr>
          <w:trHeight w:val="219"/>
          <w:jc w:val="center"/>
        </w:trPr>
        <w:tc>
          <w:tcPr>
            <w:tcW w:w="9181" w:type="dxa"/>
            <w:gridSpan w:val="12"/>
            <w:tcBorders>
              <w:top w:val="single" w:sz="8" w:space="0" w:color="366092"/>
              <w:left w:val="single" w:sz="8" w:space="0" w:color="366092"/>
              <w:bottom w:val="single" w:sz="4" w:space="0" w:color="366092"/>
              <w:right w:val="single" w:sz="8" w:space="0" w:color="366092"/>
            </w:tcBorders>
            <w:shd w:val="clear" w:color="000000" w:fill="16365C"/>
            <w:noWrap/>
            <w:vAlign w:val="bottom"/>
            <w:hideMark/>
          </w:tcPr>
          <w:p w14:paraId="47E1D9A0" w14:textId="77777777" w:rsidR="004317FE" w:rsidRPr="00913CAC" w:rsidRDefault="004317FE" w:rsidP="00AD5A4E">
            <w:pPr>
              <w:spacing w:after="0" w:line="240" w:lineRule="auto"/>
              <w:jc w:val="center"/>
              <w:rPr>
                <w:rFonts w:ascii="Tw Cen MT" w:eastAsia="Times New Roman" w:hAnsi="Tw Cen MT" w:cs="Arial"/>
                <w:b/>
                <w:bCs/>
                <w:color w:val="FFFFFF"/>
                <w:szCs w:val="24"/>
                <w:lang w:val="es-419" w:eastAsia="es-419"/>
              </w:rPr>
            </w:pPr>
            <w:r w:rsidRPr="00913CAC">
              <w:rPr>
                <w:rFonts w:ascii="Tw Cen MT" w:eastAsia="Times New Roman" w:hAnsi="Tw Cen MT" w:cs="Arial"/>
                <w:b/>
                <w:bCs/>
                <w:color w:val="FFFFFF"/>
                <w:szCs w:val="24"/>
                <w:lang w:val="es-419" w:eastAsia="es-419"/>
              </w:rPr>
              <w:t xml:space="preserve">FORMULA PREVALENCIA DE LA  ENFERMEDAD LABORAL </w:t>
            </w:r>
          </w:p>
        </w:tc>
      </w:tr>
      <w:tr w:rsidR="004317FE" w:rsidRPr="00913CAC" w14:paraId="185B475E" w14:textId="77777777" w:rsidTr="00AD5A4E">
        <w:trPr>
          <w:trHeight w:val="497"/>
          <w:jc w:val="center"/>
        </w:trPr>
        <w:tc>
          <w:tcPr>
            <w:tcW w:w="9181" w:type="dxa"/>
            <w:gridSpan w:val="12"/>
            <w:tcBorders>
              <w:top w:val="single" w:sz="4" w:space="0" w:color="366092"/>
              <w:left w:val="single" w:sz="8" w:space="0" w:color="366092"/>
              <w:bottom w:val="single" w:sz="4" w:space="0" w:color="366092"/>
              <w:right w:val="single" w:sz="8" w:space="0" w:color="366092"/>
            </w:tcBorders>
            <w:shd w:val="clear" w:color="000000" w:fill="D9D9D9"/>
            <w:vAlign w:val="center"/>
            <w:hideMark/>
          </w:tcPr>
          <w:p w14:paraId="02086D71" w14:textId="77777777" w:rsidR="004317FE" w:rsidRPr="00913CAC" w:rsidRDefault="004317FE" w:rsidP="00AD5A4E">
            <w:pPr>
              <w:spacing w:after="0" w:line="240" w:lineRule="auto"/>
              <w:jc w:val="center"/>
              <w:rPr>
                <w:rFonts w:ascii="Tw Cen MT" w:eastAsia="Times New Roman" w:hAnsi="Tw Cen MT" w:cs="Arial"/>
                <w:b/>
                <w:bCs/>
                <w:szCs w:val="24"/>
                <w:lang w:val="es-419" w:eastAsia="es-419"/>
              </w:rPr>
            </w:pPr>
            <w:r w:rsidRPr="00913CAC">
              <w:rPr>
                <w:rFonts w:ascii="Tw Cen MT" w:eastAsia="Times New Roman" w:hAnsi="Tw Cen MT" w:cs="Arial"/>
                <w:b/>
                <w:bCs/>
                <w:szCs w:val="24"/>
                <w:lang w:val="es-419" w:eastAsia="es-419"/>
              </w:rPr>
              <w:t>(Número de casos nuevos y antiguos de enfermedad laboral en el periodo “Z” / Promedio de trabajadores en el periodo “Z”) * 100.000</w:t>
            </w:r>
          </w:p>
        </w:tc>
      </w:tr>
      <w:tr w:rsidR="004317FE" w:rsidRPr="00913CAC" w14:paraId="6E29E221" w14:textId="77777777" w:rsidTr="00AD5A4E">
        <w:trPr>
          <w:trHeight w:val="660"/>
          <w:jc w:val="center"/>
        </w:trPr>
        <w:tc>
          <w:tcPr>
            <w:tcW w:w="1565" w:type="dxa"/>
            <w:tcBorders>
              <w:top w:val="nil"/>
              <w:left w:val="single" w:sz="8" w:space="0" w:color="366092"/>
              <w:bottom w:val="single" w:sz="4" w:space="0" w:color="366092"/>
              <w:right w:val="single" w:sz="4" w:space="0" w:color="366092"/>
            </w:tcBorders>
            <w:shd w:val="clear" w:color="000000" w:fill="F1EEE0"/>
            <w:vAlign w:val="center"/>
            <w:hideMark/>
          </w:tcPr>
          <w:p w14:paraId="00CDA74A"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sidRPr="00913CAC">
              <w:rPr>
                <w:rFonts w:ascii="Tw Cen MT" w:eastAsia="Times New Roman" w:hAnsi="Tw Cen MT" w:cs="Arial"/>
                <w:b/>
                <w:bCs/>
                <w:color w:val="464646"/>
                <w:szCs w:val="24"/>
                <w:lang w:val="es-419" w:eastAsia="es-419"/>
              </w:rPr>
              <w:t>Prevalencia de la enfermedad laboral</w:t>
            </w:r>
          </w:p>
        </w:tc>
        <w:tc>
          <w:tcPr>
            <w:tcW w:w="691" w:type="dxa"/>
            <w:tcBorders>
              <w:top w:val="nil"/>
              <w:left w:val="nil"/>
              <w:bottom w:val="single" w:sz="4" w:space="0" w:color="366092"/>
              <w:right w:val="single" w:sz="4" w:space="0" w:color="366092"/>
            </w:tcBorders>
            <w:shd w:val="clear" w:color="000000" w:fill="F1EEE0"/>
            <w:vAlign w:val="center"/>
          </w:tcPr>
          <w:p w14:paraId="6C976698"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E</w:t>
            </w:r>
          </w:p>
        </w:tc>
        <w:tc>
          <w:tcPr>
            <w:tcW w:w="691" w:type="dxa"/>
            <w:tcBorders>
              <w:top w:val="nil"/>
              <w:left w:val="nil"/>
              <w:bottom w:val="single" w:sz="4" w:space="0" w:color="366092"/>
              <w:right w:val="single" w:sz="4" w:space="0" w:color="366092"/>
            </w:tcBorders>
            <w:shd w:val="clear" w:color="000000" w:fill="F1EEE0"/>
            <w:vAlign w:val="center"/>
          </w:tcPr>
          <w:p w14:paraId="0747D593"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F</w:t>
            </w:r>
          </w:p>
        </w:tc>
        <w:tc>
          <w:tcPr>
            <w:tcW w:w="691" w:type="dxa"/>
            <w:tcBorders>
              <w:top w:val="nil"/>
              <w:left w:val="nil"/>
              <w:bottom w:val="single" w:sz="4" w:space="0" w:color="366092"/>
              <w:right w:val="single" w:sz="4" w:space="0" w:color="366092"/>
            </w:tcBorders>
            <w:shd w:val="clear" w:color="000000" w:fill="F1EEE0"/>
            <w:vAlign w:val="center"/>
          </w:tcPr>
          <w:p w14:paraId="69D92D42"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M</w:t>
            </w:r>
          </w:p>
        </w:tc>
        <w:tc>
          <w:tcPr>
            <w:tcW w:w="691" w:type="dxa"/>
            <w:tcBorders>
              <w:top w:val="nil"/>
              <w:left w:val="nil"/>
              <w:bottom w:val="single" w:sz="4" w:space="0" w:color="366092"/>
              <w:right w:val="single" w:sz="4" w:space="0" w:color="366092"/>
            </w:tcBorders>
            <w:shd w:val="clear" w:color="000000" w:fill="F1EEE0"/>
            <w:vAlign w:val="center"/>
          </w:tcPr>
          <w:p w14:paraId="4BAA3A68"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A</w:t>
            </w:r>
          </w:p>
        </w:tc>
        <w:tc>
          <w:tcPr>
            <w:tcW w:w="691" w:type="dxa"/>
            <w:tcBorders>
              <w:top w:val="nil"/>
              <w:left w:val="nil"/>
              <w:bottom w:val="single" w:sz="4" w:space="0" w:color="366092"/>
              <w:right w:val="single" w:sz="4" w:space="0" w:color="366092"/>
            </w:tcBorders>
            <w:shd w:val="clear" w:color="000000" w:fill="F1EEE0"/>
            <w:vAlign w:val="center"/>
          </w:tcPr>
          <w:p w14:paraId="5C8F842B"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M</w:t>
            </w:r>
          </w:p>
        </w:tc>
        <w:tc>
          <w:tcPr>
            <w:tcW w:w="691" w:type="dxa"/>
            <w:tcBorders>
              <w:top w:val="nil"/>
              <w:left w:val="nil"/>
              <w:bottom w:val="single" w:sz="4" w:space="0" w:color="366092"/>
              <w:right w:val="single" w:sz="4" w:space="0" w:color="366092"/>
            </w:tcBorders>
            <w:shd w:val="clear" w:color="000000" w:fill="F1EEE0"/>
            <w:vAlign w:val="center"/>
          </w:tcPr>
          <w:p w14:paraId="08CE3E0A"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J</w:t>
            </w:r>
          </w:p>
        </w:tc>
        <w:tc>
          <w:tcPr>
            <w:tcW w:w="691" w:type="dxa"/>
            <w:tcBorders>
              <w:top w:val="nil"/>
              <w:left w:val="nil"/>
              <w:bottom w:val="single" w:sz="4" w:space="0" w:color="366092"/>
              <w:right w:val="single" w:sz="4" w:space="0" w:color="366092"/>
            </w:tcBorders>
            <w:shd w:val="clear" w:color="000000" w:fill="F1EEE0"/>
            <w:vAlign w:val="center"/>
          </w:tcPr>
          <w:p w14:paraId="6B2EC5FE"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J</w:t>
            </w:r>
          </w:p>
        </w:tc>
        <w:tc>
          <w:tcPr>
            <w:tcW w:w="691" w:type="dxa"/>
            <w:tcBorders>
              <w:top w:val="nil"/>
              <w:left w:val="nil"/>
              <w:bottom w:val="single" w:sz="4" w:space="0" w:color="366092"/>
              <w:right w:val="single" w:sz="4" w:space="0" w:color="366092"/>
            </w:tcBorders>
            <w:shd w:val="clear" w:color="000000" w:fill="F1EEE0"/>
            <w:vAlign w:val="center"/>
          </w:tcPr>
          <w:p w14:paraId="7C6EA299"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A</w:t>
            </w:r>
          </w:p>
        </w:tc>
        <w:tc>
          <w:tcPr>
            <w:tcW w:w="691" w:type="dxa"/>
            <w:tcBorders>
              <w:top w:val="nil"/>
              <w:left w:val="nil"/>
              <w:bottom w:val="single" w:sz="4" w:space="0" w:color="366092"/>
              <w:right w:val="single" w:sz="4" w:space="0" w:color="366092"/>
            </w:tcBorders>
            <w:shd w:val="clear" w:color="000000" w:fill="F1EEE0"/>
            <w:vAlign w:val="center"/>
          </w:tcPr>
          <w:p w14:paraId="3B60B534"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S</w:t>
            </w:r>
          </w:p>
        </w:tc>
        <w:tc>
          <w:tcPr>
            <w:tcW w:w="691" w:type="dxa"/>
            <w:tcBorders>
              <w:top w:val="nil"/>
              <w:left w:val="nil"/>
              <w:bottom w:val="single" w:sz="4" w:space="0" w:color="366092"/>
              <w:right w:val="single" w:sz="4" w:space="0" w:color="366092"/>
            </w:tcBorders>
            <w:shd w:val="clear" w:color="000000" w:fill="F1EEE0"/>
            <w:vAlign w:val="center"/>
          </w:tcPr>
          <w:p w14:paraId="08145BD8"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O</w:t>
            </w:r>
          </w:p>
        </w:tc>
        <w:tc>
          <w:tcPr>
            <w:tcW w:w="696" w:type="dxa"/>
            <w:tcBorders>
              <w:top w:val="nil"/>
              <w:left w:val="nil"/>
              <w:bottom w:val="single" w:sz="4" w:space="0" w:color="366092"/>
              <w:right w:val="single" w:sz="8" w:space="0" w:color="366092"/>
            </w:tcBorders>
            <w:shd w:val="clear" w:color="000000" w:fill="F1EEE0"/>
            <w:vAlign w:val="center"/>
          </w:tcPr>
          <w:p w14:paraId="101419AE"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N</w:t>
            </w:r>
          </w:p>
        </w:tc>
      </w:tr>
      <w:tr w:rsidR="004317FE" w:rsidRPr="00913CAC" w14:paraId="2EA16226" w14:textId="77777777" w:rsidTr="00AD5A4E">
        <w:trPr>
          <w:trHeight w:val="264"/>
          <w:jc w:val="center"/>
        </w:trPr>
        <w:tc>
          <w:tcPr>
            <w:tcW w:w="1565" w:type="dxa"/>
            <w:tcBorders>
              <w:top w:val="nil"/>
              <w:left w:val="single" w:sz="8" w:space="0" w:color="366092"/>
              <w:bottom w:val="single" w:sz="4" w:space="0" w:color="366092"/>
              <w:right w:val="single" w:sz="4" w:space="0" w:color="366092"/>
            </w:tcBorders>
            <w:shd w:val="clear" w:color="000000" w:fill="FAF9F4"/>
            <w:vAlign w:val="center"/>
            <w:hideMark/>
          </w:tcPr>
          <w:p w14:paraId="57D4F57C" w14:textId="77777777" w:rsidR="004317FE" w:rsidRPr="00913CAC" w:rsidRDefault="004317FE" w:rsidP="00AD5A4E">
            <w:pPr>
              <w:spacing w:after="0" w:line="240" w:lineRule="auto"/>
              <w:jc w:val="center"/>
              <w:rPr>
                <w:rFonts w:ascii="Tw Cen MT" w:eastAsia="Times New Roman" w:hAnsi="Tw Cen MT" w:cs="Arial"/>
                <w:color w:val="464646"/>
                <w:szCs w:val="24"/>
                <w:lang w:val="es-419" w:eastAsia="es-419"/>
              </w:rPr>
            </w:pPr>
            <w:r w:rsidRPr="00913CAC">
              <w:rPr>
                <w:rFonts w:ascii="Tw Cen MT" w:eastAsia="Times New Roman" w:hAnsi="Tw Cen MT" w:cs="Arial"/>
                <w:color w:val="464646"/>
                <w:szCs w:val="24"/>
                <w:lang w:val="es-419" w:eastAsia="es-419"/>
              </w:rPr>
              <w:t xml:space="preserve">Numerador </w:t>
            </w:r>
          </w:p>
        </w:tc>
        <w:tc>
          <w:tcPr>
            <w:tcW w:w="691" w:type="dxa"/>
            <w:tcBorders>
              <w:top w:val="nil"/>
              <w:left w:val="nil"/>
              <w:bottom w:val="single" w:sz="4" w:space="0" w:color="366092"/>
              <w:right w:val="single" w:sz="4" w:space="0" w:color="366092"/>
            </w:tcBorders>
            <w:shd w:val="clear" w:color="000000" w:fill="F1EEE0"/>
            <w:vAlign w:val="center"/>
            <w:hideMark/>
          </w:tcPr>
          <w:p w14:paraId="1FDA8CA9"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sidRPr="00913CAC">
              <w:rPr>
                <w:rFonts w:ascii="Tw Cen MT" w:eastAsia="Times New Roman" w:hAnsi="Tw Cen MT" w:cs="Arial"/>
                <w:b/>
                <w:bCs/>
                <w:color w:val="464646"/>
                <w:szCs w:val="24"/>
                <w:lang w:val="es-419" w:eastAsia="es-419"/>
              </w:rPr>
              <w:t>0</w:t>
            </w:r>
          </w:p>
        </w:tc>
        <w:tc>
          <w:tcPr>
            <w:tcW w:w="691" w:type="dxa"/>
            <w:tcBorders>
              <w:top w:val="nil"/>
              <w:left w:val="nil"/>
              <w:bottom w:val="single" w:sz="4" w:space="0" w:color="366092"/>
              <w:right w:val="single" w:sz="4" w:space="0" w:color="366092"/>
            </w:tcBorders>
            <w:shd w:val="clear" w:color="000000" w:fill="F1EEE0"/>
            <w:vAlign w:val="center"/>
            <w:hideMark/>
          </w:tcPr>
          <w:p w14:paraId="1E52F77A"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sidRPr="00913CAC">
              <w:rPr>
                <w:rFonts w:ascii="Tw Cen MT" w:eastAsia="Times New Roman" w:hAnsi="Tw Cen MT" w:cs="Arial"/>
                <w:b/>
                <w:bCs/>
                <w:color w:val="464646"/>
                <w:szCs w:val="24"/>
                <w:lang w:val="es-419" w:eastAsia="es-419"/>
              </w:rPr>
              <w:t>0</w:t>
            </w:r>
          </w:p>
        </w:tc>
        <w:tc>
          <w:tcPr>
            <w:tcW w:w="691" w:type="dxa"/>
            <w:tcBorders>
              <w:top w:val="nil"/>
              <w:left w:val="nil"/>
              <w:bottom w:val="single" w:sz="4" w:space="0" w:color="366092"/>
              <w:right w:val="single" w:sz="4" w:space="0" w:color="366092"/>
            </w:tcBorders>
            <w:shd w:val="clear" w:color="000000" w:fill="F1EEE0"/>
            <w:vAlign w:val="center"/>
            <w:hideMark/>
          </w:tcPr>
          <w:p w14:paraId="6FECD31E"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sidRPr="00913CAC">
              <w:rPr>
                <w:rFonts w:ascii="Tw Cen MT" w:eastAsia="Times New Roman" w:hAnsi="Tw Cen MT" w:cs="Arial"/>
                <w:b/>
                <w:bCs/>
                <w:color w:val="464646"/>
                <w:szCs w:val="24"/>
                <w:lang w:val="es-419" w:eastAsia="es-419"/>
              </w:rPr>
              <w:t>0</w:t>
            </w:r>
          </w:p>
        </w:tc>
        <w:tc>
          <w:tcPr>
            <w:tcW w:w="691" w:type="dxa"/>
            <w:tcBorders>
              <w:top w:val="nil"/>
              <w:left w:val="nil"/>
              <w:bottom w:val="single" w:sz="4" w:space="0" w:color="366092"/>
              <w:right w:val="single" w:sz="4" w:space="0" w:color="366092"/>
            </w:tcBorders>
            <w:shd w:val="clear" w:color="000000" w:fill="F1EEE0"/>
            <w:vAlign w:val="center"/>
            <w:hideMark/>
          </w:tcPr>
          <w:p w14:paraId="6B6C10E5"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sidRPr="00913CAC">
              <w:rPr>
                <w:rFonts w:ascii="Tw Cen MT" w:eastAsia="Times New Roman" w:hAnsi="Tw Cen MT" w:cs="Arial"/>
                <w:b/>
                <w:bCs/>
                <w:color w:val="464646"/>
                <w:szCs w:val="24"/>
                <w:lang w:val="es-419" w:eastAsia="es-419"/>
              </w:rPr>
              <w:t>0</w:t>
            </w:r>
          </w:p>
        </w:tc>
        <w:tc>
          <w:tcPr>
            <w:tcW w:w="691" w:type="dxa"/>
            <w:tcBorders>
              <w:top w:val="nil"/>
              <w:left w:val="nil"/>
              <w:bottom w:val="single" w:sz="4" w:space="0" w:color="366092"/>
              <w:right w:val="single" w:sz="4" w:space="0" w:color="366092"/>
            </w:tcBorders>
            <w:shd w:val="clear" w:color="000000" w:fill="F1EEE0"/>
            <w:vAlign w:val="center"/>
            <w:hideMark/>
          </w:tcPr>
          <w:p w14:paraId="2BD109B8"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sidRPr="00913CAC">
              <w:rPr>
                <w:rFonts w:ascii="Tw Cen MT" w:eastAsia="Times New Roman" w:hAnsi="Tw Cen MT" w:cs="Arial"/>
                <w:b/>
                <w:bCs/>
                <w:color w:val="464646"/>
                <w:szCs w:val="24"/>
                <w:lang w:val="es-419" w:eastAsia="es-419"/>
              </w:rPr>
              <w:t>0</w:t>
            </w:r>
          </w:p>
        </w:tc>
        <w:tc>
          <w:tcPr>
            <w:tcW w:w="691" w:type="dxa"/>
            <w:tcBorders>
              <w:top w:val="nil"/>
              <w:left w:val="nil"/>
              <w:bottom w:val="single" w:sz="4" w:space="0" w:color="366092"/>
              <w:right w:val="single" w:sz="4" w:space="0" w:color="366092"/>
            </w:tcBorders>
            <w:shd w:val="clear" w:color="000000" w:fill="F1EEE0"/>
            <w:vAlign w:val="center"/>
            <w:hideMark/>
          </w:tcPr>
          <w:p w14:paraId="0D6E9A4F"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sidRPr="00913CAC">
              <w:rPr>
                <w:rFonts w:ascii="Tw Cen MT" w:eastAsia="Times New Roman" w:hAnsi="Tw Cen MT" w:cs="Arial"/>
                <w:b/>
                <w:bCs/>
                <w:color w:val="464646"/>
                <w:szCs w:val="24"/>
                <w:lang w:val="es-419" w:eastAsia="es-419"/>
              </w:rPr>
              <w:t>0</w:t>
            </w:r>
          </w:p>
        </w:tc>
        <w:tc>
          <w:tcPr>
            <w:tcW w:w="691" w:type="dxa"/>
            <w:tcBorders>
              <w:top w:val="nil"/>
              <w:left w:val="nil"/>
              <w:bottom w:val="single" w:sz="4" w:space="0" w:color="366092"/>
              <w:right w:val="single" w:sz="4" w:space="0" w:color="366092"/>
            </w:tcBorders>
            <w:shd w:val="clear" w:color="000000" w:fill="F1EEE0"/>
            <w:vAlign w:val="center"/>
            <w:hideMark/>
          </w:tcPr>
          <w:p w14:paraId="67228098"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sidRPr="00913CAC">
              <w:rPr>
                <w:rFonts w:ascii="Tw Cen MT" w:eastAsia="Times New Roman" w:hAnsi="Tw Cen MT" w:cs="Arial"/>
                <w:b/>
                <w:bCs/>
                <w:color w:val="464646"/>
                <w:szCs w:val="24"/>
                <w:lang w:val="es-419" w:eastAsia="es-419"/>
              </w:rPr>
              <w:t>0</w:t>
            </w:r>
          </w:p>
        </w:tc>
        <w:tc>
          <w:tcPr>
            <w:tcW w:w="691" w:type="dxa"/>
            <w:tcBorders>
              <w:top w:val="nil"/>
              <w:left w:val="nil"/>
              <w:bottom w:val="single" w:sz="4" w:space="0" w:color="366092"/>
              <w:right w:val="single" w:sz="4" w:space="0" w:color="366092"/>
            </w:tcBorders>
            <w:shd w:val="clear" w:color="000000" w:fill="F1EEE0"/>
            <w:vAlign w:val="center"/>
            <w:hideMark/>
          </w:tcPr>
          <w:p w14:paraId="31AC3464"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sidRPr="00913CAC">
              <w:rPr>
                <w:rFonts w:ascii="Tw Cen MT" w:eastAsia="Times New Roman" w:hAnsi="Tw Cen MT" w:cs="Arial"/>
                <w:b/>
                <w:bCs/>
                <w:color w:val="464646"/>
                <w:szCs w:val="24"/>
                <w:lang w:val="es-419" w:eastAsia="es-419"/>
              </w:rPr>
              <w:t>0</w:t>
            </w:r>
          </w:p>
        </w:tc>
        <w:tc>
          <w:tcPr>
            <w:tcW w:w="691" w:type="dxa"/>
            <w:tcBorders>
              <w:top w:val="nil"/>
              <w:left w:val="nil"/>
              <w:bottom w:val="single" w:sz="4" w:space="0" w:color="366092"/>
              <w:right w:val="single" w:sz="4" w:space="0" w:color="366092"/>
            </w:tcBorders>
            <w:shd w:val="clear" w:color="000000" w:fill="F1EEE0"/>
            <w:vAlign w:val="center"/>
            <w:hideMark/>
          </w:tcPr>
          <w:p w14:paraId="3662ACC2"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sidRPr="00913CAC">
              <w:rPr>
                <w:rFonts w:ascii="Tw Cen MT" w:eastAsia="Times New Roman" w:hAnsi="Tw Cen MT" w:cs="Arial"/>
                <w:b/>
                <w:bCs/>
                <w:color w:val="464646"/>
                <w:szCs w:val="24"/>
                <w:lang w:val="es-419" w:eastAsia="es-419"/>
              </w:rPr>
              <w:t>0</w:t>
            </w:r>
          </w:p>
        </w:tc>
        <w:tc>
          <w:tcPr>
            <w:tcW w:w="691" w:type="dxa"/>
            <w:tcBorders>
              <w:top w:val="nil"/>
              <w:left w:val="nil"/>
              <w:bottom w:val="single" w:sz="4" w:space="0" w:color="366092"/>
              <w:right w:val="single" w:sz="4" w:space="0" w:color="366092"/>
            </w:tcBorders>
            <w:shd w:val="clear" w:color="000000" w:fill="F1EEE0"/>
            <w:vAlign w:val="center"/>
            <w:hideMark/>
          </w:tcPr>
          <w:p w14:paraId="028A4C72"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sidRPr="00913CAC">
              <w:rPr>
                <w:rFonts w:ascii="Tw Cen MT" w:eastAsia="Times New Roman" w:hAnsi="Tw Cen MT" w:cs="Arial"/>
                <w:b/>
                <w:bCs/>
                <w:color w:val="464646"/>
                <w:szCs w:val="24"/>
                <w:lang w:val="es-419" w:eastAsia="es-419"/>
              </w:rPr>
              <w:t>0</w:t>
            </w:r>
          </w:p>
        </w:tc>
        <w:tc>
          <w:tcPr>
            <w:tcW w:w="696" w:type="dxa"/>
            <w:tcBorders>
              <w:top w:val="nil"/>
              <w:left w:val="nil"/>
              <w:bottom w:val="single" w:sz="4" w:space="0" w:color="366092"/>
              <w:right w:val="single" w:sz="8" w:space="0" w:color="366092"/>
            </w:tcBorders>
            <w:shd w:val="clear" w:color="000000" w:fill="F1EEE0"/>
            <w:vAlign w:val="center"/>
            <w:hideMark/>
          </w:tcPr>
          <w:p w14:paraId="0EA36D36" w14:textId="77777777" w:rsidR="004317FE" w:rsidRPr="00913CAC" w:rsidRDefault="004317FE" w:rsidP="00AD5A4E">
            <w:pPr>
              <w:spacing w:after="0" w:line="240" w:lineRule="auto"/>
              <w:jc w:val="center"/>
              <w:rPr>
                <w:rFonts w:ascii="Tw Cen MT" w:eastAsia="Times New Roman" w:hAnsi="Tw Cen MT" w:cs="Arial"/>
                <w:b/>
                <w:bCs/>
                <w:color w:val="464646"/>
                <w:szCs w:val="24"/>
                <w:lang w:val="es-419" w:eastAsia="es-419"/>
              </w:rPr>
            </w:pPr>
            <w:r w:rsidRPr="00913CAC">
              <w:rPr>
                <w:rFonts w:ascii="Tw Cen MT" w:eastAsia="Times New Roman" w:hAnsi="Tw Cen MT" w:cs="Arial"/>
                <w:b/>
                <w:bCs/>
                <w:color w:val="464646"/>
                <w:szCs w:val="24"/>
                <w:lang w:val="es-419" w:eastAsia="es-419"/>
              </w:rPr>
              <w:t>0</w:t>
            </w:r>
          </w:p>
        </w:tc>
      </w:tr>
      <w:tr w:rsidR="004317FE" w:rsidRPr="00913CAC" w14:paraId="75FAE4BE" w14:textId="77777777" w:rsidTr="00AD5A4E">
        <w:trPr>
          <w:trHeight w:val="264"/>
          <w:jc w:val="center"/>
        </w:trPr>
        <w:tc>
          <w:tcPr>
            <w:tcW w:w="1565" w:type="dxa"/>
            <w:tcBorders>
              <w:top w:val="nil"/>
              <w:left w:val="single" w:sz="8" w:space="0" w:color="366092"/>
              <w:bottom w:val="single" w:sz="4" w:space="0" w:color="366092"/>
              <w:right w:val="single" w:sz="4" w:space="0" w:color="366092"/>
            </w:tcBorders>
            <w:shd w:val="clear" w:color="000000" w:fill="FAF9F4"/>
            <w:vAlign w:val="center"/>
            <w:hideMark/>
          </w:tcPr>
          <w:p w14:paraId="003F18C3" w14:textId="77777777" w:rsidR="004317FE" w:rsidRPr="00913CAC" w:rsidRDefault="004317FE" w:rsidP="00AD5A4E">
            <w:pPr>
              <w:spacing w:after="0" w:line="240" w:lineRule="auto"/>
              <w:jc w:val="center"/>
              <w:rPr>
                <w:rFonts w:ascii="Tw Cen MT" w:eastAsia="Times New Roman" w:hAnsi="Tw Cen MT" w:cs="Arial"/>
                <w:color w:val="464646"/>
                <w:szCs w:val="24"/>
                <w:lang w:val="es-419" w:eastAsia="es-419"/>
              </w:rPr>
            </w:pPr>
            <w:r w:rsidRPr="00913CAC">
              <w:rPr>
                <w:rFonts w:ascii="Tw Cen MT" w:eastAsia="Times New Roman" w:hAnsi="Tw Cen MT" w:cs="Arial"/>
                <w:color w:val="464646"/>
                <w:szCs w:val="24"/>
                <w:lang w:val="es-419" w:eastAsia="es-419"/>
              </w:rPr>
              <w:t>Denominador</w:t>
            </w:r>
          </w:p>
        </w:tc>
        <w:tc>
          <w:tcPr>
            <w:tcW w:w="691" w:type="dxa"/>
            <w:tcBorders>
              <w:top w:val="nil"/>
              <w:left w:val="nil"/>
              <w:bottom w:val="single" w:sz="4" w:space="0" w:color="366092"/>
              <w:right w:val="single" w:sz="4" w:space="0" w:color="366092"/>
            </w:tcBorders>
            <w:shd w:val="clear" w:color="auto" w:fill="auto"/>
            <w:noWrap/>
            <w:vAlign w:val="center"/>
            <w:hideMark/>
          </w:tcPr>
          <w:p w14:paraId="0FA592DC" w14:textId="77777777" w:rsidR="004317FE" w:rsidRPr="00913CAC" w:rsidRDefault="004317FE" w:rsidP="00AD5A4E">
            <w:pPr>
              <w:spacing w:after="0" w:line="240" w:lineRule="auto"/>
              <w:jc w:val="center"/>
              <w:rPr>
                <w:rFonts w:ascii="Tw Cen MT" w:eastAsia="Times New Roman" w:hAnsi="Tw Cen MT" w:cs="Arial"/>
                <w:szCs w:val="24"/>
                <w:lang w:val="es-419" w:eastAsia="es-419"/>
              </w:rPr>
            </w:pPr>
            <w:r w:rsidRPr="00913CAC">
              <w:rPr>
                <w:rFonts w:ascii="Tw Cen MT" w:eastAsia="Times New Roman" w:hAnsi="Tw Cen MT" w:cs="Arial"/>
                <w:szCs w:val="24"/>
                <w:lang w:val="es-419" w:eastAsia="es-419"/>
              </w:rPr>
              <w:t>10</w:t>
            </w:r>
          </w:p>
        </w:tc>
        <w:tc>
          <w:tcPr>
            <w:tcW w:w="691" w:type="dxa"/>
            <w:tcBorders>
              <w:top w:val="nil"/>
              <w:left w:val="nil"/>
              <w:bottom w:val="single" w:sz="4" w:space="0" w:color="366092"/>
              <w:right w:val="single" w:sz="4" w:space="0" w:color="366092"/>
            </w:tcBorders>
            <w:shd w:val="clear" w:color="auto" w:fill="auto"/>
            <w:noWrap/>
            <w:vAlign w:val="center"/>
            <w:hideMark/>
          </w:tcPr>
          <w:p w14:paraId="5DFFC73B" w14:textId="77777777" w:rsidR="004317FE" w:rsidRPr="00913CAC" w:rsidRDefault="004317FE" w:rsidP="00AD5A4E">
            <w:pPr>
              <w:spacing w:after="0" w:line="240" w:lineRule="auto"/>
              <w:jc w:val="center"/>
              <w:rPr>
                <w:rFonts w:ascii="Tw Cen MT" w:eastAsia="Times New Roman" w:hAnsi="Tw Cen MT" w:cs="Arial"/>
                <w:szCs w:val="24"/>
                <w:lang w:val="es-419" w:eastAsia="es-419"/>
              </w:rPr>
            </w:pPr>
            <w:r w:rsidRPr="00913CAC">
              <w:rPr>
                <w:rFonts w:ascii="Tw Cen MT" w:eastAsia="Times New Roman" w:hAnsi="Tw Cen MT" w:cs="Arial"/>
                <w:szCs w:val="24"/>
                <w:lang w:val="es-419" w:eastAsia="es-419"/>
              </w:rPr>
              <w:t>10</w:t>
            </w:r>
          </w:p>
        </w:tc>
        <w:tc>
          <w:tcPr>
            <w:tcW w:w="691" w:type="dxa"/>
            <w:tcBorders>
              <w:top w:val="nil"/>
              <w:left w:val="nil"/>
              <w:bottom w:val="single" w:sz="4" w:space="0" w:color="366092"/>
              <w:right w:val="single" w:sz="4" w:space="0" w:color="366092"/>
            </w:tcBorders>
            <w:shd w:val="clear" w:color="auto" w:fill="auto"/>
            <w:noWrap/>
            <w:vAlign w:val="center"/>
            <w:hideMark/>
          </w:tcPr>
          <w:p w14:paraId="388B0B51" w14:textId="77777777" w:rsidR="004317FE" w:rsidRPr="00913CAC" w:rsidRDefault="004317FE" w:rsidP="00AD5A4E">
            <w:pPr>
              <w:spacing w:after="0" w:line="240" w:lineRule="auto"/>
              <w:jc w:val="center"/>
              <w:rPr>
                <w:rFonts w:ascii="Tw Cen MT" w:eastAsia="Times New Roman" w:hAnsi="Tw Cen MT" w:cs="Arial"/>
                <w:szCs w:val="24"/>
                <w:lang w:val="es-419" w:eastAsia="es-419"/>
              </w:rPr>
            </w:pPr>
            <w:r w:rsidRPr="00913CAC">
              <w:rPr>
                <w:rFonts w:ascii="Tw Cen MT" w:eastAsia="Times New Roman" w:hAnsi="Tw Cen MT" w:cs="Arial"/>
                <w:szCs w:val="24"/>
                <w:lang w:val="es-419" w:eastAsia="es-419"/>
              </w:rPr>
              <w:t>10</w:t>
            </w:r>
          </w:p>
        </w:tc>
        <w:tc>
          <w:tcPr>
            <w:tcW w:w="691" w:type="dxa"/>
            <w:tcBorders>
              <w:top w:val="nil"/>
              <w:left w:val="nil"/>
              <w:bottom w:val="single" w:sz="4" w:space="0" w:color="366092"/>
              <w:right w:val="single" w:sz="4" w:space="0" w:color="366092"/>
            </w:tcBorders>
            <w:shd w:val="clear" w:color="auto" w:fill="auto"/>
            <w:noWrap/>
            <w:vAlign w:val="center"/>
            <w:hideMark/>
          </w:tcPr>
          <w:p w14:paraId="493DE928" w14:textId="77777777" w:rsidR="004317FE" w:rsidRPr="00913CAC" w:rsidRDefault="004317FE" w:rsidP="00AD5A4E">
            <w:pPr>
              <w:spacing w:after="0" w:line="240" w:lineRule="auto"/>
              <w:jc w:val="center"/>
              <w:rPr>
                <w:rFonts w:ascii="Tw Cen MT" w:eastAsia="Times New Roman" w:hAnsi="Tw Cen MT" w:cs="Arial"/>
                <w:szCs w:val="24"/>
                <w:lang w:val="es-419" w:eastAsia="es-419"/>
              </w:rPr>
            </w:pPr>
            <w:r w:rsidRPr="00913CAC">
              <w:rPr>
                <w:rFonts w:ascii="Tw Cen MT" w:eastAsia="Times New Roman" w:hAnsi="Tw Cen MT" w:cs="Arial"/>
                <w:szCs w:val="24"/>
                <w:lang w:val="es-419" w:eastAsia="es-419"/>
              </w:rPr>
              <w:t>10</w:t>
            </w:r>
          </w:p>
        </w:tc>
        <w:tc>
          <w:tcPr>
            <w:tcW w:w="691" w:type="dxa"/>
            <w:tcBorders>
              <w:top w:val="nil"/>
              <w:left w:val="nil"/>
              <w:bottom w:val="single" w:sz="4" w:space="0" w:color="366092"/>
              <w:right w:val="single" w:sz="4" w:space="0" w:color="366092"/>
            </w:tcBorders>
            <w:shd w:val="clear" w:color="auto" w:fill="auto"/>
            <w:noWrap/>
            <w:vAlign w:val="center"/>
            <w:hideMark/>
          </w:tcPr>
          <w:p w14:paraId="67268F5A" w14:textId="77777777" w:rsidR="004317FE" w:rsidRPr="00913CAC" w:rsidRDefault="004317FE" w:rsidP="00AD5A4E">
            <w:pPr>
              <w:spacing w:after="0" w:line="240" w:lineRule="auto"/>
              <w:jc w:val="center"/>
              <w:rPr>
                <w:rFonts w:ascii="Tw Cen MT" w:eastAsia="Times New Roman" w:hAnsi="Tw Cen MT" w:cs="Arial"/>
                <w:szCs w:val="24"/>
                <w:lang w:val="es-419" w:eastAsia="es-419"/>
              </w:rPr>
            </w:pPr>
            <w:r w:rsidRPr="00913CAC">
              <w:rPr>
                <w:rFonts w:ascii="Tw Cen MT" w:eastAsia="Times New Roman" w:hAnsi="Tw Cen MT" w:cs="Arial"/>
                <w:szCs w:val="24"/>
                <w:lang w:val="es-419" w:eastAsia="es-419"/>
              </w:rPr>
              <w:t>10</w:t>
            </w:r>
          </w:p>
        </w:tc>
        <w:tc>
          <w:tcPr>
            <w:tcW w:w="691" w:type="dxa"/>
            <w:tcBorders>
              <w:top w:val="nil"/>
              <w:left w:val="nil"/>
              <w:bottom w:val="single" w:sz="4" w:space="0" w:color="366092"/>
              <w:right w:val="single" w:sz="4" w:space="0" w:color="366092"/>
            </w:tcBorders>
            <w:shd w:val="clear" w:color="auto" w:fill="auto"/>
            <w:noWrap/>
            <w:vAlign w:val="center"/>
            <w:hideMark/>
          </w:tcPr>
          <w:p w14:paraId="4D565825" w14:textId="77777777" w:rsidR="004317FE" w:rsidRPr="00913CAC" w:rsidRDefault="004317FE" w:rsidP="00AD5A4E">
            <w:pPr>
              <w:spacing w:after="0" w:line="240" w:lineRule="auto"/>
              <w:jc w:val="center"/>
              <w:rPr>
                <w:rFonts w:ascii="Tw Cen MT" w:eastAsia="Times New Roman" w:hAnsi="Tw Cen MT" w:cs="Arial"/>
                <w:szCs w:val="24"/>
                <w:lang w:val="es-419" w:eastAsia="es-419"/>
              </w:rPr>
            </w:pPr>
            <w:r w:rsidRPr="00913CAC">
              <w:rPr>
                <w:rFonts w:ascii="Tw Cen MT" w:eastAsia="Times New Roman" w:hAnsi="Tw Cen MT" w:cs="Arial"/>
                <w:szCs w:val="24"/>
                <w:lang w:val="es-419" w:eastAsia="es-419"/>
              </w:rPr>
              <w:t>10</w:t>
            </w:r>
          </w:p>
        </w:tc>
        <w:tc>
          <w:tcPr>
            <w:tcW w:w="691" w:type="dxa"/>
            <w:tcBorders>
              <w:top w:val="nil"/>
              <w:left w:val="nil"/>
              <w:bottom w:val="single" w:sz="4" w:space="0" w:color="366092"/>
              <w:right w:val="single" w:sz="4" w:space="0" w:color="366092"/>
            </w:tcBorders>
            <w:shd w:val="clear" w:color="auto" w:fill="auto"/>
            <w:noWrap/>
            <w:vAlign w:val="center"/>
            <w:hideMark/>
          </w:tcPr>
          <w:p w14:paraId="0480653A" w14:textId="77777777" w:rsidR="004317FE" w:rsidRPr="00913CAC" w:rsidRDefault="004317FE" w:rsidP="00AD5A4E">
            <w:pPr>
              <w:spacing w:after="0" w:line="240" w:lineRule="auto"/>
              <w:jc w:val="center"/>
              <w:rPr>
                <w:rFonts w:ascii="Tw Cen MT" w:eastAsia="Times New Roman" w:hAnsi="Tw Cen MT" w:cs="Arial"/>
                <w:szCs w:val="24"/>
                <w:lang w:val="es-419" w:eastAsia="es-419"/>
              </w:rPr>
            </w:pPr>
            <w:r w:rsidRPr="00913CAC">
              <w:rPr>
                <w:rFonts w:ascii="Tw Cen MT" w:eastAsia="Times New Roman" w:hAnsi="Tw Cen MT" w:cs="Arial"/>
                <w:szCs w:val="24"/>
                <w:lang w:val="es-419" w:eastAsia="es-419"/>
              </w:rPr>
              <w:t>10</w:t>
            </w:r>
          </w:p>
        </w:tc>
        <w:tc>
          <w:tcPr>
            <w:tcW w:w="691" w:type="dxa"/>
            <w:tcBorders>
              <w:top w:val="nil"/>
              <w:left w:val="nil"/>
              <w:bottom w:val="single" w:sz="4" w:space="0" w:color="366092"/>
              <w:right w:val="single" w:sz="4" w:space="0" w:color="366092"/>
            </w:tcBorders>
            <w:shd w:val="clear" w:color="auto" w:fill="auto"/>
            <w:noWrap/>
            <w:vAlign w:val="center"/>
            <w:hideMark/>
          </w:tcPr>
          <w:p w14:paraId="4CB8171E" w14:textId="77777777" w:rsidR="004317FE" w:rsidRPr="00913CAC" w:rsidRDefault="004317FE" w:rsidP="00AD5A4E">
            <w:pPr>
              <w:spacing w:after="0" w:line="240" w:lineRule="auto"/>
              <w:jc w:val="center"/>
              <w:rPr>
                <w:rFonts w:ascii="Tw Cen MT" w:eastAsia="Times New Roman" w:hAnsi="Tw Cen MT" w:cs="Arial"/>
                <w:szCs w:val="24"/>
                <w:lang w:val="es-419" w:eastAsia="es-419"/>
              </w:rPr>
            </w:pPr>
            <w:r w:rsidRPr="00913CAC">
              <w:rPr>
                <w:rFonts w:ascii="Tw Cen MT" w:eastAsia="Times New Roman" w:hAnsi="Tw Cen MT" w:cs="Arial"/>
                <w:szCs w:val="24"/>
                <w:lang w:val="es-419" w:eastAsia="es-419"/>
              </w:rPr>
              <w:t>10</w:t>
            </w:r>
          </w:p>
        </w:tc>
        <w:tc>
          <w:tcPr>
            <w:tcW w:w="691" w:type="dxa"/>
            <w:tcBorders>
              <w:top w:val="nil"/>
              <w:left w:val="nil"/>
              <w:bottom w:val="single" w:sz="4" w:space="0" w:color="366092"/>
              <w:right w:val="single" w:sz="4" w:space="0" w:color="366092"/>
            </w:tcBorders>
            <w:shd w:val="clear" w:color="auto" w:fill="auto"/>
            <w:noWrap/>
            <w:vAlign w:val="center"/>
            <w:hideMark/>
          </w:tcPr>
          <w:p w14:paraId="4D5BCAD1" w14:textId="77777777" w:rsidR="004317FE" w:rsidRPr="00913CAC" w:rsidRDefault="004317FE" w:rsidP="00AD5A4E">
            <w:pPr>
              <w:spacing w:after="0" w:line="240" w:lineRule="auto"/>
              <w:jc w:val="center"/>
              <w:rPr>
                <w:rFonts w:ascii="Tw Cen MT" w:eastAsia="Times New Roman" w:hAnsi="Tw Cen MT" w:cs="Arial"/>
                <w:szCs w:val="24"/>
                <w:lang w:val="es-419" w:eastAsia="es-419"/>
              </w:rPr>
            </w:pPr>
            <w:r w:rsidRPr="00913CAC">
              <w:rPr>
                <w:rFonts w:ascii="Tw Cen MT" w:eastAsia="Times New Roman" w:hAnsi="Tw Cen MT" w:cs="Arial"/>
                <w:szCs w:val="24"/>
                <w:lang w:val="es-419" w:eastAsia="es-419"/>
              </w:rPr>
              <w:t>10</w:t>
            </w:r>
          </w:p>
        </w:tc>
        <w:tc>
          <w:tcPr>
            <w:tcW w:w="691" w:type="dxa"/>
            <w:tcBorders>
              <w:top w:val="nil"/>
              <w:left w:val="nil"/>
              <w:bottom w:val="single" w:sz="4" w:space="0" w:color="366092"/>
              <w:right w:val="single" w:sz="4" w:space="0" w:color="366092"/>
            </w:tcBorders>
            <w:shd w:val="clear" w:color="auto" w:fill="auto"/>
            <w:noWrap/>
            <w:vAlign w:val="center"/>
            <w:hideMark/>
          </w:tcPr>
          <w:p w14:paraId="55808380" w14:textId="77777777" w:rsidR="004317FE" w:rsidRPr="00913CAC" w:rsidRDefault="004317FE" w:rsidP="00AD5A4E">
            <w:pPr>
              <w:spacing w:after="0" w:line="240" w:lineRule="auto"/>
              <w:jc w:val="center"/>
              <w:rPr>
                <w:rFonts w:ascii="Tw Cen MT" w:eastAsia="Times New Roman" w:hAnsi="Tw Cen MT" w:cs="Arial"/>
                <w:szCs w:val="24"/>
                <w:lang w:val="es-419" w:eastAsia="es-419"/>
              </w:rPr>
            </w:pPr>
            <w:r w:rsidRPr="00913CAC">
              <w:rPr>
                <w:rFonts w:ascii="Tw Cen MT" w:eastAsia="Times New Roman" w:hAnsi="Tw Cen MT" w:cs="Arial"/>
                <w:szCs w:val="24"/>
                <w:lang w:val="es-419" w:eastAsia="es-419"/>
              </w:rPr>
              <w:t>10</w:t>
            </w:r>
          </w:p>
        </w:tc>
        <w:tc>
          <w:tcPr>
            <w:tcW w:w="696" w:type="dxa"/>
            <w:tcBorders>
              <w:top w:val="nil"/>
              <w:left w:val="nil"/>
              <w:bottom w:val="single" w:sz="4" w:space="0" w:color="366092"/>
              <w:right w:val="single" w:sz="8" w:space="0" w:color="366092"/>
            </w:tcBorders>
            <w:shd w:val="clear" w:color="auto" w:fill="auto"/>
            <w:noWrap/>
            <w:vAlign w:val="center"/>
            <w:hideMark/>
          </w:tcPr>
          <w:p w14:paraId="3E419B98" w14:textId="77777777" w:rsidR="004317FE" w:rsidRPr="00913CAC" w:rsidRDefault="004317FE" w:rsidP="00AD5A4E">
            <w:pPr>
              <w:spacing w:after="0" w:line="240" w:lineRule="auto"/>
              <w:jc w:val="center"/>
              <w:rPr>
                <w:rFonts w:ascii="Tw Cen MT" w:eastAsia="Times New Roman" w:hAnsi="Tw Cen MT" w:cs="Arial"/>
                <w:szCs w:val="24"/>
                <w:lang w:val="es-419" w:eastAsia="es-419"/>
              </w:rPr>
            </w:pPr>
            <w:r w:rsidRPr="00913CAC">
              <w:rPr>
                <w:rFonts w:ascii="Tw Cen MT" w:eastAsia="Times New Roman" w:hAnsi="Tw Cen MT" w:cs="Arial"/>
                <w:szCs w:val="24"/>
                <w:lang w:val="es-419" w:eastAsia="es-419"/>
              </w:rPr>
              <w:t>10</w:t>
            </w:r>
          </w:p>
        </w:tc>
      </w:tr>
      <w:tr w:rsidR="004317FE" w:rsidRPr="00913CAC" w14:paraId="41156BF7" w14:textId="77777777" w:rsidTr="00AD5A4E">
        <w:trPr>
          <w:trHeight w:val="264"/>
          <w:jc w:val="center"/>
        </w:trPr>
        <w:tc>
          <w:tcPr>
            <w:tcW w:w="1565" w:type="dxa"/>
            <w:tcBorders>
              <w:top w:val="nil"/>
              <w:left w:val="single" w:sz="8" w:space="0" w:color="366092"/>
              <w:bottom w:val="single" w:sz="4" w:space="0" w:color="366092"/>
              <w:right w:val="single" w:sz="4" w:space="0" w:color="366092"/>
            </w:tcBorders>
            <w:shd w:val="clear" w:color="000000" w:fill="FAF9F4"/>
            <w:vAlign w:val="center"/>
            <w:hideMark/>
          </w:tcPr>
          <w:p w14:paraId="352634A6" w14:textId="77777777" w:rsidR="004317FE" w:rsidRPr="00913CAC" w:rsidRDefault="004317FE" w:rsidP="00AD5A4E">
            <w:pPr>
              <w:spacing w:after="0" w:line="240" w:lineRule="auto"/>
              <w:jc w:val="center"/>
              <w:rPr>
                <w:rFonts w:ascii="Tw Cen MT" w:eastAsia="Times New Roman" w:hAnsi="Tw Cen MT" w:cs="Arial"/>
                <w:b/>
                <w:bCs/>
                <w:color w:val="464646"/>
                <w:szCs w:val="24"/>
                <w:u w:val="single"/>
                <w:lang w:val="es-419" w:eastAsia="es-419"/>
              </w:rPr>
            </w:pPr>
            <w:r w:rsidRPr="00913CAC">
              <w:rPr>
                <w:rFonts w:ascii="Tw Cen MT" w:eastAsia="Times New Roman" w:hAnsi="Tw Cen MT" w:cs="Arial"/>
                <w:b/>
                <w:bCs/>
                <w:color w:val="464646"/>
                <w:szCs w:val="24"/>
                <w:u w:val="single"/>
                <w:lang w:val="es-419" w:eastAsia="es-419"/>
              </w:rPr>
              <w:t xml:space="preserve">Resultado </w:t>
            </w:r>
          </w:p>
        </w:tc>
        <w:tc>
          <w:tcPr>
            <w:tcW w:w="691" w:type="dxa"/>
            <w:tcBorders>
              <w:top w:val="nil"/>
              <w:left w:val="nil"/>
              <w:bottom w:val="single" w:sz="4" w:space="0" w:color="366092"/>
              <w:right w:val="single" w:sz="4" w:space="0" w:color="366092"/>
            </w:tcBorders>
            <w:shd w:val="clear" w:color="auto" w:fill="auto"/>
            <w:noWrap/>
            <w:vAlign w:val="center"/>
            <w:hideMark/>
          </w:tcPr>
          <w:p w14:paraId="15BEA63D" w14:textId="77777777" w:rsidR="004317FE" w:rsidRPr="00913CAC" w:rsidRDefault="004317FE" w:rsidP="00AD5A4E">
            <w:pPr>
              <w:spacing w:after="0" w:line="240" w:lineRule="auto"/>
              <w:jc w:val="center"/>
              <w:rPr>
                <w:rFonts w:ascii="Tw Cen MT" w:eastAsia="Times New Roman" w:hAnsi="Tw Cen MT" w:cs="Arial"/>
                <w:b/>
                <w:bCs/>
                <w:szCs w:val="24"/>
                <w:u w:val="single"/>
                <w:lang w:val="es-419" w:eastAsia="es-419"/>
              </w:rPr>
            </w:pPr>
            <w:r w:rsidRPr="00913CAC">
              <w:rPr>
                <w:rFonts w:ascii="Tw Cen MT" w:eastAsia="Times New Roman" w:hAnsi="Tw Cen MT" w:cs="Arial"/>
                <w:b/>
                <w:bCs/>
                <w:szCs w:val="24"/>
                <w:u w:val="single"/>
                <w:lang w:val="es-419" w:eastAsia="es-419"/>
              </w:rPr>
              <w:t>0%</w:t>
            </w:r>
          </w:p>
        </w:tc>
        <w:tc>
          <w:tcPr>
            <w:tcW w:w="691" w:type="dxa"/>
            <w:tcBorders>
              <w:top w:val="nil"/>
              <w:left w:val="nil"/>
              <w:bottom w:val="single" w:sz="4" w:space="0" w:color="366092"/>
              <w:right w:val="single" w:sz="4" w:space="0" w:color="366092"/>
            </w:tcBorders>
            <w:shd w:val="clear" w:color="auto" w:fill="auto"/>
            <w:noWrap/>
            <w:vAlign w:val="center"/>
            <w:hideMark/>
          </w:tcPr>
          <w:p w14:paraId="4DFC3525" w14:textId="77777777" w:rsidR="004317FE" w:rsidRPr="00913CAC" w:rsidRDefault="004317FE" w:rsidP="00AD5A4E">
            <w:pPr>
              <w:spacing w:after="0" w:line="240" w:lineRule="auto"/>
              <w:jc w:val="center"/>
              <w:rPr>
                <w:rFonts w:ascii="Tw Cen MT" w:eastAsia="Times New Roman" w:hAnsi="Tw Cen MT" w:cs="Arial"/>
                <w:b/>
                <w:bCs/>
                <w:szCs w:val="24"/>
                <w:u w:val="single"/>
                <w:lang w:val="es-419" w:eastAsia="es-419"/>
              </w:rPr>
            </w:pPr>
            <w:r w:rsidRPr="00913CAC">
              <w:rPr>
                <w:rFonts w:ascii="Tw Cen MT" w:eastAsia="Times New Roman" w:hAnsi="Tw Cen MT" w:cs="Arial"/>
                <w:b/>
                <w:bCs/>
                <w:szCs w:val="24"/>
                <w:u w:val="single"/>
                <w:lang w:val="es-419" w:eastAsia="es-419"/>
              </w:rPr>
              <w:t>0%</w:t>
            </w:r>
          </w:p>
        </w:tc>
        <w:tc>
          <w:tcPr>
            <w:tcW w:w="691" w:type="dxa"/>
            <w:tcBorders>
              <w:top w:val="nil"/>
              <w:left w:val="nil"/>
              <w:bottom w:val="single" w:sz="4" w:space="0" w:color="366092"/>
              <w:right w:val="single" w:sz="4" w:space="0" w:color="366092"/>
            </w:tcBorders>
            <w:shd w:val="clear" w:color="auto" w:fill="auto"/>
            <w:noWrap/>
            <w:vAlign w:val="center"/>
            <w:hideMark/>
          </w:tcPr>
          <w:p w14:paraId="5F8FB51D" w14:textId="77777777" w:rsidR="004317FE" w:rsidRPr="00913CAC" w:rsidRDefault="004317FE" w:rsidP="00AD5A4E">
            <w:pPr>
              <w:spacing w:after="0" w:line="240" w:lineRule="auto"/>
              <w:jc w:val="center"/>
              <w:rPr>
                <w:rFonts w:ascii="Tw Cen MT" w:eastAsia="Times New Roman" w:hAnsi="Tw Cen MT" w:cs="Arial"/>
                <w:b/>
                <w:bCs/>
                <w:szCs w:val="24"/>
                <w:u w:val="single"/>
                <w:lang w:val="es-419" w:eastAsia="es-419"/>
              </w:rPr>
            </w:pPr>
            <w:r w:rsidRPr="00913CAC">
              <w:rPr>
                <w:rFonts w:ascii="Tw Cen MT" w:eastAsia="Times New Roman" w:hAnsi="Tw Cen MT" w:cs="Arial"/>
                <w:b/>
                <w:bCs/>
                <w:szCs w:val="24"/>
                <w:u w:val="single"/>
                <w:lang w:val="es-419" w:eastAsia="es-419"/>
              </w:rPr>
              <w:t>0%</w:t>
            </w:r>
          </w:p>
        </w:tc>
        <w:tc>
          <w:tcPr>
            <w:tcW w:w="691" w:type="dxa"/>
            <w:tcBorders>
              <w:top w:val="nil"/>
              <w:left w:val="nil"/>
              <w:bottom w:val="single" w:sz="4" w:space="0" w:color="366092"/>
              <w:right w:val="single" w:sz="4" w:space="0" w:color="366092"/>
            </w:tcBorders>
            <w:shd w:val="clear" w:color="auto" w:fill="auto"/>
            <w:noWrap/>
            <w:vAlign w:val="center"/>
            <w:hideMark/>
          </w:tcPr>
          <w:p w14:paraId="27241039" w14:textId="77777777" w:rsidR="004317FE" w:rsidRPr="00913CAC" w:rsidRDefault="004317FE" w:rsidP="00AD5A4E">
            <w:pPr>
              <w:spacing w:after="0" w:line="240" w:lineRule="auto"/>
              <w:jc w:val="center"/>
              <w:rPr>
                <w:rFonts w:ascii="Tw Cen MT" w:eastAsia="Times New Roman" w:hAnsi="Tw Cen MT" w:cs="Arial"/>
                <w:b/>
                <w:bCs/>
                <w:szCs w:val="24"/>
                <w:u w:val="single"/>
                <w:lang w:val="es-419" w:eastAsia="es-419"/>
              </w:rPr>
            </w:pPr>
            <w:r w:rsidRPr="00913CAC">
              <w:rPr>
                <w:rFonts w:ascii="Tw Cen MT" w:eastAsia="Times New Roman" w:hAnsi="Tw Cen MT" w:cs="Arial"/>
                <w:b/>
                <w:bCs/>
                <w:szCs w:val="24"/>
                <w:u w:val="single"/>
                <w:lang w:val="es-419" w:eastAsia="es-419"/>
              </w:rPr>
              <w:t>0%</w:t>
            </w:r>
          </w:p>
        </w:tc>
        <w:tc>
          <w:tcPr>
            <w:tcW w:w="691" w:type="dxa"/>
            <w:tcBorders>
              <w:top w:val="nil"/>
              <w:left w:val="nil"/>
              <w:bottom w:val="single" w:sz="4" w:space="0" w:color="366092"/>
              <w:right w:val="single" w:sz="4" w:space="0" w:color="366092"/>
            </w:tcBorders>
            <w:shd w:val="clear" w:color="auto" w:fill="auto"/>
            <w:noWrap/>
            <w:vAlign w:val="center"/>
            <w:hideMark/>
          </w:tcPr>
          <w:p w14:paraId="2D8F29C2" w14:textId="77777777" w:rsidR="004317FE" w:rsidRPr="00913CAC" w:rsidRDefault="004317FE" w:rsidP="00AD5A4E">
            <w:pPr>
              <w:spacing w:after="0" w:line="240" w:lineRule="auto"/>
              <w:jc w:val="center"/>
              <w:rPr>
                <w:rFonts w:ascii="Tw Cen MT" w:eastAsia="Times New Roman" w:hAnsi="Tw Cen MT" w:cs="Arial"/>
                <w:b/>
                <w:bCs/>
                <w:szCs w:val="24"/>
                <w:u w:val="single"/>
                <w:lang w:val="es-419" w:eastAsia="es-419"/>
              </w:rPr>
            </w:pPr>
            <w:r w:rsidRPr="00913CAC">
              <w:rPr>
                <w:rFonts w:ascii="Tw Cen MT" w:eastAsia="Times New Roman" w:hAnsi="Tw Cen MT" w:cs="Arial"/>
                <w:b/>
                <w:bCs/>
                <w:szCs w:val="24"/>
                <w:u w:val="single"/>
                <w:lang w:val="es-419" w:eastAsia="es-419"/>
              </w:rPr>
              <w:t>0%</w:t>
            </w:r>
          </w:p>
        </w:tc>
        <w:tc>
          <w:tcPr>
            <w:tcW w:w="691" w:type="dxa"/>
            <w:tcBorders>
              <w:top w:val="nil"/>
              <w:left w:val="nil"/>
              <w:bottom w:val="single" w:sz="4" w:space="0" w:color="366092"/>
              <w:right w:val="single" w:sz="4" w:space="0" w:color="366092"/>
            </w:tcBorders>
            <w:shd w:val="clear" w:color="auto" w:fill="auto"/>
            <w:noWrap/>
            <w:vAlign w:val="center"/>
            <w:hideMark/>
          </w:tcPr>
          <w:p w14:paraId="6841C327" w14:textId="77777777" w:rsidR="004317FE" w:rsidRPr="00913CAC" w:rsidRDefault="004317FE" w:rsidP="00AD5A4E">
            <w:pPr>
              <w:spacing w:after="0" w:line="240" w:lineRule="auto"/>
              <w:jc w:val="center"/>
              <w:rPr>
                <w:rFonts w:ascii="Tw Cen MT" w:eastAsia="Times New Roman" w:hAnsi="Tw Cen MT" w:cs="Arial"/>
                <w:b/>
                <w:bCs/>
                <w:szCs w:val="24"/>
                <w:u w:val="single"/>
                <w:lang w:val="es-419" w:eastAsia="es-419"/>
              </w:rPr>
            </w:pPr>
            <w:r w:rsidRPr="00913CAC">
              <w:rPr>
                <w:rFonts w:ascii="Tw Cen MT" w:eastAsia="Times New Roman" w:hAnsi="Tw Cen MT" w:cs="Arial"/>
                <w:b/>
                <w:bCs/>
                <w:szCs w:val="24"/>
                <w:u w:val="single"/>
                <w:lang w:val="es-419" w:eastAsia="es-419"/>
              </w:rPr>
              <w:t>0%</w:t>
            </w:r>
          </w:p>
        </w:tc>
        <w:tc>
          <w:tcPr>
            <w:tcW w:w="691" w:type="dxa"/>
            <w:tcBorders>
              <w:top w:val="nil"/>
              <w:left w:val="nil"/>
              <w:bottom w:val="single" w:sz="4" w:space="0" w:color="366092"/>
              <w:right w:val="single" w:sz="4" w:space="0" w:color="366092"/>
            </w:tcBorders>
            <w:shd w:val="clear" w:color="auto" w:fill="auto"/>
            <w:noWrap/>
            <w:vAlign w:val="center"/>
            <w:hideMark/>
          </w:tcPr>
          <w:p w14:paraId="3DE89A8A" w14:textId="77777777" w:rsidR="004317FE" w:rsidRPr="00913CAC" w:rsidRDefault="004317FE" w:rsidP="00AD5A4E">
            <w:pPr>
              <w:spacing w:after="0" w:line="240" w:lineRule="auto"/>
              <w:jc w:val="center"/>
              <w:rPr>
                <w:rFonts w:ascii="Tw Cen MT" w:eastAsia="Times New Roman" w:hAnsi="Tw Cen MT" w:cs="Arial"/>
                <w:b/>
                <w:bCs/>
                <w:szCs w:val="24"/>
                <w:u w:val="single"/>
                <w:lang w:val="es-419" w:eastAsia="es-419"/>
              </w:rPr>
            </w:pPr>
            <w:r w:rsidRPr="00913CAC">
              <w:rPr>
                <w:rFonts w:ascii="Tw Cen MT" w:eastAsia="Times New Roman" w:hAnsi="Tw Cen MT" w:cs="Arial"/>
                <w:b/>
                <w:bCs/>
                <w:szCs w:val="24"/>
                <w:u w:val="single"/>
                <w:lang w:val="es-419" w:eastAsia="es-419"/>
              </w:rPr>
              <w:t>0%</w:t>
            </w:r>
          </w:p>
        </w:tc>
        <w:tc>
          <w:tcPr>
            <w:tcW w:w="691" w:type="dxa"/>
            <w:tcBorders>
              <w:top w:val="nil"/>
              <w:left w:val="nil"/>
              <w:bottom w:val="single" w:sz="4" w:space="0" w:color="366092"/>
              <w:right w:val="single" w:sz="4" w:space="0" w:color="366092"/>
            </w:tcBorders>
            <w:shd w:val="clear" w:color="auto" w:fill="auto"/>
            <w:noWrap/>
            <w:vAlign w:val="center"/>
            <w:hideMark/>
          </w:tcPr>
          <w:p w14:paraId="1F7D8523" w14:textId="77777777" w:rsidR="004317FE" w:rsidRPr="00913CAC" w:rsidRDefault="004317FE" w:rsidP="00AD5A4E">
            <w:pPr>
              <w:spacing w:after="0" w:line="240" w:lineRule="auto"/>
              <w:jc w:val="center"/>
              <w:rPr>
                <w:rFonts w:ascii="Tw Cen MT" w:eastAsia="Times New Roman" w:hAnsi="Tw Cen MT" w:cs="Arial"/>
                <w:b/>
                <w:bCs/>
                <w:szCs w:val="24"/>
                <w:u w:val="single"/>
                <w:lang w:val="es-419" w:eastAsia="es-419"/>
              </w:rPr>
            </w:pPr>
            <w:r w:rsidRPr="00913CAC">
              <w:rPr>
                <w:rFonts w:ascii="Tw Cen MT" w:eastAsia="Times New Roman" w:hAnsi="Tw Cen MT" w:cs="Arial"/>
                <w:b/>
                <w:bCs/>
                <w:szCs w:val="24"/>
                <w:u w:val="single"/>
                <w:lang w:val="es-419" w:eastAsia="es-419"/>
              </w:rPr>
              <w:t>0%</w:t>
            </w:r>
          </w:p>
        </w:tc>
        <w:tc>
          <w:tcPr>
            <w:tcW w:w="691" w:type="dxa"/>
            <w:tcBorders>
              <w:top w:val="nil"/>
              <w:left w:val="nil"/>
              <w:bottom w:val="single" w:sz="4" w:space="0" w:color="366092"/>
              <w:right w:val="single" w:sz="4" w:space="0" w:color="366092"/>
            </w:tcBorders>
            <w:shd w:val="clear" w:color="auto" w:fill="auto"/>
            <w:noWrap/>
            <w:vAlign w:val="center"/>
            <w:hideMark/>
          </w:tcPr>
          <w:p w14:paraId="2D6963DC" w14:textId="77777777" w:rsidR="004317FE" w:rsidRPr="00913CAC" w:rsidRDefault="004317FE" w:rsidP="00AD5A4E">
            <w:pPr>
              <w:spacing w:after="0" w:line="240" w:lineRule="auto"/>
              <w:jc w:val="center"/>
              <w:rPr>
                <w:rFonts w:ascii="Tw Cen MT" w:eastAsia="Times New Roman" w:hAnsi="Tw Cen MT" w:cs="Arial"/>
                <w:b/>
                <w:bCs/>
                <w:szCs w:val="24"/>
                <w:u w:val="single"/>
                <w:lang w:val="es-419" w:eastAsia="es-419"/>
              </w:rPr>
            </w:pPr>
            <w:r w:rsidRPr="00913CAC">
              <w:rPr>
                <w:rFonts w:ascii="Tw Cen MT" w:eastAsia="Times New Roman" w:hAnsi="Tw Cen MT" w:cs="Arial"/>
                <w:b/>
                <w:bCs/>
                <w:szCs w:val="24"/>
                <w:u w:val="single"/>
                <w:lang w:val="es-419" w:eastAsia="es-419"/>
              </w:rPr>
              <w:t>0%</w:t>
            </w:r>
          </w:p>
        </w:tc>
        <w:tc>
          <w:tcPr>
            <w:tcW w:w="691" w:type="dxa"/>
            <w:tcBorders>
              <w:top w:val="nil"/>
              <w:left w:val="nil"/>
              <w:bottom w:val="single" w:sz="4" w:space="0" w:color="366092"/>
              <w:right w:val="single" w:sz="4" w:space="0" w:color="366092"/>
            </w:tcBorders>
            <w:shd w:val="clear" w:color="auto" w:fill="auto"/>
            <w:noWrap/>
            <w:vAlign w:val="center"/>
            <w:hideMark/>
          </w:tcPr>
          <w:p w14:paraId="3F28C816" w14:textId="77777777" w:rsidR="004317FE" w:rsidRPr="00913CAC" w:rsidRDefault="004317FE" w:rsidP="00AD5A4E">
            <w:pPr>
              <w:spacing w:after="0" w:line="240" w:lineRule="auto"/>
              <w:jc w:val="center"/>
              <w:rPr>
                <w:rFonts w:ascii="Tw Cen MT" w:eastAsia="Times New Roman" w:hAnsi="Tw Cen MT" w:cs="Arial"/>
                <w:b/>
                <w:bCs/>
                <w:szCs w:val="24"/>
                <w:u w:val="single"/>
                <w:lang w:val="es-419" w:eastAsia="es-419"/>
              </w:rPr>
            </w:pPr>
            <w:r w:rsidRPr="00913CAC">
              <w:rPr>
                <w:rFonts w:ascii="Tw Cen MT" w:eastAsia="Times New Roman" w:hAnsi="Tw Cen MT" w:cs="Arial"/>
                <w:b/>
                <w:bCs/>
                <w:szCs w:val="24"/>
                <w:u w:val="single"/>
                <w:lang w:val="es-419" w:eastAsia="es-419"/>
              </w:rPr>
              <w:t>0%</w:t>
            </w:r>
          </w:p>
        </w:tc>
        <w:tc>
          <w:tcPr>
            <w:tcW w:w="696" w:type="dxa"/>
            <w:tcBorders>
              <w:top w:val="nil"/>
              <w:left w:val="nil"/>
              <w:bottom w:val="single" w:sz="4" w:space="0" w:color="366092"/>
              <w:right w:val="single" w:sz="8" w:space="0" w:color="366092"/>
            </w:tcBorders>
            <w:shd w:val="clear" w:color="auto" w:fill="auto"/>
            <w:noWrap/>
            <w:vAlign w:val="center"/>
            <w:hideMark/>
          </w:tcPr>
          <w:p w14:paraId="1A90D3AE" w14:textId="77777777" w:rsidR="004317FE" w:rsidRPr="00913CAC" w:rsidRDefault="004317FE" w:rsidP="00AD5A4E">
            <w:pPr>
              <w:spacing w:after="0" w:line="240" w:lineRule="auto"/>
              <w:jc w:val="center"/>
              <w:rPr>
                <w:rFonts w:ascii="Tw Cen MT" w:eastAsia="Times New Roman" w:hAnsi="Tw Cen MT" w:cs="Arial"/>
                <w:b/>
                <w:bCs/>
                <w:szCs w:val="24"/>
                <w:u w:val="single"/>
                <w:lang w:val="es-419" w:eastAsia="es-419"/>
              </w:rPr>
            </w:pPr>
            <w:r w:rsidRPr="00913CAC">
              <w:rPr>
                <w:rFonts w:ascii="Tw Cen MT" w:eastAsia="Times New Roman" w:hAnsi="Tw Cen MT" w:cs="Arial"/>
                <w:b/>
                <w:bCs/>
                <w:szCs w:val="24"/>
                <w:u w:val="single"/>
                <w:lang w:val="es-419" w:eastAsia="es-419"/>
              </w:rPr>
              <w:t>0%</w:t>
            </w:r>
          </w:p>
        </w:tc>
      </w:tr>
      <w:tr w:rsidR="004317FE" w:rsidRPr="00913CAC" w14:paraId="357EAB86" w14:textId="77777777" w:rsidTr="00AD5A4E">
        <w:trPr>
          <w:trHeight w:val="401"/>
          <w:jc w:val="center"/>
        </w:trPr>
        <w:tc>
          <w:tcPr>
            <w:tcW w:w="1565" w:type="dxa"/>
            <w:tcBorders>
              <w:top w:val="nil"/>
              <w:left w:val="single" w:sz="8" w:space="0" w:color="366092"/>
              <w:bottom w:val="single" w:sz="8" w:space="0" w:color="366092"/>
              <w:right w:val="single" w:sz="4" w:space="0" w:color="366092"/>
            </w:tcBorders>
            <w:shd w:val="clear" w:color="000000" w:fill="FAF9F4"/>
            <w:vAlign w:val="center"/>
            <w:hideMark/>
          </w:tcPr>
          <w:p w14:paraId="6DDBAD95" w14:textId="77777777" w:rsidR="004317FE" w:rsidRPr="00913CAC" w:rsidRDefault="004317FE" w:rsidP="00AD5A4E">
            <w:pPr>
              <w:spacing w:after="0" w:line="240" w:lineRule="auto"/>
              <w:jc w:val="center"/>
              <w:rPr>
                <w:rFonts w:ascii="Tw Cen MT" w:eastAsia="Times New Roman" w:hAnsi="Tw Cen MT" w:cs="Arial"/>
                <w:color w:val="464646"/>
                <w:szCs w:val="24"/>
                <w:lang w:val="es-419" w:eastAsia="es-419"/>
              </w:rPr>
            </w:pPr>
            <w:r w:rsidRPr="00913CAC">
              <w:rPr>
                <w:rFonts w:ascii="Tw Cen MT" w:eastAsia="Times New Roman" w:hAnsi="Tw Cen MT" w:cs="Arial"/>
                <w:color w:val="464646"/>
                <w:szCs w:val="24"/>
                <w:lang w:val="es-419" w:eastAsia="es-419"/>
              </w:rPr>
              <w:t>Interpretación</w:t>
            </w:r>
          </w:p>
        </w:tc>
        <w:tc>
          <w:tcPr>
            <w:tcW w:w="7615" w:type="dxa"/>
            <w:gridSpan w:val="11"/>
            <w:tcBorders>
              <w:top w:val="single" w:sz="4" w:space="0" w:color="366092"/>
              <w:left w:val="nil"/>
              <w:bottom w:val="single" w:sz="8" w:space="0" w:color="366092"/>
              <w:right w:val="single" w:sz="8" w:space="0" w:color="366092"/>
            </w:tcBorders>
            <w:shd w:val="clear" w:color="auto" w:fill="auto"/>
            <w:vAlign w:val="center"/>
            <w:hideMark/>
          </w:tcPr>
          <w:p w14:paraId="1F9F1894" w14:textId="77777777" w:rsidR="004317FE" w:rsidRPr="00913CAC" w:rsidRDefault="004317FE" w:rsidP="00AD5A4E">
            <w:pPr>
              <w:spacing w:after="0" w:line="240" w:lineRule="auto"/>
              <w:jc w:val="center"/>
              <w:rPr>
                <w:rFonts w:ascii="Tw Cen MT" w:eastAsia="Times New Roman" w:hAnsi="Tw Cen MT" w:cs="Arial"/>
                <w:szCs w:val="24"/>
                <w:lang w:val="es-419" w:eastAsia="es-419"/>
              </w:rPr>
            </w:pPr>
            <w:r w:rsidRPr="00913CAC">
              <w:rPr>
                <w:rFonts w:ascii="Tw Cen MT" w:eastAsia="Times New Roman" w:hAnsi="Tw Cen MT" w:cs="Arial"/>
                <w:szCs w:val="24"/>
                <w:lang w:val="es-419" w:eastAsia="es-419"/>
              </w:rPr>
              <w:t>Por cada 100.000 trabajadores existen X casos de enfermedad laboral en el periodo Z</w:t>
            </w:r>
          </w:p>
        </w:tc>
      </w:tr>
    </w:tbl>
    <w:p w14:paraId="578711A3" w14:textId="77777777" w:rsidR="004317FE" w:rsidRDefault="004317FE" w:rsidP="004317FE">
      <w:pPr>
        <w:rPr>
          <w:rFonts w:cs="Times New Roman"/>
          <w:lang w:val="es-419"/>
        </w:rPr>
      </w:pPr>
    </w:p>
    <w:p w14:paraId="73BC91DF" w14:textId="77777777" w:rsidR="004317FE" w:rsidRPr="00913CAC" w:rsidRDefault="004317FE" w:rsidP="004317FE">
      <w:pPr>
        <w:rPr>
          <w:rFonts w:cs="Times New Roman"/>
          <w:lang w:val="es-419"/>
        </w:rPr>
      </w:pPr>
    </w:p>
    <w:tbl>
      <w:tblPr>
        <w:tblW w:w="9171" w:type="dxa"/>
        <w:jc w:val="center"/>
        <w:tblCellMar>
          <w:left w:w="70" w:type="dxa"/>
          <w:right w:w="70" w:type="dxa"/>
        </w:tblCellMar>
        <w:tblLook w:val="04A0" w:firstRow="1" w:lastRow="0" w:firstColumn="1" w:lastColumn="0" w:noHBand="0" w:noVBand="1"/>
      </w:tblPr>
      <w:tblGrid>
        <w:gridCol w:w="1613"/>
        <w:gridCol w:w="686"/>
        <w:gridCol w:w="686"/>
        <w:gridCol w:w="686"/>
        <w:gridCol w:w="686"/>
        <w:gridCol w:w="686"/>
        <w:gridCol w:w="686"/>
        <w:gridCol w:w="686"/>
        <w:gridCol w:w="686"/>
        <w:gridCol w:w="686"/>
        <w:gridCol w:w="686"/>
        <w:gridCol w:w="698"/>
      </w:tblGrid>
      <w:tr w:rsidR="004317FE" w:rsidRPr="00F12B01" w14:paraId="2464A25A" w14:textId="77777777" w:rsidTr="00AD5A4E">
        <w:trPr>
          <w:trHeight w:val="156"/>
          <w:jc w:val="center"/>
        </w:trPr>
        <w:tc>
          <w:tcPr>
            <w:tcW w:w="9171" w:type="dxa"/>
            <w:gridSpan w:val="12"/>
            <w:tcBorders>
              <w:top w:val="single" w:sz="8" w:space="0" w:color="366092"/>
              <w:left w:val="single" w:sz="8" w:space="0" w:color="366092"/>
              <w:bottom w:val="single" w:sz="4" w:space="0" w:color="366092"/>
              <w:right w:val="single" w:sz="8" w:space="0" w:color="366092"/>
            </w:tcBorders>
            <w:shd w:val="clear" w:color="000000" w:fill="16365C"/>
            <w:noWrap/>
            <w:vAlign w:val="bottom"/>
            <w:hideMark/>
          </w:tcPr>
          <w:p w14:paraId="24351B4A" w14:textId="77777777" w:rsidR="004317FE" w:rsidRPr="00F12B01" w:rsidRDefault="004317FE" w:rsidP="00AD5A4E">
            <w:pPr>
              <w:spacing w:after="0" w:line="240" w:lineRule="auto"/>
              <w:jc w:val="center"/>
              <w:rPr>
                <w:rFonts w:ascii="Tw Cen MT" w:eastAsia="Times New Roman" w:hAnsi="Tw Cen MT" w:cs="Arial"/>
                <w:b/>
                <w:bCs/>
                <w:color w:val="FFFFFF"/>
                <w:szCs w:val="24"/>
                <w:lang w:val="es-419" w:eastAsia="es-419"/>
              </w:rPr>
            </w:pPr>
            <w:r w:rsidRPr="00F12B01">
              <w:rPr>
                <w:rFonts w:ascii="Tw Cen MT" w:eastAsia="Times New Roman" w:hAnsi="Tw Cen MT" w:cs="Arial"/>
                <w:b/>
                <w:bCs/>
                <w:color w:val="FFFFFF"/>
                <w:szCs w:val="24"/>
                <w:lang w:val="es-419" w:eastAsia="es-419"/>
              </w:rPr>
              <w:t xml:space="preserve">FORMULA INCIDENCIA DE LA ENFERMEDAD LABORAL  </w:t>
            </w:r>
          </w:p>
        </w:tc>
      </w:tr>
      <w:tr w:rsidR="004317FE" w:rsidRPr="00F12B01" w14:paraId="16AF84FE" w14:textId="77777777" w:rsidTr="00AD5A4E">
        <w:trPr>
          <w:trHeight w:val="356"/>
          <w:jc w:val="center"/>
        </w:trPr>
        <w:tc>
          <w:tcPr>
            <w:tcW w:w="9171" w:type="dxa"/>
            <w:gridSpan w:val="12"/>
            <w:tcBorders>
              <w:top w:val="single" w:sz="4" w:space="0" w:color="366092"/>
              <w:left w:val="single" w:sz="8" w:space="0" w:color="366092"/>
              <w:bottom w:val="single" w:sz="4" w:space="0" w:color="366092"/>
              <w:right w:val="single" w:sz="8" w:space="0" w:color="366092"/>
            </w:tcBorders>
            <w:shd w:val="clear" w:color="000000" w:fill="D9D9D9"/>
            <w:vAlign w:val="center"/>
            <w:hideMark/>
          </w:tcPr>
          <w:p w14:paraId="43B52093" w14:textId="77777777" w:rsidR="004317FE" w:rsidRPr="00F12B01" w:rsidRDefault="004317FE" w:rsidP="00AD5A4E">
            <w:pPr>
              <w:spacing w:after="0" w:line="240" w:lineRule="auto"/>
              <w:jc w:val="center"/>
              <w:rPr>
                <w:rFonts w:ascii="Tw Cen MT" w:eastAsia="Times New Roman" w:hAnsi="Tw Cen MT" w:cs="Arial"/>
                <w:b/>
                <w:bCs/>
                <w:szCs w:val="24"/>
                <w:lang w:val="es-419" w:eastAsia="es-419"/>
              </w:rPr>
            </w:pPr>
            <w:r w:rsidRPr="00F12B01">
              <w:rPr>
                <w:rFonts w:ascii="Tw Cen MT" w:eastAsia="Times New Roman" w:hAnsi="Tw Cen MT" w:cs="Arial"/>
                <w:b/>
                <w:bCs/>
                <w:szCs w:val="24"/>
                <w:lang w:val="es-419" w:eastAsia="es-419"/>
              </w:rPr>
              <w:t>(Número de casos nuevos de enfermedad laboral en el periodo “Z” / Promedio de trabajadores en el periodo “Z”) * 100.000</w:t>
            </w:r>
          </w:p>
        </w:tc>
      </w:tr>
      <w:tr w:rsidR="004317FE" w:rsidRPr="00F12B01" w14:paraId="77E402C8" w14:textId="77777777" w:rsidTr="00AD5A4E">
        <w:trPr>
          <w:trHeight w:val="473"/>
          <w:jc w:val="center"/>
        </w:trPr>
        <w:tc>
          <w:tcPr>
            <w:tcW w:w="1613" w:type="dxa"/>
            <w:tcBorders>
              <w:top w:val="nil"/>
              <w:left w:val="single" w:sz="8" w:space="0" w:color="366092"/>
              <w:bottom w:val="single" w:sz="4" w:space="0" w:color="366092"/>
              <w:right w:val="single" w:sz="4" w:space="0" w:color="366092"/>
            </w:tcBorders>
            <w:shd w:val="clear" w:color="000000" w:fill="F1EEE0"/>
            <w:vAlign w:val="center"/>
            <w:hideMark/>
          </w:tcPr>
          <w:p w14:paraId="668DB2BA"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sidRPr="00F12B01">
              <w:rPr>
                <w:rFonts w:ascii="Tw Cen MT" w:eastAsia="Times New Roman" w:hAnsi="Tw Cen MT" w:cs="Arial"/>
                <w:b/>
                <w:bCs/>
                <w:color w:val="464646"/>
                <w:szCs w:val="24"/>
                <w:lang w:val="es-419" w:eastAsia="es-419"/>
              </w:rPr>
              <w:t>Incidencia de la enfermedad laboral</w:t>
            </w:r>
          </w:p>
        </w:tc>
        <w:tc>
          <w:tcPr>
            <w:tcW w:w="686" w:type="dxa"/>
            <w:tcBorders>
              <w:top w:val="nil"/>
              <w:left w:val="nil"/>
              <w:bottom w:val="single" w:sz="4" w:space="0" w:color="366092"/>
              <w:right w:val="single" w:sz="4" w:space="0" w:color="366092"/>
            </w:tcBorders>
            <w:shd w:val="clear" w:color="000000" w:fill="F1EEE0"/>
            <w:vAlign w:val="center"/>
            <w:hideMark/>
          </w:tcPr>
          <w:p w14:paraId="650E7B16"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E</w:t>
            </w:r>
          </w:p>
        </w:tc>
        <w:tc>
          <w:tcPr>
            <w:tcW w:w="686" w:type="dxa"/>
            <w:tcBorders>
              <w:top w:val="nil"/>
              <w:left w:val="nil"/>
              <w:bottom w:val="single" w:sz="4" w:space="0" w:color="366092"/>
              <w:right w:val="single" w:sz="4" w:space="0" w:color="366092"/>
            </w:tcBorders>
            <w:shd w:val="clear" w:color="000000" w:fill="F1EEE0"/>
            <w:vAlign w:val="center"/>
            <w:hideMark/>
          </w:tcPr>
          <w:p w14:paraId="7794DBF2"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F</w:t>
            </w:r>
          </w:p>
        </w:tc>
        <w:tc>
          <w:tcPr>
            <w:tcW w:w="686" w:type="dxa"/>
            <w:tcBorders>
              <w:top w:val="nil"/>
              <w:left w:val="nil"/>
              <w:bottom w:val="single" w:sz="4" w:space="0" w:color="366092"/>
              <w:right w:val="single" w:sz="4" w:space="0" w:color="366092"/>
            </w:tcBorders>
            <w:shd w:val="clear" w:color="000000" w:fill="F1EEE0"/>
            <w:vAlign w:val="center"/>
            <w:hideMark/>
          </w:tcPr>
          <w:p w14:paraId="24C6D4C4"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M</w:t>
            </w:r>
          </w:p>
        </w:tc>
        <w:tc>
          <w:tcPr>
            <w:tcW w:w="686" w:type="dxa"/>
            <w:tcBorders>
              <w:top w:val="nil"/>
              <w:left w:val="nil"/>
              <w:bottom w:val="single" w:sz="4" w:space="0" w:color="366092"/>
              <w:right w:val="single" w:sz="4" w:space="0" w:color="366092"/>
            </w:tcBorders>
            <w:shd w:val="clear" w:color="000000" w:fill="F1EEE0"/>
            <w:vAlign w:val="center"/>
            <w:hideMark/>
          </w:tcPr>
          <w:p w14:paraId="7ADD34CC"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A</w:t>
            </w:r>
          </w:p>
        </w:tc>
        <w:tc>
          <w:tcPr>
            <w:tcW w:w="686" w:type="dxa"/>
            <w:tcBorders>
              <w:top w:val="nil"/>
              <w:left w:val="nil"/>
              <w:bottom w:val="single" w:sz="4" w:space="0" w:color="366092"/>
              <w:right w:val="single" w:sz="4" w:space="0" w:color="366092"/>
            </w:tcBorders>
            <w:shd w:val="clear" w:color="000000" w:fill="F1EEE0"/>
            <w:vAlign w:val="center"/>
            <w:hideMark/>
          </w:tcPr>
          <w:p w14:paraId="133F6EE6"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M</w:t>
            </w:r>
          </w:p>
        </w:tc>
        <w:tc>
          <w:tcPr>
            <w:tcW w:w="686" w:type="dxa"/>
            <w:tcBorders>
              <w:top w:val="nil"/>
              <w:left w:val="nil"/>
              <w:bottom w:val="single" w:sz="4" w:space="0" w:color="366092"/>
              <w:right w:val="single" w:sz="4" w:space="0" w:color="366092"/>
            </w:tcBorders>
            <w:shd w:val="clear" w:color="000000" w:fill="F1EEE0"/>
            <w:vAlign w:val="center"/>
            <w:hideMark/>
          </w:tcPr>
          <w:p w14:paraId="038E198B"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J</w:t>
            </w:r>
          </w:p>
        </w:tc>
        <w:tc>
          <w:tcPr>
            <w:tcW w:w="686" w:type="dxa"/>
            <w:tcBorders>
              <w:top w:val="nil"/>
              <w:left w:val="nil"/>
              <w:bottom w:val="single" w:sz="4" w:space="0" w:color="366092"/>
              <w:right w:val="single" w:sz="4" w:space="0" w:color="366092"/>
            </w:tcBorders>
            <w:shd w:val="clear" w:color="000000" w:fill="F1EEE0"/>
            <w:vAlign w:val="center"/>
            <w:hideMark/>
          </w:tcPr>
          <w:p w14:paraId="7D768E82"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J</w:t>
            </w:r>
          </w:p>
        </w:tc>
        <w:tc>
          <w:tcPr>
            <w:tcW w:w="686" w:type="dxa"/>
            <w:tcBorders>
              <w:top w:val="nil"/>
              <w:left w:val="nil"/>
              <w:bottom w:val="single" w:sz="4" w:space="0" w:color="366092"/>
              <w:right w:val="single" w:sz="4" w:space="0" w:color="366092"/>
            </w:tcBorders>
            <w:shd w:val="clear" w:color="000000" w:fill="F1EEE0"/>
            <w:vAlign w:val="center"/>
            <w:hideMark/>
          </w:tcPr>
          <w:p w14:paraId="48460717"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A</w:t>
            </w:r>
          </w:p>
        </w:tc>
        <w:tc>
          <w:tcPr>
            <w:tcW w:w="686" w:type="dxa"/>
            <w:tcBorders>
              <w:top w:val="nil"/>
              <w:left w:val="nil"/>
              <w:bottom w:val="single" w:sz="4" w:space="0" w:color="366092"/>
              <w:right w:val="single" w:sz="4" w:space="0" w:color="366092"/>
            </w:tcBorders>
            <w:shd w:val="clear" w:color="000000" w:fill="F1EEE0"/>
            <w:vAlign w:val="center"/>
            <w:hideMark/>
          </w:tcPr>
          <w:p w14:paraId="418ACC8E"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S</w:t>
            </w:r>
          </w:p>
        </w:tc>
        <w:tc>
          <w:tcPr>
            <w:tcW w:w="686" w:type="dxa"/>
            <w:tcBorders>
              <w:top w:val="nil"/>
              <w:left w:val="nil"/>
              <w:bottom w:val="single" w:sz="4" w:space="0" w:color="366092"/>
              <w:right w:val="single" w:sz="4" w:space="0" w:color="366092"/>
            </w:tcBorders>
            <w:shd w:val="clear" w:color="000000" w:fill="F1EEE0"/>
            <w:vAlign w:val="center"/>
            <w:hideMark/>
          </w:tcPr>
          <w:p w14:paraId="04D63D34"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O</w:t>
            </w:r>
          </w:p>
        </w:tc>
        <w:tc>
          <w:tcPr>
            <w:tcW w:w="695" w:type="dxa"/>
            <w:tcBorders>
              <w:top w:val="nil"/>
              <w:left w:val="nil"/>
              <w:bottom w:val="single" w:sz="4" w:space="0" w:color="366092"/>
              <w:right w:val="single" w:sz="8" w:space="0" w:color="366092"/>
            </w:tcBorders>
            <w:shd w:val="clear" w:color="000000" w:fill="F1EEE0"/>
            <w:vAlign w:val="center"/>
            <w:hideMark/>
          </w:tcPr>
          <w:p w14:paraId="29F6B0A9"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N</w:t>
            </w:r>
          </w:p>
        </w:tc>
      </w:tr>
      <w:tr w:rsidR="004317FE" w:rsidRPr="00F12B01" w14:paraId="2FDE0D93" w14:textId="77777777" w:rsidTr="00AD5A4E">
        <w:trPr>
          <w:trHeight w:val="188"/>
          <w:jc w:val="center"/>
        </w:trPr>
        <w:tc>
          <w:tcPr>
            <w:tcW w:w="1613" w:type="dxa"/>
            <w:tcBorders>
              <w:top w:val="nil"/>
              <w:left w:val="single" w:sz="8" w:space="0" w:color="366092"/>
              <w:bottom w:val="single" w:sz="4" w:space="0" w:color="366092"/>
              <w:right w:val="single" w:sz="4" w:space="0" w:color="366092"/>
            </w:tcBorders>
            <w:shd w:val="clear" w:color="000000" w:fill="FAF9F4"/>
            <w:vAlign w:val="center"/>
            <w:hideMark/>
          </w:tcPr>
          <w:p w14:paraId="014BA620" w14:textId="77777777" w:rsidR="004317FE" w:rsidRPr="00F12B01" w:rsidRDefault="004317FE" w:rsidP="00AD5A4E">
            <w:pPr>
              <w:spacing w:after="0" w:line="240" w:lineRule="auto"/>
              <w:jc w:val="center"/>
              <w:rPr>
                <w:rFonts w:ascii="Tw Cen MT" w:eastAsia="Times New Roman" w:hAnsi="Tw Cen MT" w:cs="Arial"/>
                <w:color w:val="464646"/>
                <w:szCs w:val="24"/>
                <w:lang w:val="es-419" w:eastAsia="es-419"/>
              </w:rPr>
            </w:pPr>
            <w:r w:rsidRPr="00F12B01">
              <w:rPr>
                <w:rFonts w:ascii="Tw Cen MT" w:eastAsia="Times New Roman" w:hAnsi="Tw Cen MT" w:cs="Arial"/>
                <w:color w:val="464646"/>
                <w:szCs w:val="24"/>
                <w:lang w:val="es-419" w:eastAsia="es-419"/>
              </w:rPr>
              <w:t xml:space="preserve">Numerador </w:t>
            </w:r>
          </w:p>
        </w:tc>
        <w:tc>
          <w:tcPr>
            <w:tcW w:w="686" w:type="dxa"/>
            <w:tcBorders>
              <w:top w:val="nil"/>
              <w:left w:val="nil"/>
              <w:bottom w:val="single" w:sz="4" w:space="0" w:color="366092"/>
              <w:right w:val="single" w:sz="4" w:space="0" w:color="366092"/>
            </w:tcBorders>
            <w:shd w:val="clear" w:color="000000" w:fill="F1EEE0"/>
            <w:vAlign w:val="center"/>
            <w:hideMark/>
          </w:tcPr>
          <w:p w14:paraId="4E30C9A7"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sidRPr="00F12B01">
              <w:rPr>
                <w:rFonts w:ascii="Tw Cen MT" w:eastAsia="Times New Roman" w:hAnsi="Tw Cen MT" w:cs="Arial"/>
                <w:b/>
                <w:bCs/>
                <w:color w:val="464646"/>
                <w:szCs w:val="24"/>
                <w:lang w:val="es-419" w:eastAsia="es-419"/>
              </w:rPr>
              <w:t>0</w:t>
            </w:r>
          </w:p>
        </w:tc>
        <w:tc>
          <w:tcPr>
            <w:tcW w:w="686" w:type="dxa"/>
            <w:tcBorders>
              <w:top w:val="nil"/>
              <w:left w:val="nil"/>
              <w:bottom w:val="single" w:sz="4" w:space="0" w:color="366092"/>
              <w:right w:val="single" w:sz="4" w:space="0" w:color="366092"/>
            </w:tcBorders>
            <w:shd w:val="clear" w:color="000000" w:fill="F1EEE0"/>
            <w:vAlign w:val="center"/>
            <w:hideMark/>
          </w:tcPr>
          <w:p w14:paraId="40B4F611"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sidRPr="00F12B01">
              <w:rPr>
                <w:rFonts w:ascii="Tw Cen MT" w:eastAsia="Times New Roman" w:hAnsi="Tw Cen MT" w:cs="Arial"/>
                <w:b/>
                <w:bCs/>
                <w:color w:val="464646"/>
                <w:szCs w:val="24"/>
                <w:lang w:val="es-419" w:eastAsia="es-419"/>
              </w:rPr>
              <w:t>0</w:t>
            </w:r>
          </w:p>
        </w:tc>
        <w:tc>
          <w:tcPr>
            <w:tcW w:w="686" w:type="dxa"/>
            <w:tcBorders>
              <w:top w:val="nil"/>
              <w:left w:val="nil"/>
              <w:bottom w:val="single" w:sz="4" w:space="0" w:color="366092"/>
              <w:right w:val="single" w:sz="4" w:space="0" w:color="366092"/>
            </w:tcBorders>
            <w:shd w:val="clear" w:color="000000" w:fill="F1EEE0"/>
            <w:vAlign w:val="center"/>
            <w:hideMark/>
          </w:tcPr>
          <w:p w14:paraId="7950CCC7"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sidRPr="00F12B01">
              <w:rPr>
                <w:rFonts w:ascii="Tw Cen MT" w:eastAsia="Times New Roman" w:hAnsi="Tw Cen MT" w:cs="Arial"/>
                <w:b/>
                <w:bCs/>
                <w:color w:val="464646"/>
                <w:szCs w:val="24"/>
                <w:lang w:val="es-419" w:eastAsia="es-419"/>
              </w:rPr>
              <w:t>0</w:t>
            </w:r>
          </w:p>
        </w:tc>
        <w:tc>
          <w:tcPr>
            <w:tcW w:w="686" w:type="dxa"/>
            <w:tcBorders>
              <w:top w:val="nil"/>
              <w:left w:val="nil"/>
              <w:bottom w:val="single" w:sz="4" w:space="0" w:color="366092"/>
              <w:right w:val="single" w:sz="4" w:space="0" w:color="366092"/>
            </w:tcBorders>
            <w:shd w:val="clear" w:color="000000" w:fill="F1EEE0"/>
            <w:vAlign w:val="center"/>
            <w:hideMark/>
          </w:tcPr>
          <w:p w14:paraId="2BCCEFFF"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sidRPr="00F12B01">
              <w:rPr>
                <w:rFonts w:ascii="Tw Cen MT" w:eastAsia="Times New Roman" w:hAnsi="Tw Cen MT" w:cs="Arial"/>
                <w:b/>
                <w:bCs/>
                <w:color w:val="464646"/>
                <w:szCs w:val="24"/>
                <w:lang w:val="es-419" w:eastAsia="es-419"/>
              </w:rPr>
              <w:t>0</w:t>
            </w:r>
          </w:p>
        </w:tc>
        <w:tc>
          <w:tcPr>
            <w:tcW w:w="686" w:type="dxa"/>
            <w:tcBorders>
              <w:top w:val="nil"/>
              <w:left w:val="nil"/>
              <w:bottom w:val="single" w:sz="4" w:space="0" w:color="366092"/>
              <w:right w:val="single" w:sz="4" w:space="0" w:color="366092"/>
            </w:tcBorders>
            <w:shd w:val="clear" w:color="000000" w:fill="F1EEE0"/>
            <w:vAlign w:val="center"/>
            <w:hideMark/>
          </w:tcPr>
          <w:p w14:paraId="701FCD4B"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sidRPr="00F12B01">
              <w:rPr>
                <w:rFonts w:ascii="Tw Cen MT" w:eastAsia="Times New Roman" w:hAnsi="Tw Cen MT" w:cs="Arial"/>
                <w:b/>
                <w:bCs/>
                <w:color w:val="464646"/>
                <w:szCs w:val="24"/>
                <w:lang w:val="es-419" w:eastAsia="es-419"/>
              </w:rPr>
              <w:t>0</w:t>
            </w:r>
          </w:p>
        </w:tc>
        <w:tc>
          <w:tcPr>
            <w:tcW w:w="686" w:type="dxa"/>
            <w:tcBorders>
              <w:top w:val="nil"/>
              <w:left w:val="nil"/>
              <w:bottom w:val="single" w:sz="4" w:space="0" w:color="366092"/>
              <w:right w:val="single" w:sz="4" w:space="0" w:color="366092"/>
            </w:tcBorders>
            <w:shd w:val="clear" w:color="000000" w:fill="F1EEE0"/>
            <w:vAlign w:val="center"/>
            <w:hideMark/>
          </w:tcPr>
          <w:p w14:paraId="0F13B747"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sidRPr="00F12B01">
              <w:rPr>
                <w:rFonts w:ascii="Tw Cen MT" w:eastAsia="Times New Roman" w:hAnsi="Tw Cen MT" w:cs="Arial"/>
                <w:b/>
                <w:bCs/>
                <w:color w:val="464646"/>
                <w:szCs w:val="24"/>
                <w:lang w:val="es-419" w:eastAsia="es-419"/>
              </w:rPr>
              <w:t>0</w:t>
            </w:r>
          </w:p>
        </w:tc>
        <w:tc>
          <w:tcPr>
            <w:tcW w:w="686" w:type="dxa"/>
            <w:tcBorders>
              <w:top w:val="nil"/>
              <w:left w:val="nil"/>
              <w:bottom w:val="single" w:sz="4" w:space="0" w:color="366092"/>
              <w:right w:val="single" w:sz="4" w:space="0" w:color="366092"/>
            </w:tcBorders>
            <w:shd w:val="clear" w:color="000000" w:fill="F1EEE0"/>
            <w:vAlign w:val="center"/>
            <w:hideMark/>
          </w:tcPr>
          <w:p w14:paraId="026ACA2E"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sidRPr="00F12B01">
              <w:rPr>
                <w:rFonts w:ascii="Tw Cen MT" w:eastAsia="Times New Roman" w:hAnsi="Tw Cen MT" w:cs="Arial"/>
                <w:b/>
                <w:bCs/>
                <w:color w:val="464646"/>
                <w:szCs w:val="24"/>
                <w:lang w:val="es-419" w:eastAsia="es-419"/>
              </w:rPr>
              <w:t>0</w:t>
            </w:r>
          </w:p>
        </w:tc>
        <w:tc>
          <w:tcPr>
            <w:tcW w:w="686" w:type="dxa"/>
            <w:tcBorders>
              <w:top w:val="nil"/>
              <w:left w:val="nil"/>
              <w:bottom w:val="single" w:sz="4" w:space="0" w:color="366092"/>
              <w:right w:val="single" w:sz="4" w:space="0" w:color="366092"/>
            </w:tcBorders>
            <w:shd w:val="clear" w:color="000000" w:fill="F1EEE0"/>
            <w:vAlign w:val="center"/>
            <w:hideMark/>
          </w:tcPr>
          <w:p w14:paraId="55DB00B4"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sidRPr="00F12B01">
              <w:rPr>
                <w:rFonts w:ascii="Tw Cen MT" w:eastAsia="Times New Roman" w:hAnsi="Tw Cen MT" w:cs="Arial"/>
                <w:b/>
                <w:bCs/>
                <w:color w:val="464646"/>
                <w:szCs w:val="24"/>
                <w:lang w:val="es-419" w:eastAsia="es-419"/>
              </w:rPr>
              <w:t>0</w:t>
            </w:r>
          </w:p>
        </w:tc>
        <w:tc>
          <w:tcPr>
            <w:tcW w:w="686" w:type="dxa"/>
            <w:tcBorders>
              <w:top w:val="nil"/>
              <w:left w:val="nil"/>
              <w:bottom w:val="single" w:sz="4" w:space="0" w:color="366092"/>
              <w:right w:val="single" w:sz="4" w:space="0" w:color="366092"/>
            </w:tcBorders>
            <w:shd w:val="clear" w:color="000000" w:fill="F1EEE0"/>
            <w:vAlign w:val="center"/>
            <w:hideMark/>
          </w:tcPr>
          <w:p w14:paraId="4DB6E9DC"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sidRPr="00F12B01">
              <w:rPr>
                <w:rFonts w:ascii="Tw Cen MT" w:eastAsia="Times New Roman" w:hAnsi="Tw Cen MT" w:cs="Arial"/>
                <w:b/>
                <w:bCs/>
                <w:color w:val="464646"/>
                <w:szCs w:val="24"/>
                <w:lang w:val="es-419" w:eastAsia="es-419"/>
              </w:rPr>
              <w:t>0</w:t>
            </w:r>
          </w:p>
        </w:tc>
        <w:tc>
          <w:tcPr>
            <w:tcW w:w="686" w:type="dxa"/>
            <w:tcBorders>
              <w:top w:val="nil"/>
              <w:left w:val="nil"/>
              <w:bottom w:val="single" w:sz="4" w:space="0" w:color="366092"/>
              <w:right w:val="single" w:sz="4" w:space="0" w:color="366092"/>
            </w:tcBorders>
            <w:shd w:val="clear" w:color="000000" w:fill="F1EEE0"/>
            <w:vAlign w:val="center"/>
            <w:hideMark/>
          </w:tcPr>
          <w:p w14:paraId="7D36800C"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sidRPr="00F12B01">
              <w:rPr>
                <w:rFonts w:ascii="Tw Cen MT" w:eastAsia="Times New Roman" w:hAnsi="Tw Cen MT" w:cs="Arial"/>
                <w:b/>
                <w:bCs/>
                <w:color w:val="464646"/>
                <w:szCs w:val="24"/>
                <w:lang w:val="es-419" w:eastAsia="es-419"/>
              </w:rPr>
              <w:t>0</w:t>
            </w:r>
          </w:p>
        </w:tc>
        <w:tc>
          <w:tcPr>
            <w:tcW w:w="695" w:type="dxa"/>
            <w:tcBorders>
              <w:top w:val="nil"/>
              <w:left w:val="nil"/>
              <w:bottom w:val="single" w:sz="4" w:space="0" w:color="366092"/>
              <w:right w:val="single" w:sz="8" w:space="0" w:color="366092"/>
            </w:tcBorders>
            <w:shd w:val="clear" w:color="000000" w:fill="F1EEE0"/>
            <w:vAlign w:val="center"/>
            <w:hideMark/>
          </w:tcPr>
          <w:p w14:paraId="2EDB587A" w14:textId="77777777" w:rsidR="004317FE" w:rsidRPr="00F12B01" w:rsidRDefault="004317FE" w:rsidP="00AD5A4E">
            <w:pPr>
              <w:spacing w:after="0" w:line="240" w:lineRule="auto"/>
              <w:jc w:val="center"/>
              <w:rPr>
                <w:rFonts w:ascii="Tw Cen MT" w:eastAsia="Times New Roman" w:hAnsi="Tw Cen MT" w:cs="Arial"/>
                <w:b/>
                <w:bCs/>
                <w:color w:val="464646"/>
                <w:szCs w:val="24"/>
                <w:lang w:val="es-419" w:eastAsia="es-419"/>
              </w:rPr>
            </w:pPr>
            <w:r w:rsidRPr="00F12B01">
              <w:rPr>
                <w:rFonts w:ascii="Tw Cen MT" w:eastAsia="Times New Roman" w:hAnsi="Tw Cen MT" w:cs="Arial"/>
                <w:b/>
                <w:bCs/>
                <w:color w:val="464646"/>
                <w:szCs w:val="24"/>
                <w:lang w:val="es-419" w:eastAsia="es-419"/>
              </w:rPr>
              <w:t>0</w:t>
            </w:r>
          </w:p>
        </w:tc>
      </w:tr>
      <w:tr w:rsidR="004317FE" w:rsidRPr="00F12B01" w14:paraId="1ACD9A40" w14:textId="77777777" w:rsidTr="00AD5A4E">
        <w:trPr>
          <w:trHeight w:val="188"/>
          <w:jc w:val="center"/>
        </w:trPr>
        <w:tc>
          <w:tcPr>
            <w:tcW w:w="1613" w:type="dxa"/>
            <w:tcBorders>
              <w:top w:val="nil"/>
              <w:left w:val="single" w:sz="8" w:space="0" w:color="366092"/>
              <w:bottom w:val="single" w:sz="4" w:space="0" w:color="366092"/>
              <w:right w:val="single" w:sz="4" w:space="0" w:color="366092"/>
            </w:tcBorders>
            <w:shd w:val="clear" w:color="000000" w:fill="FAF9F4"/>
            <w:vAlign w:val="center"/>
            <w:hideMark/>
          </w:tcPr>
          <w:p w14:paraId="74BB7E4A" w14:textId="77777777" w:rsidR="004317FE" w:rsidRPr="00F12B01" w:rsidRDefault="004317FE" w:rsidP="00AD5A4E">
            <w:pPr>
              <w:spacing w:after="0" w:line="240" w:lineRule="auto"/>
              <w:jc w:val="center"/>
              <w:rPr>
                <w:rFonts w:ascii="Tw Cen MT" w:eastAsia="Times New Roman" w:hAnsi="Tw Cen MT" w:cs="Arial"/>
                <w:color w:val="464646"/>
                <w:szCs w:val="24"/>
                <w:lang w:val="es-419" w:eastAsia="es-419"/>
              </w:rPr>
            </w:pPr>
            <w:r w:rsidRPr="00F12B01">
              <w:rPr>
                <w:rFonts w:ascii="Tw Cen MT" w:eastAsia="Times New Roman" w:hAnsi="Tw Cen MT" w:cs="Arial"/>
                <w:color w:val="464646"/>
                <w:szCs w:val="24"/>
                <w:lang w:val="es-419" w:eastAsia="es-419"/>
              </w:rPr>
              <w:t>Denominador</w:t>
            </w:r>
          </w:p>
        </w:tc>
        <w:tc>
          <w:tcPr>
            <w:tcW w:w="686" w:type="dxa"/>
            <w:tcBorders>
              <w:top w:val="nil"/>
              <w:left w:val="nil"/>
              <w:bottom w:val="single" w:sz="4" w:space="0" w:color="366092"/>
              <w:right w:val="single" w:sz="4" w:space="0" w:color="366092"/>
            </w:tcBorders>
            <w:shd w:val="clear" w:color="auto" w:fill="auto"/>
            <w:noWrap/>
            <w:vAlign w:val="center"/>
            <w:hideMark/>
          </w:tcPr>
          <w:p w14:paraId="57E8DE6F" w14:textId="77777777" w:rsidR="004317FE" w:rsidRPr="00F12B01" w:rsidRDefault="004317FE" w:rsidP="00AD5A4E">
            <w:pPr>
              <w:spacing w:after="0" w:line="240" w:lineRule="auto"/>
              <w:jc w:val="center"/>
              <w:rPr>
                <w:rFonts w:ascii="Tw Cen MT" w:eastAsia="Times New Roman" w:hAnsi="Tw Cen MT" w:cs="Arial"/>
                <w:szCs w:val="24"/>
                <w:lang w:val="es-419" w:eastAsia="es-419"/>
              </w:rPr>
            </w:pPr>
            <w:r w:rsidRPr="00F12B01">
              <w:rPr>
                <w:rFonts w:ascii="Tw Cen MT" w:eastAsia="Times New Roman" w:hAnsi="Tw Cen MT" w:cs="Arial"/>
                <w:szCs w:val="24"/>
                <w:lang w:val="es-419" w:eastAsia="es-419"/>
              </w:rPr>
              <w:t>5</w:t>
            </w:r>
          </w:p>
        </w:tc>
        <w:tc>
          <w:tcPr>
            <w:tcW w:w="686" w:type="dxa"/>
            <w:tcBorders>
              <w:top w:val="nil"/>
              <w:left w:val="nil"/>
              <w:bottom w:val="single" w:sz="4" w:space="0" w:color="366092"/>
              <w:right w:val="single" w:sz="4" w:space="0" w:color="366092"/>
            </w:tcBorders>
            <w:shd w:val="clear" w:color="auto" w:fill="auto"/>
            <w:noWrap/>
            <w:vAlign w:val="center"/>
            <w:hideMark/>
          </w:tcPr>
          <w:p w14:paraId="1BAA246A" w14:textId="77777777" w:rsidR="004317FE" w:rsidRPr="00F12B01" w:rsidRDefault="004317FE" w:rsidP="00AD5A4E">
            <w:pPr>
              <w:spacing w:after="0" w:line="240" w:lineRule="auto"/>
              <w:jc w:val="center"/>
              <w:rPr>
                <w:rFonts w:ascii="Tw Cen MT" w:eastAsia="Times New Roman" w:hAnsi="Tw Cen MT" w:cs="Arial"/>
                <w:szCs w:val="24"/>
                <w:lang w:val="es-419" w:eastAsia="es-419"/>
              </w:rPr>
            </w:pPr>
            <w:r w:rsidRPr="00F12B01">
              <w:rPr>
                <w:rFonts w:ascii="Tw Cen MT" w:eastAsia="Times New Roman" w:hAnsi="Tw Cen MT" w:cs="Arial"/>
                <w:szCs w:val="24"/>
                <w:lang w:val="es-419" w:eastAsia="es-419"/>
              </w:rPr>
              <w:t>5</w:t>
            </w:r>
          </w:p>
        </w:tc>
        <w:tc>
          <w:tcPr>
            <w:tcW w:w="686" w:type="dxa"/>
            <w:tcBorders>
              <w:top w:val="nil"/>
              <w:left w:val="nil"/>
              <w:bottom w:val="single" w:sz="4" w:space="0" w:color="366092"/>
              <w:right w:val="single" w:sz="4" w:space="0" w:color="366092"/>
            </w:tcBorders>
            <w:shd w:val="clear" w:color="auto" w:fill="auto"/>
            <w:noWrap/>
            <w:vAlign w:val="center"/>
            <w:hideMark/>
          </w:tcPr>
          <w:p w14:paraId="6943B30C" w14:textId="77777777" w:rsidR="004317FE" w:rsidRPr="00F12B01" w:rsidRDefault="004317FE" w:rsidP="00AD5A4E">
            <w:pPr>
              <w:spacing w:after="0" w:line="240" w:lineRule="auto"/>
              <w:jc w:val="center"/>
              <w:rPr>
                <w:rFonts w:ascii="Tw Cen MT" w:eastAsia="Times New Roman" w:hAnsi="Tw Cen MT" w:cs="Arial"/>
                <w:szCs w:val="24"/>
                <w:lang w:val="es-419" w:eastAsia="es-419"/>
              </w:rPr>
            </w:pPr>
            <w:r w:rsidRPr="00F12B01">
              <w:rPr>
                <w:rFonts w:ascii="Tw Cen MT" w:eastAsia="Times New Roman" w:hAnsi="Tw Cen MT" w:cs="Arial"/>
                <w:szCs w:val="24"/>
                <w:lang w:val="es-419" w:eastAsia="es-419"/>
              </w:rPr>
              <w:t>5</w:t>
            </w:r>
          </w:p>
        </w:tc>
        <w:tc>
          <w:tcPr>
            <w:tcW w:w="686" w:type="dxa"/>
            <w:tcBorders>
              <w:top w:val="nil"/>
              <w:left w:val="nil"/>
              <w:bottom w:val="single" w:sz="4" w:space="0" w:color="366092"/>
              <w:right w:val="single" w:sz="4" w:space="0" w:color="366092"/>
            </w:tcBorders>
            <w:shd w:val="clear" w:color="auto" w:fill="auto"/>
            <w:noWrap/>
            <w:vAlign w:val="center"/>
            <w:hideMark/>
          </w:tcPr>
          <w:p w14:paraId="6538CA91" w14:textId="77777777" w:rsidR="004317FE" w:rsidRPr="00F12B01" w:rsidRDefault="004317FE" w:rsidP="00AD5A4E">
            <w:pPr>
              <w:spacing w:after="0" w:line="240" w:lineRule="auto"/>
              <w:jc w:val="center"/>
              <w:rPr>
                <w:rFonts w:ascii="Tw Cen MT" w:eastAsia="Times New Roman" w:hAnsi="Tw Cen MT" w:cs="Arial"/>
                <w:szCs w:val="24"/>
                <w:lang w:val="es-419" w:eastAsia="es-419"/>
              </w:rPr>
            </w:pPr>
            <w:r w:rsidRPr="00F12B01">
              <w:rPr>
                <w:rFonts w:ascii="Tw Cen MT" w:eastAsia="Times New Roman" w:hAnsi="Tw Cen MT" w:cs="Arial"/>
                <w:szCs w:val="24"/>
                <w:lang w:val="es-419" w:eastAsia="es-419"/>
              </w:rPr>
              <w:t>5</w:t>
            </w:r>
          </w:p>
        </w:tc>
        <w:tc>
          <w:tcPr>
            <w:tcW w:w="686" w:type="dxa"/>
            <w:tcBorders>
              <w:top w:val="nil"/>
              <w:left w:val="nil"/>
              <w:bottom w:val="single" w:sz="4" w:space="0" w:color="366092"/>
              <w:right w:val="single" w:sz="4" w:space="0" w:color="366092"/>
            </w:tcBorders>
            <w:shd w:val="clear" w:color="auto" w:fill="auto"/>
            <w:noWrap/>
            <w:vAlign w:val="center"/>
            <w:hideMark/>
          </w:tcPr>
          <w:p w14:paraId="4EC01C81" w14:textId="77777777" w:rsidR="004317FE" w:rsidRPr="00F12B01" w:rsidRDefault="004317FE" w:rsidP="00AD5A4E">
            <w:pPr>
              <w:spacing w:after="0" w:line="240" w:lineRule="auto"/>
              <w:jc w:val="center"/>
              <w:rPr>
                <w:rFonts w:ascii="Tw Cen MT" w:eastAsia="Times New Roman" w:hAnsi="Tw Cen MT" w:cs="Arial"/>
                <w:szCs w:val="24"/>
                <w:lang w:val="es-419" w:eastAsia="es-419"/>
              </w:rPr>
            </w:pPr>
            <w:r w:rsidRPr="00F12B01">
              <w:rPr>
                <w:rFonts w:ascii="Tw Cen MT" w:eastAsia="Times New Roman" w:hAnsi="Tw Cen MT" w:cs="Arial"/>
                <w:szCs w:val="24"/>
                <w:lang w:val="es-419" w:eastAsia="es-419"/>
              </w:rPr>
              <w:t>5</w:t>
            </w:r>
          </w:p>
        </w:tc>
        <w:tc>
          <w:tcPr>
            <w:tcW w:w="686" w:type="dxa"/>
            <w:tcBorders>
              <w:top w:val="nil"/>
              <w:left w:val="nil"/>
              <w:bottom w:val="single" w:sz="4" w:space="0" w:color="366092"/>
              <w:right w:val="single" w:sz="4" w:space="0" w:color="366092"/>
            </w:tcBorders>
            <w:shd w:val="clear" w:color="auto" w:fill="auto"/>
            <w:noWrap/>
            <w:vAlign w:val="center"/>
            <w:hideMark/>
          </w:tcPr>
          <w:p w14:paraId="3B12560F" w14:textId="77777777" w:rsidR="004317FE" w:rsidRPr="00F12B01" w:rsidRDefault="004317FE" w:rsidP="00AD5A4E">
            <w:pPr>
              <w:spacing w:after="0" w:line="240" w:lineRule="auto"/>
              <w:jc w:val="center"/>
              <w:rPr>
                <w:rFonts w:ascii="Tw Cen MT" w:eastAsia="Times New Roman" w:hAnsi="Tw Cen MT" w:cs="Arial"/>
                <w:szCs w:val="24"/>
                <w:lang w:val="es-419" w:eastAsia="es-419"/>
              </w:rPr>
            </w:pPr>
            <w:r w:rsidRPr="00F12B01">
              <w:rPr>
                <w:rFonts w:ascii="Tw Cen MT" w:eastAsia="Times New Roman" w:hAnsi="Tw Cen MT" w:cs="Arial"/>
                <w:szCs w:val="24"/>
                <w:lang w:val="es-419" w:eastAsia="es-419"/>
              </w:rPr>
              <w:t>5</w:t>
            </w:r>
          </w:p>
        </w:tc>
        <w:tc>
          <w:tcPr>
            <w:tcW w:w="686" w:type="dxa"/>
            <w:tcBorders>
              <w:top w:val="nil"/>
              <w:left w:val="nil"/>
              <w:bottom w:val="single" w:sz="4" w:space="0" w:color="366092"/>
              <w:right w:val="single" w:sz="4" w:space="0" w:color="366092"/>
            </w:tcBorders>
            <w:shd w:val="clear" w:color="auto" w:fill="auto"/>
            <w:noWrap/>
            <w:vAlign w:val="center"/>
            <w:hideMark/>
          </w:tcPr>
          <w:p w14:paraId="497C4515" w14:textId="77777777" w:rsidR="004317FE" w:rsidRPr="00F12B01" w:rsidRDefault="004317FE" w:rsidP="00AD5A4E">
            <w:pPr>
              <w:spacing w:after="0" w:line="240" w:lineRule="auto"/>
              <w:jc w:val="center"/>
              <w:rPr>
                <w:rFonts w:ascii="Tw Cen MT" w:eastAsia="Times New Roman" w:hAnsi="Tw Cen MT" w:cs="Arial"/>
                <w:szCs w:val="24"/>
                <w:lang w:val="es-419" w:eastAsia="es-419"/>
              </w:rPr>
            </w:pPr>
            <w:r w:rsidRPr="00F12B01">
              <w:rPr>
                <w:rFonts w:ascii="Tw Cen MT" w:eastAsia="Times New Roman" w:hAnsi="Tw Cen MT" w:cs="Arial"/>
                <w:szCs w:val="24"/>
                <w:lang w:val="es-419" w:eastAsia="es-419"/>
              </w:rPr>
              <w:t>5</w:t>
            </w:r>
          </w:p>
        </w:tc>
        <w:tc>
          <w:tcPr>
            <w:tcW w:w="686" w:type="dxa"/>
            <w:tcBorders>
              <w:top w:val="nil"/>
              <w:left w:val="nil"/>
              <w:bottom w:val="single" w:sz="4" w:space="0" w:color="366092"/>
              <w:right w:val="single" w:sz="4" w:space="0" w:color="366092"/>
            </w:tcBorders>
            <w:shd w:val="clear" w:color="auto" w:fill="auto"/>
            <w:noWrap/>
            <w:vAlign w:val="center"/>
            <w:hideMark/>
          </w:tcPr>
          <w:p w14:paraId="3F7302FB" w14:textId="77777777" w:rsidR="004317FE" w:rsidRPr="00F12B01" w:rsidRDefault="004317FE" w:rsidP="00AD5A4E">
            <w:pPr>
              <w:spacing w:after="0" w:line="240" w:lineRule="auto"/>
              <w:jc w:val="center"/>
              <w:rPr>
                <w:rFonts w:ascii="Tw Cen MT" w:eastAsia="Times New Roman" w:hAnsi="Tw Cen MT" w:cs="Arial"/>
                <w:szCs w:val="24"/>
                <w:lang w:val="es-419" w:eastAsia="es-419"/>
              </w:rPr>
            </w:pPr>
            <w:r w:rsidRPr="00F12B01">
              <w:rPr>
                <w:rFonts w:ascii="Tw Cen MT" w:eastAsia="Times New Roman" w:hAnsi="Tw Cen MT" w:cs="Arial"/>
                <w:szCs w:val="24"/>
                <w:lang w:val="es-419" w:eastAsia="es-419"/>
              </w:rPr>
              <w:t>5</w:t>
            </w:r>
          </w:p>
        </w:tc>
        <w:tc>
          <w:tcPr>
            <w:tcW w:w="686" w:type="dxa"/>
            <w:tcBorders>
              <w:top w:val="nil"/>
              <w:left w:val="nil"/>
              <w:bottom w:val="single" w:sz="4" w:space="0" w:color="366092"/>
              <w:right w:val="single" w:sz="4" w:space="0" w:color="366092"/>
            </w:tcBorders>
            <w:shd w:val="clear" w:color="auto" w:fill="auto"/>
            <w:noWrap/>
            <w:vAlign w:val="center"/>
            <w:hideMark/>
          </w:tcPr>
          <w:p w14:paraId="3A46348B" w14:textId="77777777" w:rsidR="004317FE" w:rsidRPr="00F12B01" w:rsidRDefault="004317FE" w:rsidP="00AD5A4E">
            <w:pPr>
              <w:spacing w:after="0" w:line="240" w:lineRule="auto"/>
              <w:jc w:val="center"/>
              <w:rPr>
                <w:rFonts w:ascii="Tw Cen MT" w:eastAsia="Times New Roman" w:hAnsi="Tw Cen MT" w:cs="Arial"/>
                <w:szCs w:val="24"/>
                <w:lang w:val="es-419" w:eastAsia="es-419"/>
              </w:rPr>
            </w:pPr>
            <w:r w:rsidRPr="00F12B01">
              <w:rPr>
                <w:rFonts w:ascii="Tw Cen MT" w:eastAsia="Times New Roman" w:hAnsi="Tw Cen MT" w:cs="Arial"/>
                <w:szCs w:val="24"/>
                <w:lang w:val="es-419" w:eastAsia="es-419"/>
              </w:rPr>
              <w:t>5</w:t>
            </w:r>
          </w:p>
        </w:tc>
        <w:tc>
          <w:tcPr>
            <w:tcW w:w="686" w:type="dxa"/>
            <w:tcBorders>
              <w:top w:val="nil"/>
              <w:left w:val="nil"/>
              <w:bottom w:val="single" w:sz="4" w:space="0" w:color="366092"/>
              <w:right w:val="single" w:sz="4" w:space="0" w:color="366092"/>
            </w:tcBorders>
            <w:shd w:val="clear" w:color="auto" w:fill="auto"/>
            <w:noWrap/>
            <w:vAlign w:val="center"/>
            <w:hideMark/>
          </w:tcPr>
          <w:p w14:paraId="325A9EC6" w14:textId="77777777" w:rsidR="004317FE" w:rsidRPr="00F12B01" w:rsidRDefault="004317FE" w:rsidP="00AD5A4E">
            <w:pPr>
              <w:spacing w:after="0" w:line="240" w:lineRule="auto"/>
              <w:jc w:val="center"/>
              <w:rPr>
                <w:rFonts w:ascii="Tw Cen MT" w:eastAsia="Times New Roman" w:hAnsi="Tw Cen MT" w:cs="Arial"/>
                <w:szCs w:val="24"/>
                <w:lang w:val="es-419" w:eastAsia="es-419"/>
              </w:rPr>
            </w:pPr>
            <w:r w:rsidRPr="00F12B01">
              <w:rPr>
                <w:rFonts w:ascii="Tw Cen MT" w:eastAsia="Times New Roman" w:hAnsi="Tw Cen MT" w:cs="Arial"/>
                <w:szCs w:val="24"/>
                <w:lang w:val="es-419" w:eastAsia="es-419"/>
              </w:rPr>
              <w:t>5</w:t>
            </w:r>
          </w:p>
        </w:tc>
        <w:tc>
          <w:tcPr>
            <w:tcW w:w="695" w:type="dxa"/>
            <w:tcBorders>
              <w:top w:val="nil"/>
              <w:left w:val="nil"/>
              <w:bottom w:val="single" w:sz="4" w:space="0" w:color="366092"/>
              <w:right w:val="single" w:sz="8" w:space="0" w:color="366092"/>
            </w:tcBorders>
            <w:shd w:val="clear" w:color="auto" w:fill="auto"/>
            <w:noWrap/>
            <w:vAlign w:val="center"/>
            <w:hideMark/>
          </w:tcPr>
          <w:p w14:paraId="5989E972" w14:textId="77777777" w:rsidR="004317FE" w:rsidRPr="00F12B01" w:rsidRDefault="004317FE" w:rsidP="00AD5A4E">
            <w:pPr>
              <w:spacing w:after="0" w:line="240" w:lineRule="auto"/>
              <w:jc w:val="center"/>
              <w:rPr>
                <w:rFonts w:ascii="Tw Cen MT" w:eastAsia="Times New Roman" w:hAnsi="Tw Cen MT" w:cs="Arial"/>
                <w:szCs w:val="24"/>
                <w:lang w:val="es-419" w:eastAsia="es-419"/>
              </w:rPr>
            </w:pPr>
            <w:r w:rsidRPr="00F12B01">
              <w:rPr>
                <w:rFonts w:ascii="Tw Cen MT" w:eastAsia="Times New Roman" w:hAnsi="Tw Cen MT" w:cs="Arial"/>
                <w:szCs w:val="24"/>
                <w:lang w:val="es-419" w:eastAsia="es-419"/>
              </w:rPr>
              <w:t>5</w:t>
            </w:r>
          </w:p>
        </w:tc>
      </w:tr>
      <w:tr w:rsidR="004317FE" w:rsidRPr="00F12B01" w14:paraId="35F267D2" w14:textId="77777777" w:rsidTr="00AD5A4E">
        <w:trPr>
          <w:trHeight w:val="188"/>
          <w:jc w:val="center"/>
        </w:trPr>
        <w:tc>
          <w:tcPr>
            <w:tcW w:w="1613" w:type="dxa"/>
            <w:tcBorders>
              <w:top w:val="nil"/>
              <w:left w:val="single" w:sz="8" w:space="0" w:color="366092"/>
              <w:bottom w:val="single" w:sz="4" w:space="0" w:color="366092"/>
              <w:right w:val="single" w:sz="4" w:space="0" w:color="366092"/>
            </w:tcBorders>
            <w:shd w:val="clear" w:color="000000" w:fill="FAF9F4"/>
            <w:vAlign w:val="center"/>
            <w:hideMark/>
          </w:tcPr>
          <w:p w14:paraId="5CA348F0" w14:textId="77777777" w:rsidR="004317FE" w:rsidRPr="00F12B01" w:rsidRDefault="004317FE" w:rsidP="00AD5A4E">
            <w:pPr>
              <w:spacing w:after="0" w:line="240" w:lineRule="auto"/>
              <w:jc w:val="center"/>
              <w:rPr>
                <w:rFonts w:ascii="Tw Cen MT" w:eastAsia="Times New Roman" w:hAnsi="Tw Cen MT" w:cs="Arial"/>
                <w:b/>
                <w:bCs/>
                <w:color w:val="464646"/>
                <w:szCs w:val="24"/>
                <w:u w:val="single"/>
                <w:lang w:val="es-419" w:eastAsia="es-419"/>
              </w:rPr>
            </w:pPr>
            <w:r w:rsidRPr="00F12B01">
              <w:rPr>
                <w:rFonts w:ascii="Tw Cen MT" w:eastAsia="Times New Roman" w:hAnsi="Tw Cen MT" w:cs="Arial"/>
                <w:b/>
                <w:bCs/>
                <w:color w:val="464646"/>
                <w:szCs w:val="24"/>
                <w:u w:val="single"/>
                <w:lang w:val="es-419" w:eastAsia="es-419"/>
              </w:rPr>
              <w:t xml:space="preserve">Resultado </w:t>
            </w:r>
          </w:p>
        </w:tc>
        <w:tc>
          <w:tcPr>
            <w:tcW w:w="686" w:type="dxa"/>
            <w:tcBorders>
              <w:top w:val="nil"/>
              <w:left w:val="nil"/>
              <w:bottom w:val="single" w:sz="4" w:space="0" w:color="366092"/>
              <w:right w:val="single" w:sz="4" w:space="0" w:color="366092"/>
            </w:tcBorders>
            <w:shd w:val="clear" w:color="auto" w:fill="auto"/>
            <w:noWrap/>
            <w:vAlign w:val="center"/>
            <w:hideMark/>
          </w:tcPr>
          <w:p w14:paraId="7F320829" w14:textId="77777777" w:rsidR="004317FE" w:rsidRPr="00F12B01" w:rsidRDefault="004317FE" w:rsidP="00AD5A4E">
            <w:pPr>
              <w:spacing w:after="0" w:line="240" w:lineRule="auto"/>
              <w:jc w:val="center"/>
              <w:rPr>
                <w:rFonts w:ascii="Tw Cen MT" w:eastAsia="Times New Roman" w:hAnsi="Tw Cen MT" w:cs="Arial"/>
                <w:b/>
                <w:bCs/>
                <w:szCs w:val="24"/>
                <w:u w:val="single"/>
                <w:lang w:val="es-419" w:eastAsia="es-419"/>
              </w:rPr>
            </w:pPr>
            <w:r w:rsidRPr="00F12B01">
              <w:rPr>
                <w:rFonts w:ascii="Tw Cen MT" w:eastAsia="Times New Roman" w:hAnsi="Tw Cen MT" w:cs="Arial"/>
                <w:b/>
                <w:bCs/>
                <w:szCs w:val="24"/>
                <w:u w:val="single"/>
                <w:lang w:val="es-419" w:eastAsia="es-419"/>
              </w:rPr>
              <w:t>0%</w:t>
            </w:r>
          </w:p>
        </w:tc>
        <w:tc>
          <w:tcPr>
            <w:tcW w:w="686" w:type="dxa"/>
            <w:tcBorders>
              <w:top w:val="nil"/>
              <w:left w:val="nil"/>
              <w:bottom w:val="single" w:sz="4" w:space="0" w:color="366092"/>
              <w:right w:val="single" w:sz="4" w:space="0" w:color="366092"/>
            </w:tcBorders>
            <w:shd w:val="clear" w:color="auto" w:fill="auto"/>
            <w:noWrap/>
            <w:vAlign w:val="center"/>
            <w:hideMark/>
          </w:tcPr>
          <w:p w14:paraId="3D6FF917" w14:textId="77777777" w:rsidR="004317FE" w:rsidRPr="00F12B01" w:rsidRDefault="004317FE" w:rsidP="00AD5A4E">
            <w:pPr>
              <w:spacing w:after="0" w:line="240" w:lineRule="auto"/>
              <w:jc w:val="center"/>
              <w:rPr>
                <w:rFonts w:ascii="Tw Cen MT" w:eastAsia="Times New Roman" w:hAnsi="Tw Cen MT" w:cs="Arial"/>
                <w:b/>
                <w:bCs/>
                <w:szCs w:val="24"/>
                <w:u w:val="single"/>
                <w:lang w:val="es-419" w:eastAsia="es-419"/>
              </w:rPr>
            </w:pPr>
            <w:r w:rsidRPr="00F12B01">
              <w:rPr>
                <w:rFonts w:ascii="Tw Cen MT" w:eastAsia="Times New Roman" w:hAnsi="Tw Cen MT" w:cs="Arial"/>
                <w:b/>
                <w:bCs/>
                <w:szCs w:val="24"/>
                <w:u w:val="single"/>
                <w:lang w:val="es-419" w:eastAsia="es-419"/>
              </w:rPr>
              <w:t>0%</w:t>
            </w:r>
          </w:p>
        </w:tc>
        <w:tc>
          <w:tcPr>
            <w:tcW w:w="686" w:type="dxa"/>
            <w:tcBorders>
              <w:top w:val="nil"/>
              <w:left w:val="nil"/>
              <w:bottom w:val="single" w:sz="4" w:space="0" w:color="366092"/>
              <w:right w:val="single" w:sz="4" w:space="0" w:color="366092"/>
            </w:tcBorders>
            <w:shd w:val="clear" w:color="auto" w:fill="auto"/>
            <w:noWrap/>
            <w:vAlign w:val="center"/>
            <w:hideMark/>
          </w:tcPr>
          <w:p w14:paraId="0BB3CC4A" w14:textId="77777777" w:rsidR="004317FE" w:rsidRPr="00F12B01" w:rsidRDefault="004317FE" w:rsidP="00AD5A4E">
            <w:pPr>
              <w:spacing w:after="0" w:line="240" w:lineRule="auto"/>
              <w:jc w:val="center"/>
              <w:rPr>
                <w:rFonts w:ascii="Tw Cen MT" w:eastAsia="Times New Roman" w:hAnsi="Tw Cen MT" w:cs="Arial"/>
                <w:b/>
                <w:bCs/>
                <w:szCs w:val="24"/>
                <w:u w:val="single"/>
                <w:lang w:val="es-419" w:eastAsia="es-419"/>
              </w:rPr>
            </w:pPr>
            <w:r w:rsidRPr="00F12B01">
              <w:rPr>
                <w:rFonts w:ascii="Tw Cen MT" w:eastAsia="Times New Roman" w:hAnsi="Tw Cen MT" w:cs="Arial"/>
                <w:b/>
                <w:bCs/>
                <w:szCs w:val="24"/>
                <w:u w:val="single"/>
                <w:lang w:val="es-419" w:eastAsia="es-419"/>
              </w:rPr>
              <w:t>0%</w:t>
            </w:r>
          </w:p>
        </w:tc>
        <w:tc>
          <w:tcPr>
            <w:tcW w:w="686" w:type="dxa"/>
            <w:tcBorders>
              <w:top w:val="nil"/>
              <w:left w:val="nil"/>
              <w:bottom w:val="single" w:sz="4" w:space="0" w:color="366092"/>
              <w:right w:val="single" w:sz="4" w:space="0" w:color="366092"/>
            </w:tcBorders>
            <w:shd w:val="clear" w:color="auto" w:fill="auto"/>
            <w:noWrap/>
            <w:vAlign w:val="center"/>
            <w:hideMark/>
          </w:tcPr>
          <w:p w14:paraId="0BB0D9B3" w14:textId="77777777" w:rsidR="004317FE" w:rsidRPr="00F12B01" w:rsidRDefault="004317FE" w:rsidP="00AD5A4E">
            <w:pPr>
              <w:spacing w:after="0" w:line="240" w:lineRule="auto"/>
              <w:jc w:val="center"/>
              <w:rPr>
                <w:rFonts w:ascii="Tw Cen MT" w:eastAsia="Times New Roman" w:hAnsi="Tw Cen MT" w:cs="Arial"/>
                <w:b/>
                <w:bCs/>
                <w:szCs w:val="24"/>
                <w:u w:val="single"/>
                <w:lang w:val="es-419" w:eastAsia="es-419"/>
              </w:rPr>
            </w:pPr>
            <w:r w:rsidRPr="00F12B01">
              <w:rPr>
                <w:rFonts w:ascii="Tw Cen MT" w:eastAsia="Times New Roman" w:hAnsi="Tw Cen MT" w:cs="Arial"/>
                <w:b/>
                <w:bCs/>
                <w:szCs w:val="24"/>
                <w:u w:val="single"/>
                <w:lang w:val="es-419" w:eastAsia="es-419"/>
              </w:rPr>
              <w:t>0%</w:t>
            </w:r>
          </w:p>
        </w:tc>
        <w:tc>
          <w:tcPr>
            <w:tcW w:w="686" w:type="dxa"/>
            <w:tcBorders>
              <w:top w:val="nil"/>
              <w:left w:val="nil"/>
              <w:bottom w:val="single" w:sz="4" w:space="0" w:color="366092"/>
              <w:right w:val="single" w:sz="4" w:space="0" w:color="366092"/>
            </w:tcBorders>
            <w:shd w:val="clear" w:color="auto" w:fill="auto"/>
            <w:noWrap/>
            <w:vAlign w:val="center"/>
            <w:hideMark/>
          </w:tcPr>
          <w:p w14:paraId="1A9C5EF4" w14:textId="77777777" w:rsidR="004317FE" w:rsidRPr="00F12B01" w:rsidRDefault="004317FE" w:rsidP="00AD5A4E">
            <w:pPr>
              <w:spacing w:after="0" w:line="240" w:lineRule="auto"/>
              <w:jc w:val="center"/>
              <w:rPr>
                <w:rFonts w:ascii="Tw Cen MT" w:eastAsia="Times New Roman" w:hAnsi="Tw Cen MT" w:cs="Arial"/>
                <w:b/>
                <w:bCs/>
                <w:szCs w:val="24"/>
                <w:u w:val="single"/>
                <w:lang w:val="es-419" w:eastAsia="es-419"/>
              </w:rPr>
            </w:pPr>
            <w:r w:rsidRPr="00F12B01">
              <w:rPr>
                <w:rFonts w:ascii="Tw Cen MT" w:eastAsia="Times New Roman" w:hAnsi="Tw Cen MT" w:cs="Arial"/>
                <w:b/>
                <w:bCs/>
                <w:szCs w:val="24"/>
                <w:u w:val="single"/>
                <w:lang w:val="es-419" w:eastAsia="es-419"/>
              </w:rPr>
              <w:t>0%</w:t>
            </w:r>
          </w:p>
        </w:tc>
        <w:tc>
          <w:tcPr>
            <w:tcW w:w="686" w:type="dxa"/>
            <w:tcBorders>
              <w:top w:val="nil"/>
              <w:left w:val="nil"/>
              <w:bottom w:val="single" w:sz="4" w:space="0" w:color="366092"/>
              <w:right w:val="single" w:sz="4" w:space="0" w:color="366092"/>
            </w:tcBorders>
            <w:shd w:val="clear" w:color="auto" w:fill="auto"/>
            <w:noWrap/>
            <w:vAlign w:val="center"/>
            <w:hideMark/>
          </w:tcPr>
          <w:p w14:paraId="7BF36F95" w14:textId="77777777" w:rsidR="004317FE" w:rsidRPr="00F12B01" w:rsidRDefault="004317FE" w:rsidP="00AD5A4E">
            <w:pPr>
              <w:spacing w:after="0" w:line="240" w:lineRule="auto"/>
              <w:jc w:val="center"/>
              <w:rPr>
                <w:rFonts w:ascii="Tw Cen MT" w:eastAsia="Times New Roman" w:hAnsi="Tw Cen MT" w:cs="Arial"/>
                <w:b/>
                <w:bCs/>
                <w:szCs w:val="24"/>
                <w:u w:val="single"/>
                <w:lang w:val="es-419" w:eastAsia="es-419"/>
              </w:rPr>
            </w:pPr>
            <w:r w:rsidRPr="00F12B01">
              <w:rPr>
                <w:rFonts w:ascii="Tw Cen MT" w:eastAsia="Times New Roman" w:hAnsi="Tw Cen MT" w:cs="Arial"/>
                <w:b/>
                <w:bCs/>
                <w:szCs w:val="24"/>
                <w:u w:val="single"/>
                <w:lang w:val="es-419" w:eastAsia="es-419"/>
              </w:rPr>
              <w:t>0%</w:t>
            </w:r>
          </w:p>
        </w:tc>
        <w:tc>
          <w:tcPr>
            <w:tcW w:w="686" w:type="dxa"/>
            <w:tcBorders>
              <w:top w:val="nil"/>
              <w:left w:val="nil"/>
              <w:bottom w:val="single" w:sz="4" w:space="0" w:color="366092"/>
              <w:right w:val="single" w:sz="4" w:space="0" w:color="366092"/>
            </w:tcBorders>
            <w:shd w:val="clear" w:color="auto" w:fill="auto"/>
            <w:noWrap/>
            <w:vAlign w:val="center"/>
            <w:hideMark/>
          </w:tcPr>
          <w:p w14:paraId="450CA921" w14:textId="77777777" w:rsidR="004317FE" w:rsidRPr="00F12B01" w:rsidRDefault="004317FE" w:rsidP="00AD5A4E">
            <w:pPr>
              <w:spacing w:after="0" w:line="240" w:lineRule="auto"/>
              <w:jc w:val="center"/>
              <w:rPr>
                <w:rFonts w:ascii="Tw Cen MT" w:eastAsia="Times New Roman" w:hAnsi="Tw Cen MT" w:cs="Arial"/>
                <w:b/>
                <w:bCs/>
                <w:szCs w:val="24"/>
                <w:u w:val="single"/>
                <w:lang w:val="es-419" w:eastAsia="es-419"/>
              </w:rPr>
            </w:pPr>
            <w:r w:rsidRPr="00F12B01">
              <w:rPr>
                <w:rFonts w:ascii="Tw Cen MT" w:eastAsia="Times New Roman" w:hAnsi="Tw Cen MT" w:cs="Arial"/>
                <w:b/>
                <w:bCs/>
                <w:szCs w:val="24"/>
                <w:u w:val="single"/>
                <w:lang w:val="es-419" w:eastAsia="es-419"/>
              </w:rPr>
              <w:t>0%</w:t>
            </w:r>
          </w:p>
        </w:tc>
        <w:tc>
          <w:tcPr>
            <w:tcW w:w="686" w:type="dxa"/>
            <w:tcBorders>
              <w:top w:val="nil"/>
              <w:left w:val="nil"/>
              <w:bottom w:val="single" w:sz="4" w:space="0" w:color="366092"/>
              <w:right w:val="single" w:sz="4" w:space="0" w:color="366092"/>
            </w:tcBorders>
            <w:shd w:val="clear" w:color="auto" w:fill="auto"/>
            <w:noWrap/>
            <w:vAlign w:val="center"/>
            <w:hideMark/>
          </w:tcPr>
          <w:p w14:paraId="11C13686" w14:textId="77777777" w:rsidR="004317FE" w:rsidRPr="00F12B01" w:rsidRDefault="004317FE" w:rsidP="00AD5A4E">
            <w:pPr>
              <w:spacing w:after="0" w:line="240" w:lineRule="auto"/>
              <w:jc w:val="center"/>
              <w:rPr>
                <w:rFonts w:ascii="Tw Cen MT" w:eastAsia="Times New Roman" w:hAnsi="Tw Cen MT" w:cs="Arial"/>
                <w:b/>
                <w:bCs/>
                <w:szCs w:val="24"/>
                <w:u w:val="single"/>
                <w:lang w:val="es-419" w:eastAsia="es-419"/>
              </w:rPr>
            </w:pPr>
            <w:r w:rsidRPr="00F12B01">
              <w:rPr>
                <w:rFonts w:ascii="Tw Cen MT" w:eastAsia="Times New Roman" w:hAnsi="Tw Cen MT" w:cs="Arial"/>
                <w:b/>
                <w:bCs/>
                <w:szCs w:val="24"/>
                <w:u w:val="single"/>
                <w:lang w:val="es-419" w:eastAsia="es-419"/>
              </w:rPr>
              <w:t>0%</w:t>
            </w:r>
          </w:p>
        </w:tc>
        <w:tc>
          <w:tcPr>
            <w:tcW w:w="686" w:type="dxa"/>
            <w:tcBorders>
              <w:top w:val="nil"/>
              <w:left w:val="nil"/>
              <w:bottom w:val="single" w:sz="4" w:space="0" w:color="366092"/>
              <w:right w:val="single" w:sz="4" w:space="0" w:color="366092"/>
            </w:tcBorders>
            <w:shd w:val="clear" w:color="auto" w:fill="auto"/>
            <w:noWrap/>
            <w:vAlign w:val="center"/>
            <w:hideMark/>
          </w:tcPr>
          <w:p w14:paraId="3C557CDC" w14:textId="77777777" w:rsidR="004317FE" w:rsidRPr="00F12B01" w:rsidRDefault="004317FE" w:rsidP="00AD5A4E">
            <w:pPr>
              <w:spacing w:after="0" w:line="240" w:lineRule="auto"/>
              <w:jc w:val="center"/>
              <w:rPr>
                <w:rFonts w:ascii="Tw Cen MT" w:eastAsia="Times New Roman" w:hAnsi="Tw Cen MT" w:cs="Arial"/>
                <w:b/>
                <w:bCs/>
                <w:szCs w:val="24"/>
                <w:u w:val="single"/>
                <w:lang w:val="es-419" w:eastAsia="es-419"/>
              </w:rPr>
            </w:pPr>
            <w:r w:rsidRPr="00F12B01">
              <w:rPr>
                <w:rFonts w:ascii="Tw Cen MT" w:eastAsia="Times New Roman" w:hAnsi="Tw Cen MT" w:cs="Arial"/>
                <w:b/>
                <w:bCs/>
                <w:szCs w:val="24"/>
                <w:u w:val="single"/>
                <w:lang w:val="es-419" w:eastAsia="es-419"/>
              </w:rPr>
              <w:t>0%</w:t>
            </w:r>
          </w:p>
        </w:tc>
        <w:tc>
          <w:tcPr>
            <w:tcW w:w="686" w:type="dxa"/>
            <w:tcBorders>
              <w:top w:val="nil"/>
              <w:left w:val="nil"/>
              <w:bottom w:val="single" w:sz="4" w:space="0" w:color="366092"/>
              <w:right w:val="single" w:sz="4" w:space="0" w:color="366092"/>
            </w:tcBorders>
            <w:shd w:val="clear" w:color="auto" w:fill="auto"/>
            <w:noWrap/>
            <w:vAlign w:val="center"/>
            <w:hideMark/>
          </w:tcPr>
          <w:p w14:paraId="36A3D705" w14:textId="77777777" w:rsidR="004317FE" w:rsidRPr="00F12B01" w:rsidRDefault="004317FE" w:rsidP="00AD5A4E">
            <w:pPr>
              <w:spacing w:after="0" w:line="240" w:lineRule="auto"/>
              <w:jc w:val="center"/>
              <w:rPr>
                <w:rFonts w:ascii="Tw Cen MT" w:eastAsia="Times New Roman" w:hAnsi="Tw Cen MT" w:cs="Arial"/>
                <w:b/>
                <w:bCs/>
                <w:szCs w:val="24"/>
                <w:u w:val="single"/>
                <w:lang w:val="es-419" w:eastAsia="es-419"/>
              </w:rPr>
            </w:pPr>
            <w:r w:rsidRPr="00F12B01">
              <w:rPr>
                <w:rFonts w:ascii="Tw Cen MT" w:eastAsia="Times New Roman" w:hAnsi="Tw Cen MT" w:cs="Arial"/>
                <w:b/>
                <w:bCs/>
                <w:szCs w:val="24"/>
                <w:u w:val="single"/>
                <w:lang w:val="es-419" w:eastAsia="es-419"/>
              </w:rPr>
              <w:t>0%</w:t>
            </w:r>
          </w:p>
        </w:tc>
        <w:tc>
          <w:tcPr>
            <w:tcW w:w="695" w:type="dxa"/>
            <w:tcBorders>
              <w:top w:val="nil"/>
              <w:left w:val="nil"/>
              <w:bottom w:val="single" w:sz="4" w:space="0" w:color="366092"/>
              <w:right w:val="single" w:sz="8" w:space="0" w:color="366092"/>
            </w:tcBorders>
            <w:shd w:val="clear" w:color="auto" w:fill="auto"/>
            <w:noWrap/>
            <w:vAlign w:val="center"/>
            <w:hideMark/>
          </w:tcPr>
          <w:p w14:paraId="467C9F27" w14:textId="77777777" w:rsidR="004317FE" w:rsidRPr="00F12B01" w:rsidRDefault="004317FE" w:rsidP="00AD5A4E">
            <w:pPr>
              <w:spacing w:after="0" w:line="240" w:lineRule="auto"/>
              <w:jc w:val="center"/>
              <w:rPr>
                <w:rFonts w:ascii="Tw Cen MT" w:eastAsia="Times New Roman" w:hAnsi="Tw Cen MT" w:cs="Arial"/>
                <w:b/>
                <w:bCs/>
                <w:szCs w:val="24"/>
                <w:u w:val="single"/>
                <w:lang w:val="es-419" w:eastAsia="es-419"/>
              </w:rPr>
            </w:pPr>
            <w:r w:rsidRPr="00F12B01">
              <w:rPr>
                <w:rFonts w:ascii="Tw Cen MT" w:eastAsia="Times New Roman" w:hAnsi="Tw Cen MT" w:cs="Arial"/>
                <w:b/>
                <w:bCs/>
                <w:szCs w:val="24"/>
                <w:u w:val="single"/>
                <w:lang w:val="es-419" w:eastAsia="es-419"/>
              </w:rPr>
              <w:t>0%</w:t>
            </w:r>
          </w:p>
        </w:tc>
      </w:tr>
      <w:tr w:rsidR="004317FE" w:rsidRPr="00F12B01" w14:paraId="1381F0F5" w14:textId="77777777" w:rsidTr="00AD5A4E">
        <w:trPr>
          <w:trHeight w:val="287"/>
          <w:jc w:val="center"/>
        </w:trPr>
        <w:tc>
          <w:tcPr>
            <w:tcW w:w="1613" w:type="dxa"/>
            <w:tcBorders>
              <w:top w:val="nil"/>
              <w:left w:val="single" w:sz="8" w:space="0" w:color="366092"/>
              <w:bottom w:val="single" w:sz="8" w:space="0" w:color="366092"/>
              <w:right w:val="single" w:sz="4" w:space="0" w:color="366092"/>
            </w:tcBorders>
            <w:shd w:val="clear" w:color="000000" w:fill="FAF9F4"/>
            <w:vAlign w:val="center"/>
            <w:hideMark/>
          </w:tcPr>
          <w:p w14:paraId="2F85B629" w14:textId="77777777" w:rsidR="004317FE" w:rsidRPr="00F12B01" w:rsidRDefault="004317FE" w:rsidP="00AD5A4E">
            <w:pPr>
              <w:spacing w:after="0" w:line="240" w:lineRule="auto"/>
              <w:jc w:val="center"/>
              <w:rPr>
                <w:rFonts w:ascii="Tw Cen MT" w:eastAsia="Times New Roman" w:hAnsi="Tw Cen MT" w:cs="Arial"/>
                <w:color w:val="464646"/>
                <w:szCs w:val="24"/>
                <w:lang w:val="es-419" w:eastAsia="es-419"/>
              </w:rPr>
            </w:pPr>
            <w:r w:rsidRPr="00F12B01">
              <w:rPr>
                <w:rFonts w:ascii="Tw Cen MT" w:eastAsia="Times New Roman" w:hAnsi="Tw Cen MT" w:cs="Arial"/>
                <w:color w:val="464646"/>
                <w:szCs w:val="24"/>
                <w:lang w:val="es-419" w:eastAsia="es-419"/>
              </w:rPr>
              <w:t>Interpretación</w:t>
            </w:r>
          </w:p>
        </w:tc>
        <w:tc>
          <w:tcPr>
            <w:tcW w:w="7557" w:type="dxa"/>
            <w:gridSpan w:val="11"/>
            <w:tcBorders>
              <w:top w:val="single" w:sz="4" w:space="0" w:color="366092"/>
              <w:left w:val="nil"/>
              <w:bottom w:val="single" w:sz="8" w:space="0" w:color="366092"/>
              <w:right w:val="single" w:sz="8" w:space="0" w:color="366092"/>
            </w:tcBorders>
            <w:shd w:val="clear" w:color="auto" w:fill="auto"/>
            <w:vAlign w:val="center"/>
            <w:hideMark/>
          </w:tcPr>
          <w:p w14:paraId="37AA18B0" w14:textId="77777777" w:rsidR="004317FE" w:rsidRPr="00F12B01" w:rsidRDefault="004317FE" w:rsidP="00AD5A4E">
            <w:pPr>
              <w:spacing w:after="0" w:line="240" w:lineRule="auto"/>
              <w:jc w:val="center"/>
              <w:rPr>
                <w:rFonts w:ascii="Tw Cen MT" w:eastAsia="Times New Roman" w:hAnsi="Tw Cen MT" w:cs="Arial"/>
                <w:szCs w:val="24"/>
                <w:lang w:val="es-419" w:eastAsia="es-419"/>
              </w:rPr>
            </w:pPr>
            <w:r w:rsidRPr="00F12B01">
              <w:rPr>
                <w:rFonts w:ascii="Tw Cen MT" w:eastAsia="Times New Roman" w:hAnsi="Tw Cen MT" w:cs="Arial"/>
                <w:szCs w:val="24"/>
                <w:lang w:val="es-419" w:eastAsia="es-419"/>
              </w:rPr>
              <w:t>Por cada 100.000 trabajadores existen X casos nuevos de enfermedad laboral en el periodo Z</w:t>
            </w:r>
          </w:p>
        </w:tc>
      </w:tr>
    </w:tbl>
    <w:p w14:paraId="7B059262" w14:textId="77777777" w:rsidR="004317FE" w:rsidRPr="00F12B01" w:rsidRDefault="004317FE" w:rsidP="004317FE">
      <w:pPr>
        <w:rPr>
          <w:rFonts w:cs="Times New Roman"/>
          <w:lang w:val="es-419"/>
        </w:rPr>
      </w:pPr>
    </w:p>
    <w:p w14:paraId="1FCDC053" w14:textId="77777777" w:rsidR="004317FE" w:rsidRDefault="004317FE" w:rsidP="004317FE">
      <w:pPr>
        <w:rPr>
          <w:rFonts w:cs="Times New Roman"/>
        </w:rPr>
      </w:pPr>
    </w:p>
    <w:tbl>
      <w:tblPr>
        <w:tblW w:w="9140" w:type="dxa"/>
        <w:jc w:val="center"/>
        <w:tblCellMar>
          <w:left w:w="70" w:type="dxa"/>
          <w:right w:w="70" w:type="dxa"/>
        </w:tblCellMar>
        <w:tblLook w:val="04A0" w:firstRow="1" w:lastRow="0" w:firstColumn="1" w:lastColumn="0" w:noHBand="0" w:noVBand="1"/>
      </w:tblPr>
      <w:tblGrid>
        <w:gridCol w:w="1463"/>
        <w:gridCol w:w="710"/>
        <w:gridCol w:w="710"/>
        <w:gridCol w:w="710"/>
        <w:gridCol w:w="710"/>
        <w:gridCol w:w="710"/>
        <w:gridCol w:w="710"/>
        <w:gridCol w:w="710"/>
        <w:gridCol w:w="710"/>
        <w:gridCol w:w="710"/>
        <w:gridCol w:w="710"/>
        <w:gridCol w:w="602"/>
      </w:tblGrid>
      <w:tr w:rsidR="004317FE" w:rsidRPr="00CA2EAD" w14:paraId="512E41D8" w14:textId="77777777" w:rsidTr="00AD5A4E">
        <w:trPr>
          <w:trHeight w:val="198"/>
          <w:jc w:val="center"/>
        </w:trPr>
        <w:tc>
          <w:tcPr>
            <w:tcW w:w="9140" w:type="dxa"/>
            <w:gridSpan w:val="12"/>
            <w:tcBorders>
              <w:top w:val="single" w:sz="8" w:space="0" w:color="366092"/>
              <w:left w:val="single" w:sz="8" w:space="0" w:color="366092"/>
              <w:bottom w:val="single" w:sz="4" w:space="0" w:color="366092"/>
              <w:right w:val="single" w:sz="8" w:space="0" w:color="366092"/>
            </w:tcBorders>
            <w:shd w:val="clear" w:color="000000" w:fill="16365C"/>
            <w:noWrap/>
            <w:vAlign w:val="bottom"/>
            <w:hideMark/>
          </w:tcPr>
          <w:p w14:paraId="3357FA68" w14:textId="77777777" w:rsidR="004317FE" w:rsidRPr="00CA2EAD" w:rsidRDefault="004317FE" w:rsidP="00AD5A4E">
            <w:pPr>
              <w:spacing w:after="0" w:line="240" w:lineRule="auto"/>
              <w:jc w:val="center"/>
              <w:rPr>
                <w:rFonts w:ascii="Tw Cen MT" w:eastAsia="Times New Roman" w:hAnsi="Tw Cen MT" w:cs="Arial"/>
                <w:b/>
                <w:bCs/>
                <w:color w:val="FFFFFF"/>
                <w:szCs w:val="24"/>
                <w:lang w:val="es-419" w:eastAsia="es-419"/>
              </w:rPr>
            </w:pPr>
            <w:r w:rsidRPr="00CA2EAD">
              <w:rPr>
                <w:rFonts w:ascii="Tw Cen MT" w:eastAsia="Times New Roman" w:hAnsi="Tw Cen MT" w:cs="Arial"/>
                <w:b/>
                <w:bCs/>
                <w:color w:val="FFFFFF"/>
                <w:szCs w:val="24"/>
                <w:lang w:val="es-419" w:eastAsia="es-419"/>
              </w:rPr>
              <w:t>FORMULA AUSENTI</w:t>
            </w:r>
            <w:r>
              <w:rPr>
                <w:rFonts w:ascii="Tw Cen MT" w:eastAsia="Times New Roman" w:hAnsi="Tw Cen MT" w:cs="Arial"/>
                <w:b/>
                <w:bCs/>
                <w:color w:val="FFFFFF"/>
                <w:szCs w:val="24"/>
                <w:lang w:val="es-419" w:eastAsia="es-419"/>
              </w:rPr>
              <w:t>S</w:t>
            </w:r>
            <w:r w:rsidRPr="00CA2EAD">
              <w:rPr>
                <w:rFonts w:ascii="Tw Cen MT" w:eastAsia="Times New Roman" w:hAnsi="Tw Cen MT" w:cs="Arial"/>
                <w:b/>
                <w:bCs/>
                <w:color w:val="FFFFFF"/>
                <w:szCs w:val="24"/>
                <w:lang w:val="es-419" w:eastAsia="es-419"/>
              </w:rPr>
              <w:t xml:space="preserve">MOS POR CAUSA MEDICA   </w:t>
            </w:r>
          </w:p>
        </w:tc>
      </w:tr>
      <w:tr w:rsidR="004317FE" w:rsidRPr="00CA2EAD" w14:paraId="150CB363" w14:textId="77777777" w:rsidTr="00AD5A4E">
        <w:trPr>
          <w:trHeight w:val="523"/>
          <w:jc w:val="center"/>
        </w:trPr>
        <w:tc>
          <w:tcPr>
            <w:tcW w:w="9140" w:type="dxa"/>
            <w:gridSpan w:val="12"/>
            <w:tcBorders>
              <w:top w:val="single" w:sz="4" w:space="0" w:color="366092"/>
              <w:left w:val="single" w:sz="8" w:space="0" w:color="366092"/>
              <w:bottom w:val="single" w:sz="4" w:space="0" w:color="366092"/>
              <w:right w:val="single" w:sz="8" w:space="0" w:color="366092"/>
            </w:tcBorders>
            <w:shd w:val="clear" w:color="000000" w:fill="D9D9D9"/>
            <w:vAlign w:val="center"/>
            <w:hideMark/>
          </w:tcPr>
          <w:p w14:paraId="76A0E20B" w14:textId="77777777" w:rsidR="004317FE" w:rsidRPr="00CA2EAD" w:rsidRDefault="004317FE" w:rsidP="00AD5A4E">
            <w:pPr>
              <w:spacing w:after="0" w:line="240" w:lineRule="auto"/>
              <w:jc w:val="center"/>
              <w:rPr>
                <w:rFonts w:ascii="Tw Cen MT" w:eastAsia="Times New Roman" w:hAnsi="Tw Cen MT" w:cs="Arial"/>
                <w:b/>
                <w:bCs/>
                <w:szCs w:val="24"/>
                <w:lang w:val="es-419" w:eastAsia="es-419"/>
              </w:rPr>
            </w:pPr>
            <w:r w:rsidRPr="00CA2EAD">
              <w:rPr>
                <w:rFonts w:ascii="Tw Cen MT" w:eastAsia="Times New Roman" w:hAnsi="Tw Cen MT" w:cs="Arial"/>
                <w:b/>
                <w:bCs/>
                <w:szCs w:val="24"/>
                <w:lang w:val="es-419" w:eastAsia="es-419"/>
              </w:rPr>
              <w:t>(Número de días de ausencia por incapacidad laboral o común en el mes / Número de días de trabajo programados en el mes ) * 100</w:t>
            </w:r>
          </w:p>
        </w:tc>
      </w:tr>
      <w:tr w:rsidR="004317FE" w:rsidRPr="00CA2EAD" w14:paraId="064D62F0" w14:textId="77777777" w:rsidTr="00AD5A4E">
        <w:trPr>
          <w:trHeight w:val="694"/>
          <w:jc w:val="center"/>
        </w:trPr>
        <w:tc>
          <w:tcPr>
            <w:tcW w:w="1437" w:type="dxa"/>
            <w:tcBorders>
              <w:top w:val="nil"/>
              <w:left w:val="single" w:sz="8" w:space="0" w:color="366092"/>
              <w:bottom w:val="single" w:sz="4" w:space="0" w:color="366092"/>
              <w:right w:val="single" w:sz="4" w:space="0" w:color="366092"/>
            </w:tcBorders>
            <w:shd w:val="clear" w:color="000000" w:fill="F1EEE0"/>
            <w:vAlign w:val="center"/>
            <w:hideMark/>
          </w:tcPr>
          <w:p w14:paraId="234AAC51"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sidRPr="00CA2EAD">
              <w:rPr>
                <w:rFonts w:ascii="Tw Cen MT" w:eastAsia="Times New Roman" w:hAnsi="Tw Cen MT" w:cs="Arial"/>
                <w:b/>
                <w:bCs/>
                <w:color w:val="464646"/>
                <w:szCs w:val="24"/>
                <w:lang w:val="es-419" w:eastAsia="es-419"/>
              </w:rPr>
              <w:t>Ausentismo por causa médica</w:t>
            </w:r>
          </w:p>
        </w:tc>
        <w:tc>
          <w:tcPr>
            <w:tcW w:w="710" w:type="dxa"/>
            <w:tcBorders>
              <w:top w:val="nil"/>
              <w:left w:val="nil"/>
              <w:bottom w:val="single" w:sz="4" w:space="0" w:color="366092"/>
              <w:right w:val="single" w:sz="4" w:space="0" w:color="366092"/>
            </w:tcBorders>
            <w:shd w:val="clear" w:color="000000" w:fill="F1EEE0"/>
            <w:vAlign w:val="center"/>
            <w:hideMark/>
          </w:tcPr>
          <w:p w14:paraId="02C1609E"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E</w:t>
            </w:r>
          </w:p>
        </w:tc>
        <w:tc>
          <w:tcPr>
            <w:tcW w:w="710" w:type="dxa"/>
            <w:tcBorders>
              <w:top w:val="nil"/>
              <w:left w:val="nil"/>
              <w:bottom w:val="single" w:sz="4" w:space="0" w:color="366092"/>
              <w:right w:val="single" w:sz="4" w:space="0" w:color="366092"/>
            </w:tcBorders>
            <w:shd w:val="clear" w:color="000000" w:fill="F1EEE0"/>
            <w:vAlign w:val="center"/>
            <w:hideMark/>
          </w:tcPr>
          <w:p w14:paraId="4FA441EC"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F</w:t>
            </w:r>
          </w:p>
        </w:tc>
        <w:tc>
          <w:tcPr>
            <w:tcW w:w="710" w:type="dxa"/>
            <w:tcBorders>
              <w:top w:val="nil"/>
              <w:left w:val="nil"/>
              <w:bottom w:val="single" w:sz="4" w:space="0" w:color="366092"/>
              <w:right w:val="single" w:sz="4" w:space="0" w:color="366092"/>
            </w:tcBorders>
            <w:shd w:val="clear" w:color="000000" w:fill="F1EEE0"/>
            <w:vAlign w:val="center"/>
            <w:hideMark/>
          </w:tcPr>
          <w:p w14:paraId="6B81E13C"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M</w:t>
            </w:r>
          </w:p>
        </w:tc>
        <w:tc>
          <w:tcPr>
            <w:tcW w:w="710" w:type="dxa"/>
            <w:tcBorders>
              <w:top w:val="nil"/>
              <w:left w:val="nil"/>
              <w:bottom w:val="single" w:sz="4" w:space="0" w:color="366092"/>
              <w:right w:val="single" w:sz="4" w:space="0" w:color="366092"/>
            </w:tcBorders>
            <w:shd w:val="clear" w:color="000000" w:fill="F1EEE0"/>
            <w:vAlign w:val="center"/>
            <w:hideMark/>
          </w:tcPr>
          <w:p w14:paraId="70AABE38"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A</w:t>
            </w:r>
          </w:p>
        </w:tc>
        <w:tc>
          <w:tcPr>
            <w:tcW w:w="710" w:type="dxa"/>
            <w:tcBorders>
              <w:top w:val="nil"/>
              <w:left w:val="nil"/>
              <w:bottom w:val="single" w:sz="4" w:space="0" w:color="366092"/>
              <w:right w:val="single" w:sz="4" w:space="0" w:color="366092"/>
            </w:tcBorders>
            <w:shd w:val="clear" w:color="000000" w:fill="F1EEE0"/>
            <w:vAlign w:val="center"/>
            <w:hideMark/>
          </w:tcPr>
          <w:p w14:paraId="61505B42"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M</w:t>
            </w:r>
          </w:p>
        </w:tc>
        <w:tc>
          <w:tcPr>
            <w:tcW w:w="710" w:type="dxa"/>
            <w:tcBorders>
              <w:top w:val="nil"/>
              <w:left w:val="nil"/>
              <w:bottom w:val="single" w:sz="4" w:space="0" w:color="366092"/>
              <w:right w:val="single" w:sz="4" w:space="0" w:color="366092"/>
            </w:tcBorders>
            <w:shd w:val="clear" w:color="000000" w:fill="F1EEE0"/>
            <w:vAlign w:val="center"/>
            <w:hideMark/>
          </w:tcPr>
          <w:p w14:paraId="62C9E8FD"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J</w:t>
            </w:r>
          </w:p>
        </w:tc>
        <w:tc>
          <w:tcPr>
            <w:tcW w:w="710" w:type="dxa"/>
            <w:tcBorders>
              <w:top w:val="nil"/>
              <w:left w:val="nil"/>
              <w:bottom w:val="single" w:sz="4" w:space="0" w:color="366092"/>
              <w:right w:val="single" w:sz="4" w:space="0" w:color="366092"/>
            </w:tcBorders>
            <w:shd w:val="clear" w:color="000000" w:fill="F1EEE0"/>
            <w:vAlign w:val="center"/>
            <w:hideMark/>
          </w:tcPr>
          <w:p w14:paraId="76FC0EF8"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J</w:t>
            </w:r>
          </w:p>
        </w:tc>
        <w:tc>
          <w:tcPr>
            <w:tcW w:w="710" w:type="dxa"/>
            <w:tcBorders>
              <w:top w:val="nil"/>
              <w:left w:val="nil"/>
              <w:bottom w:val="single" w:sz="4" w:space="0" w:color="366092"/>
              <w:right w:val="single" w:sz="4" w:space="0" w:color="366092"/>
            </w:tcBorders>
            <w:shd w:val="clear" w:color="000000" w:fill="F1EEE0"/>
            <w:vAlign w:val="center"/>
            <w:hideMark/>
          </w:tcPr>
          <w:p w14:paraId="3ED730DC"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A</w:t>
            </w:r>
          </w:p>
        </w:tc>
        <w:tc>
          <w:tcPr>
            <w:tcW w:w="710" w:type="dxa"/>
            <w:tcBorders>
              <w:top w:val="nil"/>
              <w:left w:val="nil"/>
              <w:bottom w:val="single" w:sz="4" w:space="0" w:color="366092"/>
              <w:right w:val="single" w:sz="4" w:space="0" w:color="366092"/>
            </w:tcBorders>
            <w:shd w:val="clear" w:color="000000" w:fill="F1EEE0"/>
            <w:vAlign w:val="center"/>
            <w:hideMark/>
          </w:tcPr>
          <w:p w14:paraId="607A4FFF"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S</w:t>
            </w:r>
          </w:p>
        </w:tc>
        <w:tc>
          <w:tcPr>
            <w:tcW w:w="710" w:type="dxa"/>
            <w:tcBorders>
              <w:top w:val="nil"/>
              <w:left w:val="nil"/>
              <w:bottom w:val="single" w:sz="4" w:space="0" w:color="366092"/>
              <w:right w:val="single" w:sz="4" w:space="0" w:color="366092"/>
            </w:tcBorders>
            <w:shd w:val="clear" w:color="000000" w:fill="F1EEE0"/>
            <w:vAlign w:val="center"/>
            <w:hideMark/>
          </w:tcPr>
          <w:p w14:paraId="4F5BCEF0"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O</w:t>
            </w:r>
          </w:p>
        </w:tc>
        <w:tc>
          <w:tcPr>
            <w:tcW w:w="602" w:type="dxa"/>
            <w:tcBorders>
              <w:top w:val="nil"/>
              <w:left w:val="nil"/>
              <w:bottom w:val="single" w:sz="4" w:space="0" w:color="366092"/>
              <w:right w:val="single" w:sz="8" w:space="0" w:color="366092"/>
            </w:tcBorders>
            <w:shd w:val="clear" w:color="000000" w:fill="F1EEE0"/>
            <w:vAlign w:val="center"/>
            <w:hideMark/>
          </w:tcPr>
          <w:p w14:paraId="101EBD35"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Pr>
                <w:rFonts w:ascii="Tw Cen MT" w:eastAsia="Times New Roman" w:hAnsi="Tw Cen MT" w:cs="Arial"/>
                <w:b/>
                <w:bCs/>
                <w:color w:val="464646"/>
                <w:szCs w:val="24"/>
                <w:lang w:val="es-419" w:eastAsia="es-419"/>
              </w:rPr>
              <w:t>N</w:t>
            </w:r>
          </w:p>
        </w:tc>
      </w:tr>
      <w:tr w:rsidR="004317FE" w:rsidRPr="00CA2EAD" w14:paraId="670DBF3C" w14:textId="77777777" w:rsidTr="00AD5A4E">
        <w:trPr>
          <w:trHeight w:val="277"/>
          <w:jc w:val="center"/>
        </w:trPr>
        <w:tc>
          <w:tcPr>
            <w:tcW w:w="1437" w:type="dxa"/>
            <w:tcBorders>
              <w:top w:val="nil"/>
              <w:left w:val="single" w:sz="8" w:space="0" w:color="366092"/>
              <w:bottom w:val="single" w:sz="4" w:space="0" w:color="366092"/>
              <w:right w:val="single" w:sz="4" w:space="0" w:color="366092"/>
            </w:tcBorders>
            <w:shd w:val="clear" w:color="000000" w:fill="FAF9F4"/>
            <w:vAlign w:val="center"/>
            <w:hideMark/>
          </w:tcPr>
          <w:p w14:paraId="61D94C01" w14:textId="77777777" w:rsidR="004317FE" w:rsidRPr="00CA2EAD" w:rsidRDefault="004317FE" w:rsidP="00AD5A4E">
            <w:pPr>
              <w:spacing w:after="0" w:line="240" w:lineRule="auto"/>
              <w:jc w:val="center"/>
              <w:rPr>
                <w:rFonts w:ascii="Tw Cen MT" w:eastAsia="Times New Roman" w:hAnsi="Tw Cen MT" w:cs="Arial"/>
                <w:color w:val="464646"/>
                <w:szCs w:val="24"/>
                <w:lang w:val="es-419" w:eastAsia="es-419"/>
              </w:rPr>
            </w:pPr>
            <w:r w:rsidRPr="00CA2EAD">
              <w:rPr>
                <w:rFonts w:ascii="Tw Cen MT" w:eastAsia="Times New Roman" w:hAnsi="Tw Cen MT" w:cs="Arial"/>
                <w:color w:val="464646"/>
                <w:szCs w:val="24"/>
                <w:lang w:val="es-419" w:eastAsia="es-419"/>
              </w:rPr>
              <w:t xml:space="preserve">Numerador </w:t>
            </w:r>
          </w:p>
        </w:tc>
        <w:tc>
          <w:tcPr>
            <w:tcW w:w="710" w:type="dxa"/>
            <w:tcBorders>
              <w:top w:val="nil"/>
              <w:left w:val="nil"/>
              <w:bottom w:val="single" w:sz="4" w:space="0" w:color="366092"/>
              <w:right w:val="single" w:sz="4" w:space="0" w:color="366092"/>
            </w:tcBorders>
            <w:shd w:val="clear" w:color="000000" w:fill="F1EEE0"/>
            <w:vAlign w:val="center"/>
            <w:hideMark/>
          </w:tcPr>
          <w:p w14:paraId="6845B2C1"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sidRPr="00CA2EAD">
              <w:rPr>
                <w:rFonts w:ascii="Tw Cen MT" w:eastAsia="Times New Roman" w:hAnsi="Tw Cen MT" w:cs="Arial"/>
                <w:b/>
                <w:bCs/>
                <w:color w:val="464646"/>
                <w:szCs w:val="24"/>
                <w:lang w:val="es-419" w:eastAsia="es-419"/>
              </w:rPr>
              <w:t>0</w:t>
            </w:r>
          </w:p>
        </w:tc>
        <w:tc>
          <w:tcPr>
            <w:tcW w:w="710" w:type="dxa"/>
            <w:tcBorders>
              <w:top w:val="nil"/>
              <w:left w:val="nil"/>
              <w:bottom w:val="single" w:sz="4" w:space="0" w:color="366092"/>
              <w:right w:val="single" w:sz="4" w:space="0" w:color="366092"/>
            </w:tcBorders>
            <w:shd w:val="clear" w:color="000000" w:fill="F1EEE0"/>
            <w:vAlign w:val="center"/>
            <w:hideMark/>
          </w:tcPr>
          <w:p w14:paraId="54E781A2"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sidRPr="00CA2EAD">
              <w:rPr>
                <w:rFonts w:ascii="Tw Cen MT" w:eastAsia="Times New Roman" w:hAnsi="Tw Cen MT" w:cs="Arial"/>
                <w:b/>
                <w:bCs/>
                <w:color w:val="464646"/>
                <w:szCs w:val="24"/>
                <w:lang w:val="es-419" w:eastAsia="es-419"/>
              </w:rPr>
              <w:t>2</w:t>
            </w:r>
          </w:p>
        </w:tc>
        <w:tc>
          <w:tcPr>
            <w:tcW w:w="710" w:type="dxa"/>
            <w:tcBorders>
              <w:top w:val="nil"/>
              <w:left w:val="nil"/>
              <w:bottom w:val="single" w:sz="4" w:space="0" w:color="366092"/>
              <w:right w:val="single" w:sz="4" w:space="0" w:color="366092"/>
            </w:tcBorders>
            <w:shd w:val="clear" w:color="000000" w:fill="F1EEE0"/>
            <w:vAlign w:val="center"/>
            <w:hideMark/>
          </w:tcPr>
          <w:p w14:paraId="506516CA"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sidRPr="00CA2EAD">
              <w:rPr>
                <w:rFonts w:ascii="Tw Cen MT" w:eastAsia="Times New Roman" w:hAnsi="Tw Cen MT" w:cs="Arial"/>
                <w:b/>
                <w:bCs/>
                <w:color w:val="464646"/>
                <w:szCs w:val="24"/>
                <w:lang w:val="es-419" w:eastAsia="es-419"/>
              </w:rPr>
              <w:t>0</w:t>
            </w:r>
          </w:p>
        </w:tc>
        <w:tc>
          <w:tcPr>
            <w:tcW w:w="710" w:type="dxa"/>
            <w:tcBorders>
              <w:top w:val="nil"/>
              <w:left w:val="nil"/>
              <w:bottom w:val="single" w:sz="4" w:space="0" w:color="366092"/>
              <w:right w:val="single" w:sz="4" w:space="0" w:color="366092"/>
            </w:tcBorders>
            <w:shd w:val="clear" w:color="000000" w:fill="F1EEE0"/>
            <w:vAlign w:val="center"/>
            <w:hideMark/>
          </w:tcPr>
          <w:p w14:paraId="512835A6"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sidRPr="00CA2EAD">
              <w:rPr>
                <w:rFonts w:ascii="Tw Cen MT" w:eastAsia="Times New Roman" w:hAnsi="Tw Cen MT" w:cs="Arial"/>
                <w:b/>
                <w:bCs/>
                <w:color w:val="464646"/>
                <w:szCs w:val="24"/>
                <w:lang w:val="es-419" w:eastAsia="es-419"/>
              </w:rPr>
              <w:t>0</w:t>
            </w:r>
          </w:p>
        </w:tc>
        <w:tc>
          <w:tcPr>
            <w:tcW w:w="710" w:type="dxa"/>
            <w:tcBorders>
              <w:top w:val="nil"/>
              <w:left w:val="nil"/>
              <w:bottom w:val="single" w:sz="4" w:space="0" w:color="366092"/>
              <w:right w:val="single" w:sz="4" w:space="0" w:color="366092"/>
            </w:tcBorders>
            <w:shd w:val="clear" w:color="000000" w:fill="F1EEE0"/>
            <w:vAlign w:val="center"/>
            <w:hideMark/>
          </w:tcPr>
          <w:p w14:paraId="0E9EFB39"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sidRPr="00CA2EAD">
              <w:rPr>
                <w:rFonts w:ascii="Tw Cen MT" w:eastAsia="Times New Roman" w:hAnsi="Tw Cen MT" w:cs="Arial"/>
                <w:b/>
                <w:bCs/>
                <w:color w:val="464646"/>
                <w:szCs w:val="24"/>
                <w:lang w:val="es-419" w:eastAsia="es-419"/>
              </w:rPr>
              <w:t>0</w:t>
            </w:r>
          </w:p>
        </w:tc>
        <w:tc>
          <w:tcPr>
            <w:tcW w:w="710" w:type="dxa"/>
            <w:tcBorders>
              <w:top w:val="nil"/>
              <w:left w:val="nil"/>
              <w:bottom w:val="single" w:sz="4" w:space="0" w:color="366092"/>
              <w:right w:val="single" w:sz="4" w:space="0" w:color="366092"/>
            </w:tcBorders>
            <w:shd w:val="clear" w:color="000000" w:fill="F1EEE0"/>
            <w:vAlign w:val="center"/>
            <w:hideMark/>
          </w:tcPr>
          <w:p w14:paraId="04186BFD"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sidRPr="00CA2EAD">
              <w:rPr>
                <w:rFonts w:ascii="Tw Cen MT" w:eastAsia="Times New Roman" w:hAnsi="Tw Cen MT" w:cs="Arial"/>
                <w:b/>
                <w:bCs/>
                <w:color w:val="464646"/>
                <w:szCs w:val="24"/>
                <w:lang w:val="es-419" w:eastAsia="es-419"/>
              </w:rPr>
              <w:t>4</w:t>
            </w:r>
          </w:p>
        </w:tc>
        <w:tc>
          <w:tcPr>
            <w:tcW w:w="710" w:type="dxa"/>
            <w:tcBorders>
              <w:top w:val="nil"/>
              <w:left w:val="nil"/>
              <w:bottom w:val="single" w:sz="4" w:space="0" w:color="366092"/>
              <w:right w:val="single" w:sz="4" w:space="0" w:color="366092"/>
            </w:tcBorders>
            <w:shd w:val="clear" w:color="000000" w:fill="F1EEE0"/>
            <w:vAlign w:val="center"/>
            <w:hideMark/>
          </w:tcPr>
          <w:p w14:paraId="37F377D1"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sidRPr="00CA2EAD">
              <w:rPr>
                <w:rFonts w:ascii="Tw Cen MT" w:eastAsia="Times New Roman" w:hAnsi="Tw Cen MT" w:cs="Arial"/>
                <w:b/>
                <w:bCs/>
                <w:color w:val="464646"/>
                <w:szCs w:val="24"/>
                <w:lang w:val="es-419" w:eastAsia="es-419"/>
              </w:rPr>
              <w:t>0</w:t>
            </w:r>
          </w:p>
        </w:tc>
        <w:tc>
          <w:tcPr>
            <w:tcW w:w="710" w:type="dxa"/>
            <w:tcBorders>
              <w:top w:val="nil"/>
              <w:left w:val="nil"/>
              <w:bottom w:val="single" w:sz="4" w:space="0" w:color="366092"/>
              <w:right w:val="single" w:sz="4" w:space="0" w:color="366092"/>
            </w:tcBorders>
            <w:shd w:val="clear" w:color="000000" w:fill="F1EEE0"/>
            <w:vAlign w:val="center"/>
            <w:hideMark/>
          </w:tcPr>
          <w:p w14:paraId="12485B87"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sidRPr="00CA2EAD">
              <w:rPr>
                <w:rFonts w:ascii="Tw Cen MT" w:eastAsia="Times New Roman" w:hAnsi="Tw Cen MT" w:cs="Arial"/>
                <w:b/>
                <w:bCs/>
                <w:color w:val="464646"/>
                <w:szCs w:val="24"/>
                <w:lang w:val="es-419" w:eastAsia="es-419"/>
              </w:rPr>
              <w:t>0</w:t>
            </w:r>
          </w:p>
        </w:tc>
        <w:tc>
          <w:tcPr>
            <w:tcW w:w="710" w:type="dxa"/>
            <w:tcBorders>
              <w:top w:val="nil"/>
              <w:left w:val="nil"/>
              <w:bottom w:val="single" w:sz="4" w:space="0" w:color="366092"/>
              <w:right w:val="single" w:sz="4" w:space="0" w:color="366092"/>
            </w:tcBorders>
            <w:shd w:val="clear" w:color="000000" w:fill="F1EEE0"/>
            <w:vAlign w:val="center"/>
            <w:hideMark/>
          </w:tcPr>
          <w:p w14:paraId="7CEC1245"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sidRPr="00CA2EAD">
              <w:rPr>
                <w:rFonts w:ascii="Tw Cen MT" w:eastAsia="Times New Roman" w:hAnsi="Tw Cen MT" w:cs="Arial"/>
                <w:b/>
                <w:bCs/>
                <w:color w:val="464646"/>
                <w:szCs w:val="24"/>
                <w:lang w:val="es-419" w:eastAsia="es-419"/>
              </w:rPr>
              <w:t>5</w:t>
            </w:r>
          </w:p>
        </w:tc>
        <w:tc>
          <w:tcPr>
            <w:tcW w:w="710" w:type="dxa"/>
            <w:tcBorders>
              <w:top w:val="nil"/>
              <w:left w:val="nil"/>
              <w:bottom w:val="single" w:sz="4" w:space="0" w:color="366092"/>
              <w:right w:val="single" w:sz="4" w:space="0" w:color="366092"/>
            </w:tcBorders>
            <w:shd w:val="clear" w:color="000000" w:fill="F1EEE0"/>
            <w:vAlign w:val="center"/>
            <w:hideMark/>
          </w:tcPr>
          <w:p w14:paraId="0785E52B"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sidRPr="00CA2EAD">
              <w:rPr>
                <w:rFonts w:ascii="Tw Cen MT" w:eastAsia="Times New Roman" w:hAnsi="Tw Cen MT" w:cs="Arial"/>
                <w:b/>
                <w:bCs/>
                <w:color w:val="464646"/>
                <w:szCs w:val="24"/>
                <w:lang w:val="es-419" w:eastAsia="es-419"/>
              </w:rPr>
              <w:t>6</w:t>
            </w:r>
          </w:p>
        </w:tc>
        <w:tc>
          <w:tcPr>
            <w:tcW w:w="602" w:type="dxa"/>
            <w:tcBorders>
              <w:top w:val="nil"/>
              <w:left w:val="nil"/>
              <w:bottom w:val="single" w:sz="4" w:space="0" w:color="366092"/>
              <w:right w:val="single" w:sz="8" w:space="0" w:color="366092"/>
            </w:tcBorders>
            <w:shd w:val="clear" w:color="000000" w:fill="F1EEE0"/>
            <w:vAlign w:val="center"/>
            <w:hideMark/>
          </w:tcPr>
          <w:p w14:paraId="36B55F17" w14:textId="77777777" w:rsidR="004317FE" w:rsidRPr="00CA2EAD" w:rsidRDefault="004317FE" w:rsidP="00AD5A4E">
            <w:pPr>
              <w:spacing w:after="0" w:line="240" w:lineRule="auto"/>
              <w:jc w:val="center"/>
              <w:rPr>
                <w:rFonts w:ascii="Tw Cen MT" w:eastAsia="Times New Roman" w:hAnsi="Tw Cen MT" w:cs="Arial"/>
                <w:b/>
                <w:bCs/>
                <w:color w:val="464646"/>
                <w:szCs w:val="24"/>
                <w:lang w:val="es-419" w:eastAsia="es-419"/>
              </w:rPr>
            </w:pPr>
            <w:r w:rsidRPr="00CA2EAD">
              <w:rPr>
                <w:rFonts w:ascii="Tw Cen MT" w:eastAsia="Times New Roman" w:hAnsi="Tw Cen MT" w:cs="Arial"/>
                <w:b/>
                <w:bCs/>
                <w:color w:val="464646"/>
                <w:szCs w:val="24"/>
                <w:lang w:val="es-419" w:eastAsia="es-419"/>
              </w:rPr>
              <w:t>0</w:t>
            </w:r>
          </w:p>
        </w:tc>
      </w:tr>
      <w:tr w:rsidR="004317FE" w:rsidRPr="00CA2EAD" w14:paraId="7E58B8D1" w14:textId="77777777" w:rsidTr="00AD5A4E">
        <w:trPr>
          <w:trHeight w:val="277"/>
          <w:jc w:val="center"/>
        </w:trPr>
        <w:tc>
          <w:tcPr>
            <w:tcW w:w="1437" w:type="dxa"/>
            <w:tcBorders>
              <w:top w:val="nil"/>
              <w:left w:val="single" w:sz="8" w:space="0" w:color="366092"/>
              <w:bottom w:val="single" w:sz="4" w:space="0" w:color="366092"/>
              <w:right w:val="single" w:sz="4" w:space="0" w:color="366092"/>
            </w:tcBorders>
            <w:shd w:val="clear" w:color="000000" w:fill="FAF9F4"/>
            <w:vAlign w:val="center"/>
            <w:hideMark/>
          </w:tcPr>
          <w:p w14:paraId="156E3E63" w14:textId="77777777" w:rsidR="004317FE" w:rsidRPr="00CA2EAD" w:rsidRDefault="004317FE" w:rsidP="00AD5A4E">
            <w:pPr>
              <w:spacing w:after="0" w:line="240" w:lineRule="auto"/>
              <w:jc w:val="center"/>
              <w:rPr>
                <w:rFonts w:ascii="Tw Cen MT" w:eastAsia="Times New Roman" w:hAnsi="Tw Cen MT" w:cs="Arial"/>
                <w:color w:val="464646"/>
                <w:szCs w:val="24"/>
                <w:lang w:val="es-419" w:eastAsia="es-419"/>
              </w:rPr>
            </w:pPr>
            <w:r w:rsidRPr="00CA2EAD">
              <w:rPr>
                <w:rFonts w:ascii="Tw Cen MT" w:eastAsia="Times New Roman" w:hAnsi="Tw Cen MT" w:cs="Arial"/>
                <w:color w:val="464646"/>
                <w:szCs w:val="24"/>
                <w:lang w:val="es-419" w:eastAsia="es-419"/>
              </w:rPr>
              <w:t>Denominador</w:t>
            </w:r>
          </w:p>
        </w:tc>
        <w:tc>
          <w:tcPr>
            <w:tcW w:w="710" w:type="dxa"/>
            <w:tcBorders>
              <w:top w:val="nil"/>
              <w:left w:val="nil"/>
              <w:bottom w:val="single" w:sz="4" w:space="0" w:color="366092"/>
              <w:right w:val="single" w:sz="4" w:space="0" w:color="366092"/>
            </w:tcBorders>
            <w:shd w:val="clear" w:color="auto" w:fill="auto"/>
            <w:noWrap/>
            <w:vAlign w:val="center"/>
            <w:hideMark/>
          </w:tcPr>
          <w:p w14:paraId="415C0A6C" w14:textId="77777777" w:rsidR="004317FE" w:rsidRPr="00CA2EAD" w:rsidRDefault="004317FE" w:rsidP="00AD5A4E">
            <w:pPr>
              <w:spacing w:after="0" w:line="240" w:lineRule="auto"/>
              <w:jc w:val="center"/>
              <w:rPr>
                <w:rFonts w:ascii="Tw Cen MT" w:eastAsia="Times New Roman" w:hAnsi="Tw Cen MT" w:cs="Arial"/>
                <w:szCs w:val="24"/>
                <w:lang w:val="es-419" w:eastAsia="es-419"/>
              </w:rPr>
            </w:pPr>
            <w:r w:rsidRPr="00CA2EAD">
              <w:rPr>
                <w:rFonts w:ascii="Tw Cen MT" w:eastAsia="Times New Roman" w:hAnsi="Tw Cen MT" w:cs="Arial"/>
                <w:szCs w:val="24"/>
                <w:lang w:val="es-419" w:eastAsia="es-419"/>
              </w:rPr>
              <w:t>28</w:t>
            </w:r>
          </w:p>
        </w:tc>
        <w:tc>
          <w:tcPr>
            <w:tcW w:w="710" w:type="dxa"/>
            <w:tcBorders>
              <w:top w:val="nil"/>
              <w:left w:val="nil"/>
              <w:bottom w:val="single" w:sz="4" w:space="0" w:color="366092"/>
              <w:right w:val="single" w:sz="4" w:space="0" w:color="366092"/>
            </w:tcBorders>
            <w:shd w:val="clear" w:color="auto" w:fill="auto"/>
            <w:noWrap/>
            <w:vAlign w:val="center"/>
            <w:hideMark/>
          </w:tcPr>
          <w:p w14:paraId="03089C64" w14:textId="77777777" w:rsidR="004317FE" w:rsidRPr="00CA2EAD" w:rsidRDefault="004317FE" w:rsidP="00AD5A4E">
            <w:pPr>
              <w:spacing w:after="0" w:line="240" w:lineRule="auto"/>
              <w:jc w:val="center"/>
              <w:rPr>
                <w:rFonts w:ascii="Tw Cen MT" w:eastAsia="Times New Roman" w:hAnsi="Tw Cen MT" w:cs="Arial"/>
                <w:szCs w:val="24"/>
                <w:lang w:val="es-419" w:eastAsia="es-419"/>
              </w:rPr>
            </w:pPr>
            <w:r w:rsidRPr="00CA2EAD">
              <w:rPr>
                <w:rFonts w:ascii="Tw Cen MT" w:eastAsia="Times New Roman" w:hAnsi="Tw Cen MT" w:cs="Arial"/>
                <w:szCs w:val="24"/>
                <w:lang w:val="es-419" w:eastAsia="es-419"/>
              </w:rPr>
              <w:t>28</w:t>
            </w:r>
          </w:p>
        </w:tc>
        <w:tc>
          <w:tcPr>
            <w:tcW w:w="710" w:type="dxa"/>
            <w:tcBorders>
              <w:top w:val="nil"/>
              <w:left w:val="nil"/>
              <w:bottom w:val="single" w:sz="4" w:space="0" w:color="366092"/>
              <w:right w:val="single" w:sz="4" w:space="0" w:color="366092"/>
            </w:tcBorders>
            <w:shd w:val="clear" w:color="auto" w:fill="auto"/>
            <w:noWrap/>
            <w:vAlign w:val="center"/>
            <w:hideMark/>
          </w:tcPr>
          <w:p w14:paraId="7C6462EB" w14:textId="77777777" w:rsidR="004317FE" w:rsidRPr="00CA2EAD" w:rsidRDefault="004317FE" w:rsidP="00AD5A4E">
            <w:pPr>
              <w:spacing w:after="0" w:line="240" w:lineRule="auto"/>
              <w:jc w:val="center"/>
              <w:rPr>
                <w:rFonts w:ascii="Tw Cen MT" w:eastAsia="Times New Roman" w:hAnsi="Tw Cen MT" w:cs="Arial"/>
                <w:szCs w:val="24"/>
                <w:lang w:val="es-419" w:eastAsia="es-419"/>
              </w:rPr>
            </w:pPr>
            <w:r w:rsidRPr="00CA2EAD">
              <w:rPr>
                <w:rFonts w:ascii="Tw Cen MT" w:eastAsia="Times New Roman" w:hAnsi="Tw Cen MT" w:cs="Arial"/>
                <w:szCs w:val="24"/>
                <w:lang w:val="es-419" w:eastAsia="es-419"/>
              </w:rPr>
              <w:t>28</w:t>
            </w:r>
          </w:p>
        </w:tc>
        <w:tc>
          <w:tcPr>
            <w:tcW w:w="710" w:type="dxa"/>
            <w:tcBorders>
              <w:top w:val="nil"/>
              <w:left w:val="nil"/>
              <w:bottom w:val="single" w:sz="4" w:space="0" w:color="366092"/>
              <w:right w:val="single" w:sz="4" w:space="0" w:color="366092"/>
            </w:tcBorders>
            <w:shd w:val="clear" w:color="auto" w:fill="auto"/>
            <w:noWrap/>
            <w:vAlign w:val="center"/>
            <w:hideMark/>
          </w:tcPr>
          <w:p w14:paraId="3233D33A" w14:textId="77777777" w:rsidR="004317FE" w:rsidRPr="00CA2EAD" w:rsidRDefault="004317FE" w:rsidP="00AD5A4E">
            <w:pPr>
              <w:spacing w:after="0" w:line="240" w:lineRule="auto"/>
              <w:jc w:val="center"/>
              <w:rPr>
                <w:rFonts w:ascii="Tw Cen MT" w:eastAsia="Times New Roman" w:hAnsi="Tw Cen MT" w:cs="Arial"/>
                <w:szCs w:val="24"/>
                <w:lang w:val="es-419" w:eastAsia="es-419"/>
              </w:rPr>
            </w:pPr>
            <w:r w:rsidRPr="00CA2EAD">
              <w:rPr>
                <w:rFonts w:ascii="Tw Cen MT" w:eastAsia="Times New Roman" w:hAnsi="Tw Cen MT" w:cs="Arial"/>
                <w:szCs w:val="24"/>
                <w:lang w:val="es-419" w:eastAsia="es-419"/>
              </w:rPr>
              <w:t>28</w:t>
            </w:r>
          </w:p>
        </w:tc>
        <w:tc>
          <w:tcPr>
            <w:tcW w:w="710" w:type="dxa"/>
            <w:tcBorders>
              <w:top w:val="nil"/>
              <w:left w:val="nil"/>
              <w:bottom w:val="single" w:sz="4" w:space="0" w:color="366092"/>
              <w:right w:val="single" w:sz="4" w:space="0" w:color="366092"/>
            </w:tcBorders>
            <w:shd w:val="clear" w:color="auto" w:fill="auto"/>
            <w:noWrap/>
            <w:vAlign w:val="center"/>
            <w:hideMark/>
          </w:tcPr>
          <w:p w14:paraId="093B1A3C" w14:textId="77777777" w:rsidR="004317FE" w:rsidRPr="00CA2EAD" w:rsidRDefault="004317FE" w:rsidP="00AD5A4E">
            <w:pPr>
              <w:spacing w:after="0" w:line="240" w:lineRule="auto"/>
              <w:jc w:val="center"/>
              <w:rPr>
                <w:rFonts w:ascii="Tw Cen MT" w:eastAsia="Times New Roman" w:hAnsi="Tw Cen MT" w:cs="Arial"/>
                <w:szCs w:val="24"/>
                <w:lang w:val="es-419" w:eastAsia="es-419"/>
              </w:rPr>
            </w:pPr>
            <w:r w:rsidRPr="00CA2EAD">
              <w:rPr>
                <w:rFonts w:ascii="Tw Cen MT" w:eastAsia="Times New Roman" w:hAnsi="Tw Cen MT" w:cs="Arial"/>
                <w:szCs w:val="24"/>
                <w:lang w:val="es-419" w:eastAsia="es-419"/>
              </w:rPr>
              <w:t>28</w:t>
            </w:r>
          </w:p>
        </w:tc>
        <w:tc>
          <w:tcPr>
            <w:tcW w:w="710" w:type="dxa"/>
            <w:tcBorders>
              <w:top w:val="nil"/>
              <w:left w:val="nil"/>
              <w:bottom w:val="single" w:sz="4" w:space="0" w:color="366092"/>
              <w:right w:val="single" w:sz="4" w:space="0" w:color="366092"/>
            </w:tcBorders>
            <w:shd w:val="clear" w:color="auto" w:fill="auto"/>
            <w:noWrap/>
            <w:vAlign w:val="center"/>
            <w:hideMark/>
          </w:tcPr>
          <w:p w14:paraId="3B6A322F" w14:textId="77777777" w:rsidR="004317FE" w:rsidRPr="00CA2EAD" w:rsidRDefault="004317FE" w:rsidP="00AD5A4E">
            <w:pPr>
              <w:spacing w:after="0" w:line="240" w:lineRule="auto"/>
              <w:jc w:val="center"/>
              <w:rPr>
                <w:rFonts w:ascii="Tw Cen MT" w:eastAsia="Times New Roman" w:hAnsi="Tw Cen MT" w:cs="Arial"/>
                <w:szCs w:val="24"/>
                <w:lang w:val="es-419" w:eastAsia="es-419"/>
              </w:rPr>
            </w:pPr>
            <w:r w:rsidRPr="00CA2EAD">
              <w:rPr>
                <w:rFonts w:ascii="Tw Cen MT" w:eastAsia="Times New Roman" w:hAnsi="Tw Cen MT" w:cs="Arial"/>
                <w:szCs w:val="24"/>
                <w:lang w:val="es-419" w:eastAsia="es-419"/>
              </w:rPr>
              <w:t>28</w:t>
            </w:r>
          </w:p>
        </w:tc>
        <w:tc>
          <w:tcPr>
            <w:tcW w:w="710" w:type="dxa"/>
            <w:tcBorders>
              <w:top w:val="nil"/>
              <w:left w:val="nil"/>
              <w:bottom w:val="single" w:sz="4" w:space="0" w:color="366092"/>
              <w:right w:val="single" w:sz="4" w:space="0" w:color="366092"/>
            </w:tcBorders>
            <w:shd w:val="clear" w:color="auto" w:fill="auto"/>
            <w:noWrap/>
            <w:vAlign w:val="center"/>
            <w:hideMark/>
          </w:tcPr>
          <w:p w14:paraId="74140C5D" w14:textId="77777777" w:rsidR="004317FE" w:rsidRPr="00CA2EAD" w:rsidRDefault="004317FE" w:rsidP="00AD5A4E">
            <w:pPr>
              <w:spacing w:after="0" w:line="240" w:lineRule="auto"/>
              <w:jc w:val="center"/>
              <w:rPr>
                <w:rFonts w:ascii="Tw Cen MT" w:eastAsia="Times New Roman" w:hAnsi="Tw Cen MT" w:cs="Arial"/>
                <w:szCs w:val="24"/>
                <w:lang w:val="es-419" w:eastAsia="es-419"/>
              </w:rPr>
            </w:pPr>
            <w:r w:rsidRPr="00CA2EAD">
              <w:rPr>
                <w:rFonts w:ascii="Tw Cen MT" w:eastAsia="Times New Roman" w:hAnsi="Tw Cen MT" w:cs="Arial"/>
                <w:szCs w:val="24"/>
                <w:lang w:val="es-419" w:eastAsia="es-419"/>
              </w:rPr>
              <w:t>28</w:t>
            </w:r>
          </w:p>
        </w:tc>
        <w:tc>
          <w:tcPr>
            <w:tcW w:w="710" w:type="dxa"/>
            <w:tcBorders>
              <w:top w:val="nil"/>
              <w:left w:val="nil"/>
              <w:bottom w:val="single" w:sz="4" w:space="0" w:color="366092"/>
              <w:right w:val="single" w:sz="4" w:space="0" w:color="366092"/>
            </w:tcBorders>
            <w:shd w:val="clear" w:color="auto" w:fill="auto"/>
            <w:noWrap/>
            <w:vAlign w:val="center"/>
            <w:hideMark/>
          </w:tcPr>
          <w:p w14:paraId="402B3D14" w14:textId="77777777" w:rsidR="004317FE" w:rsidRPr="00CA2EAD" w:rsidRDefault="004317FE" w:rsidP="00AD5A4E">
            <w:pPr>
              <w:spacing w:after="0" w:line="240" w:lineRule="auto"/>
              <w:jc w:val="center"/>
              <w:rPr>
                <w:rFonts w:ascii="Tw Cen MT" w:eastAsia="Times New Roman" w:hAnsi="Tw Cen MT" w:cs="Arial"/>
                <w:szCs w:val="24"/>
                <w:lang w:val="es-419" w:eastAsia="es-419"/>
              </w:rPr>
            </w:pPr>
            <w:r w:rsidRPr="00CA2EAD">
              <w:rPr>
                <w:rFonts w:ascii="Tw Cen MT" w:eastAsia="Times New Roman" w:hAnsi="Tw Cen MT" w:cs="Arial"/>
                <w:szCs w:val="24"/>
                <w:lang w:val="es-419" w:eastAsia="es-419"/>
              </w:rPr>
              <w:t>28</w:t>
            </w:r>
          </w:p>
        </w:tc>
        <w:tc>
          <w:tcPr>
            <w:tcW w:w="710" w:type="dxa"/>
            <w:tcBorders>
              <w:top w:val="nil"/>
              <w:left w:val="nil"/>
              <w:bottom w:val="single" w:sz="4" w:space="0" w:color="366092"/>
              <w:right w:val="single" w:sz="4" w:space="0" w:color="366092"/>
            </w:tcBorders>
            <w:shd w:val="clear" w:color="auto" w:fill="auto"/>
            <w:noWrap/>
            <w:vAlign w:val="center"/>
            <w:hideMark/>
          </w:tcPr>
          <w:p w14:paraId="55D2F451" w14:textId="77777777" w:rsidR="004317FE" w:rsidRPr="00CA2EAD" w:rsidRDefault="004317FE" w:rsidP="00AD5A4E">
            <w:pPr>
              <w:spacing w:after="0" w:line="240" w:lineRule="auto"/>
              <w:jc w:val="center"/>
              <w:rPr>
                <w:rFonts w:ascii="Tw Cen MT" w:eastAsia="Times New Roman" w:hAnsi="Tw Cen MT" w:cs="Arial"/>
                <w:szCs w:val="24"/>
                <w:lang w:val="es-419" w:eastAsia="es-419"/>
              </w:rPr>
            </w:pPr>
            <w:r w:rsidRPr="00CA2EAD">
              <w:rPr>
                <w:rFonts w:ascii="Tw Cen MT" w:eastAsia="Times New Roman" w:hAnsi="Tw Cen MT" w:cs="Arial"/>
                <w:szCs w:val="24"/>
                <w:lang w:val="es-419" w:eastAsia="es-419"/>
              </w:rPr>
              <w:t>28</w:t>
            </w:r>
          </w:p>
        </w:tc>
        <w:tc>
          <w:tcPr>
            <w:tcW w:w="710" w:type="dxa"/>
            <w:tcBorders>
              <w:top w:val="nil"/>
              <w:left w:val="nil"/>
              <w:bottom w:val="single" w:sz="4" w:space="0" w:color="366092"/>
              <w:right w:val="single" w:sz="4" w:space="0" w:color="366092"/>
            </w:tcBorders>
            <w:shd w:val="clear" w:color="auto" w:fill="auto"/>
            <w:noWrap/>
            <w:vAlign w:val="center"/>
            <w:hideMark/>
          </w:tcPr>
          <w:p w14:paraId="18F3AF47" w14:textId="77777777" w:rsidR="004317FE" w:rsidRPr="00CA2EAD" w:rsidRDefault="004317FE" w:rsidP="00AD5A4E">
            <w:pPr>
              <w:spacing w:after="0" w:line="240" w:lineRule="auto"/>
              <w:jc w:val="center"/>
              <w:rPr>
                <w:rFonts w:ascii="Tw Cen MT" w:eastAsia="Times New Roman" w:hAnsi="Tw Cen MT" w:cs="Arial"/>
                <w:szCs w:val="24"/>
                <w:lang w:val="es-419" w:eastAsia="es-419"/>
              </w:rPr>
            </w:pPr>
            <w:r w:rsidRPr="00CA2EAD">
              <w:rPr>
                <w:rFonts w:ascii="Tw Cen MT" w:eastAsia="Times New Roman" w:hAnsi="Tw Cen MT" w:cs="Arial"/>
                <w:szCs w:val="24"/>
                <w:lang w:val="es-419" w:eastAsia="es-419"/>
              </w:rPr>
              <w:t>28</w:t>
            </w:r>
          </w:p>
        </w:tc>
        <w:tc>
          <w:tcPr>
            <w:tcW w:w="602" w:type="dxa"/>
            <w:tcBorders>
              <w:top w:val="nil"/>
              <w:left w:val="nil"/>
              <w:bottom w:val="single" w:sz="4" w:space="0" w:color="366092"/>
              <w:right w:val="single" w:sz="8" w:space="0" w:color="366092"/>
            </w:tcBorders>
            <w:shd w:val="clear" w:color="auto" w:fill="auto"/>
            <w:noWrap/>
            <w:vAlign w:val="center"/>
            <w:hideMark/>
          </w:tcPr>
          <w:p w14:paraId="57980731" w14:textId="77777777" w:rsidR="004317FE" w:rsidRPr="00CA2EAD" w:rsidRDefault="004317FE" w:rsidP="00AD5A4E">
            <w:pPr>
              <w:spacing w:after="0" w:line="240" w:lineRule="auto"/>
              <w:jc w:val="center"/>
              <w:rPr>
                <w:rFonts w:ascii="Tw Cen MT" w:eastAsia="Times New Roman" w:hAnsi="Tw Cen MT" w:cs="Arial"/>
                <w:szCs w:val="24"/>
                <w:lang w:val="es-419" w:eastAsia="es-419"/>
              </w:rPr>
            </w:pPr>
            <w:r w:rsidRPr="00CA2EAD">
              <w:rPr>
                <w:rFonts w:ascii="Tw Cen MT" w:eastAsia="Times New Roman" w:hAnsi="Tw Cen MT" w:cs="Arial"/>
                <w:szCs w:val="24"/>
                <w:lang w:val="es-419" w:eastAsia="es-419"/>
              </w:rPr>
              <w:t>28</w:t>
            </w:r>
          </w:p>
        </w:tc>
      </w:tr>
      <w:tr w:rsidR="004317FE" w:rsidRPr="00CA2EAD" w14:paraId="47C9E703" w14:textId="77777777" w:rsidTr="00AD5A4E">
        <w:trPr>
          <w:trHeight w:val="277"/>
          <w:jc w:val="center"/>
        </w:trPr>
        <w:tc>
          <w:tcPr>
            <w:tcW w:w="1437" w:type="dxa"/>
            <w:tcBorders>
              <w:top w:val="nil"/>
              <w:left w:val="single" w:sz="8" w:space="0" w:color="366092"/>
              <w:bottom w:val="single" w:sz="4" w:space="0" w:color="366092"/>
              <w:right w:val="single" w:sz="4" w:space="0" w:color="366092"/>
            </w:tcBorders>
            <w:shd w:val="clear" w:color="000000" w:fill="FAF9F4"/>
            <w:vAlign w:val="center"/>
            <w:hideMark/>
          </w:tcPr>
          <w:p w14:paraId="2CB717D9" w14:textId="77777777" w:rsidR="004317FE" w:rsidRPr="00CA2EAD" w:rsidRDefault="004317FE" w:rsidP="00AD5A4E">
            <w:pPr>
              <w:spacing w:after="0" w:line="240" w:lineRule="auto"/>
              <w:jc w:val="center"/>
              <w:rPr>
                <w:rFonts w:ascii="Tw Cen MT" w:eastAsia="Times New Roman" w:hAnsi="Tw Cen MT" w:cs="Arial"/>
                <w:b/>
                <w:bCs/>
                <w:color w:val="464646"/>
                <w:szCs w:val="24"/>
                <w:u w:val="single"/>
                <w:lang w:val="es-419" w:eastAsia="es-419"/>
              </w:rPr>
            </w:pPr>
            <w:r w:rsidRPr="00CA2EAD">
              <w:rPr>
                <w:rFonts w:ascii="Tw Cen MT" w:eastAsia="Times New Roman" w:hAnsi="Tw Cen MT" w:cs="Arial"/>
                <w:b/>
                <w:bCs/>
                <w:color w:val="464646"/>
                <w:szCs w:val="24"/>
                <w:u w:val="single"/>
                <w:lang w:val="es-419" w:eastAsia="es-419"/>
              </w:rPr>
              <w:t xml:space="preserve">Resultado </w:t>
            </w:r>
          </w:p>
        </w:tc>
        <w:tc>
          <w:tcPr>
            <w:tcW w:w="710" w:type="dxa"/>
            <w:tcBorders>
              <w:top w:val="nil"/>
              <w:left w:val="nil"/>
              <w:bottom w:val="single" w:sz="4" w:space="0" w:color="366092"/>
              <w:right w:val="single" w:sz="4" w:space="0" w:color="366092"/>
            </w:tcBorders>
            <w:shd w:val="clear" w:color="auto" w:fill="auto"/>
            <w:noWrap/>
            <w:vAlign w:val="center"/>
            <w:hideMark/>
          </w:tcPr>
          <w:p w14:paraId="071AA54B" w14:textId="77777777" w:rsidR="004317FE" w:rsidRPr="00CA2EAD" w:rsidRDefault="004317FE" w:rsidP="00AD5A4E">
            <w:pPr>
              <w:spacing w:after="0" w:line="240" w:lineRule="auto"/>
              <w:jc w:val="center"/>
              <w:rPr>
                <w:rFonts w:ascii="Tw Cen MT" w:eastAsia="Times New Roman" w:hAnsi="Tw Cen MT" w:cs="Arial"/>
                <w:b/>
                <w:bCs/>
                <w:szCs w:val="24"/>
                <w:u w:val="single"/>
                <w:lang w:val="es-419" w:eastAsia="es-419"/>
              </w:rPr>
            </w:pPr>
            <w:r w:rsidRPr="00CA2EAD">
              <w:rPr>
                <w:rFonts w:ascii="Tw Cen MT" w:eastAsia="Times New Roman" w:hAnsi="Tw Cen MT" w:cs="Arial"/>
                <w:b/>
                <w:bCs/>
                <w:szCs w:val="24"/>
                <w:u w:val="single"/>
                <w:lang w:val="es-419" w:eastAsia="es-419"/>
              </w:rPr>
              <w:t>0%</w:t>
            </w:r>
          </w:p>
        </w:tc>
        <w:tc>
          <w:tcPr>
            <w:tcW w:w="710" w:type="dxa"/>
            <w:tcBorders>
              <w:top w:val="nil"/>
              <w:left w:val="nil"/>
              <w:bottom w:val="single" w:sz="4" w:space="0" w:color="366092"/>
              <w:right w:val="single" w:sz="4" w:space="0" w:color="366092"/>
            </w:tcBorders>
            <w:shd w:val="clear" w:color="auto" w:fill="auto"/>
            <w:noWrap/>
            <w:vAlign w:val="center"/>
            <w:hideMark/>
          </w:tcPr>
          <w:p w14:paraId="2443F056" w14:textId="77777777" w:rsidR="004317FE" w:rsidRPr="00CA2EAD" w:rsidRDefault="004317FE" w:rsidP="00AD5A4E">
            <w:pPr>
              <w:spacing w:after="0" w:line="240" w:lineRule="auto"/>
              <w:jc w:val="center"/>
              <w:rPr>
                <w:rFonts w:ascii="Tw Cen MT" w:eastAsia="Times New Roman" w:hAnsi="Tw Cen MT" w:cs="Arial"/>
                <w:b/>
                <w:bCs/>
                <w:szCs w:val="24"/>
                <w:u w:val="single"/>
                <w:lang w:val="es-419" w:eastAsia="es-419"/>
              </w:rPr>
            </w:pPr>
            <w:r w:rsidRPr="00CA2EAD">
              <w:rPr>
                <w:rFonts w:ascii="Tw Cen MT" w:eastAsia="Times New Roman" w:hAnsi="Tw Cen MT" w:cs="Arial"/>
                <w:b/>
                <w:bCs/>
                <w:szCs w:val="24"/>
                <w:u w:val="single"/>
                <w:lang w:val="es-419" w:eastAsia="es-419"/>
              </w:rPr>
              <w:t>7%</w:t>
            </w:r>
          </w:p>
        </w:tc>
        <w:tc>
          <w:tcPr>
            <w:tcW w:w="710" w:type="dxa"/>
            <w:tcBorders>
              <w:top w:val="nil"/>
              <w:left w:val="nil"/>
              <w:bottom w:val="single" w:sz="4" w:space="0" w:color="366092"/>
              <w:right w:val="single" w:sz="4" w:space="0" w:color="366092"/>
            </w:tcBorders>
            <w:shd w:val="clear" w:color="auto" w:fill="auto"/>
            <w:noWrap/>
            <w:vAlign w:val="center"/>
            <w:hideMark/>
          </w:tcPr>
          <w:p w14:paraId="5D67CEA9" w14:textId="77777777" w:rsidR="004317FE" w:rsidRPr="00CA2EAD" w:rsidRDefault="004317FE" w:rsidP="00AD5A4E">
            <w:pPr>
              <w:spacing w:after="0" w:line="240" w:lineRule="auto"/>
              <w:jc w:val="center"/>
              <w:rPr>
                <w:rFonts w:ascii="Tw Cen MT" w:eastAsia="Times New Roman" w:hAnsi="Tw Cen MT" w:cs="Arial"/>
                <w:b/>
                <w:bCs/>
                <w:szCs w:val="24"/>
                <w:u w:val="single"/>
                <w:lang w:val="es-419" w:eastAsia="es-419"/>
              </w:rPr>
            </w:pPr>
            <w:r w:rsidRPr="00CA2EAD">
              <w:rPr>
                <w:rFonts w:ascii="Tw Cen MT" w:eastAsia="Times New Roman" w:hAnsi="Tw Cen MT" w:cs="Arial"/>
                <w:b/>
                <w:bCs/>
                <w:szCs w:val="24"/>
                <w:u w:val="single"/>
                <w:lang w:val="es-419" w:eastAsia="es-419"/>
              </w:rPr>
              <w:t>0%</w:t>
            </w:r>
          </w:p>
        </w:tc>
        <w:tc>
          <w:tcPr>
            <w:tcW w:w="710" w:type="dxa"/>
            <w:tcBorders>
              <w:top w:val="nil"/>
              <w:left w:val="nil"/>
              <w:bottom w:val="single" w:sz="4" w:space="0" w:color="366092"/>
              <w:right w:val="single" w:sz="4" w:space="0" w:color="366092"/>
            </w:tcBorders>
            <w:shd w:val="clear" w:color="auto" w:fill="auto"/>
            <w:noWrap/>
            <w:vAlign w:val="center"/>
            <w:hideMark/>
          </w:tcPr>
          <w:p w14:paraId="727004CE" w14:textId="77777777" w:rsidR="004317FE" w:rsidRPr="00CA2EAD" w:rsidRDefault="004317FE" w:rsidP="00AD5A4E">
            <w:pPr>
              <w:spacing w:after="0" w:line="240" w:lineRule="auto"/>
              <w:jc w:val="center"/>
              <w:rPr>
                <w:rFonts w:ascii="Tw Cen MT" w:eastAsia="Times New Roman" w:hAnsi="Tw Cen MT" w:cs="Arial"/>
                <w:b/>
                <w:bCs/>
                <w:szCs w:val="24"/>
                <w:u w:val="single"/>
                <w:lang w:val="es-419" w:eastAsia="es-419"/>
              </w:rPr>
            </w:pPr>
            <w:r w:rsidRPr="00CA2EAD">
              <w:rPr>
                <w:rFonts w:ascii="Tw Cen MT" w:eastAsia="Times New Roman" w:hAnsi="Tw Cen MT" w:cs="Arial"/>
                <w:b/>
                <w:bCs/>
                <w:szCs w:val="24"/>
                <w:u w:val="single"/>
                <w:lang w:val="es-419" w:eastAsia="es-419"/>
              </w:rPr>
              <w:t>0%</w:t>
            </w:r>
          </w:p>
        </w:tc>
        <w:tc>
          <w:tcPr>
            <w:tcW w:w="710" w:type="dxa"/>
            <w:tcBorders>
              <w:top w:val="nil"/>
              <w:left w:val="nil"/>
              <w:bottom w:val="single" w:sz="4" w:space="0" w:color="366092"/>
              <w:right w:val="single" w:sz="4" w:space="0" w:color="366092"/>
            </w:tcBorders>
            <w:shd w:val="clear" w:color="auto" w:fill="auto"/>
            <w:noWrap/>
            <w:vAlign w:val="center"/>
            <w:hideMark/>
          </w:tcPr>
          <w:p w14:paraId="4E7543C1" w14:textId="77777777" w:rsidR="004317FE" w:rsidRPr="00CA2EAD" w:rsidRDefault="004317FE" w:rsidP="00AD5A4E">
            <w:pPr>
              <w:spacing w:after="0" w:line="240" w:lineRule="auto"/>
              <w:jc w:val="center"/>
              <w:rPr>
                <w:rFonts w:ascii="Tw Cen MT" w:eastAsia="Times New Roman" w:hAnsi="Tw Cen MT" w:cs="Arial"/>
                <w:b/>
                <w:bCs/>
                <w:szCs w:val="24"/>
                <w:u w:val="single"/>
                <w:lang w:val="es-419" w:eastAsia="es-419"/>
              </w:rPr>
            </w:pPr>
            <w:r w:rsidRPr="00CA2EAD">
              <w:rPr>
                <w:rFonts w:ascii="Tw Cen MT" w:eastAsia="Times New Roman" w:hAnsi="Tw Cen MT" w:cs="Arial"/>
                <w:b/>
                <w:bCs/>
                <w:szCs w:val="24"/>
                <w:u w:val="single"/>
                <w:lang w:val="es-419" w:eastAsia="es-419"/>
              </w:rPr>
              <w:t>0%</w:t>
            </w:r>
          </w:p>
        </w:tc>
        <w:tc>
          <w:tcPr>
            <w:tcW w:w="710" w:type="dxa"/>
            <w:tcBorders>
              <w:top w:val="nil"/>
              <w:left w:val="nil"/>
              <w:bottom w:val="single" w:sz="4" w:space="0" w:color="366092"/>
              <w:right w:val="single" w:sz="4" w:space="0" w:color="366092"/>
            </w:tcBorders>
            <w:shd w:val="clear" w:color="auto" w:fill="auto"/>
            <w:noWrap/>
            <w:vAlign w:val="center"/>
            <w:hideMark/>
          </w:tcPr>
          <w:p w14:paraId="03B512C4" w14:textId="77777777" w:rsidR="004317FE" w:rsidRPr="00CA2EAD" w:rsidRDefault="004317FE" w:rsidP="00AD5A4E">
            <w:pPr>
              <w:spacing w:after="0" w:line="240" w:lineRule="auto"/>
              <w:jc w:val="center"/>
              <w:rPr>
                <w:rFonts w:ascii="Tw Cen MT" w:eastAsia="Times New Roman" w:hAnsi="Tw Cen MT" w:cs="Arial"/>
                <w:b/>
                <w:bCs/>
                <w:szCs w:val="24"/>
                <w:u w:val="single"/>
                <w:lang w:val="es-419" w:eastAsia="es-419"/>
              </w:rPr>
            </w:pPr>
            <w:r w:rsidRPr="00CA2EAD">
              <w:rPr>
                <w:rFonts w:ascii="Tw Cen MT" w:eastAsia="Times New Roman" w:hAnsi="Tw Cen MT" w:cs="Arial"/>
                <w:b/>
                <w:bCs/>
                <w:szCs w:val="24"/>
                <w:u w:val="single"/>
                <w:lang w:val="es-419" w:eastAsia="es-419"/>
              </w:rPr>
              <w:t>14%</w:t>
            </w:r>
          </w:p>
        </w:tc>
        <w:tc>
          <w:tcPr>
            <w:tcW w:w="710" w:type="dxa"/>
            <w:tcBorders>
              <w:top w:val="nil"/>
              <w:left w:val="nil"/>
              <w:bottom w:val="single" w:sz="4" w:space="0" w:color="366092"/>
              <w:right w:val="single" w:sz="4" w:space="0" w:color="366092"/>
            </w:tcBorders>
            <w:shd w:val="clear" w:color="auto" w:fill="auto"/>
            <w:noWrap/>
            <w:vAlign w:val="center"/>
            <w:hideMark/>
          </w:tcPr>
          <w:p w14:paraId="549D9FE6" w14:textId="77777777" w:rsidR="004317FE" w:rsidRPr="00CA2EAD" w:rsidRDefault="004317FE" w:rsidP="00AD5A4E">
            <w:pPr>
              <w:spacing w:after="0" w:line="240" w:lineRule="auto"/>
              <w:jc w:val="center"/>
              <w:rPr>
                <w:rFonts w:ascii="Tw Cen MT" w:eastAsia="Times New Roman" w:hAnsi="Tw Cen MT" w:cs="Arial"/>
                <w:b/>
                <w:bCs/>
                <w:szCs w:val="24"/>
                <w:u w:val="single"/>
                <w:lang w:val="es-419" w:eastAsia="es-419"/>
              </w:rPr>
            </w:pPr>
            <w:r w:rsidRPr="00CA2EAD">
              <w:rPr>
                <w:rFonts w:ascii="Tw Cen MT" w:eastAsia="Times New Roman" w:hAnsi="Tw Cen MT" w:cs="Arial"/>
                <w:b/>
                <w:bCs/>
                <w:szCs w:val="24"/>
                <w:u w:val="single"/>
                <w:lang w:val="es-419" w:eastAsia="es-419"/>
              </w:rPr>
              <w:t>0%</w:t>
            </w:r>
          </w:p>
        </w:tc>
        <w:tc>
          <w:tcPr>
            <w:tcW w:w="710" w:type="dxa"/>
            <w:tcBorders>
              <w:top w:val="nil"/>
              <w:left w:val="nil"/>
              <w:bottom w:val="single" w:sz="4" w:space="0" w:color="366092"/>
              <w:right w:val="single" w:sz="4" w:space="0" w:color="366092"/>
            </w:tcBorders>
            <w:shd w:val="clear" w:color="auto" w:fill="auto"/>
            <w:noWrap/>
            <w:vAlign w:val="center"/>
            <w:hideMark/>
          </w:tcPr>
          <w:p w14:paraId="3E0C2B52" w14:textId="77777777" w:rsidR="004317FE" w:rsidRPr="00CA2EAD" w:rsidRDefault="004317FE" w:rsidP="00AD5A4E">
            <w:pPr>
              <w:spacing w:after="0" w:line="240" w:lineRule="auto"/>
              <w:jc w:val="center"/>
              <w:rPr>
                <w:rFonts w:ascii="Tw Cen MT" w:eastAsia="Times New Roman" w:hAnsi="Tw Cen MT" w:cs="Arial"/>
                <w:b/>
                <w:bCs/>
                <w:szCs w:val="24"/>
                <w:u w:val="single"/>
                <w:lang w:val="es-419" w:eastAsia="es-419"/>
              </w:rPr>
            </w:pPr>
            <w:r w:rsidRPr="00CA2EAD">
              <w:rPr>
                <w:rFonts w:ascii="Tw Cen MT" w:eastAsia="Times New Roman" w:hAnsi="Tw Cen MT" w:cs="Arial"/>
                <w:b/>
                <w:bCs/>
                <w:szCs w:val="24"/>
                <w:u w:val="single"/>
                <w:lang w:val="es-419" w:eastAsia="es-419"/>
              </w:rPr>
              <w:t>0%</w:t>
            </w:r>
          </w:p>
        </w:tc>
        <w:tc>
          <w:tcPr>
            <w:tcW w:w="710" w:type="dxa"/>
            <w:tcBorders>
              <w:top w:val="nil"/>
              <w:left w:val="nil"/>
              <w:bottom w:val="single" w:sz="4" w:space="0" w:color="366092"/>
              <w:right w:val="single" w:sz="4" w:space="0" w:color="366092"/>
            </w:tcBorders>
            <w:shd w:val="clear" w:color="auto" w:fill="auto"/>
            <w:noWrap/>
            <w:vAlign w:val="center"/>
            <w:hideMark/>
          </w:tcPr>
          <w:p w14:paraId="73E6D0C9" w14:textId="77777777" w:rsidR="004317FE" w:rsidRPr="00CA2EAD" w:rsidRDefault="004317FE" w:rsidP="00AD5A4E">
            <w:pPr>
              <w:spacing w:after="0" w:line="240" w:lineRule="auto"/>
              <w:jc w:val="center"/>
              <w:rPr>
                <w:rFonts w:ascii="Tw Cen MT" w:eastAsia="Times New Roman" w:hAnsi="Tw Cen MT" w:cs="Arial"/>
                <w:b/>
                <w:bCs/>
                <w:szCs w:val="24"/>
                <w:u w:val="single"/>
                <w:lang w:val="es-419" w:eastAsia="es-419"/>
              </w:rPr>
            </w:pPr>
            <w:r w:rsidRPr="00CA2EAD">
              <w:rPr>
                <w:rFonts w:ascii="Tw Cen MT" w:eastAsia="Times New Roman" w:hAnsi="Tw Cen MT" w:cs="Arial"/>
                <w:b/>
                <w:bCs/>
                <w:szCs w:val="24"/>
                <w:u w:val="single"/>
                <w:lang w:val="es-419" w:eastAsia="es-419"/>
              </w:rPr>
              <w:t>18%</w:t>
            </w:r>
          </w:p>
        </w:tc>
        <w:tc>
          <w:tcPr>
            <w:tcW w:w="710" w:type="dxa"/>
            <w:tcBorders>
              <w:top w:val="nil"/>
              <w:left w:val="nil"/>
              <w:bottom w:val="single" w:sz="4" w:space="0" w:color="366092"/>
              <w:right w:val="single" w:sz="4" w:space="0" w:color="366092"/>
            </w:tcBorders>
            <w:shd w:val="clear" w:color="auto" w:fill="auto"/>
            <w:noWrap/>
            <w:vAlign w:val="center"/>
            <w:hideMark/>
          </w:tcPr>
          <w:p w14:paraId="78E4B3B7" w14:textId="77777777" w:rsidR="004317FE" w:rsidRPr="00CA2EAD" w:rsidRDefault="004317FE" w:rsidP="00AD5A4E">
            <w:pPr>
              <w:spacing w:after="0" w:line="240" w:lineRule="auto"/>
              <w:jc w:val="center"/>
              <w:rPr>
                <w:rFonts w:ascii="Tw Cen MT" w:eastAsia="Times New Roman" w:hAnsi="Tw Cen MT" w:cs="Arial"/>
                <w:b/>
                <w:bCs/>
                <w:szCs w:val="24"/>
                <w:u w:val="single"/>
                <w:lang w:val="es-419" w:eastAsia="es-419"/>
              </w:rPr>
            </w:pPr>
            <w:r w:rsidRPr="00CA2EAD">
              <w:rPr>
                <w:rFonts w:ascii="Tw Cen MT" w:eastAsia="Times New Roman" w:hAnsi="Tw Cen MT" w:cs="Arial"/>
                <w:b/>
                <w:bCs/>
                <w:szCs w:val="24"/>
                <w:u w:val="single"/>
                <w:lang w:val="es-419" w:eastAsia="es-419"/>
              </w:rPr>
              <w:t>21%</w:t>
            </w:r>
          </w:p>
        </w:tc>
        <w:tc>
          <w:tcPr>
            <w:tcW w:w="602" w:type="dxa"/>
            <w:tcBorders>
              <w:top w:val="nil"/>
              <w:left w:val="nil"/>
              <w:bottom w:val="single" w:sz="4" w:space="0" w:color="366092"/>
              <w:right w:val="single" w:sz="8" w:space="0" w:color="366092"/>
            </w:tcBorders>
            <w:shd w:val="clear" w:color="auto" w:fill="auto"/>
            <w:noWrap/>
            <w:vAlign w:val="center"/>
            <w:hideMark/>
          </w:tcPr>
          <w:p w14:paraId="78CF67B1" w14:textId="77777777" w:rsidR="004317FE" w:rsidRPr="00CA2EAD" w:rsidRDefault="004317FE" w:rsidP="00AD5A4E">
            <w:pPr>
              <w:spacing w:after="0" w:line="240" w:lineRule="auto"/>
              <w:jc w:val="center"/>
              <w:rPr>
                <w:rFonts w:ascii="Tw Cen MT" w:eastAsia="Times New Roman" w:hAnsi="Tw Cen MT" w:cs="Arial"/>
                <w:b/>
                <w:bCs/>
                <w:szCs w:val="24"/>
                <w:u w:val="single"/>
                <w:lang w:val="es-419" w:eastAsia="es-419"/>
              </w:rPr>
            </w:pPr>
            <w:r w:rsidRPr="00CA2EAD">
              <w:rPr>
                <w:rFonts w:ascii="Tw Cen MT" w:eastAsia="Times New Roman" w:hAnsi="Tw Cen MT" w:cs="Arial"/>
                <w:b/>
                <w:bCs/>
                <w:szCs w:val="24"/>
                <w:u w:val="single"/>
                <w:lang w:val="es-419" w:eastAsia="es-419"/>
              </w:rPr>
              <w:t>0%</w:t>
            </w:r>
          </w:p>
        </w:tc>
      </w:tr>
      <w:tr w:rsidR="004317FE" w:rsidRPr="00CA2EAD" w14:paraId="3BA948A0" w14:textId="77777777" w:rsidTr="00AD5A4E">
        <w:trPr>
          <w:trHeight w:val="422"/>
          <w:jc w:val="center"/>
        </w:trPr>
        <w:tc>
          <w:tcPr>
            <w:tcW w:w="1437" w:type="dxa"/>
            <w:tcBorders>
              <w:top w:val="nil"/>
              <w:left w:val="single" w:sz="8" w:space="0" w:color="366092"/>
              <w:bottom w:val="single" w:sz="8" w:space="0" w:color="366092"/>
              <w:right w:val="single" w:sz="4" w:space="0" w:color="366092"/>
            </w:tcBorders>
            <w:shd w:val="clear" w:color="000000" w:fill="FAF9F4"/>
            <w:vAlign w:val="center"/>
            <w:hideMark/>
          </w:tcPr>
          <w:p w14:paraId="27B045B8" w14:textId="77777777" w:rsidR="004317FE" w:rsidRPr="00CA2EAD" w:rsidRDefault="004317FE" w:rsidP="00AD5A4E">
            <w:pPr>
              <w:spacing w:after="0" w:line="240" w:lineRule="auto"/>
              <w:jc w:val="center"/>
              <w:rPr>
                <w:rFonts w:ascii="Tw Cen MT" w:eastAsia="Times New Roman" w:hAnsi="Tw Cen MT" w:cs="Arial"/>
                <w:color w:val="464646"/>
                <w:szCs w:val="24"/>
                <w:lang w:val="es-419" w:eastAsia="es-419"/>
              </w:rPr>
            </w:pPr>
            <w:r w:rsidRPr="00CA2EAD">
              <w:rPr>
                <w:rFonts w:ascii="Tw Cen MT" w:eastAsia="Times New Roman" w:hAnsi="Tw Cen MT" w:cs="Arial"/>
                <w:color w:val="464646"/>
                <w:szCs w:val="24"/>
                <w:lang w:val="es-419" w:eastAsia="es-419"/>
              </w:rPr>
              <w:t>Interpretación</w:t>
            </w:r>
          </w:p>
        </w:tc>
        <w:tc>
          <w:tcPr>
            <w:tcW w:w="7703" w:type="dxa"/>
            <w:gridSpan w:val="11"/>
            <w:tcBorders>
              <w:top w:val="single" w:sz="4" w:space="0" w:color="366092"/>
              <w:left w:val="nil"/>
              <w:bottom w:val="single" w:sz="8" w:space="0" w:color="366092"/>
              <w:right w:val="single" w:sz="8" w:space="0" w:color="366092"/>
            </w:tcBorders>
            <w:shd w:val="clear" w:color="auto" w:fill="auto"/>
            <w:vAlign w:val="center"/>
            <w:hideMark/>
          </w:tcPr>
          <w:p w14:paraId="306F5F57" w14:textId="77777777" w:rsidR="004317FE" w:rsidRPr="00CA2EAD" w:rsidRDefault="004317FE" w:rsidP="00AD5A4E">
            <w:pPr>
              <w:spacing w:after="0" w:line="240" w:lineRule="auto"/>
              <w:jc w:val="center"/>
              <w:rPr>
                <w:rFonts w:ascii="Tw Cen MT" w:eastAsia="Times New Roman" w:hAnsi="Tw Cen MT" w:cs="Arial"/>
                <w:szCs w:val="24"/>
                <w:lang w:val="es-419" w:eastAsia="es-419"/>
              </w:rPr>
            </w:pPr>
            <w:r w:rsidRPr="00CA2EAD">
              <w:rPr>
                <w:rFonts w:ascii="Tw Cen MT" w:eastAsia="Times New Roman" w:hAnsi="Tw Cen MT" w:cs="Arial"/>
                <w:szCs w:val="24"/>
                <w:lang w:val="es-419" w:eastAsia="es-419"/>
              </w:rPr>
              <w:t>En el mes se perdió X% de días programados de trabajo por incapacidad médica</w:t>
            </w:r>
          </w:p>
        </w:tc>
      </w:tr>
    </w:tbl>
    <w:p w14:paraId="6853E88E" w14:textId="77777777" w:rsidR="004317FE" w:rsidRPr="00CA2EAD" w:rsidRDefault="004317FE" w:rsidP="004317FE">
      <w:pPr>
        <w:rPr>
          <w:rFonts w:cs="Times New Roman"/>
          <w:lang w:val="es-419"/>
        </w:rPr>
      </w:pPr>
    </w:p>
    <w:p w14:paraId="760D85E5" w14:textId="77777777" w:rsidR="004317FE" w:rsidRDefault="004317FE" w:rsidP="004317FE">
      <w:pPr>
        <w:rPr>
          <w:rFonts w:cs="Times New Roman"/>
        </w:rPr>
      </w:pPr>
    </w:p>
    <w:p w14:paraId="303CB01B" w14:textId="77777777" w:rsidR="00CD6A1A" w:rsidRPr="00CD6A1A" w:rsidRDefault="00CD6A1A" w:rsidP="00E60B2D">
      <w:pPr>
        <w:keepNext/>
        <w:keepLines/>
        <w:numPr>
          <w:ilvl w:val="0"/>
          <w:numId w:val="180"/>
        </w:numPr>
        <w:spacing w:before="40" w:after="0"/>
        <w:outlineLvl w:val="1"/>
        <w:rPr>
          <w:rFonts w:eastAsiaTheme="majorEastAsia" w:cs="Times New Roman"/>
          <w:b/>
          <w:bCs/>
          <w:vanish/>
          <w:color w:val="000000" w:themeColor="text1"/>
          <w:sz w:val="26"/>
          <w:szCs w:val="26"/>
        </w:rPr>
      </w:pPr>
      <w:bookmarkStart w:id="2679" w:name="_Toc88433969"/>
      <w:bookmarkStart w:id="2680" w:name="_Toc88434293"/>
      <w:bookmarkStart w:id="2681" w:name="_Toc88434700"/>
      <w:bookmarkStart w:id="2682" w:name="_Toc88435433"/>
      <w:bookmarkStart w:id="2683" w:name="_Toc88582868"/>
      <w:bookmarkStart w:id="2684" w:name="_Toc88584900"/>
      <w:bookmarkStart w:id="2685" w:name="_Toc88587725"/>
      <w:bookmarkStart w:id="2686" w:name="_Toc96258959"/>
      <w:bookmarkStart w:id="2687" w:name="_Toc96259339"/>
      <w:bookmarkStart w:id="2688" w:name="_Toc96455454"/>
      <w:bookmarkStart w:id="2689" w:name="_Toc96455832"/>
      <w:bookmarkStart w:id="2690" w:name="_Toc96468526"/>
      <w:bookmarkStart w:id="2691" w:name="_Toc96468897"/>
      <w:bookmarkStart w:id="2692" w:name="_Toc97062223"/>
      <w:bookmarkStart w:id="2693" w:name="_Toc97062589"/>
      <w:bookmarkStart w:id="2694" w:name="_Toc97062955"/>
      <w:bookmarkStart w:id="2695" w:name="_Toc97064410"/>
      <w:bookmarkStart w:id="2696" w:name="_Toc97123153"/>
      <w:bookmarkStart w:id="2697" w:name="_Toc87102673"/>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p>
    <w:p w14:paraId="6D75EEA6" w14:textId="77777777" w:rsidR="00CD6A1A" w:rsidRPr="00CD6A1A" w:rsidRDefault="00CD6A1A" w:rsidP="00E60B2D">
      <w:pPr>
        <w:keepNext/>
        <w:keepLines/>
        <w:numPr>
          <w:ilvl w:val="0"/>
          <w:numId w:val="180"/>
        </w:numPr>
        <w:spacing w:before="40" w:after="0"/>
        <w:outlineLvl w:val="1"/>
        <w:rPr>
          <w:rFonts w:eastAsiaTheme="majorEastAsia" w:cs="Times New Roman"/>
          <w:b/>
          <w:bCs/>
          <w:vanish/>
          <w:color w:val="000000" w:themeColor="text1"/>
          <w:sz w:val="26"/>
          <w:szCs w:val="26"/>
        </w:rPr>
      </w:pPr>
      <w:bookmarkStart w:id="2698" w:name="_Toc88433970"/>
      <w:bookmarkStart w:id="2699" w:name="_Toc88434294"/>
      <w:bookmarkStart w:id="2700" w:name="_Toc88434701"/>
      <w:bookmarkStart w:id="2701" w:name="_Toc88435434"/>
      <w:bookmarkStart w:id="2702" w:name="_Toc88582869"/>
      <w:bookmarkStart w:id="2703" w:name="_Toc88584901"/>
      <w:bookmarkStart w:id="2704" w:name="_Toc88587726"/>
      <w:bookmarkStart w:id="2705" w:name="_Toc96258960"/>
      <w:bookmarkStart w:id="2706" w:name="_Toc96259340"/>
      <w:bookmarkStart w:id="2707" w:name="_Toc96455455"/>
      <w:bookmarkStart w:id="2708" w:name="_Toc96455833"/>
      <w:bookmarkStart w:id="2709" w:name="_Toc96468527"/>
      <w:bookmarkStart w:id="2710" w:name="_Toc96468898"/>
      <w:bookmarkStart w:id="2711" w:name="_Toc97062224"/>
      <w:bookmarkStart w:id="2712" w:name="_Toc97062590"/>
      <w:bookmarkStart w:id="2713" w:name="_Toc97062956"/>
      <w:bookmarkStart w:id="2714" w:name="_Toc97064411"/>
      <w:bookmarkStart w:id="2715" w:name="_Toc97123154"/>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p>
    <w:p w14:paraId="2B4E0C87" w14:textId="77777777" w:rsidR="00CD6A1A" w:rsidRPr="00CD6A1A" w:rsidRDefault="00CD6A1A" w:rsidP="00E60B2D">
      <w:pPr>
        <w:keepNext/>
        <w:keepLines/>
        <w:numPr>
          <w:ilvl w:val="0"/>
          <w:numId w:val="180"/>
        </w:numPr>
        <w:spacing w:before="40" w:after="0"/>
        <w:outlineLvl w:val="1"/>
        <w:rPr>
          <w:rFonts w:eastAsiaTheme="majorEastAsia" w:cs="Times New Roman"/>
          <w:b/>
          <w:bCs/>
          <w:vanish/>
          <w:color w:val="000000" w:themeColor="text1"/>
          <w:sz w:val="26"/>
          <w:szCs w:val="26"/>
        </w:rPr>
      </w:pPr>
      <w:bookmarkStart w:id="2716" w:name="_Toc88433971"/>
      <w:bookmarkStart w:id="2717" w:name="_Toc88434295"/>
      <w:bookmarkStart w:id="2718" w:name="_Toc88434702"/>
      <w:bookmarkStart w:id="2719" w:name="_Toc88435435"/>
      <w:bookmarkStart w:id="2720" w:name="_Toc88582870"/>
      <w:bookmarkStart w:id="2721" w:name="_Toc88584902"/>
      <w:bookmarkStart w:id="2722" w:name="_Toc88587727"/>
      <w:bookmarkStart w:id="2723" w:name="_Toc96258961"/>
      <w:bookmarkStart w:id="2724" w:name="_Toc96259341"/>
      <w:bookmarkStart w:id="2725" w:name="_Toc96455456"/>
      <w:bookmarkStart w:id="2726" w:name="_Toc96455834"/>
      <w:bookmarkStart w:id="2727" w:name="_Toc96468528"/>
      <w:bookmarkStart w:id="2728" w:name="_Toc96468899"/>
      <w:bookmarkStart w:id="2729" w:name="_Toc97062225"/>
      <w:bookmarkStart w:id="2730" w:name="_Toc97062591"/>
      <w:bookmarkStart w:id="2731" w:name="_Toc97062957"/>
      <w:bookmarkStart w:id="2732" w:name="_Toc97064412"/>
      <w:bookmarkStart w:id="2733" w:name="_Toc9712315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p>
    <w:p w14:paraId="6F322398" w14:textId="77777777" w:rsidR="00CD6A1A" w:rsidRPr="00CD6A1A" w:rsidRDefault="00CD6A1A" w:rsidP="00E60B2D">
      <w:pPr>
        <w:keepNext/>
        <w:keepLines/>
        <w:numPr>
          <w:ilvl w:val="1"/>
          <w:numId w:val="180"/>
        </w:numPr>
        <w:spacing w:before="40" w:after="0"/>
        <w:outlineLvl w:val="1"/>
        <w:rPr>
          <w:rFonts w:eastAsiaTheme="majorEastAsia" w:cs="Times New Roman"/>
          <w:b/>
          <w:bCs/>
          <w:vanish/>
          <w:color w:val="000000" w:themeColor="text1"/>
          <w:sz w:val="26"/>
          <w:szCs w:val="26"/>
        </w:rPr>
      </w:pPr>
      <w:bookmarkStart w:id="2734" w:name="_Toc88433972"/>
      <w:bookmarkStart w:id="2735" w:name="_Toc88434296"/>
      <w:bookmarkStart w:id="2736" w:name="_Toc88434703"/>
      <w:bookmarkStart w:id="2737" w:name="_Toc88435436"/>
      <w:bookmarkStart w:id="2738" w:name="_Toc88582871"/>
      <w:bookmarkStart w:id="2739" w:name="_Toc88584903"/>
      <w:bookmarkStart w:id="2740" w:name="_Toc88587728"/>
      <w:bookmarkStart w:id="2741" w:name="_Toc96258962"/>
      <w:bookmarkStart w:id="2742" w:name="_Toc96259342"/>
      <w:bookmarkStart w:id="2743" w:name="_Toc96455457"/>
      <w:bookmarkStart w:id="2744" w:name="_Toc96455835"/>
      <w:bookmarkStart w:id="2745" w:name="_Toc96468529"/>
      <w:bookmarkStart w:id="2746" w:name="_Toc96468900"/>
      <w:bookmarkStart w:id="2747" w:name="_Toc97062226"/>
      <w:bookmarkStart w:id="2748" w:name="_Toc97062592"/>
      <w:bookmarkStart w:id="2749" w:name="_Toc97062958"/>
      <w:bookmarkStart w:id="2750" w:name="_Toc97064413"/>
      <w:bookmarkStart w:id="2751" w:name="_Toc97123156"/>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p>
    <w:p w14:paraId="346517CB" w14:textId="77777777" w:rsidR="00CD6A1A" w:rsidRPr="00CD6A1A" w:rsidRDefault="00CD6A1A" w:rsidP="00E60B2D">
      <w:pPr>
        <w:keepNext/>
        <w:keepLines/>
        <w:numPr>
          <w:ilvl w:val="1"/>
          <w:numId w:val="180"/>
        </w:numPr>
        <w:spacing w:before="40" w:after="0"/>
        <w:outlineLvl w:val="1"/>
        <w:rPr>
          <w:rFonts w:eastAsiaTheme="majorEastAsia" w:cs="Times New Roman"/>
          <w:b/>
          <w:bCs/>
          <w:vanish/>
          <w:color w:val="000000" w:themeColor="text1"/>
          <w:sz w:val="26"/>
          <w:szCs w:val="26"/>
        </w:rPr>
      </w:pPr>
      <w:bookmarkStart w:id="2752" w:name="_Toc88433973"/>
      <w:bookmarkStart w:id="2753" w:name="_Toc88434297"/>
      <w:bookmarkStart w:id="2754" w:name="_Toc88434704"/>
      <w:bookmarkStart w:id="2755" w:name="_Toc88435437"/>
      <w:bookmarkStart w:id="2756" w:name="_Toc88582872"/>
      <w:bookmarkStart w:id="2757" w:name="_Toc88584904"/>
      <w:bookmarkStart w:id="2758" w:name="_Toc88587729"/>
      <w:bookmarkStart w:id="2759" w:name="_Toc96258963"/>
      <w:bookmarkStart w:id="2760" w:name="_Toc96259343"/>
      <w:bookmarkStart w:id="2761" w:name="_Toc96455458"/>
      <w:bookmarkStart w:id="2762" w:name="_Toc96455836"/>
      <w:bookmarkStart w:id="2763" w:name="_Toc96468530"/>
      <w:bookmarkStart w:id="2764" w:name="_Toc96468901"/>
      <w:bookmarkStart w:id="2765" w:name="_Toc97062227"/>
      <w:bookmarkStart w:id="2766" w:name="_Toc97062593"/>
      <w:bookmarkStart w:id="2767" w:name="_Toc97062959"/>
      <w:bookmarkStart w:id="2768" w:name="_Toc97064414"/>
      <w:bookmarkStart w:id="2769" w:name="_Toc97123157"/>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p>
    <w:p w14:paraId="553CA31C" w14:textId="77777777" w:rsidR="00CD6A1A" w:rsidRPr="00CD6A1A" w:rsidRDefault="00CD6A1A" w:rsidP="00E60B2D">
      <w:pPr>
        <w:keepNext/>
        <w:keepLines/>
        <w:numPr>
          <w:ilvl w:val="1"/>
          <w:numId w:val="180"/>
        </w:numPr>
        <w:spacing w:before="40" w:after="0"/>
        <w:outlineLvl w:val="1"/>
        <w:rPr>
          <w:rFonts w:eastAsiaTheme="majorEastAsia" w:cs="Times New Roman"/>
          <w:b/>
          <w:bCs/>
          <w:vanish/>
          <w:color w:val="000000" w:themeColor="text1"/>
          <w:sz w:val="26"/>
          <w:szCs w:val="26"/>
        </w:rPr>
      </w:pPr>
      <w:bookmarkStart w:id="2770" w:name="_Toc88433974"/>
      <w:bookmarkStart w:id="2771" w:name="_Toc88434298"/>
      <w:bookmarkStart w:id="2772" w:name="_Toc88434705"/>
      <w:bookmarkStart w:id="2773" w:name="_Toc88435438"/>
      <w:bookmarkStart w:id="2774" w:name="_Toc88582873"/>
      <w:bookmarkStart w:id="2775" w:name="_Toc88584905"/>
      <w:bookmarkStart w:id="2776" w:name="_Toc88587730"/>
      <w:bookmarkStart w:id="2777" w:name="_Toc96258964"/>
      <w:bookmarkStart w:id="2778" w:name="_Toc96259344"/>
      <w:bookmarkStart w:id="2779" w:name="_Toc96455459"/>
      <w:bookmarkStart w:id="2780" w:name="_Toc96455837"/>
      <w:bookmarkStart w:id="2781" w:name="_Toc96468531"/>
      <w:bookmarkStart w:id="2782" w:name="_Toc96468902"/>
      <w:bookmarkStart w:id="2783" w:name="_Toc97062228"/>
      <w:bookmarkStart w:id="2784" w:name="_Toc97062594"/>
      <w:bookmarkStart w:id="2785" w:name="_Toc97062960"/>
      <w:bookmarkStart w:id="2786" w:name="_Toc97064415"/>
      <w:bookmarkStart w:id="2787" w:name="_Toc97123158"/>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p>
    <w:p w14:paraId="48AB7CB9" w14:textId="77777777" w:rsidR="00CD6A1A" w:rsidRPr="00CD6A1A" w:rsidRDefault="00CD6A1A" w:rsidP="00E60B2D">
      <w:pPr>
        <w:keepNext/>
        <w:keepLines/>
        <w:numPr>
          <w:ilvl w:val="1"/>
          <w:numId w:val="180"/>
        </w:numPr>
        <w:spacing w:before="40" w:after="0"/>
        <w:outlineLvl w:val="1"/>
        <w:rPr>
          <w:rFonts w:eastAsiaTheme="majorEastAsia" w:cs="Times New Roman"/>
          <w:b/>
          <w:bCs/>
          <w:vanish/>
          <w:color w:val="000000" w:themeColor="text1"/>
          <w:sz w:val="26"/>
          <w:szCs w:val="26"/>
        </w:rPr>
      </w:pPr>
      <w:bookmarkStart w:id="2788" w:name="_Toc88433975"/>
      <w:bookmarkStart w:id="2789" w:name="_Toc88434299"/>
      <w:bookmarkStart w:id="2790" w:name="_Toc88434706"/>
      <w:bookmarkStart w:id="2791" w:name="_Toc88435439"/>
      <w:bookmarkStart w:id="2792" w:name="_Toc88582874"/>
      <w:bookmarkStart w:id="2793" w:name="_Toc88584906"/>
      <w:bookmarkStart w:id="2794" w:name="_Toc88587731"/>
      <w:bookmarkStart w:id="2795" w:name="_Toc96258965"/>
      <w:bookmarkStart w:id="2796" w:name="_Toc96259345"/>
      <w:bookmarkStart w:id="2797" w:name="_Toc96455460"/>
      <w:bookmarkStart w:id="2798" w:name="_Toc96455838"/>
      <w:bookmarkStart w:id="2799" w:name="_Toc96468532"/>
      <w:bookmarkStart w:id="2800" w:name="_Toc96468903"/>
      <w:bookmarkStart w:id="2801" w:name="_Toc97062229"/>
      <w:bookmarkStart w:id="2802" w:name="_Toc97062595"/>
      <w:bookmarkStart w:id="2803" w:name="_Toc97062961"/>
      <w:bookmarkStart w:id="2804" w:name="_Toc97064416"/>
      <w:bookmarkStart w:id="2805" w:name="_Toc97123159"/>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p>
    <w:p w14:paraId="2CFF1353" w14:textId="77777777" w:rsidR="00CD6A1A" w:rsidRPr="00CD6A1A" w:rsidRDefault="00CD6A1A" w:rsidP="00E60B2D">
      <w:pPr>
        <w:keepNext/>
        <w:keepLines/>
        <w:numPr>
          <w:ilvl w:val="1"/>
          <w:numId w:val="180"/>
        </w:numPr>
        <w:spacing w:before="40" w:after="0"/>
        <w:outlineLvl w:val="1"/>
        <w:rPr>
          <w:rFonts w:eastAsiaTheme="majorEastAsia" w:cs="Times New Roman"/>
          <w:b/>
          <w:bCs/>
          <w:vanish/>
          <w:color w:val="000000" w:themeColor="text1"/>
          <w:sz w:val="26"/>
          <w:szCs w:val="26"/>
        </w:rPr>
      </w:pPr>
      <w:bookmarkStart w:id="2806" w:name="_Toc88433976"/>
      <w:bookmarkStart w:id="2807" w:name="_Toc88434300"/>
      <w:bookmarkStart w:id="2808" w:name="_Toc88434707"/>
      <w:bookmarkStart w:id="2809" w:name="_Toc88435440"/>
      <w:bookmarkStart w:id="2810" w:name="_Toc88582875"/>
      <w:bookmarkStart w:id="2811" w:name="_Toc88584907"/>
      <w:bookmarkStart w:id="2812" w:name="_Toc88587732"/>
      <w:bookmarkStart w:id="2813" w:name="_Toc96258966"/>
      <w:bookmarkStart w:id="2814" w:name="_Toc96259346"/>
      <w:bookmarkStart w:id="2815" w:name="_Toc96455461"/>
      <w:bookmarkStart w:id="2816" w:name="_Toc96455839"/>
      <w:bookmarkStart w:id="2817" w:name="_Toc96468533"/>
      <w:bookmarkStart w:id="2818" w:name="_Toc96468904"/>
      <w:bookmarkStart w:id="2819" w:name="_Toc97062230"/>
      <w:bookmarkStart w:id="2820" w:name="_Toc97062596"/>
      <w:bookmarkStart w:id="2821" w:name="_Toc97062962"/>
      <w:bookmarkStart w:id="2822" w:name="_Toc97064417"/>
      <w:bookmarkStart w:id="2823" w:name="_Toc97123160"/>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p>
    <w:p w14:paraId="7FD69B1F" w14:textId="75DCA6FC" w:rsidR="004317FE" w:rsidRPr="00CD6A1A" w:rsidRDefault="004317FE" w:rsidP="00E60B2D">
      <w:pPr>
        <w:pStyle w:val="Ttulo2"/>
        <w:numPr>
          <w:ilvl w:val="0"/>
          <w:numId w:val="180"/>
        </w:numPr>
        <w:rPr>
          <w:rFonts w:ascii="Times New Roman" w:hAnsi="Times New Roman" w:cs="Times New Roman"/>
          <w:b/>
          <w:bCs/>
          <w:color w:val="000000" w:themeColor="text1"/>
        </w:rPr>
      </w:pPr>
      <w:bookmarkStart w:id="2824" w:name="_Toc97123161"/>
      <w:r w:rsidRPr="00CD6A1A">
        <w:rPr>
          <w:rFonts w:ascii="Times New Roman" w:hAnsi="Times New Roman" w:cs="Times New Roman"/>
          <w:b/>
          <w:bCs/>
          <w:color w:val="000000" w:themeColor="text1"/>
        </w:rPr>
        <w:t>DISEÑO E IMPLEMENTACIÓN DEL PLAN DE EMERGENCIA Y EVACUACIÓN</w:t>
      </w:r>
      <w:bookmarkEnd w:id="2697"/>
      <w:bookmarkEnd w:id="2824"/>
    </w:p>
    <w:p w14:paraId="6709FB0E" w14:textId="77777777" w:rsidR="004317FE" w:rsidRPr="00804BAB" w:rsidRDefault="004317FE" w:rsidP="004317FE">
      <w:pPr>
        <w:rPr>
          <w:highlight w:val="yellow"/>
        </w:rPr>
      </w:pPr>
    </w:p>
    <w:p w14:paraId="04F13F9A" w14:textId="77777777" w:rsidR="004317FE" w:rsidRPr="00DC513A" w:rsidRDefault="004317FE" w:rsidP="00E60B2D">
      <w:pPr>
        <w:keepNext/>
        <w:keepLines/>
        <w:numPr>
          <w:ilvl w:val="0"/>
          <w:numId w:val="150"/>
        </w:numPr>
        <w:spacing w:before="40" w:after="0"/>
        <w:outlineLvl w:val="2"/>
        <w:rPr>
          <w:rFonts w:eastAsiaTheme="majorEastAsia" w:cs="Times New Roman"/>
          <w:b/>
          <w:bCs/>
          <w:vanish/>
          <w:color w:val="000000" w:themeColor="text1"/>
          <w:szCs w:val="24"/>
          <w:lang w:val="es-419"/>
        </w:rPr>
      </w:pPr>
      <w:bookmarkStart w:id="2825" w:name="_Toc87033728"/>
      <w:bookmarkStart w:id="2826" w:name="_Toc87033810"/>
      <w:bookmarkStart w:id="2827" w:name="_Toc87035422"/>
      <w:bookmarkStart w:id="2828" w:name="_Toc87035511"/>
      <w:bookmarkStart w:id="2829" w:name="_Toc87047194"/>
      <w:bookmarkStart w:id="2830" w:name="_Toc87097920"/>
      <w:bookmarkStart w:id="2831" w:name="_Toc87102674"/>
      <w:bookmarkStart w:id="2832" w:name="_Toc88433978"/>
      <w:bookmarkStart w:id="2833" w:name="_Toc88434302"/>
      <w:bookmarkStart w:id="2834" w:name="_Toc88434709"/>
      <w:bookmarkStart w:id="2835" w:name="_Toc88435442"/>
      <w:bookmarkStart w:id="2836" w:name="_Toc88582877"/>
      <w:bookmarkStart w:id="2837" w:name="_Toc88584909"/>
      <w:bookmarkStart w:id="2838" w:name="_Toc88587734"/>
      <w:bookmarkStart w:id="2839" w:name="_Toc96258968"/>
      <w:bookmarkStart w:id="2840" w:name="_Toc96259348"/>
      <w:bookmarkStart w:id="2841" w:name="_Toc96455463"/>
      <w:bookmarkStart w:id="2842" w:name="_Toc96455841"/>
      <w:bookmarkStart w:id="2843" w:name="_Toc96468535"/>
      <w:bookmarkStart w:id="2844" w:name="_Toc96468906"/>
      <w:bookmarkStart w:id="2845" w:name="_Toc97062232"/>
      <w:bookmarkStart w:id="2846" w:name="_Toc97062598"/>
      <w:bookmarkStart w:id="2847" w:name="_Toc97062964"/>
      <w:bookmarkStart w:id="2848" w:name="_Toc97064419"/>
      <w:bookmarkStart w:id="2849" w:name="_Toc97123162"/>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p>
    <w:p w14:paraId="36219F8F" w14:textId="77777777" w:rsidR="004317FE" w:rsidRPr="00DC513A" w:rsidRDefault="004317FE" w:rsidP="00E60B2D">
      <w:pPr>
        <w:keepNext/>
        <w:keepLines/>
        <w:numPr>
          <w:ilvl w:val="0"/>
          <w:numId w:val="150"/>
        </w:numPr>
        <w:spacing w:before="40" w:after="0"/>
        <w:outlineLvl w:val="2"/>
        <w:rPr>
          <w:rFonts w:eastAsiaTheme="majorEastAsia" w:cs="Times New Roman"/>
          <w:b/>
          <w:bCs/>
          <w:vanish/>
          <w:color w:val="000000" w:themeColor="text1"/>
          <w:szCs w:val="24"/>
          <w:lang w:val="es-419"/>
        </w:rPr>
      </w:pPr>
      <w:bookmarkStart w:id="2850" w:name="_Toc87033729"/>
      <w:bookmarkStart w:id="2851" w:name="_Toc87033811"/>
      <w:bookmarkStart w:id="2852" w:name="_Toc87035423"/>
      <w:bookmarkStart w:id="2853" w:name="_Toc87035512"/>
      <w:bookmarkStart w:id="2854" w:name="_Toc87047195"/>
      <w:bookmarkStart w:id="2855" w:name="_Toc87097921"/>
      <w:bookmarkStart w:id="2856" w:name="_Toc87102675"/>
      <w:bookmarkStart w:id="2857" w:name="_Toc88433979"/>
      <w:bookmarkStart w:id="2858" w:name="_Toc88434303"/>
      <w:bookmarkStart w:id="2859" w:name="_Toc88434710"/>
      <w:bookmarkStart w:id="2860" w:name="_Toc88435443"/>
      <w:bookmarkStart w:id="2861" w:name="_Toc88582878"/>
      <w:bookmarkStart w:id="2862" w:name="_Toc88584910"/>
      <w:bookmarkStart w:id="2863" w:name="_Toc88587735"/>
      <w:bookmarkStart w:id="2864" w:name="_Toc96258969"/>
      <w:bookmarkStart w:id="2865" w:name="_Toc96259349"/>
      <w:bookmarkStart w:id="2866" w:name="_Toc96455464"/>
      <w:bookmarkStart w:id="2867" w:name="_Toc96455842"/>
      <w:bookmarkStart w:id="2868" w:name="_Toc96468536"/>
      <w:bookmarkStart w:id="2869" w:name="_Toc96468907"/>
      <w:bookmarkStart w:id="2870" w:name="_Toc97062233"/>
      <w:bookmarkStart w:id="2871" w:name="_Toc97062599"/>
      <w:bookmarkStart w:id="2872" w:name="_Toc97062965"/>
      <w:bookmarkStart w:id="2873" w:name="_Toc97064420"/>
      <w:bookmarkStart w:id="2874" w:name="_Toc97123163"/>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p>
    <w:p w14:paraId="42F2F5A9" w14:textId="77777777" w:rsidR="004317FE" w:rsidRPr="00DC513A" w:rsidRDefault="004317FE" w:rsidP="00E60B2D">
      <w:pPr>
        <w:keepNext/>
        <w:keepLines/>
        <w:numPr>
          <w:ilvl w:val="0"/>
          <w:numId w:val="150"/>
        </w:numPr>
        <w:spacing w:before="40" w:after="0"/>
        <w:outlineLvl w:val="2"/>
        <w:rPr>
          <w:rFonts w:eastAsiaTheme="majorEastAsia" w:cs="Times New Roman"/>
          <w:b/>
          <w:bCs/>
          <w:vanish/>
          <w:color w:val="000000" w:themeColor="text1"/>
          <w:szCs w:val="24"/>
          <w:lang w:val="es-419"/>
        </w:rPr>
      </w:pPr>
      <w:bookmarkStart w:id="2875" w:name="_Toc87033730"/>
      <w:bookmarkStart w:id="2876" w:name="_Toc87033812"/>
      <w:bookmarkStart w:id="2877" w:name="_Toc87035424"/>
      <w:bookmarkStart w:id="2878" w:name="_Toc87035513"/>
      <w:bookmarkStart w:id="2879" w:name="_Toc87047196"/>
      <w:bookmarkStart w:id="2880" w:name="_Toc87097922"/>
      <w:bookmarkStart w:id="2881" w:name="_Toc87102676"/>
      <w:bookmarkStart w:id="2882" w:name="_Toc88433980"/>
      <w:bookmarkStart w:id="2883" w:name="_Toc88434304"/>
      <w:bookmarkStart w:id="2884" w:name="_Toc88434711"/>
      <w:bookmarkStart w:id="2885" w:name="_Toc88435444"/>
      <w:bookmarkStart w:id="2886" w:name="_Toc88582879"/>
      <w:bookmarkStart w:id="2887" w:name="_Toc88584911"/>
      <w:bookmarkStart w:id="2888" w:name="_Toc88587736"/>
      <w:bookmarkStart w:id="2889" w:name="_Toc96258970"/>
      <w:bookmarkStart w:id="2890" w:name="_Toc96259350"/>
      <w:bookmarkStart w:id="2891" w:name="_Toc96455465"/>
      <w:bookmarkStart w:id="2892" w:name="_Toc96455843"/>
      <w:bookmarkStart w:id="2893" w:name="_Toc96468537"/>
      <w:bookmarkStart w:id="2894" w:name="_Toc96468908"/>
      <w:bookmarkStart w:id="2895" w:name="_Toc97062234"/>
      <w:bookmarkStart w:id="2896" w:name="_Toc97062600"/>
      <w:bookmarkStart w:id="2897" w:name="_Toc97062966"/>
      <w:bookmarkStart w:id="2898" w:name="_Toc97064421"/>
      <w:bookmarkStart w:id="2899" w:name="_Toc9712316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p>
    <w:p w14:paraId="7DC71D85" w14:textId="77777777" w:rsidR="004317FE" w:rsidRPr="00DC513A" w:rsidRDefault="004317FE" w:rsidP="00E60B2D">
      <w:pPr>
        <w:keepNext/>
        <w:keepLines/>
        <w:numPr>
          <w:ilvl w:val="1"/>
          <w:numId w:val="150"/>
        </w:numPr>
        <w:spacing w:before="40" w:after="0"/>
        <w:outlineLvl w:val="2"/>
        <w:rPr>
          <w:rFonts w:eastAsiaTheme="majorEastAsia" w:cs="Times New Roman"/>
          <w:b/>
          <w:bCs/>
          <w:vanish/>
          <w:color w:val="000000" w:themeColor="text1"/>
          <w:szCs w:val="24"/>
          <w:lang w:val="es-419"/>
        </w:rPr>
      </w:pPr>
      <w:bookmarkStart w:id="2900" w:name="_Toc87033731"/>
      <w:bookmarkStart w:id="2901" w:name="_Toc87033813"/>
      <w:bookmarkStart w:id="2902" w:name="_Toc87035425"/>
      <w:bookmarkStart w:id="2903" w:name="_Toc87035514"/>
      <w:bookmarkStart w:id="2904" w:name="_Toc87047197"/>
      <w:bookmarkStart w:id="2905" w:name="_Toc87097923"/>
      <w:bookmarkStart w:id="2906" w:name="_Toc87102677"/>
      <w:bookmarkStart w:id="2907" w:name="_Toc88433981"/>
      <w:bookmarkStart w:id="2908" w:name="_Toc88434305"/>
      <w:bookmarkStart w:id="2909" w:name="_Toc88434712"/>
      <w:bookmarkStart w:id="2910" w:name="_Toc88435445"/>
      <w:bookmarkStart w:id="2911" w:name="_Toc88582880"/>
      <w:bookmarkStart w:id="2912" w:name="_Toc88584912"/>
      <w:bookmarkStart w:id="2913" w:name="_Toc88587737"/>
      <w:bookmarkStart w:id="2914" w:name="_Toc96258971"/>
      <w:bookmarkStart w:id="2915" w:name="_Toc96259351"/>
      <w:bookmarkStart w:id="2916" w:name="_Toc96455466"/>
      <w:bookmarkStart w:id="2917" w:name="_Toc96455844"/>
      <w:bookmarkStart w:id="2918" w:name="_Toc96468538"/>
      <w:bookmarkStart w:id="2919" w:name="_Toc96468909"/>
      <w:bookmarkStart w:id="2920" w:name="_Toc97062235"/>
      <w:bookmarkStart w:id="2921" w:name="_Toc97062601"/>
      <w:bookmarkStart w:id="2922" w:name="_Toc97062967"/>
      <w:bookmarkStart w:id="2923" w:name="_Toc97064422"/>
      <w:bookmarkStart w:id="2924" w:name="_Toc97123165"/>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p>
    <w:p w14:paraId="5AC4824F" w14:textId="77777777" w:rsidR="004317FE" w:rsidRPr="00DC513A" w:rsidRDefault="004317FE" w:rsidP="00E60B2D">
      <w:pPr>
        <w:keepNext/>
        <w:keepLines/>
        <w:numPr>
          <w:ilvl w:val="1"/>
          <w:numId w:val="150"/>
        </w:numPr>
        <w:spacing w:before="40" w:after="0"/>
        <w:outlineLvl w:val="2"/>
        <w:rPr>
          <w:rFonts w:eastAsiaTheme="majorEastAsia" w:cs="Times New Roman"/>
          <w:b/>
          <w:bCs/>
          <w:vanish/>
          <w:color w:val="000000" w:themeColor="text1"/>
          <w:szCs w:val="24"/>
          <w:lang w:val="es-419"/>
        </w:rPr>
      </w:pPr>
      <w:bookmarkStart w:id="2925" w:name="_Toc87033732"/>
      <w:bookmarkStart w:id="2926" w:name="_Toc87033814"/>
      <w:bookmarkStart w:id="2927" w:name="_Toc87035426"/>
      <w:bookmarkStart w:id="2928" w:name="_Toc87035515"/>
      <w:bookmarkStart w:id="2929" w:name="_Toc87047198"/>
      <w:bookmarkStart w:id="2930" w:name="_Toc87097924"/>
      <w:bookmarkStart w:id="2931" w:name="_Toc87102678"/>
      <w:bookmarkStart w:id="2932" w:name="_Toc88433982"/>
      <w:bookmarkStart w:id="2933" w:name="_Toc88434306"/>
      <w:bookmarkStart w:id="2934" w:name="_Toc88434713"/>
      <w:bookmarkStart w:id="2935" w:name="_Toc88435446"/>
      <w:bookmarkStart w:id="2936" w:name="_Toc88582881"/>
      <w:bookmarkStart w:id="2937" w:name="_Toc88584913"/>
      <w:bookmarkStart w:id="2938" w:name="_Toc88587738"/>
      <w:bookmarkStart w:id="2939" w:name="_Toc96258972"/>
      <w:bookmarkStart w:id="2940" w:name="_Toc96259352"/>
      <w:bookmarkStart w:id="2941" w:name="_Toc96455467"/>
      <w:bookmarkStart w:id="2942" w:name="_Toc96455845"/>
      <w:bookmarkStart w:id="2943" w:name="_Toc96468539"/>
      <w:bookmarkStart w:id="2944" w:name="_Toc96468910"/>
      <w:bookmarkStart w:id="2945" w:name="_Toc97062236"/>
      <w:bookmarkStart w:id="2946" w:name="_Toc97062602"/>
      <w:bookmarkStart w:id="2947" w:name="_Toc97062968"/>
      <w:bookmarkStart w:id="2948" w:name="_Toc97064423"/>
      <w:bookmarkStart w:id="2949" w:name="_Toc97123166"/>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p>
    <w:p w14:paraId="3FC7E871" w14:textId="77777777" w:rsidR="004317FE" w:rsidRPr="00DC513A" w:rsidRDefault="004317FE" w:rsidP="00E60B2D">
      <w:pPr>
        <w:keepNext/>
        <w:keepLines/>
        <w:numPr>
          <w:ilvl w:val="1"/>
          <w:numId w:val="150"/>
        </w:numPr>
        <w:spacing w:before="40" w:after="0"/>
        <w:outlineLvl w:val="2"/>
        <w:rPr>
          <w:rFonts w:eastAsiaTheme="majorEastAsia" w:cs="Times New Roman"/>
          <w:b/>
          <w:bCs/>
          <w:vanish/>
          <w:color w:val="000000" w:themeColor="text1"/>
          <w:szCs w:val="24"/>
          <w:lang w:val="es-419"/>
        </w:rPr>
      </w:pPr>
      <w:bookmarkStart w:id="2950" w:name="_Toc87033733"/>
      <w:bookmarkStart w:id="2951" w:name="_Toc87033815"/>
      <w:bookmarkStart w:id="2952" w:name="_Toc87035427"/>
      <w:bookmarkStart w:id="2953" w:name="_Toc87035516"/>
      <w:bookmarkStart w:id="2954" w:name="_Toc87047199"/>
      <w:bookmarkStart w:id="2955" w:name="_Toc87097925"/>
      <w:bookmarkStart w:id="2956" w:name="_Toc87102679"/>
      <w:bookmarkStart w:id="2957" w:name="_Toc88433983"/>
      <w:bookmarkStart w:id="2958" w:name="_Toc88434307"/>
      <w:bookmarkStart w:id="2959" w:name="_Toc88434714"/>
      <w:bookmarkStart w:id="2960" w:name="_Toc88435447"/>
      <w:bookmarkStart w:id="2961" w:name="_Toc88582882"/>
      <w:bookmarkStart w:id="2962" w:name="_Toc88584914"/>
      <w:bookmarkStart w:id="2963" w:name="_Toc88587739"/>
      <w:bookmarkStart w:id="2964" w:name="_Toc96258973"/>
      <w:bookmarkStart w:id="2965" w:name="_Toc96259353"/>
      <w:bookmarkStart w:id="2966" w:name="_Toc96455468"/>
      <w:bookmarkStart w:id="2967" w:name="_Toc96455846"/>
      <w:bookmarkStart w:id="2968" w:name="_Toc96468540"/>
      <w:bookmarkStart w:id="2969" w:name="_Toc96468911"/>
      <w:bookmarkStart w:id="2970" w:name="_Toc97062237"/>
      <w:bookmarkStart w:id="2971" w:name="_Toc97062603"/>
      <w:bookmarkStart w:id="2972" w:name="_Toc97062969"/>
      <w:bookmarkStart w:id="2973" w:name="_Toc97064424"/>
      <w:bookmarkStart w:id="2974" w:name="_Toc97123167"/>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p>
    <w:p w14:paraId="732D056C" w14:textId="77777777" w:rsidR="004317FE" w:rsidRPr="00DC513A" w:rsidRDefault="004317FE" w:rsidP="00E60B2D">
      <w:pPr>
        <w:keepNext/>
        <w:keepLines/>
        <w:numPr>
          <w:ilvl w:val="1"/>
          <w:numId w:val="150"/>
        </w:numPr>
        <w:spacing w:before="40" w:after="0"/>
        <w:outlineLvl w:val="2"/>
        <w:rPr>
          <w:rFonts w:eastAsiaTheme="majorEastAsia" w:cs="Times New Roman"/>
          <w:b/>
          <w:bCs/>
          <w:vanish/>
          <w:color w:val="000000" w:themeColor="text1"/>
          <w:szCs w:val="24"/>
          <w:lang w:val="es-419"/>
        </w:rPr>
      </w:pPr>
      <w:bookmarkStart w:id="2975" w:name="_Toc87033734"/>
      <w:bookmarkStart w:id="2976" w:name="_Toc87033816"/>
      <w:bookmarkStart w:id="2977" w:name="_Toc87035428"/>
      <w:bookmarkStart w:id="2978" w:name="_Toc87035517"/>
      <w:bookmarkStart w:id="2979" w:name="_Toc87047200"/>
      <w:bookmarkStart w:id="2980" w:name="_Toc87097926"/>
      <w:bookmarkStart w:id="2981" w:name="_Toc87102680"/>
      <w:bookmarkStart w:id="2982" w:name="_Toc88433984"/>
      <w:bookmarkStart w:id="2983" w:name="_Toc88434308"/>
      <w:bookmarkStart w:id="2984" w:name="_Toc88434715"/>
      <w:bookmarkStart w:id="2985" w:name="_Toc88435448"/>
      <w:bookmarkStart w:id="2986" w:name="_Toc88582883"/>
      <w:bookmarkStart w:id="2987" w:name="_Toc88584915"/>
      <w:bookmarkStart w:id="2988" w:name="_Toc88587740"/>
      <w:bookmarkStart w:id="2989" w:name="_Toc96258974"/>
      <w:bookmarkStart w:id="2990" w:name="_Toc96259354"/>
      <w:bookmarkStart w:id="2991" w:name="_Toc96455469"/>
      <w:bookmarkStart w:id="2992" w:name="_Toc96455847"/>
      <w:bookmarkStart w:id="2993" w:name="_Toc96468541"/>
      <w:bookmarkStart w:id="2994" w:name="_Toc96468912"/>
      <w:bookmarkStart w:id="2995" w:name="_Toc97062238"/>
      <w:bookmarkStart w:id="2996" w:name="_Toc97062604"/>
      <w:bookmarkStart w:id="2997" w:name="_Toc97062970"/>
      <w:bookmarkStart w:id="2998" w:name="_Toc97064425"/>
      <w:bookmarkStart w:id="2999" w:name="_Toc97123168"/>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p>
    <w:p w14:paraId="2136004A" w14:textId="77777777" w:rsidR="004317FE" w:rsidRPr="00DC513A" w:rsidRDefault="004317FE" w:rsidP="00E60B2D">
      <w:pPr>
        <w:keepNext/>
        <w:keepLines/>
        <w:numPr>
          <w:ilvl w:val="1"/>
          <w:numId w:val="150"/>
        </w:numPr>
        <w:spacing w:before="40" w:after="0"/>
        <w:outlineLvl w:val="2"/>
        <w:rPr>
          <w:rFonts w:eastAsiaTheme="majorEastAsia" w:cs="Times New Roman"/>
          <w:b/>
          <w:bCs/>
          <w:vanish/>
          <w:color w:val="000000" w:themeColor="text1"/>
          <w:szCs w:val="24"/>
          <w:lang w:val="es-419"/>
        </w:rPr>
      </w:pPr>
      <w:bookmarkStart w:id="3000" w:name="_Toc87033735"/>
      <w:bookmarkStart w:id="3001" w:name="_Toc87033817"/>
      <w:bookmarkStart w:id="3002" w:name="_Toc87035429"/>
      <w:bookmarkStart w:id="3003" w:name="_Toc87035518"/>
      <w:bookmarkStart w:id="3004" w:name="_Toc87047201"/>
      <w:bookmarkStart w:id="3005" w:name="_Toc87097927"/>
      <w:bookmarkStart w:id="3006" w:name="_Toc87102681"/>
      <w:bookmarkStart w:id="3007" w:name="_Toc88433985"/>
      <w:bookmarkStart w:id="3008" w:name="_Toc88434309"/>
      <w:bookmarkStart w:id="3009" w:name="_Toc88434716"/>
      <w:bookmarkStart w:id="3010" w:name="_Toc88435449"/>
      <w:bookmarkStart w:id="3011" w:name="_Toc88582884"/>
      <w:bookmarkStart w:id="3012" w:name="_Toc88584916"/>
      <w:bookmarkStart w:id="3013" w:name="_Toc88587741"/>
      <w:bookmarkStart w:id="3014" w:name="_Toc96258975"/>
      <w:bookmarkStart w:id="3015" w:name="_Toc96259355"/>
      <w:bookmarkStart w:id="3016" w:name="_Toc96455470"/>
      <w:bookmarkStart w:id="3017" w:name="_Toc96455848"/>
      <w:bookmarkStart w:id="3018" w:name="_Toc96468542"/>
      <w:bookmarkStart w:id="3019" w:name="_Toc96468913"/>
      <w:bookmarkStart w:id="3020" w:name="_Toc97062239"/>
      <w:bookmarkStart w:id="3021" w:name="_Toc97062605"/>
      <w:bookmarkStart w:id="3022" w:name="_Toc97062971"/>
      <w:bookmarkStart w:id="3023" w:name="_Toc97064426"/>
      <w:bookmarkStart w:id="3024" w:name="_Toc9712316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p>
    <w:p w14:paraId="2FB5DAB2" w14:textId="77777777" w:rsidR="004317FE" w:rsidRPr="00DC513A" w:rsidRDefault="004317FE" w:rsidP="00E60B2D">
      <w:pPr>
        <w:keepNext/>
        <w:keepLines/>
        <w:numPr>
          <w:ilvl w:val="1"/>
          <w:numId w:val="150"/>
        </w:numPr>
        <w:spacing w:before="40" w:after="0"/>
        <w:outlineLvl w:val="2"/>
        <w:rPr>
          <w:rFonts w:eastAsiaTheme="majorEastAsia" w:cs="Times New Roman"/>
          <w:b/>
          <w:bCs/>
          <w:vanish/>
          <w:color w:val="000000" w:themeColor="text1"/>
          <w:szCs w:val="24"/>
          <w:lang w:val="es-419"/>
        </w:rPr>
      </w:pPr>
      <w:bookmarkStart w:id="3025" w:name="_Toc87033736"/>
      <w:bookmarkStart w:id="3026" w:name="_Toc87033818"/>
      <w:bookmarkStart w:id="3027" w:name="_Toc87035430"/>
      <w:bookmarkStart w:id="3028" w:name="_Toc87035519"/>
      <w:bookmarkStart w:id="3029" w:name="_Toc87047202"/>
      <w:bookmarkStart w:id="3030" w:name="_Toc87097928"/>
      <w:bookmarkStart w:id="3031" w:name="_Toc87102682"/>
      <w:bookmarkStart w:id="3032" w:name="_Toc88433986"/>
      <w:bookmarkStart w:id="3033" w:name="_Toc88434310"/>
      <w:bookmarkStart w:id="3034" w:name="_Toc88434717"/>
      <w:bookmarkStart w:id="3035" w:name="_Toc88435450"/>
      <w:bookmarkStart w:id="3036" w:name="_Toc88582885"/>
      <w:bookmarkStart w:id="3037" w:name="_Toc88584917"/>
      <w:bookmarkStart w:id="3038" w:name="_Toc88587742"/>
      <w:bookmarkStart w:id="3039" w:name="_Toc96258976"/>
      <w:bookmarkStart w:id="3040" w:name="_Toc96259356"/>
      <w:bookmarkStart w:id="3041" w:name="_Toc96455471"/>
      <w:bookmarkStart w:id="3042" w:name="_Toc96455849"/>
      <w:bookmarkStart w:id="3043" w:name="_Toc96468543"/>
      <w:bookmarkStart w:id="3044" w:name="_Toc96468914"/>
      <w:bookmarkStart w:id="3045" w:name="_Toc97062240"/>
      <w:bookmarkStart w:id="3046" w:name="_Toc97062606"/>
      <w:bookmarkStart w:id="3047" w:name="_Toc97062972"/>
      <w:bookmarkStart w:id="3048" w:name="_Toc97064427"/>
      <w:bookmarkStart w:id="3049" w:name="_Toc97123170"/>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p>
    <w:p w14:paraId="3FAC5760" w14:textId="77777777" w:rsidR="000C1D16" w:rsidRPr="000C1D16" w:rsidRDefault="000C1D16" w:rsidP="000C1D16">
      <w:pPr>
        <w:pStyle w:val="Prrafodelista"/>
        <w:keepNext/>
        <w:keepLines/>
        <w:numPr>
          <w:ilvl w:val="0"/>
          <w:numId w:val="187"/>
        </w:numPr>
        <w:spacing w:before="40" w:after="0"/>
        <w:contextualSpacing w:val="0"/>
        <w:outlineLvl w:val="2"/>
        <w:rPr>
          <w:rFonts w:eastAsiaTheme="majorEastAsia" w:cs="Times New Roman"/>
          <w:b/>
          <w:bCs/>
          <w:vanish/>
          <w:szCs w:val="24"/>
          <w:lang w:val="es-419"/>
        </w:rPr>
      </w:pPr>
      <w:bookmarkStart w:id="3050" w:name="_Toc88584918"/>
      <w:bookmarkStart w:id="3051" w:name="_Toc88587743"/>
      <w:bookmarkStart w:id="3052" w:name="_Toc96258977"/>
      <w:bookmarkStart w:id="3053" w:name="_Toc96259357"/>
      <w:bookmarkStart w:id="3054" w:name="_Toc96455472"/>
      <w:bookmarkStart w:id="3055" w:name="_Toc96455850"/>
      <w:bookmarkStart w:id="3056" w:name="_Toc96468544"/>
      <w:bookmarkStart w:id="3057" w:name="_Toc96468915"/>
      <w:bookmarkStart w:id="3058" w:name="_Toc97062241"/>
      <w:bookmarkStart w:id="3059" w:name="_Toc97062607"/>
      <w:bookmarkStart w:id="3060" w:name="_Toc97062973"/>
      <w:bookmarkStart w:id="3061" w:name="_Toc97064428"/>
      <w:bookmarkStart w:id="3062" w:name="_Toc97123171"/>
      <w:bookmarkStart w:id="3063" w:name="_Toc87102683"/>
      <w:bookmarkEnd w:id="3050"/>
      <w:bookmarkEnd w:id="3051"/>
      <w:bookmarkEnd w:id="3052"/>
      <w:bookmarkEnd w:id="3053"/>
      <w:bookmarkEnd w:id="3054"/>
      <w:bookmarkEnd w:id="3055"/>
      <w:bookmarkEnd w:id="3056"/>
      <w:bookmarkEnd w:id="3057"/>
      <w:bookmarkEnd w:id="3058"/>
      <w:bookmarkEnd w:id="3059"/>
      <w:bookmarkEnd w:id="3060"/>
      <w:bookmarkEnd w:id="3061"/>
      <w:bookmarkEnd w:id="3062"/>
    </w:p>
    <w:p w14:paraId="22639A73" w14:textId="77777777" w:rsidR="000C1D16" w:rsidRPr="000C1D16" w:rsidRDefault="000C1D16" w:rsidP="000C1D16">
      <w:pPr>
        <w:pStyle w:val="Prrafodelista"/>
        <w:keepNext/>
        <w:keepLines/>
        <w:numPr>
          <w:ilvl w:val="0"/>
          <w:numId w:val="187"/>
        </w:numPr>
        <w:spacing w:before="40" w:after="0"/>
        <w:contextualSpacing w:val="0"/>
        <w:outlineLvl w:val="2"/>
        <w:rPr>
          <w:rFonts w:eastAsiaTheme="majorEastAsia" w:cs="Times New Roman"/>
          <w:b/>
          <w:bCs/>
          <w:vanish/>
          <w:szCs w:val="24"/>
          <w:lang w:val="es-419"/>
        </w:rPr>
      </w:pPr>
      <w:bookmarkStart w:id="3064" w:name="_Toc97062242"/>
      <w:bookmarkStart w:id="3065" w:name="_Toc97062608"/>
      <w:bookmarkStart w:id="3066" w:name="_Toc97062974"/>
      <w:bookmarkStart w:id="3067" w:name="_Toc97064429"/>
      <w:bookmarkStart w:id="3068" w:name="_Toc97123172"/>
      <w:bookmarkEnd w:id="3064"/>
      <w:bookmarkEnd w:id="3065"/>
      <w:bookmarkEnd w:id="3066"/>
      <w:bookmarkEnd w:id="3067"/>
      <w:bookmarkEnd w:id="3068"/>
    </w:p>
    <w:p w14:paraId="55B24825" w14:textId="77777777" w:rsidR="000C1D16" w:rsidRPr="000C1D16" w:rsidRDefault="000C1D16" w:rsidP="000C1D16">
      <w:pPr>
        <w:pStyle w:val="Prrafodelista"/>
        <w:keepNext/>
        <w:keepLines/>
        <w:numPr>
          <w:ilvl w:val="0"/>
          <w:numId w:val="187"/>
        </w:numPr>
        <w:spacing w:before="40" w:after="0"/>
        <w:contextualSpacing w:val="0"/>
        <w:outlineLvl w:val="2"/>
        <w:rPr>
          <w:rFonts w:eastAsiaTheme="majorEastAsia" w:cs="Times New Roman"/>
          <w:b/>
          <w:bCs/>
          <w:vanish/>
          <w:szCs w:val="24"/>
          <w:lang w:val="es-419"/>
        </w:rPr>
      </w:pPr>
      <w:bookmarkStart w:id="3069" w:name="_Toc97062243"/>
      <w:bookmarkStart w:id="3070" w:name="_Toc97062609"/>
      <w:bookmarkStart w:id="3071" w:name="_Toc97062975"/>
      <w:bookmarkStart w:id="3072" w:name="_Toc97064430"/>
      <w:bookmarkStart w:id="3073" w:name="_Toc97123173"/>
      <w:bookmarkEnd w:id="3069"/>
      <w:bookmarkEnd w:id="3070"/>
      <w:bookmarkEnd w:id="3071"/>
      <w:bookmarkEnd w:id="3072"/>
      <w:bookmarkEnd w:id="3073"/>
    </w:p>
    <w:p w14:paraId="4F11705C" w14:textId="77777777" w:rsidR="000C1D16" w:rsidRPr="000C1D16" w:rsidRDefault="000C1D16" w:rsidP="000C1D16">
      <w:pPr>
        <w:pStyle w:val="Prrafodelista"/>
        <w:keepNext/>
        <w:keepLines/>
        <w:numPr>
          <w:ilvl w:val="0"/>
          <w:numId w:val="187"/>
        </w:numPr>
        <w:spacing w:before="40" w:after="0"/>
        <w:contextualSpacing w:val="0"/>
        <w:outlineLvl w:val="2"/>
        <w:rPr>
          <w:rFonts w:eastAsiaTheme="majorEastAsia" w:cs="Times New Roman"/>
          <w:b/>
          <w:bCs/>
          <w:vanish/>
          <w:szCs w:val="24"/>
          <w:lang w:val="es-419"/>
        </w:rPr>
      </w:pPr>
      <w:bookmarkStart w:id="3074" w:name="_Toc97062244"/>
      <w:bookmarkStart w:id="3075" w:name="_Toc97062610"/>
      <w:bookmarkStart w:id="3076" w:name="_Toc97062976"/>
      <w:bookmarkStart w:id="3077" w:name="_Toc97064431"/>
      <w:bookmarkStart w:id="3078" w:name="_Toc97123174"/>
      <w:bookmarkEnd w:id="3074"/>
      <w:bookmarkEnd w:id="3075"/>
      <w:bookmarkEnd w:id="3076"/>
      <w:bookmarkEnd w:id="3077"/>
      <w:bookmarkEnd w:id="3078"/>
    </w:p>
    <w:p w14:paraId="6E93A0E6" w14:textId="3386A269" w:rsidR="004317FE" w:rsidRPr="00314888" w:rsidRDefault="00314888" w:rsidP="000C1D16">
      <w:pPr>
        <w:pStyle w:val="Ttulo3"/>
        <w:numPr>
          <w:ilvl w:val="1"/>
          <w:numId w:val="187"/>
        </w:numPr>
        <w:rPr>
          <w:rFonts w:ascii="Times New Roman" w:hAnsi="Times New Roman" w:cs="Times New Roman"/>
          <w:b/>
          <w:bCs/>
          <w:color w:val="auto"/>
          <w:lang w:val="es-419"/>
        </w:rPr>
      </w:pPr>
      <w:bookmarkStart w:id="3079" w:name="_Toc97123175"/>
      <w:r w:rsidRPr="00314888">
        <w:rPr>
          <w:rFonts w:ascii="Times New Roman" w:hAnsi="Times New Roman" w:cs="Times New Roman"/>
          <w:b/>
          <w:bCs/>
          <w:color w:val="auto"/>
          <w:lang w:val="es-419"/>
        </w:rPr>
        <w:t>Objetivo</w:t>
      </w:r>
      <w:bookmarkEnd w:id="3063"/>
      <w:bookmarkEnd w:id="3079"/>
      <w:r w:rsidRPr="00314888">
        <w:rPr>
          <w:rFonts w:ascii="Times New Roman" w:hAnsi="Times New Roman" w:cs="Times New Roman"/>
          <w:b/>
          <w:bCs/>
          <w:color w:val="auto"/>
          <w:lang w:val="es-419"/>
        </w:rPr>
        <w:t xml:space="preserve"> </w:t>
      </w:r>
    </w:p>
    <w:p w14:paraId="30908746" w14:textId="77777777" w:rsidR="004317FE" w:rsidRPr="00804BAB" w:rsidRDefault="004317FE" w:rsidP="004317FE">
      <w:pPr>
        <w:rPr>
          <w:lang w:val="es-419"/>
        </w:rPr>
      </w:pPr>
    </w:p>
    <w:p w14:paraId="33A25BAD" w14:textId="77777777" w:rsidR="004317FE" w:rsidRDefault="004317FE" w:rsidP="008F6EE2">
      <w:pPr>
        <w:spacing w:line="360" w:lineRule="auto"/>
        <w:jc w:val="both"/>
        <w:rPr>
          <w:rFonts w:cs="Times New Roman"/>
          <w:lang w:val="es-419"/>
        </w:rPr>
      </w:pPr>
      <w:r w:rsidRPr="0036513D">
        <w:rPr>
          <w:rFonts w:cs="Times New Roman"/>
          <w:lang w:val="es-419"/>
        </w:rPr>
        <w:t>Disponer de una estructura de respuesta a cualquier emergencia que se pueda presentar en las Instalaciones de</w:t>
      </w:r>
      <w:r>
        <w:rPr>
          <w:rFonts w:cs="Times New Roman"/>
          <w:lang w:val="es-419"/>
        </w:rPr>
        <w:t xml:space="preserve">l Colegio de Mejicanos Samuel Christian School </w:t>
      </w:r>
      <w:r w:rsidRPr="0036513D">
        <w:rPr>
          <w:rFonts w:cs="Times New Roman"/>
          <w:lang w:val="es-419"/>
        </w:rPr>
        <w:t>la cual permita dar seguridad a los empleados,</w:t>
      </w:r>
      <w:r>
        <w:rPr>
          <w:rFonts w:cs="Times New Roman"/>
          <w:lang w:val="es-419"/>
        </w:rPr>
        <w:t xml:space="preserve"> cuerpo estudiantil</w:t>
      </w:r>
      <w:r w:rsidRPr="0036513D">
        <w:rPr>
          <w:rFonts w:cs="Times New Roman"/>
          <w:lang w:val="es-419"/>
        </w:rPr>
        <w:t>, proteger bienes y activos, generar destrezas, condiciones y procedimientos que les permita a los trabajadores, prevenir y protegerse en caso de emergencias o amenazas colectivas que puedan poner en peligro su integridad o la del medio ambiente, la comunidad circundante y cumplir con las disposiciones legales vigentes.</w:t>
      </w:r>
    </w:p>
    <w:p w14:paraId="76A3CE1E" w14:textId="2473548C" w:rsidR="004317FE" w:rsidRPr="00314888" w:rsidRDefault="00314888" w:rsidP="00E60B2D">
      <w:pPr>
        <w:pStyle w:val="Ttulo3"/>
        <w:numPr>
          <w:ilvl w:val="1"/>
          <w:numId w:val="187"/>
        </w:numPr>
        <w:rPr>
          <w:rFonts w:ascii="Times New Roman" w:hAnsi="Times New Roman" w:cs="Times New Roman"/>
          <w:b/>
          <w:bCs/>
          <w:color w:val="auto"/>
          <w:lang w:val="es-419"/>
        </w:rPr>
      </w:pPr>
      <w:bookmarkStart w:id="3080" w:name="_Toc87102684"/>
      <w:bookmarkStart w:id="3081" w:name="_Toc97123176"/>
      <w:r w:rsidRPr="00314888">
        <w:rPr>
          <w:rFonts w:ascii="Times New Roman" w:hAnsi="Times New Roman" w:cs="Times New Roman"/>
          <w:b/>
          <w:bCs/>
          <w:color w:val="auto"/>
          <w:lang w:val="es-419"/>
        </w:rPr>
        <w:t>Documentación de referencia</w:t>
      </w:r>
      <w:bookmarkEnd w:id="3080"/>
      <w:bookmarkEnd w:id="3081"/>
      <w:r w:rsidR="004317FE" w:rsidRPr="00314888">
        <w:rPr>
          <w:rFonts w:ascii="Times New Roman" w:hAnsi="Times New Roman" w:cs="Times New Roman"/>
          <w:b/>
          <w:bCs/>
          <w:color w:val="auto"/>
          <w:lang w:val="es-419"/>
        </w:rPr>
        <w:t xml:space="preserve"> </w:t>
      </w:r>
    </w:p>
    <w:p w14:paraId="05273FAD" w14:textId="77777777" w:rsidR="004317FE" w:rsidRPr="00804BAB" w:rsidRDefault="004317FE" w:rsidP="004317FE">
      <w:pPr>
        <w:rPr>
          <w:lang w:val="es-419"/>
        </w:rPr>
      </w:pPr>
    </w:p>
    <w:p w14:paraId="4DC27D2E" w14:textId="77777777" w:rsidR="004317FE" w:rsidRPr="000D5CC0" w:rsidRDefault="004317FE" w:rsidP="00E60B2D">
      <w:pPr>
        <w:numPr>
          <w:ilvl w:val="0"/>
          <w:numId w:val="135"/>
        </w:numPr>
        <w:spacing w:after="71" w:line="360" w:lineRule="auto"/>
        <w:ind w:right="356"/>
        <w:jc w:val="both"/>
        <w:rPr>
          <w:rFonts w:cs="Times New Roman"/>
        </w:rPr>
      </w:pPr>
      <w:r w:rsidRPr="000D5CC0">
        <w:rPr>
          <w:rFonts w:cs="Times New Roman"/>
        </w:rPr>
        <w:t xml:space="preserve">Constitución de la </w:t>
      </w:r>
      <w:r>
        <w:rPr>
          <w:rFonts w:cs="Times New Roman"/>
        </w:rPr>
        <w:t>R</w:t>
      </w:r>
      <w:r w:rsidRPr="000D5CC0">
        <w:rPr>
          <w:rFonts w:cs="Times New Roman"/>
        </w:rPr>
        <w:t>epública de El Salvador, Art. 2 toda persona tiene derecho a la vida, a la integridad física y moral.</w:t>
      </w:r>
    </w:p>
    <w:p w14:paraId="3949236E" w14:textId="77777777" w:rsidR="004317FE" w:rsidRPr="000D5CC0" w:rsidRDefault="004317FE" w:rsidP="00E60B2D">
      <w:pPr>
        <w:numPr>
          <w:ilvl w:val="0"/>
          <w:numId w:val="135"/>
        </w:numPr>
        <w:spacing w:after="27" w:line="360" w:lineRule="auto"/>
        <w:ind w:right="356"/>
        <w:jc w:val="both"/>
        <w:rPr>
          <w:rFonts w:cs="Times New Roman"/>
        </w:rPr>
      </w:pPr>
      <w:r w:rsidRPr="000D5CC0">
        <w:rPr>
          <w:rFonts w:cs="Times New Roman"/>
        </w:rPr>
        <w:t xml:space="preserve">Art. 314 del Código de Trabajo Todo patrono debe de adoptar y poner en práctica medidas adecuadas de seguridad e higiene en los lugares de trabajo, para proteger la vida, la salud y la integridad corporal de sus trabajadores, específicamente a </w:t>
      </w:r>
      <w:r>
        <w:rPr>
          <w:rFonts w:cs="Times New Roman"/>
        </w:rPr>
        <w:t xml:space="preserve">lo </w:t>
      </w:r>
      <w:r w:rsidRPr="000D5CC0">
        <w:rPr>
          <w:rFonts w:cs="Times New Roman"/>
        </w:rPr>
        <w:t>relativo a:</w:t>
      </w:r>
    </w:p>
    <w:p w14:paraId="45E10502" w14:textId="77777777" w:rsidR="004317FE" w:rsidRPr="000D5CC0" w:rsidRDefault="004317FE" w:rsidP="00E60B2D">
      <w:pPr>
        <w:numPr>
          <w:ilvl w:val="1"/>
          <w:numId w:val="136"/>
        </w:numPr>
        <w:spacing w:after="101" w:line="360" w:lineRule="auto"/>
        <w:ind w:right="356"/>
        <w:jc w:val="both"/>
        <w:rPr>
          <w:rFonts w:cs="Times New Roman"/>
        </w:rPr>
      </w:pPr>
      <w:r w:rsidRPr="000D5CC0">
        <w:rPr>
          <w:rFonts w:cs="Times New Roman"/>
        </w:rPr>
        <w:t>Las operaciones y procesos de trabajo.</w:t>
      </w:r>
    </w:p>
    <w:p w14:paraId="6489F398" w14:textId="77777777" w:rsidR="004317FE" w:rsidRPr="000D5CC0" w:rsidRDefault="004317FE" w:rsidP="00E60B2D">
      <w:pPr>
        <w:numPr>
          <w:ilvl w:val="1"/>
          <w:numId w:val="136"/>
        </w:numPr>
        <w:spacing w:after="52" w:line="360" w:lineRule="auto"/>
        <w:ind w:right="356"/>
        <w:jc w:val="both"/>
        <w:rPr>
          <w:rFonts w:cs="Times New Roman"/>
        </w:rPr>
      </w:pPr>
      <w:r w:rsidRPr="000D5CC0">
        <w:rPr>
          <w:rFonts w:cs="Times New Roman"/>
        </w:rPr>
        <w:t>El suministro, uso y mantenimiento de los equipos de protección personal.</w:t>
      </w:r>
    </w:p>
    <w:p w14:paraId="1B52EE34" w14:textId="77777777" w:rsidR="004317FE" w:rsidRPr="000D5CC0" w:rsidRDefault="004317FE" w:rsidP="00E60B2D">
      <w:pPr>
        <w:numPr>
          <w:ilvl w:val="1"/>
          <w:numId w:val="136"/>
        </w:numPr>
        <w:spacing w:after="80" w:line="360" w:lineRule="auto"/>
        <w:ind w:right="356"/>
        <w:jc w:val="both"/>
        <w:rPr>
          <w:rFonts w:cs="Times New Roman"/>
        </w:rPr>
      </w:pPr>
      <w:r w:rsidRPr="000D5CC0">
        <w:rPr>
          <w:rFonts w:cs="Times New Roman"/>
        </w:rPr>
        <w:t>Las edificaciones, instalaciones y condiciones ambientales</w:t>
      </w:r>
    </w:p>
    <w:p w14:paraId="57890E84" w14:textId="77777777" w:rsidR="004317FE" w:rsidRPr="000D5CC0" w:rsidRDefault="004317FE" w:rsidP="00E60B2D">
      <w:pPr>
        <w:numPr>
          <w:ilvl w:val="1"/>
          <w:numId w:val="136"/>
        </w:numPr>
        <w:spacing w:after="63" w:line="360" w:lineRule="auto"/>
        <w:ind w:right="356"/>
        <w:jc w:val="both"/>
        <w:rPr>
          <w:rFonts w:cs="Times New Roman"/>
        </w:rPr>
      </w:pPr>
      <w:r w:rsidRPr="000D5CC0">
        <w:rPr>
          <w:rFonts w:cs="Times New Roman"/>
        </w:rPr>
        <w:t>La colocación y mantenimiento de los resguardos y protecciones que aíslen o prevengas de los peligros provenientes de las máquinas y de todo género de instalaciones.</w:t>
      </w:r>
    </w:p>
    <w:p w14:paraId="3FFEBEB0" w14:textId="77777777" w:rsidR="004317FE" w:rsidRPr="000D5CC0" w:rsidRDefault="004317FE" w:rsidP="00E60B2D">
      <w:pPr>
        <w:numPr>
          <w:ilvl w:val="0"/>
          <w:numId w:val="135"/>
        </w:numPr>
        <w:spacing w:after="84" w:line="360" w:lineRule="auto"/>
        <w:ind w:right="356"/>
        <w:jc w:val="both"/>
        <w:rPr>
          <w:rFonts w:cs="Times New Roman"/>
        </w:rPr>
      </w:pPr>
      <w:r w:rsidRPr="000D5CC0">
        <w:rPr>
          <w:rFonts w:cs="Times New Roman"/>
        </w:rPr>
        <w:t>Norma 600 de la NFPA. Contempla la formación de brigadas contra incendios.</w:t>
      </w:r>
    </w:p>
    <w:p w14:paraId="2AE62C86" w14:textId="77777777" w:rsidR="004317FE" w:rsidRPr="000D5CC0" w:rsidRDefault="004317FE" w:rsidP="00E60B2D">
      <w:pPr>
        <w:numPr>
          <w:ilvl w:val="0"/>
          <w:numId w:val="135"/>
        </w:numPr>
        <w:spacing w:after="84" w:line="360" w:lineRule="auto"/>
        <w:ind w:right="356"/>
        <w:jc w:val="both"/>
        <w:rPr>
          <w:rFonts w:cs="Times New Roman"/>
        </w:rPr>
      </w:pPr>
      <w:r w:rsidRPr="000D5CC0">
        <w:rPr>
          <w:rFonts w:cs="Times New Roman"/>
        </w:rPr>
        <w:t>Norma 10 de la NFPA. extintores portátiles de incendio.</w:t>
      </w:r>
    </w:p>
    <w:p w14:paraId="5B46C833" w14:textId="77777777" w:rsidR="004317FE" w:rsidRPr="000D5CC0" w:rsidRDefault="004317FE" w:rsidP="00E60B2D">
      <w:pPr>
        <w:numPr>
          <w:ilvl w:val="0"/>
          <w:numId w:val="135"/>
        </w:numPr>
        <w:spacing w:after="84" w:line="360" w:lineRule="auto"/>
        <w:ind w:right="356"/>
        <w:jc w:val="both"/>
        <w:rPr>
          <w:rFonts w:cs="Times New Roman"/>
        </w:rPr>
      </w:pPr>
      <w:r w:rsidRPr="000D5CC0">
        <w:rPr>
          <w:rFonts w:cs="Times New Roman"/>
        </w:rPr>
        <w:lastRenderedPageBreak/>
        <w:t>Norma 101 de la NFPA, Código para la Seguridad Humana en Incendios de edificios y estructuras, es un conjunto de normas para la protección contra incendios de los ocupantes de edificaciones nuevas y antiguas. Incluyendo consideraciones para la seguridad humana en fábricas, escuelas, hospitales, pensiones, residencias, bodegas, hoteles, etc.</w:t>
      </w:r>
    </w:p>
    <w:p w14:paraId="457B3D38" w14:textId="77777777" w:rsidR="004317FE" w:rsidRPr="000D5CC0" w:rsidRDefault="004317FE" w:rsidP="00E60B2D">
      <w:pPr>
        <w:numPr>
          <w:ilvl w:val="0"/>
          <w:numId w:val="135"/>
        </w:numPr>
        <w:spacing w:after="113" w:line="360" w:lineRule="auto"/>
        <w:ind w:right="356"/>
        <w:jc w:val="both"/>
        <w:rPr>
          <w:rFonts w:cs="Times New Roman"/>
        </w:rPr>
      </w:pPr>
      <w:r w:rsidRPr="000D5CC0">
        <w:rPr>
          <w:rFonts w:cs="Times New Roman"/>
        </w:rPr>
        <w:t>DECRETO 254, Ley General de Prevención de riesgos en Los Lugares de Trabajo.</w:t>
      </w:r>
    </w:p>
    <w:p w14:paraId="23E86E61" w14:textId="2DF99A82" w:rsidR="004317FE" w:rsidRPr="00314888" w:rsidRDefault="00314888" w:rsidP="00E60B2D">
      <w:pPr>
        <w:pStyle w:val="Ttulo3"/>
        <w:numPr>
          <w:ilvl w:val="1"/>
          <w:numId w:val="187"/>
        </w:numPr>
        <w:rPr>
          <w:rFonts w:ascii="Times New Roman" w:hAnsi="Times New Roman" w:cs="Times New Roman"/>
          <w:b/>
          <w:bCs/>
          <w:color w:val="auto"/>
          <w:lang w:val="es-419"/>
        </w:rPr>
      </w:pPr>
      <w:bookmarkStart w:id="3082" w:name="_Toc87102685"/>
      <w:bookmarkStart w:id="3083" w:name="_Toc97123177"/>
      <w:r w:rsidRPr="00314888">
        <w:rPr>
          <w:rFonts w:ascii="Times New Roman" w:hAnsi="Times New Roman" w:cs="Times New Roman"/>
          <w:b/>
          <w:bCs/>
          <w:color w:val="auto"/>
          <w:lang w:val="es-419"/>
        </w:rPr>
        <w:t>Definiciones</w:t>
      </w:r>
      <w:bookmarkEnd w:id="3082"/>
      <w:bookmarkEnd w:id="3083"/>
    </w:p>
    <w:p w14:paraId="26DF3B55" w14:textId="77777777" w:rsidR="004317FE" w:rsidRDefault="004317FE" w:rsidP="004317FE">
      <w:pPr>
        <w:rPr>
          <w:rFonts w:cs="Times New Roman"/>
        </w:rPr>
      </w:pPr>
    </w:p>
    <w:p w14:paraId="5CF3F947" w14:textId="77777777" w:rsidR="004317FE" w:rsidRPr="00F80A6A" w:rsidRDefault="004317FE" w:rsidP="008F6EE2">
      <w:pPr>
        <w:spacing w:line="360" w:lineRule="auto"/>
        <w:jc w:val="both"/>
        <w:rPr>
          <w:rFonts w:cs="Times New Roman"/>
          <w:b/>
          <w:bCs/>
          <w:szCs w:val="24"/>
        </w:rPr>
      </w:pPr>
      <w:r w:rsidRPr="00F80A6A">
        <w:rPr>
          <w:rFonts w:cs="Times New Roman"/>
          <w:b/>
          <w:bCs/>
          <w:szCs w:val="24"/>
        </w:rPr>
        <w:t>Amenaza:</w:t>
      </w:r>
      <w:r w:rsidRPr="00F80A6A">
        <w:rPr>
          <w:rFonts w:cs="Times New Roman"/>
          <w:szCs w:val="24"/>
        </w:rPr>
        <w:t xml:space="preserve"> Una amenaza es el factor de riesgo externo, representado por un peligro latente asociado a un fenómeno físico de origen natural, tecnológico o antrópico (provocado por el hombre) que puede manifestarse en un sitio específico y en un tiempo determinado produciendo efectos adversos en las personas, los bienes y/o el medio ambiente. Matemáticamente se expresa como la probabilidad de exceder un nivel de ocurrencia de un evento con una cierta intensidad, en un sitio específico y en un periodo de tiempo determinado.</w:t>
      </w:r>
    </w:p>
    <w:p w14:paraId="16AF0AFD" w14:textId="77777777" w:rsidR="004317FE" w:rsidRPr="00F80A6A" w:rsidRDefault="004317FE" w:rsidP="008F6EE2">
      <w:pPr>
        <w:spacing w:line="360" w:lineRule="auto"/>
        <w:jc w:val="both"/>
        <w:rPr>
          <w:rFonts w:cs="Times New Roman"/>
          <w:szCs w:val="24"/>
        </w:rPr>
      </w:pPr>
      <w:r w:rsidRPr="00F80A6A">
        <w:rPr>
          <w:rFonts w:cs="Times New Roman"/>
          <w:b/>
          <w:bCs/>
          <w:szCs w:val="24"/>
        </w:rPr>
        <w:t>Análisis de Vulnerabilidad:</w:t>
      </w:r>
      <w:r w:rsidRPr="00F80A6A">
        <w:rPr>
          <w:rFonts w:cs="Times New Roman"/>
          <w:szCs w:val="24"/>
        </w:rPr>
        <w:t xml:space="preserve"> Proceso mediante el cual se determina el nivel de exposición y la predisposición a la pérdida de un elemento, o grupo de elementos, ante una amenaza específica.</w:t>
      </w:r>
    </w:p>
    <w:p w14:paraId="5445387E" w14:textId="77777777" w:rsidR="004317FE" w:rsidRPr="00F80A6A" w:rsidRDefault="004317FE" w:rsidP="008F6EE2">
      <w:pPr>
        <w:spacing w:line="360" w:lineRule="auto"/>
        <w:jc w:val="both"/>
        <w:rPr>
          <w:rFonts w:cs="Times New Roman"/>
          <w:szCs w:val="24"/>
        </w:rPr>
      </w:pPr>
      <w:r w:rsidRPr="00F80A6A">
        <w:rPr>
          <w:rFonts w:cs="Times New Roman"/>
          <w:b/>
          <w:bCs/>
          <w:szCs w:val="24"/>
        </w:rPr>
        <w:t xml:space="preserve">Brigada </w:t>
      </w:r>
      <w:r>
        <w:rPr>
          <w:rFonts w:cs="Times New Roman"/>
          <w:b/>
          <w:bCs/>
          <w:szCs w:val="24"/>
        </w:rPr>
        <w:t>d</w:t>
      </w:r>
      <w:r w:rsidRPr="00F80A6A">
        <w:rPr>
          <w:rFonts w:cs="Times New Roman"/>
          <w:b/>
          <w:bCs/>
          <w:szCs w:val="24"/>
        </w:rPr>
        <w:t>e Emergencia:</w:t>
      </w:r>
      <w:r w:rsidRPr="00F80A6A">
        <w:rPr>
          <w:rFonts w:cs="Times New Roman"/>
          <w:szCs w:val="24"/>
        </w:rPr>
        <w:t xml:space="preserve"> Grupos de personas organizadas y capacitadas para emergencias, son responsables de combatirlas de manera preventiva o ante eventualidades de un alto riesgo, emergencia, siniestro o desastre dentro de la empresa, industria o establecimiento. Su función está orientada a salvaguardar a las personas, sus bienes y el entorno de los mismos.</w:t>
      </w:r>
    </w:p>
    <w:p w14:paraId="7E951688" w14:textId="77777777" w:rsidR="004317FE" w:rsidRPr="00F80A6A" w:rsidRDefault="004317FE" w:rsidP="008F6EE2">
      <w:pPr>
        <w:spacing w:line="360" w:lineRule="auto"/>
        <w:jc w:val="both"/>
        <w:rPr>
          <w:rFonts w:cs="Times New Roman"/>
          <w:szCs w:val="24"/>
        </w:rPr>
      </w:pPr>
      <w:r w:rsidRPr="00F80A6A">
        <w:rPr>
          <w:rFonts w:cs="Times New Roman"/>
          <w:b/>
          <w:bCs/>
          <w:szCs w:val="24"/>
        </w:rPr>
        <w:t>Comité de Seguridad y Salud Ocupacional:</w:t>
      </w:r>
      <w:r w:rsidRPr="00F80A6A">
        <w:rPr>
          <w:rFonts w:cs="Times New Roman"/>
          <w:szCs w:val="24"/>
        </w:rPr>
        <w:t xml:space="preserve"> Equipo integrado por la administración y los </w:t>
      </w:r>
      <w:r>
        <w:rPr>
          <w:rFonts w:cs="Times New Roman"/>
          <w:szCs w:val="24"/>
        </w:rPr>
        <w:t>trabajadores para actuar antes, durante y después de los eventos; responsable de organizar, planificar y poner en funcionamiento el plan de emergencias.</w:t>
      </w:r>
    </w:p>
    <w:p w14:paraId="388E5AAA" w14:textId="77777777" w:rsidR="004317FE" w:rsidRPr="00F80A6A" w:rsidRDefault="004317FE" w:rsidP="008F6EE2">
      <w:pPr>
        <w:spacing w:line="360" w:lineRule="auto"/>
        <w:jc w:val="both"/>
        <w:rPr>
          <w:rFonts w:cs="Times New Roman"/>
          <w:szCs w:val="24"/>
        </w:rPr>
      </w:pPr>
      <w:r w:rsidRPr="0080605A">
        <w:rPr>
          <w:rFonts w:cs="Times New Roman"/>
          <w:b/>
          <w:bCs/>
          <w:szCs w:val="24"/>
        </w:rPr>
        <w:t>Consecuencia:</w:t>
      </w:r>
      <w:r w:rsidRPr="00F80A6A">
        <w:rPr>
          <w:rFonts w:cs="Times New Roman"/>
          <w:szCs w:val="24"/>
        </w:rPr>
        <w:t xml:space="preserve"> Alteración en el estado de salud de las personas y los daños materiales resultantes de la exposición al factor de riesgo.</w:t>
      </w:r>
    </w:p>
    <w:p w14:paraId="4838FDF4" w14:textId="77777777" w:rsidR="004317FE" w:rsidRPr="00F80A6A" w:rsidRDefault="004317FE" w:rsidP="008F6EE2">
      <w:pPr>
        <w:spacing w:line="360" w:lineRule="auto"/>
        <w:jc w:val="both"/>
        <w:rPr>
          <w:rFonts w:cs="Times New Roman"/>
          <w:szCs w:val="24"/>
        </w:rPr>
      </w:pPr>
      <w:r w:rsidRPr="0080605A">
        <w:rPr>
          <w:rFonts w:cs="Times New Roman"/>
          <w:b/>
          <w:bCs/>
          <w:szCs w:val="24"/>
        </w:rPr>
        <w:lastRenderedPageBreak/>
        <w:t>Contingencia:</w:t>
      </w:r>
      <w:r w:rsidRPr="00F80A6A">
        <w:rPr>
          <w:rFonts w:cs="Times New Roman"/>
          <w:szCs w:val="24"/>
        </w:rPr>
        <w:t xml:space="preserve"> Evento que tiene la posibilidad de ocurrencia o no-ocurrencia.</w:t>
      </w:r>
    </w:p>
    <w:p w14:paraId="4D735D72" w14:textId="77777777" w:rsidR="004317FE" w:rsidRPr="00F80A6A" w:rsidRDefault="004317FE" w:rsidP="008F6EE2">
      <w:pPr>
        <w:spacing w:line="360" w:lineRule="auto"/>
        <w:jc w:val="both"/>
        <w:rPr>
          <w:rFonts w:cs="Times New Roman"/>
          <w:szCs w:val="24"/>
        </w:rPr>
      </w:pPr>
      <w:r w:rsidRPr="0080605A">
        <w:rPr>
          <w:rFonts w:cs="Times New Roman"/>
          <w:b/>
          <w:bCs/>
          <w:szCs w:val="24"/>
        </w:rPr>
        <w:t>Desastre:</w:t>
      </w:r>
      <w:r w:rsidRPr="00F80A6A">
        <w:rPr>
          <w:rFonts w:cs="Times New Roman"/>
          <w:szCs w:val="24"/>
        </w:rPr>
        <w:t xml:space="preserve"> Un desastre es un suceso, natural o causado por el hombre, de tal severidad y magnitud que normalmente resulta en muertes, lesiones y daños a la propiedad y que no puede ser manejado mediante los procedimientos y recursos rutinarios de la empresa.</w:t>
      </w:r>
    </w:p>
    <w:p w14:paraId="5DD4B627" w14:textId="77777777" w:rsidR="004317FE" w:rsidRPr="00F80A6A" w:rsidRDefault="004317FE" w:rsidP="008F6EE2">
      <w:pPr>
        <w:spacing w:line="360" w:lineRule="auto"/>
        <w:jc w:val="both"/>
        <w:rPr>
          <w:rFonts w:cs="Times New Roman"/>
          <w:szCs w:val="24"/>
        </w:rPr>
      </w:pPr>
      <w:r w:rsidRPr="0080605A">
        <w:rPr>
          <w:rFonts w:cs="Times New Roman"/>
          <w:b/>
          <w:bCs/>
          <w:szCs w:val="24"/>
        </w:rPr>
        <w:t>Dotación para atención de emergencias:</w:t>
      </w:r>
      <w:r w:rsidRPr="00F80A6A">
        <w:rPr>
          <w:rFonts w:cs="Times New Roman"/>
          <w:szCs w:val="24"/>
        </w:rPr>
        <w:t xml:space="preserve"> Vestimenta y accesorios que sirve de protección al grupo operativo que enfrenta la emergencia.</w:t>
      </w:r>
    </w:p>
    <w:p w14:paraId="445CEAE8" w14:textId="77777777" w:rsidR="004317FE" w:rsidRPr="00F80A6A" w:rsidRDefault="004317FE" w:rsidP="008F6EE2">
      <w:pPr>
        <w:spacing w:line="360" w:lineRule="auto"/>
        <w:jc w:val="both"/>
        <w:rPr>
          <w:rFonts w:cs="Times New Roman"/>
          <w:szCs w:val="24"/>
        </w:rPr>
      </w:pPr>
      <w:r w:rsidRPr="0080605A">
        <w:rPr>
          <w:rFonts w:cs="Times New Roman"/>
          <w:b/>
          <w:bCs/>
          <w:szCs w:val="24"/>
        </w:rPr>
        <w:t>Emergencia general:</w:t>
      </w:r>
      <w:r w:rsidRPr="00F80A6A">
        <w:rPr>
          <w:rFonts w:cs="Times New Roman"/>
          <w:szCs w:val="24"/>
        </w:rPr>
        <w:t xml:space="preserve"> Es aquel evento que ocurre dentro de la entidad y que, además, amenaza instituciones vecinas.</w:t>
      </w:r>
    </w:p>
    <w:p w14:paraId="3BAC9FF9" w14:textId="77777777" w:rsidR="004317FE" w:rsidRPr="00F80A6A" w:rsidRDefault="004317FE" w:rsidP="008F6EE2">
      <w:pPr>
        <w:spacing w:line="360" w:lineRule="auto"/>
        <w:jc w:val="both"/>
        <w:rPr>
          <w:rFonts w:cs="Times New Roman"/>
          <w:szCs w:val="24"/>
        </w:rPr>
      </w:pPr>
      <w:r w:rsidRPr="0080605A">
        <w:rPr>
          <w:rFonts w:cs="Times New Roman"/>
          <w:b/>
          <w:bCs/>
          <w:szCs w:val="24"/>
        </w:rPr>
        <w:t>Emergencia incipiente:</w:t>
      </w:r>
      <w:r w:rsidRPr="00F80A6A">
        <w:rPr>
          <w:rFonts w:cs="Times New Roman"/>
          <w:szCs w:val="24"/>
        </w:rPr>
        <w:t xml:space="preserve"> Evento que puede ser controlado por un grupo con entrenamiento básico y con equipos disponibles en el área de acuerdo al riesgo.</w:t>
      </w:r>
    </w:p>
    <w:p w14:paraId="6881D731" w14:textId="77777777" w:rsidR="004317FE" w:rsidRPr="00F80A6A" w:rsidRDefault="004317FE" w:rsidP="008F6EE2">
      <w:pPr>
        <w:spacing w:line="360" w:lineRule="auto"/>
        <w:jc w:val="both"/>
        <w:rPr>
          <w:rFonts w:cs="Times New Roman"/>
          <w:szCs w:val="24"/>
        </w:rPr>
      </w:pPr>
      <w:r w:rsidRPr="00EC484D">
        <w:rPr>
          <w:rFonts w:cs="Times New Roman"/>
          <w:b/>
          <w:bCs/>
          <w:szCs w:val="24"/>
        </w:rPr>
        <w:t>Emergencia interna:</w:t>
      </w:r>
      <w:r w:rsidRPr="00F80A6A">
        <w:rPr>
          <w:rFonts w:cs="Times New Roman"/>
          <w:szCs w:val="24"/>
        </w:rPr>
        <w:t xml:space="preserve"> Es aquel evento que ocurre, comprometiendo gran parte de la entidad involucrada, requiriendo de personal especializado para su atención.</w:t>
      </w:r>
    </w:p>
    <w:p w14:paraId="5829546E" w14:textId="77777777" w:rsidR="004317FE" w:rsidRPr="00F80A6A" w:rsidRDefault="004317FE" w:rsidP="008F6EE2">
      <w:pPr>
        <w:spacing w:line="360" w:lineRule="auto"/>
        <w:jc w:val="both"/>
        <w:rPr>
          <w:rFonts w:cs="Times New Roman"/>
          <w:szCs w:val="24"/>
        </w:rPr>
      </w:pPr>
      <w:r w:rsidRPr="00EC484D">
        <w:rPr>
          <w:rFonts w:cs="Times New Roman"/>
          <w:b/>
          <w:bCs/>
          <w:szCs w:val="24"/>
        </w:rPr>
        <w:t>Emergencia:</w:t>
      </w:r>
      <w:r w:rsidRPr="00F80A6A">
        <w:rPr>
          <w:rFonts w:cs="Times New Roman"/>
          <w:szCs w:val="24"/>
        </w:rPr>
        <w:t xml:space="preserve"> Es toda situación generada por la ocurrencia real o inminente de un evento adverso, que requiere de una movilización de recursos, sin exceder la capacidad de respuesta de la empresa.</w:t>
      </w:r>
    </w:p>
    <w:p w14:paraId="4498F3CD" w14:textId="77777777" w:rsidR="004317FE" w:rsidRPr="00F80A6A" w:rsidRDefault="004317FE" w:rsidP="008F6EE2">
      <w:pPr>
        <w:spacing w:line="360" w:lineRule="auto"/>
        <w:jc w:val="both"/>
        <w:rPr>
          <w:rFonts w:cs="Times New Roman"/>
          <w:szCs w:val="24"/>
        </w:rPr>
      </w:pPr>
      <w:r w:rsidRPr="00EC484D">
        <w:rPr>
          <w:rFonts w:cs="Times New Roman"/>
          <w:b/>
          <w:bCs/>
          <w:szCs w:val="24"/>
        </w:rPr>
        <w:t>Equipos para atención de emergencias:</w:t>
      </w:r>
      <w:r w:rsidRPr="00F80A6A">
        <w:rPr>
          <w:rFonts w:cs="Times New Roman"/>
          <w:szCs w:val="24"/>
        </w:rPr>
        <w:t xml:space="preserve"> Equipos destinados para ser operados por los brigadistas de acuerdo al factor de riesgo.</w:t>
      </w:r>
    </w:p>
    <w:p w14:paraId="3ACDD245" w14:textId="77777777" w:rsidR="004317FE" w:rsidRPr="00F80A6A" w:rsidRDefault="004317FE" w:rsidP="008F6EE2">
      <w:pPr>
        <w:spacing w:line="360" w:lineRule="auto"/>
        <w:jc w:val="both"/>
        <w:rPr>
          <w:rFonts w:cs="Times New Roman"/>
          <w:szCs w:val="24"/>
        </w:rPr>
      </w:pPr>
      <w:r w:rsidRPr="00EC484D">
        <w:rPr>
          <w:rFonts w:cs="Times New Roman"/>
          <w:b/>
          <w:bCs/>
          <w:szCs w:val="24"/>
        </w:rPr>
        <w:t>Gravedad:</w:t>
      </w:r>
      <w:r w:rsidRPr="00F80A6A">
        <w:rPr>
          <w:rFonts w:cs="Times New Roman"/>
          <w:szCs w:val="24"/>
        </w:rPr>
        <w:t xml:space="preserve"> Grado de afectación resultante de un evento.</w:t>
      </w:r>
    </w:p>
    <w:p w14:paraId="05086FE5" w14:textId="77777777" w:rsidR="004317FE" w:rsidRPr="00F80A6A" w:rsidRDefault="004317FE" w:rsidP="008F6EE2">
      <w:pPr>
        <w:spacing w:line="360" w:lineRule="auto"/>
        <w:jc w:val="both"/>
        <w:rPr>
          <w:rFonts w:cs="Times New Roman"/>
          <w:szCs w:val="24"/>
        </w:rPr>
      </w:pPr>
      <w:r w:rsidRPr="00EC484D">
        <w:rPr>
          <w:rFonts w:cs="Times New Roman"/>
          <w:b/>
          <w:bCs/>
          <w:szCs w:val="24"/>
        </w:rPr>
        <w:t>Peligro:</w:t>
      </w:r>
      <w:r w:rsidRPr="00F80A6A">
        <w:rPr>
          <w:rFonts w:cs="Times New Roman"/>
          <w:szCs w:val="24"/>
        </w:rPr>
        <w:t xml:space="preserve"> Propiedad que tienen los equipos, herramientas, métodos, prácticas laborales entre otras para ocasionar lesiones o daños. Todo peligro tiene un grado de riesgo.</w:t>
      </w:r>
    </w:p>
    <w:p w14:paraId="2FB95AF7" w14:textId="77777777" w:rsidR="004317FE" w:rsidRPr="00F80A6A" w:rsidRDefault="004317FE" w:rsidP="008F6EE2">
      <w:pPr>
        <w:spacing w:line="360" w:lineRule="auto"/>
        <w:jc w:val="both"/>
        <w:rPr>
          <w:rFonts w:cs="Times New Roman"/>
          <w:szCs w:val="24"/>
        </w:rPr>
      </w:pPr>
      <w:r w:rsidRPr="009E3E1D">
        <w:rPr>
          <w:rFonts w:cs="Times New Roman"/>
          <w:b/>
          <w:bCs/>
          <w:szCs w:val="24"/>
        </w:rPr>
        <w:t>Plan de emergencia:</w:t>
      </w:r>
      <w:r w:rsidRPr="00F80A6A">
        <w:rPr>
          <w:rFonts w:cs="Times New Roman"/>
          <w:szCs w:val="24"/>
        </w:rPr>
        <w:t xml:space="preserve"> Proceso por el cual se identifica por anticipado las necesidades, recursos (humanos, financieros, materiales, técnicos), estrategias y actividades, que permitan implementar las medidas necesarias para disminuir el impacto de una situación de emergencia a través de objetivos concretos y etapas definidas a partir del conocimiento y evaluación de una situación inicial.</w:t>
      </w:r>
    </w:p>
    <w:p w14:paraId="74E3871A" w14:textId="77777777" w:rsidR="004317FE" w:rsidRPr="00F80A6A" w:rsidRDefault="004317FE" w:rsidP="008F6EE2">
      <w:pPr>
        <w:spacing w:line="360" w:lineRule="auto"/>
        <w:jc w:val="both"/>
        <w:rPr>
          <w:rFonts w:cs="Times New Roman"/>
          <w:szCs w:val="24"/>
        </w:rPr>
      </w:pPr>
      <w:r w:rsidRPr="009E3E1D">
        <w:rPr>
          <w:rFonts w:cs="Times New Roman"/>
          <w:b/>
          <w:bCs/>
          <w:szCs w:val="24"/>
        </w:rPr>
        <w:t>Probabilidad:</w:t>
      </w:r>
      <w:r w:rsidRPr="00F80A6A">
        <w:rPr>
          <w:rFonts w:cs="Times New Roman"/>
          <w:szCs w:val="24"/>
        </w:rPr>
        <w:t xml:space="preserve"> Eminente ocurrencia del evento, sin especificar el tiempo. El sistema de valoración está dado desde la cuantificación de la escala de posibilidad.</w:t>
      </w:r>
    </w:p>
    <w:p w14:paraId="57C2D453" w14:textId="77777777" w:rsidR="004317FE" w:rsidRPr="00F80A6A" w:rsidRDefault="004317FE" w:rsidP="008F6EE2">
      <w:pPr>
        <w:spacing w:line="360" w:lineRule="auto"/>
        <w:jc w:val="both"/>
        <w:rPr>
          <w:rFonts w:cs="Times New Roman"/>
          <w:szCs w:val="24"/>
        </w:rPr>
      </w:pPr>
      <w:r w:rsidRPr="007B04CF">
        <w:rPr>
          <w:rFonts w:cs="Times New Roman"/>
          <w:b/>
          <w:bCs/>
          <w:szCs w:val="24"/>
        </w:rPr>
        <w:lastRenderedPageBreak/>
        <w:t>Riesgo:</w:t>
      </w:r>
      <w:r w:rsidRPr="00F80A6A">
        <w:rPr>
          <w:rFonts w:cs="Times New Roman"/>
          <w:szCs w:val="24"/>
        </w:rPr>
        <w:t xml:space="preserve"> Probabilidad de ocurrencia de un evento de características negativas.</w:t>
      </w:r>
    </w:p>
    <w:p w14:paraId="685852EF" w14:textId="77777777" w:rsidR="004317FE" w:rsidRDefault="004317FE" w:rsidP="008F6EE2">
      <w:pPr>
        <w:spacing w:line="360" w:lineRule="auto"/>
        <w:jc w:val="both"/>
        <w:rPr>
          <w:rFonts w:cs="Times New Roman"/>
          <w:szCs w:val="24"/>
        </w:rPr>
      </w:pPr>
      <w:r w:rsidRPr="007B04CF">
        <w:rPr>
          <w:rFonts w:cs="Times New Roman"/>
          <w:b/>
          <w:bCs/>
          <w:szCs w:val="24"/>
        </w:rPr>
        <w:t>Vulnerabilidad:</w:t>
      </w:r>
      <w:r w:rsidRPr="00F80A6A">
        <w:rPr>
          <w:rFonts w:cs="Times New Roman"/>
          <w:szCs w:val="24"/>
        </w:rPr>
        <w:t xml:space="preserve"> Situación generada por la ocurrencia real o inminente de un evento adverso. que requiere de una movilización de recursos, sin exceder la capacidad de respuesta de la empresa.</w:t>
      </w:r>
    </w:p>
    <w:p w14:paraId="1F729269" w14:textId="6CA3B2FB" w:rsidR="004317FE" w:rsidRPr="00314888" w:rsidRDefault="00314888" w:rsidP="00E60B2D">
      <w:pPr>
        <w:pStyle w:val="Ttulo3"/>
        <w:numPr>
          <w:ilvl w:val="1"/>
          <w:numId w:val="187"/>
        </w:numPr>
        <w:rPr>
          <w:rFonts w:ascii="Times New Roman" w:hAnsi="Times New Roman" w:cs="Times New Roman"/>
          <w:b/>
          <w:bCs/>
          <w:color w:val="auto"/>
          <w:lang w:val="es-419"/>
        </w:rPr>
      </w:pPr>
      <w:bookmarkStart w:id="3084" w:name="_Toc87102686"/>
      <w:bookmarkStart w:id="3085" w:name="_Toc97123178"/>
      <w:r w:rsidRPr="00314888">
        <w:rPr>
          <w:rFonts w:ascii="Times New Roman" w:hAnsi="Times New Roman" w:cs="Times New Roman"/>
          <w:b/>
          <w:bCs/>
          <w:color w:val="auto"/>
          <w:lang w:val="es-419"/>
        </w:rPr>
        <w:t>Plan operativo</w:t>
      </w:r>
      <w:bookmarkEnd w:id="3084"/>
      <w:bookmarkEnd w:id="3085"/>
      <w:r w:rsidRPr="00314888">
        <w:rPr>
          <w:rFonts w:ascii="Times New Roman" w:hAnsi="Times New Roman" w:cs="Times New Roman"/>
          <w:b/>
          <w:bCs/>
          <w:color w:val="auto"/>
          <w:lang w:val="es-419"/>
        </w:rPr>
        <w:t xml:space="preserve"> </w:t>
      </w:r>
    </w:p>
    <w:p w14:paraId="66DBDEF1" w14:textId="77777777" w:rsidR="004317FE" w:rsidRDefault="004317FE" w:rsidP="008F6EE2">
      <w:pPr>
        <w:spacing w:line="360" w:lineRule="auto"/>
        <w:jc w:val="both"/>
        <w:rPr>
          <w:rFonts w:cs="Times New Roman"/>
          <w:szCs w:val="24"/>
        </w:rPr>
      </w:pPr>
      <w:r w:rsidRPr="005C0E96">
        <w:rPr>
          <w:rFonts w:cs="Times New Roman"/>
          <w:szCs w:val="24"/>
        </w:rPr>
        <w:t>El plan operativo lo constituye el conjunto de acciones y decisiones reactivas, para afrontar adecuada y eficazmente una emergencia</w:t>
      </w:r>
      <w:r>
        <w:rPr>
          <w:rFonts w:cs="Times New Roman"/>
          <w:szCs w:val="24"/>
        </w:rPr>
        <w:t>.</w:t>
      </w:r>
      <w:r w:rsidRPr="005C0E96">
        <w:rPr>
          <w:rFonts w:cs="Times New Roman"/>
          <w:szCs w:val="24"/>
        </w:rPr>
        <w:t xml:space="preserve"> Este plan debe ser complementado y revisado periódicamente mínimo una vez por año en las etapas de implementación, ajuste y divulgación.</w:t>
      </w:r>
    </w:p>
    <w:p w14:paraId="7B63F0FA" w14:textId="670D0265" w:rsidR="004317FE" w:rsidRPr="008F6EE2" w:rsidRDefault="000C1D16" w:rsidP="00E60B2D">
      <w:pPr>
        <w:pStyle w:val="Ttulo3"/>
        <w:numPr>
          <w:ilvl w:val="1"/>
          <w:numId w:val="187"/>
        </w:numPr>
        <w:rPr>
          <w:rFonts w:ascii="Times New Roman" w:hAnsi="Times New Roman" w:cs="Times New Roman"/>
          <w:b/>
          <w:bCs/>
          <w:color w:val="auto"/>
          <w:lang w:val="es-419"/>
        </w:rPr>
      </w:pPr>
      <w:bookmarkStart w:id="3086" w:name="_Toc97123179"/>
      <w:r>
        <w:rPr>
          <w:rFonts w:ascii="Times New Roman" w:hAnsi="Times New Roman" w:cs="Times New Roman"/>
          <w:b/>
          <w:bCs/>
          <w:color w:val="auto"/>
          <w:lang w:val="es-419"/>
        </w:rPr>
        <w:t>Establecimiento de brigadas de emergencias</w:t>
      </w:r>
      <w:bookmarkEnd w:id="3086"/>
    </w:p>
    <w:p w14:paraId="4420903F" w14:textId="669155D5" w:rsidR="004317FE" w:rsidRPr="005C0E96" w:rsidRDefault="004317FE" w:rsidP="008F6EE2">
      <w:pPr>
        <w:spacing w:line="360" w:lineRule="auto"/>
        <w:jc w:val="both"/>
        <w:rPr>
          <w:rFonts w:cs="Times New Roman"/>
          <w:szCs w:val="24"/>
        </w:rPr>
      </w:pPr>
      <w:r w:rsidRPr="005C0E96">
        <w:rPr>
          <w:rFonts w:cs="Times New Roman"/>
          <w:szCs w:val="24"/>
        </w:rPr>
        <w:t xml:space="preserve">La estrategia diseñada para la prevención y control de emergencias establece una estructura organizacional incipiente que define las funciones, responsabilidades y autoridad para tomar decisiones y ejecutar acciones que conlleven al control de tales situaciones de emergencia. </w:t>
      </w:r>
      <w:r w:rsidR="000C1D16">
        <w:rPr>
          <w:rFonts w:cs="Times New Roman"/>
          <w:szCs w:val="24"/>
        </w:rPr>
        <w:t xml:space="preserve">Se han propuesto tres brigadas las cuales </w:t>
      </w:r>
      <w:r w:rsidRPr="005C0E96">
        <w:rPr>
          <w:rFonts w:cs="Times New Roman"/>
          <w:szCs w:val="24"/>
        </w:rPr>
        <w:t xml:space="preserve">deben velar por ser el equipo de primera respuesta. La activación de los niveles ejecutivo sólo se presenta cuando la emergencia implica grandes consecuencias y la necesidad de toma de decisiones de gran impacto para </w:t>
      </w:r>
      <w:r>
        <w:rPr>
          <w:rFonts w:cs="Times New Roman"/>
          <w:szCs w:val="24"/>
        </w:rPr>
        <w:t>el Colegio de Mejicanos Samuel Christian School.</w:t>
      </w:r>
    </w:p>
    <w:p w14:paraId="62B46563" w14:textId="77777777" w:rsidR="004317FE" w:rsidRDefault="004317FE" w:rsidP="004317FE">
      <w:pPr>
        <w:rPr>
          <w:rFonts w:cs="Times New Roman"/>
          <w:szCs w:val="24"/>
        </w:rPr>
      </w:pPr>
    </w:p>
    <w:p w14:paraId="3DA27F26" w14:textId="4FB47E15" w:rsidR="004317FE" w:rsidRPr="00314888" w:rsidRDefault="008F23D1" w:rsidP="008F23D1">
      <w:pPr>
        <w:pStyle w:val="Ttulo3"/>
        <w:numPr>
          <w:ilvl w:val="2"/>
          <w:numId w:val="187"/>
        </w:numPr>
        <w:rPr>
          <w:rFonts w:ascii="Times New Roman" w:hAnsi="Times New Roman" w:cs="Times New Roman"/>
          <w:b/>
          <w:bCs/>
          <w:color w:val="auto"/>
          <w:lang w:val="es-419"/>
        </w:rPr>
      </w:pPr>
      <w:bookmarkStart w:id="3087" w:name="_Toc97123180"/>
      <w:r>
        <w:rPr>
          <w:rFonts w:ascii="Times New Roman" w:hAnsi="Times New Roman" w:cs="Times New Roman"/>
          <w:b/>
          <w:bCs/>
          <w:color w:val="auto"/>
          <w:lang w:val="es-419"/>
        </w:rPr>
        <w:t>Brigada de Primeros Auxilios</w:t>
      </w:r>
      <w:bookmarkEnd w:id="3087"/>
    </w:p>
    <w:p w14:paraId="50E22A55" w14:textId="77777777" w:rsidR="004317FE" w:rsidRDefault="004317FE" w:rsidP="008F6EE2">
      <w:pPr>
        <w:rPr>
          <w:rFonts w:cs="Times New Roman"/>
          <w:b/>
          <w:bCs/>
          <w:lang w:val="es-419"/>
        </w:rPr>
      </w:pPr>
      <w:r>
        <w:rPr>
          <w:rFonts w:cs="Times New Roman"/>
          <w:b/>
          <w:bCs/>
          <w:lang w:val="es-419"/>
        </w:rPr>
        <w:t>ANTES DE LA EMERGENCIA:</w:t>
      </w:r>
    </w:p>
    <w:p w14:paraId="0F7EF1BF" w14:textId="77777777" w:rsidR="004317FE" w:rsidRPr="00462988" w:rsidRDefault="004317FE" w:rsidP="00E60B2D">
      <w:pPr>
        <w:numPr>
          <w:ilvl w:val="0"/>
          <w:numId w:val="137"/>
        </w:numPr>
        <w:spacing w:line="360" w:lineRule="auto"/>
        <w:jc w:val="both"/>
        <w:rPr>
          <w:rFonts w:cs="Times New Roman"/>
          <w:szCs w:val="24"/>
          <w:lang w:val="es-419"/>
        </w:rPr>
      </w:pPr>
      <w:r w:rsidRPr="00462988">
        <w:rPr>
          <w:rFonts w:cs="Times New Roman"/>
          <w:szCs w:val="24"/>
          <w:lang w:val="es-419"/>
        </w:rPr>
        <w:t>Dar soporte y solidez a la estructura orgánica del plan de emergencias asumiendo el liderazgo y responsabilidad desde el más alto nivel jerárquico.</w:t>
      </w:r>
    </w:p>
    <w:p w14:paraId="140CF153" w14:textId="77777777" w:rsidR="004317FE" w:rsidRPr="00462988" w:rsidRDefault="004317FE" w:rsidP="00E60B2D">
      <w:pPr>
        <w:numPr>
          <w:ilvl w:val="0"/>
          <w:numId w:val="137"/>
        </w:numPr>
        <w:spacing w:line="360" w:lineRule="auto"/>
        <w:jc w:val="both"/>
        <w:rPr>
          <w:rFonts w:cs="Times New Roman"/>
          <w:szCs w:val="24"/>
          <w:lang w:val="es-419"/>
        </w:rPr>
      </w:pPr>
      <w:r w:rsidRPr="00462988">
        <w:rPr>
          <w:rFonts w:cs="Times New Roman"/>
          <w:szCs w:val="24"/>
          <w:lang w:val="es-419"/>
        </w:rPr>
        <w:t>Avalar políticas, procedimientos, programas y actividades propias del plan de emergencias en fases de pre-planeamiento, entrenamiento y situaciones de emergencia.</w:t>
      </w:r>
    </w:p>
    <w:p w14:paraId="4F92B4D3" w14:textId="77777777" w:rsidR="004317FE" w:rsidRPr="00462988" w:rsidRDefault="004317FE" w:rsidP="00E60B2D">
      <w:pPr>
        <w:numPr>
          <w:ilvl w:val="0"/>
          <w:numId w:val="137"/>
        </w:numPr>
        <w:spacing w:line="360" w:lineRule="auto"/>
        <w:jc w:val="both"/>
        <w:rPr>
          <w:rFonts w:cs="Times New Roman"/>
          <w:szCs w:val="24"/>
          <w:lang w:val="es-419"/>
        </w:rPr>
      </w:pPr>
      <w:r w:rsidRPr="00462988">
        <w:rPr>
          <w:rFonts w:cs="Times New Roman"/>
          <w:szCs w:val="24"/>
          <w:lang w:val="es-419"/>
        </w:rPr>
        <w:t>Ejercer control y seguimiento sobre el desarrollo y continuidad del programa de preparación para emergencias, velando porque se realice por lo menos un simulacro anual del plan de emergencias con la participación de todos los niveles de la organización.</w:t>
      </w:r>
    </w:p>
    <w:p w14:paraId="4A2FDAEB" w14:textId="77777777" w:rsidR="004317FE" w:rsidRPr="00462988" w:rsidRDefault="004317FE" w:rsidP="00E60B2D">
      <w:pPr>
        <w:numPr>
          <w:ilvl w:val="0"/>
          <w:numId w:val="137"/>
        </w:numPr>
        <w:spacing w:line="360" w:lineRule="auto"/>
        <w:jc w:val="both"/>
        <w:rPr>
          <w:rFonts w:cs="Times New Roman"/>
          <w:szCs w:val="24"/>
          <w:lang w:val="es-419"/>
        </w:rPr>
      </w:pPr>
      <w:r w:rsidRPr="00462988">
        <w:rPr>
          <w:rFonts w:cs="Times New Roman"/>
          <w:szCs w:val="24"/>
          <w:lang w:val="es-419"/>
        </w:rPr>
        <w:lastRenderedPageBreak/>
        <w:t>En muchos casos diseñar y elaborar la documentación soporte para el manejo de las emergencias, o en su defecto coordinar con terceros su realización.</w:t>
      </w:r>
    </w:p>
    <w:p w14:paraId="28EE422A" w14:textId="77777777" w:rsidR="004317FE" w:rsidRPr="00462988" w:rsidRDefault="004317FE" w:rsidP="00E60B2D">
      <w:pPr>
        <w:numPr>
          <w:ilvl w:val="0"/>
          <w:numId w:val="137"/>
        </w:numPr>
        <w:spacing w:line="360" w:lineRule="auto"/>
        <w:jc w:val="both"/>
        <w:rPr>
          <w:rFonts w:cs="Times New Roman"/>
          <w:szCs w:val="24"/>
          <w:lang w:val="es-419"/>
        </w:rPr>
      </w:pPr>
      <w:r w:rsidRPr="00462988">
        <w:rPr>
          <w:rFonts w:cs="Times New Roman"/>
          <w:szCs w:val="24"/>
          <w:lang w:val="es-419"/>
        </w:rPr>
        <w:t>Conformar, estructurar y controlar la Brigada de Emergencias de acuerdo con las características del Colegio de Mejicanos Samuel Christian School</w:t>
      </w:r>
    </w:p>
    <w:p w14:paraId="576D0219" w14:textId="77777777" w:rsidR="004317FE" w:rsidRPr="00462988" w:rsidRDefault="004317FE" w:rsidP="00E60B2D">
      <w:pPr>
        <w:numPr>
          <w:ilvl w:val="0"/>
          <w:numId w:val="137"/>
        </w:numPr>
        <w:spacing w:line="360" w:lineRule="auto"/>
        <w:jc w:val="both"/>
        <w:rPr>
          <w:rFonts w:cs="Times New Roman"/>
          <w:szCs w:val="24"/>
          <w:lang w:val="es-419"/>
        </w:rPr>
      </w:pPr>
      <w:r w:rsidRPr="00462988">
        <w:rPr>
          <w:rFonts w:cs="Times New Roman"/>
          <w:szCs w:val="24"/>
          <w:lang w:val="es-419"/>
        </w:rPr>
        <w:t>Planificar y organizar las diferentes acciones y recursos para la eficaz atención de una eventual emergencia.</w:t>
      </w:r>
    </w:p>
    <w:p w14:paraId="0BF665CE" w14:textId="77777777" w:rsidR="004317FE" w:rsidRPr="00462988" w:rsidRDefault="004317FE" w:rsidP="00E60B2D">
      <w:pPr>
        <w:numPr>
          <w:ilvl w:val="0"/>
          <w:numId w:val="137"/>
        </w:numPr>
        <w:spacing w:line="360" w:lineRule="auto"/>
        <w:jc w:val="both"/>
        <w:rPr>
          <w:rFonts w:cs="Times New Roman"/>
          <w:szCs w:val="24"/>
          <w:lang w:val="es-419"/>
        </w:rPr>
      </w:pPr>
      <w:r w:rsidRPr="00462988">
        <w:rPr>
          <w:rFonts w:cs="Times New Roman"/>
          <w:szCs w:val="24"/>
          <w:lang w:val="es-419"/>
        </w:rPr>
        <w:t>Conocer el funcionamiento del Colegio de Mejicanos Samuel Christian School, las instalaciones, las emergencias que se puedan presentar y los planes normativos y operativos de la misma.</w:t>
      </w:r>
    </w:p>
    <w:p w14:paraId="06AC58D2" w14:textId="77777777" w:rsidR="004317FE" w:rsidRPr="00462988" w:rsidRDefault="004317FE" w:rsidP="00E60B2D">
      <w:pPr>
        <w:numPr>
          <w:ilvl w:val="0"/>
          <w:numId w:val="137"/>
        </w:numPr>
        <w:spacing w:line="360" w:lineRule="auto"/>
        <w:jc w:val="both"/>
        <w:rPr>
          <w:rFonts w:cs="Times New Roman"/>
          <w:szCs w:val="24"/>
          <w:lang w:val="es-419"/>
        </w:rPr>
      </w:pPr>
      <w:r w:rsidRPr="00462988">
        <w:rPr>
          <w:rFonts w:cs="Times New Roman"/>
          <w:szCs w:val="24"/>
          <w:lang w:val="es-419"/>
        </w:rPr>
        <w:t>Identificar las zonas más vulnerables de</w:t>
      </w:r>
      <w:r>
        <w:rPr>
          <w:rFonts w:cs="Times New Roman"/>
          <w:szCs w:val="24"/>
          <w:lang w:val="es-419"/>
        </w:rPr>
        <w:t xml:space="preserve"> </w:t>
      </w:r>
      <w:r w:rsidRPr="00462988">
        <w:rPr>
          <w:rFonts w:cs="Times New Roman"/>
          <w:szCs w:val="24"/>
          <w:lang w:val="es-419"/>
        </w:rPr>
        <w:t xml:space="preserve">la </w:t>
      </w:r>
      <w:r>
        <w:rPr>
          <w:rFonts w:cs="Times New Roman"/>
          <w:szCs w:val="24"/>
          <w:lang w:val="es-419"/>
        </w:rPr>
        <w:t>institución</w:t>
      </w:r>
      <w:r w:rsidRPr="00462988">
        <w:rPr>
          <w:rFonts w:cs="Times New Roman"/>
          <w:szCs w:val="24"/>
          <w:lang w:val="es-419"/>
        </w:rPr>
        <w:t>.</w:t>
      </w:r>
    </w:p>
    <w:p w14:paraId="1CD8209F" w14:textId="77777777" w:rsidR="004317FE" w:rsidRPr="00462988" w:rsidRDefault="004317FE" w:rsidP="00E60B2D">
      <w:pPr>
        <w:numPr>
          <w:ilvl w:val="0"/>
          <w:numId w:val="137"/>
        </w:numPr>
        <w:spacing w:line="360" w:lineRule="auto"/>
        <w:jc w:val="both"/>
        <w:rPr>
          <w:rFonts w:cs="Times New Roman"/>
          <w:szCs w:val="24"/>
          <w:lang w:val="es-419"/>
        </w:rPr>
      </w:pPr>
      <w:r w:rsidRPr="00462988">
        <w:rPr>
          <w:rFonts w:cs="Times New Roman"/>
          <w:szCs w:val="24"/>
          <w:lang w:val="es-419"/>
        </w:rPr>
        <w:t>Mantener control permanente sobre los diferentes riesgos del Colegio de Mejicanos Samuel Christian School</w:t>
      </w:r>
    </w:p>
    <w:p w14:paraId="2A682D4F" w14:textId="77777777" w:rsidR="004317FE" w:rsidRPr="00462988" w:rsidRDefault="004317FE" w:rsidP="00E60B2D">
      <w:pPr>
        <w:numPr>
          <w:ilvl w:val="0"/>
          <w:numId w:val="137"/>
        </w:numPr>
        <w:spacing w:line="360" w:lineRule="auto"/>
        <w:jc w:val="both"/>
        <w:rPr>
          <w:rFonts w:cs="Times New Roman"/>
          <w:szCs w:val="24"/>
          <w:lang w:val="es-419"/>
        </w:rPr>
      </w:pPr>
      <w:r w:rsidRPr="00462988">
        <w:rPr>
          <w:rFonts w:cs="Times New Roman"/>
          <w:szCs w:val="24"/>
          <w:lang w:val="es-419"/>
        </w:rPr>
        <w:t>Diseñar y promover programas de capacitación para afrontar emergencias para todo el personal del Colegio de Mejicanos Samuel Christian School.</w:t>
      </w:r>
    </w:p>
    <w:p w14:paraId="799EF65A" w14:textId="77777777" w:rsidR="004317FE" w:rsidRPr="00462988" w:rsidRDefault="004317FE" w:rsidP="00E60B2D">
      <w:pPr>
        <w:numPr>
          <w:ilvl w:val="0"/>
          <w:numId w:val="137"/>
        </w:numPr>
        <w:spacing w:line="360" w:lineRule="auto"/>
        <w:jc w:val="both"/>
        <w:rPr>
          <w:rFonts w:cs="Times New Roman"/>
          <w:szCs w:val="24"/>
          <w:lang w:val="es-419"/>
        </w:rPr>
      </w:pPr>
      <w:r w:rsidRPr="00462988">
        <w:rPr>
          <w:rFonts w:cs="Times New Roman"/>
          <w:szCs w:val="24"/>
          <w:lang w:val="es-419"/>
        </w:rPr>
        <w:t>Establecer acciones operativas para el comité. Ejemplo: la cadena de llamadas, distribución de funciones, entre otras.</w:t>
      </w:r>
    </w:p>
    <w:p w14:paraId="625DE5E9" w14:textId="77777777" w:rsidR="004317FE" w:rsidRPr="00462988" w:rsidRDefault="004317FE" w:rsidP="00E60B2D">
      <w:pPr>
        <w:numPr>
          <w:ilvl w:val="0"/>
          <w:numId w:val="137"/>
        </w:numPr>
        <w:spacing w:line="360" w:lineRule="auto"/>
        <w:jc w:val="both"/>
        <w:rPr>
          <w:rFonts w:cs="Times New Roman"/>
          <w:szCs w:val="24"/>
          <w:lang w:val="es-419"/>
        </w:rPr>
      </w:pPr>
      <w:r w:rsidRPr="00462988">
        <w:rPr>
          <w:rFonts w:cs="Times New Roman"/>
          <w:szCs w:val="24"/>
          <w:lang w:val="es-419"/>
        </w:rPr>
        <w:t>Realizar reuniones periódicas para mantener permanentemente actualizado el plan de emergencias.</w:t>
      </w:r>
    </w:p>
    <w:p w14:paraId="474A085E" w14:textId="77777777" w:rsidR="004317FE" w:rsidRDefault="004317FE" w:rsidP="00E60B2D">
      <w:pPr>
        <w:numPr>
          <w:ilvl w:val="0"/>
          <w:numId w:val="137"/>
        </w:numPr>
        <w:spacing w:line="360" w:lineRule="auto"/>
        <w:jc w:val="both"/>
        <w:rPr>
          <w:rFonts w:cs="Times New Roman"/>
          <w:szCs w:val="24"/>
          <w:lang w:val="es-419"/>
        </w:rPr>
      </w:pPr>
      <w:r w:rsidRPr="00462988">
        <w:rPr>
          <w:rFonts w:cs="Times New Roman"/>
          <w:szCs w:val="24"/>
          <w:lang w:val="es-419"/>
        </w:rPr>
        <w:t>Evaluar los procesos de atención de las emergencias para retroalimentar las acciones de planificación</w:t>
      </w:r>
      <w:r>
        <w:rPr>
          <w:rFonts w:cs="Times New Roman"/>
          <w:szCs w:val="24"/>
          <w:lang w:val="es-419"/>
        </w:rPr>
        <w:t>.</w:t>
      </w:r>
    </w:p>
    <w:p w14:paraId="7E2FC720" w14:textId="77777777" w:rsidR="004317FE" w:rsidRPr="00336828" w:rsidRDefault="004317FE" w:rsidP="004317FE">
      <w:pPr>
        <w:rPr>
          <w:rFonts w:cs="Times New Roman"/>
          <w:b/>
          <w:bCs/>
          <w:lang w:val="es-419"/>
        </w:rPr>
      </w:pPr>
      <w:r>
        <w:rPr>
          <w:rFonts w:cs="Times New Roman"/>
          <w:b/>
          <w:bCs/>
          <w:lang w:val="es-419"/>
        </w:rPr>
        <w:t>DURANTE LA EMERGENCIA</w:t>
      </w:r>
      <w:r w:rsidRPr="00336828">
        <w:rPr>
          <w:rFonts w:cs="Times New Roman"/>
          <w:b/>
          <w:bCs/>
          <w:lang w:val="es-419"/>
        </w:rPr>
        <w:t>:</w:t>
      </w:r>
    </w:p>
    <w:p w14:paraId="09F713AF" w14:textId="77777777" w:rsidR="004317FE" w:rsidRPr="00705546" w:rsidRDefault="004317FE" w:rsidP="00E60B2D">
      <w:pPr>
        <w:numPr>
          <w:ilvl w:val="0"/>
          <w:numId w:val="138"/>
        </w:numPr>
        <w:spacing w:line="360" w:lineRule="auto"/>
        <w:jc w:val="both"/>
        <w:rPr>
          <w:rFonts w:cs="Times New Roman"/>
          <w:szCs w:val="24"/>
          <w:lang w:val="es-419"/>
        </w:rPr>
      </w:pPr>
      <w:r w:rsidRPr="00705546">
        <w:rPr>
          <w:rFonts w:cs="Times New Roman"/>
          <w:szCs w:val="24"/>
          <w:lang w:val="es-419"/>
        </w:rPr>
        <w:t>Activar la cadena de comunicación de los integrantes del Comité Operativo de emergencias.</w:t>
      </w:r>
    </w:p>
    <w:p w14:paraId="66BADA31" w14:textId="77777777" w:rsidR="004317FE" w:rsidRPr="00705546" w:rsidRDefault="004317FE" w:rsidP="00E60B2D">
      <w:pPr>
        <w:numPr>
          <w:ilvl w:val="0"/>
          <w:numId w:val="138"/>
        </w:numPr>
        <w:spacing w:line="360" w:lineRule="auto"/>
        <w:jc w:val="both"/>
        <w:rPr>
          <w:rFonts w:cs="Times New Roman"/>
          <w:szCs w:val="24"/>
          <w:lang w:val="es-419"/>
        </w:rPr>
      </w:pPr>
      <w:r w:rsidRPr="00705546">
        <w:rPr>
          <w:rFonts w:cs="Times New Roman"/>
          <w:szCs w:val="24"/>
          <w:lang w:val="es-419"/>
        </w:rPr>
        <w:t>Evaluar las condiciones y magnitud de la emergencia.</w:t>
      </w:r>
    </w:p>
    <w:p w14:paraId="29517DCB" w14:textId="77777777" w:rsidR="004317FE" w:rsidRPr="00705546" w:rsidRDefault="004317FE" w:rsidP="00E60B2D">
      <w:pPr>
        <w:numPr>
          <w:ilvl w:val="0"/>
          <w:numId w:val="138"/>
        </w:numPr>
        <w:spacing w:line="360" w:lineRule="auto"/>
        <w:jc w:val="both"/>
        <w:rPr>
          <w:rFonts w:cs="Times New Roman"/>
          <w:szCs w:val="24"/>
          <w:lang w:val="es-419"/>
        </w:rPr>
      </w:pPr>
      <w:r w:rsidRPr="00705546">
        <w:rPr>
          <w:rFonts w:cs="Times New Roman"/>
          <w:szCs w:val="24"/>
          <w:lang w:val="es-419"/>
        </w:rPr>
        <w:t>Distribuir los diferentes recursos para la atención adecuada de la emergencia.</w:t>
      </w:r>
    </w:p>
    <w:p w14:paraId="36538F1E" w14:textId="77777777" w:rsidR="004317FE" w:rsidRPr="00705546" w:rsidRDefault="004317FE" w:rsidP="00E60B2D">
      <w:pPr>
        <w:numPr>
          <w:ilvl w:val="0"/>
          <w:numId w:val="138"/>
        </w:numPr>
        <w:spacing w:line="360" w:lineRule="auto"/>
        <w:jc w:val="both"/>
        <w:rPr>
          <w:rFonts w:cs="Times New Roman"/>
          <w:szCs w:val="24"/>
          <w:lang w:val="es-419"/>
        </w:rPr>
      </w:pPr>
      <w:r w:rsidRPr="00705546">
        <w:rPr>
          <w:rFonts w:cs="Times New Roman"/>
          <w:szCs w:val="24"/>
          <w:lang w:val="es-419"/>
        </w:rPr>
        <w:lastRenderedPageBreak/>
        <w:t>Establecer contactos con las máximas autoridades de la empresa, los grupos de apoyo y con la ayuda externa (Cruz Roja, Policía Nacional Civil, Bomberos, Departamento de Tránsito, etc.</w:t>
      </w:r>
      <w:r>
        <w:rPr>
          <w:rFonts w:cs="Times New Roman"/>
          <w:szCs w:val="24"/>
          <w:lang w:val="es-419"/>
        </w:rPr>
        <w:t>)</w:t>
      </w:r>
    </w:p>
    <w:p w14:paraId="3EA6387B" w14:textId="77777777" w:rsidR="004317FE" w:rsidRPr="00705546" w:rsidRDefault="004317FE" w:rsidP="00E60B2D">
      <w:pPr>
        <w:numPr>
          <w:ilvl w:val="0"/>
          <w:numId w:val="138"/>
        </w:numPr>
        <w:spacing w:line="360" w:lineRule="auto"/>
        <w:jc w:val="both"/>
        <w:rPr>
          <w:rFonts w:cs="Times New Roman"/>
          <w:szCs w:val="24"/>
          <w:lang w:val="es-419"/>
        </w:rPr>
      </w:pPr>
      <w:r w:rsidRPr="00705546">
        <w:rPr>
          <w:rFonts w:cs="Times New Roman"/>
          <w:szCs w:val="24"/>
          <w:lang w:val="es-419"/>
        </w:rPr>
        <w:t xml:space="preserve">Tomar decisiones en cuanto a evacuación total o parcial de la </w:t>
      </w:r>
      <w:r>
        <w:rPr>
          <w:rFonts w:cs="Times New Roman"/>
          <w:szCs w:val="24"/>
          <w:lang w:val="es-419"/>
        </w:rPr>
        <w:t>institución poniendo como prioridad a la población estudiantil y empleados vulnerables (personas de tercera edad, mujeres embarazadas)</w:t>
      </w:r>
    </w:p>
    <w:p w14:paraId="09D1A493" w14:textId="77777777" w:rsidR="004317FE" w:rsidRPr="00705546" w:rsidRDefault="004317FE" w:rsidP="00E60B2D">
      <w:pPr>
        <w:numPr>
          <w:ilvl w:val="0"/>
          <w:numId w:val="138"/>
        </w:numPr>
        <w:spacing w:line="360" w:lineRule="auto"/>
        <w:jc w:val="both"/>
        <w:rPr>
          <w:rFonts w:cs="Times New Roman"/>
          <w:szCs w:val="24"/>
          <w:lang w:val="es-419"/>
        </w:rPr>
      </w:pPr>
      <w:r w:rsidRPr="00705546">
        <w:rPr>
          <w:rFonts w:cs="Times New Roman"/>
          <w:szCs w:val="24"/>
          <w:lang w:val="es-419"/>
        </w:rPr>
        <w:t>Coordinar las acciones operativas en la atención de emergencias.</w:t>
      </w:r>
    </w:p>
    <w:p w14:paraId="4AA33F5E" w14:textId="77777777" w:rsidR="004317FE" w:rsidRPr="00705546" w:rsidRDefault="004317FE" w:rsidP="00E60B2D">
      <w:pPr>
        <w:numPr>
          <w:ilvl w:val="0"/>
          <w:numId w:val="138"/>
        </w:numPr>
        <w:spacing w:line="360" w:lineRule="auto"/>
        <w:jc w:val="both"/>
        <w:rPr>
          <w:rFonts w:cs="Times New Roman"/>
          <w:szCs w:val="24"/>
          <w:lang w:val="es-419"/>
        </w:rPr>
      </w:pPr>
      <w:r w:rsidRPr="00705546">
        <w:rPr>
          <w:rFonts w:cs="Times New Roman"/>
          <w:szCs w:val="24"/>
          <w:lang w:val="es-419"/>
        </w:rPr>
        <w:t>Recoger y procesar toda la información relacionada con la emergencia.</w:t>
      </w:r>
    </w:p>
    <w:p w14:paraId="1538F92B" w14:textId="4B267A4B" w:rsidR="004317FE" w:rsidRPr="008F6EE2" w:rsidRDefault="004317FE" w:rsidP="00E60B2D">
      <w:pPr>
        <w:numPr>
          <w:ilvl w:val="0"/>
          <w:numId w:val="138"/>
        </w:numPr>
        <w:spacing w:line="360" w:lineRule="auto"/>
        <w:jc w:val="both"/>
        <w:rPr>
          <w:rFonts w:cs="Times New Roman"/>
          <w:szCs w:val="24"/>
          <w:lang w:val="es-419"/>
        </w:rPr>
      </w:pPr>
      <w:r w:rsidRPr="00705546">
        <w:rPr>
          <w:rFonts w:cs="Times New Roman"/>
          <w:szCs w:val="24"/>
          <w:lang w:val="es-419"/>
        </w:rPr>
        <w:t xml:space="preserve">Coordinar el traslado de los heridos </w:t>
      </w:r>
      <w:r>
        <w:rPr>
          <w:rFonts w:cs="Times New Roman"/>
          <w:szCs w:val="24"/>
          <w:lang w:val="es-419"/>
        </w:rPr>
        <w:t xml:space="preserve">o afectados </w:t>
      </w:r>
      <w:r w:rsidRPr="00705546">
        <w:rPr>
          <w:rFonts w:cs="Times New Roman"/>
          <w:szCs w:val="24"/>
          <w:lang w:val="es-419"/>
        </w:rPr>
        <w:t>a los centros de asistencia médica.</w:t>
      </w:r>
    </w:p>
    <w:p w14:paraId="45BBB42C" w14:textId="77777777" w:rsidR="004317FE" w:rsidRPr="00CE20F8" w:rsidRDefault="004317FE" w:rsidP="004317FE">
      <w:pPr>
        <w:rPr>
          <w:rFonts w:cs="Times New Roman"/>
          <w:b/>
          <w:bCs/>
          <w:lang w:val="es-419"/>
        </w:rPr>
      </w:pPr>
      <w:r w:rsidRPr="00CE20F8">
        <w:rPr>
          <w:rFonts w:cs="Times New Roman"/>
          <w:b/>
          <w:bCs/>
          <w:lang w:val="es-419"/>
        </w:rPr>
        <w:t>D</w:t>
      </w:r>
      <w:r>
        <w:rPr>
          <w:rFonts w:cs="Times New Roman"/>
          <w:b/>
          <w:bCs/>
          <w:lang w:val="es-419"/>
        </w:rPr>
        <w:t>ESPUÉS DE LA EMERGENCIA</w:t>
      </w:r>
      <w:r w:rsidRPr="00CE20F8">
        <w:rPr>
          <w:rFonts w:cs="Times New Roman"/>
          <w:b/>
          <w:bCs/>
          <w:lang w:val="es-419"/>
        </w:rPr>
        <w:t>:</w:t>
      </w:r>
    </w:p>
    <w:p w14:paraId="4CFBD5BF" w14:textId="77777777" w:rsidR="004317FE" w:rsidRPr="00CD775E" w:rsidRDefault="004317FE" w:rsidP="00E60B2D">
      <w:pPr>
        <w:numPr>
          <w:ilvl w:val="0"/>
          <w:numId w:val="139"/>
        </w:numPr>
        <w:spacing w:line="360" w:lineRule="auto"/>
        <w:jc w:val="both"/>
        <w:rPr>
          <w:rFonts w:cs="Times New Roman"/>
          <w:szCs w:val="24"/>
        </w:rPr>
      </w:pPr>
      <w:r w:rsidRPr="00CD775E">
        <w:rPr>
          <w:rFonts w:cs="Times New Roman"/>
          <w:szCs w:val="24"/>
        </w:rPr>
        <w:t>Evaluar el desarrollo de las diferentes actividades contempladas en el plan, después de cada emergencia.</w:t>
      </w:r>
    </w:p>
    <w:p w14:paraId="7443F173" w14:textId="77777777" w:rsidR="004317FE" w:rsidRPr="00CD775E" w:rsidRDefault="004317FE" w:rsidP="00E60B2D">
      <w:pPr>
        <w:numPr>
          <w:ilvl w:val="0"/>
          <w:numId w:val="139"/>
        </w:numPr>
        <w:spacing w:line="360" w:lineRule="auto"/>
        <w:jc w:val="both"/>
        <w:rPr>
          <w:rFonts w:cs="Times New Roman"/>
          <w:szCs w:val="24"/>
        </w:rPr>
      </w:pPr>
      <w:r w:rsidRPr="00CD775E">
        <w:rPr>
          <w:rFonts w:cs="Times New Roman"/>
          <w:szCs w:val="24"/>
        </w:rPr>
        <w:t>Elaborar y presentar informes de dichas actividades al Empleador.</w:t>
      </w:r>
    </w:p>
    <w:p w14:paraId="6D92CCA6" w14:textId="77777777" w:rsidR="004317FE" w:rsidRPr="00CD775E" w:rsidRDefault="004317FE" w:rsidP="00E60B2D">
      <w:pPr>
        <w:numPr>
          <w:ilvl w:val="0"/>
          <w:numId w:val="139"/>
        </w:numPr>
        <w:spacing w:line="360" w:lineRule="auto"/>
        <w:jc w:val="both"/>
        <w:rPr>
          <w:rFonts w:cs="Times New Roman"/>
          <w:szCs w:val="24"/>
        </w:rPr>
      </w:pPr>
      <w:r w:rsidRPr="00CD775E">
        <w:rPr>
          <w:rFonts w:cs="Times New Roman"/>
          <w:szCs w:val="24"/>
        </w:rPr>
        <w:t>Actualizar los diferentes inventarios de recursos (Humano, y materiales).</w:t>
      </w:r>
    </w:p>
    <w:p w14:paraId="33C1F085" w14:textId="77777777" w:rsidR="004317FE" w:rsidRPr="00CD775E" w:rsidRDefault="004317FE" w:rsidP="00E60B2D">
      <w:pPr>
        <w:numPr>
          <w:ilvl w:val="0"/>
          <w:numId w:val="139"/>
        </w:numPr>
        <w:spacing w:line="360" w:lineRule="auto"/>
        <w:jc w:val="both"/>
        <w:rPr>
          <w:rFonts w:cs="Times New Roman"/>
          <w:szCs w:val="24"/>
        </w:rPr>
      </w:pPr>
      <w:r w:rsidRPr="00CD775E">
        <w:rPr>
          <w:rFonts w:cs="Times New Roman"/>
          <w:szCs w:val="24"/>
        </w:rPr>
        <w:t>Permanecer en estado de alerta hasta "la vuelta a la normalidad".</w:t>
      </w:r>
    </w:p>
    <w:p w14:paraId="3234EDAB" w14:textId="77777777" w:rsidR="004317FE" w:rsidRPr="00CD775E" w:rsidRDefault="004317FE" w:rsidP="00E60B2D">
      <w:pPr>
        <w:numPr>
          <w:ilvl w:val="0"/>
          <w:numId w:val="139"/>
        </w:numPr>
        <w:spacing w:line="360" w:lineRule="auto"/>
        <w:jc w:val="both"/>
        <w:rPr>
          <w:rFonts w:cs="Times New Roman"/>
          <w:szCs w:val="24"/>
        </w:rPr>
      </w:pPr>
      <w:r w:rsidRPr="00CD775E">
        <w:rPr>
          <w:rFonts w:cs="Times New Roman"/>
          <w:szCs w:val="24"/>
        </w:rPr>
        <w:t>Retroalimentar cada uno de los elementos del plan de emergencia.</w:t>
      </w:r>
    </w:p>
    <w:p w14:paraId="7BF70395" w14:textId="58254807" w:rsidR="004317FE" w:rsidRPr="008F6EE2" w:rsidRDefault="004317FE" w:rsidP="00E60B2D">
      <w:pPr>
        <w:numPr>
          <w:ilvl w:val="0"/>
          <w:numId w:val="139"/>
        </w:numPr>
        <w:spacing w:line="360" w:lineRule="auto"/>
        <w:jc w:val="both"/>
        <w:rPr>
          <w:rFonts w:cs="Times New Roman"/>
          <w:szCs w:val="24"/>
        </w:rPr>
      </w:pPr>
      <w:r w:rsidRPr="00CD775E">
        <w:rPr>
          <w:rFonts w:cs="Times New Roman"/>
          <w:szCs w:val="24"/>
        </w:rPr>
        <w:t>Establecer o determinar los correctivos pertinentes del plan.</w:t>
      </w:r>
    </w:p>
    <w:p w14:paraId="4E5177FE" w14:textId="1347EE47" w:rsidR="004317FE" w:rsidRPr="00314888" w:rsidRDefault="005A693E" w:rsidP="005A693E">
      <w:pPr>
        <w:pStyle w:val="Ttulo3"/>
        <w:numPr>
          <w:ilvl w:val="2"/>
          <w:numId w:val="187"/>
        </w:numPr>
        <w:rPr>
          <w:rFonts w:ascii="Times New Roman" w:hAnsi="Times New Roman" w:cs="Times New Roman"/>
          <w:b/>
          <w:bCs/>
          <w:color w:val="auto"/>
          <w:lang w:val="es-419"/>
        </w:rPr>
      </w:pPr>
      <w:bookmarkStart w:id="3088" w:name="_Toc97123181"/>
      <w:r>
        <w:rPr>
          <w:rFonts w:ascii="Times New Roman" w:hAnsi="Times New Roman" w:cs="Times New Roman"/>
          <w:b/>
          <w:bCs/>
          <w:color w:val="auto"/>
          <w:lang w:val="es-419"/>
        </w:rPr>
        <w:t>Brigada de Incendios, inundaciones y movimientos sísmicos</w:t>
      </w:r>
      <w:bookmarkEnd w:id="3088"/>
    </w:p>
    <w:p w14:paraId="267537B2" w14:textId="77777777" w:rsidR="004317FE" w:rsidRPr="00213703" w:rsidRDefault="004317FE" w:rsidP="004317FE">
      <w:pPr>
        <w:rPr>
          <w:rFonts w:cs="Times New Roman"/>
          <w:szCs w:val="24"/>
          <w:lang w:val="es-419"/>
        </w:rPr>
      </w:pPr>
    </w:p>
    <w:p w14:paraId="79E67B22" w14:textId="77777777" w:rsidR="004317FE" w:rsidRDefault="004317FE" w:rsidP="008F6EE2">
      <w:pPr>
        <w:rPr>
          <w:rFonts w:cs="Times New Roman"/>
          <w:b/>
          <w:bCs/>
          <w:szCs w:val="24"/>
        </w:rPr>
      </w:pPr>
      <w:r>
        <w:rPr>
          <w:rFonts w:cs="Times New Roman"/>
          <w:b/>
          <w:bCs/>
          <w:szCs w:val="24"/>
        </w:rPr>
        <w:t>MEDIDAS DE PREVENCIÓN</w:t>
      </w:r>
    </w:p>
    <w:p w14:paraId="1A0EAE88" w14:textId="77777777" w:rsidR="004317FE" w:rsidRPr="00124207" w:rsidRDefault="004317FE" w:rsidP="00E60B2D">
      <w:pPr>
        <w:numPr>
          <w:ilvl w:val="0"/>
          <w:numId w:val="140"/>
        </w:numPr>
        <w:spacing w:line="360" w:lineRule="auto"/>
        <w:jc w:val="both"/>
        <w:rPr>
          <w:rFonts w:cs="Times New Roman"/>
          <w:szCs w:val="24"/>
        </w:rPr>
      </w:pPr>
      <w:r w:rsidRPr="00124207">
        <w:rPr>
          <w:rFonts w:cs="Times New Roman"/>
          <w:szCs w:val="24"/>
        </w:rPr>
        <w:t>Efectuar inspecciones periódicas preventivas de incendios.</w:t>
      </w:r>
    </w:p>
    <w:p w14:paraId="404A4F87" w14:textId="77777777" w:rsidR="004317FE" w:rsidRPr="00124207" w:rsidRDefault="004317FE" w:rsidP="00E60B2D">
      <w:pPr>
        <w:numPr>
          <w:ilvl w:val="0"/>
          <w:numId w:val="140"/>
        </w:numPr>
        <w:spacing w:line="360" w:lineRule="auto"/>
        <w:jc w:val="both"/>
        <w:rPr>
          <w:rFonts w:cs="Times New Roman"/>
          <w:szCs w:val="24"/>
        </w:rPr>
      </w:pPr>
      <w:r w:rsidRPr="00124207">
        <w:rPr>
          <w:rFonts w:cs="Times New Roman"/>
          <w:szCs w:val="24"/>
        </w:rPr>
        <w:t>Mantener un excelente programa de orden y aseo.</w:t>
      </w:r>
    </w:p>
    <w:p w14:paraId="7DD9C9C0" w14:textId="77777777" w:rsidR="004317FE" w:rsidRPr="00124207" w:rsidRDefault="004317FE" w:rsidP="00E60B2D">
      <w:pPr>
        <w:numPr>
          <w:ilvl w:val="0"/>
          <w:numId w:val="140"/>
        </w:numPr>
        <w:spacing w:line="360" w:lineRule="auto"/>
        <w:jc w:val="both"/>
        <w:rPr>
          <w:rFonts w:cs="Times New Roman"/>
          <w:szCs w:val="24"/>
        </w:rPr>
      </w:pPr>
      <w:r w:rsidRPr="00124207">
        <w:rPr>
          <w:rFonts w:cs="Times New Roman"/>
          <w:szCs w:val="24"/>
        </w:rPr>
        <w:t xml:space="preserve">Evitar acumulaciones de obsoletos (Equipos, muebles) en toda instalación de la </w:t>
      </w:r>
      <w:r>
        <w:rPr>
          <w:rFonts w:cs="Times New Roman"/>
          <w:szCs w:val="24"/>
        </w:rPr>
        <w:t>institución.</w:t>
      </w:r>
    </w:p>
    <w:p w14:paraId="271DD78B" w14:textId="77777777" w:rsidR="004317FE" w:rsidRPr="00124207" w:rsidRDefault="004317FE" w:rsidP="00E60B2D">
      <w:pPr>
        <w:numPr>
          <w:ilvl w:val="0"/>
          <w:numId w:val="140"/>
        </w:numPr>
        <w:spacing w:line="360" w:lineRule="auto"/>
        <w:jc w:val="both"/>
        <w:rPr>
          <w:rFonts w:cs="Times New Roman"/>
          <w:szCs w:val="24"/>
        </w:rPr>
      </w:pPr>
      <w:r w:rsidRPr="00124207">
        <w:rPr>
          <w:rFonts w:cs="Times New Roman"/>
          <w:szCs w:val="24"/>
        </w:rPr>
        <w:lastRenderedPageBreak/>
        <w:t>Desarrollar programas adecuados de mantenimiento preventivo, especialmente instalaciones eléctricas</w:t>
      </w:r>
      <w:r>
        <w:rPr>
          <w:rFonts w:cs="Times New Roman"/>
          <w:szCs w:val="24"/>
        </w:rPr>
        <w:t>, con la cooperación de alumnos y docentes.</w:t>
      </w:r>
    </w:p>
    <w:p w14:paraId="3EE2AEA9" w14:textId="77777777" w:rsidR="004317FE" w:rsidRPr="00124207" w:rsidRDefault="004317FE" w:rsidP="00E60B2D">
      <w:pPr>
        <w:numPr>
          <w:ilvl w:val="0"/>
          <w:numId w:val="140"/>
        </w:numPr>
        <w:spacing w:line="360" w:lineRule="auto"/>
        <w:jc w:val="both"/>
        <w:rPr>
          <w:rFonts w:cs="Times New Roman"/>
          <w:szCs w:val="24"/>
        </w:rPr>
      </w:pPr>
      <w:r>
        <w:rPr>
          <w:rFonts w:cs="Times New Roman"/>
          <w:szCs w:val="24"/>
        </w:rPr>
        <w:t>I</w:t>
      </w:r>
      <w:r w:rsidRPr="00124207">
        <w:rPr>
          <w:rFonts w:cs="Times New Roman"/>
          <w:szCs w:val="24"/>
        </w:rPr>
        <w:t>dentificar y eliminar oportunamente condiciones y actos inseguros.</w:t>
      </w:r>
    </w:p>
    <w:p w14:paraId="195367F5" w14:textId="77777777" w:rsidR="004317FE" w:rsidRPr="00124207" w:rsidRDefault="004317FE" w:rsidP="00E60B2D">
      <w:pPr>
        <w:numPr>
          <w:ilvl w:val="0"/>
          <w:numId w:val="140"/>
        </w:numPr>
        <w:spacing w:line="360" w:lineRule="auto"/>
        <w:jc w:val="both"/>
        <w:rPr>
          <w:rFonts w:cs="Times New Roman"/>
          <w:szCs w:val="24"/>
        </w:rPr>
      </w:pPr>
      <w:r w:rsidRPr="00124207">
        <w:rPr>
          <w:rFonts w:cs="Times New Roman"/>
          <w:szCs w:val="24"/>
        </w:rPr>
        <w:t>Mantener instalaciones eléctricas en óptimo estado y dentro especificaciones, eliminando aquellas provisionales.</w:t>
      </w:r>
    </w:p>
    <w:p w14:paraId="2FC7DE53" w14:textId="77777777" w:rsidR="004317FE" w:rsidRPr="00124207" w:rsidRDefault="004317FE" w:rsidP="00E60B2D">
      <w:pPr>
        <w:numPr>
          <w:ilvl w:val="0"/>
          <w:numId w:val="140"/>
        </w:numPr>
        <w:spacing w:line="360" w:lineRule="auto"/>
        <w:jc w:val="both"/>
        <w:rPr>
          <w:rFonts w:cs="Times New Roman"/>
          <w:szCs w:val="24"/>
        </w:rPr>
      </w:pPr>
      <w:r w:rsidRPr="00124207">
        <w:rPr>
          <w:rFonts w:cs="Times New Roman"/>
          <w:szCs w:val="24"/>
        </w:rPr>
        <w:t>Revisar y adecuar los sistemas de suministro de agua para control de incendios.</w:t>
      </w:r>
    </w:p>
    <w:p w14:paraId="21A8D219" w14:textId="77777777" w:rsidR="004317FE" w:rsidRPr="00124207" w:rsidRDefault="004317FE" w:rsidP="00E60B2D">
      <w:pPr>
        <w:numPr>
          <w:ilvl w:val="0"/>
          <w:numId w:val="140"/>
        </w:numPr>
        <w:spacing w:line="360" w:lineRule="auto"/>
        <w:jc w:val="both"/>
        <w:rPr>
          <w:rFonts w:cs="Times New Roman"/>
          <w:szCs w:val="24"/>
        </w:rPr>
      </w:pPr>
      <w:r w:rsidRPr="00124207">
        <w:rPr>
          <w:rFonts w:cs="Times New Roman"/>
          <w:szCs w:val="24"/>
        </w:rPr>
        <w:t>Adquirir equipos adicionales para control de emergencias, mantenerlos en excelente estado y en número suficiente, incluyendo alumbrado de emergencia y alarmas.</w:t>
      </w:r>
    </w:p>
    <w:p w14:paraId="6490C88B" w14:textId="77777777" w:rsidR="004317FE" w:rsidRPr="00124207" w:rsidRDefault="004317FE" w:rsidP="00E60B2D">
      <w:pPr>
        <w:numPr>
          <w:ilvl w:val="0"/>
          <w:numId w:val="140"/>
        </w:numPr>
        <w:spacing w:line="360" w:lineRule="auto"/>
        <w:jc w:val="both"/>
        <w:rPr>
          <w:rFonts w:cs="Times New Roman"/>
          <w:szCs w:val="24"/>
        </w:rPr>
      </w:pPr>
      <w:r w:rsidRPr="00124207">
        <w:rPr>
          <w:rFonts w:cs="Times New Roman"/>
          <w:szCs w:val="24"/>
        </w:rPr>
        <w:t>Mantener activa y actualizada la organización para el control de emergencias (número suficiente, entrenamiento periódico, simulacros, etc.).</w:t>
      </w:r>
    </w:p>
    <w:p w14:paraId="0C615AA9" w14:textId="2C653EBB" w:rsidR="004317FE" w:rsidRPr="007C362C" w:rsidRDefault="004317FE" w:rsidP="00E60B2D">
      <w:pPr>
        <w:numPr>
          <w:ilvl w:val="0"/>
          <w:numId w:val="140"/>
        </w:numPr>
        <w:spacing w:line="360" w:lineRule="auto"/>
        <w:jc w:val="both"/>
        <w:rPr>
          <w:rFonts w:cs="Times New Roman"/>
          <w:szCs w:val="24"/>
        </w:rPr>
      </w:pPr>
      <w:r w:rsidRPr="00124207">
        <w:rPr>
          <w:rFonts w:cs="Times New Roman"/>
          <w:szCs w:val="24"/>
        </w:rPr>
        <w:t>Establecer un programa de ahorro de energía — desconexión de equipos no utilizados fuera de horas laborables.</w:t>
      </w:r>
    </w:p>
    <w:p w14:paraId="0DDFC2D7" w14:textId="77777777" w:rsidR="004317FE" w:rsidRPr="00D271F7" w:rsidRDefault="004317FE" w:rsidP="004317FE">
      <w:pPr>
        <w:rPr>
          <w:rFonts w:cs="Times New Roman"/>
          <w:b/>
          <w:bCs/>
          <w:szCs w:val="24"/>
        </w:rPr>
      </w:pPr>
      <w:r>
        <w:rPr>
          <w:rFonts w:cs="Times New Roman"/>
          <w:b/>
          <w:bCs/>
          <w:szCs w:val="24"/>
        </w:rPr>
        <w:t>MEDIDAS DE CONTROL</w:t>
      </w:r>
    </w:p>
    <w:p w14:paraId="5C42637B" w14:textId="77777777" w:rsidR="004317FE" w:rsidRPr="00531DD6" w:rsidRDefault="004317FE" w:rsidP="00E60B2D">
      <w:pPr>
        <w:numPr>
          <w:ilvl w:val="0"/>
          <w:numId w:val="141"/>
        </w:numPr>
        <w:spacing w:line="360" w:lineRule="auto"/>
        <w:jc w:val="both"/>
        <w:rPr>
          <w:rFonts w:cs="Times New Roman"/>
          <w:szCs w:val="24"/>
        </w:rPr>
      </w:pPr>
      <w:r w:rsidRPr="00531DD6">
        <w:rPr>
          <w:rFonts w:cs="Times New Roman"/>
          <w:szCs w:val="24"/>
        </w:rPr>
        <w:t>Conservar la calma.</w:t>
      </w:r>
    </w:p>
    <w:p w14:paraId="79EF5A6B" w14:textId="77777777" w:rsidR="004317FE" w:rsidRPr="00531DD6" w:rsidRDefault="004317FE" w:rsidP="00E60B2D">
      <w:pPr>
        <w:numPr>
          <w:ilvl w:val="0"/>
          <w:numId w:val="141"/>
        </w:numPr>
        <w:spacing w:line="360" w:lineRule="auto"/>
        <w:jc w:val="both"/>
        <w:rPr>
          <w:rFonts w:cs="Times New Roman"/>
          <w:szCs w:val="24"/>
        </w:rPr>
      </w:pPr>
      <w:r w:rsidRPr="00531DD6">
        <w:rPr>
          <w:rFonts w:cs="Times New Roman"/>
          <w:szCs w:val="24"/>
        </w:rPr>
        <w:t xml:space="preserve"> En horas laborales alistar llaves de salidas alternas al exterior para posible evacuación. Controlar el fuego si sabe hacerlo, aplicando o utilizando extintores y mangueras contra incendios.</w:t>
      </w:r>
    </w:p>
    <w:p w14:paraId="6E6CBAEC" w14:textId="77777777" w:rsidR="004317FE" w:rsidRPr="00531DD6" w:rsidRDefault="004317FE" w:rsidP="00E60B2D">
      <w:pPr>
        <w:numPr>
          <w:ilvl w:val="0"/>
          <w:numId w:val="141"/>
        </w:numPr>
        <w:spacing w:line="360" w:lineRule="auto"/>
        <w:jc w:val="both"/>
        <w:rPr>
          <w:rFonts w:cs="Times New Roman"/>
          <w:szCs w:val="24"/>
        </w:rPr>
      </w:pPr>
      <w:r w:rsidRPr="00531DD6">
        <w:rPr>
          <w:rFonts w:cs="Times New Roman"/>
          <w:szCs w:val="24"/>
        </w:rPr>
        <w:t>Si el líquido combustible derramado y/o incendiado proviene de un derrame, fuga o escape, trate ante todo de contenerlo y eliminar e impedir su esparcimiento.</w:t>
      </w:r>
    </w:p>
    <w:p w14:paraId="5C4BD9E8" w14:textId="77777777" w:rsidR="004317FE" w:rsidRPr="00531DD6" w:rsidRDefault="004317FE" w:rsidP="00E60B2D">
      <w:pPr>
        <w:numPr>
          <w:ilvl w:val="0"/>
          <w:numId w:val="141"/>
        </w:numPr>
        <w:spacing w:line="360" w:lineRule="auto"/>
        <w:jc w:val="both"/>
        <w:rPr>
          <w:rFonts w:cs="Times New Roman"/>
          <w:szCs w:val="24"/>
        </w:rPr>
      </w:pPr>
      <w:r w:rsidRPr="00531DD6">
        <w:rPr>
          <w:rFonts w:cs="Times New Roman"/>
          <w:szCs w:val="24"/>
        </w:rPr>
        <w:t xml:space="preserve"> Si el incendio es de origen eléctrico eliminar ante todo el suministro de energía al equipo o instalación afectada, luego use para su extinción; en su orden: gas carbónico, polvo químico y en última instancia agua.</w:t>
      </w:r>
    </w:p>
    <w:p w14:paraId="64F381F4" w14:textId="77777777" w:rsidR="004317FE" w:rsidRPr="00531DD6" w:rsidRDefault="004317FE" w:rsidP="00E60B2D">
      <w:pPr>
        <w:numPr>
          <w:ilvl w:val="0"/>
          <w:numId w:val="141"/>
        </w:numPr>
        <w:spacing w:line="360" w:lineRule="auto"/>
        <w:jc w:val="both"/>
        <w:rPr>
          <w:rFonts w:cs="Times New Roman"/>
          <w:szCs w:val="24"/>
        </w:rPr>
      </w:pPr>
      <w:r w:rsidRPr="00531DD6">
        <w:rPr>
          <w:rFonts w:cs="Times New Roman"/>
          <w:szCs w:val="24"/>
        </w:rPr>
        <w:t xml:space="preserve"> Guiar y apoyar al personal del cuerpo de bomberos hasta el sitio de la emergencia; otras ayudas son permitidas cuando hayan sido solicitadas o su colaboración sea necesaria.</w:t>
      </w:r>
    </w:p>
    <w:p w14:paraId="6CCD6453" w14:textId="77777777" w:rsidR="004317FE" w:rsidRPr="00531DD6" w:rsidRDefault="004317FE" w:rsidP="00E60B2D">
      <w:pPr>
        <w:numPr>
          <w:ilvl w:val="0"/>
          <w:numId w:val="141"/>
        </w:numPr>
        <w:spacing w:line="360" w:lineRule="auto"/>
        <w:jc w:val="both"/>
        <w:rPr>
          <w:rFonts w:cs="Times New Roman"/>
          <w:szCs w:val="24"/>
        </w:rPr>
      </w:pPr>
      <w:r w:rsidRPr="00531DD6">
        <w:rPr>
          <w:rFonts w:cs="Times New Roman"/>
          <w:szCs w:val="24"/>
        </w:rPr>
        <w:lastRenderedPageBreak/>
        <w:t>No aplicar agua a equipos o maquinaria energizada.</w:t>
      </w:r>
    </w:p>
    <w:p w14:paraId="2F35D33D" w14:textId="77777777" w:rsidR="005A693E" w:rsidRDefault="004317FE" w:rsidP="005A693E">
      <w:pPr>
        <w:numPr>
          <w:ilvl w:val="0"/>
          <w:numId w:val="141"/>
        </w:numPr>
        <w:spacing w:line="360" w:lineRule="auto"/>
        <w:jc w:val="both"/>
      </w:pPr>
      <w:r w:rsidRPr="00531DD6">
        <w:rPr>
          <w:rFonts w:cs="Times New Roman"/>
          <w:szCs w:val="24"/>
        </w:rPr>
        <w:t xml:space="preserve"> En caso de humo u olor a combustión identificar causas y tomar acción al respecto</w:t>
      </w:r>
      <w:r>
        <w:t>.</w:t>
      </w:r>
      <w:bookmarkStart w:id="3089" w:name="_Toc87102690"/>
    </w:p>
    <w:p w14:paraId="6471BB6D" w14:textId="7932DC2E" w:rsidR="004317FE" w:rsidRPr="005A693E" w:rsidRDefault="00314888" w:rsidP="005A693E">
      <w:pPr>
        <w:spacing w:line="360" w:lineRule="auto"/>
        <w:jc w:val="both"/>
      </w:pPr>
      <w:r w:rsidRPr="005A693E">
        <w:rPr>
          <w:rFonts w:cs="Times New Roman"/>
          <w:b/>
          <w:bCs/>
          <w:lang w:val="es-419"/>
        </w:rPr>
        <w:t>Medidas en caso de inundaciones</w:t>
      </w:r>
      <w:bookmarkEnd w:id="3089"/>
    </w:p>
    <w:p w14:paraId="26B87612" w14:textId="77777777" w:rsidR="004317FE" w:rsidRDefault="004317FE" w:rsidP="00DC4118">
      <w:pPr>
        <w:spacing w:line="360" w:lineRule="auto"/>
        <w:jc w:val="both"/>
        <w:rPr>
          <w:rFonts w:cs="Times New Roman"/>
          <w:szCs w:val="24"/>
          <w:lang w:val="es-419"/>
        </w:rPr>
      </w:pPr>
      <w:r w:rsidRPr="001258A1">
        <w:rPr>
          <w:rFonts w:cs="Times New Roman"/>
          <w:szCs w:val="24"/>
          <w:lang w:val="es-419"/>
        </w:rPr>
        <w:t>Pueden suceder en las instalaciones internas por fuertes lluvias, obstrucción de canales o registros de drenaje y techos sucios; señales de esta clase de emergencias son agua en pisos provenientes de fuertes lluvias, arroyos vecinos desbordados, daño u obstrucción de tuberías, puertas y ventanas, y filtraciones en pisos o paredes.</w:t>
      </w:r>
    </w:p>
    <w:p w14:paraId="0D966523" w14:textId="77777777" w:rsidR="004317FE" w:rsidRPr="00D271F7" w:rsidRDefault="004317FE" w:rsidP="004317FE">
      <w:pPr>
        <w:rPr>
          <w:rFonts w:cs="Times New Roman"/>
          <w:b/>
          <w:bCs/>
          <w:szCs w:val="24"/>
        </w:rPr>
      </w:pPr>
      <w:r>
        <w:rPr>
          <w:rFonts w:cs="Times New Roman"/>
          <w:b/>
          <w:bCs/>
          <w:szCs w:val="24"/>
        </w:rPr>
        <w:t>MEDIDAS DE PREVENCIÓN</w:t>
      </w:r>
    </w:p>
    <w:p w14:paraId="5DB2A5F6" w14:textId="77777777" w:rsidR="004317FE" w:rsidRPr="00FC225B" w:rsidRDefault="004317FE" w:rsidP="00E60B2D">
      <w:pPr>
        <w:numPr>
          <w:ilvl w:val="0"/>
          <w:numId w:val="142"/>
        </w:numPr>
        <w:spacing w:line="360" w:lineRule="auto"/>
        <w:jc w:val="both"/>
        <w:rPr>
          <w:rFonts w:cs="Times New Roman"/>
          <w:szCs w:val="24"/>
          <w:lang w:val="es-419"/>
        </w:rPr>
      </w:pPr>
      <w:r w:rsidRPr="00FC225B">
        <w:rPr>
          <w:rFonts w:cs="Times New Roman"/>
          <w:szCs w:val="24"/>
          <w:lang w:val="es-419"/>
        </w:rPr>
        <w:t>Reparar oportunamente cualquier daño en ventanas, puertas, techos y paredes.</w:t>
      </w:r>
    </w:p>
    <w:p w14:paraId="2995BBB0" w14:textId="77777777" w:rsidR="004317FE" w:rsidRPr="00FC225B" w:rsidRDefault="004317FE" w:rsidP="00E60B2D">
      <w:pPr>
        <w:numPr>
          <w:ilvl w:val="0"/>
          <w:numId w:val="142"/>
        </w:numPr>
        <w:spacing w:line="360" w:lineRule="auto"/>
        <w:jc w:val="both"/>
        <w:rPr>
          <w:rFonts w:cs="Times New Roman"/>
          <w:szCs w:val="24"/>
          <w:lang w:val="es-419"/>
        </w:rPr>
      </w:pPr>
      <w:r w:rsidRPr="00FC225B">
        <w:rPr>
          <w:rFonts w:cs="Times New Roman"/>
          <w:szCs w:val="24"/>
          <w:lang w:val="es-419"/>
        </w:rPr>
        <w:t>Efectuar mantenimiento periódico de revisión y limpieza de sistemas de recolección y drenaje de aguas lluvias.</w:t>
      </w:r>
    </w:p>
    <w:p w14:paraId="704E294C" w14:textId="77777777" w:rsidR="004317FE" w:rsidRPr="00FC225B" w:rsidRDefault="004317FE" w:rsidP="00E60B2D">
      <w:pPr>
        <w:numPr>
          <w:ilvl w:val="0"/>
          <w:numId w:val="142"/>
        </w:numPr>
        <w:spacing w:line="360" w:lineRule="auto"/>
        <w:jc w:val="both"/>
        <w:rPr>
          <w:rFonts w:cs="Times New Roman"/>
          <w:szCs w:val="24"/>
          <w:lang w:val="es-419"/>
        </w:rPr>
      </w:pPr>
      <w:r w:rsidRPr="00FC225B">
        <w:rPr>
          <w:rFonts w:cs="Times New Roman"/>
          <w:szCs w:val="24"/>
          <w:lang w:val="es-419"/>
        </w:rPr>
        <w:t>Estar alerta ante reparaciones o construcciones en calles vecinas que puedan alterar el curso normal de arroyos cercanos.</w:t>
      </w:r>
    </w:p>
    <w:p w14:paraId="01934B10" w14:textId="77777777" w:rsidR="004317FE" w:rsidRPr="00FC225B" w:rsidRDefault="004317FE" w:rsidP="00E60B2D">
      <w:pPr>
        <w:numPr>
          <w:ilvl w:val="0"/>
          <w:numId w:val="142"/>
        </w:numPr>
        <w:spacing w:line="360" w:lineRule="auto"/>
        <w:jc w:val="both"/>
        <w:rPr>
          <w:rFonts w:cs="Times New Roman"/>
          <w:szCs w:val="24"/>
          <w:lang w:val="es-419"/>
        </w:rPr>
      </w:pPr>
      <w:r w:rsidRPr="00FC225B">
        <w:rPr>
          <w:rFonts w:cs="Times New Roman"/>
          <w:szCs w:val="24"/>
          <w:lang w:val="es-419"/>
        </w:rPr>
        <w:t>Eliminar filtraciones en pisos y paredes</w:t>
      </w:r>
    </w:p>
    <w:p w14:paraId="0AB3616F" w14:textId="77777777" w:rsidR="004317FE" w:rsidRPr="001B0BA2" w:rsidRDefault="004317FE" w:rsidP="00E60B2D">
      <w:pPr>
        <w:numPr>
          <w:ilvl w:val="0"/>
          <w:numId w:val="142"/>
        </w:numPr>
        <w:spacing w:line="360" w:lineRule="auto"/>
        <w:jc w:val="both"/>
        <w:rPr>
          <w:rFonts w:cs="Times New Roman"/>
          <w:szCs w:val="24"/>
          <w:lang w:val="es-419"/>
        </w:rPr>
      </w:pPr>
      <w:r w:rsidRPr="00FC225B">
        <w:rPr>
          <w:rFonts w:cs="Times New Roman"/>
          <w:szCs w:val="24"/>
          <w:lang w:val="es-419"/>
        </w:rPr>
        <w:t>Des-energizar los sistemas eléctricos de las dependencias que queden cerradas o cuando exista amenaza evidente de inundación.</w:t>
      </w:r>
    </w:p>
    <w:p w14:paraId="1EAD90C8" w14:textId="77777777" w:rsidR="004317FE" w:rsidRDefault="004317FE" w:rsidP="004317FE">
      <w:pPr>
        <w:rPr>
          <w:rFonts w:cs="Times New Roman"/>
          <w:b/>
          <w:bCs/>
          <w:szCs w:val="24"/>
        </w:rPr>
      </w:pPr>
      <w:r w:rsidRPr="008434A3">
        <w:rPr>
          <w:rFonts w:cs="Times New Roman"/>
          <w:b/>
          <w:bCs/>
          <w:szCs w:val="24"/>
        </w:rPr>
        <w:t xml:space="preserve">MEDIDAS DE </w:t>
      </w:r>
      <w:r>
        <w:rPr>
          <w:rFonts w:cs="Times New Roman"/>
          <w:b/>
          <w:bCs/>
          <w:szCs w:val="24"/>
        </w:rPr>
        <w:t>CONTROL</w:t>
      </w:r>
    </w:p>
    <w:p w14:paraId="79BD39EE" w14:textId="0569E2BD" w:rsidR="004317FE" w:rsidRPr="008F6EE2" w:rsidRDefault="004317FE" w:rsidP="00E60B2D">
      <w:pPr>
        <w:numPr>
          <w:ilvl w:val="0"/>
          <w:numId w:val="143"/>
        </w:numPr>
        <w:spacing w:line="360" w:lineRule="auto"/>
        <w:jc w:val="both"/>
        <w:rPr>
          <w:rFonts w:cs="Times New Roman"/>
          <w:b/>
          <w:bCs/>
          <w:szCs w:val="24"/>
        </w:rPr>
      </w:pPr>
      <w:r>
        <w:rPr>
          <w:rFonts w:cs="Times New Roman"/>
          <w:szCs w:val="24"/>
        </w:rPr>
        <w:t>Tratar de contener, eliminar o minimizar la entrada de agua, especialmente en áreas aledañas a sistemas eléctricos o de potencia.</w:t>
      </w:r>
    </w:p>
    <w:p w14:paraId="6B644A58" w14:textId="048D1558" w:rsidR="004317FE" w:rsidRPr="005A693E" w:rsidRDefault="00314888" w:rsidP="005A693E">
      <w:pPr>
        <w:rPr>
          <w:b/>
          <w:bCs/>
          <w:lang w:val="es-419"/>
        </w:rPr>
      </w:pPr>
      <w:bookmarkStart w:id="3090" w:name="_Toc87102691"/>
      <w:r w:rsidRPr="005A693E">
        <w:rPr>
          <w:b/>
          <w:bCs/>
          <w:lang w:val="es-419"/>
        </w:rPr>
        <w:t>Medidas en caso de movimientos sísmicos</w:t>
      </w:r>
      <w:bookmarkEnd w:id="3090"/>
    </w:p>
    <w:p w14:paraId="66DDCD56" w14:textId="7A3C5777" w:rsidR="004317FE" w:rsidRDefault="004317FE" w:rsidP="00DC4118">
      <w:pPr>
        <w:spacing w:line="360" w:lineRule="auto"/>
        <w:jc w:val="both"/>
        <w:rPr>
          <w:rFonts w:cs="Times New Roman"/>
          <w:szCs w:val="24"/>
          <w:lang w:val="es-419"/>
        </w:rPr>
      </w:pPr>
      <w:r>
        <w:rPr>
          <w:rFonts w:cs="Times New Roman"/>
          <w:szCs w:val="24"/>
          <w:lang w:val="es-419"/>
        </w:rPr>
        <w:t>Se caracterizan por movimientos de pisos, paredes, cables eléctricos; caídas de cielos rasos, techos, lámparas, mesas, archivos, cuadros; rotura de vidrios de ventanas y puertas; fallas de estructuras y ruidos fuertes.</w:t>
      </w:r>
    </w:p>
    <w:p w14:paraId="77F45A2D" w14:textId="62B49527" w:rsidR="000C649D" w:rsidRDefault="000C649D" w:rsidP="00DC4118">
      <w:pPr>
        <w:spacing w:line="360" w:lineRule="auto"/>
        <w:jc w:val="both"/>
        <w:rPr>
          <w:rFonts w:cs="Times New Roman"/>
          <w:szCs w:val="24"/>
          <w:lang w:val="es-419"/>
        </w:rPr>
      </w:pPr>
    </w:p>
    <w:p w14:paraId="44CAF147" w14:textId="77777777" w:rsidR="000C649D" w:rsidRDefault="000C649D" w:rsidP="00DC4118">
      <w:pPr>
        <w:spacing w:line="360" w:lineRule="auto"/>
        <w:jc w:val="both"/>
        <w:rPr>
          <w:rFonts w:cs="Times New Roman"/>
          <w:szCs w:val="24"/>
          <w:lang w:val="es-419"/>
        </w:rPr>
      </w:pPr>
    </w:p>
    <w:p w14:paraId="661B46F0" w14:textId="77777777" w:rsidR="004317FE" w:rsidRPr="005F0F39" w:rsidRDefault="004317FE" w:rsidP="00DC4118">
      <w:pPr>
        <w:spacing w:line="360" w:lineRule="auto"/>
        <w:jc w:val="both"/>
        <w:rPr>
          <w:rFonts w:cs="Times New Roman"/>
          <w:b/>
          <w:bCs/>
          <w:szCs w:val="24"/>
          <w:lang w:val="es-419"/>
        </w:rPr>
      </w:pPr>
      <w:r w:rsidRPr="005F0F39">
        <w:rPr>
          <w:rFonts w:cs="Times New Roman"/>
          <w:b/>
          <w:bCs/>
          <w:szCs w:val="24"/>
          <w:lang w:val="es-419"/>
        </w:rPr>
        <w:lastRenderedPageBreak/>
        <w:t>MEDIDAS DE PREVENCIÓN</w:t>
      </w:r>
    </w:p>
    <w:p w14:paraId="3F7D63AB" w14:textId="77777777" w:rsidR="004317FE" w:rsidRDefault="004317FE" w:rsidP="00E60B2D">
      <w:pPr>
        <w:numPr>
          <w:ilvl w:val="0"/>
          <w:numId w:val="143"/>
        </w:numPr>
        <w:spacing w:line="360" w:lineRule="auto"/>
        <w:ind w:left="426" w:firstLine="0"/>
        <w:jc w:val="both"/>
        <w:rPr>
          <w:rFonts w:cs="Times New Roman"/>
          <w:szCs w:val="24"/>
          <w:lang w:val="es-419"/>
        </w:rPr>
      </w:pPr>
      <w:r>
        <w:rPr>
          <w:rFonts w:cs="Times New Roman"/>
          <w:szCs w:val="24"/>
          <w:lang w:val="es-419"/>
        </w:rPr>
        <w:t>Hacer reformas a instalaciones según normas de sismo resistencia</w:t>
      </w:r>
    </w:p>
    <w:p w14:paraId="746C78E7" w14:textId="705C5A8A" w:rsidR="004317FE" w:rsidRPr="008F6EE2" w:rsidRDefault="004317FE" w:rsidP="00E60B2D">
      <w:pPr>
        <w:numPr>
          <w:ilvl w:val="0"/>
          <w:numId w:val="143"/>
        </w:numPr>
        <w:spacing w:line="360" w:lineRule="auto"/>
        <w:ind w:left="426" w:firstLine="0"/>
        <w:jc w:val="both"/>
        <w:rPr>
          <w:rFonts w:cs="Times New Roman"/>
          <w:szCs w:val="24"/>
          <w:lang w:val="es-419"/>
        </w:rPr>
      </w:pPr>
      <w:r>
        <w:rPr>
          <w:rFonts w:cs="Times New Roman"/>
          <w:szCs w:val="24"/>
          <w:lang w:val="es-419"/>
        </w:rPr>
        <w:t>Conocer normas de supervivencia para esta clase de emergencia.</w:t>
      </w:r>
    </w:p>
    <w:p w14:paraId="006721E5" w14:textId="77777777" w:rsidR="004317FE" w:rsidRPr="005F0F39" w:rsidRDefault="004317FE" w:rsidP="004317FE">
      <w:pPr>
        <w:spacing w:line="360" w:lineRule="auto"/>
        <w:jc w:val="both"/>
        <w:rPr>
          <w:rFonts w:cs="Times New Roman"/>
          <w:b/>
          <w:bCs/>
          <w:szCs w:val="24"/>
          <w:lang w:val="es-419"/>
        </w:rPr>
      </w:pPr>
      <w:r w:rsidRPr="005F0F39">
        <w:rPr>
          <w:rFonts w:cs="Times New Roman"/>
          <w:b/>
          <w:bCs/>
          <w:szCs w:val="24"/>
          <w:lang w:val="es-419"/>
        </w:rPr>
        <w:t>MEDIDAS DE CONTROL</w:t>
      </w:r>
    </w:p>
    <w:p w14:paraId="0F8BF7EE" w14:textId="77777777" w:rsidR="004317FE" w:rsidRPr="00C05F3A" w:rsidRDefault="004317FE" w:rsidP="00E60B2D">
      <w:pPr>
        <w:numPr>
          <w:ilvl w:val="0"/>
          <w:numId w:val="144"/>
        </w:numPr>
        <w:spacing w:line="360" w:lineRule="auto"/>
        <w:jc w:val="both"/>
        <w:rPr>
          <w:rFonts w:cs="Times New Roman"/>
          <w:szCs w:val="24"/>
          <w:lang w:val="es-419"/>
        </w:rPr>
      </w:pPr>
      <w:r w:rsidRPr="00C05F3A">
        <w:rPr>
          <w:rFonts w:cs="Times New Roman"/>
          <w:szCs w:val="24"/>
          <w:lang w:val="es-419"/>
        </w:rPr>
        <w:t>Conservar la calma.</w:t>
      </w:r>
    </w:p>
    <w:p w14:paraId="07B31F9C" w14:textId="77777777" w:rsidR="004317FE" w:rsidRPr="00C05F3A" w:rsidRDefault="004317FE" w:rsidP="00E60B2D">
      <w:pPr>
        <w:numPr>
          <w:ilvl w:val="0"/>
          <w:numId w:val="144"/>
        </w:numPr>
        <w:spacing w:line="360" w:lineRule="auto"/>
        <w:jc w:val="both"/>
        <w:rPr>
          <w:rFonts w:cs="Times New Roman"/>
          <w:szCs w:val="24"/>
          <w:lang w:val="es-419"/>
        </w:rPr>
      </w:pPr>
      <w:r w:rsidRPr="00C05F3A">
        <w:rPr>
          <w:rFonts w:cs="Times New Roman"/>
          <w:szCs w:val="24"/>
          <w:lang w:val="es-419"/>
        </w:rPr>
        <w:t>Situarse al lado de escritorios, mesas o marcos de las puertas o acurrucarse en el ángulo de dos paredes y cubrir la cabeza con los brazos.</w:t>
      </w:r>
    </w:p>
    <w:p w14:paraId="7DD063B7" w14:textId="77777777" w:rsidR="004317FE" w:rsidRPr="00C05F3A" w:rsidRDefault="004317FE" w:rsidP="00E60B2D">
      <w:pPr>
        <w:numPr>
          <w:ilvl w:val="0"/>
          <w:numId w:val="144"/>
        </w:numPr>
        <w:spacing w:line="360" w:lineRule="auto"/>
        <w:jc w:val="both"/>
        <w:rPr>
          <w:rFonts w:cs="Times New Roman"/>
          <w:szCs w:val="24"/>
          <w:lang w:val="es-419"/>
        </w:rPr>
      </w:pPr>
      <w:r w:rsidRPr="00C05F3A">
        <w:rPr>
          <w:rFonts w:cs="Times New Roman"/>
          <w:szCs w:val="24"/>
          <w:lang w:val="es-419"/>
        </w:rPr>
        <w:t>Mantenerse alejado de ventanas y puertas de vidrio, así como de objetos que puedan caerse y lesionar o atrapar.</w:t>
      </w:r>
    </w:p>
    <w:p w14:paraId="3E8E50C8" w14:textId="77777777" w:rsidR="004317FE" w:rsidRPr="00C05F3A" w:rsidRDefault="004317FE" w:rsidP="00E60B2D">
      <w:pPr>
        <w:numPr>
          <w:ilvl w:val="0"/>
          <w:numId w:val="144"/>
        </w:numPr>
        <w:spacing w:line="360" w:lineRule="auto"/>
        <w:jc w:val="both"/>
        <w:rPr>
          <w:rFonts w:cs="Times New Roman"/>
          <w:szCs w:val="24"/>
          <w:lang w:val="es-419"/>
        </w:rPr>
      </w:pPr>
      <w:r w:rsidRPr="00C05F3A">
        <w:rPr>
          <w:rFonts w:cs="Times New Roman"/>
          <w:szCs w:val="24"/>
          <w:lang w:val="es-419"/>
        </w:rPr>
        <w:t xml:space="preserve"> No abandonar refugios hasta asegurarse de que el evento pasó y no hay peligro.   Si es posible y no existe riesgo, desconecte todo sistema eléctrico y cierre controles generales de agua.</w:t>
      </w:r>
    </w:p>
    <w:p w14:paraId="74BDEAE2" w14:textId="77777777" w:rsidR="004317FE" w:rsidRPr="00C05F3A" w:rsidRDefault="004317FE" w:rsidP="00E60B2D">
      <w:pPr>
        <w:numPr>
          <w:ilvl w:val="0"/>
          <w:numId w:val="144"/>
        </w:numPr>
        <w:spacing w:line="360" w:lineRule="auto"/>
        <w:jc w:val="both"/>
        <w:rPr>
          <w:rFonts w:cs="Times New Roman"/>
          <w:szCs w:val="24"/>
          <w:lang w:val="es-419"/>
        </w:rPr>
      </w:pPr>
      <w:r w:rsidRPr="00C05F3A">
        <w:rPr>
          <w:rFonts w:cs="Times New Roman"/>
          <w:szCs w:val="24"/>
          <w:lang w:val="es-419"/>
        </w:rPr>
        <w:t>Tener precaución al salir de las instalaciones, evitar ser atropellado por vehículos o lesionado por cables, postes eléctricos, vidrios o avisos.</w:t>
      </w:r>
    </w:p>
    <w:p w14:paraId="34E8E553" w14:textId="77777777" w:rsidR="004317FE" w:rsidRPr="00C05F3A" w:rsidRDefault="004317FE" w:rsidP="00E60B2D">
      <w:pPr>
        <w:numPr>
          <w:ilvl w:val="0"/>
          <w:numId w:val="144"/>
        </w:numPr>
        <w:spacing w:line="360" w:lineRule="auto"/>
        <w:jc w:val="both"/>
        <w:rPr>
          <w:rFonts w:cs="Times New Roman"/>
          <w:szCs w:val="24"/>
          <w:lang w:val="es-419"/>
        </w:rPr>
      </w:pPr>
      <w:r w:rsidRPr="00C05F3A">
        <w:rPr>
          <w:rFonts w:cs="Times New Roman"/>
          <w:szCs w:val="24"/>
          <w:lang w:val="es-419"/>
        </w:rPr>
        <w:t xml:space="preserve"> Seguir los procedimientos para casos de evacuación.</w:t>
      </w:r>
    </w:p>
    <w:p w14:paraId="0AEBB689" w14:textId="31898632" w:rsidR="004317FE" w:rsidRPr="008F6EE2" w:rsidRDefault="004317FE" w:rsidP="00E60B2D">
      <w:pPr>
        <w:numPr>
          <w:ilvl w:val="0"/>
          <w:numId w:val="144"/>
        </w:numPr>
        <w:spacing w:line="360" w:lineRule="auto"/>
        <w:jc w:val="both"/>
        <w:rPr>
          <w:rFonts w:cs="Times New Roman"/>
          <w:szCs w:val="24"/>
          <w:lang w:val="es-419"/>
        </w:rPr>
      </w:pPr>
      <w:r w:rsidRPr="00C05F3A">
        <w:rPr>
          <w:rFonts w:cs="Times New Roman"/>
          <w:szCs w:val="24"/>
          <w:lang w:val="es-419"/>
        </w:rPr>
        <w:t>En caso de estar en segunda planta buscar la viga más próxima a la salida para protección.</w:t>
      </w:r>
    </w:p>
    <w:p w14:paraId="0FC65E7E" w14:textId="11E64C7F" w:rsidR="004317FE" w:rsidRPr="00314888" w:rsidRDefault="005A693E" w:rsidP="005A693E">
      <w:pPr>
        <w:pStyle w:val="Ttulo3"/>
        <w:numPr>
          <w:ilvl w:val="2"/>
          <w:numId w:val="187"/>
        </w:numPr>
        <w:rPr>
          <w:rFonts w:ascii="Times New Roman" w:hAnsi="Times New Roman" w:cs="Times New Roman"/>
          <w:b/>
          <w:bCs/>
          <w:color w:val="auto"/>
          <w:lang w:val="es-419"/>
        </w:rPr>
      </w:pPr>
      <w:bookmarkStart w:id="3091" w:name="_Toc97123182"/>
      <w:r>
        <w:rPr>
          <w:rFonts w:ascii="Times New Roman" w:hAnsi="Times New Roman" w:cs="Times New Roman"/>
          <w:b/>
          <w:bCs/>
          <w:color w:val="auto"/>
          <w:lang w:val="es-419"/>
        </w:rPr>
        <w:t>Brigada de Evacuación</w:t>
      </w:r>
      <w:bookmarkEnd w:id="3091"/>
      <w:r>
        <w:rPr>
          <w:rFonts w:ascii="Times New Roman" w:hAnsi="Times New Roman" w:cs="Times New Roman"/>
          <w:b/>
          <w:bCs/>
          <w:color w:val="auto"/>
          <w:lang w:val="es-419"/>
        </w:rPr>
        <w:t xml:space="preserve"> </w:t>
      </w:r>
    </w:p>
    <w:p w14:paraId="20B616B0" w14:textId="4B114DA6" w:rsidR="004317FE" w:rsidRDefault="004317FE" w:rsidP="00DC4118">
      <w:pPr>
        <w:spacing w:line="360" w:lineRule="auto"/>
        <w:jc w:val="both"/>
        <w:rPr>
          <w:rFonts w:cs="Times New Roman"/>
          <w:szCs w:val="24"/>
          <w:lang w:val="es-419"/>
        </w:rPr>
      </w:pPr>
      <w:r>
        <w:rPr>
          <w:rFonts w:cs="Times New Roman"/>
          <w:szCs w:val="24"/>
          <w:lang w:val="es-419"/>
        </w:rPr>
        <w:t>Dentro de las actividades de prevención de accidentes laborales y protección de bienes; es de suma importancia establecer procedimientos de evacuación que permitan hacer un adecuado manejo de este tipo de situaciones y, al mismo tiempo, permitan disminuir las lesiones personales y pérdidas materiales que ellas pueden generar; en el momento de presentarse la emergencia.</w:t>
      </w:r>
    </w:p>
    <w:p w14:paraId="4E8667F6" w14:textId="77777777" w:rsidR="004317FE" w:rsidRDefault="004317FE" w:rsidP="00DC4118">
      <w:pPr>
        <w:spacing w:line="360" w:lineRule="auto"/>
        <w:jc w:val="both"/>
        <w:rPr>
          <w:rFonts w:cs="Times New Roman"/>
          <w:b/>
          <w:bCs/>
          <w:szCs w:val="24"/>
          <w:lang w:val="es-419"/>
        </w:rPr>
      </w:pPr>
      <w:r w:rsidRPr="006A2434">
        <w:rPr>
          <w:rFonts w:cs="Times New Roman"/>
          <w:b/>
          <w:bCs/>
          <w:szCs w:val="24"/>
          <w:lang w:val="es-419"/>
        </w:rPr>
        <w:t>OBJETIVOS</w:t>
      </w:r>
    </w:p>
    <w:p w14:paraId="154F23C8" w14:textId="77777777" w:rsidR="004317FE" w:rsidRPr="00E54B80" w:rsidRDefault="004317FE" w:rsidP="00E60B2D">
      <w:pPr>
        <w:numPr>
          <w:ilvl w:val="0"/>
          <w:numId w:val="145"/>
        </w:numPr>
        <w:spacing w:line="360" w:lineRule="auto"/>
        <w:ind w:left="567" w:hanging="141"/>
        <w:jc w:val="both"/>
        <w:rPr>
          <w:rFonts w:cs="Times New Roman"/>
          <w:szCs w:val="24"/>
          <w:lang w:val="es-419"/>
        </w:rPr>
      </w:pPr>
      <w:r w:rsidRPr="00E54B80">
        <w:rPr>
          <w:rFonts w:cs="Times New Roman"/>
          <w:szCs w:val="24"/>
          <w:lang w:val="es-419"/>
        </w:rPr>
        <w:t>Establecer los procedimientos a seguir en caso de emergencia que garanticen la salida oportuna y segura del personal.</w:t>
      </w:r>
    </w:p>
    <w:p w14:paraId="181C7A36" w14:textId="77777777" w:rsidR="004317FE" w:rsidRPr="00E54B80" w:rsidRDefault="004317FE" w:rsidP="00E60B2D">
      <w:pPr>
        <w:numPr>
          <w:ilvl w:val="0"/>
          <w:numId w:val="145"/>
        </w:numPr>
        <w:spacing w:line="360" w:lineRule="auto"/>
        <w:ind w:left="567" w:hanging="141"/>
        <w:jc w:val="both"/>
        <w:rPr>
          <w:rFonts w:cs="Times New Roman"/>
          <w:szCs w:val="24"/>
          <w:lang w:val="es-419"/>
        </w:rPr>
      </w:pPr>
      <w:r w:rsidRPr="00E54B80">
        <w:rPr>
          <w:rFonts w:cs="Times New Roman"/>
          <w:szCs w:val="24"/>
          <w:lang w:val="es-419"/>
        </w:rPr>
        <w:lastRenderedPageBreak/>
        <w:t>Definir el sistema de alarma a utilizar y el significado de dicha señal, para una oportuna reacción por parte de todos los trabajadores.</w:t>
      </w:r>
    </w:p>
    <w:p w14:paraId="17893932" w14:textId="77777777" w:rsidR="004317FE" w:rsidRPr="00E54B80" w:rsidRDefault="004317FE" w:rsidP="00E60B2D">
      <w:pPr>
        <w:numPr>
          <w:ilvl w:val="0"/>
          <w:numId w:val="145"/>
        </w:numPr>
        <w:spacing w:line="360" w:lineRule="auto"/>
        <w:ind w:hanging="294"/>
        <w:jc w:val="both"/>
        <w:rPr>
          <w:rFonts w:cs="Times New Roman"/>
          <w:szCs w:val="24"/>
          <w:lang w:val="es-419"/>
        </w:rPr>
      </w:pPr>
      <w:r w:rsidRPr="00E54B80">
        <w:rPr>
          <w:rFonts w:cs="Times New Roman"/>
          <w:szCs w:val="24"/>
          <w:lang w:val="es-419"/>
        </w:rPr>
        <w:t>Establecer las rutas de evacuación, así como el punto de reunión y conteo del personal.</w:t>
      </w:r>
    </w:p>
    <w:p w14:paraId="0663E2E6" w14:textId="77777777" w:rsidR="004317FE" w:rsidRPr="00A524E9" w:rsidRDefault="004317FE" w:rsidP="00E60B2D">
      <w:pPr>
        <w:numPr>
          <w:ilvl w:val="0"/>
          <w:numId w:val="145"/>
        </w:numPr>
        <w:spacing w:line="360" w:lineRule="auto"/>
        <w:ind w:hanging="294"/>
        <w:jc w:val="both"/>
        <w:rPr>
          <w:rFonts w:cs="Times New Roman"/>
          <w:szCs w:val="24"/>
          <w:lang w:val="es-419"/>
        </w:rPr>
      </w:pPr>
      <w:r w:rsidRPr="00E54B80">
        <w:rPr>
          <w:rFonts w:cs="Times New Roman"/>
          <w:szCs w:val="24"/>
          <w:lang w:val="es-419"/>
        </w:rPr>
        <w:t xml:space="preserve">Garantizar la rápida identificación de las rutas y salidas de emergencia mediante una adecuada señalización de estas. </w:t>
      </w:r>
    </w:p>
    <w:p w14:paraId="410439B7" w14:textId="77777777" w:rsidR="004317FE" w:rsidRDefault="004317FE" w:rsidP="007508FA">
      <w:pPr>
        <w:spacing w:line="360" w:lineRule="auto"/>
        <w:jc w:val="both"/>
        <w:rPr>
          <w:rFonts w:cs="Times New Roman"/>
          <w:b/>
          <w:bCs/>
          <w:szCs w:val="24"/>
          <w:lang w:val="es-419"/>
        </w:rPr>
      </w:pPr>
      <w:r>
        <w:rPr>
          <w:rFonts w:cs="Times New Roman"/>
          <w:b/>
          <w:bCs/>
          <w:szCs w:val="24"/>
          <w:lang w:val="es-419"/>
        </w:rPr>
        <w:t>RESPONSABLE DEL PLAN DE EVACUACIÓN</w:t>
      </w:r>
    </w:p>
    <w:p w14:paraId="44C58624" w14:textId="16AA7A54" w:rsidR="004317FE" w:rsidRPr="00323FD9" w:rsidRDefault="004317FE" w:rsidP="007508FA">
      <w:pPr>
        <w:spacing w:line="360" w:lineRule="auto"/>
        <w:jc w:val="both"/>
        <w:rPr>
          <w:rFonts w:cs="Times New Roman"/>
          <w:szCs w:val="24"/>
          <w:lang w:val="es-419"/>
        </w:rPr>
      </w:pPr>
      <w:r>
        <w:rPr>
          <w:rFonts w:cs="Times New Roman"/>
          <w:szCs w:val="24"/>
          <w:lang w:val="es-419"/>
        </w:rPr>
        <w:t xml:space="preserve">El sistema de alarma debe ser activado por el </w:t>
      </w:r>
      <w:r w:rsidR="005A693E">
        <w:rPr>
          <w:rFonts w:cs="Times New Roman"/>
          <w:szCs w:val="24"/>
          <w:lang w:val="es-419"/>
        </w:rPr>
        <w:t>responsable</w:t>
      </w:r>
      <w:r>
        <w:rPr>
          <w:rFonts w:cs="Times New Roman"/>
          <w:szCs w:val="24"/>
          <w:lang w:val="es-419"/>
        </w:rPr>
        <w:t xml:space="preserve"> </w:t>
      </w:r>
      <w:r w:rsidR="005A693E">
        <w:rPr>
          <w:rFonts w:cs="Times New Roman"/>
          <w:szCs w:val="24"/>
          <w:lang w:val="es-419"/>
        </w:rPr>
        <w:t>del Plan de Evacuación</w:t>
      </w:r>
      <w:r w:rsidRPr="00323FD9">
        <w:rPr>
          <w:rFonts w:cs="Times New Roman"/>
          <w:szCs w:val="24"/>
          <w:lang w:val="es-419"/>
        </w:rPr>
        <w:t>,</w:t>
      </w:r>
      <w:r w:rsidR="005A693E">
        <w:rPr>
          <w:rFonts w:cs="Times New Roman"/>
          <w:szCs w:val="24"/>
          <w:lang w:val="es-419"/>
        </w:rPr>
        <w:t xml:space="preserve"> quien será </w:t>
      </w:r>
      <w:r w:rsidRPr="00323FD9">
        <w:rPr>
          <w:rFonts w:cs="Times New Roman"/>
          <w:szCs w:val="24"/>
          <w:lang w:val="es-419"/>
        </w:rPr>
        <w:t>la persona responsable de la ejecución y desarrollo de</w:t>
      </w:r>
      <w:r w:rsidR="005A693E">
        <w:rPr>
          <w:rFonts w:cs="Times New Roman"/>
          <w:szCs w:val="24"/>
          <w:lang w:val="es-419"/>
        </w:rPr>
        <w:t xml:space="preserve"> dicho </w:t>
      </w:r>
      <w:r w:rsidRPr="00323FD9">
        <w:rPr>
          <w:rFonts w:cs="Times New Roman"/>
          <w:szCs w:val="24"/>
          <w:lang w:val="es-419"/>
        </w:rPr>
        <w:t xml:space="preserve">plan y quién a su vez se constituye en el máximo nivel de decisión en el caso de una emergencia dentro </w:t>
      </w:r>
      <w:r w:rsidR="005A693E">
        <w:rPr>
          <w:rFonts w:cs="Times New Roman"/>
          <w:szCs w:val="24"/>
          <w:lang w:val="es-419"/>
        </w:rPr>
        <w:t>de la institución</w:t>
      </w:r>
      <w:r w:rsidRPr="00323FD9">
        <w:rPr>
          <w:rFonts w:cs="Times New Roman"/>
          <w:szCs w:val="24"/>
          <w:lang w:val="es-419"/>
        </w:rPr>
        <w:t xml:space="preserve">. </w:t>
      </w:r>
      <w:r w:rsidR="005A693E">
        <w:rPr>
          <w:rFonts w:cs="Times New Roman"/>
          <w:szCs w:val="24"/>
          <w:lang w:val="es-419"/>
        </w:rPr>
        <w:t>D</w:t>
      </w:r>
      <w:r w:rsidRPr="00323FD9">
        <w:rPr>
          <w:rFonts w:cs="Times New Roman"/>
          <w:szCs w:val="24"/>
          <w:lang w:val="es-419"/>
        </w:rPr>
        <w:t xml:space="preserve">ebe contar con la colaboración de </w:t>
      </w:r>
      <w:r w:rsidR="005A693E">
        <w:rPr>
          <w:rFonts w:cs="Times New Roman"/>
          <w:szCs w:val="24"/>
          <w:lang w:val="es-419"/>
        </w:rPr>
        <w:t>los líderes de evacuación.</w:t>
      </w:r>
    </w:p>
    <w:p w14:paraId="70204689" w14:textId="77777777" w:rsidR="004317FE" w:rsidRPr="00503DA2" w:rsidRDefault="004317FE" w:rsidP="007508FA">
      <w:pPr>
        <w:spacing w:line="360" w:lineRule="auto"/>
        <w:jc w:val="both"/>
        <w:rPr>
          <w:rFonts w:cs="Times New Roman"/>
          <w:b/>
          <w:bCs/>
          <w:szCs w:val="24"/>
          <w:lang w:val="es-419"/>
        </w:rPr>
      </w:pPr>
      <w:r w:rsidRPr="00503DA2">
        <w:rPr>
          <w:rFonts w:cs="Times New Roman"/>
          <w:b/>
          <w:bCs/>
          <w:szCs w:val="24"/>
          <w:lang w:val="es-419"/>
        </w:rPr>
        <w:t>LIDERES DE EVACUACIÓN</w:t>
      </w:r>
    </w:p>
    <w:p w14:paraId="213EEEB5" w14:textId="77777777" w:rsidR="004317FE" w:rsidRPr="00323FD9" w:rsidRDefault="004317FE" w:rsidP="007508FA">
      <w:pPr>
        <w:spacing w:line="360" w:lineRule="auto"/>
        <w:jc w:val="both"/>
        <w:rPr>
          <w:rFonts w:cs="Times New Roman"/>
          <w:szCs w:val="24"/>
          <w:lang w:val="es-419"/>
        </w:rPr>
      </w:pPr>
      <w:r w:rsidRPr="00323FD9">
        <w:rPr>
          <w:rFonts w:cs="Times New Roman"/>
          <w:szCs w:val="24"/>
          <w:lang w:val="es-419"/>
        </w:rPr>
        <w:t>Son todas aquellas personas a las cuales se les han asignado las labores de coordinar la ejecución del procedimiento de evacuación de un área en particular. Al igual que el Encargado de Emergencias, los coordinadores de evacuación deberían tener su suplente para garantizar la ejecución del plan en todo momento.</w:t>
      </w:r>
    </w:p>
    <w:p w14:paraId="759C60FD" w14:textId="0B61BCFF" w:rsidR="00A00EC6" w:rsidRDefault="004317FE" w:rsidP="007508FA">
      <w:pPr>
        <w:spacing w:line="360" w:lineRule="auto"/>
        <w:jc w:val="both"/>
        <w:rPr>
          <w:rFonts w:cs="Times New Roman"/>
          <w:szCs w:val="24"/>
          <w:lang w:val="es-419"/>
        </w:rPr>
      </w:pPr>
      <w:r w:rsidRPr="00323FD9">
        <w:rPr>
          <w:rFonts w:cs="Times New Roman"/>
          <w:szCs w:val="24"/>
          <w:lang w:val="es-419"/>
        </w:rPr>
        <w:t>La designación de los coordinadores de evacuación se hará teniendo en cuenta los siguientes aspectos:</w:t>
      </w:r>
    </w:p>
    <w:p w14:paraId="04FB22BB" w14:textId="77777777" w:rsidR="004317FE" w:rsidRDefault="004317FE" w:rsidP="00E60B2D">
      <w:pPr>
        <w:numPr>
          <w:ilvl w:val="0"/>
          <w:numId w:val="146"/>
        </w:numPr>
        <w:spacing w:line="360" w:lineRule="auto"/>
        <w:ind w:left="426" w:firstLine="0"/>
        <w:jc w:val="both"/>
        <w:rPr>
          <w:rFonts w:cs="Times New Roman"/>
          <w:szCs w:val="24"/>
          <w:lang w:val="es-419"/>
        </w:rPr>
      </w:pPr>
      <w:r>
        <w:rPr>
          <w:rFonts w:cs="Times New Roman"/>
          <w:szCs w:val="24"/>
          <w:lang w:val="es-419"/>
        </w:rPr>
        <w:t>Permanencia en el Colegio de Mejicanos</w:t>
      </w:r>
    </w:p>
    <w:p w14:paraId="31700194" w14:textId="77777777" w:rsidR="004317FE" w:rsidRDefault="004317FE" w:rsidP="00E60B2D">
      <w:pPr>
        <w:numPr>
          <w:ilvl w:val="0"/>
          <w:numId w:val="146"/>
        </w:numPr>
        <w:spacing w:line="360" w:lineRule="auto"/>
        <w:ind w:left="426" w:firstLine="0"/>
        <w:jc w:val="both"/>
        <w:rPr>
          <w:rFonts w:cs="Times New Roman"/>
          <w:szCs w:val="24"/>
          <w:lang w:val="es-419"/>
        </w:rPr>
      </w:pPr>
      <w:r>
        <w:rPr>
          <w:rFonts w:cs="Times New Roman"/>
          <w:szCs w:val="24"/>
          <w:lang w:val="es-419"/>
        </w:rPr>
        <w:t>Características de líder</w:t>
      </w:r>
    </w:p>
    <w:p w14:paraId="30F95399" w14:textId="77777777" w:rsidR="004317FE" w:rsidRDefault="004317FE" w:rsidP="00E60B2D">
      <w:pPr>
        <w:numPr>
          <w:ilvl w:val="0"/>
          <w:numId w:val="146"/>
        </w:numPr>
        <w:spacing w:line="360" w:lineRule="auto"/>
        <w:ind w:left="426" w:firstLine="0"/>
        <w:jc w:val="both"/>
        <w:rPr>
          <w:rFonts w:cs="Times New Roman"/>
          <w:szCs w:val="24"/>
          <w:lang w:val="es-419"/>
        </w:rPr>
      </w:pPr>
      <w:r>
        <w:rPr>
          <w:rFonts w:cs="Times New Roman"/>
          <w:szCs w:val="24"/>
          <w:lang w:val="es-419"/>
        </w:rPr>
        <w:t>El área a cubrir la debe recorrer en máximo 60 segundos</w:t>
      </w:r>
    </w:p>
    <w:p w14:paraId="6808DD56" w14:textId="77777777" w:rsidR="004317FE" w:rsidRDefault="004317FE" w:rsidP="00E60B2D">
      <w:pPr>
        <w:numPr>
          <w:ilvl w:val="0"/>
          <w:numId w:val="146"/>
        </w:numPr>
        <w:spacing w:line="360" w:lineRule="auto"/>
        <w:jc w:val="both"/>
        <w:rPr>
          <w:rFonts w:cs="Times New Roman"/>
          <w:szCs w:val="24"/>
          <w:lang w:val="es-419"/>
        </w:rPr>
      </w:pPr>
      <w:r>
        <w:rPr>
          <w:rFonts w:cs="Times New Roman"/>
          <w:szCs w:val="24"/>
          <w:lang w:val="es-419"/>
        </w:rPr>
        <w:t>El grupo máximo de personas a dirigir es de 30 trabajadores</w:t>
      </w:r>
    </w:p>
    <w:p w14:paraId="37201465" w14:textId="77777777" w:rsidR="004317FE" w:rsidRDefault="004317FE" w:rsidP="00E60B2D">
      <w:pPr>
        <w:numPr>
          <w:ilvl w:val="0"/>
          <w:numId w:val="146"/>
        </w:numPr>
        <w:spacing w:line="360" w:lineRule="auto"/>
        <w:jc w:val="both"/>
        <w:rPr>
          <w:rFonts w:cs="Times New Roman"/>
          <w:szCs w:val="24"/>
          <w:lang w:val="es-419"/>
        </w:rPr>
      </w:pPr>
      <w:r>
        <w:rPr>
          <w:rFonts w:cs="Times New Roman"/>
          <w:szCs w:val="24"/>
          <w:lang w:val="es-419"/>
        </w:rPr>
        <w:t>Reconocimiento como coordinador de evacuaciones por parte del jefe inmediato y de sus compañeros de área</w:t>
      </w:r>
    </w:p>
    <w:p w14:paraId="63F01C40" w14:textId="77777777" w:rsidR="005A693E" w:rsidRDefault="005A693E" w:rsidP="007508FA">
      <w:pPr>
        <w:rPr>
          <w:rFonts w:cs="Times New Roman"/>
          <w:b/>
          <w:bCs/>
          <w:szCs w:val="24"/>
          <w:lang w:val="es-419"/>
        </w:rPr>
      </w:pPr>
    </w:p>
    <w:p w14:paraId="6BC9D800" w14:textId="77777777" w:rsidR="005A693E" w:rsidRDefault="005A693E" w:rsidP="007508FA">
      <w:pPr>
        <w:rPr>
          <w:rFonts w:cs="Times New Roman"/>
          <w:b/>
          <w:bCs/>
          <w:szCs w:val="24"/>
          <w:lang w:val="es-419"/>
        </w:rPr>
      </w:pPr>
    </w:p>
    <w:p w14:paraId="2A6FB843" w14:textId="77777777" w:rsidR="005A693E" w:rsidRDefault="005A693E" w:rsidP="007508FA">
      <w:pPr>
        <w:rPr>
          <w:rFonts w:cs="Times New Roman"/>
          <w:b/>
          <w:bCs/>
          <w:szCs w:val="24"/>
          <w:lang w:val="es-419"/>
        </w:rPr>
      </w:pPr>
    </w:p>
    <w:p w14:paraId="7BAAD57A" w14:textId="3970761B" w:rsidR="004317FE" w:rsidRDefault="004317FE" w:rsidP="007508FA">
      <w:pPr>
        <w:rPr>
          <w:rFonts w:cs="Times New Roman"/>
          <w:b/>
          <w:bCs/>
          <w:szCs w:val="24"/>
          <w:lang w:val="es-419"/>
        </w:rPr>
      </w:pPr>
      <w:r>
        <w:rPr>
          <w:rFonts w:cs="Times New Roman"/>
          <w:b/>
          <w:bCs/>
          <w:szCs w:val="24"/>
          <w:lang w:val="es-419"/>
        </w:rPr>
        <w:t>PROCEDIMIENTO GENERAL DE EVACUACIÓN</w:t>
      </w:r>
    </w:p>
    <w:p w14:paraId="63CC98BD" w14:textId="77777777" w:rsidR="004317FE" w:rsidRDefault="004317FE" w:rsidP="007508FA">
      <w:pPr>
        <w:spacing w:line="360" w:lineRule="auto"/>
        <w:jc w:val="both"/>
        <w:rPr>
          <w:rFonts w:cs="Times New Roman"/>
          <w:szCs w:val="24"/>
          <w:lang w:val="es-419"/>
        </w:rPr>
      </w:pPr>
      <w:r>
        <w:rPr>
          <w:rFonts w:cs="Times New Roman"/>
          <w:szCs w:val="24"/>
          <w:lang w:val="es-419"/>
        </w:rPr>
        <w:t>Se inicia inmediatamente se da la señal de evacuación, y comprende el desarrollo de todos los procedimientos tendientes a efectuar la evacuación de la población estudiantil, personal y de ser posible el control de la situación que la origina.</w:t>
      </w:r>
    </w:p>
    <w:p w14:paraId="3B0C6865" w14:textId="77777777" w:rsidR="004317FE" w:rsidRPr="00F520B9" w:rsidRDefault="004317FE" w:rsidP="007508FA">
      <w:pPr>
        <w:spacing w:line="360" w:lineRule="auto"/>
        <w:jc w:val="both"/>
        <w:rPr>
          <w:rFonts w:cs="Times New Roman"/>
          <w:b/>
          <w:bCs/>
          <w:szCs w:val="24"/>
          <w:lang w:val="es-419"/>
        </w:rPr>
      </w:pPr>
      <w:r w:rsidRPr="00F520B9">
        <w:rPr>
          <w:rFonts w:cs="Times New Roman"/>
          <w:b/>
          <w:bCs/>
          <w:szCs w:val="24"/>
          <w:lang w:val="es-419"/>
        </w:rPr>
        <w:t>ACCIONES DE CONTROL</w:t>
      </w:r>
    </w:p>
    <w:p w14:paraId="660DCD72" w14:textId="77777777" w:rsidR="004317FE" w:rsidRPr="00F520B9" w:rsidRDefault="004317FE" w:rsidP="00E60B2D">
      <w:pPr>
        <w:numPr>
          <w:ilvl w:val="0"/>
          <w:numId w:val="147"/>
        </w:numPr>
        <w:spacing w:line="360" w:lineRule="auto"/>
        <w:ind w:left="709" w:hanging="283"/>
        <w:jc w:val="both"/>
        <w:rPr>
          <w:rFonts w:cs="Times New Roman"/>
          <w:szCs w:val="24"/>
          <w:lang w:val="es-419"/>
        </w:rPr>
      </w:pPr>
      <w:r w:rsidRPr="00F520B9">
        <w:rPr>
          <w:rFonts w:cs="Times New Roman"/>
          <w:szCs w:val="24"/>
          <w:lang w:val="es-419"/>
        </w:rPr>
        <w:t>Al descubrir una posible situación de emergencia asegúrese de informar mediante los números de teléfonos de emergencia y si está capacitado intente controlarla, si no lo está evacue el lugar cerrando la puerta al salir.</w:t>
      </w:r>
    </w:p>
    <w:p w14:paraId="3A8F77B0" w14:textId="77777777" w:rsidR="004317FE" w:rsidRPr="00F520B9" w:rsidRDefault="004317FE" w:rsidP="00E60B2D">
      <w:pPr>
        <w:numPr>
          <w:ilvl w:val="0"/>
          <w:numId w:val="147"/>
        </w:numPr>
        <w:spacing w:line="360" w:lineRule="auto"/>
        <w:ind w:left="709" w:hanging="283"/>
        <w:jc w:val="both"/>
        <w:rPr>
          <w:rFonts w:cs="Times New Roman"/>
          <w:szCs w:val="24"/>
          <w:lang w:val="es-419"/>
        </w:rPr>
      </w:pPr>
      <w:r w:rsidRPr="00F520B9">
        <w:rPr>
          <w:rFonts w:cs="Times New Roman"/>
          <w:szCs w:val="24"/>
          <w:lang w:val="es-419"/>
        </w:rPr>
        <w:t xml:space="preserve">Al escuchar la señal de alarma pone en funcionamiento todos los procedimientos establecidos, por lo tanto, es muy importante que todos los coordinadores de evacuación y personal en general, tengan claras las funciones que les competen. </w:t>
      </w:r>
    </w:p>
    <w:p w14:paraId="2CEF7CA5" w14:textId="77777777" w:rsidR="004317FE" w:rsidRPr="00754510" w:rsidRDefault="004317FE" w:rsidP="00E60B2D">
      <w:pPr>
        <w:numPr>
          <w:ilvl w:val="0"/>
          <w:numId w:val="147"/>
        </w:numPr>
        <w:spacing w:line="360" w:lineRule="auto"/>
        <w:ind w:left="709" w:hanging="283"/>
        <w:jc w:val="both"/>
        <w:rPr>
          <w:rFonts w:cs="Times New Roman"/>
          <w:szCs w:val="24"/>
          <w:lang w:val="es-419"/>
        </w:rPr>
      </w:pPr>
      <w:r w:rsidRPr="00754510">
        <w:rPr>
          <w:rFonts w:cs="Times New Roman"/>
          <w:szCs w:val="24"/>
          <w:lang w:val="es-419"/>
        </w:rPr>
        <w:t>El coordinador del área donde se presentó la situación de emergencia debe comunicarse a los teléfonos de emergencia e informar del tipo de evento y el sitio en que se está presentando. A continuación, procede a hacer la evacuación del área a su cargo.</w:t>
      </w:r>
    </w:p>
    <w:p w14:paraId="7A8D9A62" w14:textId="77777777" w:rsidR="004317FE" w:rsidRPr="00754510" w:rsidRDefault="004317FE" w:rsidP="00E60B2D">
      <w:pPr>
        <w:numPr>
          <w:ilvl w:val="0"/>
          <w:numId w:val="147"/>
        </w:numPr>
        <w:spacing w:line="360" w:lineRule="auto"/>
        <w:ind w:left="709" w:hanging="283"/>
        <w:jc w:val="both"/>
        <w:rPr>
          <w:rFonts w:cs="Times New Roman"/>
          <w:szCs w:val="24"/>
          <w:lang w:val="es-419"/>
        </w:rPr>
      </w:pPr>
      <w:r w:rsidRPr="00754510">
        <w:rPr>
          <w:rFonts w:cs="Times New Roman"/>
          <w:szCs w:val="24"/>
          <w:lang w:val="es-419"/>
        </w:rPr>
        <w:t>El encargado del conmutador procede a realizar comunicación con el Encargado de Emergencias o Jefe de Brigada e inmediatamente, de ser necesario, hacer solicitud del organismo de socorro correspondiente (Bomberos, Cruz Roja, Policía, etc.). Se mantienen despejadas las líneas telefónicas.</w:t>
      </w:r>
    </w:p>
    <w:p w14:paraId="256896A4" w14:textId="77777777" w:rsidR="004317FE" w:rsidRPr="00754510" w:rsidRDefault="004317FE" w:rsidP="00E60B2D">
      <w:pPr>
        <w:numPr>
          <w:ilvl w:val="0"/>
          <w:numId w:val="147"/>
        </w:numPr>
        <w:spacing w:line="360" w:lineRule="auto"/>
        <w:ind w:left="709" w:hanging="283"/>
        <w:jc w:val="both"/>
        <w:rPr>
          <w:rFonts w:cs="Times New Roman"/>
          <w:szCs w:val="24"/>
          <w:lang w:val="es-419"/>
        </w:rPr>
      </w:pPr>
      <w:r w:rsidRPr="00754510">
        <w:rPr>
          <w:rFonts w:cs="Times New Roman"/>
          <w:szCs w:val="24"/>
          <w:lang w:val="es-419"/>
        </w:rPr>
        <w:t>El Jefe de la Brigada de Emergencias, una vez informado del sitio, se desplaza hasta allí para evaluar la magnitud del peligro y decidir si es necesario evacuar otros niveles. En el caso de ser positivo se dará aviso al COE para que se confirme la decisión e informa a los demás coordinadores.</w:t>
      </w:r>
    </w:p>
    <w:p w14:paraId="458D7A31" w14:textId="020CF7F6" w:rsidR="004317FE" w:rsidRPr="008F6EE2" w:rsidRDefault="004317FE" w:rsidP="00E60B2D">
      <w:pPr>
        <w:numPr>
          <w:ilvl w:val="0"/>
          <w:numId w:val="147"/>
        </w:numPr>
        <w:spacing w:line="360" w:lineRule="auto"/>
        <w:ind w:left="709" w:hanging="283"/>
        <w:jc w:val="both"/>
        <w:rPr>
          <w:rFonts w:cs="Times New Roman"/>
          <w:szCs w:val="24"/>
          <w:lang w:val="es-419"/>
        </w:rPr>
      </w:pPr>
      <w:r w:rsidRPr="00754510">
        <w:rPr>
          <w:rFonts w:cs="Times New Roman"/>
          <w:szCs w:val="24"/>
          <w:lang w:val="es-419"/>
        </w:rPr>
        <w:t>El Jefe de Brigada de Emergencias y los Brigadistas intentarán controlar la situación; de lo contrario, evacuan al punto de reunión para recibir el informe de los coordinadores de evacuación de las demás áreas.</w:t>
      </w:r>
    </w:p>
    <w:p w14:paraId="5F95904D" w14:textId="77777777" w:rsidR="004317FE" w:rsidRPr="00754510" w:rsidRDefault="004317FE" w:rsidP="00E60B2D">
      <w:pPr>
        <w:numPr>
          <w:ilvl w:val="0"/>
          <w:numId w:val="147"/>
        </w:numPr>
        <w:spacing w:line="360" w:lineRule="auto"/>
        <w:ind w:left="709" w:hanging="283"/>
        <w:jc w:val="both"/>
        <w:rPr>
          <w:rFonts w:cs="Times New Roman"/>
          <w:szCs w:val="24"/>
          <w:lang w:val="es-419"/>
        </w:rPr>
      </w:pPr>
      <w:r w:rsidRPr="00754510">
        <w:rPr>
          <w:rFonts w:cs="Times New Roman"/>
          <w:szCs w:val="24"/>
          <w:lang w:val="es-419"/>
        </w:rPr>
        <w:lastRenderedPageBreak/>
        <w:t>Al ser confirmada la evacuación, se desplazan por la ruta establecida hacia el punto de reunión acordado y permanecen en el lugar hasta nueva orden.</w:t>
      </w:r>
    </w:p>
    <w:p w14:paraId="07CDC666" w14:textId="77777777" w:rsidR="004317FE" w:rsidRDefault="004317FE" w:rsidP="00E60B2D">
      <w:pPr>
        <w:numPr>
          <w:ilvl w:val="0"/>
          <w:numId w:val="147"/>
        </w:numPr>
        <w:spacing w:line="360" w:lineRule="auto"/>
        <w:ind w:left="709" w:hanging="283"/>
        <w:jc w:val="both"/>
        <w:rPr>
          <w:rFonts w:cs="Times New Roman"/>
          <w:szCs w:val="24"/>
          <w:lang w:val="es-419"/>
        </w:rPr>
      </w:pPr>
      <w:r w:rsidRPr="00754510">
        <w:rPr>
          <w:rFonts w:cs="Times New Roman"/>
          <w:szCs w:val="24"/>
          <w:lang w:val="es-419"/>
        </w:rPr>
        <w:t xml:space="preserve">Una vez en el punto de reunión, cada coordinador o guía de evacuación efectúa el recuento de las personas a su cargo y lo informa al Coordinador General de Evacuaciones. </w:t>
      </w:r>
    </w:p>
    <w:p w14:paraId="607DE012" w14:textId="5E6B0B06" w:rsidR="004317FE" w:rsidRPr="007508FA" w:rsidRDefault="004317FE" w:rsidP="00E60B2D">
      <w:pPr>
        <w:numPr>
          <w:ilvl w:val="0"/>
          <w:numId w:val="147"/>
        </w:numPr>
        <w:spacing w:line="360" w:lineRule="auto"/>
        <w:ind w:left="709" w:hanging="283"/>
        <w:jc w:val="both"/>
        <w:rPr>
          <w:rFonts w:cs="Times New Roman"/>
          <w:szCs w:val="24"/>
          <w:lang w:val="es-419"/>
        </w:rPr>
      </w:pPr>
      <w:r>
        <w:rPr>
          <w:rFonts w:cs="Times New Roman"/>
          <w:szCs w:val="24"/>
          <w:lang w:val="es-419"/>
        </w:rPr>
        <w:t>Cuando sea controlada la emergencia y se considere seguro el regreso a las instalaciones, el Director de Emergencias o Jefe de Brigada lo comunica al personal en el punto de reunión.</w:t>
      </w:r>
    </w:p>
    <w:p w14:paraId="5809F106" w14:textId="77777777" w:rsidR="004317FE" w:rsidRDefault="004317FE" w:rsidP="007508FA">
      <w:pPr>
        <w:spacing w:line="360" w:lineRule="auto"/>
        <w:jc w:val="both"/>
        <w:rPr>
          <w:rFonts w:cs="Times New Roman"/>
          <w:b/>
          <w:bCs/>
          <w:szCs w:val="24"/>
          <w:lang w:val="es-419"/>
        </w:rPr>
      </w:pPr>
      <w:r>
        <w:rPr>
          <w:rFonts w:cs="Times New Roman"/>
          <w:b/>
          <w:bCs/>
          <w:szCs w:val="24"/>
          <w:lang w:val="es-419"/>
        </w:rPr>
        <w:t>CRITERIOS DE DECISIÓN</w:t>
      </w:r>
    </w:p>
    <w:p w14:paraId="10704EE5" w14:textId="77777777" w:rsidR="004317FE" w:rsidRDefault="004317FE" w:rsidP="007508FA">
      <w:pPr>
        <w:spacing w:line="360" w:lineRule="auto"/>
        <w:jc w:val="both"/>
        <w:rPr>
          <w:rFonts w:cs="Times New Roman"/>
          <w:szCs w:val="24"/>
          <w:lang w:val="es-419"/>
        </w:rPr>
      </w:pPr>
      <w:r>
        <w:rPr>
          <w:rFonts w:cs="Times New Roman"/>
          <w:szCs w:val="24"/>
          <w:lang w:val="es-419"/>
        </w:rPr>
        <w:t>Cuando se presente un conato de incendio, se hará una evacuación parcial. Esta incluirá el área afectada y las próximas, de ser necesario. Cuando se trate de un incendio declarado, se hará una evacuación total de las instalaciones.</w:t>
      </w:r>
    </w:p>
    <w:p w14:paraId="3F8F6741" w14:textId="77777777" w:rsidR="004317FE" w:rsidRDefault="004317FE" w:rsidP="007508FA">
      <w:pPr>
        <w:spacing w:line="360" w:lineRule="auto"/>
        <w:jc w:val="both"/>
        <w:rPr>
          <w:rFonts w:cs="Times New Roman"/>
          <w:b/>
          <w:bCs/>
          <w:szCs w:val="24"/>
          <w:lang w:val="es-419"/>
        </w:rPr>
      </w:pPr>
      <w:r>
        <w:rPr>
          <w:rFonts w:cs="Times New Roman"/>
          <w:b/>
          <w:bCs/>
          <w:szCs w:val="24"/>
          <w:lang w:val="es-419"/>
        </w:rPr>
        <w:t>PUNTO DE REUNIÓN FINAL O PUNTO SEGURO</w:t>
      </w:r>
    </w:p>
    <w:p w14:paraId="6E1D79C4" w14:textId="4B92BFC5" w:rsidR="004317FE" w:rsidRDefault="004317FE" w:rsidP="007508FA">
      <w:pPr>
        <w:spacing w:line="360" w:lineRule="auto"/>
        <w:jc w:val="both"/>
        <w:rPr>
          <w:rFonts w:cs="Times New Roman"/>
          <w:szCs w:val="24"/>
          <w:lang w:val="es-419"/>
        </w:rPr>
      </w:pPr>
      <w:r w:rsidRPr="00D01B6A">
        <w:rPr>
          <w:rFonts w:cs="Times New Roman"/>
          <w:szCs w:val="24"/>
          <w:lang w:val="es-419"/>
        </w:rPr>
        <w:t>C</w:t>
      </w:r>
      <w:r>
        <w:rPr>
          <w:rFonts w:cs="Times New Roman"/>
          <w:szCs w:val="24"/>
          <w:lang w:val="es-419"/>
        </w:rPr>
        <w:t>on el fin de realizar el conteo de los empleados evacuados y comprobar si todos lograron salir, los ocupantes de las distintas áreas deben reunirse en el sitio establecido en este plan, hasta que su correspondiente coordinar efectúe el conteo y se comunique cualquier otra decisión.</w:t>
      </w:r>
    </w:p>
    <w:p w14:paraId="7BD53B14" w14:textId="77777777" w:rsidR="004317FE" w:rsidRDefault="004317FE" w:rsidP="007508FA">
      <w:pPr>
        <w:spacing w:line="360" w:lineRule="auto"/>
        <w:jc w:val="both"/>
        <w:rPr>
          <w:rFonts w:cs="Times New Roman"/>
          <w:b/>
          <w:bCs/>
          <w:szCs w:val="24"/>
          <w:lang w:val="es-419"/>
        </w:rPr>
      </w:pPr>
      <w:r>
        <w:rPr>
          <w:rFonts w:cs="Times New Roman"/>
          <w:b/>
          <w:bCs/>
          <w:szCs w:val="24"/>
          <w:lang w:val="es-419"/>
        </w:rPr>
        <w:t>NOTIFICACIÓN A LOS ORGANISMOS DE SOCORRO</w:t>
      </w:r>
    </w:p>
    <w:p w14:paraId="3E48573E" w14:textId="77777777" w:rsidR="004317FE" w:rsidRPr="005C0E81" w:rsidRDefault="004317FE" w:rsidP="007508FA">
      <w:pPr>
        <w:spacing w:line="360" w:lineRule="auto"/>
        <w:jc w:val="both"/>
        <w:rPr>
          <w:rFonts w:cs="Times New Roman"/>
          <w:szCs w:val="24"/>
          <w:lang w:val="es-419"/>
        </w:rPr>
      </w:pPr>
      <w:r w:rsidRPr="009D6887">
        <w:rPr>
          <w:rFonts w:cs="Times New Roman"/>
          <w:szCs w:val="24"/>
          <w:lang w:val="es-419"/>
        </w:rPr>
        <w:t>L</w:t>
      </w:r>
      <w:r>
        <w:rPr>
          <w:rFonts w:cs="Times New Roman"/>
          <w:szCs w:val="24"/>
          <w:lang w:val="es-419"/>
        </w:rPr>
        <w:t xml:space="preserve">a forma oportuna en que se haga la notificación de una situación de emergencia dentro de la empresa es fundamental para la disminución del tiempo en que se obtenga la ayuda </w:t>
      </w:r>
      <w:r w:rsidRPr="005C0E81">
        <w:rPr>
          <w:rFonts w:cs="Times New Roman"/>
          <w:szCs w:val="24"/>
          <w:lang w:val="es-419"/>
        </w:rPr>
        <w:t>de organismos especializados (Bomberos, Policía, Cruz Roja, Antiexplosivos, etc.). Esto puede significar el salvar una vida o evitar graves daños en las instalaciones.</w:t>
      </w:r>
    </w:p>
    <w:p w14:paraId="7847AB6E" w14:textId="77777777" w:rsidR="004317FE" w:rsidRPr="005C0E81" w:rsidRDefault="004317FE" w:rsidP="008F6EE2">
      <w:pPr>
        <w:spacing w:line="360" w:lineRule="auto"/>
        <w:jc w:val="both"/>
        <w:rPr>
          <w:rFonts w:cs="Times New Roman"/>
          <w:szCs w:val="24"/>
          <w:lang w:val="es-419"/>
        </w:rPr>
      </w:pPr>
      <w:r w:rsidRPr="005C0E81">
        <w:rPr>
          <w:rFonts w:cs="Times New Roman"/>
          <w:szCs w:val="24"/>
          <w:lang w:val="es-419"/>
        </w:rPr>
        <w:t>La persona encargada de las comunicaciones es la que debe hacer esta notificación. Para realizar esta notificación se deben tener en cuenta los siguientes pasos:</w:t>
      </w:r>
    </w:p>
    <w:p w14:paraId="708886DB" w14:textId="77777777" w:rsidR="004317FE" w:rsidRPr="005C0E81" w:rsidRDefault="004317FE" w:rsidP="00E60B2D">
      <w:pPr>
        <w:numPr>
          <w:ilvl w:val="0"/>
          <w:numId w:val="148"/>
        </w:numPr>
        <w:spacing w:line="360" w:lineRule="auto"/>
        <w:ind w:left="426" w:firstLine="0"/>
        <w:jc w:val="both"/>
        <w:rPr>
          <w:rFonts w:cs="Times New Roman"/>
          <w:szCs w:val="24"/>
          <w:lang w:val="es-419"/>
        </w:rPr>
      </w:pPr>
      <w:r w:rsidRPr="005C0E81">
        <w:rPr>
          <w:rFonts w:cs="Times New Roman"/>
          <w:szCs w:val="24"/>
          <w:lang w:val="es-419"/>
        </w:rPr>
        <w:t>Emplear para ello el listado telefónico de emergencias que debe permanecer en lugar visible en dicho puesto de trabajo.</w:t>
      </w:r>
    </w:p>
    <w:p w14:paraId="40AA6EFA" w14:textId="77777777" w:rsidR="004317FE" w:rsidRPr="005C0E81" w:rsidRDefault="004317FE" w:rsidP="00E60B2D">
      <w:pPr>
        <w:numPr>
          <w:ilvl w:val="0"/>
          <w:numId w:val="148"/>
        </w:numPr>
        <w:spacing w:line="360" w:lineRule="auto"/>
        <w:ind w:left="426" w:firstLine="0"/>
        <w:jc w:val="both"/>
        <w:rPr>
          <w:rFonts w:cs="Times New Roman"/>
          <w:szCs w:val="24"/>
          <w:lang w:val="es-419"/>
        </w:rPr>
      </w:pPr>
      <w:r w:rsidRPr="005C0E81">
        <w:rPr>
          <w:rFonts w:cs="Times New Roman"/>
          <w:szCs w:val="24"/>
          <w:lang w:val="es-419"/>
        </w:rPr>
        <w:t>Suministrar en forma clara y concreta la siguiente información:</w:t>
      </w:r>
    </w:p>
    <w:p w14:paraId="65704A8E" w14:textId="77777777" w:rsidR="004317FE" w:rsidRPr="005C0E81" w:rsidRDefault="004317FE" w:rsidP="00E60B2D">
      <w:pPr>
        <w:numPr>
          <w:ilvl w:val="0"/>
          <w:numId w:val="149"/>
        </w:numPr>
        <w:spacing w:line="360" w:lineRule="auto"/>
        <w:ind w:left="851" w:hanging="142"/>
        <w:jc w:val="both"/>
        <w:rPr>
          <w:rFonts w:cs="Times New Roman"/>
          <w:szCs w:val="24"/>
          <w:lang w:val="es-419"/>
        </w:rPr>
      </w:pPr>
      <w:r w:rsidRPr="005C0E81">
        <w:rPr>
          <w:rFonts w:cs="Times New Roman"/>
          <w:szCs w:val="24"/>
          <w:lang w:val="es-419"/>
        </w:rPr>
        <w:lastRenderedPageBreak/>
        <w:t>Nombre de la entidad de donde está llamando</w:t>
      </w:r>
    </w:p>
    <w:p w14:paraId="1FE90C58" w14:textId="31CC2F7A" w:rsidR="004317FE" w:rsidRPr="005C0E81" w:rsidRDefault="004317FE" w:rsidP="00E60B2D">
      <w:pPr>
        <w:numPr>
          <w:ilvl w:val="0"/>
          <w:numId w:val="149"/>
        </w:numPr>
        <w:spacing w:line="360" w:lineRule="auto"/>
        <w:ind w:left="851" w:hanging="142"/>
        <w:jc w:val="both"/>
        <w:rPr>
          <w:rFonts w:cs="Times New Roman"/>
          <w:szCs w:val="24"/>
          <w:lang w:val="es-419"/>
        </w:rPr>
      </w:pPr>
      <w:r w:rsidRPr="005C0E81">
        <w:rPr>
          <w:rFonts w:cs="Times New Roman"/>
          <w:szCs w:val="24"/>
          <w:lang w:val="es-419"/>
        </w:rPr>
        <w:t>Nombre y cargo de quien efectúa la llamada</w:t>
      </w:r>
    </w:p>
    <w:p w14:paraId="4A8B4EE1" w14:textId="77777777" w:rsidR="004317FE" w:rsidRPr="005C0E81" w:rsidRDefault="004317FE" w:rsidP="00E60B2D">
      <w:pPr>
        <w:numPr>
          <w:ilvl w:val="0"/>
          <w:numId w:val="149"/>
        </w:numPr>
        <w:spacing w:line="360" w:lineRule="auto"/>
        <w:ind w:left="851" w:hanging="142"/>
        <w:jc w:val="both"/>
        <w:rPr>
          <w:rFonts w:cs="Times New Roman"/>
          <w:szCs w:val="24"/>
          <w:lang w:val="es-419"/>
        </w:rPr>
      </w:pPr>
      <w:r w:rsidRPr="005C0E81">
        <w:rPr>
          <w:rFonts w:cs="Times New Roman"/>
          <w:szCs w:val="24"/>
          <w:lang w:val="es-419"/>
        </w:rPr>
        <w:t>Situación que se está presentando y requerimientos especiales si los hay</w:t>
      </w:r>
    </w:p>
    <w:p w14:paraId="5D5DEF71" w14:textId="076A4955" w:rsidR="004317FE" w:rsidRPr="005C0E81" w:rsidRDefault="004317FE" w:rsidP="00E60B2D">
      <w:pPr>
        <w:numPr>
          <w:ilvl w:val="0"/>
          <w:numId w:val="149"/>
        </w:numPr>
        <w:spacing w:line="360" w:lineRule="auto"/>
        <w:ind w:left="851" w:hanging="142"/>
        <w:jc w:val="both"/>
        <w:rPr>
          <w:rFonts w:cs="Times New Roman"/>
          <w:szCs w:val="24"/>
          <w:lang w:val="es-419"/>
        </w:rPr>
      </w:pPr>
      <w:r w:rsidRPr="005C0E81">
        <w:rPr>
          <w:rFonts w:cs="Times New Roman"/>
          <w:szCs w:val="24"/>
          <w:lang w:val="es-419"/>
        </w:rPr>
        <w:t>Dirección exacta de la institución</w:t>
      </w:r>
    </w:p>
    <w:p w14:paraId="77B7BCDB" w14:textId="77777777" w:rsidR="004317FE" w:rsidRPr="005C0E81" w:rsidRDefault="004317FE" w:rsidP="00E60B2D">
      <w:pPr>
        <w:numPr>
          <w:ilvl w:val="0"/>
          <w:numId w:val="149"/>
        </w:numPr>
        <w:spacing w:line="360" w:lineRule="auto"/>
        <w:ind w:left="851" w:hanging="142"/>
        <w:jc w:val="both"/>
        <w:rPr>
          <w:rFonts w:cs="Times New Roman"/>
          <w:szCs w:val="24"/>
          <w:lang w:val="es-419"/>
        </w:rPr>
      </w:pPr>
      <w:r w:rsidRPr="005C0E81">
        <w:rPr>
          <w:rFonts w:cs="Times New Roman"/>
          <w:szCs w:val="24"/>
          <w:lang w:val="es-419"/>
        </w:rPr>
        <w:t>Número telefónico a donde puedan llamar a confirmar la veracidad de la solicitud hecha.</w:t>
      </w:r>
    </w:p>
    <w:p w14:paraId="5ED51298" w14:textId="2A6D0004" w:rsidR="004317FE" w:rsidRDefault="004317FE" w:rsidP="00E60B2D">
      <w:pPr>
        <w:numPr>
          <w:ilvl w:val="0"/>
          <w:numId w:val="149"/>
        </w:numPr>
        <w:spacing w:line="360" w:lineRule="auto"/>
        <w:ind w:left="851" w:hanging="142"/>
        <w:jc w:val="both"/>
        <w:rPr>
          <w:rFonts w:cs="Times New Roman"/>
          <w:szCs w:val="24"/>
          <w:lang w:val="es-419"/>
        </w:rPr>
      </w:pPr>
      <w:r w:rsidRPr="005C0E81">
        <w:rPr>
          <w:rFonts w:cs="Times New Roman"/>
          <w:szCs w:val="24"/>
          <w:lang w:val="es-419"/>
        </w:rPr>
        <w:t>Cualquier otra información que solicite el organismo de socorro</w:t>
      </w:r>
    </w:p>
    <w:p w14:paraId="2F3746EF" w14:textId="4C124991" w:rsidR="004317FE" w:rsidRDefault="004317FE" w:rsidP="008F6EE2">
      <w:pPr>
        <w:spacing w:line="360" w:lineRule="auto"/>
        <w:jc w:val="both"/>
        <w:rPr>
          <w:rFonts w:cs="Times New Roman"/>
          <w:szCs w:val="24"/>
          <w:lang w:val="es-419"/>
        </w:rPr>
      </w:pPr>
      <w:r>
        <w:rPr>
          <w:rFonts w:cs="Times New Roman"/>
          <w:szCs w:val="24"/>
          <w:lang w:val="es-419"/>
        </w:rPr>
        <w:t>Una vez se presenten en el sitio los organismos de socorro, los miembros del Comité deben ponerlos al tanto de la situación, el Jefe de la Brigada participará en toda la planeación de las acciones a desarrollar.</w:t>
      </w:r>
    </w:p>
    <w:p w14:paraId="76A90002" w14:textId="304B3BFF" w:rsidR="004317FE" w:rsidRPr="00314888" w:rsidRDefault="00314888" w:rsidP="00E60B2D">
      <w:pPr>
        <w:pStyle w:val="Ttulo3"/>
        <w:numPr>
          <w:ilvl w:val="1"/>
          <w:numId w:val="187"/>
        </w:numPr>
        <w:rPr>
          <w:rFonts w:ascii="Times New Roman" w:hAnsi="Times New Roman" w:cs="Times New Roman"/>
          <w:b/>
          <w:bCs/>
          <w:color w:val="auto"/>
          <w:lang w:val="es-419"/>
        </w:rPr>
      </w:pPr>
      <w:bookmarkStart w:id="3092" w:name="_Toc97123183"/>
      <w:r w:rsidRPr="00314888">
        <w:rPr>
          <w:rFonts w:ascii="Times New Roman" w:hAnsi="Times New Roman" w:cs="Times New Roman"/>
          <w:b/>
          <w:bCs/>
          <w:color w:val="auto"/>
          <w:lang w:val="es-419"/>
        </w:rPr>
        <w:t>Números de emergencia</w:t>
      </w:r>
      <w:bookmarkEnd w:id="3092"/>
    </w:p>
    <w:p w14:paraId="4C724DFA" w14:textId="0146390F" w:rsidR="004317FE" w:rsidRDefault="00295EEA" w:rsidP="008F6EE2">
      <w:pPr>
        <w:spacing w:line="360" w:lineRule="auto"/>
        <w:jc w:val="both"/>
        <w:rPr>
          <w:rFonts w:cs="Times New Roman"/>
          <w:szCs w:val="24"/>
          <w:lang w:val="es-419"/>
        </w:rPr>
      </w:pPr>
      <w:r>
        <w:rPr>
          <w:rFonts w:cs="Times New Roman"/>
          <w:noProof/>
          <w:szCs w:val="24"/>
          <w:lang w:eastAsia="es-ES"/>
        </w:rPr>
        <w:drawing>
          <wp:anchor distT="0" distB="0" distL="114300" distR="114300" simplePos="0" relativeHeight="251530752" behindDoc="0" locked="0" layoutInCell="1" allowOverlap="1" wp14:anchorId="21A73BBA" wp14:editId="3581B794">
            <wp:simplePos x="0" y="0"/>
            <wp:positionH relativeFrom="column">
              <wp:posOffset>199390</wp:posOffset>
            </wp:positionH>
            <wp:positionV relativeFrom="paragraph">
              <wp:posOffset>509270</wp:posOffset>
            </wp:positionV>
            <wp:extent cx="5060858" cy="2437765"/>
            <wp:effectExtent l="0" t="0" r="6985" b="635"/>
            <wp:wrapNone/>
            <wp:docPr id="307" name="Imagen 307"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 que contiene Diagrama&#10;&#10;Descripción generada automáticamente"/>
                    <pic:cNvPicPr/>
                  </pic:nvPicPr>
                  <pic:blipFill rotWithShape="1">
                    <a:blip r:embed="rId29" cstate="print">
                      <a:extLst>
                        <a:ext uri="{28A0092B-C50C-407E-A947-70E740481C1C}">
                          <a14:useLocalDpi xmlns:a14="http://schemas.microsoft.com/office/drawing/2010/main" val="0"/>
                        </a:ext>
                      </a:extLst>
                    </a:blip>
                    <a:srcRect l="8241" t="12356" r="7046" b="15108"/>
                    <a:stretch/>
                  </pic:blipFill>
                  <pic:spPr bwMode="auto">
                    <a:xfrm>
                      <a:off x="0" y="0"/>
                      <a:ext cx="5060858" cy="24377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317FE" w:rsidRPr="00623E25">
        <w:rPr>
          <w:rFonts w:cs="Times New Roman"/>
          <w:szCs w:val="24"/>
          <w:lang w:val="es-419"/>
        </w:rPr>
        <w:t>Se deben tener a la vista</w:t>
      </w:r>
      <w:r w:rsidR="004317FE">
        <w:rPr>
          <w:rFonts w:cs="Times New Roman"/>
          <w:szCs w:val="24"/>
          <w:lang w:val="es-419"/>
        </w:rPr>
        <w:t xml:space="preserve"> dentro de la institución el siguiente listado de números telefónicos en caso de emergencias para solicitar apoyo externo:</w:t>
      </w:r>
    </w:p>
    <w:p w14:paraId="58265665" w14:textId="67890121" w:rsidR="004317FE" w:rsidRDefault="004317FE" w:rsidP="004317FE">
      <w:pPr>
        <w:spacing w:line="360" w:lineRule="auto"/>
        <w:jc w:val="both"/>
        <w:rPr>
          <w:rFonts w:cs="Times New Roman"/>
          <w:szCs w:val="24"/>
          <w:lang w:val="es-419"/>
        </w:rPr>
      </w:pPr>
    </w:p>
    <w:p w14:paraId="51CD5415" w14:textId="1460A21C" w:rsidR="004317FE" w:rsidRPr="00D01B6A" w:rsidRDefault="004317FE" w:rsidP="004317FE">
      <w:pPr>
        <w:spacing w:line="360" w:lineRule="auto"/>
        <w:jc w:val="both"/>
        <w:rPr>
          <w:rFonts w:cs="Times New Roman"/>
          <w:szCs w:val="24"/>
          <w:lang w:val="es-419"/>
        </w:rPr>
      </w:pPr>
    </w:p>
    <w:p w14:paraId="4D1F78FA" w14:textId="16E5FCBE" w:rsidR="004317FE" w:rsidRDefault="004317FE" w:rsidP="004317FE">
      <w:pPr>
        <w:rPr>
          <w:rFonts w:cs="Times New Roman"/>
          <w:lang w:val="es-419"/>
        </w:rPr>
      </w:pPr>
    </w:p>
    <w:p w14:paraId="4B70F65F" w14:textId="77777777" w:rsidR="004317FE" w:rsidRDefault="004317FE" w:rsidP="004317FE">
      <w:pPr>
        <w:rPr>
          <w:rFonts w:cs="Times New Roman"/>
          <w:lang w:val="es-419"/>
        </w:rPr>
      </w:pPr>
    </w:p>
    <w:p w14:paraId="2083B738" w14:textId="1AFC9CA3" w:rsidR="00295EEA" w:rsidRDefault="00295EEA" w:rsidP="004317FE">
      <w:pPr>
        <w:rPr>
          <w:rFonts w:cs="Times New Roman"/>
          <w:lang w:val="es-419"/>
        </w:rPr>
      </w:pPr>
    </w:p>
    <w:p w14:paraId="6811D8D4" w14:textId="0FB81F06" w:rsidR="005A693E" w:rsidRDefault="005A693E" w:rsidP="004317FE">
      <w:pPr>
        <w:rPr>
          <w:rFonts w:cs="Times New Roman"/>
          <w:lang w:val="es-419"/>
        </w:rPr>
      </w:pPr>
    </w:p>
    <w:p w14:paraId="258AF323" w14:textId="5E9E43E7" w:rsidR="005A693E" w:rsidRDefault="005A693E" w:rsidP="004317FE">
      <w:pPr>
        <w:rPr>
          <w:rFonts w:cs="Times New Roman"/>
          <w:lang w:val="es-419"/>
        </w:rPr>
      </w:pPr>
    </w:p>
    <w:p w14:paraId="789FEBFA" w14:textId="2A2CC7B7" w:rsidR="005A693E" w:rsidRDefault="005A693E" w:rsidP="004317FE">
      <w:pPr>
        <w:rPr>
          <w:rFonts w:cs="Times New Roman"/>
          <w:lang w:val="es-419"/>
        </w:rPr>
      </w:pPr>
    </w:p>
    <w:p w14:paraId="12F66E8E" w14:textId="12FC0479" w:rsidR="005A693E" w:rsidRDefault="005A693E" w:rsidP="004317FE">
      <w:pPr>
        <w:rPr>
          <w:rFonts w:cs="Times New Roman"/>
          <w:lang w:val="es-419"/>
        </w:rPr>
      </w:pPr>
    </w:p>
    <w:p w14:paraId="694442FD" w14:textId="7ACAC41D" w:rsidR="005A693E" w:rsidRDefault="005A693E" w:rsidP="004317FE">
      <w:pPr>
        <w:rPr>
          <w:rFonts w:cs="Times New Roman"/>
          <w:lang w:val="es-419"/>
        </w:rPr>
      </w:pPr>
    </w:p>
    <w:p w14:paraId="4FD2956E" w14:textId="5CBB7167" w:rsidR="005A693E" w:rsidRDefault="005A693E" w:rsidP="004317FE">
      <w:pPr>
        <w:rPr>
          <w:rFonts w:cs="Times New Roman"/>
          <w:lang w:val="es-419"/>
        </w:rPr>
      </w:pPr>
    </w:p>
    <w:p w14:paraId="1DFA7175" w14:textId="2BDF64B4" w:rsidR="005A693E" w:rsidRDefault="005A693E" w:rsidP="004317FE">
      <w:pPr>
        <w:rPr>
          <w:rFonts w:cs="Times New Roman"/>
          <w:lang w:val="es-419"/>
        </w:rPr>
      </w:pPr>
    </w:p>
    <w:p w14:paraId="34272702" w14:textId="77777777" w:rsidR="005A693E" w:rsidRDefault="005A693E" w:rsidP="004317FE">
      <w:pPr>
        <w:rPr>
          <w:rFonts w:cs="Times New Roman"/>
          <w:lang w:val="es-419"/>
        </w:rPr>
      </w:pPr>
    </w:p>
    <w:p w14:paraId="6D010113" w14:textId="0E4B8238" w:rsidR="00295EEA" w:rsidRDefault="00295EEA" w:rsidP="004317FE">
      <w:pPr>
        <w:rPr>
          <w:rFonts w:cs="Times New Roman"/>
          <w:lang w:val="es-419"/>
        </w:rPr>
      </w:pPr>
    </w:p>
    <w:p w14:paraId="71443C71" w14:textId="77777777" w:rsidR="005A693E" w:rsidRPr="005A693E" w:rsidRDefault="005A693E" w:rsidP="005A693E">
      <w:pPr>
        <w:pStyle w:val="Prrafodelista"/>
        <w:keepNext/>
        <w:keepLines/>
        <w:numPr>
          <w:ilvl w:val="1"/>
          <w:numId w:val="180"/>
        </w:numPr>
        <w:spacing w:before="40" w:after="0"/>
        <w:contextualSpacing w:val="0"/>
        <w:outlineLvl w:val="2"/>
        <w:rPr>
          <w:rFonts w:eastAsiaTheme="majorEastAsia" w:cs="Times New Roman"/>
          <w:b/>
          <w:vanish/>
          <w:szCs w:val="24"/>
          <w:lang w:val="es-419"/>
        </w:rPr>
      </w:pPr>
      <w:bookmarkStart w:id="3093" w:name="_Toc97062986"/>
      <w:bookmarkStart w:id="3094" w:name="_Toc97064441"/>
      <w:bookmarkStart w:id="3095" w:name="_Toc97123184"/>
      <w:bookmarkEnd w:id="3093"/>
      <w:bookmarkEnd w:id="3094"/>
      <w:bookmarkEnd w:id="3095"/>
    </w:p>
    <w:p w14:paraId="762202E2" w14:textId="77777777" w:rsidR="005A693E" w:rsidRPr="005A693E" w:rsidRDefault="005A693E" w:rsidP="005A693E">
      <w:pPr>
        <w:pStyle w:val="Prrafodelista"/>
        <w:keepNext/>
        <w:keepLines/>
        <w:numPr>
          <w:ilvl w:val="1"/>
          <w:numId w:val="180"/>
        </w:numPr>
        <w:spacing w:before="40" w:after="0"/>
        <w:contextualSpacing w:val="0"/>
        <w:outlineLvl w:val="2"/>
        <w:rPr>
          <w:rFonts w:eastAsiaTheme="majorEastAsia" w:cs="Times New Roman"/>
          <w:b/>
          <w:vanish/>
          <w:szCs w:val="24"/>
          <w:lang w:val="es-419"/>
        </w:rPr>
      </w:pPr>
      <w:bookmarkStart w:id="3096" w:name="_Toc97062987"/>
      <w:bookmarkStart w:id="3097" w:name="_Toc97064442"/>
      <w:bookmarkStart w:id="3098" w:name="_Toc97123185"/>
      <w:bookmarkEnd w:id="3096"/>
      <w:bookmarkEnd w:id="3097"/>
      <w:bookmarkEnd w:id="3098"/>
    </w:p>
    <w:p w14:paraId="46BD02A3" w14:textId="77777777" w:rsidR="005A693E" w:rsidRPr="005A693E" w:rsidRDefault="005A693E" w:rsidP="005A693E">
      <w:pPr>
        <w:pStyle w:val="Prrafodelista"/>
        <w:keepNext/>
        <w:keepLines/>
        <w:numPr>
          <w:ilvl w:val="1"/>
          <w:numId w:val="180"/>
        </w:numPr>
        <w:spacing w:before="40" w:after="0"/>
        <w:contextualSpacing w:val="0"/>
        <w:outlineLvl w:val="2"/>
        <w:rPr>
          <w:rFonts w:eastAsiaTheme="majorEastAsia" w:cs="Times New Roman"/>
          <w:b/>
          <w:vanish/>
          <w:szCs w:val="24"/>
          <w:lang w:val="es-419"/>
        </w:rPr>
      </w:pPr>
      <w:bookmarkStart w:id="3099" w:name="_Toc97062988"/>
      <w:bookmarkStart w:id="3100" w:name="_Toc97064443"/>
      <w:bookmarkStart w:id="3101" w:name="_Toc97123186"/>
      <w:bookmarkEnd w:id="3099"/>
      <w:bookmarkEnd w:id="3100"/>
      <w:bookmarkEnd w:id="3101"/>
    </w:p>
    <w:p w14:paraId="12DEE971" w14:textId="77777777" w:rsidR="005A693E" w:rsidRPr="005A693E" w:rsidRDefault="005A693E" w:rsidP="005A693E">
      <w:pPr>
        <w:pStyle w:val="Prrafodelista"/>
        <w:keepNext/>
        <w:keepLines/>
        <w:numPr>
          <w:ilvl w:val="1"/>
          <w:numId w:val="180"/>
        </w:numPr>
        <w:spacing w:before="40" w:after="0"/>
        <w:contextualSpacing w:val="0"/>
        <w:outlineLvl w:val="2"/>
        <w:rPr>
          <w:rFonts w:eastAsiaTheme="majorEastAsia" w:cs="Times New Roman"/>
          <w:b/>
          <w:vanish/>
          <w:szCs w:val="24"/>
          <w:lang w:val="es-419"/>
        </w:rPr>
      </w:pPr>
      <w:bookmarkStart w:id="3102" w:name="_Toc97062989"/>
      <w:bookmarkStart w:id="3103" w:name="_Toc97064444"/>
      <w:bookmarkStart w:id="3104" w:name="_Toc97123187"/>
      <w:bookmarkEnd w:id="3102"/>
      <w:bookmarkEnd w:id="3103"/>
      <w:bookmarkEnd w:id="3104"/>
    </w:p>
    <w:p w14:paraId="17311E3E" w14:textId="77777777" w:rsidR="005A693E" w:rsidRPr="005A693E" w:rsidRDefault="005A693E" w:rsidP="005A693E">
      <w:pPr>
        <w:pStyle w:val="Prrafodelista"/>
        <w:keepNext/>
        <w:keepLines/>
        <w:numPr>
          <w:ilvl w:val="1"/>
          <w:numId w:val="180"/>
        </w:numPr>
        <w:spacing w:before="40" w:after="0"/>
        <w:contextualSpacing w:val="0"/>
        <w:outlineLvl w:val="2"/>
        <w:rPr>
          <w:rFonts w:eastAsiaTheme="majorEastAsia" w:cs="Times New Roman"/>
          <w:b/>
          <w:vanish/>
          <w:szCs w:val="24"/>
          <w:lang w:val="es-419"/>
        </w:rPr>
      </w:pPr>
      <w:bookmarkStart w:id="3105" w:name="_Toc97062990"/>
      <w:bookmarkStart w:id="3106" w:name="_Toc97064445"/>
      <w:bookmarkStart w:id="3107" w:name="_Toc97123188"/>
      <w:bookmarkEnd w:id="3105"/>
      <w:bookmarkEnd w:id="3106"/>
      <w:bookmarkEnd w:id="3107"/>
    </w:p>
    <w:p w14:paraId="0F74D12F" w14:textId="77777777" w:rsidR="005A693E" w:rsidRPr="005A693E" w:rsidRDefault="005A693E" w:rsidP="005A693E">
      <w:pPr>
        <w:pStyle w:val="Prrafodelista"/>
        <w:keepNext/>
        <w:keepLines/>
        <w:numPr>
          <w:ilvl w:val="1"/>
          <w:numId w:val="180"/>
        </w:numPr>
        <w:spacing w:before="40" w:after="0"/>
        <w:contextualSpacing w:val="0"/>
        <w:outlineLvl w:val="2"/>
        <w:rPr>
          <w:rFonts w:eastAsiaTheme="majorEastAsia" w:cs="Times New Roman"/>
          <w:b/>
          <w:vanish/>
          <w:szCs w:val="24"/>
          <w:lang w:val="es-419"/>
        </w:rPr>
      </w:pPr>
      <w:bookmarkStart w:id="3108" w:name="_Toc97062991"/>
      <w:bookmarkStart w:id="3109" w:name="_Toc97064446"/>
      <w:bookmarkStart w:id="3110" w:name="_Toc97123189"/>
      <w:bookmarkEnd w:id="3108"/>
      <w:bookmarkEnd w:id="3109"/>
      <w:bookmarkEnd w:id="3110"/>
    </w:p>
    <w:p w14:paraId="01CF6963" w14:textId="5261DD54" w:rsidR="00A00EC6" w:rsidRPr="00A00EC6" w:rsidRDefault="00A00EC6" w:rsidP="005A693E">
      <w:pPr>
        <w:pStyle w:val="Ttulo3"/>
        <w:numPr>
          <w:ilvl w:val="1"/>
          <w:numId w:val="180"/>
        </w:numPr>
        <w:rPr>
          <w:rFonts w:ascii="Times New Roman" w:hAnsi="Times New Roman" w:cs="Times New Roman"/>
          <w:b/>
          <w:color w:val="auto"/>
          <w:lang w:val="es-419"/>
        </w:rPr>
      </w:pPr>
      <w:bookmarkStart w:id="3111" w:name="_Toc97123190"/>
      <w:r w:rsidRPr="00A00EC6">
        <w:rPr>
          <w:rFonts w:ascii="Times New Roman" w:hAnsi="Times New Roman" w:cs="Times New Roman"/>
          <w:b/>
          <w:color w:val="auto"/>
          <w:lang w:val="es-419"/>
        </w:rPr>
        <w:t>Propuesta de un Mapa de Riesgos del Colegio de Mejicanos</w:t>
      </w:r>
      <w:bookmarkEnd w:id="3111"/>
    </w:p>
    <w:p w14:paraId="585F4BDE" w14:textId="2CD12C45" w:rsidR="00295EEA" w:rsidRDefault="00295EEA" w:rsidP="004317FE">
      <w:pPr>
        <w:rPr>
          <w:rFonts w:cs="Times New Roman"/>
          <w:lang w:val="es-419"/>
        </w:rPr>
      </w:pPr>
    </w:p>
    <w:p w14:paraId="6F9C17EC" w14:textId="07418B37" w:rsidR="00A00EC6" w:rsidRDefault="00A00EC6" w:rsidP="00A00EC6">
      <w:pPr>
        <w:jc w:val="center"/>
        <w:rPr>
          <w:rFonts w:cs="Times New Roman"/>
          <w:lang w:val="es-419"/>
        </w:rPr>
      </w:pPr>
      <w:r>
        <w:rPr>
          <w:noProof/>
          <w:lang w:eastAsia="es-ES"/>
        </w:rPr>
        <w:drawing>
          <wp:inline distT="0" distB="0" distL="0" distR="0" wp14:anchorId="78866570" wp14:editId="140B56AF">
            <wp:extent cx="5308270" cy="3795395"/>
            <wp:effectExtent l="76200" t="76200" r="121285" b="10985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26893" t="23971" r="14554" b="15542"/>
                    <a:stretch/>
                  </pic:blipFill>
                  <pic:spPr bwMode="auto">
                    <a:xfrm>
                      <a:off x="0" y="0"/>
                      <a:ext cx="5311990" cy="37980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47A87566" w14:textId="36F1AE7D" w:rsidR="004317FE" w:rsidRPr="005A693E" w:rsidRDefault="005A693E" w:rsidP="004317FE">
      <w:pPr>
        <w:rPr>
          <w:rFonts w:cs="Times New Roman"/>
          <w:b/>
          <w:bCs/>
          <w:i/>
          <w:iCs/>
        </w:rPr>
      </w:pPr>
      <w:r w:rsidRPr="005A693E">
        <w:rPr>
          <w:rFonts w:cs="Times New Roman"/>
          <w:b/>
          <w:bCs/>
          <w:i/>
          <w:iCs/>
        </w:rPr>
        <w:t xml:space="preserve">Fuente: </w:t>
      </w:r>
      <w:r w:rsidR="00A00EC6" w:rsidRPr="005A693E">
        <w:rPr>
          <w:rFonts w:cs="Times New Roman"/>
          <w:i/>
          <w:iCs/>
        </w:rPr>
        <w:t>Propuesta del Equipo de Investigación</w:t>
      </w:r>
      <w:r w:rsidR="00A00EC6" w:rsidRPr="005A693E">
        <w:rPr>
          <w:rFonts w:cs="Times New Roman"/>
          <w:b/>
          <w:bCs/>
          <w:i/>
          <w:iCs/>
        </w:rPr>
        <w:t xml:space="preserve"> </w:t>
      </w:r>
    </w:p>
    <w:p w14:paraId="2FA43AA3" w14:textId="77777777" w:rsidR="00E93B63" w:rsidRDefault="00E93B63" w:rsidP="004317FE">
      <w:pPr>
        <w:rPr>
          <w:rFonts w:cs="Times New Roman"/>
        </w:rPr>
      </w:pPr>
    </w:p>
    <w:p w14:paraId="05474331" w14:textId="5FC7C054" w:rsidR="00A00EC6" w:rsidRDefault="00A00EC6" w:rsidP="00E93B63">
      <w:pPr>
        <w:tabs>
          <w:tab w:val="left" w:pos="2936"/>
        </w:tabs>
        <w:rPr>
          <w:rFonts w:cs="Times New Roman"/>
        </w:rPr>
      </w:pPr>
      <w:r>
        <w:rPr>
          <w:noProof/>
          <w:lang w:eastAsia="es-ES"/>
        </w:rPr>
        <w:drawing>
          <wp:inline distT="0" distB="0" distL="0" distR="0" wp14:anchorId="366DFEC4" wp14:editId="3A902C34">
            <wp:extent cx="1116281" cy="2323251"/>
            <wp:effectExtent l="76200" t="76200" r="122555" b="11557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30029" t="35626" r="55454" b="29626"/>
                    <a:stretch/>
                  </pic:blipFill>
                  <pic:spPr bwMode="auto">
                    <a:xfrm>
                      <a:off x="0" y="0"/>
                      <a:ext cx="1126340" cy="234418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sidR="00E93B63" w:rsidRPr="007C42E4">
        <w:rPr>
          <w:noProof/>
          <w:lang w:eastAsia="es-ES"/>
        </w:rPr>
        <w:drawing>
          <wp:inline distT="0" distB="0" distL="0" distR="0" wp14:anchorId="202C4199" wp14:editId="0770B457">
            <wp:extent cx="1033154" cy="2338070"/>
            <wp:effectExtent l="76200" t="76200" r="109855" b="11938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043151" cy="236069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E93B63">
        <w:rPr>
          <w:rFonts w:cs="Times New Roman"/>
        </w:rPr>
        <w:t xml:space="preserve"> </w:t>
      </w:r>
      <w:r w:rsidR="00E93B63">
        <w:rPr>
          <w:noProof/>
          <w:lang w:eastAsia="es-ES"/>
        </w:rPr>
        <w:drawing>
          <wp:inline distT="0" distB="0" distL="0" distR="0" wp14:anchorId="613CB9CF" wp14:editId="71B12113">
            <wp:extent cx="1045028" cy="500817"/>
            <wp:effectExtent l="76200" t="76200" r="117475" b="10922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30052" t="45300" r="58235" b="47215"/>
                    <a:stretch/>
                  </pic:blipFill>
                  <pic:spPr bwMode="auto">
                    <a:xfrm>
                      <a:off x="0" y="0"/>
                      <a:ext cx="1064559" cy="51017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sidR="00E93B63" w:rsidRPr="007C42E4">
        <w:rPr>
          <w:noProof/>
          <w:lang w:eastAsia="es-ES"/>
        </w:rPr>
        <w:drawing>
          <wp:inline distT="0" distB="0" distL="0" distR="0" wp14:anchorId="5F343AE9" wp14:editId="081DAB62">
            <wp:extent cx="996950" cy="1849270"/>
            <wp:effectExtent l="76200" t="76200" r="107950" b="11303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005866" cy="186580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488BFF1" w14:textId="77777777" w:rsidR="00A00EC6" w:rsidRDefault="00A00EC6" w:rsidP="004317FE">
      <w:pPr>
        <w:rPr>
          <w:rFonts w:cs="Times New Roman"/>
        </w:rPr>
      </w:pPr>
    </w:p>
    <w:p w14:paraId="24ACB08F" w14:textId="76EA0CE1" w:rsidR="004317FE" w:rsidRDefault="004317FE" w:rsidP="00E60B2D">
      <w:pPr>
        <w:pStyle w:val="Ttulo3"/>
        <w:numPr>
          <w:ilvl w:val="0"/>
          <w:numId w:val="200"/>
        </w:numPr>
        <w:spacing w:line="360" w:lineRule="auto"/>
        <w:jc w:val="both"/>
        <w:rPr>
          <w:rFonts w:ascii="Times New Roman" w:hAnsi="Times New Roman" w:cs="Times New Roman"/>
          <w:b/>
          <w:color w:val="auto"/>
        </w:rPr>
      </w:pPr>
      <w:bookmarkStart w:id="3112" w:name="_Toc87102693"/>
      <w:bookmarkStart w:id="3113" w:name="_Toc97123191"/>
      <w:r>
        <w:rPr>
          <w:rFonts w:ascii="Times New Roman" w:hAnsi="Times New Roman" w:cs="Times New Roman"/>
          <w:b/>
          <w:color w:val="auto"/>
        </w:rPr>
        <w:t>PLAN DE CAPACITACIÓN A LOS TRABAJADORES SOBRE SUS COMPETENCIAS TÉCNICAS Y RIESGOS ESPECÍFICOS DE SU PUESTO DE TRABAJO.</w:t>
      </w:r>
      <w:bookmarkEnd w:id="3112"/>
      <w:bookmarkEnd w:id="3113"/>
    </w:p>
    <w:p w14:paraId="0FFE2403" w14:textId="77777777" w:rsidR="004317FE" w:rsidRPr="001B767D" w:rsidRDefault="004317FE" w:rsidP="004317FE"/>
    <w:p w14:paraId="23B83433" w14:textId="77777777" w:rsidR="004317FE" w:rsidRDefault="004317FE" w:rsidP="00295EEA">
      <w:pPr>
        <w:spacing w:line="360" w:lineRule="auto"/>
        <w:jc w:val="both"/>
      </w:pPr>
      <w:r>
        <w:t xml:space="preserve">El Colegio de Mejicanos Samuel Christian School tiene el deber a través de su Comité de seguridad y salud ocupacional de presentar un plan de capacitaciones el cual debe ser impartido a todo su personal que labora dentro de la institución educativa, con el objetivo de contribuir al óptimo desarrollo de sus colaboradores y la prevención de riesgos en los diferentes puestos de trabajo. </w:t>
      </w:r>
    </w:p>
    <w:p w14:paraId="6CB74957" w14:textId="77777777" w:rsidR="004317FE" w:rsidRDefault="004317FE" w:rsidP="00295EEA">
      <w:pPr>
        <w:spacing w:line="360" w:lineRule="auto"/>
        <w:jc w:val="both"/>
      </w:pPr>
      <w:r>
        <w:t xml:space="preserve">En el ámbito de la capacitación el proceso de instrucción – aprendizaje se lleva a cabo para perfeccionar o actualizar al equipo de trabajo en sus puestos, es importante que los colaboradores tengan la oportunidad de participar activamente en el desarrollo de las diferentes temáticas para hacer propias las experiencias. </w:t>
      </w:r>
    </w:p>
    <w:p w14:paraId="4E856D04" w14:textId="77777777" w:rsidR="004317FE" w:rsidRDefault="004317FE" w:rsidP="00295EEA">
      <w:pPr>
        <w:spacing w:line="360" w:lineRule="auto"/>
        <w:jc w:val="both"/>
      </w:pPr>
      <w:r>
        <w:t xml:space="preserve">Es necesario identificar las características positivas y negativas de los colaboradores ante el aprendizaje, dado que estas pueden favorecer u obstaculizar el proceso de instrucción – aprendizaje. </w:t>
      </w:r>
    </w:p>
    <w:p w14:paraId="6FB40732" w14:textId="77777777" w:rsidR="004317FE" w:rsidRDefault="004317FE" w:rsidP="00295EEA">
      <w:pPr>
        <w:spacing w:line="360" w:lineRule="auto"/>
        <w:jc w:val="both"/>
      </w:pPr>
      <w:r>
        <w:t xml:space="preserve">El personal por estar inmersos frente a una familia, organización o grupo social adquiere ciertas características: liderazgo, perspicacia, organización, proactividad las cuales ayudaran al desempeño y desarrollo de las capacitaciones. </w:t>
      </w:r>
    </w:p>
    <w:p w14:paraId="6884F3B6" w14:textId="77777777" w:rsidR="004317FE" w:rsidRDefault="004317FE" w:rsidP="00295EEA">
      <w:pPr>
        <w:spacing w:line="360" w:lineRule="auto"/>
        <w:jc w:val="both"/>
      </w:pPr>
      <w:r>
        <w:t>El proceso de capacitación estará compuesto por cuatro elementos muy importantes:</w:t>
      </w:r>
    </w:p>
    <w:p w14:paraId="4F867258" w14:textId="77777777" w:rsidR="004317FE" w:rsidRDefault="004317FE" w:rsidP="00705F4C">
      <w:pPr>
        <w:numPr>
          <w:ilvl w:val="0"/>
          <w:numId w:val="123"/>
        </w:numPr>
        <w:spacing w:line="360" w:lineRule="auto"/>
        <w:ind w:left="426" w:firstLine="0"/>
        <w:jc w:val="both"/>
      </w:pPr>
      <w:r>
        <w:t>El participante: sujeto que aprende</w:t>
      </w:r>
    </w:p>
    <w:p w14:paraId="73DD8304" w14:textId="77777777" w:rsidR="004317FE" w:rsidRDefault="004317FE" w:rsidP="00705F4C">
      <w:pPr>
        <w:numPr>
          <w:ilvl w:val="0"/>
          <w:numId w:val="123"/>
        </w:numPr>
        <w:spacing w:line="360" w:lineRule="auto"/>
        <w:ind w:left="426" w:firstLine="0"/>
        <w:jc w:val="both"/>
      </w:pPr>
      <w:r>
        <w:t>Instructor: persona o entidad que enseña</w:t>
      </w:r>
    </w:p>
    <w:p w14:paraId="13F8239F" w14:textId="77777777" w:rsidR="004317FE" w:rsidRDefault="004317FE" w:rsidP="00705F4C">
      <w:pPr>
        <w:numPr>
          <w:ilvl w:val="0"/>
          <w:numId w:val="123"/>
        </w:numPr>
        <w:spacing w:line="360" w:lineRule="auto"/>
        <w:ind w:left="426" w:firstLine="0"/>
        <w:jc w:val="both"/>
      </w:pPr>
      <w:r>
        <w:t>Contenido: objetivo del conocimiento</w:t>
      </w:r>
    </w:p>
    <w:p w14:paraId="317B4548" w14:textId="77777777" w:rsidR="004317FE" w:rsidRDefault="004317FE" w:rsidP="00705F4C">
      <w:pPr>
        <w:numPr>
          <w:ilvl w:val="0"/>
          <w:numId w:val="123"/>
        </w:numPr>
        <w:spacing w:line="360" w:lineRule="auto"/>
        <w:ind w:left="426" w:firstLine="0"/>
        <w:jc w:val="both"/>
      </w:pPr>
      <w:r>
        <w:t xml:space="preserve">Medio ambiente: lugar donde se pueden generar diversidad de problemas y que en conjunto el instructor y participante darán soluciones evitando repetición y memorización. </w:t>
      </w:r>
    </w:p>
    <w:p w14:paraId="4AE9557E" w14:textId="042F8C38" w:rsidR="004317FE" w:rsidRDefault="004317FE" w:rsidP="008F6EE2">
      <w:pPr>
        <w:tabs>
          <w:tab w:val="left" w:pos="142"/>
        </w:tabs>
        <w:spacing w:line="360" w:lineRule="auto"/>
        <w:jc w:val="both"/>
      </w:pPr>
      <w:r>
        <w:lastRenderedPageBreak/>
        <w:t xml:space="preserve">Para lograr una óptima implementación de la seguridad y salud ocupacional es importante que los colaboradores se comprometan y tengan una actitud de aprendizaje y esto se puede fortalecer mediante la implementación de programas de capacitación anuales, así como controles mensuales y diarios. </w:t>
      </w:r>
      <w:r w:rsidR="006A6306">
        <w:rPr>
          <w:noProof/>
          <w:lang w:eastAsia="es-ES"/>
        </w:rPr>
        <mc:AlternateContent>
          <mc:Choice Requires="wps">
            <w:drawing>
              <wp:anchor distT="0" distB="0" distL="114300" distR="114300" simplePos="0" relativeHeight="251565568" behindDoc="0" locked="0" layoutInCell="1" allowOverlap="1" wp14:anchorId="050182BE" wp14:editId="4FB5955A">
                <wp:simplePos x="0" y="0"/>
                <wp:positionH relativeFrom="page">
                  <wp:align>center</wp:align>
                </wp:positionH>
                <wp:positionV relativeFrom="paragraph">
                  <wp:posOffset>3209290</wp:posOffset>
                </wp:positionV>
                <wp:extent cx="3743325" cy="45720"/>
                <wp:effectExtent l="38100" t="95250" r="0" b="87630"/>
                <wp:wrapNone/>
                <wp:docPr id="363" name="Conector recto de flecha 3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743325" cy="45720"/>
                        </a:xfrm>
                        <a:prstGeom prst="straightConnector1">
                          <a:avLst/>
                        </a:prstGeom>
                        <a:ln w="28575">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0BB636C" id="_x0000_t32" coordsize="21600,21600" o:spt="32" o:oned="t" path="m,l21600,21600e" filled="f">
                <v:path arrowok="t" fillok="f" o:connecttype="none"/>
                <o:lock v:ext="edit" shapetype="t"/>
              </v:shapetype>
              <v:shape id="Conector recto de flecha 363" o:spid="_x0000_s1026" type="#_x0000_t32" style="position:absolute;margin-left:0;margin-top:252.7pt;width:294.75pt;height:3.6pt;flip:y;z-index:25191628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" strokecolor="black [3200]" strokeweight="2.25pt">
                <v:stroke startarrow="block" endarrow="block" joinstyle="miter"/>
                <o:lock v:ext="edit" shapetype="f"/>
                <w10:wrap anchorx="page"/>
              </v:shape>
            </w:pict>
          </mc:Fallback>
        </mc:AlternateContent>
      </w:r>
      <w:r>
        <w:t xml:space="preserve">Para dar seguimiento al plan de capacitaciones es importante describir los niveles necesarios. </w:t>
      </w:r>
      <w:r>
        <w:rPr>
          <w:noProof/>
          <w:lang w:eastAsia="es-ES"/>
        </w:rPr>
        <w:drawing>
          <wp:inline distT="0" distB="0" distL="0" distR="0" wp14:anchorId="5F6073A8" wp14:editId="3B914DB6">
            <wp:extent cx="5029200" cy="2771775"/>
            <wp:effectExtent l="0" t="0" r="0" b="0"/>
            <wp:docPr id="308" name="Diagrama 30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14:paraId="74818DD9" w14:textId="77777777" w:rsidR="004317FE" w:rsidRPr="001356EA" w:rsidRDefault="004317FE" w:rsidP="004317FE">
      <w:pPr>
        <w:spacing w:line="360" w:lineRule="auto"/>
        <w:jc w:val="both"/>
        <w:rPr>
          <w:b/>
        </w:rPr>
      </w:pPr>
      <w:r>
        <w:t xml:space="preserve">                                              </w:t>
      </w:r>
      <w:r w:rsidRPr="001356EA">
        <w:rPr>
          <w:b/>
        </w:rPr>
        <w:t>5 A 12 MESES</w:t>
      </w:r>
    </w:p>
    <w:p w14:paraId="292BBE30" w14:textId="77777777" w:rsidR="004317FE" w:rsidRDefault="004317FE" w:rsidP="008F6EE2">
      <w:pPr>
        <w:spacing w:line="360" w:lineRule="auto"/>
        <w:jc w:val="both"/>
      </w:pPr>
      <w:r w:rsidRPr="00965E16">
        <w:rPr>
          <w:b/>
        </w:rPr>
        <w:t>Básico:</w:t>
      </w:r>
      <w:r>
        <w:rPr>
          <w:b/>
        </w:rPr>
        <w:t xml:space="preserve"> </w:t>
      </w:r>
      <w:r w:rsidRPr="00965E16">
        <w:t>inducción de todo colaborador que ingresa al Colegio de Me</w:t>
      </w:r>
      <w:r>
        <w:t xml:space="preserve">jicanos Samuel Christian School, así como la explicación de políticas de la empresa, conceptos básicos de seguridad y salud ocupacional. </w:t>
      </w:r>
    </w:p>
    <w:p w14:paraId="0E2BF0C3" w14:textId="77777777" w:rsidR="004317FE" w:rsidRDefault="004317FE" w:rsidP="008F6EE2">
      <w:pPr>
        <w:spacing w:line="360" w:lineRule="auto"/>
        <w:jc w:val="both"/>
      </w:pPr>
      <w:r w:rsidRPr="001356EA">
        <w:rPr>
          <w:b/>
        </w:rPr>
        <w:t xml:space="preserve">1º Nivel: </w:t>
      </w:r>
      <w:r>
        <w:t xml:space="preserve">se deben explicar los tipos de riesgos, por ejemplo, Físico, Químico, Incendio, Eléctrico, Ergonómico, Psicosocial, Ambiental, etc. Con la finalidad que aprendan a identificar los riesgos existentes en su entorno laboral. </w:t>
      </w:r>
    </w:p>
    <w:p w14:paraId="46C01A98" w14:textId="77777777" w:rsidR="004317FE" w:rsidRDefault="004317FE" w:rsidP="008F6EE2">
      <w:pPr>
        <w:spacing w:line="360" w:lineRule="auto"/>
        <w:jc w:val="both"/>
      </w:pPr>
      <w:r w:rsidRPr="001356EA">
        <w:rPr>
          <w:b/>
        </w:rPr>
        <w:t>2º Nivel:</w:t>
      </w:r>
      <w:r>
        <w:t xml:space="preserve"> las capacitaciones en este nivel son especializadas, es decir, dependerá de los riesgos por áreas de trabajo, con el fin que aprendan a desarrollar sus actividades de una forma segura y basadas en normas de seguridad. </w:t>
      </w:r>
    </w:p>
    <w:p w14:paraId="04AE11FD" w14:textId="072BB6F8" w:rsidR="004317FE" w:rsidRDefault="004317FE" w:rsidP="008F6EE2">
      <w:pPr>
        <w:spacing w:line="360" w:lineRule="auto"/>
        <w:jc w:val="both"/>
      </w:pPr>
      <w:r w:rsidRPr="00D46F27">
        <w:rPr>
          <w:b/>
        </w:rPr>
        <w:t>3º Nivel:</w:t>
      </w:r>
      <w:r>
        <w:t xml:space="preserve"> en este nivel los colaboradores del Colegio de Mejicanos Samuel Christian School debe estar en la capacidad de pensar en seguridad y salud ocupacional, identificar riesgos, trabajar de forma segura cumpliendo las normas sin ninguna supervisión y siendo </w:t>
      </w:r>
      <w:r>
        <w:lastRenderedPageBreak/>
        <w:t xml:space="preserve">estos mismos los encargados de seguir impulsando el programa con su participación y contribución en el ciclo de aprendizaje. </w:t>
      </w:r>
    </w:p>
    <w:p w14:paraId="3CA7057C" w14:textId="77777777" w:rsidR="007748FA" w:rsidRPr="007748FA" w:rsidRDefault="007748FA" w:rsidP="00E60B2D">
      <w:pPr>
        <w:pStyle w:val="Prrafodelista"/>
        <w:keepNext/>
        <w:keepLines/>
        <w:numPr>
          <w:ilvl w:val="0"/>
          <w:numId w:val="150"/>
        </w:numPr>
        <w:spacing w:before="40" w:after="0"/>
        <w:contextualSpacing w:val="0"/>
        <w:outlineLvl w:val="2"/>
        <w:rPr>
          <w:rFonts w:eastAsiaTheme="majorEastAsia" w:cs="Times New Roman"/>
          <w:b/>
          <w:vanish/>
          <w:szCs w:val="24"/>
        </w:rPr>
      </w:pPr>
      <w:bookmarkStart w:id="3114" w:name="_Toc96468565"/>
      <w:bookmarkStart w:id="3115" w:name="_Toc96468936"/>
      <w:bookmarkStart w:id="3116" w:name="_Toc97062257"/>
      <w:bookmarkStart w:id="3117" w:name="_Toc97062623"/>
      <w:bookmarkStart w:id="3118" w:name="_Toc97062994"/>
      <w:bookmarkStart w:id="3119" w:name="_Toc97064449"/>
      <w:bookmarkStart w:id="3120" w:name="_Toc97123192"/>
      <w:bookmarkStart w:id="3121" w:name="_Toc87102694"/>
      <w:bookmarkEnd w:id="3114"/>
      <w:bookmarkEnd w:id="3115"/>
      <w:bookmarkEnd w:id="3116"/>
      <w:bookmarkEnd w:id="3117"/>
      <w:bookmarkEnd w:id="3118"/>
      <w:bookmarkEnd w:id="3119"/>
      <w:bookmarkEnd w:id="3120"/>
    </w:p>
    <w:p w14:paraId="4834DF79" w14:textId="77777777" w:rsidR="007748FA" w:rsidRPr="007748FA" w:rsidRDefault="007748FA" w:rsidP="00E60B2D">
      <w:pPr>
        <w:pStyle w:val="Prrafodelista"/>
        <w:keepNext/>
        <w:keepLines/>
        <w:numPr>
          <w:ilvl w:val="0"/>
          <w:numId w:val="150"/>
        </w:numPr>
        <w:spacing w:before="40" w:after="0"/>
        <w:contextualSpacing w:val="0"/>
        <w:outlineLvl w:val="2"/>
        <w:rPr>
          <w:rFonts w:eastAsiaTheme="majorEastAsia" w:cs="Times New Roman"/>
          <w:b/>
          <w:vanish/>
          <w:szCs w:val="24"/>
        </w:rPr>
      </w:pPr>
      <w:bookmarkStart w:id="3122" w:name="_Toc96468566"/>
      <w:bookmarkStart w:id="3123" w:name="_Toc96468937"/>
      <w:bookmarkStart w:id="3124" w:name="_Toc97062258"/>
      <w:bookmarkStart w:id="3125" w:name="_Toc97062624"/>
      <w:bookmarkStart w:id="3126" w:name="_Toc97062995"/>
      <w:bookmarkStart w:id="3127" w:name="_Toc97064450"/>
      <w:bookmarkStart w:id="3128" w:name="_Toc97123193"/>
      <w:bookmarkEnd w:id="3122"/>
      <w:bookmarkEnd w:id="3123"/>
      <w:bookmarkEnd w:id="3124"/>
      <w:bookmarkEnd w:id="3125"/>
      <w:bookmarkEnd w:id="3126"/>
      <w:bookmarkEnd w:id="3127"/>
      <w:bookmarkEnd w:id="3128"/>
    </w:p>
    <w:p w14:paraId="60BCAA57" w14:textId="6E8A3C36" w:rsidR="004317FE" w:rsidRPr="005A6C85" w:rsidRDefault="00295EEA" w:rsidP="00E60B2D">
      <w:pPr>
        <w:pStyle w:val="Ttulo3"/>
        <w:numPr>
          <w:ilvl w:val="1"/>
          <w:numId w:val="150"/>
        </w:numPr>
        <w:rPr>
          <w:rFonts w:ascii="Times New Roman" w:hAnsi="Times New Roman" w:cs="Times New Roman"/>
          <w:b/>
          <w:color w:val="auto"/>
        </w:rPr>
      </w:pPr>
      <w:bookmarkStart w:id="3129" w:name="_Toc97123194"/>
      <w:r w:rsidRPr="00955CEE">
        <w:rPr>
          <w:rFonts w:ascii="Times New Roman" w:hAnsi="Times New Roman" w:cs="Times New Roman"/>
          <w:b/>
          <w:color w:val="auto"/>
        </w:rPr>
        <w:t>Plan de capacitaciones</w:t>
      </w:r>
      <w:bookmarkEnd w:id="3121"/>
      <w:bookmarkEnd w:id="3129"/>
      <w:r w:rsidRPr="00955CEE">
        <w:rPr>
          <w:rFonts w:ascii="Times New Roman" w:hAnsi="Times New Roman" w:cs="Times New Roman"/>
          <w:b/>
          <w:color w:val="auto"/>
        </w:rPr>
        <w:t xml:space="preserve"> </w:t>
      </w:r>
    </w:p>
    <w:tbl>
      <w:tblPr>
        <w:tblW w:w="8252" w:type="dxa"/>
        <w:tblCellMar>
          <w:left w:w="70" w:type="dxa"/>
          <w:right w:w="70" w:type="dxa"/>
        </w:tblCellMar>
        <w:tblLook w:val="04A0" w:firstRow="1" w:lastRow="0" w:firstColumn="1" w:lastColumn="0" w:noHBand="0" w:noVBand="1"/>
      </w:tblPr>
      <w:tblGrid>
        <w:gridCol w:w="1484"/>
        <w:gridCol w:w="1273"/>
        <w:gridCol w:w="1329"/>
        <w:gridCol w:w="1085"/>
        <w:gridCol w:w="1118"/>
        <w:gridCol w:w="1385"/>
        <w:gridCol w:w="733"/>
      </w:tblGrid>
      <w:tr w:rsidR="004317FE" w:rsidRPr="00A3629E" w14:paraId="6D5EA41A" w14:textId="77777777" w:rsidTr="00AD5A4E">
        <w:trPr>
          <w:trHeight w:val="233"/>
        </w:trPr>
        <w:tc>
          <w:tcPr>
            <w:tcW w:w="1484"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14:paraId="40DFA525" w14:textId="77777777" w:rsidR="004317FE" w:rsidRPr="00A3629E" w:rsidRDefault="004317FE" w:rsidP="00AD5A4E">
            <w:pPr>
              <w:spacing w:after="0" w:line="240" w:lineRule="auto"/>
              <w:jc w:val="center"/>
              <w:rPr>
                <w:rFonts w:eastAsia="Times New Roman" w:cs="Times New Roman"/>
                <w:b/>
                <w:bCs/>
                <w:color w:val="000000"/>
                <w:sz w:val="20"/>
                <w:szCs w:val="20"/>
                <w:lang w:eastAsia="es-ES"/>
              </w:rPr>
            </w:pPr>
            <w:r w:rsidRPr="00A3629E">
              <w:rPr>
                <w:rFonts w:eastAsia="Times New Roman" w:cs="Times New Roman"/>
                <w:b/>
                <w:bCs/>
                <w:color w:val="000000"/>
                <w:sz w:val="20"/>
                <w:szCs w:val="20"/>
                <w:lang w:eastAsia="es-ES"/>
              </w:rPr>
              <w:t>Tema</w:t>
            </w:r>
          </w:p>
        </w:tc>
        <w:tc>
          <w:tcPr>
            <w:tcW w:w="1241"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14:paraId="5ECF589A" w14:textId="77777777" w:rsidR="004317FE" w:rsidRPr="00A3629E" w:rsidRDefault="004317FE" w:rsidP="00AD5A4E">
            <w:pPr>
              <w:spacing w:after="0" w:line="240" w:lineRule="auto"/>
              <w:jc w:val="center"/>
              <w:rPr>
                <w:rFonts w:eastAsia="Times New Roman" w:cs="Times New Roman"/>
                <w:b/>
                <w:bCs/>
                <w:color w:val="000000"/>
                <w:sz w:val="20"/>
                <w:szCs w:val="20"/>
                <w:lang w:eastAsia="es-ES"/>
              </w:rPr>
            </w:pPr>
            <w:r w:rsidRPr="00A3629E">
              <w:rPr>
                <w:rFonts w:eastAsia="Times New Roman" w:cs="Times New Roman"/>
                <w:b/>
                <w:bCs/>
                <w:color w:val="000000"/>
                <w:sz w:val="20"/>
                <w:szCs w:val="20"/>
                <w:lang w:eastAsia="es-ES"/>
              </w:rPr>
              <w:t>Objetivo</w:t>
            </w:r>
          </w:p>
        </w:tc>
        <w:tc>
          <w:tcPr>
            <w:tcW w:w="1296"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14:paraId="5386F5D1" w14:textId="77777777" w:rsidR="004317FE" w:rsidRPr="00A3629E" w:rsidRDefault="004317FE" w:rsidP="00AD5A4E">
            <w:pPr>
              <w:spacing w:after="0" w:line="240" w:lineRule="auto"/>
              <w:jc w:val="center"/>
              <w:rPr>
                <w:rFonts w:eastAsia="Times New Roman" w:cs="Times New Roman"/>
                <w:b/>
                <w:bCs/>
                <w:color w:val="000000"/>
                <w:sz w:val="20"/>
                <w:szCs w:val="20"/>
                <w:lang w:eastAsia="es-ES"/>
              </w:rPr>
            </w:pPr>
            <w:r w:rsidRPr="00A3629E">
              <w:rPr>
                <w:rFonts w:eastAsia="Times New Roman" w:cs="Times New Roman"/>
                <w:b/>
                <w:bCs/>
                <w:color w:val="000000"/>
                <w:sz w:val="20"/>
                <w:szCs w:val="20"/>
                <w:lang w:eastAsia="es-ES"/>
              </w:rPr>
              <w:t>Herramientas</w:t>
            </w:r>
          </w:p>
        </w:tc>
        <w:tc>
          <w:tcPr>
            <w:tcW w:w="1058"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14:paraId="7B914603" w14:textId="77777777" w:rsidR="004317FE" w:rsidRPr="00A3629E" w:rsidRDefault="004317FE" w:rsidP="00AD5A4E">
            <w:pPr>
              <w:spacing w:after="0" w:line="240" w:lineRule="auto"/>
              <w:jc w:val="center"/>
              <w:rPr>
                <w:rFonts w:eastAsia="Times New Roman" w:cs="Times New Roman"/>
                <w:b/>
                <w:bCs/>
                <w:color w:val="000000"/>
                <w:sz w:val="20"/>
                <w:szCs w:val="20"/>
                <w:lang w:eastAsia="es-ES"/>
              </w:rPr>
            </w:pPr>
            <w:r w:rsidRPr="00A3629E">
              <w:rPr>
                <w:rFonts w:eastAsia="Times New Roman" w:cs="Times New Roman"/>
                <w:b/>
                <w:bCs/>
                <w:color w:val="000000"/>
                <w:sz w:val="20"/>
                <w:szCs w:val="20"/>
                <w:lang w:eastAsia="es-ES"/>
              </w:rPr>
              <w:t xml:space="preserve">Dirigido a </w:t>
            </w:r>
          </w:p>
        </w:tc>
        <w:tc>
          <w:tcPr>
            <w:tcW w:w="1090"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14:paraId="0F37E14C" w14:textId="77777777" w:rsidR="004317FE" w:rsidRPr="00A3629E" w:rsidRDefault="004317FE" w:rsidP="00AD5A4E">
            <w:pPr>
              <w:spacing w:after="0" w:line="240" w:lineRule="auto"/>
              <w:jc w:val="center"/>
              <w:rPr>
                <w:rFonts w:eastAsia="Times New Roman" w:cs="Times New Roman"/>
                <w:b/>
                <w:bCs/>
                <w:color w:val="000000"/>
                <w:sz w:val="20"/>
                <w:szCs w:val="20"/>
                <w:lang w:eastAsia="es-ES"/>
              </w:rPr>
            </w:pPr>
            <w:r w:rsidRPr="00A3629E">
              <w:rPr>
                <w:rFonts w:eastAsia="Times New Roman" w:cs="Times New Roman"/>
                <w:b/>
                <w:bCs/>
                <w:color w:val="000000"/>
                <w:sz w:val="20"/>
                <w:szCs w:val="20"/>
                <w:lang w:eastAsia="es-ES"/>
              </w:rPr>
              <w:t>Periodo</w:t>
            </w:r>
          </w:p>
        </w:tc>
        <w:tc>
          <w:tcPr>
            <w:tcW w:w="1350"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14:paraId="6DCACBFE" w14:textId="77777777" w:rsidR="004317FE" w:rsidRPr="00A3629E" w:rsidRDefault="004317FE" w:rsidP="00AD5A4E">
            <w:pPr>
              <w:spacing w:after="0" w:line="240" w:lineRule="auto"/>
              <w:jc w:val="center"/>
              <w:rPr>
                <w:rFonts w:eastAsia="Times New Roman" w:cs="Times New Roman"/>
                <w:b/>
                <w:bCs/>
                <w:color w:val="000000"/>
                <w:sz w:val="20"/>
                <w:szCs w:val="20"/>
                <w:lang w:eastAsia="es-ES"/>
              </w:rPr>
            </w:pPr>
            <w:r w:rsidRPr="00A3629E">
              <w:rPr>
                <w:rFonts w:eastAsia="Times New Roman" w:cs="Times New Roman"/>
                <w:b/>
                <w:bCs/>
                <w:color w:val="000000"/>
                <w:sz w:val="20"/>
                <w:szCs w:val="20"/>
                <w:lang w:eastAsia="es-ES"/>
              </w:rPr>
              <w:t>Responsable</w:t>
            </w:r>
          </w:p>
        </w:tc>
        <w:tc>
          <w:tcPr>
            <w:tcW w:w="733"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14:paraId="1800AFA2" w14:textId="77777777" w:rsidR="004317FE" w:rsidRPr="00A3629E" w:rsidRDefault="004317FE" w:rsidP="00AD5A4E">
            <w:pPr>
              <w:spacing w:after="0" w:line="240" w:lineRule="auto"/>
              <w:jc w:val="center"/>
              <w:rPr>
                <w:rFonts w:eastAsia="Times New Roman" w:cs="Times New Roman"/>
                <w:b/>
                <w:bCs/>
                <w:color w:val="000000"/>
                <w:sz w:val="20"/>
                <w:szCs w:val="20"/>
                <w:lang w:eastAsia="es-ES"/>
              </w:rPr>
            </w:pPr>
            <w:r w:rsidRPr="00A3629E">
              <w:rPr>
                <w:rFonts w:eastAsia="Times New Roman" w:cs="Times New Roman"/>
                <w:b/>
                <w:bCs/>
                <w:color w:val="000000"/>
                <w:sz w:val="20"/>
                <w:szCs w:val="20"/>
                <w:lang w:eastAsia="es-ES"/>
              </w:rPr>
              <w:t>Nivel</w:t>
            </w:r>
          </w:p>
        </w:tc>
      </w:tr>
      <w:tr w:rsidR="004317FE" w:rsidRPr="00A3629E" w14:paraId="3071C8F9" w14:textId="77777777" w:rsidTr="00AD5A4E">
        <w:trPr>
          <w:trHeight w:val="458"/>
        </w:trPr>
        <w:tc>
          <w:tcPr>
            <w:tcW w:w="1484" w:type="dxa"/>
            <w:vMerge w:val="restart"/>
            <w:tcBorders>
              <w:top w:val="nil"/>
              <w:left w:val="single" w:sz="4" w:space="0" w:color="auto"/>
              <w:bottom w:val="single" w:sz="4" w:space="0" w:color="auto"/>
              <w:right w:val="single" w:sz="4" w:space="0" w:color="auto"/>
            </w:tcBorders>
            <w:shd w:val="clear" w:color="auto" w:fill="auto"/>
            <w:vAlign w:val="center"/>
            <w:hideMark/>
          </w:tcPr>
          <w:p w14:paraId="62CA79DF"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Inducción y conceptos básicos en materia de seguridad y salud ocupacional y gestión de prevención de riesgos por puesto</w:t>
            </w:r>
            <w:r>
              <w:rPr>
                <w:rFonts w:eastAsia="Times New Roman" w:cs="Times New Roman"/>
                <w:color w:val="000000"/>
                <w:sz w:val="20"/>
                <w:szCs w:val="20"/>
                <w:lang w:eastAsia="es-ES"/>
              </w:rPr>
              <w:t xml:space="preserve"> de trabajo en el Colegio de Mejicanos</w:t>
            </w:r>
          </w:p>
        </w:tc>
        <w:tc>
          <w:tcPr>
            <w:tcW w:w="1241" w:type="dxa"/>
            <w:vMerge w:val="restart"/>
            <w:tcBorders>
              <w:top w:val="nil"/>
              <w:left w:val="single" w:sz="4" w:space="0" w:color="auto"/>
              <w:bottom w:val="single" w:sz="4" w:space="0" w:color="auto"/>
              <w:right w:val="single" w:sz="4" w:space="0" w:color="auto"/>
            </w:tcBorders>
            <w:shd w:val="clear" w:color="auto" w:fill="auto"/>
            <w:vAlign w:val="center"/>
            <w:hideMark/>
          </w:tcPr>
          <w:p w14:paraId="0CB246BE"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Proporcionar lineamientos generales sobre SSO y la prevención de riesgos ocupacionales</w:t>
            </w:r>
          </w:p>
        </w:tc>
        <w:tc>
          <w:tcPr>
            <w:tcW w:w="1296" w:type="dxa"/>
            <w:vMerge w:val="restart"/>
            <w:tcBorders>
              <w:top w:val="nil"/>
              <w:left w:val="single" w:sz="4" w:space="0" w:color="auto"/>
              <w:bottom w:val="single" w:sz="4" w:space="0" w:color="auto"/>
              <w:right w:val="single" w:sz="4" w:space="0" w:color="auto"/>
            </w:tcBorders>
            <w:shd w:val="clear" w:color="auto" w:fill="auto"/>
            <w:vAlign w:val="center"/>
            <w:hideMark/>
          </w:tcPr>
          <w:p w14:paraId="2E509BA0"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*Presentación digital      *Cañón   *Material impreso</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14:paraId="656F103B"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Personal de nuevo ingreso</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14:paraId="70CE8FBB"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Ingreso a Colegio de Mejicanos Samuel Christian School</w:t>
            </w:r>
          </w:p>
        </w:tc>
        <w:tc>
          <w:tcPr>
            <w:tcW w:w="1350" w:type="dxa"/>
            <w:vMerge w:val="restart"/>
            <w:tcBorders>
              <w:top w:val="nil"/>
              <w:left w:val="single" w:sz="4" w:space="0" w:color="auto"/>
              <w:bottom w:val="single" w:sz="4" w:space="0" w:color="auto"/>
              <w:right w:val="single" w:sz="4" w:space="0" w:color="auto"/>
            </w:tcBorders>
            <w:shd w:val="clear" w:color="auto" w:fill="auto"/>
            <w:vAlign w:val="center"/>
            <w:hideMark/>
          </w:tcPr>
          <w:p w14:paraId="3F6CF324" w14:textId="77777777" w:rsidR="004317FE" w:rsidRPr="00A3629E" w:rsidRDefault="004317FE" w:rsidP="00AD5A4E">
            <w:pPr>
              <w:spacing w:after="0" w:line="240" w:lineRule="auto"/>
              <w:jc w:val="center"/>
              <w:rPr>
                <w:rFonts w:eastAsia="Times New Roman" w:cs="Times New Roman"/>
                <w:color w:val="000000"/>
                <w:sz w:val="20"/>
                <w:szCs w:val="20"/>
                <w:lang w:eastAsia="es-ES"/>
              </w:rPr>
            </w:pPr>
            <w:r w:rsidRPr="00A3629E">
              <w:rPr>
                <w:rFonts w:eastAsia="Times New Roman" w:cs="Times New Roman"/>
                <w:color w:val="000000"/>
                <w:sz w:val="20"/>
                <w:szCs w:val="20"/>
                <w:lang w:eastAsia="es-ES"/>
              </w:rPr>
              <w:t>Administración</w:t>
            </w:r>
          </w:p>
        </w:tc>
        <w:tc>
          <w:tcPr>
            <w:tcW w:w="733" w:type="dxa"/>
            <w:vMerge w:val="restart"/>
            <w:tcBorders>
              <w:top w:val="nil"/>
              <w:left w:val="single" w:sz="4" w:space="0" w:color="auto"/>
              <w:bottom w:val="single" w:sz="4" w:space="0" w:color="auto"/>
              <w:right w:val="single" w:sz="4" w:space="0" w:color="auto"/>
            </w:tcBorders>
            <w:shd w:val="clear" w:color="auto" w:fill="auto"/>
            <w:vAlign w:val="center"/>
            <w:hideMark/>
          </w:tcPr>
          <w:p w14:paraId="51B88FCF" w14:textId="77777777" w:rsidR="004317FE" w:rsidRPr="00A3629E" w:rsidRDefault="004317FE" w:rsidP="00AD5A4E">
            <w:pPr>
              <w:spacing w:after="0" w:line="240" w:lineRule="auto"/>
              <w:jc w:val="center"/>
              <w:rPr>
                <w:rFonts w:eastAsia="Times New Roman" w:cs="Times New Roman"/>
                <w:color w:val="000000"/>
                <w:sz w:val="20"/>
                <w:szCs w:val="20"/>
                <w:lang w:eastAsia="es-ES"/>
              </w:rPr>
            </w:pPr>
            <w:r w:rsidRPr="00A3629E">
              <w:rPr>
                <w:rFonts w:eastAsia="Times New Roman" w:cs="Times New Roman"/>
                <w:color w:val="000000"/>
                <w:sz w:val="20"/>
                <w:szCs w:val="20"/>
                <w:lang w:eastAsia="es-ES"/>
              </w:rPr>
              <w:t>Básico</w:t>
            </w:r>
          </w:p>
        </w:tc>
      </w:tr>
      <w:tr w:rsidR="004317FE" w:rsidRPr="00A3629E" w14:paraId="2669AF2E"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1837CAF5"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2F71CBF5"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3BAA3D43"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0CFD0338"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61712095"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4BFBD888"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17AEC289"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3C8DD3D4"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3F722E09"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1A5CDD33"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779E9D67"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1B097B3F"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55C9D90E"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3B98DEA1"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72A19995"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59919AE7"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280438AB"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44FECAFE"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7DBE4810"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07DF8D32"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2638628D"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5C297537"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3D82AF73"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7F70DAC9"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41F07EBD"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423AE4F0"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686DA194"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50DC952A"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39534366"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4A4D8369"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1AB72771"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64F0E0E6"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27864ED3"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668ACD97"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75FE0AFF"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2DF8BD1E"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3A7BF1B4"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3FF45D02"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1CA0EEAB"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499ED0C5"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07F0BC0A"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396A6F00"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433122A6"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4F0B175D"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778C3B8D"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59D57839"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6D72010A"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4A2D9CAF"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6CBC0462"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0401163F"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38BF1F11"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1717A126"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008DFDB5"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624AC67E"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69ADC363"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06BBFBEC" w14:textId="77777777" w:rsidTr="00AD5A4E">
        <w:trPr>
          <w:trHeight w:val="458"/>
        </w:trPr>
        <w:tc>
          <w:tcPr>
            <w:tcW w:w="1484" w:type="dxa"/>
            <w:vMerge w:val="restart"/>
            <w:tcBorders>
              <w:top w:val="nil"/>
              <w:left w:val="single" w:sz="4" w:space="0" w:color="auto"/>
              <w:bottom w:val="single" w:sz="4" w:space="0" w:color="auto"/>
              <w:right w:val="single" w:sz="4" w:space="0" w:color="auto"/>
            </w:tcBorders>
            <w:shd w:val="clear" w:color="auto" w:fill="auto"/>
            <w:vAlign w:val="center"/>
            <w:hideMark/>
          </w:tcPr>
          <w:p w14:paraId="52E0B8BE"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 xml:space="preserve">Tipos de riesgos y como identificarlos en los puestos de trabajo. </w:t>
            </w:r>
          </w:p>
        </w:tc>
        <w:tc>
          <w:tcPr>
            <w:tcW w:w="1241" w:type="dxa"/>
            <w:vMerge w:val="restart"/>
            <w:tcBorders>
              <w:top w:val="nil"/>
              <w:left w:val="single" w:sz="4" w:space="0" w:color="auto"/>
              <w:bottom w:val="single" w:sz="4" w:space="0" w:color="auto"/>
              <w:right w:val="single" w:sz="4" w:space="0" w:color="auto"/>
            </w:tcBorders>
            <w:shd w:val="clear" w:color="auto" w:fill="auto"/>
            <w:vAlign w:val="center"/>
            <w:hideMark/>
          </w:tcPr>
          <w:p w14:paraId="121C42B1"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Aprender a identificar riesgos existentes en su entorno laboral.</w:t>
            </w:r>
          </w:p>
        </w:tc>
        <w:tc>
          <w:tcPr>
            <w:tcW w:w="1296" w:type="dxa"/>
            <w:vMerge w:val="restart"/>
            <w:tcBorders>
              <w:top w:val="nil"/>
              <w:left w:val="single" w:sz="4" w:space="0" w:color="auto"/>
              <w:bottom w:val="single" w:sz="4" w:space="0" w:color="auto"/>
              <w:right w:val="single" w:sz="4" w:space="0" w:color="auto"/>
            </w:tcBorders>
            <w:shd w:val="clear" w:color="auto" w:fill="auto"/>
            <w:vAlign w:val="bottom"/>
            <w:hideMark/>
          </w:tcPr>
          <w:p w14:paraId="613748D4" w14:textId="77777777" w:rsidR="004317F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*Presentación digital      *Cañón   *Material didáctico para la práctica de situaciones de riesgo.</w:t>
            </w:r>
          </w:p>
          <w:p w14:paraId="20F1E6A0" w14:textId="77777777" w:rsidR="004317FE" w:rsidRPr="00A3629E" w:rsidRDefault="004317FE" w:rsidP="00AD5A4E">
            <w:pPr>
              <w:spacing w:after="0" w:line="240" w:lineRule="auto"/>
              <w:rPr>
                <w:rFonts w:eastAsia="Times New Roman" w:cs="Times New Roman"/>
                <w:color w:val="000000"/>
                <w:sz w:val="20"/>
                <w:szCs w:val="20"/>
                <w:lang w:eastAsia="es-ES"/>
              </w:rPr>
            </w:pPr>
            <w:r>
              <w:rPr>
                <w:rFonts w:eastAsia="Times New Roman" w:cs="Times New Roman"/>
                <w:color w:val="000000"/>
                <w:sz w:val="20"/>
                <w:szCs w:val="20"/>
                <w:lang w:eastAsia="es-ES"/>
              </w:rPr>
              <w:t>*Material impreso</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14:paraId="7B295A65"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 xml:space="preserve">Todo el personal </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14:paraId="7C7DBF76"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Anualmente</w:t>
            </w:r>
          </w:p>
        </w:tc>
        <w:tc>
          <w:tcPr>
            <w:tcW w:w="1350" w:type="dxa"/>
            <w:vMerge w:val="restart"/>
            <w:tcBorders>
              <w:top w:val="nil"/>
              <w:left w:val="single" w:sz="4" w:space="0" w:color="auto"/>
              <w:bottom w:val="single" w:sz="4" w:space="0" w:color="auto"/>
              <w:right w:val="single" w:sz="4" w:space="0" w:color="auto"/>
            </w:tcBorders>
            <w:shd w:val="clear" w:color="auto" w:fill="auto"/>
            <w:vAlign w:val="center"/>
            <w:hideMark/>
          </w:tcPr>
          <w:p w14:paraId="7F270BEC"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Comité de Seguridad y Salud Ocupacional                        en conjunto con entidades que conozcan de los temas a tratar</w:t>
            </w:r>
          </w:p>
        </w:tc>
        <w:tc>
          <w:tcPr>
            <w:tcW w:w="733" w:type="dxa"/>
            <w:vMerge w:val="restart"/>
            <w:tcBorders>
              <w:top w:val="nil"/>
              <w:left w:val="single" w:sz="4" w:space="0" w:color="auto"/>
              <w:bottom w:val="single" w:sz="4" w:space="0" w:color="auto"/>
              <w:right w:val="single" w:sz="4" w:space="0" w:color="auto"/>
            </w:tcBorders>
            <w:shd w:val="clear" w:color="auto" w:fill="auto"/>
            <w:vAlign w:val="center"/>
            <w:hideMark/>
          </w:tcPr>
          <w:p w14:paraId="180158E5" w14:textId="77777777" w:rsidR="004317FE" w:rsidRPr="00A3629E" w:rsidRDefault="004317FE" w:rsidP="00AD5A4E">
            <w:pPr>
              <w:spacing w:after="0" w:line="240" w:lineRule="auto"/>
              <w:jc w:val="center"/>
              <w:rPr>
                <w:rFonts w:eastAsia="Times New Roman" w:cs="Times New Roman"/>
                <w:color w:val="000000"/>
                <w:sz w:val="20"/>
                <w:szCs w:val="20"/>
                <w:lang w:eastAsia="es-ES"/>
              </w:rPr>
            </w:pPr>
            <w:r w:rsidRPr="00A3629E">
              <w:rPr>
                <w:rFonts w:eastAsia="Times New Roman" w:cs="Times New Roman"/>
                <w:color w:val="000000"/>
                <w:sz w:val="20"/>
                <w:szCs w:val="20"/>
                <w:lang w:eastAsia="es-ES"/>
              </w:rPr>
              <w:t>1º Nivel</w:t>
            </w:r>
          </w:p>
        </w:tc>
      </w:tr>
      <w:tr w:rsidR="004317FE" w:rsidRPr="00A3629E" w14:paraId="20E0CE5C"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74BC3F15"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74CD0B3A"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7934A0FC"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7310D98E"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68772015"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3D16BD71"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2C6E5C89"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642B076B"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6B596A0C"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60464B43"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03C241C1"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4E61389E"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02C5E563"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7CFDAE39"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2B11C7CF"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347BEE1E"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61C88F0D"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6624D73D"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2E62201E"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0576FA64"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4070797D"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35F17BDD"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0C29A3C2"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326CFDE9"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116AC7EC"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4884661A"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1A4DC438"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346D6AD7"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64A8936B"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322C5D7E"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6B0B7AA5"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10D8BF1C"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1A5591C3"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5FC5AF91"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3DED43B0"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524A93FF"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121C8E68"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6C8FED6B"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68940034"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3E536F12"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66283E15"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30E28C36"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7E29D29F"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25822A41"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0D9BC945"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2C8524C0"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0ADF9493"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5A430096"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21D8CAB3"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14E5019B"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307B6336"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0899E889"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137A820D"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5DDBDBA0"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56857E16"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4DAE7361" w14:textId="77777777" w:rsidTr="00AD5A4E">
        <w:trPr>
          <w:trHeight w:val="458"/>
        </w:trPr>
        <w:tc>
          <w:tcPr>
            <w:tcW w:w="1484" w:type="dxa"/>
            <w:vMerge w:val="restart"/>
            <w:tcBorders>
              <w:top w:val="nil"/>
              <w:left w:val="single" w:sz="4" w:space="0" w:color="auto"/>
              <w:bottom w:val="single" w:sz="4" w:space="0" w:color="auto"/>
              <w:right w:val="single" w:sz="4" w:space="0" w:color="auto"/>
            </w:tcBorders>
            <w:shd w:val="clear" w:color="auto" w:fill="auto"/>
            <w:vAlign w:val="center"/>
            <w:hideMark/>
          </w:tcPr>
          <w:p w14:paraId="577A583A"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Entrenamiento teórico - práctico sobre riesgos específicos en cada área de trabajo.</w:t>
            </w:r>
          </w:p>
        </w:tc>
        <w:tc>
          <w:tcPr>
            <w:tcW w:w="1241" w:type="dxa"/>
            <w:vMerge w:val="restart"/>
            <w:tcBorders>
              <w:top w:val="nil"/>
              <w:left w:val="single" w:sz="4" w:space="0" w:color="auto"/>
              <w:bottom w:val="single" w:sz="4" w:space="0" w:color="auto"/>
              <w:right w:val="single" w:sz="4" w:space="0" w:color="auto"/>
            </w:tcBorders>
            <w:shd w:val="clear" w:color="auto" w:fill="auto"/>
            <w:vAlign w:val="center"/>
            <w:hideMark/>
          </w:tcPr>
          <w:p w14:paraId="0B978BD4" w14:textId="77777777" w:rsidR="004317FE" w:rsidRPr="00A3629E" w:rsidRDefault="004317FE" w:rsidP="00AD5A4E">
            <w:pPr>
              <w:spacing w:after="0" w:line="240" w:lineRule="auto"/>
              <w:rPr>
                <w:rFonts w:eastAsia="Times New Roman" w:cs="Times New Roman"/>
                <w:color w:val="000000"/>
                <w:sz w:val="20"/>
                <w:szCs w:val="20"/>
                <w:lang w:eastAsia="es-ES"/>
              </w:rPr>
            </w:pPr>
            <w:r>
              <w:rPr>
                <w:rFonts w:eastAsia="Times New Roman" w:cs="Times New Roman"/>
                <w:color w:val="000000"/>
                <w:sz w:val="20"/>
                <w:szCs w:val="20"/>
                <w:lang w:eastAsia="es-ES"/>
              </w:rPr>
              <w:t>Aplicar y g</w:t>
            </w:r>
            <w:r w:rsidRPr="00A3629E">
              <w:rPr>
                <w:rFonts w:eastAsia="Times New Roman" w:cs="Times New Roman"/>
                <w:color w:val="000000"/>
                <w:sz w:val="20"/>
                <w:szCs w:val="20"/>
                <w:lang w:eastAsia="es-ES"/>
              </w:rPr>
              <w:t>estionar la prevención de riesgos específicos por puesto de trabajo en el Colegio de Mejicanos</w:t>
            </w:r>
            <w:r>
              <w:rPr>
                <w:rFonts w:eastAsia="Times New Roman" w:cs="Times New Roman"/>
                <w:color w:val="000000"/>
                <w:sz w:val="20"/>
                <w:szCs w:val="20"/>
                <w:lang w:eastAsia="es-ES"/>
              </w:rPr>
              <w:t xml:space="preserve"> Samuel Christian School</w:t>
            </w:r>
          </w:p>
        </w:tc>
        <w:tc>
          <w:tcPr>
            <w:tcW w:w="1296" w:type="dxa"/>
            <w:vMerge w:val="restart"/>
            <w:tcBorders>
              <w:top w:val="nil"/>
              <w:left w:val="single" w:sz="4" w:space="0" w:color="auto"/>
              <w:bottom w:val="single" w:sz="4" w:space="0" w:color="auto"/>
              <w:right w:val="single" w:sz="4" w:space="0" w:color="auto"/>
            </w:tcBorders>
            <w:shd w:val="clear" w:color="auto" w:fill="auto"/>
            <w:vAlign w:val="center"/>
            <w:hideMark/>
          </w:tcPr>
          <w:p w14:paraId="4FDC06ED"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*Material didáctico para la práctica de situaciones de riesgo.</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14:paraId="470293CE"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Todo el personal clasificados por áreas de trabajo</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14:paraId="48ED1A48"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Anualmente</w:t>
            </w:r>
          </w:p>
        </w:tc>
        <w:tc>
          <w:tcPr>
            <w:tcW w:w="1350" w:type="dxa"/>
            <w:vMerge w:val="restart"/>
            <w:tcBorders>
              <w:top w:val="nil"/>
              <w:left w:val="single" w:sz="4" w:space="0" w:color="auto"/>
              <w:bottom w:val="single" w:sz="4" w:space="0" w:color="auto"/>
              <w:right w:val="single" w:sz="4" w:space="0" w:color="auto"/>
            </w:tcBorders>
            <w:shd w:val="clear" w:color="auto" w:fill="auto"/>
            <w:vAlign w:val="center"/>
            <w:hideMark/>
          </w:tcPr>
          <w:p w14:paraId="4B160AD5"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Comité de Seguridad y Salud Ocupacional                        en conjunto con entidades que conozcan de los temas a tratar</w:t>
            </w:r>
          </w:p>
        </w:tc>
        <w:tc>
          <w:tcPr>
            <w:tcW w:w="733" w:type="dxa"/>
            <w:vMerge w:val="restart"/>
            <w:tcBorders>
              <w:top w:val="nil"/>
              <w:left w:val="single" w:sz="4" w:space="0" w:color="auto"/>
              <w:bottom w:val="single" w:sz="4" w:space="0" w:color="auto"/>
              <w:right w:val="single" w:sz="4" w:space="0" w:color="auto"/>
            </w:tcBorders>
            <w:shd w:val="clear" w:color="auto" w:fill="auto"/>
            <w:vAlign w:val="center"/>
            <w:hideMark/>
          </w:tcPr>
          <w:p w14:paraId="27AA5C94" w14:textId="77777777" w:rsidR="004317FE" w:rsidRPr="00A3629E" w:rsidRDefault="004317FE" w:rsidP="00AD5A4E">
            <w:pPr>
              <w:spacing w:after="0" w:line="240" w:lineRule="auto"/>
              <w:jc w:val="center"/>
              <w:rPr>
                <w:rFonts w:eastAsia="Times New Roman" w:cs="Times New Roman"/>
                <w:color w:val="000000"/>
                <w:sz w:val="20"/>
                <w:szCs w:val="20"/>
                <w:lang w:eastAsia="es-ES"/>
              </w:rPr>
            </w:pPr>
            <w:r w:rsidRPr="00A3629E">
              <w:rPr>
                <w:rFonts w:eastAsia="Times New Roman" w:cs="Times New Roman"/>
                <w:color w:val="000000"/>
                <w:sz w:val="20"/>
                <w:szCs w:val="20"/>
                <w:lang w:eastAsia="es-ES"/>
              </w:rPr>
              <w:t>2º Nivel</w:t>
            </w:r>
          </w:p>
        </w:tc>
      </w:tr>
      <w:tr w:rsidR="004317FE" w:rsidRPr="00A3629E" w14:paraId="1561D947"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388D335F"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1BF882E7"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27C2A505"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71418722"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79EA06C7"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221301FF"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4E40574C"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282DCC87"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65D92406"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5647F2F7"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2140C014"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4C158AA5"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7174AB70"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23E1DD2D"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2AEED9FF"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7F7338A1"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000C1610"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6AB70E12"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0BA3B377"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2228A510"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0C511F92"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1F34E5D4"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4B61BBEC"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51886AA9"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025067E9"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61AF0D04"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13933537"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116D3289"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2538640C"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7F62F5A0"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1275F017"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232CFD53"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7970BA18"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74A02FB7"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40536934"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5AF7D51E"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70B7C8F2"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55A4DF14"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310EE326"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2C2DEA8D"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0FFF2ECC"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4BB31330"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2FF3F26D"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3CA81F35"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18C20567"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66560F64"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0E995A67"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3960723C"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788BE17C"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29565014"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6F4AD6D2"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2520220A"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5CC694E6"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494B2F65"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6466087C"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126E79D4" w14:textId="77777777" w:rsidTr="00AD5A4E">
        <w:trPr>
          <w:trHeight w:val="458"/>
        </w:trPr>
        <w:tc>
          <w:tcPr>
            <w:tcW w:w="1484" w:type="dxa"/>
            <w:vMerge w:val="restart"/>
            <w:tcBorders>
              <w:top w:val="nil"/>
              <w:left w:val="single" w:sz="4" w:space="0" w:color="auto"/>
              <w:bottom w:val="single" w:sz="4" w:space="0" w:color="auto"/>
              <w:right w:val="single" w:sz="4" w:space="0" w:color="auto"/>
            </w:tcBorders>
            <w:shd w:val="clear" w:color="auto" w:fill="auto"/>
            <w:vAlign w:val="center"/>
            <w:hideMark/>
          </w:tcPr>
          <w:p w14:paraId="440B44EF"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lastRenderedPageBreak/>
              <w:t>Combate de Incendios</w:t>
            </w:r>
          </w:p>
        </w:tc>
        <w:tc>
          <w:tcPr>
            <w:tcW w:w="1241" w:type="dxa"/>
            <w:vMerge w:val="restart"/>
            <w:tcBorders>
              <w:top w:val="nil"/>
              <w:left w:val="single" w:sz="4" w:space="0" w:color="auto"/>
              <w:bottom w:val="single" w:sz="4" w:space="0" w:color="auto"/>
              <w:right w:val="single" w:sz="4" w:space="0" w:color="auto"/>
            </w:tcBorders>
            <w:shd w:val="clear" w:color="auto" w:fill="auto"/>
            <w:vAlign w:val="center"/>
            <w:hideMark/>
          </w:tcPr>
          <w:p w14:paraId="7F605631"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Practicar el uso de Extintores ante posibles Incendios</w:t>
            </w:r>
          </w:p>
        </w:tc>
        <w:tc>
          <w:tcPr>
            <w:tcW w:w="1296" w:type="dxa"/>
            <w:vMerge w:val="restart"/>
            <w:tcBorders>
              <w:top w:val="nil"/>
              <w:left w:val="single" w:sz="4" w:space="0" w:color="auto"/>
              <w:bottom w:val="single" w:sz="4" w:space="0" w:color="auto"/>
              <w:right w:val="single" w:sz="4" w:space="0" w:color="auto"/>
            </w:tcBorders>
            <w:shd w:val="clear" w:color="auto" w:fill="auto"/>
            <w:vAlign w:val="center"/>
            <w:hideMark/>
          </w:tcPr>
          <w:p w14:paraId="2DD7A00B"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 xml:space="preserve">*Charla con ilustraciones     *Extintores    *Materiales Inflamables para demostración </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14:paraId="4423A4C8" w14:textId="77777777" w:rsidR="004317FE" w:rsidRPr="00A3629E" w:rsidRDefault="004317FE" w:rsidP="00AD5A4E">
            <w:pPr>
              <w:spacing w:after="0" w:line="240" w:lineRule="auto"/>
              <w:jc w:val="center"/>
              <w:rPr>
                <w:rFonts w:eastAsia="Times New Roman" w:cs="Times New Roman"/>
                <w:color w:val="000000"/>
                <w:sz w:val="20"/>
                <w:szCs w:val="20"/>
                <w:lang w:eastAsia="es-ES"/>
              </w:rPr>
            </w:pPr>
            <w:r w:rsidRPr="00A3629E">
              <w:rPr>
                <w:rFonts w:eastAsia="Times New Roman" w:cs="Times New Roman"/>
                <w:color w:val="000000"/>
                <w:sz w:val="20"/>
                <w:szCs w:val="20"/>
                <w:lang w:eastAsia="es-ES"/>
              </w:rPr>
              <w:t>Todo el personal</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14:paraId="26755DE1" w14:textId="77777777" w:rsidR="004317FE" w:rsidRDefault="004317FE" w:rsidP="00AD5A4E">
            <w:pPr>
              <w:spacing w:after="0" w:line="240" w:lineRule="auto"/>
              <w:jc w:val="center"/>
              <w:rPr>
                <w:rFonts w:eastAsia="Times New Roman" w:cs="Times New Roman"/>
                <w:color w:val="000000"/>
                <w:sz w:val="20"/>
                <w:szCs w:val="20"/>
                <w:lang w:eastAsia="es-ES"/>
              </w:rPr>
            </w:pPr>
          </w:p>
          <w:p w14:paraId="7F9F56AD" w14:textId="77777777" w:rsidR="004317FE" w:rsidRDefault="004317FE" w:rsidP="00AD5A4E">
            <w:pPr>
              <w:spacing w:after="0" w:line="240" w:lineRule="auto"/>
              <w:jc w:val="center"/>
              <w:rPr>
                <w:rFonts w:eastAsia="Times New Roman" w:cs="Times New Roman"/>
                <w:color w:val="000000"/>
                <w:sz w:val="20"/>
                <w:szCs w:val="20"/>
                <w:lang w:eastAsia="es-ES"/>
              </w:rPr>
            </w:pPr>
          </w:p>
          <w:p w14:paraId="1ECD382A" w14:textId="77777777" w:rsidR="004317FE" w:rsidRDefault="004317FE" w:rsidP="00AD5A4E">
            <w:pPr>
              <w:spacing w:after="0" w:line="240" w:lineRule="auto"/>
              <w:jc w:val="center"/>
              <w:rPr>
                <w:rFonts w:eastAsia="Times New Roman" w:cs="Times New Roman"/>
                <w:color w:val="000000"/>
                <w:sz w:val="20"/>
                <w:szCs w:val="20"/>
                <w:lang w:eastAsia="es-ES"/>
              </w:rPr>
            </w:pPr>
          </w:p>
          <w:p w14:paraId="41F06CEA" w14:textId="77777777" w:rsidR="004317FE" w:rsidRDefault="004317FE" w:rsidP="00AD5A4E">
            <w:pPr>
              <w:spacing w:after="0" w:line="240" w:lineRule="auto"/>
              <w:jc w:val="center"/>
              <w:rPr>
                <w:rFonts w:eastAsia="Times New Roman" w:cs="Times New Roman"/>
                <w:color w:val="000000"/>
                <w:sz w:val="20"/>
                <w:szCs w:val="20"/>
                <w:lang w:eastAsia="es-ES"/>
              </w:rPr>
            </w:pPr>
          </w:p>
          <w:p w14:paraId="3F8F15B0" w14:textId="77777777" w:rsidR="004317FE" w:rsidRDefault="004317FE" w:rsidP="00AD5A4E">
            <w:pPr>
              <w:spacing w:after="0" w:line="240" w:lineRule="auto"/>
              <w:jc w:val="center"/>
              <w:rPr>
                <w:rFonts w:eastAsia="Times New Roman" w:cs="Times New Roman"/>
                <w:color w:val="000000"/>
                <w:sz w:val="20"/>
                <w:szCs w:val="20"/>
                <w:lang w:eastAsia="es-ES"/>
              </w:rPr>
            </w:pPr>
          </w:p>
          <w:p w14:paraId="6F3FE21E" w14:textId="77777777" w:rsidR="004317FE" w:rsidRDefault="004317FE" w:rsidP="00AD5A4E">
            <w:pPr>
              <w:spacing w:after="0" w:line="240" w:lineRule="auto"/>
              <w:jc w:val="center"/>
              <w:rPr>
                <w:rFonts w:eastAsia="Times New Roman" w:cs="Times New Roman"/>
                <w:color w:val="000000"/>
                <w:sz w:val="20"/>
                <w:szCs w:val="20"/>
                <w:lang w:eastAsia="es-ES"/>
              </w:rPr>
            </w:pPr>
          </w:p>
          <w:p w14:paraId="00D2894C" w14:textId="77777777" w:rsidR="004317FE" w:rsidRPr="00A3629E" w:rsidRDefault="004317FE" w:rsidP="00AD5A4E">
            <w:pPr>
              <w:spacing w:after="0" w:line="240" w:lineRule="auto"/>
              <w:jc w:val="center"/>
              <w:rPr>
                <w:rFonts w:eastAsia="Times New Roman" w:cs="Times New Roman"/>
                <w:color w:val="000000"/>
                <w:sz w:val="20"/>
                <w:szCs w:val="20"/>
                <w:lang w:eastAsia="es-ES"/>
              </w:rPr>
            </w:pPr>
            <w:r w:rsidRPr="00A3629E">
              <w:rPr>
                <w:rFonts w:eastAsia="Times New Roman" w:cs="Times New Roman"/>
                <w:color w:val="000000"/>
                <w:sz w:val="20"/>
                <w:szCs w:val="20"/>
                <w:lang w:eastAsia="es-ES"/>
              </w:rPr>
              <w:t>Anualmente</w:t>
            </w:r>
          </w:p>
        </w:tc>
        <w:tc>
          <w:tcPr>
            <w:tcW w:w="1350" w:type="dxa"/>
            <w:vMerge w:val="restart"/>
            <w:tcBorders>
              <w:top w:val="nil"/>
              <w:left w:val="single" w:sz="4" w:space="0" w:color="auto"/>
              <w:bottom w:val="single" w:sz="4" w:space="0" w:color="auto"/>
              <w:right w:val="single" w:sz="4" w:space="0" w:color="auto"/>
            </w:tcBorders>
            <w:shd w:val="clear" w:color="auto" w:fill="auto"/>
            <w:vAlign w:val="center"/>
            <w:hideMark/>
          </w:tcPr>
          <w:p w14:paraId="27E9C768"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Comité de Seguridad y Salud Ocupacional                        en conjunto con entidades que conozcan de los temas a tratar</w:t>
            </w:r>
          </w:p>
        </w:tc>
        <w:tc>
          <w:tcPr>
            <w:tcW w:w="733" w:type="dxa"/>
            <w:vMerge w:val="restart"/>
            <w:tcBorders>
              <w:top w:val="nil"/>
              <w:left w:val="single" w:sz="4" w:space="0" w:color="auto"/>
              <w:bottom w:val="single" w:sz="4" w:space="0" w:color="auto"/>
              <w:right w:val="single" w:sz="4" w:space="0" w:color="auto"/>
            </w:tcBorders>
            <w:shd w:val="clear" w:color="auto" w:fill="auto"/>
            <w:vAlign w:val="center"/>
            <w:hideMark/>
          </w:tcPr>
          <w:p w14:paraId="4E93AD5C" w14:textId="77777777" w:rsidR="004317FE" w:rsidRPr="00A3629E" w:rsidRDefault="004317FE" w:rsidP="00AD5A4E">
            <w:pPr>
              <w:spacing w:after="0" w:line="240" w:lineRule="auto"/>
              <w:jc w:val="center"/>
              <w:rPr>
                <w:rFonts w:eastAsia="Times New Roman" w:cs="Times New Roman"/>
                <w:color w:val="000000"/>
                <w:sz w:val="20"/>
                <w:szCs w:val="20"/>
                <w:lang w:eastAsia="es-ES"/>
              </w:rPr>
            </w:pPr>
            <w:r w:rsidRPr="00A3629E">
              <w:rPr>
                <w:rFonts w:eastAsia="Times New Roman" w:cs="Times New Roman"/>
                <w:color w:val="000000"/>
                <w:sz w:val="20"/>
                <w:szCs w:val="20"/>
                <w:lang w:eastAsia="es-ES"/>
              </w:rPr>
              <w:t>2º Nivel</w:t>
            </w:r>
          </w:p>
        </w:tc>
      </w:tr>
      <w:tr w:rsidR="004317FE" w:rsidRPr="00A3629E" w14:paraId="5C671C97"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33447C41"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655F92F7"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1E960744"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7CA18701"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5BC52041"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34735739"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47E5F7FA"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4F4C4B39"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7AC0C6D6"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5098F4DB"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16F64BCE"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01C6D3F0"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43BD5735"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51C76EDC"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6AF4E043"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1E918DB9"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3CEE9E4D"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293BCC96"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76245D72"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6C21DF23"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6A7A4450"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6F9BA1FA"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40A1E9C2"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3CF16A12"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50F6A84E"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21A397B9"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1C005074"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531B271D"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53B86D7C"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654D01BD"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5648ABBE"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6D0D7D70"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147F0A69"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68BF17C3"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05FF87D5"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370AB0C0"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302B7C55"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0F4DA6C4"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31037789"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352DF6F2"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39921425"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341B9CFE"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2262960A"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3B22C856"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406C68C1"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19FB81F7"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60B5B001"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79F36DF4"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3F6780EC"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00C9C3DE"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576BBEDD"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5B860C5C"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40951630"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32811770"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1D6D0206"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3E83F446" w14:textId="77777777" w:rsidTr="00AD5A4E">
        <w:trPr>
          <w:trHeight w:val="458"/>
        </w:trPr>
        <w:tc>
          <w:tcPr>
            <w:tcW w:w="1484" w:type="dxa"/>
            <w:vMerge w:val="restart"/>
            <w:tcBorders>
              <w:top w:val="nil"/>
              <w:left w:val="single" w:sz="4" w:space="0" w:color="auto"/>
              <w:bottom w:val="single" w:sz="4" w:space="0" w:color="auto"/>
              <w:right w:val="single" w:sz="4" w:space="0" w:color="auto"/>
            </w:tcBorders>
            <w:shd w:val="clear" w:color="auto" w:fill="auto"/>
            <w:vAlign w:val="center"/>
            <w:hideMark/>
          </w:tcPr>
          <w:p w14:paraId="0ACE1850"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Inducción teórica - práctica sobre primeros auxilios, evacuación y rescate</w:t>
            </w:r>
          </w:p>
        </w:tc>
        <w:tc>
          <w:tcPr>
            <w:tcW w:w="1241" w:type="dxa"/>
            <w:vMerge w:val="restart"/>
            <w:tcBorders>
              <w:top w:val="nil"/>
              <w:left w:val="single" w:sz="4" w:space="0" w:color="auto"/>
              <w:bottom w:val="single" w:sz="4" w:space="0" w:color="auto"/>
              <w:right w:val="single" w:sz="4" w:space="0" w:color="auto"/>
            </w:tcBorders>
            <w:shd w:val="clear" w:color="auto" w:fill="auto"/>
            <w:vAlign w:val="center"/>
            <w:hideMark/>
          </w:tcPr>
          <w:p w14:paraId="1F87737B"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Crear Brigadas de primeros auxilios ante posibles accidentes, catástrofes, etc.</w:t>
            </w:r>
          </w:p>
        </w:tc>
        <w:tc>
          <w:tcPr>
            <w:tcW w:w="1296" w:type="dxa"/>
            <w:vMerge w:val="restart"/>
            <w:tcBorders>
              <w:top w:val="nil"/>
              <w:left w:val="single" w:sz="4" w:space="0" w:color="auto"/>
              <w:bottom w:val="single" w:sz="4" w:space="0" w:color="auto"/>
              <w:right w:val="single" w:sz="4" w:space="0" w:color="auto"/>
            </w:tcBorders>
            <w:shd w:val="clear" w:color="auto" w:fill="auto"/>
            <w:vAlign w:val="bottom"/>
            <w:hideMark/>
          </w:tcPr>
          <w:p w14:paraId="2A65F4ED"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*Presentación digital      *Cañón   *Material didáctico para la práctica de situaciones de riesgo.</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14:paraId="2471E744" w14:textId="77777777" w:rsidR="004317FE" w:rsidRPr="00A3629E" w:rsidRDefault="004317FE" w:rsidP="00AD5A4E">
            <w:pPr>
              <w:spacing w:after="0" w:line="240" w:lineRule="auto"/>
              <w:jc w:val="center"/>
              <w:rPr>
                <w:rFonts w:eastAsia="Times New Roman" w:cs="Times New Roman"/>
                <w:color w:val="000000"/>
                <w:sz w:val="20"/>
                <w:szCs w:val="20"/>
                <w:lang w:eastAsia="es-ES"/>
              </w:rPr>
            </w:pPr>
            <w:r w:rsidRPr="00A3629E">
              <w:rPr>
                <w:rFonts w:eastAsia="Times New Roman" w:cs="Times New Roman"/>
                <w:color w:val="000000"/>
                <w:sz w:val="20"/>
                <w:szCs w:val="20"/>
                <w:lang w:eastAsia="es-ES"/>
              </w:rPr>
              <w:t>Todo el personal</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14:paraId="40C1D3E6" w14:textId="77777777" w:rsidR="004317FE" w:rsidRPr="00A3629E" w:rsidRDefault="004317FE" w:rsidP="00AD5A4E">
            <w:pPr>
              <w:spacing w:after="0" w:line="240" w:lineRule="auto"/>
              <w:jc w:val="center"/>
              <w:rPr>
                <w:rFonts w:eastAsia="Times New Roman" w:cs="Times New Roman"/>
                <w:color w:val="000000"/>
                <w:sz w:val="20"/>
                <w:szCs w:val="20"/>
                <w:lang w:eastAsia="es-ES"/>
              </w:rPr>
            </w:pPr>
            <w:r w:rsidRPr="00A3629E">
              <w:rPr>
                <w:rFonts w:eastAsia="Times New Roman" w:cs="Times New Roman"/>
                <w:color w:val="000000"/>
                <w:sz w:val="20"/>
                <w:szCs w:val="20"/>
                <w:lang w:eastAsia="es-ES"/>
              </w:rPr>
              <w:t>Anualmente</w:t>
            </w:r>
          </w:p>
        </w:tc>
        <w:tc>
          <w:tcPr>
            <w:tcW w:w="1350" w:type="dxa"/>
            <w:vMerge w:val="restart"/>
            <w:tcBorders>
              <w:top w:val="nil"/>
              <w:left w:val="single" w:sz="4" w:space="0" w:color="auto"/>
              <w:bottom w:val="single" w:sz="4" w:space="0" w:color="auto"/>
              <w:right w:val="single" w:sz="4" w:space="0" w:color="auto"/>
            </w:tcBorders>
            <w:shd w:val="clear" w:color="auto" w:fill="auto"/>
            <w:vAlign w:val="center"/>
            <w:hideMark/>
          </w:tcPr>
          <w:p w14:paraId="66EB013C"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Comité de Seguridad y Salud Ocupacional                        en conjunto con entidades que conozcan de los temas a tratar</w:t>
            </w:r>
          </w:p>
        </w:tc>
        <w:tc>
          <w:tcPr>
            <w:tcW w:w="733" w:type="dxa"/>
            <w:vMerge w:val="restart"/>
            <w:tcBorders>
              <w:top w:val="nil"/>
              <w:left w:val="single" w:sz="4" w:space="0" w:color="auto"/>
              <w:bottom w:val="single" w:sz="4" w:space="0" w:color="auto"/>
              <w:right w:val="single" w:sz="4" w:space="0" w:color="auto"/>
            </w:tcBorders>
            <w:shd w:val="clear" w:color="auto" w:fill="auto"/>
            <w:vAlign w:val="center"/>
            <w:hideMark/>
          </w:tcPr>
          <w:p w14:paraId="609B3D1A" w14:textId="77777777" w:rsidR="004317FE" w:rsidRPr="00A3629E" w:rsidRDefault="004317FE" w:rsidP="00AD5A4E">
            <w:pPr>
              <w:spacing w:after="0" w:line="240" w:lineRule="auto"/>
              <w:jc w:val="center"/>
              <w:rPr>
                <w:rFonts w:eastAsia="Times New Roman" w:cs="Times New Roman"/>
                <w:color w:val="000000"/>
                <w:sz w:val="20"/>
                <w:szCs w:val="20"/>
                <w:lang w:eastAsia="es-ES"/>
              </w:rPr>
            </w:pPr>
            <w:r w:rsidRPr="00A3629E">
              <w:rPr>
                <w:rFonts w:eastAsia="Times New Roman" w:cs="Times New Roman"/>
                <w:color w:val="000000"/>
                <w:sz w:val="20"/>
                <w:szCs w:val="20"/>
                <w:lang w:eastAsia="es-ES"/>
              </w:rPr>
              <w:t>2º Nivel</w:t>
            </w:r>
          </w:p>
        </w:tc>
      </w:tr>
      <w:tr w:rsidR="004317FE" w:rsidRPr="00A3629E" w14:paraId="5D6E11FC"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673EF57F"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755D01B2"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0C16ED79"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66A0EC55"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46976D9E"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3A552017"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6EBCD617"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414ECFA8"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62B4E476"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50AD5CA1"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25C77D8F"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71288E18"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3BE022EF"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20A8FA2D"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0D92518A"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0F8B35FC"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07814689"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057BBBD5"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76E1877C"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45178739"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32AB7431"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76955783"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5A4B2304"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3B2AD4FD"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6AA2BCBE"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002FA7B5"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3F4186B2"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4FD9407E"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5C8C043A"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028B18D7"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2D449592"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4027AEEC"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7539BB4F"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42D3B7E4"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4F4278C6"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442020B1"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1F92FB32"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64BB7F49"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080EF05C"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48A2CD9D"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4D6E61BC"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1EA84683"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38A5C191"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49FFB76F"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722CFC68"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42DC0EE1"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0F339333"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70F03085"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28B6E1D1"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0B01EA58"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6387D628"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6D2FB277"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59DE7BAF"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473BDD8A"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5EAEBF5D"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6768E2B7" w14:textId="77777777" w:rsidTr="00AD5A4E">
        <w:trPr>
          <w:trHeight w:val="458"/>
        </w:trPr>
        <w:tc>
          <w:tcPr>
            <w:tcW w:w="1484" w:type="dxa"/>
            <w:vMerge w:val="restart"/>
            <w:tcBorders>
              <w:top w:val="nil"/>
              <w:left w:val="single" w:sz="4" w:space="0" w:color="auto"/>
              <w:bottom w:val="single" w:sz="4" w:space="0" w:color="auto"/>
              <w:right w:val="single" w:sz="4" w:space="0" w:color="auto"/>
            </w:tcBorders>
            <w:shd w:val="clear" w:color="auto" w:fill="auto"/>
            <w:vAlign w:val="center"/>
            <w:hideMark/>
          </w:tcPr>
          <w:p w14:paraId="49824112"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 xml:space="preserve">Manejo del Estrés, Ansiedad y otros trastornos </w:t>
            </w:r>
          </w:p>
        </w:tc>
        <w:tc>
          <w:tcPr>
            <w:tcW w:w="1241" w:type="dxa"/>
            <w:vMerge w:val="restart"/>
            <w:tcBorders>
              <w:top w:val="nil"/>
              <w:left w:val="single" w:sz="4" w:space="0" w:color="auto"/>
              <w:bottom w:val="single" w:sz="4" w:space="0" w:color="auto"/>
              <w:right w:val="single" w:sz="4" w:space="0" w:color="auto"/>
            </w:tcBorders>
            <w:shd w:val="clear" w:color="auto" w:fill="auto"/>
            <w:vAlign w:val="center"/>
            <w:hideMark/>
          </w:tcPr>
          <w:p w14:paraId="250738F7"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Combatir problemáticas que afectan al personal del Colegio de Mejicanos Samuel Christian School</w:t>
            </w:r>
          </w:p>
        </w:tc>
        <w:tc>
          <w:tcPr>
            <w:tcW w:w="1296" w:type="dxa"/>
            <w:vMerge w:val="restart"/>
            <w:tcBorders>
              <w:top w:val="nil"/>
              <w:left w:val="single" w:sz="4" w:space="0" w:color="auto"/>
              <w:bottom w:val="single" w:sz="4" w:space="0" w:color="auto"/>
              <w:right w:val="single" w:sz="4" w:space="0" w:color="auto"/>
            </w:tcBorders>
            <w:shd w:val="clear" w:color="auto" w:fill="auto"/>
            <w:vAlign w:val="center"/>
            <w:hideMark/>
          </w:tcPr>
          <w:p w14:paraId="21212503"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*Presentación digital      *Cañón   *Material impreso</w:t>
            </w:r>
          </w:p>
        </w:tc>
        <w:tc>
          <w:tcPr>
            <w:tcW w:w="1058" w:type="dxa"/>
            <w:vMerge w:val="restart"/>
            <w:tcBorders>
              <w:top w:val="nil"/>
              <w:left w:val="single" w:sz="4" w:space="0" w:color="auto"/>
              <w:bottom w:val="single" w:sz="4" w:space="0" w:color="auto"/>
              <w:right w:val="single" w:sz="4" w:space="0" w:color="auto"/>
            </w:tcBorders>
            <w:shd w:val="clear" w:color="auto" w:fill="auto"/>
            <w:vAlign w:val="center"/>
            <w:hideMark/>
          </w:tcPr>
          <w:p w14:paraId="0F95B04C" w14:textId="77777777" w:rsidR="004317FE" w:rsidRPr="00A3629E" w:rsidRDefault="004317FE" w:rsidP="00AD5A4E">
            <w:pPr>
              <w:spacing w:after="0" w:line="240" w:lineRule="auto"/>
              <w:jc w:val="center"/>
              <w:rPr>
                <w:rFonts w:eastAsia="Times New Roman" w:cs="Times New Roman"/>
                <w:color w:val="000000"/>
                <w:sz w:val="20"/>
                <w:szCs w:val="20"/>
                <w:lang w:eastAsia="es-ES"/>
              </w:rPr>
            </w:pPr>
            <w:r w:rsidRPr="00A3629E">
              <w:rPr>
                <w:rFonts w:eastAsia="Times New Roman" w:cs="Times New Roman"/>
                <w:color w:val="000000"/>
                <w:sz w:val="20"/>
                <w:szCs w:val="20"/>
                <w:lang w:eastAsia="es-ES"/>
              </w:rPr>
              <w:t>Todo el personal</w:t>
            </w:r>
          </w:p>
        </w:tc>
        <w:tc>
          <w:tcPr>
            <w:tcW w:w="1090" w:type="dxa"/>
            <w:vMerge w:val="restart"/>
            <w:tcBorders>
              <w:top w:val="nil"/>
              <w:left w:val="single" w:sz="4" w:space="0" w:color="auto"/>
              <w:bottom w:val="single" w:sz="4" w:space="0" w:color="auto"/>
              <w:right w:val="single" w:sz="4" w:space="0" w:color="auto"/>
            </w:tcBorders>
            <w:shd w:val="clear" w:color="auto" w:fill="auto"/>
            <w:vAlign w:val="center"/>
            <w:hideMark/>
          </w:tcPr>
          <w:p w14:paraId="7C98FCAB" w14:textId="77777777" w:rsidR="004317FE" w:rsidRPr="00A3629E" w:rsidRDefault="004317FE" w:rsidP="00AD5A4E">
            <w:pPr>
              <w:spacing w:after="0" w:line="240" w:lineRule="auto"/>
              <w:jc w:val="center"/>
              <w:rPr>
                <w:rFonts w:eastAsia="Times New Roman" w:cs="Times New Roman"/>
                <w:color w:val="000000"/>
                <w:sz w:val="20"/>
                <w:szCs w:val="20"/>
                <w:lang w:eastAsia="es-ES"/>
              </w:rPr>
            </w:pPr>
            <w:r w:rsidRPr="00A3629E">
              <w:rPr>
                <w:rFonts w:eastAsia="Times New Roman" w:cs="Times New Roman"/>
                <w:color w:val="000000"/>
                <w:sz w:val="20"/>
                <w:szCs w:val="20"/>
                <w:lang w:eastAsia="es-ES"/>
              </w:rPr>
              <w:t>Anualmente</w:t>
            </w:r>
          </w:p>
        </w:tc>
        <w:tc>
          <w:tcPr>
            <w:tcW w:w="1350" w:type="dxa"/>
            <w:vMerge w:val="restart"/>
            <w:tcBorders>
              <w:top w:val="nil"/>
              <w:left w:val="single" w:sz="4" w:space="0" w:color="auto"/>
              <w:bottom w:val="single" w:sz="4" w:space="0" w:color="auto"/>
              <w:right w:val="single" w:sz="4" w:space="0" w:color="auto"/>
            </w:tcBorders>
            <w:shd w:val="clear" w:color="auto" w:fill="auto"/>
            <w:vAlign w:val="center"/>
            <w:hideMark/>
          </w:tcPr>
          <w:p w14:paraId="14221AA5" w14:textId="77777777" w:rsidR="004317FE" w:rsidRPr="00A3629E" w:rsidRDefault="004317FE" w:rsidP="00AD5A4E">
            <w:pPr>
              <w:spacing w:after="0" w:line="240" w:lineRule="auto"/>
              <w:rPr>
                <w:rFonts w:eastAsia="Times New Roman" w:cs="Times New Roman"/>
                <w:color w:val="000000"/>
                <w:sz w:val="20"/>
                <w:szCs w:val="20"/>
                <w:lang w:eastAsia="es-ES"/>
              </w:rPr>
            </w:pPr>
            <w:r w:rsidRPr="00A3629E">
              <w:rPr>
                <w:rFonts w:eastAsia="Times New Roman" w:cs="Times New Roman"/>
                <w:color w:val="000000"/>
                <w:sz w:val="20"/>
                <w:szCs w:val="20"/>
                <w:lang w:eastAsia="es-ES"/>
              </w:rPr>
              <w:t>Comité de Seguridad y Salud Ocupacional                        en conjunto con entidades que conozcan de los temas a tratar</w:t>
            </w:r>
          </w:p>
        </w:tc>
        <w:tc>
          <w:tcPr>
            <w:tcW w:w="733" w:type="dxa"/>
            <w:vMerge w:val="restart"/>
            <w:tcBorders>
              <w:top w:val="nil"/>
              <w:left w:val="single" w:sz="4" w:space="0" w:color="auto"/>
              <w:bottom w:val="single" w:sz="4" w:space="0" w:color="auto"/>
              <w:right w:val="single" w:sz="4" w:space="0" w:color="auto"/>
            </w:tcBorders>
            <w:shd w:val="clear" w:color="auto" w:fill="auto"/>
            <w:vAlign w:val="center"/>
            <w:hideMark/>
          </w:tcPr>
          <w:p w14:paraId="7B64DC6B" w14:textId="77777777" w:rsidR="004317FE" w:rsidRPr="00A3629E" w:rsidRDefault="004317FE" w:rsidP="00AD5A4E">
            <w:pPr>
              <w:spacing w:after="0" w:line="240" w:lineRule="auto"/>
              <w:jc w:val="center"/>
              <w:rPr>
                <w:rFonts w:eastAsia="Times New Roman" w:cs="Times New Roman"/>
                <w:color w:val="000000"/>
                <w:sz w:val="20"/>
                <w:szCs w:val="20"/>
                <w:lang w:eastAsia="es-ES"/>
              </w:rPr>
            </w:pPr>
            <w:r w:rsidRPr="00A3629E">
              <w:rPr>
                <w:rFonts w:eastAsia="Times New Roman" w:cs="Times New Roman"/>
                <w:color w:val="000000"/>
                <w:sz w:val="20"/>
                <w:szCs w:val="20"/>
                <w:lang w:eastAsia="es-ES"/>
              </w:rPr>
              <w:t>3º Nivel</w:t>
            </w:r>
          </w:p>
        </w:tc>
      </w:tr>
      <w:tr w:rsidR="004317FE" w:rsidRPr="00A3629E" w14:paraId="4BA75AC0"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3DCE6B69"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32FB6852"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71DDEF12"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6A298B35"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56CE7241"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49020712"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6DD6271C"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0B8E98B1"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6E516212"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432C4313"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14161788"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2E9177E7"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1DB194F0"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40AB819F"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0E9880B7"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15AE031F"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78847838"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0D04E5D9"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0FF25FB8"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604EDDEC"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4CA49CE5"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6223E830"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168F61F7"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1EBA53EF"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4FBA6D30"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3DFBBBBB"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7D5DC0FB"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10C16B67"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6741F89A"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68EB0FE6"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1CCDD03C"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45056BE3"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6D32ABE6"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4BF9799C"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3CBB349B"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74DDFD77"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0351B24C"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7031CF05"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41DFE29D"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147D9E29"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7C08CEE9"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78F6AC9D"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2A48F980"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4C985DB8"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0C503ADB"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7CEEA352"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69FC70BB" w14:textId="77777777" w:rsidR="004317FE" w:rsidRPr="00A3629E" w:rsidRDefault="004317FE" w:rsidP="00AD5A4E">
            <w:pPr>
              <w:spacing w:after="0" w:line="240" w:lineRule="auto"/>
              <w:rPr>
                <w:rFonts w:eastAsia="Times New Roman" w:cs="Times New Roman"/>
                <w:color w:val="000000"/>
                <w:sz w:val="20"/>
                <w:szCs w:val="20"/>
                <w:lang w:eastAsia="es-ES"/>
              </w:rPr>
            </w:pPr>
          </w:p>
        </w:tc>
      </w:tr>
      <w:tr w:rsidR="004317FE" w:rsidRPr="00A3629E" w14:paraId="7DD39921" w14:textId="77777777" w:rsidTr="00AD5A4E">
        <w:trPr>
          <w:trHeight w:val="458"/>
        </w:trPr>
        <w:tc>
          <w:tcPr>
            <w:tcW w:w="1484" w:type="dxa"/>
            <w:vMerge/>
            <w:tcBorders>
              <w:top w:val="nil"/>
              <w:left w:val="single" w:sz="4" w:space="0" w:color="auto"/>
              <w:bottom w:val="single" w:sz="4" w:space="0" w:color="auto"/>
              <w:right w:val="single" w:sz="4" w:space="0" w:color="auto"/>
            </w:tcBorders>
            <w:vAlign w:val="center"/>
            <w:hideMark/>
          </w:tcPr>
          <w:p w14:paraId="322957C6"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41" w:type="dxa"/>
            <w:vMerge/>
            <w:tcBorders>
              <w:top w:val="nil"/>
              <w:left w:val="single" w:sz="4" w:space="0" w:color="auto"/>
              <w:bottom w:val="single" w:sz="4" w:space="0" w:color="auto"/>
              <w:right w:val="single" w:sz="4" w:space="0" w:color="auto"/>
            </w:tcBorders>
            <w:vAlign w:val="center"/>
            <w:hideMark/>
          </w:tcPr>
          <w:p w14:paraId="77190857"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296" w:type="dxa"/>
            <w:vMerge/>
            <w:tcBorders>
              <w:top w:val="nil"/>
              <w:left w:val="single" w:sz="4" w:space="0" w:color="auto"/>
              <w:bottom w:val="single" w:sz="4" w:space="0" w:color="auto"/>
              <w:right w:val="single" w:sz="4" w:space="0" w:color="auto"/>
            </w:tcBorders>
            <w:vAlign w:val="center"/>
            <w:hideMark/>
          </w:tcPr>
          <w:p w14:paraId="1661E167"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58" w:type="dxa"/>
            <w:vMerge/>
            <w:tcBorders>
              <w:top w:val="nil"/>
              <w:left w:val="single" w:sz="4" w:space="0" w:color="auto"/>
              <w:bottom w:val="single" w:sz="4" w:space="0" w:color="auto"/>
              <w:right w:val="single" w:sz="4" w:space="0" w:color="auto"/>
            </w:tcBorders>
            <w:vAlign w:val="center"/>
            <w:hideMark/>
          </w:tcPr>
          <w:p w14:paraId="4410E032"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090" w:type="dxa"/>
            <w:vMerge/>
            <w:tcBorders>
              <w:top w:val="nil"/>
              <w:left w:val="single" w:sz="4" w:space="0" w:color="auto"/>
              <w:bottom w:val="single" w:sz="4" w:space="0" w:color="auto"/>
              <w:right w:val="single" w:sz="4" w:space="0" w:color="auto"/>
            </w:tcBorders>
            <w:vAlign w:val="center"/>
            <w:hideMark/>
          </w:tcPr>
          <w:p w14:paraId="5675A558"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1350" w:type="dxa"/>
            <w:vMerge/>
            <w:tcBorders>
              <w:top w:val="nil"/>
              <w:left w:val="single" w:sz="4" w:space="0" w:color="auto"/>
              <w:bottom w:val="single" w:sz="4" w:space="0" w:color="auto"/>
              <w:right w:val="single" w:sz="4" w:space="0" w:color="auto"/>
            </w:tcBorders>
            <w:vAlign w:val="center"/>
            <w:hideMark/>
          </w:tcPr>
          <w:p w14:paraId="7A55103C" w14:textId="77777777" w:rsidR="004317FE" w:rsidRPr="00A3629E" w:rsidRDefault="004317FE" w:rsidP="00AD5A4E">
            <w:pPr>
              <w:spacing w:after="0" w:line="240" w:lineRule="auto"/>
              <w:rPr>
                <w:rFonts w:eastAsia="Times New Roman" w:cs="Times New Roman"/>
                <w:color w:val="000000"/>
                <w:sz w:val="20"/>
                <w:szCs w:val="20"/>
                <w:lang w:eastAsia="es-ES"/>
              </w:rPr>
            </w:pPr>
          </w:p>
        </w:tc>
        <w:tc>
          <w:tcPr>
            <w:tcW w:w="733" w:type="dxa"/>
            <w:vMerge/>
            <w:tcBorders>
              <w:top w:val="nil"/>
              <w:left w:val="single" w:sz="4" w:space="0" w:color="auto"/>
              <w:bottom w:val="single" w:sz="4" w:space="0" w:color="auto"/>
              <w:right w:val="single" w:sz="4" w:space="0" w:color="auto"/>
            </w:tcBorders>
            <w:vAlign w:val="center"/>
            <w:hideMark/>
          </w:tcPr>
          <w:p w14:paraId="2C5CC3E3" w14:textId="77777777" w:rsidR="004317FE" w:rsidRPr="00A3629E" w:rsidRDefault="004317FE" w:rsidP="00AD5A4E">
            <w:pPr>
              <w:spacing w:after="0" w:line="240" w:lineRule="auto"/>
              <w:rPr>
                <w:rFonts w:eastAsia="Times New Roman" w:cs="Times New Roman"/>
                <w:color w:val="000000"/>
                <w:sz w:val="20"/>
                <w:szCs w:val="20"/>
                <w:lang w:eastAsia="es-ES"/>
              </w:rPr>
            </w:pPr>
          </w:p>
        </w:tc>
      </w:tr>
    </w:tbl>
    <w:p w14:paraId="702EA99F" w14:textId="77777777" w:rsidR="004317FE" w:rsidRDefault="004317FE" w:rsidP="004317FE">
      <w:pPr>
        <w:spacing w:line="360" w:lineRule="auto"/>
        <w:jc w:val="both"/>
      </w:pPr>
    </w:p>
    <w:p w14:paraId="492E366B" w14:textId="77777777" w:rsidR="004317FE" w:rsidRDefault="004317FE" w:rsidP="004317FE">
      <w:pPr>
        <w:spacing w:line="360" w:lineRule="auto"/>
        <w:jc w:val="both"/>
      </w:pPr>
    </w:p>
    <w:p w14:paraId="4254306E" w14:textId="77777777" w:rsidR="00295EEA" w:rsidRPr="00A22997" w:rsidRDefault="00295EEA" w:rsidP="004317FE">
      <w:pPr>
        <w:spacing w:line="360" w:lineRule="auto"/>
        <w:jc w:val="both"/>
      </w:pPr>
    </w:p>
    <w:p w14:paraId="0CEA71E1" w14:textId="1F97F53B" w:rsidR="004317FE" w:rsidRPr="00955CEE" w:rsidRDefault="00295EEA" w:rsidP="00E60B2D">
      <w:pPr>
        <w:pStyle w:val="Ttulo3"/>
        <w:numPr>
          <w:ilvl w:val="1"/>
          <w:numId w:val="150"/>
        </w:numPr>
        <w:rPr>
          <w:rFonts w:ascii="Times New Roman" w:hAnsi="Times New Roman" w:cs="Times New Roman"/>
          <w:b/>
          <w:color w:val="auto"/>
        </w:rPr>
      </w:pPr>
      <w:bookmarkStart w:id="3130" w:name="_Toc87102695"/>
      <w:bookmarkStart w:id="3131" w:name="_Toc97123195"/>
      <w:r w:rsidRPr="00955CEE">
        <w:rPr>
          <w:rFonts w:ascii="Times New Roman" w:hAnsi="Times New Roman" w:cs="Times New Roman"/>
          <w:b/>
          <w:color w:val="auto"/>
        </w:rPr>
        <w:lastRenderedPageBreak/>
        <w:t>Evaluación del plan de capacitación.</w:t>
      </w:r>
      <w:bookmarkEnd w:id="3130"/>
      <w:bookmarkEnd w:id="3131"/>
    </w:p>
    <w:p w14:paraId="191F7166" w14:textId="77777777" w:rsidR="004317FE" w:rsidRDefault="004317FE" w:rsidP="00223A56">
      <w:pPr>
        <w:spacing w:line="360" w:lineRule="auto"/>
        <w:jc w:val="both"/>
      </w:pPr>
      <w:r>
        <w:t xml:space="preserve">El Plan de capacitación se evaluará de la siguiente manera: </w:t>
      </w:r>
    </w:p>
    <w:p w14:paraId="664E136B" w14:textId="77777777" w:rsidR="004317FE" w:rsidRDefault="004317FE" w:rsidP="00705F4C">
      <w:pPr>
        <w:numPr>
          <w:ilvl w:val="0"/>
          <w:numId w:val="124"/>
        </w:numPr>
        <w:spacing w:line="360" w:lineRule="auto"/>
        <w:ind w:left="1134" w:hanging="425"/>
        <w:jc w:val="both"/>
      </w:pPr>
      <w:r>
        <w:t>Evaluando lo aprendido después de cada actividad, conferencia, taller.</w:t>
      </w:r>
    </w:p>
    <w:p w14:paraId="5C4BE701" w14:textId="77777777" w:rsidR="004317FE" w:rsidRDefault="004317FE" w:rsidP="00705F4C">
      <w:pPr>
        <w:numPr>
          <w:ilvl w:val="0"/>
          <w:numId w:val="124"/>
        </w:numPr>
        <w:spacing w:line="360" w:lineRule="auto"/>
        <w:ind w:left="1134" w:hanging="425"/>
        <w:jc w:val="both"/>
      </w:pPr>
      <w:r>
        <w:t>Observando la reacción de los capacitados a medida que se avanza con el programa</w:t>
      </w:r>
    </w:p>
    <w:p w14:paraId="66EA0A38" w14:textId="77777777" w:rsidR="004317FE" w:rsidRDefault="004317FE" w:rsidP="00705F4C">
      <w:pPr>
        <w:numPr>
          <w:ilvl w:val="0"/>
          <w:numId w:val="124"/>
        </w:numPr>
        <w:spacing w:line="360" w:lineRule="auto"/>
        <w:ind w:left="1134" w:hanging="425"/>
        <w:jc w:val="both"/>
      </w:pPr>
      <w:r>
        <w:t>Analizando las respuestas ante condiciones y actos inseguros.</w:t>
      </w:r>
    </w:p>
    <w:p w14:paraId="3B970606" w14:textId="77777777" w:rsidR="004317FE" w:rsidRDefault="004317FE" w:rsidP="00705F4C">
      <w:pPr>
        <w:numPr>
          <w:ilvl w:val="0"/>
          <w:numId w:val="124"/>
        </w:numPr>
        <w:spacing w:line="360" w:lineRule="auto"/>
        <w:ind w:left="1134" w:hanging="425"/>
        <w:jc w:val="both"/>
      </w:pPr>
      <w:r>
        <w:t>Escuchando sugerencias de mejora evaluándolas en base a lo enseñado hasta ese momento.</w:t>
      </w:r>
    </w:p>
    <w:p w14:paraId="2BCEDB70" w14:textId="77777777" w:rsidR="004317FE" w:rsidRDefault="004317FE" w:rsidP="00705F4C">
      <w:pPr>
        <w:numPr>
          <w:ilvl w:val="0"/>
          <w:numId w:val="124"/>
        </w:numPr>
        <w:spacing w:line="360" w:lineRule="auto"/>
        <w:ind w:left="1134" w:hanging="425"/>
        <w:jc w:val="both"/>
      </w:pPr>
      <w:r>
        <w:t xml:space="preserve">Analizando los índices de incidencia, frecuencia y gravedad mensualmente y compara si el número de colaboradores siniestrados ha disminuido por consecuencia de la cultura en seguridad y salud ocupacional que se está creando con el plan de capacitación. </w:t>
      </w:r>
    </w:p>
    <w:p w14:paraId="39C52790" w14:textId="37F5E640" w:rsidR="004317FE" w:rsidRDefault="004317FE" w:rsidP="00705F4C">
      <w:pPr>
        <w:numPr>
          <w:ilvl w:val="0"/>
          <w:numId w:val="124"/>
        </w:numPr>
        <w:spacing w:line="360" w:lineRule="auto"/>
        <w:ind w:left="1134" w:hanging="425"/>
        <w:jc w:val="both"/>
      </w:pPr>
      <w:r>
        <w:t>Retroalimentación, la mejora continua nos llevará a mejorar el plan de capacitaciones, esta se realizará por el comité de seguridad y salud ocupacional y estará dirigido por la administración.</w:t>
      </w:r>
    </w:p>
    <w:p w14:paraId="6F8F03E2" w14:textId="77777777" w:rsidR="006A6306" w:rsidRPr="00CD425C" w:rsidRDefault="006A6306" w:rsidP="006A6306">
      <w:pPr>
        <w:spacing w:line="360" w:lineRule="auto"/>
        <w:ind w:left="1134"/>
        <w:jc w:val="both"/>
      </w:pPr>
    </w:p>
    <w:p w14:paraId="135D176A" w14:textId="57D2C537" w:rsidR="004317FE" w:rsidRPr="00223A56" w:rsidRDefault="004317FE" w:rsidP="00E60B2D">
      <w:pPr>
        <w:pStyle w:val="Ttulo3"/>
        <w:numPr>
          <w:ilvl w:val="0"/>
          <w:numId w:val="150"/>
        </w:numPr>
        <w:spacing w:line="360" w:lineRule="auto"/>
        <w:jc w:val="both"/>
        <w:rPr>
          <w:rFonts w:ascii="Times New Roman" w:hAnsi="Times New Roman" w:cs="Times New Roman"/>
          <w:b/>
          <w:color w:val="auto"/>
        </w:rPr>
      </w:pPr>
      <w:bookmarkStart w:id="3132" w:name="_Toc87102696"/>
      <w:bookmarkStart w:id="3133" w:name="_Toc97123196"/>
      <w:r>
        <w:rPr>
          <w:rFonts w:ascii="Times New Roman" w:hAnsi="Times New Roman" w:cs="Times New Roman"/>
          <w:b/>
          <w:color w:val="auto"/>
        </w:rPr>
        <w:t>ESTABLECIMIENTO DE PROGRAMA DE EXAMENES MÉDICOS Y ATENCIÓN DE PRIMEROS AUXILIOS EN EL LUGAR DE TRABAJO.</w:t>
      </w:r>
      <w:bookmarkEnd w:id="3132"/>
      <w:bookmarkEnd w:id="3133"/>
    </w:p>
    <w:p w14:paraId="75580044" w14:textId="77777777" w:rsidR="004317FE" w:rsidRDefault="004317FE" w:rsidP="00223A56">
      <w:pPr>
        <w:spacing w:line="360" w:lineRule="auto"/>
        <w:jc w:val="both"/>
        <w:rPr>
          <w:rFonts w:cs="Times New Roman"/>
        </w:rPr>
      </w:pPr>
      <w:r>
        <w:rPr>
          <w:rFonts w:cs="Times New Roman"/>
        </w:rPr>
        <w:t xml:space="preserve">Con el fin de salvaguardar la salud de los trabajadores y trabajadoras del Colegio de Mejicanos Samuel Christian School se establecerá un programa de exámenes médicos que demuestre la condición de salud de los colaboradores y de esta forma evitar la propagación de algunas enfermedades y controlar con anticipación futuros padecimientos. </w:t>
      </w:r>
    </w:p>
    <w:p w14:paraId="10AD1691" w14:textId="0E58D009" w:rsidR="00223A56" w:rsidRDefault="004317FE" w:rsidP="00223A56">
      <w:pPr>
        <w:spacing w:line="360" w:lineRule="auto"/>
        <w:jc w:val="both"/>
        <w:rPr>
          <w:rFonts w:cs="Times New Roman"/>
        </w:rPr>
      </w:pPr>
      <w:r>
        <w:rPr>
          <w:rFonts w:cs="Times New Roman"/>
        </w:rPr>
        <w:t xml:space="preserve">El programa aplica a todos los trabajadores que se encuentran expuestos a contraer enfermedades profesionales por las labores cotidianas de trabajo dentro del Colegio, así como sufrir algún accidente en las mismas instalaciones, es de esta forma que los colaboradores adquieren la obligación de dar cumplimiento a la normativa laboral vigente y al uso adecuado del equipo de protección personal proporcionado por el empleador. </w:t>
      </w:r>
    </w:p>
    <w:p w14:paraId="0031B2EE" w14:textId="77777777" w:rsidR="006A6306" w:rsidRDefault="006A6306" w:rsidP="00223A56">
      <w:pPr>
        <w:spacing w:line="360" w:lineRule="auto"/>
        <w:jc w:val="both"/>
        <w:rPr>
          <w:rFonts w:cs="Times New Roman"/>
        </w:rPr>
      </w:pPr>
    </w:p>
    <w:p w14:paraId="7CEB3093" w14:textId="129761D6" w:rsidR="004317FE" w:rsidRPr="00955CEE" w:rsidRDefault="00295EEA" w:rsidP="00E60B2D">
      <w:pPr>
        <w:pStyle w:val="Ttulo3"/>
        <w:numPr>
          <w:ilvl w:val="1"/>
          <w:numId w:val="150"/>
        </w:numPr>
        <w:rPr>
          <w:rFonts w:ascii="Times New Roman" w:hAnsi="Times New Roman" w:cs="Times New Roman"/>
          <w:b/>
          <w:color w:val="auto"/>
        </w:rPr>
      </w:pPr>
      <w:bookmarkStart w:id="3134" w:name="_Toc87102697"/>
      <w:bookmarkStart w:id="3135" w:name="_Toc97123197"/>
      <w:r w:rsidRPr="00955CEE">
        <w:rPr>
          <w:rFonts w:ascii="Times New Roman" w:hAnsi="Times New Roman" w:cs="Times New Roman"/>
          <w:b/>
          <w:color w:val="auto"/>
        </w:rPr>
        <w:t>Metodología.</w:t>
      </w:r>
      <w:bookmarkEnd w:id="3134"/>
      <w:bookmarkEnd w:id="3135"/>
    </w:p>
    <w:p w14:paraId="314DE3A4" w14:textId="77777777" w:rsidR="004317FE" w:rsidRDefault="004317FE" w:rsidP="00223A56">
      <w:pPr>
        <w:spacing w:line="360" w:lineRule="auto"/>
        <w:jc w:val="both"/>
      </w:pPr>
      <w:r>
        <w:t xml:space="preserve">Los miembros del Comité de seguridad y salud ocupacional deberán establecer un programa de exámenes médicos y primeros auxilios para garantizar a los colaboradores una estabilidad física y tomar medidas necesarias para evitar enfermedades profesionales. A continuación, se detallará la metodología a seguir: </w:t>
      </w:r>
    </w:p>
    <w:p w14:paraId="1422CF5E" w14:textId="77777777" w:rsidR="004317FE" w:rsidRDefault="004317FE" w:rsidP="00705F4C">
      <w:pPr>
        <w:numPr>
          <w:ilvl w:val="0"/>
          <w:numId w:val="125"/>
        </w:numPr>
        <w:spacing w:line="360" w:lineRule="auto"/>
        <w:jc w:val="both"/>
      </w:pPr>
      <w:r>
        <w:t xml:space="preserve">Evaluar los exámenes médicos que deberán realizarse de acuerdo a los puestos de trabajo que existen en el Colegio de Mejicanos Samuel Christian School, esto lo determinara el comité con ayuda de un profesional externo. </w:t>
      </w:r>
    </w:p>
    <w:p w14:paraId="1679F2E3" w14:textId="77777777" w:rsidR="004317FE" w:rsidRDefault="004317FE" w:rsidP="00705F4C">
      <w:pPr>
        <w:numPr>
          <w:ilvl w:val="0"/>
          <w:numId w:val="125"/>
        </w:numPr>
        <w:spacing w:line="360" w:lineRule="auto"/>
        <w:jc w:val="both"/>
      </w:pPr>
      <w:r>
        <w:t>Llevar un expediente de exámenes médicos por cada colaborador, así como una bitácora de accidentes que haya sufrido o incapacidades que le sean otorgadas.</w:t>
      </w:r>
    </w:p>
    <w:p w14:paraId="5F67A89C" w14:textId="77777777" w:rsidR="004317FE" w:rsidRDefault="004317FE" w:rsidP="00705F4C">
      <w:pPr>
        <w:numPr>
          <w:ilvl w:val="0"/>
          <w:numId w:val="125"/>
        </w:numPr>
        <w:spacing w:line="360" w:lineRule="auto"/>
        <w:jc w:val="both"/>
      </w:pPr>
      <w:r>
        <w:t xml:space="preserve">Al ingresar un nuevo trabajador al Colegio se deberá proceder hacer un chequeo médico y exámenes generales para conocer su condición actual. </w:t>
      </w:r>
    </w:p>
    <w:p w14:paraId="26BC40B7" w14:textId="77777777" w:rsidR="004317FE" w:rsidRDefault="004317FE" w:rsidP="00705F4C">
      <w:pPr>
        <w:numPr>
          <w:ilvl w:val="0"/>
          <w:numId w:val="125"/>
        </w:numPr>
        <w:spacing w:line="360" w:lineRule="auto"/>
        <w:jc w:val="both"/>
      </w:pPr>
      <w:r>
        <w:t xml:space="preserve">Se deberá llenar una ficha de exámenes médicos la cual se vara en el expediente de cada colaborador. </w:t>
      </w:r>
    </w:p>
    <w:p w14:paraId="1F0B705E" w14:textId="77777777" w:rsidR="004317FE" w:rsidRDefault="004317FE" w:rsidP="00705F4C">
      <w:pPr>
        <w:numPr>
          <w:ilvl w:val="0"/>
          <w:numId w:val="125"/>
        </w:numPr>
        <w:spacing w:line="360" w:lineRule="auto"/>
        <w:jc w:val="both"/>
      </w:pPr>
      <w:r>
        <w:t xml:space="preserve">Se debe establecer cada cuanto se realizarán los exámenes generales, como mínimo debe ser una vez al año. </w:t>
      </w:r>
    </w:p>
    <w:p w14:paraId="14E28F5B" w14:textId="77777777" w:rsidR="004317FE" w:rsidRDefault="004317FE" w:rsidP="00705F4C">
      <w:pPr>
        <w:numPr>
          <w:ilvl w:val="0"/>
          <w:numId w:val="125"/>
        </w:numPr>
        <w:spacing w:line="360" w:lineRule="auto"/>
        <w:jc w:val="both"/>
      </w:pPr>
      <w:r>
        <w:t xml:space="preserve">Si un colaborar no se reúsa a someterse a este proceso deberá llenar una hoja de oposición explicando las razones por las cuales no ha realizado dichos exámenes y presentar un historial médico. </w:t>
      </w:r>
    </w:p>
    <w:p w14:paraId="5B5979D8" w14:textId="3CB366AF" w:rsidR="006A6306" w:rsidRDefault="004317FE" w:rsidP="006A6306">
      <w:pPr>
        <w:numPr>
          <w:ilvl w:val="0"/>
          <w:numId w:val="125"/>
        </w:numPr>
        <w:spacing w:line="360" w:lineRule="auto"/>
        <w:jc w:val="both"/>
      </w:pPr>
      <w:r>
        <w:t xml:space="preserve">Será el comité de seguridad y salud ocupacional los responsables de evaluar los exámenes médicos, determinar cada cuanto se efectuarán los exámenes y recibir las incapacidades por accidentes de trabajo o enfermedades profesionales. </w:t>
      </w:r>
    </w:p>
    <w:p w14:paraId="49770A56" w14:textId="4206B95A" w:rsidR="000C649D" w:rsidRDefault="000C649D" w:rsidP="000C649D">
      <w:pPr>
        <w:spacing w:line="360" w:lineRule="auto"/>
        <w:jc w:val="both"/>
      </w:pPr>
    </w:p>
    <w:p w14:paraId="1701828C" w14:textId="77777777" w:rsidR="000C649D" w:rsidRDefault="000C649D" w:rsidP="000C649D">
      <w:pPr>
        <w:spacing w:line="360" w:lineRule="auto"/>
        <w:jc w:val="both"/>
      </w:pPr>
    </w:p>
    <w:p w14:paraId="52EFD8FF" w14:textId="6C9DA8D0" w:rsidR="004317FE" w:rsidRPr="00955CEE" w:rsidRDefault="00295EEA" w:rsidP="00E60B2D">
      <w:pPr>
        <w:pStyle w:val="Ttulo3"/>
        <w:numPr>
          <w:ilvl w:val="1"/>
          <w:numId w:val="150"/>
        </w:numPr>
        <w:rPr>
          <w:rFonts w:ascii="Times New Roman" w:hAnsi="Times New Roman" w:cs="Times New Roman"/>
          <w:b/>
          <w:color w:val="auto"/>
        </w:rPr>
      </w:pPr>
      <w:bookmarkStart w:id="3136" w:name="_Toc87102698"/>
      <w:bookmarkStart w:id="3137" w:name="_Toc97123198"/>
      <w:r w:rsidRPr="00955CEE">
        <w:rPr>
          <w:rFonts w:ascii="Times New Roman" w:hAnsi="Times New Roman" w:cs="Times New Roman"/>
          <w:b/>
          <w:color w:val="auto"/>
        </w:rPr>
        <w:lastRenderedPageBreak/>
        <w:t>Exámenes médicos sugeridos.</w:t>
      </w:r>
      <w:bookmarkEnd w:id="3136"/>
      <w:bookmarkEnd w:id="3137"/>
    </w:p>
    <w:p w14:paraId="566495A9" w14:textId="77777777" w:rsidR="004317FE" w:rsidRDefault="004317FE" w:rsidP="004317FE">
      <w:pPr>
        <w:spacing w:line="360" w:lineRule="auto"/>
        <w:ind w:left="993" w:hanging="567"/>
        <w:jc w:val="both"/>
      </w:pPr>
      <w:r>
        <w:t>Chequeos Generales:</w:t>
      </w:r>
    </w:p>
    <w:p w14:paraId="6BCE6B3A" w14:textId="77777777" w:rsidR="004317FE" w:rsidRPr="008F6EE2" w:rsidRDefault="004317FE" w:rsidP="00E60B2D">
      <w:pPr>
        <w:pStyle w:val="Prrafodelista"/>
        <w:numPr>
          <w:ilvl w:val="0"/>
          <w:numId w:val="189"/>
        </w:numPr>
        <w:spacing w:line="360" w:lineRule="auto"/>
      </w:pPr>
      <w:r w:rsidRPr="008F6EE2">
        <w:t>General de Orina</w:t>
      </w:r>
    </w:p>
    <w:p w14:paraId="68F4936B" w14:textId="77777777" w:rsidR="004317FE" w:rsidRPr="008F6EE2" w:rsidRDefault="004317FE" w:rsidP="00E60B2D">
      <w:pPr>
        <w:pStyle w:val="Prrafodelista"/>
        <w:numPr>
          <w:ilvl w:val="0"/>
          <w:numId w:val="189"/>
        </w:numPr>
        <w:spacing w:line="360" w:lineRule="auto"/>
      </w:pPr>
      <w:r w:rsidRPr="008F6EE2">
        <w:t xml:space="preserve">General de Heces </w:t>
      </w:r>
    </w:p>
    <w:p w14:paraId="09C859C0" w14:textId="77777777" w:rsidR="004317FE" w:rsidRPr="008F6EE2" w:rsidRDefault="004317FE" w:rsidP="00E60B2D">
      <w:pPr>
        <w:pStyle w:val="Prrafodelista"/>
        <w:numPr>
          <w:ilvl w:val="0"/>
          <w:numId w:val="189"/>
        </w:numPr>
        <w:spacing w:line="360" w:lineRule="auto"/>
      </w:pPr>
      <w:r w:rsidRPr="008F6EE2">
        <w:t xml:space="preserve">Hemograma </w:t>
      </w:r>
    </w:p>
    <w:p w14:paraId="6627C11C" w14:textId="77777777" w:rsidR="004317FE" w:rsidRPr="008F6EE2" w:rsidRDefault="004317FE" w:rsidP="00E60B2D">
      <w:pPr>
        <w:pStyle w:val="Prrafodelista"/>
        <w:numPr>
          <w:ilvl w:val="0"/>
          <w:numId w:val="189"/>
        </w:numPr>
        <w:spacing w:line="360" w:lineRule="auto"/>
      </w:pPr>
      <w:r w:rsidRPr="008F6EE2">
        <w:t>De encontrar alguna anomalía en dichos exámenes se sugiere realizar exámenes más específicos, por ejemplo:</w:t>
      </w:r>
    </w:p>
    <w:p w14:paraId="1E284F60" w14:textId="77777777" w:rsidR="004317FE" w:rsidRPr="008F6EE2" w:rsidRDefault="004317FE" w:rsidP="00E60B2D">
      <w:pPr>
        <w:pStyle w:val="Prrafodelista"/>
        <w:numPr>
          <w:ilvl w:val="0"/>
          <w:numId w:val="189"/>
        </w:numPr>
        <w:spacing w:line="360" w:lineRule="auto"/>
      </w:pPr>
      <w:r w:rsidRPr="008F6EE2">
        <w:t xml:space="preserve">Mamografías </w:t>
      </w:r>
    </w:p>
    <w:p w14:paraId="0B79E78D" w14:textId="77777777" w:rsidR="004317FE" w:rsidRPr="008F6EE2" w:rsidRDefault="004317FE" w:rsidP="00E60B2D">
      <w:pPr>
        <w:pStyle w:val="Prrafodelista"/>
        <w:numPr>
          <w:ilvl w:val="0"/>
          <w:numId w:val="189"/>
        </w:numPr>
        <w:spacing w:line="360" w:lineRule="auto"/>
      </w:pPr>
      <w:r w:rsidRPr="008F6EE2">
        <w:t>Exámenes de Colesterol</w:t>
      </w:r>
    </w:p>
    <w:p w14:paraId="5EB4BF3F" w14:textId="77777777" w:rsidR="004317FE" w:rsidRPr="008F6EE2" w:rsidRDefault="004317FE" w:rsidP="00E60B2D">
      <w:pPr>
        <w:pStyle w:val="Prrafodelista"/>
        <w:numPr>
          <w:ilvl w:val="0"/>
          <w:numId w:val="189"/>
        </w:numPr>
        <w:spacing w:line="360" w:lineRule="auto"/>
      </w:pPr>
      <w:r w:rsidRPr="008F6EE2">
        <w:t xml:space="preserve">Triglicéridos </w:t>
      </w:r>
    </w:p>
    <w:p w14:paraId="5719C879" w14:textId="77777777" w:rsidR="004317FE" w:rsidRPr="008F6EE2" w:rsidRDefault="004317FE" w:rsidP="00E60B2D">
      <w:pPr>
        <w:pStyle w:val="Prrafodelista"/>
        <w:numPr>
          <w:ilvl w:val="0"/>
          <w:numId w:val="189"/>
        </w:numPr>
        <w:spacing w:line="360" w:lineRule="auto"/>
      </w:pPr>
      <w:r w:rsidRPr="008F6EE2">
        <w:t>Glucosa</w:t>
      </w:r>
    </w:p>
    <w:p w14:paraId="132CBC13" w14:textId="77777777" w:rsidR="004317FE" w:rsidRPr="008F6EE2" w:rsidRDefault="004317FE" w:rsidP="00E60B2D">
      <w:pPr>
        <w:pStyle w:val="Prrafodelista"/>
        <w:numPr>
          <w:ilvl w:val="0"/>
          <w:numId w:val="189"/>
        </w:numPr>
        <w:spacing w:line="360" w:lineRule="auto"/>
      </w:pPr>
      <w:r w:rsidRPr="008F6EE2">
        <w:t xml:space="preserve">Ultrasonografías </w:t>
      </w:r>
    </w:p>
    <w:p w14:paraId="3637F0E1" w14:textId="77777777" w:rsidR="004317FE" w:rsidRPr="008F6EE2" w:rsidRDefault="004317FE" w:rsidP="00E60B2D">
      <w:pPr>
        <w:pStyle w:val="Prrafodelista"/>
        <w:numPr>
          <w:ilvl w:val="0"/>
          <w:numId w:val="189"/>
        </w:numPr>
        <w:spacing w:line="360" w:lineRule="auto"/>
      </w:pPr>
      <w:r w:rsidRPr="008F6EE2">
        <w:t xml:space="preserve">Prueba Covid-19 </w:t>
      </w:r>
    </w:p>
    <w:p w14:paraId="1B20C8A0" w14:textId="77777777" w:rsidR="004317FE" w:rsidRPr="008F6EE2" w:rsidRDefault="004317FE" w:rsidP="00E60B2D">
      <w:pPr>
        <w:pStyle w:val="Prrafodelista"/>
        <w:numPr>
          <w:ilvl w:val="0"/>
          <w:numId w:val="189"/>
        </w:numPr>
        <w:spacing w:line="360" w:lineRule="auto"/>
      </w:pPr>
      <w:r w:rsidRPr="008F6EE2">
        <w:t xml:space="preserve">Etc. </w:t>
      </w:r>
    </w:p>
    <w:p w14:paraId="7F1DCEA0" w14:textId="13444343" w:rsidR="004317FE" w:rsidRDefault="004317FE" w:rsidP="005A6C85">
      <w:pPr>
        <w:spacing w:line="360" w:lineRule="auto"/>
        <w:ind w:left="426"/>
        <w:jc w:val="both"/>
      </w:pPr>
      <w:r>
        <w:t xml:space="preserve">Estos exámenes se practicarán haciendo uso del servicio brindado por el Instituto Salvadoreño del Seguro Social (ISSS), clínicas particulares, hospitales nacionales o el Ministerio de Salud (Unidades de Salud) y deberán ser confidenciales dentro del Colegio de Mejicanos Samuel Christian School. </w:t>
      </w:r>
    </w:p>
    <w:p w14:paraId="3CD523BA" w14:textId="45A0B795" w:rsidR="006A6306" w:rsidRDefault="006A6306" w:rsidP="005A6C85">
      <w:pPr>
        <w:spacing w:line="360" w:lineRule="auto"/>
        <w:ind w:left="426"/>
        <w:jc w:val="both"/>
      </w:pPr>
    </w:p>
    <w:p w14:paraId="41AFAE10" w14:textId="0423C0C6" w:rsidR="006A6306" w:rsidRDefault="006A6306" w:rsidP="005A6C85">
      <w:pPr>
        <w:spacing w:line="360" w:lineRule="auto"/>
        <w:ind w:left="426"/>
        <w:jc w:val="both"/>
      </w:pPr>
    </w:p>
    <w:p w14:paraId="6AA71703" w14:textId="35860F0B" w:rsidR="006A6306" w:rsidRDefault="006A6306" w:rsidP="005A6C85">
      <w:pPr>
        <w:spacing w:line="360" w:lineRule="auto"/>
        <w:ind w:left="426"/>
        <w:jc w:val="both"/>
      </w:pPr>
    </w:p>
    <w:p w14:paraId="72FBE87E" w14:textId="4317EB93" w:rsidR="006A6306" w:rsidRDefault="006A6306" w:rsidP="005A6C85">
      <w:pPr>
        <w:spacing w:line="360" w:lineRule="auto"/>
        <w:ind w:left="426"/>
        <w:jc w:val="both"/>
      </w:pPr>
    </w:p>
    <w:p w14:paraId="07B52D10" w14:textId="466E6112" w:rsidR="006A6306" w:rsidRDefault="006A6306" w:rsidP="005A6C85">
      <w:pPr>
        <w:spacing w:line="360" w:lineRule="auto"/>
        <w:ind w:left="426"/>
        <w:jc w:val="both"/>
      </w:pPr>
    </w:p>
    <w:p w14:paraId="138ED7EB" w14:textId="202CAC72" w:rsidR="006A6306" w:rsidRDefault="006A6306" w:rsidP="005A6C85">
      <w:pPr>
        <w:spacing w:line="360" w:lineRule="auto"/>
        <w:ind w:left="426"/>
        <w:jc w:val="both"/>
      </w:pPr>
    </w:p>
    <w:p w14:paraId="6CE06734" w14:textId="2D1693A2" w:rsidR="006A6306" w:rsidRDefault="006A6306" w:rsidP="005A6C85">
      <w:pPr>
        <w:spacing w:line="360" w:lineRule="auto"/>
        <w:ind w:left="426"/>
        <w:jc w:val="both"/>
      </w:pPr>
    </w:p>
    <w:p w14:paraId="562A8943" w14:textId="4BB01D04" w:rsidR="000C649D" w:rsidRDefault="000C649D" w:rsidP="005A6C85">
      <w:pPr>
        <w:spacing w:line="360" w:lineRule="auto"/>
        <w:ind w:left="426"/>
        <w:jc w:val="both"/>
      </w:pPr>
    </w:p>
    <w:p w14:paraId="531F7ACE" w14:textId="7ACC1157" w:rsidR="006A6306" w:rsidRDefault="006A6306" w:rsidP="005A6C85">
      <w:pPr>
        <w:spacing w:line="360" w:lineRule="auto"/>
        <w:ind w:left="426"/>
        <w:jc w:val="both"/>
      </w:pPr>
    </w:p>
    <w:p w14:paraId="77BEE5A3" w14:textId="284AF747" w:rsidR="004317FE" w:rsidRPr="00223A56" w:rsidRDefault="00AC0ED6" w:rsidP="00E60B2D">
      <w:pPr>
        <w:pStyle w:val="Ttulo3"/>
        <w:numPr>
          <w:ilvl w:val="1"/>
          <w:numId w:val="150"/>
        </w:numPr>
        <w:rPr>
          <w:rFonts w:ascii="Times New Roman" w:hAnsi="Times New Roman" w:cs="Times New Roman"/>
          <w:b/>
          <w:color w:val="auto"/>
        </w:rPr>
      </w:pPr>
      <w:bookmarkStart w:id="3138" w:name="_Toc87102699"/>
      <w:bookmarkStart w:id="3139" w:name="_Toc97123199"/>
      <w:r w:rsidRPr="00955CEE">
        <w:rPr>
          <w:rFonts w:ascii="Times New Roman" w:hAnsi="Times New Roman" w:cs="Times New Roman"/>
          <w:b/>
          <w:color w:val="auto"/>
        </w:rPr>
        <w:lastRenderedPageBreak/>
        <w:t>Matriz</w:t>
      </w:r>
      <w:r w:rsidR="00295EEA" w:rsidRPr="00955CEE">
        <w:rPr>
          <w:rFonts w:ascii="Times New Roman" w:hAnsi="Times New Roman" w:cs="Times New Roman"/>
          <w:b/>
          <w:color w:val="auto"/>
        </w:rPr>
        <w:t xml:space="preserve"> de exámenes médicos.</w:t>
      </w:r>
      <w:bookmarkEnd w:id="3138"/>
      <w:bookmarkEnd w:id="3139"/>
      <w:r w:rsidR="00295EEA" w:rsidRPr="00955CEE">
        <w:rPr>
          <w:rFonts w:ascii="Times New Roman" w:hAnsi="Times New Roman" w:cs="Times New Roman"/>
          <w:b/>
          <w:color w:val="auto"/>
        </w:rPr>
        <w:t xml:space="preserve"> </w:t>
      </w:r>
    </w:p>
    <w:tbl>
      <w:tblPr>
        <w:tblW w:w="8065" w:type="dxa"/>
        <w:tblCellMar>
          <w:left w:w="70" w:type="dxa"/>
          <w:right w:w="70" w:type="dxa"/>
        </w:tblCellMar>
        <w:tblLook w:val="04A0" w:firstRow="1" w:lastRow="0" w:firstColumn="1" w:lastColumn="0" w:noHBand="0" w:noVBand="1"/>
      </w:tblPr>
      <w:tblGrid>
        <w:gridCol w:w="1575"/>
        <w:gridCol w:w="1575"/>
        <w:gridCol w:w="1766"/>
        <w:gridCol w:w="1596"/>
        <w:gridCol w:w="1553"/>
      </w:tblGrid>
      <w:tr w:rsidR="004317FE" w:rsidRPr="00044771" w14:paraId="153B3452" w14:textId="77777777" w:rsidTr="00AD5A4E">
        <w:trPr>
          <w:trHeight w:val="464"/>
        </w:trPr>
        <w:tc>
          <w:tcPr>
            <w:tcW w:w="1575"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14:paraId="717C92F3" w14:textId="77777777" w:rsidR="004317FE" w:rsidRPr="00044771" w:rsidRDefault="004317FE" w:rsidP="00AD5A4E">
            <w:pPr>
              <w:spacing w:after="0" w:line="240" w:lineRule="auto"/>
              <w:jc w:val="center"/>
              <w:rPr>
                <w:rFonts w:ascii="Calibri" w:eastAsia="Times New Roman" w:hAnsi="Calibri" w:cs="Times New Roman"/>
                <w:b/>
                <w:bCs/>
                <w:color w:val="000000"/>
                <w:lang w:eastAsia="es-ES"/>
              </w:rPr>
            </w:pPr>
            <w:r w:rsidRPr="00044771">
              <w:rPr>
                <w:rFonts w:ascii="Calibri" w:eastAsia="Times New Roman" w:hAnsi="Calibri" w:cs="Times New Roman"/>
                <w:b/>
                <w:bCs/>
                <w:color w:val="000000"/>
                <w:sz w:val="22"/>
                <w:lang w:eastAsia="es-ES"/>
              </w:rPr>
              <w:t>Exámenes Médicos</w:t>
            </w:r>
          </w:p>
        </w:tc>
        <w:tc>
          <w:tcPr>
            <w:tcW w:w="1575" w:type="dxa"/>
            <w:tcBorders>
              <w:top w:val="single" w:sz="4" w:space="0" w:color="auto"/>
              <w:left w:val="nil"/>
              <w:bottom w:val="single" w:sz="4" w:space="0" w:color="auto"/>
              <w:right w:val="single" w:sz="4" w:space="0" w:color="auto"/>
            </w:tcBorders>
            <w:shd w:val="clear" w:color="auto" w:fill="BDD6EE" w:themeFill="accent1" w:themeFillTint="66"/>
            <w:noWrap/>
            <w:vAlign w:val="center"/>
            <w:hideMark/>
          </w:tcPr>
          <w:p w14:paraId="531E747B" w14:textId="77777777" w:rsidR="004317FE" w:rsidRPr="00044771" w:rsidRDefault="004317FE" w:rsidP="00AD5A4E">
            <w:pPr>
              <w:spacing w:after="0" w:line="240" w:lineRule="auto"/>
              <w:jc w:val="center"/>
              <w:rPr>
                <w:rFonts w:ascii="Calibri" w:eastAsia="Times New Roman" w:hAnsi="Calibri" w:cs="Times New Roman"/>
                <w:b/>
                <w:bCs/>
                <w:color w:val="000000"/>
                <w:lang w:eastAsia="es-ES"/>
              </w:rPr>
            </w:pPr>
            <w:r w:rsidRPr="00044771">
              <w:rPr>
                <w:rFonts w:ascii="Calibri" w:eastAsia="Times New Roman" w:hAnsi="Calibri" w:cs="Times New Roman"/>
                <w:b/>
                <w:bCs/>
                <w:color w:val="000000"/>
                <w:sz w:val="22"/>
                <w:lang w:eastAsia="es-ES"/>
              </w:rPr>
              <w:t>Objetivo</w:t>
            </w:r>
          </w:p>
        </w:tc>
        <w:tc>
          <w:tcPr>
            <w:tcW w:w="1766" w:type="dxa"/>
            <w:tcBorders>
              <w:top w:val="single" w:sz="4" w:space="0" w:color="auto"/>
              <w:left w:val="nil"/>
              <w:bottom w:val="single" w:sz="4" w:space="0" w:color="auto"/>
              <w:right w:val="single" w:sz="4" w:space="0" w:color="auto"/>
            </w:tcBorders>
            <w:shd w:val="clear" w:color="auto" w:fill="BDD6EE" w:themeFill="accent1" w:themeFillTint="66"/>
            <w:noWrap/>
            <w:vAlign w:val="center"/>
            <w:hideMark/>
          </w:tcPr>
          <w:p w14:paraId="5267646E" w14:textId="77777777" w:rsidR="004317FE" w:rsidRPr="00044771" w:rsidRDefault="004317FE" w:rsidP="00AD5A4E">
            <w:pPr>
              <w:spacing w:after="0" w:line="240" w:lineRule="auto"/>
              <w:jc w:val="center"/>
              <w:rPr>
                <w:rFonts w:ascii="Calibri" w:eastAsia="Times New Roman" w:hAnsi="Calibri" w:cs="Times New Roman"/>
                <w:b/>
                <w:bCs/>
                <w:color w:val="000000"/>
                <w:lang w:eastAsia="es-ES"/>
              </w:rPr>
            </w:pPr>
            <w:r w:rsidRPr="00044771">
              <w:rPr>
                <w:rFonts w:ascii="Calibri" w:eastAsia="Times New Roman" w:hAnsi="Calibri" w:cs="Times New Roman"/>
                <w:b/>
                <w:bCs/>
                <w:color w:val="000000"/>
                <w:sz w:val="22"/>
                <w:lang w:eastAsia="es-ES"/>
              </w:rPr>
              <w:t xml:space="preserve">Dirigido a </w:t>
            </w:r>
          </w:p>
        </w:tc>
        <w:tc>
          <w:tcPr>
            <w:tcW w:w="1596" w:type="dxa"/>
            <w:tcBorders>
              <w:top w:val="single" w:sz="4" w:space="0" w:color="auto"/>
              <w:left w:val="nil"/>
              <w:bottom w:val="single" w:sz="4" w:space="0" w:color="auto"/>
              <w:right w:val="single" w:sz="4" w:space="0" w:color="auto"/>
            </w:tcBorders>
            <w:shd w:val="clear" w:color="auto" w:fill="BDD6EE" w:themeFill="accent1" w:themeFillTint="66"/>
            <w:noWrap/>
            <w:vAlign w:val="center"/>
            <w:hideMark/>
          </w:tcPr>
          <w:p w14:paraId="6384B051" w14:textId="77777777" w:rsidR="004317FE" w:rsidRPr="00044771" w:rsidRDefault="004317FE" w:rsidP="00AD5A4E">
            <w:pPr>
              <w:spacing w:after="0" w:line="240" w:lineRule="auto"/>
              <w:jc w:val="center"/>
              <w:rPr>
                <w:rFonts w:ascii="Calibri" w:eastAsia="Times New Roman" w:hAnsi="Calibri" w:cs="Times New Roman"/>
                <w:b/>
                <w:bCs/>
                <w:color w:val="000000"/>
                <w:lang w:eastAsia="es-ES"/>
              </w:rPr>
            </w:pPr>
            <w:r w:rsidRPr="00044771">
              <w:rPr>
                <w:rFonts w:ascii="Calibri" w:eastAsia="Times New Roman" w:hAnsi="Calibri" w:cs="Times New Roman"/>
                <w:b/>
                <w:bCs/>
                <w:color w:val="000000"/>
                <w:sz w:val="22"/>
                <w:lang w:eastAsia="es-ES"/>
              </w:rPr>
              <w:t>Periodicidad</w:t>
            </w:r>
          </w:p>
        </w:tc>
        <w:tc>
          <w:tcPr>
            <w:tcW w:w="1553" w:type="dxa"/>
            <w:tcBorders>
              <w:top w:val="single" w:sz="4" w:space="0" w:color="auto"/>
              <w:left w:val="nil"/>
              <w:bottom w:val="single" w:sz="4" w:space="0" w:color="auto"/>
              <w:right w:val="single" w:sz="4" w:space="0" w:color="auto"/>
            </w:tcBorders>
            <w:shd w:val="clear" w:color="auto" w:fill="BDD6EE" w:themeFill="accent1" w:themeFillTint="66"/>
            <w:vAlign w:val="center"/>
            <w:hideMark/>
          </w:tcPr>
          <w:p w14:paraId="746D03E4" w14:textId="77777777" w:rsidR="004317FE" w:rsidRPr="00044771" w:rsidRDefault="004317FE" w:rsidP="00AD5A4E">
            <w:pPr>
              <w:spacing w:after="0" w:line="240" w:lineRule="auto"/>
              <w:jc w:val="center"/>
              <w:rPr>
                <w:rFonts w:ascii="Calibri" w:eastAsia="Times New Roman" w:hAnsi="Calibri" w:cs="Times New Roman"/>
                <w:b/>
                <w:bCs/>
                <w:color w:val="000000"/>
                <w:lang w:eastAsia="es-ES"/>
              </w:rPr>
            </w:pPr>
            <w:r w:rsidRPr="00044771">
              <w:rPr>
                <w:rFonts w:ascii="Calibri" w:eastAsia="Times New Roman" w:hAnsi="Calibri" w:cs="Times New Roman"/>
                <w:b/>
                <w:bCs/>
                <w:color w:val="000000"/>
                <w:sz w:val="22"/>
                <w:lang w:eastAsia="es-ES"/>
              </w:rPr>
              <w:t>Chequeo/ Verificación</w:t>
            </w:r>
          </w:p>
        </w:tc>
      </w:tr>
      <w:tr w:rsidR="004317FE" w:rsidRPr="00044771" w14:paraId="16959EC4" w14:textId="77777777" w:rsidTr="00AD5A4E">
        <w:trPr>
          <w:trHeight w:val="1480"/>
        </w:trPr>
        <w:tc>
          <w:tcPr>
            <w:tcW w:w="1575" w:type="dxa"/>
            <w:tcBorders>
              <w:top w:val="nil"/>
              <w:left w:val="single" w:sz="4" w:space="0" w:color="auto"/>
              <w:bottom w:val="single" w:sz="4" w:space="0" w:color="auto"/>
              <w:right w:val="single" w:sz="4" w:space="0" w:color="auto"/>
            </w:tcBorders>
            <w:shd w:val="clear" w:color="auto" w:fill="auto"/>
            <w:vAlign w:val="center"/>
            <w:hideMark/>
          </w:tcPr>
          <w:p w14:paraId="1B52F63F"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Examen médico Pre-ocupacional</w:t>
            </w:r>
          </w:p>
        </w:tc>
        <w:tc>
          <w:tcPr>
            <w:tcW w:w="1575" w:type="dxa"/>
            <w:tcBorders>
              <w:top w:val="nil"/>
              <w:left w:val="nil"/>
              <w:bottom w:val="single" w:sz="4" w:space="0" w:color="auto"/>
              <w:right w:val="single" w:sz="4" w:space="0" w:color="auto"/>
            </w:tcBorders>
            <w:shd w:val="clear" w:color="auto" w:fill="auto"/>
            <w:vAlign w:val="center"/>
            <w:hideMark/>
          </w:tcPr>
          <w:p w14:paraId="58BD9B2A"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 xml:space="preserve">Verificar el estado de salud del personal de nuevo ingreso </w:t>
            </w:r>
          </w:p>
        </w:tc>
        <w:tc>
          <w:tcPr>
            <w:tcW w:w="1766" w:type="dxa"/>
            <w:tcBorders>
              <w:top w:val="nil"/>
              <w:left w:val="nil"/>
              <w:bottom w:val="single" w:sz="4" w:space="0" w:color="auto"/>
              <w:right w:val="single" w:sz="4" w:space="0" w:color="auto"/>
            </w:tcBorders>
            <w:shd w:val="clear" w:color="auto" w:fill="auto"/>
            <w:vAlign w:val="center"/>
            <w:hideMark/>
          </w:tcPr>
          <w:p w14:paraId="7CF670A6"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 xml:space="preserve">Personal de nuevo ingreso </w:t>
            </w:r>
          </w:p>
        </w:tc>
        <w:tc>
          <w:tcPr>
            <w:tcW w:w="1596" w:type="dxa"/>
            <w:tcBorders>
              <w:top w:val="nil"/>
              <w:left w:val="nil"/>
              <w:bottom w:val="single" w:sz="4" w:space="0" w:color="auto"/>
              <w:right w:val="single" w:sz="4" w:space="0" w:color="auto"/>
            </w:tcBorders>
            <w:shd w:val="clear" w:color="auto" w:fill="auto"/>
            <w:vAlign w:val="center"/>
            <w:hideMark/>
          </w:tcPr>
          <w:p w14:paraId="154C7AB5"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Anualmente</w:t>
            </w:r>
          </w:p>
        </w:tc>
        <w:tc>
          <w:tcPr>
            <w:tcW w:w="1553" w:type="dxa"/>
            <w:tcBorders>
              <w:top w:val="nil"/>
              <w:left w:val="nil"/>
              <w:bottom w:val="single" w:sz="4" w:space="0" w:color="auto"/>
              <w:right w:val="single" w:sz="4" w:space="0" w:color="auto"/>
            </w:tcBorders>
            <w:shd w:val="clear" w:color="auto" w:fill="auto"/>
            <w:vAlign w:val="center"/>
            <w:hideMark/>
          </w:tcPr>
          <w:p w14:paraId="320C2289"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Anualmente</w:t>
            </w:r>
          </w:p>
        </w:tc>
      </w:tr>
      <w:tr w:rsidR="004317FE" w:rsidRPr="00044771" w14:paraId="36B81F04" w14:textId="77777777" w:rsidTr="00AD5A4E">
        <w:trPr>
          <w:trHeight w:val="1444"/>
        </w:trPr>
        <w:tc>
          <w:tcPr>
            <w:tcW w:w="1575" w:type="dxa"/>
            <w:tcBorders>
              <w:top w:val="nil"/>
              <w:left w:val="single" w:sz="4" w:space="0" w:color="auto"/>
              <w:bottom w:val="single" w:sz="4" w:space="0" w:color="auto"/>
              <w:right w:val="single" w:sz="4" w:space="0" w:color="auto"/>
            </w:tcBorders>
            <w:shd w:val="clear" w:color="auto" w:fill="auto"/>
            <w:vAlign w:val="center"/>
            <w:hideMark/>
          </w:tcPr>
          <w:p w14:paraId="04F87323"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Enfermedades comunes</w:t>
            </w:r>
          </w:p>
        </w:tc>
        <w:tc>
          <w:tcPr>
            <w:tcW w:w="1575" w:type="dxa"/>
            <w:tcBorders>
              <w:top w:val="nil"/>
              <w:left w:val="nil"/>
              <w:bottom w:val="single" w:sz="4" w:space="0" w:color="auto"/>
              <w:right w:val="single" w:sz="4" w:space="0" w:color="auto"/>
            </w:tcBorders>
            <w:shd w:val="clear" w:color="auto" w:fill="auto"/>
            <w:vAlign w:val="center"/>
            <w:hideMark/>
          </w:tcPr>
          <w:p w14:paraId="4A65C674"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 xml:space="preserve">Evaluar la presión arterial, peso, Hemograma completo </w:t>
            </w:r>
          </w:p>
        </w:tc>
        <w:tc>
          <w:tcPr>
            <w:tcW w:w="1766" w:type="dxa"/>
            <w:tcBorders>
              <w:top w:val="nil"/>
              <w:left w:val="nil"/>
              <w:bottom w:val="single" w:sz="4" w:space="0" w:color="auto"/>
              <w:right w:val="single" w:sz="4" w:space="0" w:color="auto"/>
            </w:tcBorders>
            <w:shd w:val="clear" w:color="auto" w:fill="auto"/>
            <w:vAlign w:val="center"/>
            <w:hideMark/>
          </w:tcPr>
          <w:p w14:paraId="3D7B2795"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Todo el Personal</w:t>
            </w:r>
          </w:p>
        </w:tc>
        <w:tc>
          <w:tcPr>
            <w:tcW w:w="1596" w:type="dxa"/>
            <w:tcBorders>
              <w:top w:val="nil"/>
              <w:left w:val="nil"/>
              <w:bottom w:val="single" w:sz="4" w:space="0" w:color="auto"/>
              <w:right w:val="single" w:sz="4" w:space="0" w:color="auto"/>
            </w:tcBorders>
            <w:shd w:val="clear" w:color="auto" w:fill="auto"/>
            <w:vAlign w:val="center"/>
            <w:hideMark/>
          </w:tcPr>
          <w:p w14:paraId="38AA57FF"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Anualmente</w:t>
            </w:r>
          </w:p>
        </w:tc>
        <w:tc>
          <w:tcPr>
            <w:tcW w:w="1553" w:type="dxa"/>
            <w:tcBorders>
              <w:top w:val="nil"/>
              <w:left w:val="nil"/>
              <w:bottom w:val="single" w:sz="4" w:space="0" w:color="auto"/>
              <w:right w:val="single" w:sz="4" w:space="0" w:color="auto"/>
            </w:tcBorders>
            <w:shd w:val="clear" w:color="auto" w:fill="auto"/>
            <w:vAlign w:val="center"/>
            <w:hideMark/>
          </w:tcPr>
          <w:p w14:paraId="79FE9572"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Anualmente</w:t>
            </w:r>
          </w:p>
        </w:tc>
      </w:tr>
      <w:tr w:rsidR="004317FE" w:rsidRPr="00044771" w14:paraId="7404B6E9" w14:textId="77777777" w:rsidTr="00AD5A4E">
        <w:trPr>
          <w:trHeight w:val="1842"/>
        </w:trPr>
        <w:tc>
          <w:tcPr>
            <w:tcW w:w="1575" w:type="dxa"/>
            <w:tcBorders>
              <w:top w:val="nil"/>
              <w:left w:val="single" w:sz="4" w:space="0" w:color="auto"/>
              <w:bottom w:val="single" w:sz="4" w:space="0" w:color="auto"/>
              <w:right w:val="single" w:sz="4" w:space="0" w:color="auto"/>
            </w:tcBorders>
            <w:shd w:val="clear" w:color="auto" w:fill="auto"/>
            <w:vAlign w:val="center"/>
            <w:hideMark/>
          </w:tcPr>
          <w:p w14:paraId="508AA5CF"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 xml:space="preserve">Visuales </w:t>
            </w:r>
          </w:p>
        </w:tc>
        <w:tc>
          <w:tcPr>
            <w:tcW w:w="1575" w:type="dxa"/>
            <w:tcBorders>
              <w:top w:val="nil"/>
              <w:left w:val="nil"/>
              <w:bottom w:val="single" w:sz="4" w:space="0" w:color="auto"/>
              <w:right w:val="single" w:sz="4" w:space="0" w:color="auto"/>
            </w:tcBorders>
            <w:shd w:val="clear" w:color="auto" w:fill="auto"/>
            <w:vAlign w:val="center"/>
            <w:hideMark/>
          </w:tcPr>
          <w:p w14:paraId="7207C95E"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Identificar problemas visuales por el uso de computadoras y dispositivos móviles</w:t>
            </w:r>
          </w:p>
        </w:tc>
        <w:tc>
          <w:tcPr>
            <w:tcW w:w="1766" w:type="dxa"/>
            <w:tcBorders>
              <w:top w:val="nil"/>
              <w:left w:val="nil"/>
              <w:bottom w:val="single" w:sz="4" w:space="0" w:color="auto"/>
              <w:right w:val="single" w:sz="4" w:space="0" w:color="auto"/>
            </w:tcBorders>
            <w:shd w:val="clear" w:color="auto" w:fill="auto"/>
            <w:vAlign w:val="center"/>
            <w:hideMark/>
          </w:tcPr>
          <w:p w14:paraId="2FC50CD1"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Personal Docente y Administrativo</w:t>
            </w:r>
          </w:p>
        </w:tc>
        <w:tc>
          <w:tcPr>
            <w:tcW w:w="1596" w:type="dxa"/>
            <w:tcBorders>
              <w:top w:val="nil"/>
              <w:left w:val="nil"/>
              <w:bottom w:val="single" w:sz="4" w:space="0" w:color="auto"/>
              <w:right w:val="single" w:sz="4" w:space="0" w:color="auto"/>
            </w:tcBorders>
            <w:shd w:val="clear" w:color="auto" w:fill="auto"/>
            <w:vAlign w:val="center"/>
            <w:hideMark/>
          </w:tcPr>
          <w:p w14:paraId="35897688"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Anualmente</w:t>
            </w:r>
          </w:p>
        </w:tc>
        <w:tc>
          <w:tcPr>
            <w:tcW w:w="1553" w:type="dxa"/>
            <w:tcBorders>
              <w:top w:val="nil"/>
              <w:left w:val="nil"/>
              <w:bottom w:val="single" w:sz="4" w:space="0" w:color="auto"/>
              <w:right w:val="single" w:sz="4" w:space="0" w:color="auto"/>
            </w:tcBorders>
            <w:shd w:val="clear" w:color="auto" w:fill="auto"/>
            <w:vAlign w:val="center"/>
            <w:hideMark/>
          </w:tcPr>
          <w:p w14:paraId="7595199E"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Anualmente</w:t>
            </w:r>
          </w:p>
        </w:tc>
      </w:tr>
      <w:tr w:rsidR="004317FE" w:rsidRPr="00044771" w14:paraId="705DE58E" w14:textId="77777777" w:rsidTr="00AD5A4E">
        <w:trPr>
          <w:trHeight w:val="1702"/>
        </w:trPr>
        <w:tc>
          <w:tcPr>
            <w:tcW w:w="1575" w:type="dxa"/>
            <w:tcBorders>
              <w:top w:val="nil"/>
              <w:left w:val="single" w:sz="4" w:space="0" w:color="auto"/>
              <w:bottom w:val="single" w:sz="4" w:space="0" w:color="auto"/>
              <w:right w:val="single" w:sz="4" w:space="0" w:color="auto"/>
            </w:tcBorders>
            <w:shd w:val="clear" w:color="auto" w:fill="auto"/>
            <w:vAlign w:val="center"/>
            <w:hideMark/>
          </w:tcPr>
          <w:p w14:paraId="73E9F3DD"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Lumbalgias</w:t>
            </w:r>
          </w:p>
        </w:tc>
        <w:tc>
          <w:tcPr>
            <w:tcW w:w="1575" w:type="dxa"/>
            <w:tcBorders>
              <w:top w:val="nil"/>
              <w:left w:val="nil"/>
              <w:bottom w:val="single" w:sz="4" w:space="0" w:color="auto"/>
              <w:right w:val="single" w:sz="4" w:space="0" w:color="auto"/>
            </w:tcBorders>
            <w:shd w:val="clear" w:color="auto" w:fill="auto"/>
            <w:vAlign w:val="center"/>
            <w:hideMark/>
          </w:tcPr>
          <w:p w14:paraId="713D62CA"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 xml:space="preserve">Evitar los fuertes dolores de espalda causados por malos movimientos </w:t>
            </w:r>
          </w:p>
        </w:tc>
        <w:tc>
          <w:tcPr>
            <w:tcW w:w="1766" w:type="dxa"/>
            <w:tcBorders>
              <w:top w:val="nil"/>
              <w:left w:val="nil"/>
              <w:bottom w:val="single" w:sz="4" w:space="0" w:color="auto"/>
              <w:right w:val="single" w:sz="4" w:space="0" w:color="auto"/>
            </w:tcBorders>
            <w:shd w:val="clear" w:color="auto" w:fill="auto"/>
            <w:vAlign w:val="center"/>
            <w:hideMark/>
          </w:tcPr>
          <w:p w14:paraId="5B03C2D0"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Personal de Mantenimiento, Conserjes, Personal Administrativo.</w:t>
            </w:r>
          </w:p>
        </w:tc>
        <w:tc>
          <w:tcPr>
            <w:tcW w:w="1596" w:type="dxa"/>
            <w:tcBorders>
              <w:top w:val="nil"/>
              <w:left w:val="nil"/>
              <w:bottom w:val="single" w:sz="4" w:space="0" w:color="auto"/>
              <w:right w:val="single" w:sz="4" w:space="0" w:color="auto"/>
            </w:tcBorders>
            <w:shd w:val="clear" w:color="auto" w:fill="auto"/>
            <w:vAlign w:val="center"/>
            <w:hideMark/>
          </w:tcPr>
          <w:p w14:paraId="3A5580E7"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Controles Semestrales</w:t>
            </w:r>
          </w:p>
        </w:tc>
        <w:tc>
          <w:tcPr>
            <w:tcW w:w="1553" w:type="dxa"/>
            <w:tcBorders>
              <w:top w:val="nil"/>
              <w:left w:val="nil"/>
              <w:bottom w:val="single" w:sz="4" w:space="0" w:color="auto"/>
              <w:right w:val="single" w:sz="4" w:space="0" w:color="auto"/>
            </w:tcBorders>
            <w:shd w:val="clear" w:color="auto" w:fill="auto"/>
            <w:vAlign w:val="center"/>
            <w:hideMark/>
          </w:tcPr>
          <w:p w14:paraId="7D3EE180"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Semestral</w:t>
            </w:r>
          </w:p>
        </w:tc>
      </w:tr>
      <w:tr w:rsidR="004317FE" w:rsidRPr="00044771" w14:paraId="3B69BA4E" w14:textId="77777777" w:rsidTr="00AD5A4E">
        <w:trPr>
          <w:trHeight w:val="852"/>
        </w:trPr>
        <w:tc>
          <w:tcPr>
            <w:tcW w:w="1575" w:type="dxa"/>
            <w:tcBorders>
              <w:top w:val="nil"/>
              <w:left w:val="single" w:sz="4" w:space="0" w:color="auto"/>
              <w:bottom w:val="single" w:sz="4" w:space="0" w:color="auto"/>
              <w:right w:val="single" w:sz="4" w:space="0" w:color="auto"/>
            </w:tcBorders>
            <w:shd w:val="clear" w:color="auto" w:fill="auto"/>
            <w:vAlign w:val="center"/>
            <w:hideMark/>
          </w:tcPr>
          <w:p w14:paraId="5D3C74BE"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 xml:space="preserve">Prueba VIH/SIDA </w:t>
            </w:r>
          </w:p>
        </w:tc>
        <w:tc>
          <w:tcPr>
            <w:tcW w:w="1575" w:type="dxa"/>
            <w:tcBorders>
              <w:top w:val="nil"/>
              <w:left w:val="nil"/>
              <w:bottom w:val="single" w:sz="4" w:space="0" w:color="auto"/>
              <w:right w:val="single" w:sz="4" w:space="0" w:color="auto"/>
            </w:tcBorders>
            <w:shd w:val="clear" w:color="auto" w:fill="auto"/>
            <w:vAlign w:val="center"/>
            <w:hideMark/>
          </w:tcPr>
          <w:p w14:paraId="7357761C"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Fortalecer la Salud de los Colaboradores</w:t>
            </w:r>
          </w:p>
        </w:tc>
        <w:tc>
          <w:tcPr>
            <w:tcW w:w="1766" w:type="dxa"/>
            <w:tcBorders>
              <w:top w:val="nil"/>
              <w:left w:val="nil"/>
              <w:bottom w:val="single" w:sz="4" w:space="0" w:color="auto"/>
              <w:right w:val="single" w:sz="4" w:space="0" w:color="auto"/>
            </w:tcBorders>
            <w:shd w:val="clear" w:color="auto" w:fill="auto"/>
            <w:vAlign w:val="center"/>
            <w:hideMark/>
          </w:tcPr>
          <w:p w14:paraId="7D5B0F3F"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Todo el Personal (Voluntario)</w:t>
            </w:r>
          </w:p>
        </w:tc>
        <w:tc>
          <w:tcPr>
            <w:tcW w:w="1596" w:type="dxa"/>
            <w:tcBorders>
              <w:top w:val="nil"/>
              <w:left w:val="nil"/>
              <w:bottom w:val="single" w:sz="4" w:space="0" w:color="auto"/>
              <w:right w:val="single" w:sz="4" w:space="0" w:color="auto"/>
            </w:tcBorders>
            <w:shd w:val="clear" w:color="auto" w:fill="auto"/>
            <w:vAlign w:val="center"/>
            <w:hideMark/>
          </w:tcPr>
          <w:p w14:paraId="2964E67D"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Anualmente</w:t>
            </w:r>
          </w:p>
        </w:tc>
        <w:tc>
          <w:tcPr>
            <w:tcW w:w="1553" w:type="dxa"/>
            <w:tcBorders>
              <w:top w:val="nil"/>
              <w:left w:val="nil"/>
              <w:bottom w:val="single" w:sz="4" w:space="0" w:color="auto"/>
              <w:right w:val="single" w:sz="4" w:space="0" w:color="auto"/>
            </w:tcBorders>
            <w:shd w:val="clear" w:color="auto" w:fill="auto"/>
            <w:vAlign w:val="center"/>
            <w:hideMark/>
          </w:tcPr>
          <w:p w14:paraId="1EEB13F7"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Anualmente</w:t>
            </w:r>
          </w:p>
        </w:tc>
      </w:tr>
      <w:tr w:rsidR="004317FE" w:rsidRPr="00044771" w14:paraId="029D0559" w14:textId="77777777" w:rsidTr="00AD5A4E">
        <w:trPr>
          <w:trHeight w:val="1002"/>
        </w:trPr>
        <w:tc>
          <w:tcPr>
            <w:tcW w:w="1575" w:type="dxa"/>
            <w:tcBorders>
              <w:top w:val="nil"/>
              <w:left w:val="single" w:sz="4" w:space="0" w:color="auto"/>
              <w:bottom w:val="single" w:sz="4" w:space="0" w:color="auto"/>
              <w:right w:val="single" w:sz="4" w:space="0" w:color="auto"/>
            </w:tcBorders>
            <w:shd w:val="clear" w:color="auto" w:fill="auto"/>
            <w:vAlign w:val="center"/>
            <w:hideMark/>
          </w:tcPr>
          <w:p w14:paraId="621D186D"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Prueba Covid-19</w:t>
            </w:r>
          </w:p>
        </w:tc>
        <w:tc>
          <w:tcPr>
            <w:tcW w:w="1575" w:type="dxa"/>
            <w:tcBorders>
              <w:top w:val="nil"/>
              <w:left w:val="nil"/>
              <w:bottom w:val="single" w:sz="4" w:space="0" w:color="auto"/>
              <w:right w:val="single" w:sz="4" w:space="0" w:color="auto"/>
            </w:tcBorders>
            <w:shd w:val="clear" w:color="auto" w:fill="auto"/>
            <w:vAlign w:val="center"/>
            <w:hideMark/>
          </w:tcPr>
          <w:p w14:paraId="113F027D"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Prever el Contagio del personal y estudiantes</w:t>
            </w:r>
          </w:p>
        </w:tc>
        <w:tc>
          <w:tcPr>
            <w:tcW w:w="1766" w:type="dxa"/>
            <w:tcBorders>
              <w:top w:val="nil"/>
              <w:left w:val="nil"/>
              <w:bottom w:val="single" w:sz="4" w:space="0" w:color="auto"/>
              <w:right w:val="single" w:sz="4" w:space="0" w:color="auto"/>
            </w:tcBorders>
            <w:shd w:val="clear" w:color="auto" w:fill="auto"/>
            <w:vAlign w:val="center"/>
            <w:hideMark/>
          </w:tcPr>
          <w:p w14:paraId="394F36AC"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Todo el Personal</w:t>
            </w:r>
          </w:p>
        </w:tc>
        <w:tc>
          <w:tcPr>
            <w:tcW w:w="1596" w:type="dxa"/>
            <w:tcBorders>
              <w:top w:val="nil"/>
              <w:left w:val="nil"/>
              <w:bottom w:val="single" w:sz="4" w:space="0" w:color="auto"/>
              <w:right w:val="single" w:sz="4" w:space="0" w:color="auto"/>
            </w:tcBorders>
            <w:shd w:val="clear" w:color="auto" w:fill="auto"/>
            <w:vAlign w:val="center"/>
            <w:hideMark/>
          </w:tcPr>
          <w:p w14:paraId="2EF14658"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Trimestral o ante sospechas</w:t>
            </w:r>
          </w:p>
        </w:tc>
        <w:tc>
          <w:tcPr>
            <w:tcW w:w="1553" w:type="dxa"/>
            <w:tcBorders>
              <w:top w:val="nil"/>
              <w:left w:val="nil"/>
              <w:bottom w:val="single" w:sz="4" w:space="0" w:color="auto"/>
              <w:right w:val="single" w:sz="4" w:space="0" w:color="auto"/>
            </w:tcBorders>
            <w:shd w:val="clear" w:color="auto" w:fill="auto"/>
            <w:vAlign w:val="center"/>
            <w:hideMark/>
          </w:tcPr>
          <w:p w14:paraId="792459FC" w14:textId="77777777" w:rsidR="004317FE" w:rsidRPr="00044771" w:rsidRDefault="004317FE" w:rsidP="00AD5A4E">
            <w:pPr>
              <w:spacing w:after="0" w:line="240" w:lineRule="auto"/>
              <w:jc w:val="center"/>
              <w:rPr>
                <w:rFonts w:ascii="Calibri" w:eastAsia="Times New Roman" w:hAnsi="Calibri" w:cs="Times New Roman"/>
                <w:color w:val="000000"/>
                <w:lang w:eastAsia="es-ES"/>
              </w:rPr>
            </w:pPr>
            <w:r w:rsidRPr="00044771">
              <w:rPr>
                <w:rFonts w:ascii="Calibri" w:eastAsia="Times New Roman" w:hAnsi="Calibri" w:cs="Times New Roman"/>
                <w:color w:val="000000"/>
                <w:sz w:val="22"/>
                <w:lang w:eastAsia="es-ES"/>
              </w:rPr>
              <w:t>Trimestral o ante sospechas</w:t>
            </w:r>
          </w:p>
        </w:tc>
      </w:tr>
    </w:tbl>
    <w:p w14:paraId="5CE2D0EA" w14:textId="77777777" w:rsidR="004317FE" w:rsidRPr="00DB703A" w:rsidRDefault="004317FE" w:rsidP="004317FE"/>
    <w:p w14:paraId="3E43572D" w14:textId="3125F44D" w:rsidR="004317FE" w:rsidRDefault="004317FE" w:rsidP="004317FE">
      <w:pPr>
        <w:spacing w:line="360" w:lineRule="auto"/>
        <w:jc w:val="both"/>
      </w:pPr>
      <w:r>
        <w:t>El Colegio de Mejicanos Samuel Christian School puede solicitar el apoyo de empresas e instituciones que brinden los servicios antes expuestos, como el Ministerio de Salud, ISSS, Cruz Roja y otras relacionadas.</w:t>
      </w:r>
    </w:p>
    <w:p w14:paraId="1819F049" w14:textId="6DCED7F6" w:rsidR="006A6306" w:rsidRDefault="006A6306" w:rsidP="004317FE">
      <w:pPr>
        <w:spacing w:line="360" w:lineRule="auto"/>
        <w:jc w:val="both"/>
      </w:pPr>
    </w:p>
    <w:p w14:paraId="333FDA3A" w14:textId="77777777" w:rsidR="006A6306" w:rsidRDefault="006A6306" w:rsidP="004317FE">
      <w:pPr>
        <w:spacing w:line="360" w:lineRule="auto"/>
        <w:jc w:val="both"/>
      </w:pPr>
    </w:p>
    <w:p w14:paraId="38742A6C" w14:textId="412298C9" w:rsidR="004317FE" w:rsidRPr="00955CEE" w:rsidRDefault="00295EEA" w:rsidP="00E60B2D">
      <w:pPr>
        <w:pStyle w:val="Ttulo3"/>
        <w:numPr>
          <w:ilvl w:val="1"/>
          <w:numId w:val="150"/>
        </w:numPr>
        <w:rPr>
          <w:rFonts w:ascii="Times New Roman" w:hAnsi="Times New Roman" w:cs="Times New Roman"/>
          <w:b/>
          <w:color w:val="auto"/>
        </w:rPr>
      </w:pPr>
      <w:bookmarkStart w:id="3140" w:name="_Toc87102700"/>
      <w:bookmarkStart w:id="3141" w:name="_Toc97123200"/>
      <w:r w:rsidRPr="00955CEE">
        <w:rPr>
          <w:rFonts w:ascii="Times New Roman" w:hAnsi="Times New Roman" w:cs="Times New Roman"/>
          <w:b/>
          <w:color w:val="auto"/>
        </w:rPr>
        <w:lastRenderedPageBreak/>
        <w:t>Primeros auxilios.</w:t>
      </w:r>
      <w:bookmarkEnd w:id="3140"/>
      <w:bookmarkEnd w:id="3141"/>
    </w:p>
    <w:p w14:paraId="2D7CC85B" w14:textId="77777777" w:rsidR="004317FE" w:rsidRPr="006D79FA" w:rsidRDefault="004317FE" w:rsidP="00DC4118">
      <w:pPr>
        <w:shd w:val="clear" w:color="auto" w:fill="FFFFFF" w:themeFill="background1"/>
        <w:spacing w:line="360" w:lineRule="auto"/>
        <w:jc w:val="both"/>
        <w:rPr>
          <w:rFonts w:cs="Times New Roman"/>
        </w:rPr>
      </w:pPr>
      <w:r w:rsidRPr="006D79FA">
        <w:rPr>
          <w:rFonts w:cs="Times New Roman"/>
        </w:rPr>
        <w:t>Accidentes, desastres naturales, conflictos bélicos o pérdida de conocimiento, etc. Todos estos son ejemplos de situaciones en que los primeros auxilios constituyen la primera línea de defensa de quienes necesitan ayuda inmediata ante sucesos que han comprometido su integridad física.</w:t>
      </w:r>
    </w:p>
    <w:p w14:paraId="271F13D1" w14:textId="77777777" w:rsidR="004317FE" w:rsidRPr="006D79FA" w:rsidRDefault="004317FE" w:rsidP="00DC4118">
      <w:pPr>
        <w:shd w:val="clear" w:color="auto" w:fill="FFFFFF" w:themeFill="background1"/>
        <w:spacing w:line="360" w:lineRule="auto"/>
        <w:jc w:val="both"/>
        <w:rPr>
          <w:rFonts w:cs="Times New Roman"/>
        </w:rPr>
      </w:pPr>
      <w:r w:rsidRPr="006D79FA">
        <w:rPr>
          <w:rFonts w:cs="Times New Roman"/>
        </w:rPr>
        <w:t>Existen momentos en la vida en que cada segunda cuenta, porque la misma se nos escapa de las manos con cada respiro que damos.</w:t>
      </w:r>
    </w:p>
    <w:p w14:paraId="6E47FAB6" w14:textId="77777777" w:rsidR="004317FE" w:rsidRPr="006D79FA" w:rsidRDefault="004317FE" w:rsidP="00DC4118">
      <w:pPr>
        <w:shd w:val="clear" w:color="auto" w:fill="FFFFFF" w:themeFill="background1"/>
        <w:spacing w:line="360" w:lineRule="auto"/>
        <w:jc w:val="both"/>
        <w:rPr>
          <w:rFonts w:cs="Times New Roman"/>
        </w:rPr>
      </w:pPr>
      <w:r w:rsidRPr="006D79FA">
        <w:rPr>
          <w:rFonts w:cs="Times New Roman"/>
        </w:rPr>
        <w:t xml:space="preserve">También existen otros, donde las circunstancias no son tan apremiantes, pero aun así reclaman un nivel extra de atención, cuidados y en muchas oportunidades, la asistencia de alguien que tenga conocimientos básicos sobre lo que se debe hacer es muy importante y más en un ámbito donde día a día se convive con muchas personas y en especial niños, adolescentes y jóvenes. </w:t>
      </w:r>
    </w:p>
    <w:p w14:paraId="5A6A0463" w14:textId="77777777" w:rsidR="004317FE" w:rsidRDefault="004317FE" w:rsidP="00DC4118">
      <w:pPr>
        <w:shd w:val="clear" w:color="auto" w:fill="FFFFFF" w:themeFill="background1"/>
        <w:spacing w:line="360" w:lineRule="auto"/>
        <w:jc w:val="both"/>
        <w:rPr>
          <w:rFonts w:cs="Times New Roman"/>
          <w:b/>
        </w:rPr>
      </w:pPr>
      <w:r w:rsidRPr="00C826AB">
        <w:rPr>
          <w:rFonts w:cs="Times New Roman"/>
          <w:b/>
        </w:rPr>
        <w:t>Q</w:t>
      </w:r>
      <w:r>
        <w:rPr>
          <w:rFonts w:cs="Times New Roman"/>
          <w:b/>
        </w:rPr>
        <w:t>ué</w:t>
      </w:r>
      <w:r w:rsidRPr="00C826AB">
        <w:rPr>
          <w:rFonts w:cs="Times New Roman"/>
          <w:b/>
        </w:rPr>
        <w:t xml:space="preserve"> se debe hacer antes de aplicar los primeros auxilios:</w:t>
      </w:r>
    </w:p>
    <w:p w14:paraId="511D0836" w14:textId="5C755A66" w:rsidR="004317FE" w:rsidRPr="00223A56" w:rsidRDefault="004317FE" w:rsidP="00E60B2D">
      <w:pPr>
        <w:numPr>
          <w:ilvl w:val="0"/>
          <w:numId w:val="126"/>
        </w:numPr>
        <w:shd w:val="clear" w:color="auto" w:fill="FFFFFF" w:themeFill="background1"/>
        <w:spacing w:line="360" w:lineRule="auto"/>
        <w:ind w:hanging="295"/>
        <w:jc w:val="both"/>
        <w:rPr>
          <w:rFonts w:cs="Times New Roman"/>
        </w:rPr>
      </w:pPr>
      <w:r w:rsidRPr="006D79FA">
        <w:rPr>
          <w:rFonts w:cs="Times New Roman"/>
          <w:b/>
        </w:rPr>
        <w:t>Proteger:</w:t>
      </w:r>
      <w:r w:rsidRPr="006D79FA">
        <w:rPr>
          <w:rFonts w:cs="Times New Roman"/>
        </w:rPr>
        <w:t xml:space="preserve"> El más importante de todos, consiste en verificar que la escena sea segura para prestar el socorro, esto quiere decir, que quien ayuda debe evitar que el accidentado sufra más daño, pero también evitar resultar herido mientras se esté prestando la asistencia.</w:t>
      </w:r>
    </w:p>
    <w:p w14:paraId="2427AFB2" w14:textId="1054A5D8" w:rsidR="004317FE" w:rsidRPr="00223A56" w:rsidRDefault="004317FE" w:rsidP="00E60B2D">
      <w:pPr>
        <w:numPr>
          <w:ilvl w:val="0"/>
          <w:numId w:val="126"/>
        </w:numPr>
        <w:shd w:val="clear" w:color="auto" w:fill="FFFFFF" w:themeFill="background1"/>
        <w:spacing w:line="360" w:lineRule="auto"/>
        <w:ind w:hanging="295"/>
        <w:jc w:val="both"/>
        <w:rPr>
          <w:rFonts w:cs="Times New Roman"/>
        </w:rPr>
      </w:pPr>
      <w:r w:rsidRPr="006D79FA">
        <w:rPr>
          <w:rFonts w:cs="Times New Roman"/>
          <w:b/>
          <w:bCs/>
        </w:rPr>
        <w:t>Alertar</w:t>
      </w:r>
      <w:r w:rsidRPr="006D79FA">
        <w:rPr>
          <w:rFonts w:cs="Times New Roman"/>
          <w:b/>
        </w:rPr>
        <w:t>:</w:t>
      </w:r>
      <w:r w:rsidRPr="006D79FA">
        <w:rPr>
          <w:rFonts w:cs="Times New Roman"/>
        </w:rPr>
        <w:t xml:space="preserve"> Una vez corroborado que la zona del accidente es segura, comunicarse inmediatamente con los servicios de emergencia.</w:t>
      </w:r>
    </w:p>
    <w:p w14:paraId="2C5426B2" w14:textId="0D27D2EA" w:rsidR="004317FE" w:rsidRPr="00223A56" w:rsidRDefault="004317FE" w:rsidP="00E60B2D">
      <w:pPr>
        <w:numPr>
          <w:ilvl w:val="0"/>
          <w:numId w:val="126"/>
        </w:numPr>
        <w:shd w:val="clear" w:color="auto" w:fill="FFFFFF" w:themeFill="background1"/>
        <w:spacing w:line="360" w:lineRule="auto"/>
        <w:ind w:hanging="295"/>
        <w:jc w:val="both"/>
        <w:rPr>
          <w:rFonts w:cs="Times New Roman"/>
        </w:rPr>
      </w:pPr>
      <w:r w:rsidRPr="006D79FA">
        <w:rPr>
          <w:rFonts w:cs="Times New Roman"/>
          <w:b/>
        </w:rPr>
        <w:t>Socorrer:</w:t>
      </w:r>
      <w:r w:rsidRPr="006D79FA">
        <w:rPr>
          <w:rFonts w:cs="Times New Roman"/>
        </w:rPr>
        <w:t xml:space="preserve"> En este tercer punto, es donde se aplican los primeros auxilios como tal. Antes que nada, se debe verificar si la persona está consciente y no tiene dificultades para respirar, en caso contrario se deberán aplicar las técnicas específicas para este tipo de situaciones.</w:t>
      </w:r>
    </w:p>
    <w:p w14:paraId="335D540E" w14:textId="1CD6F8E1" w:rsidR="004317FE" w:rsidRPr="00955CEE" w:rsidRDefault="00295EEA" w:rsidP="00E60B2D">
      <w:pPr>
        <w:pStyle w:val="Ttulo3"/>
        <w:numPr>
          <w:ilvl w:val="1"/>
          <w:numId w:val="150"/>
        </w:numPr>
        <w:rPr>
          <w:rFonts w:ascii="Times New Roman" w:hAnsi="Times New Roman" w:cs="Times New Roman"/>
          <w:b/>
          <w:color w:val="auto"/>
        </w:rPr>
      </w:pPr>
      <w:bookmarkStart w:id="3142" w:name="_Toc87102701"/>
      <w:bookmarkStart w:id="3143" w:name="_Toc97123201"/>
      <w:r w:rsidRPr="00955CEE">
        <w:rPr>
          <w:rFonts w:ascii="Times New Roman" w:hAnsi="Times New Roman" w:cs="Times New Roman"/>
          <w:b/>
          <w:color w:val="auto"/>
        </w:rPr>
        <w:t>Tipos de primeros auxilios y sus técnicas.</w:t>
      </w:r>
      <w:bookmarkEnd w:id="3142"/>
      <w:bookmarkEnd w:id="3143"/>
    </w:p>
    <w:p w14:paraId="0D17A7D2" w14:textId="77777777" w:rsidR="004317FE" w:rsidRPr="002F474F" w:rsidRDefault="004317FE" w:rsidP="00223A56">
      <w:pPr>
        <w:spacing w:line="360" w:lineRule="auto"/>
        <w:jc w:val="both"/>
      </w:pPr>
      <w:r w:rsidRPr="002F474F">
        <w:rPr>
          <w:b/>
        </w:rPr>
        <w:t xml:space="preserve">Reanimación Cardiopulmonar (RCP): </w:t>
      </w:r>
      <w:r>
        <w:t>L</w:t>
      </w:r>
      <w:r w:rsidRPr="002F474F">
        <w:t>a reanimación cardiopulmonar o cardiorrespiratoria, consiste en mantener la sangre oxigenada y circulando hasta el cerebro, las extremidades inferiores y el resto del cuerpo.</w:t>
      </w:r>
    </w:p>
    <w:p w14:paraId="5F8DC8E7" w14:textId="77777777" w:rsidR="004317FE" w:rsidRPr="002F474F" w:rsidRDefault="004317FE" w:rsidP="00223A56">
      <w:pPr>
        <w:spacing w:line="360" w:lineRule="auto"/>
        <w:jc w:val="both"/>
      </w:pPr>
      <w:r w:rsidRPr="002F474F">
        <w:t>Esto es importantísimo, porque de lo contrario, al no recibir el cerebro irrigación sanguínea oxigenada, puede dañarse irreversiblemente.</w:t>
      </w:r>
    </w:p>
    <w:p w14:paraId="5D6126CC" w14:textId="77777777" w:rsidR="004317FE" w:rsidRDefault="004317FE" w:rsidP="00223A56">
      <w:pPr>
        <w:spacing w:line="360" w:lineRule="auto"/>
        <w:jc w:val="both"/>
      </w:pPr>
      <w:r w:rsidRPr="002F474F">
        <w:lastRenderedPageBreak/>
        <w:t>La técnica de RCP usando solo manos se efectúa con los siguientes pasos:</w:t>
      </w:r>
    </w:p>
    <w:p w14:paraId="731A5AFD" w14:textId="77777777" w:rsidR="004317FE" w:rsidRDefault="004317FE" w:rsidP="00E60B2D">
      <w:pPr>
        <w:numPr>
          <w:ilvl w:val="0"/>
          <w:numId w:val="127"/>
        </w:numPr>
        <w:spacing w:line="360" w:lineRule="auto"/>
        <w:jc w:val="both"/>
      </w:pPr>
      <w:r>
        <w:t>S</w:t>
      </w:r>
      <w:r w:rsidRPr="002F474F">
        <w:t xml:space="preserve">e deberá comprimir fuerte y rápido en el centro </w:t>
      </w:r>
      <w:r>
        <w:t xml:space="preserve">del pecho </w:t>
      </w:r>
      <w:r w:rsidRPr="002F474F">
        <w:t>con ambas manos</w:t>
      </w:r>
      <w:r>
        <w:t>.</w:t>
      </w:r>
    </w:p>
    <w:p w14:paraId="552197EA" w14:textId="77777777" w:rsidR="004317FE" w:rsidRDefault="004317FE" w:rsidP="00E60B2D">
      <w:pPr>
        <w:numPr>
          <w:ilvl w:val="0"/>
          <w:numId w:val="127"/>
        </w:numPr>
        <w:spacing w:line="360" w:lineRule="auto"/>
        <w:jc w:val="both"/>
      </w:pPr>
      <w:r>
        <w:t>Generar de</w:t>
      </w:r>
      <w:r w:rsidRPr="002F474F">
        <w:t xml:space="preserve"> 100 a 120 compresiones por minuto.</w:t>
      </w:r>
    </w:p>
    <w:p w14:paraId="04CDDD87" w14:textId="77777777" w:rsidR="004317FE" w:rsidRDefault="004317FE" w:rsidP="00E60B2D">
      <w:pPr>
        <w:numPr>
          <w:ilvl w:val="0"/>
          <w:numId w:val="127"/>
        </w:numPr>
        <w:spacing w:line="360" w:lineRule="auto"/>
        <w:jc w:val="both"/>
      </w:pPr>
      <w:r w:rsidRPr="002F474F">
        <w:t>Repetir estos pasos el tiempo que sea necesario.</w:t>
      </w:r>
    </w:p>
    <w:p w14:paraId="7F47CEB3" w14:textId="25DBF271" w:rsidR="004317FE" w:rsidRDefault="004317FE" w:rsidP="00E60B2D">
      <w:pPr>
        <w:numPr>
          <w:ilvl w:val="0"/>
          <w:numId w:val="127"/>
        </w:numPr>
        <w:spacing w:line="360" w:lineRule="auto"/>
        <w:jc w:val="both"/>
      </w:pPr>
      <w:r>
        <w:t xml:space="preserve">Es de suma importancia que mientras se está dando esta asistencia se llame al 911 reportando la emergencia. </w:t>
      </w:r>
    </w:p>
    <w:p w14:paraId="00D1A0EB" w14:textId="77777777" w:rsidR="004317FE" w:rsidRDefault="004317FE" w:rsidP="00223A56">
      <w:pPr>
        <w:spacing w:line="360" w:lineRule="auto"/>
        <w:jc w:val="both"/>
        <w:rPr>
          <w:rFonts w:cs="Times New Roman"/>
          <w:bCs/>
          <w:shd w:val="clear" w:color="auto" w:fill="FFFFFF"/>
        </w:rPr>
      </w:pPr>
      <w:r w:rsidRPr="006D79FA">
        <w:rPr>
          <w:rFonts w:cs="Times New Roman"/>
          <w:b/>
          <w:bCs/>
          <w:shd w:val="clear" w:color="auto" w:fill="FFFFFF"/>
        </w:rPr>
        <w:t xml:space="preserve">Maniobra de Heimlich: </w:t>
      </w:r>
      <w:r w:rsidRPr="006D79FA">
        <w:rPr>
          <w:rFonts w:cs="Times New Roman"/>
          <w:bCs/>
          <w:shd w:val="clear" w:color="auto" w:fill="FFFFFF"/>
        </w:rPr>
        <w:t>Esta técnica se usa para casos de atragantamientos y asfixias. Se realiza de la siguiente manera:</w:t>
      </w:r>
    </w:p>
    <w:p w14:paraId="0516FC77" w14:textId="77777777" w:rsidR="004317FE" w:rsidRPr="00B6723A" w:rsidRDefault="004317FE" w:rsidP="00E60B2D">
      <w:pPr>
        <w:numPr>
          <w:ilvl w:val="0"/>
          <w:numId w:val="128"/>
        </w:numPr>
        <w:spacing w:line="360" w:lineRule="auto"/>
        <w:jc w:val="both"/>
        <w:rPr>
          <w:rFonts w:cs="Times New Roman"/>
          <w:bCs/>
          <w:shd w:val="clear" w:color="auto" w:fill="FFFFFF"/>
        </w:rPr>
      </w:pPr>
      <w:r w:rsidRPr="00B6723A">
        <w:rPr>
          <w:rFonts w:cs="Times New Roman"/>
          <w:bCs/>
          <w:shd w:val="clear" w:color="auto" w:fill="FFFFFF"/>
        </w:rPr>
        <w:t>Rodea la cintura de la persona que se está asfixiando con tus brazos y sujeta tus manos por delante firmemente, en forma de puño</w:t>
      </w:r>
    </w:p>
    <w:p w14:paraId="5DE01156" w14:textId="77777777" w:rsidR="004317FE" w:rsidRPr="00B6723A" w:rsidRDefault="004317FE" w:rsidP="00E60B2D">
      <w:pPr>
        <w:numPr>
          <w:ilvl w:val="0"/>
          <w:numId w:val="128"/>
        </w:numPr>
        <w:spacing w:line="360" w:lineRule="auto"/>
        <w:jc w:val="both"/>
        <w:rPr>
          <w:rFonts w:cs="Times New Roman"/>
          <w:bCs/>
          <w:shd w:val="clear" w:color="auto" w:fill="FFFFFF"/>
        </w:rPr>
      </w:pPr>
      <w:r w:rsidRPr="00B6723A">
        <w:rPr>
          <w:rFonts w:cs="Times New Roman"/>
          <w:bCs/>
          <w:shd w:val="clear" w:color="auto" w:fill="FFFFFF"/>
        </w:rPr>
        <w:t>Coloca tus manos en forma de puño entre el ombligo y la parte baja de las costillas, cuidando que los pulgares estén hacia dentro, es decir, tocando a la persona</w:t>
      </w:r>
    </w:p>
    <w:p w14:paraId="7805E6BD" w14:textId="77777777" w:rsidR="004317FE" w:rsidRPr="00B6723A" w:rsidRDefault="004317FE" w:rsidP="00E60B2D">
      <w:pPr>
        <w:numPr>
          <w:ilvl w:val="0"/>
          <w:numId w:val="128"/>
        </w:numPr>
        <w:spacing w:line="360" w:lineRule="auto"/>
        <w:jc w:val="both"/>
        <w:rPr>
          <w:rFonts w:cs="Times New Roman"/>
          <w:bCs/>
          <w:shd w:val="clear" w:color="auto" w:fill="FFFFFF"/>
        </w:rPr>
      </w:pPr>
      <w:r w:rsidRPr="00B6723A">
        <w:rPr>
          <w:rFonts w:cs="Times New Roman"/>
          <w:bCs/>
          <w:shd w:val="clear" w:color="auto" w:fill="FFFFFF"/>
        </w:rPr>
        <w:t>Presiona hacia dentro y hacia afuera</w:t>
      </w:r>
      <w:r>
        <w:rPr>
          <w:rFonts w:cs="Times New Roman"/>
          <w:bCs/>
          <w:shd w:val="clear" w:color="auto" w:fill="FFFFFF"/>
        </w:rPr>
        <w:t>.</w:t>
      </w:r>
    </w:p>
    <w:p w14:paraId="1571E117" w14:textId="77777777" w:rsidR="004317FE" w:rsidRDefault="004317FE" w:rsidP="00E60B2D">
      <w:pPr>
        <w:numPr>
          <w:ilvl w:val="0"/>
          <w:numId w:val="128"/>
        </w:numPr>
        <w:spacing w:line="360" w:lineRule="auto"/>
        <w:jc w:val="both"/>
        <w:rPr>
          <w:rFonts w:cs="Times New Roman"/>
          <w:bCs/>
          <w:shd w:val="clear" w:color="auto" w:fill="FFFFFF"/>
        </w:rPr>
      </w:pPr>
      <w:r w:rsidRPr="00B6723A">
        <w:rPr>
          <w:rFonts w:cs="Times New Roman"/>
          <w:bCs/>
          <w:shd w:val="clear" w:color="auto" w:fill="FFFFFF"/>
        </w:rPr>
        <w:t>Repite la presión hasta que el objeto que obstruye la respiración salga</w:t>
      </w:r>
      <w:r>
        <w:rPr>
          <w:rFonts w:cs="Times New Roman"/>
          <w:bCs/>
          <w:shd w:val="clear" w:color="auto" w:fill="FFFFFF"/>
        </w:rPr>
        <w:t>.</w:t>
      </w:r>
    </w:p>
    <w:p w14:paraId="4CD4EFB8" w14:textId="77777777" w:rsidR="004317FE" w:rsidRDefault="004317FE" w:rsidP="00223A56">
      <w:pPr>
        <w:spacing w:line="360" w:lineRule="auto"/>
        <w:jc w:val="both"/>
        <w:rPr>
          <w:rFonts w:cs="Times New Roman"/>
          <w:bCs/>
          <w:shd w:val="clear" w:color="auto" w:fill="FFFFFF"/>
        </w:rPr>
      </w:pPr>
      <w:r w:rsidRPr="00CB2518">
        <w:rPr>
          <w:rFonts w:cs="Times New Roman"/>
          <w:bCs/>
          <w:shd w:val="clear" w:color="auto" w:fill="FFFFFF"/>
        </w:rPr>
        <w:t>La falta de oxígeno por más de 5 minutos, puede provocar la muerte. La maniobra Heimlich ha salvado</w:t>
      </w:r>
      <w:r>
        <w:rPr>
          <w:rFonts w:cs="Times New Roman"/>
          <w:bCs/>
          <w:shd w:val="clear" w:color="auto" w:fill="FFFFFF"/>
        </w:rPr>
        <w:t xml:space="preserve"> muchas</w:t>
      </w:r>
      <w:r w:rsidRPr="00CB2518">
        <w:rPr>
          <w:rFonts w:cs="Times New Roman"/>
          <w:bCs/>
          <w:shd w:val="clear" w:color="auto" w:fill="FFFFFF"/>
        </w:rPr>
        <w:t xml:space="preserve"> vidas</w:t>
      </w:r>
      <w:r>
        <w:rPr>
          <w:rFonts w:cs="Times New Roman"/>
          <w:bCs/>
          <w:shd w:val="clear" w:color="auto" w:fill="FFFFFF"/>
        </w:rPr>
        <w:t>.</w:t>
      </w:r>
    </w:p>
    <w:p w14:paraId="1FFD40CF" w14:textId="77777777" w:rsidR="004317FE" w:rsidRDefault="004317FE" w:rsidP="00223A56">
      <w:pPr>
        <w:spacing w:line="360" w:lineRule="auto"/>
        <w:jc w:val="both"/>
        <w:rPr>
          <w:rFonts w:cs="Times New Roman"/>
          <w:bCs/>
          <w:shd w:val="clear" w:color="auto" w:fill="FFFFFF"/>
        </w:rPr>
      </w:pPr>
      <w:r w:rsidRPr="00620AC6">
        <w:rPr>
          <w:rFonts w:cs="Times New Roman"/>
          <w:b/>
          <w:bCs/>
          <w:shd w:val="clear" w:color="auto" w:fill="FFFFFF"/>
        </w:rPr>
        <w:t xml:space="preserve">Casos de quemaduras: </w:t>
      </w:r>
      <w:r w:rsidRPr="00620AC6">
        <w:rPr>
          <w:rFonts w:cs="Times New Roman"/>
          <w:bCs/>
          <w:shd w:val="clear" w:color="auto" w:fill="FFFFFF"/>
        </w:rPr>
        <w:t>En este tipo de situaciones, el primer auxilio que se le puede prestar al herido es retirar la causa por la que se quema</w:t>
      </w:r>
      <w:r>
        <w:rPr>
          <w:rFonts w:cs="Times New Roman"/>
          <w:bCs/>
          <w:shd w:val="clear" w:color="auto" w:fill="FFFFFF"/>
        </w:rPr>
        <w:t>.</w:t>
      </w:r>
    </w:p>
    <w:p w14:paraId="51AC0C4E" w14:textId="77777777" w:rsidR="004317FE" w:rsidRDefault="004317FE" w:rsidP="00DC4118">
      <w:pPr>
        <w:spacing w:line="360" w:lineRule="auto"/>
        <w:jc w:val="both"/>
        <w:rPr>
          <w:rFonts w:cs="Times New Roman"/>
          <w:bCs/>
          <w:shd w:val="clear" w:color="auto" w:fill="FFFFFF"/>
        </w:rPr>
      </w:pPr>
      <w:r w:rsidRPr="00620AC6">
        <w:rPr>
          <w:rFonts w:cs="Times New Roman"/>
          <w:bCs/>
          <w:shd w:val="clear" w:color="auto" w:fill="FFFFFF"/>
        </w:rPr>
        <w:t>Luego, se debe refrescar la zona con agua fría y mantenerla húmeda. Para esto, se puede mojar una toalla o algún otro pedazo de tela limpio y envolver suavemente la zona para aliviar el dolor, hasta que llegue la asistencia médica.</w:t>
      </w:r>
    </w:p>
    <w:p w14:paraId="5060F4A3" w14:textId="77777777" w:rsidR="004317FE" w:rsidRDefault="004317FE" w:rsidP="00DC4118">
      <w:pPr>
        <w:spacing w:line="360" w:lineRule="auto"/>
        <w:jc w:val="both"/>
        <w:rPr>
          <w:rFonts w:cs="Times New Roman"/>
          <w:bCs/>
          <w:shd w:val="clear" w:color="auto" w:fill="FFFFFF"/>
        </w:rPr>
      </w:pPr>
      <w:r w:rsidRPr="00EB5064">
        <w:rPr>
          <w:rFonts w:cs="Times New Roman"/>
          <w:b/>
          <w:bCs/>
          <w:shd w:val="clear" w:color="auto" w:fill="FFFFFF"/>
        </w:rPr>
        <w:t>Heridas abiertas:</w:t>
      </w:r>
      <w:r>
        <w:rPr>
          <w:rFonts w:cs="Times New Roman"/>
          <w:bCs/>
          <w:shd w:val="clear" w:color="auto" w:fill="FFFFFF"/>
        </w:rPr>
        <w:t xml:space="preserve"> Es una de las posibilidades ante caídas, golpes o manipulación de herramientas de trabajo. </w:t>
      </w:r>
    </w:p>
    <w:p w14:paraId="3295E510" w14:textId="77777777" w:rsidR="004317FE" w:rsidRDefault="004317FE" w:rsidP="00E60B2D">
      <w:pPr>
        <w:numPr>
          <w:ilvl w:val="0"/>
          <w:numId w:val="129"/>
        </w:numPr>
        <w:spacing w:line="360" w:lineRule="auto"/>
        <w:jc w:val="both"/>
        <w:rPr>
          <w:rFonts w:cs="Times New Roman"/>
          <w:bCs/>
          <w:shd w:val="clear" w:color="auto" w:fill="FFFFFF"/>
        </w:rPr>
      </w:pPr>
      <w:r w:rsidRPr="00CE3B04">
        <w:rPr>
          <w:rFonts w:cs="Times New Roman"/>
          <w:bCs/>
          <w:shd w:val="clear" w:color="auto" w:fill="FFFFFF"/>
        </w:rPr>
        <w:lastRenderedPageBreak/>
        <w:t xml:space="preserve">En estos casos tener las manos muy limpias es indispensable, para evitar el riesgo de infección. </w:t>
      </w:r>
    </w:p>
    <w:p w14:paraId="3B81541B" w14:textId="77777777" w:rsidR="004317FE" w:rsidRPr="00CE3B04" w:rsidRDefault="004317FE" w:rsidP="00E60B2D">
      <w:pPr>
        <w:numPr>
          <w:ilvl w:val="0"/>
          <w:numId w:val="129"/>
        </w:numPr>
        <w:spacing w:line="360" w:lineRule="auto"/>
        <w:jc w:val="both"/>
        <w:rPr>
          <w:rFonts w:cs="Times New Roman"/>
          <w:bCs/>
          <w:shd w:val="clear" w:color="auto" w:fill="FFFFFF"/>
        </w:rPr>
      </w:pPr>
      <w:r w:rsidRPr="00CE3B04">
        <w:rPr>
          <w:rFonts w:cs="Times New Roman"/>
          <w:bCs/>
          <w:shd w:val="clear" w:color="auto" w:fill="FFFFFF"/>
        </w:rPr>
        <w:t>Luego, lavar la herida con abundante agua fresca puede resultar beneficioso.</w:t>
      </w:r>
    </w:p>
    <w:p w14:paraId="6B84599C" w14:textId="77777777" w:rsidR="004317FE" w:rsidRDefault="004317FE" w:rsidP="00E60B2D">
      <w:pPr>
        <w:numPr>
          <w:ilvl w:val="0"/>
          <w:numId w:val="129"/>
        </w:numPr>
        <w:spacing w:line="360" w:lineRule="auto"/>
        <w:jc w:val="both"/>
        <w:rPr>
          <w:rFonts w:cs="Times New Roman"/>
          <w:bCs/>
          <w:shd w:val="clear" w:color="auto" w:fill="FFFFFF"/>
        </w:rPr>
      </w:pPr>
      <w:r w:rsidRPr="00CE3B04">
        <w:rPr>
          <w:rFonts w:cs="Times New Roman"/>
          <w:bCs/>
          <w:shd w:val="clear" w:color="auto" w:fill="FFFFFF"/>
        </w:rPr>
        <w:t>Si hay mucho sangrado, se puede hacer presión con una o las dos manos para d</w:t>
      </w:r>
      <w:r>
        <w:rPr>
          <w:rFonts w:cs="Times New Roman"/>
          <w:bCs/>
          <w:shd w:val="clear" w:color="auto" w:fill="FFFFFF"/>
        </w:rPr>
        <w:t>isminuirlo.</w:t>
      </w:r>
    </w:p>
    <w:p w14:paraId="4F6EB2A7" w14:textId="77777777" w:rsidR="004317FE" w:rsidRDefault="004317FE" w:rsidP="00E60B2D">
      <w:pPr>
        <w:numPr>
          <w:ilvl w:val="0"/>
          <w:numId w:val="129"/>
        </w:numPr>
        <w:spacing w:line="360" w:lineRule="auto"/>
        <w:jc w:val="both"/>
        <w:rPr>
          <w:rFonts w:cs="Times New Roman"/>
          <w:bCs/>
          <w:shd w:val="clear" w:color="auto" w:fill="FFFFFF"/>
        </w:rPr>
      </w:pPr>
      <w:r>
        <w:rPr>
          <w:rFonts w:cs="Times New Roman"/>
          <w:bCs/>
          <w:shd w:val="clear" w:color="auto" w:fill="FFFFFF"/>
        </w:rPr>
        <w:t>colocar</w:t>
      </w:r>
      <w:r w:rsidRPr="00CE3B04">
        <w:rPr>
          <w:rFonts w:cs="Times New Roman"/>
          <w:bCs/>
          <w:shd w:val="clear" w:color="auto" w:fill="FFFFFF"/>
        </w:rPr>
        <w:t xml:space="preserve"> un vendaje limpio y húmedo sobre la cortada, para evitar que se pegue a la herida.</w:t>
      </w:r>
    </w:p>
    <w:p w14:paraId="64C8899B" w14:textId="77777777" w:rsidR="004317FE" w:rsidRDefault="004317FE" w:rsidP="00DC4118">
      <w:pPr>
        <w:spacing w:line="360" w:lineRule="auto"/>
        <w:jc w:val="both"/>
        <w:rPr>
          <w:rFonts w:cs="Times New Roman"/>
          <w:bCs/>
          <w:shd w:val="clear" w:color="auto" w:fill="FFFFFF"/>
        </w:rPr>
      </w:pPr>
      <w:r w:rsidRPr="00CE3B04">
        <w:rPr>
          <w:rFonts w:cs="Times New Roman"/>
          <w:b/>
          <w:bCs/>
          <w:shd w:val="clear" w:color="auto" w:fill="FFFFFF"/>
        </w:rPr>
        <w:t xml:space="preserve">Hemorragias: </w:t>
      </w:r>
      <w:r w:rsidRPr="00CE3B04">
        <w:rPr>
          <w:rFonts w:cs="Times New Roman"/>
          <w:bCs/>
          <w:shd w:val="clear" w:color="auto" w:fill="FFFFFF"/>
        </w:rPr>
        <w:t>Antes de prestar la ayuda, primero es necesario saber si se trata de una hemorragia venosa o arterial.</w:t>
      </w:r>
    </w:p>
    <w:p w14:paraId="7C53F072" w14:textId="77777777" w:rsidR="004317FE" w:rsidRPr="00CE3B04" w:rsidRDefault="004317FE" w:rsidP="00E60B2D">
      <w:pPr>
        <w:numPr>
          <w:ilvl w:val="0"/>
          <w:numId w:val="130"/>
        </w:numPr>
        <w:spacing w:line="360" w:lineRule="auto"/>
        <w:jc w:val="both"/>
        <w:rPr>
          <w:rFonts w:cs="Times New Roman"/>
          <w:bCs/>
          <w:shd w:val="clear" w:color="auto" w:fill="FFFFFF"/>
        </w:rPr>
      </w:pPr>
      <w:r w:rsidRPr="00CE3B04">
        <w:rPr>
          <w:rFonts w:cs="Times New Roman"/>
          <w:bCs/>
          <w:shd w:val="clear" w:color="auto" w:fill="FFFFFF"/>
        </w:rPr>
        <w:t>Si es una hemorragia venosa, la sangre será roja oscura y fluirá de forma continua. En este caso, se debe acostar a la persona y colocar vendas limpias sobre la herida; si la hemorragia persiste, presionar la herida por unos cinco minutos.</w:t>
      </w:r>
    </w:p>
    <w:p w14:paraId="3B3C5042" w14:textId="77777777" w:rsidR="004317FE" w:rsidRPr="00CE3B04" w:rsidRDefault="004317FE" w:rsidP="00E60B2D">
      <w:pPr>
        <w:numPr>
          <w:ilvl w:val="0"/>
          <w:numId w:val="130"/>
        </w:numPr>
        <w:spacing w:line="360" w:lineRule="auto"/>
        <w:jc w:val="both"/>
        <w:rPr>
          <w:rFonts w:cs="Times New Roman"/>
          <w:bCs/>
          <w:shd w:val="clear" w:color="auto" w:fill="FFFFFF"/>
        </w:rPr>
      </w:pPr>
      <w:r w:rsidRPr="00CE3B04">
        <w:rPr>
          <w:rFonts w:cs="Times New Roman"/>
          <w:bCs/>
          <w:shd w:val="clear" w:color="auto" w:fill="FFFFFF"/>
        </w:rPr>
        <w:t>En el caso de una hemorragia arterial, se sabrá rápidamente porque la sangre fluirá a borbotones y será de un color rojo brillante. En estas circunstancias, se debe acostar a la persona y levantar la zona afectada. Luego aplicar presión durante unos diez minutos.</w:t>
      </w:r>
    </w:p>
    <w:p w14:paraId="13DFBDC9" w14:textId="16C52A58" w:rsidR="004317FE" w:rsidRPr="00955CEE" w:rsidRDefault="004317FE" w:rsidP="00E60B2D">
      <w:pPr>
        <w:pStyle w:val="Ttulo3"/>
        <w:numPr>
          <w:ilvl w:val="1"/>
          <w:numId w:val="150"/>
        </w:numPr>
        <w:rPr>
          <w:rFonts w:ascii="Times New Roman" w:hAnsi="Times New Roman" w:cs="Times New Roman"/>
          <w:b/>
          <w:shd w:val="clear" w:color="auto" w:fill="FFFFFF"/>
        </w:rPr>
      </w:pPr>
      <w:bookmarkStart w:id="3144" w:name="_Toc87102702"/>
      <w:bookmarkStart w:id="3145" w:name="_Toc97123202"/>
      <w:r w:rsidRPr="00955CEE">
        <w:rPr>
          <w:rFonts w:ascii="Times New Roman" w:hAnsi="Times New Roman" w:cs="Times New Roman"/>
          <w:b/>
          <w:color w:val="auto"/>
          <w:shd w:val="clear" w:color="auto" w:fill="FFFFFF"/>
        </w:rPr>
        <w:t>B</w:t>
      </w:r>
      <w:r w:rsidR="00295EEA" w:rsidRPr="00955CEE">
        <w:rPr>
          <w:rFonts w:ascii="Times New Roman" w:hAnsi="Times New Roman" w:cs="Times New Roman"/>
          <w:b/>
          <w:color w:val="auto"/>
          <w:shd w:val="clear" w:color="auto" w:fill="FFFFFF"/>
        </w:rPr>
        <w:t>otiquín de primeros auxilios.</w:t>
      </w:r>
      <w:bookmarkEnd w:id="3144"/>
      <w:bookmarkEnd w:id="3145"/>
    </w:p>
    <w:p w14:paraId="2092EE5F" w14:textId="77777777" w:rsidR="004317FE" w:rsidRDefault="004317FE" w:rsidP="00DC4118">
      <w:pPr>
        <w:spacing w:line="360" w:lineRule="auto"/>
        <w:jc w:val="both"/>
      </w:pPr>
      <w:r>
        <w:t xml:space="preserve">El botiquín de primeros auxilios deberá estar equipado con los implementos necesarios para atender un accidente o emergencia, sin embargo, un botiquín no debe solo contener medicamentos a la mano, ya que se debe tomar en cuenta las alergias y padecimientos de los colaboradores del Colegio de Mejicanos Samuel Christian School y en el caso de los estudiantes pedir la autorización a los padres de familia de poder suministrar medicamentos. </w:t>
      </w:r>
    </w:p>
    <w:p w14:paraId="1606645D" w14:textId="780E65B2" w:rsidR="004317FE" w:rsidRDefault="004317FE" w:rsidP="00223A56">
      <w:pPr>
        <w:spacing w:line="360" w:lineRule="auto"/>
        <w:jc w:val="both"/>
      </w:pPr>
      <w:r>
        <w:t xml:space="preserve">El botiquín contendrá solo aquello que ayude a situaciones donde se debe de auxiliar a un colaborador accidentado y tener otro botiquín para estudiantes accidentados. </w:t>
      </w:r>
    </w:p>
    <w:p w14:paraId="5B6060F0" w14:textId="77777777" w:rsidR="006A6306" w:rsidRDefault="006A6306" w:rsidP="00223A56">
      <w:pPr>
        <w:spacing w:line="360" w:lineRule="auto"/>
        <w:jc w:val="both"/>
      </w:pPr>
    </w:p>
    <w:tbl>
      <w:tblPr>
        <w:tblW w:w="6240" w:type="dxa"/>
        <w:jc w:val="center"/>
        <w:tblCellMar>
          <w:left w:w="70" w:type="dxa"/>
          <w:right w:w="70" w:type="dxa"/>
        </w:tblCellMar>
        <w:tblLook w:val="04A0" w:firstRow="1" w:lastRow="0" w:firstColumn="1" w:lastColumn="0" w:noHBand="0" w:noVBand="1"/>
      </w:tblPr>
      <w:tblGrid>
        <w:gridCol w:w="3851"/>
        <w:gridCol w:w="2389"/>
      </w:tblGrid>
      <w:tr w:rsidR="004317FE" w:rsidRPr="0020194A" w14:paraId="0A24509B" w14:textId="77777777" w:rsidTr="00AD5A4E">
        <w:trPr>
          <w:trHeight w:val="300"/>
          <w:jc w:val="center"/>
        </w:trPr>
        <w:tc>
          <w:tcPr>
            <w:tcW w:w="6240" w:type="dxa"/>
            <w:gridSpan w:val="2"/>
            <w:tcBorders>
              <w:top w:val="single" w:sz="4" w:space="0" w:color="auto"/>
              <w:left w:val="single" w:sz="4" w:space="0" w:color="auto"/>
              <w:bottom w:val="single" w:sz="4" w:space="0" w:color="auto"/>
              <w:right w:val="single" w:sz="4" w:space="0" w:color="auto"/>
            </w:tcBorders>
            <w:shd w:val="clear" w:color="000000" w:fill="1F4E78"/>
            <w:vAlign w:val="bottom"/>
            <w:hideMark/>
          </w:tcPr>
          <w:p w14:paraId="0E450D85" w14:textId="77777777" w:rsidR="004317FE" w:rsidRPr="0020194A" w:rsidRDefault="004317FE" w:rsidP="00AD5A4E">
            <w:pPr>
              <w:spacing w:after="0" w:line="240" w:lineRule="auto"/>
              <w:jc w:val="center"/>
              <w:rPr>
                <w:rFonts w:eastAsia="Times New Roman" w:cs="Times New Roman"/>
                <w:b/>
                <w:bCs/>
                <w:color w:val="FFFFFF"/>
                <w:lang w:eastAsia="es-ES"/>
              </w:rPr>
            </w:pPr>
            <w:r w:rsidRPr="0020194A">
              <w:rPr>
                <w:rFonts w:eastAsia="Times New Roman" w:cs="Times New Roman"/>
                <w:b/>
                <w:bCs/>
                <w:color w:val="FFFFFF"/>
                <w:sz w:val="22"/>
                <w:lang w:eastAsia="es-ES"/>
              </w:rPr>
              <w:lastRenderedPageBreak/>
              <w:t>COLEGIO DE MEJICANOS SAMUEL CHRISTIAN SCHOOL</w:t>
            </w:r>
          </w:p>
        </w:tc>
      </w:tr>
      <w:tr w:rsidR="004317FE" w:rsidRPr="0020194A" w14:paraId="42747421" w14:textId="77777777" w:rsidTr="00AD5A4E">
        <w:trPr>
          <w:trHeight w:val="300"/>
          <w:jc w:val="center"/>
        </w:trPr>
        <w:tc>
          <w:tcPr>
            <w:tcW w:w="6240" w:type="dxa"/>
            <w:gridSpan w:val="2"/>
            <w:tcBorders>
              <w:top w:val="single" w:sz="4" w:space="0" w:color="auto"/>
              <w:left w:val="single" w:sz="4" w:space="0" w:color="auto"/>
              <w:bottom w:val="single" w:sz="4" w:space="0" w:color="auto"/>
              <w:right w:val="single" w:sz="4" w:space="0" w:color="auto"/>
            </w:tcBorders>
            <w:shd w:val="clear" w:color="000000" w:fill="BDD7EE"/>
            <w:vAlign w:val="bottom"/>
            <w:hideMark/>
          </w:tcPr>
          <w:p w14:paraId="2E350102" w14:textId="77777777" w:rsidR="004317FE" w:rsidRPr="0020194A" w:rsidRDefault="004317FE" w:rsidP="00AD5A4E">
            <w:pPr>
              <w:spacing w:after="0" w:line="240" w:lineRule="auto"/>
              <w:jc w:val="center"/>
              <w:rPr>
                <w:rFonts w:eastAsia="Times New Roman" w:cs="Times New Roman"/>
                <w:b/>
                <w:bCs/>
                <w:color w:val="000000"/>
                <w:lang w:eastAsia="es-ES"/>
              </w:rPr>
            </w:pPr>
            <w:r w:rsidRPr="0020194A">
              <w:rPr>
                <w:rFonts w:eastAsia="Times New Roman" w:cs="Times New Roman"/>
                <w:b/>
                <w:bCs/>
                <w:color w:val="000000"/>
                <w:sz w:val="22"/>
                <w:lang w:eastAsia="es-ES"/>
              </w:rPr>
              <w:t>BOTIQUIN DE PRIMEROS AUXILIOS</w:t>
            </w:r>
          </w:p>
        </w:tc>
      </w:tr>
      <w:tr w:rsidR="004317FE" w:rsidRPr="0020194A" w14:paraId="3E578BAA" w14:textId="77777777" w:rsidTr="00AD5A4E">
        <w:trPr>
          <w:trHeight w:val="585"/>
          <w:jc w:val="center"/>
        </w:trPr>
        <w:tc>
          <w:tcPr>
            <w:tcW w:w="3851" w:type="dxa"/>
            <w:tcBorders>
              <w:top w:val="nil"/>
              <w:left w:val="single" w:sz="4" w:space="0" w:color="auto"/>
              <w:bottom w:val="single" w:sz="4" w:space="0" w:color="auto"/>
              <w:right w:val="single" w:sz="4" w:space="0" w:color="auto"/>
            </w:tcBorders>
            <w:shd w:val="clear" w:color="000000" w:fill="BDD7EE"/>
            <w:noWrap/>
            <w:vAlign w:val="center"/>
            <w:hideMark/>
          </w:tcPr>
          <w:p w14:paraId="0897FDFE" w14:textId="77777777" w:rsidR="004317FE" w:rsidRPr="0020194A" w:rsidRDefault="004317FE" w:rsidP="00AD5A4E">
            <w:pPr>
              <w:spacing w:after="0" w:line="240" w:lineRule="auto"/>
              <w:jc w:val="center"/>
              <w:rPr>
                <w:rFonts w:eastAsia="Times New Roman" w:cs="Times New Roman"/>
                <w:b/>
                <w:bCs/>
                <w:color w:val="000000"/>
                <w:lang w:eastAsia="es-ES"/>
              </w:rPr>
            </w:pPr>
            <w:r w:rsidRPr="0020194A">
              <w:rPr>
                <w:rFonts w:eastAsia="Times New Roman" w:cs="Times New Roman"/>
                <w:b/>
                <w:bCs/>
                <w:color w:val="000000"/>
                <w:sz w:val="22"/>
                <w:lang w:eastAsia="es-ES"/>
              </w:rPr>
              <w:t>Descripción</w:t>
            </w:r>
          </w:p>
        </w:tc>
        <w:tc>
          <w:tcPr>
            <w:tcW w:w="2389" w:type="dxa"/>
            <w:tcBorders>
              <w:top w:val="nil"/>
              <w:left w:val="nil"/>
              <w:bottom w:val="single" w:sz="4" w:space="0" w:color="auto"/>
              <w:right w:val="single" w:sz="4" w:space="0" w:color="auto"/>
            </w:tcBorders>
            <w:shd w:val="clear" w:color="000000" w:fill="BDD7EE"/>
            <w:vAlign w:val="bottom"/>
            <w:hideMark/>
          </w:tcPr>
          <w:p w14:paraId="49F7B13F" w14:textId="77777777" w:rsidR="004317FE" w:rsidRPr="0020194A" w:rsidRDefault="004317FE" w:rsidP="00AD5A4E">
            <w:pPr>
              <w:spacing w:after="0" w:line="240" w:lineRule="auto"/>
              <w:jc w:val="center"/>
              <w:rPr>
                <w:rFonts w:eastAsia="Times New Roman" w:cs="Times New Roman"/>
                <w:b/>
                <w:bCs/>
                <w:color w:val="000000"/>
                <w:lang w:eastAsia="es-ES"/>
              </w:rPr>
            </w:pPr>
            <w:r w:rsidRPr="0020194A">
              <w:rPr>
                <w:rFonts w:eastAsia="Times New Roman" w:cs="Times New Roman"/>
                <w:b/>
                <w:bCs/>
                <w:color w:val="000000"/>
                <w:sz w:val="22"/>
                <w:lang w:eastAsia="es-ES"/>
              </w:rPr>
              <w:t>Unidades Requeridas</w:t>
            </w:r>
          </w:p>
        </w:tc>
      </w:tr>
      <w:tr w:rsidR="004317FE" w:rsidRPr="0020194A" w14:paraId="2FBC1197" w14:textId="77777777" w:rsidTr="00AD5A4E">
        <w:trPr>
          <w:trHeight w:val="300"/>
          <w:jc w:val="center"/>
        </w:trPr>
        <w:tc>
          <w:tcPr>
            <w:tcW w:w="3851" w:type="dxa"/>
            <w:tcBorders>
              <w:top w:val="nil"/>
              <w:left w:val="single" w:sz="4" w:space="0" w:color="auto"/>
              <w:bottom w:val="single" w:sz="4" w:space="0" w:color="auto"/>
              <w:right w:val="single" w:sz="4" w:space="0" w:color="auto"/>
            </w:tcBorders>
            <w:shd w:val="clear" w:color="auto" w:fill="auto"/>
            <w:noWrap/>
            <w:vAlign w:val="bottom"/>
            <w:hideMark/>
          </w:tcPr>
          <w:p w14:paraId="3F95C110" w14:textId="77777777" w:rsidR="004317FE" w:rsidRPr="0020194A" w:rsidRDefault="004317FE" w:rsidP="00AD5A4E">
            <w:pPr>
              <w:spacing w:after="0" w:line="240" w:lineRule="auto"/>
              <w:rPr>
                <w:rFonts w:eastAsia="Times New Roman" w:cs="Times New Roman"/>
                <w:color w:val="000000"/>
                <w:lang w:eastAsia="es-ES"/>
              </w:rPr>
            </w:pPr>
            <w:r w:rsidRPr="0020194A">
              <w:rPr>
                <w:rFonts w:eastAsia="Times New Roman" w:cs="Times New Roman"/>
                <w:color w:val="000000"/>
                <w:sz w:val="22"/>
                <w:lang w:eastAsia="es-ES"/>
              </w:rPr>
              <w:t>Curitas caja de 100 unidades</w:t>
            </w:r>
          </w:p>
        </w:tc>
        <w:tc>
          <w:tcPr>
            <w:tcW w:w="2389" w:type="dxa"/>
            <w:tcBorders>
              <w:top w:val="nil"/>
              <w:left w:val="nil"/>
              <w:bottom w:val="single" w:sz="4" w:space="0" w:color="auto"/>
              <w:right w:val="single" w:sz="4" w:space="0" w:color="auto"/>
            </w:tcBorders>
            <w:shd w:val="clear" w:color="auto" w:fill="auto"/>
            <w:noWrap/>
            <w:vAlign w:val="bottom"/>
            <w:hideMark/>
          </w:tcPr>
          <w:p w14:paraId="6F1C6783" w14:textId="77777777" w:rsidR="004317FE" w:rsidRPr="0020194A" w:rsidRDefault="004317FE" w:rsidP="00AD5A4E">
            <w:pPr>
              <w:spacing w:after="0" w:line="240" w:lineRule="auto"/>
              <w:jc w:val="center"/>
              <w:rPr>
                <w:rFonts w:eastAsia="Times New Roman" w:cs="Times New Roman"/>
                <w:color w:val="000000"/>
                <w:lang w:eastAsia="es-ES"/>
              </w:rPr>
            </w:pPr>
            <w:r w:rsidRPr="0020194A">
              <w:rPr>
                <w:rFonts w:eastAsia="Times New Roman" w:cs="Times New Roman"/>
                <w:color w:val="000000"/>
                <w:sz w:val="22"/>
                <w:lang w:eastAsia="es-ES"/>
              </w:rPr>
              <w:t>2</w:t>
            </w:r>
          </w:p>
        </w:tc>
      </w:tr>
      <w:tr w:rsidR="004317FE" w:rsidRPr="0020194A" w14:paraId="7F838A6E" w14:textId="77777777" w:rsidTr="00AD5A4E">
        <w:trPr>
          <w:trHeight w:val="300"/>
          <w:jc w:val="center"/>
        </w:trPr>
        <w:tc>
          <w:tcPr>
            <w:tcW w:w="3851" w:type="dxa"/>
            <w:tcBorders>
              <w:top w:val="nil"/>
              <w:left w:val="single" w:sz="4" w:space="0" w:color="auto"/>
              <w:bottom w:val="single" w:sz="4" w:space="0" w:color="auto"/>
              <w:right w:val="single" w:sz="4" w:space="0" w:color="auto"/>
            </w:tcBorders>
            <w:shd w:val="clear" w:color="auto" w:fill="auto"/>
            <w:noWrap/>
            <w:vAlign w:val="bottom"/>
            <w:hideMark/>
          </w:tcPr>
          <w:p w14:paraId="5CFB9137" w14:textId="77777777" w:rsidR="004317FE" w:rsidRPr="0020194A" w:rsidRDefault="004317FE" w:rsidP="00AD5A4E">
            <w:pPr>
              <w:spacing w:after="0" w:line="240" w:lineRule="auto"/>
              <w:rPr>
                <w:rFonts w:eastAsia="Times New Roman" w:cs="Times New Roman"/>
                <w:color w:val="000000"/>
                <w:lang w:eastAsia="es-ES"/>
              </w:rPr>
            </w:pPr>
            <w:r w:rsidRPr="0020194A">
              <w:rPr>
                <w:rFonts w:eastAsia="Times New Roman" w:cs="Times New Roman"/>
                <w:color w:val="000000"/>
                <w:sz w:val="22"/>
                <w:lang w:eastAsia="es-ES"/>
              </w:rPr>
              <w:t xml:space="preserve">Esparadrapo </w:t>
            </w:r>
          </w:p>
        </w:tc>
        <w:tc>
          <w:tcPr>
            <w:tcW w:w="2389" w:type="dxa"/>
            <w:tcBorders>
              <w:top w:val="nil"/>
              <w:left w:val="nil"/>
              <w:bottom w:val="single" w:sz="4" w:space="0" w:color="auto"/>
              <w:right w:val="single" w:sz="4" w:space="0" w:color="auto"/>
            </w:tcBorders>
            <w:shd w:val="clear" w:color="auto" w:fill="auto"/>
            <w:noWrap/>
            <w:vAlign w:val="bottom"/>
            <w:hideMark/>
          </w:tcPr>
          <w:p w14:paraId="39FED022" w14:textId="77777777" w:rsidR="004317FE" w:rsidRPr="0020194A" w:rsidRDefault="004317FE" w:rsidP="00AD5A4E">
            <w:pPr>
              <w:spacing w:after="0" w:line="240" w:lineRule="auto"/>
              <w:jc w:val="center"/>
              <w:rPr>
                <w:rFonts w:eastAsia="Times New Roman" w:cs="Times New Roman"/>
                <w:color w:val="000000"/>
                <w:lang w:eastAsia="es-ES"/>
              </w:rPr>
            </w:pPr>
            <w:r w:rsidRPr="0020194A">
              <w:rPr>
                <w:rFonts w:eastAsia="Times New Roman" w:cs="Times New Roman"/>
                <w:color w:val="000000"/>
                <w:sz w:val="22"/>
                <w:lang w:eastAsia="es-ES"/>
              </w:rPr>
              <w:t>5</w:t>
            </w:r>
          </w:p>
        </w:tc>
      </w:tr>
      <w:tr w:rsidR="004317FE" w:rsidRPr="0020194A" w14:paraId="16A284F0" w14:textId="77777777" w:rsidTr="00AD5A4E">
        <w:trPr>
          <w:trHeight w:val="300"/>
          <w:jc w:val="center"/>
        </w:trPr>
        <w:tc>
          <w:tcPr>
            <w:tcW w:w="3851" w:type="dxa"/>
            <w:tcBorders>
              <w:top w:val="nil"/>
              <w:left w:val="single" w:sz="4" w:space="0" w:color="auto"/>
              <w:bottom w:val="single" w:sz="4" w:space="0" w:color="auto"/>
              <w:right w:val="single" w:sz="4" w:space="0" w:color="auto"/>
            </w:tcBorders>
            <w:shd w:val="clear" w:color="auto" w:fill="auto"/>
            <w:noWrap/>
            <w:vAlign w:val="bottom"/>
            <w:hideMark/>
          </w:tcPr>
          <w:p w14:paraId="7462953E" w14:textId="77777777" w:rsidR="004317FE" w:rsidRPr="0020194A" w:rsidRDefault="004317FE" w:rsidP="00AD5A4E">
            <w:pPr>
              <w:spacing w:after="0" w:line="240" w:lineRule="auto"/>
              <w:rPr>
                <w:rFonts w:eastAsia="Times New Roman" w:cs="Times New Roman"/>
                <w:color w:val="000000"/>
                <w:lang w:eastAsia="es-ES"/>
              </w:rPr>
            </w:pPr>
            <w:r w:rsidRPr="0020194A">
              <w:rPr>
                <w:rFonts w:eastAsia="Times New Roman" w:cs="Times New Roman"/>
                <w:color w:val="000000"/>
                <w:sz w:val="22"/>
                <w:lang w:eastAsia="es-ES"/>
              </w:rPr>
              <w:t>Sobres de gasas estéril</w:t>
            </w:r>
          </w:p>
        </w:tc>
        <w:tc>
          <w:tcPr>
            <w:tcW w:w="2389" w:type="dxa"/>
            <w:tcBorders>
              <w:top w:val="nil"/>
              <w:left w:val="nil"/>
              <w:bottom w:val="single" w:sz="4" w:space="0" w:color="auto"/>
              <w:right w:val="single" w:sz="4" w:space="0" w:color="auto"/>
            </w:tcBorders>
            <w:shd w:val="clear" w:color="auto" w:fill="auto"/>
            <w:noWrap/>
            <w:vAlign w:val="bottom"/>
            <w:hideMark/>
          </w:tcPr>
          <w:p w14:paraId="05047253" w14:textId="77777777" w:rsidR="004317FE" w:rsidRPr="0020194A" w:rsidRDefault="004317FE" w:rsidP="00AD5A4E">
            <w:pPr>
              <w:spacing w:after="0" w:line="240" w:lineRule="auto"/>
              <w:jc w:val="center"/>
              <w:rPr>
                <w:rFonts w:eastAsia="Times New Roman" w:cs="Times New Roman"/>
                <w:color w:val="000000"/>
                <w:lang w:eastAsia="es-ES"/>
              </w:rPr>
            </w:pPr>
            <w:r w:rsidRPr="0020194A">
              <w:rPr>
                <w:rFonts w:eastAsia="Times New Roman" w:cs="Times New Roman"/>
                <w:color w:val="000000"/>
                <w:sz w:val="22"/>
                <w:lang w:eastAsia="es-ES"/>
              </w:rPr>
              <w:t>25</w:t>
            </w:r>
          </w:p>
        </w:tc>
      </w:tr>
      <w:tr w:rsidR="004317FE" w:rsidRPr="0020194A" w14:paraId="0F1E704D" w14:textId="77777777" w:rsidTr="00AD5A4E">
        <w:trPr>
          <w:trHeight w:val="300"/>
          <w:jc w:val="center"/>
        </w:trPr>
        <w:tc>
          <w:tcPr>
            <w:tcW w:w="3851" w:type="dxa"/>
            <w:tcBorders>
              <w:top w:val="nil"/>
              <w:left w:val="single" w:sz="4" w:space="0" w:color="auto"/>
              <w:bottom w:val="single" w:sz="4" w:space="0" w:color="auto"/>
              <w:right w:val="single" w:sz="4" w:space="0" w:color="auto"/>
            </w:tcBorders>
            <w:shd w:val="clear" w:color="auto" w:fill="auto"/>
            <w:noWrap/>
            <w:vAlign w:val="bottom"/>
            <w:hideMark/>
          </w:tcPr>
          <w:p w14:paraId="73D2BA29" w14:textId="77777777" w:rsidR="004317FE" w:rsidRPr="0020194A" w:rsidRDefault="004317FE" w:rsidP="00AD5A4E">
            <w:pPr>
              <w:spacing w:after="0" w:line="240" w:lineRule="auto"/>
              <w:rPr>
                <w:rFonts w:eastAsia="Times New Roman" w:cs="Times New Roman"/>
                <w:color w:val="000000"/>
                <w:lang w:eastAsia="es-ES"/>
              </w:rPr>
            </w:pPr>
            <w:r w:rsidRPr="0020194A">
              <w:rPr>
                <w:rFonts w:eastAsia="Times New Roman" w:cs="Times New Roman"/>
                <w:color w:val="000000"/>
                <w:sz w:val="22"/>
                <w:lang w:eastAsia="es-ES"/>
              </w:rPr>
              <w:t xml:space="preserve">Algodón </w:t>
            </w:r>
          </w:p>
        </w:tc>
        <w:tc>
          <w:tcPr>
            <w:tcW w:w="2389" w:type="dxa"/>
            <w:tcBorders>
              <w:top w:val="nil"/>
              <w:left w:val="nil"/>
              <w:bottom w:val="single" w:sz="4" w:space="0" w:color="auto"/>
              <w:right w:val="single" w:sz="4" w:space="0" w:color="auto"/>
            </w:tcBorders>
            <w:shd w:val="clear" w:color="auto" w:fill="auto"/>
            <w:noWrap/>
            <w:vAlign w:val="bottom"/>
            <w:hideMark/>
          </w:tcPr>
          <w:p w14:paraId="763CA1F7" w14:textId="77777777" w:rsidR="004317FE" w:rsidRPr="0020194A" w:rsidRDefault="004317FE" w:rsidP="00AD5A4E">
            <w:pPr>
              <w:spacing w:after="0" w:line="240" w:lineRule="auto"/>
              <w:jc w:val="center"/>
              <w:rPr>
                <w:rFonts w:eastAsia="Times New Roman" w:cs="Times New Roman"/>
                <w:color w:val="000000"/>
                <w:lang w:eastAsia="es-ES"/>
              </w:rPr>
            </w:pPr>
            <w:r w:rsidRPr="0020194A">
              <w:rPr>
                <w:rFonts w:eastAsia="Times New Roman" w:cs="Times New Roman"/>
                <w:color w:val="000000"/>
                <w:sz w:val="22"/>
                <w:lang w:eastAsia="es-ES"/>
              </w:rPr>
              <w:t>5</w:t>
            </w:r>
          </w:p>
        </w:tc>
      </w:tr>
      <w:tr w:rsidR="004317FE" w:rsidRPr="0020194A" w14:paraId="01965526" w14:textId="77777777" w:rsidTr="00AD5A4E">
        <w:trPr>
          <w:trHeight w:val="300"/>
          <w:jc w:val="center"/>
        </w:trPr>
        <w:tc>
          <w:tcPr>
            <w:tcW w:w="3851" w:type="dxa"/>
            <w:tcBorders>
              <w:top w:val="nil"/>
              <w:left w:val="single" w:sz="4" w:space="0" w:color="auto"/>
              <w:bottom w:val="single" w:sz="4" w:space="0" w:color="auto"/>
              <w:right w:val="single" w:sz="4" w:space="0" w:color="auto"/>
            </w:tcBorders>
            <w:shd w:val="clear" w:color="auto" w:fill="auto"/>
            <w:noWrap/>
            <w:vAlign w:val="bottom"/>
            <w:hideMark/>
          </w:tcPr>
          <w:p w14:paraId="1DC6FF49" w14:textId="77777777" w:rsidR="004317FE" w:rsidRPr="0020194A" w:rsidRDefault="004317FE" w:rsidP="00AD5A4E">
            <w:pPr>
              <w:spacing w:after="0" w:line="240" w:lineRule="auto"/>
              <w:rPr>
                <w:rFonts w:eastAsia="Times New Roman" w:cs="Times New Roman"/>
                <w:color w:val="000000"/>
                <w:lang w:eastAsia="es-ES"/>
              </w:rPr>
            </w:pPr>
            <w:r w:rsidRPr="0020194A">
              <w:rPr>
                <w:rFonts w:eastAsia="Times New Roman" w:cs="Times New Roman"/>
                <w:color w:val="000000"/>
                <w:sz w:val="22"/>
                <w:lang w:eastAsia="es-ES"/>
              </w:rPr>
              <w:t>Agua Oxigenada</w:t>
            </w:r>
          </w:p>
        </w:tc>
        <w:tc>
          <w:tcPr>
            <w:tcW w:w="2389" w:type="dxa"/>
            <w:tcBorders>
              <w:top w:val="nil"/>
              <w:left w:val="nil"/>
              <w:bottom w:val="single" w:sz="4" w:space="0" w:color="auto"/>
              <w:right w:val="single" w:sz="4" w:space="0" w:color="auto"/>
            </w:tcBorders>
            <w:shd w:val="clear" w:color="auto" w:fill="auto"/>
            <w:noWrap/>
            <w:vAlign w:val="bottom"/>
            <w:hideMark/>
          </w:tcPr>
          <w:p w14:paraId="763C47AB" w14:textId="77777777" w:rsidR="004317FE" w:rsidRPr="0020194A" w:rsidRDefault="004317FE" w:rsidP="00AD5A4E">
            <w:pPr>
              <w:spacing w:after="0" w:line="240" w:lineRule="auto"/>
              <w:jc w:val="center"/>
              <w:rPr>
                <w:rFonts w:eastAsia="Times New Roman" w:cs="Times New Roman"/>
                <w:color w:val="000000"/>
                <w:lang w:eastAsia="es-ES"/>
              </w:rPr>
            </w:pPr>
            <w:r w:rsidRPr="0020194A">
              <w:rPr>
                <w:rFonts w:eastAsia="Times New Roman" w:cs="Times New Roman"/>
                <w:color w:val="000000"/>
                <w:sz w:val="22"/>
                <w:lang w:eastAsia="es-ES"/>
              </w:rPr>
              <w:t>2</w:t>
            </w:r>
          </w:p>
        </w:tc>
      </w:tr>
      <w:tr w:rsidR="004317FE" w:rsidRPr="0020194A" w14:paraId="5968E5A1" w14:textId="77777777" w:rsidTr="00AD5A4E">
        <w:trPr>
          <w:trHeight w:val="300"/>
          <w:jc w:val="center"/>
        </w:trPr>
        <w:tc>
          <w:tcPr>
            <w:tcW w:w="3851" w:type="dxa"/>
            <w:tcBorders>
              <w:top w:val="nil"/>
              <w:left w:val="single" w:sz="4" w:space="0" w:color="auto"/>
              <w:bottom w:val="single" w:sz="4" w:space="0" w:color="auto"/>
              <w:right w:val="single" w:sz="4" w:space="0" w:color="auto"/>
            </w:tcBorders>
            <w:shd w:val="clear" w:color="auto" w:fill="auto"/>
            <w:noWrap/>
            <w:vAlign w:val="bottom"/>
            <w:hideMark/>
          </w:tcPr>
          <w:p w14:paraId="7F4D472D" w14:textId="77777777" w:rsidR="004317FE" w:rsidRPr="0020194A" w:rsidRDefault="004317FE" w:rsidP="00AD5A4E">
            <w:pPr>
              <w:spacing w:after="0" w:line="240" w:lineRule="auto"/>
              <w:rPr>
                <w:rFonts w:eastAsia="Times New Roman" w:cs="Times New Roman"/>
                <w:color w:val="000000"/>
                <w:lang w:eastAsia="es-ES"/>
              </w:rPr>
            </w:pPr>
            <w:r w:rsidRPr="0020194A">
              <w:rPr>
                <w:rFonts w:eastAsia="Times New Roman" w:cs="Times New Roman"/>
                <w:color w:val="000000"/>
                <w:sz w:val="22"/>
                <w:lang w:eastAsia="es-ES"/>
              </w:rPr>
              <w:t>Alcohol gel</w:t>
            </w:r>
          </w:p>
        </w:tc>
        <w:tc>
          <w:tcPr>
            <w:tcW w:w="2389" w:type="dxa"/>
            <w:tcBorders>
              <w:top w:val="nil"/>
              <w:left w:val="nil"/>
              <w:bottom w:val="single" w:sz="4" w:space="0" w:color="auto"/>
              <w:right w:val="single" w:sz="4" w:space="0" w:color="auto"/>
            </w:tcBorders>
            <w:shd w:val="clear" w:color="auto" w:fill="auto"/>
            <w:noWrap/>
            <w:vAlign w:val="bottom"/>
            <w:hideMark/>
          </w:tcPr>
          <w:p w14:paraId="52B08847" w14:textId="77777777" w:rsidR="004317FE" w:rsidRPr="0020194A" w:rsidRDefault="004317FE" w:rsidP="00AD5A4E">
            <w:pPr>
              <w:spacing w:after="0" w:line="240" w:lineRule="auto"/>
              <w:jc w:val="center"/>
              <w:rPr>
                <w:rFonts w:eastAsia="Times New Roman" w:cs="Times New Roman"/>
                <w:color w:val="000000"/>
                <w:lang w:eastAsia="es-ES"/>
              </w:rPr>
            </w:pPr>
            <w:r w:rsidRPr="0020194A">
              <w:rPr>
                <w:rFonts w:eastAsia="Times New Roman" w:cs="Times New Roman"/>
                <w:color w:val="000000"/>
                <w:sz w:val="22"/>
                <w:lang w:eastAsia="es-ES"/>
              </w:rPr>
              <w:t>5</w:t>
            </w:r>
          </w:p>
        </w:tc>
      </w:tr>
      <w:tr w:rsidR="004317FE" w:rsidRPr="0020194A" w14:paraId="652647C3" w14:textId="77777777" w:rsidTr="00AD5A4E">
        <w:trPr>
          <w:trHeight w:val="300"/>
          <w:jc w:val="center"/>
        </w:trPr>
        <w:tc>
          <w:tcPr>
            <w:tcW w:w="3851" w:type="dxa"/>
            <w:tcBorders>
              <w:top w:val="nil"/>
              <w:left w:val="single" w:sz="4" w:space="0" w:color="auto"/>
              <w:bottom w:val="single" w:sz="4" w:space="0" w:color="auto"/>
              <w:right w:val="single" w:sz="4" w:space="0" w:color="auto"/>
            </w:tcBorders>
            <w:shd w:val="clear" w:color="auto" w:fill="auto"/>
            <w:noWrap/>
            <w:vAlign w:val="bottom"/>
            <w:hideMark/>
          </w:tcPr>
          <w:p w14:paraId="283E4986" w14:textId="77777777" w:rsidR="004317FE" w:rsidRPr="0020194A" w:rsidRDefault="004317FE" w:rsidP="00AD5A4E">
            <w:pPr>
              <w:spacing w:after="0" w:line="240" w:lineRule="auto"/>
              <w:rPr>
                <w:rFonts w:eastAsia="Times New Roman" w:cs="Times New Roman"/>
                <w:color w:val="000000"/>
                <w:lang w:eastAsia="es-ES"/>
              </w:rPr>
            </w:pPr>
            <w:r w:rsidRPr="0020194A">
              <w:rPr>
                <w:rFonts w:eastAsia="Times New Roman" w:cs="Times New Roman"/>
                <w:color w:val="000000"/>
                <w:sz w:val="22"/>
                <w:lang w:eastAsia="es-ES"/>
              </w:rPr>
              <w:t>Alcohol 90º</w:t>
            </w:r>
          </w:p>
        </w:tc>
        <w:tc>
          <w:tcPr>
            <w:tcW w:w="2389" w:type="dxa"/>
            <w:tcBorders>
              <w:top w:val="nil"/>
              <w:left w:val="nil"/>
              <w:bottom w:val="single" w:sz="4" w:space="0" w:color="auto"/>
              <w:right w:val="single" w:sz="4" w:space="0" w:color="auto"/>
            </w:tcBorders>
            <w:shd w:val="clear" w:color="auto" w:fill="auto"/>
            <w:noWrap/>
            <w:vAlign w:val="bottom"/>
            <w:hideMark/>
          </w:tcPr>
          <w:p w14:paraId="78977311" w14:textId="77777777" w:rsidR="004317FE" w:rsidRPr="0020194A" w:rsidRDefault="004317FE" w:rsidP="00AD5A4E">
            <w:pPr>
              <w:spacing w:after="0" w:line="240" w:lineRule="auto"/>
              <w:jc w:val="center"/>
              <w:rPr>
                <w:rFonts w:eastAsia="Times New Roman" w:cs="Times New Roman"/>
                <w:color w:val="000000"/>
                <w:lang w:eastAsia="es-ES"/>
              </w:rPr>
            </w:pPr>
            <w:r w:rsidRPr="0020194A">
              <w:rPr>
                <w:rFonts w:eastAsia="Times New Roman" w:cs="Times New Roman"/>
                <w:color w:val="000000"/>
                <w:sz w:val="22"/>
                <w:lang w:eastAsia="es-ES"/>
              </w:rPr>
              <w:t>5</w:t>
            </w:r>
          </w:p>
        </w:tc>
      </w:tr>
      <w:tr w:rsidR="004317FE" w:rsidRPr="0020194A" w14:paraId="06CF1512" w14:textId="77777777" w:rsidTr="00AD5A4E">
        <w:trPr>
          <w:trHeight w:val="300"/>
          <w:jc w:val="center"/>
        </w:trPr>
        <w:tc>
          <w:tcPr>
            <w:tcW w:w="3851" w:type="dxa"/>
            <w:tcBorders>
              <w:top w:val="nil"/>
              <w:left w:val="single" w:sz="4" w:space="0" w:color="auto"/>
              <w:bottom w:val="single" w:sz="4" w:space="0" w:color="auto"/>
              <w:right w:val="single" w:sz="4" w:space="0" w:color="auto"/>
            </w:tcBorders>
            <w:shd w:val="clear" w:color="auto" w:fill="auto"/>
            <w:noWrap/>
            <w:vAlign w:val="bottom"/>
            <w:hideMark/>
          </w:tcPr>
          <w:p w14:paraId="089BF5F6" w14:textId="77777777" w:rsidR="004317FE" w:rsidRPr="0020194A" w:rsidRDefault="004317FE" w:rsidP="00AD5A4E">
            <w:pPr>
              <w:spacing w:after="0" w:line="240" w:lineRule="auto"/>
              <w:rPr>
                <w:rFonts w:eastAsia="Times New Roman" w:cs="Times New Roman"/>
                <w:color w:val="000000"/>
                <w:lang w:eastAsia="es-ES"/>
              </w:rPr>
            </w:pPr>
            <w:r w:rsidRPr="0020194A">
              <w:rPr>
                <w:rFonts w:eastAsia="Times New Roman" w:cs="Times New Roman"/>
                <w:color w:val="000000"/>
                <w:sz w:val="22"/>
                <w:lang w:eastAsia="es-ES"/>
              </w:rPr>
              <w:t xml:space="preserve">Vendas de rollo para cubrir heridas </w:t>
            </w:r>
          </w:p>
        </w:tc>
        <w:tc>
          <w:tcPr>
            <w:tcW w:w="2389" w:type="dxa"/>
            <w:tcBorders>
              <w:top w:val="nil"/>
              <w:left w:val="nil"/>
              <w:bottom w:val="single" w:sz="4" w:space="0" w:color="auto"/>
              <w:right w:val="single" w:sz="4" w:space="0" w:color="auto"/>
            </w:tcBorders>
            <w:shd w:val="clear" w:color="auto" w:fill="auto"/>
            <w:noWrap/>
            <w:vAlign w:val="bottom"/>
            <w:hideMark/>
          </w:tcPr>
          <w:p w14:paraId="623783FB" w14:textId="77777777" w:rsidR="004317FE" w:rsidRPr="0020194A" w:rsidRDefault="004317FE" w:rsidP="00AD5A4E">
            <w:pPr>
              <w:spacing w:after="0" w:line="240" w:lineRule="auto"/>
              <w:jc w:val="center"/>
              <w:rPr>
                <w:rFonts w:eastAsia="Times New Roman" w:cs="Times New Roman"/>
                <w:color w:val="000000"/>
                <w:lang w:eastAsia="es-ES"/>
              </w:rPr>
            </w:pPr>
            <w:r w:rsidRPr="0020194A">
              <w:rPr>
                <w:rFonts w:eastAsia="Times New Roman" w:cs="Times New Roman"/>
                <w:color w:val="000000"/>
                <w:sz w:val="22"/>
                <w:lang w:eastAsia="es-ES"/>
              </w:rPr>
              <w:t>10</w:t>
            </w:r>
          </w:p>
        </w:tc>
      </w:tr>
      <w:tr w:rsidR="004317FE" w:rsidRPr="0020194A" w14:paraId="4824A4C7" w14:textId="77777777" w:rsidTr="00AD5A4E">
        <w:trPr>
          <w:trHeight w:val="300"/>
          <w:jc w:val="center"/>
        </w:trPr>
        <w:tc>
          <w:tcPr>
            <w:tcW w:w="3851" w:type="dxa"/>
            <w:tcBorders>
              <w:top w:val="nil"/>
              <w:left w:val="single" w:sz="4" w:space="0" w:color="auto"/>
              <w:bottom w:val="single" w:sz="4" w:space="0" w:color="auto"/>
              <w:right w:val="single" w:sz="4" w:space="0" w:color="auto"/>
            </w:tcBorders>
            <w:shd w:val="clear" w:color="auto" w:fill="auto"/>
            <w:noWrap/>
            <w:vAlign w:val="bottom"/>
            <w:hideMark/>
          </w:tcPr>
          <w:p w14:paraId="516801B2" w14:textId="77777777" w:rsidR="004317FE" w:rsidRPr="0020194A" w:rsidRDefault="004317FE" w:rsidP="00AD5A4E">
            <w:pPr>
              <w:spacing w:after="0" w:line="240" w:lineRule="auto"/>
              <w:rPr>
                <w:rFonts w:eastAsia="Times New Roman" w:cs="Times New Roman"/>
                <w:color w:val="000000"/>
                <w:lang w:eastAsia="es-ES"/>
              </w:rPr>
            </w:pPr>
            <w:r w:rsidRPr="0020194A">
              <w:rPr>
                <w:rFonts w:eastAsia="Times New Roman" w:cs="Times New Roman"/>
                <w:color w:val="000000"/>
                <w:sz w:val="22"/>
                <w:lang w:eastAsia="es-ES"/>
              </w:rPr>
              <w:t>Clips de vendas</w:t>
            </w:r>
          </w:p>
        </w:tc>
        <w:tc>
          <w:tcPr>
            <w:tcW w:w="2389" w:type="dxa"/>
            <w:tcBorders>
              <w:top w:val="nil"/>
              <w:left w:val="nil"/>
              <w:bottom w:val="single" w:sz="4" w:space="0" w:color="auto"/>
              <w:right w:val="single" w:sz="4" w:space="0" w:color="auto"/>
            </w:tcBorders>
            <w:shd w:val="clear" w:color="auto" w:fill="auto"/>
            <w:noWrap/>
            <w:vAlign w:val="bottom"/>
            <w:hideMark/>
          </w:tcPr>
          <w:p w14:paraId="1E15DF4F" w14:textId="77777777" w:rsidR="004317FE" w:rsidRPr="0020194A" w:rsidRDefault="004317FE" w:rsidP="00AD5A4E">
            <w:pPr>
              <w:spacing w:after="0" w:line="240" w:lineRule="auto"/>
              <w:jc w:val="center"/>
              <w:rPr>
                <w:rFonts w:eastAsia="Times New Roman" w:cs="Times New Roman"/>
                <w:color w:val="000000"/>
                <w:lang w:eastAsia="es-ES"/>
              </w:rPr>
            </w:pPr>
            <w:r w:rsidRPr="0020194A">
              <w:rPr>
                <w:rFonts w:eastAsia="Times New Roman" w:cs="Times New Roman"/>
                <w:color w:val="000000"/>
                <w:sz w:val="22"/>
                <w:lang w:eastAsia="es-ES"/>
              </w:rPr>
              <w:t>25</w:t>
            </w:r>
          </w:p>
        </w:tc>
      </w:tr>
      <w:tr w:rsidR="004317FE" w:rsidRPr="0020194A" w14:paraId="542CD559" w14:textId="77777777" w:rsidTr="00AD5A4E">
        <w:trPr>
          <w:trHeight w:val="300"/>
          <w:jc w:val="center"/>
        </w:trPr>
        <w:tc>
          <w:tcPr>
            <w:tcW w:w="3851" w:type="dxa"/>
            <w:tcBorders>
              <w:top w:val="nil"/>
              <w:left w:val="single" w:sz="4" w:space="0" w:color="auto"/>
              <w:bottom w:val="single" w:sz="4" w:space="0" w:color="auto"/>
              <w:right w:val="single" w:sz="4" w:space="0" w:color="auto"/>
            </w:tcBorders>
            <w:shd w:val="clear" w:color="auto" w:fill="auto"/>
            <w:noWrap/>
            <w:vAlign w:val="bottom"/>
            <w:hideMark/>
          </w:tcPr>
          <w:p w14:paraId="40D24048" w14:textId="77777777" w:rsidR="004317FE" w:rsidRPr="0020194A" w:rsidRDefault="004317FE" w:rsidP="00AD5A4E">
            <w:pPr>
              <w:spacing w:after="0" w:line="240" w:lineRule="auto"/>
              <w:rPr>
                <w:rFonts w:eastAsia="Times New Roman" w:cs="Times New Roman"/>
                <w:color w:val="000000"/>
                <w:lang w:eastAsia="es-ES"/>
              </w:rPr>
            </w:pPr>
            <w:r w:rsidRPr="0020194A">
              <w:rPr>
                <w:rFonts w:eastAsia="Times New Roman" w:cs="Times New Roman"/>
                <w:color w:val="000000"/>
                <w:sz w:val="22"/>
                <w:lang w:eastAsia="es-ES"/>
              </w:rPr>
              <w:t xml:space="preserve">Guantes desechables </w:t>
            </w:r>
          </w:p>
        </w:tc>
        <w:tc>
          <w:tcPr>
            <w:tcW w:w="2389" w:type="dxa"/>
            <w:tcBorders>
              <w:top w:val="nil"/>
              <w:left w:val="nil"/>
              <w:bottom w:val="single" w:sz="4" w:space="0" w:color="auto"/>
              <w:right w:val="single" w:sz="4" w:space="0" w:color="auto"/>
            </w:tcBorders>
            <w:shd w:val="clear" w:color="auto" w:fill="auto"/>
            <w:noWrap/>
            <w:vAlign w:val="bottom"/>
            <w:hideMark/>
          </w:tcPr>
          <w:p w14:paraId="5CF8E9C3" w14:textId="77777777" w:rsidR="004317FE" w:rsidRPr="0020194A" w:rsidRDefault="004317FE" w:rsidP="00AD5A4E">
            <w:pPr>
              <w:spacing w:after="0" w:line="240" w:lineRule="auto"/>
              <w:jc w:val="center"/>
              <w:rPr>
                <w:rFonts w:eastAsia="Times New Roman" w:cs="Times New Roman"/>
                <w:color w:val="000000"/>
                <w:lang w:eastAsia="es-ES"/>
              </w:rPr>
            </w:pPr>
            <w:r w:rsidRPr="0020194A">
              <w:rPr>
                <w:rFonts w:eastAsia="Times New Roman" w:cs="Times New Roman"/>
                <w:color w:val="000000"/>
                <w:sz w:val="22"/>
                <w:lang w:eastAsia="es-ES"/>
              </w:rPr>
              <w:t>50</w:t>
            </w:r>
          </w:p>
        </w:tc>
      </w:tr>
      <w:tr w:rsidR="004317FE" w:rsidRPr="0020194A" w14:paraId="1102D24C" w14:textId="77777777" w:rsidTr="00AD5A4E">
        <w:trPr>
          <w:trHeight w:val="300"/>
          <w:jc w:val="center"/>
        </w:trPr>
        <w:tc>
          <w:tcPr>
            <w:tcW w:w="3851" w:type="dxa"/>
            <w:tcBorders>
              <w:top w:val="nil"/>
              <w:left w:val="single" w:sz="4" w:space="0" w:color="auto"/>
              <w:bottom w:val="single" w:sz="4" w:space="0" w:color="auto"/>
              <w:right w:val="single" w:sz="4" w:space="0" w:color="auto"/>
            </w:tcBorders>
            <w:shd w:val="clear" w:color="auto" w:fill="auto"/>
            <w:noWrap/>
            <w:vAlign w:val="bottom"/>
            <w:hideMark/>
          </w:tcPr>
          <w:p w14:paraId="5701ACAB" w14:textId="77777777" w:rsidR="004317FE" w:rsidRPr="0020194A" w:rsidRDefault="004317FE" w:rsidP="00AD5A4E">
            <w:pPr>
              <w:spacing w:after="0" w:line="240" w:lineRule="auto"/>
              <w:rPr>
                <w:rFonts w:eastAsia="Times New Roman" w:cs="Times New Roman"/>
                <w:color w:val="000000"/>
                <w:lang w:eastAsia="es-ES"/>
              </w:rPr>
            </w:pPr>
            <w:r w:rsidRPr="0020194A">
              <w:rPr>
                <w:rFonts w:eastAsia="Times New Roman" w:cs="Times New Roman"/>
                <w:color w:val="000000"/>
                <w:sz w:val="22"/>
                <w:lang w:eastAsia="es-ES"/>
              </w:rPr>
              <w:t>Mascarillas quirúrgicas</w:t>
            </w:r>
          </w:p>
        </w:tc>
        <w:tc>
          <w:tcPr>
            <w:tcW w:w="2389" w:type="dxa"/>
            <w:tcBorders>
              <w:top w:val="nil"/>
              <w:left w:val="nil"/>
              <w:bottom w:val="single" w:sz="4" w:space="0" w:color="auto"/>
              <w:right w:val="single" w:sz="4" w:space="0" w:color="auto"/>
            </w:tcBorders>
            <w:shd w:val="clear" w:color="auto" w:fill="auto"/>
            <w:noWrap/>
            <w:vAlign w:val="bottom"/>
            <w:hideMark/>
          </w:tcPr>
          <w:p w14:paraId="764A0731" w14:textId="77777777" w:rsidR="004317FE" w:rsidRPr="0020194A" w:rsidRDefault="004317FE" w:rsidP="00AD5A4E">
            <w:pPr>
              <w:spacing w:after="0" w:line="240" w:lineRule="auto"/>
              <w:jc w:val="center"/>
              <w:rPr>
                <w:rFonts w:eastAsia="Times New Roman" w:cs="Times New Roman"/>
                <w:color w:val="000000"/>
                <w:lang w:eastAsia="es-ES"/>
              </w:rPr>
            </w:pPr>
            <w:r w:rsidRPr="0020194A">
              <w:rPr>
                <w:rFonts w:eastAsia="Times New Roman" w:cs="Times New Roman"/>
                <w:color w:val="000000"/>
                <w:sz w:val="22"/>
                <w:lang w:eastAsia="es-ES"/>
              </w:rPr>
              <w:t>50</w:t>
            </w:r>
          </w:p>
        </w:tc>
      </w:tr>
      <w:tr w:rsidR="004317FE" w:rsidRPr="0020194A" w14:paraId="32ED9567" w14:textId="77777777" w:rsidTr="00AD5A4E">
        <w:trPr>
          <w:trHeight w:val="300"/>
          <w:jc w:val="center"/>
        </w:trPr>
        <w:tc>
          <w:tcPr>
            <w:tcW w:w="3851" w:type="dxa"/>
            <w:tcBorders>
              <w:top w:val="nil"/>
              <w:left w:val="single" w:sz="4" w:space="0" w:color="auto"/>
              <w:bottom w:val="single" w:sz="4" w:space="0" w:color="auto"/>
              <w:right w:val="single" w:sz="4" w:space="0" w:color="auto"/>
            </w:tcBorders>
            <w:shd w:val="clear" w:color="auto" w:fill="auto"/>
            <w:noWrap/>
            <w:vAlign w:val="bottom"/>
            <w:hideMark/>
          </w:tcPr>
          <w:p w14:paraId="344A6BE0" w14:textId="77777777" w:rsidR="004317FE" w:rsidRPr="0020194A" w:rsidRDefault="004317FE" w:rsidP="00AD5A4E">
            <w:pPr>
              <w:spacing w:after="0" w:line="240" w:lineRule="auto"/>
              <w:rPr>
                <w:rFonts w:eastAsia="Times New Roman" w:cs="Times New Roman"/>
                <w:color w:val="000000"/>
                <w:lang w:eastAsia="es-ES"/>
              </w:rPr>
            </w:pPr>
            <w:r w:rsidRPr="0020194A">
              <w:rPr>
                <w:rFonts w:eastAsia="Times New Roman" w:cs="Times New Roman"/>
                <w:color w:val="000000"/>
                <w:sz w:val="22"/>
                <w:lang w:eastAsia="es-ES"/>
              </w:rPr>
              <w:t>Tijeras punta redonda</w:t>
            </w:r>
          </w:p>
        </w:tc>
        <w:tc>
          <w:tcPr>
            <w:tcW w:w="2389" w:type="dxa"/>
            <w:tcBorders>
              <w:top w:val="nil"/>
              <w:left w:val="nil"/>
              <w:bottom w:val="single" w:sz="4" w:space="0" w:color="auto"/>
              <w:right w:val="single" w:sz="4" w:space="0" w:color="auto"/>
            </w:tcBorders>
            <w:shd w:val="clear" w:color="auto" w:fill="auto"/>
            <w:noWrap/>
            <w:vAlign w:val="bottom"/>
            <w:hideMark/>
          </w:tcPr>
          <w:p w14:paraId="2619480B" w14:textId="77777777" w:rsidR="004317FE" w:rsidRPr="0020194A" w:rsidRDefault="004317FE" w:rsidP="00AD5A4E">
            <w:pPr>
              <w:spacing w:after="0" w:line="240" w:lineRule="auto"/>
              <w:jc w:val="center"/>
              <w:rPr>
                <w:rFonts w:eastAsia="Times New Roman" w:cs="Times New Roman"/>
                <w:color w:val="000000"/>
                <w:lang w:eastAsia="es-ES"/>
              </w:rPr>
            </w:pPr>
            <w:r w:rsidRPr="0020194A">
              <w:rPr>
                <w:rFonts w:eastAsia="Times New Roman" w:cs="Times New Roman"/>
                <w:color w:val="000000"/>
                <w:sz w:val="22"/>
                <w:lang w:eastAsia="es-ES"/>
              </w:rPr>
              <w:t>2</w:t>
            </w:r>
          </w:p>
        </w:tc>
      </w:tr>
      <w:tr w:rsidR="004317FE" w:rsidRPr="0020194A" w14:paraId="31FDA0E7" w14:textId="77777777" w:rsidTr="00AD5A4E">
        <w:trPr>
          <w:trHeight w:val="300"/>
          <w:jc w:val="center"/>
        </w:trPr>
        <w:tc>
          <w:tcPr>
            <w:tcW w:w="3851" w:type="dxa"/>
            <w:tcBorders>
              <w:top w:val="nil"/>
              <w:left w:val="single" w:sz="4" w:space="0" w:color="auto"/>
              <w:bottom w:val="single" w:sz="4" w:space="0" w:color="auto"/>
              <w:right w:val="single" w:sz="4" w:space="0" w:color="auto"/>
            </w:tcBorders>
            <w:shd w:val="clear" w:color="auto" w:fill="auto"/>
            <w:noWrap/>
            <w:vAlign w:val="bottom"/>
            <w:hideMark/>
          </w:tcPr>
          <w:p w14:paraId="5F896E3A" w14:textId="77777777" w:rsidR="004317FE" w:rsidRPr="0020194A" w:rsidRDefault="004317FE" w:rsidP="00AD5A4E">
            <w:pPr>
              <w:spacing w:after="0" w:line="240" w:lineRule="auto"/>
              <w:rPr>
                <w:rFonts w:eastAsia="Times New Roman" w:cs="Times New Roman"/>
                <w:color w:val="000000"/>
                <w:lang w:eastAsia="es-ES"/>
              </w:rPr>
            </w:pPr>
            <w:r w:rsidRPr="0020194A">
              <w:rPr>
                <w:rFonts w:eastAsia="Times New Roman" w:cs="Times New Roman"/>
                <w:color w:val="000000"/>
                <w:sz w:val="22"/>
                <w:lang w:eastAsia="es-ES"/>
              </w:rPr>
              <w:t>Termómetro</w:t>
            </w:r>
          </w:p>
        </w:tc>
        <w:tc>
          <w:tcPr>
            <w:tcW w:w="2389" w:type="dxa"/>
            <w:tcBorders>
              <w:top w:val="nil"/>
              <w:left w:val="nil"/>
              <w:bottom w:val="single" w:sz="4" w:space="0" w:color="auto"/>
              <w:right w:val="single" w:sz="4" w:space="0" w:color="auto"/>
            </w:tcBorders>
            <w:shd w:val="clear" w:color="auto" w:fill="auto"/>
            <w:noWrap/>
            <w:vAlign w:val="bottom"/>
            <w:hideMark/>
          </w:tcPr>
          <w:p w14:paraId="365690CC" w14:textId="77777777" w:rsidR="004317FE" w:rsidRPr="0020194A" w:rsidRDefault="004317FE" w:rsidP="00AD5A4E">
            <w:pPr>
              <w:spacing w:after="0" w:line="240" w:lineRule="auto"/>
              <w:jc w:val="center"/>
              <w:rPr>
                <w:rFonts w:eastAsia="Times New Roman" w:cs="Times New Roman"/>
                <w:color w:val="000000"/>
                <w:lang w:eastAsia="es-ES"/>
              </w:rPr>
            </w:pPr>
            <w:r w:rsidRPr="0020194A">
              <w:rPr>
                <w:rFonts w:eastAsia="Times New Roman" w:cs="Times New Roman"/>
                <w:color w:val="000000"/>
                <w:sz w:val="22"/>
                <w:lang w:eastAsia="es-ES"/>
              </w:rPr>
              <w:t>2</w:t>
            </w:r>
          </w:p>
        </w:tc>
      </w:tr>
      <w:tr w:rsidR="004317FE" w:rsidRPr="0020194A" w14:paraId="31A3A626" w14:textId="77777777" w:rsidTr="00AD5A4E">
        <w:trPr>
          <w:trHeight w:val="300"/>
          <w:jc w:val="center"/>
        </w:trPr>
        <w:tc>
          <w:tcPr>
            <w:tcW w:w="3851" w:type="dxa"/>
            <w:tcBorders>
              <w:top w:val="nil"/>
              <w:left w:val="single" w:sz="4" w:space="0" w:color="auto"/>
              <w:bottom w:val="single" w:sz="4" w:space="0" w:color="auto"/>
              <w:right w:val="single" w:sz="4" w:space="0" w:color="auto"/>
            </w:tcBorders>
            <w:shd w:val="clear" w:color="auto" w:fill="auto"/>
            <w:noWrap/>
            <w:vAlign w:val="bottom"/>
            <w:hideMark/>
          </w:tcPr>
          <w:p w14:paraId="6A1279A2" w14:textId="77777777" w:rsidR="004317FE" w:rsidRPr="0020194A" w:rsidRDefault="004317FE" w:rsidP="00AD5A4E">
            <w:pPr>
              <w:spacing w:after="0" w:line="240" w:lineRule="auto"/>
              <w:rPr>
                <w:rFonts w:eastAsia="Times New Roman" w:cs="Times New Roman"/>
                <w:color w:val="000000"/>
                <w:lang w:eastAsia="es-ES"/>
              </w:rPr>
            </w:pPr>
            <w:r w:rsidRPr="0020194A">
              <w:rPr>
                <w:rFonts w:eastAsia="Times New Roman" w:cs="Times New Roman"/>
                <w:color w:val="000000"/>
                <w:sz w:val="22"/>
                <w:lang w:eastAsia="es-ES"/>
              </w:rPr>
              <w:t>Crema para quemaduras</w:t>
            </w:r>
          </w:p>
        </w:tc>
        <w:tc>
          <w:tcPr>
            <w:tcW w:w="2389" w:type="dxa"/>
            <w:tcBorders>
              <w:top w:val="nil"/>
              <w:left w:val="nil"/>
              <w:bottom w:val="single" w:sz="4" w:space="0" w:color="auto"/>
              <w:right w:val="single" w:sz="4" w:space="0" w:color="auto"/>
            </w:tcBorders>
            <w:shd w:val="clear" w:color="auto" w:fill="auto"/>
            <w:noWrap/>
            <w:vAlign w:val="bottom"/>
            <w:hideMark/>
          </w:tcPr>
          <w:p w14:paraId="61D13323" w14:textId="77777777" w:rsidR="004317FE" w:rsidRPr="0020194A" w:rsidRDefault="004317FE" w:rsidP="00AD5A4E">
            <w:pPr>
              <w:spacing w:after="0" w:line="240" w:lineRule="auto"/>
              <w:jc w:val="center"/>
              <w:rPr>
                <w:rFonts w:eastAsia="Times New Roman" w:cs="Times New Roman"/>
                <w:color w:val="000000"/>
                <w:lang w:eastAsia="es-ES"/>
              </w:rPr>
            </w:pPr>
            <w:r w:rsidRPr="0020194A">
              <w:rPr>
                <w:rFonts w:eastAsia="Times New Roman" w:cs="Times New Roman"/>
                <w:color w:val="000000"/>
                <w:sz w:val="22"/>
                <w:lang w:eastAsia="es-ES"/>
              </w:rPr>
              <w:t>1</w:t>
            </w:r>
          </w:p>
        </w:tc>
      </w:tr>
      <w:tr w:rsidR="004317FE" w:rsidRPr="0020194A" w14:paraId="6F4BDB4A" w14:textId="77777777" w:rsidTr="00AD5A4E">
        <w:trPr>
          <w:trHeight w:val="300"/>
          <w:jc w:val="center"/>
        </w:trPr>
        <w:tc>
          <w:tcPr>
            <w:tcW w:w="3851" w:type="dxa"/>
            <w:tcBorders>
              <w:top w:val="nil"/>
              <w:left w:val="single" w:sz="4" w:space="0" w:color="auto"/>
              <w:bottom w:val="single" w:sz="4" w:space="0" w:color="auto"/>
              <w:right w:val="single" w:sz="4" w:space="0" w:color="auto"/>
            </w:tcBorders>
            <w:shd w:val="clear" w:color="auto" w:fill="auto"/>
            <w:noWrap/>
            <w:vAlign w:val="bottom"/>
            <w:hideMark/>
          </w:tcPr>
          <w:p w14:paraId="6E29D0E0" w14:textId="77777777" w:rsidR="004317FE" w:rsidRPr="0020194A" w:rsidRDefault="004317FE" w:rsidP="00AD5A4E">
            <w:pPr>
              <w:spacing w:after="0" w:line="240" w:lineRule="auto"/>
              <w:rPr>
                <w:rFonts w:eastAsia="Times New Roman" w:cs="Times New Roman"/>
                <w:color w:val="000000"/>
                <w:lang w:eastAsia="es-ES"/>
              </w:rPr>
            </w:pPr>
            <w:r w:rsidRPr="0020194A">
              <w:rPr>
                <w:rFonts w:eastAsia="Times New Roman" w:cs="Times New Roman"/>
                <w:color w:val="000000"/>
                <w:sz w:val="22"/>
                <w:lang w:eastAsia="es-ES"/>
              </w:rPr>
              <w:t>Crema para picadas</w:t>
            </w:r>
          </w:p>
        </w:tc>
        <w:tc>
          <w:tcPr>
            <w:tcW w:w="2389" w:type="dxa"/>
            <w:tcBorders>
              <w:top w:val="nil"/>
              <w:left w:val="nil"/>
              <w:bottom w:val="single" w:sz="4" w:space="0" w:color="auto"/>
              <w:right w:val="single" w:sz="4" w:space="0" w:color="auto"/>
            </w:tcBorders>
            <w:shd w:val="clear" w:color="auto" w:fill="auto"/>
            <w:noWrap/>
            <w:vAlign w:val="bottom"/>
            <w:hideMark/>
          </w:tcPr>
          <w:p w14:paraId="553F0FBE" w14:textId="77777777" w:rsidR="004317FE" w:rsidRPr="0020194A" w:rsidRDefault="004317FE" w:rsidP="00AD5A4E">
            <w:pPr>
              <w:spacing w:after="0" w:line="240" w:lineRule="auto"/>
              <w:jc w:val="center"/>
              <w:rPr>
                <w:rFonts w:eastAsia="Times New Roman" w:cs="Times New Roman"/>
                <w:color w:val="000000"/>
                <w:lang w:eastAsia="es-ES"/>
              </w:rPr>
            </w:pPr>
            <w:r w:rsidRPr="0020194A">
              <w:rPr>
                <w:rFonts w:eastAsia="Times New Roman" w:cs="Times New Roman"/>
                <w:color w:val="000000"/>
                <w:sz w:val="22"/>
                <w:lang w:eastAsia="es-ES"/>
              </w:rPr>
              <w:t>1</w:t>
            </w:r>
          </w:p>
        </w:tc>
      </w:tr>
      <w:tr w:rsidR="004317FE" w:rsidRPr="0020194A" w14:paraId="55A55AE8" w14:textId="77777777" w:rsidTr="00AD5A4E">
        <w:trPr>
          <w:trHeight w:val="300"/>
          <w:jc w:val="center"/>
        </w:trPr>
        <w:tc>
          <w:tcPr>
            <w:tcW w:w="3851" w:type="dxa"/>
            <w:tcBorders>
              <w:top w:val="nil"/>
              <w:left w:val="single" w:sz="4" w:space="0" w:color="auto"/>
              <w:bottom w:val="single" w:sz="4" w:space="0" w:color="auto"/>
              <w:right w:val="single" w:sz="4" w:space="0" w:color="auto"/>
            </w:tcBorders>
            <w:shd w:val="clear" w:color="auto" w:fill="auto"/>
            <w:noWrap/>
            <w:vAlign w:val="bottom"/>
            <w:hideMark/>
          </w:tcPr>
          <w:p w14:paraId="4C289BF8" w14:textId="77777777" w:rsidR="004317FE" w:rsidRPr="0020194A" w:rsidRDefault="004317FE" w:rsidP="00AD5A4E">
            <w:pPr>
              <w:spacing w:after="0" w:line="240" w:lineRule="auto"/>
              <w:rPr>
                <w:rFonts w:eastAsia="Times New Roman" w:cs="Times New Roman"/>
                <w:color w:val="000000"/>
                <w:lang w:eastAsia="es-ES"/>
              </w:rPr>
            </w:pPr>
            <w:r w:rsidRPr="0020194A">
              <w:rPr>
                <w:rFonts w:eastAsia="Times New Roman" w:cs="Times New Roman"/>
                <w:color w:val="000000"/>
                <w:sz w:val="22"/>
                <w:lang w:eastAsia="es-ES"/>
              </w:rPr>
              <w:t xml:space="preserve">Crema para lesiones </w:t>
            </w:r>
          </w:p>
        </w:tc>
        <w:tc>
          <w:tcPr>
            <w:tcW w:w="2389" w:type="dxa"/>
            <w:tcBorders>
              <w:top w:val="nil"/>
              <w:left w:val="nil"/>
              <w:bottom w:val="single" w:sz="4" w:space="0" w:color="auto"/>
              <w:right w:val="single" w:sz="4" w:space="0" w:color="auto"/>
            </w:tcBorders>
            <w:shd w:val="clear" w:color="auto" w:fill="auto"/>
            <w:noWrap/>
            <w:vAlign w:val="bottom"/>
            <w:hideMark/>
          </w:tcPr>
          <w:p w14:paraId="4CF45D1F" w14:textId="77777777" w:rsidR="004317FE" w:rsidRPr="0020194A" w:rsidRDefault="004317FE" w:rsidP="00AD5A4E">
            <w:pPr>
              <w:spacing w:after="0" w:line="240" w:lineRule="auto"/>
              <w:jc w:val="center"/>
              <w:rPr>
                <w:rFonts w:eastAsia="Times New Roman" w:cs="Times New Roman"/>
                <w:color w:val="000000"/>
                <w:lang w:eastAsia="es-ES"/>
              </w:rPr>
            </w:pPr>
            <w:r w:rsidRPr="0020194A">
              <w:rPr>
                <w:rFonts w:eastAsia="Times New Roman" w:cs="Times New Roman"/>
                <w:color w:val="000000"/>
                <w:sz w:val="22"/>
                <w:lang w:eastAsia="es-ES"/>
              </w:rPr>
              <w:t>1</w:t>
            </w:r>
          </w:p>
        </w:tc>
      </w:tr>
      <w:tr w:rsidR="004317FE" w:rsidRPr="0020194A" w14:paraId="03FC9702" w14:textId="77777777" w:rsidTr="00AD5A4E">
        <w:trPr>
          <w:trHeight w:val="300"/>
          <w:jc w:val="center"/>
        </w:trPr>
        <w:tc>
          <w:tcPr>
            <w:tcW w:w="3851" w:type="dxa"/>
            <w:tcBorders>
              <w:top w:val="nil"/>
              <w:left w:val="single" w:sz="4" w:space="0" w:color="auto"/>
              <w:bottom w:val="single" w:sz="4" w:space="0" w:color="auto"/>
              <w:right w:val="single" w:sz="4" w:space="0" w:color="auto"/>
            </w:tcBorders>
            <w:shd w:val="clear" w:color="auto" w:fill="auto"/>
            <w:noWrap/>
            <w:vAlign w:val="bottom"/>
            <w:hideMark/>
          </w:tcPr>
          <w:p w14:paraId="439D5EA8" w14:textId="77777777" w:rsidR="004317FE" w:rsidRPr="0020194A" w:rsidRDefault="004317FE" w:rsidP="00AD5A4E">
            <w:pPr>
              <w:spacing w:after="0" w:line="240" w:lineRule="auto"/>
              <w:rPr>
                <w:rFonts w:eastAsia="Times New Roman" w:cs="Times New Roman"/>
                <w:color w:val="000000"/>
                <w:lang w:eastAsia="es-ES"/>
              </w:rPr>
            </w:pPr>
            <w:r w:rsidRPr="0020194A">
              <w:rPr>
                <w:rFonts w:eastAsia="Times New Roman" w:cs="Times New Roman"/>
                <w:color w:val="000000"/>
                <w:sz w:val="22"/>
                <w:lang w:eastAsia="es-ES"/>
              </w:rPr>
              <w:t>Lámpara</w:t>
            </w:r>
          </w:p>
        </w:tc>
        <w:tc>
          <w:tcPr>
            <w:tcW w:w="2389" w:type="dxa"/>
            <w:tcBorders>
              <w:top w:val="nil"/>
              <w:left w:val="nil"/>
              <w:bottom w:val="single" w:sz="4" w:space="0" w:color="auto"/>
              <w:right w:val="single" w:sz="4" w:space="0" w:color="auto"/>
            </w:tcBorders>
            <w:shd w:val="clear" w:color="auto" w:fill="auto"/>
            <w:noWrap/>
            <w:vAlign w:val="bottom"/>
            <w:hideMark/>
          </w:tcPr>
          <w:p w14:paraId="07452DD9" w14:textId="77777777" w:rsidR="004317FE" w:rsidRPr="0020194A" w:rsidRDefault="004317FE" w:rsidP="00AD5A4E">
            <w:pPr>
              <w:spacing w:after="0" w:line="240" w:lineRule="auto"/>
              <w:jc w:val="center"/>
              <w:rPr>
                <w:rFonts w:eastAsia="Times New Roman" w:cs="Times New Roman"/>
                <w:color w:val="000000"/>
                <w:lang w:eastAsia="es-ES"/>
              </w:rPr>
            </w:pPr>
            <w:r w:rsidRPr="0020194A">
              <w:rPr>
                <w:rFonts w:eastAsia="Times New Roman" w:cs="Times New Roman"/>
                <w:color w:val="000000"/>
                <w:sz w:val="22"/>
                <w:lang w:eastAsia="es-ES"/>
              </w:rPr>
              <w:t>2</w:t>
            </w:r>
          </w:p>
        </w:tc>
      </w:tr>
      <w:tr w:rsidR="004317FE" w:rsidRPr="0020194A" w14:paraId="2E66998E" w14:textId="77777777" w:rsidTr="00AD5A4E">
        <w:trPr>
          <w:trHeight w:val="315"/>
          <w:jc w:val="center"/>
        </w:trPr>
        <w:tc>
          <w:tcPr>
            <w:tcW w:w="3851" w:type="dxa"/>
            <w:tcBorders>
              <w:top w:val="nil"/>
              <w:left w:val="single" w:sz="4" w:space="0" w:color="auto"/>
              <w:bottom w:val="single" w:sz="4" w:space="0" w:color="auto"/>
              <w:right w:val="single" w:sz="4" w:space="0" w:color="auto"/>
            </w:tcBorders>
            <w:shd w:val="clear" w:color="auto" w:fill="auto"/>
            <w:noWrap/>
            <w:vAlign w:val="bottom"/>
            <w:hideMark/>
          </w:tcPr>
          <w:p w14:paraId="0C39CB8C" w14:textId="77777777" w:rsidR="004317FE" w:rsidRPr="0020194A" w:rsidRDefault="004317FE" w:rsidP="00AD5A4E">
            <w:pPr>
              <w:spacing w:after="0" w:line="240" w:lineRule="auto"/>
              <w:rPr>
                <w:rFonts w:eastAsia="Times New Roman" w:cs="Times New Roman"/>
                <w:color w:val="202124"/>
                <w:szCs w:val="24"/>
                <w:lang w:eastAsia="es-ES"/>
              </w:rPr>
            </w:pPr>
            <w:r w:rsidRPr="0020194A">
              <w:rPr>
                <w:rFonts w:eastAsia="Times New Roman" w:cs="Times New Roman"/>
                <w:color w:val="202124"/>
                <w:szCs w:val="24"/>
                <w:lang w:eastAsia="es-ES"/>
              </w:rPr>
              <w:t>Tensiómetro</w:t>
            </w:r>
          </w:p>
        </w:tc>
        <w:tc>
          <w:tcPr>
            <w:tcW w:w="2389" w:type="dxa"/>
            <w:tcBorders>
              <w:top w:val="nil"/>
              <w:left w:val="nil"/>
              <w:bottom w:val="single" w:sz="4" w:space="0" w:color="auto"/>
              <w:right w:val="single" w:sz="4" w:space="0" w:color="auto"/>
            </w:tcBorders>
            <w:shd w:val="clear" w:color="auto" w:fill="auto"/>
            <w:noWrap/>
            <w:vAlign w:val="bottom"/>
            <w:hideMark/>
          </w:tcPr>
          <w:p w14:paraId="20426698" w14:textId="77777777" w:rsidR="004317FE" w:rsidRPr="0020194A" w:rsidRDefault="004317FE" w:rsidP="00AD5A4E">
            <w:pPr>
              <w:spacing w:after="0" w:line="240" w:lineRule="auto"/>
              <w:jc w:val="center"/>
              <w:rPr>
                <w:rFonts w:eastAsia="Times New Roman" w:cs="Times New Roman"/>
                <w:color w:val="000000"/>
                <w:lang w:eastAsia="es-ES"/>
              </w:rPr>
            </w:pPr>
            <w:r w:rsidRPr="0020194A">
              <w:rPr>
                <w:rFonts w:eastAsia="Times New Roman" w:cs="Times New Roman"/>
                <w:color w:val="000000"/>
                <w:sz w:val="22"/>
                <w:lang w:eastAsia="es-ES"/>
              </w:rPr>
              <w:t>1</w:t>
            </w:r>
          </w:p>
        </w:tc>
      </w:tr>
      <w:tr w:rsidR="004317FE" w:rsidRPr="0020194A" w14:paraId="41C174B3" w14:textId="77777777" w:rsidTr="00AD5A4E">
        <w:trPr>
          <w:trHeight w:val="315"/>
          <w:jc w:val="center"/>
        </w:trPr>
        <w:tc>
          <w:tcPr>
            <w:tcW w:w="3851" w:type="dxa"/>
            <w:tcBorders>
              <w:top w:val="nil"/>
              <w:left w:val="single" w:sz="4" w:space="0" w:color="auto"/>
              <w:bottom w:val="single" w:sz="4" w:space="0" w:color="auto"/>
              <w:right w:val="single" w:sz="4" w:space="0" w:color="auto"/>
            </w:tcBorders>
            <w:shd w:val="clear" w:color="auto" w:fill="auto"/>
            <w:noWrap/>
            <w:vAlign w:val="bottom"/>
            <w:hideMark/>
          </w:tcPr>
          <w:p w14:paraId="311DA93D" w14:textId="77777777" w:rsidR="004317FE" w:rsidRPr="0020194A" w:rsidRDefault="004317FE" w:rsidP="00AD5A4E">
            <w:pPr>
              <w:spacing w:after="0" w:line="240" w:lineRule="auto"/>
              <w:rPr>
                <w:rFonts w:eastAsia="Times New Roman" w:cs="Times New Roman"/>
                <w:color w:val="000000"/>
                <w:szCs w:val="24"/>
                <w:lang w:eastAsia="es-ES"/>
              </w:rPr>
            </w:pPr>
            <w:r w:rsidRPr="0020194A">
              <w:rPr>
                <w:rFonts w:eastAsia="Times New Roman" w:cs="Times New Roman"/>
                <w:color w:val="000000"/>
                <w:szCs w:val="24"/>
                <w:lang w:eastAsia="es-ES"/>
              </w:rPr>
              <w:t>Glucómetro</w:t>
            </w:r>
          </w:p>
        </w:tc>
        <w:tc>
          <w:tcPr>
            <w:tcW w:w="2389" w:type="dxa"/>
            <w:tcBorders>
              <w:top w:val="nil"/>
              <w:left w:val="nil"/>
              <w:bottom w:val="single" w:sz="4" w:space="0" w:color="auto"/>
              <w:right w:val="single" w:sz="4" w:space="0" w:color="auto"/>
            </w:tcBorders>
            <w:shd w:val="clear" w:color="auto" w:fill="auto"/>
            <w:noWrap/>
            <w:vAlign w:val="bottom"/>
            <w:hideMark/>
          </w:tcPr>
          <w:p w14:paraId="59F25C08" w14:textId="77777777" w:rsidR="004317FE" w:rsidRPr="0020194A" w:rsidRDefault="004317FE" w:rsidP="00AD5A4E">
            <w:pPr>
              <w:spacing w:after="0" w:line="240" w:lineRule="auto"/>
              <w:jc w:val="center"/>
              <w:rPr>
                <w:rFonts w:ascii="Calibri" w:eastAsia="Times New Roman" w:hAnsi="Calibri" w:cs="Times New Roman"/>
                <w:color w:val="000000"/>
                <w:lang w:eastAsia="es-ES"/>
              </w:rPr>
            </w:pPr>
            <w:r w:rsidRPr="0020194A">
              <w:rPr>
                <w:rFonts w:ascii="Calibri" w:eastAsia="Times New Roman" w:hAnsi="Calibri" w:cs="Times New Roman"/>
                <w:color w:val="000000"/>
                <w:sz w:val="22"/>
                <w:lang w:eastAsia="es-ES"/>
              </w:rPr>
              <w:t>1</w:t>
            </w:r>
          </w:p>
        </w:tc>
      </w:tr>
      <w:tr w:rsidR="004317FE" w:rsidRPr="0020194A" w14:paraId="0C9DE462" w14:textId="77777777" w:rsidTr="00AD5A4E">
        <w:trPr>
          <w:trHeight w:val="300"/>
          <w:jc w:val="center"/>
        </w:trPr>
        <w:tc>
          <w:tcPr>
            <w:tcW w:w="3851" w:type="dxa"/>
            <w:tcBorders>
              <w:top w:val="nil"/>
              <w:left w:val="single" w:sz="4" w:space="0" w:color="auto"/>
              <w:bottom w:val="single" w:sz="4" w:space="0" w:color="auto"/>
              <w:right w:val="single" w:sz="4" w:space="0" w:color="auto"/>
            </w:tcBorders>
            <w:shd w:val="clear" w:color="auto" w:fill="auto"/>
            <w:noWrap/>
            <w:vAlign w:val="bottom"/>
            <w:hideMark/>
          </w:tcPr>
          <w:p w14:paraId="35A6D00B" w14:textId="77777777" w:rsidR="004317FE" w:rsidRPr="0020194A" w:rsidRDefault="004317FE" w:rsidP="00AD5A4E">
            <w:pPr>
              <w:spacing w:after="0" w:line="240" w:lineRule="auto"/>
              <w:rPr>
                <w:rFonts w:eastAsia="Times New Roman" w:cs="Times New Roman"/>
                <w:color w:val="000000"/>
                <w:lang w:eastAsia="es-ES"/>
              </w:rPr>
            </w:pPr>
            <w:r w:rsidRPr="0020194A">
              <w:rPr>
                <w:rFonts w:eastAsia="Times New Roman" w:cs="Times New Roman"/>
                <w:color w:val="000000"/>
                <w:sz w:val="22"/>
                <w:lang w:eastAsia="es-ES"/>
              </w:rPr>
              <w:t>Oxímetro</w:t>
            </w:r>
          </w:p>
        </w:tc>
        <w:tc>
          <w:tcPr>
            <w:tcW w:w="2389" w:type="dxa"/>
            <w:tcBorders>
              <w:top w:val="nil"/>
              <w:left w:val="nil"/>
              <w:bottom w:val="single" w:sz="4" w:space="0" w:color="auto"/>
              <w:right w:val="single" w:sz="4" w:space="0" w:color="auto"/>
            </w:tcBorders>
            <w:shd w:val="clear" w:color="auto" w:fill="auto"/>
            <w:noWrap/>
            <w:vAlign w:val="bottom"/>
            <w:hideMark/>
          </w:tcPr>
          <w:p w14:paraId="5B8807BE" w14:textId="77777777" w:rsidR="004317FE" w:rsidRPr="0020194A" w:rsidRDefault="004317FE" w:rsidP="00AD5A4E">
            <w:pPr>
              <w:spacing w:after="0" w:line="240" w:lineRule="auto"/>
              <w:jc w:val="center"/>
              <w:rPr>
                <w:rFonts w:ascii="Calibri" w:eastAsia="Times New Roman" w:hAnsi="Calibri" w:cs="Times New Roman"/>
                <w:color w:val="000000"/>
                <w:lang w:eastAsia="es-ES"/>
              </w:rPr>
            </w:pPr>
            <w:r w:rsidRPr="0020194A">
              <w:rPr>
                <w:rFonts w:ascii="Calibri" w:eastAsia="Times New Roman" w:hAnsi="Calibri" w:cs="Times New Roman"/>
                <w:color w:val="000000"/>
                <w:sz w:val="22"/>
                <w:lang w:eastAsia="es-ES"/>
              </w:rPr>
              <w:t>1</w:t>
            </w:r>
          </w:p>
        </w:tc>
      </w:tr>
      <w:tr w:rsidR="004317FE" w:rsidRPr="0020194A" w14:paraId="42AD7A8F" w14:textId="77777777" w:rsidTr="00AD5A4E">
        <w:trPr>
          <w:trHeight w:val="300"/>
          <w:jc w:val="center"/>
        </w:trPr>
        <w:tc>
          <w:tcPr>
            <w:tcW w:w="3851" w:type="dxa"/>
            <w:tcBorders>
              <w:top w:val="nil"/>
              <w:left w:val="single" w:sz="4" w:space="0" w:color="auto"/>
              <w:bottom w:val="single" w:sz="4" w:space="0" w:color="auto"/>
              <w:right w:val="single" w:sz="4" w:space="0" w:color="auto"/>
            </w:tcBorders>
            <w:shd w:val="clear" w:color="auto" w:fill="auto"/>
            <w:noWrap/>
            <w:vAlign w:val="bottom"/>
            <w:hideMark/>
          </w:tcPr>
          <w:p w14:paraId="204F4DB5" w14:textId="77777777" w:rsidR="004317FE" w:rsidRPr="0020194A" w:rsidRDefault="004317FE" w:rsidP="00AD5A4E">
            <w:pPr>
              <w:spacing w:after="0" w:line="240" w:lineRule="auto"/>
              <w:rPr>
                <w:rFonts w:eastAsia="Times New Roman" w:cs="Times New Roman"/>
                <w:color w:val="000000"/>
                <w:lang w:eastAsia="es-ES"/>
              </w:rPr>
            </w:pPr>
            <w:r w:rsidRPr="0020194A">
              <w:rPr>
                <w:rFonts w:eastAsia="Times New Roman" w:cs="Times New Roman"/>
                <w:color w:val="000000"/>
                <w:sz w:val="22"/>
                <w:lang w:eastAsia="es-ES"/>
              </w:rPr>
              <w:t>Collarín cervical blando</w:t>
            </w:r>
          </w:p>
        </w:tc>
        <w:tc>
          <w:tcPr>
            <w:tcW w:w="2389" w:type="dxa"/>
            <w:tcBorders>
              <w:top w:val="nil"/>
              <w:left w:val="nil"/>
              <w:bottom w:val="single" w:sz="4" w:space="0" w:color="auto"/>
              <w:right w:val="single" w:sz="4" w:space="0" w:color="auto"/>
            </w:tcBorders>
            <w:shd w:val="clear" w:color="auto" w:fill="auto"/>
            <w:noWrap/>
            <w:vAlign w:val="bottom"/>
            <w:hideMark/>
          </w:tcPr>
          <w:p w14:paraId="1D64E4E2" w14:textId="77777777" w:rsidR="004317FE" w:rsidRPr="0020194A" w:rsidRDefault="004317FE" w:rsidP="00AD5A4E">
            <w:pPr>
              <w:spacing w:after="0" w:line="240" w:lineRule="auto"/>
              <w:jc w:val="center"/>
              <w:rPr>
                <w:rFonts w:ascii="Calibri" w:eastAsia="Times New Roman" w:hAnsi="Calibri" w:cs="Times New Roman"/>
                <w:color w:val="000000"/>
                <w:lang w:eastAsia="es-ES"/>
              </w:rPr>
            </w:pPr>
            <w:r w:rsidRPr="0020194A">
              <w:rPr>
                <w:rFonts w:ascii="Calibri" w:eastAsia="Times New Roman" w:hAnsi="Calibri" w:cs="Times New Roman"/>
                <w:color w:val="000000"/>
                <w:sz w:val="22"/>
                <w:lang w:eastAsia="es-ES"/>
              </w:rPr>
              <w:t>2</w:t>
            </w:r>
          </w:p>
        </w:tc>
      </w:tr>
      <w:tr w:rsidR="004317FE" w:rsidRPr="0020194A" w14:paraId="702E57D8" w14:textId="77777777" w:rsidTr="00AD5A4E">
        <w:trPr>
          <w:trHeight w:val="300"/>
          <w:jc w:val="center"/>
        </w:trPr>
        <w:tc>
          <w:tcPr>
            <w:tcW w:w="385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438C3B" w14:textId="77777777" w:rsidR="004317FE" w:rsidRDefault="004317FE" w:rsidP="00AD5A4E">
            <w:pPr>
              <w:spacing w:after="0" w:line="240" w:lineRule="auto"/>
              <w:rPr>
                <w:rFonts w:eastAsia="Times New Roman" w:cs="Times New Roman"/>
                <w:color w:val="000000"/>
                <w:lang w:eastAsia="es-ES"/>
              </w:rPr>
            </w:pPr>
            <w:r>
              <w:rPr>
                <w:rFonts w:eastAsia="Times New Roman" w:cs="Times New Roman"/>
                <w:color w:val="000000"/>
                <w:sz w:val="22"/>
                <w:lang w:eastAsia="es-ES"/>
              </w:rPr>
              <w:t>Medicinas generales (Acetaminofén, Ibuprofeno, lodatarina, Pepto- Bismol</w:t>
            </w:r>
          </w:p>
          <w:p w14:paraId="7E676376" w14:textId="77777777" w:rsidR="004317FE" w:rsidRPr="0020194A" w:rsidRDefault="004317FE" w:rsidP="00AD5A4E">
            <w:pPr>
              <w:spacing w:after="0" w:line="240" w:lineRule="auto"/>
              <w:rPr>
                <w:rFonts w:eastAsia="Times New Roman" w:cs="Times New Roman"/>
                <w:color w:val="000000"/>
                <w:lang w:eastAsia="es-ES"/>
              </w:rPr>
            </w:pPr>
            <w:r>
              <w:rPr>
                <w:rFonts w:eastAsia="Times New Roman" w:cs="Times New Roman"/>
                <w:color w:val="000000"/>
                <w:sz w:val="22"/>
                <w:lang w:eastAsia="es-ES"/>
              </w:rPr>
              <w:t xml:space="preserve">) blíster </w:t>
            </w:r>
          </w:p>
        </w:tc>
        <w:tc>
          <w:tcPr>
            <w:tcW w:w="2389" w:type="dxa"/>
            <w:tcBorders>
              <w:top w:val="single" w:sz="4" w:space="0" w:color="auto"/>
              <w:left w:val="nil"/>
              <w:bottom w:val="single" w:sz="4" w:space="0" w:color="auto"/>
              <w:right w:val="single" w:sz="4" w:space="0" w:color="auto"/>
            </w:tcBorders>
            <w:shd w:val="clear" w:color="auto" w:fill="auto"/>
            <w:noWrap/>
            <w:vAlign w:val="bottom"/>
          </w:tcPr>
          <w:p w14:paraId="5F5F9044" w14:textId="77777777" w:rsidR="004317FE" w:rsidRPr="0020194A" w:rsidRDefault="004317FE" w:rsidP="00AD5A4E">
            <w:pPr>
              <w:spacing w:after="0" w:line="240" w:lineRule="auto"/>
              <w:jc w:val="center"/>
              <w:rPr>
                <w:rFonts w:ascii="Calibri" w:eastAsia="Times New Roman" w:hAnsi="Calibri" w:cs="Times New Roman"/>
                <w:color w:val="000000"/>
                <w:lang w:eastAsia="es-ES"/>
              </w:rPr>
            </w:pPr>
            <w:r>
              <w:rPr>
                <w:rFonts w:ascii="Calibri" w:eastAsia="Times New Roman" w:hAnsi="Calibri" w:cs="Times New Roman"/>
                <w:color w:val="000000"/>
                <w:sz w:val="22"/>
                <w:lang w:eastAsia="es-ES"/>
              </w:rPr>
              <w:t>1 c/u</w:t>
            </w:r>
          </w:p>
        </w:tc>
      </w:tr>
    </w:tbl>
    <w:p w14:paraId="3CECDCD3" w14:textId="77777777" w:rsidR="004317FE" w:rsidRDefault="004317FE" w:rsidP="004317FE">
      <w:pPr>
        <w:ind w:left="426"/>
        <w:jc w:val="both"/>
      </w:pPr>
    </w:p>
    <w:p w14:paraId="70751389" w14:textId="6276A990" w:rsidR="004317FE" w:rsidRPr="0020194A" w:rsidRDefault="004317FE" w:rsidP="00223A56">
      <w:pPr>
        <w:spacing w:line="360" w:lineRule="auto"/>
        <w:ind w:left="426"/>
        <w:jc w:val="both"/>
      </w:pPr>
      <w:r>
        <w:t xml:space="preserve">El Colegio de Mejicanos Samuel Christian School como parte de sus requisitos solicita en lista de útiles ciertos materiales para el botiquín ante cualquier accidente en las instalaciones. </w:t>
      </w:r>
    </w:p>
    <w:p w14:paraId="567B58DE" w14:textId="207FE965" w:rsidR="004317FE" w:rsidRDefault="004317FE" w:rsidP="00E60B2D">
      <w:pPr>
        <w:pStyle w:val="Ttulo3"/>
        <w:numPr>
          <w:ilvl w:val="0"/>
          <w:numId w:val="150"/>
        </w:numPr>
        <w:spacing w:line="360" w:lineRule="auto"/>
        <w:jc w:val="both"/>
        <w:rPr>
          <w:rFonts w:ascii="Times New Roman" w:hAnsi="Times New Roman" w:cs="Times New Roman"/>
          <w:b/>
          <w:color w:val="auto"/>
        </w:rPr>
      </w:pPr>
      <w:bookmarkStart w:id="3146" w:name="_Toc87102703"/>
      <w:bookmarkStart w:id="3147" w:name="_Toc97123203"/>
      <w:r>
        <w:rPr>
          <w:rFonts w:ascii="Times New Roman" w:hAnsi="Times New Roman" w:cs="Times New Roman"/>
          <w:b/>
          <w:color w:val="auto"/>
        </w:rPr>
        <w:t>ESTABLECIMIENTO DE PROGRAMAS COMPLEMENTARIOS.</w:t>
      </w:r>
      <w:bookmarkEnd w:id="3146"/>
      <w:bookmarkEnd w:id="3147"/>
    </w:p>
    <w:p w14:paraId="734F7DA1" w14:textId="77777777" w:rsidR="004317FE" w:rsidRDefault="004317FE" w:rsidP="00DC4118">
      <w:pPr>
        <w:spacing w:line="360" w:lineRule="auto"/>
        <w:jc w:val="both"/>
      </w:pPr>
      <w:r>
        <w:t xml:space="preserve">El objetivo del programa es si bien cubrir los aspectos físicos a los que se exponen los colaboradores del Colegio de Mejicanos Samuel Christian School busca también cuidar la parte psicológica del personal. </w:t>
      </w:r>
    </w:p>
    <w:p w14:paraId="4B9382A6" w14:textId="77777777" w:rsidR="004317FE" w:rsidRDefault="004317FE" w:rsidP="00DC4118">
      <w:pPr>
        <w:spacing w:line="360" w:lineRule="auto"/>
        <w:jc w:val="both"/>
      </w:pPr>
      <w:r>
        <w:lastRenderedPageBreak/>
        <w:t xml:space="preserve">Ya que el recurso humano es el principal motor en toda entidad, por esta razón se incluye en el programa diferentes capacitaciones para prevenir aquellas situaciones conflictivas que puedan dañar la integridad del trabajador o trabajadora. </w:t>
      </w:r>
    </w:p>
    <w:p w14:paraId="7507E934" w14:textId="57200018" w:rsidR="004317FE" w:rsidRPr="00955CEE" w:rsidRDefault="00295EEA" w:rsidP="00E60B2D">
      <w:pPr>
        <w:pStyle w:val="Ttulo3"/>
        <w:numPr>
          <w:ilvl w:val="1"/>
          <w:numId w:val="150"/>
        </w:numPr>
        <w:rPr>
          <w:rFonts w:ascii="Times New Roman" w:hAnsi="Times New Roman" w:cs="Times New Roman"/>
          <w:b/>
          <w:color w:val="auto"/>
        </w:rPr>
      </w:pPr>
      <w:bookmarkStart w:id="3148" w:name="_Toc87102704"/>
      <w:bookmarkStart w:id="3149" w:name="_Toc97123204"/>
      <w:r w:rsidRPr="00955CEE">
        <w:rPr>
          <w:rFonts w:ascii="Times New Roman" w:hAnsi="Times New Roman" w:cs="Times New Roman"/>
          <w:b/>
          <w:color w:val="auto"/>
        </w:rPr>
        <w:t>Metodología para programas complementarios.</w:t>
      </w:r>
      <w:bookmarkEnd w:id="3148"/>
      <w:bookmarkEnd w:id="3149"/>
      <w:r w:rsidRPr="00955CEE">
        <w:rPr>
          <w:rFonts w:ascii="Times New Roman" w:hAnsi="Times New Roman" w:cs="Times New Roman"/>
          <w:b/>
          <w:color w:val="auto"/>
        </w:rPr>
        <w:t xml:space="preserve"> </w:t>
      </w:r>
    </w:p>
    <w:p w14:paraId="14C52AE4" w14:textId="77777777" w:rsidR="004317FE" w:rsidRDefault="004317FE" w:rsidP="00DC4118">
      <w:pPr>
        <w:spacing w:line="360" w:lineRule="auto"/>
        <w:jc w:val="both"/>
      </w:pPr>
      <w:r w:rsidRPr="007B36C1">
        <w:t>Como punto de partida se adquiere el compromiso de parte del Colegio de Mejicanos Samuel Christian School en cuanto al desarrollo de un concepto integral de salud y seguridad ocupacional para su personal, por lo que fomenta el desarrollo de a</w:t>
      </w:r>
      <w:r>
        <w:t xml:space="preserve">cciones adicionales al programa, dando paso al establecimiento de programas complementarios relacionadas a temáticas, como el consumo de alcohol y drogas, prevención de infecciones de trasmisión sexual, VIH/SIDA, salud mental y salud reproductiva. </w:t>
      </w:r>
    </w:p>
    <w:p w14:paraId="6B0B2AB7" w14:textId="77777777" w:rsidR="004317FE" w:rsidRDefault="004317FE" w:rsidP="00DC4118">
      <w:pPr>
        <w:spacing w:line="360" w:lineRule="auto"/>
        <w:jc w:val="both"/>
      </w:pPr>
      <w:r>
        <w:t xml:space="preserve">Los programas antes mencionados serán apoyados a través de acciones de capacitación, también se utilizarán mecanismos de difusión y promoción establecidos por el </w:t>
      </w:r>
      <w:r w:rsidRPr="007B36C1">
        <w:t>Colegio de Mejicanos Samuel Christian School</w:t>
      </w:r>
      <w:r>
        <w:t xml:space="preserve">. </w:t>
      </w:r>
    </w:p>
    <w:p w14:paraId="2672B009" w14:textId="77777777" w:rsidR="004317FE" w:rsidRDefault="004317FE" w:rsidP="00DC4118">
      <w:pPr>
        <w:spacing w:line="360" w:lineRule="auto"/>
        <w:jc w:val="both"/>
      </w:pPr>
      <w:r>
        <w:t xml:space="preserve">Cuando el comité lo estime oportuno se solicitará apoyo de entidades gubernamentales que se especialicen en temas específicos a dichos programas, así mismo, se fomentara el desarrollo de campañas en fechas alusivas a los aconteceres de los temas a tratar. </w:t>
      </w:r>
    </w:p>
    <w:p w14:paraId="315E392E" w14:textId="7009F501" w:rsidR="004317FE" w:rsidRPr="00223A56" w:rsidRDefault="00295EEA" w:rsidP="00E60B2D">
      <w:pPr>
        <w:pStyle w:val="Ttulo3"/>
        <w:numPr>
          <w:ilvl w:val="1"/>
          <w:numId w:val="150"/>
        </w:numPr>
        <w:rPr>
          <w:rFonts w:ascii="Times New Roman" w:hAnsi="Times New Roman" w:cs="Times New Roman"/>
          <w:b/>
          <w:color w:val="auto"/>
        </w:rPr>
      </w:pPr>
      <w:bookmarkStart w:id="3150" w:name="_Toc87102705"/>
      <w:bookmarkStart w:id="3151" w:name="_Toc97123205"/>
      <w:r w:rsidRPr="00955CEE">
        <w:rPr>
          <w:rFonts w:ascii="Times New Roman" w:hAnsi="Times New Roman" w:cs="Times New Roman"/>
          <w:b/>
          <w:color w:val="auto"/>
        </w:rPr>
        <w:t>Programa de capacitaciones complementarios</w:t>
      </w:r>
      <w:bookmarkEnd w:id="3150"/>
      <w:bookmarkEnd w:id="3151"/>
    </w:p>
    <w:p w14:paraId="06C46A90" w14:textId="77777777" w:rsidR="004317FE" w:rsidRDefault="004317FE" w:rsidP="00E60B2D">
      <w:pPr>
        <w:numPr>
          <w:ilvl w:val="0"/>
          <w:numId w:val="131"/>
        </w:numPr>
        <w:spacing w:line="360" w:lineRule="auto"/>
        <w:jc w:val="both"/>
      </w:pPr>
      <w:r>
        <w:t>Programa de prevención de consumo de alcohol y drogas</w:t>
      </w:r>
    </w:p>
    <w:p w14:paraId="3838C96A" w14:textId="77777777" w:rsidR="004317FE" w:rsidRDefault="004317FE" w:rsidP="00E60B2D">
      <w:pPr>
        <w:numPr>
          <w:ilvl w:val="0"/>
          <w:numId w:val="131"/>
        </w:numPr>
        <w:spacing w:line="360" w:lineRule="auto"/>
        <w:jc w:val="both"/>
      </w:pPr>
      <w:r>
        <w:t>Infecciones de trasmisión sexual (ITS) Y VIH SIDA.</w:t>
      </w:r>
    </w:p>
    <w:p w14:paraId="7593BCB3" w14:textId="77777777" w:rsidR="004317FE" w:rsidRDefault="004317FE" w:rsidP="00E60B2D">
      <w:pPr>
        <w:numPr>
          <w:ilvl w:val="0"/>
          <w:numId w:val="131"/>
        </w:numPr>
        <w:spacing w:line="360" w:lineRule="auto"/>
        <w:jc w:val="both"/>
      </w:pPr>
      <w:r>
        <w:t>Salud mental y reproductiva</w:t>
      </w:r>
    </w:p>
    <w:p w14:paraId="1F04B81F" w14:textId="77777777" w:rsidR="008F6EE2" w:rsidRDefault="008F6EE2" w:rsidP="008F6EE2">
      <w:pPr>
        <w:spacing w:line="360" w:lineRule="auto"/>
        <w:ind w:left="1146"/>
        <w:jc w:val="both"/>
      </w:pPr>
    </w:p>
    <w:p w14:paraId="3FBB0D06" w14:textId="77777777" w:rsidR="004317FE" w:rsidRDefault="004317FE" w:rsidP="00DC4118">
      <w:pPr>
        <w:spacing w:line="360" w:lineRule="auto"/>
        <w:jc w:val="both"/>
        <w:rPr>
          <w:b/>
        </w:rPr>
      </w:pPr>
      <w:r w:rsidRPr="007029FD">
        <w:rPr>
          <w:b/>
        </w:rPr>
        <w:t>Programa de prevención de consumo de alcohol y drogas.</w:t>
      </w:r>
    </w:p>
    <w:p w14:paraId="05EF6B89" w14:textId="77777777" w:rsidR="004317FE" w:rsidRPr="002470EE" w:rsidRDefault="004317FE" w:rsidP="00E60B2D">
      <w:pPr>
        <w:numPr>
          <w:ilvl w:val="0"/>
          <w:numId w:val="132"/>
        </w:numPr>
        <w:spacing w:line="360" w:lineRule="auto"/>
        <w:jc w:val="both"/>
        <w:rPr>
          <w:b/>
        </w:rPr>
      </w:pPr>
      <w:r>
        <w:t>Capacitar a los colaboradores sobre la prevención del consumo de alcohol y drogas en los lugares de trabajo.</w:t>
      </w:r>
    </w:p>
    <w:p w14:paraId="4CFD1DC4" w14:textId="77777777" w:rsidR="004317FE" w:rsidRPr="002470EE" w:rsidRDefault="004317FE" w:rsidP="00E60B2D">
      <w:pPr>
        <w:numPr>
          <w:ilvl w:val="0"/>
          <w:numId w:val="132"/>
        </w:numPr>
        <w:spacing w:line="360" w:lineRule="auto"/>
        <w:jc w:val="both"/>
        <w:rPr>
          <w:b/>
        </w:rPr>
      </w:pPr>
      <w:r>
        <w:t xml:space="preserve">Sensibilizar sobre los efectos nocivos que conlleva el consumo de alcohol; y los riesgos que estas situaciones traen. </w:t>
      </w:r>
    </w:p>
    <w:p w14:paraId="256BCE7B" w14:textId="77777777" w:rsidR="004317FE" w:rsidRPr="00AF6F18" w:rsidRDefault="004317FE" w:rsidP="00E60B2D">
      <w:pPr>
        <w:numPr>
          <w:ilvl w:val="0"/>
          <w:numId w:val="132"/>
        </w:numPr>
        <w:spacing w:line="360" w:lineRule="auto"/>
        <w:jc w:val="both"/>
        <w:rPr>
          <w:b/>
        </w:rPr>
      </w:pPr>
      <w:r>
        <w:lastRenderedPageBreak/>
        <w:t xml:space="preserve">Impartir charlas que expliquen las consecuencias físicas que estos generan y por consiguiente consecuencias psicológicas en su ámbito familiar, laboral y personal. </w:t>
      </w:r>
    </w:p>
    <w:p w14:paraId="33DD1C33" w14:textId="77777777" w:rsidR="004317FE" w:rsidRPr="00AF6F18" w:rsidRDefault="004317FE" w:rsidP="00223A56">
      <w:pPr>
        <w:spacing w:line="360" w:lineRule="auto"/>
        <w:jc w:val="both"/>
        <w:rPr>
          <w:b/>
        </w:rPr>
      </w:pPr>
      <w:r>
        <w:rPr>
          <w:b/>
        </w:rPr>
        <w:t>Matriz de los programas de acción sobre prevención de consumo de alcohol y drogas.</w:t>
      </w:r>
    </w:p>
    <w:tbl>
      <w:tblPr>
        <w:tblW w:w="7864" w:type="dxa"/>
        <w:jc w:val="center"/>
        <w:tblCellMar>
          <w:left w:w="70" w:type="dxa"/>
          <w:right w:w="70" w:type="dxa"/>
        </w:tblCellMar>
        <w:tblLook w:val="04A0" w:firstRow="1" w:lastRow="0" w:firstColumn="1" w:lastColumn="0" w:noHBand="0" w:noVBand="1"/>
      </w:tblPr>
      <w:tblGrid>
        <w:gridCol w:w="1454"/>
        <w:gridCol w:w="1200"/>
        <w:gridCol w:w="1320"/>
        <w:gridCol w:w="1360"/>
        <w:gridCol w:w="1360"/>
        <w:gridCol w:w="1304"/>
      </w:tblGrid>
      <w:tr w:rsidR="004317FE" w:rsidRPr="002470EE" w14:paraId="799917C7" w14:textId="77777777" w:rsidTr="00AD5A4E">
        <w:trPr>
          <w:trHeight w:val="300"/>
          <w:jc w:val="center"/>
        </w:trPr>
        <w:tc>
          <w:tcPr>
            <w:tcW w:w="1344"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448FB05C" w14:textId="77777777" w:rsidR="004317FE" w:rsidRPr="002470EE" w:rsidRDefault="004317FE" w:rsidP="00AD5A4E">
            <w:pPr>
              <w:spacing w:after="0" w:line="240" w:lineRule="auto"/>
              <w:jc w:val="center"/>
              <w:rPr>
                <w:rFonts w:ascii="Calibri" w:eastAsia="Times New Roman" w:hAnsi="Calibri" w:cs="Times New Roman"/>
                <w:b/>
                <w:bCs/>
                <w:color w:val="000000"/>
                <w:lang w:eastAsia="es-ES"/>
              </w:rPr>
            </w:pPr>
            <w:r w:rsidRPr="002470EE">
              <w:rPr>
                <w:rFonts w:ascii="Calibri" w:eastAsia="Times New Roman" w:hAnsi="Calibri" w:cs="Times New Roman"/>
                <w:b/>
                <w:bCs/>
                <w:color w:val="000000"/>
                <w:sz w:val="22"/>
                <w:lang w:eastAsia="es-ES"/>
              </w:rPr>
              <w:t>Tema</w:t>
            </w:r>
          </w:p>
        </w:tc>
        <w:tc>
          <w:tcPr>
            <w:tcW w:w="1200" w:type="dxa"/>
            <w:tcBorders>
              <w:top w:val="single" w:sz="4" w:space="0" w:color="auto"/>
              <w:left w:val="nil"/>
              <w:bottom w:val="single" w:sz="4" w:space="0" w:color="auto"/>
              <w:right w:val="single" w:sz="4" w:space="0" w:color="auto"/>
            </w:tcBorders>
            <w:shd w:val="clear" w:color="000000" w:fill="BDD7EE"/>
            <w:noWrap/>
            <w:vAlign w:val="bottom"/>
            <w:hideMark/>
          </w:tcPr>
          <w:p w14:paraId="576D9F79" w14:textId="77777777" w:rsidR="004317FE" w:rsidRPr="002470EE" w:rsidRDefault="004317FE" w:rsidP="00AD5A4E">
            <w:pPr>
              <w:spacing w:after="0" w:line="240" w:lineRule="auto"/>
              <w:jc w:val="center"/>
              <w:rPr>
                <w:rFonts w:ascii="Calibri" w:eastAsia="Times New Roman" w:hAnsi="Calibri" w:cs="Times New Roman"/>
                <w:b/>
                <w:bCs/>
                <w:color w:val="000000"/>
                <w:lang w:eastAsia="es-ES"/>
              </w:rPr>
            </w:pPr>
            <w:r w:rsidRPr="002470EE">
              <w:rPr>
                <w:rFonts w:ascii="Calibri" w:eastAsia="Times New Roman" w:hAnsi="Calibri" w:cs="Times New Roman"/>
                <w:b/>
                <w:bCs/>
                <w:color w:val="000000"/>
                <w:sz w:val="22"/>
                <w:lang w:eastAsia="es-ES"/>
              </w:rPr>
              <w:t>Objetivo</w:t>
            </w:r>
          </w:p>
        </w:tc>
        <w:tc>
          <w:tcPr>
            <w:tcW w:w="1320" w:type="dxa"/>
            <w:tcBorders>
              <w:top w:val="single" w:sz="4" w:space="0" w:color="auto"/>
              <w:left w:val="nil"/>
              <w:bottom w:val="single" w:sz="4" w:space="0" w:color="auto"/>
              <w:right w:val="single" w:sz="4" w:space="0" w:color="auto"/>
            </w:tcBorders>
            <w:shd w:val="clear" w:color="000000" w:fill="BDD7EE"/>
            <w:noWrap/>
            <w:vAlign w:val="bottom"/>
            <w:hideMark/>
          </w:tcPr>
          <w:p w14:paraId="238BCDEF" w14:textId="77777777" w:rsidR="004317FE" w:rsidRPr="002470EE" w:rsidRDefault="004317FE" w:rsidP="00AD5A4E">
            <w:pPr>
              <w:spacing w:after="0" w:line="240" w:lineRule="auto"/>
              <w:jc w:val="center"/>
              <w:rPr>
                <w:rFonts w:ascii="Calibri" w:eastAsia="Times New Roman" w:hAnsi="Calibri" w:cs="Times New Roman"/>
                <w:b/>
                <w:bCs/>
                <w:color w:val="000000"/>
                <w:lang w:eastAsia="es-ES"/>
              </w:rPr>
            </w:pPr>
            <w:r w:rsidRPr="002470EE">
              <w:rPr>
                <w:rFonts w:ascii="Calibri" w:eastAsia="Times New Roman" w:hAnsi="Calibri" w:cs="Times New Roman"/>
                <w:b/>
                <w:bCs/>
                <w:color w:val="000000"/>
                <w:sz w:val="22"/>
                <w:lang w:eastAsia="es-ES"/>
              </w:rPr>
              <w:t xml:space="preserve">Metodología </w:t>
            </w:r>
          </w:p>
        </w:tc>
        <w:tc>
          <w:tcPr>
            <w:tcW w:w="1360" w:type="dxa"/>
            <w:tcBorders>
              <w:top w:val="single" w:sz="4" w:space="0" w:color="auto"/>
              <w:left w:val="nil"/>
              <w:bottom w:val="single" w:sz="4" w:space="0" w:color="auto"/>
              <w:right w:val="single" w:sz="4" w:space="0" w:color="auto"/>
            </w:tcBorders>
            <w:shd w:val="clear" w:color="000000" w:fill="BDD7EE"/>
            <w:noWrap/>
            <w:vAlign w:val="bottom"/>
            <w:hideMark/>
          </w:tcPr>
          <w:p w14:paraId="45680FA8" w14:textId="77777777" w:rsidR="004317FE" w:rsidRPr="002470EE" w:rsidRDefault="004317FE" w:rsidP="00AD5A4E">
            <w:pPr>
              <w:spacing w:after="0" w:line="240" w:lineRule="auto"/>
              <w:jc w:val="center"/>
              <w:rPr>
                <w:rFonts w:ascii="Calibri" w:eastAsia="Times New Roman" w:hAnsi="Calibri" w:cs="Times New Roman"/>
                <w:b/>
                <w:bCs/>
                <w:color w:val="000000"/>
                <w:lang w:eastAsia="es-ES"/>
              </w:rPr>
            </w:pPr>
            <w:r w:rsidRPr="002470EE">
              <w:rPr>
                <w:rFonts w:ascii="Calibri" w:eastAsia="Times New Roman" w:hAnsi="Calibri" w:cs="Times New Roman"/>
                <w:b/>
                <w:bCs/>
                <w:color w:val="000000"/>
                <w:sz w:val="22"/>
                <w:lang w:eastAsia="es-ES"/>
              </w:rPr>
              <w:t>Participantes</w:t>
            </w:r>
          </w:p>
        </w:tc>
        <w:tc>
          <w:tcPr>
            <w:tcW w:w="1360" w:type="dxa"/>
            <w:tcBorders>
              <w:top w:val="single" w:sz="4" w:space="0" w:color="auto"/>
              <w:left w:val="nil"/>
              <w:bottom w:val="single" w:sz="4" w:space="0" w:color="auto"/>
              <w:right w:val="single" w:sz="4" w:space="0" w:color="auto"/>
            </w:tcBorders>
            <w:shd w:val="clear" w:color="000000" w:fill="BDD7EE"/>
            <w:noWrap/>
            <w:vAlign w:val="bottom"/>
            <w:hideMark/>
          </w:tcPr>
          <w:p w14:paraId="442D84F6" w14:textId="77777777" w:rsidR="004317FE" w:rsidRPr="002470EE" w:rsidRDefault="004317FE" w:rsidP="00AD5A4E">
            <w:pPr>
              <w:spacing w:after="0" w:line="240" w:lineRule="auto"/>
              <w:jc w:val="center"/>
              <w:rPr>
                <w:rFonts w:ascii="Calibri" w:eastAsia="Times New Roman" w:hAnsi="Calibri" w:cs="Times New Roman"/>
                <w:b/>
                <w:bCs/>
                <w:color w:val="000000"/>
                <w:lang w:eastAsia="es-ES"/>
              </w:rPr>
            </w:pPr>
            <w:r w:rsidRPr="002470EE">
              <w:rPr>
                <w:rFonts w:ascii="Calibri" w:eastAsia="Times New Roman" w:hAnsi="Calibri" w:cs="Times New Roman"/>
                <w:b/>
                <w:bCs/>
                <w:color w:val="000000"/>
                <w:sz w:val="22"/>
                <w:lang w:eastAsia="es-ES"/>
              </w:rPr>
              <w:t>Periodicidad</w:t>
            </w:r>
          </w:p>
        </w:tc>
        <w:tc>
          <w:tcPr>
            <w:tcW w:w="1280" w:type="dxa"/>
            <w:tcBorders>
              <w:top w:val="single" w:sz="4" w:space="0" w:color="auto"/>
              <w:left w:val="nil"/>
              <w:bottom w:val="single" w:sz="4" w:space="0" w:color="auto"/>
              <w:right w:val="single" w:sz="4" w:space="0" w:color="auto"/>
            </w:tcBorders>
            <w:shd w:val="clear" w:color="000000" w:fill="BDD7EE"/>
            <w:noWrap/>
            <w:vAlign w:val="bottom"/>
            <w:hideMark/>
          </w:tcPr>
          <w:p w14:paraId="21529E8C" w14:textId="77777777" w:rsidR="004317FE" w:rsidRPr="002470EE" w:rsidRDefault="004317FE" w:rsidP="00AD5A4E">
            <w:pPr>
              <w:spacing w:after="0" w:line="240" w:lineRule="auto"/>
              <w:jc w:val="center"/>
              <w:rPr>
                <w:rFonts w:ascii="Calibri" w:eastAsia="Times New Roman" w:hAnsi="Calibri" w:cs="Times New Roman"/>
                <w:b/>
                <w:bCs/>
                <w:color w:val="000000"/>
                <w:lang w:eastAsia="es-ES"/>
              </w:rPr>
            </w:pPr>
            <w:r w:rsidRPr="002470EE">
              <w:rPr>
                <w:rFonts w:ascii="Calibri" w:eastAsia="Times New Roman" w:hAnsi="Calibri" w:cs="Times New Roman"/>
                <w:b/>
                <w:bCs/>
                <w:color w:val="000000"/>
                <w:sz w:val="22"/>
                <w:lang w:eastAsia="es-ES"/>
              </w:rPr>
              <w:t>Responsable</w:t>
            </w:r>
          </w:p>
        </w:tc>
      </w:tr>
      <w:tr w:rsidR="004317FE" w:rsidRPr="002470EE" w14:paraId="7A8473E3" w14:textId="77777777" w:rsidTr="00AD5A4E">
        <w:trPr>
          <w:trHeight w:val="2040"/>
          <w:jc w:val="center"/>
        </w:trPr>
        <w:tc>
          <w:tcPr>
            <w:tcW w:w="1344" w:type="dxa"/>
            <w:tcBorders>
              <w:top w:val="nil"/>
              <w:left w:val="single" w:sz="4" w:space="0" w:color="auto"/>
              <w:bottom w:val="single" w:sz="4" w:space="0" w:color="auto"/>
              <w:right w:val="single" w:sz="4" w:space="0" w:color="auto"/>
            </w:tcBorders>
            <w:shd w:val="clear" w:color="auto" w:fill="auto"/>
            <w:vAlign w:val="center"/>
            <w:hideMark/>
          </w:tcPr>
          <w:p w14:paraId="013232F8" w14:textId="77777777" w:rsidR="004317FE" w:rsidRPr="002470EE" w:rsidRDefault="004317FE" w:rsidP="00AD5A4E">
            <w:pPr>
              <w:spacing w:after="0" w:line="240" w:lineRule="auto"/>
              <w:rPr>
                <w:rFonts w:ascii="Calibri" w:eastAsia="Times New Roman" w:hAnsi="Calibri" w:cs="Times New Roman"/>
                <w:color w:val="000000"/>
                <w:lang w:eastAsia="es-ES"/>
              </w:rPr>
            </w:pPr>
            <w:r w:rsidRPr="002470EE">
              <w:rPr>
                <w:rFonts w:ascii="Calibri" w:eastAsia="Times New Roman" w:hAnsi="Calibri" w:cs="Times New Roman"/>
                <w:color w:val="000000"/>
                <w:sz w:val="22"/>
                <w:lang w:eastAsia="es-ES"/>
              </w:rPr>
              <w:t>Prevención en el consumo de bebidas alcohólicas y drogas</w:t>
            </w:r>
          </w:p>
        </w:tc>
        <w:tc>
          <w:tcPr>
            <w:tcW w:w="1200" w:type="dxa"/>
            <w:tcBorders>
              <w:top w:val="nil"/>
              <w:left w:val="nil"/>
              <w:bottom w:val="single" w:sz="4" w:space="0" w:color="auto"/>
              <w:right w:val="single" w:sz="4" w:space="0" w:color="auto"/>
            </w:tcBorders>
            <w:shd w:val="clear" w:color="auto" w:fill="auto"/>
            <w:vAlign w:val="center"/>
            <w:hideMark/>
          </w:tcPr>
          <w:p w14:paraId="7DDA095D" w14:textId="77777777" w:rsidR="004317FE" w:rsidRPr="002470EE" w:rsidRDefault="004317FE" w:rsidP="00AD5A4E">
            <w:pPr>
              <w:spacing w:after="0" w:line="240" w:lineRule="auto"/>
              <w:rPr>
                <w:rFonts w:ascii="Calibri" w:eastAsia="Times New Roman" w:hAnsi="Calibri" w:cs="Times New Roman"/>
                <w:color w:val="000000"/>
                <w:lang w:eastAsia="es-ES"/>
              </w:rPr>
            </w:pPr>
            <w:r w:rsidRPr="002470EE">
              <w:rPr>
                <w:rFonts w:ascii="Calibri" w:eastAsia="Times New Roman" w:hAnsi="Calibri" w:cs="Times New Roman"/>
                <w:color w:val="000000"/>
                <w:sz w:val="22"/>
                <w:lang w:eastAsia="es-ES"/>
              </w:rPr>
              <w:t xml:space="preserve">Capacitar al personal con la finalidad de crear conciencia. </w:t>
            </w:r>
          </w:p>
        </w:tc>
        <w:tc>
          <w:tcPr>
            <w:tcW w:w="1320" w:type="dxa"/>
            <w:tcBorders>
              <w:top w:val="nil"/>
              <w:left w:val="nil"/>
              <w:bottom w:val="single" w:sz="4" w:space="0" w:color="auto"/>
              <w:right w:val="single" w:sz="4" w:space="0" w:color="auto"/>
            </w:tcBorders>
            <w:shd w:val="clear" w:color="auto" w:fill="auto"/>
            <w:vAlign w:val="center"/>
            <w:hideMark/>
          </w:tcPr>
          <w:p w14:paraId="30A63A9C" w14:textId="77777777" w:rsidR="004317FE" w:rsidRPr="002470EE" w:rsidRDefault="004317FE" w:rsidP="00AD5A4E">
            <w:pPr>
              <w:spacing w:after="0" w:line="240" w:lineRule="auto"/>
              <w:jc w:val="center"/>
              <w:rPr>
                <w:rFonts w:ascii="Calibri" w:eastAsia="Times New Roman" w:hAnsi="Calibri" w:cs="Times New Roman"/>
                <w:color w:val="000000"/>
                <w:lang w:eastAsia="es-ES"/>
              </w:rPr>
            </w:pPr>
            <w:r w:rsidRPr="002470EE">
              <w:rPr>
                <w:rFonts w:ascii="Calibri" w:eastAsia="Times New Roman" w:hAnsi="Calibri" w:cs="Times New Roman"/>
                <w:color w:val="000000"/>
                <w:sz w:val="22"/>
                <w:lang w:eastAsia="es-ES"/>
              </w:rPr>
              <w:t xml:space="preserve">Charla </w:t>
            </w:r>
          </w:p>
        </w:tc>
        <w:tc>
          <w:tcPr>
            <w:tcW w:w="1360" w:type="dxa"/>
            <w:tcBorders>
              <w:top w:val="nil"/>
              <w:left w:val="nil"/>
              <w:bottom w:val="single" w:sz="4" w:space="0" w:color="auto"/>
              <w:right w:val="single" w:sz="4" w:space="0" w:color="auto"/>
            </w:tcBorders>
            <w:shd w:val="clear" w:color="auto" w:fill="auto"/>
            <w:vAlign w:val="center"/>
            <w:hideMark/>
          </w:tcPr>
          <w:p w14:paraId="7423416B" w14:textId="77777777" w:rsidR="004317FE" w:rsidRPr="002470EE" w:rsidRDefault="004317FE" w:rsidP="00AD5A4E">
            <w:pPr>
              <w:spacing w:after="0" w:line="240" w:lineRule="auto"/>
              <w:jc w:val="center"/>
              <w:rPr>
                <w:rFonts w:ascii="Calibri" w:eastAsia="Times New Roman" w:hAnsi="Calibri" w:cs="Times New Roman"/>
                <w:color w:val="000000"/>
                <w:lang w:eastAsia="es-ES"/>
              </w:rPr>
            </w:pPr>
            <w:r w:rsidRPr="002470EE">
              <w:rPr>
                <w:rFonts w:ascii="Calibri" w:eastAsia="Times New Roman" w:hAnsi="Calibri" w:cs="Times New Roman"/>
                <w:color w:val="000000"/>
                <w:sz w:val="22"/>
                <w:lang w:eastAsia="es-ES"/>
              </w:rPr>
              <w:t>Todo el Personal</w:t>
            </w:r>
          </w:p>
        </w:tc>
        <w:tc>
          <w:tcPr>
            <w:tcW w:w="1360" w:type="dxa"/>
            <w:tcBorders>
              <w:top w:val="nil"/>
              <w:left w:val="nil"/>
              <w:bottom w:val="single" w:sz="4" w:space="0" w:color="auto"/>
              <w:right w:val="single" w:sz="4" w:space="0" w:color="auto"/>
            </w:tcBorders>
            <w:shd w:val="clear" w:color="auto" w:fill="auto"/>
            <w:vAlign w:val="center"/>
            <w:hideMark/>
          </w:tcPr>
          <w:p w14:paraId="0791A268" w14:textId="77777777" w:rsidR="004317FE" w:rsidRPr="002470EE" w:rsidRDefault="004317FE" w:rsidP="00AD5A4E">
            <w:pPr>
              <w:spacing w:after="0" w:line="240" w:lineRule="auto"/>
              <w:jc w:val="center"/>
              <w:rPr>
                <w:rFonts w:ascii="Calibri" w:eastAsia="Times New Roman" w:hAnsi="Calibri" w:cs="Times New Roman"/>
                <w:color w:val="000000"/>
                <w:lang w:eastAsia="es-ES"/>
              </w:rPr>
            </w:pPr>
            <w:r w:rsidRPr="002470EE">
              <w:rPr>
                <w:rFonts w:ascii="Calibri" w:eastAsia="Times New Roman" w:hAnsi="Calibri" w:cs="Times New Roman"/>
                <w:color w:val="000000"/>
                <w:sz w:val="22"/>
                <w:lang w:eastAsia="es-ES"/>
              </w:rPr>
              <w:t>Anualmente</w:t>
            </w:r>
          </w:p>
        </w:tc>
        <w:tc>
          <w:tcPr>
            <w:tcW w:w="1280" w:type="dxa"/>
            <w:tcBorders>
              <w:top w:val="nil"/>
              <w:left w:val="nil"/>
              <w:bottom w:val="single" w:sz="4" w:space="0" w:color="auto"/>
              <w:right w:val="single" w:sz="4" w:space="0" w:color="auto"/>
            </w:tcBorders>
            <w:shd w:val="clear" w:color="auto" w:fill="auto"/>
            <w:vAlign w:val="center"/>
            <w:hideMark/>
          </w:tcPr>
          <w:p w14:paraId="79101F0F" w14:textId="77777777" w:rsidR="004317FE" w:rsidRPr="002470EE" w:rsidRDefault="004317FE" w:rsidP="00AD5A4E">
            <w:pPr>
              <w:spacing w:after="0" w:line="240" w:lineRule="auto"/>
              <w:rPr>
                <w:rFonts w:ascii="Calibri" w:eastAsia="Times New Roman" w:hAnsi="Calibri" w:cs="Times New Roman"/>
                <w:color w:val="000000"/>
                <w:lang w:eastAsia="es-ES"/>
              </w:rPr>
            </w:pPr>
            <w:r w:rsidRPr="002470EE">
              <w:rPr>
                <w:rFonts w:ascii="Calibri" w:eastAsia="Times New Roman" w:hAnsi="Calibri" w:cs="Times New Roman"/>
                <w:color w:val="000000"/>
                <w:sz w:val="22"/>
                <w:lang w:eastAsia="es-ES"/>
              </w:rPr>
              <w:t>La institución en coordinación del Ministerio de Salud.</w:t>
            </w:r>
          </w:p>
        </w:tc>
      </w:tr>
      <w:tr w:rsidR="004317FE" w:rsidRPr="002470EE" w14:paraId="59201F78" w14:textId="77777777" w:rsidTr="00AD5A4E">
        <w:trPr>
          <w:trHeight w:val="2040"/>
          <w:jc w:val="center"/>
        </w:trPr>
        <w:tc>
          <w:tcPr>
            <w:tcW w:w="1344" w:type="dxa"/>
            <w:tcBorders>
              <w:top w:val="nil"/>
              <w:left w:val="single" w:sz="4" w:space="0" w:color="auto"/>
              <w:bottom w:val="single" w:sz="4" w:space="0" w:color="auto"/>
              <w:right w:val="single" w:sz="4" w:space="0" w:color="auto"/>
            </w:tcBorders>
            <w:shd w:val="clear" w:color="auto" w:fill="auto"/>
            <w:vAlign w:val="center"/>
            <w:hideMark/>
          </w:tcPr>
          <w:p w14:paraId="465ECBF8" w14:textId="77777777" w:rsidR="004317FE" w:rsidRPr="002470EE" w:rsidRDefault="004317FE" w:rsidP="00AD5A4E">
            <w:pPr>
              <w:spacing w:after="0" w:line="240" w:lineRule="auto"/>
              <w:rPr>
                <w:rFonts w:ascii="Calibri" w:eastAsia="Times New Roman" w:hAnsi="Calibri" w:cs="Times New Roman"/>
                <w:color w:val="000000"/>
                <w:lang w:eastAsia="es-ES"/>
              </w:rPr>
            </w:pPr>
            <w:r w:rsidRPr="002470EE">
              <w:rPr>
                <w:rFonts w:ascii="Calibri" w:eastAsia="Times New Roman" w:hAnsi="Calibri" w:cs="Times New Roman"/>
                <w:color w:val="000000"/>
                <w:sz w:val="22"/>
                <w:lang w:eastAsia="es-ES"/>
              </w:rPr>
              <w:t xml:space="preserve">Consecuencias Físicas y Psicológicas del alcohol y </w:t>
            </w:r>
            <w:r>
              <w:rPr>
                <w:rFonts w:ascii="Calibri" w:eastAsia="Times New Roman" w:hAnsi="Calibri" w:cs="Times New Roman"/>
                <w:color w:val="000000"/>
                <w:sz w:val="22"/>
                <w:lang w:eastAsia="es-ES"/>
              </w:rPr>
              <w:t xml:space="preserve">las </w:t>
            </w:r>
            <w:r w:rsidRPr="002470EE">
              <w:rPr>
                <w:rFonts w:ascii="Calibri" w:eastAsia="Times New Roman" w:hAnsi="Calibri" w:cs="Times New Roman"/>
                <w:color w:val="000000"/>
                <w:sz w:val="22"/>
                <w:lang w:eastAsia="es-ES"/>
              </w:rPr>
              <w:t>drogas</w:t>
            </w:r>
          </w:p>
        </w:tc>
        <w:tc>
          <w:tcPr>
            <w:tcW w:w="1200" w:type="dxa"/>
            <w:tcBorders>
              <w:top w:val="nil"/>
              <w:left w:val="nil"/>
              <w:bottom w:val="single" w:sz="4" w:space="0" w:color="auto"/>
              <w:right w:val="single" w:sz="4" w:space="0" w:color="auto"/>
            </w:tcBorders>
            <w:shd w:val="clear" w:color="auto" w:fill="auto"/>
            <w:vAlign w:val="center"/>
            <w:hideMark/>
          </w:tcPr>
          <w:p w14:paraId="3DC3B05A" w14:textId="77777777" w:rsidR="004317FE" w:rsidRPr="002470EE" w:rsidRDefault="004317FE" w:rsidP="00AD5A4E">
            <w:pPr>
              <w:spacing w:after="0" w:line="240" w:lineRule="auto"/>
              <w:rPr>
                <w:rFonts w:ascii="Calibri" w:eastAsia="Times New Roman" w:hAnsi="Calibri" w:cs="Times New Roman"/>
                <w:color w:val="000000"/>
                <w:lang w:eastAsia="es-ES"/>
              </w:rPr>
            </w:pPr>
            <w:r w:rsidRPr="002470EE">
              <w:rPr>
                <w:rFonts w:ascii="Calibri" w:eastAsia="Times New Roman" w:hAnsi="Calibri" w:cs="Times New Roman"/>
                <w:color w:val="000000"/>
                <w:sz w:val="22"/>
                <w:lang w:eastAsia="es-ES"/>
              </w:rPr>
              <w:t>Evitar problemas en el ámbito laboral, familiar y personal.</w:t>
            </w:r>
          </w:p>
        </w:tc>
        <w:tc>
          <w:tcPr>
            <w:tcW w:w="1320" w:type="dxa"/>
            <w:tcBorders>
              <w:top w:val="nil"/>
              <w:left w:val="nil"/>
              <w:bottom w:val="single" w:sz="4" w:space="0" w:color="auto"/>
              <w:right w:val="single" w:sz="4" w:space="0" w:color="auto"/>
            </w:tcBorders>
            <w:shd w:val="clear" w:color="auto" w:fill="auto"/>
            <w:vAlign w:val="center"/>
            <w:hideMark/>
          </w:tcPr>
          <w:p w14:paraId="17513C92" w14:textId="77777777" w:rsidR="004317FE" w:rsidRPr="002470EE" w:rsidRDefault="004317FE" w:rsidP="00AD5A4E">
            <w:pPr>
              <w:spacing w:after="0" w:line="240" w:lineRule="auto"/>
              <w:jc w:val="center"/>
              <w:rPr>
                <w:rFonts w:ascii="Calibri" w:eastAsia="Times New Roman" w:hAnsi="Calibri" w:cs="Times New Roman"/>
                <w:color w:val="000000"/>
                <w:lang w:eastAsia="es-ES"/>
              </w:rPr>
            </w:pPr>
            <w:r w:rsidRPr="002470EE">
              <w:rPr>
                <w:rFonts w:ascii="Calibri" w:eastAsia="Times New Roman" w:hAnsi="Calibri" w:cs="Times New Roman"/>
                <w:color w:val="000000"/>
                <w:sz w:val="22"/>
                <w:lang w:eastAsia="es-ES"/>
              </w:rPr>
              <w:t xml:space="preserve">Charla </w:t>
            </w:r>
          </w:p>
        </w:tc>
        <w:tc>
          <w:tcPr>
            <w:tcW w:w="1360" w:type="dxa"/>
            <w:tcBorders>
              <w:top w:val="nil"/>
              <w:left w:val="nil"/>
              <w:bottom w:val="single" w:sz="4" w:space="0" w:color="auto"/>
              <w:right w:val="single" w:sz="4" w:space="0" w:color="auto"/>
            </w:tcBorders>
            <w:shd w:val="clear" w:color="auto" w:fill="auto"/>
            <w:vAlign w:val="center"/>
            <w:hideMark/>
          </w:tcPr>
          <w:p w14:paraId="228D78A5" w14:textId="77777777" w:rsidR="004317FE" w:rsidRPr="002470EE" w:rsidRDefault="004317FE" w:rsidP="00AD5A4E">
            <w:pPr>
              <w:spacing w:after="0" w:line="240" w:lineRule="auto"/>
              <w:jc w:val="center"/>
              <w:rPr>
                <w:rFonts w:ascii="Calibri" w:eastAsia="Times New Roman" w:hAnsi="Calibri" w:cs="Times New Roman"/>
                <w:color w:val="000000"/>
                <w:lang w:eastAsia="es-ES"/>
              </w:rPr>
            </w:pPr>
            <w:r w:rsidRPr="002470EE">
              <w:rPr>
                <w:rFonts w:ascii="Calibri" w:eastAsia="Times New Roman" w:hAnsi="Calibri" w:cs="Times New Roman"/>
                <w:color w:val="000000"/>
                <w:sz w:val="22"/>
                <w:lang w:eastAsia="es-ES"/>
              </w:rPr>
              <w:t>Todo el Personal</w:t>
            </w:r>
          </w:p>
        </w:tc>
        <w:tc>
          <w:tcPr>
            <w:tcW w:w="1360" w:type="dxa"/>
            <w:tcBorders>
              <w:top w:val="nil"/>
              <w:left w:val="nil"/>
              <w:bottom w:val="single" w:sz="4" w:space="0" w:color="auto"/>
              <w:right w:val="single" w:sz="4" w:space="0" w:color="auto"/>
            </w:tcBorders>
            <w:shd w:val="clear" w:color="auto" w:fill="auto"/>
            <w:vAlign w:val="center"/>
            <w:hideMark/>
          </w:tcPr>
          <w:p w14:paraId="285A0FFC" w14:textId="77777777" w:rsidR="004317FE" w:rsidRPr="002470EE" w:rsidRDefault="004317FE" w:rsidP="00AD5A4E">
            <w:pPr>
              <w:spacing w:after="0" w:line="240" w:lineRule="auto"/>
              <w:jc w:val="center"/>
              <w:rPr>
                <w:rFonts w:ascii="Calibri" w:eastAsia="Times New Roman" w:hAnsi="Calibri" w:cs="Times New Roman"/>
                <w:color w:val="000000"/>
                <w:lang w:eastAsia="es-ES"/>
              </w:rPr>
            </w:pPr>
            <w:r w:rsidRPr="002470EE">
              <w:rPr>
                <w:rFonts w:ascii="Calibri" w:eastAsia="Times New Roman" w:hAnsi="Calibri" w:cs="Times New Roman"/>
                <w:color w:val="000000"/>
                <w:sz w:val="22"/>
                <w:lang w:eastAsia="es-ES"/>
              </w:rPr>
              <w:t>Anualmente</w:t>
            </w:r>
          </w:p>
        </w:tc>
        <w:tc>
          <w:tcPr>
            <w:tcW w:w="1280" w:type="dxa"/>
            <w:tcBorders>
              <w:top w:val="nil"/>
              <w:left w:val="nil"/>
              <w:bottom w:val="single" w:sz="4" w:space="0" w:color="auto"/>
              <w:right w:val="single" w:sz="4" w:space="0" w:color="auto"/>
            </w:tcBorders>
            <w:shd w:val="clear" w:color="auto" w:fill="auto"/>
            <w:vAlign w:val="center"/>
            <w:hideMark/>
          </w:tcPr>
          <w:p w14:paraId="2223F94F" w14:textId="77777777" w:rsidR="004317FE" w:rsidRPr="002470EE" w:rsidRDefault="004317FE" w:rsidP="00AD5A4E">
            <w:pPr>
              <w:spacing w:after="0" w:line="240" w:lineRule="auto"/>
              <w:rPr>
                <w:rFonts w:ascii="Calibri" w:eastAsia="Times New Roman" w:hAnsi="Calibri" w:cs="Times New Roman"/>
                <w:color w:val="000000"/>
                <w:lang w:eastAsia="es-ES"/>
              </w:rPr>
            </w:pPr>
            <w:r w:rsidRPr="002470EE">
              <w:rPr>
                <w:rFonts w:ascii="Calibri" w:eastAsia="Times New Roman" w:hAnsi="Calibri" w:cs="Times New Roman"/>
                <w:color w:val="000000"/>
                <w:sz w:val="22"/>
                <w:lang w:eastAsia="es-ES"/>
              </w:rPr>
              <w:t>La institución en coordinación del Ministerio de Salud.</w:t>
            </w:r>
          </w:p>
        </w:tc>
      </w:tr>
    </w:tbl>
    <w:p w14:paraId="6037791A" w14:textId="77777777" w:rsidR="00223A56" w:rsidRDefault="00223A56" w:rsidP="00223A56">
      <w:pPr>
        <w:spacing w:line="360" w:lineRule="auto"/>
        <w:jc w:val="both"/>
        <w:rPr>
          <w:b/>
        </w:rPr>
      </w:pPr>
    </w:p>
    <w:p w14:paraId="5B776715" w14:textId="0595D5CB" w:rsidR="004317FE" w:rsidRDefault="004317FE" w:rsidP="00223A56">
      <w:pPr>
        <w:spacing w:line="360" w:lineRule="auto"/>
        <w:jc w:val="both"/>
        <w:rPr>
          <w:b/>
        </w:rPr>
      </w:pPr>
      <w:r w:rsidRPr="00D53EA5">
        <w:rPr>
          <w:b/>
        </w:rPr>
        <w:t>Infecciones de trasmisión sexual (ITS) Y VIH SIDA.</w:t>
      </w:r>
    </w:p>
    <w:p w14:paraId="0EBA66E0" w14:textId="77777777" w:rsidR="004317FE" w:rsidRPr="001231AC" w:rsidRDefault="004317FE" w:rsidP="00E60B2D">
      <w:pPr>
        <w:numPr>
          <w:ilvl w:val="0"/>
          <w:numId w:val="133"/>
        </w:numPr>
        <w:spacing w:line="360" w:lineRule="auto"/>
        <w:jc w:val="both"/>
        <w:rPr>
          <w:b/>
        </w:rPr>
      </w:pPr>
      <w:r>
        <w:t xml:space="preserve">Capacitar a los colaboradores del Colegio de Mejicanos Samuel Christian School sobre la prevención de infecciones de trasmisión sexual. </w:t>
      </w:r>
    </w:p>
    <w:p w14:paraId="2009557A" w14:textId="77777777" w:rsidR="004317FE" w:rsidRPr="001231AC" w:rsidRDefault="004317FE" w:rsidP="00E60B2D">
      <w:pPr>
        <w:numPr>
          <w:ilvl w:val="0"/>
          <w:numId w:val="133"/>
        </w:numPr>
        <w:spacing w:line="360" w:lineRule="auto"/>
        <w:jc w:val="both"/>
        <w:rPr>
          <w:b/>
        </w:rPr>
      </w:pPr>
      <w:r>
        <w:t>Prevenir la discriminación hacia las personas con VIH SIDA</w:t>
      </w:r>
    </w:p>
    <w:p w14:paraId="2120E258" w14:textId="77777777" w:rsidR="004317FE" w:rsidRPr="001231AC" w:rsidRDefault="004317FE" w:rsidP="00E60B2D">
      <w:pPr>
        <w:numPr>
          <w:ilvl w:val="0"/>
          <w:numId w:val="133"/>
        </w:numPr>
        <w:spacing w:line="360" w:lineRule="auto"/>
        <w:jc w:val="both"/>
        <w:rPr>
          <w:b/>
        </w:rPr>
      </w:pPr>
      <w:r>
        <w:t xml:space="preserve">Informar las consecuencias de las ITS y cómo evitarlas </w:t>
      </w:r>
    </w:p>
    <w:p w14:paraId="05980637" w14:textId="5EC7F3DE" w:rsidR="004317FE" w:rsidRPr="006A6306" w:rsidRDefault="004317FE" w:rsidP="00E60B2D">
      <w:pPr>
        <w:numPr>
          <w:ilvl w:val="0"/>
          <w:numId w:val="133"/>
        </w:numPr>
        <w:spacing w:line="360" w:lineRule="auto"/>
        <w:jc w:val="both"/>
        <w:rPr>
          <w:b/>
        </w:rPr>
      </w:pPr>
      <w:r>
        <w:t xml:space="preserve">Crear material informativo para una mayor divulgación. </w:t>
      </w:r>
    </w:p>
    <w:p w14:paraId="37E374B3" w14:textId="5B66E4AF" w:rsidR="006A6306" w:rsidRDefault="006A6306" w:rsidP="006A6306">
      <w:pPr>
        <w:spacing w:line="360" w:lineRule="auto"/>
        <w:ind w:left="786"/>
        <w:jc w:val="both"/>
      </w:pPr>
    </w:p>
    <w:p w14:paraId="155FF56E" w14:textId="32AA7475" w:rsidR="006A6306" w:rsidRDefault="006A6306" w:rsidP="006A6306">
      <w:pPr>
        <w:spacing w:line="360" w:lineRule="auto"/>
        <w:ind w:left="786"/>
        <w:jc w:val="both"/>
      </w:pPr>
    </w:p>
    <w:p w14:paraId="5042818C" w14:textId="1A4E964B" w:rsidR="006A6306" w:rsidRDefault="006A6306" w:rsidP="006A6306">
      <w:pPr>
        <w:spacing w:line="360" w:lineRule="auto"/>
        <w:ind w:left="786"/>
        <w:jc w:val="both"/>
        <w:rPr>
          <w:b/>
        </w:rPr>
      </w:pPr>
    </w:p>
    <w:p w14:paraId="53E86BE0" w14:textId="77777777" w:rsidR="000C649D" w:rsidRPr="004764D8" w:rsidRDefault="000C649D" w:rsidP="006A6306">
      <w:pPr>
        <w:spacing w:line="360" w:lineRule="auto"/>
        <w:ind w:left="786"/>
        <w:jc w:val="both"/>
        <w:rPr>
          <w:b/>
        </w:rPr>
      </w:pPr>
    </w:p>
    <w:p w14:paraId="343320F5" w14:textId="77777777" w:rsidR="004317FE" w:rsidRPr="004764D8" w:rsidRDefault="004317FE" w:rsidP="004317FE">
      <w:pPr>
        <w:spacing w:line="360" w:lineRule="auto"/>
        <w:ind w:left="426"/>
        <w:jc w:val="both"/>
        <w:rPr>
          <w:b/>
        </w:rPr>
      </w:pPr>
      <w:r>
        <w:rPr>
          <w:b/>
        </w:rPr>
        <w:lastRenderedPageBreak/>
        <w:t>Matriz de los programas sobre las infecciones de transmisión sexual (ITS) y el VIH SIDA.</w:t>
      </w:r>
    </w:p>
    <w:tbl>
      <w:tblPr>
        <w:tblW w:w="8102" w:type="dxa"/>
        <w:jc w:val="center"/>
        <w:tblCellMar>
          <w:left w:w="70" w:type="dxa"/>
          <w:right w:w="70" w:type="dxa"/>
        </w:tblCellMar>
        <w:tblLook w:val="04A0" w:firstRow="1" w:lastRow="0" w:firstColumn="1" w:lastColumn="0" w:noHBand="0" w:noVBand="1"/>
      </w:tblPr>
      <w:tblGrid>
        <w:gridCol w:w="1156"/>
        <w:gridCol w:w="1525"/>
        <w:gridCol w:w="1501"/>
        <w:gridCol w:w="1362"/>
        <w:gridCol w:w="1438"/>
        <w:gridCol w:w="1304"/>
      </w:tblGrid>
      <w:tr w:rsidR="004317FE" w:rsidRPr="00AF6F18" w14:paraId="2BD9A94E" w14:textId="77777777" w:rsidTr="00AD5A4E">
        <w:trPr>
          <w:trHeight w:val="293"/>
          <w:jc w:val="center"/>
        </w:trPr>
        <w:tc>
          <w:tcPr>
            <w:tcW w:w="1151"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28841A97" w14:textId="77777777" w:rsidR="004317FE" w:rsidRPr="00AF6F18" w:rsidRDefault="004317FE" w:rsidP="00AD5A4E">
            <w:pPr>
              <w:spacing w:after="0" w:line="240" w:lineRule="auto"/>
              <w:jc w:val="center"/>
              <w:rPr>
                <w:rFonts w:ascii="Calibri" w:eastAsia="Times New Roman" w:hAnsi="Calibri" w:cs="Times New Roman"/>
                <w:b/>
                <w:bCs/>
                <w:color w:val="000000"/>
                <w:lang w:eastAsia="es-ES"/>
              </w:rPr>
            </w:pPr>
            <w:r w:rsidRPr="00AF6F18">
              <w:rPr>
                <w:rFonts w:ascii="Calibri" w:eastAsia="Times New Roman" w:hAnsi="Calibri" w:cs="Times New Roman"/>
                <w:b/>
                <w:bCs/>
                <w:color w:val="000000"/>
                <w:sz w:val="22"/>
                <w:lang w:eastAsia="es-ES"/>
              </w:rPr>
              <w:t>Tema</w:t>
            </w:r>
          </w:p>
        </w:tc>
        <w:tc>
          <w:tcPr>
            <w:tcW w:w="1462" w:type="dxa"/>
            <w:tcBorders>
              <w:top w:val="single" w:sz="4" w:space="0" w:color="auto"/>
              <w:left w:val="nil"/>
              <w:bottom w:val="single" w:sz="4" w:space="0" w:color="auto"/>
              <w:right w:val="single" w:sz="4" w:space="0" w:color="auto"/>
            </w:tcBorders>
            <w:shd w:val="clear" w:color="000000" w:fill="BDD7EE"/>
            <w:noWrap/>
            <w:vAlign w:val="bottom"/>
            <w:hideMark/>
          </w:tcPr>
          <w:p w14:paraId="6EFCE68C" w14:textId="77777777" w:rsidR="004317FE" w:rsidRPr="00AF6F18" w:rsidRDefault="004317FE" w:rsidP="00AD5A4E">
            <w:pPr>
              <w:spacing w:after="0" w:line="240" w:lineRule="auto"/>
              <w:jc w:val="center"/>
              <w:rPr>
                <w:rFonts w:ascii="Calibri" w:eastAsia="Times New Roman" w:hAnsi="Calibri" w:cs="Times New Roman"/>
                <w:b/>
                <w:bCs/>
                <w:color w:val="000000"/>
                <w:lang w:eastAsia="es-ES"/>
              </w:rPr>
            </w:pPr>
            <w:r w:rsidRPr="00AF6F18">
              <w:rPr>
                <w:rFonts w:ascii="Calibri" w:eastAsia="Times New Roman" w:hAnsi="Calibri" w:cs="Times New Roman"/>
                <w:b/>
                <w:bCs/>
                <w:color w:val="000000"/>
                <w:sz w:val="22"/>
                <w:lang w:eastAsia="es-ES"/>
              </w:rPr>
              <w:t>Objetivo</w:t>
            </w:r>
          </w:p>
        </w:tc>
        <w:tc>
          <w:tcPr>
            <w:tcW w:w="1439" w:type="dxa"/>
            <w:tcBorders>
              <w:top w:val="single" w:sz="4" w:space="0" w:color="auto"/>
              <w:left w:val="nil"/>
              <w:bottom w:val="single" w:sz="4" w:space="0" w:color="auto"/>
              <w:right w:val="single" w:sz="4" w:space="0" w:color="auto"/>
            </w:tcBorders>
            <w:shd w:val="clear" w:color="000000" w:fill="BDD7EE"/>
            <w:noWrap/>
            <w:vAlign w:val="bottom"/>
            <w:hideMark/>
          </w:tcPr>
          <w:p w14:paraId="772584F0" w14:textId="77777777" w:rsidR="004317FE" w:rsidRPr="00AF6F18" w:rsidRDefault="004317FE" w:rsidP="00AD5A4E">
            <w:pPr>
              <w:spacing w:after="0" w:line="240" w:lineRule="auto"/>
              <w:jc w:val="center"/>
              <w:rPr>
                <w:rFonts w:ascii="Calibri" w:eastAsia="Times New Roman" w:hAnsi="Calibri" w:cs="Times New Roman"/>
                <w:b/>
                <w:bCs/>
                <w:color w:val="000000"/>
                <w:lang w:eastAsia="es-ES"/>
              </w:rPr>
            </w:pPr>
            <w:r w:rsidRPr="00AF6F18">
              <w:rPr>
                <w:rFonts w:ascii="Calibri" w:eastAsia="Times New Roman" w:hAnsi="Calibri" w:cs="Times New Roman"/>
                <w:b/>
                <w:bCs/>
                <w:color w:val="000000"/>
                <w:sz w:val="22"/>
                <w:lang w:eastAsia="es-ES"/>
              </w:rPr>
              <w:t xml:space="preserve">Metodología </w:t>
            </w:r>
          </w:p>
        </w:tc>
        <w:tc>
          <w:tcPr>
            <w:tcW w:w="1362" w:type="dxa"/>
            <w:tcBorders>
              <w:top w:val="single" w:sz="4" w:space="0" w:color="auto"/>
              <w:left w:val="nil"/>
              <w:bottom w:val="single" w:sz="4" w:space="0" w:color="auto"/>
              <w:right w:val="single" w:sz="4" w:space="0" w:color="auto"/>
            </w:tcBorders>
            <w:shd w:val="clear" w:color="000000" w:fill="BDD7EE"/>
            <w:noWrap/>
            <w:vAlign w:val="bottom"/>
            <w:hideMark/>
          </w:tcPr>
          <w:p w14:paraId="7569E398" w14:textId="77777777" w:rsidR="004317FE" w:rsidRPr="00AF6F18" w:rsidRDefault="004317FE" w:rsidP="00AD5A4E">
            <w:pPr>
              <w:spacing w:after="0" w:line="240" w:lineRule="auto"/>
              <w:jc w:val="center"/>
              <w:rPr>
                <w:rFonts w:ascii="Calibri" w:eastAsia="Times New Roman" w:hAnsi="Calibri" w:cs="Times New Roman"/>
                <w:b/>
                <w:bCs/>
                <w:color w:val="000000"/>
                <w:lang w:eastAsia="es-ES"/>
              </w:rPr>
            </w:pPr>
            <w:r w:rsidRPr="00AF6F18">
              <w:rPr>
                <w:rFonts w:ascii="Calibri" w:eastAsia="Times New Roman" w:hAnsi="Calibri" w:cs="Times New Roman"/>
                <w:b/>
                <w:bCs/>
                <w:color w:val="000000"/>
                <w:sz w:val="22"/>
                <w:lang w:eastAsia="es-ES"/>
              </w:rPr>
              <w:t>Participantes</w:t>
            </w:r>
          </w:p>
        </w:tc>
        <w:tc>
          <w:tcPr>
            <w:tcW w:w="1438" w:type="dxa"/>
            <w:tcBorders>
              <w:top w:val="single" w:sz="4" w:space="0" w:color="auto"/>
              <w:left w:val="nil"/>
              <w:bottom w:val="single" w:sz="4" w:space="0" w:color="auto"/>
              <w:right w:val="single" w:sz="4" w:space="0" w:color="auto"/>
            </w:tcBorders>
            <w:shd w:val="clear" w:color="000000" w:fill="BDD7EE"/>
            <w:noWrap/>
            <w:vAlign w:val="bottom"/>
            <w:hideMark/>
          </w:tcPr>
          <w:p w14:paraId="7A4D3A86" w14:textId="77777777" w:rsidR="004317FE" w:rsidRPr="00AF6F18" w:rsidRDefault="004317FE" w:rsidP="00AD5A4E">
            <w:pPr>
              <w:spacing w:after="0" w:line="240" w:lineRule="auto"/>
              <w:jc w:val="center"/>
              <w:rPr>
                <w:rFonts w:ascii="Calibri" w:eastAsia="Times New Roman" w:hAnsi="Calibri" w:cs="Times New Roman"/>
                <w:b/>
                <w:bCs/>
                <w:color w:val="000000"/>
                <w:lang w:eastAsia="es-ES"/>
              </w:rPr>
            </w:pPr>
            <w:r w:rsidRPr="00AF6F18">
              <w:rPr>
                <w:rFonts w:ascii="Calibri" w:eastAsia="Times New Roman" w:hAnsi="Calibri" w:cs="Times New Roman"/>
                <w:b/>
                <w:bCs/>
                <w:color w:val="000000"/>
                <w:sz w:val="22"/>
                <w:lang w:eastAsia="es-ES"/>
              </w:rPr>
              <w:t>Periodicidad</w:t>
            </w:r>
          </w:p>
        </w:tc>
        <w:tc>
          <w:tcPr>
            <w:tcW w:w="1250" w:type="dxa"/>
            <w:tcBorders>
              <w:top w:val="single" w:sz="4" w:space="0" w:color="auto"/>
              <w:left w:val="nil"/>
              <w:bottom w:val="single" w:sz="4" w:space="0" w:color="auto"/>
              <w:right w:val="single" w:sz="4" w:space="0" w:color="auto"/>
            </w:tcBorders>
            <w:shd w:val="clear" w:color="000000" w:fill="BDD7EE"/>
            <w:noWrap/>
            <w:vAlign w:val="bottom"/>
            <w:hideMark/>
          </w:tcPr>
          <w:p w14:paraId="7FCB0DB4" w14:textId="77777777" w:rsidR="004317FE" w:rsidRPr="00AF6F18" w:rsidRDefault="004317FE" w:rsidP="00AD5A4E">
            <w:pPr>
              <w:spacing w:after="0" w:line="240" w:lineRule="auto"/>
              <w:jc w:val="center"/>
              <w:rPr>
                <w:rFonts w:ascii="Calibri" w:eastAsia="Times New Roman" w:hAnsi="Calibri" w:cs="Times New Roman"/>
                <w:b/>
                <w:bCs/>
                <w:color w:val="000000"/>
                <w:lang w:eastAsia="es-ES"/>
              </w:rPr>
            </w:pPr>
            <w:r w:rsidRPr="00AF6F18">
              <w:rPr>
                <w:rFonts w:ascii="Calibri" w:eastAsia="Times New Roman" w:hAnsi="Calibri" w:cs="Times New Roman"/>
                <w:b/>
                <w:bCs/>
                <w:color w:val="000000"/>
                <w:sz w:val="22"/>
                <w:lang w:eastAsia="es-ES"/>
              </w:rPr>
              <w:t>Responsable</w:t>
            </w:r>
          </w:p>
        </w:tc>
      </w:tr>
      <w:tr w:rsidR="004317FE" w:rsidRPr="00AF6F18" w14:paraId="6465B990" w14:textId="77777777" w:rsidTr="00AD5A4E">
        <w:trPr>
          <w:trHeight w:val="2056"/>
          <w:jc w:val="center"/>
        </w:trPr>
        <w:tc>
          <w:tcPr>
            <w:tcW w:w="1151" w:type="dxa"/>
            <w:tcBorders>
              <w:top w:val="nil"/>
              <w:left w:val="single" w:sz="4" w:space="0" w:color="auto"/>
              <w:bottom w:val="single" w:sz="4" w:space="0" w:color="auto"/>
              <w:right w:val="single" w:sz="4" w:space="0" w:color="auto"/>
            </w:tcBorders>
            <w:shd w:val="clear" w:color="auto" w:fill="auto"/>
            <w:vAlign w:val="center"/>
            <w:hideMark/>
          </w:tcPr>
          <w:p w14:paraId="5840D300" w14:textId="77777777" w:rsidR="004317FE" w:rsidRPr="00AF6F18" w:rsidRDefault="004317FE" w:rsidP="00AD5A4E">
            <w:pPr>
              <w:spacing w:after="0" w:line="240" w:lineRule="auto"/>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Toma de prueba voluntaria de VIH</w:t>
            </w:r>
          </w:p>
        </w:tc>
        <w:tc>
          <w:tcPr>
            <w:tcW w:w="1462" w:type="dxa"/>
            <w:tcBorders>
              <w:top w:val="nil"/>
              <w:left w:val="nil"/>
              <w:bottom w:val="single" w:sz="4" w:space="0" w:color="auto"/>
              <w:right w:val="single" w:sz="4" w:space="0" w:color="auto"/>
            </w:tcBorders>
            <w:shd w:val="clear" w:color="auto" w:fill="auto"/>
            <w:vAlign w:val="center"/>
            <w:hideMark/>
          </w:tcPr>
          <w:p w14:paraId="49EB93A5" w14:textId="77777777" w:rsidR="004317FE" w:rsidRPr="00AF6F18" w:rsidRDefault="004317FE" w:rsidP="00AD5A4E">
            <w:pPr>
              <w:spacing w:after="0" w:line="240" w:lineRule="auto"/>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 xml:space="preserve">Crear conciencia sobre la importancia de un diagnostico anticipado. </w:t>
            </w:r>
          </w:p>
        </w:tc>
        <w:tc>
          <w:tcPr>
            <w:tcW w:w="1439" w:type="dxa"/>
            <w:tcBorders>
              <w:top w:val="nil"/>
              <w:left w:val="nil"/>
              <w:bottom w:val="single" w:sz="4" w:space="0" w:color="auto"/>
              <w:right w:val="single" w:sz="4" w:space="0" w:color="auto"/>
            </w:tcBorders>
            <w:shd w:val="clear" w:color="auto" w:fill="auto"/>
            <w:vAlign w:val="center"/>
            <w:hideMark/>
          </w:tcPr>
          <w:p w14:paraId="6D8C0950" w14:textId="77777777" w:rsidR="004317FE" w:rsidRPr="00AF6F18" w:rsidRDefault="004317FE" w:rsidP="00AD5A4E">
            <w:pPr>
              <w:spacing w:after="0" w:line="240" w:lineRule="auto"/>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Solicitud de pruebas al Ministerio de Salud</w:t>
            </w:r>
          </w:p>
        </w:tc>
        <w:tc>
          <w:tcPr>
            <w:tcW w:w="1362" w:type="dxa"/>
            <w:tcBorders>
              <w:top w:val="nil"/>
              <w:left w:val="nil"/>
              <w:bottom w:val="single" w:sz="4" w:space="0" w:color="auto"/>
              <w:right w:val="single" w:sz="4" w:space="0" w:color="auto"/>
            </w:tcBorders>
            <w:shd w:val="clear" w:color="auto" w:fill="auto"/>
            <w:vAlign w:val="center"/>
            <w:hideMark/>
          </w:tcPr>
          <w:p w14:paraId="304E433D" w14:textId="77777777" w:rsidR="004317FE" w:rsidRPr="00AF6F18" w:rsidRDefault="004317FE" w:rsidP="00AD5A4E">
            <w:pPr>
              <w:spacing w:after="0" w:line="240" w:lineRule="auto"/>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Todo el Personal de manera voluntaria</w:t>
            </w:r>
          </w:p>
        </w:tc>
        <w:tc>
          <w:tcPr>
            <w:tcW w:w="1438" w:type="dxa"/>
            <w:tcBorders>
              <w:top w:val="nil"/>
              <w:left w:val="nil"/>
              <w:bottom w:val="single" w:sz="4" w:space="0" w:color="auto"/>
              <w:right w:val="single" w:sz="4" w:space="0" w:color="auto"/>
            </w:tcBorders>
            <w:shd w:val="clear" w:color="auto" w:fill="auto"/>
            <w:vAlign w:val="center"/>
            <w:hideMark/>
          </w:tcPr>
          <w:p w14:paraId="45765AB2" w14:textId="77777777" w:rsidR="004317FE" w:rsidRPr="00AF6F18" w:rsidRDefault="004317FE" w:rsidP="00AD5A4E">
            <w:pPr>
              <w:spacing w:after="0" w:line="240" w:lineRule="auto"/>
              <w:jc w:val="center"/>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Anualmente</w:t>
            </w:r>
          </w:p>
        </w:tc>
        <w:tc>
          <w:tcPr>
            <w:tcW w:w="1250" w:type="dxa"/>
            <w:tcBorders>
              <w:top w:val="nil"/>
              <w:left w:val="nil"/>
              <w:bottom w:val="single" w:sz="4" w:space="0" w:color="auto"/>
              <w:right w:val="single" w:sz="4" w:space="0" w:color="auto"/>
            </w:tcBorders>
            <w:shd w:val="clear" w:color="auto" w:fill="auto"/>
            <w:vAlign w:val="center"/>
            <w:hideMark/>
          </w:tcPr>
          <w:p w14:paraId="688228D7" w14:textId="77777777" w:rsidR="004317FE" w:rsidRPr="00AF6F18" w:rsidRDefault="004317FE" w:rsidP="00AD5A4E">
            <w:pPr>
              <w:spacing w:after="0" w:line="240" w:lineRule="auto"/>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La institución en coordinación del Ministerio de Salud.</w:t>
            </w:r>
          </w:p>
        </w:tc>
      </w:tr>
      <w:tr w:rsidR="004317FE" w:rsidRPr="00AF6F18" w14:paraId="679E89CE" w14:textId="77777777" w:rsidTr="00AD5A4E">
        <w:trPr>
          <w:trHeight w:val="2056"/>
          <w:jc w:val="center"/>
        </w:trPr>
        <w:tc>
          <w:tcPr>
            <w:tcW w:w="1151" w:type="dxa"/>
            <w:tcBorders>
              <w:top w:val="nil"/>
              <w:left w:val="single" w:sz="4" w:space="0" w:color="auto"/>
              <w:bottom w:val="single" w:sz="4" w:space="0" w:color="auto"/>
              <w:right w:val="single" w:sz="4" w:space="0" w:color="auto"/>
            </w:tcBorders>
            <w:shd w:val="clear" w:color="auto" w:fill="auto"/>
            <w:vAlign w:val="center"/>
            <w:hideMark/>
          </w:tcPr>
          <w:p w14:paraId="2D8CB403" w14:textId="77777777" w:rsidR="004317FE" w:rsidRPr="00AF6F18" w:rsidRDefault="004317FE" w:rsidP="00AD5A4E">
            <w:pPr>
              <w:spacing w:after="0" w:line="240" w:lineRule="auto"/>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 xml:space="preserve">Métodos de Prevención de ITS Y VIH SIDA </w:t>
            </w:r>
          </w:p>
        </w:tc>
        <w:tc>
          <w:tcPr>
            <w:tcW w:w="1462" w:type="dxa"/>
            <w:tcBorders>
              <w:top w:val="nil"/>
              <w:left w:val="nil"/>
              <w:bottom w:val="single" w:sz="4" w:space="0" w:color="auto"/>
              <w:right w:val="single" w:sz="4" w:space="0" w:color="auto"/>
            </w:tcBorders>
            <w:shd w:val="clear" w:color="auto" w:fill="auto"/>
            <w:vAlign w:val="center"/>
            <w:hideMark/>
          </w:tcPr>
          <w:p w14:paraId="09E2A3BF" w14:textId="77777777" w:rsidR="004317FE" w:rsidRPr="00AF6F18" w:rsidRDefault="004317FE" w:rsidP="00AD5A4E">
            <w:pPr>
              <w:spacing w:after="0" w:line="240" w:lineRule="auto"/>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 xml:space="preserve">Contribuir a la concientización y prevenir las ITS Y VIH </w:t>
            </w:r>
          </w:p>
        </w:tc>
        <w:tc>
          <w:tcPr>
            <w:tcW w:w="1439" w:type="dxa"/>
            <w:tcBorders>
              <w:top w:val="nil"/>
              <w:left w:val="nil"/>
              <w:bottom w:val="single" w:sz="4" w:space="0" w:color="auto"/>
              <w:right w:val="single" w:sz="4" w:space="0" w:color="auto"/>
            </w:tcBorders>
            <w:shd w:val="clear" w:color="auto" w:fill="auto"/>
            <w:vAlign w:val="center"/>
            <w:hideMark/>
          </w:tcPr>
          <w:p w14:paraId="56B082E5" w14:textId="77777777" w:rsidR="004317FE" w:rsidRPr="00AF6F18" w:rsidRDefault="004317FE" w:rsidP="00AD5A4E">
            <w:pPr>
              <w:spacing w:after="0" w:line="240" w:lineRule="auto"/>
              <w:jc w:val="center"/>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 xml:space="preserve">Charla </w:t>
            </w:r>
          </w:p>
        </w:tc>
        <w:tc>
          <w:tcPr>
            <w:tcW w:w="1362" w:type="dxa"/>
            <w:tcBorders>
              <w:top w:val="nil"/>
              <w:left w:val="nil"/>
              <w:bottom w:val="single" w:sz="4" w:space="0" w:color="auto"/>
              <w:right w:val="single" w:sz="4" w:space="0" w:color="auto"/>
            </w:tcBorders>
            <w:shd w:val="clear" w:color="auto" w:fill="auto"/>
            <w:vAlign w:val="center"/>
            <w:hideMark/>
          </w:tcPr>
          <w:p w14:paraId="4C9A60FC" w14:textId="77777777" w:rsidR="004317FE" w:rsidRPr="00AF6F18" w:rsidRDefault="004317FE" w:rsidP="00AD5A4E">
            <w:pPr>
              <w:spacing w:after="0" w:line="240" w:lineRule="auto"/>
              <w:jc w:val="center"/>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Todo el Personal</w:t>
            </w:r>
          </w:p>
        </w:tc>
        <w:tc>
          <w:tcPr>
            <w:tcW w:w="1438" w:type="dxa"/>
            <w:tcBorders>
              <w:top w:val="nil"/>
              <w:left w:val="nil"/>
              <w:bottom w:val="single" w:sz="4" w:space="0" w:color="auto"/>
              <w:right w:val="single" w:sz="4" w:space="0" w:color="auto"/>
            </w:tcBorders>
            <w:shd w:val="clear" w:color="auto" w:fill="auto"/>
            <w:vAlign w:val="center"/>
            <w:hideMark/>
          </w:tcPr>
          <w:p w14:paraId="59877C8F" w14:textId="77777777" w:rsidR="004317FE" w:rsidRPr="00AF6F18" w:rsidRDefault="004317FE" w:rsidP="00AD5A4E">
            <w:pPr>
              <w:spacing w:after="0" w:line="240" w:lineRule="auto"/>
              <w:jc w:val="center"/>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Anualmente</w:t>
            </w:r>
          </w:p>
        </w:tc>
        <w:tc>
          <w:tcPr>
            <w:tcW w:w="1250" w:type="dxa"/>
            <w:tcBorders>
              <w:top w:val="nil"/>
              <w:left w:val="nil"/>
              <w:bottom w:val="single" w:sz="4" w:space="0" w:color="auto"/>
              <w:right w:val="single" w:sz="4" w:space="0" w:color="auto"/>
            </w:tcBorders>
            <w:shd w:val="clear" w:color="auto" w:fill="auto"/>
            <w:vAlign w:val="center"/>
            <w:hideMark/>
          </w:tcPr>
          <w:p w14:paraId="3DC2720F" w14:textId="77777777" w:rsidR="004317FE" w:rsidRPr="00AF6F18" w:rsidRDefault="004317FE" w:rsidP="00AD5A4E">
            <w:pPr>
              <w:spacing w:after="0" w:line="240" w:lineRule="auto"/>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La institución en coordinación del Ministerio de Salud.</w:t>
            </w:r>
          </w:p>
        </w:tc>
      </w:tr>
      <w:tr w:rsidR="004317FE" w:rsidRPr="00AF6F18" w14:paraId="22556092" w14:textId="77777777" w:rsidTr="00AD5A4E">
        <w:trPr>
          <w:trHeight w:val="2056"/>
          <w:jc w:val="center"/>
        </w:trPr>
        <w:tc>
          <w:tcPr>
            <w:tcW w:w="1151" w:type="dxa"/>
            <w:tcBorders>
              <w:top w:val="nil"/>
              <w:left w:val="single" w:sz="4" w:space="0" w:color="auto"/>
              <w:bottom w:val="single" w:sz="4" w:space="0" w:color="auto"/>
              <w:right w:val="single" w:sz="4" w:space="0" w:color="auto"/>
            </w:tcBorders>
            <w:shd w:val="clear" w:color="auto" w:fill="auto"/>
            <w:vAlign w:val="center"/>
            <w:hideMark/>
          </w:tcPr>
          <w:p w14:paraId="4819944E" w14:textId="77777777" w:rsidR="004317FE" w:rsidRPr="00AF6F18" w:rsidRDefault="004317FE" w:rsidP="00AD5A4E">
            <w:pPr>
              <w:spacing w:after="0" w:line="240" w:lineRule="auto"/>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 xml:space="preserve">Charlas de Inducción </w:t>
            </w:r>
          </w:p>
        </w:tc>
        <w:tc>
          <w:tcPr>
            <w:tcW w:w="1462" w:type="dxa"/>
            <w:tcBorders>
              <w:top w:val="nil"/>
              <w:left w:val="nil"/>
              <w:bottom w:val="single" w:sz="4" w:space="0" w:color="auto"/>
              <w:right w:val="single" w:sz="4" w:space="0" w:color="auto"/>
            </w:tcBorders>
            <w:shd w:val="clear" w:color="auto" w:fill="auto"/>
            <w:vAlign w:val="center"/>
            <w:hideMark/>
          </w:tcPr>
          <w:p w14:paraId="185B4077" w14:textId="77777777" w:rsidR="004317FE" w:rsidRPr="00AF6F18" w:rsidRDefault="004317FE" w:rsidP="00AD5A4E">
            <w:pPr>
              <w:spacing w:after="0" w:line="240" w:lineRule="auto"/>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Informar lineamientos básicos dentro del Colegio sobre ITS Y VIH</w:t>
            </w:r>
          </w:p>
        </w:tc>
        <w:tc>
          <w:tcPr>
            <w:tcW w:w="1439" w:type="dxa"/>
            <w:tcBorders>
              <w:top w:val="nil"/>
              <w:left w:val="nil"/>
              <w:bottom w:val="single" w:sz="4" w:space="0" w:color="auto"/>
              <w:right w:val="single" w:sz="4" w:space="0" w:color="auto"/>
            </w:tcBorders>
            <w:shd w:val="clear" w:color="auto" w:fill="auto"/>
            <w:vAlign w:val="center"/>
            <w:hideMark/>
          </w:tcPr>
          <w:p w14:paraId="7FC4DDAF" w14:textId="77777777" w:rsidR="004317FE" w:rsidRPr="00AF6F18" w:rsidRDefault="004317FE" w:rsidP="00AD5A4E">
            <w:pPr>
              <w:spacing w:after="0" w:line="240" w:lineRule="auto"/>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Presentaciones y Charlas</w:t>
            </w:r>
          </w:p>
        </w:tc>
        <w:tc>
          <w:tcPr>
            <w:tcW w:w="1362" w:type="dxa"/>
            <w:tcBorders>
              <w:top w:val="nil"/>
              <w:left w:val="nil"/>
              <w:bottom w:val="single" w:sz="4" w:space="0" w:color="auto"/>
              <w:right w:val="single" w:sz="4" w:space="0" w:color="auto"/>
            </w:tcBorders>
            <w:shd w:val="clear" w:color="auto" w:fill="auto"/>
            <w:vAlign w:val="center"/>
            <w:hideMark/>
          </w:tcPr>
          <w:p w14:paraId="3E797537" w14:textId="77777777" w:rsidR="004317FE" w:rsidRPr="00AF6F18" w:rsidRDefault="004317FE" w:rsidP="00AD5A4E">
            <w:pPr>
              <w:spacing w:after="0" w:line="240" w:lineRule="auto"/>
              <w:jc w:val="center"/>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Todo el Personal</w:t>
            </w:r>
          </w:p>
        </w:tc>
        <w:tc>
          <w:tcPr>
            <w:tcW w:w="1438" w:type="dxa"/>
            <w:tcBorders>
              <w:top w:val="nil"/>
              <w:left w:val="nil"/>
              <w:bottom w:val="single" w:sz="4" w:space="0" w:color="auto"/>
              <w:right w:val="single" w:sz="4" w:space="0" w:color="auto"/>
            </w:tcBorders>
            <w:shd w:val="clear" w:color="auto" w:fill="auto"/>
            <w:vAlign w:val="center"/>
            <w:hideMark/>
          </w:tcPr>
          <w:p w14:paraId="54929586" w14:textId="77777777" w:rsidR="004317FE" w:rsidRPr="00AF6F18" w:rsidRDefault="004317FE" w:rsidP="00AD5A4E">
            <w:pPr>
              <w:spacing w:after="0" w:line="240" w:lineRule="auto"/>
              <w:jc w:val="center"/>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Anualmente</w:t>
            </w:r>
          </w:p>
        </w:tc>
        <w:tc>
          <w:tcPr>
            <w:tcW w:w="1250" w:type="dxa"/>
            <w:tcBorders>
              <w:top w:val="nil"/>
              <w:left w:val="nil"/>
              <w:bottom w:val="single" w:sz="4" w:space="0" w:color="auto"/>
              <w:right w:val="single" w:sz="4" w:space="0" w:color="auto"/>
            </w:tcBorders>
            <w:shd w:val="clear" w:color="auto" w:fill="auto"/>
            <w:vAlign w:val="center"/>
            <w:hideMark/>
          </w:tcPr>
          <w:p w14:paraId="167F07A7" w14:textId="77777777" w:rsidR="004317FE" w:rsidRPr="00AF6F18" w:rsidRDefault="004317FE" w:rsidP="00AD5A4E">
            <w:pPr>
              <w:spacing w:after="0" w:line="240" w:lineRule="auto"/>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La institución en coordinación del Ministerio de Salud.</w:t>
            </w:r>
          </w:p>
        </w:tc>
      </w:tr>
      <w:tr w:rsidR="004317FE" w:rsidRPr="00AF6F18" w14:paraId="4B2E7E4C" w14:textId="77777777" w:rsidTr="00AD5A4E">
        <w:trPr>
          <w:trHeight w:val="2042"/>
          <w:jc w:val="center"/>
        </w:trPr>
        <w:tc>
          <w:tcPr>
            <w:tcW w:w="1151" w:type="dxa"/>
            <w:tcBorders>
              <w:top w:val="nil"/>
              <w:left w:val="single" w:sz="4" w:space="0" w:color="auto"/>
              <w:bottom w:val="single" w:sz="4" w:space="0" w:color="auto"/>
              <w:right w:val="single" w:sz="4" w:space="0" w:color="auto"/>
            </w:tcBorders>
            <w:shd w:val="clear" w:color="auto" w:fill="auto"/>
            <w:vAlign w:val="center"/>
            <w:hideMark/>
          </w:tcPr>
          <w:p w14:paraId="40667EC8" w14:textId="77777777" w:rsidR="004317FE" w:rsidRPr="00AF6F18" w:rsidRDefault="004317FE" w:rsidP="00AD5A4E">
            <w:pPr>
              <w:spacing w:after="0" w:line="240" w:lineRule="auto"/>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 xml:space="preserve">Campaña de divulgación </w:t>
            </w:r>
          </w:p>
        </w:tc>
        <w:tc>
          <w:tcPr>
            <w:tcW w:w="1462" w:type="dxa"/>
            <w:tcBorders>
              <w:top w:val="nil"/>
              <w:left w:val="nil"/>
              <w:bottom w:val="single" w:sz="4" w:space="0" w:color="auto"/>
              <w:right w:val="single" w:sz="4" w:space="0" w:color="auto"/>
            </w:tcBorders>
            <w:shd w:val="clear" w:color="auto" w:fill="auto"/>
            <w:vAlign w:val="center"/>
            <w:hideMark/>
          </w:tcPr>
          <w:p w14:paraId="371A8BE8" w14:textId="77777777" w:rsidR="004317FE" w:rsidRPr="00AF6F18" w:rsidRDefault="004317FE" w:rsidP="00AD5A4E">
            <w:pPr>
              <w:spacing w:after="0" w:line="240" w:lineRule="auto"/>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 xml:space="preserve">Mantener la concientización activa entre los colaboradores </w:t>
            </w:r>
          </w:p>
        </w:tc>
        <w:tc>
          <w:tcPr>
            <w:tcW w:w="1439" w:type="dxa"/>
            <w:tcBorders>
              <w:top w:val="nil"/>
              <w:left w:val="nil"/>
              <w:bottom w:val="single" w:sz="4" w:space="0" w:color="auto"/>
              <w:right w:val="single" w:sz="4" w:space="0" w:color="auto"/>
            </w:tcBorders>
            <w:shd w:val="clear" w:color="auto" w:fill="auto"/>
            <w:vAlign w:val="center"/>
            <w:hideMark/>
          </w:tcPr>
          <w:p w14:paraId="1076278A" w14:textId="77777777" w:rsidR="004317FE" w:rsidRPr="00AF6F18" w:rsidRDefault="004317FE" w:rsidP="00AD5A4E">
            <w:pPr>
              <w:spacing w:after="0" w:line="240" w:lineRule="auto"/>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Charlas, afiches, folletos, videos, etc.</w:t>
            </w:r>
          </w:p>
        </w:tc>
        <w:tc>
          <w:tcPr>
            <w:tcW w:w="1362" w:type="dxa"/>
            <w:tcBorders>
              <w:top w:val="nil"/>
              <w:left w:val="nil"/>
              <w:bottom w:val="single" w:sz="4" w:space="0" w:color="auto"/>
              <w:right w:val="single" w:sz="4" w:space="0" w:color="auto"/>
            </w:tcBorders>
            <w:shd w:val="clear" w:color="auto" w:fill="auto"/>
            <w:vAlign w:val="center"/>
            <w:hideMark/>
          </w:tcPr>
          <w:p w14:paraId="1FD78DF6" w14:textId="77777777" w:rsidR="004317FE" w:rsidRPr="00AF6F18" w:rsidRDefault="004317FE" w:rsidP="00AD5A4E">
            <w:pPr>
              <w:spacing w:after="0" w:line="240" w:lineRule="auto"/>
              <w:jc w:val="center"/>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Todo el Personal</w:t>
            </w:r>
          </w:p>
        </w:tc>
        <w:tc>
          <w:tcPr>
            <w:tcW w:w="1438" w:type="dxa"/>
            <w:tcBorders>
              <w:top w:val="nil"/>
              <w:left w:val="nil"/>
              <w:bottom w:val="single" w:sz="4" w:space="0" w:color="auto"/>
              <w:right w:val="single" w:sz="4" w:space="0" w:color="auto"/>
            </w:tcBorders>
            <w:shd w:val="clear" w:color="auto" w:fill="auto"/>
            <w:vAlign w:val="center"/>
            <w:hideMark/>
          </w:tcPr>
          <w:p w14:paraId="2B6DCC04" w14:textId="77777777" w:rsidR="004317FE" w:rsidRPr="00AF6F18" w:rsidRDefault="004317FE" w:rsidP="00AD5A4E">
            <w:pPr>
              <w:spacing w:after="0" w:line="240" w:lineRule="auto"/>
              <w:jc w:val="center"/>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Trimestral</w:t>
            </w:r>
          </w:p>
        </w:tc>
        <w:tc>
          <w:tcPr>
            <w:tcW w:w="1250" w:type="dxa"/>
            <w:tcBorders>
              <w:top w:val="nil"/>
              <w:left w:val="nil"/>
              <w:bottom w:val="single" w:sz="4" w:space="0" w:color="auto"/>
              <w:right w:val="single" w:sz="4" w:space="0" w:color="auto"/>
            </w:tcBorders>
            <w:shd w:val="clear" w:color="auto" w:fill="auto"/>
            <w:vAlign w:val="center"/>
            <w:hideMark/>
          </w:tcPr>
          <w:p w14:paraId="2E389164" w14:textId="77777777" w:rsidR="004317FE" w:rsidRPr="00AF6F18" w:rsidRDefault="004317FE" w:rsidP="00AD5A4E">
            <w:pPr>
              <w:spacing w:after="0" w:line="240" w:lineRule="auto"/>
              <w:rPr>
                <w:rFonts w:ascii="Calibri" w:eastAsia="Times New Roman" w:hAnsi="Calibri" w:cs="Times New Roman"/>
                <w:color w:val="000000"/>
                <w:lang w:eastAsia="es-ES"/>
              </w:rPr>
            </w:pPr>
            <w:r w:rsidRPr="00AF6F18">
              <w:rPr>
                <w:rFonts w:ascii="Calibri" w:eastAsia="Times New Roman" w:hAnsi="Calibri" w:cs="Times New Roman"/>
                <w:color w:val="000000"/>
                <w:sz w:val="22"/>
                <w:lang w:eastAsia="es-ES"/>
              </w:rPr>
              <w:t>Comité de Seguridad y Salud Ocupacional</w:t>
            </w:r>
          </w:p>
        </w:tc>
      </w:tr>
    </w:tbl>
    <w:p w14:paraId="686465BE" w14:textId="60493014" w:rsidR="004317FE" w:rsidRDefault="004317FE" w:rsidP="00223A56">
      <w:pPr>
        <w:spacing w:line="360" w:lineRule="auto"/>
        <w:jc w:val="both"/>
        <w:rPr>
          <w:b/>
        </w:rPr>
      </w:pPr>
      <w:r>
        <w:rPr>
          <w:b/>
        </w:rPr>
        <w:t>Salud mental y reproductiva.</w:t>
      </w:r>
    </w:p>
    <w:p w14:paraId="0C1D02D2" w14:textId="3D24F853" w:rsidR="004317FE" w:rsidRDefault="004317FE" w:rsidP="00E60B2D">
      <w:pPr>
        <w:numPr>
          <w:ilvl w:val="0"/>
          <w:numId w:val="134"/>
        </w:numPr>
        <w:spacing w:line="360" w:lineRule="auto"/>
        <w:jc w:val="both"/>
      </w:pPr>
      <w:r w:rsidRPr="004764D8">
        <w:t xml:space="preserve">Realizar convivios durante el año para que los colaboradores puedan relajarse y tener un sano esparcimiento, fortaleciendo el trabajo en equipo y las relaciones laborales. </w:t>
      </w:r>
    </w:p>
    <w:p w14:paraId="5001FB0B" w14:textId="77777777" w:rsidR="004317FE" w:rsidRDefault="004317FE" w:rsidP="00E60B2D">
      <w:pPr>
        <w:numPr>
          <w:ilvl w:val="0"/>
          <w:numId w:val="134"/>
        </w:numPr>
        <w:spacing w:line="360" w:lineRule="auto"/>
        <w:jc w:val="both"/>
      </w:pPr>
      <w:r>
        <w:t xml:space="preserve">Crear una sala de descanso para horas libres, hora de alimentos e incluso trabajos extra curriculares para hacer la jornada menos pesada. </w:t>
      </w:r>
    </w:p>
    <w:p w14:paraId="7708BD25" w14:textId="77777777" w:rsidR="004317FE" w:rsidRDefault="004317FE" w:rsidP="00E60B2D">
      <w:pPr>
        <w:numPr>
          <w:ilvl w:val="0"/>
          <w:numId w:val="134"/>
        </w:numPr>
        <w:spacing w:line="360" w:lineRule="auto"/>
        <w:jc w:val="both"/>
      </w:pPr>
      <w:r>
        <w:lastRenderedPageBreak/>
        <w:t>Impartir charlas sobre los diferentes métodos anticonceptivos que se pueden utilizar para mejorar la planificación familiar.</w:t>
      </w:r>
    </w:p>
    <w:p w14:paraId="254D20B7" w14:textId="77777777" w:rsidR="004317FE" w:rsidRDefault="004317FE" w:rsidP="004317FE">
      <w:pPr>
        <w:spacing w:line="360" w:lineRule="auto"/>
        <w:ind w:left="426"/>
        <w:jc w:val="both"/>
        <w:rPr>
          <w:b/>
        </w:rPr>
      </w:pPr>
      <w:r w:rsidRPr="005C74A4">
        <w:rPr>
          <w:b/>
        </w:rPr>
        <w:t xml:space="preserve">Matriz de los programas complementarios sobre prevención de riesgos en la salud mental y salud reproductiva. </w:t>
      </w:r>
    </w:p>
    <w:tbl>
      <w:tblPr>
        <w:tblW w:w="8287" w:type="dxa"/>
        <w:jc w:val="center"/>
        <w:tblCellMar>
          <w:left w:w="70" w:type="dxa"/>
          <w:right w:w="70" w:type="dxa"/>
        </w:tblCellMar>
        <w:tblLook w:val="04A0" w:firstRow="1" w:lastRow="0" w:firstColumn="1" w:lastColumn="0" w:noHBand="0" w:noVBand="1"/>
      </w:tblPr>
      <w:tblGrid>
        <w:gridCol w:w="1299"/>
        <w:gridCol w:w="1538"/>
        <w:gridCol w:w="1490"/>
        <w:gridCol w:w="1352"/>
        <w:gridCol w:w="1293"/>
        <w:gridCol w:w="1315"/>
      </w:tblGrid>
      <w:tr w:rsidR="004317FE" w:rsidRPr="00334590" w14:paraId="7C41F4D8" w14:textId="77777777" w:rsidTr="00AD5A4E">
        <w:trPr>
          <w:trHeight w:val="375"/>
          <w:jc w:val="center"/>
        </w:trPr>
        <w:tc>
          <w:tcPr>
            <w:tcW w:w="1299"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1AECD217" w14:textId="77777777" w:rsidR="004317FE" w:rsidRPr="00334590" w:rsidRDefault="004317FE" w:rsidP="00AD5A4E">
            <w:pPr>
              <w:spacing w:after="0" w:line="240" w:lineRule="auto"/>
              <w:jc w:val="center"/>
              <w:rPr>
                <w:rFonts w:ascii="Calibri" w:eastAsia="Times New Roman" w:hAnsi="Calibri" w:cs="Times New Roman"/>
                <w:b/>
                <w:bCs/>
                <w:color w:val="000000"/>
                <w:lang w:eastAsia="es-ES"/>
              </w:rPr>
            </w:pPr>
            <w:r w:rsidRPr="00334590">
              <w:rPr>
                <w:rFonts w:ascii="Calibri" w:eastAsia="Times New Roman" w:hAnsi="Calibri" w:cs="Times New Roman"/>
                <w:b/>
                <w:bCs/>
                <w:color w:val="000000"/>
                <w:sz w:val="22"/>
                <w:lang w:eastAsia="es-ES"/>
              </w:rPr>
              <w:t>Tema</w:t>
            </w:r>
          </w:p>
        </w:tc>
        <w:tc>
          <w:tcPr>
            <w:tcW w:w="1538" w:type="dxa"/>
            <w:tcBorders>
              <w:top w:val="single" w:sz="4" w:space="0" w:color="auto"/>
              <w:left w:val="nil"/>
              <w:bottom w:val="single" w:sz="4" w:space="0" w:color="auto"/>
              <w:right w:val="single" w:sz="4" w:space="0" w:color="auto"/>
            </w:tcBorders>
            <w:shd w:val="clear" w:color="000000" w:fill="BDD7EE"/>
            <w:noWrap/>
            <w:vAlign w:val="bottom"/>
            <w:hideMark/>
          </w:tcPr>
          <w:p w14:paraId="0A448C62" w14:textId="77777777" w:rsidR="004317FE" w:rsidRPr="00334590" w:rsidRDefault="004317FE" w:rsidP="00AD5A4E">
            <w:pPr>
              <w:spacing w:after="0" w:line="240" w:lineRule="auto"/>
              <w:jc w:val="center"/>
              <w:rPr>
                <w:rFonts w:ascii="Calibri" w:eastAsia="Times New Roman" w:hAnsi="Calibri" w:cs="Times New Roman"/>
                <w:b/>
                <w:bCs/>
                <w:color w:val="000000"/>
                <w:lang w:eastAsia="es-ES"/>
              </w:rPr>
            </w:pPr>
            <w:r w:rsidRPr="00334590">
              <w:rPr>
                <w:rFonts w:ascii="Calibri" w:eastAsia="Times New Roman" w:hAnsi="Calibri" w:cs="Times New Roman"/>
                <w:b/>
                <w:bCs/>
                <w:color w:val="000000"/>
                <w:sz w:val="22"/>
                <w:lang w:eastAsia="es-ES"/>
              </w:rPr>
              <w:t>Objetivo</w:t>
            </w:r>
          </w:p>
        </w:tc>
        <w:tc>
          <w:tcPr>
            <w:tcW w:w="1490" w:type="dxa"/>
            <w:tcBorders>
              <w:top w:val="single" w:sz="4" w:space="0" w:color="auto"/>
              <w:left w:val="nil"/>
              <w:bottom w:val="single" w:sz="4" w:space="0" w:color="auto"/>
              <w:right w:val="single" w:sz="4" w:space="0" w:color="auto"/>
            </w:tcBorders>
            <w:shd w:val="clear" w:color="000000" w:fill="BDD7EE"/>
            <w:noWrap/>
            <w:vAlign w:val="bottom"/>
            <w:hideMark/>
          </w:tcPr>
          <w:p w14:paraId="02CA3EC8" w14:textId="77777777" w:rsidR="004317FE" w:rsidRPr="00334590" w:rsidRDefault="004317FE" w:rsidP="00AD5A4E">
            <w:pPr>
              <w:spacing w:after="0" w:line="240" w:lineRule="auto"/>
              <w:jc w:val="center"/>
              <w:rPr>
                <w:rFonts w:ascii="Calibri" w:eastAsia="Times New Roman" w:hAnsi="Calibri" w:cs="Times New Roman"/>
                <w:b/>
                <w:bCs/>
                <w:color w:val="000000"/>
                <w:lang w:eastAsia="es-ES"/>
              </w:rPr>
            </w:pPr>
            <w:r w:rsidRPr="00334590">
              <w:rPr>
                <w:rFonts w:ascii="Calibri" w:eastAsia="Times New Roman" w:hAnsi="Calibri" w:cs="Times New Roman"/>
                <w:b/>
                <w:bCs/>
                <w:color w:val="000000"/>
                <w:sz w:val="22"/>
                <w:lang w:eastAsia="es-ES"/>
              </w:rPr>
              <w:t xml:space="preserve">Metodología </w:t>
            </w:r>
          </w:p>
        </w:tc>
        <w:tc>
          <w:tcPr>
            <w:tcW w:w="1352" w:type="dxa"/>
            <w:tcBorders>
              <w:top w:val="single" w:sz="4" w:space="0" w:color="auto"/>
              <w:left w:val="nil"/>
              <w:bottom w:val="single" w:sz="4" w:space="0" w:color="auto"/>
              <w:right w:val="single" w:sz="4" w:space="0" w:color="auto"/>
            </w:tcBorders>
            <w:shd w:val="clear" w:color="000000" w:fill="BDD7EE"/>
            <w:noWrap/>
            <w:vAlign w:val="bottom"/>
            <w:hideMark/>
          </w:tcPr>
          <w:p w14:paraId="23D73475" w14:textId="77777777" w:rsidR="004317FE" w:rsidRPr="00334590" w:rsidRDefault="004317FE" w:rsidP="00AD5A4E">
            <w:pPr>
              <w:spacing w:after="0" w:line="240" w:lineRule="auto"/>
              <w:jc w:val="center"/>
              <w:rPr>
                <w:rFonts w:ascii="Calibri" w:eastAsia="Times New Roman" w:hAnsi="Calibri" w:cs="Times New Roman"/>
                <w:b/>
                <w:bCs/>
                <w:color w:val="000000"/>
                <w:lang w:eastAsia="es-ES"/>
              </w:rPr>
            </w:pPr>
            <w:r w:rsidRPr="00334590">
              <w:rPr>
                <w:rFonts w:ascii="Calibri" w:eastAsia="Times New Roman" w:hAnsi="Calibri" w:cs="Times New Roman"/>
                <w:b/>
                <w:bCs/>
                <w:color w:val="000000"/>
                <w:sz w:val="22"/>
                <w:lang w:eastAsia="es-ES"/>
              </w:rPr>
              <w:t>Participantes</w:t>
            </w:r>
          </w:p>
        </w:tc>
        <w:tc>
          <w:tcPr>
            <w:tcW w:w="1293" w:type="dxa"/>
            <w:tcBorders>
              <w:top w:val="single" w:sz="4" w:space="0" w:color="auto"/>
              <w:left w:val="nil"/>
              <w:bottom w:val="single" w:sz="4" w:space="0" w:color="auto"/>
              <w:right w:val="single" w:sz="4" w:space="0" w:color="auto"/>
            </w:tcBorders>
            <w:shd w:val="clear" w:color="000000" w:fill="BDD7EE"/>
            <w:noWrap/>
            <w:vAlign w:val="bottom"/>
            <w:hideMark/>
          </w:tcPr>
          <w:p w14:paraId="12043005" w14:textId="77777777" w:rsidR="004317FE" w:rsidRPr="00334590" w:rsidRDefault="004317FE" w:rsidP="00AD5A4E">
            <w:pPr>
              <w:spacing w:after="0" w:line="240" w:lineRule="auto"/>
              <w:jc w:val="center"/>
              <w:rPr>
                <w:rFonts w:ascii="Calibri" w:eastAsia="Times New Roman" w:hAnsi="Calibri" w:cs="Times New Roman"/>
                <w:b/>
                <w:bCs/>
                <w:color w:val="000000"/>
                <w:lang w:eastAsia="es-ES"/>
              </w:rPr>
            </w:pPr>
            <w:r w:rsidRPr="00334590">
              <w:rPr>
                <w:rFonts w:ascii="Calibri" w:eastAsia="Times New Roman" w:hAnsi="Calibri" w:cs="Times New Roman"/>
                <w:b/>
                <w:bCs/>
                <w:color w:val="000000"/>
                <w:sz w:val="22"/>
                <w:lang w:eastAsia="es-ES"/>
              </w:rPr>
              <w:t>Periodicidad</w:t>
            </w:r>
          </w:p>
        </w:tc>
        <w:tc>
          <w:tcPr>
            <w:tcW w:w="1315" w:type="dxa"/>
            <w:tcBorders>
              <w:top w:val="single" w:sz="4" w:space="0" w:color="auto"/>
              <w:left w:val="nil"/>
              <w:bottom w:val="single" w:sz="4" w:space="0" w:color="auto"/>
              <w:right w:val="single" w:sz="4" w:space="0" w:color="auto"/>
            </w:tcBorders>
            <w:shd w:val="clear" w:color="000000" w:fill="BDD7EE"/>
            <w:noWrap/>
            <w:vAlign w:val="bottom"/>
            <w:hideMark/>
          </w:tcPr>
          <w:p w14:paraId="45B2ED2F" w14:textId="77777777" w:rsidR="004317FE" w:rsidRPr="00334590" w:rsidRDefault="004317FE" w:rsidP="00AD5A4E">
            <w:pPr>
              <w:spacing w:after="0" w:line="240" w:lineRule="auto"/>
              <w:jc w:val="center"/>
              <w:rPr>
                <w:rFonts w:ascii="Calibri" w:eastAsia="Times New Roman" w:hAnsi="Calibri" w:cs="Times New Roman"/>
                <w:b/>
                <w:bCs/>
                <w:color w:val="000000"/>
                <w:lang w:eastAsia="es-ES"/>
              </w:rPr>
            </w:pPr>
            <w:r w:rsidRPr="00334590">
              <w:rPr>
                <w:rFonts w:ascii="Calibri" w:eastAsia="Times New Roman" w:hAnsi="Calibri" w:cs="Times New Roman"/>
                <w:b/>
                <w:bCs/>
                <w:color w:val="000000"/>
                <w:sz w:val="22"/>
                <w:lang w:eastAsia="es-ES"/>
              </w:rPr>
              <w:t>Responsable</w:t>
            </w:r>
          </w:p>
        </w:tc>
      </w:tr>
      <w:tr w:rsidR="004317FE" w:rsidRPr="00334590" w14:paraId="5D3F8299" w14:textId="77777777" w:rsidTr="00AD5A4E">
        <w:trPr>
          <w:trHeight w:val="3179"/>
          <w:jc w:val="center"/>
        </w:trPr>
        <w:tc>
          <w:tcPr>
            <w:tcW w:w="1299" w:type="dxa"/>
            <w:tcBorders>
              <w:top w:val="nil"/>
              <w:left w:val="single" w:sz="4" w:space="0" w:color="auto"/>
              <w:bottom w:val="single" w:sz="4" w:space="0" w:color="auto"/>
              <w:right w:val="single" w:sz="4" w:space="0" w:color="auto"/>
            </w:tcBorders>
            <w:shd w:val="clear" w:color="auto" w:fill="auto"/>
            <w:vAlign w:val="center"/>
            <w:hideMark/>
          </w:tcPr>
          <w:p w14:paraId="095AFB55" w14:textId="77777777" w:rsidR="004317FE" w:rsidRPr="00334590" w:rsidRDefault="004317FE" w:rsidP="00AD5A4E">
            <w:pPr>
              <w:spacing w:after="0" w:line="240" w:lineRule="auto"/>
              <w:rPr>
                <w:rFonts w:ascii="Calibri" w:eastAsia="Times New Roman" w:hAnsi="Calibri" w:cs="Times New Roman"/>
                <w:color w:val="000000"/>
                <w:lang w:eastAsia="es-ES"/>
              </w:rPr>
            </w:pPr>
            <w:r w:rsidRPr="00334590">
              <w:rPr>
                <w:rFonts w:ascii="Calibri" w:eastAsia="Times New Roman" w:hAnsi="Calibri" w:cs="Times New Roman"/>
                <w:color w:val="000000"/>
                <w:sz w:val="22"/>
                <w:lang w:eastAsia="es-ES"/>
              </w:rPr>
              <w:t>Charlas preventivas sobre salud mental en los puestos de trabajo</w:t>
            </w:r>
          </w:p>
        </w:tc>
        <w:tc>
          <w:tcPr>
            <w:tcW w:w="1538" w:type="dxa"/>
            <w:tcBorders>
              <w:top w:val="nil"/>
              <w:left w:val="nil"/>
              <w:bottom w:val="single" w:sz="4" w:space="0" w:color="auto"/>
              <w:right w:val="single" w:sz="4" w:space="0" w:color="auto"/>
            </w:tcBorders>
            <w:shd w:val="clear" w:color="auto" w:fill="auto"/>
            <w:vAlign w:val="center"/>
            <w:hideMark/>
          </w:tcPr>
          <w:p w14:paraId="02689EE9" w14:textId="77777777" w:rsidR="004317FE" w:rsidRPr="00334590" w:rsidRDefault="004317FE" w:rsidP="00AD5A4E">
            <w:pPr>
              <w:spacing w:after="0" w:line="240" w:lineRule="auto"/>
              <w:rPr>
                <w:rFonts w:ascii="Calibri" w:eastAsia="Times New Roman" w:hAnsi="Calibri" w:cs="Times New Roman"/>
                <w:color w:val="000000"/>
                <w:lang w:eastAsia="es-ES"/>
              </w:rPr>
            </w:pPr>
            <w:r w:rsidRPr="00334590">
              <w:rPr>
                <w:rFonts w:ascii="Calibri" w:eastAsia="Times New Roman" w:hAnsi="Calibri" w:cs="Times New Roman"/>
                <w:color w:val="000000"/>
                <w:sz w:val="22"/>
                <w:lang w:eastAsia="es-ES"/>
              </w:rPr>
              <w:t xml:space="preserve">Prevenir padecimientos que afecten el desarrollo de los colaboradores en sus puestos de trabajo </w:t>
            </w:r>
          </w:p>
        </w:tc>
        <w:tc>
          <w:tcPr>
            <w:tcW w:w="1490" w:type="dxa"/>
            <w:tcBorders>
              <w:top w:val="nil"/>
              <w:left w:val="nil"/>
              <w:bottom w:val="single" w:sz="4" w:space="0" w:color="auto"/>
              <w:right w:val="single" w:sz="4" w:space="0" w:color="auto"/>
            </w:tcBorders>
            <w:shd w:val="clear" w:color="auto" w:fill="auto"/>
            <w:vAlign w:val="center"/>
            <w:hideMark/>
          </w:tcPr>
          <w:p w14:paraId="02A4F883" w14:textId="77777777" w:rsidR="004317FE" w:rsidRPr="00334590" w:rsidRDefault="004317FE" w:rsidP="00AD5A4E">
            <w:pPr>
              <w:spacing w:after="0" w:line="240" w:lineRule="auto"/>
              <w:rPr>
                <w:rFonts w:ascii="Calibri" w:eastAsia="Times New Roman" w:hAnsi="Calibri" w:cs="Times New Roman"/>
                <w:color w:val="000000"/>
                <w:lang w:eastAsia="es-ES"/>
              </w:rPr>
            </w:pPr>
            <w:r w:rsidRPr="00334590">
              <w:rPr>
                <w:rFonts w:ascii="Calibri" w:eastAsia="Times New Roman" w:hAnsi="Calibri" w:cs="Times New Roman"/>
                <w:color w:val="000000"/>
                <w:sz w:val="22"/>
                <w:lang w:eastAsia="es-ES"/>
              </w:rPr>
              <w:t>Capacitaciones</w:t>
            </w:r>
          </w:p>
        </w:tc>
        <w:tc>
          <w:tcPr>
            <w:tcW w:w="1352" w:type="dxa"/>
            <w:tcBorders>
              <w:top w:val="nil"/>
              <w:left w:val="nil"/>
              <w:bottom w:val="single" w:sz="4" w:space="0" w:color="auto"/>
              <w:right w:val="single" w:sz="4" w:space="0" w:color="auto"/>
            </w:tcBorders>
            <w:shd w:val="clear" w:color="auto" w:fill="auto"/>
            <w:vAlign w:val="center"/>
            <w:hideMark/>
          </w:tcPr>
          <w:p w14:paraId="0DDE5EFC" w14:textId="77777777" w:rsidR="004317FE" w:rsidRPr="00334590" w:rsidRDefault="004317FE" w:rsidP="00AD5A4E">
            <w:pPr>
              <w:spacing w:after="0" w:line="240" w:lineRule="auto"/>
              <w:jc w:val="center"/>
              <w:rPr>
                <w:rFonts w:ascii="Calibri" w:eastAsia="Times New Roman" w:hAnsi="Calibri" w:cs="Times New Roman"/>
                <w:color w:val="000000"/>
                <w:lang w:eastAsia="es-ES"/>
              </w:rPr>
            </w:pPr>
            <w:r w:rsidRPr="00334590">
              <w:rPr>
                <w:rFonts w:ascii="Calibri" w:eastAsia="Times New Roman" w:hAnsi="Calibri" w:cs="Times New Roman"/>
                <w:color w:val="000000"/>
                <w:sz w:val="22"/>
                <w:lang w:eastAsia="es-ES"/>
              </w:rPr>
              <w:t>Todo el Personal</w:t>
            </w:r>
          </w:p>
        </w:tc>
        <w:tc>
          <w:tcPr>
            <w:tcW w:w="1293" w:type="dxa"/>
            <w:tcBorders>
              <w:top w:val="nil"/>
              <w:left w:val="nil"/>
              <w:bottom w:val="single" w:sz="4" w:space="0" w:color="auto"/>
              <w:right w:val="single" w:sz="4" w:space="0" w:color="auto"/>
            </w:tcBorders>
            <w:shd w:val="clear" w:color="auto" w:fill="auto"/>
            <w:vAlign w:val="center"/>
            <w:hideMark/>
          </w:tcPr>
          <w:p w14:paraId="26EEA629" w14:textId="77777777" w:rsidR="004317FE" w:rsidRPr="00334590" w:rsidRDefault="004317FE" w:rsidP="00AD5A4E">
            <w:pPr>
              <w:spacing w:after="0" w:line="240" w:lineRule="auto"/>
              <w:jc w:val="center"/>
              <w:rPr>
                <w:rFonts w:ascii="Calibri" w:eastAsia="Times New Roman" w:hAnsi="Calibri" w:cs="Times New Roman"/>
                <w:color w:val="000000"/>
                <w:lang w:eastAsia="es-ES"/>
              </w:rPr>
            </w:pPr>
            <w:r w:rsidRPr="00334590">
              <w:rPr>
                <w:rFonts w:ascii="Calibri" w:eastAsia="Times New Roman" w:hAnsi="Calibri" w:cs="Times New Roman"/>
                <w:color w:val="000000"/>
                <w:sz w:val="22"/>
                <w:lang w:eastAsia="es-ES"/>
              </w:rPr>
              <w:t>Anualmente</w:t>
            </w:r>
          </w:p>
        </w:tc>
        <w:tc>
          <w:tcPr>
            <w:tcW w:w="1315" w:type="dxa"/>
            <w:tcBorders>
              <w:top w:val="nil"/>
              <w:left w:val="nil"/>
              <w:bottom w:val="single" w:sz="4" w:space="0" w:color="auto"/>
              <w:right w:val="single" w:sz="4" w:space="0" w:color="auto"/>
            </w:tcBorders>
            <w:shd w:val="clear" w:color="auto" w:fill="auto"/>
            <w:vAlign w:val="center"/>
            <w:hideMark/>
          </w:tcPr>
          <w:p w14:paraId="2C694317" w14:textId="77777777" w:rsidR="004317FE" w:rsidRPr="00334590" w:rsidRDefault="004317FE" w:rsidP="00AD5A4E">
            <w:pPr>
              <w:spacing w:after="0" w:line="240" w:lineRule="auto"/>
              <w:rPr>
                <w:rFonts w:ascii="Calibri" w:eastAsia="Times New Roman" w:hAnsi="Calibri" w:cs="Times New Roman"/>
                <w:color w:val="000000"/>
                <w:lang w:eastAsia="es-ES"/>
              </w:rPr>
            </w:pPr>
            <w:r w:rsidRPr="00334590">
              <w:rPr>
                <w:rFonts w:ascii="Calibri" w:eastAsia="Times New Roman" w:hAnsi="Calibri" w:cs="Times New Roman"/>
                <w:color w:val="000000"/>
                <w:sz w:val="22"/>
                <w:lang w:eastAsia="es-ES"/>
              </w:rPr>
              <w:t>La institución en coordinación del Ministerio de Salud y el ISSS</w:t>
            </w:r>
          </w:p>
        </w:tc>
      </w:tr>
      <w:tr w:rsidR="004317FE" w:rsidRPr="00334590" w14:paraId="32E228F5" w14:textId="77777777" w:rsidTr="00AD5A4E">
        <w:trPr>
          <w:trHeight w:val="2369"/>
          <w:jc w:val="center"/>
        </w:trPr>
        <w:tc>
          <w:tcPr>
            <w:tcW w:w="1299" w:type="dxa"/>
            <w:tcBorders>
              <w:top w:val="nil"/>
              <w:left w:val="single" w:sz="4" w:space="0" w:color="auto"/>
              <w:bottom w:val="single" w:sz="4" w:space="0" w:color="auto"/>
              <w:right w:val="single" w:sz="4" w:space="0" w:color="auto"/>
            </w:tcBorders>
            <w:shd w:val="clear" w:color="auto" w:fill="auto"/>
            <w:vAlign w:val="center"/>
            <w:hideMark/>
          </w:tcPr>
          <w:p w14:paraId="68821F17" w14:textId="77777777" w:rsidR="004317FE" w:rsidRPr="00334590" w:rsidRDefault="004317FE" w:rsidP="00AD5A4E">
            <w:pPr>
              <w:spacing w:after="0" w:line="240" w:lineRule="auto"/>
              <w:rPr>
                <w:rFonts w:ascii="Calibri" w:eastAsia="Times New Roman" w:hAnsi="Calibri" w:cs="Times New Roman"/>
                <w:color w:val="000000"/>
                <w:lang w:eastAsia="es-ES"/>
              </w:rPr>
            </w:pPr>
            <w:r w:rsidRPr="00334590">
              <w:rPr>
                <w:rFonts w:ascii="Calibri" w:eastAsia="Times New Roman" w:hAnsi="Calibri" w:cs="Times New Roman"/>
                <w:color w:val="000000"/>
                <w:sz w:val="22"/>
                <w:lang w:eastAsia="es-ES"/>
              </w:rPr>
              <w:t>Riesgos en la salud reproductiva</w:t>
            </w:r>
          </w:p>
        </w:tc>
        <w:tc>
          <w:tcPr>
            <w:tcW w:w="1538" w:type="dxa"/>
            <w:tcBorders>
              <w:top w:val="nil"/>
              <w:left w:val="nil"/>
              <w:bottom w:val="single" w:sz="4" w:space="0" w:color="auto"/>
              <w:right w:val="single" w:sz="4" w:space="0" w:color="auto"/>
            </w:tcBorders>
            <w:shd w:val="clear" w:color="auto" w:fill="auto"/>
            <w:vAlign w:val="center"/>
            <w:hideMark/>
          </w:tcPr>
          <w:p w14:paraId="62EFAAB1" w14:textId="77777777" w:rsidR="004317FE" w:rsidRPr="00334590" w:rsidRDefault="004317FE" w:rsidP="00AD5A4E">
            <w:pPr>
              <w:spacing w:after="0" w:line="240" w:lineRule="auto"/>
              <w:rPr>
                <w:rFonts w:ascii="Calibri" w:eastAsia="Times New Roman" w:hAnsi="Calibri" w:cs="Times New Roman"/>
                <w:color w:val="000000"/>
                <w:lang w:eastAsia="es-ES"/>
              </w:rPr>
            </w:pPr>
            <w:r w:rsidRPr="00334590">
              <w:rPr>
                <w:rFonts w:ascii="Calibri" w:eastAsia="Times New Roman" w:hAnsi="Calibri" w:cs="Times New Roman"/>
                <w:color w:val="000000"/>
                <w:sz w:val="22"/>
                <w:lang w:eastAsia="es-ES"/>
              </w:rPr>
              <w:t>Informar acerca de los lineamientos básicos sobre la salud reproductiva</w:t>
            </w:r>
          </w:p>
        </w:tc>
        <w:tc>
          <w:tcPr>
            <w:tcW w:w="1490" w:type="dxa"/>
            <w:tcBorders>
              <w:top w:val="nil"/>
              <w:left w:val="nil"/>
              <w:bottom w:val="single" w:sz="4" w:space="0" w:color="auto"/>
              <w:right w:val="single" w:sz="4" w:space="0" w:color="auto"/>
            </w:tcBorders>
            <w:shd w:val="clear" w:color="auto" w:fill="auto"/>
            <w:vAlign w:val="center"/>
            <w:hideMark/>
          </w:tcPr>
          <w:p w14:paraId="1F743360" w14:textId="77777777" w:rsidR="004317FE" w:rsidRPr="00334590" w:rsidRDefault="004317FE" w:rsidP="00AD5A4E">
            <w:pPr>
              <w:spacing w:after="0" w:line="240" w:lineRule="auto"/>
              <w:jc w:val="center"/>
              <w:rPr>
                <w:rFonts w:ascii="Calibri" w:eastAsia="Times New Roman" w:hAnsi="Calibri" w:cs="Times New Roman"/>
                <w:color w:val="000000"/>
                <w:lang w:eastAsia="es-ES"/>
              </w:rPr>
            </w:pPr>
            <w:r w:rsidRPr="00334590">
              <w:rPr>
                <w:rFonts w:ascii="Calibri" w:eastAsia="Times New Roman" w:hAnsi="Calibri" w:cs="Times New Roman"/>
                <w:color w:val="000000"/>
                <w:sz w:val="22"/>
                <w:lang w:eastAsia="es-ES"/>
              </w:rPr>
              <w:t>Charlas</w:t>
            </w:r>
          </w:p>
        </w:tc>
        <w:tc>
          <w:tcPr>
            <w:tcW w:w="1352" w:type="dxa"/>
            <w:tcBorders>
              <w:top w:val="nil"/>
              <w:left w:val="nil"/>
              <w:bottom w:val="single" w:sz="4" w:space="0" w:color="auto"/>
              <w:right w:val="single" w:sz="4" w:space="0" w:color="auto"/>
            </w:tcBorders>
            <w:shd w:val="clear" w:color="auto" w:fill="auto"/>
            <w:vAlign w:val="center"/>
            <w:hideMark/>
          </w:tcPr>
          <w:p w14:paraId="47E3B301" w14:textId="77777777" w:rsidR="004317FE" w:rsidRPr="00334590" w:rsidRDefault="004317FE" w:rsidP="00AD5A4E">
            <w:pPr>
              <w:spacing w:after="0" w:line="240" w:lineRule="auto"/>
              <w:jc w:val="center"/>
              <w:rPr>
                <w:rFonts w:ascii="Calibri" w:eastAsia="Times New Roman" w:hAnsi="Calibri" w:cs="Times New Roman"/>
                <w:color w:val="000000"/>
                <w:lang w:eastAsia="es-ES"/>
              </w:rPr>
            </w:pPr>
            <w:r w:rsidRPr="00334590">
              <w:rPr>
                <w:rFonts w:ascii="Calibri" w:eastAsia="Times New Roman" w:hAnsi="Calibri" w:cs="Times New Roman"/>
                <w:color w:val="000000"/>
                <w:sz w:val="22"/>
                <w:lang w:eastAsia="es-ES"/>
              </w:rPr>
              <w:t>Todo el Personal</w:t>
            </w:r>
          </w:p>
        </w:tc>
        <w:tc>
          <w:tcPr>
            <w:tcW w:w="1293" w:type="dxa"/>
            <w:tcBorders>
              <w:top w:val="nil"/>
              <w:left w:val="nil"/>
              <w:bottom w:val="single" w:sz="4" w:space="0" w:color="auto"/>
              <w:right w:val="single" w:sz="4" w:space="0" w:color="auto"/>
            </w:tcBorders>
            <w:shd w:val="clear" w:color="auto" w:fill="auto"/>
            <w:vAlign w:val="center"/>
            <w:hideMark/>
          </w:tcPr>
          <w:p w14:paraId="055711FF" w14:textId="77777777" w:rsidR="004317FE" w:rsidRPr="00334590" w:rsidRDefault="004317FE" w:rsidP="00AD5A4E">
            <w:pPr>
              <w:spacing w:after="0" w:line="240" w:lineRule="auto"/>
              <w:jc w:val="center"/>
              <w:rPr>
                <w:rFonts w:ascii="Calibri" w:eastAsia="Times New Roman" w:hAnsi="Calibri" w:cs="Times New Roman"/>
                <w:color w:val="000000"/>
                <w:lang w:eastAsia="es-ES"/>
              </w:rPr>
            </w:pPr>
            <w:r w:rsidRPr="00334590">
              <w:rPr>
                <w:rFonts w:ascii="Calibri" w:eastAsia="Times New Roman" w:hAnsi="Calibri" w:cs="Times New Roman"/>
                <w:color w:val="000000"/>
                <w:sz w:val="22"/>
                <w:lang w:eastAsia="es-ES"/>
              </w:rPr>
              <w:t>Anualmente</w:t>
            </w:r>
          </w:p>
        </w:tc>
        <w:tc>
          <w:tcPr>
            <w:tcW w:w="1315" w:type="dxa"/>
            <w:tcBorders>
              <w:top w:val="nil"/>
              <w:left w:val="nil"/>
              <w:bottom w:val="single" w:sz="4" w:space="0" w:color="auto"/>
              <w:right w:val="single" w:sz="4" w:space="0" w:color="auto"/>
            </w:tcBorders>
            <w:shd w:val="clear" w:color="auto" w:fill="auto"/>
            <w:vAlign w:val="center"/>
            <w:hideMark/>
          </w:tcPr>
          <w:p w14:paraId="785A14F0" w14:textId="77777777" w:rsidR="004317FE" w:rsidRPr="00334590" w:rsidRDefault="004317FE" w:rsidP="00AD5A4E">
            <w:pPr>
              <w:spacing w:after="0" w:line="240" w:lineRule="auto"/>
              <w:rPr>
                <w:rFonts w:ascii="Calibri" w:eastAsia="Times New Roman" w:hAnsi="Calibri" w:cs="Times New Roman"/>
                <w:color w:val="000000"/>
                <w:lang w:eastAsia="es-ES"/>
              </w:rPr>
            </w:pPr>
            <w:r w:rsidRPr="00334590">
              <w:rPr>
                <w:rFonts w:ascii="Calibri" w:eastAsia="Times New Roman" w:hAnsi="Calibri" w:cs="Times New Roman"/>
                <w:color w:val="000000"/>
                <w:sz w:val="22"/>
                <w:lang w:eastAsia="es-ES"/>
              </w:rPr>
              <w:t>La institución en coordinación del Ministerio de Salud.</w:t>
            </w:r>
          </w:p>
        </w:tc>
      </w:tr>
      <w:tr w:rsidR="004317FE" w:rsidRPr="00334590" w14:paraId="43645176" w14:textId="77777777" w:rsidTr="00AD5A4E">
        <w:trPr>
          <w:trHeight w:val="1504"/>
          <w:jc w:val="center"/>
        </w:trPr>
        <w:tc>
          <w:tcPr>
            <w:tcW w:w="1299" w:type="dxa"/>
            <w:tcBorders>
              <w:top w:val="nil"/>
              <w:left w:val="single" w:sz="4" w:space="0" w:color="auto"/>
              <w:bottom w:val="single" w:sz="4" w:space="0" w:color="auto"/>
              <w:right w:val="single" w:sz="4" w:space="0" w:color="auto"/>
            </w:tcBorders>
            <w:shd w:val="clear" w:color="auto" w:fill="auto"/>
            <w:vAlign w:val="center"/>
            <w:hideMark/>
          </w:tcPr>
          <w:p w14:paraId="294A1CE4" w14:textId="77777777" w:rsidR="004317FE" w:rsidRPr="00334590" w:rsidRDefault="004317FE" w:rsidP="00AD5A4E">
            <w:pPr>
              <w:spacing w:after="0" w:line="240" w:lineRule="auto"/>
              <w:rPr>
                <w:rFonts w:ascii="Calibri" w:eastAsia="Times New Roman" w:hAnsi="Calibri" w:cs="Times New Roman"/>
                <w:color w:val="000000"/>
                <w:lang w:eastAsia="es-ES"/>
              </w:rPr>
            </w:pPr>
            <w:r w:rsidRPr="00334590">
              <w:rPr>
                <w:rFonts w:ascii="Calibri" w:eastAsia="Times New Roman" w:hAnsi="Calibri" w:cs="Times New Roman"/>
                <w:color w:val="000000"/>
                <w:sz w:val="22"/>
                <w:lang w:eastAsia="es-ES"/>
              </w:rPr>
              <w:t xml:space="preserve">Campañas de divulgación </w:t>
            </w:r>
          </w:p>
        </w:tc>
        <w:tc>
          <w:tcPr>
            <w:tcW w:w="1538" w:type="dxa"/>
            <w:tcBorders>
              <w:top w:val="nil"/>
              <w:left w:val="nil"/>
              <w:bottom w:val="single" w:sz="4" w:space="0" w:color="auto"/>
              <w:right w:val="single" w:sz="4" w:space="0" w:color="auto"/>
            </w:tcBorders>
            <w:shd w:val="clear" w:color="auto" w:fill="auto"/>
            <w:vAlign w:val="center"/>
            <w:hideMark/>
          </w:tcPr>
          <w:p w14:paraId="1B432129" w14:textId="77777777" w:rsidR="004317FE" w:rsidRPr="00334590" w:rsidRDefault="004317FE" w:rsidP="00AD5A4E">
            <w:pPr>
              <w:spacing w:after="0" w:line="240" w:lineRule="auto"/>
              <w:rPr>
                <w:rFonts w:ascii="Calibri" w:eastAsia="Times New Roman" w:hAnsi="Calibri" w:cs="Times New Roman"/>
                <w:color w:val="000000"/>
                <w:lang w:eastAsia="es-ES"/>
              </w:rPr>
            </w:pPr>
            <w:r w:rsidRPr="00334590">
              <w:rPr>
                <w:rFonts w:ascii="Calibri" w:eastAsia="Times New Roman" w:hAnsi="Calibri" w:cs="Times New Roman"/>
                <w:color w:val="000000"/>
                <w:sz w:val="22"/>
                <w:lang w:eastAsia="es-ES"/>
              </w:rPr>
              <w:t>Contribuir a la concientización preventiva</w:t>
            </w:r>
          </w:p>
        </w:tc>
        <w:tc>
          <w:tcPr>
            <w:tcW w:w="1490" w:type="dxa"/>
            <w:tcBorders>
              <w:top w:val="nil"/>
              <w:left w:val="nil"/>
              <w:bottom w:val="single" w:sz="4" w:space="0" w:color="auto"/>
              <w:right w:val="single" w:sz="4" w:space="0" w:color="auto"/>
            </w:tcBorders>
            <w:shd w:val="clear" w:color="auto" w:fill="auto"/>
            <w:vAlign w:val="center"/>
            <w:hideMark/>
          </w:tcPr>
          <w:p w14:paraId="795BDC8F" w14:textId="77777777" w:rsidR="004317FE" w:rsidRPr="00334590" w:rsidRDefault="004317FE" w:rsidP="00AD5A4E">
            <w:pPr>
              <w:spacing w:after="0" w:line="240" w:lineRule="auto"/>
              <w:jc w:val="center"/>
              <w:rPr>
                <w:rFonts w:ascii="Calibri" w:eastAsia="Times New Roman" w:hAnsi="Calibri" w:cs="Times New Roman"/>
                <w:color w:val="000000"/>
                <w:lang w:eastAsia="es-ES"/>
              </w:rPr>
            </w:pPr>
            <w:r w:rsidRPr="00334590">
              <w:rPr>
                <w:rFonts w:ascii="Calibri" w:eastAsia="Times New Roman" w:hAnsi="Calibri" w:cs="Times New Roman"/>
                <w:color w:val="000000"/>
                <w:sz w:val="22"/>
                <w:lang w:eastAsia="es-ES"/>
              </w:rPr>
              <w:t>Folletos y videos</w:t>
            </w:r>
          </w:p>
        </w:tc>
        <w:tc>
          <w:tcPr>
            <w:tcW w:w="1352" w:type="dxa"/>
            <w:tcBorders>
              <w:top w:val="nil"/>
              <w:left w:val="nil"/>
              <w:bottom w:val="single" w:sz="4" w:space="0" w:color="auto"/>
              <w:right w:val="single" w:sz="4" w:space="0" w:color="auto"/>
            </w:tcBorders>
            <w:shd w:val="clear" w:color="auto" w:fill="auto"/>
            <w:vAlign w:val="center"/>
            <w:hideMark/>
          </w:tcPr>
          <w:p w14:paraId="542962C4" w14:textId="77777777" w:rsidR="004317FE" w:rsidRPr="00334590" w:rsidRDefault="004317FE" w:rsidP="00AD5A4E">
            <w:pPr>
              <w:spacing w:after="0" w:line="240" w:lineRule="auto"/>
              <w:jc w:val="center"/>
              <w:rPr>
                <w:rFonts w:ascii="Calibri" w:eastAsia="Times New Roman" w:hAnsi="Calibri" w:cs="Times New Roman"/>
                <w:color w:val="000000"/>
                <w:lang w:eastAsia="es-ES"/>
              </w:rPr>
            </w:pPr>
            <w:r w:rsidRPr="00334590">
              <w:rPr>
                <w:rFonts w:ascii="Calibri" w:eastAsia="Times New Roman" w:hAnsi="Calibri" w:cs="Times New Roman"/>
                <w:color w:val="000000"/>
                <w:sz w:val="22"/>
                <w:lang w:eastAsia="es-ES"/>
              </w:rPr>
              <w:t>Todo el Personal</w:t>
            </w:r>
          </w:p>
        </w:tc>
        <w:tc>
          <w:tcPr>
            <w:tcW w:w="1293" w:type="dxa"/>
            <w:tcBorders>
              <w:top w:val="nil"/>
              <w:left w:val="nil"/>
              <w:bottom w:val="single" w:sz="4" w:space="0" w:color="auto"/>
              <w:right w:val="single" w:sz="4" w:space="0" w:color="auto"/>
            </w:tcBorders>
            <w:shd w:val="clear" w:color="auto" w:fill="auto"/>
            <w:vAlign w:val="center"/>
            <w:hideMark/>
          </w:tcPr>
          <w:p w14:paraId="52BEED1E" w14:textId="77777777" w:rsidR="004317FE" w:rsidRPr="00334590" w:rsidRDefault="004317FE" w:rsidP="00AD5A4E">
            <w:pPr>
              <w:spacing w:after="0" w:line="240" w:lineRule="auto"/>
              <w:jc w:val="center"/>
              <w:rPr>
                <w:rFonts w:ascii="Calibri" w:eastAsia="Times New Roman" w:hAnsi="Calibri" w:cs="Times New Roman"/>
                <w:color w:val="000000"/>
                <w:lang w:eastAsia="es-ES"/>
              </w:rPr>
            </w:pPr>
            <w:r w:rsidRPr="00334590">
              <w:rPr>
                <w:rFonts w:ascii="Calibri" w:eastAsia="Times New Roman" w:hAnsi="Calibri" w:cs="Times New Roman"/>
                <w:color w:val="000000"/>
                <w:sz w:val="22"/>
                <w:lang w:eastAsia="es-ES"/>
              </w:rPr>
              <w:t>Anualmente</w:t>
            </w:r>
          </w:p>
        </w:tc>
        <w:tc>
          <w:tcPr>
            <w:tcW w:w="1315" w:type="dxa"/>
            <w:tcBorders>
              <w:top w:val="nil"/>
              <w:left w:val="nil"/>
              <w:bottom w:val="single" w:sz="4" w:space="0" w:color="auto"/>
              <w:right w:val="single" w:sz="4" w:space="0" w:color="auto"/>
            </w:tcBorders>
            <w:shd w:val="clear" w:color="auto" w:fill="auto"/>
            <w:vAlign w:val="center"/>
            <w:hideMark/>
          </w:tcPr>
          <w:p w14:paraId="019B71AB" w14:textId="77777777" w:rsidR="004317FE" w:rsidRPr="00334590" w:rsidRDefault="004317FE" w:rsidP="00AD5A4E">
            <w:pPr>
              <w:spacing w:after="0" w:line="240" w:lineRule="auto"/>
              <w:rPr>
                <w:rFonts w:ascii="Calibri" w:eastAsia="Times New Roman" w:hAnsi="Calibri" w:cs="Times New Roman"/>
                <w:color w:val="000000"/>
                <w:lang w:eastAsia="es-ES"/>
              </w:rPr>
            </w:pPr>
            <w:r w:rsidRPr="00334590">
              <w:rPr>
                <w:rFonts w:ascii="Calibri" w:eastAsia="Times New Roman" w:hAnsi="Calibri" w:cs="Times New Roman"/>
                <w:color w:val="000000"/>
                <w:sz w:val="22"/>
                <w:lang w:eastAsia="es-ES"/>
              </w:rPr>
              <w:t>Comité de Seguridad y Salud Ocupacional</w:t>
            </w:r>
          </w:p>
        </w:tc>
      </w:tr>
    </w:tbl>
    <w:p w14:paraId="7A95F960" w14:textId="10759B0C" w:rsidR="004317FE" w:rsidRDefault="004317FE" w:rsidP="004317FE"/>
    <w:p w14:paraId="0AC9CB78" w14:textId="790BF314" w:rsidR="006A6306" w:rsidRDefault="006A6306" w:rsidP="004317FE"/>
    <w:p w14:paraId="5A794112" w14:textId="77777777" w:rsidR="006A6306" w:rsidRPr="00466ABE" w:rsidRDefault="006A6306" w:rsidP="004317FE"/>
    <w:p w14:paraId="5122E292" w14:textId="77777777" w:rsidR="004317FE" w:rsidRDefault="004317FE" w:rsidP="004317FE"/>
    <w:p w14:paraId="333DBB0C" w14:textId="6797C25F" w:rsidR="004317FE" w:rsidRPr="00DC4118" w:rsidRDefault="004317FE" w:rsidP="00E60B2D">
      <w:pPr>
        <w:pStyle w:val="Ttulo3"/>
        <w:numPr>
          <w:ilvl w:val="0"/>
          <w:numId w:val="150"/>
        </w:numPr>
        <w:spacing w:line="360" w:lineRule="auto"/>
        <w:jc w:val="both"/>
        <w:rPr>
          <w:rFonts w:ascii="Times New Roman" w:hAnsi="Times New Roman" w:cs="Times New Roman"/>
          <w:b/>
          <w:color w:val="auto"/>
        </w:rPr>
      </w:pPr>
      <w:bookmarkStart w:id="3152" w:name="_Toc87102706"/>
      <w:bookmarkStart w:id="3153" w:name="_Toc97123206"/>
      <w:r w:rsidRPr="00067F13">
        <w:rPr>
          <w:rFonts w:ascii="Times New Roman" w:hAnsi="Times New Roman" w:cs="Times New Roman"/>
          <w:b/>
          <w:color w:val="auto"/>
        </w:rPr>
        <w:lastRenderedPageBreak/>
        <w:t>PLANIFICACIÓN DE ACTIVIDADES Y REUNIONES DEL COMITÉ DE S.S.O.</w:t>
      </w:r>
      <w:bookmarkEnd w:id="3152"/>
      <w:bookmarkEnd w:id="3153"/>
    </w:p>
    <w:p w14:paraId="02F9D070" w14:textId="77777777" w:rsidR="00375CCE" w:rsidRPr="00375CCE" w:rsidRDefault="00375CCE" w:rsidP="00E60B2D">
      <w:pPr>
        <w:pStyle w:val="Prrafodelista"/>
        <w:keepNext/>
        <w:keepLines/>
        <w:numPr>
          <w:ilvl w:val="0"/>
          <w:numId w:val="200"/>
        </w:numPr>
        <w:spacing w:before="40" w:after="0"/>
        <w:contextualSpacing w:val="0"/>
        <w:outlineLvl w:val="2"/>
        <w:rPr>
          <w:rFonts w:eastAsiaTheme="majorEastAsia" w:cs="Times New Roman"/>
          <w:b/>
          <w:vanish/>
          <w:szCs w:val="24"/>
        </w:rPr>
      </w:pPr>
      <w:bookmarkStart w:id="3154" w:name="_Toc87035455"/>
      <w:bookmarkStart w:id="3155" w:name="_Toc87035544"/>
      <w:bookmarkStart w:id="3156" w:name="_Toc87047227"/>
      <w:bookmarkStart w:id="3157" w:name="_Toc87097953"/>
      <w:bookmarkStart w:id="3158" w:name="_Toc87102707"/>
      <w:bookmarkStart w:id="3159" w:name="_Toc88434011"/>
      <w:bookmarkStart w:id="3160" w:name="_Toc88434335"/>
      <w:bookmarkStart w:id="3161" w:name="_Toc88434742"/>
      <w:bookmarkStart w:id="3162" w:name="_Toc88435475"/>
      <w:bookmarkStart w:id="3163" w:name="_Toc88582910"/>
      <w:bookmarkStart w:id="3164" w:name="_Toc88584952"/>
      <w:bookmarkStart w:id="3165" w:name="_Toc88587777"/>
      <w:bookmarkStart w:id="3166" w:name="_Toc96259011"/>
      <w:bookmarkStart w:id="3167" w:name="_Toc96259391"/>
      <w:bookmarkStart w:id="3168" w:name="_Toc96455506"/>
      <w:bookmarkStart w:id="3169" w:name="_Toc96455884"/>
      <w:bookmarkStart w:id="3170" w:name="_Toc96468580"/>
      <w:bookmarkStart w:id="3171" w:name="_Toc96468951"/>
      <w:bookmarkStart w:id="3172" w:name="_Toc97062272"/>
      <w:bookmarkStart w:id="3173" w:name="_Toc97062638"/>
      <w:bookmarkStart w:id="3174" w:name="_Toc97063009"/>
      <w:bookmarkStart w:id="3175" w:name="_Toc97064464"/>
      <w:bookmarkStart w:id="3176" w:name="_Toc97123207"/>
      <w:bookmarkStart w:id="3177" w:name="_Toc87102711"/>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p>
    <w:p w14:paraId="4B470906" w14:textId="77777777" w:rsidR="00375CCE" w:rsidRPr="00375CCE" w:rsidRDefault="00375CCE" w:rsidP="00E60B2D">
      <w:pPr>
        <w:pStyle w:val="Prrafodelista"/>
        <w:keepNext/>
        <w:keepLines/>
        <w:numPr>
          <w:ilvl w:val="0"/>
          <w:numId w:val="200"/>
        </w:numPr>
        <w:spacing w:before="40" w:after="0"/>
        <w:contextualSpacing w:val="0"/>
        <w:outlineLvl w:val="2"/>
        <w:rPr>
          <w:rFonts w:eastAsiaTheme="majorEastAsia" w:cs="Times New Roman"/>
          <w:b/>
          <w:vanish/>
          <w:szCs w:val="24"/>
        </w:rPr>
      </w:pPr>
      <w:bookmarkStart w:id="3178" w:name="_Toc96468581"/>
      <w:bookmarkStart w:id="3179" w:name="_Toc96468952"/>
      <w:bookmarkStart w:id="3180" w:name="_Toc97062273"/>
      <w:bookmarkStart w:id="3181" w:name="_Toc97062639"/>
      <w:bookmarkStart w:id="3182" w:name="_Toc97063010"/>
      <w:bookmarkStart w:id="3183" w:name="_Toc97064465"/>
      <w:bookmarkStart w:id="3184" w:name="_Toc97123208"/>
      <w:bookmarkEnd w:id="3178"/>
      <w:bookmarkEnd w:id="3179"/>
      <w:bookmarkEnd w:id="3180"/>
      <w:bookmarkEnd w:id="3181"/>
      <w:bookmarkEnd w:id="3182"/>
      <w:bookmarkEnd w:id="3183"/>
      <w:bookmarkEnd w:id="3184"/>
    </w:p>
    <w:p w14:paraId="3F1F49A8" w14:textId="77777777" w:rsidR="00375CCE" w:rsidRPr="00375CCE" w:rsidRDefault="00375CCE" w:rsidP="00E60B2D">
      <w:pPr>
        <w:pStyle w:val="Prrafodelista"/>
        <w:keepNext/>
        <w:keepLines/>
        <w:numPr>
          <w:ilvl w:val="0"/>
          <w:numId w:val="200"/>
        </w:numPr>
        <w:spacing w:before="40" w:after="0"/>
        <w:contextualSpacing w:val="0"/>
        <w:outlineLvl w:val="2"/>
        <w:rPr>
          <w:rFonts w:eastAsiaTheme="majorEastAsia" w:cs="Times New Roman"/>
          <w:b/>
          <w:vanish/>
          <w:szCs w:val="24"/>
        </w:rPr>
      </w:pPr>
      <w:bookmarkStart w:id="3185" w:name="_Toc96468582"/>
      <w:bookmarkStart w:id="3186" w:name="_Toc96468953"/>
      <w:bookmarkStart w:id="3187" w:name="_Toc97062274"/>
      <w:bookmarkStart w:id="3188" w:name="_Toc97062640"/>
      <w:bookmarkStart w:id="3189" w:name="_Toc97063011"/>
      <w:bookmarkStart w:id="3190" w:name="_Toc97064466"/>
      <w:bookmarkStart w:id="3191" w:name="_Toc97123209"/>
      <w:bookmarkEnd w:id="3185"/>
      <w:bookmarkEnd w:id="3186"/>
      <w:bookmarkEnd w:id="3187"/>
      <w:bookmarkEnd w:id="3188"/>
      <w:bookmarkEnd w:id="3189"/>
      <w:bookmarkEnd w:id="3190"/>
      <w:bookmarkEnd w:id="3191"/>
    </w:p>
    <w:p w14:paraId="5D8D67D5" w14:textId="7F321367" w:rsidR="004317FE" w:rsidRPr="00DC4118" w:rsidRDefault="00B126AA" w:rsidP="00E60B2D">
      <w:pPr>
        <w:pStyle w:val="Ttulo3"/>
        <w:numPr>
          <w:ilvl w:val="1"/>
          <w:numId w:val="200"/>
        </w:numPr>
        <w:rPr>
          <w:rFonts w:ascii="Times New Roman" w:hAnsi="Times New Roman" w:cs="Times New Roman"/>
          <w:b/>
          <w:color w:val="auto"/>
        </w:rPr>
      </w:pPr>
      <w:bookmarkStart w:id="3192" w:name="_Toc97123210"/>
      <w:r>
        <w:rPr>
          <w:rFonts w:ascii="Times New Roman" w:hAnsi="Times New Roman" w:cs="Times New Roman"/>
          <w:b/>
          <w:color w:val="auto"/>
        </w:rPr>
        <w:t>Propósito</w:t>
      </w:r>
      <w:bookmarkEnd w:id="3177"/>
      <w:bookmarkEnd w:id="3192"/>
    </w:p>
    <w:p w14:paraId="14D5456D" w14:textId="77777777" w:rsidR="004317FE" w:rsidRDefault="004317FE" w:rsidP="00DC4118">
      <w:pPr>
        <w:spacing w:line="360" w:lineRule="auto"/>
        <w:jc w:val="both"/>
      </w:pPr>
      <w:r w:rsidRPr="001568AB">
        <w:t>El</w:t>
      </w:r>
      <w:r>
        <w:t xml:space="preserve"> plan de trabajo del Comité de Seguridad y Salud Ocupacional del Colegio de Mejicanos Samuel Christian School del periodo 2021-2023, sirve de guía a las acciones y actividades que durante un año calendario serán realizadas con visión estratégica.</w:t>
      </w:r>
    </w:p>
    <w:p w14:paraId="54D5216A" w14:textId="77777777" w:rsidR="004317FE" w:rsidRPr="001568AB" w:rsidRDefault="004317FE" w:rsidP="00223A56">
      <w:pPr>
        <w:spacing w:line="360" w:lineRule="auto"/>
        <w:jc w:val="both"/>
      </w:pPr>
      <w:r>
        <w:t>El programa se aplica en todos los servicios que desarrolla la institución, y comprende a todas las áreas, población estudiantil y trabajadores.</w:t>
      </w:r>
    </w:p>
    <w:p w14:paraId="0F6FCFE7" w14:textId="79651839" w:rsidR="004317FE" w:rsidRPr="00955CEE" w:rsidRDefault="00B126AA" w:rsidP="00E60B2D">
      <w:pPr>
        <w:pStyle w:val="Ttulo3"/>
        <w:numPr>
          <w:ilvl w:val="1"/>
          <w:numId w:val="200"/>
        </w:numPr>
        <w:rPr>
          <w:rFonts w:ascii="Times New Roman" w:hAnsi="Times New Roman" w:cs="Times New Roman"/>
          <w:b/>
          <w:color w:val="auto"/>
        </w:rPr>
      </w:pPr>
      <w:bookmarkStart w:id="3193" w:name="_Toc87102712"/>
      <w:bookmarkStart w:id="3194" w:name="_Toc97123211"/>
      <w:r>
        <w:rPr>
          <w:rFonts w:ascii="Times New Roman" w:hAnsi="Times New Roman" w:cs="Times New Roman"/>
          <w:b/>
          <w:color w:val="auto"/>
        </w:rPr>
        <w:t>Objetivo</w:t>
      </w:r>
      <w:bookmarkEnd w:id="3193"/>
      <w:bookmarkEnd w:id="3194"/>
    </w:p>
    <w:p w14:paraId="1F9549D8" w14:textId="77777777" w:rsidR="004317FE" w:rsidRDefault="004317FE" w:rsidP="00295ADA">
      <w:pPr>
        <w:spacing w:line="360" w:lineRule="auto"/>
        <w:jc w:val="both"/>
      </w:pPr>
      <w:r>
        <w:t>Planificar las actividades y reuniones del Comité de Seguridad y Salud Ocupacional del Colegio de Mejicanos Samuel Christian School, detallando cada una de las acciones que se pretende llevar a cabo para la implementación de un Sistema de Gestión adecuado dentro de la institución.</w:t>
      </w:r>
    </w:p>
    <w:p w14:paraId="28DAA96D" w14:textId="6DFF682A" w:rsidR="004317FE" w:rsidRPr="00295ADA" w:rsidRDefault="00B126AA" w:rsidP="00E60B2D">
      <w:pPr>
        <w:pStyle w:val="Ttulo3"/>
        <w:numPr>
          <w:ilvl w:val="1"/>
          <w:numId w:val="200"/>
        </w:numPr>
        <w:rPr>
          <w:rFonts w:ascii="Times New Roman" w:hAnsi="Times New Roman" w:cs="Times New Roman"/>
          <w:b/>
          <w:color w:val="auto"/>
        </w:rPr>
      </w:pPr>
      <w:bookmarkStart w:id="3195" w:name="_Toc87102713"/>
      <w:bookmarkStart w:id="3196" w:name="_Toc97123212"/>
      <w:r>
        <w:rPr>
          <w:rFonts w:ascii="Times New Roman" w:hAnsi="Times New Roman" w:cs="Times New Roman"/>
          <w:b/>
          <w:color w:val="auto"/>
        </w:rPr>
        <w:t>Reuniones del comité de seguridad y salud ocupacional</w:t>
      </w:r>
      <w:bookmarkEnd w:id="3195"/>
      <w:bookmarkEnd w:id="3196"/>
    </w:p>
    <w:p w14:paraId="67A2933C" w14:textId="77777777" w:rsidR="004317FE" w:rsidRDefault="004317FE" w:rsidP="00295ADA">
      <w:pPr>
        <w:spacing w:line="360" w:lineRule="auto"/>
        <w:jc w:val="both"/>
      </w:pPr>
      <w:r>
        <w:t>Las reuniones del CSSO y los delegados de prevención estarán supeditadas a tres situaciones en particular:</w:t>
      </w:r>
    </w:p>
    <w:p w14:paraId="473B2A90" w14:textId="35302628" w:rsidR="004317FE" w:rsidRPr="00EB5EBA" w:rsidRDefault="004317FE" w:rsidP="00E60B2D">
      <w:pPr>
        <w:pStyle w:val="Prrafodelista"/>
        <w:numPr>
          <w:ilvl w:val="0"/>
          <w:numId w:val="190"/>
        </w:numPr>
        <w:spacing w:line="360" w:lineRule="auto"/>
        <w:jc w:val="both"/>
        <w:rPr>
          <w:b/>
          <w:bCs/>
        </w:rPr>
      </w:pPr>
      <w:r w:rsidRPr="00EB5EBA">
        <w:rPr>
          <w:b/>
          <w:bCs/>
        </w:rPr>
        <w:t xml:space="preserve">Reuniones </w:t>
      </w:r>
      <w:r w:rsidR="00EB5EBA" w:rsidRPr="00EB5EBA">
        <w:rPr>
          <w:b/>
          <w:bCs/>
        </w:rPr>
        <w:t>Ordinarias:</w:t>
      </w:r>
      <w:r w:rsidR="00EB5EBA" w:rsidRPr="005B4AC2">
        <w:t xml:space="preserve"> </w:t>
      </w:r>
      <w:r w:rsidR="00EB5EBA">
        <w:t>Se</w:t>
      </w:r>
      <w:r>
        <w:t xml:space="preserve"> sugiere una vez al mes como mínimo, aunque en algunos casos esta periodicidad variará según las necesidades de la institución o políticas de la misma.</w:t>
      </w:r>
    </w:p>
    <w:p w14:paraId="019D7231" w14:textId="6391F60C" w:rsidR="004317FE" w:rsidRPr="00EB5EBA" w:rsidRDefault="004317FE" w:rsidP="00E60B2D">
      <w:pPr>
        <w:pStyle w:val="Prrafodelista"/>
        <w:numPr>
          <w:ilvl w:val="0"/>
          <w:numId w:val="190"/>
        </w:numPr>
        <w:spacing w:line="360" w:lineRule="auto"/>
        <w:jc w:val="both"/>
        <w:rPr>
          <w:b/>
          <w:bCs/>
        </w:rPr>
      </w:pPr>
      <w:r w:rsidRPr="00EB5EBA">
        <w:rPr>
          <w:b/>
          <w:bCs/>
        </w:rPr>
        <w:t xml:space="preserve">Reuniones </w:t>
      </w:r>
      <w:r w:rsidR="00EB5EBA" w:rsidRPr="00EB5EBA">
        <w:rPr>
          <w:b/>
          <w:bCs/>
        </w:rPr>
        <w:t>extraordinarias:</w:t>
      </w:r>
      <w:r w:rsidR="00EB5EBA" w:rsidRPr="007B1625">
        <w:t xml:space="preserve"> Cua</w:t>
      </w:r>
      <w:r w:rsidR="00EB5EBA">
        <w:t>ndo</w:t>
      </w:r>
      <w:r>
        <w:t xml:space="preserve"> la situación lo amerite a iniciativa de uno o más de sus miembros.</w:t>
      </w:r>
    </w:p>
    <w:p w14:paraId="6D8A0F6F" w14:textId="73D4AB01" w:rsidR="004317FE" w:rsidRPr="000C649D" w:rsidRDefault="004317FE" w:rsidP="00E60B2D">
      <w:pPr>
        <w:pStyle w:val="Prrafodelista"/>
        <w:numPr>
          <w:ilvl w:val="0"/>
          <w:numId w:val="190"/>
        </w:numPr>
        <w:spacing w:line="360" w:lineRule="auto"/>
        <w:jc w:val="both"/>
        <w:rPr>
          <w:b/>
          <w:bCs/>
        </w:rPr>
      </w:pPr>
      <w:r w:rsidRPr="00EB5EBA">
        <w:rPr>
          <w:b/>
          <w:bCs/>
        </w:rPr>
        <w:t xml:space="preserve">En caso de accidentes de trabajo </w:t>
      </w:r>
      <w:r w:rsidR="00EB5EBA" w:rsidRPr="00EB5EBA">
        <w:rPr>
          <w:b/>
          <w:bCs/>
        </w:rPr>
        <w:t>grave:</w:t>
      </w:r>
      <w:r w:rsidR="00EB5EBA" w:rsidRPr="00762BFA">
        <w:t xml:space="preserve"> C</w:t>
      </w:r>
      <w:r w:rsidR="00EB5EBA">
        <w:t>ada</w:t>
      </w:r>
      <w:r>
        <w:t xml:space="preserve"> vez que ocurra un accidente grave, ya sea que desencadene una lesión grave o fatal, o ante un evento que pudiera haber generado una lesión con las consecuencias descritas </w:t>
      </w:r>
      <w:r w:rsidR="00295ADA">
        <w:t>anteriormente. En</w:t>
      </w:r>
      <w:r>
        <w:t xml:space="preserve"> toda reunión del CSSO se levantará un Acta o minuta la cual deberá ser documentada.</w:t>
      </w:r>
    </w:p>
    <w:p w14:paraId="40B13010" w14:textId="77777777" w:rsidR="000C649D" w:rsidRPr="00EB5EBA" w:rsidRDefault="000C649D" w:rsidP="000C649D">
      <w:pPr>
        <w:pStyle w:val="Prrafodelista"/>
        <w:spacing w:line="360" w:lineRule="auto"/>
        <w:jc w:val="both"/>
        <w:rPr>
          <w:b/>
          <w:bCs/>
        </w:rPr>
      </w:pPr>
    </w:p>
    <w:p w14:paraId="75BDE396" w14:textId="64A558DD" w:rsidR="004317FE" w:rsidRPr="00295ADA" w:rsidRDefault="004317FE" w:rsidP="00E60B2D">
      <w:pPr>
        <w:pStyle w:val="Ttulo3"/>
        <w:numPr>
          <w:ilvl w:val="0"/>
          <w:numId w:val="150"/>
        </w:numPr>
        <w:spacing w:line="360" w:lineRule="auto"/>
        <w:jc w:val="both"/>
        <w:rPr>
          <w:rFonts w:ascii="Times New Roman" w:hAnsi="Times New Roman" w:cs="Times New Roman"/>
          <w:b/>
          <w:color w:val="auto"/>
        </w:rPr>
      </w:pPr>
      <w:bookmarkStart w:id="3197" w:name="_Toc87102714"/>
      <w:bookmarkStart w:id="3198" w:name="_Toc97123213"/>
      <w:r>
        <w:rPr>
          <w:rFonts w:ascii="Times New Roman" w:hAnsi="Times New Roman" w:cs="Times New Roman"/>
          <w:b/>
          <w:color w:val="auto"/>
        </w:rPr>
        <w:lastRenderedPageBreak/>
        <w:t>FORMULACIÓN DE UN PROGRAMA DE DIFUSIÓN Y PROMOCION DE LAS ACTIVIDADES PREVENTIVAS EN LOS LUGARES DE TRABAJO</w:t>
      </w:r>
      <w:bookmarkEnd w:id="3197"/>
      <w:bookmarkEnd w:id="3198"/>
    </w:p>
    <w:p w14:paraId="28096315" w14:textId="77777777" w:rsidR="00375CCE" w:rsidRPr="00375CCE" w:rsidRDefault="00375CCE" w:rsidP="00E60B2D">
      <w:pPr>
        <w:pStyle w:val="Prrafodelista"/>
        <w:keepNext/>
        <w:keepLines/>
        <w:numPr>
          <w:ilvl w:val="0"/>
          <w:numId w:val="200"/>
        </w:numPr>
        <w:spacing w:before="40" w:after="0"/>
        <w:contextualSpacing w:val="0"/>
        <w:outlineLvl w:val="2"/>
        <w:rPr>
          <w:rFonts w:eastAsiaTheme="majorEastAsia" w:cs="Times New Roman"/>
          <w:b/>
          <w:vanish/>
          <w:szCs w:val="24"/>
        </w:rPr>
      </w:pPr>
      <w:bookmarkStart w:id="3199" w:name="_Toc87047235"/>
      <w:bookmarkStart w:id="3200" w:name="_Toc87097961"/>
      <w:bookmarkStart w:id="3201" w:name="_Toc87102715"/>
      <w:bookmarkStart w:id="3202" w:name="_Toc88434019"/>
      <w:bookmarkStart w:id="3203" w:name="_Toc88434343"/>
      <w:bookmarkStart w:id="3204" w:name="_Toc88434750"/>
      <w:bookmarkStart w:id="3205" w:name="_Toc88435483"/>
      <w:bookmarkStart w:id="3206" w:name="_Toc88582918"/>
      <w:bookmarkStart w:id="3207" w:name="_Toc88584960"/>
      <w:bookmarkStart w:id="3208" w:name="_Toc88587785"/>
      <w:bookmarkStart w:id="3209" w:name="_Toc96259019"/>
      <w:bookmarkStart w:id="3210" w:name="_Toc96259399"/>
      <w:bookmarkStart w:id="3211" w:name="_Toc96455514"/>
      <w:bookmarkStart w:id="3212" w:name="_Toc96455892"/>
      <w:bookmarkStart w:id="3213" w:name="_Toc96468587"/>
      <w:bookmarkStart w:id="3214" w:name="_Toc96468958"/>
      <w:bookmarkStart w:id="3215" w:name="_Toc97062279"/>
      <w:bookmarkStart w:id="3216" w:name="_Toc97062645"/>
      <w:bookmarkStart w:id="3217" w:name="_Toc97063016"/>
      <w:bookmarkStart w:id="3218" w:name="_Toc97064471"/>
      <w:bookmarkStart w:id="3219" w:name="_Toc97123214"/>
      <w:bookmarkStart w:id="3220" w:name="_Toc87102716"/>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p>
    <w:p w14:paraId="3A0334ED" w14:textId="477D2BE2" w:rsidR="004317FE" w:rsidRPr="00955CEE" w:rsidRDefault="00B126AA" w:rsidP="00E60B2D">
      <w:pPr>
        <w:pStyle w:val="Ttulo3"/>
        <w:numPr>
          <w:ilvl w:val="1"/>
          <w:numId w:val="200"/>
        </w:numPr>
        <w:rPr>
          <w:rFonts w:ascii="Times New Roman" w:hAnsi="Times New Roman" w:cs="Times New Roman"/>
          <w:b/>
          <w:color w:val="auto"/>
        </w:rPr>
      </w:pPr>
      <w:bookmarkStart w:id="3221" w:name="_Toc97123215"/>
      <w:r>
        <w:rPr>
          <w:rFonts w:ascii="Times New Roman" w:hAnsi="Times New Roman" w:cs="Times New Roman"/>
          <w:b/>
          <w:color w:val="auto"/>
        </w:rPr>
        <w:t>Propósito</w:t>
      </w:r>
      <w:bookmarkEnd w:id="3220"/>
      <w:bookmarkEnd w:id="3221"/>
    </w:p>
    <w:p w14:paraId="6094F90E" w14:textId="77777777" w:rsidR="004317FE" w:rsidRDefault="004317FE" w:rsidP="00295ADA">
      <w:pPr>
        <w:spacing w:line="360" w:lineRule="auto"/>
        <w:jc w:val="both"/>
      </w:pPr>
      <w:r>
        <w:t>Contribuir con la formulación de Programas de Difusión y Promoción de Actividades Preventivas, se espera que todas y todos los trabajadores y población estudiantil del Colegio de Mejicanos Samuel Christian School conozcan sobre cada una de las actividades propuestas e implementadas para mejorar el ambiente laboral y así crear conciencia para la ampliación de la Seguridad y Salud Ocupacional.</w:t>
      </w:r>
    </w:p>
    <w:p w14:paraId="75F6FD2A" w14:textId="0C4CDD91" w:rsidR="004317FE" w:rsidRPr="00295ADA" w:rsidRDefault="00B126AA" w:rsidP="00E60B2D">
      <w:pPr>
        <w:pStyle w:val="Ttulo3"/>
        <w:numPr>
          <w:ilvl w:val="1"/>
          <w:numId w:val="200"/>
        </w:numPr>
        <w:rPr>
          <w:rFonts w:ascii="Times New Roman" w:hAnsi="Times New Roman" w:cs="Times New Roman"/>
          <w:b/>
          <w:color w:val="000000" w:themeColor="text1"/>
        </w:rPr>
      </w:pPr>
      <w:bookmarkStart w:id="3222" w:name="_Toc87102717"/>
      <w:bookmarkStart w:id="3223" w:name="_Toc97123216"/>
      <w:r w:rsidRPr="00295ADA">
        <w:rPr>
          <w:rFonts w:ascii="Times New Roman" w:hAnsi="Times New Roman" w:cs="Times New Roman"/>
          <w:b/>
          <w:color w:val="000000" w:themeColor="text1"/>
        </w:rPr>
        <w:t>Desarrollo</w:t>
      </w:r>
      <w:bookmarkEnd w:id="3222"/>
      <w:r w:rsidR="00295ADA" w:rsidRPr="00295ADA">
        <w:rPr>
          <w:rFonts w:ascii="Times New Roman" w:hAnsi="Times New Roman" w:cs="Times New Roman"/>
          <w:b/>
          <w:color w:val="000000" w:themeColor="text1"/>
        </w:rPr>
        <w:t xml:space="preserve"> </w:t>
      </w:r>
      <w:r w:rsidRPr="00295ADA">
        <w:rPr>
          <w:rFonts w:ascii="Times New Roman" w:hAnsi="Times New Roman" w:cs="Times New Roman"/>
          <w:b/>
          <w:bCs/>
          <w:color w:val="000000" w:themeColor="text1"/>
        </w:rPr>
        <w:t>mecanismos de difusión y promoción</w:t>
      </w:r>
      <w:bookmarkEnd w:id="3223"/>
    </w:p>
    <w:p w14:paraId="1F5B1FEF" w14:textId="77777777" w:rsidR="004317FE" w:rsidRDefault="004317FE" w:rsidP="00295ADA">
      <w:pPr>
        <w:spacing w:line="360" w:lineRule="auto"/>
        <w:jc w:val="both"/>
      </w:pPr>
      <w:r>
        <w:t>El presente procedimiento proporciona los mecanismos que permitan que el personal de la empresa se mantenga informado e involucrado en las diferentes actividades del programa de seguridad y salud ocupacional, a fin de que los lineamientos relacionados al mismo puedan estar presentes en cada proceso de la empresa, según lo establece el artículo 8 numeral 9 de la Ley General de Prevención de Riesgos en los Lugares de Trabajo.</w:t>
      </w:r>
    </w:p>
    <w:p w14:paraId="05E4C80E" w14:textId="77777777" w:rsidR="004317FE" w:rsidRDefault="004317FE" w:rsidP="004317FE">
      <w:pPr>
        <w:spacing w:line="360" w:lineRule="auto"/>
        <w:ind w:left="426"/>
        <w:jc w:val="both"/>
      </w:pPr>
      <w:r>
        <w:t>Se desarrollarán los siguientes mecanismos en los diferentes lugares de trabajo:</w:t>
      </w:r>
    </w:p>
    <w:p w14:paraId="34DB655A" w14:textId="77777777" w:rsidR="004317FE" w:rsidRDefault="004317FE" w:rsidP="00E60B2D">
      <w:pPr>
        <w:numPr>
          <w:ilvl w:val="0"/>
          <w:numId w:val="151"/>
        </w:numPr>
        <w:spacing w:line="360" w:lineRule="auto"/>
        <w:jc w:val="both"/>
      </w:pPr>
      <w:r>
        <w:t>Carteleras informativas, las cuales serán instaladas en lugares estratégicos para que Colaboradores, estudiante y usuarios puedan conocer las actividades realizadas por el Comité de Seguridad y Salud Ocupacional.</w:t>
      </w:r>
    </w:p>
    <w:p w14:paraId="5FCC043C" w14:textId="77777777" w:rsidR="004317FE" w:rsidRDefault="004317FE" w:rsidP="00E60B2D">
      <w:pPr>
        <w:numPr>
          <w:ilvl w:val="0"/>
          <w:numId w:val="151"/>
        </w:numPr>
        <w:spacing w:line="360" w:lineRule="auto"/>
        <w:jc w:val="both"/>
      </w:pPr>
      <w:r>
        <w:t>Roll up promocionales.</w:t>
      </w:r>
    </w:p>
    <w:p w14:paraId="30CB6A22" w14:textId="77777777" w:rsidR="004317FE" w:rsidRDefault="004317FE" w:rsidP="00E60B2D">
      <w:pPr>
        <w:numPr>
          <w:ilvl w:val="0"/>
          <w:numId w:val="151"/>
        </w:numPr>
        <w:spacing w:line="360" w:lineRule="auto"/>
        <w:jc w:val="both"/>
      </w:pPr>
      <w:r>
        <w:t>Brochures, hojas volantes, trípticos informativos, entre otros.</w:t>
      </w:r>
    </w:p>
    <w:p w14:paraId="06B36941" w14:textId="77777777" w:rsidR="004317FE" w:rsidRDefault="004317FE" w:rsidP="00E60B2D">
      <w:pPr>
        <w:numPr>
          <w:ilvl w:val="0"/>
          <w:numId w:val="151"/>
        </w:numPr>
        <w:spacing w:line="360" w:lineRule="auto"/>
        <w:jc w:val="both"/>
      </w:pPr>
      <w:r>
        <w:t>Capacitaciones y talleres para todas y todos los colaboradores de la Empresa.</w:t>
      </w:r>
    </w:p>
    <w:p w14:paraId="2BD9A05B" w14:textId="77777777" w:rsidR="004317FE" w:rsidRDefault="004317FE" w:rsidP="00E60B2D">
      <w:pPr>
        <w:numPr>
          <w:ilvl w:val="0"/>
          <w:numId w:val="151"/>
        </w:numPr>
        <w:spacing w:line="360" w:lineRule="auto"/>
        <w:jc w:val="both"/>
      </w:pPr>
      <w:r>
        <w:t>Ejercicios y Simulacros de evacuación, en casos de sismos e incendios.</w:t>
      </w:r>
    </w:p>
    <w:p w14:paraId="56E9904F" w14:textId="77777777" w:rsidR="004317FE" w:rsidRDefault="004317FE" w:rsidP="00E60B2D">
      <w:pPr>
        <w:numPr>
          <w:ilvl w:val="0"/>
          <w:numId w:val="151"/>
        </w:numPr>
        <w:spacing w:line="360" w:lineRule="auto"/>
        <w:jc w:val="both"/>
      </w:pPr>
      <w:r>
        <w:t>Pizarras informativas de seguridad y salud ocupacional.</w:t>
      </w:r>
    </w:p>
    <w:p w14:paraId="59520AF4" w14:textId="77777777" w:rsidR="004317FE" w:rsidRDefault="004317FE" w:rsidP="00E60B2D">
      <w:pPr>
        <w:numPr>
          <w:ilvl w:val="0"/>
          <w:numId w:val="151"/>
        </w:numPr>
        <w:spacing w:line="360" w:lineRule="auto"/>
        <w:jc w:val="both"/>
      </w:pPr>
      <w:r>
        <w:t>Programas de inspecciones y auditorías.</w:t>
      </w:r>
    </w:p>
    <w:p w14:paraId="3B7B0DD4" w14:textId="36A5117E" w:rsidR="004317FE" w:rsidRPr="00955CEE" w:rsidRDefault="00B126AA" w:rsidP="00E60B2D">
      <w:pPr>
        <w:pStyle w:val="Ttulo3"/>
        <w:numPr>
          <w:ilvl w:val="1"/>
          <w:numId w:val="200"/>
        </w:numPr>
        <w:rPr>
          <w:rFonts w:ascii="Times New Roman" w:hAnsi="Times New Roman" w:cs="Times New Roman"/>
          <w:b/>
          <w:color w:val="auto"/>
        </w:rPr>
      </w:pPr>
      <w:bookmarkStart w:id="3224" w:name="_Toc87102718"/>
      <w:bookmarkStart w:id="3225" w:name="_Toc97123217"/>
      <w:r>
        <w:rPr>
          <w:rFonts w:ascii="Times New Roman" w:hAnsi="Times New Roman" w:cs="Times New Roman"/>
          <w:b/>
          <w:color w:val="auto"/>
        </w:rPr>
        <w:t>Materiales de difusión y promoción</w:t>
      </w:r>
      <w:bookmarkEnd w:id="3224"/>
      <w:bookmarkEnd w:id="3225"/>
    </w:p>
    <w:p w14:paraId="59609A7B" w14:textId="77777777" w:rsidR="004317FE" w:rsidRDefault="004317FE" w:rsidP="004317FE">
      <w:pPr>
        <w:spacing w:line="360" w:lineRule="auto"/>
        <w:jc w:val="both"/>
      </w:pPr>
      <w:r>
        <w:t>Entre los materiales e información a difundir y promocionar en los mecanismos de difusión y promoción pueden mencionarse:</w:t>
      </w:r>
    </w:p>
    <w:p w14:paraId="6A1335BA" w14:textId="77777777" w:rsidR="004317FE" w:rsidRPr="00EB5EBA" w:rsidRDefault="004317FE" w:rsidP="00E60B2D">
      <w:pPr>
        <w:pStyle w:val="Prrafodelista"/>
        <w:numPr>
          <w:ilvl w:val="0"/>
          <w:numId w:val="191"/>
        </w:numPr>
        <w:spacing w:line="360" w:lineRule="auto"/>
        <w:jc w:val="both"/>
      </w:pPr>
      <w:r w:rsidRPr="00EB5EBA">
        <w:lastRenderedPageBreak/>
        <w:t>Legislación nacional en materia de seguridad y salud ocupacional.</w:t>
      </w:r>
    </w:p>
    <w:p w14:paraId="7E0100A0" w14:textId="77777777" w:rsidR="004317FE" w:rsidRPr="00EB5EBA" w:rsidRDefault="004317FE" w:rsidP="00E60B2D">
      <w:pPr>
        <w:pStyle w:val="Prrafodelista"/>
        <w:numPr>
          <w:ilvl w:val="0"/>
          <w:numId w:val="191"/>
        </w:numPr>
        <w:spacing w:line="360" w:lineRule="auto"/>
        <w:jc w:val="both"/>
      </w:pPr>
      <w:r w:rsidRPr="00EB5EBA">
        <w:t>Política de seguridad y salud ocupacional de la empresa.</w:t>
      </w:r>
    </w:p>
    <w:p w14:paraId="0781F516" w14:textId="77777777" w:rsidR="004317FE" w:rsidRPr="00EB5EBA" w:rsidRDefault="004317FE" w:rsidP="00E60B2D">
      <w:pPr>
        <w:pStyle w:val="Prrafodelista"/>
        <w:numPr>
          <w:ilvl w:val="0"/>
          <w:numId w:val="191"/>
        </w:numPr>
        <w:spacing w:line="360" w:lineRule="auto"/>
        <w:jc w:val="both"/>
      </w:pPr>
      <w:r w:rsidRPr="00EB5EBA">
        <w:t>Acciones y condiciones inseguras que requieren pronta intervención para su corrección.</w:t>
      </w:r>
    </w:p>
    <w:p w14:paraId="1FA40351" w14:textId="77777777" w:rsidR="004317FE" w:rsidRPr="00EB5EBA" w:rsidRDefault="004317FE" w:rsidP="00E60B2D">
      <w:pPr>
        <w:pStyle w:val="Prrafodelista"/>
        <w:numPr>
          <w:ilvl w:val="0"/>
          <w:numId w:val="191"/>
        </w:numPr>
        <w:spacing w:line="360" w:lineRule="auto"/>
        <w:jc w:val="both"/>
      </w:pPr>
      <w:r w:rsidRPr="00EB5EBA">
        <w:t>Estadísticas de accidentes de trabajo.</w:t>
      </w:r>
    </w:p>
    <w:p w14:paraId="72200859" w14:textId="77777777" w:rsidR="004317FE" w:rsidRPr="00EB5EBA" w:rsidRDefault="004317FE" w:rsidP="00E60B2D">
      <w:pPr>
        <w:pStyle w:val="Prrafodelista"/>
        <w:numPr>
          <w:ilvl w:val="0"/>
          <w:numId w:val="191"/>
        </w:numPr>
        <w:spacing w:line="360" w:lineRule="auto"/>
        <w:jc w:val="both"/>
      </w:pPr>
      <w:r w:rsidRPr="00EB5EBA">
        <w:t>Procedimientos, instructivos y manuales de seguridad y salud ocupacional del Colegio.</w:t>
      </w:r>
    </w:p>
    <w:p w14:paraId="51ED3AF0" w14:textId="77777777" w:rsidR="004317FE" w:rsidRPr="00EB5EBA" w:rsidRDefault="004317FE" w:rsidP="00E60B2D">
      <w:pPr>
        <w:pStyle w:val="Prrafodelista"/>
        <w:numPr>
          <w:ilvl w:val="0"/>
          <w:numId w:val="191"/>
        </w:numPr>
        <w:spacing w:line="360" w:lineRule="auto"/>
        <w:jc w:val="both"/>
      </w:pPr>
      <w:r w:rsidRPr="00EB5EBA">
        <w:t>Resultados de evaluaciones, inspecciones y auditorías,</w:t>
      </w:r>
    </w:p>
    <w:p w14:paraId="14FAE5BA" w14:textId="77777777" w:rsidR="004317FE" w:rsidRPr="00EB5EBA" w:rsidRDefault="004317FE" w:rsidP="00E60B2D">
      <w:pPr>
        <w:pStyle w:val="Prrafodelista"/>
        <w:numPr>
          <w:ilvl w:val="0"/>
          <w:numId w:val="191"/>
        </w:numPr>
        <w:spacing w:line="360" w:lineRule="auto"/>
        <w:jc w:val="both"/>
      </w:pPr>
      <w:r w:rsidRPr="00EB5EBA">
        <w:t>Artículos relevantes a la seguridad, higiene, ergonomía, medicina del trabajo y salud ocupacional.</w:t>
      </w:r>
    </w:p>
    <w:p w14:paraId="784BD08E" w14:textId="77777777" w:rsidR="004317FE" w:rsidRPr="00EB5EBA" w:rsidRDefault="004317FE" w:rsidP="00E60B2D">
      <w:pPr>
        <w:pStyle w:val="Prrafodelista"/>
        <w:numPr>
          <w:ilvl w:val="0"/>
          <w:numId w:val="191"/>
        </w:numPr>
        <w:spacing w:line="360" w:lineRule="auto"/>
        <w:jc w:val="both"/>
      </w:pPr>
      <w:r w:rsidRPr="00EB5EBA">
        <w:t>Eventos de capacitación.</w:t>
      </w:r>
    </w:p>
    <w:p w14:paraId="0F8CDC70" w14:textId="77777777" w:rsidR="004317FE" w:rsidRPr="00EB5EBA" w:rsidRDefault="004317FE" w:rsidP="00E60B2D">
      <w:pPr>
        <w:pStyle w:val="Prrafodelista"/>
        <w:numPr>
          <w:ilvl w:val="0"/>
          <w:numId w:val="191"/>
        </w:numPr>
        <w:spacing w:line="360" w:lineRule="auto"/>
        <w:jc w:val="both"/>
      </w:pPr>
      <w:r w:rsidRPr="00EB5EBA">
        <w:t>Información relacionada a programas complementarios de seguridad y salud ocupacional,</w:t>
      </w:r>
    </w:p>
    <w:p w14:paraId="6B9805A2" w14:textId="242BE516" w:rsidR="00223A56" w:rsidRPr="00EB5EBA" w:rsidRDefault="004317FE" w:rsidP="00E60B2D">
      <w:pPr>
        <w:pStyle w:val="Prrafodelista"/>
        <w:numPr>
          <w:ilvl w:val="0"/>
          <w:numId w:val="191"/>
        </w:numPr>
        <w:spacing w:line="360" w:lineRule="auto"/>
        <w:jc w:val="both"/>
      </w:pPr>
      <w:r w:rsidRPr="00EB5EBA">
        <w:t>Otros relacionados al tema que se estimen convenientes.</w:t>
      </w:r>
    </w:p>
    <w:p w14:paraId="35E91E95" w14:textId="04BA75E4" w:rsidR="004317FE" w:rsidRDefault="00B126AA" w:rsidP="00E60B2D">
      <w:pPr>
        <w:pStyle w:val="Ttulo3"/>
        <w:numPr>
          <w:ilvl w:val="1"/>
          <w:numId w:val="200"/>
        </w:numPr>
        <w:rPr>
          <w:rFonts w:ascii="Times New Roman" w:hAnsi="Times New Roman" w:cs="Times New Roman"/>
          <w:b/>
          <w:color w:val="auto"/>
        </w:rPr>
      </w:pPr>
      <w:bookmarkStart w:id="3226" w:name="_Toc87102719"/>
      <w:bookmarkStart w:id="3227" w:name="_Toc97123218"/>
      <w:r>
        <w:rPr>
          <w:rFonts w:ascii="Times New Roman" w:hAnsi="Times New Roman" w:cs="Times New Roman"/>
          <w:b/>
          <w:color w:val="auto"/>
        </w:rPr>
        <w:t>Periodos de publicación</w:t>
      </w:r>
      <w:bookmarkEnd w:id="3226"/>
      <w:bookmarkEnd w:id="3227"/>
    </w:p>
    <w:p w14:paraId="44CA0DBB" w14:textId="25CA482C" w:rsidR="004317FE" w:rsidRDefault="004317FE" w:rsidP="007508FA">
      <w:pPr>
        <w:spacing w:line="360" w:lineRule="auto"/>
        <w:jc w:val="both"/>
      </w:pPr>
      <w:r>
        <w:t>La emisión de la información a publicar en las pizarras informativas y los boletines de seguridad y salud ocupacional tendrán una periodicidad bimensual.</w:t>
      </w:r>
      <w:r w:rsidR="00223A56">
        <w:t xml:space="preserve"> </w:t>
      </w:r>
      <w:r>
        <w:t>Los programas de inspecciones y auditorías se desarrollarán de conformidad a lo establecido con sus respectivos procedimientos.</w:t>
      </w:r>
    </w:p>
    <w:p w14:paraId="6D3AC000" w14:textId="3FF11D2C" w:rsidR="004317FE" w:rsidRPr="007508FA" w:rsidRDefault="00B126AA" w:rsidP="00E60B2D">
      <w:pPr>
        <w:pStyle w:val="Ttulo3"/>
        <w:numPr>
          <w:ilvl w:val="1"/>
          <w:numId w:val="200"/>
        </w:numPr>
        <w:rPr>
          <w:rFonts w:ascii="Times New Roman" w:hAnsi="Times New Roman" w:cs="Times New Roman"/>
          <w:b/>
          <w:color w:val="auto"/>
        </w:rPr>
      </w:pPr>
      <w:bookmarkStart w:id="3228" w:name="_Toc87102720"/>
      <w:bookmarkStart w:id="3229" w:name="_Toc97123219"/>
      <w:r>
        <w:rPr>
          <w:rFonts w:ascii="Times New Roman" w:hAnsi="Times New Roman" w:cs="Times New Roman"/>
          <w:b/>
          <w:color w:val="auto"/>
        </w:rPr>
        <w:t>Tipo de señalización</w:t>
      </w:r>
      <w:bookmarkEnd w:id="3228"/>
      <w:bookmarkEnd w:id="3229"/>
    </w:p>
    <w:p w14:paraId="7DA7F520" w14:textId="0CD85D82" w:rsidR="00375CCE" w:rsidRDefault="004317FE" w:rsidP="004317FE">
      <w:pPr>
        <w:spacing w:line="360" w:lineRule="auto"/>
        <w:jc w:val="both"/>
      </w:pPr>
      <w:r>
        <w:t>Se presentan a continuación los diferentes tipos de señalización que se colocarán en las instalaciones del Colegio de Mejicanos Samuel Christian Scho</w:t>
      </w:r>
      <w:r w:rsidR="000C649D">
        <w:t>ol.</w:t>
      </w:r>
    </w:p>
    <w:p w14:paraId="75B8939C" w14:textId="2A0614A9" w:rsidR="00375CCE" w:rsidRDefault="00375CCE" w:rsidP="004317FE">
      <w:pPr>
        <w:spacing w:line="360" w:lineRule="auto"/>
        <w:jc w:val="both"/>
      </w:pPr>
    </w:p>
    <w:p w14:paraId="4653568F" w14:textId="6F176160" w:rsidR="000C649D" w:rsidRDefault="000C649D" w:rsidP="004317FE">
      <w:pPr>
        <w:spacing w:line="360" w:lineRule="auto"/>
        <w:jc w:val="both"/>
      </w:pPr>
    </w:p>
    <w:p w14:paraId="6EFF9CA1" w14:textId="7B579FC1" w:rsidR="000C649D" w:rsidRDefault="000C649D" w:rsidP="004317FE">
      <w:pPr>
        <w:spacing w:line="360" w:lineRule="auto"/>
        <w:jc w:val="both"/>
      </w:pPr>
    </w:p>
    <w:p w14:paraId="6B98AE44" w14:textId="19C2D7AB" w:rsidR="000C649D" w:rsidRDefault="000C649D" w:rsidP="004317FE">
      <w:pPr>
        <w:spacing w:line="360" w:lineRule="auto"/>
        <w:jc w:val="both"/>
      </w:pPr>
    </w:p>
    <w:p w14:paraId="62D86DFF" w14:textId="6DDBECAD" w:rsidR="000C649D" w:rsidRDefault="000C649D" w:rsidP="004317FE">
      <w:pPr>
        <w:spacing w:line="360" w:lineRule="auto"/>
        <w:jc w:val="both"/>
      </w:pPr>
    </w:p>
    <w:p w14:paraId="29139D10" w14:textId="77777777" w:rsidR="000C649D" w:rsidRPr="00EB5EBA" w:rsidRDefault="000C649D" w:rsidP="004317FE">
      <w:pPr>
        <w:spacing w:line="360" w:lineRule="auto"/>
        <w:jc w:val="both"/>
      </w:pPr>
    </w:p>
    <w:p w14:paraId="3FF63954" w14:textId="4B1559A9" w:rsidR="004317FE" w:rsidRDefault="00036102" w:rsidP="004317FE">
      <w:pPr>
        <w:spacing w:line="360" w:lineRule="auto"/>
        <w:jc w:val="both"/>
        <w:rPr>
          <w:b/>
          <w:bCs/>
        </w:rPr>
      </w:pPr>
      <w:r w:rsidRPr="00FC5462">
        <w:rPr>
          <w:noProof/>
          <w:lang w:eastAsia="es-ES"/>
        </w:rPr>
        <w:lastRenderedPageBreak/>
        <w:drawing>
          <wp:anchor distT="0" distB="0" distL="114300" distR="114300" simplePos="0" relativeHeight="251551232" behindDoc="0" locked="0" layoutInCell="1" allowOverlap="1" wp14:anchorId="069CBAF9" wp14:editId="57A2C8EE">
            <wp:simplePos x="0" y="0"/>
            <wp:positionH relativeFrom="column">
              <wp:posOffset>-3810</wp:posOffset>
            </wp:positionH>
            <wp:positionV relativeFrom="paragraph">
              <wp:posOffset>347980</wp:posOffset>
            </wp:positionV>
            <wp:extent cx="4669972" cy="4595476"/>
            <wp:effectExtent l="0" t="0" r="0" b="0"/>
            <wp:wrapNone/>
            <wp:docPr id="309" name="Imagen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669972" cy="459547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317FE">
        <w:rPr>
          <w:b/>
          <w:bCs/>
        </w:rPr>
        <w:t>SEÑALES DE EVACUACIÓN Y SALVAMENTO</w:t>
      </w:r>
    </w:p>
    <w:p w14:paraId="23813D76" w14:textId="22D47190" w:rsidR="00295ADA" w:rsidRDefault="00295ADA" w:rsidP="004317FE">
      <w:pPr>
        <w:tabs>
          <w:tab w:val="left" w:pos="195"/>
          <w:tab w:val="left" w:pos="4920"/>
        </w:tabs>
        <w:spacing w:line="360" w:lineRule="auto"/>
        <w:jc w:val="center"/>
        <w:rPr>
          <w:b/>
          <w:bCs/>
        </w:rPr>
      </w:pPr>
    </w:p>
    <w:p w14:paraId="45374062" w14:textId="7E1EC7C9" w:rsidR="00295ADA" w:rsidRDefault="00295ADA" w:rsidP="004317FE">
      <w:pPr>
        <w:tabs>
          <w:tab w:val="left" w:pos="195"/>
          <w:tab w:val="left" w:pos="4920"/>
        </w:tabs>
        <w:spacing w:line="360" w:lineRule="auto"/>
        <w:jc w:val="center"/>
        <w:rPr>
          <w:b/>
          <w:bCs/>
        </w:rPr>
      </w:pPr>
    </w:p>
    <w:p w14:paraId="6BC854B9" w14:textId="2B19E5B9" w:rsidR="00295ADA" w:rsidRDefault="00295ADA" w:rsidP="004317FE">
      <w:pPr>
        <w:tabs>
          <w:tab w:val="left" w:pos="195"/>
          <w:tab w:val="left" w:pos="4920"/>
        </w:tabs>
        <w:spacing w:line="360" w:lineRule="auto"/>
        <w:jc w:val="center"/>
        <w:rPr>
          <w:b/>
          <w:bCs/>
        </w:rPr>
      </w:pPr>
    </w:p>
    <w:p w14:paraId="3386DB1B" w14:textId="0597D356" w:rsidR="00295ADA" w:rsidRDefault="00295ADA" w:rsidP="004317FE">
      <w:pPr>
        <w:tabs>
          <w:tab w:val="left" w:pos="195"/>
          <w:tab w:val="left" w:pos="4920"/>
        </w:tabs>
        <w:spacing w:line="360" w:lineRule="auto"/>
        <w:jc w:val="center"/>
        <w:rPr>
          <w:b/>
          <w:bCs/>
        </w:rPr>
      </w:pPr>
    </w:p>
    <w:p w14:paraId="578807A3" w14:textId="1B8E2033" w:rsidR="00295ADA" w:rsidRDefault="00295ADA" w:rsidP="004317FE">
      <w:pPr>
        <w:tabs>
          <w:tab w:val="left" w:pos="195"/>
          <w:tab w:val="left" w:pos="4920"/>
        </w:tabs>
        <w:spacing w:line="360" w:lineRule="auto"/>
        <w:jc w:val="center"/>
        <w:rPr>
          <w:b/>
          <w:bCs/>
        </w:rPr>
      </w:pPr>
    </w:p>
    <w:p w14:paraId="762814F1" w14:textId="5D121508" w:rsidR="00795BC6" w:rsidRDefault="00795BC6" w:rsidP="004317FE">
      <w:pPr>
        <w:tabs>
          <w:tab w:val="left" w:pos="195"/>
          <w:tab w:val="left" w:pos="4920"/>
        </w:tabs>
        <w:spacing w:line="360" w:lineRule="auto"/>
        <w:jc w:val="center"/>
        <w:rPr>
          <w:b/>
          <w:bCs/>
        </w:rPr>
      </w:pPr>
    </w:p>
    <w:p w14:paraId="0BC7DAAD" w14:textId="5DF658A8" w:rsidR="00795BC6" w:rsidRDefault="00795BC6" w:rsidP="004317FE">
      <w:pPr>
        <w:tabs>
          <w:tab w:val="left" w:pos="195"/>
          <w:tab w:val="left" w:pos="4920"/>
        </w:tabs>
        <w:spacing w:line="360" w:lineRule="auto"/>
        <w:jc w:val="center"/>
        <w:rPr>
          <w:b/>
          <w:bCs/>
        </w:rPr>
      </w:pPr>
    </w:p>
    <w:p w14:paraId="292D2441" w14:textId="1B3CE872" w:rsidR="00795BC6" w:rsidRDefault="00795BC6" w:rsidP="004317FE">
      <w:pPr>
        <w:tabs>
          <w:tab w:val="left" w:pos="195"/>
          <w:tab w:val="left" w:pos="4920"/>
        </w:tabs>
        <w:spacing w:line="360" w:lineRule="auto"/>
        <w:jc w:val="center"/>
        <w:rPr>
          <w:b/>
          <w:bCs/>
        </w:rPr>
      </w:pPr>
    </w:p>
    <w:p w14:paraId="0EB52890" w14:textId="77777777" w:rsidR="00223A56" w:rsidRDefault="00223A56" w:rsidP="004317FE">
      <w:pPr>
        <w:spacing w:line="360" w:lineRule="auto"/>
        <w:jc w:val="both"/>
        <w:rPr>
          <w:b/>
          <w:bCs/>
        </w:rPr>
      </w:pPr>
    </w:p>
    <w:p w14:paraId="65192AD8" w14:textId="77777777" w:rsidR="00223A56" w:rsidRDefault="00223A56" w:rsidP="004317FE">
      <w:pPr>
        <w:spacing w:line="360" w:lineRule="auto"/>
        <w:jc w:val="both"/>
        <w:rPr>
          <w:b/>
          <w:bCs/>
        </w:rPr>
      </w:pPr>
    </w:p>
    <w:p w14:paraId="7F45F014" w14:textId="77777777" w:rsidR="00223A56" w:rsidRDefault="00223A56" w:rsidP="004317FE">
      <w:pPr>
        <w:spacing w:line="360" w:lineRule="auto"/>
        <w:jc w:val="both"/>
        <w:rPr>
          <w:b/>
          <w:bCs/>
        </w:rPr>
      </w:pPr>
    </w:p>
    <w:p w14:paraId="6F15C972" w14:textId="77777777" w:rsidR="00223A56" w:rsidRDefault="00223A56" w:rsidP="004317FE">
      <w:pPr>
        <w:spacing w:line="360" w:lineRule="auto"/>
        <w:jc w:val="both"/>
        <w:rPr>
          <w:b/>
          <w:bCs/>
        </w:rPr>
      </w:pPr>
    </w:p>
    <w:p w14:paraId="2F7AD373" w14:textId="77777777" w:rsidR="00223A56" w:rsidRDefault="00223A56" w:rsidP="004317FE">
      <w:pPr>
        <w:spacing w:line="360" w:lineRule="auto"/>
        <w:jc w:val="both"/>
        <w:rPr>
          <w:b/>
          <w:bCs/>
        </w:rPr>
      </w:pPr>
    </w:p>
    <w:p w14:paraId="431D88B0" w14:textId="160EA910" w:rsidR="004317FE" w:rsidRDefault="00223A56" w:rsidP="004317FE">
      <w:pPr>
        <w:spacing w:line="360" w:lineRule="auto"/>
        <w:jc w:val="both"/>
        <w:rPr>
          <w:b/>
          <w:bCs/>
        </w:rPr>
      </w:pPr>
      <w:r w:rsidRPr="003E1EF0">
        <w:rPr>
          <w:noProof/>
          <w:lang w:eastAsia="es-ES"/>
        </w:rPr>
        <w:drawing>
          <wp:anchor distT="0" distB="0" distL="114300" distR="114300" simplePos="0" relativeHeight="251554304" behindDoc="0" locked="0" layoutInCell="1" allowOverlap="1" wp14:anchorId="166FB504" wp14:editId="14698DCE">
            <wp:simplePos x="0" y="0"/>
            <wp:positionH relativeFrom="column">
              <wp:posOffset>-14152</wp:posOffset>
            </wp:positionH>
            <wp:positionV relativeFrom="paragraph">
              <wp:posOffset>220799</wp:posOffset>
            </wp:positionV>
            <wp:extent cx="4440827" cy="2835317"/>
            <wp:effectExtent l="0" t="0" r="0" b="3175"/>
            <wp:wrapNone/>
            <wp:docPr id="310" name="Imagen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451262" cy="284197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317FE" w:rsidRPr="00977AB1">
        <w:rPr>
          <w:b/>
          <w:bCs/>
        </w:rPr>
        <w:t>SEÑALES DE EQUIPO CONTRA INCENDIOS</w:t>
      </w:r>
    </w:p>
    <w:p w14:paraId="5F11A5AC" w14:textId="0FE6973B" w:rsidR="004317FE" w:rsidRPr="003E1EF0" w:rsidRDefault="004317FE" w:rsidP="004317FE">
      <w:pPr>
        <w:spacing w:line="360" w:lineRule="auto"/>
        <w:jc w:val="center"/>
        <w:rPr>
          <w:b/>
          <w:bCs/>
        </w:rPr>
      </w:pPr>
    </w:p>
    <w:p w14:paraId="4BAF0D44" w14:textId="77777777" w:rsidR="00795BC6" w:rsidRDefault="00795BC6" w:rsidP="004317FE">
      <w:pPr>
        <w:spacing w:line="360" w:lineRule="auto"/>
        <w:jc w:val="both"/>
        <w:rPr>
          <w:b/>
          <w:bCs/>
        </w:rPr>
      </w:pPr>
    </w:p>
    <w:p w14:paraId="4E99B5DD" w14:textId="77777777" w:rsidR="00223A56" w:rsidRDefault="00223A56" w:rsidP="004317FE">
      <w:pPr>
        <w:spacing w:line="360" w:lineRule="auto"/>
        <w:jc w:val="both"/>
        <w:rPr>
          <w:b/>
          <w:bCs/>
        </w:rPr>
      </w:pPr>
    </w:p>
    <w:p w14:paraId="2B959F4C" w14:textId="77777777" w:rsidR="00223A56" w:rsidRDefault="00223A56" w:rsidP="004317FE">
      <w:pPr>
        <w:spacing w:line="360" w:lineRule="auto"/>
        <w:jc w:val="both"/>
        <w:rPr>
          <w:b/>
          <w:bCs/>
        </w:rPr>
      </w:pPr>
    </w:p>
    <w:p w14:paraId="5B3334D2" w14:textId="77777777" w:rsidR="00223A56" w:rsidRDefault="00223A56" w:rsidP="004317FE">
      <w:pPr>
        <w:spacing w:line="360" w:lineRule="auto"/>
        <w:jc w:val="both"/>
        <w:rPr>
          <w:b/>
          <w:bCs/>
        </w:rPr>
      </w:pPr>
    </w:p>
    <w:p w14:paraId="15401289" w14:textId="6043FEC6" w:rsidR="00223A56" w:rsidRDefault="00417A2C" w:rsidP="004317FE">
      <w:pPr>
        <w:spacing w:line="360" w:lineRule="auto"/>
        <w:jc w:val="both"/>
        <w:rPr>
          <w:b/>
          <w:bCs/>
        </w:rPr>
      </w:pPr>
      <w:r>
        <w:rPr>
          <w:b/>
          <w:bCs/>
        </w:rPr>
        <w:t>.</w:t>
      </w:r>
    </w:p>
    <w:p w14:paraId="16903038" w14:textId="77777777" w:rsidR="00417A2C" w:rsidRDefault="00417A2C" w:rsidP="004317FE">
      <w:pPr>
        <w:spacing w:line="360" w:lineRule="auto"/>
        <w:jc w:val="both"/>
        <w:rPr>
          <w:b/>
          <w:bCs/>
        </w:rPr>
      </w:pPr>
    </w:p>
    <w:p w14:paraId="103B3A10" w14:textId="77777777" w:rsidR="00417A2C" w:rsidRDefault="00417A2C" w:rsidP="004317FE">
      <w:pPr>
        <w:spacing w:line="360" w:lineRule="auto"/>
        <w:jc w:val="both"/>
        <w:rPr>
          <w:b/>
          <w:bCs/>
        </w:rPr>
      </w:pPr>
    </w:p>
    <w:p w14:paraId="430D9A3D" w14:textId="61FE4D97" w:rsidR="004317FE" w:rsidRDefault="00417A2C" w:rsidP="004317FE">
      <w:pPr>
        <w:spacing w:line="360" w:lineRule="auto"/>
        <w:jc w:val="both"/>
        <w:rPr>
          <w:b/>
          <w:bCs/>
        </w:rPr>
      </w:pPr>
      <w:r w:rsidRPr="00FC5462">
        <w:rPr>
          <w:noProof/>
          <w:lang w:eastAsia="es-ES"/>
        </w:rPr>
        <w:lastRenderedPageBreak/>
        <w:drawing>
          <wp:anchor distT="0" distB="0" distL="114300" distR="114300" simplePos="0" relativeHeight="251555328" behindDoc="0" locked="0" layoutInCell="1" allowOverlap="1" wp14:anchorId="0963F7FB" wp14:editId="170C456B">
            <wp:simplePos x="0" y="0"/>
            <wp:positionH relativeFrom="column">
              <wp:posOffset>18506</wp:posOffset>
            </wp:positionH>
            <wp:positionV relativeFrom="paragraph">
              <wp:posOffset>369389</wp:posOffset>
            </wp:positionV>
            <wp:extent cx="4408714" cy="4733779"/>
            <wp:effectExtent l="0" t="0" r="0" b="0"/>
            <wp:wrapNone/>
            <wp:docPr id="311" name="Imagen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411697" cy="473698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317FE" w:rsidRPr="00977AB1">
        <w:rPr>
          <w:b/>
          <w:bCs/>
        </w:rPr>
        <w:t xml:space="preserve">SEÑALES DE </w:t>
      </w:r>
      <w:r w:rsidR="004317FE">
        <w:rPr>
          <w:b/>
          <w:bCs/>
        </w:rPr>
        <w:t>ADVERTENCIA</w:t>
      </w:r>
    </w:p>
    <w:p w14:paraId="60EBDFD4" w14:textId="77777777" w:rsidR="00417A2C" w:rsidRDefault="00417A2C" w:rsidP="004317FE">
      <w:pPr>
        <w:spacing w:line="360" w:lineRule="auto"/>
        <w:jc w:val="both"/>
        <w:rPr>
          <w:b/>
          <w:bCs/>
        </w:rPr>
      </w:pPr>
    </w:p>
    <w:p w14:paraId="2D95A16C" w14:textId="77777777" w:rsidR="00417A2C" w:rsidRDefault="00417A2C" w:rsidP="004317FE">
      <w:pPr>
        <w:spacing w:line="360" w:lineRule="auto"/>
        <w:jc w:val="both"/>
        <w:rPr>
          <w:b/>
          <w:bCs/>
        </w:rPr>
      </w:pPr>
    </w:p>
    <w:p w14:paraId="23E308BE" w14:textId="77777777" w:rsidR="00417A2C" w:rsidRDefault="00417A2C" w:rsidP="004317FE">
      <w:pPr>
        <w:spacing w:line="360" w:lineRule="auto"/>
        <w:jc w:val="both"/>
        <w:rPr>
          <w:b/>
          <w:bCs/>
        </w:rPr>
      </w:pPr>
    </w:p>
    <w:p w14:paraId="5A2A88A0" w14:textId="77777777" w:rsidR="00417A2C" w:rsidRDefault="00417A2C" w:rsidP="004317FE">
      <w:pPr>
        <w:spacing w:line="360" w:lineRule="auto"/>
        <w:jc w:val="both"/>
        <w:rPr>
          <w:b/>
          <w:bCs/>
        </w:rPr>
      </w:pPr>
    </w:p>
    <w:p w14:paraId="194F5D4B" w14:textId="77777777" w:rsidR="00417A2C" w:rsidRDefault="00417A2C" w:rsidP="004317FE">
      <w:pPr>
        <w:spacing w:line="360" w:lineRule="auto"/>
        <w:jc w:val="both"/>
        <w:rPr>
          <w:b/>
          <w:bCs/>
        </w:rPr>
      </w:pPr>
    </w:p>
    <w:p w14:paraId="5AE99A93" w14:textId="77777777" w:rsidR="00417A2C" w:rsidRDefault="00417A2C" w:rsidP="004317FE">
      <w:pPr>
        <w:spacing w:line="360" w:lineRule="auto"/>
        <w:jc w:val="both"/>
        <w:rPr>
          <w:b/>
          <w:bCs/>
        </w:rPr>
      </w:pPr>
    </w:p>
    <w:p w14:paraId="659F3C86" w14:textId="77777777" w:rsidR="00417A2C" w:rsidRDefault="00417A2C" w:rsidP="004317FE">
      <w:pPr>
        <w:spacing w:line="360" w:lineRule="auto"/>
        <w:jc w:val="both"/>
        <w:rPr>
          <w:b/>
          <w:bCs/>
        </w:rPr>
      </w:pPr>
    </w:p>
    <w:p w14:paraId="7BBC786F" w14:textId="77777777" w:rsidR="00417A2C" w:rsidRDefault="00417A2C" w:rsidP="004317FE">
      <w:pPr>
        <w:spacing w:line="360" w:lineRule="auto"/>
        <w:jc w:val="both"/>
        <w:rPr>
          <w:b/>
          <w:bCs/>
        </w:rPr>
      </w:pPr>
    </w:p>
    <w:p w14:paraId="2F943294" w14:textId="77777777" w:rsidR="00417A2C" w:rsidRDefault="00417A2C" w:rsidP="004317FE">
      <w:pPr>
        <w:spacing w:line="360" w:lineRule="auto"/>
        <w:jc w:val="both"/>
        <w:rPr>
          <w:b/>
          <w:bCs/>
        </w:rPr>
      </w:pPr>
    </w:p>
    <w:p w14:paraId="3D046F48" w14:textId="77777777" w:rsidR="00417A2C" w:rsidRDefault="00417A2C" w:rsidP="004317FE">
      <w:pPr>
        <w:spacing w:line="360" w:lineRule="auto"/>
        <w:jc w:val="both"/>
        <w:rPr>
          <w:b/>
          <w:bCs/>
        </w:rPr>
      </w:pPr>
    </w:p>
    <w:p w14:paraId="7404CAD5" w14:textId="77777777" w:rsidR="00417A2C" w:rsidRDefault="00417A2C" w:rsidP="004317FE">
      <w:pPr>
        <w:spacing w:line="360" w:lineRule="auto"/>
        <w:jc w:val="both"/>
        <w:rPr>
          <w:b/>
          <w:bCs/>
        </w:rPr>
      </w:pPr>
    </w:p>
    <w:p w14:paraId="7ACB2F6D" w14:textId="77777777" w:rsidR="00417A2C" w:rsidRDefault="00417A2C" w:rsidP="004317FE">
      <w:pPr>
        <w:spacing w:line="360" w:lineRule="auto"/>
        <w:jc w:val="both"/>
        <w:rPr>
          <w:b/>
          <w:bCs/>
        </w:rPr>
      </w:pPr>
    </w:p>
    <w:p w14:paraId="7BE2FF6E" w14:textId="7CF51A49" w:rsidR="004317FE" w:rsidRPr="003E1EF0" w:rsidRDefault="004317FE" w:rsidP="004317FE">
      <w:pPr>
        <w:spacing w:line="360" w:lineRule="auto"/>
        <w:jc w:val="center"/>
        <w:rPr>
          <w:b/>
          <w:bCs/>
        </w:rPr>
      </w:pPr>
    </w:p>
    <w:p w14:paraId="3A8B2B68" w14:textId="77777777" w:rsidR="00375CCE" w:rsidRDefault="00375CCE" w:rsidP="006735BB">
      <w:pPr>
        <w:spacing w:line="360" w:lineRule="auto"/>
        <w:jc w:val="both"/>
        <w:rPr>
          <w:b/>
          <w:bCs/>
        </w:rPr>
      </w:pPr>
    </w:p>
    <w:p w14:paraId="213B0E8A" w14:textId="4503B6DE" w:rsidR="006735BB" w:rsidRDefault="006735BB" w:rsidP="006735BB">
      <w:pPr>
        <w:spacing w:line="360" w:lineRule="auto"/>
        <w:jc w:val="both"/>
        <w:rPr>
          <w:b/>
          <w:bCs/>
        </w:rPr>
      </w:pPr>
      <w:r>
        <w:rPr>
          <w:b/>
          <w:bCs/>
        </w:rPr>
        <w:t>SEÑAL DE SALVAMENTO</w:t>
      </w:r>
    </w:p>
    <w:tbl>
      <w:tblPr>
        <w:tblW w:w="7622" w:type="dxa"/>
        <w:tblCellMar>
          <w:left w:w="70" w:type="dxa"/>
          <w:right w:w="70" w:type="dxa"/>
        </w:tblCellMar>
        <w:tblLook w:val="04A0" w:firstRow="1" w:lastRow="0" w:firstColumn="1" w:lastColumn="0" w:noHBand="0" w:noVBand="1"/>
      </w:tblPr>
      <w:tblGrid>
        <w:gridCol w:w="1249"/>
        <w:gridCol w:w="1347"/>
        <w:gridCol w:w="1077"/>
        <w:gridCol w:w="1173"/>
        <w:gridCol w:w="1472"/>
        <w:gridCol w:w="1304"/>
      </w:tblGrid>
      <w:tr w:rsidR="006735BB" w:rsidRPr="008A466A" w14:paraId="121896E7" w14:textId="77777777" w:rsidTr="00375CCE">
        <w:trPr>
          <w:trHeight w:val="300"/>
        </w:trPr>
        <w:tc>
          <w:tcPr>
            <w:tcW w:w="7622" w:type="dxa"/>
            <w:gridSpan w:val="6"/>
            <w:tcBorders>
              <w:top w:val="single" w:sz="4" w:space="0" w:color="auto"/>
              <w:left w:val="single" w:sz="4" w:space="0" w:color="auto"/>
              <w:bottom w:val="single" w:sz="4" w:space="0" w:color="auto"/>
              <w:right w:val="single" w:sz="4" w:space="0" w:color="auto"/>
            </w:tcBorders>
            <w:shd w:val="clear" w:color="000000" w:fill="1F4E78"/>
            <w:noWrap/>
            <w:vAlign w:val="bottom"/>
            <w:hideMark/>
          </w:tcPr>
          <w:p w14:paraId="71A99727" w14:textId="77777777" w:rsidR="006735BB" w:rsidRPr="008A466A" w:rsidRDefault="006735BB" w:rsidP="00AD5A4E">
            <w:pPr>
              <w:spacing w:after="0" w:line="240" w:lineRule="auto"/>
              <w:jc w:val="center"/>
              <w:rPr>
                <w:rFonts w:eastAsia="Times New Roman" w:cs="Times New Roman"/>
                <w:b/>
                <w:bCs/>
                <w:color w:val="FFFFFF"/>
                <w:lang w:eastAsia="es-ES"/>
              </w:rPr>
            </w:pPr>
            <w:r w:rsidRPr="008A466A">
              <w:rPr>
                <w:rFonts w:eastAsia="Times New Roman" w:cs="Times New Roman"/>
                <w:b/>
                <w:bCs/>
                <w:color w:val="FFFFFF"/>
                <w:sz w:val="22"/>
                <w:lang w:eastAsia="es-ES"/>
              </w:rPr>
              <w:t>Señales de Salvamento</w:t>
            </w:r>
          </w:p>
        </w:tc>
      </w:tr>
      <w:tr w:rsidR="006735BB" w:rsidRPr="008A466A" w14:paraId="6BA14692" w14:textId="77777777" w:rsidTr="00375CCE">
        <w:trPr>
          <w:trHeight w:val="300"/>
        </w:trPr>
        <w:tc>
          <w:tcPr>
            <w:tcW w:w="1249" w:type="dxa"/>
            <w:tcBorders>
              <w:top w:val="nil"/>
              <w:left w:val="single" w:sz="4" w:space="0" w:color="auto"/>
              <w:bottom w:val="single" w:sz="4" w:space="0" w:color="auto"/>
              <w:right w:val="single" w:sz="4" w:space="0" w:color="auto"/>
            </w:tcBorders>
            <w:shd w:val="clear" w:color="000000" w:fill="BDD7EE"/>
            <w:noWrap/>
            <w:vAlign w:val="bottom"/>
            <w:hideMark/>
          </w:tcPr>
          <w:p w14:paraId="5461C667" w14:textId="77777777" w:rsidR="006735BB" w:rsidRPr="008A466A" w:rsidRDefault="006735BB" w:rsidP="00AD5A4E">
            <w:pPr>
              <w:spacing w:after="0" w:line="240" w:lineRule="auto"/>
              <w:jc w:val="center"/>
              <w:rPr>
                <w:rFonts w:eastAsia="Times New Roman" w:cs="Times New Roman"/>
                <w:color w:val="000000"/>
                <w:lang w:eastAsia="es-ES"/>
              </w:rPr>
            </w:pPr>
            <w:r w:rsidRPr="008A466A">
              <w:rPr>
                <w:rFonts w:eastAsia="Times New Roman" w:cs="Times New Roman"/>
                <w:color w:val="000000"/>
                <w:sz w:val="22"/>
                <w:lang w:eastAsia="es-ES"/>
              </w:rPr>
              <w:t>Significado</w:t>
            </w:r>
          </w:p>
        </w:tc>
        <w:tc>
          <w:tcPr>
            <w:tcW w:w="1347" w:type="dxa"/>
            <w:tcBorders>
              <w:top w:val="nil"/>
              <w:left w:val="nil"/>
              <w:bottom w:val="single" w:sz="4" w:space="0" w:color="auto"/>
              <w:right w:val="single" w:sz="4" w:space="0" w:color="auto"/>
            </w:tcBorders>
            <w:shd w:val="clear" w:color="000000" w:fill="BDD7EE"/>
            <w:noWrap/>
            <w:vAlign w:val="bottom"/>
            <w:hideMark/>
          </w:tcPr>
          <w:p w14:paraId="460536E2" w14:textId="77777777" w:rsidR="006735BB" w:rsidRPr="008A466A" w:rsidRDefault="006735BB" w:rsidP="00AD5A4E">
            <w:pPr>
              <w:spacing w:after="0" w:line="240" w:lineRule="auto"/>
              <w:jc w:val="center"/>
              <w:rPr>
                <w:rFonts w:eastAsia="Times New Roman" w:cs="Times New Roman"/>
                <w:color w:val="000000"/>
                <w:lang w:eastAsia="es-ES"/>
              </w:rPr>
            </w:pPr>
            <w:r w:rsidRPr="008A466A">
              <w:rPr>
                <w:rFonts w:eastAsia="Times New Roman" w:cs="Times New Roman"/>
                <w:color w:val="000000"/>
                <w:sz w:val="22"/>
                <w:lang w:eastAsia="es-ES"/>
              </w:rPr>
              <w:t>Señal</w:t>
            </w:r>
          </w:p>
        </w:tc>
        <w:tc>
          <w:tcPr>
            <w:tcW w:w="1077" w:type="dxa"/>
            <w:tcBorders>
              <w:top w:val="nil"/>
              <w:left w:val="nil"/>
              <w:bottom w:val="single" w:sz="4" w:space="0" w:color="auto"/>
              <w:right w:val="single" w:sz="4" w:space="0" w:color="auto"/>
            </w:tcBorders>
            <w:shd w:val="clear" w:color="000000" w:fill="BDD7EE"/>
            <w:noWrap/>
            <w:vAlign w:val="bottom"/>
            <w:hideMark/>
          </w:tcPr>
          <w:p w14:paraId="5117514B" w14:textId="77777777" w:rsidR="006735BB" w:rsidRPr="008A466A" w:rsidRDefault="006735BB" w:rsidP="00AD5A4E">
            <w:pPr>
              <w:spacing w:after="0" w:line="240" w:lineRule="auto"/>
              <w:jc w:val="center"/>
              <w:rPr>
                <w:rFonts w:eastAsia="Times New Roman" w:cs="Times New Roman"/>
                <w:color w:val="000000"/>
                <w:lang w:eastAsia="es-ES"/>
              </w:rPr>
            </w:pPr>
            <w:r w:rsidRPr="008A466A">
              <w:rPr>
                <w:rFonts w:eastAsia="Times New Roman" w:cs="Times New Roman"/>
                <w:color w:val="000000"/>
                <w:sz w:val="22"/>
                <w:lang w:eastAsia="es-ES"/>
              </w:rPr>
              <w:t>Colores</w:t>
            </w:r>
          </w:p>
        </w:tc>
        <w:tc>
          <w:tcPr>
            <w:tcW w:w="1173" w:type="dxa"/>
            <w:tcBorders>
              <w:top w:val="nil"/>
              <w:left w:val="nil"/>
              <w:bottom w:val="single" w:sz="4" w:space="0" w:color="auto"/>
              <w:right w:val="single" w:sz="4" w:space="0" w:color="auto"/>
            </w:tcBorders>
            <w:shd w:val="clear" w:color="000000" w:fill="BDD7EE"/>
            <w:noWrap/>
            <w:vAlign w:val="bottom"/>
            <w:hideMark/>
          </w:tcPr>
          <w:p w14:paraId="0696983F" w14:textId="77777777" w:rsidR="006735BB" w:rsidRPr="008A466A" w:rsidRDefault="006735BB" w:rsidP="00AD5A4E">
            <w:pPr>
              <w:spacing w:after="0" w:line="240" w:lineRule="auto"/>
              <w:jc w:val="center"/>
              <w:rPr>
                <w:rFonts w:eastAsia="Times New Roman" w:cs="Times New Roman"/>
                <w:color w:val="000000"/>
                <w:lang w:eastAsia="es-ES"/>
              </w:rPr>
            </w:pPr>
            <w:r w:rsidRPr="008A466A">
              <w:rPr>
                <w:rFonts w:eastAsia="Times New Roman" w:cs="Times New Roman"/>
                <w:color w:val="000000"/>
                <w:sz w:val="22"/>
                <w:lang w:eastAsia="es-ES"/>
              </w:rPr>
              <w:t>Cantidades</w:t>
            </w:r>
          </w:p>
        </w:tc>
        <w:tc>
          <w:tcPr>
            <w:tcW w:w="1472" w:type="dxa"/>
            <w:tcBorders>
              <w:top w:val="nil"/>
              <w:left w:val="nil"/>
              <w:bottom w:val="single" w:sz="4" w:space="0" w:color="auto"/>
              <w:right w:val="single" w:sz="4" w:space="0" w:color="auto"/>
            </w:tcBorders>
            <w:shd w:val="clear" w:color="000000" w:fill="BDD7EE"/>
            <w:noWrap/>
            <w:vAlign w:val="bottom"/>
            <w:hideMark/>
          </w:tcPr>
          <w:p w14:paraId="5A5B4EE0" w14:textId="77777777" w:rsidR="006735BB" w:rsidRPr="008A466A" w:rsidRDefault="006735BB" w:rsidP="00AD5A4E">
            <w:pPr>
              <w:spacing w:after="0" w:line="240" w:lineRule="auto"/>
              <w:jc w:val="center"/>
              <w:rPr>
                <w:rFonts w:eastAsia="Times New Roman" w:cs="Times New Roman"/>
                <w:color w:val="000000"/>
                <w:lang w:eastAsia="es-ES"/>
              </w:rPr>
            </w:pPr>
            <w:r w:rsidRPr="008A466A">
              <w:rPr>
                <w:rFonts w:eastAsia="Times New Roman" w:cs="Times New Roman"/>
                <w:color w:val="000000"/>
                <w:sz w:val="22"/>
                <w:lang w:eastAsia="es-ES"/>
              </w:rPr>
              <w:t>Precio unitario</w:t>
            </w:r>
          </w:p>
        </w:tc>
        <w:tc>
          <w:tcPr>
            <w:tcW w:w="1304" w:type="dxa"/>
            <w:tcBorders>
              <w:top w:val="nil"/>
              <w:left w:val="nil"/>
              <w:bottom w:val="single" w:sz="4" w:space="0" w:color="auto"/>
              <w:right w:val="single" w:sz="4" w:space="0" w:color="auto"/>
            </w:tcBorders>
            <w:shd w:val="clear" w:color="000000" w:fill="BDD7EE"/>
            <w:noWrap/>
            <w:vAlign w:val="bottom"/>
            <w:hideMark/>
          </w:tcPr>
          <w:p w14:paraId="7BEDC4BB" w14:textId="77777777" w:rsidR="006735BB" w:rsidRPr="008A466A" w:rsidRDefault="006735BB" w:rsidP="00AD5A4E">
            <w:pPr>
              <w:spacing w:after="0" w:line="240" w:lineRule="auto"/>
              <w:jc w:val="center"/>
              <w:rPr>
                <w:rFonts w:eastAsia="Times New Roman" w:cs="Times New Roman"/>
                <w:color w:val="000000"/>
                <w:lang w:eastAsia="es-ES"/>
              </w:rPr>
            </w:pPr>
            <w:r w:rsidRPr="008A466A">
              <w:rPr>
                <w:rFonts w:eastAsia="Times New Roman" w:cs="Times New Roman"/>
                <w:color w:val="000000"/>
                <w:sz w:val="22"/>
                <w:lang w:eastAsia="es-ES"/>
              </w:rPr>
              <w:t>Total</w:t>
            </w:r>
          </w:p>
        </w:tc>
      </w:tr>
      <w:tr w:rsidR="006735BB" w:rsidRPr="008A466A" w14:paraId="0B3FE394" w14:textId="77777777" w:rsidTr="00375CCE">
        <w:trPr>
          <w:trHeight w:val="1125"/>
        </w:trPr>
        <w:tc>
          <w:tcPr>
            <w:tcW w:w="1249" w:type="dxa"/>
            <w:tcBorders>
              <w:top w:val="nil"/>
              <w:left w:val="single" w:sz="4" w:space="0" w:color="auto"/>
              <w:bottom w:val="single" w:sz="4" w:space="0" w:color="auto"/>
              <w:right w:val="single" w:sz="4" w:space="0" w:color="auto"/>
            </w:tcBorders>
            <w:shd w:val="clear" w:color="auto" w:fill="auto"/>
            <w:vAlign w:val="center"/>
            <w:hideMark/>
          </w:tcPr>
          <w:p w14:paraId="251D4CFF" w14:textId="77777777" w:rsidR="006735BB" w:rsidRPr="008A466A" w:rsidRDefault="006735BB" w:rsidP="00AD5A4E">
            <w:pPr>
              <w:spacing w:after="0" w:line="240" w:lineRule="auto"/>
              <w:rPr>
                <w:rFonts w:ascii="Calibri" w:eastAsia="Times New Roman" w:hAnsi="Calibri" w:cs="Times New Roman"/>
                <w:color w:val="000000"/>
                <w:lang w:eastAsia="es-ES"/>
              </w:rPr>
            </w:pPr>
            <w:r w:rsidRPr="008A466A">
              <w:rPr>
                <w:rFonts w:ascii="Calibri" w:eastAsia="Times New Roman" w:hAnsi="Calibri" w:cs="Times New Roman"/>
                <w:color w:val="000000"/>
                <w:sz w:val="22"/>
                <w:lang w:eastAsia="es-ES"/>
              </w:rPr>
              <w:t>Botiquín</w:t>
            </w:r>
          </w:p>
        </w:tc>
        <w:tc>
          <w:tcPr>
            <w:tcW w:w="1347" w:type="dxa"/>
            <w:tcBorders>
              <w:top w:val="nil"/>
              <w:left w:val="nil"/>
              <w:bottom w:val="single" w:sz="4" w:space="0" w:color="auto"/>
              <w:right w:val="single" w:sz="4" w:space="0" w:color="auto"/>
            </w:tcBorders>
            <w:shd w:val="clear" w:color="auto" w:fill="auto"/>
            <w:noWrap/>
            <w:vAlign w:val="bottom"/>
            <w:hideMark/>
          </w:tcPr>
          <w:p w14:paraId="701F9326" w14:textId="77777777" w:rsidR="006735BB" w:rsidRPr="008A466A" w:rsidRDefault="006735BB" w:rsidP="00AD5A4E">
            <w:pPr>
              <w:spacing w:after="0" w:line="240" w:lineRule="auto"/>
              <w:rPr>
                <w:rFonts w:ascii="Calibri" w:eastAsia="Times New Roman" w:hAnsi="Calibri" w:cs="Times New Roman"/>
                <w:color w:val="000000"/>
                <w:lang w:eastAsia="es-ES"/>
              </w:rPr>
            </w:pPr>
            <w:r w:rsidRPr="008A466A">
              <w:rPr>
                <w:rFonts w:ascii="Calibri" w:eastAsia="Times New Roman" w:hAnsi="Calibri" w:cs="Times New Roman"/>
                <w:noProof/>
                <w:color w:val="000000"/>
                <w:sz w:val="22"/>
                <w:lang w:eastAsia="es-ES"/>
              </w:rPr>
              <w:drawing>
                <wp:anchor distT="0" distB="0" distL="114300" distR="114300" simplePos="0" relativeHeight="251553280" behindDoc="0" locked="0" layoutInCell="1" allowOverlap="1" wp14:anchorId="2D0A4BF4" wp14:editId="7F10A967">
                  <wp:simplePos x="0" y="0"/>
                  <wp:positionH relativeFrom="column">
                    <wp:posOffset>133350</wp:posOffset>
                  </wp:positionH>
                  <wp:positionV relativeFrom="paragraph">
                    <wp:posOffset>9525</wp:posOffset>
                  </wp:positionV>
                  <wp:extent cx="514350" cy="695325"/>
                  <wp:effectExtent l="0" t="0" r="0" b="0"/>
                  <wp:wrapNone/>
                  <wp:docPr id="313" name="Imagen 313" descr="Imagen que contiene firmar, parada, dibujo, calle&#10;&#10;Descripción generada automáticamente"/>
                  <wp:cNvGraphicFramePr/>
                  <a:graphic xmlns:a="http://schemas.openxmlformats.org/drawingml/2006/main">
                    <a:graphicData uri="http://schemas.openxmlformats.org/drawingml/2006/picture">
                      <pic:pic xmlns:pic="http://schemas.openxmlformats.org/drawingml/2006/picture">
                        <pic:nvPicPr>
                          <pic:cNvPr id="313" name="Imagen 313" descr="Imagen que contiene firmar, parada, dibujo, calle&#10;&#10;Descripción generada automáticamente"/>
                          <pic:cNvPicPr>
                            <a:picLocks noChangeAspect="1"/>
                          </pic:cNvPicPr>
                        </pic:nvPicPr>
                        <pic:blipFill>
                          <a:blip r:embed="rId43"/>
                          <a:stretch>
                            <a:fillRect/>
                          </a:stretch>
                        </pic:blipFill>
                        <pic:spPr>
                          <a:xfrm>
                            <a:off x="0" y="0"/>
                            <a:ext cx="518205" cy="695004"/>
                          </a:xfrm>
                          <a:prstGeom prst="rect">
                            <a:avLst/>
                          </a:prstGeom>
                        </pic:spPr>
                      </pic:pic>
                    </a:graphicData>
                  </a:graphic>
                  <wp14:sizeRelH relativeFrom="page">
                    <wp14:pctWidth>0</wp14:pctWidth>
                  </wp14:sizeRelH>
                  <wp14:sizeRelV relativeFrom="page">
                    <wp14:pctHeight>0</wp14:pctHeight>
                  </wp14:sizeRelV>
                </wp:anchor>
              </w:drawing>
            </w:r>
          </w:p>
        </w:tc>
        <w:tc>
          <w:tcPr>
            <w:tcW w:w="1077" w:type="dxa"/>
            <w:tcBorders>
              <w:top w:val="nil"/>
              <w:left w:val="nil"/>
              <w:bottom w:val="single" w:sz="4" w:space="0" w:color="auto"/>
              <w:right w:val="single" w:sz="4" w:space="0" w:color="auto"/>
            </w:tcBorders>
            <w:shd w:val="clear" w:color="auto" w:fill="auto"/>
            <w:vAlign w:val="center"/>
            <w:hideMark/>
          </w:tcPr>
          <w:p w14:paraId="065D01B5" w14:textId="77777777" w:rsidR="006735BB" w:rsidRPr="008A466A" w:rsidRDefault="006735BB" w:rsidP="00AD5A4E">
            <w:pPr>
              <w:spacing w:after="0" w:line="240" w:lineRule="auto"/>
              <w:rPr>
                <w:rFonts w:ascii="Calibri" w:eastAsia="Times New Roman" w:hAnsi="Calibri" w:cs="Times New Roman"/>
                <w:color w:val="000000"/>
                <w:lang w:eastAsia="es-ES"/>
              </w:rPr>
            </w:pPr>
            <w:r w:rsidRPr="008A466A">
              <w:rPr>
                <w:rFonts w:ascii="Calibri" w:eastAsia="Times New Roman" w:hAnsi="Calibri" w:cs="Times New Roman"/>
                <w:color w:val="000000"/>
                <w:sz w:val="22"/>
                <w:lang w:eastAsia="es-ES"/>
              </w:rPr>
              <w:t>*Rojo    *Blanco</w:t>
            </w:r>
          </w:p>
        </w:tc>
        <w:tc>
          <w:tcPr>
            <w:tcW w:w="1173" w:type="dxa"/>
            <w:tcBorders>
              <w:top w:val="nil"/>
              <w:left w:val="nil"/>
              <w:bottom w:val="single" w:sz="4" w:space="0" w:color="auto"/>
              <w:right w:val="single" w:sz="4" w:space="0" w:color="auto"/>
            </w:tcBorders>
            <w:shd w:val="clear" w:color="auto" w:fill="auto"/>
            <w:noWrap/>
            <w:vAlign w:val="center"/>
            <w:hideMark/>
          </w:tcPr>
          <w:p w14:paraId="39173B9F" w14:textId="77777777" w:rsidR="006735BB" w:rsidRPr="008A466A" w:rsidRDefault="006735BB" w:rsidP="00AD5A4E">
            <w:pPr>
              <w:spacing w:after="0" w:line="240" w:lineRule="auto"/>
              <w:jc w:val="center"/>
              <w:rPr>
                <w:rFonts w:ascii="Calibri" w:eastAsia="Times New Roman" w:hAnsi="Calibri" w:cs="Times New Roman"/>
                <w:color w:val="000000"/>
                <w:lang w:eastAsia="es-ES"/>
              </w:rPr>
            </w:pPr>
            <w:r w:rsidRPr="008A466A">
              <w:rPr>
                <w:rFonts w:ascii="Calibri" w:eastAsia="Times New Roman" w:hAnsi="Calibri" w:cs="Times New Roman"/>
                <w:color w:val="000000"/>
                <w:sz w:val="22"/>
                <w:lang w:eastAsia="es-ES"/>
              </w:rPr>
              <w:t>3</w:t>
            </w:r>
          </w:p>
        </w:tc>
        <w:tc>
          <w:tcPr>
            <w:tcW w:w="1472" w:type="dxa"/>
            <w:tcBorders>
              <w:top w:val="nil"/>
              <w:left w:val="nil"/>
              <w:bottom w:val="single" w:sz="4" w:space="0" w:color="auto"/>
              <w:right w:val="single" w:sz="4" w:space="0" w:color="auto"/>
            </w:tcBorders>
            <w:shd w:val="clear" w:color="auto" w:fill="auto"/>
            <w:noWrap/>
            <w:vAlign w:val="center"/>
            <w:hideMark/>
          </w:tcPr>
          <w:p w14:paraId="4B570573" w14:textId="77777777" w:rsidR="006735BB" w:rsidRPr="008A466A" w:rsidRDefault="006735BB" w:rsidP="00AD5A4E">
            <w:pPr>
              <w:spacing w:after="0" w:line="240" w:lineRule="auto"/>
              <w:jc w:val="center"/>
              <w:rPr>
                <w:rFonts w:ascii="Calibri" w:eastAsia="Times New Roman" w:hAnsi="Calibri" w:cs="Times New Roman"/>
                <w:color w:val="000000"/>
                <w:lang w:eastAsia="es-ES"/>
              </w:rPr>
            </w:pPr>
            <w:r w:rsidRPr="008A466A">
              <w:rPr>
                <w:rFonts w:ascii="Calibri" w:eastAsia="Times New Roman" w:hAnsi="Calibri" w:cs="Times New Roman"/>
                <w:color w:val="000000"/>
                <w:sz w:val="22"/>
                <w:lang w:eastAsia="es-ES"/>
              </w:rPr>
              <w:t xml:space="preserve">$3.00 </w:t>
            </w:r>
          </w:p>
        </w:tc>
        <w:tc>
          <w:tcPr>
            <w:tcW w:w="1304" w:type="dxa"/>
            <w:tcBorders>
              <w:top w:val="nil"/>
              <w:left w:val="nil"/>
              <w:bottom w:val="single" w:sz="4" w:space="0" w:color="auto"/>
              <w:right w:val="single" w:sz="4" w:space="0" w:color="auto"/>
            </w:tcBorders>
            <w:shd w:val="clear" w:color="auto" w:fill="auto"/>
            <w:noWrap/>
            <w:vAlign w:val="center"/>
            <w:hideMark/>
          </w:tcPr>
          <w:p w14:paraId="6478D994" w14:textId="77777777" w:rsidR="006735BB" w:rsidRPr="008A466A" w:rsidRDefault="006735BB" w:rsidP="00AD5A4E">
            <w:pPr>
              <w:spacing w:after="0" w:line="240" w:lineRule="auto"/>
              <w:jc w:val="center"/>
              <w:rPr>
                <w:rFonts w:ascii="Calibri" w:eastAsia="Times New Roman" w:hAnsi="Calibri" w:cs="Times New Roman"/>
                <w:color w:val="000000"/>
                <w:lang w:eastAsia="es-ES"/>
              </w:rPr>
            </w:pPr>
            <w:r w:rsidRPr="008A466A">
              <w:rPr>
                <w:rFonts w:ascii="Calibri" w:eastAsia="Times New Roman" w:hAnsi="Calibri" w:cs="Times New Roman"/>
                <w:color w:val="000000"/>
                <w:sz w:val="22"/>
                <w:lang w:eastAsia="es-ES"/>
              </w:rPr>
              <w:t xml:space="preserve"> $            9.00 </w:t>
            </w:r>
          </w:p>
        </w:tc>
      </w:tr>
    </w:tbl>
    <w:p w14:paraId="20FCE71D" w14:textId="77777777" w:rsidR="006735BB" w:rsidRDefault="006735BB" w:rsidP="006735BB"/>
    <w:p w14:paraId="07A1C8B0" w14:textId="77777777" w:rsidR="00223A56" w:rsidRDefault="00223A56" w:rsidP="006735BB"/>
    <w:p w14:paraId="745C04F2" w14:textId="77777777" w:rsidR="00375CCE" w:rsidRDefault="00375CCE" w:rsidP="006735BB">
      <w:pPr>
        <w:spacing w:line="360" w:lineRule="auto"/>
        <w:jc w:val="both"/>
        <w:rPr>
          <w:b/>
          <w:bCs/>
        </w:rPr>
      </w:pPr>
    </w:p>
    <w:p w14:paraId="10372B9F" w14:textId="77777777" w:rsidR="00375CCE" w:rsidRDefault="00375CCE" w:rsidP="006735BB">
      <w:pPr>
        <w:spacing w:line="360" w:lineRule="auto"/>
        <w:jc w:val="both"/>
        <w:rPr>
          <w:b/>
          <w:bCs/>
        </w:rPr>
      </w:pPr>
    </w:p>
    <w:p w14:paraId="1C5E33DF" w14:textId="0936A3D1" w:rsidR="006735BB" w:rsidRPr="006735BB" w:rsidRDefault="006735BB" w:rsidP="006735BB">
      <w:pPr>
        <w:spacing w:line="360" w:lineRule="auto"/>
        <w:jc w:val="both"/>
        <w:rPr>
          <w:b/>
          <w:bCs/>
        </w:rPr>
      </w:pPr>
      <w:r w:rsidRPr="001B21FD">
        <w:rPr>
          <w:b/>
          <w:bCs/>
        </w:rPr>
        <w:lastRenderedPageBreak/>
        <w:t>SEÑALES DE PROHIBICIÓN</w:t>
      </w:r>
    </w:p>
    <w:p w14:paraId="31FB24EE" w14:textId="3E419651" w:rsidR="004317FE" w:rsidRPr="006735BB" w:rsidRDefault="004317FE" w:rsidP="006735BB">
      <w:pPr>
        <w:tabs>
          <w:tab w:val="left" w:pos="2345"/>
        </w:tabs>
        <w:spacing w:line="360" w:lineRule="auto"/>
        <w:jc w:val="center"/>
      </w:pPr>
      <w:r w:rsidRPr="006C09E1">
        <w:rPr>
          <w:noProof/>
          <w:lang w:eastAsia="es-ES"/>
        </w:rPr>
        <w:drawing>
          <wp:inline distT="0" distB="0" distL="0" distR="0" wp14:anchorId="6C2A8CC9" wp14:editId="69A29A9D">
            <wp:extent cx="4789714" cy="4996676"/>
            <wp:effectExtent l="0" t="0" r="0" b="0"/>
            <wp:docPr id="312" name="Imagen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797914" cy="5005230"/>
                    </a:xfrm>
                    <a:prstGeom prst="rect">
                      <a:avLst/>
                    </a:prstGeom>
                    <a:noFill/>
                    <a:ln>
                      <a:noFill/>
                    </a:ln>
                  </pic:spPr>
                </pic:pic>
              </a:graphicData>
            </a:graphic>
          </wp:inline>
        </w:drawing>
      </w:r>
    </w:p>
    <w:p w14:paraId="6F075D3C" w14:textId="77777777" w:rsidR="00375CCE" w:rsidRDefault="00375CCE" w:rsidP="004317FE">
      <w:pPr>
        <w:spacing w:line="360" w:lineRule="auto"/>
        <w:jc w:val="both"/>
        <w:rPr>
          <w:b/>
          <w:bCs/>
        </w:rPr>
      </w:pPr>
    </w:p>
    <w:p w14:paraId="325D9D22" w14:textId="77777777" w:rsidR="00375CCE" w:rsidRDefault="00375CCE" w:rsidP="004317FE">
      <w:pPr>
        <w:spacing w:line="360" w:lineRule="auto"/>
        <w:jc w:val="both"/>
        <w:rPr>
          <w:b/>
          <w:bCs/>
        </w:rPr>
      </w:pPr>
    </w:p>
    <w:p w14:paraId="65A67BB4" w14:textId="77777777" w:rsidR="00375CCE" w:rsidRDefault="00375CCE" w:rsidP="004317FE">
      <w:pPr>
        <w:spacing w:line="360" w:lineRule="auto"/>
        <w:jc w:val="both"/>
        <w:rPr>
          <w:b/>
          <w:bCs/>
        </w:rPr>
      </w:pPr>
    </w:p>
    <w:p w14:paraId="6344967C" w14:textId="77777777" w:rsidR="00375CCE" w:rsidRDefault="00375CCE" w:rsidP="004317FE">
      <w:pPr>
        <w:spacing w:line="360" w:lineRule="auto"/>
        <w:jc w:val="both"/>
        <w:rPr>
          <w:b/>
          <w:bCs/>
        </w:rPr>
      </w:pPr>
    </w:p>
    <w:p w14:paraId="22DAF4B6" w14:textId="77777777" w:rsidR="00375CCE" w:rsidRDefault="00375CCE" w:rsidP="004317FE">
      <w:pPr>
        <w:spacing w:line="360" w:lineRule="auto"/>
        <w:jc w:val="both"/>
        <w:rPr>
          <w:b/>
          <w:bCs/>
        </w:rPr>
      </w:pPr>
    </w:p>
    <w:p w14:paraId="77760458" w14:textId="77777777" w:rsidR="00375CCE" w:rsidRDefault="00375CCE" w:rsidP="004317FE">
      <w:pPr>
        <w:spacing w:line="360" w:lineRule="auto"/>
        <w:jc w:val="both"/>
        <w:rPr>
          <w:b/>
          <w:bCs/>
        </w:rPr>
      </w:pPr>
    </w:p>
    <w:p w14:paraId="3F7F1BDE" w14:textId="77777777" w:rsidR="00375CCE" w:rsidRDefault="00375CCE" w:rsidP="004317FE">
      <w:pPr>
        <w:spacing w:line="360" w:lineRule="auto"/>
        <w:jc w:val="both"/>
        <w:rPr>
          <w:b/>
          <w:bCs/>
        </w:rPr>
      </w:pPr>
    </w:p>
    <w:p w14:paraId="28915749" w14:textId="77777777" w:rsidR="00375CCE" w:rsidRDefault="00375CCE" w:rsidP="004317FE">
      <w:pPr>
        <w:spacing w:line="360" w:lineRule="auto"/>
        <w:jc w:val="both"/>
        <w:rPr>
          <w:b/>
          <w:bCs/>
        </w:rPr>
      </w:pPr>
    </w:p>
    <w:p w14:paraId="0AC47B62" w14:textId="0A5CE387" w:rsidR="004317FE" w:rsidRPr="00B84695" w:rsidRDefault="004317FE" w:rsidP="004317FE">
      <w:pPr>
        <w:spacing w:line="360" w:lineRule="auto"/>
        <w:jc w:val="both"/>
        <w:rPr>
          <w:b/>
          <w:bCs/>
        </w:rPr>
      </w:pPr>
      <w:r w:rsidRPr="00B84695">
        <w:rPr>
          <w:b/>
          <w:bCs/>
        </w:rPr>
        <w:t>SEÑALES DE PREVENCIÓN COVID-19</w:t>
      </w:r>
    </w:p>
    <w:p w14:paraId="2EBE0591" w14:textId="06FDC3E5" w:rsidR="004317FE" w:rsidRDefault="004317FE" w:rsidP="004317FE">
      <w:pPr>
        <w:spacing w:line="360" w:lineRule="auto"/>
        <w:jc w:val="center"/>
      </w:pPr>
      <w:r w:rsidRPr="008A466A">
        <w:rPr>
          <w:noProof/>
          <w:lang w:eastAsia="es-ES"/>
        </w:rPr>
        <w:drawing>
          <wp:inline distT="0" distB="0" distL="0" distR="0" wp14:anchorId="06AB5184" wp14:editId="52925F21">
            <wp:extent cx="4552950" cy="4381500"/>
            <wp:effectExtent l="0" t="0" r="0" b="0"/>
            <wp:docPr id="314" name="Imagen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552950" cy="4381500"/>
                    </a:xfrm>
                    <a:prstGeom prst="rect">
                      <a:avLst/>
                    </a:prstGeom>
                    <a:noFill/>
                    <a:ln>
                      <a:noFill/>
                    </a:ln>
                  </pic:spPr>
                </pic:pic>
              </a:graphicData>
            </a:graphic>
          </wp:inline>
        </w:drawing>
      </w:r>
    </w:p>
    <w:p w14:paraId="4D666ED6" w14:textId="2817A3EB" w:rsidR="004317FE" w:rsidRPr="009D0FEF" w:rsidRDefault="004317FE" w:rsidP="004317FE">
      <w:pPr>
        <w:spacing w:line="360" w:lineRule="auto"/>
        <w:jc w:val="both"/>
        <w:rPr>
          <w:rFonts w:cs="Times New Roman"/>
        </w:rPr>
      </w:pPr>
      <w:r w:rsidRPr="009D0FEF">
        <w:rPr>
          <w:rFonts w:cs="Times New Roman"/>
        </w:rPr>
        <w:t xml:space="preserve">Los gastos totales en las diferentes señalizaciones para las instalaciones del Colegio de Mejicanos Samuel Christian School se estimaron según presupuesto y cotización por un valor total de Cuatrocientos veintitrés dólares ($423.00). </w:t>
      </w:r>
    </w:p>
    <w:p w14:paraId="6DB6E420" w14:textId="2880B517" w:rsidR="004317FE" w:rsidRPr="009D0FEF" w:rsidRDefault="004317FE" w:rsidP="00E60B2D">
      <w:pPr>
        <w:pStyle w:val="Ttulo3"/>
        <w:numPr>
          <w:ilvl w:val="0"/>
          <w:numId w:val="150"/>
        </w:numPr>
        <w:spacing w:line="360" w:lineRule="auto"/>
        <w:jc w:val="both"/>
        <w:rPr>
          <w:rFonts w:ascii="Times New Roman" w:hAnsi="Times New Roman" w:cs="Times New Roman"/>
          <w:b/>
          <w:color w:val="auto"/>
        </w:rPr>
      </w:pPr>
      <w:bookmarkStart w:id="3230" w:name="_Toc87102721"/>
      <w:bookmarkStart w:id="3231" w:name="_Toc97123220"/>
      <w:r>
        <w:rPr>
          <w:rFonts w:ascii="Times New Roman" w:hAnsi="Times New Roman" w:cs="Times New Roman"/>
          <w:b/>
          <w:color w:val="auto"/>
        </w:rPr>
        <w:t>FORMULACIÓN DE PROGRAMAS PREVENTIVOS Y SENSIBILIZACION SOBRE VIOLENCIA HACIA LAS MUJERES, ACOSO SEXUAL Y OTROS RIESGOS PSICOSOCIALES.</w:t>
      </w:r>
      <w:bookmarkEnd w:id="3230"/>
      <w:bookmarkEnd w:id="3231"/>
    </w:p>
    <w:p w14:paraId="1C5A9E68" w14:textId="37DB54C7" w:rsidR="004317FE" w:rsidRDefault="004317FE" w:rsidP="007508FA">
      <w:pPr>
        <w:spacing w:line="360" w:lineRule="auto"/>
        <w:jc w:val="both"/>
      </w:pPr>
      <w:r>
        <w:t xml:space="preserve">La formulación de programas preventivos y de sensibilización sobre la violencia hacia las mujeres, acoso sexual y demás riesgos psicosociales en los lugares de trabajo busca garantizar la igualdad de mujeres y hombres, la no discriminación y la aplicación de estrategias de transversalidad para todo el personal que labora en el Colegio de Mejicanos Samuel Christian School. </w:t>
      </w:r>
    </w:p>
    <w:p w14:paraId="5B7BBC25" w14:textId="4A767E78" w:rsidR="004317FE" w:rsidRPr="00C8542C" w:rsidRDefault="0030040E" w:rsidP="00E60B2D">
      <w:pPr>
        <w:pStyle w:val="Ttulo3"/>
        <w:numPr>
          <w:ilvl w:val="1"/>
          <w:numId w:val="150"/>
        </w:numPr>
        <w:spacing w:line="360" w:lineRule="auto"/>
        <w:jc w:val="both"/>
        <w:rPr>
          <w:rFonts w:ascii="Times New Roman" w:hAnsi="Times New Roman" w:cs="Times New Roman"/>
          <w:b/>
          <w:color w:val="auto"/>
        </w:rPr>
      </w:pPr>
      <w:bookmarkStart w:id="3232" w:name="_Toc87102722"/>
      <w:bookmarkStart w:id="3233" w:name="_Toc97123221"/>
      <w:r w:rsidRPr="009E7757">
        <w:rPr>
          <w:rFonts w:ascii="Times New Roman" w:hAnsi="Times New Roman" w:cs="Times New Roman"/>
          <w:b/>
          <w:color w:val="auto"/>
        </w:rPr>
        <w:lastRenderedPageBreak/>
        <w:t>Metodología</w:t>
      </w:r>
      <w:r w:rsidR="004317FE">
        <w:rPr>
          <w:rFonts w:ascii="Times New Roman" w:hAnsi="Times New Roman" w:cs="Times New Roman"/>
          <w:b/>
          <w:color w:val="auto"/>
        </w:rPr>
        <w:t>.</w:t>
      </w:r>
      <w:bookmarkEnd w:id="3232"/>
      <w:bookmarkEnd w:id="3233"/>
    </w:p>
    <w:p w14:paraId="34EDB268" w14:textId="77777777" w:rsidR="004317FE" w:rsidRDefault="004317FE" w:rsidP="007508FA">
      <w:pPr>
        <w:spacing w:line="360" w:lineRule="auto"/>
        <w:jc w:val="both"/>
      </w:pPr>
      <w:r>
        <w:t>Se utilizará material didáctico que apoye los métodos preventivos sobre la violencia psicosocial contra la mujer, el acoso sexual, entre otros. Con el respaldo de charlas que sensibilicen a los colaboradores y colaboradoras del Colegio de Mejicanos Samuel Christian School y de esta forma mejorar el clima laboral de la institución.</w:t>
      </w:r>
    </w:p>
    <w:p w14:paraId="222ECBAE" w14:textId="626CFAEB" w:rsidR="00417A2C" w:rsidRDefault="004317FE" w:rsidP="007508FA">
      <w:pPr>
        <w:spacing w:line="360" w:lineRule="auto"/>
        <w:jc w:val="both"/>
      </w:pPr>
      <w:r>
        <w:t xml:space="preserve">El comité de seguridad y salud ocupacional en conjunto con la Administración del Colegio de Mejicanos Samuel Christian School podrán solicitar a las diferentes ONG’S el apoyo en el desarrollo e implementación de las charlas incluidas en las siguientes Matrices. </w:t>
      </w:r>
    </w:p>
    <w:p w14:paraId="4122A50C" w14:textId="4B156177" w:rsidR="004317FE" w:rsidRPr="00417A2C" w:rsidRDefault="00375CCE" w:rsidP="00E60B2D">
      <w:pPr>
        <w:pStyle w:val="Ttulo3"/>
        <w:numPr>
          <w:ilvl w:val="1"/>
          <w:numId w:val="150"/>
        </w:numPr>
        <w:spacing w:line="360" w:lineRule="auto"/>
        <w:jc w:val="both"/>
        <w:rPr>
          <w:rFonts w:ascii="Times New Roman" w:hAnsi="Times New Roman" w:cs="Times New Roman"/>
          <w:b/>
          <w:color w:val="auto"/>
        </w:rPr>
      </w:pPr>
      <w:bookmarkStart w:id="3234" w:name="_Toc87102723"/>
      <w:bookmarkStart w:id="3235" w:name="_Toc97123222"/>
      <w:r>
        <w:rPr>
          <w:rFonts w:ascii="Times New Roman" w:hAnsi="Times New Roman" w:cs="Times New Roman"/>
          <w:b/>
          <w:color w:val="auto"/>
        </w:rPr>
        <w:t>M</w:t>
      </w:r>
      <w:r w:rsidR="0030040E" w:rsidRPr="00A10C8A">
        <w:rPr>
          <w:rFonts w:ascii="Times New Roman" w:hAnsi="Times New Roman" w:cs="Times New Roman"/>
          <w:b/>
          <w:color w:val="auto"/>
        </w:rPr>
        <w:t>atriz del programa de atención a la violencia contra la mujer.</w:t>
      </w:r>
      <w:bookmarkEnd w:id="3234"/>
      <w:bookmarkEnd w:id="3235"/>
    </w:p>
    <w:p w14:paraId="6922A104" w14:textId="77777777" w:rsidR="004317FE" w:rsidRDefault="004317FE" w:rsidP="004317FE">
      <w:pPr>
        <w:spacing w:line="360" w:lineRule="auto"/>
        <w:ind w:left="426"/>
        <w:jc w:val="center"/>
        <w:rPr>
          <w:rFonts w:cs="Times New Roman"/>
          <w:b/>
        </w:rPr>
      </w:pPr>
      <w:r w:rsidRPr="00B43A65">
        <w:rPr>
          <w:noProof/>
          <w:lang w:eastAsia="es-ES"/>
        </w:rPr>
        <w:drawing>
          <wp:inline distT="0" distB="0" distL="0" distR="0" wp14:anchorId="6E6496AA" wp14:editId="19740381">
            <wp:extent cx="5355772" cy="3139590"/>
            <wp:effectExtent l="0" t="0" r="0" b="3810"/>
            <wp:docPr id="315" name="Imagen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371759" cy="3148961"/>
                    </a:xfrm>
                    <a:prstGeom prst="rect">
                      <a:avLst/>
                    </a:prstGeom>
                    <a:noFill/>
                    <a:ln>
                      <a:noFill/>
                    </a:ln>
                  </pic:spPr>
                </pic:pic>
              </a:graphicData>
            </a:graphic>
          </wp:inline>
        </w:drawing>
      </w:r>
    </w:p>
    <w:p w14:paraId="7087F742" w14:textId="77777777" w:rsidR="004317FE" w:rsidRDefault="004317FE" w:rsidP="004317FE">
      <w:pPr>
        <w:spacing w:line="360" w:lineRule="auto"/>
        <w:ind w:left="426"/>
        <w:jc w:val="center"/>
        <w:rPr>
          <w:rFonts w:cs="Times New Roman"/>
          <w:b/>
        </w:rPr>
      </w:pPr>
    </w:p>
    <w:p w14:paraId="2B2592E4" w14:textId="77777777" w:rsidR="004317FE" w:rsidRDefault="004317FE" w:rsidP="004317FE">
      <w:pPr>
        <w:spacing w:line="360" w:lineRule="auto"/>
        <w:ind w:left="426"/>
        <w:jc w:val="center"/>
        <w:rPr>
          <w:rFonts w:cs="Times New Roman"/>
          <w:b/>
        </w:rPr>
      </w:pPr>
    </w:p>
    <w:p w14:paraId="5B810EAA" w14:textId="77777777" w:rsidR="004317FE" w:rsidRDefault="004317FE" w:rsidP="004317FE">
      <w:pPr>
        <w:spacing w:line="360" w:lineRule="auto"/>
        <w:ind w:left="426"/>
        <w:jc w:val="center"/>
        <w:rPr>
          <w:rFonts w:cs="Times New Roman"/>
          <w:b/>
        </w:rPr>
      </w:pPr>
    </w:p>
    <w:p w14:paraId="011C87CC" w14:textId="77777777" w:rsidR="004317FE" w:rsidRPr="00C8542C" w:rsidRDefault="004317FE" w:rsidP="004317FE">
      <w:pPr>
        <w:spacing w:line="360" w:lineRule="auto"/>
        <w:ind w:left="426"/>
        <w:jc w:val="center"/>
        <w:rPr>
          <w:rFonts w:cs="Times New Roman"/>
          <w:b/>
        </w:rPr>
      </w:pPr>
    </w:p>
    <w:p w14:paraId="3E925023" w14:textId="41C5B4DD" w:rsidR="004317FE" w:rsidRPr="003E1EF0" w:rsidRDefault="0030040E" w:rsidP="00E60B2D">
      <w:pPr>
        <w:pStyle w:val="Ttulo3"/>
        <w:numPr>
          <w:ilvl w:val="1"/>
          <w:numId w:val="150"/>
        </w:numPr>
        <w:spacing w:line="360" w:lineRule="auto"/>
        <w:jc w:val="both"/>
        <w:rPr>
          <w:rFonts w:ascii="Times New Roman" w:hAnsi="Times New Roman" w:cs="Times New Roman"/>
          <w:b/>
          <w:color w:val="auto"/>
        </w:rPr>
      </w:pPr>
      <w:bookmarkStart w:id="3236" w:name="_Toc87102724"/>
      <w:bookmarkStart w:id="3237" w:name="_Toc97123223"/>
      <w:r w:rsidRPr="00C8542C">
        <w:rPr>
          <w:rFonts w:ascii="Times New Roman" w:hAnsi="Times New Roman" w:cs="Times New Roman"/>
          <w:b/>
          <w:color w:val="auto"/>
        </w:rPr>
        <w:lastRenderedPageBreak/>
        <w:t>Matriz del programa de atención al acoso sexual.</w:t>
      </w:r>
      <w:bookmarkEnd w:id="3236"/>
      <w:bookmarkEnd w:id="3237"/>
    </w:p>
    <w:p w14:paraId="747820C4" w14:textId="2C1E752F" w:rsidR="004317FE" w:rsidRPr="00C8542C" w:rsidRDefault="004317FE" w:rsidP="00417A2C">
      <w:pPr>
        <w:ind w:left="426"/>
        <w:jc w:val="center"/>
      </w:pPr>
      <w:r w:rsidRPr="00B43A65">
        <w:rPr>
          <w:noProof/>
          <w:lang w:eastAsia="es-ES"/>
        </w:rPr>
        <w:drawing>
          <wp:inline distT="0" distB="0" distL="0" distR="0" wp14:anchorId="06FEF3F2" wp14:editId="065F0B72">
            <wp:extent cx="5033962" cy="3267075"/>
            <wp:effectExtent l="0" t="0" r="0" b="0"/>
            <wp:docPr id="316" name="Imagen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055455" cy="3281024"/>
                    </a:xfrm>
                    <a:prstGeom prst="rect">
                      <a:avLst/>
                    </a:prstGeom>
                    <a:noFill/>
                    <a:ln>
                      <a:noFill/>
                    </a:ln>
                  </pic:spPr>
                </pic:pic>
              </a:graphicData>
            </a:graphic>
          </wp:inline>
        </w:drawing>
      </w:r>
      <w:r>
        <w:t xml:space="preserve">    </w:t>
      </w:r>
    </w:p>
    <w:p w14:paraId="3F8DE987" w14:textId="102E30A4" w:rsidR="004317FE" w:rsidRPr="003E1EF0" w:rsidRDefault="0030040E" w:rsidP="00E60B2D">
      <w:pPr>
        <w:pStyle w:val="Ttulo3"/>
        <w:numPr>
          <w:ilvl w:val="1"/>
          <w:numId w:val="150"/>
        </w:numPr>
        <w:spacing w:line="360" w:lineRule="auto"/>
        <w:jc w:val="both"/>
        <w:rPr>
          <w:rFonts w:ascii="Times New Roman" w:hAnsi="Times New Roman" w:cs="Times New Roman"/>
          <w:b/>
          <w:color w:val="auto"/>
        </w:rPr>
      </w:pPr>
      <w:bookmarkStart w:id="3238" w:name="_Toc87102725"/>
      <w:bookmarkStart w:id="3239" w:name="_Toc97123224"/>
      <w:r w:rsidRPr="00D427AD">
        <w:rPr>
          <w:rFonts w:ascii="Times New Roman" w:hAnsi="Times New Roman" w:cs="Times New Roman"/>
          <w:b/>
          <w:color w:val="auto"/>
        </w:rPr>
        <w:t>Matriz de programa de atención a los riesgos psicosociales</w:t>
      </w:r>
      <w:r w:rsidR="004317FE">
        <w:rPr>
          <w:rFonts w:ascii="Times New Roman" w:hAnsi="Times New Roman" w:cs="Times New Roman"/>
          <w:b/>
          <w:color w:val="auto"/>
        </w:rPr>
        <w:t>.</w:t>
      </w:r>
      <w:bookmarkEnd w:id="3238"/>
      <w:bookmarkEnd w:id="3239"/>
    </w:p>
    <w:p w14:paraId="4244B04B" w14:textId="77777777" w:rsidR="004317FE" w:rsidRPr="00105B61" w:rsidRDefault="004317FE" w:rsidP="004317FE">
      <w:pPr>
        <w:ind w:left="426"/>
      </w:pPr>
      <w:r w:rsidRPr="000359A5">
        <w:rPr>
          <w:noProof/>
          <w:lang w:eastAsia="es-ES"/>
        </w:rPr>
        <w:drawing>
          <wp:inline distT="0" distB="0" distL="0" distR="0" wp14:anchorId="470EDDE3" wp14:editId="0746D335">
            <wp:extent cx="5076825" cy="3552825"/>
            <wp:effectExtent l="0" t="0" r="9525" b="9525"/>
            <wp:docPr id="317" name="Imagen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086088" cy="3559307"/>
                    </a:xfrm>
                    <a:prstGeom prst="rect">
                      <a:avLst/>
                    </a:prstGeom>
                    <a:noFill/>
                    <a:ln>
                      <a:noFill/>
                    </a:ln>
                  </pic:spPr>
                </pic:pic>
              </a:graphicData>
            </a:graphic>
          </wp:inline>
        </w:drawing>
      </w:r>
    </w:p>
    <w:p w14:paraId="116F6751" w14:textId="4A608471" w:rsidR="004317FE" w:rsidRPr="00417A2C" w:rsidRDefault="00375CCE" w:rsidP="00417A2C">
      <w:pPr>
        <w:pStyle w:val="Ttulo1"/>
        <w:spacing w:line="360" w:lineRule="auto"/>
        <w:jc w:val="both"/>
        <w:rPr>
          <w:rFonts w:ascii="Times New Roman" w:hAnsi="Times New Roman" w:cs="Times New Roman"/>
          <w:b/>
          <w:color w:val="auto"/>
          <w:sz w:val="24"/>
          <w:shd w:val="clear" w:color="auto" w:fill="FFFFFF"/>
        </w:rPr>
      </w:pPr>
      <w:bookmarkStart w:id="3240" w:name="_Toc87102726"/>
      <w:bookmarkStart w:id="3241" w:name="_Toc97123225"/>
      <w:r>
        <w:rPr>
          <w:rFonts w:ascii="Times New Roman" w:hAnsi="Times New Roman" w:cs="Times New Roman"/>
          <w:b/>
          <w:color w:val="auto"/>
          <w:sz w:val="24"/>
          <w:shd w:val="clear" w:color="auto" w:fill="FFFFFF"/>
        </w:rPr>
        <w:lastRenderedPageBreak/>
        <w:t>D</w:t>
      </w:r>
      <w:r w:rsidR="004317FE" w:rsidRPr="00E12011">
        <w:rPr>
          <w:rFonts w:ascii="Times New Roman" w:hAnsi="Times New Roman" w:cs="Times New Roman"/>
          <w:b/>
          <w:color w:val="auto"/>
          <w:sz w:val="24"/>
          <w:shd w:val="clear" w:color="auto" w:fill="FFFFFF"/>
        </w:rPr>
        <w:t>. PRESUPUESTO CONSOLIDADO PARA LA IMPLEMENTACIÓN.</w:t>
      </w:r>
      <w:bookmarkEnd w:id="3240"/>
      <w:bookmarkEnd w:id="3241"/>
    </w:p>
    <w:p w14:paraId="79DB530F" w14:textId="7BE7881A" w:rsidR="004317FE" w:rsidRPr="00E12011" w:rsidRDefault="004317FE" w:rsidP="004317FE">
      <w:pPr>
        <w:pStyle w:val="Ttulo3"/>
        <w:spacing w:line="360" w:lineRule="auto"/>
        <w:jc w:val="both"/>
        <w:rPr>
          <w:rFonts w:ascii="Times New Roman" w:hAnsi="Times New Roman" w:cs="Times New Roman"/>
          <w:b/>
          <w:bCs/>
          <w:color w:val="000000" w:themeColor="text1"/>
          <w:shd w:val="clear" w:color="auto" w:fill="FFFFFF"/>
        </w:rPr>
      </w:pPr>
      <w:bookmarkStart w:id="3242" w:name="_Toc87102727"/>
      <w:bookmarkStart w:id="3243" w:name="_Toc97123226"/>
      <w:r w:rsidRPr="00E12011">
        <w:rPr>
          <w:rFonts w:ascii="Times New Roman" w:hAnsi="Times New Roman" w:cs="Times New Roman"/>
          <w:b/>
          <w:bCs/>
          <w:color w:val="000000" w:themeColor="text1"/>
          <w:shd w:val="clear" w:color="auto" w:fill="FFFFFF"/>
        </w:rPr>
        <w:t>1. FINANCIAMIENTO</w:t>
      </w:r>
      <w:bookmarkEnd w:id="3242"/>
      <w:bookmarkEnd w:id="3243"/>
      <w:r w:rsidRPr="00EB5189">
        <w:rPr>
          <w:rFonts w:ascii="Times New Roman" w:hAnsi="Times New Roman" w:cs="Times New Roman"/>
          <w:b/>
          <w:bCs/>
          <w:color w:val="000000" w:themeColor="text1"/>
          <w:shd w:val="clear" w:color="auto" w:fill="FFFFFF"/>
        </w:rPr>
        <w:t xml:space="preserve"> </w:t>
      </w:r>
    </w:p>
    <w:p w14:paraId="1B9D9B7E" w14:textId="6734B85D" w:rsidR="004317FE" w:rsidRDefault="004317FE" w:rsidP="004317FE">
      <w:pPr>
        <w:spacing w:after="0" w:line="360" w:lineRule="auto"/>
        <w:jc w:val="both"/>
        <w:rPr>
          <w:rFonts w:cs="Times New Roman"/>
          <w:color w:val="222222"/>
          <w:szCs w:val="24"/>
          <w:shd w:val="clear" w:color="auto" w:fill="FFFFFF"/>
        </w:rPr>
      </w:pPr>
      <w:r w:rsidRPr="00E12011">
        <w:rPr>
          <w:szCs w:val="24"/>
        </w:rPr>
        <w:t xml:space="preserve">Para llevar a cabo la implementación del programa de seguridad y salud ocupacional </w:t>
      </w:r>
      <w:r w:rsidRPr="00E12011">
        <w:rPr>
          <w:rFonts w:cs="Times New Roman"/>
          <w:color w:val="222222"/>
          <w:szCs w:val="24"/>
          <w:shd w:val="clear" w:color="auto" w:fill="FFFFFF"/>
        </w:rPr>
        <w:t>para disminuir riesgos, enfermedades profesionales, y accidentes laborales en el personal y población estudiantil del C</w:t>
      </w:r>
      <w:r>
        <w:rPr>
          <w:rFonts w:cs="Times New Roman"/>
          <w:color w:val="222222"/>
          <w:szCs w:val="24"/>
          <w:shd w:val="clear" w:color="auto" w:fill="FFFFFF"/>
        </w:rPr>
        <w:t>olegio de M</w:t>
      </w:r>
      <w:r w:rsidRPr="00E12011">
        <w:rPr>
          <w:rFonts w:cs="Times New Roman"/>
          <w:color w:val="222222"/>
          <w:szCs w:val="24"/>
          <w:shd w:val="clear" w:color="auto" w:fill="FFFFFF"/>
        </w:rPr>
        <w:t>ejicanos Samuel Christian S</w:t>
      </w:r>
      <w:r>
        <w:rPr>
          <w:rFonts w:cs="Times New Roman"/>
          <w:color w:val="222222"/>
          <w:szCs w:val="24"/>
          <w:shd w:val="clear" w:color="auto" w:fill="FFFFFF"/>
        </w:rPr>
        <w:t xml:space="preserve">chool, </w:t>
      </w:r>
      <w:r w:rsidR="00CD76CE">
        <w:rPr>
          <w:rFonts w:cs="Times New Roman"/>
          <w:color w:val="222222"/>
          <w:szCs w:val="24"/>
          <w:shd w:val="clear" w:color="auto" w:fill="FFFFFF"/>
        </w:rPr>
        <w:t>se presenta el siguiente presupuesto C</w:t>
      </w:r>
      <w:r>
        <w:rPr>
          <w:rFonts w:cs="Times New Roman"/>
          <w:color w:val="222222"/>
          <w:szCs w:val="24"/>
          <w:shd w:val="clear" w:color="auto" w:fill="FFFFFF"/>
        </w:rPr>
        <w:t xml:space="preserve">on la finalidad que sea evaluado por la junta directiva del Colegio y así poder invertir en el bienestar de sus colaboradores y cuerpo estudiantil. </w:t>
      </w:r>
    </w:p>
    <w:p w14:paraId="6C91AFDC" w14:textId="77777777" w:rsidR="00DB7A46" w:rsidRDefault="00DB7A46" w:rsidP="004317FE">
      <w:pPr>
        <w:spacing w:after="0" w:line="360" w:lineRule="auto"/>
        <w:jc w:val="both"/>
        <w:rPr>
          <w:rFonts w:cs="Times New Roman"/>
          <w:color w:val="222222"/>
          <w:szCs w:val="24"/>
          <w:shd w:val="clear" w:color="auto" w:fill="FFFFFF"/>
        </w:rPr>
      </w:pPr>
    </w:p>
    <w:p w14:paraId="2C4832C0" w14:textId="31839838" w:rsidR="004317FE" w:rsidRDefault="00DB7A46" w:rsidP="004317FE">
      <w:r w:rsidRPr="00DB7A46">
        <w:rPr>
          <w:noProof/>
          <w:lang w:eastAsia="es-ES"/>
        </w:rPr>
        <w:drawing>
          <wp:inline distT="0" distB="0" distL="0" distR="0" wp14:anchorId="0D8590B7" wp14:editId="0193179B">
            <wp:extent cx="5431790" cy="5431790"/>
            <wp:effectExtent l="0" t="0" r="0" b="0"/>
            <wp:docPr id="392" name="Imagen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431790" cy="5431790"/>
                    </a:xfrm>
                    <a:prstGeom prst="rect">
                      <a:avLst/>
                    </a:prstGeom>
                    <a:noFill/>
                    <a:ln>
                      <a:noFill/>
                    </a:ln>
                  </pic:spPr>
                </pic:pic>
              </a:graphicData>
            </a:graphic>
          </wp:inline>
        </w:drawing>
      </w:r>
    </w:p>
    <w:p w14:paraId="4EFEA98C" w14:textId="26E40F92" w:rsidR="003D3622" w:rsidRDefault="003D3622" w:rsidP="004317FE"/>
    <w:p w14:paraId="21C6FF72" w14:textId="01D04387" w:rsidR="00CD76CE" w:rsidRPr="00E12011" w:rsidRDefault="00CD76CE" w:rsidP="004317FE"/>
    <w:p w14:paraId="016DB178" w14:textId="5E2DCBFF" w:rsidR="004317FE" w:rsidRPr="00CD76CE" w:rsidRDefault="004317FE" w:rsidP="00CD76CE">
      <w:pPr>
        <w:pStyle w:val="Ttulo1"/>
        <w:spacing w:line="360" w:lineRule="auto"/>
        <w:jc w:val="both"/>
        <w:rPr>
          <w:rFonts w:ascii="Times New Roman" w:hAnsi="Times New Roman" w:cs="Times New Roman"/>
          <w:b/>
          <w:color w:val="auto"/>
          <w:sz w:val="24"/>
          <w:shd w:val="clear" w:color="auto" w:fill="FFFFFF"/>
        </w:rPr>
      </w:pPr>
      <w:bookmarkStart w:id="3244" w:name="_Toc87102728"/>
      <w:bookmarkStart w:id="3245" w:name="_Toc97123227"/>
      <w:r w:rsidRPr="00A0111D">
        <w:rPr>
          <w:rFonts w:ascii="Times New Roman" w:hAnsi="Times New Roman" w:cs="Times New Roman"/>
          <w:b/>
          <w:color w:val="auto"/>
          <w:sz w:val="24"/>
          <w:shd w:val="clear" w:color="auto" w:fill="FFFFFF"/>
        </w:rPr>
        <w:lastRenderedPageBreak/>
        <w:t>E. CRONOGRAMA DE IMPLEMENTACIÓN</w:t>
      </w:r>
      <w:r>
        <w:rPr>
          <w:rFonts w:ascii="Times New Roman" w:hAnsi="Times New Roman" w:cs="Times New Roman"/>
          <w:b/>
          <w:color w:val="auto"/>
          <w:sz w:val="24"/>
          <w:shd w:val="clear" w:color="auto" w:fill="FFFFFF"/>
        </w:rPr>
        <w:t>.</w:t>
      </w:r>
      <w:bookmarkEnd w:id="3244"/>
      <w:bookmarkEnd w:id="3245"/>
    </w:p>
    <w:p w14:paraId="683E006A" w14:textId="77777777" w:rsidR="004317FE" w:rsidRDefault="004317FE" w:rsidP="004317FE">
      <w:pPr>
        <w:jc w:val="center"/>
      </w:pPr>
      <w:r w:rsidRPr="00680709">
        <w:rPr>
          <w:noProof/>
          <w:lang w:eastAsia="es-ES"/>
        </w:rPr>
        <w:drawing>
          <wp:inline distT="0" distB="0" distL="0" distR="0" wp14:anchorId="7C4728C9" wp14:editId="709F4860">
            <wp:extent cx="5431790" cy="5963731"/>
            <wp:effectExtent l="0" t="0" r="0" b="0"/>
            <wp:docPr id="319" name="Imagen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431790" cy="5963731"/>
                    </a:xfrm>
                    <a:prstGeom prst="rect">
                      <a:avLst/>
                    </a:prstGeom>
                    <a:noFill/>
                    <a:ln>
                      <a:noFill/>
                    </a:ln>
                  </pic:spPr>
                </pic:pic>
              </a:graphicData>
            </a:graphic>
          </wp:inline>
        </w:drawing>
      </w:r>
    </w:p>
    <w:p w14:paraId="58FACA21" w14:textId="0703136F" w:rsidR="004317FE" w:rsidRDefault="004317FE" w:rsidP="004317FE"/>
    <w:p w14:paraId="1C0D44F8" w14:textId="71425E0A" w:rsidR="00DB7A46" w:rsidRDefault="00DB7A46" w:rsidP="004317FE"/>
    <w:p w14:paraId="1A1EA8D6" w14:textId="5637E3C2" w:rsidR="00DB7A46" w:rsidRDefault="00DB7A46" w:rsidP="004317FE"/>
    <w:p w14:paraId="3929711A" w14:textId="64BF9BE6" w:rsidR="00DB7A46" w:rsidRDefault="00DB7A46" w:rsidP="004317FE"/>
    <w:p w14:paraId="25CCBD2B" w14:textId="6B4586DC" w:rsidR="00DB7A46" w:rsidRDefault="00DB7A46" w:rsidP="004317FE"/>
    <w:p w14:paraId="655388FA" w14:textId="30DF48B3" w:rsidR="00DB7A46" w:rsidRDefault="00DB7A46" w:rsidP="004317FE"/>
    <w:p w14:paraId="00F4D625" w14:textId="77777777" w:rsidR="00DB7A46" w:rsidRDefault="00DB7A46" w:rsidP="004317FE"/>
    <w:p w14:paraId="5497B655" w14:textId="0EBD3DE9" w:rsidR="00300723" w:rsidRDefault="00300723" w:rsidP="00300723">
      <w:pPr>
        <w:pStyle w:val="Ttulo1"/>
        <w:rPr>
          <w:rFonts w:ascii="Times New Roman" w:hAnsi="Times New Roman" w:cs="Times New Roman"/>
          <w:b/>
          <w:color w:val="auto"/>
          <w:sz w:val="24"/>
          <w:szCs w:val="24"/>
        </w:rPr>
      </w:pPr>
      <w:bookmarkStart w:id="3246" w:name="_Toc97123228"/>
      <w:r w:rsidRPr="00300723">
        <w:rPr>
          <w:rFonts w:ascii="Times New Roman" w:hAnsi="Times New Roman" w:cs="Times New Roman"/>
          <w:b/>
          <w:color w:val="auto"/>
          <w:sz w:val="24"/>
          <w:szCs w:val="24"/>
        </w:rPr>
        <w:t>BIBLIOGRAFÍA</w:t>
      </w:r>
      <w:bookmarkEnd w:id="3246"/>
    </w:p>
    <w:p w14:paraId="1FE37441" w14:textId="7BEB63DE" w:rsidR="00300723" w:rsidRDefault="00300723" w:rsidP="00300723"/>
    <w:p w14:paraId="00907222" w14:textId="77777777" w:rsidR="00300723" w:rsidRPr="009755D1" w:rsidRDefault="00300723" w:rsidP="00014795">
      <w:pPr>
        <w:ind w:left="709" w:right="49" w:hanging="283"/>
        <w:rPr>
          <w:rFonts w:cs="Times New Roman"/>
          <w:b/>
          <w:szCs w:val="24"/>
        </w:rPr>
      </w:pPr>
      <w:r w:rsidRPr="009755D1">
        <w:rPr>
          <w:rFonts w:cs="Times New Roman"/>
          <w:b/>
          <w:szCs w:val="24"/>
        </w:rPr>
        <w:t>Libros</w:t>
      </w:r>
    </w:p>
    <w:p w14:paraId="42192154" w14:textId="7CAA1D01" w:rsidR="009755D1" w:rsidRPr="00CD76CE" w:rsidRDefault="00300723" w:rsidP="00CD76CE">
      <w:pPr>
        <w:numPr>
          <w:ilvl w:val="0"/>
          <w:numId w:val="10"/>
        </w:numPr>
        <w:spacing w:line="360" w:lineRule="auto"/>
        <w:ind w:left="709" w:right="49" w:hanging="283"/>
        <w:jc w:val="both"/>
        <w:rPr>
          <w:rFonts w:cs="Times New Roman"/>
          <w:szCs w:val="24"/>
        </w:rPr>
      </w:pPr>
      <w:r w:rsidRPr="009755D1">
        <w:rPr>
          <w:rFonts w:cs="Times New Roman"/>
          <w:szCs w:val="24"/>
        </w:rPr>
        <w:t>Arias Gallegos Walter Lizandro,</w:t>
      </w:r>
      <w:r w:rsidR="00014795">
        <w:rPr>
          <w:rFonts w:cs="Times New Roman"/>
          <w:szCs w:val="24"/>
        </w:rPr>
        <w:t xml:space="preserve"> Revisión Histórica de la Salud </w:t>
      </w:r>
      <w:r w:rsidRPr="009755D1">
        <w:rPr>
          <w:rFonts w:cs="Times New Roman"/>
          <w:szCs w:val="24"/>
        </w:rPr>
        <w:t>Ocupacional y la Seguridad Industrial, enero 2012</w:t>
      </w:r>
    </w:p>
    <w:p w14:paraId="355F19F6" w14:textId="1C44ABAA" w:rsidR="00300723" w:rsidRPr="00CD76CE" w:rsidRDefault="00300723" w:rsidP="00CD76CE">
      <w:pPr>
        <w:numPr>
          <w:ilvl w:val="0"/>
          <w:numId w:val="10"/>
        </w:numPr>
        <w:spacing w:line="360" w:lineRule="auto"/>
        <w:ind w:left="709" w:right="49" w:hanging="283"/>
        <w:jc w:val="both"/>
        <w:rPr>
          <w:rFonts w:cs="Times New Roman"/>
          <w:szCs w:val="24"/>
        </w:rPr>
      </w:pPr>
      <w:r w:rsidRPr="009755D1">
        <w:rPr>
          <w:rFonts w:cs="Times New Roman"/>
          <w:szCs w:val="24"/>
        </w:rPr>
        <w:t>Badia Montalvo, Roberto. Salud Ocupacional y Riesgo Laboral. 2001</w:t>
      </w:r>
    </w:p>
    <w:p w14:paraId="671BC231" w14:textId="3E1BE6B6" w:rsidR="00DA75F1" w:rsidRPr="00DA75F1" w:rsidRDefault="00300723" w:rsidP="007E7E2C">
      <w:pPr>
        <w:numPr>
          <w:ilvl w:val="0"/>
          <w:numId w:val="10"/>
        </w:numPr>
        <w:spacing w:line="360" w:lineRule="auto"/>
        <w:ind w:left="709" w:right="49" w:hanging="283"/>
        <w:jc w:val="both"/>
        <w:rPr>
          <w:rFonts w:cs="Times New Roman"/>
          <w:szCs w:val="24"/>
        </w:rPr>
      </w:pPr>
      <w:r w:rsidRPr="009755D1">
        <w:rPr>
          <w:rFonts w:cs="Times New Roman"/>
          <w:szCs w:val="24"/>
        </w:rPr>
        <w:t>Hernández Sampieri, Roberto. Metodología de la investigación. Tercera Edición. Mc Graw Hill. México 2003</w:t>
      </w:r>
    </w:p>
    <w:p w14:paraId="2003AF39" w14:textId="77777777" w:rsidR="00300723" w:rsidRPr="009755D1" w:rsidRDefault="00300723" w:rsidP="00014795">
      <w:pPr>
        <w:spacing w:line="360" w:lineRule="auto"/>
        <w:ind w:left="709" w:right="49" w:hanging="283"/>
        <w:jc w:val="both"/>
        <w:rPr>
          <w:rFonts w:cs="Times New Roman"/>
          <w:szCs w:val="24"/>
        </w:rPr>
      </w:pPr>
    </w:p>
    <w:p w14:paraId="4865E543" w14:textId="77777777" w:rsidR="00300723" w:rsidRPr="009755D1" w:rsidRDefault="00300723" w:rsidP="00014795">
      <w:pPr>
        <w:spacing w:line="360" w:lineRule="auto"/>
        <w:ind w:left="709" w:right="49" w:hanging="283"/>
        <w:jc w:val="both"/>
        <w:rPr>
          <w:rFonts w:cs="Times New Roman"/>
          <w:b/>
          <w:szCs w:val="24"/>
        </w:rPr>
      </w:pPr>
      <w:r w:rsidRPr="009755D1">
        <w:rPr>
          <w:rFonts w:cs="Times New Roman"/>
          <w:b/>
          <w:szCs w:val="24"/>
        </w:rPr>
        <w:t>Leyes</w:t>
      </w:r>
    </w:p>
    <w:p w14:paraId="199AD12C" w14:textId="42BE242E" w:rsidR="009755D1" w:rsidRPr="00CD76CE" w:rsidRDefault="00300723" w:rsidP="00CD76CE">
      <w:pPr>
        <w:numPr>
          <w:ilvl w:val="0"/>
          <w:numId w:val="11"/>
        </w:numPr>
        <w:spacing w:line="360" w:lineRule="auto"/>
        <w:ind w:left="709" w:right="49" w:hanging="283"/>
        <w:jc w:val="both"/>
        <w:rPr>
          <w:rFonts w:cs="Times New Roman"/>
          <w:szCs w:val="24"/>
        </w:rPr>
      </w:pPr>
      <w:r w:rsidRPr="009755D1">
        <w:rPr>
          <w:rFonts w:cs="Times New Roman"/>
          <w:szCs w:val="24"/>
        </w:rPr>
        <w:t>Constitución de la Republica de El Salvador. Decreto Constituyente No. 38 de 15 de diciembre de 1983, Publicado en el Diario Oficial No. 234, Tomo No. 281, de 16 de diciembre de 1983</w:t>
      </w:r>
      <w:r w:rsidR="009755D1">
        <w:rPr>
          <w:rFonts w:cs="Times New Roman"/>
          <w:szCs w:val="24"/>
        </w:rPr>
        <w:t>.</w:t>
      </w:r>
    </w:p>
    <w:p w14:paraId="055CCAF4" w14:textId="62C17B83" w:rsidR="009755D1" w:rsidRPr="00CD76CE" w:rsidRDefault="00300723" w:rsidP="00CD76CE">
      <w:pPr>
        <w:numPr>
          <w:ilvl w:val="0"/>
          <w:numId w:val="11"/>
        </w:numPr>
        <w:spacing w:line="360" w:lineRule="auto"/>
        <w:ind w:left="709" w:right="49" w:hanging="283"/>
        <w:jc w:val="both"/>
        <w:rPr>
          <w:rFonts w:cs="Times New Roman"/>
          <w:szCs w:val="24"/>
        </w:rPr>
      </w:pPr>
      <w:r w:rsidRPr="009755D1">
        <w:rPr>
          <w:rFonts w:cs="Times New Roman"/>
          <w:szCs w:val="24"/>
        </w:rPr>
        <w:t>Código de Trabajo, Decreto Legislativo N° 15, publicado en el D.O. Nº 142, Tomo 236, del 31 de julio de 1972.</w:t>
      </w:r>
    </w:p>
    <w:p w14:paraId="3A5366F1" w14:textId="59482C5E" w:rsidR="009755D1" w:rsidRPr="00CD76CE" w:rsidRDefault="00300723" w:rsidP="00CD76CE">
      <w:pPr>
        <w:numPr>
          <w:ilvl w:val="0"/>
          <w:numId w:val="11"/>
        </w:numPr>
        <w:spacing w:line="360" w:lineRule="auto"/>
        <w:ind w:left="709" w:right="49" w:hanging="283"/>
        <w:jc w:val="both"/>
        <w:rPr>
          <w:rFonts w:cs="Times New Roman"/>
          <w:szCs w:val="24"/>
        </w:rPr>
      </w:pPr>
      <w:r w:rsidRPr="009755D1">
        <w:rPr>
          <w:rFonts w:cs="Times New Roman"/>
          <w:szCs w:val="24"/>
        </w:rPr>
        <w:t>Ley General de Prevención de Riesgos en los Lugares de Trabajo, Decreto N° 254 21 enero 2010, publicado en el DO Nº 82, Tomo Nº 387, de fecha 5 mayo de 2010</w:t>
      </w:r>
    </w:p>
    <w:p w14:paraId="715BB96B" w14:textId="33FCAF1B" w:rsidR="009755D1" w:rsidRPr="00CD76CE" w:rsidRDefault="00300723" w:rsidP="00CD76CE">
      <w:pPr>
        <w:numPr>
          <w:ilvl w:val="0"/>
          <w:numId w:val="11"/>
        </w:numPr>
        <w:spacing w:line="360" w:lineRule="auto"/>
        <w:ind w:left="709" w:right="49" w:hanging="283"/>
        <w:jc w:val="both"/>
        <w:rPr>
          <w:rFonts w:cs="Times New Roman"/>
          <w:szCs w:val="24"/>
        </w:rPr>
      </w:pPr>
      <w:r w:rsidRPr="009755D1">
        <w:rPr>
          <w:rFonts w:cs="Times New Roman"/>
          <w:szCs w:val="24"/>
        </w:rPr>
        <w:t>Ley del Instituto Salvadoreño del Seguro Social, Según Decreto 1286, Publicado en el Diario Oficial No. 226, T. 161, del 11 de diciembre de 1953</w:t>
      </w:r>
    </w:p>
    <w:p w14:paraId="52E7DBA4" w14:textId="173C5A3A" w:rsidR="00014795" w:rsidRPr="00CD76CE" w:rsidRDefault="00300723" w:rsidP="00CD76CE">
      <w:pPr>
        <w:numPr>
          <w:ilvl w:val="0"/>
          <w:numId w:val="11"/>
        </w:numPr>
        <w:spacing w:line="360" w:lineRule="auto"/>
        <w:ind w:left="709" w:right="49" w:hanging="283"/>
        <w:jc w:val="both"/>
        <w:rPr>
          <w:rFonts w:cs="Times New Roman"/>
          <w:szCs w:val="24"/>
        </w:rPr>
      </w:pPr>
      <w:r w:rsidRPr="009755D1">
        <w:rPr>
          <w:rFonts w:cs="Times New Roman"/>
          <w:szCs w:val="24"/>
        </w:rPr>
        <w:t>Ley del Sistema de Ahorro para Pensiones, Decreto No. 927, Publicada en Diario Oficial No. 243, Tomo No. 333, del 23 de diciembre de 1996</w:t>
      </w:r>
    </w:p>
    <w:p w14:paraId="64073065" w14:textId="7884F1C8" w:rsidR="009755D1" w:rsidRPr="00CD76CE" w:rsidRDefault="00300723" w:rsidP="00CD76CE">
      <w:pPr>
        <w:numPr>
          <w:ilvl w:val="0"/>
          <w:numId w:val="11"/>
        </w:numPr>
        <w:spacing w:line="360" w:lineRule="auto"/>
        <w:ind w:left="709" w:right="49" w:hanging="283"/>
        <w:jc w:val="both"/>
        <w:rPr>
          <w:rFonts w:cs="Times New Roman"/>
          <w:szCs w:val="24"/>
        </w:rPr>
      </w:pPr>
      <w:r w:rsidRPr="009755D1">
        <w:rPr>
          <w:rFonts w:cs="Times New Roman"/>
          <w:szCs w:val="24"/>
        </w:rPr>
        <w:t>Ley General de Educación, Decreto No. 917, Publicada en Diario Oficial No. 242, Tomo No. 333, del 21 de diciembre de 1996</w:t>
      </w:r>
    </w:p>
    <w:p w14:paraId="68C0DEA7" w14:textId="77777777" w:rsidR="00300723" w:rsidRPr="009755D1" w:rsidRDefault="00300723" w:rsidP="007E7E2C">
      <w:pPr>
        <w:numPr>
          <w:ilvl w:val="0"/>
          <w:numId w:val="11"/>
        </w:numPr>
        <w:spacing w:line="360" w:lineRule="auto"/>
        <w:ind w:left="709" w:right="49" w:hanging="283"/>
        <w:jc w:val="both"/>
        <w:rPr>
          <w:rFonts w:cs="Times New Roman"/>
          <w:szCs w:val="24"/>
        </w:rPr>
      </w:pPr>
      <w:r w:rsidRPr="009755D1">
        <w:rPr>
          <w:rFonts w:cs="Times New Roman"/>
          <w:szCs w:val="24"/>
        </w:rPr>
        <w:t>Reglamento de Gestión en la Prevención de Riesgos en Lugares de Trabajo, Según Decreto 89, Publicado en el Diario Oficial No. 78, T. 395, del 30 de abril de 2012</w:t>
      </w:r>
    </w:p>
    <w:p w14:paraId="5D687009" w14:textId="1CED13F8" w:rsidR="00300723" w:rsidRPr="009755D1" w:rsidRDefault="00300723" w:rsidP="00300723">
      <w:pPr>
        <w:rPr>
          <w:rFonts w:cs="Times New Roman"/>
          <w:szCs w:val="24"/>
        </w:rPr>
      </w:pPr>
    </w:p>
    <w:p w14:paraId="0A9EE1C3" w14:textId="77777777" w:rsidR="00300723" w:rsidRPr="009755D1" w:rsidRDefault="00300723" w:rsidP="00300723">
      <w:pPr>
        <w:tabs>
          <w:tab w:val="left" w:pos="6480"/>
        </w:tabs>
        <w:ind w:firstLine="426"/>
        <w:rPr>
          <w:rFonts w:cs="Times New Roman"/>
          <w:b/>
          <w:bCs/>
          <w:szCs w:val="24"/>
        </w:rPr>
      </w:pPr>
      <w:r w:rsidRPr="009755D1">
        <w:rPr>
          <w:rFonts w:cs="Times New Roman"/>
          <w:b/>
          <w:bCs/>
          <w:szCs w:val="24"/>
        </w:rPr>
        <w:t>Trabajos de graduación:</w:t>
      </w:r>
    </w:p>
    <w:p w14:paraId="0C47BD2D" w14:textId="77777777" w:rsidR="00300723" w:rsidRPr="009755D1" w:rsidRDefault="00300723" w:rsidP="007E7E2C">
      <w:pPr>
        <w:numPr>
          <w:ilvl w:val="0"/>
          <w:numId w:val="12"/>
        </w:numPr>
        <w:tabs>
          <w:tab w:val="left" w:pos="6480"/>
        </w:tabs>
        <w:spacing w:line="360" w:lineRule="auto"/>
        <w:jc w:val="both"/>
        <w:rPr>
          <w:rFonts w:cs="Times New Roman"/>
          <w:szCs w:val="24"/>
        </w:rPr>
      </w:pPr>
      <w:r w:rsidRPr="009755D1">
        <w:rPr>
          <w:rFonts w:cs="Times New Roman"/>
          <w:szCs w:val="24"/>
        </w:rPr>
        <w:t>Alvarenga Hernández, Allison Eunice, De la O Serrano, Karla Maritza, Guzmán Miranda,2019,"Programa de gestión de la seguridad y salud ocupacional para la prevención de riesgos en el Parque Zoológico Nacional de El Salvador, localizado en la Ciudad de San Salvador", Tesis para optar a la Licenciatura de Administración de Empresas, Universidad de El Salvador, Ciudad Universitaria</w:t>
      </w:r>
    </w:p>
    <w:p w14:paraId="373117D4" w14:textId="77777777" w:rsidR="00300723" w:rsidRPr="009755D1" w:rsidRDefault="00300723" w:rsidP="00300723">
      <w:pPr>
        <w:tabs>
          <w:tab w:val="left" w:pos="6480"/>
        </w:tabs>
        <w:ind w:firstLine="426"/>
        <w:rPr>
          <w:rFonts w:cs="Times New Roman"/>
          <w:b/>
          <w:bCs/>
          <w:szCs w:val="24"/>
        </w:rPr>
      </w:pPr>
      <w:r w:rsidRPr="009755D1">
        <w:rPr>
          <w:rFonts w:cs="Times New Roman"/>
          <w:b/>
          <w:bCs/>
          <w:szCs w:val="24"/>
        </w:rPr>
        <w:t>Páginas Web:</w:t>
      </w:r>
    </w:p>
    <w:p w14:paraId="539CD7EA" w14:textId="7AC0A986" w:rsidR="00300723" w:rsidRPr="00014795" w:rsidRDefault="00300723" w:rsidP="007E7E2C">
      <w:pPr>
        <w:numPr>
          <w:ilvl w:val="0"/>
          <w:numId w:val="12"/>
        </w:numPr>
        <w:spacing w:after="0"/>
        <w:jc w:val="both"/>
        <w:rPr>
          <w:rFonts w:cs="Times New Roman"/>
          <w:szCs w:val="24"/>
        </w:rPr>
      </w:pPr>
      <w:r w:rsidRPr="00014795">
        <w:rPr>
          <w:rFonts w:cs="Times New Roman"/>
          <w:szCs w:val="24"/>
        </w:rPr>
        <w:t>ORGANIZACIÓN INTERNACIONAL DEL TRABAJO (OIT), “La salud y la seguridad en el trabajo,</w:t>
      </w:r>
      <w:r w:rsidR="00014795">
        <w:rPr>
          <w:rFonts w:cs="Times New Roman"/>
          <w:szCs w:val="24"/>
        </w:rPr>
        <w:t xml:space="preserve"> </w:t>
      </w:r>
      <w:r w:rsidRPr="00014795">
        <w:rPr>
          <w:rFonts w:cs="Times New Roman"/>
          <w:szCs w:val="24"/>
        </w:rPr>
        <w:t>Principios básicos de la ergonomía”</w:t>
      </w:r>
    </w:p>
    <w:p w14:paraId="431411B0" w14:textId="77777777" w:rsidR="00300723" w:rsidRPr="009755D1" w:rsidRDefault="00C27CB6" w:rsidP="00300723">
      <w:pPr>
        <w:ind w:left="709"/>
        <w:jc w:val="both"/>
        <w:rPr>
          <w:rFonts w:cs="Times New Roman"/>
          <w:szCs w:val="24"/>
        </w:rPr>
      </w:pPr>
      <w:hyperlink r:id="rId51" w:history="1">
        <w:r w:rsidR="00300723" w:rsidRPr="009755D1">
          <w:rPr>
            <w:rFonts w:cs="Times New Roman"/>
            <w:szCs w:val="24"/>
          </w:rPr>
          <w:t>https://training.itcilo.org/actrav_cdrom2/es/osh/ergo/ergonomi.htm</w:t>
        </w:r>
      </w:hyperlink>
    </w:p>
    <w:p w14:paraId="73F75311" w14:textId="77777777" w:rsidR="00300723" w:rsidRPr="009755D1" w:rsidRDefault="00300723" w:rsidP="00300723">
      <w:pPr>
        <w:rPr>
          <w:rFonts w:cs="Times New Roman"/>
          <w:szCs w:val="24"/>
        </w:rPr>
      </w:pPr>
    </w:p>
    <w:p w14:paraId="793F9650" w14:textId="77777777" w:rsidR="00300723" w:rsidRPr="009755D1" w:rsidRDefault="00300723" w:rsidP="00300723">
      <w:pPr>
        <w:ind w:firstLine="426"/>
        <w:rPr>
          <w:rFonts w:cs="Times New Roman"/>
          <w:b/>
          <w:bCs/>
          <w:szCs w:val="24"/>
        </w:rPr>
      </w:pPr>
      <w:r w:rsidRPr="009755D1">
        <w:rPr>
          <w:rFonts w:cs="Times New Roman"/>
          <w:b/>
          <w:bCs/>
          <w:szCs w:val="24"/>
        </w:rPr>
        <w:t>Artículo:</w:t>
      </w:r>
    </w:p>
    <w:p w14:paraId="08EF301C" w14:textId="2203E6F3" w:rsidR="00300723" w:rsidRPr="00014795" w:rsidRDefault="00014795" w:rsidP="007E7E2C">
      <w:pPr>
        <w:numPr>
          <w:ilvl w:val="0"/>
          <w:numId w:val="12"/>
        </w:numPr>
        <w:rPr>
          <w:rFonts w:cs="Times New Roman"/>
          <w:b/>
          <w:bCs/>
          <w:szCs w:val="24"/>
        </w:rPr>
      </w:pPr>
      <w:r w:rsidRPr="00014795">
        <w:rPr>
          <w:rFonts w:cs="Times New Roman"/>
          <w:szCs w:val="24"/>
        </w:rPr>
        <w:t>SCIELO.ORG.MX,</w:t>
      </w:r>
      <w:r w:rsidR="00300723" w:rsidRPr="00014795">
        <w:rPr>
          <w:rFonts w:cs="Times New Roman"/>
          <w:szCs w:val="24"/>
        </w:rPr>
        <w:t xml:space="preserve"> Cortés Rojas, Juan Luis “El estrés docente en tiempos de pandemia”, fecha de publicación 26 de marzo de 2021, fecha de consulta 06 de julio de 2021</w:t>
      </w:r>
    </w:p>
    <w:p w14:paraId="5BA63CEF" w14:textId="293393C5" w:rsidR="00300723" w:rsidRPr="009755D1" w:rsidRDefault="00C27CB6" w:rsidP="00014795">
      <w:pPr>
        <w:spacing w:line="360" w:lineRule="auto"/>
        <w:ind w:left="709"/>
        <w:jc w:val="both"/>
        <w:rPr>
          <w:rFonts w:cs="Times New Roman"/>
          <w:szCs w:val="24"/>
        </w:rPr>
      </w:pPr>
      <w:hyperlink r:id="rId52" w:history="1">
        <w:r w:rsidR="00300723" w:rsidRPr="009755D1">
          <w:rPr>
            <w:rFonts w:cs="Times New Roman"/>
            <w:szCs w:val="24"/>
          </w:rPr>
          <w:t>http://www.scielo.org.mx/scielo.php?pid=S2007-78902021000300006&amp;script=sci_arttext</w:t>
        </w:r>
      </w:hyperlink>
    </w:p>
    <w:p w14:paraId="137C80A2" w14:textId="77777777" w:rsidR="00300723" w:rsidRPr="00014795" w:rsidRDefault="00300723" w:rsidP="007E7E2C">
      <w:pPr>
        <w:numPr>
          <w:ilvl w:val="0"/>
          <w:numId w:val="12"/>
        </w:numPr>
        <w:spacing w:line="360" w:lineRule="auto"/>
        <w:jc w:val="both"/>
        <w:rPr>
          <w:rFonts w:cs="Times New Roman"/>
          <w:szCs w:val="24"/>
        </w:rPr>
      </w:pPr>
      <w:r w:rsidRPr="00014795">
        <w:rPr>
          <w:rFonts w:cs="Times New Roman"/>
          <w:szCs w:val="24"/>
        </w:rPr>
        <w:t>DEPARTAMENTO DE ESTADÍSTICA OIT-ILOSTAT</w:t>
      </w:r>
    </w:p>
    <w:p w14:paraId="2A5F783B" w14:textId="77777777" w:rsidR="00300723" w:rsidRPr="009755D1" w:rsidRDefault="00300723" w:rsidP="00300723">
      <w:pPr>
        <w:spacing w:line="360" w:lineRule="auto"/>
        <w:ind w:left="709"/>
        <w:jc w:val="both"/>
        <w:rPr>
          <w:rFonts w:cs="Times New Roman"/>
          <w:szCs w:val="24"/>
        </w:rPr>
      </w:pPr>
      <w:r w:rsidRPr="009755D1">
        <w:rPr>
          <w:rFonts w:cs="Times New Roman"/>
          <w:szCs w:val="24"/>
        </w:rPr>
        <w:t>Gammarano, Rosina, “COVID-19, el nuevo significado de la seguridad y la salud en el trabajo”, fecha de publicación 30 de abril de 2020, fecha de consulta 10 de julio de 2021</w:t>
      </w:r>
    </w:p>
    <w:p w14:paraId="0F02D888" w14:textId="5B884375" w:rsidR="004F5787" w:rsidRDefault="00C27CB6" w:rsidP="00BB3CE0">
      <w:pPr>
        <w:spacing w:line="360" w:lineRule="auto"/>
        <w:ind w:left="709"/>
        <w:jc w:val="both"/>
        <w:rPr>
          <w:rFonts w:cs="Times New Roman"/>
          <w:szCs w:val="24"/>
        </w:rPr>
      </w:pPr>
      <w:hyperlink r:id="rId53" w:history="1">
        <w:r w:rsidR="00300723" w:rsidRPr="009755D1">
          <w:rPr>
            <w:rFonts w:cs="Times New Roman"/>
            <w:szCs w:val="24"/>
          </w:rPr>
          <w:t>https://ilostat.ilo.org/es/covid-19-and-the-new-meaning-of-safety-and-health-at-work/</w:t>
        </w:r>
      </w:hyperlink>
    </w:p>
    <w:p w14:paraId="1590C842" w14:textId="77777777" w:rsidR="00BB3CE0" w:rsidRPr="00BB3CE0" w:rsidRDefault="00BB3CE0" w:rsidP="00BB3CE0">
      <w:pPr>
        <w:spacing w:line="360" w:lineRule="auto"/>
        <w:ind w:left="709"/>
        <w:jc w:val="both"/>
        <w:rPr>
          <w:rFonts w:cs="Times New Roman"/>
          <w:szCs w:val="24"/>
        </w:rPr>
      </w:pPr>
    </w:p>
    <w:p w14:paraId="665FC122" w14:textId="77777777" w:rsidR="00BB3CE0" w:rsidRDefault="00BB3CE0" w:rsidP="00BB3CE0"/>
    <w:p w14:paraId="3354B9D5" w14:textId="77777777" w:rsidR="00B10905" w:rsidRPr="00B10905" w:rsidRDefault="00B10905" w:rsidP="00B10905"/>
    <w:p w14:paraId="00EA856F" w14:textId="77777777" w:rsidR="00B10905" w:rsidRPr="00B10905" w:rsidRDefault="00B10905" w:rsidP="00B10905"/>
    <w:p w14:paraId="65D922C0" w14:textId="77777777" w:rsidR="00B10905" w:rsidRPr="00B10905" w:rsidRDefault="00B10905" w:rsidP="00B10905"/>
    <w:p w14:paraId="31207BB9" w14:textId="6C57DD6F" w:rsidR="00B10905" w:rsidRPr="00B10905" w:rsidRDefault="00B10905" w:rsidP="00B10905"/>
    <w:p w14:paraId="4E8F1352" w14:textId="77777777" w:rsidR="00B10905" w:rsidRPr="00B10905" w:rsidRDefault="00B10905" w:rsidP="00B10905"/>
    <w:p w14:paraId="28D8CB0D" w14:textId="77777777" w:rsidR="00B10905" w:rsidRPr="00B10905" w:rsidRDefault="00B10905" w:rsidP="00B10905"/>
    <w:p w14:paraId="36E3C4DB" w14:textId="5273FD93" w:rsidR="00B10905" w:rsidRPr="00B10905" w:rsidRDefault="00B10905" w:rsidP="00B10905"/>
    <w:p w14:paraId="3DEEC59E" w14:textId="3520E620" w:rsidR="00B10905" w:rsidRPr="00B10905" w:rsidRDefault="00B10905" w:rsidP="00B10905"/>
    <w:p w14:paraId="43AB2C39" w14:textId="77777777" w:rsidR="00B10905" w:rsidRPr="00B10905" w:rsidRDefault="00B10905" w:rsidP="00B10905"/>
    <w:p w14:paraId="3BEDC552" w14:textId="55B232ED" w:rsidR="00B10905" w:rsidRDefault="00B10905" w:rsidP="00B10905">
      <w:pPr>
        <w:tabs>
          <w:tab w:val="left" w:pos="7416"/>
        </w:tabs>
        <w:jc w:val="right"/>
      </w:pPr>
    </w:p>
    <w:p w14:paraId="419F15E7" w14:textId="77777777" w:rsidR="00B10905" w:rsidRDefault="00B10905" w:rsidP="00B10905">
      <w:pPr>
        <w:tabs>
          <w:tab w:val="left" w:pos="7416"/>
        </w:tabs>
        <w:jc w:val="right"/>
      </w:pPr>
    </w:p>
    <w:p w14:paraId="292D2B27" w14:textId="77777777" w:rsidR="00B10905" w:rsidRDefault="00B10905" w:rsidP="00B10905">
      <w:pPr>
        <w:tabs>
          <w:tab w:val="left" w:pos="7416"/>
        </w:tabs>
        <w:jc w:val="right"/>
      </w:pPr>
    </w:p>
    <w:p w14:paraId="764EEFDE" w14:textId="77777777" w:rsidR="00B10905" w:rsidRDefault="00B10905" w:rsidP="00B10905">
      <w:pPr>
        <w:tabs>
          <w:tab w:val="left" w:pos="7416"/>
        </w:tabs>
        <w:jc w:val="right"/>
      </w:pPr>
    </w:p>
    <w:p w14:paraId="56716501" w14:textId="77777777" w:rsidR="00B10905" w:rsidRPr="0083286A" w:rsidRDefault="00B10905" w:rsidP="0083286A">
      <w:pPr>
        <w:pStyle w:val="Ttulo1"/>
        <w:jc w:val="center"/>
        <w:rPr>
          <w:rFonts w:ascii="Times New Roman" w:hAnsi="Times New Roman" w:cs="Times New Roman"/>
          <w:b/>
          <w:bCs/>
          <w:color w:val="auto"/>
          <w:sz w:val="80"/>
          <w:szCs w:val="80"/>
        </w:rPr>
      </w:pPr>
      <w:bookmarkStart w:id="3247" w:name="_Toc97123229"/>
      <w:r w:rsidRPr="0083286A">
        <w:rPr>
          <w:rFonts w:ascii="Times New Roman" w:hAnsi="Times New Roman" w:cs="Times New Roman"/>
          <w:b/>
          <w:bCs/>
          <w:color w:val="auto"/>
          <w:sz w:val="80"/>
          <w:szCs w:val="80"/>
        </w:rPr>
        <w:t>ANEXOS</w:t>
      </w:r>
      <w:bookmarkEnd w:id="3247"/>
    </w:p>
    <w:p w14:paraId="505F0789" w14:textId="77777777" w:rsidR="00B10905" w:rsidRDefault="00B10905" w:rsidP="00B10905">
      <w:pPr>
        <w:tabs>
          <w:tab w:val="left" w:pos="7416"/>
        </w:tabs>
        <w:jc w:val="center"/>
      </w:pPr>
    </w:p>
    <w:p w14:paraId="64BA2221" w14:textId="77777777" w:rsidR="00B10905" w:rsidRDefault="00B10905" w:rsidP="00B10905">
      <w:pPr>
        <w:tabs>
          <w:tab w:val="left" w:pos="7416"/>
        </w:tabs>
        <w:jc w:val="right"/>
      </w:pPr>
    </w:p>
    <w:p w14:paraId="7673CB9F" w14:textId="77777777" w:rsidR="00B10905" w:rsidRDefault="00B10905" w:rsidP="00B10905">
      <w:pPr>
        <w:tabs>
          <w:tab w:val="left" w:pos="7416"/>
        </w:tabs>
        <w:jc w:val="right"/>
      </w:pPr>
    </w:p>
    <w:p w14:paraId="5E09AB51" w14:textId="77777777" w:rsidR="00B10905" w:rsidRDefault="00B10905" w:rsidP="00B10905">
      <w:pPr>
        <w:tabs>
          <w:tab w:val="left" w:pos="7416"/>
        </w:tabs>
        <w:jc w:val="right"/>
      </w:pPr>
    </w:p>
    <w:p w14:paraId="5FD394E4" w14:textId="77777777" w:rsidR="00B10905" w:rsidRDefault="00B10905" w:rsidP="00B10905">
      <w:pPr>
        <w:tabs>
          <w:tab w:val="left" w:pos="7416"/>
        </w:tabs>
        <w:jc w:val="right"/>
      </w:pPr>
    </w:p>
    <w:p w14:paraId="53A634C0" w14:textId="77777777" w:rsidR="00B10905" w:rsidRDefault="00B10905" w:rsidP="00B10905">
      <w:pPr>
        <w:tabs>
          <w:tab w:val="left" w:pos="7416"/>
        </w:tabs>
        <w:jc w:val="right"/>
      </w:pPr>
    </w:p>
    <w:p w14:paraId="5396F6D9" w14:textId="77777777" w:rsidR="00B10905" w:rsidRDefault="00B10905" w:rsidP="00B10905">
      <w:pPr>
        <w:tabs>
          <w:tab w:val="left" w:pos="7416"/>
        </w:tabs>
        <w:jc w:val="right"/>
      </w:pPr>
    </w:p>
    <w:p w14:paraId="560880AA" w14:textId="77777777" w:rsidR="00B10905" w:rsidRDefault="00B10905" w:rsidP="00B10905">
      <w:pPr>
        <w:tabs>
          <w:tab w:val="left" w:pos="7416"/>
        </w:tabs>
        <w:jc w:val="right"/>
      </w:pPr>
    </w:p>
    <w:p w14:paraId="7C0FC06E" w14:textId="77777777" w:rsidR="00B10905" w:rsidRDefault="00B10905" w:rsidP="00B10905">
      <w:pPr>
        <w:tabs>
          <w:tab w:val="left" w:pos="7416"/>
        </w:tabs>
        <w:jc w:val="right"/>
      </w:pPr>
    </w:p>
    <w:p w14:paraId="1F31FEDD" w14:textId="77777777" w:rsidR="00B10905" w:rsidRDefault="00B10905" w:rsidP="00B10905">
      <w:pPr>
        <w:tabs>
          <w:tab w:val="left" w:pos="7416"/>
        </w:tabs>
        <w:jc w:val="right"/>
      </w:pPr>
    </w:p>
    <w:p w14:paraId="3594CC39" w14:textId="77777777" w:rsidR="00B10905" w:rsidRDefault="00B10905" w:rsidP="00B10905">
      <w:pPr>
        <w:tabs>
          <w:tab w:val="left" w:pos="7416"/>
        </w:tabs>
        <w:jc w:val="right"/>
      </w:pPr>
    </w:p>
    <w:p w14:paraId="3BBCD43C" w14:textId="77777777" w:rsidR="00B10905" w:rsidRDefault="00B10905" w:rsidP="00B10905">
      <w:pPr>
        <w:tabs>
          <w:tab w:val="left" w:pos="7416"/>
        </w:tabs>
        <w:jc w:val="right"/>
      </w:pPr>
    </w:p>
    <w:p w14:paraId="2E82A6DC" w14:textId="77777777" w:rsidR="00B10905" w:rsidRDefault="00B10905" w:rsidP="00B10905">
      <w:pPr>
        <w:tabs>
          <w:tab w:val="left" w:pos="7416"/>
        </w:tabs>
        <w:jc w:val="right"/>
        <w:sectPr w:rsidR="00B10905" w:rsidSect="00466FA3">
          <w:pgSz w:w="12240" w:h="15840" w:code="1"/>
          <w:pgMar w:top="1418" w:right="1418" w:bottom="1418" w:left="2268" w:header="709" w:footer="709" w:gutter="0"/>
          <w:cols w:space="708"/>
          <w:docGrid w:linePitch="360"/>
        </w:sectPr>
      </w:pPr>
    </w:p>
    <w:p w14:paraId="53CE8A56" w14:textId="6FE9639D" w:rsidR="00B10905" w:rsidRDefault="00B10905" w:rsidP="00B10905">
      <w:pPr>
        <w:tabs>
          <w:tab w:val="left" w:pos="7416"/>
        </w:tabs>
        <w:jc w:val="right"/>
      </w:pPr>
    </w:p>
    <w:p w14:paraId="30618321" w14:textId="13E241EA" w:rsidR="0083286A" w:rsidRPr="00CD7D15" w:rsidRDefault="0083286A" w:rsidP="00CD7D15">
      <w:pPr>
        <w:tabs>
          <w:tab w:val="left" w:pos="7416"/>
        </w:tabs>
        <w:jc w:val="center"/>
        <w:rPr>
          <w:b/>
          <w:bCs/>
        </w:rPr>
      </w:pPr>
      <w:r w:rsidRPr="00CD7D15">
        <w:rPr>
          <w:b/>
          <w:bCs/>
        </w:rPr>
        <w:t xml:space="preserve">ANEXO </w:t>
      </w:r>
      <w:r w:rsidR="00CD7D15" w:rsidRPr="00CD7D15">
        <w:rPr>
          <w:b/>
          <w:bCs/>
        </w:rPr>
        <w:t xml:space="preserve">1: </w:t>
      </w:r>
      <w:r w:rsidR="002117A7" w:rsidRPr="00CD7D15">
        <w:rPr>
          <w:b/>
          <w:bCs/>
        </w:rPr>
        <w:t xml:space="preserve">FORMULARIO DE </w:t>
      </w:r>
      <w:r w:rsidR="00CD7D15" w:rsidRPr="00CD7D15">
        <w:rPr>
          <w:b/>
          <w:bCs/>
        </w:rPr>
        <w:t>IDENTIFICACION DE RIESGO Y RIESGOS ASOCIADOS POR PUESTOS DE TRABAJO</w:t>
      </w:r>
    </w:p>
    <w:p w14:paraId="1B19CBF6" w14:textId="679F6F8D" w:rsidR="00B10905" w:rsidRDefault="00B10905" w:rsidP="00B10905">
      <w:pPr>
        <w:tabs>
          <w:tab w:val="left" w:pos="7416"/>
        </w:tabs>
        <w:jc w:val="right"/>
      </w:pPr>
      <w:r w:rsidRPr="00031ECB">
        <w:rPr>
          <w:noProof/>
          <w:lang w:eastAsia="es-ES"/>
        </w:rPr>
        <w:drawing>
          <wp:anchor distT="0" distB="0" distL="114300" distR="114300" simplePos="0" relativeHeight="251552256" behindDoc="0" locked="0" layoutInCell="1" allowOverlap="1" wp14:anchorId="71659133" wp14:editId="29A891AC">
            <wp:simplePos x="0" y="0"/>
            <wp:positionH relativeFrom="column">
              <wp:posOffset>-190500</wp:posOffset>
            </wp:positionH>
            <wp:positionV relativeFrom="paragraph">
              <wp:posOffset>73660</wp:posOffset>
            </wp:positionV>
            <wp:extent cx="5219700" cy="7106920"/>
            <wp:effectExtent l="0" t="0" r="0" b="0"/>
            <wp:wrapNone/>
            <wp:docPr id="248" name="Imagen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219700" cy="71069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A08D80" w14:textId="0C5628C6" w:rsidR="00B10905" w:rsidRDefault="00B10905" w:rsidP="00B10905">
      <w:pPr>
        <w:tabs>
          <w:tab w:val="left" w:pos="7416"/>
        </w:tabs>
        <w:jc w:val="right"/>
      </w:pPr>
    </w:p>
    <w:p w14:paraId="595D0315" w14:textId="7D65F457" w:rsidR="00B10905" w:rsidRPr="00B10905" w:rsidRDefault="00B10905" w:rsidP="00B10905">
      <w:pPr>
        <w:tabs>
          <w:tab w:val="left" w:pos="7416"/>
        </w:tabs>
        <w:jc w:val="right"/>
      </w:pPr>
    </w:p>
    <w:p w14:paraId="02812E4A" w14:textId="3ACD6F86" w:rsidR="00BB3CE0" w:rsidRDefault="00BB3CE0" w:rsidP="00BB3CE0"/>
    <w:p w14:paraId="3C25A243" w14:textId="77777777" w:rsidR="00B10905" w:rsidRPr="00B10905" w:rsidRDefault="00B10905" w:rsidP="00B10905"/>
    <w:p w14:paraId="4D095F4A" w14:textId="77777777" w:rsidR="00B10905" w:rsidRPr="00B10905" w:rsidRDefault="00B10905" w:rsidP="00B10905"/>
    <w:p w14:paraId="4C68EA4E" w14:textId="77777777" w:rsidR="00B10905" w:rsidRPr="00B10905" w:rsidRDefault="00B10905" w:rsidP="00B10905"/>
    <w:p w14:paraId="2147E443" w14:textId="77777777" w:rsidR="00B10905" w:rsidRPr="00B10905" w:rsidRDefault="00B10905" w:rsidP="00B10905"/>
    <w:p w14:paraId="2667AC63" w14:textId="77777777" w:rsidR="00B10905" w:rsidRPr="00B10905" w:rsidRDefault="00B10905" w:rsidP="00B10905"/>
    <w:p w14:paraId="15121576" w14:textId="77777777" w:rsidR="00B10905" w:rsidRPr="00B10905" w:rsidRDefault="00B10905" w:rsidP="00B10905"/>
    <w:p w14:paraId="06FB9D4D" w14:textId="77777777" w:rsidR="00B10905" w:rsidRPr="00B10905" w:rsidRDefault="00B10905" w:rsidP="00B10905"/>
    <w:p w14:paraId="6CA284C2" w14:textId="77777777" w:rsidR="00B10905" w:rsidRPr="00B10905" w:rsidRDefault="00B10905" w:rsidP="00B10905"/>
    <w:p w14:paraId="7996A50F" w14:textId="77777777" w:rsidR="00B10905" w:rsidRPr="00B10905" w:rsidRDefault="00B10905" w:rsidP="00B10905"/>
    <w:p w14:paraId="7E55DAA6" w14:textId="77777777" w:rsidR="00B10905" w:rsidRPr="00B10905" w:rsidRDefault="00B10905" w:rsidP="00B10905"/>
    <w:p w14:paraId="4FAB007D" w14:textId="77777777" w:rsidR="00B10905" w:rsidRPr="00B10905" w:rsidRDefault="00B10905" w:rsidP="00B10905"/>
    <w:p w14:paraId="730D1D1E" w14:textId="77777777" w:rsidR="00B10905" w:rsidRPr="00B10905" w:rsidRDefault="00B10905" w:rsidP="00B10905"/>
    <w:p w14:paraId="2C4609DF" w14:textId="77777777" w:rsidR="00B10905" w:rsidRPr="00B10905" w:rsidRDefault="00B10905" w:rsidP="00B10905"/>
    <w:p w14:paraId="0585BB17" w14:textId="77777777" w:rsidR="00B10905" w:rsidRPr="00B10905" w:rsidRDefault="00B10905" w:rsidP="00B10905"/>
    <w:p w14:paraId="6B382551" w14:textId="77777777" w:rsidR="00B10905" w:rsidRPr="00B10905" w:rsidRDefault="00B10905" w:rsidP="00B10905"/>
    <w:p w14:paraId="69329503" w14:textId="77777777" w:rsidR="00B10905" w:rsidRDefault="00B10905" w:rsidP="00B10905"/>
    <w:p w14:paraId="0840C461" w14:textId="77777777" w:rsidR="00B10905" w:rsidRDefault="00B10905" w:rsidP="00B10905"/>
    <w:p w14:paraId="09546DB2" w14:textId="77777777" w:rsidR="00B10905" w:rsidRDefault="00B10905" w:rsidP="00B10905">
      <w:pPr>
        <w:jc w:val="right"/>
      </w:pPr>
    </w:p>
    <w:p w14:paraId="4B880A11" w14:textId="77777777" w:rsidR="00B10905" w:rsidRDefault="00B10905" w:rsidP="00B10905">
      <w:pPr>
        <w:jc w:val="right"/>
      </w:pPr>
    </w:p>
    <w:p w14:paraId="6F624BF0" w14:textId="77777777" w:rsidR="00B10905" w:rsidRDefault="00B10905" w:rsidP="00B10905">
      <w:pPr>
        <w:jc w:val="right"/>
      </w:pPr>
    </w:p>
    <w:p w14:paraId="37E2711E" w14:textId="77777777" w:rsidR="00B10905" w:rsidRDefault="00B10905" w:rsidP="00B10905">
      <w:pPr>
        <w:jc w:val="right"/>
      </w:pPr>
    </w:p>
    <w:p w14:paraId="5FB2815C" w14:textId="77777777" w:rsidR="00B10905" w:rsidRDefault="00B10905" w:rsidP="00B10905">
      <w:pPr>
        <w:jc w:val="right"/>
      </w:pPr>
    </w:p>
    <w:p w14:paraId="133ABD70" w14:textId="77777777" w:rsidR="00B10905" w:rsidRDefault="00B10905" w:rsidP="00B10905">
      <w:pPr>
        <w:jc w:val="right"/>
      </w:pPr>
    </w:p>
    <w:p w14:paraId="494E0710" w14:textId="4A5BB259" w:rsidR="00B10905" w:rsidRPr="00055EA9" w:rsidRDefault="00055EA9" w:rsidP="00055EA9">
      <w:pPr>
        <w:tabs>
          <w:tab w:val="left" w:pos="7416"/>
        </w:tabs>
        <w:jc w:val="center"/>
        <w:rPr>
          <w:b/>
          <w:bCs/>
        </w:rPr>
      </w:pPr>
      <w:r w:rsidRPr="00CD7D15">
        <w:rPr>
          <w:b/>
          <w:bCs/>
        </w:rPr>
        <w:t xml:space="preserve">ANEXO </w:t>
      </w:r>
      <w:r>
        <w:rPr>
          <w:b/>
          <w:bCs/>
        </w:rPr>
        <w:t>2</w:t>
      </w:r>
      <w:r w:rsidRPr="00CD7D15">
        <w:rPr>
          <w:b/>
          <w:bCs/>
        </w:rPr>
        <w:t xml:space="preserve">: </w:t>
      </w:r>
      <w:r w:rsidR="00A213E0">
        <w:rPr>
          <w:b/>
          <w:bCs/>
        </w:rPr>
        <w:t>IDENTIFICACIÓN DE RIESGOS ASOCIADOS POR PUESTOS DE TRABAJO</w:t>
      </w:r>
    </w:p>
    <w:p w14:paraId="30D986CE" w14:textId="402FFEFE" w:rsidR="00BB3CE0" w:rsidRDefault="00BB3CE0" w:rsidP="00BB3CE0">
      <w:r>
        <w:rPr>
          <w:noProof/>
          <w:lang w:eastAsia="es-ES"/>
        </w:rPr>
        <w:drawing>
          <wp:inline distT="0" distB="0" distL="0" distR="0" wp14:anchorId="35A9C63C" wp14:editId="7862FD2C">
            <wp:extent cx="5219700" cy="6997700"/>
            <wp:effectExtent l="0" t="0" r="0" b="0"/>
            <wp:docPr id="249" name="Imagen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219700" cy="6997700"/>
                    </a:xfrm>
                    <a:prstGeom prst="rect">
                      <a:avLst/>
                    </a:prstGeom>
                  </pic:spPr>
                </pic:pic>
              </a:graphicData>
            </a:graphic>
          </wp:inline>
        </w:drawing>
      </w:r>
    </w:p>
    <w:p w14:paraId="24154FFA" w14:textId="50349EFC" w:rsidR="00BB3CE0" w:rsidRDefault="00BB3CE0" w:rsidP="00BB3CE0"/>
    <w:p w14:paraId="60A9EAB5" w14:textId="77777777" w:rsidR="00BB3CE0" w:rsidRDefault="00BB3CE0" w:rsidP="00BB3CE0"/>
    <w:p w14:paraId="719E0721" w14:textId="2D8FBB54" w:rsidR="00BB3CE0" w:rsidRDefault="006A6306" w:rsidP="00BB3CE0">
      <w:r>
        <w:rPr>
          <w:noProof/>
          <w:lang w:eastAsia="es-ES"/>
        </w:rPr>
        <mc:AlternateContent>
          <mc:Choice Requires="wpg">
            <w:drawing>
              <wp:anchor distT="0" distB="0" distL="114300" distR="114300" simplePos="0" relativeHeight="251539968" behindDoc="0" locked="0" layoutInCell="1" allowOverlap="1" wp14:anchorId="761D11CA" wp14:editId="7AAF2E4A">
                <wp:simplePos x="0" y="0"/>
                <wp:positionH relativeFrom="column">
                  <wp:posOffset>191135</wp:posOffset>
                </wp:positionH>
                <wp:positionV relativeFrom="paragraph">
                  <wp:posOffset>184150</wp:posOffset>
                </wp:positionV>
                <wp:extent cx="4800600" cy="8121650"/>
                <wp:effectExtent l="0" t="0" r="0" b="0"/>
                <wp:wrapNone/>
                <wp:docPr id="360" name="Grupo 3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00600" cy="8121650"/>
                          <a:chOff x="0" y="0"/>
                          <a:chExt cx="5000625" cy="8304530"/>
                        </a:xfrm>
                      </wpg:grpSpPr>
                      <pic:pic xmlns:pic="http://schemas.openxmlformats.org/drawingml/2006/picture">
                        <pic:nvPicPr>
                          <pic:cNvPr id="361" name="Imagen 243" descr="Tabla&#10;&#10;Descripción generada automáticamente"/>
                          <pic:cNvPicPr>
                            <a:picLocks noChangeAspect="1"/>
                          </pic:cNvPicPr>
                        </pic:nvPicPr>
                        <pic:blipFill rotWithShape="1">
                          <a:blip r:embed="rId56"/>
                          <a:srcRect l="959" t="5174" r="1133"/>
                          <a:stretch/>
                        </pic:blipFill>
                        <pic:spPr bwMode="auto">
                          <a:xfrm>
                            <a:off x="0" y="5440680"/>
                            <a:ext cx="4965065" cy="2863850"/>
                          </a:xfrm>
                          <a:prstGeom prst="rect">
                            <a:avLst/>
                          </a:prstGeom>
                          <a:ln>
                            <a:noFill/>
                          </a:ln>
                        </pic:spPr>
                      </pic:pic>
                      <pic:pic xmlns:pic="http://schemas.openxmlformats.org/drawingml/2006/picture">
                        <pic:nvPicPr>
                          <pic:cNvPr id="362" name="Imagen 242" descr="Tabla&#10;&#10;Descripción generada automáticamente"/>
                          <pic:cNvPicPr>
                            <a:picLocks noChangeAspect="1"/>
                          </pic:cNvPicPr>
                        </pic:nvPicPr>
                        <pic:blipFill>
                          <a:blip r:embed="rId57"/>
                          <a:stretch>
                            <a:fillRect/>
                          </a:stretch>
                        </pic:blipFill>
                        <pic:spPr>
                          <a:xfrm>
                            <a:off x="0" y="0"/>
                            <a:ext cx="5000625" cy="544258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EFB4BF3" id="Grupo 360" o:spid="_x0000_s1026" style="position:absolute;margin-left:15.05pt;margin-top:14.5pt;width:378pt;height:639.5pt;z-index:251664384;mso-width-relative:margin;mso-height-relative:margin" coordsize="50006,830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43" o:spid="_x0000_s1027" type="#_x0000_t75" alt="Tabla&#10;&#10;Descripción generada automáticamente" style="position:absolute;top:54406;width:49650;height:286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">
                  <v:imagedata r:id="rId58" o:title="Tabla&#10;&#10;Descripción generada automáticamente" croptop="3391f" cropleft="628f" cropright="743f"/>
                  <v:path arrowok="t"/>
                </v:shape>
                <v:shape id="Imagen 242" o:spid="_x0000_s1028" type="#_x0000_t75" alt="Tabla&#10;&#10;Descripción generada automáticamente" style="position:absolute;width:50006;height:544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">
                  <v:imagedata r:id="rId59" o:title="Tabla&#10;&#10;Descripción generada automáticamente"/>
                  <v:path arrowok="t"/>
                </v:shape>
              </v:group>
            </w:pict>
          </mc:Fallback>
        </mc:AlternateContent>
      </w:r>
    </w:p>
    <w:p w14:paraId="568473F9" w14:textId="670FA443" w:rsidR="00BB3CE0" w:rsidRDefault="00BB3CE0" w:rsidP="00BB3CE0"/>
    <w:p w14:paraId="750224CB" w14:textId="6A560023" w:rsidR="00BB3CE0" w:rsidRDefault="00BB3CE0" w:rsidP="00BB3CE0"/>
    <w:p w14:paraId="6E4A6C9D" w14:textId="6220B223" w:rsidR="00BB3CE0" w:rsidRDefault="00BB3CE0" w:rsidP="00BB3CE0"/>
    <w:p w14:paraId="3835C064" w14:textId="77777777" w:rsidR="00BB3CE0" w:rsidRDefault="00BB3CE0" w:rsidP="00BB3CE0"/>
    <w:p w14:paraId="012291D3" w14:textId="77777777" w:rsidR="00BB3CE0" w:rsidRDefault="00BB3CE0" w:rsidP="00BB3CE0"/>
    <w:p w14:paraId="264108CC" w14:textId="77777777" w:rsidR="00BB3CE0" w:rsidRDefault="00BB3CE0" w:rsidP="00BB3CE0"/>
    <w:p w14:paraId="27FB35FB" w14:textId="77777777" w:rsidR="00BB3CE0" w:rsidRPr="00C47D97" w:rsidRDefault="00BB3CE0" w:rsidP="00BB3CE0"/>
    <w:p w14:paraId="6B52A22E" w14:textId="77777777" w:rsidR="00BB3CE0" w:rsidRPr="00C47D97" w:rsidRDefault="00BB3CE0" w:rsidP="00BB3CE0"/>
    <w:p w14:paraId="5C24A58C" w14:textId="77777777" w:rsidR="00BB3CE0" w:rsidRPr="00C47D97" w:rsidRDefault="00BB3CE0" w:rsidP="00BB3CE0"/>
    <w:p w14:paraId="04EFE493" w14:textId="77777777" w:rsidR="00BB3CE0" w:rsidRPr="00C47D97" w:rsidRDefault="00BB3CE0" w:rsidP="00BB3CE0"/>
    <w:p w14:paraId="0220806C" w14:textId="77777777" w:rsidR="00BB3CE0" w:rsidRPr="00C47D97" w:rsidRDefault="00BB3CE0" w:rsidP="00BB3CE0"/>
    <w:p w14:paraId="33EB585F" w14:textId="77777777" w:rsidR="00BB3CE0" w:rsidRPr="00C47D97" w:rsidRDefault="00BB3CE0" w:rsidP="00BB3CE0"/>
    <w:p w14:paraId="66AA03A3" w14:textId="77777777" w:rsidR="00BB3CE0" w:rsidRPr="00C47D97" w:rsidRDefault="00BB3CE0" w:rsidP="00BB3CE0"/>
    <w:p w14:paraId="235A6DDE" w14:textId="77777777" w:rsidR="00BB3CE0" w:rsidRPr="00C47D97" w:rsidRDefault="00BB3CE0" w:rsidP="00BB3CE0"/>
    <w:p w14:paraId="5F359578" w14:textId="77777777" w:rsidR="00BB3CE0" w:rsidRDefault="00BB3CE0" w:rsidP="00BB3CE0"/>
    <w:p w14:paraId="25B402CC" w14:textId="5D566A12" w:rsidR="00BB3CE0" w:rsidRPr="00C47D97" w:rsidRDefault="00BB3CE0" w:rsidP="00BB3CE0">
      <w:pPr>
        <w:tabs>
          <w:tab w:val="left" w:pos="1340"/>
        </w:tabs>
      </w:pPr>
      <w:r>
        <w:tab/>
      </w:r>
    </w:p>
    <w:p w14:paraId="05DC1CA9" w14:textId="4310A17D" w:rsidR="00BB3CE0" w:rsidRDefault="00BB3CE0" w:rsidP="00BB3CE0">
      <w:r>
        <w:rPr>
          <w:noProof/>
          <w:lang w:eastAsia="es-ES"/>
        </w:rPr>
        <w:lastRenderedPageBreak/>
        <w:drawing>
          <wp:anchor distT="0" distB="0" distL="114300" distR="114300" simplePos="0" relativeHeight="251521536" behindDoc="0" locked="0" layoutInCell="1" allowOverlap="1" wp14:anchorId="24883BD3" wp14:editId="01DF8508">
            <wp:simplePos x="0" y="0"/>
            <wp:positionH relativeFrom="margin">
              <wp:align>left</wp:align>
            </wp:positionH>
            <wp:positionV relativeFrom="margin">
              <wp:posOffset>162427</wp:posOffset>
            </wp:positionV>
            <wp:extent cx="5262880" cy="6300470"/>
            <wp:effectExtent l="0" t="0" r="0" b="5080"/>
            <wp:wrapSquare wrapText="bothSides"/>
            <wp:docPr id="244" name="Imagen 244"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Tabla&#10;&#10;Descripción generada automáticamente"/>
                    <pic:cNvPicPr/>
                  </pic:nvPicPr>
                  <pic:blipFill>
                    <a:blip r:embed="rId60">
                      <a:extLst>
                        <a:ext uri="{28A0092B-C50C-407E-A947-70E740481C1C}">
                          <a14:useLocalDpi xmlns:a14="http://schemas.microsoft.com/office/drawing/2010/main" val="0"/>
                        </a:ext>
                      </a:extLst>
                    </a:blip>
                    <a:stretch>
                      <a:fillRect/>
                    </a:stretch>
                  </pic:blipFill>
                  <pic:spPr>
                    <a:xfrm>
                      <a:off x="0" y="0"/>
                      <a:ext cx="5262880" cy="6300470"/>
                    </a:xfrm>
                    <a:prstGeom prst="rect">
                      <a:avLst/>
                    </a:prstGeom>
                  </pic:spPr>
                </pic:pic>
              </a:graphicData>
            </a:graphic>
            <wp14:sizeRelH relativeFrom="margin">
              <wp14:pctWidth>0</wp14:pctWidth>
            </wp14:sizeRelH>
            <wp14:sizeRelV relativeFrom="margin">
              <wp14:pctHeight>0</wp14:pctHeight>
            </wp14:sizeRelV>
          </wp:anchor>
        </w:drawing>
      </w:r>
    </w:p>
    <w:p w14:paraId="68443CFC" w14:textId="77777777" w:rsidR="00BB3CE0" w:rsidRDefault="00BB3CE0" w:rsidP="00BB3CE0"/>
    <w:p w14:paraId="1CE4753A" w14:textId="77777777" w:rsidR="00BB3CE0" w:rsidRDefault="00BB3CE0" w:rsidP="00BB3CE0"/>
    <w:p w14:paraId="0371F835" w14:textId="77777777" w:rsidR="00BB3CE0" w:rsidRDefault="00BB3CE0" w:rsidP="00BB3CE0"/>
    <w:p w14:paraId="464BBD54" w14:textId="77777777" w:rsidR="00BB3CE0" w:rsidRDefault="00BB3CE0" w:rsidP="00BB3CE0"/>
    <w:p w14:paraId="62AB2292" w14:textId="77777777" w:rsidR="00BB3CE0" w:rsidRDefault="00BB3CE0" w:rsidP="00BB3CE0"/>
    <w:p w14:paraId="5A5A19D2" w14:textId="77777777" w:rsidR="00BB3CE0" w:rsidRDefault="00BB3CE0" w:rsidP="00BB3CE0"/>
    <w:p w14:paraId="4D9D84E0" w14:textId="77777777" w:rsidR="00BB3CE0" w:rsidRDefault="00BB3CE0" w:rsidP="00BB3CE0"/>
    <w:p w14:paraId="2EFF5B52" w14:textId="77777777" w:rsidR="00BB3CE0" w:rsidRDefault="00BB3CE0" w:rsidP="00BB3CE0"/>
    <w:p w14:paraId="155F1961" w14:textId="77777777" w:rsidR="00BB3CE0" w:rsidRDefault="00BB3CE0" w:rsidP="00BB3CE0"/>
    <w:p w14:paraId="7C5D67BD" w14:textId="2A537B60" w:rsidR="00BB3CE0" w:rsidRDefault="00BB3CE0" w:rsidP="00BB3CE0">
      <w:r>
        <w:rPr>
          <w:noProof/>
          <w:lang w:eastAsia="es-ES"/>
        </w:rPr>
        <w:drawing>
          <wp:anchor distT="0" distB="0" distL="114300" distR="114300" simplePos="0" relativeHeight="251522560" behindDoc="0" locked="0" layoutInCell="1" allowOverlap="1" wp14:anchorId="59A59513" wp14:editId="09F93EB4">
            <wp:simplePos x="0" y="0"/>
            <wp:positionH relativeFrom="margin">
              <wp:align>right</wp:align>
            </wp:positionH>
            <wp:positionV relativeFrom="margin">
              <wp:posOffset>130810</wp:posOffset>
            </wp:positionV>
            <wp:extent cx="5220335" cy="6538595"/>
            <wp:effectExtent l="0" t="0" r="0" b="0"/>
            <wp:wrapSquare wrapText="bothSides"/>
            <wp:docPr id="245" name="Imagen 245"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Tabla&#10;&#10;Descripción generada automáticamente"/>
                    <pic:cNvPicPr/>
                  </pic:nvPicPr>
                  <pic:blipFill>
                    <a:blip r:embed="rId61">
                      <a:extLst>
                        <a:ext uri="{28A0092B-C50C-407E-A947-70E740481C1C}">
                          <a14:useLocalDpi xmlns:a14="http://schemas.microsoft.com/office/drawing/2010/main" val="0"/>
                        </a:ext>
                      </a:extLst>
                    </a:blip>
                    <a:stretch>
                      <a:fillRect/>
                    </a:stretch>
                  </pic:blipFill>
                  <pic:spPr>
                    <a:xfrm>
                      <a:off x="0" y="0"/>
                      <a:ext cx="5220335" cy="6538595"/>
                    </a:xfrm>
                    <a:prstGeom prst="rect">
                      <a:avLst/>
                    </a:prstGeom>
                  </pic:spPr>
                </pic:pic>
              </a:graphicData>
            </a:graphic>
            <wp14:sizeRelH relativeFrom="margin">
              <wp14:pctWidth>0</wp14:pctWidth>
            </wp14:sizeRelH>
            <wp14:sizeRelV relativeFrom="margin">
              <wp14:pctHeight>0</wp14:pctHeight>
            </wp14:sizeRelV>
          </wp:anchor>
        </w:drawing>
      </w:r>
    </w:p>
    <w:p w14:paraId="31C10622" w14:textId="3EE8FEE0" w:rsidR="005E1D32" w:rsidRPr="00692D55" w:rsidRDefault="00692D55" w:rsidP="00692D55">
      <w:pPr>
        <w:tabs>
          <w:tab w:val="left" w:pos="7416"/>
        </w:tabs>
        <w:jc w:val="center"/>
        <w:rPr>
          <w:b/>
          <w:bCs/>
        </w:rPr>
      </w:pPr>
      <w:bookmarkStart w:id="3248" w:name="_Toc83231414"/>
      <w:r w:rsidRPr="00693952">
        <w:rPr>
          <w:noProof/>
          <w:lang w:eastAsia="es-ES"/>
        </w:rPr>
        <w:lastRenderedPageBreak/>
        <w:drawing>
          <wp:anchor distT="0" distB="0" distL="114300" distR="114300" simplePos="0" relativeHeight="251532800" behindDoc="0" locked="0" layoutInCell="1" allowOverlap="1" wp14:anchorId="449685C0" wp14:editId="4569212E">
            <wp:simplePos x="0" y="0"/>
            <wp:positionH relativeFrom="margin">
              <wp:posOffset>4873134</wp:posOffset>
            </wp:positionH>
            <wp:positionV relativeFrom="margin">
              <wp:posOffset>433705</wp:posOffset>
            </wp:positionV>
            <wp:extent cx="692490" cy="796847"/>
            <wp:effectExtent l="0" t="0" r="0" b="3810"/>
            <wp:wrapNone/>
            <wp:docPr id="372" name="Imagen 372" descr="Resultado de imagen para LOGO 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LOGO UES"/>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l="21757" r="16026"/>
                    <a:stretch/>
                  </pic:blipFill>
                  <pic:spPr bwMode="auto">
                    <a:xfrm>
                      <a:off x="0" y="0"/>
                      <a:ext cx="692490" cy="79684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E1D32">
        <w:rPr>
          <w:b/>
          <w:sz w:val="36"/>
        </w:rPr>
        <w:t xml:space="preserve">             </w:t>
      </w:r>
      <w:r w:rsidRPr="00CD7D15">
        <w:rPr>
          <w:b/>
          <w:bCs/>
        </w:rPr>
        <w:t xml:space="preserve">ANEXO </w:t>
      </w:r>
      <w:r w:rsidR="00725E55">
        <w:rPr>
          <w:b/>
          <w:bCs/>
        </w:rPr>
        <w:t>3</w:t>
      </w:r>
      <w:r w:rsidRPr="00CD7D15">
        <w:rPr>
          <w:b/>
          <w:bCs/>
        </w:rPr>
        <w:t xml:space="preserve">: </w:t>
      </w:r>
      <w:r w:rsidR="00725E55">
        <w:rPr>
          <w:b/>
          <w:bCs/>
        </w:rPr>
        <w:t>GUÍA DE ENTREVISTA</w:t>
      </w:r>
    </w:p>
    <w:p w14:paraId="110D232C" w14:textId="357DC245" w:rsidR="005E1D32" w:rsidRPr="007A5D25" w:rsidRDefault="00692D55" w:rsidP="005E1D32">
      <w:pPr>
        <w:tabs>
          <w:tab w:val="left" w:pos="3014"/>
        </w:tabs>
        <w:jc w:val="center"/>
        <w:rPr>
          <w:b/>
          <w:sz w:val="36"/>
        </w:rPr>
      </w:pPr>
      <w:r w:rsidRPr="00693952">
        <w:rPr>
          <w:noProof/>
          <w:lang w:eastAsia="es-ES"/>
        </w:rPr>
        <w:drawing>
          <wp:anchor distT="0" distB="0" distL="114300" distR="114300" simplePos="0" relativeHeight="251535872" behindDoc="0" locked="0" layoutInCell="1" allowOverlap="1" wp14:anchorId="5CDF7B28" wp14:editId="563101F8">
            <wp:simplePos x="0" y="0"/>
            <wp:positionH relativeFrom="margin">
              <wp:posOffset>-228600</wp:posOffset>
            </wp:positionH>
            <wp:positionV relativeFrom="margin">
              <wp:posOffset>502920</wp:posOffset>
            </wp:positionV>
            <wp:extent cx="723014" cy="723014"/>
            <wp:effectExtent l="0" t="0" r="1270" b="1270"/>
            <wp:wrapNone/>
            <wp:docPr id="373" name="Imagen 37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n relacionada"/>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723014" cy="723014"/>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E1D32" w:rsidRPr="007A5D25">
        <w:rPr>
          <w:b/>
          <w:sz w:val="36"/>
        </w:rPr>
        <w:t>UNIVERSIDAD DE EL SALVADOR</w:t>
      </w:r>
    </w:p>
    <w:p w14:paraId="400B011D" w14:textId="77777777" w:rsidR="005E1D32" w:rsidRPr="00725A20" w:rsidRDefault="005E1D32" w:rsidP="005E1D32">
      <w:pPr>
        <w:rPr>
          <w:sz w:val="20"/>
        </w:rPr>
      </w:pPr>
      <w:r>
        <w:rPr>
          <w:sz w:val="20"/>
        </w:rPr>
        <w:t xml:space="preserve">                                           </w:t>
      </w:r>
      <w:r w:rsidRPr="00725A20">
        <w:rPr>
          <w:sz w:val="20"/>
        </w:rPr>
        <w:t>FACULTAD DE CIENCIAS ECONÓMICAS</w:t>
      </w:r>
    </w:p>
    <w:p w14:paraId="01367CDF" w14:textId="77777777" w:rsidR="005E1D32" w:rsidRPr="00640719" w:rsidRDefault="005E1D32" w:rsidP="005E1D32">
      <w:pPr>
        <w:rPr>
          <w:sz w:val="20"/>
        </w:rPr>
      </w:pPr>
      <w:r>
        <w:rPr>
          <w:sz w:val="20"/>
        </w:rPr>
        <w:t xml:space="preserve">                                     </w:t>
      </w:r>
      <w:r w:rsidRPr="00725A20">
        <w:rPr>
          <w:sz w:val="20"/>
        </w:rPr>
        <w:t>ESCUELA DE ADMINISTRACIÓN DE EMPRESAS</w:t>
      </w:r>
    </w:p>
    <w:p w14:paraId="2261277E" w14:textId="77777777" w:rsidR="005E1D32" w:rsidRPr="00693952" w:rsidRDefault="005E1D32" w:rsidP="005E1D32">
      <w:pPr>
        <w:tabs>
          <w:tab w:val="left" w:pos="3014"/>
        </w:tabs>
        <w:jc w:val="center"/>
        <w:rPr>
          <w:b/>
        </w:rPr>
      </w:pPr>
      <w:r>
        <w:rPr>
          <w:b/>
        </w:rPr>
        <w:t>TEMA:</w:t>
      </w:r>
    </w:p>
    <w:p w14:paraId="0434D443" w14:textId="38D18DD9" w:rsidR="005E1D32" w:rsidRPr="00640719" w:rsidRDefault="006A6306" w:rsidP="005E1D32">
      <w:pPr>
        <w:jc w:val="center"/>
        <w:rPr>
          <w:b/>
        </w:rPr>
      </w:pPr>
      <w:r>
        <w:rPr>
          <w:noProof/>
          <w:lang w:eastAsia="es-ES"/>
        </w:rPr>
        <mc:AlternateContent>
          <mc:Choice Requires="wps">
            <w:drawing>
              <wp:anchor distT="0" distB="0" distL="114300" distR="114300" simplePos="0" relativeHeight="251572736" behindDoc="1" locked="0" layoutInCell="1" allowOverlap="1" wp14:anchorId="5A3DAA13" wp14:editId="4E5F4B1E">
                <wp:simplePos x="0" y="0"/>
                <wp:positionH relativeFrom="margin">
                  <wp:align>right</wp:align>
                </wp:positionH>
                <wp:positionV relativeFrom="paragraph">
                  <wp:posOffset>10160</wp:posOffset>
                </wp:positionV>
                <wp:extent cx="5408930" cy="998855"/>
                <wp:effectExtent l="0" t="0" r="1270" b="0"/>
                <wp:wrapNone/>
                <wp:docPr id="359" name="Rectángulo redondeado 3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08930" cy="99885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4A72A90" id="Rectángulo redondeado 359" o:spid="_x0000_s1026" style="position:absolute;margin-left:374.7pt;margin-top:.8pt;width:425.9pt;height:78.65pt;z-index:-2513889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" fillcolor="white [3201]" strokecolor="black [3213]" strokeweight="1pt">
                <v:stroke joinstyle="miter"/>
                <v:path arrowok="t"/>
                <w10:wrap anchorx="margin"/>
              </v:roundrect>
            </w:pict>
          </mc:Fallback>
        </mc:AlternateContent>
      </w:r>
      <w:r w:rsidR="005E1D32" w:rsidRPr="00725A20">
        <w:rPr>
          <w:b/>
          <w:i/>
          <w:u w:val="single"/>
        </w:rPr>
        <w:t>"PROGRAMA DE SEGURIDAD Y SALUD OCUPACIONAL PARA DISMINUIR RIESGOS, ENFERMEDADES PROFESIONALES, Y ACCIDENTES LABORALES EN EL PERSONAL Y POBLACIÓN ESTUDIANTIL DEL COLEGIO DE MEJICANOS SAMUEL CHRISTIAN SCHOOL".</w:t>
      </w:r>
    </w:p>
    <w:p w14:paraId="79BFB1E4" w14:textId="77777777" w:rsidR="005E1D32" w:rsidRPr="00725A20" w:rsidRDefault="005E1D32" w:rsidP="005E1D32">
      <w:pPr>
        <w:jc w:val="center"/>
      </w:pPr>
    </w:p>
    <w:p w14:paraId="4A186C14" w14:textId="77777777" w:rsidR="005E1D32" w:rsidRDefault="005E1D32" w:rsidP="005E1D32">
      <w:pPr>
        <w:jc w:val="center"/>
        <w:rPr>
          <w:b/>
          <w:szCs w:val="24"/>
        </w:rPr>
      </w:pPr>
      <w:r>
        <w:rPr>
          <w:b/>
          <w:szCs w:val="24"/>
        </w:rPr>
        <w:t>ENTREVISTA DIRIGIDA AL ADMINISTRADOR FINANCIERO</w:t>
      </w:r>
    </w:p>
    <w:p w14:paraId="25F7213F" w14:textId="47D30011" w:rsidR="005E1D32" w:rsidRPr="00693952" w:rsidRDefault="006A6306" w:rsidP="005E1D32">
      <w:pPr>
        <w:jc w:val="center"/>
        <w:rPr>
          <w:b/>
          <w:szCs w:val="24"/>
        </w:rPr>
      </w:pPr>
      <w:r>
        <w:rPr>
          <w:noProof/>
          <w:lang w:eastAsia="es-ES"/>
        </w:rPr>
        <mc:AlternateContent>
          <mc:Choice Requires="wps">
            <w:drawing>
              <wp:anchor distT="0" distB="0" distL="114300" distR="114300" simplePos="0" relativeHeight="251573760" behindDoc="1" locked="0" layoutInCell="1" allowOverlap="1" wp14:anchorId="1D44982B" wp14:editId="75653C9B">
                <wp:simplePos x="0" y="0"/>
                <wp:positionH relativeFrom="margin">
                  <wp:align>right</wp:align>
                </wp:positionH>
                <wp:positionV relativeFrom="paragraph">
                  <wp:posOffset>56515</wp:posOffset>
                </wp:positionV>
                <wp:extent cx="5418455" cy="1339850"/>
                <wp:effectExtent l="0" t="0" r="0" b="0"/>
                <wp:wrapNone/>
                <wp:docPr id="358" name="Rectángulo redondeado 3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18455" cy="133985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42DE21A" id="Rectángulo redondeado 358" o:spid="_x0000_s1026" style="position:absolute;margin-left:375.45pt;margin-top:4.45pt;width:426.65pt;height:105.5pt;z-index:-2513879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" fillcolor="white [3201]" strokecolor="black [3213]" strokeweight="1pt">
                <v:stroke joinstyle="miter"/>
                <v:path arrowok="t"/>
                <w10:wrap anchorx="margin"/>
              </v:roundrect>
            </w:pict>
          </mc:Fallback>
        </mc:AlternateContent>
      </w:r>
    </w:p>
    <w:p w14:paraId="14C32988" w14:textId="77777777" w:rsidR="005E1D32" w:rsidRPr="00640719" w:rsidRDefault="005E1D32" w:rsidP="005E1D32">
      <w:pPr>
        <w:jc w:val="both"/>
        <w:rPr>
          <w:sz w:val="28"/>
        </w:rPr>
      </w:pPr>
      <w:r w:rsidRPr="00693952">
        <w:rPr>
          <w:b/>
        </w:rPr>
        <w:t>Objetivo</w:t>
      </w:r>
      <w:r>
        <w:t xml:space="preserve">: </w:t>
      </w:r>
      <w:r w:rsidRPr="00640719">
        <w:t>Conocer aspectos generales del Colegio de Mejicanos Samuel Christian School para identificar la situación actual en cuanto a la Seguridad y Salud Ocupacional, en la prevención de riesgos, enfermedades profesionales y accidentes laborales de su personal y al mismo tiempo los riesgos y enfermedades a la que está expuesta la población estudiantil.</w:t>
      </w:r>
    </w:p>
    <w:p w14:paraId="1E1D105D" w14:textId="77777777" w:rsidR="005E1D32" w:rsidRDefault="005E1D32" w:rsidP="005E1D32">
      <w:pPr>
        <w:jc w:val="both"/>
      </w:pPr>
      <w:r w:rsidRPr="00693952">
        <w:t>.</w:t>
      </w:r>
    </w:p>
    <w:p w14:paraId="5C097DF9" w14:textId="77777777" w:rsidR="005E1D32" w:rsidRPr="00640719" w:rsidRDefault="005E1D32" w:rsidP="005E1D32">
      <w:pPr>
        <w:spacing w:line="360" w:lineRule="auto"/>
        <w:jc w:val="both"/>
      </w:pPr>
      <w:r w:rsidRPr="0053277F">
        <w:rPr>
          <w:b/>
          <w:bCs/>
        </w:rPr>
        <w:t>LUGAR Y FECHA DE LA ENTREVISTA:</w:t>
      </w:r>
      <w:r>
        <w:rPr>
          <w:b/>
          <w:bCs/>
        </w:rPr>
        <w:t xml:space="preserve"> </w:t>
      </w:r>
      <w:r>
        <w:t>Instalaciones del Colegio de Mejicanos Samuel Christian School, San Salvador, 25 de mayo de 2021.</w:t>
      </w:r>
    </w:p>
    <w:p w14:paraId="7332B084" w14:textId="77777777" w:rsidR="005E1D32" w:rsidRDefault="005E1D32" w:rsidP="005E1D32">
      <w:pPr>
        <w:spacing w:line="360" w:lineRule="auto"/>
        <w:jc w:val="both"/>
      </w:pPr>
      <w:r w:rsidRPr="0053277F">
        <w:rPr>
          <w:b/>
          <w:bCs/>
        </w:rPr>
        <w:t>NOMBRE DEL ESTREVISTADO:</w:t>
      </w:r>
      <w:r>
        <w:rPr>
          <w:b/>
          <w:bCs/>
        </w:rPr>
        <w:t xml:space="preserve"> </w:t>
      </w:r>
      <w:r>
        <w:t xml:space="preserve">Ing. Allan Eduardo Pleitez González </w:t>
      </w:r>
    </w:p>
    <w:p w14:paraId="7AAAA9D7" w14:textId="77777777" w:rsidR="005E1D32" w:rsidRPr="00640719" w:rsidRDefault="005E1D32" w:rsidP="005E1D32">
      <w:pPr>
        <w:spacing w:line="360" w:lineRule="auto"/>
        <w:jc w:val="both"/>
      </w:pPr>
      <w:r w:rsidRPr="00297D14">
        <w:rPr>
          <w:b/>
          <w:bCs/>
        </w:rPr>
        <w:t xml:space="preserve">CARGO QUE DESEMPEÑA: </w:t>
      </w:r>
      <w:r>
        <w:t>Administrador Financiero</w:t>
      </w:r>
    </w:p>
    <w:p w14:paraId="0042A0E9" w14:textId="77777777" w:rsidR="005E1D32" w:rsidRDefault="005E1D32" w:rsidP="005E1D32">
      <w:pPr>
        <w:spacing w:line="360" w:lineRule="auto"/>
        <w:jc w:val="both"/>
      </w:pPr>
      <w:r w:rsidRPr="0053277F">
        <w:rPr>
          <w:b/>
          <w:bCs/>
        </w:rPr>
        <w:t>NOMBRE DE LOS ESTREVISTADORES:</w:t>
      </w:r>
      <w:r>
        <w:rPr>
          <w:b/>
          <w:bCs/>
        </w:rPr>
        <w:t xml:space="preserve"> </w:t>
      </w:r>
      <w:r>
        <w:t>Erika Elizabeth Alfaro Flores</w:t>
      </w:r>
    </w:p>
    <w:p w14:paraId="1723AB3E" w14:textId="77777777" w:rsidR="005E1D32" w:rsidRPr="00D81A5E" w:rsidRDefault="005E1D32" w:rsidP="005E1D32">
      <w:pPr>
        <w:spacing w:line="360" w:lineRule="auto"/>
        <w:jc w:val="both"/>
      </w:pPr>
      <w:r>
        <w:tab/>
      </w:r>
      <w:r>
        <w:tab/>
      </w:r>
      <w:r>
        <w:tab/>
      </w:r>
      <w:r>
        <w:tab/>
      </w:r>
      <w:r>
        <w:tab/>
      </w:r>
      <w:r>
        <w:tab/>
        <w:t xml:space="preserve">     </w:t>
      </w:r>
      <w:r w:rsidRPr="00D81A5E">
        <w:t>Roxana Yudith Rojas Bernabé</w:t>
      </w:r>
    </w:p>
    <w:p w14:paraId="20FD6655" w14:textId="1386EBDC" w:rsidR="005E1D32" w:rsidRDefault="005E1D32" w:rsidP="005E1D32">
      <w:pPr>
        <w:spacing w:line="360" w:lineRule="auto"/>
        <w:jc w:val="both"/>
      </w:pPr>
      <w:r w:rsidRPr="002C6206">
        <w:rPr>
          <w:b/>
          <w:bCs/>
        </w:rPr>
        <w:t xml:space="preserve">INTRODUCCIÓN: </w:t>
      </w:r>
      <w:r w:rsidRPr="002C6206">
        <w:t>Buenas tardes Ingeniero</w:t>
      </w:r>
      <w:r>
        <w:t xml:space="preserve"> queremos agradecerle el tiempo que nos ha otorgado para poder realizar esta entrevista. También queremos mencionarle que los comentarios e información que nos proporcione serán muy valiosos para el proyecto de tesis a realizar. </w:t>
      </w:r>
    </w:p>
    <w:p w14:paraId="468BFC35" w14:textId="77777777" w:rsidR="00725E55" w:rsidRDefault="00725E55" w:rsidP="005E1D32">
      <w:pPr>
        <w:spacing w:line="360" w:lineRule="auto"/>
        <w:jc w:val="both"/>
      </w:pPr>
    </w:p>
    <w:p w14:paraId="344B8686" w14:textId="77777777" w:rsidR="005E1D32" w:rsidRPr="00640719" w:rsidRDefault="005E1D32" w:rsidP="005E1D32">
      <w:pPr>
        <w:spacing w:line="360" w:lineRule="auto"/>
        <w:jc w:val="both"/>
        <w:rPr>
          <w:b/>
          <w:bCs/>
        </w:rPr>
      </w:pPr>
      <w:r w:rsidRPr="00297D14">
        <w:rPr>
          <w:b/>
          <w:bCs/>
        </w:rPr>
        <w:lastRenderedPageBreak/>
        <w:t>Generalidades de la organización:</w:t>
      </w:r>
    </w:p>
    <w:p w14:paraId="50748CA2" w14:textId="77777777" w:rsidR="005E1D32" w:rsidRDefault="005E1D32" w:rsidP="007E7E2C">
      <w:pPr>
        <w:numPr>
          <w:ilvl w:val="0"/>
          <w:numId w:val="30"/>
        </w:numPr>
        <w:spacing w:after="0" w:line="360" w:lineRule="auto"/>
        <w:jc w:val="both"/>
      </w:pPr>
      <w:r>
        <w:t>¿Cuál es la actividad económica principal de la organización o institución en la que usted trabaja o a la que usted se dedica?</w:t>
      </w:r>
    </w:p>
    <w:p w14:paraId="22440768" w14:textId="77777777" w:rsidR="005E1D32" w:rsidRDefault="005E1D32" w:rsidP="007E7E2C">
      <w:pPr>
        <w:numPr>
          <w:ilvl w:val="0"/>
          <w:numId w:val="30"/>
        </w:numPr>
        <w:spacing w:after="0" w:line="360" w:lineRule="auto"/>
        <w:jc w:val="both"/>
      </w:pPr>
      <w:r>
        <w:t xml:space="preserve">¿En qué fecha inicia operaciones el </w:t>
      </w:r>
      <w:r w:rsidRPr="00297D14">
        <w:t>Colegio de Mejicanos Samuel Christian School</w:t>
      </w:r>
      <w:r>
        <w:t>?</w:t>
      </w:r>
    </w:p>
    <w:p w14:paraId="26DCF17B" w14:textId="77777777" w:rsidR="005E1D32" w:rsidRDefault="005E1D32" w:rsidP="007E7E2C">
      <w:pPr>
        <w:numPr>
          <w:ilvl w:val="0"/>
          <w:numId w:val="30"/>
        </w:numPr>
        <w:spacing w:after="0" w:line="360" w:lineRule="auto"/>
        <w:jc w:val="both"/>
      </w:pPr>
      <w:r>
        <w:t>Aproximadamente ¿cuántas personas, incluyéndose usted, trabajan en su mismo establecimiento?</w:t>
      </w:r>
    </w:p>
    <w:p w14:paraId="0528C737" w14:textId="77777777" w:rsidR="005E1D32" w:rsidRDefault="005E1D32" w:rsidP="007E7E2C">
      <w:pPr>
        <w:numPr>
          <w:ilvl w:val="0"/>
          <w:numId w:val="30"/>
        </w:numPr>
        <w:spacing w:after="0" w:line="360" w:lineRule="auto"/>
        <w:jc w:val="both"/>
      </w:pPr>
      <w:r>
        <w:t>¿Puede mencionar cuales son las unidades organizacionales en las que está distribuido el personal?</w:t>
      </w:r>
    </w:p>
    <w:p w14:paraId="086F400E" w14:textId="77777777" w:rsidR="005E1D32" w:rsidRDefault="005E1D32" w:rsidP="007E7E2C">
      <w:pPr>
        <w:numPr>
          <w:ilvl w:val="0"/>
          <w:numId w:val="30"/>
        </w:numPr>
        <w:spacing w:after="0" w:line="360" w:lineRule="auto"/>
        <w:jc w:val="both"/>
      </w:pPr>
      <w:r>
        <w:t>¿Cuál es el número total de estudiantes matriculados activos a la fecha y cómo se encuentran divididos según el grado académico?</w:t>
      </w:r>
    </w:p>
    <w:p w14:paraId="264C407E" w14:textId="3442BEBF" w:rsidR="005E1D32" w:rsidRDefault="005E1D32" w:rsidP="007E7E2C">
      <w:pPr>
        <w:numPr>
          <w:ilvl w:val="0"/>
          <w:numId w:val="30"/>
        </w:numPr>
        <w:spacing w:after="0" w:line="360" w:lineRule="auto"/>
        <w:jc w:val="both"/>
      </w:pPr>
      <w:r>
        <w:t>¿Cuentan todos los trabajadores con sus prestaciones sociales?</w:t>
      </w:r>
    </w:p>
    <w:p w14:paraId="5652DB9E" w14:textId="77777777" w:rsidR="005E1D32" w:rsidRPr="00640719" w:rsidRDefault="005E1D32" w:rsidP="005E1D32">
      <w:pPr>
        <w:spacing w:line="360" w:lineRule="auto"/>
        <w:jc w:val="both"/>
        <w:rPr>
          <w:b/>
        </w:rPr>
      </w:pPr>
      <w:r w:rsidRPr="00640719">
        <w:rPr>
          <w:b/>
        </w:rPr>
        <w:t>Referente a las condiciones de trabajo:</w:t>
      </w:r>
    </w:p>
    <w:p w14:paraId="43C01EEE" w14:textId="77777777" w:rsidR="005E1D32" w:rsidRDefault="005E1D32" w:rsidP="007E7E2C">
      <w:pPr>
        <w:numPr>
          <w:ilvl w:val="0"/>
          <w:numId w:val="31"/>
        </w:numPr>
        <w:spacing w:after="0" w:line="360" w:lineRule="auto"/>
        <w:jc w:val="both"/>
      </w:pPr>
      <w:r>
        <w:t>¿Cuenta el Colegio de Mejicanos con un programa de seguridad y salud ocupacional?</w:t>
      </w:r>
    </w:p>
    <w:p w14:paraId="3C6F64D5" w14:textId="77777777" w:rsidR="005E1D32" w:rsidRDefault="005E1D32" w:rsidP="007E7E2C">
      <w:pPr>
        <w:numPr>
          <w:ilvl w:val="0"/>
          <w:numId w:val="31"/>
        </w:numPr>
        <w:spacing w:after="0" w:line="360" w:lineRule="auto"/>
        <w:jc w:val="both"/>
      </w:pPr>
      <w:r>
        <w:t>¿Considera que la organización le da la importancia suficiente al tema de prevención de riesgos, enfermedades profesionales y accidentes laborales?</w:t>
      </w:r>
    </w:p>
    <w:p w14:paraId="187C0717" w14:textId="77777777" w:rsidR="005E1D32" w:rsidRDefault="005E1D32" w:rsidP="007E7E2C">
      <w:pPr>
        <w:numPr>
          <w:ilvl w:val="0"/>
          <w:numId w:val="31"/>
        </w:numPr>
        <w:spacing w:after="0" w:line="360" w:lineRule="auto"/>
        <w:jc w:val="both"/>
      </w:pPr>
      <w:r>
        <w:t>¿Podría mencionar algunos ejemplos de las medidas preventivas aplicadas en este momento?</w:t>
      </w:r>
    </w:p>
    <w:p w14:paraId="6928AA4F" w14:textId="77777777" w:rsidR="005E1D32" w:rsidRDefault="005E1D32" w:rsidP="007E7E2C">
      <w:pPr>
        <w:numPr>
          <w:ilvl w:val="0"/>
          <w:numId w:val="31"/>
        </w:numPr>
        <w:spacing w:after="0" w:line="360" w:lineRule="auto"/>
        <w:jc w:val="both"/>
      </w:pPr>
      <w:r>
        <w:t>Utiliza el personal equipos, instrumentos, herramientas y/o máquinas de trabajo que pueden provocarle daños (cortes, golpes, laceración, pinchazos, amputaciones, etc.)?</w:t>
      </w:r>
    </w:p>
    <w:p w14:paraId="581A984D" w14:textId="77777777" w:rsidR="005E1D32" w:rsidRDefault="005E1D32" w:rsidP="007E7E2C">
      <w:pPr>
        <w:numPr>
          <w:ilvl w:val="0"/>
          <w:numId w:val="31"/>
        </w:numPr>
        <w:spacing w:after="0" w:line="360" w:lineRule="auto"/>
        <w:jc w:val="both"/>
      </w:pPr>
      <w:r>
        <w:t>¿Podría describirlos?</w:t>
      </w:r>
    </w:p>
    <w:p w14:paraId="0F51A8A1" w14:textId="77777777" w:rsidR="005E1D32" w:rsidRDefault="005E1D32" w:rsidP="007E7E2C">
      <w:pPr>
        <w:numPr>
          <w:ilvl w:val="0"/>
          <w:numId w:val="31"/>
        </w:numPr>
        <w:spacing w:after="0" w:line="360" w:lineRule="auto"/>
        <w:jc w:val="both"/>
      </w:pPr>
      <w:r>
        <w:t>¿Posee la institución un mapa de riesgos?</w:t>
      </w:r>
    </w:p>
    <w:p w14:paraId="4ABED61F" w14:textId="77777777" w:rsidR="005E1D32" w:rsidRDefault="005E1D32" w:rsidP="007E7E2C">
      <w:pPr>
        <w:numPr>
          <w:ilvl w:val="0"/>
          <w:numId w:val="31"/>
        </w:numPr>
        <w:spacing w:after="0" w:line="360" w:lineRule="auto"/>
        <w:jc w:val="both"/>
      </w:pPr>
      <w:r>
        <w:t>En relación con los riesgos para la salud y seguridad relacionados con la seguridad de sus empleados y de la población estudiantil, ¿en qué medida diría usted que está informado?</w:t>
      </w:r>
    </w:p>
    <w:p w14:paraId="16292E7E" w14:textId="77777777" w:rsidR="005E1D32" w:rsidRDefault="005E1D32" w:rsidP="007E7E2C">
      <w:pPr>
        <w:numPr>
          <w:ilvl w:val="0"/>
          <w:numId w:val="31"/>
        </w:numPr>
        <w:spacing w:after="0" w:line="360" w:lineRule="auto"/>
        <w:jc w:val="both"/>
      </w:pPr>
      <w:r>
        <w:t>En la institución, ¿los empleados y población estudiantil tienen acceso a un servicio de prevención de riesgos, enfermedades profesionales y accidentes laborales?</w:t>
      </w:r>
    </w:p>
    <w:p w14:paraId="44E95956" w14:textId="77777777" w:rsidR="005E1D32" w:rsidRDefault="005E1D32" w:rsidP="007E7E2C">
      <w:pPr>
        <w:numPr>
          <w:ilvl w:val="0"/>
          <w:numId w:val="31"/>
        </w:numPr>
        <w:spacing w:after="0" w:line="360" w:lineRule="auto"/>
        <w:jc w:val="both"/>
      </w:pPr>
      <w:r>
        <w:lastRenderedPageBreak/>
        <w:t>En la institución, ¿existe delegado, comisión o comité de salud y seguridad o higiene en el trabajo?</w:t>
      </w:r>
    </w:p>
    <w:p w14:paraId="47150F9C" w14:textId="77777777" w:rsidR="005E1D32" w:rsidRDefault="005E1D32" w:rsidP="007E7E2C">
      <w:pPr>
        <w:numPr>
          <w:ilvl w:val="0"/>
          <w:numId w:val="31"/>
        </w:numPr>
        <w:spacing w:after="0" w:line="360" w:lineRule="auto"/>
        <w:jc w:val="both"/>
      </w:pPr>
      <w:r>
        <w:t>¿Se realizan reuniones periódicas en las que los empleados pueden manifestar sus puntos de vista sobre lo que está ocurriendo en la organización en relación con la salud y seguridad en el trabajo?</w:t>
      </w:r>
    </w:p>
    <w:p w14:paraId="0E04A592" w14:textId="77777777" w:rsidR="005E1D32" w:rsidRDefault="005E1D32" w:rsidP="007E7E2C">
      <w:pPr>
        <w:numPr>
          <w:ilvl w:val="0"/>
          <w:numId w:val="31"/>
        </w:numPr>
        <w:spacing w:after="0" w:line="360" w:lineRule="auto"/>
        <w:jc w:val="both"/>
      </w:pPr>
      <w:r>
        <w:t>¿Cuenta el Colegio con políticas institucionales o protocolos establecidos ante emergencias?</w:t>
      </w:r>
    </w:p>
    <w:p w14:paraId="635099F8" w14:textId="77777777" w:rsidR="005E1D32" w:rsidRDefault="005E1D32" w:rsidP="007E7E2C">
      <w:pPr>
        <w:numPr>
          <w:ilvl w:val="0"/>
          <w:numId w:val="31"/>
        </w:numPr>
        <w:spacing w:after="0" w:line="360" w:lineRule="auto"/>
        <w:jc w:val="both"/>
      </w:pPr>
      <w:r>
        <w:t>¿Está el Colegio adecuado para el tránsito de personas con capacidades especiales?</w:t>
      </w:r>
    </w:p>
    <w:p w14:paraId="262FA752" w14:textId="77777777" w:rsidR="005E1D32" w:rsidRPr="00640719" w:rsidRDefault="005E1D32" w:rsidP="005E1D32">
      <w:pPr>
        <w:spacing w:line="360" w:lineRule="auto"/>
        <w:jc w:val="both"/>
        <w:rPr>
          <w:b/>
        </w:rPr>
      </w:pPr>
      <w:r w:rsidRPr="00640719">
        <w:rPr>
          <w:b/>
        </w:rPr>
        <w:t>En el marco de la pandemia por COVID-19:</w:t>
      </w:r>
    </w:p>
    <w:p w14:paraId="0D32C1AB" w14:textId="77777777" w:rsidR="005E1D32" w:rsidRDefault="005E1D32" w:rsidP="007E7E2C">
      <w:pPr>
        <w:numPr>
          <w:ilvl w:val="0"/>
          <w:numId w:val="32"/>
        </w:numPr>
        <w:spacing w:after="0" w:line="360" w:lineRule="auto"/>
        <w:jc w:val="both"/>
      </w:pPr>
      <w:r>
        <w:t>¿De qué manera afectó la suspensión de clases presenciales autorizada por el Ministerio de Educación en el funcionamiento del Colegio de Mejicanos Samuel Christian School?</w:t>
      </w:r>
    </w:p>
    <w:p w14:paraId="6F3C7E88" w14:textId="77777777" w:rsidR="005E1D32" w:rsidRDefault="005E1D32" w:rsidP="007E7E2C">
      <w:pPr>
        <w:numPr>
          <w:ilvl w:val="0"/>
          <w:numId w:val="32"/>
        </w:numPr>
        <w:spacing w:after="0" w:line="360" w:lineRule="auto"/>
        <w:jc w:val="both"/>
      </w:pPr>
      <w:r>
        <w:t>¿Cuáles fueron los principales desafíos para dar continuidad a las operaciones del colegio tanto de forma administrativa como en lo referente al programa académico de manera virtual?</w:t>
      </w:r>
    </w:p>
    <w:p w14:paraId="7ECF1732" w14:textId="77777777" w:rsidR="005E1D32" w:rsidRDefault="005E1D32" w:rsidP="007E7E2C">
      <w:pPr>
        <w:numPr>
          <w:ilvl w:val="0"/>
          <w:numId w:val="32"/>
        </w:numPr>
        <w:spacing w:after="0" w:line="360" w:lineRule="auto"/>
        <w:jc w:val="both"/>
      </w:pPr>
      <w:r>
        <w:t>¿Qué medidas se han tenido que incorporar al quehacer diario de las actividades del colegio ante la prevención del Covid-19?</w:t>
      </w:r>
    </w:p>
    <w:p w14:paraId="69B9D9AA" w14:textId="77777777" w:rsidR="005E1D32" w:rsidRDefault="005E1D32" w:rsidP="007E7E2C">
      <w:pPr>
        <w:numPr>
          <w:ilvl w:val="0"/>
          <w:numId w:val="32"/>
        </w:numPr>
        <w:spacing w:after="0" w:line="360" w:lineRule="auto"/>
        <w:jc w:val="both"/>
      </w:pPr>
      <w:r>
        <w:t>¿De qué manera se vio afectada la planta docente con el desarrollo del trabajo desde casa en el periodo de cuarentena?</w:t>
      </w:r>
    </w:p>
    <w:p w14:paraId="19E03C61" w14:textId="77777777" w:rsidR="005E1D32" w:rsidRDefault="005E1D32" w:rsidP="007E7E2C">
      <w:pPr>
        <w:numPr>
          <w:ilvl w:val="0"/>
          <w:numId w:val="32"/>
        </w:numPr>
        <w:spacing w:after="0" w:line="360" w:lineRule="auto"/>
        <w:jc w:val="both"/>
      </w:pPr>
      <w:r>
        <w:t>¿Cómo es el sistema de operación actual del colegio para el año escolar 2021?</w:t>
      </w:r>
    </w:p>
    <w:p w14:paraId="3D8D5E2F" w14:textId="77777777" w:rsidR="005E1D32" w:rsidRDefault="005E1D32" w:rsidP="007E7E2C">
      <w:pPr>
        <w:numPr>
          <w:ilvl w:val="0"/>
          <w:numId w:val="32"/>
        </w:numPr>
        <w:spacing w:after="0" w:line="360" w:lineRule="auto"/>
        <w:jc w:val="both"/>
      </w:pPr>
      <w:r>
        <w:t>¿Cuáles son los protocolos que se tuvieron que implementar ante la nueva realidad en la reapertura de las clases semipresenciales?</w:t>
      </w:r>
    </w:p>
    <w:p w14:paraId="7E291C05" w14:textId="1C604D63" w:rsidR="005E1D32" w:rsidRDefault="005E1D32" w:rsidP="007E7E2C">
      <w:pPr>
        <w:numPr>
          <w:ilvl w:val="0"/>
          <w:numId w:val="32"/>
        </w:numPr>
        <w:spacing w:after="0" w:line="360" w:lineRule="auto"/>
        <w:jc w:val="both"/>
      </w:pPr>
      <w:r>
        <w:t>¿Tiene alguna propuesta que quisiera llevar a cabo relacionado con este tema en el que se pudiera profundizar más con esta investigación?</w:t>
      </w:r>
    </w:p>
    <w:p w14:paraId="0A24E5F4" w14:textId="77777777" w:rsidR="005E1D32" w:rsidRPr="00CA1F71" w:rsidRDefault="005E1D32" w:rsidP="005E1D32">
      <w:pPr>
        <w:spacing w:line="360" w:lineRule="auto"/>
        <w:jc w:val="both"/>
      </w:pPr>
      <w:r>
        <w:t>Agradecemos su disposición y autorización para poder realizar esta entrevista y visita técnica, esperando que el resultado final tenga un impacto positivo en el desarrollo de sus actividades diarias, así como en el bienestar de su personal y población estudiantil.</w:t>
      </w:r>
    </w:p>
    <w:p w14:paraId="73AB69EE" w14:textId="60B224E9" w:rsidR="005E1D32" w:rsidRDefault="005E1D32" w:rsidP="00BB3CE0">
      <w:pPr>
        <w:pStyle w:val="Ttulo2"/>
        <w:rPr>
          <w:rFonts w:ascii="Times New Roman" w:hAnsi="Times New Roman" w:cs="Times New Roman"/>
          <w:b/>
          <w:color w:val="000000" w:themeColor="text1"/>
          <w:sz w:val="24"/>
        </w:rPr>
      </w:pPr>
    </w:p>
    <w:p w14:paraId="49DA3833" w14:textId="77777777" w:rsidR="00725E55" w:rsidRDefault="00725E55" w:rsidP="006D34CB">
      <w:pPr>
        <w:tabs>
          <w:tab w:val="left" w:pos="3014"/>
        </w:tabs>
        <w:rPr>
          <w:b/>
          <w:sz w:val="36"/>
        </w:rPr>
      </w:pPr>
    </w:p>
    <w:p w14:paraId="5C1CA3C0" w14:textId="77777777" w:rsidR="00725E55" w:rsidRDefault="00725E55" w:rsidP="006D34CB">
      <w:pPr>
        <w:tabs>
          <w:tab w:val="left" w:pos="3014"/>
        </w:tabs>
        <w:rPr>
          <w:b/>
          <w:sz w:val="36"/>
        </w:rPr>
      </w:pPr>
    </w:p>
    <w:p w14:paraId="11EF6758" w14:textId="06D68E7E" w:rsidR="006D34CB" w:rsidRDefault="00BB515F" w:rsidP="00BB515F">
      <w:pPr>
        <w:tabs>
          <w:tab w:val="left" w:pos="3014"/>
        </w:tabs>
        <w:jc w:val="center"/>
        <w:rPr>
          <w:b/>
          <w:sz w:val="36"/>
        </w:rPr>
      </w:pPr>
      <w:r w:rsidRPr="00CD7D15">
        <w:rPr>
          <w:b/>
          <w:bCs/>
        </w:rPr>
        <w:lastRenderedPageBreak/>
        <w:t xml:space="preserve">ANEXO </w:t>
      </w:r>
      <w:r>
        <w:rPr>
          <w:b/>
          <w:bCs/>
        </w:rPr>
        <w:t>4</w:t>
      </w:r>
      <w:r w:rsidRPr="00CD7D15">
        <w:rPr>
          <w:b/>
          <w:bCs/>
        </w:rPr>
        <w:t xml:space="preserve">: </w:t>
      </w:r>
      <w:r>
        <w:rPr>
          <w:b/>
          <w:bCs/>
        </w:rPr>
        <w:t>ENCUESTA DIRIGIDA AL PERSONAL DOCENTE</w:t>
      </w:r>
      <w:r w:rsidRPr="00693952">
        <w:rPr>
          <w:noProof/>
          <w:lang w:eastAsia="es-ES"/>
        </w:rPr>
        <w:t xml:space="preserve"> </w:t>
      </w:r>
      <w:r w:rsidR="006D34CB" w:rsidRPr="00693952">
        <w:rPr>
          <w:noProof/>
          <w:lang w:eastAsia="es-ES"/>
        </w:rPr>
        <w:drawing>
          <wp:anchor distT="0" distB="0" distL="114300" distR="114300" simplePos="0" relativeHeight="251537920" behindDoc="0" locked="0" layoutInCell="1" allowOverlap="1" wp14:anchorId="73AD0308" wp14:editId="40C82CF2">
            <wp:simplePos x="0" y="0"/>
            <wp:positionH relativeFrom="margin">
              <wp:posOffset>4668520</wp:posOffset>
            </wp:positionH>
            <wp:positionV relativeFrom="margin">
              <wp:posOffset>457835</wp:posOffset>
            </wp:positionV>
            <wp:extent cx="692490" cy="796847"/>
            <wp:effectExtent l="0" t="0" r="0" b="3810"/>
            <wp:wrapNone/>
            <wp:docPr id="437" name="Imagen 437" descr="Resultado de imagen para LOGO 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LOGO UES"/>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l="21757" r="16026"/>
                    <a:stretch/>
                  </pic:blipFill>
                  <pic:spPr bwMode="auto">
                    <a:xfrm>
                      <a:off x="0" y="0"/>
                      <a:ext cx="692490" cy="79684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D34CB" w:rsidRPr="00693952">
        <w:rPr>
          <w:noProof/>
          <w:lang w:eastAsia="es-ES"/>
        </w:rPr>
        <w:drawing>
          <wp:anchor distT="0" distB="0" distL="114300" distR="114300" simplePos="0" relativeHeight="251542016" behindDoc="0" locked="0" layoutInCell="1" allowOverlap="1" wp14:anchorId="54477806" wp14:editId="5A7120F2">
            <wp:simplePos x="0" y="0"/>
            <wp:positionH relativeFrom="margin">
              <wp:posOffset>-228600</wp:posOffset>
            </wp:positionH>
            <wp:positionV relativeFrom="margin">
              <wp:posOffset>457200</wp:posOffset>
            </wp:positionV>
            <wp:extent cx="722630" cy="722630"/>
            <wp:effectExtent l="0" t="0" r="1270" b="1270"/>
            <wp:wrapNone/>
            <wp:docPr id="438" name="Imagen 438"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n relacionada"/>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722630" cy="7226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85C5CAF" w14:textId="222A7375" w:rsidR="006D34CB" w:rsidRPr="000C66A5" w:rsidRDefault="006D34CB" w:rsidP="006D34CB">
      <w:pPr>
        <w:tabs>
          <w:tab w:val="left" w:pos="3014"/>
        </w:tabs>
        <w:rPr>
          <w:rFonts w:cs="Times New Roman"/>
          <w:b/>
          <w:sz w:val="36"/>
        </w:rPr>
      </w:pPr>
      <w:r>
        <w:rPr>
          <w:b/>
          <w:sz w:val="36"/>
        </w:rPr>
        <w:t xml:space="preserve">              </w:t>
      </w:r>
      <w:r w:rsidRPr="000C66A5">
        <w:rPr>
          <w:rFonts w:cs="Times New Roman"/>
          <w:b/>
          <w:sz w:val="36"/>
        </w:rPr>
        <w:t xml:space="preserve">UNIVERSIDAD DE EL SALVADOR </w:t>
      </w:r>
    </w:p>
    <w:p w14:paraId="7A5C6483" w14:textId="3E4FE4BF" w:rsidR="006D34CB" w:rsidRPr="000C66A5" w:rsidRDefault="006D34CB" w:rsidP="006D34CB">
      <w:pPr>
        <w:rPr>
          <w:rFonts w:cs="Times New Roman"/>
          <w:sz w:val="20"/>
        </w:rPr>
      </w:pPr>
      <w:r w:rsidRPr="000C66A5">
        <w:rPr>
          <w:rFonts w:cs="Times New Roman"/>
          <w:sz w:val="20"/>
        </w:rPr>
        <w:t xml:space="preserve">                                         FACULTAD DE CIENCIAS ECONÓMICAS</w:t>
      </w:r>
    </w:p>
    <w:p w14:paraId="4588E59C" w14:textId="77777777" w:rsidR="006D34CB" w:rsidRPr="000C66A5" w:rsidRDefault="006D34CB" w:rsidP="006D34CB">
      <w:pPr>
        <w:rPr>
          <w:rFonts w:cs="Times New Roman"/>
          <w:sz w:val="20"/>
        </w:rPr>
      </w:pPr>
      <w:r w:rsidRPr="000C66A5">
        <w:rPr>
          <w:rFonts w:cs="Times New Roman"/>
          <w:sz w:val="20"/>
        </w:rPr>
        <w:t xml:space="preserve">                                    ESCUELA DE ADMINISTRACIÓN DE EMPRESAS</w:t>
      </w:r>
    </w:p>
    <w:p w14:paraId="2FDD5A6E" w14:textId="586E738A" w:rsidR="006D34CB" w:rsidRDefault="006D34CB" w:rsidP="006D34CB">
      <w:pPr>
        <w:tabs>
          <w:tab w:val="left" w:pos="3014"/>
        </w:tabs>
        <w:jc w:val="center"/>
        <w:rPr>
          <w:rFonts w:cs="Times New Roman"/>
          <w:b/>
        </w:rPr>
      </w:pPr>
      <w:r w:rsidRPr="000C66A5">
        <w:rPr>
          <w:rFonts w:cs="Times New Roman"/>
          <w:b/>
        </w:rPr>
        <w:t>TEMA:</w:t>
      </w:r>
    </w:p>
    <w:p w14:paraId="59E2EFBF" w14:textId="5F70E523" w:rsidR="006D34CB" w:rsidRPr="000C66A5" w:rsidRDefault="006A6306" w:rsidP="006D34CB">
      <w:pPr>
        <w:tabs>
          <w:tab w:val="left" w:pos="3014"/>
        </w:tabs>
        <w:jc w:val="center"/>
        <w:rPr>
          <w:rFonts w:cs="Times New Roman"/>
          <w:b/>
        </w:rPr>
      </w:pPr>
      <w:r>
        <w:rPr>
          <w:noProof/>
          <w:lang w:eastAsia="es-ES"/>
        </w:rPr>
        <mc:AlternateContent>
          <mc:Choice Requires="wps">
            <w:drawing>
              <wp:anchor distT="0" distB="0" distL="114300" distR="114300" simplePos="0" relativeHeight="251574784" behindDoc="1" locked="0" layoutInCell="1" allowOverlap="1" wp14:anchorId="61C74B02" wp14:editId="091400D7">
                <wp:simplePos x="0" y="0"/>
                <wp:positionH relativeFrom="margin">
                  <wp:align>left</wp:align>
                </wp:positionH>
                <wp:positionV relativeFrom="paragraph">
                  <wp:posOffset>95885</wp:posOffset>
                </wp:positionV>
                <wp:extent cx="5411470" cy="1151890"/>
                <wp:effectExtent l="0" t="0" r="0" b="0"/>
                <wp:wrapNone/>
                <wp:docPr id="357" name="Rectángulo redondeado 3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11470" cy="115189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E0DF8DA" id="Rectángulo redondeado 357" o:spid="_x0000_s1026" style="position:absolute;margin-left:0;margin-top:7.55pt;width:426.1pt;height:90.7pt;z-index:-2513838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" fillcolor="white [3201]" strokecolor="black [3213]" strokeweight="1pt">
                <v:stroke joinstyle="miter"/>
                <v:path arrowok="t"/>
                <w10:wrap anchorx="margin"/>
              </v:roundrect>
            </w:pict>
          </mc:Fallback>
        </mc:AlternateContent>
      </w:r>
    </w:p>
    <w:p w14:paraId="72145EA8" w14:textId="3FDFA191" w:rsidR="006D34CB" w:rsidRPr="000C66A5" w:rsidRDefault="006D34CB" w:rsidP="006D34CB">
      <w:pPr>
        <w:jc w:val="center"/>
        <w:rPr>
          <w:rFonts w:cs="Times New Roman"/>
          <w:b/>
          <w:i/>
          <w:u w:val="single"/>
        </w:rPr>
      </w:pPr>
      <w:r w:rsidRPr="000C66A5">
        <w:rPr>
          <w:rFonts w:cs="Times New Roman"/>
          <w:b/>
          <w:i/>
          <w:u w:val="single"/>
        </w:rPr>
        <w:t>"PROGRAMA DE SEGURIDAD Y SALUD OCUPACIONAL PARA DISMINUIR RIESGOS, ENFERMEDADES PROFESIONALES, Y ACCIDENTES LABORALES EN EL PERSONAL Y POBLACIÓN ESTUDIANTIL DEL COLEGIO DE MEJICANOS SAMUEL CHRISTIAN SCHOOL".</w:t>
      </w:r>
    </w:p>
    <w:p w14:paraId="12803EEE" w14:textId="77777777" w:rsidR="006D34CB" w:rsidRDefault="006D34CB" w:rsidP="006D34CB">
      <w:pPr>
        <w:jc w:val="center"/>
        <w:rPr>
          <w:rFonts w:cs="Times New Roman"/>
          <w:b/>
          <w:szCs w:val="24"/>
        </w:rPr>
      </w:pPr>
    </w:p>
    <w:p w14:paraId="5CFAF984" w14:textId="77777777" w:rsidR="006D34CB" w:rsidRPr="000C66A5" w:rsidRDefault="006D34CB" w:rsidP="006D34CB">
      <w:pPr>
        <w:jc w:val="center"/>
        <w:rPr>
          <w:rFonts w:cs="Times New Roman"/>
          <w:b/>
          <w:szCs w:val="24"/>
        </w:rPr>
      </w:pPr>
      <w:r w:rsidRPr="000C66A5">
        <w:rPr>
          <w:rFonts w:cs="Times New Roman"/>
          <w:b/>
          <w:szCs w:val="24"/>
        </w:rPr>
        <w:t>ENCUESTA PARA PERSONAL DOCENTE.</w:t>
      </w:r>
    </w:p>
    <w:p w14:paraId="23431A9E" w14:textId="326234FA" w:rsidR="006D34CB" w:rsidRPr="000C66A5" w:rsidRDefault="006A6306" w:rsidP="006D34CB">
      <w:pPr>
        <w:jc w:val="center"/>
        <w:rPr>
          <w:rFonts w:cs="Times New Roman"/>
          <w:b/>
          <w:szCs w:val="24"/>
        </w:rPr>
      </w:pPr>
      <w:r>
        <w:rPr>
          <w:noProof/>
          <w:lang w:eastAsia="es-ES"/>
        </w:rPr>
        <mc:AlternateContent>
          <mc:Choice Requires="wps">
            <w:drawing>
              <wp:anchor distT="0" distB="0" distL="114300" distR="114300" simplePos="0" relativeHeight="251575808" behindDoc="1" locked="0" layoutInCell="1" allowOverlap="1" wp14:anchorId="7E863B59" wp14:editId="70597173">
                <wp:simplePos x="0" y="0"/>
                <wp:positionH relativeFrom="margin">
                  <wp:align>center</wp:align>
                </wp:positionH>
                <wp:positionV relativeFrom="paragraph">
                  <wp:posOffset>80010</wp:posOffset>
                </wp:positionV>
                <wp:extent cx="5629275" cy="1477645"/>
                <wp:effectExtent l="0" t="0" r="9525" b="8255"/>
                <wp:wrapNone/>
                <wp:docPr id="356" name="Rectángulo redondeado 3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29275" cy="147764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1BE2BE1" id="Rectángulo redondeado 356" o:spid="_x0000_s1026" style="position:absolute;margin-left:0;margin-top:6.3pt;width:443.25pt;height:116.35pt;z-index:-2513827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" fillcolor="white [3201]" strokecolor="black [3213]" strokeweight="1pt">
                <v:stroke joinstyle="miter"/>
                <v:path arrowok="t"/>
                <w10:wrap anchorx="margin"/>
              </v:roundrect>
            </w:pict>
          </mc:Fallback>
        </mc:AlternateContent>
      </w:r>
    </w:p>
    <w:p w14:paraId="6060D4D2" w14:textId="4C19C50B" w:rsidR="006D34CB" w:rsidRPr="000C66A5" w:rsidRDefault="006D34CB" w:rsidP="006D34CB">
      <w:pPr>
        <w:jc w:val="both"/>
        <w:rPr>
          <w:rFonts w:cs="Times New Roman"/>
        </w:rPr>
      </w:pPr>
      <w:r w:rsidRPr="000C66A5">
        <w:rPr>
          <w:rFonts w:cs="Times New Roman"/>
          <w:b/>
        </w:rPr>
        <w:t>Objetivo</w:t>
      </w:r>
      <w:r w:rsidRPr="000C66A5">
        <w:rPr>
          <w:rFonts w:cs="Times New Roman"/>
        </w:rPr>
        <w:t xml:space="preserve">: Identificar si el personal docente del Colegio de Mejicanos a percibido riesgos, enfermedades profesionales o accidentes laborales dentro de las instalaciones y en sus respectivos puestos de trabajo, con el fin de crear un programa de seguridad y salud ocupacional para poder disminuir dichos acontecimientos.   </w:t>
      </w:r>
    </w:p>
    <w:p w14:paraId="7DD169AE" w14:textId="77777777" w:rsidR="006D34CB" w:rsidRPr="00372354" w:rsidRDefault="006D34CB" w:rsidP="006D34CB">
      <w:pPr>
        <w:jc w:val="both"/>
      </w:pPr>
      <w:r w:rsidRPr="000C66A5">
        <w:rPr>
          <w:rFonts w:cs="Times New Roman"/>
          <w:b/>
        </w:rPr>
        <w:t>INDICACIÓN:</w:t>
      </w:r>
      <w:r w:rsidRPr="000C66A5">
        <w:rPr>
          <w:rFonts w:cs="Times New Roman"/>
        </w:rPr>
        <w:t xml:space="preserve"> Seleccione la respuesta que considere conveniente de acuerdo</w:t>
      </w:r>
      <w:r w:rsidRPr="00693952">
        <w:t xml:space="preserve"> con su situ</w:t>
      </w:r>
      <w:r>
        <w:t>ación. En más de una pregunta</w:t>
      </w:r>
      <w:r w:rsidRPr="00693952">
        <w:t xml:space="preserve"> podrán </w:t>
      </w:r>
      <w:r>
        <w:t>elegir varias opciones.</w:t>
      </w:r>
    </w:p>
    <w:p w14:paraId="65D03FE7" w14:textId="77777777" w:rsidR="006D34CB" w:rsidRPr="000C66A5" w:rsidRDefault="006D34CB" w:rsidP="006D34CB">
      <w:pPr>
        <w:jc w:val="both"/>
        <w:rPr>
          <w:rFonts w:cs="Times New Roman"/>
          <w:b/>
        </w:rPr>
      </w:pPr>
      <w:r w:rsidRPr="000C66A5">
        <w:rPr>
          <w:rFonts w:cs="Times New Roman"/>
          <w:b/>
        </w:rPr>
        <w:t>PREGUNTAS:</w:t>
      </w:r>
    </w:p>
    <w:p w14:paraId="01307F53" w14:textId="5B260F0D" w:rsidR="006D34CB" w:rsidRPr="000C66A5" w:rsidRDefault="006A6306" w:rsidP="007E7E2C">
      <w:pPr>
        <w:numPr>
          <w:ilvl w:val="0"/>
          <w:numId w:val="33"/>
        </w:numPr>
        <w:spacing w:after="200" w:line="276" w:lineRule="auto"/>
        <w:jc w:val="both"/>
        <w:rPr>
          <w:rFonts w:cs="Times New Roman"/>
          <w:b/>
        </w:rPr>
      </w:pPr>
      <w:r>
        <w:rPr>
          <w:noProof/>
          <w:lang w:eastAsia="es-ES"/>
        </w:rPr>
        <mc:AlternateContent>
          <mc:Choice Requires="wps">
            <w:drawing>
              <wp:anchor distT="0" distB="0" distL="114300" distR="114300" simplePos="0" relativeHeight="251584000" behindDoc="0" locked="0" layoutInCell="1" allowOverlap="1" wp14:anchorId="04AB68B2" wp14:editId="7D450036">
                <wp:simplePos x="0" y="0"/>
                <wp:positionH relativeFrom="column">
                  <wp:posOffset>1487805</wp:posOffset>
                </wp:positionH>
                <wp:positionV relativeFrom="paragraph">
                  <wp:posOffset>167640</wp:posOffset>
                </wp:positionV>
                <wp:extent cx="201930" cy="158750"/>
                <wp:effectExtent l="0" t="0" r="7620" b="0"/>
                <wp:wrapNone/>
                <wp:docPr id="355" name="Rectángulo 3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5658C4" id="Rectángulo 355" o:spid="_x0000_s1026" style="position:absolute;margin-left:117.15pt;margin-top:13.2pt;width:15.9pt;height:12.5pt;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" fillcolor="white [3201]" strokecolor="black [3213]" strokeweight="1pt">
                <v:path arrowok="t"/>
              </v:rect>
            </w:pict>
          </mc:Fallback>
        </mc:AlternateContent>
      </w:r>
      <w:r w:rsidR="006D34CB" w:rsidRPr="000C66A5">
        <w:rPr>
          <w:rFonts w:cs="Times New Roman"/>
          <w:b/>
        </w:rPr>
        <w:t xml:space="preserve">Genero </w:t>
      </w:r>
    </w:p>
    <w:p w14:paraId="3C91570A" w14:textId="77777777" w:rsidR="006D34CB" w:rsidRPr="000C66A5" w:rsidRDefault="006D34CB" w:rsidP="007E7E2C">
      <w:pPr>
        <w:numPr>
          <w:ilvl w:val="0"/>
          <w:numId w:val="36"/>
        </w:numPr>
        <w:spacing w:after="200" w:line="276" w:lineRule="auto"/>
        <w:jc w:val="both"/>
        <w:rPr>
          <w:rFonts w:cs="Times New Roman"/>
        </w:rPr>
      </w:pPr>
      <w:r w:rsidRPr="000C66A5">
        <w:rPr>
          <w:rFonts w:cs="Times New Roman"/>
        </w:rPr>
        <w:t>Femenino</w:t>
      </w:r>
    </w:p>
    <w:p w14:paraId="2EC4E3D7" w14:textId="319F4076" w:rsidR="006D34CB" w:rsidRPr="000C66A5" w:rsidRDefault="006A6306" w:rsidP="007E7E2C">
      <w:pPr>
        <w:numPr>
          <w:ilvl w:val="0"/>
          <w:numId w:val="36"/>
        </w:numPr>
        <w:spacing w:after="200" w:line="276" w:lineRule="auto"/>
        <w:jc w:val="both"/>
        <w:rPr>
          <w:rFonts w:cs="Times New Roman"/>
        </w:rPr>
      </w:pPr>
      <w:r>
        <w:rPr>
          <w:noProof/>
          <w:lang w:eastAsia="es-ES"/>
        </w:rPr>
        <mc:AlternateContent>
          <mc:Choice Requires="wps">
            <w:drawing>
              <wp:anchor distT="0" distB="0" distL="114300" distR="114300" simplePos="0" relativeHeight="251582976" behindDoc="0" locked="0" layoutInCell="1" allowOverlap="1" wp14:anchorId="2D7C3E85" wp14:editId="03215AA6">
                <wp:simplePos x="0" y="0"/>
                <wp:positionH relativeFrom="column">
                  <wp:posOffset>1495425</wp:posOffset>
                </wp:positionH>
                <wp:positionV relativeFrom="paragraph">
                  <wp:posOffset>6985</wp:posOffset>
                </wp:positionV>
                <wp:extent cx="201930" cy="158750"/>
                <wp:effectExtent l="0" t="0" r="7620" b="0"/>
                <wp:wrapNone/>
                <wp:docPr id="354" name="Rectángulo 3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87FE41" id="Rectángulo 354" o:spid="_x0000_s1026" style="position:absolute;margin-left:117.75pt;margin-top:.55pt;width:15.9pt;height:12.5pt;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" fillcolor="white [3201]" strokecolor="black [3213]" strokeweight="1pt">
                <v:path arrowok="t"/>
              </v:rect>
            </w:pict>
          </mc:Fallback>
        </mc:AlternateContent>
      </w:r>
      <w:r w:rsidR="006D34CB" w:rsidRPr="000C66A5">
        <w:rPr>
          <w:rFonts w:cs="Times New Roman"/>
        </w:rPr>
        <w:t>Masculino</w:t>
      </w:r>
    </w:p>
    <w:p w14:paraId="52657FCD" w14:textId="77777777" w:rsidR="006D34CB" w:rsidRPr="000C66A5" w:rsidRDefault="006D34CB" w:rsidP="006D34CB">
      <w:pPr>
        <w:ind w:left="1080"/>
        <w:jc w:val="both"/>
        <w:rPr>
          <w:rFonts w:cs="Times New Roman"/>
          <w:b/>
        </w:rPr>
      </w:pPr>
    </w:p>
    <w:p w14:paraId="1AE4CD5E" w14:textId="77777777" w:rsidR="006D34CB" w:rsidRPr="000C66A5" w:rsidRDefault="006D34CB" w:rsidP="007E7E2C">
      <w:pPr>
        <w:numPr>
          <w:ilvl w:val="0"/>
          <w:numId w:val="33"/>
        </w:numPr>
        <w:spacing w:after="200" w:line="276" w:lineRule="auto"/>
        <w:jc w:val="both"/>
        <w:rPr>
          <w:rFonts w:cs="Times New Roman"/>
          <w:b/>
        </w:rPr>
      </w:pPr>
      <w:r w:rsidRPr="000C66A5">
        <w:rPr>
          <w:rFonts w:cs="Times New Roman"/>
          <w:b/>
        </w:rPr>
        <w:t xml:space="preserve">¿En qué Rango de edad se encuentra? </w:t>
      </w:r>
    </w:p>
    <w:p w14:paraId="56A74638" w14:textId="31169866" w:rsidR="006D34CB" w:rsidRPr="000C66A5" w:rsidRDefault="006A6306" w:rsidP="007E7E2C">
      <w:pPr>
        <w:numPr>
          <w:ilvl w:val="0"/>
          <w:numId w:val="34"/>
        </w:numPr>
        <w:spacing w:after="200" w:line="276" w:lineRule="auto"/>
        <w:jc w:val="both"/>
        <w:rPr>
          <w:rFonts w:cs="Times New Roman"/>
          <w:b/>
        </w:rPr>
      </w:pPr>
      <w:r>
        <w:rPr>
          <w:noProof/>
          <w:lang w:eastAsia="es-ES"/>
        </w:rPr>
        <mc:AlternateContent>
          <mc:Choice Requires="wps">
            <w:drawing>
              <wp:anchor distT="0" distB="0" distL="114300" distR="114300" simplePos="0" relativeHeight="251577856" behindDoc="0" locked="0" layoutInCell="1" allowOverlap="1" wp14:anchorId="1144C9AD" wp14:editId="07FA86EB">
                <wp:simplePos x="0" y="0"/>
                <wp:positionH relativeFrom="column">
                  <wp:posOffset>1842770</wp:posOffset>
                </wp:positionH>
                <wp:positionV relativeFrom="paragraph">
                  <wp:posOffset>2540</wp:posOffset>
                </wp:positionV>
                <wp:extent cx="201930" cy="158750"/>
                <wp:effectExtent l="0" t="0" r="7620" b="0"/>
                <wp:wrapNone/>
                <wp:docPr id="353" name="Rectángulo 3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0EF05B" id="Rectángulo 353" o:spid="_x0000_s1026" style="position:absolute;margin-left:145.1pt;margin-top:.2pt;width:15.9pt;height:12.5pt;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" fillcolor="white [3201]" strokecolor="black [3213]" strokeweight="1pt">
                <v:path arrowok="t"/>
              </v:rect>
            </w:pict>
          </mc:Fallback>
        </mc:AlternateContent>
      </w:r>
      <w:r w:rsidR="006D34CB" w:rsidRPr="000C66A5">
        <w:rPr>
          <w:rFonts w:cs="Times New Roman"/>
        </w:rPr>
        <w:t xml:space="preserve">De 18 a 25 años </w:t>
      </w:r>
    </w:p>
    <w:p w14:paraId="6A3DBF96" w14:textId="2C19D26A" w:rsidR="006D34CB" w:rsidRPr="000C66A5" w:rsidRDefault="006A6306" w:rsidP="007E7E2C">
      <w:pPr>
        <w:numPr>
          <w:ilvl w:val="0"/>
          <w:numId w:val="34"/>
        </w:numPr>
        <w:spacing w:after="200" w:line="276" w:lineRule="auto"/>
        <w:jc w:val="both"/>
        <w:rPr>
          <w:rFonts w:cs="Times New Roman"/>
          <w:b/>
        </w:rPr>
      </w:pPr>
      <w:r>
        <w:rPr>
          <w:noProof/>
          <w:lang w:eastAsia="es-ES"/>
        </w:rPr>
        <mc:AlternateContent>
          <mc:Choice Requires="wps">
            <w:drawing>
              <wp:anchor distT="0" distB="0" distL="114300" distR="114300" simplePos="0" relativeHeight="251576832" behindDoc="0" locked="0" layoutInCell="1" allowOverlap="1" wp14:anchorId="2F3A7EC7" wp14:editId="303CEB40">
                <wp:simplePos x="0" y="0"/>
                <wp:positionH relativeFrom="column">
                  <wp:posOffset>1839595</wp:posOffset>
                </wp:positionH>
                <wp:positionV relativeFrom="paragraph">
                  <wp:posOffset>-3175</wp:posOffset>
                </wp:positionV>
                <wp:extent cx="201930" cy="158750"/>
                <wp:effectExtent l="0" t="0" r="7620" b="0"/>
                <wp:wrapNone/>
                <wp:docPr id="352" name="Rectángulo 3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03B1BF" id="Rectángulo 352" o:spid="_x0000_s1026" style="position:absolute;margin-left:144.85pt;margin-top:-.25pt;width:15.9pt;height:12.5pt;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" fillcolor="white [3201]" strokecolor="black [3213]" strokeweight="1pt">
                <v:path arrowok="t"/>
              </v:rect>
            </w:pict>
          </mc:Fallback>
        </mc:AlternateContent>
      </w:r>
      <w:r w:rsidR="006D34CB" w:rsidRPr="000C66A5">
        <w:rPr>
          <w:rFonts w:cs="Times New Roman"/>
        </w:rPr>
        <w:t>De 26 a 33 años</w:t>
      </w:r>
    </w:p>
    <w:p w14:paraId="5DEBD740" w14:textId="70F9094E" w:rsidR="006D34CB" w:rsidRPr="000C66A5" w:rsidRDefault="006A6306" w:rsidP="007E7E2C">
      <w:pPr>
        <w:numPr>
          <w:ilvl w:val="0"/>
          <w:numId w:val="34"/>
        </w:numPr>
        <w:spacing w:after="200" w:line="276" w:lineRule="auto"/>
        <w:jc w:val="both"/>
        <w:rPr>
          <w:rFonts w:cs="Times New Roman"/>
          <w:b/>
        </w:rPr>
      </w:pPr>
      <w:r>
        <w:rPr>
          <w:noProof/>
          <w:lang w:eastAsia="es-ES"/>
        </w:rPr>
        <mc:AlternateContent>
          <mc:Choice Requires="wps">
            <w:drawing>
              <wp:anchor distT="0" distB="0" distL="114300" distR="114300" simplePos="0" relativeHeight="251579904" behindDoc="0" locked="0" layoutInCell="1" allowOverlap="1" wp14:anchorId="78C9E77C" wp14:editId="2FC34349">
                <wp:simplePos x="0" y="0"/>
                <wp:positionH relativeFrom="column">
                  <wp:posOffset>1838960</wp:posOffset>
                </wp:positionH>
                <wp:positionV relativeFrom="paragraph">
                  <wp:posOffset>1270</wp:posOffset>
                </wp:positionV>
                <wp:extent cx="201930" cy="158750"/>
                <wp:effectExtent l="0" t="0" r="7620" b="0"/>
                <wp:wrapNone/>
                <wp:docPr id="351" name="Rectángulo 3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6C52B8" id="Rectángulo 351" o:spid="_x0000_s1026" style="position:absolute;margin-left:144.8pt;margin-top:.1pt;width:15.9pt;height:12.5pt;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" fillcolor="white [3201]" strokecolor="black [3213]" strokeweight="1pt">
                <v:path arrowok="t"/>
              </v:rect>
            </w:pict>
          </mc:Fallback>
        </mc:AlternateContent>
      </w:r>
      <w:r w:rsidR="006D34CB" w:rsidRPr="000C66A5">
        <w:rPr>
          <w:rFonts w:cs="Times New Roman"/>
        </w:rPr>
        <w:t>De 34 a 41 años</w:t>
      </w:r>
    </w:p>
    <w:p w14:paraId="3BAD9275" w14:textId="5F1D6524" w:rsidR="006D34CB" w:rsidRPr="000C66A5" w:rsidRDefault="006A6306" w:rsidP="007E7E2C">
      <w:pPr>
        <w:numPr>
          <w:ilvl w:val="0"/>
          <w:numId w:val="34"/>
        </w:numPr>
        <w:spacing w:after="200" w:line="276" w:lineRule="auto"/>
        <w:jc w:val="both"/>
        <w:rPr>
          <w:rFonts w:cs="Times New Roman"/>
          <w:b/>
        </w:rPr>
      </w:pPr>
      <w:r>
        <w:rPr>
          <w:noProof/>
          <w:lang w:eastAsia="es-ES"/>
        </w:rPr>
        <mc:AlternateContent>
          <mc:Choice Requires="wps">
            <w:drawing>
              <wp:anchor distT="0" distB="0" distL="114300" distR="114300" simplePos="0" relativeHeight="251578880" behindDoc="0" locked="0" layoutInCell="1" allowOverlap="1" wp14:anchorId="42A378E1" wp14:editId="0C56202F">
                <wp:simplePos x="0" y="0"/>
                <wp:positionH relativeFrom="column">
                  <wp:posOffset>1846580</wp:posOffset>
                </wp:positionH>
                <wp:positionV relativeFrom="paragraph">
                  <wp:posOffset>13335</wp:posOffset>
                </wp:positionV>
                <wp:extent cx="201930" cy="158750"/>
                <wp:effectExtent l="0" t="0" r="7620" b="0"/>
                <wp:wrapNone/>
                <wp:docPr id="350" name="Rectángulo 3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9D9E6A" id="Rectángulo 350" o:spid="_x0000_s1026" style="position:absolute;margin-left:145.4pt;margin-top:1.05pt;width:15.9pt;height:12.5pt;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" fillcolor="white [3201]" strokecolor="black [3213]" strokeweight="1pt">
                <v:path arrowok="t"/>
              </v:rect>
            </w:pict>
          </mc:Fallback>
        </mc:AlternateContent>
      </w:r>
      <w:r w:rsidR="006D34CB" w:rsidRPr="000C66A5">
        <w:rPr>
          <w:rFonts w:cs="Times New Roman"/>
        </w:rPr>
        <w:t xml:space="preserve">De 42 a 49 años </w:t>
      </w:r>
    </w:p>
    <w:p w14:paraId="670EAEA3" w14:textId="0B1B4505" w:rsidR="006D34CB" w:rsidRPr="00BB515F" w:rsidRDefault="006A6306" w:rsidP="00BB515F">
      <w:pPr>
        <w:numPr>
          <w:ilvl w:val="0"/>
          <w:numId w:val="34"/>
        </w:numPr>
        <w:spacing w:after="200" w:line="276" w:lineRule="auto"/>
        <w:jc w:val="both"/>
        <w:rPr>
          <w:rFonts w:cs="Times New Roman"/>
          <w:b/>
        </w:rPr>
      </w:pPr>
      <w:r>
        <w:rPr>
          <w:noProof/>
          <w:lang w:eastAsia="es-ES"/>
        </w:rPr>
        <mc:AlternateContent>
          <mc:Choice Requires="wps">
            <w:drawing>
              <wp:anchor distT="0" distB="0" distL="114300" distR="114300" simplePos="0" relativeHeight="251585024" behindDoc="0" locked="0" layoutInCell="1" allowOverlap="1" wp14:anchorId="7B73D95D" wp14:editId="783E5A4D">
                <wp:simplePos x="0" y="0"/>
                <wp:positionH relativeFrom="column">
                  <wp:posOffset>1840865</wp:posOffset>
                </wp:positionH>
                <wp:positionV relativeFrom="paragraph">
                  <wp:posOffset>11430</wp:posOffset>
                </wp:positionV>
                <wp:extent cx="201930" cy="158750"/>
                <wp:effectExtent l="0" t="0" r="7620" b="0"/>
                <wp:wrapNone/>
                <wp:docPr id="349" name="Rectángulo 3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EE3918" id="Rectángulo 349" o:spid="_x0000_s1026" style="position:absolute;margin-left:144.95pt;margin-top:.9pt;width:15.9pt;height:12.5pt;z-index:25194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" fillcolor="white [3201]" strokecolor="black [3213]" strokeweight="1pt">
                <v:path arrowok="t"/>
              </v:rect>
            </w:pict>
          </mc:Fallback>
        </mc:AlternateContent>
      </w:r>
      <w:r w:rsidR="006D34CB" w:rsidRPr="000C66A5">
        <w:rPr>
          <w:rFonts w:cs="Times New Roman"/>
        </w:rPr>
        <w:t>De 50 a más años</w:t>
      </w:r>
    </w:p>
    <w:p w14:paraId="394E9149" w14:textId="77777777" w:rsidR="006D34CB" w:rsidRPr="00372354" w:rsidRDefault="006D34CB" w:rsidP="007E7E2C">
      <w:pPr>
        <w:numPr>
          <w:ilvl w:val="0"/>
          <w:numId w:val="33"/>
        </w:numPr>
        <w:spacing w:after="200" w:line="276" w:lineRule="auto"/>
        <w:jc w:val="both"/>
        <w:rPr>
          <w:rFonts w:cs="Times New Roman"/>
          <w:b/>
        </w:rPr>
      </w:pPr>
      <w:r w:rsidRPr="000C66A5">
        <w:rPr>
          <w:rFonts w:cs="Times New Roman"/>
          <w:b/>
        </w:rPr>
        <w:lastRenderedPageBreak/>
        <w:t>¿A parte de su profesión como docente a que otra actividad se dedica?</w:t>
      </w:r>
    </w:p>
    <w:p w14:paraId="162870D8" w14:textId="7BB8479F" w:rsidR="006D34CB" w:rsidRPr="000C66A5" w:rsidRDefault="006A6306" w:rsidP="007E7E2C">
      <w:pPr>
        <w:numPr>
          <w:ilvl w:val="0"/>
          <w:numId w:val="35"/>
        </w:numPr>
        <w:spacing w:after="200" w:line="276" w:lineRule="auto"/>
        <w:jc w:val="both"/>
        <w:rPr>
          <w:rFonts w:cs="Times New Roman"/>
        </w:rPr>
      </w:pPr>
      <w:r>
        <w:rPr>
          <w:noProof/>
          <w:lang w:eastAsia="es-ES"/>
        </w:rPr>
        <mc:AlternateContent>
          <mc:Choice Requires="wps">
            <w:drawing>
              <wp:anchor distT="0" distB="0" distL="114300" distR="114300" simplePos="0" relativeHeight="251581952" behindDoc="0" locked="0" layoutInCell="1" allowOverlap="1" wp14:anchorId="43600DE9" wp14:editId="4F1BE1F5">
                <wp:simplePos x="0" y="0"/>
                <wp:positionH relativeFrom="column">
                  <wp:posOffset>1846580</wp:posOffset>
                </wp:positionH>
                <wp:positionV relativeFrom="paragraph">
                  <wp:posOffset>19050</wp:posOffset>
                </wp:positionV>
                <wp:extent cx="201930" cy="158750"/>
                <wp:effectExtent l="0" t="0" r="7620" b="0"/>
                <wp:wrapNone/>
                <wp:docPr id="348" name="Rectángulo 3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68B3C1" id="Rectángulo 348" o:spid="_x0000_s1026" style="position:absolute;margin-left:145.4pt;margin-top:1.5pt;width:15.9pt;height:12.5pt;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" fillcolor="white [3201]" strokecolor="black [3213]" strokeweight="1pt">
                <v:path arrowok="t"/>
              </v:rect>
            </w:pict>
          </mc:Fallback>
        </mc:AlternateContent>
      </w:r>
      <w:r w:rsidR="006D34CB" w:rsidRPr="000C66A5">
        <w:rPr>
          <w:rFonts w:cs="Times New Roman"/>
        </w:rPr>
        <w:t>Estudiar</w:t>
      </w:r>
    </w:p>
    <w:p w14:paraId="287DC159" w14:textId="50C4BACE" w:rsidR="006D34CB" w:rsidRPr="000C66A5" w:rsidRDefault="006A6306" w:rsidP="007E7E2C">
      <w:pPr>
        <w:numPr>
          <w:ilvl w:val="0"/>
          <w:numId w:val="35"/>
        </w:numPr>
        <w:spacing w:after="200" w:line="276" w:lineRule="auto"/>
        <w:jc w:val="both"/>
        <w:rPr>
          <w:rFonts w:cs="Times New Roman"/>
        </w:rPr>
      </w:pPr>
      <w:r>
        <w:rPr>
          <w:noProof/>
          <w:lang w:eastAsia="es-ES"/>
        </w:rPr>
        <mc:AlternateContent>
          <mc:Choice Requires="wps">
            <w:drawing>
              <wp:anchor distT="0" distB="0" distL="114300" distR="114300" simplePos="0" relativeHeight="251580928" behindDoc="0" locked="0" layoutInCell="1" allowOverlap="1" wp14:anchorId="380DFC52" wp14:editId="062B9376">
                <wp:simplePos x="0" y="0"/>
                <wp:positionH relativeFrom="column">
                  <wp:posOffset>1842770</wp:posOffset>
                </wp:positionH>
                <wp:positionV relativeFrom="paragraph">
                  <wp:posOffset>37465</wp:posOffset>
                </wp:positionV>
                <wp:extent cx="201930" cy="158750"/>
                <wp:effectExtent l="0" t="0" r="7620" b="0"/>
                <wp:wrapNone/>
                <wp:docPr id="347" name="Rectángulo 3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12CBA5" id="Rectángulo 347" o:spid="_x0000_s1026" style="position:absolute;margin-left:145.1pt;margin-top:2.95pt;width:15.9pt;height:12.5pt;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" fillcolor="white [3201]" strokecolor="black [3213]" strokeweight="1pt">
                <v:path arrowok="t"/>
              </v:rect>
            </w:pict>
          </mc:Fallback>
        </mc:AlternateContent>
      </w:r>
      <w:r w:rsidR="006D34CB" w:rsidRPr="000C66A5">
        <w:rPr>
          <w:rFonts w:cs="Times New Roman"/>
        </w:rPr>
        <w:t>Padre de Familia</w:t>
      </w:r>
    </w:p>
    <w:p w14:paraId="7B6F339E" w14:textId="501AFD5D" w:rsidR="006D34CB" w:rsidRPr="000C66A5" w:rsidRDefault="006A6306" w:rsidP="007E7E2C">
      <w:pPr>
        <w:numPr>
          <w:ilvl w:val="0"/>
          <w:numId w:val="35"/>
        </w:numPr>
        <w:spacing w:after="200" w:line="276" w:lineRule="auto"/>
        <w:jc w:val="both"/>
        <w:rPr>
          <w:rFonts w:cs="Times New Roman"/>
        </w:rPr>
      </w:pPr>
      <w:r>
        <w:rPr>
          <w:noProof/>
          <w:lang w:eastAsia="es-ES"/>
        </w:rPr>
        <mc:AlternateContent>
          <mc:Choice Requires="wps">
            <w:drawing>
              <wp:anchor distT="0" distB="0" distL="114300" distR="114300" simplePos="0" relativeHeight="251586048" behindDoc="0" locked="0" layoutInCell="1" allowOverlap="1" wp14:anchorId="30AFB869" wp14:editId="0C91CABA">
                <wp:simplePos x="0" y="0"/>
                <wp:positionH relativeFrom="column">
                  <wp:posOffset>1840230</wp:posOffset>
                </wp:positionH>
                <wp:positionV relativeFrom="paragraph">
                  <wp:posOffset>58420</wp:posOffset>
                </wp:positionV>
                <wp:extent cx="201930" cy="158750"/>
                <wp:effectExtent l="0" t="0" r="7620" b="0"/>
                <wp:wrapNone/>
                <wp:docPr id="346" name="Rectángulo 3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C99833" id="Rectángulo 346" o:spid="_x0000_s1026" style="position:absolute;margin-left:144.9pt;margin-top:4.6pt;width:15.9pt;height:12.5pt;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" fillcolor="white [3201]" strokecolor="black [3213]" strokeweight="1pt">
                <v:path arrowok="t"/>
              </v:rect>
            </w:pict>
          </mc:Fallback>
        </mc:AlternateContent>
      </w:r>
      <w:r w:rsidR="006D34CB" w:rsidRPr="000C66A5">
        <w:rPr>
          <w:rFonts w:cs="Times New Roman"/>
        </w:rPr>
        <w:t>Negocio propio</w:t>
      </w:r>
    </w:p>
    <w:p w14:paraId="741C2EC1" w14:textId="77809D26" w:rsidR="006D34CB" w:rsidRPr="000C66A5" w:rsidRDefault="006A6306" w:rsidP="007E7E2C">
      <w:pPr>
        <w:numPr>
          <w:ilvl w:val="0"/>
          <w:numId w:val="35"/>
        </w:numPr>
        <w:spacing w:after="200" w:line="276" w:lineRule="auto"/>
        <w:jc w:val="both"/>
        <w:rPr>
          <w:rFonts w:cs="Times New Roman"/>
        </w:rPr>
      </w:pPr>
      <w:r>
        <w:rPr>
          <w:noProof/>
          <w:lang w:eastAsia="es-ES"/>
        </w:rPr>
        <mc:AlternateContent>
          <mc:Choice Requires="wps">
            <w:drawing>
              <wp:anchor distT="0" distB="0" distL="114300" distR="114300" simplePos="0" relativeHeight="251587072" behindDoc="0" locked="0" layoutInCell="1" allowOverlap="1" wp14:anchorId="24C88177" wp14:editId="76DF81B9">
                <wp:simplePos x="0" y="0"/>
                <wp:positionH relativeFrom="column">
                  <wp:posOffset>1840865</wp:posOffset>
                </wp:positionH>
                <wp:positionV relativeFrom="paragraph">
                  <wp:posOffset>59690</wp:posOffset>
                </wp:positionV>
                <wp:extent cx="201930" cy="158750"/>
                <wp:effectExtent l="0" t="0" r="7620" b="0"/>
                <wp:wrapNone/>
                <wp:docPr id="345" name="Rectángulo 3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D256CB" id="Rectángulo 345" o:spid="_x0000_s1026" style="position:absolute;margin-left:144.95pt;margin-top:4.7pt;width:15.9pt;height:12.5pt;z-index:25194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" fillcolor="white [3201]" strokecolor="black [3213]" strokeweight="1pt">
                <v:path arrowok="t"/>
              </v:rect>
            </w:pict>
          </mc:Fallback>
        </mc:AlternateContent>
      </w:r>
      <w:r w:rsidR="006D34CB" w:rsidRPr="000C66A5">
        <w:rPr>
          <w:rFonts w:cs="Times New Roman"/>
        </w:rPr>
        <w:t xml:space="preserve">Deportes </w:t>
      </w:r>
    </w:p>
    <w:p w14:paraId="783A93C7" w14:textId="77777777" w:rsidR="006D34CB" w:rsidRPr="00372354" w:rsidRDefault="006D34CB" w:rsidP="007E7E2C">
      <w:pPr>
        <w:numPr>
          <w:ilvl w:val="0"/>
          <w:numId w:val="35"/>
        </w:numPr>
        <w:spacing w:after="200" w:line="276" w:lineRule="auto"/>
        <w:jc w:val="both"/>
        <w:rPr>
          <w:rFonts w:cs="Times New Roman"/>
        </w:rPr>
      </w:pPr>
      <w:r w:rsidRPr="000C66A5">
        <w:rPr>
          <w:rFonts w:cs="Times New Roman"/>
        </w:rPr>
        <w:t>Otro__________________</w:t>
      </w:r>
    </w:p>
    <w:p w14:paraId="23C96CA1" w14:textId="598F0921" w:rsidR="006D34CB" w:rsidRPr="00BB515F" w:rsidRDefault="006D34CB" w:rsidP="00BB515F">
      <w:pPr>
        <w:numPr>
          <w:ilvl w:val="0"/>
          <w:numId w:val="33"/>
        </w:numPr>
        <w:spacing w:after="200" w:line="276" w:lineRule="auto"/>
        <w:jc w:val="both"/>
        <w:rPr>
          <w:rFonts w:cs="Times New Roman"/>
          <w:b/>
        </w:rPr>
      </w:pPr>
      <w:r w:rsidRPr="000C66A5">
        <w:rPr>
          <w:rFonts w:cs="Times New Roman"/>
        </w:rPr>
        <w:t xml:space="preserve"> </w:t>
      </w:r>
      <w:r w:rsidRPr="000C66A5">
        <w:rPr>
          <w:rFonts w:cs="Times New Roman"/>
          <w:b/>
        </w:rPr>
        <w:t>¿Padece alguna de las siguientes enfermedades?</w:t>
      </w:r>
    </w:p>
    <w:p w14:paraId="015931B0" w14:textId="19232887" w:rsidR="006D34CB" w:rsidRPr="000C66A5" w:rsidRDefault="006A6306" w:rsidP="007E7E2C">
      <w:pPr>
        <w:numPr>
          <w:ilvl w:val="0"/>
          <w:numId w:val="37"/>
        </w:numPr>
        <w:spacing w:after="200" w:line="276" w:lineRule="auto"/>
        <w:ind w:hanging="295"/>
        <w:jc w:val="both"/>
        <w:rPr>
          <w:rFonts w:cs="Times New Roman"/>
        </w:rPr>
      </w:pPr>
      <w:r>
        <w:rPr>
          <w:noProof/>
          <w:lang w:eastAsia="es-ES"/>
        </w:rPr>
        <mc:AlternateContent>
          <mc:Choice Requires="wps">
            <w:drawing>
              <wp:anchor distT="0" distB="0" distL="114300" distR="114300" simplePos="0" relativeHeight="251588096" behindDoc="0" locked="0" layoutInCell="1" allowOverlap="1" wp14:anchorId="24BBB030" wp14:editId="7EEB04C6">
                <wp:simplePos x="0" y="0"/>
                <wp:positionH relativeFrom="column">
                  <wp:posOffset>1887220</wp:posOffset>
                </wp:positionH>
                <wp:positionV relativeFrom="paragraph">
                  <wp:posOffset>10795</wp:posOffset>
                </wp:positionV>
                <wp:extent cx="201930" cy="158750"/>
                <wp:effectExtent l="0" t="0" r="7620" b="0"/>
                <wp:wrapNone/>
                <wp:docPr id="344" name="Rectángulo 3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A42F67" id="Rectángulo 344" o:spid="_x0000_s1026" style="position:absolute;margin-left:148.6pt;margin-top:.85pt;width:15.9pt;height:12.5pt;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" fillcolor="white [3201]" strokecolor="black [3213]" strokeweight="1pt">
                <v:path arrowok="t"/>
              </v:rect>
            </w:pict>
          </mc:Fallback>
        </mc:AlternateContent>
      </w:r>
      <w:r w:rsidR="006D34CB" w:rsidRPr="000C66A5">
        <w:rPr>
          <w:rFonts w:cs="Times New Roman"/>
        </w:rPr>
        <w:t xml:space="preserve">Diabetes </w:t>
      </w:r>
    </w:p>
    <w:p w14:paraId="55D3CE34" w14:textId="61C79A6C" w:rsidR="006D34CB" w:rsidRPr="000C66A5" w:rsidRDefault="006A6306" w:rsidP="007E7E2C">
      <w:pPr>
        <w:numPr>
          <w:ilvl w:val="0"/>
          <w:numId w:val="37"/>
        </w:numPr>
        <w:spacing w:after="200" w:line="276" w:lineRule="auto"/>
        <w:ind w:hanging="295"/>
        <w:jc w:val="both"/>
        <w:rPr>
          <w:rFonts w:cs="Times New Roman"/>
        </w:rPr>
      </w:pPr>
      <w:r>
        <w:rPr>
          <w:noProof/>
          <w:lang w:eastAsia="es-ES"/>
        </w:rPr>
        <mc:AlternateContent>
          <mc:Choice Requires="wps">
            <w:drawing>
              <wp:anchor distT="0" distB="0" distL="114300" distR="114300" simplePos="0" relativeHeight="251589120" behindDoc="0" locked="0" layoutInCell="1" allowOverlap="1" wp14:anchorId="315C985A" wp14:editId="736E1925">
                <wp:simplePos x="0" y="0"/>
                <wp:positionH relativeFrom="column">
                  <wp:posOffset>1888490</wp:posOffset>
                </wp:positionH>
                <wp:positionV relativeFrom="paragraph">
                  <wp:posOffset>11430</wp:posOffset>
                </wp:positionV>
                <wp:extent cx="201930" cy="158750"/>
                <wp:effectExtent l="0" t="0" r="7620" b="0"/>
                <wp:wrapNone/>
                <wp:docPr id="343" name="Rectángulo 3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CD3199" id="Rectángulo 343" o:spid="_x0000_s1026" style="position:absolute;margin-left:148.7pt;margin-top:.9pt;width:15.9pt;height:12.5pt;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" fillcolor="white [3201]" strokecolor="black [3213]" strokeweight="1pt">
                <v:path arrowok="t"/>
              </v:rect>
            </w:pict>
          </mc:Fallback>
        </mc:AlternateContent>
      </w:r>
      <w:r w:rsidR="006D34CB" w:rsidRPr="000C66A5">
        <w:rPr>
          <w:rFonts w:cs="Times New Roman"/>
        </w:rPr>
        <w:t>Presión Arterial Alta</w:t>
      </w:r>
    </w:p>
    <w:p w14:paraId="399A939C" w14:textId="1E8ACC30" w:rsidR="006D34CB" w:rsidRPr="000C66A5" w:rsidRDefault="006A6306" w:rsidP="007E7E2C">
      <w:pPr>
        <w:numPr>
          <w:ilvl w:val="0"/>
          <w:numId w:val="37"/>
        </w:numPr>
        <w:spacing w:after="200" w:line="276" w:lineRule="auto"/>
        <w:ind w:hanging="295"/>
        <w:jc w:val="both"/>
        <w:rPr>
          <w:rFonts w:cs="Times New Roman"/>
        </w:rPr>
      </w:pPr>
      <w:r>
        <w:rPr>
          <w:noProof/>
          <w:lang w:eastAsia="es-ES"/>
        </w:rPr>
        <mc:AlternateContent>
          <mc:Choice Requires="wps">
            <w:drawing>
              <wp:anchor distT="0" distB="0" distL="114300" distR="114300" simplePos="0" relativeHeight="251590144" behindDoc="0" locked="0" layoutInCell="1" allowOverlap="1" wp14:anchorId="77725787" wp14:editId="2AFBF24A">
                <wp:simplePos x="0" y="0"/>
                <wp:positionH relativeFrom="column">
                  <wp:posOffset>1888490</wp:posOffset>
                </wp:positionH>
                <wp:positionV relativeFrom="paragraph">
                  <wp:posOffset>46990</wp:posOffset>
                </wp:positionV>
                <wp:extent cx="201930" cy="158750"/>
                <wp:effectExtent l="0" t="0" r="7620" b="0"/>
                <wp:wrapNone/>
                <wp:docPr id="342" name="Rectángulo 3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DF82D2" id="Rectángulo 342" o:spid="_x0000_s1026" style="position:absolute;margin-left:148.7pt;margin-top:3.7pt;width:15.9pt;height:12.5pt;z-index:25194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" fillcolor="white [3201]" strokecolor="black [3213]" strokeweight="1pt">
                <v:path arrowok="t"/>
              </v:rect>
            </w:pict>
          </mc:Fallback>
        </mc:AlternateContent>
      </w:r>
      <w:r w:rsidR="006D34CB" w:rsidRPr="000C66A5">
        <w:rPr>
          <w:rFonts w:cs="Times New Roman"/>
        </w:rPr>
        <w:t xml:space="preserve">Alergias </w:t>
      </w:r>
    </w:p>
    <w:p w14:paraId="5A49189C" w14:textId="1A1C3CF5" w:rsidR="006D34CB" w:rsidRPr="00BB515F" w:rsidRDefault="006D34CB" w:rsidP="00BB515F">
      <w:pPr>
        <w:numPr>
          <w:ilvl w:val="0"/>
          <w:numId w:val="37"/>
        </w:numPr>
        <w:spacing w:after="200" w:line="276" w:lineRule="auto"/>
        <w:ind w:hanging="295"/>
        <w:jc w:val="both"/>
        <w:rPr>
          <w:rFonts w:cs="Times New Roman"/>
        </w:rPr>
      </w:pPr>
      <w:r w:rsidRPr="000C66A5">
        <w:rPr>
          <w:rFonts w:cs="Times New Roman"/>
        </w:rPr>
        <w:t>Otros ________________</w:t>
      </w:r>
    </w:p>
    <w:p w14:paraId="414205FE" w14:textId="77777777" w:rsidR="006D34CB" w:rsidRPr="000C66A5" w:rsidRDefault="006D34CB" w:rsidP="007E7E2C">
      <w:pPr>
        <w:numPr>
          <w:ilvl w:val="0"/>
          <w:numId w:val="33"/>
        </w:numPr>
        <w:spacing w:after="200" w:line="276" w:lineRule="auto"/>
        <w:jc w:val="both"/>
        <w:rPr>
          <w:rFonts w:cs="Times New Roman"/>
          <w:b/>
        </w:rPr>
      </w:pPr>
      <w:r w:rsidRPr="000C66A5">
        <w:rPr>
          <w:rFonts w:cs="Times New Roman"/>
          <w:b/>
        </w:rPr>
        <w:t>¿Cuántos años tiene laborando en el Colegio de Mejicanos?</w:t>
      </w:r>
    </w:p>
    <w:p w14:paraId="1CECBBA4" w14:textId="461987F9" w:rsidR="006D34CB" w:rsidRPr="000C66A5" w:rsidRDefault="006A6306" w:rsidP="007E7E2C">
      <w:pPr>
        <w:numPr>
          <w:ilvl w:val="0"/>
          <w:numId w:val="38"/>
        </w:numPr>
        <w:spacing w:after="200" w:line="276" w:lineRule="auto"/>
        <w:jc w:val="both"/>
        <w:rPr>
          <w:rFonts w:cs="Times New Roman"/>
        </w:rPr>
      </w:pPr>
      <w:r>
        <w:rPr>
          <w:noProof/>
          <w:lang w:eastAsia="es-ES"/>
        </w:rPr>
        <mc:AlternateContent>
          <mc:Choice Requires="wps">
            <w:drawing>
              <wp:anchor distT="0" distB="0" distL="114300" distR="114300" simplePos="0" relativeHeight="251591168" behindDoc="0" locked="0" layoutInCell="1" allowOverlap="1" wp14:anchorId="20659BDC" wp14:editId="7EC0D0DC">
                <wp:simplePos x="0" y="0"/>
                <wp:positionH relativeFrom="column">
                  <wp:posOffset>1530350</wp:posOffset>
                </wp:positionH>
                <wp:positionV relativeFrom="paragraph">
                  <wp:posOffset>11430</wp:posOffset>
                </wp:positionV>
                <wp:extent cx="201930" cy="158750"/>
                <wp:effectExtent l="0" t="0" r="7620" b="0"/>
                <wp:wrapNone/>
                <wp:docPr id="341" name="Rectángulo 3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5C41F9" id="Rectángulo 341" o:spid="_x0000_s1026" style="position:absolute;margin-left:120.5pt;margin-top:.9pt;width:15.9pt;height:12.5pt;z-index:25194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" fillcolor="white [3201]" strokecolor="black [3213]" strokeweight="1pt">
                <v:path arrowok="t"/>
              </v:rect>
            </w:pict>
          </mc:Fallback>
        </mc:AlternateContent>
      </w:r>
      <w:r w:rsidR="006D34CB" w:rsidRPr="000C66A5">
        <w:rPr>
          <w:rFonts w:cs="Times New Roman"/>
        </w:rPr>
        <w:t>1 año</w:t>
      </w:r>
    </w:p>
    <w:p w14:paraId="40E7384D" w14:textId="284EE38F" w:rsidR="006D34CB" w:rsidRPr="000C66A5" w:rsidRDefault="006A6306" w:rsidP="007E7E2C">
      <w:pPr>
        <w:numPr>
          <w:ilvl w:val="0"/>
          <w:numId w:val="38"/>
        </w:numPr>
        <w:spacing w:after="200" w:line="276" w:lineRule="auto"/>
        <w:jc w:val="both"/>
        <w:rPr>
          <w:rFonts w:cs="Times New Roman"/>
        </w:rPr>
      </w:pPr>
      <w:r>
        <w:rPr>
          <w:noProof/>
          <w:lang w:eastAsia="es-ES"/>
        </w:rPr>
        <mc:AlternateContent>
          <mc:Choice Requires="wps">
            <w:drawing>
              <wp:anchor distT="0" distB="0" distL="114300" distR="114300" simplePos="0" relativeHeight="251592192" behindDoc="0" locked="0" layoutInCell="1" allowOverlap="1" wp14:anchorId="5DEB836B" wp14:editId="5B74BBA1">
                <wp:simplePos x="0" y="0"/>
                <wp:positionH relativeFrom="column">
                  <wp:posOffset>1529715</wp:posOffset>
                </wp:positionH>
                <wp:positionV relativeFrom="paragraph">
                  <wp:posOffset>14605</wp:posOffset>
                </wp:positionV>
                <wp:extent cx="201930" cy="158750"/>
                <wp:effectExtent l="0" t="0" r="7620" b="0"/>
                <wp:wrapNone/>
                <wp:docPr id="340" name="Rectángulo 3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1639B7" id="Rectángulo 340" o:spid="_x0000_s1026" style="position:absolute;margin-left:120.45pt;margin-top:1.15pt;width:15.9pt;height:12.5pt;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" fillcolor="white [3201]" strokecolor="black [3213]" strokeweight="1pt">
                <v:path arrowok="t"/>
              </v:rect>
            </w:pict>
          </mc:Fallback>
        </mc:AlternateContent>
      </w:r>
      <w:r w:rsidR="006D34CB" w:rsidRPr="000C66A5">
        <w:rPr>
          <w:rFonts w:cs="Times New Roman"/>
        </w:rPr>
        <w:t>2 años</w:t>
      </w:r>
    </w:p>
    <w:p w14:paraId="0167C4E2" w14:textId="6B82E9BF" w:rsidR="006D34CB" w:rsidRPr="000C66A5" w:rsidRDefault="006A6306" w:rsidP="007E7E2C">
      <w:pPr>
        <w:numPr>
          <w:ilvl w:val="0"/>
          <w:numId w:val="38"/>
        </w:numPr>
        <w:spacing w:after="200" w:line="276" w:lineRule="auto"/>
        <w:jc w:val="both"/>
        <w:rPr>
          <w:rFonts w:cs="Times New Roman"/>
        </w:rPr>
      </w:pPr>
      <w:r>
        <w:rPr>
          <w:noProof/>
          <w:lang w:eastAsia="es-ES"/>
        </w:rPr>
        <mc:AlternateContent>
          <mc:Choice Requires="wps">
            <w:drawing>
              <wp:anchor distT="0" distB="0" distL="114300" distR="114300" simplePos="0" relativeHeight="251593216" behindDoc="0" locked="0" layoutInCell="1" allowOverlap="1" wp14:anchorId="3AE6D3D7" wp14:editId="429BBBDD">
                <wp:simplePos x="0" y="0"/>
                <wp:positionH relativeFrom="column">
                  <wp:posOffset>1528445</wp:posOffset>
                </wp:positionH>
                <wp:positionV relativeFrom="paragraph">
                  <wp:posOffset>7620</wp:posOffset>
                </wp:positionV>
                <wp:extent cx="201930" cy="158750"/>
                <wp:effectExtent l="0" t="0" r="7620" b="0"/>
                <wp:wrapNone/>
                <wp:docPr id="339" name="Rectángulo 3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2D4387" id="Rectángulo 339" o:spid="_x0000_s1026" style="position:absolute;margin-left:120.35pt;margin-top:.6pt;width:15.9pt;height:12.5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" fillcolor="white [3201]" strokecolor="black [3213]" strokeweight="1pt">
                <v:path arrowok="t"/>
              </v:rect>
            </w:pict>
          </mc:Fallback>
        </mc:AlternateContent>
      </w:r>
      <w:r w:rsidR="006D34CB" w:rsidRPr="000C66A5">
        <w:rPr>
          <w:rFonts w:cs="Times New Roman"/>
        </w:rPr>
        <w:t>3 años</w:t>
      </w:r>
    </w:p>
    <w:p w14:paraId="04F8BC97" w14:textId="59239BED" w:rsidR="006D34CB" w:rsidRPr="000C66A5" w:rsidRDefault="006A6306" w:rsidP="007E7E2C">
      <w:pPr>
        <w:numPr>
          <w:ilvl w:val="0"/>
          <w:numId w:val="38"/>
        </w:numPr>
        <w:spacing w:after="200" w:line="276" w:lineRule="auto"/>
        <w:jc w:val="both"/>
        <w:rPr>
          <w:rFonts w:cs="Times New Roman"/>
        </w:rPr>
      </w:pPr>
      <w:r>
        <w:rPr>
          <w:noProof/>
          <w:lang w:eastAsia="es-ES"/>
        </w:rPr>
        <mc:AlternateContent>
          <mc:Choice Requires="wps">
            <w:drawing>
              <wp:anchor distT="0" distB="0" distL="114300" distR="114300" simplePos="0" relativeHeight="251594240" behindDoc="0" locked="0" layoutInCell="1" allowOverlap="1" wp14:anchorId="7E97B7EB" wp14:editId="21411732">
                <wp:simplePos x="0" y="0"/>
                <wp:positionH relativeFrom="column">
                  <wp:posOffset>1529715</wp:posOffset>
                </wp:positionH>
                <wp:positionV relativeFrom="paragraph">
                  <wp:posOffset>12700</wp:posOffset>
                </wp:positionV>
                <wp:extent cx="201930" cy="158750"/>
                <wp:effectExtent l="0" t="0" r="7620" b="0"/>
                <wp:wrapNone/>
                <wp:docPr id="338" name="Rectángulo 3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B43F31" id="Rectángulo 338" o:spid="_x0000_s1026" style="position:absolute;margin-left:120.45pt;margin-top:1pt;width:15.9pt;height:12.5pt;z-index:25195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" fillcolor="white [3201]" strokecolor="black [3213]" strokeweight="1pt">
                <v:path arrowok="t"/>
              </v:rect>
            </w:pict>
          </mc:Fallback>
        </mc:AlternateContent>
      </w:r>
      <w:r w:rsidR="006D34CB" w:rsidRPr="000C66A5">
        <w:rPr>
          <w:rFonts w:cs="Times New Roman"/>
        </w:rPr>
        <w:t>4 años</w:t>
      </w:r>
    </w:p>
    <w:p w14:paraId="03705AB3" w14:textId="6300C1A4" w:rsidR="006D34CB" w:rsidRPr="00BB515F" w:rsidRDefault="006A6306" w:rsidP="00BB515F">
      <w:pPr>
        <w:numPr>
          <w:ilvl w:val="0"/>
          <w:numId w:val="38"/>
        </w:numPr>
        <w:spacing w:after="200" w:line="276" w:lineRule="auto"/>
        <w:jc w:val="both"/>
        <w:rPr>
          <w:rFonts w:cs="Times New Roman"/>
        </w:rPr>
      </w:pPr>
      <w:r>
        <w:rPr>
          <w:noProof/>
          <w:lang w:eastAsia="es-ES"/>
        </w:rPr>
        <mc:AlternateContent>
          <mc:Choice Requires="wps">
            <w:drawing>
              <wp:anchor distT="0" distB="0" distL="114300" distR="114300" simplePos="0" relativeHeight="251595264" behindDoc="0" locked="0" layoutInCell="1" allowOverlap="1" wp14:anchorId="32A3B73E" wp14:editId="48BBADA0">
                <wp:simplePos x="0" y="0"/>
                <wp:positionH relativeFrom="column">
                  <wp:posOffset>1531620</wp:posOffset>
                </wp:positionH>
                <wp:positionV relativeFrom="paragraph">
                  <wp:posOffset>11430</wp:posOffset>
                </wp:positionV>
                <wp:extent cx="201930" cy="158750"/>
                <wp:effectExtent l="0" t="0" r="7620" b="0"/>
                <wp:wrapNone/>
                <wp:docPr id="337" name="Rectángulo 3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583B7D" id="Rectángulo 337" o:spid="_x0000_s1026" style="position:absolute;margin-left:120.6pt;margin-top:.9pt;width:15.9pt;height:12.5pt;z-index:25195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" fillcolor="white [3201]" strokecolor="black [3213]" strokeweight="1pt">
                <v:path arrowok="t"/>
              </v:rect>
            </w:pict>
          </mc:Fallback>
        </mc:AlternateContent>
      </w:r>
      <w:r w:rsidR="006D34CB" w:rsidRPr="000C66A5">
        <w:rPr>
          <w:rFonts w:cs="Times New Roman"/>
        </w:rPr>
        <w:t xml:space="preserve">5 a más años </w:t>
      </w:r>
    </w:p>
    <w:p w14:paraId="08542D58" w14:textId="77777777" w:rsidR="006D34CB" w:rsidRPr="000C66A5" w:rsidRDefault="006D34CB" w:rsidP="007E7E2C">
      <w:pPr>
        <w:numPr>
          <w:ilvl w:val="0"/>
          <w:numId w:val="33"/>
        </w:numPr>
        <w:spacing w:after="200" w:line="276" w:lineRule="auto"/>
        <w:jc w:val="both"/>
        <w:rPr>
          <w:rFonts w:cs="Times New Roman"/>
          <w:b/>
        </w:rPr>
      </w:pPr>
      <w:r w:rsidRPr="000C66A5">
        <w:rPr>
          <w:rFonts w:cs="Times New Roman"/>
          <w:b/>
        </w:rPr>
        <w:t>¿Cuenta el Colegio de Mejicanos con Rutas de Evacuación?</w:t>
      </w:r>
    </w:p>
    <w:p w14:paraId="205C31CF" w14:textId="5E02A4F7" w:rsidR="006D34CB" w:rsidRPr="000C66A5" w:rsidRDefault="006A6306" w:rsidP="007E7E2C">
      <w:pPr>
        <w:numPr>
          <w:ilvl w:val="0"/>
          <w:numId w:val="39"/>
        </w:numPr>
        <w:spacing w:after="200" w:line="276" w:lineRule="auto"/>
        <w:jc w:val="both"/>
        <w:rPr>
          <w:rFonts w:cs="Times New Roman"/>
        </w:rPr>
      </w:pPr>
      <w:r>
        <w:rPr>
          <w:noProof/>
          <w:lang w:eastAsia="es-ES"/>
        </w:rPr>
        <mc:AlternateContent>
          <mc:Choice Requires="wps">
            <w:drawing>
              <wp:anchor distT="0" distB="0" distL="114300" distR="114300" simplePos="0" relativeHeight="251596288" behindDoc="0" locked="0" layoutInCell="1" allowOverlap="1" wp14:anchorId="43F2B31C" wp14:editId="37A55D8C">
                <wp:simplePos x="0" y="0"/>
                <wp:positionH relativeFrom="column">
                  <wp:posOffset>1531620</wp:posOffset>
                </wp:positionH>
                <wp:positionV relativeFrom="paragraph">
                  <wp:posOffset>11430</wp:posOffset>
                </wp:positionV>
                <wp:extent cx="201930" cy="158750"/>
                <wp:effectExtent l="0" t="0" r="7620" b="0"/>
                <wp:wrapNone/>
                <wp:docPr id="336" name="Rectángulo 3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7F4D7A" id="Rectángulo 336" o:spid="_x0000_s1026" style="position:absolute;margin-left:120.6pt;margin-top:.9pt;width:15.9pt;height:12.5pt;z-index:25195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" fillcolor="white [3201]" strokecolor="black [3213]" strokeweight="1pt">
                <v:path arrowok="t"/>
              </v:rect>
            </w:pict>
          </mc:Fallback>
        </mc:AlternateContent>
      </w:r>
      <w:r w:rsidR="006D34CB" w:rsidRPr="000C66A5">
        <w:rPr>
          <w:rFonts w:cs="Times New Roman"/>
        </w:rPr>
        <w:t>Si</w:t>
      </w:r>
    </w:p>
    <w:p w14:paraId="0BEF8574" w14:textId="27505441" w:rsidR="006D34CB" w:rsidRPr="000C66A5" w:rsidRDefault="006A6306" w:rsidP="007E7E2C">
      <w:pPr>
        <w:numPr>
          <w:ilvl w:val="0"/>
          <w:numId w:val="39"/>
        </w:numPr>
        <w:spacing w:after="200" w:line="276" w:lineRule="auto"/>
        <w:jc w:val="both"/>
        <w:rPr>
          <w:rFonts w:cs="Times New Roman"/>
        </w:rPr>
      </w:pPr>
      <w:r>
        <w:rPr>
          <w:noProof/>
          <w:lang w:eastAsia="es-ES"/>
        </w:rPr>
        <mc:AlternateContent>
          <mc:Choice Requires="wps">
            <w:drawing>
              <wp:anchor distT="0" distB="0" distL="114300" distR="114300" simplePos="0" relativeHeight="251597312" behindDoc="0" locked="0" layoutInCell="1" allowOverlap="1" wp14:anchorId="6294F2BD" wp14:editId="1F7003D9">
                <wp:simplePos x="0" y="0"/>
                <wp:positionH relativeFrom="column">
                  <wp:posOffset>1531620</wp:posOffset>
                </wp:positionH>
                <wp:positionV relativeFrom="paragraph">
                  <wp:posOffset>11430</wp:posOffset>
                </wp:positionV>
                <wp:extent cx="201930" cy="158750"/>
                <wp:effectExtent l="0" t="0" r="7620" b="0"/>
                <wp:wrapNone/>
                <wp:docPr id="335" name="Rectángulo 3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99AC5E" id="Rectángulo 335" o:spid="_x0000_s1026" style="position:absolute;margin-left:120.6pt;margin-top:.9pt;width:15.9pt;height:12.5pt;z-index:25195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" fillcolor="white [3201]" strokecolor="black [3213]" strokeweight="1pt">
                <v:path arrowok="t"/>
              </v:rect>
            </w:pict>
          </mc:Fallback>
        </mc:AlternateContent>
      </w:r>
      <w:r w:rsidR="006D34CB" w:rsidRPr="000C66A5">
        <w:rPr>
          <w:rFonts w:cs="Times New Roman"/>
        </w:rPr>
        <w:t>No</w:t>
      </w:r>
    </w:p>
    <w:p w14:paraId="5CD4FD08" w14:textId="3F0C8162" w:rsidR="006D34CB" w:rsidRPr="00BB515F" w:rsidRDefault="006A6306" w:rsidP="00BB515F">
      <w:pPr>
        <w:numPr>
          <w:ilvl w:val="0"/>
          <w:numId w:val="39"/>
        </w:numPr>
        <w:spacing w:after="200" w:line="276" w:lineRule="auto"/>
        <w:jc w:val="both"/>
        <w:rPr>
          <w:rFonts w:cs="Times New Roman"/>
        </w:rPr>
      </w:pPr>
      <w:r>
        <w:rPr>
          <w:noProof/>
          <w:lang w:eastAsia="es-ES"/>
        </w:rPr>
        <mc:AlternateContent>
          <mc:Choice Requires="wps">
            <w:drawing>
              <wp:anchor distT="0" distB="0" distL="114300" distR="114300" simplePos="0" relativeHeight="251598336" behindDoc="0" locked="0" layoutInCell="1" allowOverlap="1" wp14:anchorId="64C48F81" wp14:editId="2637A047">
                <wp:simplePos x="0" y="0"/>
                <wp:positionH relativeFrom="column">
                  <wp:posOffset>1543685</wp:posOffset>
                </wp:positionH>
                <wp:positionV relativeFrom="paragraph">
                  <wp:posOffset>12065</wp:posOffset>
                </wp:positionV>
                <wp:extent cx="201930" cy="158750"/>
                <wp:effectExtent l="0" t="0" r="7620" b="0"/>
                <wp:wrapNone/>
                <wp:docPr id="334" name="Rectángulo 3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065965" id="Rectángulo 334" o:spid="_x0000_s1026" style="position:absolute;margin-left:121.55pt;margin-top:.95pt;width:15.9pt;height:12.5pt;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" fillcolor="white [3201]" strokecolor="black [3213]" strokeweight="1pt">
                <v:path arrowok="t"/>
              </v:rect>
            </w:pict>
          </mc:Fallback>
        </mc:AlternateContent>
      </w:r>
      <w:r w:rsidR="006D34CB" w:rsidRPr="000C66A5">
        <w:rPr>
          <w:rFonts w:cs="Times New Roman"/>
        </w:rPr>
        <w:t xml:space="preserve">Desconozco </w:t>
      </w:r>
    </w:p>
    <w:p w14:paraId="71FC0F85" w14:textId="77777777" w:rsidR="006D34CB" w:rsidRPr="000C66A5" w:rsidRDefault="006D34CB" w:rsidP="007E7E2C">
      <w:pPr>
        <w:numPr>
          <w:ilvl w:val="0"/>
          <w:numId w:val="33"/>
        </w:numPr>
        <w:spacing w:after="200" w:line="276" w:lineRule="auto"/>
        <w:jc w:val="both"/>
        <w:rPr>
          <w:rFonts w:cs="Times New Roman"/>
          <w:b/>
        </w:rPr>
      </w:pPr>
      <w:r w:rsidRPr="000C66A5">
        <w:rPr>
          <w:rFonts w:cs="Times New Roman"/>
          <w:b/>
        </w:rPr>
        <w:t>¿Conoce el Punto de encuentro seguro del Colegio?</w:t>
      </w:r>
    </w:p>
    <w:p w14:paraId="6DEC4591" w14:textId="35AD32E2" w:rsidR="006D34CB" w:rsidRPr="000C66A5" w:rsidRDefault="006A6306" w:rsidP="007E7E2C">
      <w:pPr>
        <w:numPr>
          <w:ilvl w:val="0"/>
          <w:numId w:val="40"/>
        </w:numPr>
        <w:spacing w:after="200" w:line="276" w:lineRule="auto"/>
        <w:jc w:val="both"/>
        <w:rPr>
          <w:rFonts w:cs="Times New Roman"/>
        </w:rPr>
      </w:pPr>
      <w:r>
        <w:rPr>
          <w:noProof/>
          <w:lang w:eastAsia="es-ES"/>
        </w:rPr>
        <mc:AlternateContent>
          <mc:Choice Requires="wps">
            <w:drawing>
              <wp:anchor distT="0" distB="0" distL="114300" distR="114300" simplePos="0" relativeHeight="251599360" behindDoc="0" locked="0" layoutInCell="1" allowOverlap="1" wp14:anchorId="3375579E" wp14:editId="5C8A034B">
                <wp:simplePos x="0" y="0"/>
                <wp:positionH relativeFrom="column">
                  <wp:posOffset>1567180</wp:posOffset>
                </wp:positionH>
                <wp:positionV relativeFrom="paragraph">
                  <wp:posOffset>11430</wp:posOffset>
                </wp:positionV>
                <wp:extent cx="201930" cy="158750"/>
                <wp:effectExtent l="0" t="0" r="7620" b="0"/>
                <wp:wrapNone/>
                <wp:docPr id="333" name="Rectángulo 3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108061" id="Rectángulo 333" o:spid="_x0000_s1026" style="position:absolute;margin-left:123.4pt;margin-top:.9pt;width:15.9pt;height:12.5pt;z-index:25195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" fillcolor="white [3201]" strokecolor="black [3213]" strokeweight="1pt">
                <v:path arrowok="t"/>
              </v:rect>
            </w:pict>
          </mc:Fallback>
        </mc:AlternateContent>
      </w:r>
      <w:r w:rsidR="006D34CB" w:rsidRPr="000C66A5">
        <w:rPr>
          <w:rFonts w:cs="Times New Roman"/>
        </w:rPr>
        <w:t>Si</w:t>
      </w:r>
    </w:p>
    <w:p w14:paraId="1C35CD61" w14:textId="4331C614" w:rsidR="006D34CB" w:rsidRPr="000C66A5" w:rsidRDefault="006A6306" w:rsidP="007E7E2C">
      <w:pPr>
        <w:numPr>
          <w:ilvl w:val="0"/>
          <w:numId w:val="40"/>
        </w:numPr>
        <w:spacing w:after="200" w:line="276" w:lineRule="auto"/>
        <w:jc w:val="both"/>
        <w:rPr>
          <w:rFonts w:cs="Times New Roman"/>
        </w:rPr>
      </w:pPr>
      <w:r>
        <w:rPr>
          <w:noProof/>
          <w:lang w:eastAsia="es-ES"/>
        </w:rPr>
        <mc:AlternateContent>
          <mc:Choice Requires="wps">
            <w:drawing>
              <wp:anchor distT="0" distB="0" distL="114300" distR="114300" simplePos="0" relativeHeight="251600384" behindDoc="0" locked="0" layoutInCell="1" allowOverlap="1" wp14:anchorId="39DF7E0A" wp14:editId="6A93CD24">
                <wp:simplePos x="0" y="0"/>
                <wp:positionH relativeFrom="column">
                  <wp:posOffset>1565275</wp:posOffset>
                </wp:positionH>
                <wp:positionV relativeFrom="paragraph">
                  <wp:posOffset>12700</wp:posOffset>
                </wp:positionV>
                <wp:extent cx="201930" cy="158750"/>
                <wp:effectExtent l="0" t="0" r="7620" b="0"/>
                <wp:wrapNone/>
                <wp:docPr id="332" name="Rectángulo 3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CF6133" id="Rectángulo 332" o:spid="_x0000_s1026" style="position:absolute;margin-left:123.25pt;margin-top:1pt;width:15.9pt;height:12.5pt;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" fillcolor="white [3201]" strokecolor="black [3213]" strokeweight="1pt">
                <v:path arrowok="t"/>
              </v:rect>
            </w:pict>
          </mc:Fallback>
        </mc:AlternateContent>
      </w:r>
      <w:r w:rsidR="006D34CB" w:rsidRPr="000C66A5">
        <w:rPr>
          <w:rFonts w:cs="Times New Roman"/>
        </w:rPr>
        <w:t>No</w:t>
      </w:r>
    </w:p>
    <w:p w14:paraId="5714C5E6" w14:textId="3D3960F0" w:rsidR="006D34CB" w:rsidRPr="000C66A5" w:rsidRDefault="006A6306" w:rsidP="007E7E2C">
      <w:pPr>
        <w:numPr>
          <w:ilvl w:val="0"/>
          <w:numId w:val="40"/>
        </w:numPr>
        <w:spacing w:after="200" w:line="276" w:lineRule="auto"/>
        <w:jc w:val="both"/>
        <w:rPr>
          <w:rFonts w:cs="Times New Roman"/>
        </w:rPr>
      </w:pPr>
      <w:r>
        <w:rPr>
          <w:noProof/>
          <w:lang w:eastAsia="es-ES"/>
        </w:rPr>
        <mc:AlternateContent>
          <mc:Choice Requires="wps">
            <w:drawing>
              <wp:anchor distT="0" distB="0" distL="114300" distR="114300" simplePos="0" relativeHeight="251601408" behindDoc="0" locked="0" layoutInCell="1" allowOverlap="1" wp14:anchorId="59984732" wp14:editId="69C81E25">
                <wp:simplePos x="0" y="0"/>
                <wp:positionH relativeFrom="column">
                  <wp:posOffset>1565275</wp:posOffset>
                </wp:positionH>
                <wp:positionV relativeFrom="paragraph">
                  <wp:posOffset>6350</wp:posOffset>
                </wp:positionV>
                <wp:extent cx="201930" cy="158750"/>
                <wp:effectExtent l="0" t="0" r="7620" b="0"/>
                <wp:wrapNone/>
                <wp:docPr id="331" name="Rectángulo 3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7CC945" id="Rectángulo 331" o:spid="_x0000_s1026" style="position:absolute;margin-left:123.25pt;margin-top:.5pt;width:15.9pt;height:12.5pt;z-index:25195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" fillcolor="white [3201]" strokecolor="black [3213]" strokeweight="1pt">
                <v:path arrowok="t"/>
              </v:rect>
            </w:pict>
          </mc:Fallback>
        </mc:AlternateContent>
      </w:r>
      <w:r w:rsidR="006D34CB" w:rsidRPr="000C66A5">
        <w:rPr>
          <w:rFonts w:cs="Times New Roman"/>
        </w:rPr>
        <w:t xml:space="preserve">Desconozco </w:t>
      </w:r>
    </w:p>
    <w:p w14:paraId="52F8E338" w14:textId="77777777" w:rsidR="006D34CB" w:rsidRDefault="006D34CB" w:rsidP="006D34CB">
      <w:pPr>
        <w:ind w:left="1004"/>
        <w:jc w:val="both"/>
        <w:rPr>
          <w:rFonts w:ascii="Arial" w:hAnsi="Arial" w:cs="Arial"/>
        </w:rPr>
      </w:pPr>
    </w:p>
    <w:p w14:paraId="3131ACF1" w14:textId="77777777" w:rsidR="006D34CB" w:rsidRPr="000C66A5" w:rsidRDefault="006D34CB" w:rsidP="007E7E2C">
      <w:pPr>
        <w:numPr>
          <w:ilvl w:val="0"/>
          <w:numId w:val="33"/>
        </w:numPr>
        <w:spacing w:after="200" w:line="276" w:lineRule="auto"/>
        <w:jc w:val="both"/>
        <w:rPr>
          <w:rFonts w:cs="Times New Roman"/>
          <w:b/>
        </w:rPr>
      </w:pPr>
      <w:r w:rsidRPr="000C66A5">
        <w:rPr>
          <w:rFonts w:cs="Times New Roman"/>
          <w:b/>
        </w:rPr>
        <w:t>¿Se han realizado simulacros ante posibles terremotos e incendios en los que usted ha participado en el Colegio de Mejicanos?</w:t>
      </w:r>
    </w:p>
    <w:p w14:paraId="59C46BF8" w14:textId="7A13D8FB" w:rsidR="006D34CB" w:rsidRPr="000C66A5" w:rsidRDefault="006A6306" w:rsidP="007E7E2C">
      <w:pPr>
        <w:numPr>
          <w:ilvl w:val="0"/>
          <w:numId w:val="41"/>
        </w:numPr>
        <w:spacing w:after="200" w:line="276" w:lineRule="auto"/>
        <w:jc w:val="both"/>
        <w:rPr>
          <w:rFonts w:cs="Times New Roman"/>
        </w:rPr>
      </w:pPr>
      <w:r>
        <w:rPr>
          <w:noProof/>
          <w:lang w:eastAsia="es-ES"/>
        </w:rPr>
        <mc:AlternateContent>
          <mc:Choice Requires="wps">
            <w:drawing>
              <wp:anchor distT="0" distB="0" distL="114300" distR="114300" simplePos="0" relativeHeight="251602432" behindDoc="0" locked="0" layoutInCell="1" allowOverlap="1" wp14:anchorId="6A18721B" wp14:editId="42E22E37">
                <wp:simplePos x="0" y="0"/>
                <wp:positionH relativeFrom="column">
                  <wp:posOffset>1567815</wp:posOffset>
                </wp:positionH>
                <wp:positionV relativeFrom="paragraph">
                  <wp:posOffset>22860</wp:posOffset>
                </wp:positionV>
                <wp:extent cx="201930" cy="158750"/>
                <wp:effectExtent l="0" t="0" r="7620" b="0"/>
                <wp:wrapNone/>
                <wp:docPr id="330" name="Rectángulo 3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5CEB1A" id="Rectángulo 330" o:spid="_x0000_s1026" style="position:absolute;margin-left:123.45pt;margin-top:1.8pt;width:15.9pt;height:12.5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" fillcolor="white [3201]" strokecolor="black [3213]" strokeweight="1pt">
                <v:path arrowok="t"/>
              </v:rect>
            </w:pict>
          </mc:Fallback>
        </mc:AlternateContent>
      </w:r>
      <w:r w:rsidR="006D34CB" w:rsidRPr="000C66A5">
        <w:rPr>
          <w:rFonts w:cs="Times New Roman"/>
        </w:rPr>
        <w:t xml:space="preserve">Si </w:t>
      </w:r>
    </w:p>
    <w:p w14:paraId="5F6F01CD" w14:textId="3315B63B" w:rsidR="006D34CB" w:rsidRPr="000C66A5" w:rsidRDefault="006A6306" w:rsidP="007E7E2C">
      <w:pPr>
        <w:numPr>
          <w:ilvl w:val="0"/>
          <w:numId w:val="41"/>
        </w:numPr>
        <w:spacing w:after="200" w:line="276" w:lineRule="auto"/>
        <w:jc w:val="both"/>
        <w:rPr>
          <w:rFonts w:cs="Times New Roman"/>
        </w:rPr>
      </w:pPr>
      <w:r>
        <w:rPr>
          <w:noProof/>
          <w:lang w:eastAsia="es-ES"/>
        </w:rPr>
        <mc:AlternateContent>
          <mc:Choice Requires="wps">
            <w:drawing>
              <wp:anchor distT="0" distB="0" distL="114300" distR="114300" simplePos="0" relativeHeight="251603456" behindDoc="0" locked="0" layoutInCell="1" allowOverlap="1" wp14:anchorId="680C58CC" wp14:editId="4DAE4EE6">
                <wp:simplePos x="0" y="0"/>
                <wp:positionH relativeFrom="column">
                  <wp:posOffset>1565275</wp:posOffset>
                </wp:positionH>
                <wp:positionV relativeFrom="paragraph">
                  <wp:posOffset>8255</wp:posOffset>
                </wp:positionV>
                <wp:extent cx="201930" cy="158750"/>
                <wp:effectExtent l="0" t="0" r="7620" b="0"/>
                <wp:wrapNone/>
                <wp:docPr id="329" name="Rectángulo 3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CE8D09" id="Rectángulo 329" o:spid="_x0000_s1026" style="position:absolute;margin-left:123.25pt;margin-top:.65pt;width:15.9pt;height:12.5pt;z-index:25196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" fillcolor="white [3201]" strokecolor="black [3213]" strokeweight="1pt">
                <v:path arrowok="t"/>
              </v:rect>
            </w:pict>
          </mc:Fallback>
        </mc:AlternateContent>
      </w:r>
      <w:r w:rsidR="006D34CB" w:rsidRPr="000C66A5">
        <w:rPr>
          <w:rFonts w:cs="Times New Roman"/>
        </w:rPr>
        <w:t>No</w:t>
      </w:r>
    </w:p>
    <w:p w14:paraId="40A50737" w14:textId="77777777" w:rsidR="006D34CB" w:rsidRPr="000C66A5" w:rsidRDefault="006D34CB" w:rsidP="006D34CB">
      <w:pPr>
        <w:ind w:left="1004"/>
        <w:jc w:val="both"/>
        <w:rPr>
          <w:rFonts w:cs="Times New Roman"/>
        </w:rPr>
      </w:pPr>
    </w:p>
    <w:p w14:paraId="1612987B" w14:textId="77777777" w:rsidR="006D34CB" w:rsidRPr="000C66A5" w:rsidRDefault="006D34CB" w:rsidP="007E7E2C">
      <w:pPr>
        <w:numPr>
          <w:ilvl w:val="0"/>
          <w:numId w:val="33"/>
        </w:numPr>
        <w:spacing w:after="200" w:line="276" w:lineRule="auto"/>
        <w:jc w:val="both"/>
        <w:rPr>
          <w:rFonts w:cs="Times New Roman"/>
          <w:b/>
        </w:rPr>
      </w:pPr>
      <w:r w:rsidRPr="000C66A5">
        <w:rPr>
          <w:rFonts w:cs="Times New Roman"/>
          <w:b/>
        </w:rPr>
        <w:t>¿Seleccione el equipo mobiliario con el que se encuentra equipada su área de trabajo?</w:t>
      </w:r>
    </w:p>
    <w:p w14:paraId="627075CE" w14:textId="7497A999" w:rsidR="006D34CB" w:rsidRPr="000C66A5" w:rsidRDefault="006A6306" w:rsidP="007E7E2C">
      <w:pPr>
        <w:numPr>
          <w:ilvl w:val="0"/>
          <w:numId w:val="42"/>
        </w:numPr>
        <w:spacing w:after="200" w:line="276" w:lineRule="auto"/>
        <w:jc w:val="both"/>
        <w:rPr>
          <w:rFonts w:cs="Times New Roman"/>
        </w:rPr>
      </w:pPr>
      <w:r>
        <w:rPr>
          <w:noProof/>
          <w:lang w:eastAsia="es-ES"/>
        </w:rPr>
        <mc:AlternateContent>
          <mc:Choice Requires="wps">
            <w:drawing>
              <wp:anchor distT="0" distB="0" distL="114300" distR="114300" simplePos="0" relativeHeight="251604480" behindDoc="0" locked="0" layoutInCell="1" allowOverlap="1" wp14:anchorId="0B87E1AB" wp14:editId="75590EBF">
                <wp:simplePos x="0" y="0"/>
                <wp:positionH relativeFrom="column">
                  <wp:posOffset>2329180</wp:posOffset>
                </wp:positionH>
                <wp:positionV relativeFrom="paragraph">
                  <wp:posOffset>11430</wp:posOffset>
                </wp:positionV>
                <wp:extent cx="201930" cy="158750"/>
                <wp:effectExtent l="0" t="0" r="7620" b="0"/>
                <wp:wrapNone/>
                <wp:docPr id="328" name="Rectángulo 3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52FCA6" id="Rectángulo 328" o:spid="_x0000_s1026" style="position:absolute;margin-left:183.4pt;margin-top:.9pt;width:15.9pt;height:12.5pt;z-index:2519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" fillcolor="white [3201]" strokecolor="black [3213]" strokeweight="1pt">
                <v:path arrowok="t"/>
              </v:rect>
            </w:pict>
          </mc:Fallback>
        </mc:AlternateContent>
      </w:r>
      <w:r w:rsidR="006D34CB" w:rsidRPr="000C66A5">
        <w:rPr>
          <w:rFonts w:cs="Times New Roman"/>
        </w:rPr>
        <w:t xml:space="preserve">Escritorio </w:t>
      </w:r>
    </w:p>
    <w:p w14:paraId="0F6458D9" w14:textId="535F85A2" w:rsidR="006D34CB" w:rsidRPr="000C66A5" w:rsidRDefault="006A6306" w:rsidP="007E7E2C">
      <w:pPr>
        <w:numPr>
          <w:ilvl w:val="0"/>
          <w:numId w:val="42"/>
        </w:numPr>
        <w:spacing w:after="200" w:line="276" w:lineRule="auto"/>
        <w:jc w:val="both"/>
        <w:rPr>
          <w:rFonts w:cs="Times New Roman"/>
        </w:rPr>
      </w:pPr>
      <w:r>
        <w:rPr>
          <w:noProof/>
          <w:lang w:eastAsia="es-ES"/>
        </w:rPr>
        <mc:AlternateContent>
          <mc:Choice Requires="wps">
            <w:drawing>
              <wp:anchor distT="0" distB="0" distL="114300" distR="114300" simplePos="0" relativeHeight="251605504" behindDoc="0" locked="0" layoutInCell="1" allowOverlap="1" wp14:anchorId="7CC3B441" wp14:editId="63A88768">
                <wp:simplePos x="0" y="0"/>
                <wp:positionH relativeFrom="column">
                  <wp:posOffset>2324735</wp:posOffset>
                </wp:positionH>
                <wp:positionV relativeFrom="paragraph">
                  <wp:posOffset>12065</wp:posOffset>
                </wp:positionV>
                <wp:extent cx="201930" cy="158750"/>
                <wp:effectExtent l="0" t="0" r="7620" b="0"/>
                <wp:wrapNone/>
                <wp:docPr id="327" name="Rectángulo 3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BAE7E5" id="Rectángulo 327" o:spid="_x0000_s1026" style="position:absolute;margin-left:183.05pt;margin-top:.95pt;width:15.9pt;height:12.5pt;z-index:25196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" fillcolor="white [3201]" strokecolor="black [3213]" strokeweight="1pt">
                <v:path arrowok="t"/>
              </v:rect>
            </w:pict>
          </mc:Fallback>
        </mc:AlternateContent>
      </w:r>
      <w:r w:rsidR="006D34CB" w:rsidRPr="000C66A5">
        <w:rPr>
          <w:rFonts w:cs="Times New Roman"/>
        </w:rPr>
        <w:t xml:space="preserve">Silla </w:t>
      </w:r>
    </w:p>
    <w:p w14:paraId="17B13DB9" w14:textId="7BAD555B" w:rsidR="006D34CB" w:rsidRPr="000C66A5" w:rsidRDefault="006A6306" w:rsidP="007E7E2C">
      <w:pPr>
        <w:numPr>
          <w:ilvl w:val="0"/>
          <w:numId w:val="42"/>
        </w:numPr>
        <w:spacing w:after="200" w:line="276" w:lineRule="auto"/>
        <w:jc w:val="both"/>
        <w:rPr>
          <w:rFonts w:cs="Times New Roman"/>
        </w:rPr>
      </w:pPr>
      <w:r>
        <w:rPr>
          <w:noProof/>
          <w:lang w:eastAsia="es-ES"/>
        </w:rPr>
        <mc:AlternateContent>
          <mc:Choice Requires="wps">
            <w:drawing>
              <wp:anchor distT="0" distB="0" distL="114300" distR="114300" simplePos="0" relativeHeight="251606528" behindDoc="0" locked="0" layoutInCell="1" allowOverlap="1" wp14:anchorId="47A0D774" wp14:editId="46E93544">
                <wp:simplePos x="0" y="0"/>
                <wp:positionH relativeFrom="column">
                  <wp:posOffset>2325370</wp:posOffset>
                </wp:positionH>
                <wp:positionV relativeFrom="paragraph">
                  <wp:posOffset>8890</wp:posOffset>
                </wp:positionV>
                <wp:extent cx="201930" cy="158750"/>
                <wp:effectExtent l="0" t="0" r="7620" b="0"/>
                <wp:wrapNone/>
                <wp:docPr id="326" name="Rectángulo 3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AFECAF" id="Rectángulo 326" o:spid="_x0000_s1026" style="position:absolute;margin-left:183.1pt;margin-top:.7pt;width:15.9pt;height:12.5pt;z-index:25196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" fillcolor="white [3201]" strokecolor="black [3213]" strokeweight="1pt">
                <v:path arrowok="t"/>
              </v:rect>
            </w:pict>
          </mc:Fallback>
        </mc:AlternateContent>
      </w:r>
      <w:r w:rsidR="006D34CB" w:rsidRPr="000C66A5">
        <w:rPr>
          <w:rFonts w:cs="Times New Roman"/>
        </w:rPr>
        <w:t xml:space="preserve">Pizarra </w:t>
      </w:r>
    </w:p>
    <w:p w14:paraId="0599A13A" w14:textId="32C70EDD" w:rsidR="006D34CB" w:rsidRPr="000C66A5" w:rsidRDefault="006A6306" w:rsidP="007E7E2C">
      <w:pPr>
        <w:numPr>
          <w:ilvl w:val="0"/>
          <w:numId w:val="42"/>
        </w:numPr>
        <w:spacing w:after="200" w:line="276" w:lineRule="auto"/>
        <w:jc w:val="both"/>
        <w:rPr>
          <w:rFonts w:cs="Times New Roman"/>
        </w:rPr>
      </w:pPr>
      <w:r>
        <w:rPr>
          <w:noProof/>
          <w:lang w:eastAsia="es-ES"/>
        </w:rPr>
        <mc:AlternateContent>
          <mc:Choice Requires="wps">
            <w:drawing>
              <wp:anchor distT="0" distB="0" distL="114300" distR="114300" simplePos="0" relativeHeight="251607552" behindDoc="0" locked="0" layoutInCell="1" allowOverlap="1" wp14:anchorId="5263A0A0" wp14:editId="0991A080">
                <wp:simplePos x="0" y="0"/>
                <wp:positionH relativeFrom="column">
                  <wp:posOffset>2326005</wp:posOffset>
                </wp:positionH>
                <wp:positionV relativeFrom="paragraph">
                  <wp:posOffset>10160</wp:posOffset>
                </wp:positionV>
                <wp:extent cx="201930" cy="158750"/>
                <wp:effectExtent l="0" t="0" r="7620" b="0"/>
                <wp:wrapNone/>
                <wp:docPr id="325" name="Rectángulo 3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6DE585" id="Rectángulo 325" o:spid="_x0000_s1026" style="position:absolute;margin-left:183.15pt;margin-top:.8pt;width:15.9pt;height:12.5pt;z-index:25196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" fillcolor="white [3201]" strokecolor="black [3213]" strokeweight="1pt">
                <v:path arrowok="t"/>
              </v:rect>
            </w:pict>
          </mc:Fallback>
        </mc:AlternateContent>
      </w:r>
      <w:r w:rsidR="006D34CB" w:rsidRPr="000C66A5">
        <w:rPr>
          <w:rFonts w:cs="Times New Roman"/>
        </w:rPr>
        <w:t>Ventiladores /AC</w:t>
      </w:r>
    </w:p>
    <w:p w14:paraId="71CAD854" w14:textId="2FB68280" w:rsidR="006D34CB" w:rsidRPr="000C66A5" w:rsidRDefault="006A6306" w:rsidP="007E7E2C">
      <w:pPr>
        <w:numPr>
          <w:ilvl w:val="0"/>
          <w:numId w:val="42"/>
        </w:numPr>
        <w:spacing w:after="200" w:line="276" w:lineRule="auto"/>
        <w:jc w:val="both"/>
        <w:rPr>
          <w:rFonts w:cs="Times New Roman"/>
        </w:rPr>
      </w:pPr>
      <w:r>
        <w:rPr>
          <w:noProof/>
          <w:lang w:eastAsia="es-ES"/>
        </w:rPr>
        <mc:AlternateContent>
          <mc:Choice Requires="wps">
            <w:drawing>
              <wp:anchor distT="0" distB="0" distL="114300" distR="114300" simplePos="0" relativeHeight="251608576" behindDoc="0" locked="0" layoutInCell="1" allowOverlap="1" wp14:anchorId="0C1E6522" wp14:editId="36673058">
                <wp:simplePos x="0" y="0"/>
                <wp:positionH relativeFrom="column">
                  <wp:posOffset>2325370</wp:posOffset>
                </wp:positionH>
                <wp:positionV relativeFrom="paragraph">
                  <wp:posOffset>15240</wp:posOffset>
                </wp:positionV>
                <wp:extent cx="201930" cy="158750"/>
                <wp:effectExtent l="0" t="0" r="7620" b="0"/>
                <wp:wrapNone/>
                <wp:docPr id="324" name="Rectángulo 3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C1B412" id="Rectángulo 324" o:spid="_x0000_s1026" style="position:absolute;margin-left:183.1pt;margin-top:1.2pt;width:15.9pt;height:12.5pt;z-index:25196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" fillcolor="white [3201]" strokecolor="black [3213]" strokeweight="1pt">
                <v:path arrowok="t"/>
              </v:rect>
            </w:pict>
          </mc:Fallback>
        </mc:AlternateContent>
      </w:r>
      <w:r w:rsidR="006D34CB" w:rsidRPr="000C66A5">
        <w:rPr>
          <w:rFonts w:cs="Times New Roman"/>
        </w:rPr>
        <w:t>Oasis</w:t>
      </w:r>
    </w:p>
    <w:p w14:paraId="0DD9F971" w14:textId="1009D8D1" w:rsidR="006D34CB" w:rsidRPr="000C66A5" w:rsidRDefault="006A6306" w:rsidP="007E7E2C">
      <w:pPr>
        <w:numPr>
          <w:ilvl w:val="0"/>
          <w:numId w:val="42"/>
        </w:numPr>
        <w:spacing w:after="200" w:line="276" w:lineRule="auto"/>
        <w:jc w:val="both"/>
        <w:rPr>
          <w:rFonts w:cs="Times New Roman"/>
        </w:rPr>
      </w:pPr>
      <w:r>
        <w:rPr>
          <w:noProof/>
          <w:lang w:eastAsia="es-ES"/>
        </w:rPr>
        <mc:AlternateContent>
          <mc:Choice Requires="wps">
            <w:drawing>
              <wp:anchor distT="0" distB="0" distL="114300" distR="114300" simplePos="0" relativeHeight="251609600" behindDoc="0" locked="0" layoutInCell="1" allowOverlap="1" wp14:anchorId="6AB74EE4" wp14:editId="1782CD47">
                <wp:simplePos x="0" y="0"/>
                <wp:positionH relativeFrom="column">
                  <wp:posOffset>2327275</wp:posOffset>
                </wp:positionH>
                <wp:positionV relativeFrom="paragraph">
                  <wp:posOffset>11430</wp:posOffset>
                </wp:positionV>
                <wp:extent cx="201930" cy="158750"/>
                <wp:effectExtent l="0" t="0" r="7620" b="0"/>
                <wp:wrapNone/>
                <wp:docPr id="323" name="Rectángulo 3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2FDC81" id="Rectángulo 323" o:spid="_x0000_s1026" style="position:absolute;margin-left:183.25pt;margin-top:.9pt;width:15.9pt;height:12.5pt;z-index:25196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" fillcolor="white [3201]" strokecolor="black [3213]" strokeweight="1pt">
                <v:path arrowok="t"/>
              </v:rect>
            </w:pict>
          </mc:Fallback>
        </mc:AlternateContent>
      </w:r>
      <w:r w:rsidR="006D34CB" w:rsidRPr="000C66A5">
        <w:rPr>
          <w:rFonts w:cs="Times New Roman"/>
        </w:rPr>
        <w:t>Materiales de limpieza</w:t>
      </w:r>
    </w:p>
    <w:p w14:paraId="47297E24" w14:textId="278F2A8E" w:rsidR="006D34CB" w:rsidRPr="006D34CB" w:rsidRDefault="006D34CB" w:rsidP="007E7E2C">
      <w:pPr>
        <w:numPr>
          <w:ilvl w:val="0"/>
          <w:numId w:val="42"/>
        </w:numPr>
        <w:spacing w:after="200" w:line="276" w:lineRule="auto"/>
        <w:jc w:val="both"/>
        <w:rPr>
          <w:rFonts w:cs="Times New Roman"/>
        </w:rPr>
      </w:pPr>
      <w:r w:rsidRPr="000C66A5">
        <w:rPr>
          <w:rFonts w:cs="Times New Roman"/>
        </w:rPr>
        <w:t>Otros _______________</w:t>
      </w:r>
    </w:p>
    <w:p w14:paraId="1DD90704" w14:textId="77777777" w:rsidR="006D34CB" w:rsidRPr="000C66A5" w:rsidRDefault="006D34CB" w:rsidP="007E7E2C">
      <w:pPr>
        <w:numPr>
          <w:ilvl w:val="0"/>
          <w:numId w:val="33"/>
        </w:numPr>
        <w:spacing w:after="200" w:line="276" w:lineRule="auto"/>
        <w:jc w:val="both"/>
        <w:rPr>
          <w:rFonts w:cs="Times New Roman"/>
          <w:b/>
        </w:rPr>
      </w:pPr>
      <w:r w:rsidRPr="000C66A5">
        <w:rPr>
          <w:rFonts w:cs="Times New Roman"/>
          <w:b/>
        </w:rPr>
        <w:t>¿A su Criterio en qué condiciones se encuentra el mobiliario del Colegio?</w:t>
      </w:r>
    </w:p>
    <w:p w14:paraId="29EEF96C" w14:textId="4EC32D0D" w:rsidR="006D34CB" w:rsidRPr="000C66A5" w:rsidRDefault="006A6306" w:rsidP="007E7E2C">
      <w:pPr>
        <w:numPr>
          <w:ilvl w:val="0"/>
          <w:numId w:val="48"/>
        </w:numPr>
        <w:spacing w:after="200" w:line="276" w:lineRule="auto"/>
        <w:jc w:val="both"/>
        <w:rPr>
          <w:rFonts w:cs="Times New Roman"/>
        </w:rPr>
      </w:pPr>
      <w:r>
        <w:rPr>
          <w:noProof/>
          <w:lang w:eastAsia="es-ES"/>
        </w:rPr>
        <mc:AlternateContent>
          <mc:Choice Requires="wps">
            <w:drawing>
              <wp:anchor distT="0" distB="0" distL="114300" distR="114300" simplePos="0" relativeHeight="251623936" behindDoc="0" locked="0" layoutInCell="1" allowOverlap="1" wp14:anchorId="3438CF15" wp14:editId="7F49D6D2">
                <wp:simplePos x="0" y="0"/>
                <wp:positionH relativeFrom="column">
                  <wp:posOffset>2398395</wp:posOffset>
                </wp:positionH>
                <wp:positionV relativeFrom="paragraph">
                  <wp:posOffset>10795</wp:posOffset>
                </wp:positionV>
                <wp:extent cx="201930" cy="158750"/>
                <wp:effectExtent l="0" t="0" r="7620" b="0"/>
                <wp:wrapNone/>
                <wp:docPr id="322" name="Rectángulo 3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964C72" id="Rectángulo 322" o:spid="_x0000_s1026" style="position:absolute;margin-left:188.85pt;margin-top:.85pt;width:15.9pt;height:12.5pt;z-index:25198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" fillcolor="white [3201]" strokecolor="black [3213]" strokeweight="1pt">
                <v:path arrowok="t"/>
              </v:rect>
            </w:pict>
          </mc:Fallback>
        </mc:AlternateContent>
      </w:r>
      <w:r w:rsidR="006D34CB" w:rsidRPr="000C66A5">
        <w:rPr>
          <w:rFonts w:cs="Times New Roman"/>
        </w:rPr>
        <w:t xml:space="preserve">Excelentes condiciones </w:t>
      </w:r>
    </w:p>
    <w:p w14:paraId="4FE37D53" w14:textId="6647F50E" w:rsidR="006D34CB" w:rsidRPr="000C66A5" w:rsidRDefault="006A6306" w:rsidP="007E7E2C">
      <w:pPr>
        <w:numPr>
          <w:ilvl w:val="0"/>
          <w:numId w:val="48"/>
        </w:numPr>
        <w:spacing w:after="200" w:line="276" w:lineRule="auto"/>
        <w:jc w:val="both"/>
        <w:rPr>
          <w:rFonts w:cs="Times New Roman"/>
        </w:rPr>
      </w:pPr>
      <w:r>
        <w:rPr>
          <w:noProof/>
          <w:lang w:eastAsia="es-ES"/>
        </w:rPr>
        <mc:AlternateContent>
          <mc:Choice Requires="wps">
            <w:drawing>
              <wp:anchor distT="0" distB="0" distL="114300" distR="114300" simplePos="0" relativeHeight="251624960" behindDoc="0" locked="0" layoutInCell="1" allowOverlap="1" wp14:anchorId="6984FB3F" wp14:editId="29EC38B3">
                <wp:simplePos x="0" y="0"/>
                <wp:positionH relativeFrom="column">
                  <wp:posOffset>2396490</wp:posOffset>
                </wp:positionH>
                <wp:positionV relativeFrom="paragraph">
                  <wp:posOffset>10795</wp:posOffset>
                </wp:positionV>
                <wp:extent cx="201930" cy="158750"/>
                <wp:effectExtent l="0" t="0" r="7620" b="0"/>
                <wp:wrapNone/>
                <wp:docPr id="321" name="Rectángulo 3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48FE22" id="Rectángulo 321" o:spid="_x0000_s1026" style="position:absolute;margin-left:188.7pt;margin-top:.85pt;width:15.9pt;height:12.5pt;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" fillcolor="white [3201]" strokecolor="black [3213]" strokeweight="1pt">
                <v:path arrowok="t"/>
              </v:rect>
            </w:pict>
          </mc:Fallback>
        </mc:AlternateContent>
      </w:r>
      <w:r w:rsidR="006D34CB" w:rsidRPr="000C66A5">
        <w:rPr>
          <w:rFonts w:cs="Times New Roman"/>
        </w:rPr>
        <w:t>Buen estado</w:t>
      </w:r>
    </w:p>
    <w:p w14:paraId="654BB1DE" w14:textId="20109EE1" w:rsidR="006D34CB" w:rsidRPr="000C66A5" w:rsidRDefault="006A6306" w:rsidP="007E7E2C">
      <w:pPr>
        <w:numPr>
          <w:ilvl w:val="0"/>
          <w:numId w:val="48"/>
        </w:numPr>
        <w:spacing w:after="200" w:line="276" w:lineRule="auto"/>
        <w:jc w:val="both"/>
        <w:rPr>
          <w:rFonts w:cs="Times New Roman"/>
        </w:rPr>
      </w:pPr>
      <w:r>
        <w:rPr>
          <w:noProof/>
          <w:lang w:eastAsia="es-ES"/>
        </w:rPr>
        <mc:AlternateContent>
          <mc:Choice Requires="wps">
            <w:drawing>
              <wp:anchor distT="0" distB="0" distL="114300" distR="114300" simplePos="0" relativeHeight="251625984" behindDoc="0" locked="0" layoutInCell="1" allowOverlap="1" wp14:anchorId="335F1B80" wp14:editId="2289EB32">
                <wp:simplePos x="0" y="0"/>
                <wp:positionH relativeFrom="column">
                  <wp:posOffset>2395220</wp:posOffset>
                </wp:positionH>
                <wp:positionV relativeFrom="paragraph">
                  <wp:posOffset>4445</wp:posOffset>
                </wp:positionV>
                <wp:extent cx="201930" cy="158750"/>
                <wp:effectExtent l="0" t="0" r="7620" b="0"/>
                <wp:wrapNone/>
                <wp:docPr id="320" name="Rectángulo 3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065F0C" id="Rectángulo 320" o:spid="_x0000_s1026" style="position:absolute;margin-left:188.6pt;margin-top:.35pt;width:15.9pt;height:12.5pt;z-index:25198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" fillcolor="white [3201]" strokecolor="black [3213]" strokeweight="1pt">
                <v:path arrowok="t"/>
              </v:rect>
            </w:pict>
          </mc:Fallback>
        </mc:AlternateContent>
      </w:r>
      <w:r w:rsidR="006D34CB" w:rsidRPr="000C66A5">
        <w:rPr>
          <w:rFonts w:cs="Times New Roman"/>
        </w:rPr>
        <w:t xml:space="preserve">Mal estado </w:t>
      </w:r>
    </w:p>
    <w:p w14:paraId="23F36DE3" w14:textId="267EC016" w:rsidR="006D34CB" w:rsidRPr="000C66A5" w:rsidRDefault="006A6306" w:rsidP="007E7E2C">
      <w:pPr>
        <w:numPr>
          <w:ilvl w:val="0"/>
          <w:numId w:val="48"/>
        </w:numPr>
        <w:spacing w:after="200" w:line="276" w:lineRule="auto"/>
        <w:jc w:val="both"/>
        <w:rPr>
          <w:rFonts w:cs="Times New Roman"/>
        </w:rPr>
      </w:pPr>
      <w:r>
        <w:rPr>
          <w:noProof/>
          <w:lang w:eastAsia="es-ES"/>
        </w:rPr>
        <mc:AlternateContent>
          <mc:Choice Requires="wps">
            <w:drawing>
              <wp:anchor distT="0" distB="0" distL="114300" distR="114300" simplePos="0" relativeHeight="251627008" behindDoc="0" locked="0" layoutInCell="1" allowOverlap="1" wp14:anchorId="4C9527D3" wp14:editId="13DD291C">
                <wp:simplePos x="0" y="0"/>
                <wp:positionH relativeFrom="column">
                  <wp:posOffset>2397125</wp:posOffset>
                </wp:positionH>
                <wp:positionV relativeFrom="paragraph">
                  <wp:posOffset>9525</wp:posOffset>
                </wp:positionV>
                <wp:extent cx="201930" cy="158750"/>
                <wp:effectExtent l="0" t="0" r="7620" b="0"/>
                <wp:wrapNone/>
                <wp:docPr id="296" name="Rectángulo 2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816421" id="Rectángulo 296" o:spid="_x0000_s1026" style="position:absolute;margin-left:188.75pt;margin-top:.75pt;width:15.9pt;height:12.5pt;z-index:25198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" fillcolor="white [3201]" strokecolor="black [3213]" strokeweight="1pt">
                <v:path arrowok="t"/>
              </v:rect>
            </w:pict>
          </mc:Fallback>
        </mc:AlternateContent>
      </w:r>
      <w:r w:rsidR="006D34CB" w:rsidRPr="000C66A5">
        <w:rPr>
          <w:rFonts w:cs="Times New Roman"/>
        </w:rPr>
        <w:t xml:space="preserve">Inservibles </w:t>
      </w:r>
    </w:p>
    <w:p w14:paraId="4CCB67F1" w14:textId="77777777" w:rsidR="006D34CB" w:rsidRPr="000C66A5" w:rsidRDefault="006D34CB" w:rsidP="006D34CB">
      <w:pPr>
        <w:ind w:left="1004"/>
        <w:jc w:val="both"/>
        <w:rPr>
          <w:rFonts w:cs="Times New Roman"/>
        </w:rPr>
      </w:pPr>
    </w:p>
    <w:p w14:paraId="325F7785" w14:textId="77777777" w:rsidR="006D34CB" w:rsidRPr="000C66A5" w:rsidRDefault="006D34CB" w:rsidP="007E7E2C">
      <w:pPr>
        <w:numPr>
          <w:ilvl w:val="0"/>
          <w:numId w:val="33"/>
        </w:numPr>
        <w:spacing w:after="200" w:line="276" w:lineRule="auto"/>
        <w:jc w:val="both"/>
        <w:rPr>
          <w:rFonts w:cs="Times New Roman"/>
          <w:b/>
        </w:rPr>
      </w:pPr>
      <w:r w:rsidRPr="000C66A5">
        <w:rPr>
          <w:rFonts w:cs="Times New Roman"/>
          <w:b/>
        </w:rPr>
        <w:t>¿Ha sufrido algún accidente en su jornada laboral dentro de las instalaciones del Colegio de Mejicanos?</w:t>
      </w:r>
    </w:p>
    <w:p w14:paraId="13790388" w14:textId="079AFEE3" w:rsidR="006D34CB" w:rsidRPr="000C66A5" w:rsidRDefault="006A6306" w:rsidP="007E7E2C">
      <w:pPr>
        <w:numPr>
          <w:ilvl w:val="0"/>
          <w:numId w:val="43"/>
        </w:numPr>
        <w:spacing w:after="200" w:line="276" w:lineRule="auto"/>
        <w:jc w:val="both"/>
        <w:rPr>
          <w:rFonts w:cs="Times New Roman"/>
        </w:rPr>
      </w:pPr>
      <w:r>
        <w:rPr>
          <w:noProof/>
          <w:lang w:eastAsia="es-ES"/>
        </w:rPr>
        <mc:AlternateContent>
          <mc:Choice Requires="wps">
            <w:drawing>
              <wp:anchor distT="0" distB="0" distL="114300" distR="114300" simplePos="0" relativeHeight="251611648" behindDoc="0" locked="0" layoutInCell="1" allowOverlap="1" wp14:anchorId="49C7FF10" wp14:editId="0F60975A">
                <wp:simplePos x="0" y="0"/>
                <wp:positionH relativeFrom="column">
                  <wp:posOffset>1506220</wp:posOffset>
                </wp:positionH>
                <wp:positionV relativeFrom="paragraph">
                  <wp:posOffset>11430</wp:posOffset>
                </wp:positionV>
                <wp:extent cx="201930" cy="158750"/>
                <wp:effectExtent l="0" t="0" r="7620" b="0"/>
                <wp:wrapNone/>
                <wp:docPr id="295" name="Rectángulo 2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9D5EFF" id="Rectángulo 295" o:spid="_x0000_s1026" style="position:absolute;margin-left:118.6pt;margin-top:.9pt;width:15.9pt;height:12.5pt;z-index:25196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" fillcolor="white [3201]" strokecolor="black [3213]" strokeweight="1pt">
                <v:path arrowok="t"/>
              </v:rect>
            </w:pict>
          </mc:Fallback>
        </mc:AlternateContent>
      </w:r>
      <w:r w:rsidR="006D34CB" w:rsidRPr="000C66A5">
        <w:rPr>
          <w:rFonts w:cs="Times New Roman"/>
        </w:rPr>
        <w:t xml:space="preserve">Si </w:t>
      </w:r>
    </w:p>
    <w:p w14:paraId="4164A0BC" w14:textId="31D20D49" w:rsidR="006D34CB" w:rsidRPr="00BB515F" w:rsidRDefault="006A6306" w:rsidP="00BB515F">
      <w:pPr>
        <w:numPr>
          <w:ilvl w:val="0"/>
          <w:numId w:val="43"/>
        </w:numPr>
        <w:spacing w:after="200" w:line="276" w:lineRule="auto"/>
        <w:jc w:val="both"/>
        <w:rPr>
          <w:rFonts w:cs="Times New Roman"/>
        </w:rPr>
      </w:pPr>
      <w:r>
        <w:rPr>
          <w:noProof/>
          <w:lang w:eastAsia="es-ES"/>
        </w:rPr>
        <mc:AlternateContent>
          <mc:Choice Requires="wps">
            <w:drawing>
              <wp:anchor distT="0" distB="0" distL="114300" distR="114300" simplePos="0" relativeHeight="251610624" behindDoc="0" locked="0" layoutInCell="1" allowOverlap="1" wp14:anchorId="251E4CFA" wp14:editId="190A0E44">
                <wp:simplePos x="0" y="0"/>
                <wp:positionH relativeFrom="column">
                  <wp:posOffset>1508125</wp:posOffset>
                </wp:positionH>
                <wp:positionV relativeFrom="paragraph">
                  <wp:posOffset>15875</wp:posOffset>
                </wp:positionV>
                <wp:extent cx="201930" cy="158750"/>
                <wp:effectExtent l="0" t="0" r="7620" b="0"/>
                <wp:wrapNone/>
                <wp:docPr id="294" name="Rectángulo 2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A7051B" id="Rectángulo 294" o:spid="_x0000_s1026" style="position:absolute;margin-left:118.75pt;margin-top:1.25pt;width:15.9pt;height:12.5pt;z-index:25196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" fillcolor="white [3201]" strokecolor="black [3213]" strokeweight="1pt">
                <v:path arrowok="t"/>
              </v:rect>
            </w:pict>
          </mc:Fallback>
        </mc:AlternateContent>
      </w:r>
      <w:r w:rsidR="006D34CB" w:rsidRPr="000C66A5">
        <w:rPr>
          <w:rFonts w:cs="Times New Roman"/>
        </w:rPr>
        <w:t>No</w:t>
      </w:r>
    </w:p>
    <w:p w14:paraId="4C771C65" w14:textId="77777777" w:rsidR="006D34CB" w:rsidRPr="000C66A5" w:rsidRDefault="006D34CB" w:rsidP="006D34CB">
      <w:pPr>
        <w:pBdr>
          <w:bottom w:val="single" w:sz="12" w:space="1" w:color="auto"/>
        </w:pBdr>
        <w:ind w:left="644"/>
        <w:jc w:val="both"/>
        <w:rPr>
          <w:rFonts w:cs="Times New Roman"/>
          <w:b/>
        </w:rPr>
      </w:pPr>
      <w:r w:rsidRPr="000C66A5">
        <w:rPr>
          <w:rFonts w:cs="Times New Roman"/>
          <w:b/>
        </w:rPr>
        <w:t xml:space="preserve">Si su respuesta fue “SI” ¿podría comentar el suceso en el que se vio afectado? </w:t>
      </w:r>
    </w:p>
    <w:p w14:paraId="10892F34" w14:textId="77777777" w:rsidR="006D34CB" w:rsidRPr="000C66A5" w:rsidRDefault="006D34CB" w:rsidP="006D34CB">
      <w:pPr>
        <w:pBdr>
          <w:bottom w:val="single" w:sz="12" w:space="1" w:color="auto"/>
        </w:pBdr>
        <w:ind w:left="644"/>
        <w:jc w:val="both"/>
        <w:rPr>
          <w:rFonts w:cs="Times New Roman"/>
          <w:b/>
        </w:rPr>
      </w:pPr>
    </w:p>
    <w:p w14:paraId="79E48F91" w14:textId="77777777" w:rsidR="006D34CB" w:rsidRPr="000C66A5" w:rsidRDefault="006D34CB" w:rsidP="006D34CB">
      <w:pPr>
        <w:ind w:left="644"/>
        <w:jc w:val="both"/>
        <w:rPr>
          <w:rFonts w:cs="Times New Roman"/>
          <w:b/>
        </w:rPr>
      </w:pPr>
    </w:p>
    <w:p w14:paraId="506497EC" w14:textId="67F51455" w:rsidR="006D34CB" w:rsidRPr="000C66A5" w:rsidRDefault="006A6306" w:rsidP="007E7E2C">
      <w:pPr>
        <w:numPr>
          <w:ilvl w:val="0"/>
          <w:numId w:val="33"/>
        </w:numPr>
        <w:spacing w:after="200" w:line="276" w:lineRule="auto"/>
        <w:jc w:val="both"/>
        <w:rPr>
          <w:rFonts w:cs="Times New Roman"/>
          <w:b/>
        </w:rPr>
      </w:pPr>
      <w:r>
        <w:rPr>
          <w:noProof/>
          <w:lang w:eastAsia="es-ES"/>
        </w:rPr>
        <mc:AlternateContent>
          <mc:Choice Requires="wps">
            <w:drawing>
              <wp:anchor distT="0" distB="0" distL="114300" distR="114300" simplePos="0" relativeHeight="251628032" behindDoc="0" locked="0" layoutInCell="1" allowOverlap="1" wp14:anchorId="1AA1A76E" wp14:editId="313F643C">
                <wp:simplePos x="0" y="0"/>
                <wp:positionH relativeFrom="column">
                  <wp:posOffset>1854835</wp:posOffset>
                </wp:positionH>
                <wp:positionV relativeFrom="paragraph">
                  <wp:posOffset>179705</wp:posOffset>
                </wp:positionV>
                <wp:extent cx="201930" cy="158750"/>
                <wp:effectExtent l="0" t="0" r="7620" b="0"/>
                <wp:wrapNone/>
                <wp:docPr id="293" name="Rectángulo 2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9D08D2" id="Rectángulo 293" o:spid="_x0000_s1026" style="position:absolute;margin-left:146.05pt;margin-top:14.15pt;width:15.9pt;height:12.5pt;z-index:25198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" fillcolor="white [3201]" strokecolor="black [3213]" strokeweight="1pt">
                <v:path arrowok="t"/>
              </v:rect>
            </w:pict>
          </mc:Fallback>
        </mc:AlternateContent>
      </w:r>
      <w:r w:rsidR="006D34CB" w:rsidRPr="000C66A5">
        <w:rPr>
          <w:rFonts w:cs="Times New Roman"/>
          <w:b/>
        </w:rPr>
        <w:t xml:space="preserve">¿Qué áreas considera de alto riesgo para usted como docente? </w:t>
      </w:r>
    </w:p>
    <w:p w14:paraId="3E252874" w14:textId="77777777" w:rsidR="006D34CB" w:rsidRPr="000C66A5" w:rsidRDefault="006D34CB" w:rsidP="007E7E2C">
      <w:pPr>
        <w:numPr>
          <w:ilvl w:val="0"/>
          <w:numId w:val="49"/>
        </w:numPr>
        <w:spacing w:after="200" w:line="276" w:lineRule="auto"/>
        <w:jc w:val="both"/>
        <w:rPr>
          <w:rFonts w:cs="Times New Roman"/>
        </w:rPr>
      </w:pPr>
      <w:r w:rsidRPr="000C66A5">
        <w:rPr>
          <w:rFonts w:cs="Times New Roman"/>
        </w:rPr>
        <w:t>Baños</w:t>
      </w:r>
    </w:p>
    <w:p w14:paraId="328DBD50" w14:textId="55DEB8A7" w:rsidR="006D34CB" w:rsidRPr="000C66A5" w:rsidRDefault="006A6306" w:rsidP="007E7E2C">
      <w:pPr>
        <w:numPr>
          <w:ilvl w:val="0"/>
          <w:numId w:val="49"/>
        </w:numPr>
        <w:spacing w:after="200" w:line="276" w:lineRule="auto"/>
        <w:jc w:val="both"/>
        <w:rPr>
          <w:rFonts w:cs="Times New Roman"/>
        </w:rPr>
      </w:pPr>
      <w:r>
        <w:rPr>
          <w:noProof/>
          <w:lang w:eastAsia="es-ES"/>
        </w:rPr>
        <mc:AlternateContent>
          <mc:Choice Requires="wps">
            <w:drawing>
              <wp:anchor distT="0" distB="0" distL="114300" distR="114300" simplePos="0" relativeHeight="251629056" behindDoc="0" locked="0" layoutInCell="1" allowOverlap="1" wp14:anchorId="2163A4A2" wp14:editId="03119DC8">
                <wp:simplePos x="0" y="0"/>
                <wp:positionH relativeFrom="column">
                  <wp:posOffset>1851025</wp:posOffset>
                </wp:positionH>
                <wp:positionV relativeFrom="paragraph">
                  <wp:posOffset>6350</wp:posOffset>
                </wp:positionV>
                <wp:extent cx="201930" cy="158750"/>
                <wp:effectExtent l="0" t="0" r="7620" b="0"/>
                <wp:wrapNone/>
                <wp:docPr id="292" name="Rectángulo 2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21B5C6" id="Rectángulo 292" o:spid="_x0000_s1026" style="position:absolute;margin-left:145.75pt;margin-top:.5pt;width:15.9pt;height:12.5pt;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" fillcolor="white [3201]" strokecolor="black [3213]" strokeweight="1pt">
                <v:path arrowok="t"/>
              </v:rect>
            </w:pict>
          </mc:Fallback>
        </mc:AlternateContent>
      </w:r>
      <w:r w:rsidR="006D34CB" w:rsidRPr="000C66A5">
        <w:rPr>
          <w:rFonts w:cs="Times New Roman"/>
        </w:rPr>
        <w:t>Aulas</w:t>
      </w:r>
    </w:p>
    <w:p w14:paraId="02A4715F" w14:textId="2616B5DA" w:rsidR="006D34CB" w:rsidRPr="000C66A5" w:rsidRDefault="006A6306" w:rsidP="007E7E2C">
      <w:pPr>
        <w:numPr>
          <w:ilvl w:val="0"/>
          <w:numId w:val="49"/>
        </w:numPr>
        <w:spacing w:after="200" w:line="276" w:lineRule="auto"/>
        <w:jc w:val="both"/>
        <w:rPr>
          <w:rFonts w:cs="Times New Roman"/>
        </w:rPr>
      </w:pPr>
      <w:r>
        <w:rPr>
          <w:noProof/>
          <w:lang w:eastAsia="es-ES"/>
        </w:rPr>
        <mc:AlternateContent>
          <mc:Choice Requires="wps">
            <w:drawing>
              <wp:anchor distT="0" distB="0" distL="114300" distR="114300" simplePos="0" relativeHeight="251630080" behindDoc="0" locked="0" layoutInCell="1" allowOverlap="1" wp14:anchorId="1A0F5354" wp14:editId="62DF2837">
                <wp:simplePos x="0" y="0"/>
                <wp:positionH relativeFrom="column">
                  <wp:posOffset>1861185</wp:posOffset>
                </wp:positionH>
                <wp:positionV relativeFrom="paragraph">
                  <wp:posOffset>12065</wp:posOffset>
                </wp:positionV>
                <wp:extent cx="201930" cy="158750"/>
                <wp:effectExtent l="0" t="0" r="7620" b="0"/>
                <wp:wrapNone/>
                <wp:docPr id="291" name="Rectángulo 2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B69985" id="Rectángulo 291" o:spid="_x0000_s1026" style="position:absolute;margin-left:146.55pt;margin-top:.95pt;width:15.9pt;height:12.5pt;z-index:25198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" fillcolor="white [3201]" strokecolor="black [3213]" strokeweight="1pt">
                <v:path arrowok="t"/>
              </v:rect>
            </w:pict>
          </mc:Fallback>
        </mc:AlternateContent>
      </w:r>
      <w:r w:rsidR="006D34CB" w:rsidRPr="000C66A5">
        <w:rPr>
          <w:rFonts w:cs="Times New Roman"/>
        </w:rPr>
        <w:t>Cafetería</w:t>
      </w:r>
    </w:p>
    <w:p w14:paraId="799DEBAD" w14:textId="406500B9" w:rsidR="006D34CB" w:rsidRPr="000C66A5" w:rsidRDefault="006A6306" w:rsidP="007E7E2C">
      <w:pPr>
        <w:numPr>
          <w:ilvl w:val="0"/>
          <w:numId w:val="49"/>
        </w:numPr>
        <w:spacing w:after="200" w:line="276" w:lineRule="auto"/>
        <w:jc w:val="both"/>
        <w:rPr>
          <w:rFonts w:cs="Times New Roman"/>
        </w:rPr>
      </w:pPr>
      <w:r>
        <w:rPr>
          <w:noProof/>
          <w:lang w:eastAsia="es-ES"/>
        </w:rPr>
        <mc:AlternateContent>
          <mc:Choice Requires="wps">
            <w:drawing>
              <wp:anchor distT="0" distB="0" distL="114300" distR="114300" simplePos="0" relativeHeight="251631104" behindDoc="0" locked="0" layoutInCell="1" allowOverlap="1" wp14:anchorId="4459ACF9" wp14:editId="533C03A7">
                <wp:simplePos x="0" y="0"/>
                <wp:positionH relativeFrom="column">
                  <wp:posOffset>1851025</wp:posOffset>
                </wp:positionH>
                <wp:positionV relativeFrom="paragraph">
                  <wp:posOffset>5080</wp:posOffset>
                </wp:positionV>
                <wp:extent cx="201930" cy="158750"/>
                <wp:effectExtent l="0" t="0" r="7620" b="0"/>
                <wp:wrapNone/>
                <wp:docPr id="290" name="Rectángulo 2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B300DC" id="Rectángulo 290" o:spid="_x0000_s1026" style="position:absolute;margin-left:145.75pt;margin-top:.4pt;width:15.9pt;height:12.5pt;z-index:25198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" fillcolor="white [3201]" strokecolor="black [3213]" strokeweight="1pt">
                <v:path arrowok="t"/>
              </v:rect>
            </w:pict>
          </mc:Fallback>
        </mc:AlternateContent>
      </w:r>
      <w:r w:rsidR="006D34CB" w:rsidRPr="000C66A5">
        <w:rPr>
          <w:rFonts w:cs="Times New Roman"/>
        </w:rPr>
        <w:t>Parqueo</w:t>
      </w:r>
    </w:p>
    <w:p w14:paraId="3A674576" w14:textId="2C12D58C" w:rsidR="006D34CB" w:rsidRPr="000C66A5" w:rsidRDefault="006A6306" w:rsidP="007E7E2C">
      <w:pPr>
        <w:numPr>
          <w:ilvl w:val="0"/>
          <w:numId w:val="49"/>
        </w:numPr>
        <w:spacing w:after="200" w:line="276" w:lineRule="auto"/>
        <w:jc w:val="both"/>
        <w:rPr>
          <w:rFonts w:cs="Times New Roman"/>
        </w:rPr>
      </w:pPr>
      <w:r>
        <w:rPr>
          <w:noProof/>
          <w:lang w:eastAsia="es-ES"/>
        </w:rPr>
        <mc:AlternateContent>
          <mc:Choice Requires="wps">
            <w:drawing>
              <wp:anchor distT="0" distB="0" distL="114300" distR="114300" simplePos="0" relativeHeight="251632128" behindDoc="0" locked="0" layoutInCell="1" allowOverlap="1" wp14:anchorId="4916F124" wp14:editId="0E31EB0C">
                <wp:simplePos x="0" y="0"/>
                <wp:positionH relativeFrom="column">
                  <wp:posOffset>1851025</wp:posOffset>
                </wp:positionH>
                <wp:positionV relativeFrom="paragraph">
                  <wp:posOffset>10160</wp:posOffset>
                </wp:positionV>
                <wp:extent cx="201930" cy="158750"/>
                <wp:effectExtent l="0" t="0" r="7620" b="0"/>
                <wp:wrapNone/>
                <wp:docPr id="289" name="Rectángulo 2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BF727F" id="Rectángulo 289" o:spid="_x0000_s1026" style="position:absolute;margin-left:145.75pt;margin-top:.8pt;width:15.9pt;height:12.5pt;z-index:25199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" fillcolor="white [3201]" strokecolor="black [3213]" strokeweight="1pt">
                <v:path arrowok="t"/>
              </v:rect>
            </w:pict>
          </mc:Fallback>
        </mc:AlternateContent>
      </w:r>
      <w:r w:rsidR="006D34CB" w:rsidRPr="000C66A5">
        <w:rPr>
          <w:rFonts w:cs="Times New Roman"/>
        </w:rPr>
        <w:t>Redondel</w:t>
      </w:r>
    </w:p>
    <w:p w14:paraId="0E05EE01" w14:textId="77E140CC" w:rsidR="006D34CB" w:rsidRPr="00BB515F" w:rsidRDefault="006D34CB" w:rsidP="00BB515F">
      <w:pPr>
        <w:numPr>
          <w:ilvl w:val="0"/>
          <w:numId w:val="49"/>
        </w:numPr>
        <w:spacing w:after="200" w:line="276" w:lineRule="auto"/>
        <w:jc w:val="both"/>
        <w:rPr>
          <w:rFonts w:cs="Times New Roman"/>
        </w:rPr>
      </w:pPr>
      <w:r w:rsidRPr="000C66A5">
        <w:rPr>
          <w:rFonts w:cs="Times New Roman"/>
        </w:rPr>
        <w:t>Otro___________</w:t>
      </w:r>
    </w:p>
    <w:p w14:paraId="14884A72" w14:textId="77777777" w:rsidR="006D34CB" w:rsidRPr="000C66A5" w:rsidRDefault="006D34CB" w:rsidP="007E7E2C">
      <w:pPr>
        <w:numPr>
          <w:ilvl w:val="0"/>
          <w:numId w:val="33"/>
        </w:numPr>
        <w:spacing w:after="200" w:line="276" w:lineRule="auto"/>
        <w:jc w:val="both"/>
        <w:rPr>
          <w:rFonts w:cs="Times New Roman"/>
          <w:b/>
        </w:rPr>
      </w:pPr>
      <w:r w:rsidRPr="000C66A5">
        <w:rPr>
          <w:rFonts w:cs="Times New Roman"/>
          <w:b/>
        </w:rPr>
        <w:t xml:space="preserve">¿Ante la nueva realidad causada por el virus Covid19 realizo trabajo desde casa durante el periodo de cuarentena? </w:t>
      </w:r>
    </w:p>
    <w:p w14:paraId="4B9CC617" w14:textId="2D89AA04" w:rsidR="006D34CB" w:rsidRPr="000C66A5" w:rsidRDefault="006A6306" w:rsidP="007E7E2C">
      <w:pPr>
        <w:numPr>
          <w:ilvl w:val="0"/>
          <w:numId w:val="44"/>
        </w:numPr>
        <w:spacing w:after="200" w:line="276" w:lineRule="auto"/>
        <w:jc w:val="both"/>
        <w:rPr>
          <w:rFonts w:cs="Times New Roman"/>
        </w:rPr>
      </w:pPr>
      <w:r>
        <w:rPr>
          <w:noProof/>
          <w:lang w:eastAsia="es-ES"/>
        </w:rPr>
        <mc:AlternateContent>
          <mc:Choice Requires="wps">
            <w:drawing>
              <wp:anchor distT="0" distB="0" distL="114300" distR="114300" simplePos="0" relativeHeight="251613696" behindDoc="0" locked="0" layoutInCell="1" allowOverlap="1" wp14:anchorId="59CC5FF4" wp14:editId="430EE590">
                <wp:simplePos x="0" y="0"/>
                <wp:positionH relativeFrom="column">
                  <wp:posOffset>1470660</wp:posOffset>
                </wp:positionH>
                <wp:positionV relativeFrom="paragraph">
                  <wp:posOffset>14605</wp:posOffset>
                </wp:positionV>
                <wp:extent cx="201930" cy="158750"/>
                <wp:effectExtent l="0" t="0" r="7620" b="0"/>
                <wp:wrapNone/>
                <wp:docPr id="288" name="Rectángulo 2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97D95A" id="Rectángulo 288" o:spid="_x0000_s1026" style="position:absolute;margin-left:115.8pt;margin-top:1.15pt;width:15.9pt;height:12.5pt;z-index:25197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" fillcolor="white [3201]" strokecolor="black [3213]" strokeweight="1pt">
                <v:path arrowok="t"/>
              </v:rect>
            </w:pict>
          </mc:Fallback>
        </mc:AlternateContent>
      </w:r>
      <w:r w:rsidR="006D34CB" w:rsidRPr="000C66A5">
        <w:rPr>
          <w:rFonts w:cs="Times New Roman"/>
        </w:rPr>
        <w:t xml:space="preserve">Si   </w:t>
      </w:r>
    </w:p>
    <w:p w14:paraId="2FF53434" w14:textId="2EB0F0A2" w:rsidR="006D34CB" w:rsidRPr="00BB515F" w:rsidRDefault="006A6306" w:rsidP="00BB515F">
      <w:pPr>
        <w:numPr>
          <w:ilvl w:val="0"/>
          <w:numId w:val="44"/>
        </w:numPr>
        <w:spacing w:after="200" w:line="276" w:lineRule="auto"/>
        <w:jc w:val="both"/>
        <w:rPr>
          <w:rFonts w:cs="Times New Roman"/>
        </w:rPr>
      </w:pPr>
      <w:r>
        <w:rPr>
          <w:noProof/>
          <w:lang w:eastAsia="es-ES"/>
        </w:rPr>
        <mc:AlternateContent>
          <mc:Choice Requires="wps">
            <w:drawing>
              <wp:anchor distT="0" distB="0" distL="114300" distR="114300" simplePos="0" relativeHeight="251612672" behindDoc="0" locked="0" layoutInCell="1" allowOverlap="1" wp14:anchorId="1D31BF67" wp14:editId="6812A781">
                <wp:simplePos x="0" y="0"/>
                <wp:positionH relativeFrom="column">
                  <wp:posOffset>1472565</wp:posOffset>
                </wp:positionH>
                <wp:positionV relativeFrom="paragraph">
                  <wp:posOffset>5080</wp:posOffset>
                </wp:positionV>
                <wp:extent cx="201930" cy="158750"/>
                <wp:effectExtent l="0" t="0" r="7620" b="0"/>
                <wp:wrapNone/>
                <wp:docPr id="287" name="Rectángulo 2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6CC8E7" id="Rectángulo 287" o:spid="_x0000_s1026" style="position:absolute;margin-left:115.95pt;margin-top:.4pt;width:15.9pt;height:12.5pt;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" fillcolor="white [3201]" strokecolor="black [3213]" strokeweight="1pt">
                <v:path arrowok="t"/>
              </v:rect>
            </w:pict>
          </mc:Fallback>
        </mc:AlternateContent>
      </w:r>
      <w:r w:rsidR="006D34CB" w:rsidRPr="000C66A5">
        <w:rPr>
          <w:rFonts w:cs="Times New Roman"/>
        </w:rPr>
        <w:t>No</w:t>
      </w:r>
    </w:p>
    <w:p w14:paraId="6CE06BA8" w14:textId="77777777" w:rsidR="006D34CB" w:rsidRPr="000C66A5" w:rsidRDefault="006D34CB" w:rsidP="007E7E2C">
      <w:pPr>
        <w:numPr>
          <w:ilvl w:val="0"/>
          <w:numId w:val="33"/>
        </w:numPr>
        <w:spacing w:after="200" w:line="276" w:lineRule="auto"/>
        <w:jc w:val="both"/>
        <w:rPr>
          <w:rFonts w:cs="Times New Roman"/>
          <w:b/>
        </w:rPr>
      </w:pPr>
      <w:r w:rsidRPr="000C3A1B">
        <w:rPr>
          <w:rFonts w:ascii="Arial" w:hAnsi="Arial" w:cs="Arial"/>
          <w:b/>
        </w:rPr>
        <w:t>¿</w:t>
      </w:r>
      <w:r w:rsidRPr="000C66A5">
        <w:rPr>
          <w:rFonts w:cs="Times New Roman"/>
          <w:b/>
        </w:rPr>
        <w:t xml:space="preserve">Sufrió alguno de los siguientes padecimientos al trabajar desde casa? </w:t>
      </w:r>
    </w:p>
    <w:p w14:paraId="788EF1C8" w14:textId="686ADBCA" w:rsidR="006D34CB" w:rsidRPr="000C66A5" w:rsidRDefault="006A6306" w:rsidP="007E7E2C">
      <w:pPr>
        <w:numPr>
          <w:ilvl w:val="0"/>
          <w:numId w:val="45"/>
        </w:numPr>
        <w:spacing w:after="200" w:line="276" w:lineRule="auto"/>
        <w:jc w:val="both"/>
        <w:rPr>
          <w:rFonts w:cs="Times New Roman"/>
        </w:rPr>
      </w:pPr>
      <w:r>
        <w:rPr>
          <w:noProof/>
          <w:lang w:eastAsia="es-ES"/>
        </w:rPr>
        <mc:AlternateContent>
          <mc:Choice Requires="wps">
            <w:drawing>
              <wp:anchor distT="0" distB="0" distL="114300" distR="114300" simplePos="0" relativeHeight="251614720" behindDoc="0" locked="0" layoutInCell="1" allowOverlap="1" wp14:anchorId="49D3D168" wp14:editId="2C58DEDF">
                <wp:simplePos x="0" y="0"/>
                <wp:positionH relativeFrom="margin">
                  <wp:align>center</wp:align>
                </wp:positionH>
                <wp:positionV relativeFrom="paragraph">
                  <wp:posOffset>11430</wp:posOffset>
                </wp:positionV>
                <wp:extent cx="201930" cy="158750"/>
                <wp:effectExtent l="0" t="0" r="7620" b="0"/>
                <wp:wrapNone/>
                <wp:docPr id="286" name="Rectángulo 2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85A436" id="Rectángulo 286" o:spid="_x0000_s1026" style="position:absolute;margin-left:0;margin-top:.9pt;width:15.9pt;height:12.5pt;z-index:2519726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" fillcolor="white [3201]" strokecolor="black [3213]" strokeweight="1pt">
                <v:path arrowok="t"/>
                <w10:wrap anchorx="margin"/>
              </v:rect>
            </w:pict>
          </mc:Fallback>
        </mc:AlternateContent>
      </w:r>
      <w:r w:rsidR="006D34CB" w:rsidRPr="000C66A5">
        <w:rPr>
          <w:rFonts w:cs="Times New Roman"/>
        </w:rPr>
        <w:t xml:space="preserve">Fatiga </w:t>
      </w:r>
    </w:p>
    <w:p w14:paraId="1EDE7946" w14:textId="52F969E2" w:rsidR="006D34CB" w:rsidRPr="000C66A5" w:rsidRDefault="006A6306" w:rsidP="007E7E2C">
      <w:pPr>
        <w:numPr>
          <w:ilvl w:val="0"/>
          <w:numId w:val="45"/>
        </w:numPr>
        <w:spacing w:after="200" w:line="276" w:lineRule="auto"/>
        <w:jc w:val="both"/>
        <w:rPr>
          <w:rFonts w:cs="Times New Roman"/>
        </w:rPr>
      </w:pPr>
      <w:r>
        <w:rPr>
          <w:noProof/>
          <w:lang w:eastAsia="es-ES"/>
        </w:rPr>
        <mc:AlternateContent>
          <mc:Choice Requires="wps">
            <w:drawing>
              <wp:anchor distT="0" distB="0" distL="114300" distR="114300" simplePos="0" relativeHeight="251615744" behindDoc="0" locked="0" layoutInCell="1" allowOverlap="1" wp14:anchorId="67EC5EAC" wp14:editId="5FBC3991">
                <wp:simplePos x="0" y="0"/>
                <wp:positionH relativeFrom="margin">
                  <wp:align>center</wp:align>
                </wp:positionH>
                <wp:positionV relativeFrom="paragraph">
                  <wp:posOffset>5080</wp:posOffset>
                </wp:positionV>
                <wp:extent cx="201930" cy="158750"/>
                <wp:effectExtent l="0" t="0" r="7620" b="0"/>
                <wp:wrapNone/>
                <wp:docPr id="285" name="Rectángulo 2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F25B62" id="Rectángulo 285" o:spid="_x0000_s1026" style="position:absolute;margin-left:0;margin-top:.4pt;width:15.9pt;height:12.5pt;z-index:2519736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" fillcolor="white [3201]" strokecolor="black [3213]" strokeweight="1pt">
                <v:path arrowok="t"/>
                <w10:wrap anchorx="margin"/>
              </v:rect>
            </w:pict>
          </mc:Fallback>
        </mc:AlternateContent>
      </w:r>
      <w:r w:rsidR="006D34CB" w:rsidRPr="000C66A5">
        <w:rPr>
          <w:rFonts w:cs="Times New Roman"/>
        </w:rPr>
        <w:t>Contagio de Covid19</w:t>
      </w:r>
    </w:p>
    <w:p w14:paraId="57DF3065" w14:textId="2486B1D6" w:rsidR="006D34CB" w:rsidRPr="000C66A5" w:rsidRDefault="006A6306" w:rsidP="007E7E2C">
      <w:pPr>
        <w:numPr>
          <w:ilvl w:val="0"/>
          <w:numId w:val="45"/>
        </w:numPr>
        <w:spacing w:after="200" w:line="276" w:lineRule="auto"/>
        <w:jc w:val="both"/>
        <w:rPr>
          <w:rFonts w:cs="Times New Roman"/>
        </w:rPr>
      </w:pPr>
      <w:r>
        <w:rPr>
          <w:noProof/>
          <w:lang w:eastAsia="es-ES"/>
        </w:rPr>
        <mc:AlternateContent>
          <mc:Choice Requires="wps">
            <w:drawing>
              <wp:anchor distT="0" distB="0" distL="114300" distR="114300" simplePos="0" relativeHeight="251616768" behindDoc="0" locked="0" layoutInCell="1" allowOverlap="1" wp14:anchorId="3C994F3F" wp14:editId="0A597268">
                <wp:simplePos x="0" y="0"/>
                <wp:positionH relativeFrom="margin">
                  <wp:align>center</wp:align>
                </wp:positionH>
                <wp:positionV relativeFrom="paragraph">
                  <wp:posOffset>10160</wp:posOffset>
                </wp:positionV>
                <wp:extent cx="201930" cy="158750"/>
                <wp:effectExtent l="0" t="0" r="7620" b="0"/>
                <wp:wrapNone/>
                <wp:docPr id="284" name="Rectángulo 2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FD6EB7" id="Rectángulo 284" o:spid="_x0000_s1026" style="position:absolute;margin-left:0;margin-top:.8pt;width:15.9pt;height:12.5pt;z-index:2519746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" fillcolor="white [3201]" strokecolor="black [3213]" strokeweight="1pt">
                <v:path arrowok="t"/>
                <w10:wrap anchorx="margin"/>
              </v:rect>
            </w:pict>
          </mc:Fallback>
        </mc:AlternateContent>
      </w:r>
      <w:r w:rsidR="006D34CB" w:rsidRPr="000C66A5">
        <w:rPr>
          <w:rFonts w:cs="Times New Roman"/>
        </w:rPr>
        <w:t>Depresión</w:t>
      </w:r>
    </w:p>
    <w:p w14:paraId="285074D9" w14:textId="65B7DCC6" w:rsidR="006D34CB" w:rsidRPr="000C66A5" w:rsidRDefault="006A6306" w:rsidP="007E7E2C">
      <w:pPr>
        <w:numPr>
          <w:ilvl w:val="0"/>
          <w:numId w:val="45"/>
        </w:numPr>
        <w:spacing w:after="200" w:line="276" w:lineRule="auto"/>
        <w:jc w:val="both"/>
        <w:rPr>
          <w:rFonts w:cs="Times New Roman"/>
        </w:rPr>
      </w:pPr>
      <w:r>
        <w:rPr>
          <w:noProof/>
          <w:lang w:eastAsia="es-ES"/>
        </w:rPr>
        <mc:AlternateContent>
          <mc:Choice Requires="wps">
            <w:drawing>
              <wp:anchor distT="0" distB="0" distL="114300" distR="114300" simplePos="0" relativeHeight="251617792" behindDoc="0" locked="0" layoutInCell="1" allowOverlap="1" wp14:anchorId="595DB5A7" wp14:editId="04A2698C">
                <wp:simplePos x="0" y="0"/>
                <wp:positionH relativeFrom="margin">
                  <wp:align>center</wp:align>
                </wp:positionH>
                <wp:positionV relativeFrom="paragraph">
                  <wp:posOffset>3810</wp:posOffset>
                </wp:positionV>
                <wp:extent cx="201930" cy="158750"/>
                <wp:effectExtent l="0" t="0" r="7620" b="0"/>
                <wp:wrapNone/>
                <wp:docPr id="283" name="Rectángulo 2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3B10ED" id="Rectángulo 283" o:spid="_x0000_s1026" style="position:absolute;margin-left:0;margin-top:.3pt;width:15.9pt;height:12.5pt;z-index:2519756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" fillcolor="white [3201]" strokecolor="black [3213]" strokeweight="1pt">
                <v:path arrowok="t"/>
                <w10:wrap anchorx="margin"/>
              </v:rect>
            </w:pict>
          </mc:Fallback>
        </mc:AlternateContent>
      </w:r>
      <w:r w:rsidR="006D34CB" w:rsidRPr="000C66A5">
        <w:rPr>
          <w:rFonts w:cs="Times New Roman"/>
        </w:rPr>
        <w:t>Ansiedad</w:t>
      </w:r>
    </w:p>
    <w:p w14:paraId="319F80B9" w14:textId="75967D80" w:rsidR="006D34CB" w:rsidRPr="000C66A5" w:rsidRDefault="006A6306" w:rsidP="007E7E2C">
      <w:pPr>
        <w:numPr>
          <w:ilvl w:val="0"/>
          <w:numId w:val="45"/>
        </w:numPr>
        <w:spacing w:after="200" w:line="276" w:lineRule="auto"/>
        <w:jc w:val="both"/>
        <w:rPr>
          <w:rFonts w:cs="Times New Roman"/>
        </w:rPr>
      </w:pPr>
      <w:r>
        <w:rPr>
          <w:noProof/>
          <w:lang w:eastAsia="es-ES"/>
        </w:rPr>
        <mc:AlternateContent>
          <mc:Choice Requires="wps">
            <w:drawing>
              <wp:anchor distT="0" distB="0" distL="114300" distR="114300" simplePos="0" relativeHeight="251619840" behindDoc="0" locked="0" layoutInCell="1" allowOverlap="1" wp14:anchorId="55E6E6D4" wp14:editId="14936500">
                <wp:simplePos x="0" y="0"/>
                <wp:positionH relativeFrom="margin">
                  <wp:align>center</wp:align>
                </wp:positionH>
                <wp:positionV relativeFrom="paragraph">
                  <wp:posOffset>191770</wp:posOffset>
                </wp:positionV>
                <wp:extent cx="201930" cy="158750"/>
                <wp:effectExtent l="0" t="0" r="7620" b="0"/>
                <wp:wrapNone/>
                <wp:docPr id="282" name="Rectángulo 2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276F26" id="Rectángulo 282" o:spid="_x0000_s1026" style="position:absolute;margin-left:0;margin-top:15.1pt;width:15.9pt;height:12.5pt;z-index:2519777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" fillcolor="white [3201]" strokecolor="black [3213]" strokeweight="1pt">
                <v:path arrowok="t"/>
                <w10:wrap anchorx="margin"/>
              </v:rect>
            </w:pict>
          </mc:Fallback>
        </mc:AlternateContent>
      </w:r>
      <w:r>
        <w:rPr>
          <w:noProof/>
          <w:lang w:eastAsia="es-ES"/>
        </w:rPr>
        <mc:AlternateContent>
          <mc:Choice Requires="wps">
            <w:drawing>
              <wp:anchor distT="0" distB="0" distL="114300" distR="114300" simplePos="0" relativeHeight="251618816" behindDoc="0" locked="0" layoutInCell="1" allowOverlap="1" wp14:anchorId="20B2D923" wp14:editId="54EADC20">
                <wp:simplePos x="0" y="0"/>
                <wp:positionH relativeFrom="margin">
                  <wp:align>center</wp:align>
                </wp:positionH>
                <wp:positionV relativeFrom="paragraph">
                  <wp:posOffset>9525</wp:posOffset>
                </wp:positionV>
                <wp:extent cx="201930" cy="158750"/>
                <wp:effectExtent l="0" t="0" r="7620" b="0"/>
                <wp:wrapNone/>
                <wp:docPr id="281" name="Rectángulo 2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C0DF32" id="Rectángulo 281" o:spid="_x0000_s1026" style="position:absolute;margin-left:0;margin-top:.75pt;width:15.9pt;height:12.5pt;z-index:2519767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" fillcolor="white [3201]" strokecolor="black [3213]" strokeweight="1pt">
                <v:path arrowok="t"/>
                <w10:wrap anchorx="margin"/>
              </v:rect>
            </w:pict>
          </mc:Fallback>
        </mc:AlternateContent>
      </w:r>
      <w:r w:rsidR="006D34CB" w:rsidRPr="000C66A5">
        <w:rPr>
          <w:rFonts w:cs="Times New Roman"/>
        </w:rPr>
        <w:t xml:space="preserve">Trastorno del sueño </w:t>
      </w:r>
    </w:p>
    <w:p w14:paraId="4F1A1585" w14:textId="77777777" w:rsidR="006D34CB" w:rsidRPr="000C66A5" w:rsidRDefault="006D34CB" w:rsidP="007E7E2C">
      <w:pPr>
        <w:numPr>
          <w:ilvl w:val="0"/>
          <w:numId w:val="45"/>
        </w:numPr>
        <w:spacing w:after="200" w:line="276" w:lineRule="auto"/>
        <w:jc w:val="both"/>
        <w:rPr>
          <w:rFonts w:cs="Times New Roman"/>
        </w:rPr>
      </w:pPr>
      <w:r w:rsidRPr="000C66A5">
        <w:rPr>
          <w:rFonts w:cs="Times New Roman"/>
          <w:color w:val="202124"/>
          <w:shd w:val="clear" w:color="auto" w:fill="FFFFFF"/>
        </w:rPr>
        <w:t xml:space="preserve">Dolores Musculoesqueléticos </w:t>
      </w:r>
    </w:p>
    <w:p w14:paraId="36B860C4" w14:textId="589F6B47" w:rsidR="006D34CB" w:rsidRPr="000C66A5" w:rsidRDefault="006A6306" w:rsidP="007E7E2C">
      <w:pPr>
        <w:numPr>
          <w:ilvl w:val="0"/>
          <w:numId w:val="45"/>
        </w:numPr>
        <w:spacing w:after="200" w:line="276" w:lineRule="auto"/>
        <w:jc w:val="both"/>
        <w:rPr>
          <w:rFonts w:cs="Times New Roman"/>
        </w:rPr>
      </w:pPr>
      <w:r>
        <w:rPr>
          <w:noProof/>
          <w:lang w:eastAsia="es-ES"/>
        </w:rPr>
        <mc:AlternateContent>
          <mc:Choice Requires="wps">
            <w:drawing>
              <wp:anchor distT="0" distB="0" distL="114300" distR="114300" simplePos="0" relativeHeight="251620864" behindDoc="0" locked="0" layoutInCell="1" allowOverlap="1" wp14:anchorId="5833C3D2" wp14:editId="2A6DFD69">
                <wp:simplePos x="0" y="0"/>
                <wp:positionH relativeFrom="margin">
                  <wp:align>center</wp:align>
                </wp:positionH>
                <wp:positionV relativeFrom="paragraph">
                  <wp:posOffset>19685</wp:posOffset>
                </wp:positionV>
                <wp:extent cx="201930" cy="158750"/>
                <wp:effectExtent l="0" t="0" r="7620" b="0"/>
                <wp:wrapNone/>
                <wp:docPr id="280" name="Rectángulo 2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3530CD" id="Rectángulo 280" o:spid="_x0000_s1026" style="position:absolute;margin-left:0;margin-top:1.55pt;width:15.9pt;height:12.5pt;z-index:2519787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" fillcolor="white [3201]" strokecolor="black [3213]" strokeweight="1pt">
                <v:path arrowok="t"/>
                <w10:wrap anchorx="margin"/>
              </v:rect>
            </w:pict>
          </mc:Fallback>
        </mc:AlternateContent>
      </w:r>
      <w:r w:rsidR="006D34CB" w:rsidRPr="000C66A5">
        <w:rPr>
          <w:rFonts w:cs="Times New Roman"/>
          <w:color w:val="202124"/>
          <w:shd w:val="clear" w:color="auto" w:fill="FFFFFF"/>
        </w:rPr>
        <w:t xml:space="preserve">Desorden alimenticio </w:t>
      </w:r>
    </w:p>
    <w:p w14:paraId="11D30708" w14:textId="031E328C" w:rsidR="006D34CB" w:rsidRPr="00BB515F" w:rsidRDefault="006D34CB" w:rsidP="00BB515F">
      <w:pPr>
        <w:numPr>
          <w:ilvl w:val="0"/>
          <w:numId w:val="45"/>
        </w:numPr>
        <w:spacing w:after="200" w:line="276" w:lineRule="auto"/>
        <w:jc w:val="both"/>
        <w:rPr>
          <w:rFonts w:cs="Times New Roman"/>
        </w:rPr>
      </w:pPr>
      <w:r w:rsidRPr="000C66A5">
        <w:rPr>
          <w:rFonts w:cs="Times New Roman"/>
          <w:color w:val="202124"/>
          <w:shd w:val="clear" w:color="auto" w:fill="FFFFFF"/>
        </w:rPr>
        <w:t>Otros ___________________</w:t>
      </w:r>
    </w:p>
    <w:p w14:paraId="67C16983" w14:textId="77777777" w:rsidR="006D34CB" w:rsidRPr="000C66A5" w:rsidRDefault="006D34CB" w:rsidP="007E7E2C">
      <w:pPr>
        <w:numPr>
          <w:ilvl w:val="0"/>
          <w:numId w:val="33"/>
        </w:numPr>
        <w:spacing w:after="200" w:line="276" w:lineRule="auto"/>
        <w:jc w:val="both"/>
        <w:rPr>
          <w:rFonts w:cs="Times New Roman"/>
          <w:b/>
        </w:rPr>
      </w:pPr>
      <w:r w:rsidRPr="000C66A5">
        <w:rPr>
          <w:rFonts w:cs="Times New Roman"/>
          <w:b/>
        </w:rPr>
        <w:t>En la actualidad y al realizar sus labores dentro del Colegio de Mejicanos ¿Sigue con alguno de los padecimientos mencionados en la pregunta número 14?</w:t>
      </w:r>
    </w:p>
    <w:p w14:paraId="01F9BBDB" w14:textId="443E6495" w:rsidR="006D34CB" w:rsidRPr="000C66A5" w:rsidRDefault="006A6306" w:rsidP="007E7E2C">
      <w:pPr>
        <w:numPr>
          <w:ilvl w:val="0"/>
          <w:numId w:val="46"/>
        </w:numPr>
        <w:spacing w:after="200" w:line="276" w:lineRule="auto"/>
        <w:jc w:val="both"/>
        <w:rPr>
          <w:rFonts w:cs="Times New Roman"/>
        </w:rPr>
      </w:pPr>
      <w:r>
        <w:rPr>
          <w:noProof/>
          <w:lang w:eastAsia="es-ES"/>
        </w:rPr>
        <mc:AlternateContent>
          <mc:Choice Requires="wps">
            <w:drawing>
              <wp:anchor distT="0" distB="0" distL="114300" distR="114300" simplePos="0" relativeHeight="251622912" behindDoc="0" locked="0" layoutInCell="1" allowOverlap="1" wp14:anchorId="7F4E3F10" wp14:editId="367BBE40">
                <wp:simplePos x="0" y="0"/>
                <wp:positionH relativeFrom="column">
                  <wp:posOffset>1517015</wp:posOffset>
                </wp:positionH>
                <wp:positionV relativeFrom="paragraph">
                  <wp:posOffset>3175</wp:posOffset>
                </wp:positionV>
                <wp:extent cx="201930" cy="158750"/>
                <wp:effectExtent l="0" t="0" r="7620" b="0"/>
                <wp:wrapNone/>
                <wp:docPr id="279" name="Rectángulo 2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9FD784" id="Rectángulo 279" o:spid="_x0000_s1026" style="position:absolute;margin-left:119.45pt;margin-top:.25pt;width:15.9pt;height:12.5pt;z-index:25198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" fillcolor="white [3201]" strokecolor="black [3213]" strokeweight="1pt">
                <v:path arrowok="t"/>
              </v:rect>
            </w:pict>
          </mc:Fallback>
        </mc:AlternateContent>
      </w:r>
      <w:r w:rsidR="006D34CB" w:rsidRPr="000C66A5">
        <w:rPr>
          <w:rFonts w:cs="Times New Roman"/>
        </w:rPr>
        <w:t>Si</w:t>
      </w:r>
    </w:p>
    <w:p w14:paraId="64A87E4C" w14:textId="4C5F9028" w:rsidR="006D34CB" w:rsidRPr="000C66A5" w:rsidRDefault="006A6306" w:rsidP="007E7E2C">
      <w:pPr>
        <w:numPr>
          <w:ilvl w:val="0"/>
          <w:numId w:val="46"/>
        </w:numPr>
        <w:spacing w:after="200" w:line="276" w:lineRule="auto"/>
        <w:jc w:val="both"/>
        <w:rPr>
          <w:rFonts w:cs="Times New Roman"/>
        </w:rPr>
      </w:pPr>
      <w:r>
        <w:rPr>
          <w:noProof/>
          <w:lang w:eastAsia="es-ES"/>
        </w:rPr>
        <mc:AlternateContent>
          <mc:Choice Requires="wps">
            <w:drawing>
              <wp:anchor distT="0" distB="0" distL="114300" distR="114300" simplePos="0" relativeHeight="251621888" behindDoc="0" locked="0" layoutInCell="1" allowOverlap="1" wp14:anchorId="59D0A3F5" wp14:editId="474F6842">
                <wp:simplePos x="0" y="0"/>
                <wp:positionH relativeFrom="column">
                  <wp:posOffset>1519555</wp:posOffset>
                </wp:positionH>
                <wp:positionV relativeFrom="paragraph">
                  <wp:posOffset>15875</wp:posOffset>
                </wp:positionV>
                <wp:extent cx="201930" cy="158750"/>
                <wp:effectExtent l="0" t="0" r="7620" b="0"/>
                <wp:wrapNone/>
                <wp:docPr id="278" name="Rectángulo 2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587941" id="Rectángulo 278" o:spid="_x0000_s1026" style="position:absolute;margin-left:119.65pt;margin-top:1.25pt;width:15.9pt;height:12.5pt;z-index:25197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" fillcolor="white [3201]" strokecolor="black [3213]" strokeweight="1pt">
                <v:path arrowok="t"/>
              </v:rect>
            </w:pict>
          </mc:Fallback>
        </mc:AlternateContent>
      </w:r>
      <w:r w:rsidR="006D34CB" w:rsidRPr="000C66A5">
        <w:rPr>
          <w:rFonts w:cs="Times New Roman"/>
        </w:rPr>
        <w:t>No</w:t>
      </w:r>
    </w:p>
    <w:p w14:paraId="2F021D3A" w14:textId="77777777" w:rsidR="006D34CB" w:rsidRPr="000C66A5" w:rsidRDefault="006D34CB" w:rsidP="006D34CB">
      <w:pPr>
        <w:ind w:left="644"/>
        <w:rPr>
          <w:rFonts w:cs="Times New Roman"/>
        </w:rPr>
      </w:pPr>
      <w:r w:rsidRPr="000C66A5">
        <w:rPr>
          <w:rFonts w:cs="Times New Roman"/>
        </w:rPr>
        <w:lastRenderedPageBreak/>
        <w:t>Podría mencionarlos: ______________________________________________________________________________________________________________________________</w:t>
      </w:r>
    </w:p>
    <w:p w14:paraId="7F280EF6" w14:textId="77777777" w:rsidR="006D34CB" w:rsidRPr="000C66A5" w:rsidRDefault="006D34CB" w:rsidP="007E7E2C">
      <w:pPr>
        <w:numPr>
          <w:ilvl w:val="0"/>
          <w:numId w:val="33"/>
        </w:numPr>
        <w:spacing w:after="200" w:line="276" w:lineRule="auto"/>
        <w:rPr>
          <w:rFonts w:cs="Times New Roman"/>
          <w:b/>
        </w:rPr>
      </w:pPr>
      <w:r w:rsidRPr="000C66A5">
        <w:rPr>
          <w:rFonts w:cs="Times New Roman"/>
          <w:b/>
        </w:rPr>
        <w:t xml:space="preserve">¿El Colegio de Mejicanos ha provisto de materiales y equipo para afrontar la nueva realidad laboral causada por el Covid19? </w:t>
      </w:r>
    </w:p>
    <w:p w14:paraId="3ED2EBDA" w14:textId="2AF6BB18" w:rsidR="006D34CB" w:rsidRPr="000C66A5" w:rsidRDefault="006A6306" w:rsidP="007E7E2C">
      <w:pPr>
        <w:numPr>
          <w:ilvl w:val="0"/>
          <w:numId w:val="51"/>
        </w:numPr>
        <w:spacing w:after="200" w:line="276" w:lineRule="auto"/>
        <w:rPr>
          <w:rFonts w:cs="Times New Roman"/>
        </w:rPr>
      </w:pPr>
      <w:r>
        <w:rPr>
          <w:noProof/>
          <w:lang w:eastAsia="es-ES"/>
        </w:rPr>
        <mc:AlternateContent>
          <mc:Choice Requires="wps">
            <w:drawing>
              <wp:anchor distT="0" distB="0" distL="114300" distR="114300" simplePos="0" relativeHeight="251634176" behindDoc="0" locked="0" layoutInCell="1" allowOverlap="1" wp14:anchorId="619362DF" wp14:editId="571A6738">
                <wp:simplePos x="0" y="0"/>
                <wp:positionH relativeFrom="column">
                  <wp:posOffset>1506220</wp:posOffset>
                </wp:positionH>
                <wp:positionV relativeFrom="paragraph">
                  <wp:posOffset>3810</wp:posOffset>
                </wp:positionV>
                <wp:extent cx="201930" cy="158750"/>
                <wp:effectExtent l="0" t="0" r="7620" b="0"/>
                <wp:wrapNone/>
                <wp:docPr id="277" name="Rectángulo 2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E9CBE0" id="Rectángulo 277" o:spid="_x0000_s1026" style="position:absolute;margin-left:118.6pt;margin-top:.3pt;width:15.9pt;height:12.5pt;z-index:25199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" fillcolor="white [3201]" strokecolor="black [3213]" strokeweight="1pt">
                <v:path arrowok="t"/>
              </v:rect>
            </w:pict>
          </mc:Fallback>
        </mc:AlternateContent>
      </w:r>
      <w:r w:rsidR="006D34CB" w:rsidRPr="000C66A5">
        <w:rPr>
          <w:rFonts w:cs="Times New Roman"/>
        </w:rPr>
        <w:t xml:space="preserve">Si     </w:t>
      </w:r>
    </w:p>
    <w:p w14:paraId="3CAEE708" w14:textId="16C0D759" w:rsidR="006D34CB" w:rsidRPr="000C66A5" w:rsidRDefault="006A6306" w:rsidP="007E7E2C">
      <w:pPr>
        <w:numPr>
          <w:ilvl w:val="0"/>
          <w:numId w:val="51"/>
        </w:numPr>
        <w:spacing w:after="200" w:line="276" w:lineRule="auto"/>
        <w:rPr>
          <w:rFonts w:cs="Times New Roman"/>
        </w:rPr>
      </w:pPr>
      <w:r>
        <w:rPr>
          <w:noProof/>
          <w:lang w:eastAsia="es-ES"/>
        </w:rPr>
        <mc:AlternateContent>
          <mc:Choice Requires="wps">
            <w:drawing>
              <wp:anchor distT="0" distB="0" distL="114300" distR="114300" simplePos="0" relativeHeight="251633152" behindDoc="0" locked="0" layoutInCell="1" allowOverlap="1" wp14:anchorId="2E616333" wp14:editId="1B729B69">
                <wp:simplePos x="0" y="0"/>
                <wp:positionH relativeFrom="column">
                  <wp:posOffset>1508125</wp:posOffset>
                </wp:positionH>
                <wp:positionV relativeFrom="paragraph">
                  <wp:posOffset>8890</wp:posOffset>
                </wp:positionV>
                <wp:extent cx="201930" cy="158750"/>
                <wp:effectExtent l="0" t="0" r="7620" b="0"/>
                <wp:wrapNone/>
                <wp:docPr id="276" name="Rectángulo 2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E593E5" id="Rectángulo 276" o:spid="_x0000_s1026" style="position:absolute;margin-left:118.75pt;margin-top:.7pt;width:15.9pt;height:12.5pt;z-index:25199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" fillcolor="white [3201]" strokecolor="black [3213]" strokeweight="1pt">
                <v:path arrowok="t"/>
              </v:rect>
            </w:pict>
          </mc:Fallback>
        </mc:AlternateContent>
      </w:r>
      <w:r w:rsidR="006D34CB" w:rsidRPr="000C66A5">
        <w:rPr>
          <w:rFonts w:cs="Times New Roman"/>
        </w:rPr>
        <w:t>No</w:t>
      </w:r>
    </w:p>
    <w:p w14:paraId="1CE1F9C5" w14:textId="77777777" w:rsidR="006D34CB" w:rsidRPr="000C66A5" w:rsidRDefault="006D34CB" w:rsidP="006D34CB">
      <w:pPr>
        <w:spacing w:after="200" w:line="276" w:lineRule="auto"/>
        <w:ind w:left="1004"/>
        <w:rPr>
          <w:rFonts w:cs="Times New Roman"/>
        </w:rPr>
      </w:pPr>
    </w:p>
    <w:p w14:paraId="2437C892" w14:textId="77777777" w:rsidR="006D34CB" w:rsidRPr="000C66A5" w:rsidRDefault="006D34CB" w:rsidP="007E7E2C">
      <w:pPr>
        <w:numPr>
          <w:ilvl w:val="0"/>
          <w:numId w:val="33"/>
        </w:numPr>
        <w:spacing w:after="200" w:line="276" w:lineRule="auto"/>
        <w:jc w:val="both"/>
        <w:rPr>
          <w:rFonts w:cs="Times New Roman"/>
          <w:b/>
        </w:rPr>
      </w:pPr>
      <w:r w:rsidRPr="000C66A5">
        <w:rPr>
          <w:rFonts w:cs="Times New Roman"/>
          <w:b/>
        </w:rPr>
        <w:t>¿Cómo califica al Colegio de Mejicanos Samuel Christian School en el manejo de la Pandemia Covid19? (1 es nada satisfecho y 10 es muy satisfecho)</w:t>
      </w:r>
    </w:p>
    <w:p w14:paraId="0B163FE4" w14:textId="77777777" w:rsidR="006D34CB" w:rsidRPr="000C66A5" w:rsidRDefault="006D34CB" w:rsidP="006D34CB">
      <w:pPr>
        <w:ind w:left="644"/>
        <w:jc w:val="both"/>
        <w:rPr>
          <w:rFonts w:cs="Times New Roman"/>
          <w:b/>
        </w:rPr>
      </w:pPr>
      <w:r w:rsidRPr="000C66A5">
        <w:rPr>
          <w:rFonts w:cs="Times New Roman"/>
          <w:b/>
        </w:rPr>
        <w:t>_____________</w:t>
      </w:r>
    </w:p>
    <w:p w14:paraId="6F9DBFCD" w14:textId="77777777" w:rsidR="006D34CB" w:rsidRPr="000C66A5" w:rsidRDefault="006D34CB" w:rsidP="006D34CB">
      <w:pPr>
        <w:ind w:left="644"/>
        <w:jc w:val="both"/>
        <w:rPr>
          <w:rFonts w:cs="Times New Roman"/>
          <w:b/>
        </w:rPr>
      </w:pPr>
    </w:p>
    <w:p w14:paraId="11D42199" w14:textId="57EEAEE3" w:rsidR="006D34CB" w:rsidRPr="000C66A5" w:rsidRDefault="006A6306" w:rsidP="007E7E2C">
      <w:pPr>
        <w:numPr>
          <w:ilvl w:val="0"/>
          <w:numId w:val="33"/>
        </w:numPr>
        <w:spacing w:after="200" w:line="276" w:lineRule="auto"/>
        <w:jc w:val="both"/>
        <w:rPr>
          <w:rFonts w:cs="Times New Roman"/>
          <w:b/>
        </w:rPr>
      </w:pPr>
      <w:r>
        <w:rPr>
          <w:noProof/>
          <w:lang w:eastAsia="es-ES"/>
        </w:rPr>
        <mc:AlternateContent>
          <mc:Choice Requires="wps">
            <w:drawing>
              <wp:anchor distT="0" distB="0" distL="114300" distR="114300" simplePos="0" relativeHeight="251638272" behindDoc="0" locked="0" layoutInCell="1" allowOverlap="1" wp14:anchorId="0B44D68A" wp14:editId="79F8C6C7">
                <wp:simplePos x="0" y="0"/>
                <wp:positionH relativeFrom="column">
                  <wp:posOffset>1530350</wp:posOffset>
                </wp:positionH>
                <wp:positionV relativeFrom="paragraph">
                  <wp:posOffset>347345</wp:posOffset>
                </wp:positionV>
                <wp:extent cx="201930" cy="158750"/>
                <wp:effectExtent l="0" t="0" r="7620" b="0"/>
                <wp:wrapNone/>
                <wp:docPr id="275" name="Rectángulo 2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37E665" id="Rectángulo 275" o:spid="_x0000_s1026" style="position:absolute;margin-left:120.5pt;margin-top:27.35pt;width:15.9pt;height:12.5pt;z-index:25199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" fillcolor="white [3201]" strokecolor="black [3213]" strokeweight="1pt">
                <v:path arrowok="t"/>
              </v:rect>
            </w:pict>
          </mc:Fallback>
        </mc:AlternateContent>
      </w:r>
      <w:r w:rsidR="006D34CB" w:rsidRPr="000C66A5">
        <w:rPr>
          <w:rFonts w:cs="Times New Roman"/>
          <w:b/>
        </w:rPr>
        <w:t>¿Estaría en la disposición de pertenecer a un comité de seguridad y salud ocupacional?</w:t>
      </w:r>
    </w:p>
    <w:p w14:paraId="1219A375" w14:textId="77777777" w:rsidR="006D34CB" w:rsidRPr="000C66A5" w:rsidRDefault="006D34CB" w:rsidP="007E7E2C">
      <w:pPr>
        <w:numPr>
          <w:ilvl w:val="0"/>
          <w:numId w:val="47"/>
        </w:numPr>
        <w:spacing w:after="200" w:line="276" w:lineRule="auto"/>
        <w:jc w:val="both"/>
        <w:rPr>
          <w:rFonts w:cs="Times New Roman"/>
        </w:rPr>
      </w:pPr>
      <w:r w:rsidRPr="000C66A5">
        <w:rPr>
          <w:rFonts w:cs="Times New Roman"/>
        </w:rPr>
        <w:t>Si</w:t>
      </w:r>
    </w:p>
    <w:p w14:paraId="7CA06DCE" w14:textId="53535F80" w:rsidR="006D34CB" w:rsidRPr="000C66A5" w:rsidRDefault="006A6306" w:rsidP="007E7E2C">
      <w:pPr>
        <w:numPr>
          <w:ilvl w:val="0"/>
          <w:numId w:val="47"/>
        </w:numPr>
        <w:spacing w:after="200" w:line="276" w:lineRule="auto"/>
        <w:jc w:val="both"/>
        <w:rPr>
          <w:rFonts w:cs="Times New Roman"/>
        </w:rPr>
      </w:pPr>
      <w:r>
        <w:rPr>
          <w:noProof/>
          <w:lang w:eastAsia="es-ES"/>
        </w:rPr>
        <mc:AlternateContent>
          <mc:Choice Requires="wps">
            <w:drawing>
              <wp:anchor distT="0" distB="0" distL="114300" distR="114300" simplePos="0" relativeHeight="251637248" behindDoc="0" locked="0" layoutInCell="1" allowOverlap="1" wp14:anchorId="7FB7E471" wp14:editId="02676326">
                <wp:simplePos x="0" y="0"/>
                <wp:positionH relativeFrom="column">
                  <wp:posOffset>1529080</wp:posOffset>
                </wp:positionH>
                <wp:positionV relativeFrom="paragraph">
                  <wp:posOffset>6985</wp:posOffset>
                </wp:positionV>
                <wp:extent cx="201930" cy="158750"/>
                <wp:effectExtent l="0" t="0" r="7620" b="0"/>
                <wp:wrapNone/>
                <wp:docPr id="274" name="Rectángulo 2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F448D5" id="Rectángulo 274" o:spid="_x0000_s1026" style="position:absolute;margin-left:120.4pt;margin-top:.55pt;width:15.9pt;height:12.5pt;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" fillcolor="white [3201]" strokecolor="black [3213]" strokeweight="1pt">
                <v:path arrowok="t"/>
              </v:rect>
            </w:pict>
          </mc:Fallback>
        </mc:AlternateContent>
      </w:r>
      <w:r w:rsidR="006D34CB" w:rsidRPr="000C66A5">
        <w:rPr>
          <w:rFonts w:cs="Times New Roman"/>
        </w:rPr>
        <w:t xml:space="preserve">No </w:t>
      </w:r>
    </w:p>
    <w:p w14:paraId="31A181C8" w14:textId="77777777" w:rsidR="006D34CB" w:rsidRPr="000C66A5" w:rsidRDefault="006D34CB" w:rsidP="006D34CB">
      <w:pPr>
        <w:ind w:left="1004"/>
        <w:jc w:val="both"/>
        <w:rPr>
          <w:rFonts w:cs="Times New Roman"/>
        </w:rPr>
      </w:pPr>
    </w:p>
    <w:p w14:paraId="1BFC9892" w14:textId="77777777" w:rsidR="006D34CB" w:rsidRPr="000C66A5" w:rsidRDefault="006D34CB" w:rsidP="007E7E2C">
      <w:pPr>
        <w:numPr>
          <w:ilvl w:val="0"/>
          <w:numId w:val="33"/>
        </w:numPr>
        <w:spacing w:after="200" w:line="276" w:lineRule="auto"/>
        <w:jc w:val="both"/>
        <w:rPr>
          <w:rFonts w:cs="Times New Roman"/>
          <w:b/>
        </w:rPr>
      </w:pPr>
      <w:r w:rsidRPr="000C66A5">
        <w:rPr>
          <w:rFonts w:cs="Times New Roman"/>
          <w:b/>
        </w:rPr>
        <w:t>¿Estaría en la disposición de capacitarse en el tema de Seguridad y Salud Ocupacional para disminuir Riesgos, Enfermedades Profesionales y Accidentes laborales?</w:t>
      </w:r>
    </w:p>
    <w:p w14:paraId="4475D462" w14:textId="7DBE850A" w:rsidR="006D34CB" w:rsidRPr="000C66A5" w:rsidRDefault="006A6306" w:rsidP="007E7E2C">
      <w:pPr>
        <w:numPr>
          <w:ilvl w:val="0"/>
          <w:numId w:val="50"/>
        </w:numPr>
        <w:spacing w:after="200" w:line="276" w:lineRule="auto"/>
        <w:jc w:val="both"/>
        <w:rPr>
          <w:rFonts w:cs="Times New Roman"/>
        </w:rPr>
      </w:pPr>
      <w:r>
        <w:rPr>
          <w:noProof/>
          <w:lang w:eastAsia="es-ES"/>
        </w:rPr>
        <mc:AlternateContent>
          <mc:Choice Requires="wps">
            <w:drawing>
              <wp:anchor distT="0" distB="0" distL="114300" distR="114300" simplePos="0" relativeHeight="251636224" behindDoc="0" locked="0" layoutInCell="1" allowOverlap="1" wp14:anchorId="5890071C" wp14:editId="09438128">
                <wp:simplePos x="0" y="0"/>
                <wp:positionH relativeFrom="column">
                  <wp:posOffset>1541780</wp:posOffset>
                </wp:positionH>
                <wp:positionV relativeFrom="paragraph">
                  <wp:posOffset>10160</wp:posOffset>
                </wp:positionV>
                <wp:extent cx="201930" cy="158750"/>
                <wp:effectExtent l="0" t="0" r="7620" b="0"/>
                <wp:wrapNone/>
                <wp:docPr id="273" name="Rectángulo 2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EA570D" id="Rectángulo 273" o:spid="_x0000_s1026" style="position:absolute;margin-left:121.4pt;margin-top:.8pt;width:15.9pt;height:12.5pt;z-index:25199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" fillcolor="white [3201]" strokecolor="black [3213]" strokeweight="1pt">
                <v:path arrowok="t"/>
              </v:rect>
            </w:pict>
          </mc:Fallback>
        </mc:AlternateContent>
      </w:r>
      <w:r w:rsidR="006D34CB" w:rsidRPr="000C66A5">
        <w:rPr>
          <w:rFonts w:cs="Times New Roman"/>
        </w:rPr>
        <w:t>Si</w:t>
      </w:r>
    </w:p>
    <w:p w14:paraId="7761880B" w14:textId="5A35B272" w:rsidR="006D34CB" w:rsidRDefault="006A6306" w:rsidP="007E7E2C">
      <w:pPr>
        <w:numPr>
          <w:ilvl w:val="0"/>
          <w:numId w:val="50"/>
        </w:numPr>
        <w:spacing w:after="200" w:line="276" w:lineRule="auto"/>
        <w:jc w:val="both"/>
        <w:rPr>
          <w:rFonts w:cs="Times New Roman"/>
        </w:rPr>
      </w:pPr>
      <w:r>
        <w:rPr>
          <w:noProof/>
          <w:lang w:eastAsia="es-ES"/>
        </w:rPr>
        <mc:AlternateContent>
          <mc:Choice Requires="wps">
            <w:drawing>
              <wp:anchor distT="0" distB="0" distL="114300" distR="114300" simplePos="0" relativeHeight="251635200" behindDoc="0" locked="0" layoutInCell="1" allowOverlap="1" wp14:anchorId="48515351" wp14:editId="043AAE19">
                <wp:simplePos x="0" y="0"/>
                <wp:positionH relativeFrom="column">
                  <wp:posOffset>1543050</wp:posOffset>
                </wp:positionH>
                <wp:positionV relativeFrom="paragraph">
                  <wp:posOffset>36195</wp:posOffset>
                </wp:positionV>
                <wp:extent cx="201930" cy="158750"/>
                <wp:effectExtent l="0" t="0" r="7620" b="0"/>
                <wp:wrapNone/>
                <wp:docPr id="272" name="Rectángulo 2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907F11" id="Rectángulo 272" o:spid="_x0000_s1026" style="position:absolute;margin-left:121.5pt;margin-top:2.85pt;width:15.9pt;height:12.5pt;z-index:25199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" fillcolor="white [3201]" strokecolor="black [3213]" strokeweight="1pt">
                <v:path arrowok="t"/>
              </v:rect>
            </w:pict>
          </mc:Fallback>
        </mc:AlternateContent>
      </w:r>
      <w:r w:rsidR="006D34CB" w:rsidRPr="000C66A5">
        <w:rPr>
          <w:rFonts w:cs="Times New Roman"/>
        </w:rPr>
        <w:t>No</w:t>
      </w:r>
    </w:p>
    <w:p w14:paraId="1C9FB79F" w14:textId="77777777" w:rsidR="005E1D32" w:rsidRDefault="005E1D32" w:rsidP="00BB3CE0">
      <w:pPr>
        <w:pStyle w:val="Ttulo2"/>
        <w:rPr>
          <w:rFonts w:ascii="Times New Roman" w:eastAsiaTheme="minorHAnsi" w:hAnsi="Times New Roman" w:cs="Times New Roman"/>
          <w:color w:val="auto"/>
          <w:sz w:val="24"/>
          <w:szCs w:val="22"/>
        </w:rPr>
      </w:pPr>
    </w:p>
    <w:p w14:paraId="5025ECFC" w14:textId="77777777" w:rsidR="006D34CB" w:rsidRPr="006D34CB" w:rsidRDefault="006D34CB" w:rsidP="006D34CB"/>
    <w:p w14:paraId="0466D342" w14:textId="77777777" w:rsidR="006D34CB" w:rsidRPr="006D34CB" w:rsidRDefault="006D34CB" w:rsidP="006D34CB"/>
    <w:p w14:paraId="1606936C" w14:textId="77777777" w:rsidR="006D34CB" w:rsidRPr="006D34CB" w:rsidRDefault="006D34CB" w:rsidP="006D34CB"/>
    <w:p w14:paraId="125E0BB9" w14:textId="77777777" w:rsidR="006D34CB" w:rsidRPr="006D34CB" w:rsidRDefault="006D34CB" w:rsidP="006D34CB"/>
    <w:p w14:paraId="06BA36EC" w14:textId="77777777" w:rsidR="006D34CB" w:rsidRDefault="006D34CB" w:rsidP="006D34CB">
      <w:pPr>
        <w:rPr>
          <w:rFonts w:cs="Times New Roman"/>
        </w:rPr>
      </w:pPr>
    </w:p>
    <w:p w14:paraId="2D1A5A26" w14:textId="7F292D32" w:rsidR="006D34CB" w:rsidRDefault="006D34CB" w:rsidP="006D34CB">
      <w:pPr>
        <w:rPr>
          <w:rFonts w:cs="Times New Roman"/>
        </w:rPr>
      </w:pPr>
    </w:p>
    <w:p w14:paraId="320D4A47" w14:textId="42E753CB" w:rsidR="006D34CB" w:rsidRDefault="006D34CB" w:rsidP="006D34CB">
      <w:pPr>
        <w:rPr>
          <w:rFonts w:cs="Times New Roman"/>
        </w:rPr>
      </w:pPr>
    </w:p>
    <w:p w14:paraId="3F866FF5" w14:textId="3D98957B" w:rsidR="006D34CB" w:rsidRDefault="00BB515F" w:rsidP="00BB515F">
      <w:pPr>
        <w:jc w:val="center"/>
        <w:rPr>
          <w:rFonts w:cs="Times New Roman"/>
        </w:rPr>
      </w:pPr>
      <w:r w:rsidRPr="00CD7D15">
        <w:rPr>
          <w:b/>
          <w:bCs/>
        </w:rPr>
        <w:t xml:space="preserve">ANEXO </w:t>
      </w:r>
      <w:r>
        <w:rPr>
          <w:b/>
          <w:bCs/>
        </w:rPr>
        <w:t>5</w:t>
      </w:r>
      <w:r w:rsidRPr="00CD7D15">
        <w:rPr>
          <w:b/>
          <w:bCs/>
        </w:rPr>
        <w:t xml:space="preserve">: </w:t>
      </w:r>
      <w:r>
        <w:rPr>
          <w:b/>
          <w:bCs/>
        </w:rPr>
        <w:t>ENCUESTA DIRIGIDA AL PERSONAL ADMINISTRATIVO Y OPERATIVO</w:t>
      </w:r>
    </w:p>
    <w:p w14:paraId="2920A279" w14:textId="46F0BA2E" w:rsidR="009E5813" w:rsidRPr="009E5813" w:rsidRDefault="00BB515F" w:rsidP="009E5813">
      <w:pPr>
        <w:spacing w:after="200" w:line="276" w:lineRule="auto"/>
        <w:jc w:val="both"/>
        <w:rPr>
          <w:rFonts w:cs="Times New Roman"/>
        </w:rPr>
      </w:pPr>
      <w:r w:rsidRPr="00693952">
        <w:rPr>
          <w:noProof/>
          <w:lang w:eastAsia="es-ES"/>
        </w:rPr>
        <w:drawing>
          <wp:anchor distT="0" distB="0" distL="114300" distR="114300" simplePos="0" relativeHeight="251544064" behindDoc="0" locked="0" layoutInCell="1" allowOverlap="1" wp14:anchorId="48C96296" wp14:editId="3DA7A1B1">
            <wp:simplePos x="0" y="0"/>
            <wp:positionH relativeFrom="margin">
              <wp:posOffset>4946015</wp:posOffset>
            </wp:positionH>
            <wp:positionV relativeFrom="margin">
              <wp:posOffset>745490</wp:posOffset>
            </wp:positionV>
            <wp:extent cx="692490" cy="796847"/>
            <wp:effectExtent l="0" t="0" r="0" b="3810"/>
            <wp:wrapNone/>
            <wp:docPr id="148" name="Imagen 148" descr="Resultado de imagen para LOGO 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LOGO UES"/>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l="21757" r="16026"/>
                    <a:stretch/>
                  </pic:blipFill>
                  <pic:spPr bwMode="auto">
                    <a:xfrm>
                      <a:off x="0" y="0"/>
                      <a:ext cx="692490" cy="79684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693952">
        <w:rPr>
          <w:noProof/>
          <w:lang w:eastAsia="es-ES"/>
        </w:rPr>
        <w:drawing>
          <wp:anchor distT="0" distB="0" distL="114300" distR="114300" simplePos="0" relativeHeight="251547136" behindDoc="0" locked="0" layoutInCell="1" allowOverlap="1" wp14:anchorId="247AC019" wp14:editId="35160804">
            <wp:simplePos x="0" y="0"/>
            <wp:positionH relativeFrom="margin">
              <wp:posOffset>-219075</wp:posOffset>
            </wp:positionH>
            <wp:positionV relativeFrom="margin">
              <wp:posOffset>812800</wp:posOffset>
            </wp:positionV>
            <wp:extent cx="722630" cy="722630"/>
            <wp:effectExtent l="0" t="0" r="1270" b="1270"/>
            <wp:wrapNone/>
            <wp:docPr id="149" name="Imagen 149"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n relacionada"/>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722630" cy="7226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405CED3" w14:textId="5D89013E" w:rsidR="009E5813" w:rsidRPr="000C66A5" w:rsidRDefault="009E5813" w:rsidP="009E5813">
      <w:pPr>
        <w:tabs>
          <w:tab w:val="left" w:pos="3014"/>
        </w:tabs>
        <w:rPr>
          <w:rFonts w:cs="Times New Roman"/>
          <w:b/>
          <w:sz w:val="36"/>
        </w:rPr>
      </w:pPr>
      <w:r>
        <w:rPr>
          <w:b/>
          <w:sz w:val="36"/>
        </w:rPr>
        <w:t xml:space="preserve">              </w:t>
      </w:r>
      <w:r w:rsidRPr="000C66A5">
        <w:rPr>
          <w:rFonts w:cs="Times New Roman"/>
          <w:b/>
          <w:sz w:val="36"/>
        </w:rPr>
        <w:t xml:space="preserve">UNIVERSIDAD DE EL SALVADOR </w:t>
      </w:r>
    </w:p>
    <w:p w14:paraId="4DDC70CF" w14:textId="07D37F33" w:rsidR="009E5813" w:rsidRPr="000C66A5" w:rsidRDefault="009E5813" w:rsidP="009E5813">
      <w:pPr>
        <w:rPr>
          <w:rFonts w:cs="Times New Roman"/>
          <w:sz w:val="20"/>
        </w:rPr>
      </w:pPr>
      <w:r w:rsidRPr="000C66A5">
        <w:rPr>
          <w:rFonts w:cs="Times New Roman"/>
          <w:sz w:val="20"/>
        </w:rPr>
        <w:t xml:space="preserve">                                         FACULTAD DE CIENCIAS ECONÓMICAS</w:t>
      </w:r>
    </w:p>
    <w:p w14:paraId="1CE08E37" w14:textId="77777777" w:rsidR="009E5813" w:rsidRPr="00A26225" w:rsidRDefault="009E5813" w:rsidP="009E5813">
      <w:pPr>
        <w:rPr>
          <w:rFonts w:cs="Times New Roman"/>
          <w:sz w:val="20"/>
        </w:rPr>
      </w:pPr>
      <w:r w:rsidRPr="000C66A5">
        <w:rPr>
          <w:rFonts w:cs="Times New Roman"/>
          <w:sz w:val="20"/>
        </w:rPr>
        <w:t xml:space="preserve">                                    ESCUELA DE ADMINISTRACIÓN </w:t>
      </w:r>
      <w:r>
        <w:rPr>
          <w:rFonts w:cs="Times New Roman"/>
          <w:sz w:val="20"/>
        </w:rPr>
        <w:t>DE EMPRESAS</w:t>
      </w:r>
    </w:p>
    <w:p w14:paraId="6DBCA5BA" w14:textId="77777777" w:rsidR="009E5813" w:rsidRPr="00693952" w:rsidRDefault="009E5813" w:rsidP="009E5813">
      <w:pPr>
        <w:tabs>
          <w:tab w:val="left" w:pos="3014"/>
        </w:tabs>
        <w:jc w:val="center"/>
        <w:rPr>
          <w:b/>
        </w:rPr>
      </w:pPr>
      <w:r>
        <w:rPr>
          <w:b/>
        </w:rPr>
        <w:t>TEMA:</w:t>
      </w:r>
    </w:p>
    <w:p w14:paraId="792EB0ED" w14:textId="00DC8327" w:rsidR="009E5813" w:rsidRPr="00693952" w:rsidRDefault="006A6306" w:rsidP="009E5813">
      <w:pPr>
        <w:jc w:val="center"/>
        <w:rPr>
          <w:b/>
        </w:rPr>
      </w:pPr>
      <w:r>
        <w:rPr>
          <w:noProof/>
          <w:lang w:eastAsia="es-ES"/>
        </w:rPr>
        <mc:AlternateContent>
          <mc:Choice Requires="wps">
            <w:drawing>
              <wp:anchor distT="0" distB="0" distL="114300" distR="114300" simplePos="0" relativeHeight="251639296" behindDoc="1" locked="0" layoutInCell="1" allowOverlap="1" wp14:anchorId="0F6110A8" wp14:editId="5E5869B7">
                <wp:simplePos x="0" y="0"/>
                <wp:positionH relativeFrom="margin">
                  <wp:align>right</wp:align>
                </wp:positionH>
                <wp:positionV relativeFrom="paragraph">
                  <wp:posOffset>95885</wp:posOffset>
                </wp:positionV>
                <wp:extent cx="5400675" cy="925195"/>
                <wp:effectExtent l="0" t="0" r="9525" b="8255"/>
                <wp:wrapNone/>
                <wp:docPr id="271" name="Rectángulo redondeado 2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00675" cy="92519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045D753B" id="Rectángulo redondeado 271" o:spid="_x0000_s1026" style="position:absolute;margin-left:374.05pt;margin-top:7.55pt;width:425.25pt;height:72.85pt;z-index:-2513162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" fillcolor="white [3201]" strokecolor="black [3213]" strokeweight="1pt">
                <v:stroke joinstyle="miter"/>
                <v:path arrowok="t"/>
                <w10:wrap anchorx="margin"/>
              </v:roundrect>
            </w:pict>
          </mc:Fallback>
        </mc:AlternateContent>
      </w:r>
    </w:p>
    <w:p w14:paraId="0F4664B8" w14:textId="44DD902F" w:rsidR="009E5813" w:rsidRPr="00662B2E" w:rsidRDefault="009E5813" w:rsidP="009E5813">
      <w:pPr>
        <w:jc w:val="center"/>
        <w:rPr>
          <w:b/>
          <w:i/>
          <w:u w:val="single"/>
        </w:rPr>
      </w:pPr>
      <w:r w:rsidRPr="00725A20">
        <w:rPr>
          <w:b/>
          <w:i/>
          <w:u w:val="single"/>
        </w:rPr>
        <w:t>"PROGRAMA DE SEGURIDAD Y SALUD OCUPACIONAL PARA DISMINUIR RIESGOS, ENFERMEDADES PROFESIONALES, Y ACCIDENTES LABORALES EN EL PERSONAL Y POBLACIÓN ESTUDIANTIL DEL COLEGIO DE MEJICANOS SAMUEL CHRISTIAN SCHOOL".</w:t>
      </w:r>
    </w:p>
    <w:p w14:paraId="1A929A9F" w14:textId="4E3F788E" w:rsidR="009E5813" w:rsidRDefault="009E5813" w:rsidP="009E5813">
      <w:pPr>
        <w:shd w:val="clear" w:color="auto" w:fill="FFFFFF" w:themeFill="background1"/>
        <w:jc w:val="center"/>
        <w:rPr>
          <w:b/>
          <w:szCs w:val="24"/>
          <w:shd w:val="clear" w:color="auto" w:fill="FFFFFF" w:themeFill="background1"/>
        </w:rPr>
      </w:pPr>
      <w:r w:rsidRPr="00693952">
        <w:rPr>
          <w:b/>
          <w:szCs w:val="24"/>
        </w:rPr>
        <w:t xml:space="preserve">ENCUESTA PARA </w:t>
      </w:r>
      <w:r>
        <w:rPr>
          <w:b/>
          <w:szCs w:val="24"/>
        </w:rPr>
        <w:t xml:space="preserve">PERSONAL </w:t>
      </w:r>
      <w:r w:rsidRPr="00BC7C59">
        <w:rPr>
          <w:b/>
          <w:szCs w:val="24"/>
          <w:shd w:val="clear" w:color="auto" w:fill="FFFFFF" w:themeFill="background1"/>
        </w:rPr>
        <w:t>ADMINISTRATIVO Y OPERATIVO.</w:t>
      </w:r>
    </w:p>
    <w:p w14:paraId="05428CF3" w14:textId="30E03208" w:rsidR="009E5813" w:rsidRPr="00693952" w:rsidRDefault="006A6306" w:rsidP="009E5813">
      <w:pPr>
        <w:shd w:val="clear" w:color="auto" w:fill="FFFFFF" w:themeFill="background1"/>
        <w:jc w:val="center"/>
        <w:rPr>
          <w:b/>
          <w:szCs w:val="24"/>
        </w:rPr>
      </w:pPr>
      <w:r>
        <w:rPr>
          <w:noProof/>
          <w:lang w:eastAsia="es-ES"/>
        </w:rPr>
        <mc:AlternateContent>
          <mc:Choice Requires="wps">
            <w:drawing>
              <wp:inline distT="0" distB="0" distL="0" distR="0" wp14:anchorId="67C9DB2E" wp14:editId="53279732">
                <wp:extent cx="5231130" cy="1690370"/>
                <wp:effectExtent l="7620" t="9525" r="9525" b="5080"/>
                <wp:docPr id="270" name="4 Rectángulo redondead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1130" cy="1690370"/>
                        </a:xfrm>
                        <a:prstGeom prst="roundRect">
                          <a:avLst>
                            <a:gd name="adj" fmla="val 16667"/>
                          </a:avLst>
                        </a:prstGeom>
                        <a:solidFill>
                          <a:schemeClr val="lt1">
                            <a:lumMod val="100000"/>
                            <a:lumOff val="0"/>
                          </a:schemeClr>
                        </a:solidFill>
                        <a:ln w="9525">
                          <a:solidFill>
                            <a:schemeClr val="dk1">
                              <a:lumMod val="100000"/>
                              <a:lumOff val="0"/>
                            </a:schemeClr>
                          </a:solidFill>
                          <a:miter lim="800000"/>
                          <a:headEnd/>
                          <a:tailEnd/>
                        </a:ln>
                      </wps:spPr>
                      <wps:txbx>
                        <w:txbxContent>
                          <w:p w14:paraId="4AB260DB" w14:textId="77777777" w:rsidR="000C649D" w:rsidRPr="00693952" w:rsidRDefault="000C649D" w:rsidP="009E5813">
                            <w:pPr>
                              <w:shd w:val="clear" w:color="auto" w:fill="FFFFFF" w:themeFill="background1"/>
                              <w:jc w:val="both"/>
                            </w:pPr>
                            <w:r w:rsidRPr="00693952">
                              <w:rPr>
                                <w:b/>
                              </w:rPr>
                              <w:t>Objetivo</w:t>
                            </w:r>
                            <w:r>
                              <w:t xml:space="preserve">: </w:t>
                            </w:r>
                            <w:r w:rsidRPr="00BC7C59">
                              <w:rPr>
                                <w:shd w:val="clear" w:color="auto" w:fill="FFFFFF" w:themeFill="background1"/>
                              </w:rPr>
                              <w:t>Conocer</w:t>
                            </w:r>
                            <w:r>
                              <w:t xml:space="preserve"> si el personal </w:t>
                            </w:r>
                            <w:r w:rsidRPr="00BC7C59">
                              <w:rPr>
                                <w:shd w:val="clear" w:color="auto" w:fill="FFFFFF" w:themeFill="background1"/>
                              </w:rPr>
                              <w:t>administrativo y operativo</w:t>
                            </w:r>
                            <w:r>
                              <w:t xml:space="preserve"> del Colegio de Mejicanos a percibido riesgos, enfermedades profesionales o accidentes laborales dentro de las instalaciones y en sus respectivos puestos de trabajo, con el fin de crear un programa de seguridad y salud ocupacional para poder disminuir dichos acontecimientos.</w:t>
                            </w:r>
                          </w:p>
                          <w:p w14:paraId="383A9E35" w14:textId="77777777" w:rsidR="000C649D" w:rsidRPr="00693952" w:rsidRDefault="000C649D" w:rsidP="009E5813">
                            <w:pPr>
                              <w:jc w:val="both"/>
                            </w:pPr>
                            <w:r w:rsidRPr="00693952">
                              <w:rPr>
                                <w:b/>
                              </w:rPr>
                              <w:t>INDICACIÓN:</w:t>
                            </w:r>
                            <w:r w:rsidRPr="00693952">
                              <w:t xml:space="preserve"> </w:t>
                            </w:r>
                            <w:r>
                              <w:t>Seleccione</w:t>
                            </w:r>
                            <w:r w:rsidRPr="00693952">
                              <w:t xml:space="preserve"> la respuesta que considere conveniente de acuerdo con su situ</w:t>
                            </w:r>
                            <w:r>
                              <w:t>ación. En más de una pregunta</w:t>
                            </w:r>
                            <w:r w:rsidRPr="00693952">
                              <w:t xml:space="preserve"> podrán </w:t>
                            </w:r>
                            <w:r>
                              <w:t>elegir</w:t>
                            </w:r>
                            <w:r w:rsidRPr="00693952">
                              <w:t xml:space="preserve"> varias opciones. </w:t>
                            </w:r>
                          </w:p>
                          <w:p w14:paraId="3BD41944" w14:textId="77777777" w:rsidR="000C649D" w:rsidRDefault="000C649D" w:rsidP="009E5813">
                            <w:pPr>
                              <w:jc w:val="center"/>
                            </w:pPr>
                          </w:p>
                        </w:txbxContent>
                      </wps:txbx>
                      <wps:bodyPr rot="0" vert="horz" wrap="square" lIns="91440" tIns="45720" rIns="91440" bIns="45720" anchor="ctr" anchorCtr="0" upright="1">
                        <a:noAutofit/>
                      </wps:bodyPr>
                    </wps:wsp>
                  </a:graphicData>
                </a:graphic>
              </wp:inline>
            </w:drawing>
          </mc:Choice>
          <mc:Fallback>
            <w:pict>
              <v:roundrect w14:anchorId="67C9DB2E" id="4 Rectángulo redondeado" o:spid="_x0000_s1043" style="width:411.9pt;height:133.1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" fillcolor="white [3201]" strokecolor="black [3200]">
                <v:stroke joinstyle="miter"/>
                <v:textbox>
                  <w:txbxContent>
                    <w:p w14:paraId="4AB260DB" w14:textId="77777777" w:rsidR="000C649D" w:rsidRPr="00693952" w:rsidRDefault="000C649D" w:rsidP="009E5813">
                      <w:pPr>
                        <w:shd w:val="clear" w:color="auto" w:fill="FFFFFF" w:themeFill="background1"/>
                        <w:jc w:val="both"/>
                      </w:pPr>
                      <w:r w:rsidRPr="00693952">
                        <w:rPr>
                          <w:b/>
                        </w:rPr>
                        <w:t>Objetivo</w:t>
                      </w:r>
                      <w:r>
                        <w:t xml:space="preserve">: </w:t>
                      </w:r>
                      <w:r w:rsidRPr="00BC7C59">
                        <w:rPr>
                          <w:shd w:val="clear" w:color="auto" w:fill="FFFFFF" w:themeFill="background1"/>
                        </w:rPr>
                        <w:t>Conocer</w:t>
                      </w:r>
                      <w:r>
                        <w:t xml:space="preserve"> si el personal </w:t>
                      </w:r>
                      <w:r w:rsidRPr="00BC7C59">
                        <w:rPr>
                          <w:shd w:val="clear" w:color="auto" w:fill="FFFFFF" w:themeFill="background1"/>
                        </w:rPr>
                        <w:t>administrativo y operativo</w:t>
                      </w:r>
                      <w:r>
                        <w:t xml:space="preserve"> del Colegio de Mejicanos a percibido riesgos, enfermedades profesionales o accidentes laborales dentro de las instalaciones y en sus respectivos puestos de trabajo, con el fin de crear un programa de seguridad y salud ocupacional para poder disminuir dichos acontecimientos.</w:t>
                      </w:r>
                    </w:p>
                    <w:p w14:paraId="383A9E35" w14:textId="77777777" w:rsidR="000C649D" w:rsidRPr="00693952" w:rsidRDefault="000C649D" w:rsidP="009E5813">
                      <w:pPr>
                        <w:jc w:val="both"/>
                      </w:pPr>
                      <w:r w:rsidRPr="00693952">
                        <w:rPr>
                          <w:b/>
                        </w:rPr>
                        <w:t>INDICACIÓN:</w:t>
                      </w:r>
                      <w:r w:rsidRPr="00693952">
                        <w:t xml:space="preserve"> </w:t>
                      </w:r>
                      <w:r>
                        <w:t>Seleccione</w:t>
                      </w:r>
                      <w:r w:rsidRPr="00693952">
                        <w:t xml:space="preserve"> la respuesta que considere conveniente de acuerdo con su situ</w:t>
                      </w:r>
                      <w:r>
                        <w:t>ación. En más de una pregunta</w:t>
                      </w:r>
                      <w:r w:rsidRPr="00693952">
                        <w:t xml:space="preserve"> podrán </w:t>
                      </w:r>
                      <w:r>
                        <w:t>elegir</w:t>
                      </w:r>
                      <w:r w:rsidRPr="00693952">
                        <w:t xml:space="preserve"> varias opciones. </w:t>
                      </w:r>
                    </w:p>
                    <w:p w14:paraId="3BD41944" w14:textId="77777777" w:rsidR="000C649D" w:rsidRDefault="000C649D" w:rsidP="009E5813">
                      <w:pPr>
                        <w:jc w:val="center"/>
                      </w:pPr>
                    </w:p>
                  </w:txbxContent>
                </v:textbox>
                <w10:anchorlock/>
              </v:roundrect>
            </w:pict>
          </mc:Fallback>
        </mc:AlternateContent>
      </w:r>
    </w:p>
    <w:p w14:paraId="6525E8D1" w14:textId="77777777" w:rsidR="009E5813" w:rsidRPr="00A26225" w:rsidRDefault="009E5813" w:rsidP="009E5813">
      <w:pPr>
        <w:jc w:val="both"/>
        <w:rPr>
          <w:rFonts w:cs="Times New Roman"/>
          <w:b/>
        </w:rPr>
      </w:pPr>
      <w:r w:rsidRPr="00A26225">
        <w:rPr>
          <w:rFonts w:cs="Times New Roman"/>
          <w:b/>
        </w:rPr>
        <w:t>PREGUNTAS:</w:t>
      </w:r>
    </w:p>
    <w:p w14:paraId="7A619002" w14:textId="3CE37E3D" w:rsidR="009E5813" w:rsidRPr="00A26225" w:rsidRDefault="006A6306" w:rsidP="007E7E2C">
      <w:pPr>
        <w:numPr>
          <w:ilvl w:val="0"/>
          <w:numId w:val="52"/>
        </w:numPr>
        <w:spacing w:after="200" w:line="276" w:lineRule="auto"/>
        <w:jc w:val="both"/>
        <w:rPr>
          <w:rFonts w:cs="Times New Roman"/>
          <w:b/>
        </w:rPr>
      </w:pPr>
      <w:r>
        <w:rPr>
          <w:noProof/>
          <w:lang w:eastAsia="es-ES"/>
        </w:rPr>
        <mc:AlternateContent>
          <mc:Choice Requires="wps">
            <w:drawing>
              <wp:anchor distT="0" distB="0" distL="114300" distR="114300" simplePos="0" relativeHeight="251647488" behindDoc="0" locked="0" layoutInCell="1" allowOverlap="1" wp14:anchorId="46F055D0" wp14:editId="613EAF9A">
                <wp:simplePos x="0" y="0"/>
                <wp:positionH relativeFrom="column">
                  <wp:posOffset>1487805</wp:posOffset>
                </wp:positionH>
                <wp:positionV relativeFrom="paragraph">
                  <wp:posOffset>167640</wp:posOffset>
                </wp:positionV>
                <wp:extent cx="201930" cy="158750"/>
                <wp:effectExtent l="0" t="0" r="7620" b="0"/>
                <wp:wrapNone/>
                <wp:docPr id="243" name="Rectángulo 2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AE3B8C" id="Rectángulo 243" o:spid="_x0000_s1026" style="position:absolute;margin-left:117.15pt;margin-top:13.2pt;width:15.9pt;height:12.5pt;z-index:25200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" fillcolor="white [3201]" strokecolor="black [3213]" strokeweight="1pt">
                <v:path arrowok="t"/>
              </v:rect>
            </w:pict>
          </mc:Fallback>
        </mc:AlternateContent>
      </w:r>
      <w:r w:rsidR="009E5813" w:rsidRPr="00A26225">
        <w:rPr>
          <w:rFonts w:cs="Times New Roman"/>
          <w:b/>
        </w:rPr>
        <w:t xml:space="preserve">Genero </w:t>
      </w:r>
    </w:p>
    <w:p w14:paraId="0BDEA71F" w14:textId="77777777" w:rsidR="009E5813" w:rsidRPr="00A26225" w:rsidRDefault="009E5813" w:rsidP="007E7E2C">
      <w:pPr>
        <w:numPr>
          <w:ilvl w:val="0"/>
          <w:numId w:val="53"/>
        </w:numPr>
        <w:spacing w:after="200" w:line="276" w:lineRule="auto"/>
        <w:jc w:val="both"/>
        <w:rPr>
          <w:rFonts w:cs="Times New Roman"/>
        </w:rPr>
      </w:pPr>
      <w:r w:rsidRPr="00A26225">
        <w:rPr>
          <w:rFonts w:cs="Times New Roman"/>
        </w:rPr>
        <w:t>Femenino</w:t>
      </w:r>
    </w:p>
    <w:p w14:paraId="77BE169E" w14:textId="1F071DA9" w:rsidR="009E5813" w:rsidRPr="00A26225" w:rsidRDefault="006A6306" w:rsidP="007E7E2C">
      <w:pPr>
        <w:numPr>
          <w:ilvl w:val="0"/>
          <w:numId w:val="53"/>
        </w:numPr>
        <w:spacing w:after="200" w:line="276" w:lineRule="auto"/>
        <w:jc w:val="both"/>
        <w:rPr>
          <w:rFonts w:cs="Times New Roman"/>
        </w:rPr>
      </w:pPr>
      <w:r>
        <w:rPr>
          <w:noProof/>
          <w:lang w:eastAsia="es-ES"/>
        </w:rPr>
        <mc:AlternateContent>
          <mc:Choice Requires="wps">
            <w:drawing>
              <wp:anchor distT="0" distB="0" distL="114300" distR="114300" simplePos="0" relativeHeight="251646464" behindDoc="0" locked="0" layoutInCell="1" allowOverlap="1" wp14:anchorId="085D03D4" wp14:editId="7A5EB9B4">
                <wp:simplePos x="0" y="0"/>
                <wp:positionH relativeFrom="column">
                  <wp:posOffset>1495425</wp:posOffset>
                </wp:positionH>
                <wp:positionV relativeFrom="paragraph">
                  <wp:posOffset>6985</wp:posOffset>
                </wp:positionV>
                <wp:extent cx="201930" cy="158750"/>
                <wp:effectExtent l="0" t="0" r="7620" b="0"/>
                <wp:wrapNone/>
                <wp:docPr id="242" name="Rectángulo 2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76F059" id="Rectángulo 242" o:spid="_x0000_s1026" style="position:absolute;margin-left:117.75pt;margin-top:.55pt;width:15.9pt;height:12.5pt;z-index:25200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" fillcolor="white [3201]" strokecolor="black [3213]" strokeweight="1pt">
                <v:path arrowok="t"/>
              </v:rect>
            </w:pict>
          </mc:Fallback>
        </mc:AlternateContent>
      </w:r>
      <w:r w:rsidR="009E5813" w:rsidRPr="00A26225">
        <w:rPr>
          <w:rFonts w:cs="Times New Roman"/>
        </w:rPr>
        <w:t>Masculino</w:t>
      </w:r>
    </w:p>
    <w:p w14:paraId="52769ABE" w14:textId="77777777" w:rsidR="009E5813" w:rsidRPr="00A26225" w:rsidRDefault="009E5813" w:rsidP="009E5813">
      <w:pPr>
        <w:ind w:left="1080"/>
        <w:jc w:val="both"/>
        <w:rPr>
          <w:rFonts w:cs="Times New Roman"/>
          <w:b/>
        </w:rPr>
      </w:pPr>
    </w:p>
    <w:p w14:paraId="2B1B41DE" w14:textId="77777777" w:rsidR="009E5813" w:rsidRPr="00A26225" w:rsidRDefault="009E5813" w:rsidP="007E7E2C">
      <w:pPr>
        <w:numPr>
          <w:ilvl w:val="0"/>
          <w:numId w:val="52"/>
        </w:numPr>
        <w:spacing w:after="200" w:line="276" w:lineRule="auto"/>
        <w:jc w:val="both"/>
        <w:rPr>
          <w:rFonts w:cs="Times New Roman"/>
          <w:b/>
        </w:rPr>
      </w:pPr>
      <w:r w:rsidRPr="00A26225">
        <w:rPr>
          <w:rFonts w:cs="Times New Roman"/>
          <w:b/>
        </w:rPr>
        <w:t xml:space="preserve">¿En qué Rango de edad se encuentra? </w:t>
      </w:r>
    </w:p>
    <w:p w14:paraId="4FBAA921" w14:textId="6A4B5961" w:rsidR="009E5813" w:rsidRPr="00A26225" w:rsidRDefault="006A6306" w:rsidP="007E7E2C">
      <w:pPr>
        <w:numPr>
          <w:ilvl w:val="0"/>
          <w:numId w:val="54"/>
        </w:numPr>
        <w:spacing w:after="200" w:line="276" w:lineRule="auto"/>
        <w:jc w:val="both"/>
        <w:rPr>
          <w:rFonts w:cs="Times New Roman"/>
          <w:b/>
        </w:rPr>
      </w:pPr>
      <w:r>
        <w:rPr>
          <w:noProof/>
          <w:lang w:eastAsia="es-ES"/>
        </w:rPr>
        <mc:AlternateContent>
          <mc:Choice Requires="wps">
            <w:drawing>
              <wp:anchor distT="0" distB="0" distL="114300" distR="114300" simplePos="0" relativeHeight="251641344" behindDoc="0" locked="0" layoutInCell="1" allowOverlap="1" wp14:anchorId="32FC8282" wp14:editId="2688D475">
                <wp:simplePos x="0" y="0"/>
                <wp:positionH relativeFrom="column">
                  <wp:posOffset>1842770</wp:posOffset>
                </wp:positionH>
                <wp:positionV relativeFrom="paragraph">
                  <wp:posOffset>2540</wp:posOffset>
                </wp:positionV>
                <wp:extent cx="201930" cy="158750"/>
                <wp:effectExtent l="0" t="0" r="7620" b="0"/>
                <wp:wrapNone/>
                <wp:docPr id="207" name="Rectángulo 2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23264F" id="Rectángulo 207" o:spid="_x0000_s1026" style="position:absolute;margin-left:145.1pt;margin-top:.2pt;width:15.9pt;height:12.5pt;z-index:25200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" fillcolor="white [3201]" strokecolor="black [3213]" strokeweight="1pt">
                <v:path arrowok="t"/>
              </v:rect>
            </w:pict>
          </mc:Fallback>
        </mc:AlternateContent>
      </w:r>
      <w:r w:rsidR="009E5813" w:rsidRPr="00A26225">
        <w:rPr>
          <w:rFonts w:cs="Times New Roman"/>
        </w:rPr>
        <w:t xml:space="preserve">De 18 a 25 años </w:t>
      </w:r>
    </w:p>
    <w:p w14:paraId="46F73BC4" w14:textId="37AC1009" w:rsidR="009E5813" w:rsidRPr="00A26225" w:rsidRDefault="006A6306" w:rsidP="007E7E2C">
      <w:pPr>
        <w:numPr>
          <w:ilvl w:val="0"/>
          <w:numId w:val="54"/>
        </w:numPr>
        <w:spacing w:after="200" w:line="276" w:lineRule="auto"/>
        <w:jc w:val="both"/>
        <w:rPr>
          <w:rFonts w:cs="Times New Roman"/>
          <w:b/>
        </w:rPr>
      </w:pPr>
      <w:r>
        <w:rPr>
          <w:noProof/>
          <w:lang w:eastAsia="es-ES"/>
        </w:rPr>
        <mc:AlternateContent>
          <mc:Choice Requires="wps">
            <w:drawing>
              <wp:anchor distT="0" distB="0" distL="114300" distR="114300" simplePos="0" relativeHeight="251640320" behindDoc="0" locked="0" layoutInCell="1" allowOverlap="1" wp14:anchorId="5B955E38" wp14:editId="1E8D8ECD">
                <wp:simplePos x="0" y="0"/>
                <wp:positionH relativeFrom="column">
                  <wp:posOffset>1839595</wp:posOffset>
                </wp:positionH>
                <wp:positionV relativeFrom="paragraph">
                  <wp:posOffset>-3175</wp:posOffset>
                </wp:positionV>
                <wp:extent cx="201930" cy="158750"/>
                <wp:effectExtent l="0" t="0" r="7620" b="0"/>
                <wp:wrapNone/>
                <wp:docPr id="206" name="Rectángulo 2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1833C1" id="Rectángulo 206" o:spid="_x0000_s1026" style="position:absolute;margin-left:144.85pt;margin-top:-.25pt;width:15.9pt;height:12.5pt;z-index:25200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" fillcolor="white [3201]" strokecolor="black [3213]" strokeweight="1pt">
                <v:path arrowok="t"/>
              </v:rect>
            </w:pict>
          </mc:Fallback>
        </mc:AlternateContent>
      </w:r>
      <w:r w:rsidR="009E5813" w:rsidRPr="00A26225">
        <w:rPr>
          <w:rFonts w:cs="Times New Roman"/>
        </w:rPr>
        <w:t>De 26 a 33 años</w:t>
      </w:r>
    </w:p>
    <w:p w14:paraId="15BCB3CF" w14:textId="36C5186F" w:rsidR="009E5813" w:rsidRPr="00A26225" w:rsidRDefault="006A6306" w:rsidP="007E7E2C">
      <w:pPr>
        <w:numPr>
          <w:ilvl w:val="0"/>
          <w:numId w:val="54"/>
        </w:numPr>
        <w:spacing w:after="200" w:line="276" w:lineRule="auto"/>
        <w:jc w:val="both"/>
        <w:rPr>
          <w:rFonts w:cs="Times New Roman"/>
          <w:b/>
        </w:rPr>
      </w:pPr>
      <w:r>
        <w:rPr>
          <w:noProof/>
          <w:lang w:eastAsia="es-ES"/>
        </w:rPr>
        <w:lastRenderedPageBreak/>
        <mc:AlternateContent>
          <mc:Choice Requires="wps">
            <w:drawing>
              <wp:anchor distT="0" distB="0" distL="114300" distR="114300" simplePos="0" relativeHeight="251643392" behindDoc="0" locked="0" layoutInCell="1" allowOverlap="1" wp14:anchorId="30C86B04" wp14:editId="7A2D4BE2">
                <wp:simplePos x="0" y="0"/>
                <wp:positionH relativeFrom="column">
                  <wp:posOffset>1838960</wp:posOffset>
                </wp:positionH>
                <wp:positionV relativeFrom="paragraph">
                  <wp:posOffset>1270</wp:posOffset>
                </wp:positionV>
                <wp:extent cx="201930" cy="158750"/>
                <wp:effectExtent l="0" t="0" r="7620" b="0"/>
                <wp:wrapNone/>
                <wp:docPr id="205" name="Rectángulo 2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5DABC0" id="Rectángulo 205" o:spid="_x0000_s1026" style="position:absolute;margin-left:144.8pt;margin-top:.1pt;width:15.9pt;height:12.5pt;z-index:25200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" fillcolor="white [3201]" strokecolor="black [3213]" strokeweight="1pt">
                <v:path arrowok="t"/>
              </v:rect>
            </w:pict>
          </mc:Fallback>
        </mc:AlternateContent>
      </w:r>
      <w:r w:rsidR="009E5813" w:rsidRPr="00A26225">
        <w:rPr>
          <w:rFonts w:cs="Times New Roman"/>
        </w:rPr>
        <w:t>De 34 a 41 años</w:t>
      </w:r>
    </w:p>
    <w:p w14:paraId="034ACB5E" w14:textId="5E716D37" w:rsidR="009E5813" w:rsidRPr="00A26225" w:rsidRDefault="006A6306" w:rsidP="007E7E2C">
      <w:pPr>
        <w:numPr>
          <w:ilvl w:val="0"/>
          <w:numId w:val="54"/>
        </w:numPr>
        <w:spacing w:after="200" w:line="276" w:lineRule="auto"/>
        <w:jc w:val="both"/>
        <w:rPr>
          <w:rFonts w:cs="Times New Roman"/>
          <w:b/>
        </w:rPr>
      </w:pPr>
      <w:r>
        <w:rPr>
          <w:noProof/>
          <w:lang w:eastAsia="es-ES"/>
        </w:rPr>
        <mc:AlternateContent>
          <mc:Choice Requires="wps">
            <w:drawing>
              <wp:anchor distT="0" distB="0" distL="114300" distR="114300" simplePos="0" relativeHeight="251642368" behindDoc="0" locked="0" layoutInCell="1" allowOverlap="1" wp14:anchorId="788B9C09" wp14:editId="0A7C5264">
                <wp:simplePos x="0" y="0"/>
                <wp:positionH relativeFrom="column">
                  <wp:posOffset>1846580</wp:posOffset>
                </wp:positionH>
                <wp:positionV relativeFrom="paragraph">
                  <wp:posOffset>13335</wp:posOffset>
                </wp:positionV>
                <wp:extent cx="201930" cy="158750"/>
                <wp:effectExtent l="0" t="0" r="7620" b="0"/>
                <wp:wrapNone/>
                <wp:docPr id="202" name="Rectángulo 2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ABB85D" id="Rectángulo 202" o:spid="_x0000_s1026" style="position:absolute;margin-left:145.4pt;margin-top:1.05pt;width:15.9pt;height:12.5pt;z-index:25200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" fillcolor="white [3201]" strokecolor="black [3213]" strokeweight="1pt">
                <v:path arrowok="t"/>
              </v:rect>
            </w:pict>
          </mc:Fallback>
        </mc:AlternateContent>
      </w:r>
      <w:r w:rsidR="009E5813" w:rsidRPr="00A26225">
        <w:rPr>
          <w:rFonts w:cs="Times New Roman"/>
        </w:rPr>
        <w:t xml:space="preserve">De 42 a 49 años </w:t>
      </w:r>
    </w:p>
    <w:p w14:paraId="67688D58" w14:textId="6A6C00E1" w:rsidR="009E5813" w:rsidRPr="00A26225" w:rsidRDefault="006A6306" w:rsidP="007E7E2C">
      <w:pPr>
        <w:numPr>
          <w:ilvl w:val="0"/>
          <w:numId w:val="54"/>
        </w:numPr>
        <w:spacing w:after="200" w:line="276" w:lineRule="auto"/>
        <w:jc w:val="both"/>
        <w:rPr>
          <w:rFonts w:cs="Times New Roman"/>
          <w:b/>
        </w:rPr>
      </w:pPr>
      <w:r>
        <w:rPr>
          <w:noProof/>
          <w:lang w:eastAsia="es-ES"/>
        </w:rPr>
        <mc:AlternateContent>
          <mc:Choice Requires="wps">
            <w:drawing>
              <wp:anchor distT="0" distB="0" distL="114300" distR="114300" simplePos="0" relativeHeight="251648512" behindDoc="0" locked="0" layoutInCell="1" allowOverlap="1" wp14:anchorId="46AAF65C" wp14:editId="6A160934">
                <wp:simplePos x="0" y="0"/>
                <wp:positionH relativeFrom="column">
                  <wp:posOffset>1840865</wp:posOffset>
                </wp:positionH>
                <wp:positionV relativeFrom="paragraph">
                  <wp:posOffset>11430</wp:posOffset>
                </wp:positionV>
                <wp:extent cx="201930" cy="158750"/>
                <wp:effectExtent l="0" t="0" r="7620" b="0"/>
                <wp:wrapNone/>
                <wp:docPr id="201" name="Rectángulo 2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B7072E" id="Rectángulo 201" o:spid="_x0000_s1026" style="position:absolute;margin-left:144.95pt;margin-top:.9pt;width:15.9pt;height:12.5pt;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" fillcolor="white [3201]" strokecolor="black [3213]" strokeweight="1pt">
                <v:path arrowok="t"/>
              </v:rect>
            </w:pict>
          </mc:Fallback>
        </mc:AlternateContent>
      </w:r>
      <w:r w:rsidR="009E5813" w:rsidRPr="00A26225">
        <w:rPr>
          <w:rFonts w:cs="Times New Roman"/>
        </w:rPr>
        <w:t>De 50 a más años</w:t>
      </w:r>
    </w:p>
    <w:p w14:paraId="31034BA7" w14:textId="77777777" w:rsidR="009E5813" w:rsidRPr="00A26225" w:rsidRDefault="009E5813" w:rsidP="009E5813">
      <w:pPr>
        <w:spacing w:after="200" w:line="276" w:lineRule="auto"/>
        <w:ind w:left="1080"/>
        <w:jc w:val="both"/>
        <w:rPr>
          <w:rFonts w:cs="Times New Roman"/>
          <w:b/>
        </w:rPr>
      </w:pPr>
    </w:p>
    <w:p w14:paraId="667A189D" w14:textId="77777777" w:rsidR="009E5813" w:rsidRPr="00A26225" w:rsidRDefault="009E5813" w:rsidP="007E7E2C">
      <w:pPr>
        <w:numPr>
          <w:ilvl w:val="0"/>
          <w:numId w:val="52"/>
        </w:numPr>
        <w:spacing w:after="200" w:line="276" w:lineRule="auto"/>
        <w:jc w:val="both"/>
        <w:rPr>
          <w:rFonts w:cs="Times New Roman"/>
          <w:b/>
        </w:rPr>
      </w:pPr>
      <w:r w:rsidRPr="00A26225">
        <w:rPr>
          <w:rFonts w:ascii="Arial" w:hAnsi="Arial" w:cs="Arial"/>
          <w:b/>
        </w:rPr>
        <w:t>¿</w:t>
      </w:r>
      <w:r w:rsidRPr="00A26225">
        <w:rPr>
          <w:rFonts w:cs="Times New Roman"/>
          <w:b/>
        </w:rPr>
        <w:t>A parte de su profesión a que otra actividad se dedica?</w:t>
      </w:r>
    </w:p>
    <w:p w14:paraId="750F1BCB" w14:textId="77777777" w:rsidR="009E5813" w:rsidRPr="00A26225" w:rsidRDefault="009E5813" w:rsidP="009E5813">
      <w:pPr>
        <w:ind w:left="644"/>
        <w:jc w:val="both"/>
        <w:rPr>
          <w:rFonts w:cs="Times New Roman"/>
          <w:b/>
        </w:rPr>
      </w:pPr>
    </w:p>
    <w:p w14:paraId="5FAA3600" w14:textId="7A94B706" w:rsidR="009E5813" w:rsidRPr="00A26225" w:rsidRDefault="006A6306" w:rsidP="007E7E2C">
      <w:pPr>
        <w:numPr>
          <w:ilvl w:val="0"/>
          <w:numId w:val="55"/>
        </w:numPr>
        <w:spacing w:after="200" w:line="276" w:lineRule="auto"/>
        <w:jc w:val="both"/>
        <w:rPr>
          <w:rFonts w:cs="Times New Roman"/>
        </w:rPr>
      </w:pPr>
      <w:r>
        <w:rPr>
          <w:noProof/>
          <w:lang w:eastAsia="es-ES"/>
        </w:rPr>
        <mc:AlternateContent>
          <mc:Choice Requires="wps">
            <w:drawing>
              <wp:anchor distT="0" distB="0" distL="114300" distR="114300" simplePos="0" relativeHeight="251645440" behindDoc="0" locked="0" layoutInCell="1" allowOverlap="1" wp14:anchorId="42E8EE86" wp14:editId="2F6CC37F">
                <wp:simplePos x="0" y="0"/>
                <wp:positionH relativeFrom="column">
                  <wp:posOffset>1846580</wp:posOffset>
                </wp:positionH>
                <wp:positionV relativeFrom="paragraph">
                  <wp:posOffset>19050</wp:posOffset>
                </wp:positionV>
                <wp:extent cx="201930" cy="158750"/>
                <wp:effectExtent l="0" t="0" r="7620" b="0"/>
                <wp:wrapNone/>
                <wp:docPr id="200" name="Rectángulo 2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B4F41A" id="Rectángulo 200" o:spid="_x0000_s1026" style="position:absolute;margin-left:145.4pt;margin-top:1.5pt;width:15.9pt;height:12.5pt;z-index:25200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" fillcolor="white [3201]" strokecolor="black [3213]" strokeweight="1pt">
                <v:path arrowok="t"/>
              </v:rect>
            </w:pict>
          </mc:Fallback>
        </mc:AlternateContent>
      </w:r>
      <w:r w:rsidR="009E5813" w:rsidRPr="00A26225">
        <w:rPr>
          <w:rFonts w:cs="Times New Roman"/>
        </w:rPr>
        <w:t>Estudiar</w:t>
      </w:r>
    </w:p>
    <w:p w14:paraId="1FE69690" w14:textId="7349F05D" w:rsidR="009E5813" w:rsidRPr="00A26225" w:rsidRDefault="006A6306" w:rsidP="007E7E2C">
      <w:pPr>
        <w:numPr>
          <w:ilvl w:val="0"/>
          <w:numId w:val="55"/>
        </w:numPr>
        <w:spacing w:after="200" w:line="276" w:lineRule="auto"/>
        <w:jc w:val="both"/>
        <w:rPr>
          <w:rFonts w:cs="Times New Roman"/>
        </w:rPr>
      </w:pPr>
      <w:r>
        <w:rPr>
          <w:noProof/>
          <w:lang w:eastAsia="es-ES"/>
        </w:rPr>
        <mc:AlternateContent>
          <mc:Choice Requires="wps">
            <w:drawing>
              <wp:anchor distT="0" distB="0" distL="114300" distR="114300" simplePos="0" relativeHeight="251644416" behindDoc="0" locked="0" layoutInCell="1" allowOverlap="1" wp14:anchorId="7F9CCF72" wp14:editId="73753A49">
                <wp:simplePos x="0" y="0"/>
                <wp:positionH relativeFrom="column">
                  <wp:posOffset>1842770</wp:posOffset>
                </wp:positionH>
                <wp:positionV relativeFrom="paragraph">
                  <wp:posOffset>37465</wp:posOffset>
                </wp:positionV>
                <wp:extent cx="201930" cy="158750"/>
                <wp:effectExtent l="0" t="0" r="7620" b="0"/>
                <wp:wrapNone/>
                <wp:docPr id="199" name="Rectángulo 1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0D4FB6" id="Rectángulo 199" o:spid="_x0000_s1026" style="position:absolute;margin-left:145.1pt;margin-top:2.95pt;width:15.9pt;height:12.5pt;z-index:25200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" fillcolor="white [3201]" strokecolor="black [3213]" strokeweight="1pt">
                <v:path arrowok="t"/>
              </v:rect>
            </w:pict>
          </mc:Fallback>
        </mc:AlternateContent>
      </w:r>
      <w:r w:rsidR="009E5813" w:rsidRPr="00A26225">
        <w:rPr>
          <w:rFonts w:cs="Times New Roman"/>
        </w:rPr>
        <w:t>Padre de Familia</w:t>
      </w:r>
    </w:p>
    <w:p w14:paraId="6C2ACFC0" w14:textId="022DB5B7" w:rsidR="009E5813" w:rsidRPr="00A26225" w:rsidRDefault="006A6306" w:rsidP="007E7E2C">
      <w:pPr>
        <w:numPr>
          <w:ilvl w:val="0"/>
          <w:numId w:val="55"/>
        </w:numPr>
        <w:spacing w:after="200" w:line="276" w:lineRule="auto"/>
        <w:jc w:val="both"/>
        <w:rPr>
          <w:rFonts w:cs="Times New Roman"/>
        </w:rPr>
      </w:pPr>
      <w:r>
        <w:rPr>
          <w:noProof/>
          <w:lang w:eastAsia="es-ES"/>
        </w:rPr>
        <mc:AlternateContent>
          <mc:Choice Requires="wps">
            <w:drawing>
              <wp:anchor distT="0" distB="0" distL="114300" distR="114300" simplePos="0" relativeHeight="251649536" behindDoc="0" locked="0" layoutInCell="1" allowOverlap="1" wp14:anchorId="11AA09CE" wp14:editId="09CFC10D">
                <wp:simplePos x="0" y="0"/>
                <wp:positionH relativeFrom="column">
                  <wp:posOffset>1840230</wp:posOffset>
                </wp:positionH>
                <wp:positionV relativeFrom="paragraph">
                  <wp:posOffset>58420</wp:posOffset>
                </wp:positionV>
                <wp:extent cx="201930" cy="158750"/>
                <wp:effectExtent l="0" t="0" r="7620" b="0"/>
                <wp:wrapNone/>
                <wp:docPr id="198" name="Rectángulo 1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BF00BD" id="Rectángulo 198" o:spid="_x0000_s1026" style="position:absolute;margin-left:144.9pt;margin-top:4.6pt;width:15.9pt;height:12.5pt;z-index:25201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" fillcolor="white [3201]" strokecolor="black [3213]" strokeweight="1pt">
                <v:path arrowok="t"/>
              </v:rect>
            </w:pict>
          </mc:Fallback>
        </mc:AlternateContent>
      </w:r>
      <w:r w:rsidR="009E5813" w:rsidRPr="00A26225">
        <w:rPr>
          <w:rFonts w:cs="Times New Roman"/>
        </w:rPr>
        <w:t>Negocio propio</w:t>
      </w:r>
    </w:p>
    <w:p w14:paraId="4170F6DB" w14:textId="0E5C9455" w:rsidR="009E5813" w:rsidRPr="00A26225" w:rsidRDefault="006A6306" w:rsidP="007E7E2C">
      <w:pPr>
        <w:numPr>
          <w:ilvl w:val="0"/>
          <w:numId w:val="55"/>
        </w:numPr>
        <w:spacing w:after="200" w:line="276" w:lineRule="auto"/>
        <w:jc w:val="both"/>
        <w:rPr>
          <w:rFonts w:cs="Times New Roman"/>
        </w:rPr>
      </w:pPr>
      <w:r>
        <w:rPr>
          <w:noProof/>
          <w:lang w:eastAsia="es-ES"/>
        </w:rPr>
        <mc:AlternateContent>
          <mc:Choice Requires="wps">
            <w:drawing>
              <wp:anchor distT="0" distB="0" distL="114300" distR="114300" simplePos="0" relativeHeight="251650560" behindDoc="0" locked="0" layoutInCell="1" allowOverlap="1" wp14:anchorId="119A9D93" wp14:editId="1B5B085D">
                <wp:simplePos x="0" y="0"/>
                <wp:positionH relativeFrom="column">
                  <wp:posOffset>1840865</wp:posOffset>
                </wp:positionH>
                <wp:positionV relativeFrom="paragraph">
                  <wp:posOffset>59690</wp:posOffset>
                </wp:positionV>
                <wp:extent cx="201930" cy="158750"/>
                <wp:effectExtent l="0" t="0" r="7620" b="0"/>
                <wp:wrapNone/>
                <wp:docPr id="197" name="Rectángulo 1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E16EF3" id="Rectángulo 197" o:spid="_x0000_s1026" style="position:absolute;margin-left:144.95pt;margin-top:4.7pt;width:15.9pt;height:12.5pt;z-index:25201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" fillcolor="white [3201]" strokecolor="black [3213]" strokeweight="1pt">
                <v:path arrowok="t"/>
              </v:rect>
            </w:pict>
          </mc:Fallback>
        </mc:AlternateContent>
      </w:r>
      <w:r w:rsidR="009E5813" w:rsidRPr="00A26225">
        <w:rPr>
          <w:rFonts w:cs="Times New Roman"/>
        </w:rPr>
        <w:t xml:space="preserve">Deportes </w:t>
      </w:r>
    </w:p>
    <w:p w14:paraId="25BAFE03" w14:textId="77777777" w:rsidR="009E5813" w:rsidRPr="00306450" w:rsidRDefault="009E5813" w:rsidP="007E7E2C">
      <w:pPr>
        <w:numPr>
          <w:ilvl w:val="0"/>
          <w:numId w:val="55"/>
        </w:numPr>
        <w:spacing w:after="200" w:line="276" w:lineRule="auto"/>
        <w:jc w:val="both"/>
        <w:rPr>
          <w:rFonts w:cs="Times New Roman"/>
        </w:rPr>
      </w:pPr>
      <w:r>
        <w:rPr>
          <w:rFonts w:cs="Times New Roman"/>
        </w:rPr>
        <w:t>Otro______________</w:t>
      </w:r>
    </w:p>
    <w:p w14:paraId="11AF7363" w14:textId="77777777" w:rsidR="009E5813" w:rsidRPr="00A26225" w:rsidRDefault="009E5813" w:rsidP="007E7E2C">
      <w:pPr>
        <w:numPr>
          <w:ilvl w:val="0"/>
          <w:numId w:val="52"/>
        </w:numPr>
        <w:spacing w:after="200" w:line="276" w:lineRule="auto"/>
        <w:jc w:val="both"/>
        <w:rPr>
          <w:rFonts w:cs="Times New Roman"/>
          <w:b/>
        </w:rPr>
      </w:pPr>
      <w:r w:rsidRPr="00A26225">
        <w:rPr>
          <w:rFonts w:cs="Times New Roman"/>
        </w:rPr>
        <w:t xml:space="preserve"> </w:t>
      </w:r>
      <w:r w:rsidRPr="00A26225">
        <w:rPr>
          <w:rFonts w:cs="Times New Roman"/>
          <w:b/>
        </w:rPr>
        <w:t>¿Padece alguna de las siguientes enfermedades?</w:t>
      </w:r>
    </w:p>
    <w:p w14:paraId="12EA5C95" w14:textId="77777777" w:rsidR="009E5813" w:rsidRPr="00A26225" w:rsidRDefault="009E5813" w:rsidP="009E5813">
      <w:pPr>
        <w:ind w:left="644"/>
        <w:jc w:val="both"/>
        <w:rPr>
          <w:rFonts w:cs="Times New Roman"/>
          <w:b/>
        </w:rPr>
      </w:pPr>
    </w:p>
    <w:p w14:paraId="43EE7BC6" w14:textId="7B225E97" w:rsidR="009E5813" w:rsidRPr="00A26225" w:rsidRDefault="006A6306" w:rsidP="007E7E2C">
      <w:pPr>
        <w:numPr>
          <w:ilvl w:val="0"/>
          <w:numId w:val="56"/>
        </w:numPr>
        <w:spacing w:after="200" w:line="276" w:lineRule="auto"/>
        <w:jc w:val="both"/>
        <w:rPr>
          <w:rFonts w:cs="Times New Roman"/>
        </w:rPr>
      </w:pPr>
      <w:r>
        <w:rPr>
          <w:noProof/>
          <w:lang w:eastAsia="es-ES"/>
        </w:rPr>
        <mc:AlternateContent>
          <mc:Choice Requires="wps">
            <w:drawing>
              <wp:anchor distT="0" distB="0" distL="114300" distR="114300" simplePos="0" relativeHeight="251651584" behindDoc="0" locked="0" layoutInCell="1" allowOverlap="1" wp14:anchorId="2305DAF5" wp14:editId="6EF9AB02">
                <wp:simplePos x="0" y="0"/>
                <wp:positionH relativeFrom="column">
                  <wp:posOffset>1887220</wp:posOffset>
                </wp:positionH>
                <wp:positionV relativeFrom="paragraph">
                  <wp:posOffset>10795</wp:posOffset>
                </wp:positionV>
                <wp:extent cx="201930" cy="158750"/>
                <wp:effectExtent l="0" t="0" r="7620" b="0"/>
                <wp:wrapNone/>
                <wp:docPr id="196" name="Rectángulo 1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38E32D" id="Rectángulo 196" o:spid="_x0000_s1026" style="position:absolute;margin-left:148.6pt;margin-top:.85pt;width:15.9pt;height:12.5pt;z-index:25201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" fillcolor="white [3201]" strokecolor="black [3213]" strokeweight="1pt">
                <v:path arrowok="t"/>
              </v:rect>
            </w:pict>
          </mc:Fallback>
        </mc:AlternateContent>
      </w:r>
      <w:r w:rsidR="009E5813" w:rsidRPr="00A26225">
        <w:rPr>
          <w:rFonts w:cs="Times New Roman"/>
        </w:rPr>
        <w:t xml:space="preserve">Diabetes </w:t>
      </w:r>
    </w:p>
    <w:p w14:paraId="2F0F24E3" w14:textId="3C4F86EC" w:rsidR="009E5813" w:rsidRPr="00A26225" w:rsidRDefault="006A6306" w:rsidP="007E7E2C">
      <w:pPr>
        <w:numPr>
          <w:ilvl w:val="0"/>
          <w:numId w:val="56"/>
        </w:numPr>
        <w:spacing w:after="200" w:line="276" w:lineRule="auto"/>
        <w:jc w:val="both"/>
        <w:rPr>
          <w:rFonts w:cs="Times New Roman"/>
        </w:rPr>
      </w:pPr>
      <w:r>
        <w:rPr>
          <w:noProof/>
          <w:lang w:eastAsia="es-ES"/>
        </w:rPr>
        <mc:AlternateContent>
          <mc:Choice Requires="wps">
            <w:drawing>
              <wp:anchor distT="0" distB="0" distL="114300" distR="114300" simplePos="0" relativeHeight="251652608" behindDoc="0" locked="0" layoutInCell="1" allowOverlap="1" wp14:anchorId="411C94D9" wp14:editId="45F0A750">
                <wp:simplePos x="0" y="0"/>
                <wp:positionH relativeFrom="column">
                  <wp:posOffset>1888490</wp:posOffset>
                </wp:positionH>
                <wp:positionV relativeFrom="paragraph">
                  <wp:posOffset>11430</wp:posOffset>
                </wp:positionV>
                <wp:extent cx="201930" cy="158750"/>
                <wp:effectExtent l="0" t="0" r="7620" b="0"/>
                <wp:wrapNone/>
                <wp:docPr id="195" name="Rectángulo 1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AFE0FE" id="Rectángulo 195" o:spid="_x0000_s1026" style="position:absolute;margin-left:148.7pt;margin-top:.9pt;width:15.9pt;height:12.5pt;z-index:25201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" fillcolor="white [3201]" strokecolor="black [3213]" strokeweight="1pt">
                <v:path arrowok="t"/>
              </v:rect>
            </w:pict>
          </mc:Fallback>
        </mc:AlternateContent>
      </w:r>
      <w:r w:rsidR="009E5813" w:rsidRPr="00A26225">
        <w:rPr>
          <w:rFonts w:cs="Times New Roman"/>
        </w:rPr>
        <w:t>Presión Arterial Alta</w:t>
      </w:r>
    </w:p>
    <w:p w14:paraId="7306D6A7" w14:textId="204D4503" w:rsidR="009E5813" w:rsidRPr="00A26225" w:rsidRDefault="006A6306" w:rsidP="007E7E2C">
      <w:pPr>
        <w:numPr>
          <w:ilvl w:val="0"/>
          <w:numId w:val="56"/>
        </w:numPr>
        <w:spacing w:after="200" w:line="276" w:lineRule="auto"/>
        <w:jc w:val="both"/>
        <w:rPr>
          <w:rFonts w:cs="Times New Roman"/>
        </w:rPr>
      </w:pPr>
      <w:r>
        <w:rPr>
          <w:noProof/>
          <w:lang w:eastAsia="es-ES"/>
        </w:rPr>
        <mc:AlternateContent>
          <mc:Choice Requires="wps">
            <w:drawing>
              <wp:anchor distT="0" distB="0" distL="114300" distR="114300" simplePos="0" relativeHeight="251653632" behindDoc="0" locked="0" layoutInCell="1" allowOverlap="1" wp14:anchorId="00D96AEC" wp14:editId="56AC051E">
                <wp:simplePos x="0" y="0"/>
                <wp:positionH relativeFrom="column">
                  <wp:posOffset>1887855</wp:posOffset>
                </wp:positionH>
                <wp:positionV relativeFrom="paragraph">
                  <wp:posOffset>14605</wp:posOffset>
                </wp:positionV>
                <wp:extent cx="201930" cy="158750"/>
                <wp:effectExtent l="0" t="0" r="7620" b="0"/>
                <wp:wrapNone/>
                <wp:docPr id="194" name="Rectángulo 1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AFD109" id="Rectángulo 194" o:spid="_x0000_s1026" style="position:absolute;margin-left:148.65pt;margin-top:1.15pt;width:15.9pt;height:12.5pt;z-index:25201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" fillcolor="white [3201]" strokecolor="black [3213]" strokeweight="1pt">
                <v:path arrowok="t"/>
              </v:rect>
            </w:pict>
          </mc:Fallback>
        </mc:AlternateContent>
      </w:r>
      <w:r w:rsidR="009E5813" w:rsidRPr="00A26225">
        <w:rPr>
          <w:rFonts w:cs="Times New Roman"/>
        </w:rPr>
        <w:t xml:space="preserve">Alergias </w:t>
      </w:r>
    </w:p>
    <w:p w14:paraId="6865BBBA" w14:textId="4CF54693" w:rsidR="009E5813" w:rsidRPr="00A26225" w:rsidRDefault="006A6306" w:rsidP="007E7E2C">
      <w:pPr>
        <w:numPr>
          <w:ilvl w:val="0"/>
          <w:numId w:val="56"/>
        </w:numPr>
        <w:spacing w:after="200" w:line="276" w:lineRule="auto"/>
        <w:jc w:val="both"/>
        <w:rPr>
          <w:rFonts w:cs="Times New Roman"/>
        </w:rPr>
      </w:pPr>
      <w:r>
        <w:rPr>
          <w:noProof/>
          <w:lang w:eastAsia="es-ES"/>
        </w:rPr>
        <mc:AlternateContent>
          <mc:Choice Requires="wps">
            <w:drawing>
              <wp:anchor distT="0" distB="0" distL="114300" distR="114300" simplePos="0" relativeHeight="251703808" behindDoc="0" locked="0" layoutInCell="1" allowOverlap="1" wp14:anchorId="5CD07E2B" wp14:editId="060A1C88">
                <wp:simplePos x="0" y="0"/>
                <wp:positionH relativeFrom="column">
                  <wp:posOffset>1881505</wp:posOffset>
                </wp:positionH>
                <wp:positionV relativeFrom="paragraph">
                  <wp:posOffset>19685</wp:posOffset>
                </wp:positionV>
                <wp:extent cx="201930" cy="158750"/>
                <wp:effectExtent l="0" t="0" r="7620" b="0"/>
                <wp:wrapNone/>
                <wp:docPr id="193" name="Rectángulo 1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D86858" id="Rectángulo 193" o:spid="_x0000_s1026" style="position:absolute;margin-left:148.15pt;margin-top:1.55pt;width:15.9pt;height:12.5pt;z-index:25206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" fillcolor="white [3201]" strokecolor="black [3213]" strokeweight="1pt">
                <v:path arrowok="t"/>
              </v:rect>
            </w:pict>
          </mc:Fallback>
        </mc:AlternateContent>
      </w:r>
      <w:r w:rsidR="009E5813" w:rsidRPr="00A26225">
        <w:rPr>
          <w:rFonts w:cs="Times New Roman"/>
        </w:rPr>
        <w:t>Otros</w:t>
      </w:r>
    </w:p>
    <w:p w14:paraId="21DFC08A" w14:textId="42091D01" w:rsidR="009E5813" w:rsidRPr="00A26225" w:rsidRDefault="006A6306" w:rsidP="007E7E2C">
      <w:pPr>
        <w:numPr>
          <w:ilvl w:val="0"/>
          <w:numId w:val="56"/>
        </w:numPr>
        <w:spacing w:after="200" w:line="276" w:lineRule="auto"/>
        <w:jc w:val="both"/>
        <w:rPr>
          <w:rFonts w:cs="Times New Roman"/>
        </w:rPr>
      </w:pPr>
      <w:r>
        <w:rPr>
          <w:noProof/>
          <w:lang w:eastAsia="es-ES"/>
        </w:rPr>
        <mc:AlternateContent>
          <mc:Choice Requires="wps">
            <w:drawing>
              <wp:anchor distT="0" distB="0" distL="114300" distR="114300" simplePos="0" relativeHeight="251702784" behindDoc="0" locked="0" layoutInCell="1" allowOverlap="1" wp14:anchorId="4EC00404" wp14:editId="43A23CF3">
                <wp:simplePos x="0" y="0"/>
                <wp:positionH relativeFrom="column">
                  <wp:posOffset>1887220</wp:posOffset>
                </wp:positionH>
                <wp:positionV relativeFrom="paragraph">
                  <wp:posOffset>10795</wp:posOffset>
                </wp:positionV>
                <wp:extent cx="201930" cy="158750"/>
                <wp:effectExtent l="0" t="0" r="7620" b="0"/>
                <wp:wrapNone/>
                <wp:docPr id="192" name="Rectángulo 1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4C0E80" id="Rectángulo 192" o:spid="_x0000_s1026" style="position:absolute;margin-left:148.6pt;margin-top:.85pt;width:15.9pt;height:12.5pt;z-index:25206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" fillcolor="white [3201]" strokecolor="black [3213]" strokeweight="1pt">
                <v:path arrowok="t"/>
              </v:rect>
            </w:pict>
          </mc:Fallback>
        </mc:AlternateContent>
      </w:r>
      <w:r w:rsidR="009E5813" w:rsidRPr="00A26225">
        <w:rPr>
          <w:rFonts w:cs="Times New Roman"/>
        </w:rPr>
        <w:t>Ninguna</w:t>
      </w:r>
    </w:p>
    <w:p w14:paraId="1FEA2C2D" w14:textId="77777777" w:rsidR="009E5813" w:rsidRPr="00A26225" w:rsidRDefault="009E5813" w:rsidP="009E5813">
      <w:pPr>
        <w:ind w:left="1004"/>
        <w:jc w:val="both"/>
        <w:rPr>
          <w:rFonts w:cs="Times New Roman"/>
        </w:rPr>
      </w:pPr>
    </w:p>
    <w:p w14:paraId="75AD7D1B" w14:textId="77777777" w:rsidR="009E5813" w:rsidRPr="00A26225" w:rsidRDefault="009E5813" w:rsidP="007E7E2C">
      <w:pPr>
        <w:numPr>
          <w:ilvl w:val="0"/>
          <w:numId w:val="52"/>
        </w:numPr>
        <w:spacing w:after="200" w:line="276" w:lineRule="auto"/>
        <w:jc w:val="both"/>
        <w:rPr>
          <w:rFonts w:cs="Times New Roman"/>
          <w:b/>
        </w:rPr>
      </w:pPr>
      <w:r w:rsidRPr="00A26225">
        <w:rPr>
          <w:rFonts w:cs="Times New Roman"/>
          <w:b/>
        </w:rPr>
        <w:t>¿Cuántos años tiene laborando en el Colegio de Mejicanos?</w:t>
      </w:r>
    </w:p>
    <w:p w14:paraId="1BA56EF2" w14:textId="57C128B4" w:rsidR="009E5813" w:rsidRPr="00A26225" w:rsidRDefault="006A6306" w:rsidP="007E7E2C">
      <w:pPr>
        <w:numPr>
          <w:ilvl w:val="0"/>
          <w:numId w:val="57"/>
        </w:numPr>
        <w:spacing w:after="200" w:line="276" w:lineRule="auto"/>
        <w:jc w:val="both"/>
        <w:rPr>
          <w:rFonts w:cs="Times New Roman"/>
        </w:rPr>
      </w:pPr>
      <w:r>
        <w:rPr>
          <w:noProof/>
          <w:lang w:eastAsia="es-ES"/>
        </w:rPr>
        <mc:AlternateContent>
          <mc:Choice Requires="wps">
            <w:drawing>
              <wp:anchor distT="0" distB="0" distL="114300" distR="114300" simplePos="0" relativeHeight="251654656" behindDoc="0" locked="0" layoutInCell="1" allowOverlap="1" wp14:anchorId="6E2717DC" wp14:editId="29C7241D">
                <wp:simplePos x="0" y="0"/>
                <wp:positionH relativeFrom="column">
                  <wp:posOffset>1530350</wp:posOffset>
                </wp:positionH>
                <wp:positionV relativeFrom="paragraph">
                  <wp:posOffset>11430</wp:posOffset>
                </wp:positionV>
                <wp:extent cx="201930" cy="158750"/>
                <wp:effectExtent l="0" t="0" r="7620" b="0"/>
                <wp:wrapNone/>
                <wp:docPr id="191" name="Rectángulo 1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4E880D" id="Rectángulo 191" o:spid="_x0000_s1026" style="position:absolute;margin-left:120.5pt;margin-top:.9pt;width:15.9pt;height:12.5pt;z-index:25201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" fillcolor="white [3201]" strokecolor="black [3213]" strokeweight="1pt">
                <v:path arrowok="t"/>
              </v:rect>
            </w:pict>
          </mc:Fallback>
        </mc:AlternateContent>
      </w:r>
      <w:r w:rsidR="009E5813" w:rsidRPr="00A26225">
        <w:rPr>
          <w:rFonts w:cs="Times New Roman"/>
        </w:rPr>
        <w:t>1 año</w:t>
      </w:r>
    </w:p>
    <w:p w14:paraId="349DF063" w14:textId="20D48555" w:rsidR="009E5813" w:rsidRPr="00A26225" w:rsidRDefault="006A6306" w:rsidP="007E7E2C">
      <w:pPr>
        <w:numPr>
          <w:ilvl w:val="0"/>
          <w:numId w:val="57"/>
        </w:numPr>
        <w:spacing w:after="200" w:line="276" w:lineRule="auto"/>
        <w:jc w:val="both"/>
        <w:rPr>
          <w:rFonts w:cs="Times New Roman"/>
        </w:rPr>
      </w:pPr>
      <w:r>
        <w:rPr>
          <w:noProof/>
          <w:lang w:eastAsia="es-ES"/>
        </w:rPr>
        <mc:AlternateContent>
          <mc:Choice Requires="wps">
            <w:drawing>
              <wp:anchor distT="0" distB="0" distL="114300" distR="114300" simplePos="0" relativeHeight="251655680" behindDoc="0" locked="0" layoutInCell="1" allowOverlap="1" wp14:anchorId="462FA04A" wp14:editId="37B7CA31">
                <wp:simplePos x="0" y="0"/>
                <wp:positionH relativeFrom="column">
                  <wp:posOffset>1529715</wp:posOffset>
                </wp:positionH>
                <wp:positionV relativeFrom="paragraph">
                  <wp:posOffset>14605</wp:posOffset>
                </wp:positionV>
                <wp:extent cx="201930" cy="158750"/>
                <wp:effectExtent l="0" t="0" r="7620" b="0"/>
                <wp:wrapNone/>
                <wp:docPr id="190" name="Rectángulo 1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1CD0EB" id="Rectángulo 190" o:spid="_x0000_s1026" style="position:absolute;margin-left:120.45pt;margin-top:1.15pt;width:15.9pt;height:12.5pt;z-index:25201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" fillcolor="white [3201]" strokecolor="black [3213]" strokeweight="1pt">
                <v:path arrowok="t"/>
              </v:rect>
            </w:pict>
          </mc:Fallback>
        </mc:AlternateContent>
      </w:r>
      <w:r w:rsidR="009E5813" w:rsidRPr="00A26225">
        <w:rPr>
          <w:rFonts w:cs="Times New Roman"/>
        </w:rPr>
        <w:t>2 años</w:t>
      </w:r>
    </w:p>
    <w:p w14:paraId="2A1BE1D4" w14:textId="5994772A" w:rsidR="009E5813" w:rsidRPr="00A26225" w:rsidRDefault="006A6306" w:rsidP="007E7E2C">
      <w:pPr>
        <w:numPr>
          <w:ilvl w:val="0"/>
          <w:numId w:val="57"/>
        </w:numPr>
        <w:spacing w:after="200" w:line="276" w:lineRule="auto"/>
        <w:jc w:val="both"/>
        <w:rPr>
          <w:rFonts w:cs="Times New Roman"/>
        </w:rPr>
      </w:pPr>
      <w:r>
        <w:rPr>
          <w:noProof/>
          <w:lang w:eastAsia="es-ES"/>
        </w:rPr>
        <mc:AlternateContent>
          <mc:Choice Requires="wps">
            <w:drawing>
              <wp:anchor distT="0" distB="0" distL="114300" distR="114300" simplePos="0" relativeHeight="251656704" behindDoc="0" locked="0" layoutInCell="1" allowOverlap="1" wp14:anchorId="34055098" wp14:editId="0B4462F1">
                <wp:simplePos x="0" y="0"/>
                <wp:positionH relativeFrom="column">
                  <wp:posOffset>1528445</wp:posOffset>
                </wp:positionH>
                <wp:positionV relativeFrom="paragraph">
                  <wp:posOffset>7620</wp:posOffset>
                </wp:positionV>
                <wp:extent cx="201930" cy="158750"/>
                <wp:effectExtent l="0" t="0" r="7620" b="0"/>
                <wp:wrapNone/>
                <wp:docPr id="189" name="Rectángulo 1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1D19F0" id="Rectángulo 189" o:spid="_x0000_s1026" style="position:absolute;margin-left:120.35pt;margin-top:.6pt;width:15.9pt;height:12.5pt;z-index:25201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" fillcolor="white [3201]" strokecolor="black [3213]" strokeweight="1pt">
                <v:path arrowok="t"/>
              </v:rect>
            </w:pict>
          </mc:Fallback>
        </mc:AlternateContent>
      </w:r>
      <w:r w:rsidR="009E5813" w:rsidRPr="00A26225">
        <w:rPr>
          <w:rFonts w:cs="Times New Roman"/>
        </w:rPr>
        <w:t>3 años</w:t>
      </w:r>
    </w:p>
    <w:p w14:paraId="0AB35005" w14:textId="4EF5FD9D" w:rsidR="009E5813" w:rsidRPr="00A26225" w:rsidRDefault="006A6306" w:rsidP="007E7E2C">
      <w:pPr>
        <w:numPr>
          <w:ilvl w:val="0"/>
          <w:numId w:val="57"/>
        </w:numPr>
        <w:spacing w:after="200" w:line="276" w:lineRule="auto"/>
        <w:jc w:val="both"/>
        <w:rPr>
          <w:rFonts w:cs="Times New Roman"/>
        </w:rPr>
      </w:pPr>
      <w:r>
        <w:rPr>
          <w:noProof/>
          <w:lang w:eastAsia="es-ES"/>
        </w:rPr>
        <mc:AlternateContent>
          <mc:Choice Requires="wps">
            <w:drawing>
              <wp:anchor distT="0" distB="0" distL="114300" distR="114300" simplePos="0" relativeHeight="251657728" behindDoc="0" locked="0" layoutInCell="1" allowOverlap="1" wp14:anchorId="0753B09B" wp14:editId="0295FC20">
                <wp:simplePos x="0" y="0"/>
                <wp:positionH relativeFrom="column">
                  <wp:posOffset>1529715</wp:posOffset>
                </wp:positionH>
                <wp:positionV relativeFrom="paragraph">
                  <wp:posOffset>12700</wp:posOffset>
                </wp:positionV>
                <wp:extent cx="201930" cy="158750"/>
                <wp:effectExtent l="0" t="0" r="7620" b="0"/>
                <wp:wrapNone/>
                <wp:docPr id="188" name="Rectángulo 1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44BC23" id="Rectángulo 188" o:spid="_x0000_s1026" style="position:absolute;margin-left:120.45pt;margin-top:1pt;width:15.9pt;height:12.5pt;z-index:25201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" fillcolor="white [3201]" strokecolor="black [3213]" strokeweight="1pt">
                <v:path arrowok="t"/>
              </v:rect>
            </w:pict>
          </mc:Fallback>
        </mc:AlternateContent>
      </w:r>
      <w:r w:rsidR="009E5813" w:rsidRPr="00A26225">
        <w:rPr>
          <w:rFonts w:cs="Times New Roman"/>
        </w:rPr>
        <w:t>4 años</w:t>
      </w:r>
    </w:p>
    <w:p w14:paraId="1C1186AB" w14:textId="2937E5F7" w:rsidR="009E5813" w:rsidRPr="00A26225" w:rsidRDefault="006A6306" w:rsidP="007E7E2C">
      <w:pPr>
        <w:numPr>
          <w:ilvl w:val="0"/>
          <w:numId w:val="57"/>
        </w:numPr>
        <w:spacing w:after="200" w:line="276" w:lineRule="auto"/>
        <w:jc w:val="both"/>
        <w:rPr>
          <w:rFonts w:cs="Times New Roman"/>
        </w:rPr>
      </w:pPr>
      <w:r>
        <w:rPr>
          <w:noProof/>
          <w:lang w:eastAsia="es-ES"/>
        </w:rPr>
        <mc:AlternateContent>
          <mc:Choice Requires="wps">
            <w:drawing>
              <wp:anchor distT="0" distB="0" distL="114300" distR="114300" simplePos="0" relativeHeight="251658752" behindDoc="0" locked="0" layoutInCell="1" allowOverlap="1" wp14:anchorId="59BDC79C" wp14:editId="3DFCE05B">
                <wp:simplePos x="0" y="0"/>
                <wp:positionH relativeFrom="column">
                  <wp:posOffset>1531620</wp:posOffset>
                </wp:positionH>
                <wp:positionV relativeFrom="paragraph">
                  <wp:posOffset>11430</wp:posOffset>
                </wp:positionV>
                <wp:extent cx="201930" cy="158750"/>
                <wp:effectExtent l="0" t="0" r="7620" b="0"/>
                <wp:wrapNone/>
                <wp:docPr id="187" name="Rectángulo 1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9F4AAA" id="Rectángulo 187" o:spid="_x0000_s1026" style="position:absolute;margin-left:120.6pt;margin-top:.9pt;width:15.9pt;height:12.5pt;z-index:25201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" fillcolor="white [3201]" strokecolor="black [3213]" strokeweight="1pt">
                <v:path arrowok="t"/>
              </v:rect>
            </w:pict>
          </mc:Fallback>
        </mc:AlternateContent>
      </w:r>
      <w:r w:rsidR="009E5813" w:rsidRPr="00A26225">
        <w:rPr>
          <w:rFonts w:cs="Times New Roman"/>
        </w:rPr>
        <w:t xml:space="preserve">5 a más años </w:t>
      </w:r>
    </w:p>
    <w:p w14:paraId="67680019" w14:textId="77777777" w:rsidR="009E5813" w:rsidRPr="00A26225" w:rsidRDefault="009E5813" w:rsidP="009E5813">
      <w:pPr>
        <w:ind w:left="1004"/>
        <w:jc w:val="both"/>
        <w:rPr>
          <w:rFonts w:cs="Times New Roman"/>
        </w:rPr>
      </w:pPr>
    </w:p>
    <w:p w14:paraId="1BD89ED8" w14:textId="77777777" w:rsidR="009E5813" w:rsidRPr="00A26225" w:rsidRDefault="009E5813" w:rsidP="007E7E2C">
      <w:pPr>
        <w:numPr>
          <w:ilvl w:val="0"/>
          <w:numId w:val="52"/>
        </w:numPr>
        <w:spacing w:after="200" w:line="276" w:lineRule="auto"/>
        <w:jc w:val="both"/>
        <w:rPr>
          <w:rFonts w:cs="Times New Roman"/>
          <w:b/>
        </w:rPr>
      </w:pPr>
      <w:r w:rsidRPr="00A26225">
        <w:rPr>
          <w:rFonts w:cs="Times New Roman"/>
          <w:b/>
        </w:rPr>
        <w:t>¿Cuenta el Colegio de Mejicanos con Rutas de Evacuación?</w:t>
      </w:r>
    </w:p>
    <w:p w14:paraId="60527D30" w14:textId="6EC313BE" w:rsidR="009E5813" w:rsidRPr="00A26225" w:rsidRDefault="006A6306" w:rsidP="007E7E2C">
      <w:pPr>
        <w:numPr>
          <w:ilvl w:val="0"/>
          <w:numId w:val="58"/>
        </w:numPr>
        <w:spacing w:after="200" w:line="276" w:lineRule="auto"/>
        <w:jc w:val="both"/>
        <w:rPr>
          <w:rFonts w:cs="Times New Roman"/>
        </w:rPr>
      </w:pPr>
      <w:r>
        <w:rPr>
          <w:noProof/>
          <w:lang w:eastAsia="es-ES"/>
        </w:rPr>
        <mc:AlternateContent>
          <mc:Choice Requires="wps">
            <w:drawing>
              <wp:anchor distT="0" distB="0" distL="114300" distR="114300" simplePos="0" relativeHeight="251659776" behindDoc="0" locked="0" layoutInCell="1" allowOverlap="1" wp14:anchorId="3DB1DF56" wp14:editId="77D984A8">
                <wp:simplePos x="0" y="0"/>
                <wp:positionH relativeFrom="column">
                  <wp:posOffset>1531620</wp:posOffset>
                </wp:positionH>
                <wp:positionV relativeFrom="paragraph">
                  <wp:posOffset>11430</wp:posOffset>
                </wp:positionV>
                <wp:extent cx="201930" cy="158750"/>
                <wp:effectExtent l="0" t="0" r="7620" b="0"/>
                <wp:wrapNone/>
                <wp:docPr id="186" name="Rectángulo 1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A9724C" id="Rectángulo 186" o:spid="_x0000_s1026" style="position:absolute;margin-left:120.6pt;margin-top:.9pt;width:15.9pt;height:12.5pt;z-index:25202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" fillcolor="white [3201]" strokecolor="black [3213]" strokeweight="1pt">
                <v:path arrowok="t"/>
              </v:rect>
            </w:pict>
          </mc:Fallback>
        </mc:AlternateContent>
      </w:r>
      <w:r w:rsidR="009E5813" w:rsidRPr="00A26225">
        <w:rPr>
          <w:rFonts w:cs="Times New Roman"/>
        </w:rPr>
        <w:t>Si</w:t>
      </w:r>
    </w:p>
    <w:p w14:paraId="57998788" w14:textId="1CF6B261" w:rsidR="009E5813" w:rsidRPr="00A26225" w:rsidRDefault="006A6306" w:rsidP="007E7E2C">
      <w:pPr>
        <w:numPr>
          <w:ilvl w:val="0"/>
          <w:numId w:val="58"/>
        </w:numPr>
        <w:spacing w:after="200" w:line="276" w:lineRule="auto"/>
        <w:jc w:val="both"/>
        <w:rPr>
          <w:rFonts w:cs="Times New Roman"/>
        </w:rPr>
      </w:pPr>
      <w:r>
        <w:rPr>
          <w:noProof/>
          <w:lang w:eastAsia="es-ES"/>
        </w:rPr>
        <mc:AlternateContent>
          <mc:Choice Requires="wps">
            <w:drawing>
              <wp:anchor distT="0" distB="0" distL="114300" distR="114300" simplePos="0" relativeHeight="251660800" behindDoc="0" locked="0" layoutInCell="1" allowOverlap="1" wp14:anchorId="54FB2059" wp14:editId="7AE421EE">
                <wp:simplePos x="0" y="0"/>
                <wp:positionH relativeFrom="column">
                  <wp:posOffset>1531620</wp:posOffset>
                </wp:positionH>
                <wp:positionV relativeFrom="paragraph">
                  <wp:posOffset>11430</wp:posOffset>
                </wp:positionV>
                <wp:extent cx="201930" cy="158750"/>
                <wp:effectExtent l="0" t="0" r="7620" b="0"/>
                <wp:wrapNone/>
                <wp:docPr id="185" name="Rectángulo 1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B24FEF" id="Rectángulo 185" o:spid="_x0000_s1026" style="position:absolute;margin-left:120.6pt;margin-top:.9pt;width:15.9pt;height:12.5pt;z-index:25202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" fillcolor="white [3201]" strokecolor="black [3213]" strokeweight="1pt">
                <v:path arrowok="t"/>
              </v:rect>
            </w:pict>
          </mc:Fallback>
        </mc:AlternateContent>
      </w:r>
      <w:r w:rsidR="009E5813" w:rsidRPr="00A26225">
        <w:rPr>
          <w:rFonts w:cs="Times New Roman"/>
        </w:rPr>
        <w:t>No</w:t>
      </w:r>
    </w:p>
    <w:p w14:paraId="37F1583B" w14:textId="6E8D9990" w:rsidR="009E5813" w:rsidRPr="00A26225" w:rsidRDefault="006A6306" w:rsidP="007E7E2C">
      <w:pPr>
        <w:numPr>
          <w:ilvl w:val="0"/>
          <w:numId w:val="58"/>
        </w:numPr>
        <w:spacing w:after="200" w:line="276" w:lineRule="auto"/>
        <w:jc w:val="both"/>
        <w:rPr>
          <w:rFonts w:cs="Times New Roman"/>
        </w:rPr>
      </w:pPr>
      <w:r>
        <w:rPr>
          <w:noProof/>
          <w:lang w:eastAsia="es-ES"/>
        </w:rPr>
        <mc:AlternateContent>
          <mc:Choice Requires="wps">
            <w:drawing>
              <wp:anchor distT="0" distB="0" distL="114300" distR="114300" simplePos="0" relativeHeight="251661824" behindDoc="0" locked="0" layoutInCell="1" allowOverlap="1" wp14:anchorId="1F5A51D9" wp14:editId="07E4C606">
                <wp:simplePos x="0" y="0"/>
                <wp:positionH relativeFrom="column">
                  <wp:posOffset>1543685</wp:posOffset>
                </wp:positionH>
                <wp:positionV relativeFrom="paragraph">
                  <wp:posOffset>12065</wp:posOffset>
                </wp:positionV>
                <wp:extent cx="201930" cy="158750"/>
                <wp:effectExtent l="0" t="0" r="7620" b="0"/>
                <wp:wrapNone/>
                <wp:docPr id="184" name="Rectángulo 1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A97A55" id="Rectángulo 184" o:spid="_x0000_s1026" style="position:absolute;margin-left:121.55pt;margin-top:.95pt;width:15.9pt;height:12.5pt;z-index:25202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" fillcolor="white [3201]" strokecolor="black [3213]" strokeweight="1pt">
                <v:path arrowok="t"/>
              </v:rect>
            </w:pict>
          </mc:Fallback>
        </mc:AlternateContent>
      </w:r>
      <w:r w:rsidR="009E5813" w:rsidRPr="00A26225">
        <w:rPr>
          <w:rFonts w:cs="Times New Roman"/>
        </w:rPr>
        <w:t xml:space="preserve">Desconozco </w:t>
      </w:r>
    </w:p>
    <w:p w14:paraId="40D29185" w14:textId="77777777" w:rsidR="009E5813" w:rsidRPr="00A26225" w:rsidRDefault="009E5813" w:rsidP="009E5813">
      <w:pPr>
        <w:ind w:left="1004"/>
        <w:jc w:val="both"/>
        <w:rPr>
          <w:rFonts w:cs="Times New Roman"/>
        </w:rPr>
      </w:pPr>
    </w:p>
    <w:p w14:paraId="69257D18" w14:textId="77777777" w:rsidR="009E5813" w:rsidRPr="00A26225" w:rsidRDefault="009E5813" w:rsidP="007E7E2C">
      <w:pPr>
        <w:numPr>
          <w:ilvl w:val="0"/>
          <w:numId w:val="52"/>
        </w:numPr>
        <w:spacing w:after="200" w:line="276" w:lineRule="auto"/>
        <w:jc w:val="both"/>
        <w:rPr>
          <w:rFonts w:cs="Times New Roman"/>
          <w:b/>
        </w:rPr>
      </w:pPr>
      <w:r w:rsidRPr="00A26225">
        <w:rPr>
          <w:rFonts w:cs="Times New Roman"/>
          <w:b/>
        </w:rPr>
        <w:t>¿Conoce el Punto de encuentro seguro del Colegio?</w:t>
      </w:r>
    </w:p>
    <w:p w14:paraId="5E3D037E" w14:textId="79584629" w:rsidR="009E5813" w:rsidRPr="00A26225" w:rsidRDefault="006A6306" w:rsidP="007E7E2C">
      <w:pPr>
        <w:numPr>
          <w:ilvl w:val="0"/>
          <w:numId w:val="59"/>
        </w:numPr>
        <w:spacing w:after="200" w:line="276" w:lineRule="auto"/>
        <w:jc w:val="both"/>
        <w:rPr>
          <w:rFonts w:cs="Times New Roman"/>
        </w:rPr>
      </w:pPr>
      <w:r>
        <w:rPr>
          <w:noProof/>
          <w:lang w:eastAsia="es-ES"/>
        </w:rPr>
        <mc:AlternateContent>
          <mc:Choice Requires="wps">
            <w:drawing>
              <wp:anchor distT="0" distB="0" distL="114300" distR="114300" simplePos="0" relativeHeight="251662848" behindDoc="0" locked="0" layoutInCell="1" allowOverlap="1" wp14:anchorId="761FC490" wp14:editId="4BE70930">
                <wp:simplePos x="0" y="0"/>
                <wp:positionH relativeFrom="column">
                  <wp:posOffset>1567180</wp:posOffset>
                </wp:positionH>
                <wp:positionV relativeFrom="paragraph">
                  <wp:posOffset>11430</wp:posOffset>
                </wp:positionV>
                <wp:extent cx="201930" cy="158750"/>
                <wp:effectExtent l="0" t="0" r="7620" b="0"/>
                <wp:wrapNone/>
                <wp:docPr id="183" name="Rectángulo 1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B6502F" id="Rectángulo 183" o:spid="_x0000_s1026" style="position:absolute;margin-left:123.4pt;margin-top:.9pt;width:15.9pt;height:12.5pt;z-index:25202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" fillcolor="white [3201]" strokecolor="black [3213]" strokeweight="1pt">
                <v:path arrowok="t"/>
              </v:rect>
            </w:pict>
          </mc:Fallback>
        </mc:AlternateContent>
      </w:r>
      <w:r w:rsidR="009E5813" w:rsidRPr="00A26225">
        <w:rPr>
          <w:rFonts w:cs="Times New Roman"/>
        </w:rPr>
        <w:t>Si</w:t>
      </w:r>
    </w:p>
    <w:p w14:paraId="65BBE9B0" w14:textId="7E7DA0EB" w:rsidR="009E5813" w:rsidRPr="00A26225" w:rsidRDefault="006A6306" w:rsidP="007E7E2C">
      <w:pPr>
        <w:numPr>
          <w:ilvl w:val="0"/>
          <w:numId w:val="59"/>
        </w:numPr>
        <w:spacing w:after="200" w:line="276" w:lineRule="auto"/>
        <w:jc w:val="both"/>
        <w:rPr>
          <w:rFonts w:cs="Times New Roman"/>
        </w:rPr>
      </w:pPr>
      <w:r>
        <w:rPr>
          <w:noProof/>
          <w:lang w:eastAsia="es-ES"/>
        </w:rPr>
        <mc:AlternateContent>
          <mc:Choice Requires="wps">
            <w:drawing>
              <wp:anchor distT="0" distB="0" distL="114300" distR="114300" simplePos="0" relativeHeight="251663872" behindDoc="0" locked="0" layoutInCell="1" allowOverlap="1" wp14:anchorId="2B0F8872" wp14:editId="6FB499D0">
                <wp:simplePos x="0" y="0"/>
                <wp:positionH relativeFrom="column">
                  <wp:posOffset>1565275</wp:posOffset>
                </wp:positionH>
                <wp:positionV relativeFrom="paragraph">
                  <wp:posOffset>12700</wp:posOffset>
                </wp:positionV>
                <wp:extent cx="201930" cy="158750"/>
                <wp:effectExtent l="0" t="0" r="7620" b="0"/>
                <wp:wrapNone/>
                <wp:docPr id="182" name="Rectángulo 1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49474A" id="Rectángulo 182" o:spid="_x0000_s1026" style="position:absolute;margin-left:123.25pt;margin-top:1pt;width:15.9pt;height:12.5pt;z-index:25202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" fillcolor="white [3201]" strokecolor="black [3213]" strokeweight="1pt">
                <v:path arrowok="t"/>
              </v:rect>
            </w:pict>
          </mc:Fallback>
        </mc:AlternateContent>
      </w:r>
      <w:r w:rsidR="009E5813" w:rsidRPr="00A26225">
        <w:rPr>
          <w:rFonts w:cs="Times New Roman"/>
        </w:rPr>
        <w:t>No</w:t>
      </w:r>
    </w:p>
    <w:p w14:paraId="7500FADF" w14:textId="63EFD5E9" w:rsidR="009E5813" w:rsidRPr="00A26225" w:rsidRDefault="006A6306" w:rsidP="007E7E2C">
      <w:pPr>
        <w:numPr>
          <w:ilvl w:val="0"/>
          <w:numId w:val="59"/>
        </w:numPr>
        <w:spacing w:after="200" w:line="276" w:lineRule="auto"/>
        <w:jc w:val="both"/>
        <w:rPr>
          <w:rFonts w:cs="Times New Roman"/>
        </w:rPr>
      </w:pPr>
      <w:r>
        <w:rPr>
          <w:noProof/>
          <w:lang w:eastAsia="es-ES"/>
        </w:rPr>
        <mc:AlternateContent>
          <mc:Choice Requires="wps">
            <w:drawing>
              <wp:anchor distT="0" distB="0" distL="114300" distR="114300" simplePos="0" relativeHeight="251664896" behindDoc="0" locked="0" layoutInCell="1" allowOverlap="1" wp14:anchorId="31FBC096" wp14:editId="36D6A7CB">
                <wp:simplePos x="0" y="0"/>
                <wp:positionH relativeFrom="column">
                  <wp:posOffset>1565275</wp:posOffset>
                </wp:positionH>
                <wp:positionV relativeFrom="paragraph">
                  <wp:posOffset>6350</wp:posOffset>
                </wp:positionV>
                <wp:extent cx="201930" cy="158750"/>
                <wp:effectExtent l="0" t="0" r="7620" b="0"/>
                <wp:wrapNone/>
                <wp:docPr id="181" name="Rectángulo 1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18E074" id="Rectángulo 181" o:spid="_x0000_s1026" style="position:absolute;margin-left:123.25pt;margin-top:.5pt;width:15.9pt;height:12.5pt;z-index:25202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" fillcolor="white [3201]" strokecolor="black [3213]" strokeweight="1pt">
                <v:path arrowok="t"/>
              </v:rect>
            </w:pict>
          </mc:Fallback>
        </mc:AlternateContent>
      </w:r>
      <w:r w:rsidR="009E5813" w:rsidRPr="00A26225">
        <w:rPr>
          <w:rFonts w:cs="Times New Roman"/>
        </w:rPr>
        <w:t xml:space="preserve">Desconozco </w:t>
      </w:r>
    </w:p>
    <w:p w14:paraId="41A53978" w14:textId="77777777" w:rsidR="009E5813" w:rsidRPr="00A26225" w:rsidRDefault="009E5813" w:rsidP="009E5813">
      <w:pPr>
        <w:ind w:left="1004"/>
        <w:jc w:val="both"/>
        <w:rPr>
          <w:rFonts w:cs="Times New Roman"/>
        </w:rPr>
      </w:pPr>
    </w:p>
    <w:p w14:paraId="7A9A7F31" w14:textId="77777777" w:rsidR="009E5813" w:rsidRPr="00A26225" w:rsidRDefault="009E5813" w:rsidP="007E7E2C">
      <w:pPr>
        <w:numPr>
          <w:ilvl w:val="0"/>
          <w:numId w:val="52"/>
        </w:numPr>
        <w:spacing w:after="200" w:line="276" w:lineRule="auto"/>
        <w:jc w:val="both"/>
        <w:rPr>
          <w:rFonts w:cs="Times New Roman"/>
          <w:b/>
        </w:rPr>
      </w:pPr>
      <w:r w:rsidRPr="00A26225">
        <w:rPr>
          <w:rFonts w:cs="Times New Roman"/>
          <w:b/>
        </w:rPr>
        <w:t>¿Se han realizado simulacros ante posibles terremotos e incendios en los que usted ha participado en el Colegio de Mejicanos?</w:t>
      </w:r>
    </w:p>
    <w:p w14:paraId="140E6966" w14:textId="1E317C84" w:rsidR="009E5813" w:rsidRPr="00A26225" w:rsidRDefault="006A6306" w:rsidP="007E7E2C">
      <w:pPr>
        <w:numPr>
          <w:ilvl w:val="0"/>
          <w:numId w:val="60"/>
        </w:numPr>
        <w:spacing w:after="200" w:line="276" w:lineRule="auto"/>
        <w:jc w:val="both"/>
        <w:rPr>
          <w:rFonts w:cs="Times New Roman"/>
        </w:rPr>
      </w:pPr>
      <w:r>
        <w:rPr>
          <w:noProof/>
          <w:lang w:eastAsia="es-ES"/>
        </w:rPr>
        <mc:AlternateContent>
          <mc:Choice Requires="wps">
            <w:drawing>
              <wp:anchor distT="0" distB="0" distL="114300" distR="114300" simplePos="0" relativeHeight="251665920" behindDoc="0" locked="0" layoutInCell="1" allowOverlap="1" wp14:anchorId="679A4B06" wp14:editId="0F071807">
                <wp:simplePos x="0" y="0"/>
                <wp:positionH relativeFrom="column">
                  <wp:posOffset>1567815</wp:posOffset>
                </wp:positionH>
                <wp:positionV relativeFrom="paragraph">
                  <wp:posOffset>22860</wp:posOffset>
                </wp:positionV>
                <wp:extent cx="201930" cy="158750"/>
                <wp:effectExtent l="0" t="0" r="7620" b="0"/>
                <wp:wrapNone/>
                <wp:docPr id="180" name="Rectángulo 1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ADBD0F" id="Rectángulo 180" o:spid="_x0000_s1026" style="position:absolute;margin-left:123.45pt;margin-top:1.8pt;width:15.9pt;height:12.5pt;z-index:25202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" fillcolor="white [3201]" strokecolor="black [3213]" strokeweight="1pt">
                <v:path arrowok="t"/>
              </v:rect>
            </w:pict>
          </mc:Fallback>
        </mc:AlternateContent>
      </w:r>
      <w:r w:rsidR="009E5813" w:rsidRPr="00A26225">
        <w:rPr>
          <w:rFonts w:cs="Times New Roman"/>
        </w:rPr>
        <w:t xml:space="preserve">Si </w:t>
      </w:r>
    </w:p>
    <w:p w14:paraId="07EE256E" w14:textId="47E0E23D" w:rsidR="009E5813" w:rsidRPr="00A26225" w:rsidRDefault="006A6306" w:rsidP="007E7E2C">
      <w:pPr>
        <w:numPr>
          <w:ilvl w:val="0"/>
          <w:numId w:val="60"/>
        </w:numPr>
        <w:spacing w:after="200" w:line="276" w:lineRule="auto"/>
        <w:jc w:val="both"/>
        <w:rPr>
          <w:rFonts w:cs="Times New Roman"/>
        </w:rPr>
      </w:pPr>
      <w:r>
        <w:rPr>
          <w:noProof/>
          <w:lang w:eastAsia="es-ES"/>
        </w:rPr>
        <mc:AlternateContent>
          <mc:Choice Requires="wps">
            <w:drawing>
              <wp:anchor distT="0" distB="0" distL="114300" distR="114300" simplePos="0" relativeHeight="251666944" behindDoc="0" locked="0" layoutInCell="1" allowOverlap="1" wp14:anchorId="17F570DB" wp14:editId="3065AE6A">
                <wp:simplePos x="0" y="0"/>
                <wp:positionH relativeFrom="column">
                  <wp:posOffset>1565275</wp:posOffset>
                </wp:positionH>
                <wp:positionV relativeFrom="paragraph">
                  <wp:posOffset>8255</wp:posOffset>
                </wp:positionV>
                <wp:extent cx="201930" cy="158750"/>
                <wp:effectExtent l="0" t="0" r="7620" b="0"/>
                <wp:wrapNone/>
                <wp:docPr id="179" name="Rectángulo 1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631333" id="Rectángulo 179" o:spid="_x0000_s1026" style="position:absolute;margin-left:123.25pt;margin-top:.65pt;width:15.9pt;height:12.5pt;z-index:25202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" fillcolor="white [3201]" strokecolor="black [3213]" strokeweight="1pt">
                <v:path arrowok="t"/>
              </v:rect>
            </w:pict>
          </mc:Fallback>
        </mc:AlternateContent>
      </w:r>
      <w:r w:rsidR="009E5813" w:rsidRPr="00A26225">
        <w:rPr>
          <w:rFonts w:cs="Times New Roman"/>
        </w:rPr>
        <w:t>No</w:t>
      </w:r>
    </w:p>
    <w:p w14:paraId="561EA95A" w14:textId="77777777" w:rsidR="009E5813" w:rsidRPr="00A26225" w:rsidRDefault="009E5813" w:rsidP="009E5813">
      <w:pPr>
        <w:ind w:left="1004"/>
        <w:jc w:val="both"/>
        <w:rPr>
          <w:rFonts w:cs="Times New Roman"/>
        </w:rPr>
      </w:pPr>
    </w:p>
    <w:p w14:paraId="7153CAF8" w14:textId="77777777" w:rsidR="009E5813" w:rsidRPr="00A26225" w:rsidRDefault="009E5813" w:rsidP="007E7E2C">
      <w:pPr>
        <w:numPr>
          <w:ilvl w:val="0"/>
          <w:numId w:val="52"/>
        </w:numPr>
        <w:spacing w:after="200" w:line="276" w:lineRule="auto"/>
        <w:jc w:val="both"/>
        <w:rPr>
          <w:rFonts w:cs="Times New Roman"/>
          <w:b/>
        </w:rPr>
      </w:pPr>
      <w:r w:rsidRPr="00A26225">
        <w:rPr>
          <w:rFonts w:cs="Times New Roman"/>
          <w:b/>
        </w:rPr>
        <w:t>¿Seleccione el equipo mobiliario con el que se encuentra equipada su área de trabajo?</w:t>
      </w:r>
    </w:p>
    <w:p w14:paraId="369E6DCD" w14:textId="6B5E2566" w:rsidR="009E5813" w:rsidRPr="00A26225" w:rsidRDefault="006A6306" w:rsidP="007E7E2C">
      <w:pPr>
        <w:numPr>
          <w:ilvl w:val="0"/>
          <w:numId w:val="61"/>
        </w:numPr>
        <w:spacing w:after="200" w:line="276" w:lineRule="auto"/>
        <w:jc w:val="both"/>
        <w:rPr>
          <w:rFonts w:cs="Times New Roman"/>
        </w:rPr>
      </w:pPr>
      <w:r>
        <w:rPr>
          <w:noProof/>
          <w:lang w:eastAsia="es-ES"/>
        </w:rPr>
        <mc:AlternateContent>
          <mc:Choice Requires="wps">
            <w:drawing>
              <wp:anchor distT="0" distB="0" distL="114300" distR="114300" simplePos="0" relativeHeight="251667968" behindDoc="0" locked="0" layoutInCell="1" allowOverlap="1" wp14:anchorId="1FA6223E" wp14:editId="3C0372F6">
                <wp:simplePos x="0" y="0"/>
                <wp:positionH relativeFrom="column">
                  <wp:posOffset>2319655</wp:posOffset>
                </wp:positionH>
                <wp:positionV relativeFrom="paragraph">
                  <wp:posOffset>11430</wp:posOffset>
                </wp:positionV>
                <wp:extent cx="201930" cy="158750"/>
                <wp:effectExtent l="0" t="0" r="7620" b="0"/>
                <wp:wrapNone/>
                <wp:docPr id="178" name="Rectángulo 1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54C1A4" id="Rectángulo 178" o:spid="_x0000_s1026" style="position:absolute;margin-left:182.65pt;margin-top:.9pt;width:15.9pt;height:12.5pt;z-index:25202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" fillcolor="white [3201]" strokecolor="black [3213]" strokeweight="1pt">
                <v:path arrowok="t"/>
              </v:rect>
            </w:pict>
          </mc:Fallback>
        </mc:AlternateContent>
      </w:r>
      <w:r w:rsidR="009E5813" w:rsidRPr="00A26225">
        <w:rPr>
          <w:rFonts w:cs="Times New Roman"/>
        </w:rPr>
        <w:t xml:space="preserve">Escritorio </w:t>
      </w:r>
    </w:p>
    <w:p w14:paraId="76E725EA" w14:textId="0BC2338B" w:rsidR="009E5813" w:rsidRPr="00A26225" w:rsidRDefault="006A6306" w:rsidP="007E7E2C">
      <w:pPr>
        <w:numPr>
          <w:ilvl w:val="0"/>
          <w:numId w:val="61"/>
        </w:numPr>
        <w:spacing w:after="200" w:line="276" w:lineRule="auto"/>
        <w:jc w:val="both"/>
        <w:rPr>
          <w:rFonts w:cs="Times New Roman"/>
        </w:rPr>
      </w:pPr>
      <w:r>
        <w:rPr>
          <w:noProof/>
          <w:lang w:eastAsia="es-ES"/>
        </w:rPr>
        <mc:AlternateContent>
          <mc:Choice Requires="wps">
            <w:drawing>
              <wp:anchor distT="0" distB="0" distL="114300" distR="114300" simplePos="0" relativeHeight="251668992" behindDoc="0" locked="0" layoutInCell="1" allowOverlap="1" wp14:anchorId="7A5DE072" wp14:editId="7DAA5D17">
                <wp:simplePos x="0" y="0"/>
                <wp:positionH relativeFrom="column">
                  <wp:posOffset>2324735</wp:posOffset>
                </wp:positionH>
                <wp:positionV relativeFrom="paragraph">
                  <wp:posOffset>12065</wp:posOffset>
                </wp:positionV>
                <wp:extent cx="201930" cy="158750"/>
                <wp:effectExtent l="0" t="0" r="7620" b="0"/>
                <wp:wrapNone/>
                <wp:docPr id="177" name="Rectángulo 1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217B27" id="Rectángulo 177" o:spid="_x0000_s1026" style="position:absolute;margin-left:183.05pt;margin-top:.95pt;width:15.9pt;height:12.5pt;z-index:25202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" fillcolor="white [3201]" strokecolor="black [3213]" strokeweight="1pt">
                <v:path arrowok="t"/>
              </v:rect>
            </w:pict>
          </mc:Fallback>
        </mc:AlternateContent>
      </w:r>
      <w:r w:rsidR="009E5813" w:rsidRPr="00A26225">
        <w:rPr>
          <w:rFonts w:cs="Times New Roman"/>
        </w:rPr>
        <w:t xml:space="preserve">Silla </w:t>
      </w:r>
    </w:p>
    <w:p w14:paraId="1CA6770C" w14:textId="710955D5" w:rsidR="009E5813" w:rsidRPr="00A26225" w:rsidRDefault="006A6306" w:rsidP="007E7E2C">
      <w:pPr>
        <w:numPr>
          <w:ilvl w:val="0"/>
          <w:numId w:val="61"/>
        </w:numPr>
        <w:shd w:val="clear" w:color="auto" w:fill="FFFFFF" w:themeFill="background1"/>
        <w:spacing w:after="200" w:line="276" w:lineRule="auto"/>
        <w:jc w:val="both"/>
        <w:rPr>
          <w:rFonts w:cs="Times New Roman"/>
        </w:rPr>
      </w:pPr>
      <w:r>
        <w:rPr>
          <w:noProof/>
          <w:lang w:eastAsia="es-ES"/>
        </w:rPr>
        <mc:AlternateContent>
          <mc:Choice Requires="wps">
            <w:drawing>
              <wp:anchor distT="0" distB="0" distL="114300" distR="114300" simplePos="0" relativeHeight="251670016" behindDoc="0" locked="0" layoutInCell="1" allowOverlap="1" wp14:anchorId="37B8DBC3" wp14:editId="4C83A2CC">
                <wp:simplePos x="0" y="0"/>
                <wp:positionH relativeFrom="column">
                  <wp:posOffset>2325370</wp:posOffset>
                </wp:positionH>
                <wp:positionV relativeFrom="paragraph">
                  <wp:posOffset>8890</wp:posOffset>
                </wp:positionV>
                <wp:extent cx="201930" cy="158750"/>
                <wp:effectExtent l="0" t="0" r="7620" b="0"/>
                <wp:wrapNone/>
                <wp:docPr id="176" name="Rectángulo 1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9D62FC" id="Rectángulo 176" o:spid="_x0000_s1026" style="position:absolute;margin-left:183.1pt;margin-top:.7pt;width:15.9pt;height:12.5pt;z-index:25203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" fillcolor="white [3201]" strokecolor="black [3213]" strokeweight="1pt">
                <v:path arrowok="t"/>
              </v:rect>
            </w:pict>
          </mc:Fallback>
        </mc:AlternateContent>
      </w:r>
      <w:r w:rsidR="009E5813" w:rsidRPr="00A26225">
        <w:rPr>
          <w:rFonts w:cs="Times New Roman"/>
        </w:rPr>
        <w:t xml:space="preserve">Equipo de protección </w:t>
      </w:r>
    </w:p>
    <w:p w14:paraId="3931D6B6" w14:textId="473F143D" w:rsidR="009E5813" w:rsidRPr="00A26225" w:rsidRDefault="006A6306" w:rsidP="007E7E2C">
      <w:pPr>
        <w:numPr>
          <w:ilvl w:val="0"/>
          <w:numId w:val="61"/>
        </w:numPr>
        <w:shd w:val="clear" w:color="auto" w:fill="FFFFFF" w:themeFill="background1"/>
        <w:spacing w:after="200" w:line="276" w:lineRule="auto"/>
        <w:jc w:val="both"/>
        <w:rPr>
          <w:rFonts w:cs="Times New Roman"/>
        </w:rPr>
      </w:pPr>
      <w:r>
        <w:rPr>
          <w:noProof/>
          <w:lang w:eastAsia="es-ES"/>
        </w:rPr>
        <mc:AlternateContent>
          <mc:Choice Requires="wps">
            <w:drawing>
              <wp:anchor distT="0" distB="0" distL="114300" distR="114300" simplePos="0" relativeHeight="251671040" behindDoc="0" locked="0" layoutInCell="1" allowOverlap="1" wp14:anchorId="068CAF3B" wp14:editId="4EC3C3E5">
                <wp:simplePos x="0" y="0"/>
                <wp:positionH relativeFrom="column">
                  <wp:posOffset>2326005</wp:posOffset>
                </wp:positionH>
                <wp:positionV relativeFrom="paragraph">
                  <wp:posOffset>10160</wp:posOffset>
                </wp:positionV>
                <wp:extent cx="201930" cy="158750"/>
                <wp:effectExtent l="0" t="0" r="7620" b="0"/>
                <wp:wrapNone/>
                <wp:docPr id="175" name="Rectángulo 1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BF65E3" id="Rectángulo 175" o:spid="_x0000_s1026" style="position:absolute;margin-left:183.15pt;margin-top:.8pt;width:15.9pt;height:12.5pt;z-index:25203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" fillcolor="white [3201]" strokecolor="black [3213]" strokeweight="1pt">
                <v:path arrowok="t"/>
              </v:rect>
            </w:pict>
          </mc:Fallback>
        </mc:AlternateContent>
      </w:r>
      <w:r w:rsidR="009E5813" w:rsidRPr="00A26225">
        <w:rPr>
          <w:rFonts w:cs="Times New Roman"/>
        </w:rPr>
        <w:t xml:space="preserve">Herramientas </w:t>
      </w:r>
    </w:p>
    <w:p w14:paraId="4806C54E" w14:textId="21EAE58F" w:rsidR="009E5813" w:rsidRPr="00A26225" w:rsidRDefault="006A6306" w:rsidP="007E7E2C">
      <w:pPr>
        <w:numPr>
          <w:ilvl w:val="0"/>
          <w:numId w:val="61"/>
        </w:numPr>
        <w:shd w:val="clear" w:color="auto" w:fill="FFFFFF" w:themeFill="background1"/>
        <w:spacing w:after="200" w:line="276" w:lineRule="auto"/>
        <w:jc w:val="both"/>
        <w:rPr>
          <w:rFonts w:cs="Times New Roman"/>
        </w:rPr>
      </w:pPr>
      <w:r>
        <w:rPr>
          <w:noProof/>
          <w:lang w:eastAsia="es-ES"/>
        </w:rPr>
        <mc:AlternateContent>
          <mc:Choice Requires="wps">
            <w:drawing>
              <wp:anchor distT="0" distB="0" distL="114300" distR="114300" simplePos="0" relativeHeight="251672064" behindDoc="0" locked="0" layoutInCell="1" allowOverlap="1" wp14:anchorId="59922140" wp14:editId="4F7A4D0E">
                <wp:simplePos x="0" y="0"/>
                <wp:positionH relativeFrom="column">
                  <wp:posOffset>2325370</wp:posOffset>
                </wp:positionH>
                <wp:positionV relativeFrom="paragraph">
                  <wp:posOffset>15240</wp:posOffset>
                </wp:positionV>
                <wp:extent cx="201930" cy="158750"/>
                <wp:effectExtent l="0" t="0" r="7620" b="0"/>
                <wp:wrapNone/>
                <wp:docPr id="174" name="Rectángulo 1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577D83" id="Rectángulo 174" o:spid="_x0000_s1026" style="position:absolute;margin-left:183.1pt;margin-top:1.2pt;width:15.9pt;height:12.5pt;z-index:25203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" fillcolor="white [3201]" strokecolor="black [3213]" strokeweight="1pt">
                <v:path arrowok="t"/>
              </v:rect>
            </w:pict>
          </mc:Fallback>
        </mc:AlternateContent>
      </w:r>
      <w:r w:rsidR="009E5813" w:rsidRPr="00A26225">
        <w:rPr>
          <w:rFonts w:cs="Times New Roman"/>
        </w:rPr>
        <w:t>Oasis</w:t>
      </w:r>
    </w:p>
    <w:p w14:paraId="46CC1C39" w14:textId="4827DE82" w:rsidR="009E5813" w:rsidRPr="00A26225" w:rsidRDefault="006A6306" w:rsidP="007E7E2C">
      <w:pPr>
        <w:numPr>
          <w:ilvl w:val="0"/>
          <w:numId w:val="61"/>
        </w:numPr>
        <w:spacing w:after="200" w:line="276" w:lineRule="auto"/>
        <w:jc w:val="both"/>
        <w:rPr>
          <w:rFonts w:cs="Times New Roman"/>
        </w:rPr>
      </w:pPr>
      <w:r>
        <w:rPr>
          <w:noProof/>
          <w:lang w:eastAsia="es-ES"/>
        </w:rPr>
        <mc:AlternateContent>
          <mc:Choice Requires="wps">
            <w:drawing>
              <wp:anchor distT="0" distB="0" distL="114300" distR="114300" simplePos="0" relativeHeight="251673088" behindDoc="0" locked="0" layoutInCell="1" allowOverlap="1" wp14:anchorId="076CD77A" wp14:editId="656E00F7">
                <wp:simplePos x="0" y="0"/>
                <wp:positionH relativeFrom="column">
                  <wp:posOffset>2327275</wp:posOffset>
                </wp:positionH>
                <wp:positionV relativeFrom="paragraph">
                  <wp:posOffset>11430</wp:posOffset>
                </wp:positionV>
                <wp:extent cx="201930" cy="158750"/>
                <wp:effectExtent l="0" t="0" r="7620" b="0"/>
                <wp:wrapNone/>
                <wp:docPr id="173" name="Rectángulo 1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E87567" id="Rectángulo 173" o:spid="_x0000_s1026" style="position:absolute;margin-left:183.25pt;margin-top:.9pt;width:15.9pt;height:12.5pt;z-index:25203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" fillcolor="white [3201]" strokecolor="black [3213]" strokeweight="1pt">
                <v:path arrowok="t"/>
              </v:rect>
            </w:pict>
          </mc:Fallback>
        </mc:AlternateContent>
      </w:r>
      <w:r w:rsidR="009E5813" w:rsidRPr="00A26225">
        <w:rPr>
          <w:rFonts w:cs="Times New Roman"/>
        </w:rPr>
        <w:t>Materiales de limpieza</w:t>
      </w:r>
    </w:p>
    <w:p w14:paraId="1F639D36" w14:textId="77777777" w:rsidR="009E5813" w:rsidRPr="00372354" w:rsidRDefault="009E5813" w:rsidP="007E7E2C">
      <w:pPr>
        <w:numPr>
          <w:ilvl w:val="0"/>
          <w:numId w:val="61"/>
        </w:numPr>
        <w:spacing w:after="200" w:line="276" w:lineRule="auto"/>
        <w:jc w:val="both"/>
        <w:rPr>
          <w:rFonts w:cs="Times New Roman"/>
        </w:rPr>
      </w:pPr>
      <w:r w:rsidRPr="00A26225">
        <w:rPr>
          <w:rFonts w:cs="Times New Roman"/>
        </w:rPr>
        <w:t>Otros _______________</w:t>
      </w:r>
    </w:p>
    <w:p w14:paraId="4B92E6AD" w14:textId="77777777" w:rsidR="009E5813" w:rsidRPr="00A26225" w:rsidRDefault="009E5813" w:rsidP="009E5813">
      <w:pPr>
        <w:spacing w:after="200" w:line="276" w:lineRule="auto"/>
        <w:ind w:left="1004"/>
        <w:jc w:val="both"/>
        <w:rPr>
          <w:rFonts w:cs="Times New Roman"/>
        </w:rPr>
      </w:pPr>
    </w:p>
    <w:p w14:paraId="5DA84E51" w14:textId="77777777" w:rsidR="009E5813" w:rsidRPr="00A26225" w:rsidRDefault="009E5813" w:rsidP="007E7E2C">
      <w:pPr>
        <w:numPr>
          <w:ilvl w:val="0"/>
          <w:numId w:val="52"/>
        </w:numPr>
        <w:spacing w:after="200" w:line="276" w:lineRule="auto"/>
        <w:jc w:val="both"/>
        <w:rPr>
          <w:rFonts w:cs="Times New Roman"/>
          <w:b/>
        </w:rPr>
      </w:pPr>
      <w:r w:rsidRPr="00A26225">
        <w:rPr>
          <w:rFonts w:cs="Times New Roman"/>
          <w:b/>
        </w:rPr>
        <w:lastRenderedPageBreak/>
        <w:t>¿A su Criterio en qué condiciones se encuentra el equipo de trabajo proporcionado por el Colegio?</w:t>
      </w:r>
    </w:p>
    <w:p w14:paraId="1CD1609B" w14:textId="3AD7B4B0" w:rsidR="009E5813" w:rsidRPr="00A26225" w:rsidRDefault="006A6306" w:rsidP="007E7E2C">
      <w:pPr>
        <w:numPr>
          <w:ilvl w:val="0"/>
          <w:numId w:val="62"/>
        </w:numPr>
        <w:spacing w:after="200" w:line="276" w:lineRule="auto"/>
        <w:jc w:val="both"/>
        <w:rPr>
          <w:rFonts w:cs="Times New Roman"/>
        </w:rPr>
      </w:pPr>
      <w:r>
        <w:rPr>
          <w:noProof/>
          <w:lang w:eastAsia="es-ES"/>
        </w:rPr>
        <mc:AlternateContent>
          <mc:Choice Requires="wps">
            <w:drawing>
              <wp:anchor distT="0" distB="0" distL="114300" distR="114300" simplePos="0" relativeHeight="251687424" behindDoc="0" locked="0" layoutInCell="1" allowOverlap="1" wp14:anchorId="3F62EAFD" wp14:editId="62F3B79C">
                <wp:simplePos x="0" y="0"/>
                <wp:positionH relativeFrom="column">
                  <wp:posOffset>2398395</wp:posOffset>
                </wp:positionH>
                <wp:positionV relativeFrom="paragraph">
                  <wp:posOffset>10795</wp:posOffset>
                </wp:positionV>
                <wp:extent cx="201930" cy="158750"/>
                <wp:effectExtent l="0" t="0" r="7620" b="0"/>
                <wp:wrapNone/>
                <wp:docPr id="172" name="Rectángulo 1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67DA33" id="Rectángulo 172" o:spid="_x0000_s1026" style="position:absolute;margin-left:188.85pt;margin-top:.85pt;width:15.9pt;height:12.5pt;z-index:25204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" fillcolor="white [3201]" strokecolor="black [3213]" strokeweight="1pt">
                <v:path arrowok="t"/>
              </v:rect>
            </w:pict>
          </mc:Fallback>
        </mc:AlternateContent>
      </w:r>
      <w:r w:rsidR="009E5813" w:rsidRPr="00A26225">
        <w:rPr>
          <w:rFonts w:cs="Times New Roman"/>
        </w:rPr>
        <w:t xml:space="preserve">Excelentes condiciones </w:t>
      </w:r>
    </w:p>
    <w:p w14:paraId="2773D25B" w14:textId="15D9CD4F" w:rsidR="009E5813" w:rsidRPr="00A26225" w:rsidRDefault="006A6306" w:rsidP="007E7E2C">
      <w:pPr>
        <w:numPr>
          <w:ilvl w:val="0"/>
          <w:numId w:val="62"/>
        </w:numPr>
        <w:spacing w:after="200" w:line="276" w:lineRule="auto"/>
        <w:jc w:val="both"/>
        <w:rPr>
          <w:rFonts w:cs="Times New Roman"/>
        </w:rPr>
      </w:pPr>
      <w:r>
        <w:rPr>
          <w:noProof/>
          <w:lang w:eastAsia="es-ES"/>
        </w:rPr>
        <mc:AlternateContent>
          <mc:Choice Requires="wps">
            <w:drawing>
              <wp:anchor distT="0" distB="0" distL="114300" distR="114300" simplePos="0" relativeHeight="251688448" behindDoc="0" locked="0" layoutInCell="1" allowOverlap="1" wp14:anchorId="3837409A" wp14:editId="3D0C244F">
                <wp:simplePos x="0" y="0"/>
                <wp:positionH relativeFrom="column">
                  <wp:posOffset>2396490</wp:posOffset>
                </wp:positionH>
                <wp:positionV relativeFrom="paragraph">
                  <wp:posOffset>10795</wp:posOffset>
                </wp:positionV>
                <wp:extent cx="201930" cy="158750"/>
                <wp:effectExtent l="0" t="0" r="7620" b="0"/>
                <wp:wrapNone/>
                <wp:docPr id="171" name="Rectángulo 1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D3940B" id="Rectángulo 171" o:spid="_x0000_s1026" style="position:absolute;margin-left:188.7pt;margin-top:.85pt;width:15.9pt;height:12.5pt;z-index:25204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" fillcolor="white [3201]" strokecolor="black [3213]" strokeweight="1pt">
                <v:path arrowok="t"/>
              </v:rect>
            </w:pict>
          </mc:Fallback>
        </mc:AlternateContent>
      </w:r>
      <w:r w:rsidR="009E5813" w:rsidRPr="00A26225">
        <w:rPr>
          <w:rFonts w:cs="Times New Roman"/>
        </w:rPr>
        <w:t>Buen estado</w:t>
      </w:r>
    </w:p>
    <w:p w14:paraId="2159C1CE" w14:textId="7FDF51E1" w:rsidR="009E5813" w:rsidRPr="00A26225" w:rsidRDefault="006A6306" w:rsidP="007E7E2C">
      <w:pPr>
        <w:numPr>
          <w:ilvl w:val="0"/>
          <w:numId w:val="62"/>
        </w:numPr>
        <w:spacing w:after="200" w:line="276" w:lineRule="auto"/>
        <w:jc w:val="both"/>
        <w:rPr>
          <w:rFonts w:cs="Times New Roman"/>
        </w:rPr>
      </w:pPr>
      <w:r>
        <w:rPr>
          <w:noProof/>
          <w:lang w:eastAsia="es-ES"/>
        </w:rPr>
        <mc:AlternateContent>
          <mc:Choice Requires="wps">
            <w:drawing>
              <wp:anchor distT="0" distB="0" distL="114300" distR="114300" simplePos="0" relativeHeight="251689472" behindDoc="0" locked="0" layoutInCell="1" allowOverlap="1" wp14:anchorId="381BA519" wp14:editId="69230763">
                <wp:simplePos x="0" y="0"/>
                <wp:positionH relativeFrom="column">
                  <wp:posOffset>2395220</wp:posOffset>
                </wp:positionH>
                <wp:positionV relativeFrom="paragraph">
                  <wp:posOffset>4445</wp:posOffset>
                </wp:positionV>
                <wp:extent cx="201930" cy="158750"/>
                <wp:effectExtent l="0" t="0" r="7620" b="0"/>
                <wp:wrapNone/>
                <wp:docPr id="170" name="Rectángulo 1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EF727C" id="Rectángulo 170" o:spid="_x0000_s1026" style="position:absolute;margin-left:188.6pt;margin-top:.35pt;width:15.9pt;height:12.5pt;z-index:25205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" fillcolor="white [3201]" strokecolor="black [3213]" strokeweight="1pt">
                <v:path arrowok="t"/>
              </v:rect>
            </w:pict>
          </mc:Fallback>
        </mc:AlternateContent>
      </w:r>
      <w:r w:rsidR="009E5813" w:rsidRPr="00A26225">
        <w:rPr>
          <w:rFonts w:cs="Times New Roman"/>
        </w:rPr>
        <w:t xml:space="preserve">Mal estado </w:t>
      </w:r>
    </w:p>
    <w:p w14:paraId="0B6CC006" w14:textId="258ABB5E" w:rsidR="009E5813" w:rsidRPr="00A26225" w:rsidRDefault="006A6306" w:rsidP="007E7E2C">
      <w:pPr>
        <w:numPr>
          <w:ilvl w:val="0"/>
          <w:numId w:val="62"/>
        </w:numPr>
        <w:spacing w:after="200" w:line="276" w:lineRule="auto"/>
        <w:jc w:val="both"/>
        <w:rPr>
          <w:rFonts w:cs="Times New Roman"/>
        </w:rPr>
      </w:pPr>
      <w:r>
        <w:rPr>
          <w:noProof/>
          <w:lang w:eastAsia="es-ES"/>
        </w:rPr>
        <mc:AlternateContent>
          <mc:Choice Requires="wps">
            <w:drawing>
              <wp:anchor distT="0" distB="0" distL="114300" distR="114300" simplePos="0" relativeHeight="251690496" behindDoc="0" locked="0" layoutInCell="1" allowOverlap="1" wp14:anchorId="4A7E201F" wp14:editId="4F1CF909">
                <wp:simplePos x="0" y="0"/>
                <wp:positionH relativeFrom="column">
                  <wp:posOffset>2397125</wp:posOffset>
                </wp:positionH>
                <wp:positionV relativeFrom="paragraph">
                  <wp:posOffset>9525</wp:posOffset>
                </wp:positionV>
                <wp:extent cx="201930" cy="158750"/>
                <wp:effectExtent l="0" t="0" r="7620" b="0"/>
                <wp:wrapNone/>
                <wp:docPr id="169" name="Rectángulo 1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4251C3" id="Rectángulo 169" o:spid="_x0000_s1026" style="position:absolute;margin-left:188.75pt;margin-top:.75pt;width:15.9pt;height:12.5pt;z-index:25205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" fillcolor="white [3201]" strokecolor="black [3213]" strokeweight="1pt">
                <v:path arrowok="t"/>
              </v:rect>
            </w:pict>
          </mc:Fallback>
        </mc:AlternateContent>
      </w:r>
      <w:r w:rsidR="009E5813" w:rsidRPr="00A26225">
        <w:rPr>
          <w:rFonts w:cs="Times New Roman"/>
        </w:rPr>
        <w:t xml:space="preserve">Inservibles </w:t>
      </w:r>
    </w:p>
    <w:p w14:paraId="660F64E5" w14:textId="77777777" w:rsidR="009E5813" w:rsidRPr="00A26225" w:rsidRDefault="009E5813" w:rsidP="009E5813">
      <w:pPr>
        <w:ind w:left="1004"/>
        <w:jc w:val="both"/>
        <w:rPr>
          <w:rFonts w:cs="Times New Roman"/>
        </w:rPr>
      </w:pPr>
    </w:p>
    <w:p w14:paraId="779E804D" w14:textId="77777777" w:rsidR="009E5813" w:rsidRPr="00A26225" w:rsidRDefault="009E5813" w:rsidP="007E7E2C">
      <w:pPr>
        <w:numPr>
          <w:ilvl w:val="0"/>
          <w:numId w:val="52"/>
        </w:numPr>
        <w:spacing w:after="200" w:line="276" w:lineRule="auto"/>
        <w:jc w:val="both"/>
        <w:rPr>
          <w:rFonts w:cs="Times New Roman"/>
          <w:b/>
        </w:rPr>
      </w:pPr>
      <w:r w:rsidRPr="00A26225">
        <w:rPr>
          <w:rFonts w:cs="Times New Roman"/>
          <w:b/>
        </w:rPr>
        <w:t>¿Ha sufrido algún accidente en su jornada laboral dentro de las instalaciones del Colegio de Mejicanos?</w:t>
      </w:r>
    </w:p>
    <w:p w14:paraId="16AD0562" w14:textId="7A05BC9D" w:rsidR="009E5813" w:rsidRPr="00A26225" w:rsidRDefault="006A6306" w:rsidP="007E7E2C">
      <w:pPr>
        <w:numPr>
          <w:ilvl w:val="0"/>
          <w:numId w:val="63"/>
        </w:numPr>
        <w:spacing w:after="200" w:line="276" w:lineRule="auto"/>
        <w:jc w:val="both"/>
        <w:rPr>
          <w:rFonts w:cs="Times New Roman"/>
        </w:rPr>
      </w:pPr>
      <w:r>
        <w:rPr>
          <w:noProof/>
          <w:lang w:eastAsia="es-ES"/>
        </w:rPr>
        <mc:AlternateContent>
          <mc:Choice Requires="wps">
            <w:drawing>
              <wp:anchor distT="0" distB="0" distL="114300" distR="114300" simplePos="0" relativeHeight="251675136" behindDoc="0" locked="0" layoutInCell="1" allowOverlap="1" wp14:anchorId="332002A3" wp14:editId="79923B9C">
                <wp:simplePos x="0" y="0"/>
                <wp:positionH relativeFrom="column">
                  <wp:posOffset>1506220</wp:posOffset>
                </wp:positionH>
                <wp:positionV relativeFrom="paragraph">
                  <wp:posOffset>11430</wp:posOffset>
                </wp:positionV>
                <wp:extent cx="201930" cy="158750"/>
                <wp:effectExtent l="0" t="0" r="7620" b="0"/>
                <wp:wrapNone/>
                <wp:docPr id="168" name="Rectángulo 1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E4AF24" id="Rectángulo 168" o:spid="_x0000_s1026" style="position:absolute;margin-left:118.6pt;margin-top:.9pt;width:15.9pt;height:12.5pt;z-index:25203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" fillcolor="white [3201]" strokecolor="black [3213]" strokeweight="1pt">
                <v:path arrowok="t"/>
              </v:rect>
            </w:pict>
          </mc:Fallback>
        </mc:AlternateContent>
      </w:r>
      <w:r w:rsidR="009E5813" w:rsidRPr="00A26225">
        <w:rPr>
          <w:rFonts w:cs="Times New Roman"/>
        </w:rPr>
        <w:t xml:space="preserve">Si </w:t>
      </w:r>
    </w:p>
    <w:p w14:paraId="06B43A60" w14:textId="5969EB5F" w:rsidR="009E5813" w:rsidRPr="00A26225" w:rsidRDefault="006A6306" w:rsidP="007E7E2C">
      <w:pPr>
        <w:numPr>
          <w:ilvl w:val="0"/>
          <w:numId w:val="63"/>
        </w:numPr>
        <w:spacing w:after="200" w:line="276" w:lineRule="auto"/>
        <w:jc w:val="both"/>
        <w:rPr>
          <w:rFonts w:cs="Times New Roman"/>
        </w:rPr>
      </w:pPr>
      <w:r>
        <w:rPr>
          <w:noProof/>
          <w:lang w:eastAsia="es-ES"/>
        </w:rPr>
        <mc:AlternateContent>
          <mc:Choice Requires="wps">
            <w:drawing>
              <wp:anchor distT="0" distB="0" distL="114300" distR="114300" simplePos="0" relativeHeight="251674112" behindDoc="0" locked="0" layoutInCell="1" allowOverlap="1" wp14:anchorId="3F2FA00C" wp14:editId="38E8E36F">
                <wp:simplePos x="0" y="0"/>
                <wp:positionH relativeFrom="column">
                  <wp:posOffset>1508125</wp:posOffset>
                </wp:positionH>
                <wp:positionV relativeFrom="paragraph">
                  <wp:posOffset>15875</wp:posOffset>
                </wp:positionV>
                <wp:extent cx="201930" cy="158750"/>
                <wp:effectExtent l="0" t="0" r="7620" b="0"/>
                <wp:wrapNone/>
                <wp:docPr id="167" name="Rectángulo 1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E75350" id="Rectángulo 167" o:spid="_x0000_s1026" style="position:absolute;margin-left:118.75pt;margin-top:1.25pt;width:15.9pt;height:12.5pt;z-index:25203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" fillcolor="white [3201]" strokecolor="black [3213]" strokeweight="1pt">
                <v:path arrowok="t"/>
              </v:rect>
            </w:pict>
          </mc:Fallback>
        </mc:AlternateContent>
      </w:r>
      <w:r w:rsidR="009E5813" w:rsidRPr="00A26225">
        <w:rPr>
          <w:rFonts w:cs="Times New Roman"/>
        </w:rPr>
        <w:t>No</w:t>
      </w:r>
    </w:p>
    <w:p w14:paraId="4B302A13" w14:textId="77777777" w:rsidR="009E5813" w:rsidRPr="00A26225" w:rsidRDefault="009E5813" w:rsidP="009E5813">
      <w:pPr>
        <w:ind w:left="1004"/>
        <w:jc w:val="both"/>
        <w:rPr>
          <w:rFonts w:cs="Times New Roman"/>
        </w:rPr>
      </w:pPr>
    </w:p>
    <w:p w14:paraId="11CAF365" w14:textId="77777777" w:rsidR="009E5813" w:rsidRPr="00A26225" w:rsidRDefault="009E5813" w:rsidP="009E5813">
      <w:pPr>
        <w:pBdr>
          <w:bottom w:val="single" w:sz="12" w:space="1" w:color="auto"/>
        </w:pBdr>
        <w:ind w:left="644"/>
        <w:jc w:val="both"/>
        <w:rPr>
          <w:rFonts w:cs="Times New Roman"/>
          <w:b/>
        </w:rPr>
      </w:pPr>
      <w:r w:rsidRPr="00A26225">
        <w:rPr>
          <w:rFonts w:cs="Times New Roman"/>
          <w:b/>
        </w:rPr>
        <w:t xml:space="preserve">Si su respuesta fue “SI” ¿podría comentar el suceso en el que se vio afectado? </w:t>
      </w:r>
    </w:p>
    <w:p w14:paraId="31E83106" w14:textId="77777777" w:rsidR="009E5813" w:rsidRPr="00A26225" w:rsidRDefault="009E5813" w:rsidP="009E5813">
      <w:pPr>
        <w:pBdr>
          <w:bottom w:val="single" w:sz="12" w:space="1" w:color="auto"/>
        </w:pBdr>
        <w:ind w:left="644"/>
        <w:jc w:val="both"/>
        <w:rPr>
          <w:rFonts w:cs="Times New Roman"/>
          <w:b/>
        </w:rPr>
      </w:pPr>
    </w:p>
    <w:p w14:paraId="33AD8A06" w14:textId="77777777" w:rsidR="009E5813" w:rsidRPr="00A26225" w:rsidRDefault="009E5813" w:rsidP="009E5813">
      <w:pPr>
        <w:ind w:left="644"/>
        <w:jc w:val="both"/>
        <w:rPr>
          <w:rFonts w:cs="Times New Roman"/>
          <w:b/>
        </w:rPr>
      </w:pPr>
    </w:p>
    <w:p w14:paraId="2394CFAA" w14:textId="065CFA55" w:rsidR="009E5813" w:rsidRPr="00A26225" w:rsidRDefault="006A6306" w:rsidP="007E7E2C">
      <w:pPr>
        <w:numPr>
          <w:ilvl w:val="0"/>
          <w:numId w:val="52"/>
        </w:numPr>
        <w:spacing w:after="200" w:line="276" w:lineRule="auto"/>
        <w:jc w:val="both"/>
        <w:rPr>
          <w:rFonts w:cs="Times New Roman"/>
          <w:b/>
        </w:rPr>
      </w:pPr>
      <w:r>
        <w:rPr>
          <w:noProof/>
          <w:lang w:eastAsia="es-ES"/>
        </w:rPr>
        <mc:AlternateContent>
          <mc:Choice Requires="wps">
            <w:drawing>
              <wp:anchor distT="0" distB="0" distL="114300" distR="114300" simplePos="0" relativeHeight="251691520" behindDoc="0" locked="0" layoutInCell="1" allowOverlap="1" wp14:anchorId="215E3A47" wp14:editId="2CBA690E">
                <wp:simplePos x="0" y="0"/>
                <wp:positionH relativeFrom="column">
                  <wp:posOffset>1894840</wp:posOffset>
                </wp:positionH>
                <wp:positionV relativeFrom="paragraph">
                  <wp:posOffset>179705</wp:posOffset>
                </wp:positionV>
                <wp:extent cx="201930" cy="158750"/>
                <wp:effectExtent l="0" t="0" r="7620" b="0"/>
                <wp:wrapNone/>
                <wp:docPr id="166" name="Rectángulo 1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1F1A75" id="Rectángulo 166" o:spid="_x0000_s1026" style="position:absolute;margin-left:149.2pt;margin-top:14.15pt;width:15.9pt;height:12.5pt;z-index:25205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" fillcolor="white [3201]" strokecolor="black [3213]" strokeweight="1pt">
                <v:path arrowok="t"/>
              </v:rect>
            </w:pict>
          </mc:Fallback>
        </mc:AlternateContent>
      </w:r>
      <w:r w:rsidR="009E5813" w:rsidRPr="00A26225">
        <w:rPr>
          <w:rFonts w:cs="Times New Roman"/>
          <w:b/>
        </w:rPr>
        <w:t xml:space="preserve">¿Qué áreas considera de alto riesgo para usted? </w:t>
      </w:r>
    </w:p>
    <w:p w14:paraId="1EEF6B2D" w14:textId="77777777" w:rsidR="009E5813" w:rsidRPr="00A26225" w:rsidRDefault="009E5813" w:rsidP="007E7E2C">
      <w:pPr>
        <w:numPr>
          <w:ilvl w:val="0"/>
          <w:numId w:val="64"/>
        </w:numPr>
        <w:spacing w:after="200" w:line="276" w:lineRule="auto"/>
        <w:jc w:val="both"/>
        <w:rPr>
          <w:rFonts w:cs="Times New Roman"/>
        </w:rPr>
      </w:pPr>
      <w:r w:rsidRPr="00A26225">
        <w:rPr>
          <w:rFonts w:cs="Times New Roman"/>
        </w:rPr>
        <w:t>Baños</w:t>
      </w:r>
    </w:p>
    <w:p w14:paraId="61EF5C96" w14:textId="56887A1D" w:rsidR="009E5813" w:rsidRPr="00A26225" w:rsidRDefault="006A6306" w:rsidP="007E7E2C">
      <w:pPr>
        <w:numPr>
          <w:ilvl w:val="0"/>
          <w:numId w:val="64"/>
        </w:numPr>
        <w:spacing w:after="200" w:line="276" w:lineRule="auto"/>
        <w:jc w:val="both"/>
        <w:rPr>
          <w:rFonts w:cs="Times New Roman"/>
        </w:rPr>
      </w:pPr>
      <w:r>
        <w:rPr>
          <w:noProof/>
          <w:lang w:eastAsia="es-ES"/>
        </w:rPr>
        <mc:AlternateContent>
          <mc:Choice Requires="wps">
            <w:drawing>
              <wp:anchor distT="0" distB="0" distL="114300" distR="114300" simplePos="0" relativeHeight="251692544" behindDoc="0" locked="0" layoutInCell="1" allowOverlap="1" wp14:anchorId="134AEB7C" wp14:editId="2BE3A046">
                <wp:simplePos x="0" y="0"/>
                <wp:positionH relativeFrom="column">
                  <wp:posOffset>1899920</wp:posOffset>
                </wp:positionH>
                <wp:positionV relativeFrom="paragraph">
                  <wp:posOffset>6350</wp:posOffset>
                </wp:positionV>
                <wp:extent cx="201930" cy="158750"/>
                <wp:effectExtent l="0" t="0" r="7620" b="0"/>
                <wp:wrapNone/>
                <wp:docPr id="165" name="Rectángulo 1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AEA6A0" id="Rectángulo 165" o:spid="_x0000_s1026" style="position:absolute;margin-left:149.6pt;margin-top:.5pt;width:15.9pt;height:12.5pt;z-index:25205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" fillcolor="white [3201]" strokecolor="black [3213]" strokeweight="1pt">
                <v:path arrowok="t"/>
              </v:rect>
            </w:pict>
          </mc:Fallback>
        </mc:AlternateContent>
      </w:r>
      <w:r>
        <w:rPr>
          <w:noProof/>
          <w:lang w:eastAsia="es-ES"/>
        </w:rPr>
        <mc:AlternateContent>
          <mc:Choice Requires="wps">
            <w:drawing>
              <wp:anchor distT="0" distB="0" distL="114300" distR="114300" simplePos="0" relativeHeight="251693568" behindDoc="0" locked="0" layoutInCell="1" allowOverlap="1" wp14:anchorId="6B8FFD5D" wp14:editId="0A81BE20">
                <wp:simplePos x="0" y="0"/>
                <wp:positionH relativeFrom="column">
                  <wp:posOffset>1899285</wp:posOffset>
                </wp:positionH>
                <wp:positionV relativeFrom="paragraph">
                  <wp:posOffset>187325</wp:posOffset>
                </wp:positionV>
                <wp:extent cx="201930" cy="158750"/>
                <wp:effectExtent l="0" t="0" r="7620" b="0"/>
                <wp:wrapNone/>
                <wp:docPr id="164" name="Rectángulo 1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E4A979" id="Rectángulo 164" o:spid="_x0000_s1026" style="position:absolute;margin-left:149.55pt;margin-top:14.75pt;width:15.9pt;height:12.5pt;z-index:25205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" fillcolor="white [3201]" strokecolor="black [3213]" strokeweight="1pt">
                <v:path arrowok="t"/>
              </v:rect>
            </w:pict>
          </mc:Fallback>
        </mc:AlternateContent>
      </w:r>
      <w:r w:rsidR="009E5813" w:rsidRPr="00A26225">
        <w:rPr>
          <w:rFonts w:cs="Times New Roman"/>
        </w:rPr>
        <w:t>Corredores</w:t>
      </w:r>
    </w:p>
    <w:p w14:paraId="36BFCC05" w14:textId="69612B4B" w:rsidR="009E5813" w:rsidRPr="00A26225" w:rsidRDefault="006A6306" w:rsidP="007E7E2C">
      <w:pPr>
        <w:numPr>
          <w:ilvl w:val="0"/>
          <w:numId w:val="64"/>
        </w:numPr>
        <w:spacing w:after="200" w:line="276" w:lineRule="auto"/>
        <w:jc w:val="both"/>
        <w:rPr>
          <w:rFonts w:cs="Times New Roman"/>
        </w:rPr>
      </w:pPr>
      <w:r>
        <w:rPr>
          <w:noProof/>
          <w:lang w:eastAsia="es-ES"/>
        </w:rPr>
        <mc:AlternateContent>
          <mc:Choice Requires="wps">
            <w:drawing>
              <wp:anchor distT="0" distB="0" distL="114300" distR="114300" simplePos="0" relativeHeight="251694592" behindDoc="0" locked="0" layoutInCell="1" allowOverlap="1" wp14:anchorId="17C0BFE9" wp14:editId="5FFC33EE">
                <wp:simplePos x="0" y="0"/>
                <wp:positionH relativeFrom="column">
                  <wp:posOffset>1909445</wp:posOffset>
                </wp:positionH>
                <wp:positionV relativeFrom="paragraph">
                  <wp:posOffset>189865</wp:posOffset>
                </wp:positionV>
                <wp:extent cx="201930" cy="158750"/>
                <wp:effectExtent l="0" t="0" r="7620" b="0"/>
                <wp:wrapNone/>
                <wp:docPr id="163" name="Rectángulo 1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64A7AF" id="Rectángulo 163" o:spid="_x0000_s1026" style="position:absolute;margin-left:150.35pt;margin-top:14.95pt;width:15.9pt;height:12.5pt;z-index:25205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" fillcolor="white [3201]" strokecolor="black [3213]" strokeweight="1pt">
                <v:path arrowok="t"/>
              </v:rect>
            </w:pict>
          </mc:Fallback>
        </mc:AlternateContent>
      </w:r>
      <w:r w:rsidR="009E5813" w:rsidRPr="00A26225">
        <w:rPr>
          <w:rFonts w:cs="Times New Roman"/>
        </w:rPr>
        <w:t>Cafetería</w:t>
      </w:r>
    </w:p>
    <w:p w14:paraId="7702BA5F" w14:textId="77777777" w:rsidR="009E5813" w:rsidRPr="00A26225" w:rsidRDefault="009E5813" w:rsidP="007E7E2C">
      <w:pPr>
        <w:numPr>
          <w:ilvl w:val="0"/>
          <w:numId w:val="64"/>
        </w:numPr>
        <w:shd w:val="clear" w:color="auto" w:fill="FFFFFF" w:themeFill="background1"/>
        <w:spacing w:after="200" w:line="276" w:lineRule="auto"/>
        <w:jc w:val="both"/>
        <w:rPr>
          <w:rFonts w:cs="Times New Roman"/>
        </w:rPr>
      </w:pPr>
      <w:r w:rsidRPr="00A26225">
        <w:rPr>
          <w:rFonts w:cs="Times New Roman"/>
        </w:rPr>
        <w:t>Parqueo</w:t>
      </w:r>
    </w:p>
    <w:p w14:paraId="3EB4D78E" w14:textId="1C918258" w:rsidR="009E5813" w:rsidRPr="00A26225" w:rsidRDefault="006A6306" w:rsidP="007E7E2C">
      <w:pPr>
        <w:numPr>
          <w:ilvl w:val="0"/>
          <w:numId w:val="64"/>
        </w:numPr>
        <w:shd w:val="clear" w:color="auto" w:fill="FFFFFF" w:themeFill="background1"/>
        <w:spacing w:after="200" w:line="276" w:lineRule="auto"/>
        <w:jc w:val="both"/>
        <w:rPr>
          <w:rFonts w:cs="Times New Roman"/>
        </w:rPr>
      </w:pPr>
      <w:r>
        <w:rPr>
          <w:noProof/>
          <w:lang w:eastAsia="es-ES"/>
        </w:rPr>
        <mc:AlternateContent>
          <mc:Choice Requires="wps">
            <w:drawing>
              <wp:anchor distT="0" distB="0" distL="114300" distR="114300" simplePos="0" relativeHeight="251695616" behindDoc="0" locked="0" layoutInCell="1" allowOverlap="1" wp14:anchorId="0649E289" wp14:editId="2DC29316">
                <wp:simplePos x="0" y="0"/>
                <wp:positionH relativeFrom="column">
                  <wp:posOffset>1909445</wp:posOffset>
                </wp:positionH>
                <wp:positionV relativeFrom="paragraph">
                  <wp:posOffset>10160</wp:posOffset>
                </wp:positionV>
                <wp:extent cx="201930" cy="158750"/>
                <wp:effectExtent l="0" t="0" r="7620" b="0"/>
                <wp:wrapNone/>
                <wp:docPr id="162" name="Rectángulo 1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F5E501" id="Rectángulo 162" o:spid="_x0000_s1026" style="position:absolute;margin-left:150.35pt;margin-top:.8pt;width:15.9pt;height:12.5pt;z-index:25205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" fillcolor="white [3201]" strokecolor="black [3213]" strokeweight="1pt">
                <v:path arrowok="t"/>
              </v:rect>
            </w:pict>
          </mc:Fallback>
        </mc:AlternateContent>
      </w:r>
      <w:r w:rsidR="009E5813" w:rsidRPr="00A26225">
        <w:rPr>
          <w:rFonts w:cs="Times New Roman"/>
        </w:rPr>
        <w:t>Caseta de vi</w:t>
      </w:r>
      <w:r w:rsidR="009E5813" w:rsidRPr="00A26225">
        <w:rPr>
          <w:rFonts w:cs="Times New Roman"/>
          <w:shd w:val="clear" w:color="auto" w:fill="FFFFFF" w:themeFill="background1"/>
        </w:rPr>
        <w:t>gilan</w:t>
      </w:r>
      <w:r w:rsidR="009E5813" w:rsidRPr="00A26225">
        <w:rPr>
          <w:rFonts w:cs="Times New Roman"/>
        </w:rPr>
        <w:t>cia</w:t>
      </w:r>
    </w:p>
    <w:p w14:paraId="3ABE44F8" w14:textId="77777777" w:rsidR="009E5813" w:rsidRPr="00A26225" w:rsidRDefault="009E5813" w:rsidP="007E7E2C">
      <w:pPr>
        <w:numPr>
          <w:ilvl w:val="0"/>
          <w:numId w:val="64"/>
        </w:numPr>
        <w:spacing w:after="200" w:line="276" w:lineRule="auto"/>
        <w:jc w:val="both"/>
        <w:rPr>
          <w:rFonts w:cs="Times New Roman"/>
        </w:rPr>
      </w:pPr>
      <w:r w:rsidRPr="00A26225">
        <w:rPr>
          <w:rFonts w:cs="Times New Roman"/>
        </w:rPr>
        <w:t>Otro___________</w:t>
      </w:r>
    </w:p>
    <w:p w14:paraId="3068A487" w14:textId="77777777" w:rsidR="009E5813" w:rsidRPr="00A26225" w:rsidRDefault="009E5813" w:rsidP="009E5813">
      <w:pPr>
        <w:ind w:left="1004"/>
        <w:jc w:val="both"/>
        <w:rPr>
          <w:rFonts w:cs="Times New Roman"/>
          <w:b/>
        </w:rPr>
      </w:pPr>
    </w:p>
    <w:p w14:paraId="397C9EFE" w14:textId="77777777" w:rsidR="009E5813" w:rsidRPr="00A26225" w:rsidRDefault="009E5813" w:rsidP="007E7E2C">
      <w:pPr>
        <w:numPr>
          <w:ilvl w:val="0"/>
          <w:numId w:val="52"/>
        </w:numPr>
        <w:spacing w:after="200" w:line="276" w:lineRule="auto"/>
        <w:jc w:val="both"/>
        <w:rPr>
          <w:rFonts w:cs="Times New Roman"/>
          <w:b/>
        </w:rPr>
      </w:pPr>
      <w:r w:rsidRPr="00A26225">
        <w:rPr>
          <w:rFonts w:cs="Times New Roman"/>
          <w:b/>
        </w:rPr>
        <w:t xml:space="preserve">¿Ante la nueva realidad causada por el virus Covid19 realizo trabajo desde casa durante el periodo de cuarentena? </w:t>
      </w:r>
    </w:p>
    <w:p w14:paraId="7CEC48D7" w14:textId="387E3496" w:rsidR="009E5813" w:rsidRPr="00A26225" w:rsidRDefault="006A6306" w:rsidP="007E7E2C">
      <w:pPr>
        <w:numPr>
          <w:ilvl w:val="0"/>
          <w:numId w:val="65"/>
        </w:numPr>
        <w:spacing w:after="200" w:line="276" w:lineRule="auto"/>
        <w:jc w:val="both"/>
        <w:rPr>
          <w:rFonts w:cs="Times New Roman"/>
        </w:rPr>
      </w:pPr>
      <w:r>
        <w:rPr>
          <w:noProof/>
          <w:lang w:eastAsia="es-ES"/>
        </w:rPr>
        <mc:AlternateContent>
          <mc:Choice Requires="wps">
            <w:drawing>
              <wp:anchor distT="0" distB="0" distL="114300" distR="114300" simplePos="0" relativeHeight="251677184" behindDoc="0" locked="0" layoutInCell="1" allowOverlap="1" wp14:anchorId="357508DF" wp14:editId="7B4F9E70">
                <wp:simplePos x="0" y="0"/>
                <wp:positionH relativeFrom="column">
                  <wp:posOffset>1470660</wp:posOffset>
                </wp:positionH>
                <wp:positionV relativeFrom="paragraph">
                  <wp:posOffset>14605</wp:posOffset>
                </wp:positionV>
                <wp:extent cx="201930" cy="158750"/>
                <wp:effectExtent l="0" t="0" r="7620" b="0"/>
                <wp:wrapNone/>
                <wp:docPr id="161" name="Rectángulo 1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6335DD" id="Rectángulo 161" o:spid="_x0000_s1026" style="position:absolute;margin-left:115.8pt;margin-top:1.15pt;width:15.9pt;height:12.5pt;z-index:25203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" fillcolor="white [3201]" strokecolor="black [3213]" strokeweight="1pt">
                <v:path arrowok="t"/>
              </v:rect>
            </w:pict>
          </mc:Fallback>
        </mc:AlternateContent>
      </w:r>
      <w:r w:rsidR="009E5813" w:rsidRPr="00A26225">
        <w:rPr>
          <w:rFonts w:cs="Times New Roman"/>
        </w:rPr>
        <w:t xml:space="preserve">Si   </w:t>
      </w:r>
    </w:p>
    <w:p w14:paraId="0FB366C1" w14:textId="3A939241" w:rsidR="009E5813" w:rsidRPr="00A26225" w:rsidRDefault="006A6306" w:rsidP="007E7E2C">
      <w:pPr>
        <w:numPr>
          <w:ilvl w:val="0"/>
          <w:numId w:val="65"/>
        </w:numPr>
        <w:spacing w:after="200" w:line="276" w:lineRule="auto"/>
        <w:jc w:val="both"/>
        <w:rPr>
          <w:rFonts w:cs="Times New Roman"/>
        </w:rPr>
      </w:pPr>
      <w:r>
        <w:rPr>
          <w:noProof/>
          <w:lang w:eastAsia="es-ES"/>
        </w:rPr>
        <mc:AlternateContent>
          <mc:Choice Requires="wps">
            <w:drawing>
              <wp:anchor distT="0" distB="0" distL="114300" distR="114300" simplePos="0" relativeHeight="251676160" behindDoc="0" locked="0" layoutInCell="1" allowOverlap="1" wp14:anchorId="0F956783" wp14:editId="7045A338">
                <wp:simplePos x="0" y="0"/>
                <wp:positionH relativeFrom="column">
                  <wp:posOffset>1472565</wp:posOffset>
                </wp:positionH>
                <wp:positionV relativeFrom="paragraph">
                  <wp:posOffset>5080</wp:posOffset>
                </wp:positionV>
                <wp:extent cx="201930" cy="158750"/>
                <wp:effectExtent l="0" t="0" r="7620" b="0"/>
                <wp:wrapNone/>
                <wp:docPr id="160" name="Rectángulo 1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F4A630" id="Rectángulo 160" o:spid="_x0000_s1026" style="position:absolute;margin-left:115.95pt;margin-top:.4pt;width:15.9pt;height:12.5pt;z-index:25203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" fillcolor="white [3201]" strokecolor="black [3213]" strokeweight="1pt">
                <v:path arrowok="t"/>
              </v:rect>
            </w:pict>
          </mc:Fallback>
        </mc:AlternateContent>
      </w:r>
      <w:r w:rsidR="009E5813" w:rsidRPr="00A26225">
        <w:rPr>
          <w:rFonts w:cs="Times New Roman"/>
        </w:rPr>
        <w:t>No</w:t>
      </w:r>
    </w:p>
    <w:p w14:paraId="7079BD52" w14:textId="77777777" w:rsidR="009E5813" w:rsidRPr="00A26225" w:rsidRDefault="009E5813" w:rsidP="009E5813">
      <w:pPr>
        <w:spacing w:after="200" w:line="276" w:lineRule="auto"/>
        <w:ind w:left="1004"/>
        <w:jc w:val="both"/>
        <w:rPr>
          <w:rFonts w:cs="Times New Roman"/>
        </w:rPr>
      </w:pPr>
    </w:p>
    <w:p w14:paraId="0960F05F" w14:textId="77777777" w:rsidR="009E5813" w:rsidRPr="00A26225" w:rsidRDefault="009E5813" w:rsidP="007E7E2C">
      <w:pPr>
        <w:numPr>
          <w:ilvl w:val="0"/>
          <w:numId w:val="52"/>
        </w:numPr>
        <w:spacing w:after="200" w:line="276" w:lineRule="auto"/>
        <w:jc w:val="both"/>
        <w:rPr>
          <w:rFonts w:cs="Times New Roman"/>
          <w:b/>
        </w:rPr>
      </w:pPr>
      <w:r w:rsidRPr="00A26225">
        <w:rPr>
          <w:rFonts w:cs="Times New Roman"/>
          <w:b/>
        </w:rPr>
        <w:t xml:space="preserve">¿Sufrió alguno de los siguientes padecimientos al trabajar desde casa? </w:t>
      </w:r>
    </w:p>
    <w:p w14:paraId="66F23078" w14:textId="072078D3" w:rsidR="009E5813" w:rsidRPr="00A26225" w:rsidRDefault="006A6306" w:rsidP="007E7E2C">
      <w:pPr>
        <w:numPr>
          <w:ilvl w:val="0"/>
          <w:numId w:val="66"/>
        </w:numPr>
        <w:spacing w:after="200" w:line="276" w:lineRule="auto"/>
        <w:jc w:val="both"/>
        <w:rPr>
          <w:rFonts w:cs="Times New Roman"/>
        </w:rPr>
      </w:pPr>
      <w:r>
        <w:rPr>
          <w:noProof/>
          <w:lang w:eastAsia="es-ES"/>
        </w:rPr>
        <mc:AlternateContent>
          <mc:Choice Requires="wps">
            <w:drawing>
              <wp:anchor distT="0" distB="0" distL="114300" distR="114300" simplePos="0" relativeHeight="251678208" behindDoc="0" locked="0" layoutInCell="1" allowOverlap="1" wp14:anchorId="2A4DD896" wp14:editId="77A4C4D8">
                <wp:simplePos x="0" y="0"/>
                <wp:positionH relativeFrom="margin">
                  <wp:align>center</wp:align>
                </wp:positionH>
                <wp:positionV relativeFrom="paragraph">
                  <wp:posOffset>11430</wp:posOffset>
                </wp:positionV>
                <wp:extent cx="201930" cy="158750"/>
                <wp:effectExtent l="0" t="0" r="7620" b="0"/>
                <wp:wrapNone/>
                <wp:docPr id="159" name="Rectángulo 1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C48472" id="Rectángulo 159" o:spid="_x0000_s1026" style="position:absolute;margin-left:0;margin-top:.9pt;width:15.9pt;height:12.5pt;z-index:2520391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" fillcolor="white [3201]" strokecolor="black [3213]" strokeweight="1pt">
                <v:path arrowok="t"/>
                <w10:wrap anchorx="margin"/>
              </v:rect>
            </w:pict>
          </mc:Fallback>
        </mc:AlternateContent>
      </w:r>
      <w:r w:rsidR="009E5813" w:rsidRPr="00A26225">
        <w:rPr>
          <w:rFonts w:cs="Times New Roman"/>
        </w:rPr>
        <w:t xml:space="preserve">Fatiga </w:t>
      </w:r>
    </w:p>
    <w:p w14:paraId="743A6221" w14:textId="65FB7904" w:rsidR="009E5813" w:rsidRPr="00A26225" w:rsidRDefault="006A6306" w:rsidP="007E7E2C">
      <w:pPr>
        <w:numPr>
          <w:ilvl w:val="0"/>
          <w:numId w:val="66"/>
        </w:numPr>
        <w:spacing w:after="200" w:line="276" w:lineRule="auto"/>
        <w:jc w:val="both"/>
        <w:rPr>
          <w:rFonts w:cs="Times New Roman"/>
        </w:rPr>
      </w:pPr>
      <w:r>
        <w:rPr>
          <w:noProof/>
          <w:lang w:eastAsia="es-ES"/>
        </w:rPr>
        <mc:AlternateContent>
          <mc:Choice Requires="wps">
            <w:drawing>
              <wp:anchor distT="0" distB="0" distL="114300" distR="114300" simplePos="0" relativeHeight="251679232" behindDoc="0" locked="0" layoutInCell="1" allowOverlap="1" wp14:anchorId="3D28A1A7" wp14:editId="646A884A">
                <wp:simplePos x="0" y="0"/>
                <wp:positionH relativeFrom="margin">
                  <wp:align>center</wp:align>
                </wp:positionH>
                <wp:positionV relativeFrom="paragraph">
                  <wp:posOffset>5080</wp:posOffset>
                </wp:positionV>
                <wp:extent cx="201930" cy="158750"/>
                <wp:effectExtent l="0" t="0" r="7620" b="0"/>
                <wp:wrapNone/>
                <wp:docPr id="158" name="Rectángulo 1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10D9E4" id="Rectángulo 158" o:spid="_x0000_s1026" style="position:absolute;margin-left:0;margin-top:.4pt;width:15.9pt;height:12.5pt;z-index:2520401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" fillcolor="white [3201]" strokecolor="black [3213]" strokeweight="1pt">
                <v:path arrowok="t"/>
                <w10:wrap anchorx="margin"/>
              </v:rect>
            </w:pict>
          </mc:Fallback>
        </mc:AlternateContent>
      </w:r>
      <w:r w:rsidR="009E5813" w:rsidRPr="00A26225">
        <w:rPr>
          <w:rFonts w:cs="Times New Roman"/>
        </w:rPr>
        <w:t>Contagio de Covid19</w:t>
      </w:r>
    </w:p>
    <w:p w14:paraId="7ED37376" w14:textId="6976CA95" w:rsidR="009E5813" w:rsidRPr="00A26225" w:rsidRDefault="006A6306" w:rsidP="007E7E2C">
      <w:pPr>
        <w:numPr>
          <w:ilvl w:val="0"/>
          <w:numId w:val="66"/>
        </w:numPr>
        <w:spacing w:after="200" w:line="276" w:lineRule="auto"/>
        <w:jc w:val="both"/>
        <w:rPr>
          <w:rFonts w:cs="Times New Roman"/>
        </w:rPr>
      </w:pPr>
      <w:r>
        <w:rPr>
          <w:noProof/>
          <w:lang w:eastAsia="es-ES"/>
        </w:rPr>
        <mc:AlternateContent>
          <mc:Choice Requires="wps">
            <w:drawing>
              <wp:anchor distT="0" distB="0" distL="114300" distR="114300" simplePos="0" relativeHeight="251680256" behindDoc="0" locked="0" layoutInCell="1" allowOverlap="1" wp14:anchorId="297FD365" wp14:editId="3928B364">
                <wp:simplePos x="0" y="0"/>
                <wp:positionH relativeFrom="margin">
                  <wp:align>center</wp:align>
                </wp:positionH>
                <wp:positionV relativeFrom="paragraph">
                  <wp:posOffset>10160</wp:posOffset>
                </wp:positionV>
                <wp:extent cx="201930" cy="158750"/>
                <wp:effectExtent l="0" t="0" r="7620" b="0"/>
                <wp:wrapNone/>
                <wp:docPr id="157" name="Rectángulo 1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8C2A60" id="Rectángulo 157" o:spid="_x0000_s1026" style="position:absolute;margin-left:0;margin-top:.8pt;width:15.9pt;height:12.5pt;z-index:2520412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" fillcolor="white [3201]" strokecolor="black [3213]" strokeweight="1pt">
                <v:path arrowok="t"/>
                <w10:wrap anchorx="margin"/>
              </v:rect>
            </w:pict>
          </mc:Fallback>
        </mc:AlternateContent>
      </w:r>
      <w:r w:rsidR="009E5813" w:rsidRPr="00A26225">
        <w:rPr>
          <w:rFonts w:cs="Times New Roman"/>
        </w:rPr>
        <w:t>Depresión</w:t>
      </w:r>
    </w:p>
    <w:p w14:paraId="1101703A" w14:textId="000523F3" w:rsidR="009E5813" w:rsidRPr="00A26225" w:rsidRDefault="006A6306" w:rsidP="007E7E2C">
      <w:pPr>
        <w:numPr>
          <w:ilvl w:val="0"/>
          <w:numId w:val="66"/>
        </w:numPr>
        <w:spacing w:after="200" w:line="276" w:lineRule="auto"/>
        <w:jc w:val="both"/>
        <w:rPr>
          <w:rFonts w:cs="Times New Roman"/>
        </w:rPr>
      </w:pPr>
      <w:r>
        <w:rPr>
          <w:noProof/>
          <w:lang w:eastAsia="es-ES"/>
        </w:rPr>
        <mc:AlternateContent>
          <mc:Choice Requires="wps">
            <w:drawing>
              <wp:anchor distT="0" distB="0" distL="114300" distR="114300" simplePos="0" relativeHeight="251681280" behindDoc="0" locked="0" layoutInCell="1" allowOverlap="1" wp14:anchorId="3349C6D3" wp14:editId="475AC35A">
                <wp:simplePos x="0" y="0"/>
                <wp:positionH relativeFrom="margin">
                  <wp:align>center</wp:align>
                </wp:positionH>
                <wp:positionV relativeFrom="paragraph">
                  <wp:posOffset>3810</wp:posOffset>
                </wp:positionV>
                <wp:extent cx="201930" cy="158750"/>
                <wp:effectExtent l="0" t="0" r="7620" b="0"/>
                <wp:wrapNone/>
                <wp:docPr id="156" name="Rectángulo 1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D66A0E" id="Rectángulo 156" o:spid="_x0000_s1026" style="position:absolute;margin-left:0;margin-top:.3pt;width:15.9pt;height:12.5pt;z-index:252042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" fillcolor="white [3201]" strokecolor="black [3213]" strokeweight="1pt">
                <v:path arrowok="t"/>
                <w10:wrap anchorx="margin"/>
              </v:rect>
            </w:pict>
          </mc:Fallback>
        </mc:AlternateContent>
      </w:r>
      <w:r w:rsidR="009E5813" w:rsidRPr="00A26225">
        <w:rPr>
          <w:rFonts w:cs="Times New Roman"/>
        </w:rPr>
        <w:t>Ansiedad</w:t>
      </w:r>
    </w:p>
    <w:p w14:paraId="7F3B2C5F" w14:textId="57B6062F" w:rsidR="009E5813" w:rsidRPr="00A26225" w:rsidRDefault="006A6306" w:rsidP="007E7E2C">
      <w:pPr>
        <w:numPr>
          <w:ilvl w:val="0"/>
          <w:numId w:val="66"/>
        </w:numPr>
        <w:spacing w:after="200" w:line="276" w:lineRule="auto"/>
        <w:jc w:val="both"/>
        <w:rPr>
          <w:rFonts w:cs="Times New Roman"/>
        </w:rPr>
      </w:pPr>
      <w:r>
        <w:rPr>
          <w:noProof/>
          <w:lang w:eastAsia="es-ES"/>
        </w:rPr>
        <mc:AlternateContent>
          <mc:Choice Requires="wps">
            <w:drawing>
              <wp:anchor distT="0" distB="0" distL="114300" distR="114300" simplePos="0" relativeHeight="251683328" behindDoc="0" locked="0" layoutInCell="1" allowOverlap="1" wp14:anchorId="3BB0ED11" wp14:editId="4F966538">
                <wp:simplePos x="0" y="0"/>
                <wp:positionH relativeFrom="margin">
                  <wp:align>center</wp:align>
                </wp:positionH>
                <wp:positionV relativeFrom="paragraph">
                  <wp:posOffset>191770</wp:posOffset>
                </wp:positionV>
                <wp:extent cx="201930" cy="158750"/>
                <wp:effectExtent l="0" t="0" r="7620" b="0"/>
                <wp:wrapNone/>
                <wp:docPr id="155" name="Rectángulo 1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8E0B45" id="Rectángulo 155" o:spid="_x0000_s1026" style="position:absolute;margin-left:0;margin-top:15.1pt;width:15.9pt;height:12.5pt;z-index:252044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" fillcolor="white [3201]" strokecolor="black [3213]" strokeweight="1pt">
                <v:path arrowok="t"/>
                <w10:wrap anchorx="margin"/>
              </v:rect>
            </w:pict>
          </mc:Fallback>
        </mc:AlternateContent>
      </w:r>
      <w:r>
        <w:rPr>
          <w:noProof/>
          <w:lang w:eastAsia="es-ES"/>
        </w:rPr>
        <mc:AlternateContent>
          <mc:Choice Requires="wps">
            <w:drawing>
              <wp:anchor distT="0" distB="0" distL="114300" distR="114300" simplePos="0" relativeHeight="251682304" behindDoc="0" locked="0" layoutInCell="1" allowOverlap="1" wp14:anchorId="02602A14" wp14:editId="277EBE13">
                <wp:simplePos x="0" y="0"/>
                <wp:positionH relativeFrom="margin">
                  <wp:align>center</wp:align>
                </wp:positionH>
                <wp:positionV relativeFrom="paragraph">
                  <wp:posOffset>9525</wp:posOffset>
                </wp:positionV>
                <wp:extent cx="201930" cy="158750"/>
                <wp:effectExtent l="0" t="0" r="7620" b="0"/>
                <wp:wrapNone/>
                <wp:docPr id="154" name="Rectángulo 1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C946DC" id="Rectángulo 154" o:spid="_x0000_s1026" style="position:absolute;margin-left:0;margin-top:.75pt;width:15.9pt;height:12.5pt;z-index:252043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" fillcolor="white [3201]" strokecolor="black [3213]" strokeweight="1pt">
                <v:path arrowok="t"/>
                <w10:wrap anchorx="margin"/>
              </v:rect>
            </w:pict>
          </mc:Fallback>
        </mc:AlternateContent>
      </w:r>
      <w:r w:rsidR="009E5813" w:rsidRPr="00A26225">
        <w:rPr>
          <w:rFonts w:cs="Times New Roman"/>
        </w:rPr>
        <w:t xml:space="preserve">Trastorno del sueño </w:t>
      </w:r>
    </w:p>
    <w:p w14:paraId="1C222768" w14:textId="77777777" w:rsidR="009E5813" w:rsidRPr="00A26225" w:rsidRDefault="009E5813" w:rsidP="007E7E2C">
      <w:pPr>
        <w:numPr>
          <w:ilvl w:val="0"/>
          <w:numId w:val="66"/>
        </w:numPr>
        <w:spacing w:after="200" w:line="276" w:lineRule="auto"/>
        <w:jc w:val="both"/>
        <w:rPr>
          <w:rFonts w:cs="Times New Roman"/>
        </w:rPr>
      </w:pPr>
      <w:r w:rsidRPr="00A26225">
        <w:rPr>
          <w:rFonts w:cs="Times New Roman"/>
          <w:color w:val="202124"/>
          <w:shd w:val="clear" w:color="auto" w:fill="FFFFFF"/>
        </w:rPr>
        <w:t xml:space="preserve">Dolores Musculoesqueléticos </w:t>
      </w:r>
    </w:p>
    <w:p w14:paraId="654E9406" w14:textId="67643E24" w:rsidR="009E5813" w:rsidRPr="00A26225" w:rsidRDefault="006A6306" w:rsidP="007E7E2C">
      <w:pPr>
        <w:numPr>
          <w:ilvl w:val="0"/>
          <w:numId w:val="66"/>
        </w:numPr>
        <w:spacing w:after="200" w:line="276" w:lineRule="auto"/>
        <w:jc w:val="both"/>
        <w:rPr>
          <w:rFonts w:cs="Times New Roman"/>
        </w:rPr>
      </w:pPr>
      <w:r>
        <w:rPr>
          <w:noProof/>
          <w:lang w:eastAsia="es-ES"/>
        </w:rPr>
        <mc:AlternateContent>
          <mc:Choice Requires="wps">
            <w:drawing>
              <wp:anchor distT="0" distB="0" distL="114300" distR="114300" simplePos="0" relativeHeight="251684352" behindDoc="0" locked="0" layoutInCell="1" allowOverlap="1" wp14:anchorId="0B8C9B76" wp14:editId="630F9216">
                <wp:simplePos x="0" y="0"/>
                <wp:positionH relativeFrom="margin">
                  <wp:align>center</wp:align>
                </wp:positionH>
                <wp:positionV relativeFrom="paragraph">
                  <wp:posOffset>19685</wp:posOffset>
                </wp:positionV>
                <wp:extent cx="201930" cy="158750"/>
                <wp:effectExtent l="0" t="0" r="7620" b="0"/>
                <wp:wrapNone/>
                <wp:docPr id="153" name="Rectángulo 1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B741E0" id="Rectángulo 153" o:spid="_x0000_s1026" style="position:absolute;margin-left:0;margin-top:1.55pt;width:15.9pt;height:12.5pt;z-index:252045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" fillcolor="white [3201]" strokecolor="black [3213]" strokeweight="1pt">
                <v:path arrowok="t"/>
                <w10:wrap anchorx="margin"/>
              </v:rect>
            </w:pict>
          </mc:Fallback>
        </mc:AlternateContent>
      </w:r>
      <w:r w:rsidR="009E5813" w:rsidRPr="00A26225">
        <w:rPr>
          <w:rFonts w:cs="Times New Roman"/>
          <w:color w:val="202124"/>
          <w:shd w:val="clear" w:color="auto" w:fill="FFFFFF"/>
        </w:rPr>
        <w:t xml:space="preserve">Desorden alimenticio </w:t>
      </w:r>
    </w:p>
    <w:p w14:paraId="1291A2D1" w14:textId="77777777" w:rsidR="009E5813" w:rsidRPr="00DA75A7" w:rsidRDefault="009E5813" w:rsidP="007E7E2C">
      <w:pPr>
        <w:numPr>
          <w:ilvl w:val="0"/>
          <w:numId w:val="66"/>
        </w:numPr>
        <w:spacing w:after="200" w:line="276" w:lineRule="auto"/>
        <w:jc w:val="both"/>
        <w:rPr>
          <w:rFonts w:cs="Times New Roman"/>
        </w:rPr>
      </w:pPr>
      <w:r w:rsidRPr="00A26225">
        <w:rPr>
          <w:rFonts w:cs="Times New Roman"/>
          <w:color w:val="202124"/>
          <w:shd w:val="clear" w:color="auto" w:fill="FFFFFF"/>
        </w:rPr>
        <w:t>Otros ___________________</w:t>
      </w:r>
    </w:p>
    <w:p w14:paraId="781FF055" w14:textId="77777777" w:rsidR="009E5813" w:rsidRDefault="009E5813" w:rsidP="009E5813">
      <w:pPr>
        <w:spacing w:after="200" w:line="276" w:lineRule="auto"/>
        <w:ind w:left="1004"/>
        <w:jc w:val="both"/>
        <w:rPr>
          <w:rFonts w:cs="Times New Roman"/>
        </w:rPr>
      </w:pPr>
    </w:p>
    <w:p w14:paraId="7C53E6DC" w14:textId="77777777" w:rsidR="009E5813" w:rsidRPr="00A26225" w:rsidRDefault="009E5813" w:rsidP="009E5813">
      <w:pPr>
        <w:spacing w:after="200" w:line="276" w:lineRule="auto"/>
        <w:ind w:left="1004"/>
        <w:jc w:val="both"/>
        <w:rPr>
          <w:rFonts w:cs="Times New Roman"/>
        </w:rPr>
      </w:pPr>
    </w:p>
    <w:p w14:paraId="39CC7B09" w14:textId="77777777" w:rsidR="009E5813" w:rsidRPr="00A26225" w:rsidRDefault="009E5813" w:rsidP="007E7E2C">
      <w:pPr>
        <w:numPr>
          <w:ilvl w:val="0"/>
          <w:numId w:val="52"/>
        </w:numPr>
        <w:spacing w:after="200" w:line="276" w:lineRule="auto"/>
        <w:jc w:val="both"/>
        <w:rPr>
          <w:rFonts w:cs="Times New Roman"/>
        </w:rPr>
      </w:pPr>
      <w:r w:rsidRPr="00A26225">
        <w:rPr>
          <w:rFonts w:cs="Times New Roman"/>
          <w:b/>
        </w:rPr>
        <w:t>En la actualidad y al realizar sus labores dentro del Colegio de Mejicanos ¿Sigue con alguno de los padecimientos mencionados en la pregunta número 14?</w:t>
      </w:r>
    </w:p>
    <w:p w14:paraId="7498DE82" w14:textId="1011A894" w:rsidR="009E5813" w:rsidRPr="00A26225" w:rsidRDefault="006A6306" w:rsidP="007E7E2C">
      <w:pPr>
        <w:numPr>
          <w:ilvl w:val="0"/>
          <w:numId w:val="67"/>
        </w:numPr>
        <w:spacing w:after="200" w:line="276" w:lineRule="auto"/>
        <w:jc w:val="both"/>
        <w:rPr>
          <w:rFonts w:cs="Times New Roman"/>
        </w:rPr>
      </w:pPr>
      <w:r>
        <w:rPr>
          <w:noProof/>
          <w:lang w:eastAsia="es-ES"/>
        </w:rPr>
        <mc:AlternateContent>
          <mc:Choice Requires="wps">
            <w:drawing>
              <wp:anchor distT="0" distB="0" distL="114300" distR="114300" simplePos="0" relativeHeight="251686400" behindDoc="0" locked="0" layoutInCell="1" allowOverlap="1" wp14:anchorId="133FE4A9" wp14:editId="31FE9E74">
                <wp:simplePos x="0" y="0"/>
                <wp:positionH relativeFrom="column">
                  <wp:posOffset>1517015</wp:posOffset>
                </wp:positionH>
                <wp:positionV relativeFrom="paragraph">
                  <wp:posOffset>3175</wp:posOffset>
                </wp:positionV>
                <wp:extent cx="201930" cy="158750"/>
                <wp:effectExtent l="0" t="0" r="7620" b="0"/>
                <wp:wrapNone/>
                <wp:docPr id="152" name="Rectángulo 1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39F562" id="Rectángulo 152" o:spid="_x0000_s1026" style="position:absolute;margin-left:119.45pt;margin-top:.25pt;width:15.9pt;height:12.5pt;z-index:25204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" fillcolor="white [3201]" strokecolor="black [3213]" strokeweight="1pt">
                <v:path arrowok="t"/>
              </v:rect>
            </w:pict>
          </mc:Fallback>
        </mc:AlternateContent>
      </w:r>
      <w:r w:rsidR="009E5813" w:rsidRPr="00A26225">
        <w:rPr>
          <w:rFonts w:cs="Times New Roman"/>
        </w:rPr>
        <w:t>Si</w:t>
      </w:r>
    </w:p>
    <w:p w14:paraId="279D240E" w14:textId="2A2299BC" w:rsidR="009E5813" w:rsidRPr="00A26225" w:rsidRDefault="006A6306" w:rsidP="007E7E2C">
      <w:pPr>
        <w:numPr>
          <w:ilvl w:val="0"/>
          <w:numId w:val="67"/>
        </w:numPr>
        <w:spacing w:after="200" w:line="276" w:lineRule="auto"/>
        <w:jc w:val="both"/>
        <w:rPr>
          <w:rFonts w:cs="Times New Roman"/>
        </w:rPr>
      </w:pPr>
      <w:r>
        <w:rPr>
          <w:noProof/>
          <w:lang w:eastAsia="es-ES"/>
        </w:rPr>
        <mc:AlternateContent>
          <mc:Choice Requires="wps">
            <w:drawing>
              <wp:anchor distT="0" distB="0" distL="114300" distR="114300" simplePos="0" relativeHeight="251685376" behindDoc="0" locked="0" layoutInCell="1" allowOverlap="1" wp14:anchorId="00E63CEE" wp14:editId="617394DC">
                <wp:simplePos x="0" y="0"/>
                <wp:positionH relativeFrom="column">
                  <wp:posOffset>1519555</wp:posOffset>
                </wp:positionH>
                <wp:positionV relativeFrom="paragraph">
                  <wp:posOffset>15875</wp:posOffset>
                </wp:positionV>
                <wp:extent cx="201930" cy="158750"/>
                <wp:effectExtent l="0" t="0" r="7620" b="0"/>
                <wp:wrapNone/>
                <wp:docPr id="151" name="Rectángulo 1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9AB084" id="Rectángulo 151" o:spid="_x0000_s1026" style="position:absolute;margin-left:119.65pt;margin-top:1.25pt;width:15.9pt;height:12.5pt;z-index:25204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" fillcolor="white [3201]" strokecolor="black [3213]" strokeweight="1pt">
                <v:path arrowok="t"/>
              </v:rect>
            </w:pict>
          </mc:Fallback>
        </mc:AlternateContent>
      </w:r>
      <w:r w:rsidR="009E5813" w:rsidRPr="00A26225">
        <w:rPr>
          <w:rFonts w:cs="Times New Roman"/>
        </w:rPr>
        <w:t>No</w:t>
      </w:r>
    </w:p>
    <w:p w14:paraId="527CE641" w14:textId="77777777" w:rsidR="009E5813" w:rsidRPr="00A26225" w:rsidRDefault="009E5813" w:rsidP="009E5813">
      <w:pPr>
        <w:ind w:left="644"/>
        <w:rPr>
          <w:rFonts w:cs="Times New Roman"/>
        </w:rPr>
      </w:pPr>
      <w:r w:rsidRPr="00A26225">
        <w:rPr>
          <w:rFonts w:cs="Times New Roman"/>
        </w:rPr>
        <w:t>Podría mencionarlos: ______________________________________________________________________________________________________________________________</w:t>
      </w:r>
    </w:p>
    <w:p w14:paraId="1C9A3C28" w14:textId="77777777" w:rsidR="009E5813" w:rsidRPr="00A26225" w:rsidRDefault="009E5813" w:rsidP="009E5813">
      <w:pPr>
        <w:ind w:left="644"/>
        <w:rPr>
          <w:rFonts w:cs="Times New Roman"/>
        </w:rPr>
      </w:pPr>
    </w:p>
    <w:p w14:paraId="64029DA0" w14:textId="77777777" w:rsidR="009E5813" w:rsidRPr="00A26225" w:rsidRDefault="009E5813" w:rsidP="007E7E2C">
      <w:pPr>
        <w:numPr>
          <w:ilvl w:val="0"/>
          <w:numId w:val="52"/>
        </w:numPr>
        <w:spacing w:after="200" w:line="276" w:lineRule="auto"/>
        <w:rPr>
          <w:rFonts w:cs="Times New Roman"/>
          <w:b/>
        </w:rPr>
      </w:pPr>
      <w:r w:rsidRPr="00A26225">
        <w:rPr>
          <w:rFonts w:cs="Times New Roman"/>
          <w:b/>
        </w:rPr>
        <w:t xml:space="preserve">¿El Colegio de Mejicanos ha provisto de materiales y equipo para afrontar la nueva realidad laboral causada por el Covid19? </w:t>
      </w:r>
    </w:p>
    <w:p w14:paraId="5365EDD2" w14:textId="3934D0B4" w:rsidR="009E5813" w:rsidRPr="00A26225" w:rsidRDefault="006A6306" w:rsidP="007E7E2C">
      <w:pPr>
        <w:numPr>
          <w:ilvl w:val="0"/>
          <w:numId w:val="68"/>
        </w:numPr>
        <w:spacing w:after="200" w:line="276" w:lineRule="auto"/>
        <w:rPr>
          <w:rFonts w:cs="Times New Roman"/>
        </w:rPr>
      </w:pPr>
      <w:r>
        <w:rPr>
          <w:noProof/>
          <w:lang w:eastAsia="es-ES"/>
        </w:rPr>
        <mc:AlternateContent>
          <mc:Choice Requires="wps">
            <w:drawing>
              <wp:anchor distT="0" distB="0" distL="114300" distR="114300" simplePos="0" relativeHeight="251697664" behindDoc="0" locked="0" layoutInCell="1" allowOverlap="1" wp14:anchorId="7AE3B58F" wp14:editId="7E37AEAB">
                <wp:simplePos x="0" y="0"/>
                <wp:positionH relativeFrom="column">
                  <wp:posOffset>1506220</wp:posOffset>
                </wp:positionH>
                <wp:positionV relativeFrom="paragraph">
                  <wp:posOffset>3810</wp:posOffset>
                </wp:positionV>
                <wp:extent cx="201930" cy="158750"/>
                <wp:effectExtent l="0" t="0" r="7620" b="0"/>
                <wp:wrapNone/>
                <wp:docPr id="150" name="Rectángulo 1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B26B02" id="Rectángulo 150" o:spid="_x0000_s1026" style="position:absolute;margin-left:118.6pt;margin-top:.3pt;width:15.9pt;height:12.5pt;z-index:25205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" fillcolor="white [3201]" strokecolor="black [3213]" strokeweight="1pt">
                <v:path arrowok="t"/>
              </v:rect>
            </w:pict>
          </mc:Fallback>
        </mc:AlternateContent>
      </w:r>
      <w:r w:rsidR="009E5813" w:rsidRPr="00A26225">
        <w:rPr>
          <w:rFonts w:cs="Times New Roman"/>
        </w:rPr>
        <w:t xml:space="preserve">Si     </w:t>
      </w:r>
    </w:p>
    <w:p w14:paraId="0861844F" w14:textId="7EDBED2A" w:rsidR="009E5813" w:rsidRPr="00A26225" w:rsidRDefault="006A6306" w:rsidP="007E7E2C">
      <w:pPr>
        <w:numPr>
          <w:ilvl w:val="0"/>
          <w:numId w:val="68"/>
        </w:numPr>
        <w:spacing w:after="200" w:line="276" w:lineRule="auto"/>
        <w:rPr>
          <w:rFonts w:cs="Times New Roman"/>
        </w:rPr>
      </w:pPr>
      <w:r>
        <w:rPr>
          <w:noProof/>
          <w:lang w:eastAsia="es-ES"/>
        </w:rPr>
        <mc:AlternateContent>
          <mc:Choice Requires="wps">
            <w:drawing>
              <wp:anchor distT="0" distB="0" distL="114300" distR="114300" simplePos="0" relativeHeight="251696640" behindDoc="0" locked="0" layoutInCell="1" allowOverlap="1" wp14:anchorId="5AA1C712" wp14:editId="779088C5">
                <wp:simplePos x="0" y="0"/>
                <wp:positionH relativeFrom="column">
                  <wp:posOffset>1508125</wp:posOffset>
                </wp:positionH>
                <wp:positionV relativeFrom="paragraph">
                  <wp:posOffset>8890</wp:posOffset>
                </wp:positionV>
                <wp:extent cx="201930" cy="158750"/>
                <wp:effectExtent l="0" t="0" r="7620" b="0"/>
                <wp:wrapNone/>
                <wp:docPr id="147" name="Rectángulo 1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0987E7" id="Rectángulo 147" o:spid="_x0000_s1026" style="position:absolute;margin-left:118.75pt;margin-top:.7pt;width:15.9pt;height:12.5pt;z-index:25205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" fillcolor="white [3201]" strokecolor="black [3213]" strokeweight="1pt">
                <v:path arrowok="t"/>
              </v:rect>
            </w:pict>
          </mc:Fallback>
        </mc:AlternateContent>
      </w:r>
      <w:r w:rsidR="009E5813" w:rsidRPr="00A26225">
        <w:rPr>
          <w:rFonts w:cs="Times New Roman"/>
        </w:rPr>
        <w:t>No</w:t>
      </w:r>
    </w:p>
    <w:p w14:paraId="201D7735" w14:textId="77777777" w:rsidR="009E5813" w:rsidRPr="00A26225" w:rsidRDefault="009E5813" w:rsidP="009E5813">
      <w:pPr>
        <w:rPr>
          <w:rFonts w:cs="Times New Roman"/>
        </w:rPr>
      </w:pPr>
    </w:p>
    <w:p w14:paraId="2573020C" w14:textId="77777777" w:rsidR="009E5813" w:rsidRPr="00A26225" w:rsidRDefault="009E5813" w:rsidP="007E7E2C">
      <w:pPr>
        <w:numPr>
          <w:ilvl w:val="0"/>
          <w:numId w:val="52"/>
        </w:numPr>
        <w:spacing w:after="200" w:line="276" w:lineRule="auto"/>
        <w:jc w:val="both"/>
        <w:rPr>
          <w:rFonts w:cs="Times New Roman"/>
          <w:b/>
        </w:rPr>
      </w:pPr>
      <w:r w:rsidRPr="00A26225">
        <w:rPr>
          <w:rFonts w:cs="Times New Roman"/>
          <w:b/>
        </w:rPr>
        <w:t>¿Cómo califica al Colegio de Mejicanos Samuel Christian School en el manejo de la Pandemia Covid19? (1 es nada satisfecho y 10 es muy satisfecho)</w:t>
      </w:r>
    </w:p>
    <w:p w14:paraId="48225F60" w14:textId="77777777" w:rsidR="009E5813" w:rsidRPr="00A26225" w:rsidRDefault="009E5813" w:rsidP="009E5813">
      <w:pPr>
        <w:ind w:left="644"/>
        <w:jc w:val="both"/>
        <w:rPr>
          <w:rFonts w:cs="Times New Roman"/>
          <w:b/>
        </w:rPr>
      </w:pPr>
      <w:r w:rsidRPr="00A26225">
        <w:rPr>
          <w:rFonts w:cs="Times New Roman"/>
          <w:b/>
        </w:rPr>
        <w:lastRenderedPageBreak/>
        <w:t>_____________</w:t>
      </w:r>
    </w:p>
    <w:p w14:paraId="69B1B79F" w14:textId="77777777" w:rsidR="009E5813" w:rsidRPr="00A26225" w:rsidRDefault="009E5813" w:rsidP="009E5813">
      <w:pPr>
        <w:ind w:left="644"/>
        <w:jc w:val="both"/>
        <w:rPr>
          <w:rFonts w:cs="Times New Roman"/>
          <w:b/>
        </w:rPr>
      </w:pPr>
    </w:p>
    <w:p w14:paraId="61DE2F1E" w14:textId="06F9C635" w:rsidR="009E5813" w:rsidRPr="00A26225" w:rsidRDefault="006A6306" w:rsidP="007E7E2C">
      <w:pPr>
        <w:numPr>
          <w:ilvl w:val="0"/>
          <w:numId w:val="52"/>
        </w:numPr>
        <w:spacing w:after="200" w:line="276" w:lineRule="auto"/>
        <w:jc w:val="both"/>
        <w:rPr>
          <w:rFonts w:cs="Times New Roman"/>
          <w:b/>
        </w:rPr>
      </w:pPr>
      <w:r>
        <w:rPr>
          <w:noProof/>
          <w:lang w:eastAsia="es-ES"/>
        </w:rPr>
        <mc:AlternateContent>
          <mc:Choice Requires="wps">
            <w:drawing>
              <wp:anchor distT="0" distB="0" distL="114300" distR="114300" simplePos="0" relativeHeight="251701760" behindDoc="0" locked="0" layoutInCell="1" allowOverlap="1" wp14:anchorId="5CE27985" wp14:editId="1E64400C">
                <wp:simplePos x="0" y="0"/>
                <wp:positionH relativeFrom="column">
                  <wp:posOffset>1530350</wp:posOffset>
                </wp:positionH>
                <wp:positionV relativeFrom="paragraph">
                  <wp:posOffset>347345</wp:posOffset>
                </wp:positionV>
                <wp:extent cx="201930" cy="158750"/>
                <wp:effectExtent l="0" t="0" r="7620" b="0"/>
                <wp:wrapNone/>
                <wp:docPr id="146" name="Rectángulo 1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BFCAE7" id="Rectángulo 146" o:spid="_x0000_s1026" style="position:absolute;margin-left:120.5pt;margin-top:27.35pt;width:15.9pt;height:12.5pt;z-index:25206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" fillcolor="white [3201]" strokecolor="black [3213]" strokeweight="1pt">
                <v:path arrowok="t"/>
              </v:rect>
            </w:pict>
          </mc:Fallback>
        </mc:AlternateContent>
      </w:r>
      <w:r w:rsidR="009E5813" w:rsidRPr="00A26225">
        <w:rPr>
          <w:rFonts w:cs="Times New Roman"/>
          <w:b/>
        </w:rPr>
        <w:t>¿Estaría en la disposición de pertenecer a un comité de seguridad y salud ocupacional?</w:t>
      </w:r>
    </w:p>
    <w:p w14:paraId="23C2825E" w14:textId="77777777" w:rsidR="009E5813" w:rsidRPr="00A26225" w:rsidRDefault="009E5813" w:rsidP="007E7E2C">
      <w:pPr>
        <w:numPr>
          <w:ilvl w:val="0"/>
          <w:numId w:val="69"/>
        </w:numPr>
        <w:spacing w:after="200" w:line="276" w:lineRule="auto"/>
        <w:jc w:val="both"/>
        <w:rPr>
          <w:rFonts w:cs="Times New Roman"/>
        </w:rPr>
      </w:pPr>
      <w:r w:rsidRPr="00A26225">
        <w:rPr>
          <w:rFonts w:cs="Times New Roman"/>
        </w:rPr>
        <w:t>Si</w:t>
      </w:r>
    </w:p>
    <w:p w14:paraId="78101C46" w14:textId="29DF4C7A" w:rsidR="009E5813" w:rsidRPr="00A26225" w:rsidRDefault="006A6306" w:rsidP="007E7E2C">
      <w:pPr>
        <w:numPr>
          <w:ilvl w:val="0"/>
          <w:numId w:val="69"/>
        </w:numPr>
        <w:spacing w:after="200" w:line="276" w:lineRule="auto"/>
        <w:jc w:val="both"/>
        <w:rPr>
          <w:rFonts w:cs="Times New Roman"/>
        </w:rPr>
      </w:pPr>
      <w:r>
        <w:rPr>
          <w:noProof/>
          <w:lang w:eastAsia="es-ES"/>
        </w:rPr>
        <mc:AlternateContent>
          <mc:Choice Requires="wps">
            <w:drawing>
              <wp:anchor distT="0" distB="0" distL="114300" distR="114300" simplePos="0" relativeHeight="251700736" behindDoc="0" locked="0" layoutInCell="1" allowOverlap="1" wp14:anchorId="3114D0A2" wp14:editId="7106B875">
                <wp:simplePos x="0" y="0"/>
                <wp:positionH relativeFrom="column">
                  <wp:posOffset>1529080</wp:posOffset>
                </wp:positionH>
                <wp:positionV relativeFrom="paragraph">
                  <wp:posOffset>6985</wp:posOffset>
                </wp:positionV>
                <wp:extent cx="201930" cy="158750"/>
                <wp:effectExtent l="0" t="0" r="7620" b="0"/>
                <wp:wrapNone/>
                <wp:docPr id="145" name="Rectángulo 1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318C91" id="Rectángulo 145" o:spid="_x0000_s1026" style="position:absolute;margin-left:120.4pt;margin-top:.55pt;width:15.9pt;height:12.5pt;z-index:25206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" fillcolor="white [3201]" strokecolor="black [3213]" strokeweight="1pt">
                <v:path arrowok="t"/>
              </v:rect>
            </w:pict>
          </mc:Fallback>
        </mc:AlternateContent>
      </w:r>
      <w:r w:rsidR="009E5813" w:rsidRPr="00A26225">
        <w:rPr>
          <w:rFonts w:cs="Times New Roman"/>
        </w:rPr>
        <w:t xml:space="preserve">No </w:t>
      </w:r>
    </w:p>
    <w:p w14:paraId="1D199840" w14:textId="77777777" w:rsidR="009E5813" w:rsidRPr="00A26225" w:rsidRDefault="009E5813" w:rsidP="009E5813">
      <w:pPr>
        <w:ind w:left="1004"/>
        <w:jc w:val="both"/>
        <w:rPr>
          <w:rFonts w:cs="Times New Roman"/>
        </w:rPr>
      </w:pPr>
    </w:p>
    <w:p w14:paraId="79F29B99" w14:textId="77777777" w:rsidR="009E5813" w:rsidRPr="00A26225" w:rsidRDefault="009E5813" w:rsidP="007E7E2C">
      <w:pPr>
        <w:numPr>
          <w:ilvl w:val="0"/>
          <w:numId w:val="52"/>
        </w:numPr>
        <w:spacing w:after="200" w:line="276" w:lineRule="auto"/>
        <w:jc w:val="both"/>
        <w:rPr>
          <w:rFonts w:cs="Times New Roman"/>
          <w:b/>
        </w:rPr>
      </w:pPr>
      <w:r w:rsidRPr="00A26225">
        <w:rPr>
          <w:rFonts w:cs="Times New Roman"/>
          <w:b/>
        </w:rPr>
        <w:t>¿Estaría en la disposición de capacitarse en el tema de Seguridad y Salud Ocupacional para disminuir Riesgos, Enfermedades Profesionales y Accidentes laborales?</w:t>
      </w:r>
    </w:p>
    <w:p w14:paraId="6B48404E" w14:textId="5F3AE458" w:rsidR="009E5813" w:rsidRPr="00A26225" w:rsidRDefault="006A6306" w:rsidP="007E7E2C">
      <w:pPr>
        <w:numPr>
          <w:ilvl w:val="0"/>
          <w:numId w:val="70"/>
        </w:numPr>
        <w:spacing w:after="200" w:line="276" w:lineRule="auto"/>
        <w:jc w:val="both"/>
        <w:rPr>
          <w:rFonts w:cs="Times New Roman"/>
        </w:rPr>
      </w:pPr>
      <w:r>
        <w:rPr>
          <w:noProof/>
          <w:lang w:eastAsia="es-ES"/>
        </w:rPr>
        <mc:AlternateContent>
          <mc:Choice Requires="wps">
            <w:drawing>
              <wp:anchor distT="0" distB="0" distL="114300" distR="114300" simplePos="0" relativeHeight="251699712" behindDoc="0" locked="0" layoutInCell="1" allowOverlap="1" wp14:anchorId="2CE54150" wp14:editId="3D256906">
                <wp:simplePos x="0" y="0"/>
                <wp:positionH relativeFrom="column">
                  <wp:posOffset>1541780</wp:posOffset>
                </wp:positionH>
                <wp:positionV relativeFrom="paragraph">
                  <wp:posOffset>10160</wp:posOffset>
                </wp:positionV>
                <wp:extent cx="201930" cy="158750"/>
                <wp:effectExtent l="0" t="0" r="7620" b="0"/>
                <wp:wrapNone/>
                <wp:docPr id="144" name="Rectángulo 1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0EBDAC" id="Rectángulo 144" o:spid="_x0000_s1026" style="position:absolute;margin-left:121.4pt;margin-top:.8pt;width:15.9pt;height:12.5pt;z-index:25206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" fillcolor="white [3201]" strokecolor="black [3213]" strokeweight="1pt">
                <v:path arrowok="t"/>
              </v:rect>
            </w:pict>
          </mc:Fallback>
        </mc:AlternateContent>
      </w:r>
      <w:r w:rsidR="009E5813" w:rsidRPr="00A26225">
        <w:rPr>
          <w:rFonts w:cs="Times New Roman"/>
        </w:rPr>
        <w:t>Si</w:t>
      </w:r>
    </w:p>
    <w:p w14:paraId="4DD7D6C3" w14:textId="67AC70CB" w:rsidR="009E5813" w:rsidRPr="00A26225" w:rsidRDefault="006A6306" w:rsidP="007E7E2C">
      <w:pPr>
        <w:numPr>
          <w:ilvl w:val="0"/>
          <w:numId w:val="70"/>
        </w:numPr>
        <w:spacing w:after="200" w:line="276" w:lineRule="auto"/>
        <w:jc w:val="both"/>
        <w:rPr>
          <w:rFonts w:cs="Times New Roman"/>
        </w:rPr>
      </w:pPr>
      <w:r>
        <w:rPr>
          <w:noProof/>
          <w:lang w:eastAsia="es-ES"/>
        </w:rPr>
        <mc:AlternateContent>
          <mc:Choice Requires="wps">
            <w:drawing>
              <wp:anchor distT="0" distB="0" distL="114300" distR="114300" simplePos="0" relativeHeight="251698688" behindDoc="0" locked="0" layoutInCell="1" allowOverlap="1" wp14:anchorId="43D7A8C6" wp14:editId="3946AECB">
                <wp:simplePos x="0" y="0"/>
                <wp:positionH relativeFrom="column">
                  <wp:posOffset>1543050</wp:posOffset>
                </wp:positionH>
                <wp:positionV relativeFrom="paragraph">
                  <wp:posOffset>36195</wp:posOffset>
                </wp:positionV>
                <wp:extent cx="201930" cy="158750"/>
                <wp:effectExtent l="0" t="0" r="7620" b="0"/>
                <wp:wrapNone/>
                <wp:docPr id="143" name="Rectángulo 1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B13406" id="Rectángulo 143" o:spid="_x0000_s1026" style="position:absolute;margin-left:121.5pt;margin-top:2.85pt;width:15.9pt;height:12.5pt;z-index:25205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" fillcolor="white [3201]" strokecolor="black [3213]" strokeweight="1pt">
                <v:path arrowok="t"/>
              </v:rect>
            </w:pict>
          </mc:Fallback>
        </mc:AlternateContent>
      </w:r>
      <w:r w:rsidR="009E5813" w:rsidRPr="00A26225">
        <w:rPr>
          <w:rFonts w:cs="Times New Roman"/>
        </w:rPr>
        <w:t>No</w:t>
      </w:r>
    </w:p>
    <w:p w14:paraId="6C56DC5E" w14:textId="77777777" w:rsidR="009E5813" w:rsidRPr="000D5216" w:rsidRDefault="009E5813" w:rsidP="009E5813">
      <w:pPr>
        <w:ind w:left="1004"/>
        <w:jc w:val="both"/>
        <w:rPr>
          <w:rFonts w:ascii="Arial" w:hAnsi="Arial" w:cs="Arial"/>
          <w:b/>
        </w:rPr>
      </w:pPr>
    </w:p>
    <w:p w14:paraId="5B50E0B5" w14:textId="77777777" w:rsidR="009E5813" w:rsidRDefault="009E5813" w:rsidP="009E5813">
      <w:pPr>
        <w:spacing w:line="360" w:lineRule="auto"/>
        <w:jc w:val="both"/>
      </w:pPr>
      <w:r>
        <w:t>Con respecto a los estudiantes de Bachillerato que se encontraban el día de la visita técnica por no poder manejar material impreso y al no poseer ellos dispositivos móviles se decidió encuestarlos de manera grupal y mano alzada esto ante las disposiciones del Colegio de Mejicanos Samuel Christian School de no tener contacto directo con ellos por el tema de Covid-19.</w:t>
      </w:r>
    </w:p>
    <w:p w14:paraId="1B2E0F13" w14:textId="77777777" w:rsidR="00F60583" w:rsidRDefault="00F60583" w:rsidP="009E5813">
      <w:pPr>
        <w:spacing w:line="360" w:lineRule="auto"/>
        <w:jc w:val="both"/>
      </w:pPr>
    </w:p>
    <w:p w14:paraId="12D3BCAC" w14:textId="77777777" w:rsidR="00F60583" w:rsidRDefault="00F60583" w:rsidP="009E5813">
      <w:pPr>
        <w:spacing w:line="360" w:lineRule="auto"/>
        <w:jc w:val="both"/>
      </w:pPr>
    </w:p>
    <w:p w14:paraId="0CECD761" w14:textId="77777777" w:rsidR="00F60583" w:rsidRDefault="00F60583" w:rsidP="009E5813">
      <w:pPr>
        <w:spacing w:line="360" w:lineRule="auto"/>
        <w:jc w:val="both"/>
      </w:pPr>
    </w:p>
    <w:p w14:paraId="677146FD" w14:textId="77777777" w:rsidR="00F60583" w:rsidRDefault="00F60583" w:rsidP="009E5813">
      <w:pPr>
        <w:spacing w:line="360" w:lineRule="auto"/>
        <w:jc w:val="both"/>
      </w:pPr>
    </w:p>
    <w:p w14:paraId="1AF3445A" w14:textId="77777777" w:rsidR="00F60583" w:rsidRDefault="00F60583" w:rsidP="009E5813">
      <w:pPr>
        <w:spacing w:line="360" w:lineRule="auto"/>
        <w:jc w:val="both"/>
      </w:pPr>
    </w:p>
    <w:p w14:paraId="5F77D221" w14:textId="77777777" w:rsidR="00F60583" w:rsidRDefault="00F60583" w:rsidP="009E5813">
      <w:pPr>
        <w:spacing w:line="360" w:lineRule="auto"/>
        <w:jc w:val="both"/>
      </w:pPr>
    </w:p>
    <w:p w14:paraId="31E84964" w14:textId="77777777" w:rsidR="00F60583" w:rsidRDefault="00F60583" w:rsidP="009E5813">
      <w:pPr>
        <w:spacing w:line="360" w:lineRule="auto"/>
        <w:jc w:val="both"/>
      </w:pPr>
    </w:p>
    <w:p w14:paraId="37887155" w14:textId="77777777" w:rsidR="00F60583" w:rsidRDefault="00F60583" w:rsidP="009E5813">
      <w:pPr>
        <w:spacing w:line="360" w:lineRule="auto"/>
        <w:jc w:val="both"/>
      </w:pPr>
    </w:p>
    <w:p w14:paraId="56F0A660" w14:textId="77777777" w:rsidR="00F60583" w:rsidRDefault="00F60583" w:rsidP="009E5813">
      <w:pPr>
        <w:spacing w:line="360" w:lineRule="auto"/>
        <w:jc w:val="both"/>
      </w:pPr>
    </w:p>
    <w:p w14:paraId="06E0D62C" w14:textId="53683B75" w:rsidR="00F60583" w:rsidRPr="00F60583" w:rsidRDefault="00F60583" w:rsidP="00F60583">
      <w:pPr>
        <w:jc w:val="center"/>
        <w:rPr>
          <w:rFonts w:cs="Times New Roman"/>
        </w:rPr>
      </w:pPr>
      <w:r w:rsidRPr="00CD7D15">
        <w:rPr>
          <w:b/>
          <w:bCs/>
        </w:rPr>
        <w:lastRenderedPageBreak/>
        <w:t xml:space="preserve">ANEXO </w:t>
      </w:r>
      <w:r>
        <w:rPr>
          <w:b/>
          <w:bCs/>
        </w:rPr>
        <w:t>6</w:t>
      </w:r>
      <w:r w:rsidRPr="00CD7D15">
        <w:rPr>
          <w:b/>
          <w:bCs/>
        </w:rPr>
        <w:t xml:space="preserve">: </w:t>
      </w:r>
      <w:r>
        <w:rPr>
          <w:b/>
          <w:bCs/>
        </w:rPr>
        <w:t>ENCUESTA DIRIGIDA A LOS ESTUDIANTES DE BACHILLERATO</w:t>
      </w:r>
    </w:p>
    <w:p w14:paraId="0726E6F7" w14:textId="6BDC2570" w:rsidR="009E5813" w:rsidRPr="000C66A5" w:rsidRDefault="00F60583" w:rsidP="009E5813">
      <w:pPr>
        <w:tabs>
          <w:tab w:val="left" w:pos="3014"/>
        </w:tabs>
        <w:rPr>
          <w:rFonts w:cs="Times New Roman"/>
          <w:b/>
          <w:sz w:val="36"/>
        </w:rPr>
      </w:pPr>
      <w:r w:rsidRPr="00693952">
        <w:rPr>
          <w:noProof/>
          <w:lang w:eastAsia="es-ES"/>
        </w:rPr>
        <w:drawing>
          <wp:anchor distT="0" distB="0" distL="114300" distR="114300" simplePos="0" relativeHeight="251550208" behindDoc="0" locked="0" layoutInCell="1" allowOverlap="1" wp14:anchorId="39BFA3E7" wp14:editId="119CA40E">
            <wp:simplePos x="0" y="0"/>
            <wp:positionH relativeFrom="margin">
              <wp:posOffset>-152400</wp:posOffset>
            </wp:positionH>
            <wp:positionV relativeFrom="margin">
              <wp:posOffset>550545</wp:posOffset>
            </wp:positionV>
            <wp:extent cx="722630" cy="722630"/>
            <wp:effectExtent l="0" t="0" r="1270" b="1270"/>
            <wp:wrapNone/>
            <wp:docPr id="204" name="Imagen 204"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n relacionada"/>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722630" cy="7226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E5813" w:rsidRPr="00693952">
        <w:rPr>
          <w:noProof/>
          <w:lang w:eastAsia="es-ES"/>
        </w:rPr>
        <w:drawing>
          <wp:anchor distT="0" distB="0" distL="114300" distR="114300" simplePos="0" relativeHeight="251549184" behindDoc="0" locked="0" layoutInCell="1" allowOverlap="1" wp14:anchorId="74989466" wp14:editId="669539AC">
            <wp:simplePos x="0" y="0"/>
            <wp:positionH relativeFrom="margin">
              <wp:posOffset>4618990</wp:posOffset>
            </wp:positionH>
            <wp:positionV relativeFrom="margin">
              <wp:posOffset>552450</wp:posOffset>
            </wp:positionV>
            <wp:extent cx="692490" cy="796847"/>
            <wp:effectExtent l="0" t="0" r="0" b="3810"/>
            <wp:wrapNone/>
            <wp:docPr id="203" name="Imagen 203" descr="Resultado de imagen para LOGO 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LOGO UES"/>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l="21757" r="16026"/>
                    <a:stretch/>
                  </pic:blipFill>
                  <pic:spPr bwMode="auto">
                    <a:xfrm>
                      <a:off x="0" y="0"/>
                      <a:ext cx="692490" cy="79684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E5813">
        <w:rPr>
          <w:b/>
          <w:sz w:val="36"/>
        </w:rPr>
        <w:t xml:space="preserve">              </w:t>
      </w:r>
      <w:r w:rsidR="009E5813" w:rsidRPr="000C66A5">
        <w:rPr>
          <w:rFonts w:cs="Times New Roman"/>
          <w:b/>
          <w:sz w:val="36"/>
        </w:rPr>
        <w:t xml:space="preserve">UNIVERSIDAD DE EL SALVADOR </w:t>
      </w:r>
    </w:p>
    <w:p w14:paraId="7A774C2C" w14:textId="32B92C9A" w:rsidR="009E5813" w:rsidRPr="000C66A5" w:rsidRDefault="009E5813" w:rsidP="009E5813">
      <w:pPr>
        <w:rPr>
          <w:rFonts w:cs="Times New Roman"/>
          <w:sz w:val="20"/>
        </w:rPr>
      </w:pPr>
      <w:r w:rsidRPr="000C66A5">
        <w:rPr>
          <w:rFonts w:cs="Times New Roman"/>
          <w:sz w:val="20"/>
        </w:rPr>
        <w:t xml:space="preserve">                                         FACULTAD DE CIENCIAS ECONÓMICAS</w:t>
      </w:r>
    </w:p>
    <w:p w14:paraId="4DB227E6" w14:textId="5EC2945B" w:rsidR="009E5813" w:rsidRPr="00DA75A7" w:rsidRDefault="009E5813" w:rsidP="009E5813">
      <w:pPr>
        <w:rPr>
          <w:rFonts w:cs="Times New Roman"/>
          <w:sz w:val="20"/>
        </w:rPr>
      </w:pPr>
      <w:r w:rsidRPr="000C66A5">
        <w:rPr>
          <w:rFonts w:cs="Times New Roman"/>
          <w:sz w:val="20"/>
        </w:rPr>
        <w:t xml:space="preserve">                                    ESCUELA DE ADMINISTRACIÓN </w:t>
      </w:r>
      <w:r>
        <w:rPr>
          <w:rFonts w:cs="Times New Roman"/>
          <w:sz w:val="20"/>
        </w:rPr>
        <w:t>DE EMPRESAS</w:t>
      </w:r>
    </w:p>
    <w:p w14:paraId="46B17C65" w14:textId="77777777" w:rsidR="009E5813" w:rsidRDefault="009E5813" w:rsidP="009E5813">
      <w:pPr>
        <w:tabs>
          <w:tab w:val="left" w:pos="3014"/>
        </w:tabs>
        <w:jc w:val="center"/>
        <w:rPr>
          <w:b/>
        </w:rPr>
      </w:pPr>
      <w:r>
        <w:rPr>
          <w:b/>
        </w:rPr>
        <w:t>TEMA:</w:t>
      </w:r>
    </w:p>
    <w:p w14:paraId="21FE005E" w14:textId="0FA8C099" w:rsidR="009E5813" w:rsidRPr="00693952" w:rsidRDefault="006A6306" w:rsidP="009E5813">
      <w:pPr>
        <w:tabs>
          <w:tab w:val="left" w:pos="3014"/>
        </w:tabs>
        <w:jc w:val="center"/>
        <w:rPr>
          <w:b/>
        </w:rPr>
      </w:pPr>
      <w:r>
        <w:rPr>
          <w:noProof/>
          <w:lang w:eastAsia="es-ES"/>
        </w:rPr>
        <mc:AlternateContent>
          <mc:Choice Requires="wps">
            <w:drawing>
              <wp:anchor distT="0" distB="0" distL="114300" distR="114300" simplePos="0" relativeHeight="251704832" behindDoc="1" locked="0" layoutInCell="1" allowOverlap="1" wp14:anchorId="62DB044E" wp14:editId="6096AE47">
                <wp:simplePos x="0" y="0"/>
                <wp:positionH relativeFrom="margin">
                  <wp:align>right</wp:align>
                </wp:positionH>
                <wp:positionV relativeFrom="paragraph">
                  <wp:posOffset>95885</wp:posOffset>
                </wp:positionV>
                <wp:extent cx="5400675" cy="1190625"/>
                <wp:effectExtent l="0" t="0" r="9525" b="9525"/>
                <wp:wrapNone/>
                <wp:docPr id="142" name="Rectángulo redondeado 1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00675" cy="119062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F0C523E" id="Rectángulo redondeado 142" o:spid="_x0000_s1026" style="position:absolute;margin-left:374.05pt;margin-top:7.55pt;width:425.25pt;height:93.75pt;z-index:-2512476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" fillcolor="white [3201]" strokecolor="black [3213]" strokeweight="1pt">
                <v:stroke joinstyle="miter"/>
                <v:path arrowok="t"/>
                <w10:wrap anchorx="margin"/>
              </v:roundrect>
            </w:pict>
          </mc:Fallback>
        </mc:AlternateContent>
      </w:r>
    </w:p>
    <w:p w14:paraId="2860C92D" w14:textId="77777777" w:rsidR="009E5813" w:rsidRDefault="009E5813" w:rsidP="009E5813">
      <w:pPr>
        <w:jc w:val="center"/>
        <w:rPr>
          <w:b/>
          <w:i/>
          <w:u w:val="single"/>
        </w:rPr>
      </w:pPr>
      <w:r w:rsidRPr="00725A20">
        <w:rPr>
          <w:b/>
          <w:i/>
          <w:u w:val="single"/>
        </w:rPr>
        <w:t>"PROGRAMA DE SEGURIDAD Y SALUD OCUPACIONAL PARA DISMINUIR RIESGOS, ENFERMEDADES PROFESIONALES, Y ACCIDENTES LABORALES EN EL PERSONAL Y POBLACIÓN ESTUDIANTIL DEL COLEGIO DE MEJICANOS SAMUEL CHRISTIAN SCHOOL".</w:t>
      </w:r>
    </w:p>
    <w:p w14:paraId="24129193" w14:textId="3A260E8B" w:rsidR="009E5813" w:rsidRPr="00DA75A7" w:rsidRDefault="009E5813" w:rsidP="009E5813">
      <w:pPr>
        <w:jc w:val="center"/>
        <w:rPr>
          <w:b/>
          <w:i/>
          <w:u w:val="single"/>
        </w:rPr>
      </w:pPr>
    </w:p>
    <w:p w14:paraId="77678027" w14:textId="1D47F3EB" w:rsidR="009E5813" w:rsidRPr="00693952" w:rsidRDefault="006A6306" w:rsidP="009E5813">
      <w:pPr>
        <w:jc w:val="center"/>
        <w:rPr>
          <w:b/>
          <w:szCs w:val="24"/>
        </w:rPr>
      </w:pPr>
      <w:r>
        <w:rPr>
          <w:noProof/>
          <w:lang w:eastAsia="es-ES"/>
        </w:rPr>
        <mc:AlternateContent>
          <mc:Choice Requires="wps">
            <w:drawing>
              <wp:anchor distT="0" distB="0" distL="114300" distR="114300" simplePos="0" relativeHeight="251705856" behindDoc="1" locked="0" layoutInCell="1" allowOverlap="1" wp14:anchorId="750C8AB9" wp14:editId="04B7E139">
                <wp:simplePos x="0" y="0"/>
                <wp:positionH relativeFrom="margin">
                  <wp:align>right</wp:align>
                </wp:positionH>
                <wp:positionV relativeFrom="paragraph">
                  <wp:posOffset>199390</wp:posOffset>
                </wp:positionV>
                <wp:extent cx="5486400" cy="1362075"/>
                <wp:effectExtent l="0" t="0" r="0" b="9525"/>
                <wp:wrapNone/>
                <wp:docPr id="141" name="Rectángulo redondeado 1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86400" cy="13620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12069E2" id="Rectángulo redondeado 141" o:spid="_x0000_s1026" style="position:absolute;margin-left:380.8pt;margin-top:15.7pt;width:6in;height:107.25pt;z-index:-25124659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" fillcolor="white [3201]" strokecolor="black [3213]" strokeweight="1pt">
                <v:stroke joinstyle="miter"/>
                <v:path arrowok="t"/>
                <w10:wrap anchorx="margin"/>
              </v:roundrect>
            </w:pict>
          </mc:Fallback>
        </mc:AlternateContent>
      </w:r>
      <w:r w:rsidR="009E5813" w:rsidRPr="00693952">
        <w:rPr>
          <w:b/>
          <w:szCs w:val="24"/>
        </w:rPr>
        <w:t xml:space="preserve">ENCUESTA PARA </w:t>
      </w:r>
      <w:r w:rsidR="009E5813">
        <w:rPr>
          <w:b/>
          <w:szCs w:val="24"/>
        </w:rPr>
        <w:t>ESTUDIANTES DE BACHILLERATO.</w:t>
      </w:r>
    </w:p>
    <w:p w14:paraId="58AC4A82" w14:textId="77777777" w:rsidR="009E5813" w:rsidRPr="00372354" w:rsidRDefault="009E5813" w:rsidP="009E5813">
      <w:pPr>
        <w:jc w:val="both"/>
        <w:rPr>
          <w:sz w:val="22"/>
        </w:rPr>
      </w:pPr>
      <w:r w:rsidRPr="00372354">
        <w:rPr>
          <w:b/>
          <w:sz w:val="22"/>
        </w:rPr>
        <w:t>Objetivo</w:t>
      </w:r>
      <w:r w:rsidRPr="00372354">
        <w:rPr>
          <w:sz w:val="22"/>
        </w:rPr>
        <w:t xml:space="preserve">: Identificar si los estudiantes de Bachillerato General del Colegio de Mejicanos han percibido riesgos o accidentes dentro de las instalaciones y en sus respectivos salones de clases, con el fin de crear un programa de seguridad y salud ocupacional para poder disminuir dichos acontecimientos.   </w:t>
      </w:r>
    </w:p>
    <w:p w14:paraId="64B33E42" w14:textId="77777777" w:rsidR="009E5813" w:rsidRPr="00372354" w:rsidRDefault="009E5813" w:rsidP="009E5813">
      <w:pPr>
        <w:jc w:val="both"/>
        <w:rPr>
          <w:sz w:val="22"/>
        </w:rPr>
      </w:pPr>
      <w:r w:rsidRPr="00372354">
        <w:rPr>
          <w:b/>
          <w:sz w:val="22"/>
        </w:rPr>
        <w:t>INDICACIÓN:</w:t>
      </w:r>
      <w:r w:rsidRPr="00372354">
        <w:rPr>
          <w:sz w:val="22"/>
        </w:rPr>
        <w:t xml:space="preserve"> Seleccione la respuesta que considere conveniente de acuerdo con su situación. En más de una pregunta podrán elegir varias opciones. </w:t>
      </w:r>
    </w:p>
    <w:p w14:paraId="4B684C6F" w14:textId="77777777" w:rsidR="009E5813" w:rsidRDefault="009E5813" w:rsidP="009E5813">
      <w:pPr>
        <w:jc w:val="both"/>
        <w:rPr>
          <w:b/>
        </w:rPr>
      </w:pPr>
    </w:p>
    <w:p w14:paraId="7B490BB9" w14:textId="77777777" w:rsidR="009E5813" w:rsidRPr="00DA75A7" w:rsidRDefault="009E5813" w:rsidP="009E5813">
      <w:pPr>
        <w:jc w:val="both"/>
        <w:rPr>
          <w:rFonts w:cs="Times New Roman"/>
          <w:b/>
          <w:szCs w:val="24"/>
        </w:rPr>
      </w:pPr>
      <w:r w:rsidRPr="00DA75A7">
        <w:rPr>
          <w:rFonts w:cs="Times New Roman"/>
          <w:b/>
          <w:szCs w:val="24"/>
        </w:rPr>
        <w:t>PREGUNTAS:</w:t>
      </w:r>
    </w:p>
    <w:p w14:paraId="3C53AA66" w14:textId="7EF68EC6" w:rsidR="009E5813" w:rsidRPr="00DA75A7" w:rsidRDefault="006A6306" w:rsidP="007E7E2C">
      <w:pPr>
        <w:numPr>
          <w:ilvl w:val="0"/>
          <w:numId w:val="71"/>
        </w:numPr>
        <w:spacing w:after="200" w:line="276" w:lineRule="auto"/>
        <w:jc w:val="both"/>
        <w:rPr>
          <w:rFonts w:cs="Times New Roman"/>
          <w:b/>
          <w:szCs w:val="24"/>
        </w:rPr>
      </w:pPr>
      <w:r>
        <w:rPr>
          <w:noProof/>
          <w:lang w:eastAsia="es-ES"/>
        </w:rPr>
        <mc:AlternateContent>
          <mc:Choice Requires="wps">
            <w:drawing>
              <wp:anchor distT="0" distB="0" distL="114300" distR="114300" simplePos="0" relativeHeight="251709952" behindDoc="0" locked="0" layoutInCell="1" allowOverlap="1" wp14:anchorId="1E8687AC" wp14:editId="169F7920">
                <wp:simplePos x="0" y="0"/>
                <wp:positionH relativeFrom="column">
                  <wp:posOffset>1487805</wp:posOffset>
                </wp:positionH>
                <wp:positionV relativeFrom="paragraph">
                  <wp:posOffset>167640</wp:posOffset>
                </wp:positionV>
                <wp:extent cx="201930" cy="158750"/>
                <wp:effectExtent l="0" t="0" r="7620" b="0"/>
                <wp:wrapNone/>
                <wp:docPr id="140" name="Rectángulo 1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499A1A" id="Rectángulo 140" o:spid="_x0000_s1026" style="position:absolute;margin-left:117.15pt;margin-top:13.2pt;width:15.9pt;height:12.5pt;z-index:252073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" fillcolor="white [3201]" strokecolor="black [3213]" strokeweight="1pt">
                <v:path arrowok="t"/>
              </v:rect>
            </w:pict>
          </mc:Fallback>
        </mc:AlternateContent>
      </w:r>
      <w:r w:rsidR="009E5813" w:rsidRPr="00DA75A7">
        <w:rPr>
          <w:rFonts w:cs="Times New Roman"/>
          <w:b/>
          <w:szCs w:val="24"/>
        </w:rPr>
        <w:t xml:space="preserve">Genero </w:t>
      </w:r>
    </w:p>
    <w:p w14:paraId="70BCDDFF" w14:textId="77777777" w:rsidR="009E5813" w:rsidRPr="00DA75A7" w:rsidRDefault="009E5813" w:rsidP="007E7E2C">
      <w:pPr>
        <w:numPr>
          <w:ilvl w:val="0"/>
          <w:numId w:val="72"/>
        </w:numPr>
        <w:spacing w:after="200" w:line="276" w:lineRule="auto"/>
        <w:jc w:val="both"/>
        <w:rPr>
          <w:rFonts w:cs="Times New Roman"/>
          <w:szCs w:val="24"/>
        </w:rPr>
      </w:pPr>
      <w:r w:rsidRPr="00DA75A7">
        <w:rPr>
          <w:rFonts w:cs="Times New Roman"/>
          <w:szCs w:val="24"/>
        </w:rPr>
        <w:t>Femenino</w:t>
      </w:r>
    </w:p>
    <w:p w14:paraId="189D82C4" w14:textId="23A54BF7" w:rsidR="009E5813" w:rsidRDefault="006A6306" w:rsidP="007E7E2C">
      <w:pPr>
        <w:numPr>
          <w:ilvl w:val="0"/>
          <w:numId w:val="72"/>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08928" behindDoc="0" locked="0" layoutInCell="1" allowOverlap="1" wp14:anchorId="1F855300" wp14:editId="0CC2AE4C">
                <wp:simplePos x="0" y="0"/>
                <wp:positionH relativeFrom="column">
                  <wp:posOffset>1495425</wp:posOffset>
                </wp:positionH>
                <wp:positionV relativeFrom="paragraph">
                  <wp:posOffset>6985</wp:posOffset>
                </wp:positionV>
                <wp:extent cx="201930" cy="158750"/>
                <wp:effectExtent l="0" t="0" r="7620" b="0"/>
                <wp:wrapNone/>
                <wp:docPr id="139" name="Rectángulo 1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AFC15D" id="Rectángulo 139" o:spid="_x0000_s1026" style="position:absolute;margin-left:117.75pt;margin-top:.55pt;width:15.9pt;height:12.5pt;z-index:25207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" fillcolor="white [3201]" strokecolor="black [3213]" strokeweight="1pt">
                <v:path arrowok="t"/>
              </v:rect>
            </w:pict>
          </mc:Fallback>
        </mc:AlternateContent>
      </w:r>
      <w:r w:rsidR="009E5813" w:rsidRPr="00DA75A7">
        <w:rPr>
          <w:rFonts w:cs="Times New Roman"/>
          <w:szCs w:val="24"/>
        </w:rPr>
        <w:t>Masculino</w:t>
      </w:r>
    </w:p>
    <w:p w14:paraId="6DAE47E2" w14:textId="77777777" w:rsidR="009E5813" w:rsidRPr="00DA75A7" w:rsidRDefault="009E5813" w:rsidP="009E5813">
      <w:pPr>
        <w:spacing w:after="200" w:line="276" w:lineRule="auto"/>
        <w:ind w:left="1080"/>
        <w:jc w:val="both"/>
        <w:rPr>
          <w:rFonts w:cs="Times New Roman"/>
          <w:szCs w:val="24"/>
        </w:rPr>
      </w:pPr>
    </w:p>
    <w:p w14:paraId="52088929" w14:textId="77777777" w:rsidR="009E5813" w:rsidRPr="00DA75A7" w:rsidRDefault="009E5813" w:rsidP="007E7E2C">
      <w:pPr>
        <w:numPr>
          <w:ilvl w:val="0"/>
          <w:numId w:val="71"/>
        </w:numPr>
        <w:spacing w:after="200" w:line="276" w:lineRule="auto"/>
        <w:jc w:val="both"/>
        <w:rPr>
          <w:rFonts w:cs="Times New Roman"/>
          <w:b/>
          <w:szCs w:val="24"/>
        </w:rPr>
      </w:pPr>
      <w:r w:rsidRPr="00DA75A7">
        <w:rPr>
          <w:rFonts w:cs="Times New Roman"/>
          <w:b/>
          <w:szCs w:val="24"/>
        </w:rPr>
        <w:t xml:space="preserve">¿En qué Rango de edad se encuentra? </w:t>
      </w:r>
    </w:p>
    <w:p w14:paraId="2C82BEA4" w14:textId="1931FBA1" w:rsidR="009E5813" w:rsidRPr="00DA75A7" w:rsidRDefault="006A6306" w:rsidP="007E7E2C">
      <w:pPr>
        <w:numPr>
          <w:ilvl w:val="0"/>
          <w:numId w:val="73"/>
        </w:numPr>
        <w:spacing w:after="200" w:line="276" w:lineRule="auto"/>
        <w:jc w:val="both"/>
        <w:rPr>
          <w:rFonts w:cs="Times New Roman"/>
          <w:b/>
          <w:szCs w:val="24"/>
        </w:rPr>
      </w:pPr>
      <w:r>
        <w:rPr>
          <w:noProof/>
          <w:lang w:eastAsia="es-ES"/>
        </w:rPr>
        <mc:AlternateContent>
          <mc:Choice Requires="wps">
            <w:drawing>
              <wp:anchor distT="0" distB="0" distL="114300" distR="114300" simplePos="0" relativeHeight="251707904" behindDoc="0" locked="0" layoutInCell="1" allowOverlap="1" wp14:anchorId="6D77C7A3" wp14:editId="052C8D36">
                <wp:simplePos x="0" y="0"/>
                <wp:positionH relativeFrom="column">
                  <wp:posOffset>1842770</wp:posOffset>
                </wp:positionH>
                <wp:positionV relativeFrom="paragraph">
                  <wp:posOffset>2540</wp:posOffset>
                </wp:positionV>
                <wp:extent cx="201930" cy="158750"/>
                <wp:effectExtent l="0" t="0" r="7620" b="0"/>
                <wp:wrapNone/>
                <wp:docPr id="138" name="Rectángulo 1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0C9ED8" id="Rectángulo 138" o:spid="_x0000_s1026" style="position:absolute;margin-left:145.1pt;margin-top:.2pt;width:15.9pt;height:12.5pt;z-index:25207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" fillcolor="white [3201]" strokecolor="black [3213]" strokeweight="1pt">
                <v:path arrowok="t"/>
              </v:rect>
            </w:pict>
          </mc:Fallback>
        </mc:AlternateContent>
      </w:r>
      <w:r w:rsidR="009E5813" w:rsidRPr="00DA75A7">
        <w:rPr>
          <w:rFonts w:cs="Times New Roman"/>
          <w:szCs w:val="24"/>
        </w:rPr>
        <w:t xml:space="preserve">De 15 a 16 años </w:t>
      </w:r>
    </w:p>
    <w:p w14:paraId="2ED85DC4" w14:textId="18FDD247" w:rsidR="009E5813" w:rsidRPr="00DA75A7" w:rsidRDefault="006A6306" w:rsidP="007E7E2C">
      <w:pPr>
        <w:numPr>
          <w:ilvl w:val="0"/>
          <w:numId w:val="73"/>
        </w:numPr>
        <w:spacing w:after="200" w:line="276" w:lineRule="auto"/>
        <w:jc w:val="both"/>
        <w:rPr>
          <w:rFonts w:cs="Times New Roman"/>
          <w:b/>
          <w:szCs w:val="24"/>
        </w:rPr>
      </w:pPr>
      <w:r>
        <w:rPr>
          <w:noProof/>
          <w:lang w:eastAsia="es-ES"/>
        </w:rPr>
        <mc:AlternateContent>
          <mc:Choice Requires="wps">
            <w:drawing>
              <wp:anchor distT="0" distB="0" distL="114300" distR="114300" simplePos="0" relativeHeight="251706880" behindDoc="0" locked="0" layoutInCell="1" allowOverlap="1" wp14:anchorId="1BEE4091" wp14:editId="007B65D2">
                <wp:simplePos x="0" y="0"/>
                <wp:positionH relativeFrom="column">
                  <wp:posOffset>1839595</wp:posOffset>
                </wp:positionH>
                <wp:positionV relativeFrom="paragraph">
                  <wp:posOffset>-3175</wp:posOffset>
                </wp:positionV>
                <wp:extent cx="201930" cy="158750"/>
                <wp:effectExtent l="0" t="0" r="7620" b="0"/>
                <wp:wrapNone/>
                <wp:docPr id="137" name="Rectángulo 1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CAA6B3" id="Rectángulo 137" o:spid="_x0000_s1026" style="position:absolute;margin-left:144.85pt;margin-top:-.25pt;width:15.9pt;height:12.5pt;z-index:25207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" fillcolor="white [3201]" strokecolor="black [3213]" strokeweight="1pt">
                <v:path arrowok="t"/>
              </v:rect>
            </w:pict>
          </mc:Fallback>
        </mc:AlternateContent>
      </w:r>
      <w:r w:rsidR="009E5813" w:rsidRPr="00DA75A7">
        <w:rPr>
          <w:rFonts w:cs="Times New Roman"/>
          <w:szCs w:val="24"/>
        </w:rPr>
        <w:t>De 17 a 18 años</w:t>
      </w:r>
    </w:p>
    <w:p w14:paraId="3D91E6EB" w14:textId="3BBCB561" w:rsidR="009E5813" w:rsidRPr="00DA75A7" w:rsidRDefault="006A6306" w:rsidP="007E7E2C">
      <w:pPr>
        <w:numPr>
          <w:ilvl w:val="0"/>
          <w:numId w:val="73"/>
        </w:numPr>
        <w:spacing w:after="200" w:line="276" w:lineRule="auto"/>
        <w:jc w:val="both"/>
        <w:rPr>
          <w:rFonts w:cs="Times New Roman"/>
          <w:b/>
          <w:szCs w:val="24"/>
        </w:rPr>
      </w:pPr>
      <w:r>
        <w:rPr>
          <w:noProof/>
          <w:lang w:eastAsia="es-ES"/>
        </w:rPr>
        <mc:AlternateContent>
          <mc:Choice Requires="wps">
            <w:drawing>
              <wp:anchor distT="0" distB="0" distL="114300" distR="114300" simplePos="0" relativeHeight="251758080" behindDoc="0" locked="0" layoutInCell="1" allowOverlap="1" wp14:anchorId="37D2CF6B" wp14:editId="6B912EC9">
                <wp:simplePos x="0" y="0"/>
                <wp:positionH relativeFrom="column">
                  <wp:posOffset>1838960</wp:posOffset>
                </wp:positionH>
                <wp:positionV relativeFrom="paragraph">
                  <wp:posOffset>9525</wp:posOffset>
                </wp:positionV>
                <wp:extent cx="201930" cy="158750"/>
                <wp:effectExtent l="0" t="0" r="7620" b="0"/>
                <wp:wrapNone/>
                <wp:docPr id="136" name="Rectángulo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6DD7F7" id="Rectángulo 136" o:spid="_x0000_s1026" style="position:absolute;margin-left:144.8pt;margin-top:.75pt;width:15.9pt;height:12.5pt;z-index:25212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" fillcolor="white [3201]" strokecolor="black [3213]" strokeweight="1pt">
                <v:path arrowok="t"/>
              </v:rect>
            </w:pict>
          </mc:Fallback>
        </mc:AlternateContent>
      </w:r>
      <w:r w:rsidR="009E5813" w:rsidRPr="00DA75A7">
        <w:rPr>
          <w:rFonts w:cs="Times New Roman"/>
          <w:szCs w:val="24"/>
        </w:rPr>
        <w:t>De 19 a más</w:t>
      </w:r>
    </w:p>
    <w:p w14:paraId="2154A07C" w14:textId="77777777" w:rsidR="009E5813" w:rsidRPr="00DA75A7" w:rsidRDefault="009E5813" w:rsidP="009E5813">
      <w:pPr>
        <w:ind w:left="1080"/>
        <w:jc w:val="both"/>
        <w:rPr>
          <w:rFonts w:cs="Times New Roman"/>
          <w:szCs w:val="24"/>
        </w:rPr>
      </w:pPr>
    </w:p>
    <w:p w14:paraId="469D8A17" w14:textId="77777777" w:rsidR="009E5813" w:rsidRPr="00DA75A7" w:rsidRDefault="009E5813" w:rsidP="007E7E2C">
      <w:pPr>
        <w:numPr>
          <w:ilvl w:val="0"/>
          <w:numId w:val="71"/>
        </w:numPr>
        <w:spacing w:after="200" w:line="276" w:lineRule="auto"/>
        <w:jc w:val="both"/>
        <w:rPr>
          <w:rFonts w:cs="Times New Roman"/>
          <w:b/>
          <w:szCs w:val="24"/>
        </w:rPr>
      </w:pPr>
      <w:r w:rsidRPr="00DA75A7">
        <w:rPr>
          <w:rFonts w:cs="Times New Roman"/>
          <w:b/>
          <w:szCs w:val="24"/>
        </w:rPr>
        <w:lastRenderedPageBreak/>
        <w:t>¿Padece alguna de las siguientes enfermedades?</w:t>
      </w:r>
    </w:p>
    <w:p w14:paraId="24C7746A" w14:textId="77777777" w:rsidR="009E5813" w:rsidRPr="00DA75A7" w:rsidRDefault="009E5813" w:rsidP="009E5813">
      <w:pPr>
        <w:ind w:left="644"/>
        <w:jc w:val="both"/>
        <w:rPr>
          <w:rFonts w:cs="Times New Roman"/>
          <w:b/>
          <w:szCs w:val="24"/>
        </w:rPr>
      </w:pPr>
    </w:p>
    <w:p w14:paraId="12C9DB1B" w14:textId="28599D58" w:rsidR="009E5813" w:rsidRPr="00DA75A7" w:rsidRDefault="006A6306" w:rsidP="007E7E2C">
      <w:pPr>
        <w:numPr>
          <w:ilvl w:val="0"/>
          <w:numId w:val="74"/>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10976" behindDoc="0" locked="0" layoutInCell="1" allowOverlap="1" wp14:anchorId="40583781" wp14:editId="593D8664">
                <wp:simplePos x="0" y="0"/>
                <wp:positionH relativeFrom="column">
                  <wp:posOffset>1887220</wp:posOffset>
                </wp:positionH>
                <wp:positionV relativeFrom="paragraph">
                  <wp:posOffset>10795</wp:posOffset>
                </wp:positionV>
                <wp:extent cx="201930" cy="158750"/>
                <wp:effectExtent l="0" t="0" r="7620" b="0"/>
                <wp:wrapNone/>
                <wp:docPr id="135" name="Rectángulo 1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535BE2" id="Rectángulo 135" o:spid="_x0000_s1026" style="position:absolute;margin-left:148.6pt;margin-top:.85pt;width:15.9pt;height:12.5pt;z-index:25207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" fillcolor="white [3201]" strokecolor="black [3213]" strokeweight="1pt">
                <v:path arrowok="t"/>
              </v:rect>
            </w:pict>
          </mc:Fallback>
        </mc:AlternateContent>
      </w:r>
      <w:r w:rsidR="009E5813" w:rsidRPr="00DA75A7">
        <w:rPr>
          <w:rFonts w:cs="Times New Roman"/>
          <w:szCs w:val="24"/>
        </w:rPr>
        <w:t xml:space="preserve">Diabetes </w:t>
      </w:r>
    </w:p>
    <w:p w14:paraId="64E7510E" w14:textId="58DD89FF" w:rsidR="009E5813" w:rsidRPr="00DA75A7" w:rsidRDefault="006A6306" w:rsidP="007E7E2C">
      <w:pPr>
        <w:numPr>
          <w:ilvl w:val="0"/>
          <w:numId w:val="74"/>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12000" behindDoc="0" locked="0" layoutInCell="1" allowOverlap="1" wp14:anchorId="35321ABE" wp14:editId="05423AFC">
                <wp:simplePos x="0" y="0"/>
                <wp:positionH relativeFrom="column">
                  <wp:posOffset>1888490</wp:posOffset>
                </wp:positionH>
                <wp:positionV relativeFrom="paragraph">
                  <wp:posOffset>11430</wp:posOffset>
                </wp:positionV>
                <wp:extent cx="201930" cy="158750"/>
                <wp:effectExtent l="0" t="0" r="7620" b="0"/>
                <wp:wrapNone/>
                <wp:docPr id="134" name="Rectángulo 1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6E8AE4" id="Rectángulo 134" o:spid="_x0000_s1026" style="position:absolute;margin-left:148.7pt;margin-top:.9pt;width:15.9pt;height:12.5pt;z-index:25207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" fillcolor="white [3201]" strokecolor="black [3213]" strokeweight="1pt">
                <v:path arrowok="t"/>
              </v:rect>
            </w:pict>
          </mc:Fallback>
        </mc:AlternateContent>
      </w:r>
      <w:r w:rsidR="009E5813" w:rsidRPr="00DA75A7">
        <w:rPr>
          <w:rFonts w:cs="Times New Roman"/>
          <w:szCs w:val="24"/>
        </w:rPr>
        <w:t>Presión Arterial Alta</w:t>
      </w:r>
    </w:p>
    <w:p w14:paraId="191D7369" w14:textId="11894A2F" w:rsidR="009E5813" w:rsidRPr="00DA75A7" w:rsidRDefault="006A6306" w:rsidP="007E7E2C">
      <w:pPr>
        <w:numPr>
          <w:ilvl w:val="0"/>
          <w:numId w:val="74"/>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13024" behindDoc="0" locked="0" layoutInCell="1" allowOverlap="1" wp14:anchorId="0DAF4988" wp14:editId="314725FE">
                <wp:simplePos x="0" y="0"/>
                <wp:positionH relativeFrom="column">
                  <wp:posOffset>1888490</wp:posOffset>
                </wp:positionH>
                <wp:positionV relativeFrom="paragraph">
                  <wp:posOffset>46990</wp:posOffset>
                </wp:positionV>
                <wp:extent cx="201930" cy="158750"/>
                <wp:effectExtent l="0" t="0" r="7620" b="0"/>
                <wp:wrapNone/>
                <wp:docPr id="133" name="Rectángulo 1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6C2166" id="Rectángulo 133" o:spid="_x0000_s1026" style="position:absolute;margin-left:148.7pt;margin-top:3.7pt;width:15.9pt;height:12.5pt;z-index:25207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" fillcolor="white [3201]" strokecolor="black [3213]" strokeweight="1pt">
                <v:path arrowok="t"/>
              </v:rect>
            </w:pict>
          </mc:Fallback>
        </mc:AlternateContent>
      </w:r>
      <w:r w:rsidR="009E5813" w:rsidRPr="00DA75A7">
        <w:rPr>
          <w:rFonts w:cs="Times New Roman"/>
          <w:szCs w:val="24"/>
        </w:rPr>
        <w:t xml:space="preserve">Alergias </w:t>
      </w:r>
    </w:p>
    <w:p w14:paraId="4C89B7F3" w14:textId="0991F47B" w:rsidR="009E5813" w:rsidRPr="009E5813" w:rsidRDefault="009E5813" w:rsidP="007E7E2C">
      <w:pPr>
        <w:numPr>
          <w:ilvl w:val="0"/>
          <w:numId w:val="74"/>
        </w:numPr>
        <w:spacing w:after="200" w:line="276" w:lineRule="auto"/>
        <w:jc w:val="both"/>
        <w:rPr>
          <w:rFonts w:cs="Times New Roman"/>
          <w:szCs w:val="24"/>
        </w:rPr>
      </w:pPr>
      <w:r w:rsidRPr="00DA75A7">
        <w:rPr>
          <w:rFonts w:cs="Times New Roman"/>
          <w:szCs w:val="24"/>
        </w:rPr>
        <w:t>Otros ________________</w:t>
      </w:r>
    </w:p>
    <w:p w14:paraId="5A62B620" w14:textId="77777777" w:rsidR="009E5813" w:rsidRPr="00DA75A7" w:rsidRDefault="009E5813" w:rsidP="009E5813">
      <w:pPr>
        <w:spacing w:after="200" w:line="276" w:lineRule="auto"/>
        <w:ind w:left="1004"/>
        <w:jc w:val="both"/>
        <w:rPr>
          <w:rFonts w:cs="Times New Roman"/>
          <w:szCs w:val="24"/>
        </w:rPr>
      </w:pPr>
    </w:p>
    <w:p w14:paraId="17F1C318" w14:textId="77777777" w:rsidR="009E5813" w:rsidRPr="00DA75A7" w:rsidRDefault="009E5813" w:rsidP="007E7E2C">
      <w:pPr>
        <w:numPr>
          <w:ilvl w:val="0"/>
          <w:numId w:val="71"/>
        </w:numPr>
        <w:spacing w:after="200" w:line="276" w:lineRule="auto"/>
        <w:jc w:val="both"/>
        <w:rPr>
          <w:rFonts w:cs="Times New Roman"/>
          <w:b/>
          <w:szCs w:val="24"/>
        </w:rPr>
      </w:pPr>
      <w:r w:rsidRPr="00DA75A7">
        <w:rPr>
          <w:rFonts w:cs="Times New Roman"/>
          <w:b/>
          <w:szCs w:val="24"/>
        </w:rPr>
        <w:t>¿Cuántos años tiene estudiando en el Colegio de Mejicanos?</w:t>
      </w:r>
    </w:p>
    <w:p w14:paraId="30D61E8D" w14:textId="753BB9C2" w:rsidR="009E5813" w:rsidRPr="00DA75A7" w:rsidRDefault="006A6306" w:rsidP="007E7E2C">
      <w:pPr>
        <w:numPr>
          <w:ilvl w:val="0"/>
          <w:numId w:val="75"/>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14048" behindDoc="0" locked="0" layoutInCell="1" allowOverlap="1" wp14:anchorId="013D08AE" wp14:editId="756D17EC">
                <wp:simplePos x="0" y="0"/>
                <wp:positionH relativeFrom="column">
                  <wp:posOffset>1530350</wp:posOffset>
                </wp:positionH>
                <wp:positionV relativeFrom="paragraph">
                  <wp:posOffset>11430</wp:posOffset>
                </wp:positionV>
                <wp:extent cx="201930" cy="158750"/>
                <wp:effectExtent l="0" t="0" r="7620" b="0"/>
                <wp:wrapNone/>
                <wp:docPr id="132" name="Rectángulo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3DDE05" id="Rectángulo 132" o:spid="_x0000_s1026" style="position:absolute;margin-left:120.5pt;margin-top:.9pt;width:15.9pt;height:12.5pt;z-index:25207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" fillcolor="white [3201]" strokecolor="black [3213]" strokeweight="1pt">
                <v:path arrowok="t"/>
              </v:rect>
            </w:pict>
          </mc:Fallback>
        </mc:AlternateContent>
      </w:r>
      <w:r w:rsidR="009E5813" w:rsidRPr="00DA75A7">
        <w:rPr>
          <w:rFonts w:cs="Times New Roman"/>
          <w:szCs w:val="24"/>
        </w:rPr>
        <w:t>1 año</w:t>
      </w:r>
    </w:p>
    <w:p w14:paraId="215ECEDB" w14:textId="4B8D024C" w:rsidR="009E5813" w:rsidRPr="00DA75A7" w:rsidRDefault="006A6306" w:rsidP="007E7E2C">
      <w:pPr>
        <w:numPr>
          <w:ilvl w:val="0"/>
          <w:numId w:val="75"/>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15072" behindDoc="0" locked="0" layoutInCell="1" allowOverlap="1" wp14:anchorId="77109511" wp14:editId="2E63F3CE">
                <wp:simplePos x="0" y="0"/>
                <wp:positionH relativeFrom="column">
                  <wp:posOffset>1529715</wp:posOffset>
                </wp:positionH>
                <wp:positionV relativeFrom="paragraph">
                  <wp:posOffset>14605</wp:posOffset>
                </wp:positionV>
                <wp:extent cx="201930" cy="158750"/>
                <wp:effectExtent l="0" t="0" r="7620" b="0"/>
                <wp:wrapNone/>
                <wp:docPr id="131" name="Rectángulo 1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DF99BC" id="Rectángulo 131" o:spid="_x0000_s1026" style="position:absolute;margin-left:120.45pt;margin-top:1.15pt;width:15.9pt;height:12.5pt;z-index:25207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" fillcolor="white [3201]" strokecolor="black [3213]" strokeweight="1pt">
                <v:path arrowok="t"/>
              </v:rect>
            </w:pict>
          </mc:Fallback>
        </mc:AlternateContent>
      </w:r>
      <w:r w:rsidR="009E5813" w:rsidRPr="00DA75A7">
        <w:rPr>
          <w:rFonts w:cs="Times New Roman"/>
          <w:szCs w:val="24"/>
        </w:rPr>
        <w:t>2 años</w:t>
      </w:r>
    </w:p>
    <w:p w14:paraId="4D3273E9" w14:textId="56AAE3B5" w:rsidR="009E5813" w:rsidRPr="00DA75A7" w:rsidRDefault="006A6306" w:rsidP="007E7E2C">
      <w:pPr>
        <w:numPr>
          <w:ilvl w:val="0"/>
          <w:numId w:val="75"/>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16096" behindDoc="0" locked="0" layoutInCell="1" allowOverlap="1" wp14:anchorId="3ADD2A3B" wp14:editId="07F17F3C">
                <wp:simplePos x="0" y="0"/>
                <wp:positionH relativeFrom="column">
                  <wp:posOffset>1528445</wp:posOffset>
                </wp:positionH>
                <wp:positionV relativeFrom="paragraph">
                  <wp:posOffset>7620</wp:posOffset>
                </wp:positionV>
                <wp:extent cx="201930" cy="158750"/>
                <wp:effectExtent l="0" t="0" r="7620" b="0"/>
                <wp:wrapNone/>
                <wp:docPr id="130" name="Rectángulo 1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1E1BC3" id="Rectángulo 130" o:spid="_x0000_s1026" style="position:absolute;margin-left:120.35pt;margin-top:.6pt;width:15.9pt;height:12.5pt;z-index:25208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" fillcolor="white [3201]" strokecolor="black [3213]" strokeweight="1pt">
                <v:path arrowok="t"/>
              </v:rect>
            </w:pict>
          </mc:Fallback>
        </mc:AlternateContent>
      </w:r>
      <w:r w:rsidR="009E5813" w:rsidRPr="00DA75A7">
        <w:rPr>
          <w:rFonts w:cs="Times New Roman"/>
          <w:szCs w:val="24"/>
        </w:rPr>
        <w:t>3 años</w:t>
      </w:r>
    </w:p>
    <w:p w14:paraId="23958F02" w14:textId="634F5A88" w:rsidR="009E5813" w:rsidRPr="00DA75A7" w:rsidRDefault="006A6306" w:rsidP="007E7E2C">
      <w:pPr>
        <w:numPr>
          <w:ilvl w:val="0"/>
          <w:numId w:val="75"/>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17120" behindDoc="0" locked="0" layoutInCell="1" allowOverlap="1" wp14:anchorId="5E4D61A9" wp14:editId="41793E14">
                <wp:simplePos x="0" y="0"/>
                <wp:positionH relativeFrom="column">
                  <wp:posOffset>1529715</wp:posOffset>
                </wp:positionH>
                <wp:positionV relativeFrom="paragraph">
                  <wp:posOffset>12700</wp:posOffset>
                </wp:positionV>
                <wp:extent cx="201930" cy="158750"/>
                <wp:effectExtent l="0" t="0" r="7620" b="0"/>
                <wp:wrapNone/>
                <wp:docPr id="129" name="Rectángulo 1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AE4968" id="Rectángulo 129" o:spid="_x0000_s1026" style="position:absolute;margin-left:120.45pt;margin-top:1pt;width:15.9pt;height:12.5pt;z-index:25208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" fillcolor="white [3201]" strokecolor="black [3213]" strokeweight="1pt">
                <v:path arrowok="t"/>
              </v:rect>
            </w:pict>
          </mc:Fallback>
        </mc:AlternateContent>
      </w:r>
      <w:r w:rsidR="009E5813" w:rsidRPr="00DA75A7">
        <w:rPr>
          <w:rFonts w:cs="Times New Roman"/>
          <w:szCs w:val="24"/>
        </w:rPr>
        <w:t>4 años</w:t>
      </w:r>
    </w:p>
    <w:p w14:paraId="3B9BFFA4" w14:textId="47432F58" w:rsidR="009E5813" w:rsidRPr="00DA75A7" w:rsidRDefault="006A6306" w:rsidP="007E7E2C">
      <w:pPr>
        <w:numPr>
          <w:ilvl w:val="0"/>
          <w:numId w:val="75"/>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18144" behindDoc="0" locked="0" layoutInCell="1" allowOverlap="1" wp14:anchorId="120E8D94" wp14:editId="05592092">
                <wp:simplePos x="0" y="0"/>
                <wp:positionH relativeFrom="column">
                  <wp:posOffset>1531620</wp:posOffset>
                </wp:positionH>
                <wp:positionV relativeFrom="paragraph">
                  <wp:posOffset>11430</wp:posOffset>
                </wp:positionV>
                <wp:extent cx="201930" cy="158750"/>
                <wp:effectExtent l="0" t="0" r="7620" b="0"/>
                <wp:wrapNone/>
                <wp:docPr id="128" name="Rectángulo 1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6A10FF" id="Rectángulo 128" o:spid="_x0000_s1026" style="position:absolute;margin-left:120.6pt;margin-top:.9pt;width:15.9pt;height:12.5pt;z-index:252082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" fillcolor="white [3201]" strokecolor="black [3213]" strokeweight="1pt">
                <v:path arrowok="t"/>
              </v:rect>
            </w:pict>
          </mc:Fallback>
        </mc:AlternateContent>
      </w:r>
      <w:r w:rsidR="009E5813" w:rsidRPr="00DA75A7">
        <w:rPr>
          <w:rFonts w:cs="Times New Roman"/>
          <w:szCs w:val="24"/>
        </w:rPr>
        <w:t xml:space="preserve">5 a más años </w:t>
      </w:r>
    </w:p>
    <w:p w14:paraId="6AAB0E18" w14:textId="77777777" w:rsidR="009E5813" w:rsidRPr="00DA75A7" w:rsidRDefault="009E5813" w:rsidP="009E5813">
      <w:pPr>
        <w:ind w:left="1004"/>
        <w:jc w:val="both"/>
        <w:rPr>
          <w:rFonts w:cs="Times New Roman"/>
          <w:szCs w:val="24"/>
        </w:rPr>
      </w:pPr>
    </w:p>
    <w:p w14:paraId="3F488E8D" w14:textId="77777777" w:rsidR="009E5813" w:rsidRPr="00DA75A7" w:rsidRDefault="009E5813" w:rsidP="007E7E2C">
      <w:pPr>
        <w:numPr>
          <w:ilvl w:val="0"/>
          <w:numId w:val="71"/>
        </w:numPr>
        <w:spacing w:after="200" w:line="276" w:lineRule="auto"/>
        <w:jc w:val="both"/>
        <w:rPr>
          <w:rFonts w:cs="Times New Roman"/>
          <w:b/>
          <w:szCs w:val="24"/>
        </w:rPr>
      </w:pPr>
      <w:r w:rsidRPr="00DA75A7">
        <w:rPr>
          <w:rFonts w:cs="Times New Roman"/>
          <w:b/>
          <w:szCs w:val="24"/>
        </w:rPr>
        <w:t>¿Cuenta el Colegio de Mejicanos con Rutas de Evacuación?</w:t>
      </w:r>
    </w:p>
    <w:p w14:paraId="5D919D46" w14:textId="5A2829E3" w:rsidR="009E5813" w:rsidRPr="00DA75A7" w:rsidRDefault="006A6306" w:rsidP="007E7E2C">
      <w:pPr>
        <w:numPr>
          <w:ilvl w:val="0"/>
          <w:numId w:val="76"/>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19168" behindDoc="0" locked="0" layoutInCell="1" allowOverlap="1" wp14:anchorId="0E442B28" wp14:editId="5C4EE807">
                <wp:simplePos x="0" y="0"/>
                <wp:positionH relativeFrom="column">
                  <wp:posOffset>1531620</wp:posOffset>
                </wp:positionH>
                <wp:positionV relativeFrom="paragraph">
                  <wp:posOffset>11430</wp:posOffset>
                </wp:positionV>
                <wp:extent cx="201930" cy="158750"/>
                <wp:effectExtent l="0" t="0" r="7620" b="0"/>
                <wp:wrapNone/>
                <wp:docPr id="63" name="Rectángulo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2967F0" id="Rectángulo 63" o:spid="_x0000_s1026" style="position:absolute;margin-left:120.6pt;margin-top:.9pt;width:15.9pt;height:12.5pt;z-index:25208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" fillcolor="white [3201]" strokecolor="black [3213]" strokeweight="1pt">
                <v:path arrowok="t"/>
              </v:rect>
            </w:pict>
          </mc:Fallback>
        </mc:AlternateContent>
      </w:r>
      <w:r w:rsidR="009E5813" w:rsidRPr="00DA75A7">
        <w:rPr>
          <w:rFonts w:cs="Times New Roman"/>
          <w:szCs w:val="24"/>
        </w:rPr>
        <w:t>Si</w:t>
      </w:r>
    </w:p>
    <w:p w14:paraId="364B6F68" w14:textId="6ED1AB9E" w:rsidR="009E5813" w:rsidRPr="00DA75A7" w:rsidRDefault="006A6306" w:rsidP="007E7E2C">
      <w:pPr>
        <w:numPr>
          <w:ilvl w:val="0"/>
          <w:numId w:val="76"/>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20192" behindDoc="0" locked="0" layoutInCell="1" allowOverlap="1" wp14:anchorId="4A26DBCC" wp14:editId="46315D36">
                <wp:simplePos x="0" y="0"/>
                <wp:positionH relativeFrom="column">
                  <wp:posOffset>1531620</wp:posOffset>
                </wp:positionH>
                <wp:positionV relativeFrom="paragraph">
                  <wp:posOffset>11430</wp:posOffset>
                </wp:positionV>
                <wp:extent cx="201930" cy="158750"/>
                <wp:effectExtent l="0" t="0" r="7620" b="0"/>
                <wp:wrapNone/>
                <wp:docPr id="62" name="Rectángulo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B8D677" id="Rectángulo 62" o:spid="_x0000_s1026" style="position:absolute;margin-left:120.6pt;margin-top:.9pt;width:15.9pt;height:12.5pt;z-index:252084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" fillcolor="white [3201]" strokecolor="black [3213]" strokeweight="1pt">
                <v:path arrowok="t"/>
              </v:rect>
            </w:pict>
          </mc:Fallback>
        </mc:AlternateContent>
      </w:r>
      <w:r w:rsidR="009E5813" w:rsidRPr="00DA75A7">
        <w:rPr>
          <w:rFonts w:cs="Times New Roman"/>
          <w:szCs w:val="24"/>
        </w:rPr>
        <w:t>No</w:t>
      </w:r>
    </w:p>
    <w:p w14:paraId="06FDAE9E" w14:textId="5CE9A483" w:rsidR="009E5813" w:rsidRPr="00DA75A7" w:rsidRDefault="006A6306" w:rsidP="007E7E2C">
      <w:pPr>
        <w:numPr>
          <w:ilvl w:val="0"/>
          <w:numId w:val="76"/>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21216" behindDoc="0" locked="0" layoutInCell="1" allowOverlap="1" wp14:anchorId="46D95711" wp14:editId="06E6BCE7">
                <wp:simplePos x="0" y="0"/>
                <wp:positionH relativeFrom="column">
                  <wp:posOffset>1543685</wp:posOffset>
                </wp:positionH>
                <wp:positionV relativeFrom="paragraph">
                  <wp:posOffset>12065</wp:posOffset>
                </wp:positionV>
                <wp:extent cx="201930" cy="158750"/>
                <wp:effectExtent l="0" t="0" r="7620" b="0"/>
                <wp:wrapNone/>
                <wp:docPr id="61" name="Rectángulo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3C44E8" id="Rectángulo 61" o:spid="_x0000_s1026" style="position:absolute;margin-left:121.55pt;margin-top:.95pt;width:15.9pt;height:12.5pt;z-index:25208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" fillcolor="white [3201]" strokecolor="black [3213]" strokeweight="1pt">
                <v:path arrowok="t"/>
              </v:rect>
            </w:pict>
          </mc:Fallback>
        </mc:AlternateContent>
      </w:r>
      <w:r w:rsidR="009E5813" w:rsidRPr="00DA75A7">
        <w:rPr>
          <w:rFonts w:cs="Times New Roman"/>
          <w:szCs w:val="24"/>
        </w:rPr>
        <w:t xml:space="preserve">Desconozco </w:t>
      </w:r>
    </w:p>
    <w:p w14:paraId="4D20A1F7" w14:textId="77777777" w:rsidR="009E5813" w:rsidRPr="00DA75A7" w:rsidRDefault="009E5813" w:rsidP="009E5813">
      <w:pPr>
        <w:ind w:left="1004"/>
        <w:jc w:val="both"/>
        <w:rPr>
          <w:rFonts w:cs="Times New Roman"/>
          <w:szCs w:val="24"/>
        </w:rPr>
      </w:pPr>
    </w:p>
    <w:p w14:paraId="77F24DE7" w14:textId="77777777" w:rsidR="009E5813" w:rsidRPr="00DA75A7" w:rsidRDefault="009E5813" w:rsidP="007E7E2C">
      <w:pPr>
        <w:numPr>
          <w:ilvl w:val="0"/>
          <w:numId w:val="71"/>
        </w:numPr>
        <w:spacing w:after="200" w:line="276" w:lineRule="auto"/>
        <w:jc w:val="both"/>
        <w:rPr>
          <w:rFonts w:cs="Times New Roman"/>
          <w:b/>
          <w:szCs w:val="24"/>
        </w:rPr>
      </w:pPr>
      <w:r w:rsidRPr="00DA75A7">
        <w:rPr>
          <w:rFonts w:cs="Times New Roman"/>
          <w:b/>
          <w:szCs w:val="24"/>
        </w:rPr>
        <w:t>¿Conoce el Punto de encuentro seguro del Colegio?</w:t>
      </w:r>
    </w:p>
    <w:p w14:paraId="25A39A92" w14:textId="210C0B2A" w:rsidR="009E5813" w:rsidRPr="00DA75A7" w:rsidRDefault="006A6306" w:rsidP="007E7E2C">
      <w:pPr>
        <w:numPr>
          <w:ilvl w:val="0"/>
          <w:numId w:val="77"/>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22240" behindDoc="0" locked="0" layoutInCell="1" allowOverlap="1" wp14:anchorId="46A4A931" wp14:editId="04B7FA5A">
                <wp:simplePos x="0" y="0"/>
                <wp:positionH relativeFrom="column">
                  <wp:posOffset>1567180</wp:posOffset>
                </wp:positionH>
                <wp:positionV relativeFrom="paragraph">
                  <wp:posOffset>11430</wp:posOffset>
                </wp:positionV>
                <wp:extent cx="201930" cy="158750"/>
                <wp:effectExtent l="0" t="0" r="7620" b="0"/>
                <wp:wrapNone/>
                <wp:docPr id="60" name="Rectángulo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C506F9" id="Rectángulo 60" o:spid="_x0000_s1026" style="position:absolute;margin-left:123.4pt;margin-top:.9pt;width:15.9pt;height:12.5pt;z-index:25208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" fillcolor="white [3201]" strokecolor="black [3213]" strokeweight="1pt">
                <v:path arrowok="t"/>
              </v:rect>
            </w:pict>
          </mc:Fallback>
        </mc:AlternateContent>
      </w:r>
      <w:r w:rsidR="009E5813" w:rsidRPr="00DA75A7">
        <w:rPr>
          <w:rFonts w:cs="Times New Roman"/>
          <w:szCs w:val="24"/>
        </w:rPr>
        <w:t>Si</w:t>
      </w:r>
    </w:p>
    <w:p w14:paraId="106D8C10" w14:textId="72E25C3E" w:rsidR="009E5813" w:rsidRPr="00DA75A7" w:rsidRDefault="006A6306" w:rsidP="007E7E2C">
      <w:pPr>
        <w:numPr>
          <w:ilvl w:val="0"/>
          <w:numId w:val="77"/>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23264" behindDoc="0" locked="0" layoutInCell="1" allowOverlap="1" wp14:anchorId="7F6D9EBE" wp14:editId="433F6A6B">
                <wp:simplePos x="0" y="0"/>
                <wp:positionH relativeFrom="column">
                  <wp:posOffset>1565275</wp:posOffset>
                </wp:positionH>
                <wp:positionV relativeFrom="paragraph">
                  <wp:posOffset>12700</wp:posOffset>
                </wp:positionV>
                <wp:extent cx="201930" cy="158750"/>
                <wp:effectExtent l="0" t="0" r="7620" b="0"/>
                <wp:wrapNone/>
                <wp:docPr id="59" name="Rectángulo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4C4AE2" id="Rectángulo 59" o:spid="_x0000_s1026" style="position:absolute;margin-left:123.25pt;margin-top:1pt;width:15.9pt;height:12.5pt;z-index:25208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" fillcolor="white [3201]" strokecolor="black [3213]" strokeweight="1pt">
                <v:path arrowok="t"/>
              </v:rect>
            </w:pict>
          </mc:Fallback>
        </mc:AlternateContent>
      </w:r>
      <w:r w:rsidR="009E5813" w:rsidRPr="00DA75A7">
        <w:rPr>
          <w:rFonts w:cs="Times New Roman"/>
          <w:szCs w:val="24"/>
        </w:rPr>
        <w:t>No</w:t>
      </w:r>
    </w:p>
    <w:p w14:paraId="55A2FE0E" w14:textId="2211FDA3" w:rsidR="009E5813" w:rsidRPr="00DA75A7" w:rsidRDefault="006A6306" w:rsidP="007E7E2C">
      <w:pPr>
        <w:numPr>
          <w:ilvl w:val="0"/>
          <w:numId w:val="77"/>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24288" behindDoc="0" locked="0" layoutInCell="1" allowOverlap="1" wp14:anchorId="738A3BDC" wp14:editId="10F1A9F6">
                <wp:simplePos x="0" y="0"/>
                <wp:positionH relativeFrom="column">
                  <wp:posOffset>1565275</wp:posOffset>
                </wp:positionH>
                <wp:positionV relativeFrom="paragraph">
                  <wp:posOffset>6350</wp:posOffset>
                </wp:positionV>
                <wp:extent cx="201930" cy="158750"/>
                <wp:effectExtent l="0" t="0" r="7620" b="0"/>
                <wp:wrapNone/>
                <wp:docPr id="58" name="Rectángulo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D7B6DD" id="Rectángulo 58" o:spid="_x0000_s1026" style="position:absolute;margin-left:123.25pt;margin-top:.5pt;width:15.9pt;height:12.5pt;z-index:25208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" fillcolor="white [3201]" strokecolor="black [3213]" strokeweight="1pt">
                <v:path arrowok="t"/>
              </v:rect>
            </w:pict>
          </mc:Fallback>
        </mc:AlternateContent>
      </w:r>
      <w:r w:rsidR="009E5813" w:rsidRPr="00DA75A7">
        <w:rPr>
          <w:rFonts w:cs="Times New Roman"/>
          <w:szCs w:val="24"/>
        </w:rPr>
        <w:t xml:space="preserve">Desconozco </w:t>
      </w:r>
    </w:p>
    <w:p w14:paraId="68F93A6C" w14:textId="77777777" w:rsidR="009E5813" w:rsidRPr="00DA75A7" w:rsidRDefault="009E5813" w:rsidP="009E5813">
      <w:pPr>
        <w:ind w:left="1004"/>
        <w:jc w:val="both"/>
        <w:rPr>
          <w:rFonts w:cs="Times New Roman"/>
          <w:szCs w:val="24"/>
        </w:rPr>
      </w:pPr>
    </w:p>
    <w:p w14:paraId="3C432B2F" w14:textId="77777777" w:rsidR="009E5813" w:rsidRPr="00DA75A7" w:rsidRDefault="009E5813" w:rsidP="007E7E2C">
      <w:pPr>
        <w:numPr>
          <w:ilvl w:val="0"/>
          <w:numId w:val="71"/>
        </w:numPr>
        <w:spacing w:after="200" w:line="276" w:lineRule="auto"/>
        <w:jc w:val="both"/>
        <w:rPr>
          <w:rFonts w:cs="Times New Roman"/>
          <w:b/>
          <w:szCs w:val="24"/>
        </w:rPr>
      </w:pPr>
      <w:r w:rsidRPr="00DA75A7">
        <w:rPr>
          <w:rFonts w:cs="Times New Roman"/>
          <w:b/>
          <w:szCs w:val="24"/>
        </w:rPr>
        <w:t>¿Se han realizado simulacros ante posibles terremotos e incendios en los que usted ha participado en el Colegio de Mejicanos?</w:t>
      </w:r>
    </w:p>
    <w:p w14:paraId="77DC7DC4" w14:textId="28D6B8F6" w:rsidR="009E5813" w:rsidRPr="00DA75A7" w:rsidRDefault="006A6306" w:rsidP="007E7E2C">
      <w:pPr>
        <w:numPr>
          <w:ilvl w:val="0"/>
          <w:numId w:val="78"/>
        </w:numPr>
        <w:spacing w:after="200" w:line="276" w:lineRule="auto"/>
        <w:jc w:val="both"/>
        <w:rPr>
          <w:rFonts w:cs="Times New Roman"/>
          <w:szCs w:val="24"/>
        </w:rPr>
      </w:pPr>
      <w:r>
        <w:rPr>
          <w:noProof/>
          <w:lang w:eastAsia="es-ES"/>
        </w:rPr>
        <w:lastRenderedPageBreak/>
        <mc:AlternateContent>
          <mc:Choice Requires="wps">
            <w:drawing>
              <wp:anchor distT="0" distB="0" distL="114300" distR="114300" simplePos="0" relativeHeight="251725312" behindDoc="0" locked="0" layoutInCell="1" allowOverlap="1" wp14:anchorId="5FDAA542" wp14:editId="3F548748">
                <wp:simplePos x="0" y="0"/>
                <wp:positionH relativeFrom="column">
                  <wp:posOffset>1567815</wp:posOffset>
                </wp:positionH>
                <wp:positionV relativeFrom="paragraph">
                  <wp:posOffset>22860</wp:posOffset>
                </wp:positionV>
                <wp:extent cx="201930" cy="158750"/>
                <wp:effectExtent l="0" t="0" r="7620" b="0"/>
                <wp:wrapNone/>
                <wp:docPr id="57" name="Rectángulo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820366" id="Rectángulo 57" o:spid="_x0000_s1026" style="position:absolute;margin-left:123.45pt;margin-top:1.8pt;width:15.9pt;height:12.5pt;z-index:25208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" fillcolor="white [3201]" strokecolor="black [3213]" strokeweight="1pt">
                <v:path arrowok="t"/>
              </v:rect>
            </w:pict>
          </mc:Fallback>
        </mc:AlternateContent>
      </w:r>
      <w:r w:rsidR="009E5813" w:rsidRPr="00DA75A7">
        <w:rPr>
          <w:rFonts w:cs="Times New Roman"/>
          <w:szCs w:val="24"/>
        </w:rPr>
        <w:t xml:space="preserve">Si </w:t>
      </w:r>
    </w:p>
    <w:p w14:paraId="60D1C448" w14:textId="0963E811" w:rsidR="009E5813" w:rsidRPr="00DA75A7" w:rsidRDefault="006A6306" w:rsidP="007E7E2C">
      <w:pPr>
        <w:numPr>
          <w:ilvl w:val="0"/>
          <w:numId w:val="78"/>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26336" behindDoc="0" locked="0" layoutInCell="1" allowOverlap="1" wp14:anchorId="0278ABDD" wp14:editId="1179D16C">
                <wp:simplePos x="0" y="0"/>
                <wp:positionH relativeFrom="column">
                  <wp:posOffset>1565275</wp:posOffset>
                </wp:positionH>
                <wp:positionV relativeFrom="paragraph">
                  <wp:posOffset>8255</wp:posOffset>
                </wp:positionV>
                <wp:extent cx="201930" cy="158750"/>
                <wp:effectExtent l="0" t="0" r="7620" b="0"/>
                <wp:wrapNone/>
                <wp:docPr id="56" name="Rectángulo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0A3D21" id="Rectángulo 56" o:spid="_x0000_s1026" style="position:absolute;margin-left:123.25pt;margin-top:.65pt;width:15.9pt;height:12.5pt;z-index:25209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" fillcolor="white [3201]" strokecolor="black [3213]" strokeweight="1pt">
                <v:path arrowok="t"/>
              </v:rect>
            </w:pict>
          </mc:Fallback>
        </mc:AlternateContent>
      </w:r>
      <w:r w:rsidR="009E5813" w:rsidRPr="00DA75A7">
        <w:rPr>
          <w:rFonts w:cs="Times New Roman"/>
          <w:szCs w:val="24"/>
        </w:rPr>
        <w:t>No</w:t>
      </w:r>
    </w:p>
    <w:p w14:paraId="6A63F690" w14:textId="77777777" w:rsidR="009E5813" w:rsidRPr="00DA75A7" w:rsidRDefault="009E5813" w:rsidP="009E5813">
      <w:pPr>
        <w:ind w:left="1004"/>
        <w:jc w:val="both"/>
        <w:rPr>
          <w:rFonts w:cs="Times New Roman"/>
          <w:szCs w:val="24"/>
        </w:rPr>
      </w:pPr>
    </w:p>
    <w:p w14:paraId="17F6EE8C" w14:textId="77777777" w:rsidR="009E5813" w:rsidRPr="00DA75A7" w:rsidRDefault="009E5813" w:rsidP="007E7E2C">
      <w:pPr>
        <w:numPr>
          <w:ilvl w:val="0"/>
          <w:numId w:val="71"/>
        </w:numPr>
        <w:spacing w:after="200" w:line="276" w:lineRule="auto"/>
        <w:jc w:val="both"/>
        <w:rPr>
          <w:rFonts w:cs="Times New Roman"/>
          <w:b/>
          <w:szCs w:val="24"/>
        </w:rPr>
      </w:pPr>
      <w:r w:rsidRPr="00DA75A7">
        <w:rPr>
          <w:rFonts w:cs="Times New Roman"/>
          <w:b/>
          <w:szCs w:val="24"/>
        </w:rPr>
        <w:t>¿Seleccione el equipo mobiliario con el que se encuentra equipada su área de estudio?</w:t>
      </w:r>
    </w:p>
    <w:p w14:paraId="772A2A7A" w14:textId="6EB48B17" w:rsidR="009E5813" w:rsidRPr="00DA75A7" w:rsidRDefault="006A6306" w:rsidP="007E7E2C">
      <w:pPr>
        <w:numPr>
          <w:ilvl w:val="0"/>
          <w:numId w:val="79"/>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27360" behindDoc="0" locked="0" layoutInCell="1" allowOverlap="1" wp14:anchorId="4571DBA4" wp14:editId="3A9484B9">
                <wp:simplePos x="0" y="0"/>
                <wp:positionH relativeFrom="column">
                  <wp:posOffset>2338705</wp:posOffset>
                </wp:positionH>
                <wp:positionV relativeFrom="paragraph">
                  <wp:posOffset>11430</wp:posOffset>
                </wp:positionV>
                <wp:extent cx="201930" cy="158750"/>
                <wp:effectExtent l="0" t="0" r="7620" b="0"/>
                <wp:wrapNone/>
                <wp:docPr id="55" name="Rectángulo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7393DF" id="Rectángulo 55" o:spid="_x0000_s1026" style="position:absolute;margin-left:184.15pt;margin-top:.9pt;width:15.9pt;height:12.5pt;z-index:25209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" fillcolor="white [3201]" strokecolor="black [3213]" strokeweight="1pt">
                <v:path arrowok="t"/>
              </v:rect>
            </w:pict>
          </mc:Fallback>
        </mc:AlternateContent>
      </w:r>
      <w:r w:rsidR="009E5813" w:rsidRPr="00DA75A7">
        <w:rPr>
          <w:rFonts w:cs="Times New Roman"/>
          <w:szCs w:val="24"/>
        </w:rPr>
        <w:t xml:space="preserve">Escritorio </w:t>
      </w:r>
    </w:p>
    <w:p w14:paraId="27AC7E50" w14:textId="4B6D498C" w:rsidR="009E5813" w:rsidRPr="00DA75A7" w:rsidRDefault="006A6306" w:rsidP="007E7E2C">
      <w:pPr>
        <w:numPr>
          <w:ilvl w:val="0"/>
          <w:numId w:val="79"/>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28384" behindDoc="0" locked="0" layoutInCell="1" allowOverlap="1" wp14:anchorId="3F3E1A6E" wp14:editId="2619EB86">
                <wp:simplePos x="0" y="0"/>
                <wp:positionH relativeFrom="column">
                  <wp:posOffset>2324735</wp:posOffset>
                </wp:positionH>
                <wp:positionV relativeFrom="paragraph">
                  <wp:posOffset>12065</wp:posOffset>
                </wp:positionV>
                <wp:extent cx="201930" cy="158750"/>
                <wp:effectExtent l="0" t="0" r="7620" b="0"/>
                <wp:wrapNone/>
                <wp:docPr id="54" name="Rectángulo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DD3F4A" id="Rectángulo 54" o:spid="_x0000_s1026" style="position:absolute;margin-left:183.05pt;margin-top:.95pt;width:15.9pt;height:12.5pt;z-index:25209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" fillcolor="white [3201]" strokecolor="black [3213]" strokeweight="1pt">
                <v:path arrowok="t"/>
              </v:rect>
            </w:pict>
          </mc:Fallback>
        </mc:AlternateContent>
      </w:r>
      <w:r w:rsidR="009E5813" w:rsidRPr="00DA75A7">
        <w:rPr>
          <w:rFonts w:cs="Times New Roman"/>
          <w:szCs w:val="24"/>
        </w:rPr>
        <w:t xml:space="preserve">Silla </w:t>
      </w:r>
    </w:p>
    <w:p w14:paraId="1F767D6F" w14:textId="3D2DA252" w:rsidR="009E5813" w:rsidRPr="00DA75A7" w:rsidRDefault="006A6306" w:rsidP="007E7E2C">
      <w:pPr>
        <w:numPr>
          <w:ilvl w:val="0"/>
          <w:numId w:val="79"/>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29408" behindDoc="0" locked="0" layoutInCell="1" allowOverlap="1" wp14:anchorId="37CC9CAD" wp14:editId="38C01D37">
                <wp:simplePos x="0" y="0"/>
                <wp:positionH relativeFrom="column">
                  <wp:posOffset>2325370</wp:posOffset>
                </wp:positionH>
                <wp:positionV relativeFrom="paragraph">
                  <wp:posOffset>8890</wp:posOffset>
                </wp:positionV>
                <wp:extent cx="201930" cy="158750"/>
                <wp:effectExtent l="0" t="0" r="7620" b="0"/>
                <wp:wrapNone/>
                <wp:docPr id="53" name="Rectángulo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C713DC" id="Rectángulo 53" o:spid="_x0000_s1026" style="position:absolute;margin-left:183.1pt;margin-top:.7pt;width:15.9pt;height:12.5pt;z-index:25209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" fillcolor="white [3201]" strokecolor="black [3213]" strokeweight="1pt">
                <v:path arrowok="t"/>
              </v:rect>
            </w:pict>
          </mc:Fallback>
        </mc:AlternateContent>
      </w:r>
      <w:r w:rsidR="009E5813" w:rsidRPr="00DA75A7">
        <w:rPr>
          <w:rFonts w:cs="Times New Roman"/>
          <w:szCs w:val="24"/>
        </w:rPr>
        <w:t xml:space="preserve">Pizarra </w:t>
      </w:r>
    </w:p>
    <w:p w14:paraId="1FB6D1E9" w14:textId="1B6E1F47" w:rsidR="009E5813" w:rsidRPr="00DA75A7" w:rsidRDefault="006A6306" w:rsidP="007E7E2C">
      <w:pPr>
        <w:numPr>
          <w:ilvl w:val="0"/>
          <w:numId w:val="79"/>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30432" behindDoc="0" locked="0" layoutInCell="1" allowOverlap="1" wp14:anchorId="20328D60" wp14:editId="3A95AF2D">
                <wp:simplePos x="0" y="0"/>
                <wp:positionH relativeFrom="column">
                  <wp:posOffset>2326005</wp:posOffset>
                </wp:positionH>
                <wp:positionV relativeFrom="paragraph">
                  <wp:posOffset>10160</wp:posOffset>
                </wp:positionV>
                <wp:extent cx="201930" cy="158750"/>
                <wp:effectExtent l="0" t="0" r="7620" b="0"/>
                <wp:wrapNone/>
                <wp:docPr id="52" name="Rectángulo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56779E" id="Rectángulo 52" o:spid="_x0000_s1026" style="position:absolute;margin-left:183.15pt;margin-top:.8pt;width:15.9pt;height:12.5pt;z-index:25209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" fillcolor="white [3201]" strokecolor="black [3213]" strokeweight="1pt">
                <v:path arrowok="t"/>
              </v:rect>
            </w:pict>
          </mc:Fallback>
        </mc:AlternateContent>
      </w:r>
      <w:r w:rsidR="009E5813" w:rsidRPr="00DA75A7">
        <w:rPr>
          <w:rFonts w:cs="Times New Roman"/>
          <w:szCs w:val="24"/>
        </w:rPr>
        <w:t>Ventiladores /AC</w:t>
      </w:r>
    </w:p>
    <w:p w14:paraId="439F8F2B" w14:textId="56853C79" w:rsidR="009E5813" w:rsidRPr="00DA75A7" w:rsidRDefault="006A6306" w:rsidP="007E7E2C">
      <w:pPr>
        <w:numPr>
          <w:ilvl w:val="0"/>
          <w:numId w:val="79"/>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31456" behindDoc="0" locked="0" layoutInCell="1" allowOverlap="1" wp14:anchorId="655A017D" wp14:editId="64B3886A">
                <wp:simplePos x="0" y="0"/>
                <wp:positionH relativeFrom="column">
                  <wp:posOffset>2325370</wp:posOffset>
                </wp:positionH>
                <wp:positionV relativeFrom="paragraph">
                  <wp:posOffset>15240</wp:posOffset>
                </wp:positionV>
                <wp:extent cx="201930" cy="158750"/>
                <wp:effectExtent l="0" t="0" r="7620" b="0"/>
                <wp:wrapNone/>
                <wp:docPr id="51" name="Rectángulo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B0E4A3" id="Rectángulo 51" o:spid="_x0000_s1026" style="position:absolute;margin-left:183.1pt;margin-top:1.2pt;width:15.9pt;height:12.5pt;z-index:25209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" fillcolor="white [3201]" strokecolor="black [3213]" strokeweight="1pt">
                <v:path arrowok="t"/>
              </v:rect>
            </w:pict>
          </mc:Fallback>
        </mc:AlternateContent>
      </w:r>
      <w:r w:rsidR="009E5813" w:rsidRPr="00DA75A7">
        <w:rPr>
          <w:rFonts w:cs="Times New Roman"/>
          <w:szCs w:val="24"/>
        </w:rPr>
        <w:t>Oasis</w:t>
      </w:r>
    </w:p>
    <w:p w14:paraId="5B442EF3" w14:textId="61AE2FA2" w:rsidR="009E5813" w:rsidRPr="00DA75A7" w:rsidRDefault="006A6306" w:rsidP="007E7E2C">
      <w:pPr>
        <w:numPr>
          <w:ilvl w:val="0"/>
          <w:numId w:val="79"/>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32480" behindDoc="0" locked="0" layoutInCell="1" allowOverlap="1" wp14:anchorId="66948221" wp14:editId="00D40AC7">
                <wp:simplePos x="0" y="0"/>
                <wp:positionH relativeFrom="column">
                  <wp:posOffset>2327275</wp:posOffset>
                </wp:positionH>
                <wp:positionV relativeFrom="paragraph">
                  <wp:posOffset>11430</wp:posOffset>
                </wp:positionV>
                <wp:extent cx="201930" cy="158750"/>
                <wp:effectExtent l="0" t="0" r="7620" b="0"/>
                <wp:wrapNone/>
                <wp:docPr id="50" name="Rectángulo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02B4E4" id="Rectángulo 50" o:spid="_x0000_s1026" style="position:absolute;margin-left:183.25pt;margin-top:.9pt;width:15.9pt;height:12.5pt;z-index:25209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" fillcolor="white [3201]" strokecolor="black [3213]" strokeweight="1pt">
                <v:path arrowok="t"/>
              </v:rect>
            </w:pict>
          </mc:Fallback>
        </mc:AlternateContent>
      </w:r>
      <w:r w:rsidR="009E5813" w:rsidRPr="00DA75A7">
        <w:rPr>
          <w:rFonts w:cs="Times New Roman"/>
          <w:szCs w:val="24"/>
        </w:rPr>
        <w:t>Materiales de limpieza</w:t>
      </w:r>
    </w:p>
    <w:p w14:paraId="61CA014F" w14:textId="77777777" w:rsidR="009E5813" w:rsidRPr="00DA75A7" w:rsidRDefault="009E5813" w:rsidP="007E7E2C">
      <w:pPr>
        <w:numPr>
          <w:ilvl w:val="0"/>
          <w:numId w:val="79"/>
        </w:numPr>
        <w:spacing w:after="200" w:line="276" w:lineRule="auto"/>
        <w:jc w:val="both"/>
        <w:rPr>
          <w:rFonts w:cs="Times New Roman"/>
          <w:szCs w:val="24"/>
        </w:rPr>
      </w:pPr>
      <w:r w:rsidRPr="00DA75A7">
        <w:rPr>
          <w:rFonts w:cs="Times New Roman"/>
          <w:szCs w:val="24"/>
        </w:rPr>
        <w:t>Otros _______________</w:t>
      </w:r>
    </w:p>
    <w:p w14:paraId="1DA11628" w14:textId="77777777" w:rsidR="009E5813" w:rsidRPr="00DA75A7" w:rsidRDefault="009E5813" w:rsidP="009E5813">
      <w:pPr>
        <w:ind w:left="1004"/>
        <w:jc w:val="both"/>
        <w:rPr>
          <w:rFonts w:cs="Times New Roman"/>
          <w:szCs w:val="24"/>
        </w:rPr>
      </w:pPr>
    </w:p>
    <w:p w14:paraId="47DBC9EF" w14:textId="77777777" w:rsidR="009E5813" w:rsidRPr="00DA75A7" w:rsidRDefault="009E5813" w:rsidP="007E7E2C">
      <w:pPr>
        <w:numPr>
          <w:ilvl w:val="0"/>
          <w:numId w:val="71"/>
        </w:numPr>
        <w:spacing w:after="200" w:line="276" w:lineRule="auto"/>
        <w:jc w:val="both"/>
        <w:rPr>
          <w:rFonts w:cs="Times New Roman"/>
          <w:b/>
          <w:szCs w:val="24"/>
        </w:rPr>
      </w:pPr>
      <w:r w:rsidRPr="00DA75A7">
        <w:rPr>
          <w:rFonts w:cs="Times New Roman"/>
          <w:b/>
          <w:szCs w:val="24"/>
        </w:rPr>
        <w:t>¿A su Criterio en qué condiciones se encuentra el mobiliario del Colegio?</w:t>
      </w:r>
    </w:p>
    <w:p w14:paraId="55DEA1A7" w14:textId="7096F2B0" w:rsidR="009E5813" w:rsidRPr="00DA75A7" w:rsidRDefault="006A6306" w:rsidP="007E7E2C">
      <w:pPr>
        <w:numPr>
          <w:ilvl w:val="0"/>
          <w:numId w:val="80"/>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46816" behindDoc="0" locked="0" layoutInCell="1" allowOverlap="1" wp14:anchorId="5D753062" wp14:editId="4E60BF47">
                <wp:simplePos x="0" y="0"/>
                <wp:positionH relativeFrom="column">
                  <wp:posOffset>2398395</wp:posOffset>
                </wp:positionH>
                <wp:positionV relativeFrom="paragraph">
                  <wp:posOffset>10795</wp:posOffset>
                </wp:positionV>
                <wp:extent cx="201930" cy="158750"/>
                <wp:effectExtent l="0" t="0" r="7620" b="0"/>
                <wp:wrapNone/>
                <wp:docPr id="49" name="Rectángulo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7B244F" id="Rectángulo 49" o:spid="_x0000_s1026" style="position:absolute;margin-left:188.85pt;margin-top:.85pt;width:15.9pt;height:12.5pt;z-index:25211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" fillcolor="white [3201]" strokecolor="black [3213]" strokeweight="1pt">
                <v:path arrowok="t"/>
              </v:rect>
            </w:pict>
          </mc:Fallback>
        </mc:AlternateContent>
      </w:r>
      <w:r w:rsidR="009E5813" w:rsidRPr="00DA75A7">
        <w:rPr>
          <w:rFonts w:cs="Times New Roman"/>
          <w:szCs w:val="24"/>
        </w:rPr>
        <w:t xml:space="preserve">Excelentes condiciones </w:t>
      </w:r>
    </w:p>
    <w:p w14:paraId="58EC569D" w14:textId="6D404103" w:rsidR="009E5813" w:rsidRPr="00DA75A7" w:rsidRDefault="006A6306" w:rsidP="007E7E2C">
      <w:pPr>
        <w:numPr>
          <w:ilvl w:val="0"/>
          <w:numId w:val="80"/>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47840" behindDoc="0" locked="0" layoutInCell="1" allowOverlap="1" wp14:anchorId="1F5BBA6C" wp14:editId="21163D74">
                <wp:simplePos x="0" y="0"/>
                <wp:positionH relativeFrom="column">
                  <wp:posOffset>2396490</wp:posOffset>
                </wp:positionH>
                <wp:positionV relativeFrom="paragraph">
                  <wp:posOffset>10795</wp:posOffset>
                </wp:positionV>
                <wp:extent cx="201930" cy="158750"/>
                <wp:effectExtent l="0" t="0" r="7620" b="0"/>
                <wp:wrapNone/>
                <wp:docPr id="48" name="Rectángulo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528FB5" id="Rectángulo 48" o:spid="_x0000_s1026" style="position:absolute;margin-left:188.7pt;margin-top:.85pt;width:15.9pt;height:12.5pt;z-index:25211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" fillcolor="white [3201]" strokecolor="black [3213]" strokeweight="1pt">
                <v:path arrowok="t"/>
              </v:rect>
            </w:pict>
          </mc:Fallback>
        </mc:AlternateContent>
      </w:r>
      <w:r w:rsidR="009E5813" w:rsidRPr="00DA75A7">
        <w:rPr>
          <w:rFonts w:cs="Times New Roman"/>
          <w:szCs w:val="24"/>
        </w:rPr>
        <w:t>Buen estado</w:t>
      </w:r>
    </w:p>
    <w:p w14:paraId="7DC3A1CB" w14:textId="06D75AAA" w:rsidR="009E5813" w:rsidRPr="00DA75A7" w:rsidRDefault="006A6306" w:rsidP="007E7E2C">
      <w:pPr>
        <w:numPr>
          <w:ilvl w:val="0"/>
          <w:numId w:val="80"/>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48864" behindDoc="0" locked="0" layoutInCell="1" allowOverlap="1" wp14:anchorId="6297C570" wp14:editId="76DC91EE">
                <wp:simplePos x="0" y="0"/>
                <wp:positionH relativeFrom="column">
                  <wp:posOffset>2395220</wp:posOffset>
                </wp:positionH>
                <wp:positionV relativeFrom="paragraph">
                  <wp:posOffset>4445</wp:posOffset>
                </wp:positionV>
                <wp:extent cx="201930" cy="158750"/>
                <wp:effectExtent l="0" t="0" r="7620" b="0"/>
                <wp:wrapNone/>
                <wp:docPr id="47" name="Rectángulo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7BDED4" id="Rectángulo 47" o:spid="_x0000_s1026" style="position:absolute;margin-left:188.6pt;margin-top:.35pt;width:15.9pt;height:12.5pt;z-index:25211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" fillcolor="white [3201]" strokecolor="black [3213]" strokeweight="1pt">
                <v:path arrowok="t"/>
              </v:rect>
            </w:pict>
          </mc:Fallback>
        </mc:AlternateContent>
      </w:r>
      <w:r w:rsidR="009E5813" w:rsidRPr="00DA75A7">
        <w:rPr>
          <w:rFonts w:cs="Times New Roman"/>
          <w:szCs w:val="24"/>
        </w:rPr>
        <w:t xml:space="preserve">Mal estado </w:t>
      </w:r>
    </w:p>
    <w:p w14:paraId="5522E401" w14:textId="71E5527A" w:rsidR="009E5813" w:rsidRPr="00DA75A7" w:rsidRDefault="006A6306" w:rsidP="007E7E2C">
      <w:pPr>
        <w:numPr>
          <w:ilvl w:val="0"/>
          <w:numId w:val="80"/>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49888" behindDoc="0" locked="0" layoutInCell="1" allowOverlap="1" wp14:anchorId="6FBFB367" wp14:editId="683C71C4">
                <wp:simplePos x="0" y="0"/>
                <wp:positionH relativeFrom="column">
                  <wp:posOffset>2397125</wp:posOffset>
                </wp:positionH>
                <wp:positionV relativeFrom="paragraph">
                  <wp:posOffset>9525</wp:posOffset>
                </wp:positionV>
                <wp:extent cx="201930" cy="158750"/>
                <wp:effectExtent l="0" t="0" r="7620" b="0"/>
                <wp:wrapNone/>
                <wp:docPr id="46" name="Rectángulo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858DC2" id="Rectángulo 46" o:spid="_x0000_s1026" style="position:absolute;margin-left:188.75pt;margin-top:.75pt;width:15.9pt;height:12.5pt;z-index:25211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" fillcolor="white [3201]" strokecolor="black [3213]" strokeweight="1pt">
                <v:path arrowok="t"/>
              </v:rect>
            </w:pict>
          </mc:Fallback>
        </mc:AlternateContent>
      </w:r>
      <w:r w:rsidR="009E5813" w:rsidRPr="00DA75A7">
        <w:rPr>
          <w:rFonts w:cs="Times New Roman"/>
          <w:szCs w:val="24"/>
        </w:rPr>
        <w:t xml:space="preserve">Inservibles </w:t>
      </w:r>
    </w:p>
    <w:p w14:paraId="12616DC2" w14:textId="77777777" w:rsidR="009E5813" w:rsidRPr="00DA75A7" w:rsidRDefault="009E5813" w:rsidP="00F60583">
      <w:pPr>
        <w:jc w:val="both"/>
        <w:rPr>
          <w:rFonts w:cs="Times New Roman"/>
          <w:szCs w:val="24"/>
        </w:rPr>
      </w:pPr>
    </w:p>
    <w:p w14:paraId="3EBC5CDB" w14:textId="77777777" w:rsidR="009E5813" w:rsidRPr="00DA75A7" w:rsidRDefault="009E5813" w:rsidP="007E7E2C">
      <w:pPr>
        <w:numPr>
          <w:ilvl w:val="0"/>
          <w:numId w:val="71"/>
        </w:numPr>
        <w:spacing w:after="200" w:line="276" w:lineRule="auto"/>
        <w:jc w:val="both"/>
        <w:rPr>
          <w:rFonts w:cs="Times New Roman"/>
          <w:b/>
          <w:szCs w:val="24"/>
        </w:rPr>
      </w:pPr>
      <w:r w:rsidRPr="00DA75A7">
        <w:rPr>
          <w:rFonts w:cs="Times New Roman"/>
          <w:b/>
          <w:szCs w:val="24"/>
        </w:rPr>
        <w:t>¿Ha sufrido algún accidente en su jornada estudiantil dentro de las instalaciones del Colegio de Mejicanos?</w:t>
      </w:r>
    </w:p>
    <w:p w14:paraId="5B430BEF" w14:textId="5C884FF3" w:rsidR="009E5813" w:rsidRPr="00DA75A7" w:rsidRDefault="006A6306" w:rsidP="007E7E2C">
      <w:pPr>
        <w:numPr>
          <w:ilvl w:val="0"/>
          <w:numId w:val="81"/>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34528" behindDoc="0" locked="0" layoutInCell="1" allowOverlap="1" wp14:anchorId="5ED84D41" wp14:editId="486B6ED9">
                <wp:simplePos x="0" y="0"/>
                <wp:positionH relativeFrom="column">
                  <wp:posOffset>1506220</wp:posOffset>
                </wp:positionH>
                <wp:positionV relativeFrom="paragraph">
                  <wp:posOffset>11430</wp:posOffset>
                </wp:positionV>
                <wp:extent cx="201930" cy="158750"/>
                <wp:effectExtent l="0" t="0" r="7620" b="0"/>
                <wp:wrapNone/>
                <wp:docPr id="45" name="Rectángulo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F29AC6" id="Rectángulo 45" o:spid="_x0000_s1026" style="position:absolute;margin-left:118.6pt;margin-top:.9pt;width:15.9pt;height:12.5pt;z-index:25209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" fillcolor="white [3201]" strokecolor="black [3213]" strokeweight="1pt">
                <v:path arrowok="t"/>
              </v:rect>
            </w:pict>
          </mc:Fallback>
        </mc:AlternateContent>
      </w:r>
      <w:r w:rsidR="009E5813" w:rsidRPr="00DA75A7">
        <w:rPr>
          <w:rFonts w:cs="Times New Roman"/>
          <w:szCs w:val="24"/>
        </w:rPr>
        <w:t xml:space="preserve">Si </w:t>
      </w:r>
    </w:p>
    <w:p w14:paraId="362DA984" w14:textId="72F515C0" w:rsidR="009E5813" w:rsidRPr="00DA75A7" w:rsidRDefault="006A6306" w:rsidP="007E7E2C">
      <w:pPr>
        <w:numPr>
          <w:ilvl w:val="0"/>
          <w:numId w:val="81"/>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33504" behindDoc="0" locked="0" layoutInCell="1" allowOverlap="1" wp14:anchorId="76BAF2FE" wp14:editId="5C0CD285">
                <wp:simplePos x="0" y="0"/>
                <wp:positionH relativeFrom="column">
                  <wp:posOffset>1508125</wp:posOffset>
                </wp:positionH>
                <wp:positionV relativeFrom="paragraph">
                  <wp:posOffset>15875</wp:posOffset>
                </wp:positionV>
                <wp:extent cx="201930" cy="158750"/>
                <wp:effectExtent l="0" t="0" r="7620" b="0"/>
                <wp:wrapNone/>
                <wp:docPr id="44" name="Rectángulo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FC0DF8" id="Rectángulo 44" o:spid="_x0000_s1026" style="position:absolute;margin-left:118.75pt;margin-top:1.25pt;width:15.9pt;height:12.5pt;z-index:25209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" fillcolor="white [3201]" strokecolor="black [3213]" strokeweight="1pt">
                <v:path arrowok="t"/>
              </v:rect>
            </w:pict>
          </mc:Fallback>
        </mc:AlternateContent>
      </w:r>
      <w:r w:rsidR="009E5813" w:rsidRPr="00DA75A7">
        <w:rPr>
          <w:rFonts w:cs="Times New Roman"/>
          <w:szCs w:val="24"/>
        </w:rPr>
        <w:t>No</w:t>
      </w:r>
    </w:p>
    <w:p w14:paraId="10CCF0B1" w14:textId="77777777" w:rsidR="009E5813" w:rsidRPr="00DA75A7" w:rsidRDefault="009E5813" w:rsidP="009E5813">
      <w:pPr>
        <w:ind w:left="1004"/>
        <w:jc w:val="both"/>
        <w:rPr>
          <w:rFonts w:cs="Times New Roman"/>
          <w:szCs w:val="24"/>
        </w:rPr>
      </w:pPr>
    </w:p>
    <w:p w14:paraId="213A7192" w14:textId="77777777" w:rsidR="009E5813" w:rsidRPr="00DA75A7" w:rsidRDefault="009E5813" w:rsidP="009E5813">
      <w:pPr>
        <w:pBdr>
          <w:bottom w:val="single" w:sz="12" w:space="1" w:color="auto"/>
        </w:pBdr>
        <w:ind w:left="644"/>
        <w:jc w:val="both"/>
        <w:rPr>
          <w:rFonts w:cs="Times New Roman"/>
          <w:b/>
          <w:szCs w:val="24"/>
        </w:rPr>
      </w:pPr>
      <w:r w:rsidRPr="00DA75A7">
        <w:rPr>
          <w:rFonts w:cs="Times New Roman"/>
          <w:b/>
          <w:szCs w:val="24"/>
        </w:rPr>
        <w:t xml:space="preserve">Si su respuesta fue “SI” ¿podría comentar el suceso en el que se vio afectado? </w:t>
      </w:r>
    </w:p>
    <w:p w14:paraId="5A23BB83" w14:textId="77777777" w:rsidR="009E5813" w:rsidRPr="00DA75A7" w:rsidRDefault="009E5813" w:rsidP="009E5813">
      <w:pPr>
        <w:pBdr>
          <w:bottom w:val="single" w:sz="12" w:space="1" w:color="auto"/>
        </w:pBdr>
        <w:ind w:left="644"/>
        <w:jc w:val="both"/>
        <w:rPr>
          <w:rFonts w:cs="Times New Roman"/>
          <w:b/>
          <w:szCs w:val="24"/>
        </w:rPr>
      </w:pPr>
    </w:p>
    <w:p w14:paraId="27DD89C0" w14:textId="77777777" w:rsidR="009E5813" w:rsidRPr="00DA75A7" w:rsidRDefault="009E5813" w:rsidP="009E5813">
      <w:pPr>
        <w:ind w:left="644"/>
        <w:jc w:val="both"/>
        <w:rPr>
          <w:rFonts w:cs="Times New Roman"/>
          <w:b/>
          <w:szCs w:val="24"/>
        </w:rPr>
      </w:pPr>
    </w:p>
    <w:p w14:paraId="78FA5992" w14:textId="64AA9166" w:rsidR="009E5813" w:rsidRPr="00DA75A7" w:rsidRDefault="006A6306" w:rsidP="007E7E2C">
      <w:pPr>
        <w:numPr>
          <w:ilvl w:val="0"/>
          <w:numId w:val="71"/>
        </w:numPr>
        <w:spacing w:after="200" w:line="276" w:lineRule="auto"/>
        <w:jc w:val="both"/>
        <w:rPr>
          <w:rFonts w:cs="Times New Roman"/>
          <w:b/>
          <w:szCs w:val="24"/>
        </w:rPr>
      </w:pPr>
      <w:r>
        <w:rPr>
          <w:noProof/>
          <w:lang w:eastAsia="es-ES"/>
        </w:rPr>
        <mc:AlternateContent>
          <mc:Choice Requires="wps">
            <w:drawing>
              <wp:anchor distT="0" distB="0" distL="114300" distR="114300" simplePos="0" relativeHeight="251750912" behindDoc="0" locked="0" layoutInCell="1" allowOverlap="1" wp14:anchorId="27ADEFBF" wp14:editId="781BFC4A">
                <wp:simplePos x="0" y="0"/>
                <wp:positionH relativeFrom="column">
                  <wp:posOffset>1875790</wp:posOffset>
                </wp:positionH>
                <wp:positionV relativeFrom="paragraph">
                  <wp:posOffset>179705</wp:posOffset>
                </wp:positionV>
                <wp:extent cx="201930" cy="158750"/>
                <wp:effectExtent l="0" t="0" r="7620" b="0"/>
                <wp:wrapNone/>
                <wp:docPr id="43" name="Rectángulo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179309" id="Rectángulo 43" o:spid="_x0000_s1026" style="position:absolute;margin-left:147.7pt;margin-top:14.15pt;width:15.9pt;height:12.5pt;z-index:25211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" fillcolor="white [3201]" strokecolor="black [3213]" strokeweight="1pt">
                <v:path arrowok="t"/>
              </v:rect>
            </w:pict>
          </mc:Fallback>
        </mc:AlternateContent>
      </w:r>
      <w:r w:rsidR="009E5813" w:rsidRPr="00DA75A7">
        <w:rPr>
          <w:rFonts w:cs="Times New Roman"/>
          <w:b/>
          <w:szCs w:val="24"/>
        </w:rPr>
        <w:t xml:space="preserve">¿Qué áreas considera de alto riesgo para usted como alumno? </w:t>
      </w:r>
    </w:p>
    <w:p w14:paraId="374B398A" w14:textId="77777777" w:rsidR="009E5813" w:rsidRPr="00DA75A7" w:rsidRDefault="009E5813" w:rsidP="007E7E2C">
      <w:pPr>
        <w:numPr>
          <w:ilvl w:val="0"/>
          <w:numId w:val="82"/>
        </w:numPr>
        <w:spacing w:after="200" w:line="276" w:lineRule="auto"/>
        <w:jc w:val="both"/>
        <w:rPr>
          <w:rFonts w:cs="Times New Roman"/>
          <w:szCs w:val="24"/>
        </w:rPr>
      </w:pPr>
      <w:r w:rsidRPr="00DA75A7">
        <w:rPr>
          <w:rFonts w:cs="Times New Roman"/>
          <w:szCs w:val="24"/>
        </w:rPr>
        <w:t>Baños</w:t>
      </w:r>
    </w:p>
    <w:p w14:paraId="5BEB3494" w14:textId="15F6BA15" w:rsidR="009E5813" w:rsidRPr="00DA75A7" w:rsidRDefault="006A6306" w:rsidP="007E7E2C">
      <w:pPr>
        <w:numPr>
          <w:ilvl w:val="0"/>
          <w:numId w:val="82"/>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51936" behindDoc="0" locked="0" layoutInCell="1" allowOverlap="1" wp14:anchorId="2D016E91" wp14:editId="0DB28DCD">
                <wp:simplePos x="0" y="0"/>
                <wp:positionH relativeFrom="column">
                  <wp:posOffset>1862455</wp:posOffset>
                </wp:positionH>
                <wp:positionV relativeFrom="paragraph">
                  <wp:posOffset>6350</wp:posOffset>
                </wp:positionV>
                <wp:extent cx="201930" cy="158750"/>
                <wp:effectExtent l="0" t="0" r="7620" b="0"/>
                <wp:wrapNone/>
                <wp:docPr id="42" name="Rectángulo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156CCF" id="Rectángulo 42" o:spid="_x0000_s1026" style="position:absolute;margin-left:146.65pt;margin-top:.5pt;width:15.9pt;height:12.5pt;z-index:25211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" fillcolor="white [3201]" strokecolor="black [3213]" strokeweight="1pt">
                <v:path arrowok="t"/>
              </v:rect>
            </w:pict>
          </mc:Fallback>
        </mc:AlternateContent>
      </w:r>
      <w:r w:rsidR="009E5813" w:rsidRPr="00DA75A7">
        <w:rPr>
          <w:rFonts w:cs="Times New Roman"/>
          <w:szCs w:val="24"/>
        </w:rPr>
        <w:t>Aulas</w:t>
      </w:r>
    </w:p>
    <w:p w14:paraId="694CFC9C" w14:textId="193801AF" w:rsidR="009E5813" w:rsidRPr="00DA75A7" w:rsidRDefault="006A6306" w:rsidP="007E7E2C">
      <w:pPr>
        <w:numPr>
          <w:ilvl w:val="0"/>
          <w:numId w:val="82"/>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52960" behindDoc="0" locked="0" layoutInCell="1" allowOverlap="1" wp14:anchorId="3F87ED16" wp14:editId="41CAB96A">
                <wp:simplePos x="0" y="0"/>
                <wp:positionH relativeFrom="column">
                  <wp:posOffset>1861185</wp:posOffset>
                </wp:positionH>
                <wp:positionV relativeFrom="paragraph">
                  <wp:posOffset>12065</wp:posOffset>
                </wp:positionV>
                <wp:extent cx="201930" cy="158750"/>
                <wp:effectExtent l="0" t="0" r="7620" b="0"/>
                <wp:wrapNone/>
                <wp:docPr id="41" name="Rectángulo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49D0E4" id="Rectángulo 41" o:spid="_x0000_s1026" style="position:absolute;margin-left:146.55pt;margin-top:.95pt;width:15.9pt;height:12.5pt;z-index:25211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" fillcolor="white [3201]" strokecolor="black [3213]" strokeweight="1pt">
                <v:path arrowok="t"/>
              </v:rect>
            </w:pict>
          </mc:Fallback>
        </mc:AlternateContent>
      </w:r>
      <w:r w:rsidR="009E5813" w:rsidRPr="00DA75A7">
        <w:rPr>
          <w:rFonts w:cs="Times New Roman"/>
          <w:szCs w:val="24"/>
        </w:rPr>
        <w:t>Cafetería</w:t>
      </w:r>
    </w:p>
    <w:p w14:paraId="4983EDA0" w14:textId="385EEEC6" w:rsidR="009E5813" w:rsidRPr="00DA75A7" w:rsidRDefault="006A6306" w:rsidP="007E7E2C">
      <w:pPr>
        <w:numPr>
          <w:ilvl w:val="0"/>
          <w:numId w:val="82"/>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53984" behindDoc="0" locked="0" layoutInCell="1" allowOverlap="1" wp14:anchorId="45B8D548" wp14:editId="0C551DA5">
                <wp:simplePos x="0" y="0"/>
                <wp:positionH relativeFrom="column">
                  <wp:posOffset>1862455</wp:posOffset>
                </wp:positionH>
                <wp:positionV relativeFrom="paragraph">
                  <wp:posOffset>5080</wp:posOffset>
                </wp:positionV>
                <wp:extent cx="201930" cy="158750"/>
                <wp:effectExtent l="0" t="0" r="7620" b="0"/>
                <wp:wrapNone/>
                <wp:docPr id="40" name="Rectángulo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192619" id="Rectángulo 40" o:spid="_x0000_s1026" style="position:absolute;margin-left:146.65pt;margin-top:.4pt;width:15.9pt;height:12.5pt;z-index:25211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" fillcolor="white [3201]" strokecolor="black [3213]" strokeweight="1pt">
                <v:path arrowok="t"/>
              </v:rect>
            </w:pict>
          </mc:Fallback>
        </mc:AlternateContent>
      </w:r>
      <w:r w:rsidR="009E5813" w:rsidRPr="00DA75A7">
        <w:rPr>
          <w:rFonts w:cs="Times New Roman"/>
          <w:szCs w:val="24"/>
        </w:rPr>
        <w:t>Parqueo</w:t>
      </w:r>
    </w:p>
    <w:p w14:paraId="653FDDC0" w14:textId="4857CBDE" w:rsidR="009E5813" w:rsidRPr="00DA75A7" w:rsidRDefault="006A6306" w:rsidP="007E7E2C">
      <w:pPr>
        <w:numPr>
          <w:ilvl w:val="0"/>
          <w:numId w:val="82"/>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55008" behindDoc="0" locked="0" layoutInCell="1" allowOverlap="1" wp14:anchorId="7F62F3EA" wp14:editId="795B8DB2">
                <wp:simplePos x="0" y="0"/>
                <wp:positionH relativeFrom="column">
                  <wp:posOffset>1861820</wp:posOffset>
                </wp:positionH>
                <wp:positionV relativeFrom="paragraph">
                  <wp:posOffset>10160</wp:posOffset>
                </wp:positionV>
                <wp:extent cx="201930" cy="158750"/>
                <wp:effectExtent l="0" t="0" r="7620" b="0"/>
                <wp:wrapNone/>
                <wp:docPr id="39" name="Rectángulo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985828" id="Rectángulo 39" o:spid="_x0000_s1026" style="position:absolute;margin-left:146.6pt;margin-top:.8pt;width:15.9pt;height:12.5pt;z-index:25211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" fillcolor="white [3201]" strokecolor="black [3213]" strokeweight="1pt">
                <v:path arrowok="t"/>
              </v:rect>
            </w:pict>
          </mc:Fallback>
        </mc:AlternateContent>
      </w:r>
      <w:r w:rsidR="009E5813" w:rsidRPr="00DA75A7">
        <w:rPr>
          <w:rFonts w:cs="Times New Roman"/>
          <w:szCs w:val="24"/>
        </w:rPr>
        <w:t>Redondel</w:t>
      </w:r>
    </w:p>
    <w:p w14:paraId="5E2B0BA7" w14:textId="77777777" w:rsidR="009E5813" w:rsidRPr="00DA75A7" w:rsidRDefault="009E5813" w:rsidP="007E7E2C">
      <w:pPr>
        <w:numPr>
          <w:ilvl w:val="0"/>
          <w:numId w:val="82"/>
        </w:numPr>
        <w:spacing w:after="200" w:line="276" w:lineRule="auto"/>
        <w:jc w:val="both"/>
        <w:rPr>
          <w:rFonts w:cs="Times New Roman"/>
          <w:szCs w:val="24"/>
        </w:rPr>
      </w:pPr>
      <w:r w:rsidRPr="00DA75A7">
        <w:rPr>
          <w:rFonts w:cs="Times New Roman"/>
          <w:szCs w:val="24"/>
        </w:rPr>
        <w:t>Otro___________</w:t>
      </w:r>
    </w:p>
    <w:p w14:paraId="346AFE01" w14:textId="77777777" w:rsidR="009E5813" w:rsidRPr="00DA75A7" w:rsidRDefault="009E5813" w:rsidP="009E5813">
      <w:pPr>
        <w:ind w:left="1004"/>
        <w:jc w:val="both"/>
        <w:rPr>
          <w:rFonts w:cs="Times New Roman"/>
          <w:b/>
          <w:szCs w:val="24"/>
        </w:rPr>
      </w:pPr>
    </w:p>
    <w:p w14:paraId="079F3B44" w14:textId="77777777" w:rsidR="009E5813" w:rsidRPr="00DA75A7" w:rsidRDefault="009E5813" w:rsidP="007E7E2C">
      <w:pPr>
        <w:numPr>
          <w:ilvl w:val="0"/>
          <w:numId w:val="71"/>
        </w:numPr>
        <w:spacing w:after="200" w:line="276" w:lineRule="auto"/>
        <w:jc w:val="both"/>
        <w:rPr>
          <w:rFonts w:cs="Times New Roman"/>
          <w:b/>
          <w:szCs w:val="24"/>
        </w:rPr>
      </w:pPr>
      <w:r w:rsidRPr="00DA75A7">
        <w:rPr>
          <w:rFonts w:cs="Times New Roman"/>
          <w:b/>
          <w:szCs w:val="24"/>
        </w:rPr>
        <w:t xml:space="preserve">¿Ante la nueva realidad causada por el virus Covid19 estudio de manera virtual desde casa durante el periodo de cuarentena? </w:t>
      </w:r>
    </w:p>
    <w:p w14:paraId="02B15D73" w14:textId="6900024F" w:rsidR="009E5813" w:rsidRPr="00DA75A7" w:rsidRDefault="006A6306" w:rsidP="007E7E2C">
      <w:pPr>
        <w:numPr>
          <w:ilvl w:val="0"/>
          <w:numId w:val="83"/>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36576" behindDoc="0" locked="0" layoutInCell="1" allowOverlap="1" wp14:anchorId="758EAEC9" wp14:editId="60BA5FF4">
                <wp:simplePos x="0" y="0"/>
                <wp:positionH relativeFrom="column">
                  <wp:posOffset>1470660</wp:posOffset>
                </wp:positionH>
                <wp:positionV relativeFrom="paragraph">
                  <wp:posOffset>14605</wp:posOffset>
                </wp:positionV>
                <wp:extent cx="201930" cy="158750"/>
                <wp:effectExtent l="0" t="0" r="7620" b="0"/>
                <wp:wrapNone/>
                <wp:docPr id="38" name="Rectángulo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0750B1" id="Rectángulo 38" o:spid="_x0000_s1026" style="position:absolute;margin-left:115.8pt;margin-top:1.15pt;width:15.9pt;height:12.5pt;z-index:25210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" fillcolor="white [3201]" strokecolor="black [3213]" strokeweight="1pt">
                <v:path arrowok="t"/>
              </v:rect>
            </w:pict>
          </mc:Fallback>
        </mc:AlternateContent>
      </w:r>
      <w:r w:rsidR="009E5813" w:rsidRPr="00DA75A7">
        <w:rPr>
          <w:rFonts w:cs="Times New Roman"/>
          <w:szCs w:val="24"/>
        </w:rPr>
        <w:t xml:space="preserve">Si   </w:t>
      </w:r>
    </w:p>
    <w:p w14:paraId="695AABAA" w14:textId="3210E12E" w:rsidR="009E5813" w:rsidRPr="00DA75A7" w:rsidRDefault="006A6306" w:rsidP="007E7E2C">
      <w:pPr>
        <w:numPr>
          <w:ilvl w:val="0"/>
          <w:numId w:val="83"/>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35552" behindDoc="0" locked="0" layoutInCell="1" allowOverlap="1" wp14:anchorId="574FEBB3" wp14:editId="37C23FA8">
                <wp:simplePos x="0" y="0"/>
                <wp:positionH relativeFrom="column">
                  <wp:posOffset>1472565</wp:posOffset>
                </wp:positionH>
                <wp:positionV relativeFrom="paragraph">
                  <wp:posOffset>5080</wp:posOffset>
                </wp:positionV>
                <wp:extent cx="201930" cy="158750"/>
                <wp:effectExtent l="0" t="0" r="7620" b="0"/>
                <wp:wrapNone/>
                <wp:docPr id="37" name="Rectángulo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4DC9FC" id="Rectángulo 37" o:spid="_x0000_s1026" style="position:absolute;margin-left:115.95pt;margin-top:.4pt;width:15.9pt;height:12.5pt;z-index:25209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" fillcolor="white [3201]" strokecolor="black [3213]" strokeweight="1pt">
                <v:path arrowok="t"/>
              </v:rect>
            </w:pict>
          </mc:Fallback>
        </mc:AlternateContent>
      </w:r>
      <w:r w:rsidR="009E5813" w:rsidRPr="00DA75A7">
        <w:rPr>
          <w:rFonts w:cs="Times New Roman"/>
          <w:szCs w:val="24"/>
        </w:rPr>
        <w:t>No</w:t>
      </w:r>
    </w:p>
    <w:p w14:paraId="56787D03" w14:textId="77777777" w:rsidR="009E5813" w:rsidRPr="00DA75A7" w:rsidRDefault="009E5813" w:rsidP="009E5813">
      <w:pPr>
        <w:ind w:left="1004"/>
        <w:jc w:val="both"/>
        <w:rPr>
          <w:rFonts w:cs="Times New Roman"/>
          <w:szCs w:val="24"/>
        </w:rPr>
      </w:pPr>
    </w:p>
    <w:p w14:paraId="6760CE47" w14:textId="77777777" w:rsidR="009E5813" w:rsidRPr="00DA75A7" w:rsidRDefault="009E5813" w:rsidP="007E7E2C">
      <w:pPr>
        <w:numPr>
          <w:ilvl w:val="0"/>
          <w:numId w:val="71"/>
        </w:numPr>
        <w:spacing w:after="200" w:line="276" w:lineRule="auto"/>
        <w:jc w:val="both"/>
        <w:rPr>
          <w:rFonts w:cs="Times New Roman"/>
          <w:b/>
          <w:szCs w:val="24"/>
        </w:rPr>
      </w:pPr>
      <w:r w:rsidRPr="00DA75A7">
        <w:rPr>
          <w:rFonts w:cs="Times New Roman"/>
          <w:b/>
          <w:szCs w:val="24"/>
        </w:rPr>
        <w:t xml:space="preserve">¿Sufrió alguno de los siguientes padecimientos al estudiar desde casa? </w:t>
      </w:r>
    </w:p>
    <w:p w14:paraId="07D6731B" w14:textId="4BCA9656" w:rsidR="009E5813" w:rsidRPr="00DA75A7" w:rsidRDefault="006A6306" w:rsidP="007E7E2C">
      <w:pPr>
        <w:numPr>
          <w:ilvl w:val="0"/>
          <w:numId w:val="84"/>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37600" behindDoc="0" locked="0" layoutInCell="1" allowOverlap="1" wp14:anchorId="1E677F50" wp14:editId="119CEA06">
                <wp:simplePos x="0" y="0"/>
                <wp:positionH relativeFrom="margin">
                  <wp:align>center</wp:align>
                </wp:positionH>
                <wp:positionV relativeFrom="paragraph">
                  <wp:posOffset>11430</wp:posOffset>
                </wp:positionV>
                <wp:extent cx="201930" cy="158750"/>
                <wp:effectExtent l="0" t="0" r="7620" b="0"/>
                <wp:wrapNone/>
                <wp:docPr id="36" name="Rectángulo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0FFEDA" id="Rectángulo 36" o:spid="_x0000_s1026" style="position:absolute;margin-left:0;margin-top:.9pt;width:15.9pt;height:12.5pt;z-index:2521016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" fillcolor="white [3201]" strokecolor="black [3213]" strokeweight="1pt">
                <v:path arrowok="t"/>
                <w10:wrap anchorx="margin"/>
              </v:rect>
            </w:pict>
          </mc:Fallback>
        </mc:AlternateContent>
      </w:r>
      <w:r w:rsidR="009E5813" w:rsidRPr="00DA75A7">
        <w:rPr>
          <w:rFonts w:cs="Times New Roman"/>
          <w:szCs w:val="24"/>
        </w:rPr>
        <w:t xml:space="preserve">Fatiga </w:t>
      </w:r>
    </w:p>
    <w:p w14:paraId="490A8935" w14:textId="1D3A69C6" w:rsidR="009E5813" w:rsidRPr="00DA75A7" w:rsidRDefault="006A6306" w:rsidP="007E7E2C">
      <w:pPr>
        <w:numPr>
          <w:ilvl w:val="0"/>
          <w:numId w:val="84"/>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38624" behindDoc="0" locked="0" layoutInCell="1" allowOverlap="1" wp14:anchorId="28CCA47F" wp14:editId="1761C7CB">
                <wp:simplePos x="0" y="0"/>
                <wp:positionH relativeFrom="margin">
                  <wp:align>center</wp:align>
                </wp:positionH>
                <wp:positionV relativeFrom="paragraph">
                  <wp:posOffset>5080</wp:posOffset>
                </wp:positionV>
                <wp:extent cx="201930" cy="158750"/>
                <wp:effectExtent l="0" t="0" r="7620" b="0"/>
                <wp:wrapNone/>
                <wp:docPr id="35" name="Rectángulo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74FF73" id="Rectángulo 35" o:spid="_x0000_s1026" style="position:absolute;margin-left:0;margin-top:.4pt;width:15.9pt;height:12.5pt;z-index:2521026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" fillcolor="white [3201]" strokecolor="black [3213]" strokeweight="1pt">
                <v:path arrowok="t"/>
                <w10:wrap anchorx="margin"/>
              </v:rect>
            </w:pict>
          </mc:Fallback>
        </mc:AlternateContent>
      </w:r>
      <w:r w:rsidR="009E5813" w:rsidRPr="00DA75A7">
        <w:rPr>
          <w:rFonts w:cs="Times New Roman"/>
          <w:szCs w:val="24"/>
        </w:rPr>
        <w:t>Contagio de Covid19</w:t>
      </w:r>
    </w:p>
    <w:p w14:paraId="343E8B26" w14:textId="4EE8A01A" w:rsidR="009E5813" w:rsidRPr="00DA75A7" w:rsidRDefault="006A6306" w:rsidP="007E7E2C">
      <w:pPr>
        <w:numPr>
          <w:ilvl w:val="0"/>
          <w:numId w:val="84"/>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39648" behindDoc="0" locked="0" layoutInCell="1" allowOverlap="1" wp14:anchorId="2C4C73A3" wp14:editId="1448FB98">
                <wp:simplePos x="0" y="0"/>
                <wp:positionH relativeFrom="margin">
                  <wp:align>center</wp:align>
                </wp:positionH>
                <wp:positionV relativeFrom="paragraph">
                  <wp:posOffset>10160</wp:posOffset>
                </wp:positionV>
                <wp:extent cx="201930" cy="158750"/>
                <wp:effectExtent l="0" t="0" r="7620" b="0"/>
                <wp:wrapNone/>
                <wp:docPr id="34" name="Rectángulo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2956C4" id="Rectángulo 34" o:spid="_x0000_s1026" style="position:absolute;margin-left:0;margin-top:.8pt;width:15.9pt;height:12.5pt;z-index:2521036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" fillcolor="white [3201]" strokecolor="black [3213]" strokeweight="1pt">
                <v:path arrowok="t"/>
                <w10:wrap anchorx="margin"/>
              </v:rect>
            </w:pict>
          </mc:Fallback>
        </mc:AlternateContent>
      </w:r>
      <w:r w:rsidR="009E5813" w:rsidRPr="00DA75A7">
        <w:rPr>
          <w:rFonts w:cs="Times New Roman"/>
          <w:szCs w:val="24"/>
        </w:rPr>
        <w:t>Depresión</w:t>
      </w:r>
    </w:p>
    <w:p w14:paraId="5E6D02ED" w14:textId="56D116DC" w:rsidR="009E5813" w:rsidRPr="00DA75A7" w:rsidRDefault="006A6306" w:rsidP="007E7E2C">
      <w:pPr>
        <w:numPr>
          <w:ilvl w:val="0"/>
          <w:numId w:val="84"/>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40672" behindDoc="0" locked="0" layoutInCell="1" allowOverlap="1" wp14:anchorId="573F29E0" wp14:editId="10EFB3CA">
                <wp:simplePos x="0" y="0"/>
                <wp:positionH relativeFrom="margin">
                  <wp:align>center</wp:align>
                </wp:positionH>
                <wp:positionV relativeFrom="paragraph">
                  <wp:posOffset>3810</wp:posOffset>
                </wp:positionV>
                <wp:extent cx="201930" cy="158750"/>
                <wp:effectExtent l="0" t="0" r="7620" b="0"/>
                <wp:wrapNone/>
                <wp:docPr id="33" name="Rectángulo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42F96E" id="Rectángulo 33" o:spid="_x0000_s1026" style="position:absolute;margin-left:0;margin-top:.3pt;width:15.9pt;height:12.5pt;z-index:2521047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" fillcolor="white [3201]" strokecolor="black [3213]" strokeweight="1pt">
                <v:path arrowok="t"/>
                <w10:wrap anchorx="margin"/>
              </v:rect>
            </w:pict>
          </mc:Fallback>
        </mc:AlternateContent>
      </w:r>
      <w:r w:rsidR="009E5813" w:rsidRPr="00DA75A7">
        <w:rPr>
          <w:rFonts w:cs="Times New Roman"/>
          <w:szCs w:val="24"/>
        </w:rPr>
        <w:t>Ansiedad</w:t>
      </w:r>
    </w:p>
    <w:p w14:paraId="17161AF0" w14:textId="07075E59" w:rsidR="009E5813" w:rsidRPr="00DA75A7" w:rsidRDefault="006A6306" w:rsidP="007E7E2C">
      <w:pPr>
        <w:numPr>
          <w:ilvl w:val="0"/>
          <w:numId w:val="84"/>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42720" behindDoc="0" locked="0" layoutInCell="1" allowOverlap="1" wp14:anchorId="2AE7C7E2" wp14:editId="1A06841F">
                <wp:simplePos x="0" y="0"/>
                <wp:positionH relativeFrom="margin">
                  <wp:align>center</wp:align>
                </wp:positionH>
                <wp:positionV relativeFrom="paragraph">
                  <wp:posOffset>191770</wp:posOffset>
                </wp:positionV>
                <wp:extent cx="201930" cy="158750"/>
                <wp:effectExtent l="0" t="0" r="7620" b="0"/>
                <wp:wrapNone/>
                <wp:docPr id="32" name="Rectángulo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B9B7E0" id="Rectángulo 32" o:spid="_x0000_s1026" style="position:absolute;margin-left:0;margin-top:15.1pt;width:15.9pt;height:12.5pt;z-index:2521067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" fillcolor="white [3201]" strokecolor="black [3213]" strokeweight="1pt">
                <v:path arrowok="t"/>
                <w10:wrap anchorx="margin"/>
              </v:rect>
            </w:pict>
          </mc:Fallback>
        </mc:AlternateContent>
      </w:r>
      <w:r>
        <w:rPr>
          <w:noProof/>
          <w:lang w:eastAsia="es-ES"/>
        </w:rPr>
        <mc:AlternateContent>
          <mc:Choice Requires="wps">
            <w:drawing>
              <wp:anchor distT="0" distB="0" distL="114300" distR="114300" simplePos="0" relativeHeight="251741696" behindDoc="0" locked="0" layoutInCell="1" allowOverlap="1" wp14:anchorId="15431DA6" wp14:editId="25AD54C5">
                <wp:simplePos x="0" y="0"/>
                <wp:positionH relativeFrom="margin">
                  <wp:align>center</wp:align>
                </wp:positionH>
                <wp:positionV relativeFrom="paragraph">
                  <wp:posOffset>9525</wp:posOffset>
                </wp:positionV>
                <wp:extent cx="201930" cy="158750"/>
                <wp:effectExtent l="0" t="0" r="7620" b="0"/>
                <wp:wrapNone/>
                <wp:docPr id="24" name="Rectángulo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A75C56" id="Rectángulo 24" o:spid="_x0000_s1026" style="position:absolute;margin-left:0;margin-top:.75pt;width:15.9pt;height:12.5pt;z-index:2521057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" fillcolor="white [3201]" strokecolor="black [3213]" strokeweight="1pt">
                <v:path arrowok="t"/>
                <w10:wrap anchorx="margin"/>
              </v:rect>
            </w:pict>
          </mc:Fallback>
        </mc:AlternateContent>
      </w:r>
      <w:r w:rsidR="009E5813" w:rsidRPr="00DA75A7">
        <w:rPr>
          <w:rFonts w:cs="Times New Roman"/>
          <w:szCs w:val="24"/>
        </w:rPr>
        <w:t xml:space="preserve">Trastorno del sueño </w:t>
      </w:r>
    </w:p>
    <w:p w14:paraId="46141EB0" w14:textId="77777777" w:rsidR="009E5813" w:rsidRPr="00DA75A7" w:rsidRDefault="009E5813" w:rsidP="007E7E2C">
      <w:pPr>
        <w:numPr>
          <w:ilvl w:val="0"/>
          <w:numId w:val="84"/>
        </w:numPr>
        <w:spacing w:after="200" w:line="276" w:lineRule="auto"/>
        <w:jc w:val="both"/>
        <w:rPr>
          <w:rFonts w:cs="Times New Roman"/>
          <w:szCs w:val="24"/>
        </w:rPr>
      </w:pPr>
      <w:r w:rsidRPr="00DA75A7">
        <w:rPr>
          <w:rFonts w:cs="Times New Roman"/>
          <w:color w:val="202124"/>
          <w:szCs w:val="24"/>
          <w:shd w:val="clear" w:color="auto" w:fill="FFFFFF"/>
        </w:rPr>
        <w:t xml:space="preserve">Dolores Musculoesqueléticos </w:t>
      </w:r>
    </w:p>
    <w:p w14:paraId="0CEA13F1" w14:textId="412AB482" w:rsidR="009E5813" w:rsidRPr="00DA75A7" w:rsidRDefault="006A6306" w:rsidP="007E7E2C">
      <w:pPr>
        <w:numPr>
          <w:ilvl w:val="0"/>
          <w:numId w:val="84"/>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43744" behindDoc="0" locked="0" layoutInCell="1" allowOverlap="1" wp14:anchorId="68A932D9" wp14:editId="79801175">
                <wp:simplePos x="0" y="0"/>
                <wp:positionH relativeFrom="margin">
                  <wp:align>center</wp:align>
                </wp:positionH>
                <wp:positionV relativeFrom="paragraph">
                  <wp:posOffset>19685</wp:posOffset>
                </wp:positionV>
                <wp:extent cx="201930" cy="158750"/>
                <wp:effectExtent l="0" t="0" r="7620" b="0"/>
                <wp:wrapNone/>
                <wp:docPr id="23" name="Rectángulo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6AE719" id="Rectángulo 23" o:spid="_x0000_s1026" style="position:absolute;margin-left:0;margin-top:1.55pt;width:15.9pt;height:12.5pt;z-index:25210777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" fillcolor="white [3201]" strokecolor="black [3213]" strokeweight="1pt">
                <v:path arrowok="t"/>
                <w10:wrap anchorx="margin"/>
              </v:rect>
            </w:pict>
          </mc:Fallback>
        </mc:AlternateContent>
      </w:r>
      <w:r w:rsidR="009E5813" w:rsidRPr="00DA75A7">
        <w:rPr>
          <w:rFonts w:cs="Times New Roman"/>
          <w:color w:val="202124"/>
          <w:szCs w:val="24"/>
          <w:shd w:val="clear" w:color="auto" w:fill="FFFFFF"/>
        </w:rPr>
        <w:t xml:space="preserve">Desorden alimenticio </w:t>
      </w:r>
    </w:p>
    <w:p w14:paraId="0B0BBB67" w14:textId="77777777" w:rsidR="009E5813" w:rsidRPr="00DA75A7" w:rsidRDefault="009E5813" w:rsidP="007E7E2C">
      <w:pPr>
        <w:numPr>
          <w:ilvl w:val="0"/>
          <w:numId w:val="84"/>
        </w:numPr>
        <w:spacing w:after="200" w:line="276" w:lineRule="auto"/>
        <w:jc w:val="both"/>
        <w:rPr>
          <w:rFonts w:cs="Times New Roman"/>
          <w:szCs w:val="24"/>
        </w:rPr>
      </w:pPr>
      <w:r w:rsidRPr="00DA75A7">
        <w:rPr>
          <w:rFonts w:cs="Times New Roman"/>
          <w:color w:val="202124"/>
          <w:szCs w:val="24"/>
          <w:shd w:val="clear" w:color="auto" w:fill="FFFFFF"/>
        </w:rPr>
        <w:t>Otros ___________________</w:t>
      </w:r>
    </w:p>
    <w:p w14:paraId="5C211065" w14:textId="77777777" w:rsidR="009E5813" w:rsidRPr="00DA75A7" w:rsidRDefault="009E5813" w:rsidP="009E5813">
      <w:pPr>
        <w:spacing w:after="200" w:line="276" w:lineRule="auto"/>
        <w:ind w:left="1004"/>
        <w:jc w:val="both"/>
        <w:rPr>
          <w:rFonts w:cs="Times New Roman"/>
          <w:szCs w:val="24"/>
        </w:rPr>
      </w:pPr>
    </w:p>
    <w:p w14:paraId="7B7ED272" w14:textId="77777777" w:rsidR="009E5813" w:rsidRPr="00DA75A7" w:rsidRDefault="009E5813" w:rsidP="007E7E2C">
      <w:pPr>
        <w:numPr>
          <w:ilvl w:val="0"/>
          <w:numId w:val="71"/>
        </w:numPr>
        <w:spacing w:after="200" w:line="276" w:lineRule="auto"/>
        <w:jc w:val="both"/>
        <w:rPr>
          <w:rFonts w:cs="Times New Roman"/>
          <w:b/>
          <w:szCs w:val="24"/>
        </w:rPr>
      </w:pPr>
      <w:r w:rsidRPr="00DA75A7">
        <w:rPr>
          <w:rFonts w:cs="Times New Roman"/>
          <w:b/>
          <w:szCs w:val="24"/>
        </w:rPr>
        <w:t>En la actualidad y al realizar sus estudios de manera semi presencial dentro del Colegio de Mejicanos ¿Sigue con alguno de los padecimientos mencionados en la pregunta número 14?</w:t>
      </w:r>
    </w:p>
    <w:p w14:paraId="4B5C64DC" w14:textId="161E92A0" w:rsidR="009E5813" w:rsidRPr="00DA75A7" w:rsidRDefault="006A6306" w:rsidP="007E7E2C">
      <w:pPr>
        <w:numPr>
          <w:ilvl w:val="0"/>
          <w:numId w:val="85"/>
        </w:numPr>
        <w:spacing w:after="200" w:line="276" w:lineRule="auto"/>
        <w:jc w:val="both"/>
        <w:rPr>
          <w:rFonts w:cs="Times New Roman"/>
          <w:szCs w:val="24"/>
        </w:rPr>
      </w:pPr>
      <w:r>
        <w:rPr>
          <w:noProof/>
          <w:lang w:eastAsia="es-ES"/>
        </w:rPr>
        <w:lastRenderedPageBreak/>
        <mc:AlternateContent>
          <mc:Choice Requires="wps">
            <w:drawing>
              <wp:anchor distT="0" distB="0" distL="114300" distR="114300" simplePos="0" relativeHeight="251745792" behindDoc="0" locked="0" layoutInCell="1" allowOverlap="1" wp14:anchorId="4A6191D8" wp14:editId="71744F99">
                <wp:simplePos x="0" y="0"/>
                <wp:positionH relativeFrom="column">
                  <wp:posOffset>1517015</wp:posOffset>
                </wp:positionH>
                <wp:positionV relativeFrom="paragraph">
                  <wp:posOffset>3175</wp:posOffset>
                </wp:positionV>
                <wp:extent cx="201930" cy="158750"/>
                <wp:effectExtent l="0" t="0" r="7620" b="0"/>
                <wp:wrapNone/>
                <wp:docPr id="21" name="Rectángulo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1994" id="Rectángulo 21" o:spid="_x0000_s1026" style="position:absolute;margin-left:119.45pt;margin-top:.25pt;width:15.9pt;height:12.5pt;z-index:25210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" fillcolor="white [3201]" strokecolor="black [3213]" strokeweight="1pt">
                <v:path arrowok="t"/>
              </v:rect>
            </w:pict>
          </mc:Fallback>
        </mc:AlternateContent>
      </w:r>
      <w:r w:rsidR="009E5813" w:rsidRPr="00DA75A7">
        <w:rPr>
          <w:rFonts w:cs="Times New Roman"/>
          <w:szCs w:val="24"/>
        </w:rPr>
        <w:t>Si</w:t>
      </w:r>
    </w:p>
    <w:p w14:paraId="32963918" w14:textId="5F1C3C94" w:rsidR="009E5813" w:rsidRPr="00DA75A7" w:rsidRDefault="006A6306" w:rsidP="007E7E2C">
      <w:pPr>
        <w:numPr>
          <w:ilvl w:val="0"/>
          <w:numId w:val="85"/>
        </w:numPr>
        <w:spacing w:after="200" w:line="276" w:lineRule="auto"/>
        <w:jc w:val="both"/>
        <w:rPr>
          <w:rFonts w:cs="Times New Roman"/>
          <w:szCs w:val="24"/>
        </w:rPr>
      </w:pPr>
      <w:r>
        <w:rPr>
          <w:noProof/>
          <w:lang w:eastAsia="es-ES"/>
        </w:rPr>
        <mc:AlternateContent>
          <mc:Choice Requires="wps">
            <w:drawing>
              <wp:anchor distT="0" distB="0" distL="114300" distR="114300" simplePos="0" relativeHeight="251744768" behindDoc="0" locked="0" layoutInCell="1" allowOverlap="1" wp14:anchorId="762D3ACE" wp14:editId="61D90EDE">
                <wp:simplePos x="0" y="0"/>
                <wp:positionH relativeFrom="column">
                  <wp:posOffset>1519555</wp:posOffset>
                </wp:positionH>
                <wp:positionV relativeFrom="paragraph">
                  <wp:posOffset>15875</wp:posOffset>
                </wp:positionV>
                <wp:extent cx="201930" cy="158750"/>
                <wp:effectExtent l="0" t="0" r="7620" b="0"/>
                <wp:wrapNone/>
                <wp:docPr id="16" name="Rectángulo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222BBE" id="Rectángulo 16" o:spid="_x0000_s1026" style="position:absolute;margin-left:119.65pt;margin-top:1.25pt;width:15.9pt;height:12.5pt;z-index:25210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" fillcolor="white [3201]" strokecolor="black [3213]" strokeweight="1pt">
                <v:path arrowok="t"/>
              </v:rect>
            </w:pict>
          </mc:Fallback>
        </mc:AlternateContent>
      </w:r>
      <w:r w:rsidR="009E5813" w:rsidRPr="00DA75A7">
        <w:rPr>
          <w:rFonts w:cs="Times New Roman"/>
          <w:szCs w:val="24"/>
        </w:rPr>
        <w:t>No</w:t>
      </w:r>
    </w:p>
    <w:p w14:paraId="48191A25" w14:textId="77777777" w:rsidR="009E5813" w:rsidRDefault="009E5813" w:rsidP="009E5813">
      <w:pPr>
        <w:ind w:left="644"/>
        <w:rPr>
          <w:rFonts w:cs="Times New Roman"/>
          <w:szCs w:val="24"/>
        </w:rPr>
      </w:pPr>
      <w:r w:rsidRPr="00DA75A7">
        <w:rPr>
          <w:rFonts w:cs="Times New Roman"/>
          <w:szCs w:val="24"/>
        </w:rPr>
        <w:t>Podría mencionarlos: ________________________________</w:t>
      </w:r>
      <w:r>
        <w:rPr>
          <w:rFonts w:cs="Times New Roman"/>
          <w:szCs w:val="24"/>
        </w:rPr>
        <w:t>_______________________________</w:t>
      </w:r>
    </w:p>
    <w:p w14:paraId="060CE1C6" w14:textId="77777777" w:rsidR="009E5813" w:rsidRPr="00DA75A7" w:rsidRDefault="009E5813" w:rsidP="009E5813">
      <w:pPr>
        <w:ind w:left="644"/>
        <w:rPr>
          <w:rFonts w:cs="Times New Roman"/>
          <w:szCs w:val="24"/>
        </w:rPr>
      </w:pPr>
    </w:p>
    <w:p w14:paraId="373E24B9" w14:textId="77777777" w:rsidR="009E5813" w:rsidRPr="00DA75A7" w:rsidRDefault="009E5813" w:rsidP="007E7E2C">
      <w:pPr>
        <w:numPr>
          <w:ilvl w:val="0"/>
          <w:numId w:val="71"/>
        </w:numPr>
        <w:spacing w:after="200" w:line="276" w:lineRule="auto"/>
        <w:rPr>
          <w:rFonts w:cs="Times New Roman"/>
          <w:b/>
          <w:szCs w:val="24"/>
        </w:rPr>
      </w:pPr>
      <w:r w:rsidRPr="00DA75A7">
        <w:rPr>
          <w:rFonts w:cs="Times New Roman"/>
          <w:b/>
          <w:szCs w:val="24"/>
        </w:rPr>
        <w:t xml:space="preserve">¿El Colegio de Mejicanos ha provisto de materiales y equipo para afrontar la nueva realidad educativa causada por el Covid19? </w:t>
      </w:r>
    </w:p>
    <w:p w14:paraId="6613A519" w14:textId="6E13568B" w:rsidR="009E5813" w:rsidRPr="0074087B" w:rsidRDefault="006A6306" w:rsidP="007E7E2C">
      <w:pPr>
        <w:numPr>
          <w:ilvl w:val="0"/>
          <w:numId w:val="86"/>
        </w:numPr>
        <w:spacing w:after="200" w:line="276" w:lineRule="auto"/>
        <w:rPr>
          <w:rFonts w:cs="Times New Roman"/>
          <w:szCs w:val="24"/>
        </w:rPr>
      </w:pPr>
      <w:r>
        <w:rPr>
          <w:noProof/>
          <w:lang w:eastAsia="es-ES"/>
        </w:rPr>
        <mc:AlternateContent>
          <mc:Choice Requires="wps">
            <w:drawing>
              <wp:anchor distT="0" distB="0" distL="114300" distR="114300" simplePos="0" relativeHeight="251757056" behindDoc="0" locked="0" layoutInCell="1" allowOverlap="1" wp14:anchorId="674C11FB" wp14:editId="560DE4E7">
                <wp:simplePos x="0" y="0"/>
                <wp:positionH relativeFrom="column">
                  <wp:posOffset>1506220</wp:posOffset>
                </wp:positionH>
                <wp:positionV relativeFrom="paragraph">
                  <wp:posOffset>3810</wp:posOffset>
                </wp:positionV>
                <wp:extent cx="201930" cy="158750"/>
                <wp:effectExtent l="0" t="0" r="7620" b="0"/>
                <wp:wrapNone/>
                <wp:docPr id="14" name="Rectángulo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43AAA0" id="Rectángulo 14" o:spid="_x0000_s1026" style="position:absolute;margin-left:118.6pt;margin-top:.3pt;width:15.9pt;height:12.5pt;z-index:25212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" fillcolor="white [3201]" strokecolor="black [3213]" strokeweight="1pt">
                <v:path arrowok="t"/>
              </v:rect>
            </w:pict>
          </mc:Fallback>
        </mc:AlternateContent>
      </w:r>
      <w:r w:rsidR="009E5813" w:rsidRPr="0074087B">
        <w:rPr>
          <w:rFonts w:cs="Times New Roman"/>
          <w:szCs w:val="24"/>
        </w:rPr>
        <w:t xml:space="preserve">Si     </w:t>
      </w:r>
    </w:p>
    <w:p w14:paraId="1AB18C65" w14:textId="68CED59F" w:rsidR="009E5813" w:rsidRDefault="006A6306" w:rsidP="007E7E2C">
      <w:pPr>
        <w:numPr>
          <w:ilvl w:val="0"/>
          <w:numId w:val="86"/>
        </w:numPr>
        <w:spacing w:after="200" w:line="276" w:lineRule="auto"/>
        <w:rPr>
          <w:rFonts w:cs="Times New Roman"/>
          <w:szCs w:val="24"/>
        </w:rPr>
      </w:pPr>
      <w:r>
        <w:rPr>
          <w:noProof/>
          <w:lang w:eastAsia="es-ES"/>
        </w:rPr>
        <mc:AlternateContent>
          <mc:Choice Requires="wps">
            <w:drawing>
              <wp:anchor distT="0" distB="0" distL="114300" distR="114300" simplePos="0" relativeHeight="251756032" behindDoc="0" locked="0" layoutInCell="1" allowOverlap="1" wp14:anchorId="7C5D6F8C" wp14:editId="6185E5D4">
                <wp:simplePos x="0" y="0"/>
                <wp:positionH relativeFrom="column">
                  <wp:posOffset>1508125</wp:posOffset>
                </wp:positionH>
                <wp:positionV relativeFrom="paragraph">
                  <wp:posOffset>8890</wp:posOffset>
                </wp:positionV>
                <wp:extent cx="201930" cy="158750"/>
                <wp:effectExtent l="0" t="0" r="7620" b="0"/>
                <wp:wrapNone/>
                <wp:docPr id="11" name="Rectángulo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158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12B939" id="Rectángulo 11" o:spid="_x0000_s1026" style="position:absolute;margin-left:118.75pt;margin-top:.7pt;width:15.9pt;height:12.5pt;z-index:25212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" fillcolor="white [3201]" strokecolor="black [3213]" strokeweight="1pt">
                <v:path arrowok="t"/>
              </v:rect>
            </w:pict>
          </mc:Fallback>
        </mc:AlternateContent>
      </w:r>
      <w:r w:rsidR="009E5813" w:rsidRPr="00DA75A7">
        <w:rPr>
          <w:rFonts w:cs="Times New Roman"/>
          <w:szCs w:val="24"/>
        </w:rPr>
        <w:t>No</w:t>
      </w:r>
    </w:p>
    <w:p w14:paraId="2863D024" w14:textId="77777777" w:rsidR="009E5813" w:rsidRPr="00DA75A7" w:rsidRDefault="009E5813" w:rsidP="009E5813">
      <w:pPr>
        <w:spacing w:after="200" w:line="276" w:lineRule="auto"/>
        <w:ind w:left="1004"/>
        <w:rPr>
          <w:rFonts w:cs="Times New Roman"/>
          <w:szCs w:val="24"/>
        </w:rPr>
      </w:pPr>
    </w:p>
    <w:p w14:paraId="533315C5" w14:textId="16D5C410" w:rsidR="009E5813" w:rsidRPr="009E5813" w:rsidRDefault="009E5813" w:rsidP="007E7E2C">
      <w:pPr>
        <w:numPr>
          <w:ilvl w:val="0"/>
          <w:numId w:val="71"/>
        </w:numPr>
        <w:spacing w:after="200" w:line="276" w:lineRule="auto"/>
        <w:jc w:val="both"/>
        <w:rPr>
          <w:rFonts w:cs="Times New Roman"/>
          <w:b/>
          <w:szCs w:val="24"/>
        </w:rPr>
      </w:pPr>
      <w:r w:rsidRPr="00DA75A7">
        <w:rPr>
          <w:rFonts w:cs="Times New Roman"/>
          <w:b/>
          <w:szCs w:val="24"/>
        </w:rPr>
        <w:t>¿Cómo califica al Colegio de Mejicanos Samuel Christian School en el manejo de la Pandemia Covid19? (1 es nada sa</w:t>
      </w:r>
      <w:r>
        <w:rPr>
          <w:rFonts w:cs="Times New Roman"/>
          <w:b/>
          <w:szCs w:val="24"/>
        </w:rPr>
        <w:t>tisfecho y 10 es muy satisfecho. ___________</w:t>
      </w:r>
    </w:p>
    <w:p w14:paraId="5FFD7384" w14:textId="69D6FC35" w:rsidR="009E5813" w:rsidRPr="009E5813" w:rsidRDefault="009E5813" w:rsidP="009E5813">
      <w:pPr>
        <w:tabs>
          <w:tab w:val="left" w:pos="2205"/>
        </w:tabs>
        <w:sectPr w:rsidR="009E5813" w:rsidRPr="009E5813" w:rsidSect="00466FA3">
          <w:headerReference w:type="default" r:id="rId64"/>
          <w:footerReference w:type="default" r:id="rId65"/>
          <w:pgSz w:w="12240" w:h="15840" w:code="1"/>
          <w:pgMar w:top="1418" w:right="1418" w:bottom="1418" w:left="2268" w:header="709" w:footer="709" w:gutter="0"/>
          <w:cols w:space="708"/>
          <w:docGrid w:linePitch="360"/>
        </w:sectPr>
      </w:pPr>
      <w:r>
        <w:tab/>
      </w:r>
    </w:p>
    <w:p w14:paraId="65B831B7" w14:textId="66582E84" w:rsidR="005E1D32" w:rsidRDefault="005E1D32" w:rsidP="00BB3CE0">
      <w:pPr>
        <w:pStyle w:val="Ttulo2"/>
        <w:rPr>
          <w:rFonts w:ascii="Times New Roman" w:hAnsi="Times New Roman" w:cs="Times New Roman"/>
          <w:b/>
          <w:color w:val="000000" w:themeColor="text1"/>
          <w:sz w:val="24"/>
        </w:rPr>
      </w:pPr>
    </w:p>
    <w:bookmarkEnd w:id="3248"/>
    <w:p w14:paraId="2C5AD9A2" w14:textId="20B74C32" w:rsidR="00B72E49" w:rsidRDefault="00D367F5" w:rsidP="00D367F5">
      <w:pPr>
        <w:jc w:val="center"/>
        <w:rPr>
          <w:b/>
          <w:bCs/>
        </w:rPr>
      </w:pPr>
      <w:r w:rsidRPr="00D367F5">
        <w:rPr>
          <w:b/>
          <w:bCs/>
        </w:rPr>
        <w:t xml:space="preserve">ANEXO 7: </w:t>
      </w:r>
      <w:r w:rsidR="00B72E49">
        <w:rPr>
          <w:b/>
          <w:bCs/>
        </w:rPr>
        <w:t>ANALISIS DE LOS DATOS OBTENIDOS</w:t>
      </w:r>
    </w:p>
    <w:p w14:paraId="46446F5B" w14:textId="77777777" w:rsidR="00B72E49" w:rsidRPr="00B72E49" w:rsidRDefault="00B72E49" w:rsidP="00B72E49"/>
    <w:p w14:paraId="62F33299" w14:textId="060B54DF" w:rsidR="00B72E49" w:rsidRPr="00132ACC" w:rsidRDefault="00B72E49" w:rsidP="00132ACC">
      <w:pPr>
        <w:numPr>
          <w:ilvl w:val="0"/>
          <w:numId w:val="87"/>
        </w:numPr>
        <w:rPr>
          <w:b/>
        </w:rPr>
      </w:pPr>
      <w:r w:rsidRPr="006176A0">
        <w:rPr>
          <w:b/>
        </w:rPr>
        <w:t>Genero</w:t>
      </w:r>
    </w:p>
    <w:tbl>
      <w:tblPr>
        <w:tblpPr w:leftFromText="141" w:rightFromText="141" w:vertAnchor="text" w:horzAnchor="page" w:tblpX="4789" w:tblpY="265"/>
        <w:tblW w:w="3450" w:type="dxa"/>
        <w:tblCellMar>
          <w:left w:w="70" w:type="dxa"/>
          <w:right w:w="70" w:type="dxa"/>
        </w:tblCellMar>
        <w:tblLook w:val="04A0" w:firstRow="1" w:lastRow="0" w:firstColumn="1" w:lastColumn="0" w:noHBand="0" w:noVBand="1"/>
      </w:tblPr>
      <w:tblGrid>
        <w:gridCol w:w="1117"/>
        <w:gridCol w:w="1179"/>
        <w:gridCol w:w="1154"/>
      </w:tblGrid>
      <w:tr w:rsidR="00B72E49" w:rsidRPr="006F2E8C" w14:paraId="67B21E1E" w14:textId="77777777" w:rsidTr="00E6044F">
        <w:trPr>
          <w:trHeight w:val="224"/>
        </w:trPr>
        <w:tc>
          <w:tcPr>
            <w:tcW w:w="1117" w:type="dxa"/>
            <w:tcBorders>
              <w:top w:val="single" w:sz="4" w:space="0" w:color="auto"/>
              <w:left w:val="single" w:sz="4" w:space="0" w:color="auto"/>
              <w:bottom w:val="single" w:sz="4" w:space="0" w:color="auto"/>
              <w:right w:val="single" w:sz="4" w:space="0" w:color="auto"/>
            </w:tcBorders>
            <w:shd w:val="clear" w:color="auto" w:fill="002060"/>
            <w:noWrap/>
            <w:vAlign w:val="bottom"/>
            <w:hideMark/>
          </w:tcPr>
          <w:p w14:paraId="26E90760" w14:textId="77777777" w:rsidR="00B72E49" w:rsidRPr="008E07CE" w:rsidRDefault="00B72E49" w:rsidP="00E6044F">
            <w:pPr>
              <w:spacing w:after="0" w:line="240" w:lineRule="auto"/>
              <w:jc w:val="center"/>
              <w:rPr>
                <w:rFonts w:eastAsia="Times New Roman" w:cs="Times New Roman"/>
                <w:b/>
                <w:bCs/>
                <w:color w:val="FFFFFF"/>
                <w:lang w:eastAsia="es-ES"/>
              </w:rPr>
            </w:pPr>
            <w:r w:rsidRPr="008E07CE">
              <w:rPr>
                <w:rFonts w:eastAsia="Times New Roman" w:cs="Times New Roman"/>
                <w:b/>
                <w:bCs/>
                <w:color w:val="FFFFFF"/>
                <w:sz w:val="22"/>
                <w:lang w:eastAsia="es-ES"/>
              </w:rPr>
              <w:t>Genero</w:t>
            </w:r>
          </w:p>
        </w:tc>
        <w:tc>
          <w:tcPr>
            <w:tcW w:w="1179" w:type="dxa"/>
            <w:tcBorders>
              <w:top w:val="single" w:sz="4" w:space="0" w:color="auto"/>
              <w:left w:val="nil"/>
              <w:bottom w:val="single" w:sz="4" w:space="0" w:color="auto"/>
              <w:right w:val="single" w:sz="4" w:space="0" w:color="auto"/>
            </w:tcBorders>
            <w:shd w:val="clear" w:color="auto" w:fill="002060"/>
            <w:noWrap/>
            <w:vAlign w:val="bottom"/>
            <w:hideMark/>
          </w:tcPr>
          <w:p w14:paraId="54CCC803" w14:textId="77777777" w:rsidR="00B72E49" w:rsidRPr="008E07CE" w:rsidRDefault="00B72E49" w:rsidP="00E6044F">
            <w:pPr>
              <w:spacing w:after="0" w:line="240" w:lineRule="auto"/>
              <w:jc w:val="center"/>
              <w:rPr>
                <w:rFonts w:eastAsia="Times New Roman" w:cs="Times New Roman"/>
                <w:b/>
                <w:bCs/>
                <w:color w:val="FFFFFF"/>
                <w:lang w:eastAsia="es-ES"/>
              </w:rPr>
            </w:pPr>
            <w:r w:rsidRPr="008E07CE">
              <w:rPr>
                <w:rFonts w:eastAsia="Times New Roman" w:cs="Times New Roman"/>
                <w:b/>
                <w:bCs/>
                <w:color w:val="FFFFFF"/>
                <w:sz w:val="22"/>
                <w:lang w:eastAsia="es-ES"/>
              </w:rPr>
              <w:t>Respuestas</w:t>
            </w:r>
          </w:p>
        </w:tc>
        <w:tc>
          <w:tcPr>
            <w:tcW w:w="1154" w:type="dxa"/>
            <w:tcBorders>
              <w:top w:val="single" w:sz="4" w:space="0" w:color="auto"/>
              <w:left w:val="nil"/>
              <w:bottom w:val="single" w:sz="4" w:space="0" w:color="auto"/>
              <w:right w:val="single" w:sz="4" w:space="0" w:color="auto"/>
            </w:tcBorders>
            <w:shd w:val="clear" w:color="auto" w:fill="002060"/>
            <w:noWrap/>
            <w:vAlign w:val="bottom"/>
            <w:hideMark/>
          </w:tcPr>
          <w:p w14:paraId="4F2208A2" w14:textId="77777777" w:rsidR="00B72E49" w:rsidRPr="008E07CE" w:rsidRDefault="00B72E49" w:rsidP="00E6044F">
            <w:pPr>
              <w:spacing w:after="0" w:line="240" w:lineRule="auto"/>
              <w:jc w:val="center"/>
              <w:rPr>
                <w:rFonts w:eastAsia="Times New Roman" w:cs="Times New Roman"/>
                <w:b/>
                <w:bCs/>
                <w:color w:val="FFFFFF"/>
                <w:lang w:eastAsia="es-ES"/>
              </w:rPr>
            </w:pPr>
            <w:r w:rsidRPr="008E07CE">
              <w:rPr>
                <w:rFonts w:eastAsia="Times New Roman" w:cs="Times New Roman"/>
                <w:b/>
                <w:bCs/>
                <w:color w:val="FFFFFF"/>
                <w:sz w:val="22"/>
                <w:lang w:eastAsia="es-ES"/>
              </w:rPr>
              <w:t xml:space="preserve">Porcentaje </w:t>
            </w:r>
          </w:p>
        </w:tc>
      </w:tr>
      <w:tr w:rsidR="00B72E49" w:rsidRPr="006F2E8C" w14:paraId="587D39BC" w14:textId="77777777" w:rsidTr="00E6044F">
        <w:trPr>
          <w:trHeight w:val="224"/>
        </w:trPr>
        <w:tc>
          <w:tcPr>
            <w:tcW w:w="1117" w:type="dxa"/>
            <w:tcBorders>
              <w:top w:val="nil"/>
              <w:left w:val="single" w:sz="4" w:space="0" w:color="auto"/>
              <w:bottom w:val="single" w:sz="4" w:space="0" w:color="auto"/>
              <w:right w:val="single" w:sz="4" w:space="0" w:color="auto"/>
            </w:tcBorders>
            <w:shd w:val="clear" w:color="auto" w:fill="auto"/>
            <w:noWrap/>
            <w:vAlign w:val="bottom"/>
            <w:hideMark/>
          </w:tcPr>
          <w:p w14:paraId="373A5AFC" w14:textId="77777777" w:rsidR="00B72E49" w:rsidRPr="008E07CE" w:rsidRDefault="00B72E49" w:rsidP="00E6044F">
            <w:pPr>
              <w:spacing w:after="0" w:line="240" w:lineRule="auto"/>
              <w:rPr>
                <w:rFonts w:eastAsia="Times New Roman" w:cs="Times New Roman"/>
                <w:lang w:eastAsia="es-ES"/>
              </w:rPr>
            </w:pPr>
            <w:r w:rsidRPr="008E07CE">
              <w:rPr>
                <w:rFonts w:eastAsia="Times New Roman" w:cs="Times New Roman"/>
                <w:sz w:val="22"/>
                <w:lang w:eastAsia="es-ES"/>
              </w:rPr>
              <w:t>Femenino</w:t>
            </w:r>
          </w:p>
        </w:tc>
        <w:tc>
          <w:tcPr>
            <w:tcW w:w="1179" w:type="dxa"/>
            <w:tcBorders>
              <w:top w:val="nil"/>
              <w:left w:val="nil"/>
              <w:bottom w:val="single" w:sz="4" w:space="0" w:color="auto"/>
              <w:right w:val="single" w:sz="4" w:space="0" w:color="auto"/>
            </w:tcBorders>
            <w:shd w:val="clear" w:color="auto" w:fill="auto"/>
            <w:noWrap/>
            <w:vAlign w:val="bottom"/>
            <w:hideMark/>
          </w:tcPr>
          <w:p w14:paraId="54C15993" w14:textId="77777777" w:rsidR="00B72E49" w:rsidRPr="008E07CE" w:rsidRDefault="00B72E49" w:rsidP="00E6044F">
            <w:pPr>
              <w:spacing w:after="0" w:line="240" w:lineRule="auto"/>
              <w:jc w:val="center"/>
              <w:rPr>
                <w:rFonts w:eastAsia="Times New Roman" w:cs="Times New Roman"/>
                <w:lang w:eastAsia="es-ES"/>
              </w:rPr>
            </w:pPr>
            <w:r w:rsidRPr="008E07CE">
              <w:rPr>
                <w:rFonts w:eastAsia="Times New Roman" w:cs="Times New Roman"/>
                <w:sz w:val="22"/>
                <w:lang w:eastAsia="es-ES"/>
              </w:rPr>
              <w:t>17</w:t>
            </w:r>
          </w:p>
        </w:tc>
        <w:tc>
          <w:tcPr>
            <w:tcW w:w="1154" w:type="dxa"/>
            <w:tcBorders>
              <w:top w:val="nil"/>
              <w:left w:val="nil"/>
              <w:bottom w:val="single" w:sz="4" w:space="0" w:color="auto"/>
              <w:right w:val="single" w:sz="4" w:space="0" w:color="auto"/>
            </w:tcBorders>
            <w:shd w:val="clear" w:color="auto" w:fill="auto"/>
            <w:noWrap/>
            <w:vAlign w:val="bottom"/>
            <w:hideMark/>
          </w:tcPr>
          <w:p w14:paraId="1896490D" w14:textId="77777777" w:rsidR="00B72E49" w:rsidRPr="008E07CE" w:rsidRDefault="00B72E49" w:rsidP="00E6044F">
            <w:pPr>
              <w:spacing w:after="0" w:line="240" w:lineRule="auto"/>
              <w:jc w:val="center"/>
              <w:rPr>
                <w:rFonts w:eastAsia="Times New Roman" w:cs="Times New Roman"/>
                <w:lang w:eastAsia="es-ES"/>
              </w:rPr>
            </w:pPr>
            <w:r w:rsidRPr="008E07CE">
              <w:rPr>
                <w:rFonts w:eastAsia="Times New Roman" w:cs="Times New Roman"/>
                <w:sz w:val="22"/>
                <w:lang w:eastAsia="es-ES"/>
              </w:rPr>
              <w:t>85%</w:t>
            </w:r>
          </w:p>
        </w:tc>
      </w:tr>
      <w:tr w:rsidR="00B72E49" w:rsidRPr="006F2E8C" w14:paraId="08A94DEC" w14:textId="77777777" w:rsidTr="00E6044F">
        <w:trPr>
          <w:trHeight w:val="224"/>
        </w:trPr>
        <w:tc>
          <w:tcPr>
            <w:tcW w:w="1117" w:type="dxa"/>
            <w:tcBorders>
              <w:top w:val="nil"/>
              <w:left w:val="single" w:sz="4" w:space="0" w:color="auto"/>
              <w:bottom w:val="single" w:sz="4" w:space="0" w:color="auto"/>
              <w:right w:val="single" w:sz="4" w:space="0" w:color="auto"/>
            </w:tcBorders>
            <w:shd w:val="clear" w:color="auto" w:fill="auto"/>
            <w:noWrap/>
            <w:vAlign w:val="bottom"/>
            <w:hideMark/>
          </w:tcPr>
          <w:p w14:paraId="571CBC1C" w14:textId="77777777" w:rsidR="00B72E49" w:rsidRPr="008E07CE" w:rsidRDefault="00B72E49" w:rsidP="00E6044F">
            <w:pPr>
              <w:spacing w:after="0" w:line="240" w:lineRule="auto"/>
              <w:rPr>
                <w:rFonts w:eastAsia="Times New Roman" w:cs="Times New Roman"/>
                <w:lang w:eastAsia="es-ES"/>
              </w:rPr>
            </w:pPr>
            <w:r w:rsidRPr="008E07CE">
              <w:rPr>
                <w:rFonts w:eastAsia="Times New Roman" w:cs="Times New Roman"/>
                <w:sz w:val="22"/>
                <w:lang w:eastAsia="es-ES"/>
              </w:rPr>
              <w:t>Masculino</w:t>
            </w:r>
          </w:p>
        </w:tc>
        <w:tc>
          <w:tcPr>
            <w:tcW w:w="1179" w:type="dxa"/>
            <w:tcBorders>
              <w:top w:val="nil"/>
              <w:left w:val="nil"/>
              <w:bottom w:val="single" w:sz="4" w:space="0" w:color="auto"/>
              <w:right w:val="single" w:sz="4" w:space="0" w:color="auto"/>
            </w:tcBorders>
            <w:shd w:val="clear" w:color="auto" w:fill="auto"/>
            <w:noWrap/>
            <w:vAlign w:val="bottom"/>
            <w:hideMark/>
          </w:tcPr>
          <w:p w14:paraId="04695DB6" w14:textId="77777777" w:rsidR="00B72E49" w:rsidRPr="008E07CE" w:rsidRDefault="00B72E49" w:rsidP="00E6044F">
            <w:pPr>
              <w:spacing w:after="0" w:line="240" w:lineRule="auto"/>
              <w:jc w:val="center"/>
              <w:rPr>
                <w:rFonts w:eastAsia="Times New Roman" w:cs="Times New Roman"/>
                <w:lang w:eastAsia="es-ES"/>
              </w:rPr>
            </w:pPr>
            <w:r w:rsidRPr="008E07CE">
              <w:rPr>
                <w:rFonts w:eastAsia="Times New Roman" w:cs="Times New Roman"/>
                <w:sz w:val="22"/>
                <w:lang w:eastAsia="es-ES"/>
              </w:rPr>
              <w:t>3</w:t>
            </w:r>
          </w:p>
        </w:tc>
        <w:tc>
          <w:tcPr>
            <w:tcW w:w="1154" w:type="dxa"/>
            <w:tcBorders>
              <w:top w:val="nil"/>
              <w:left w:val="nil"/>
              <w:bottom w:val="single" w:sz="4" w:space="0" w:color="auto"/>
              <w:right w:val="single" w:sz="4" w:space="0" w:color="auto"/>
            </w:tcBorders>
            <w:shd w:val="clear" w:color="auto" w:fill="auto"/>
            <w:noWrap/>
            <w:vAlign w:val="bottom"/>
            <w:hideMark/>
          </w:tcPr>
          <w:p w14:paraId="593CB2EF" w14:textId="77777777" w:rsidR="00B72E49" w:rsidRPr="008E07CE" w:rsidRDefault="00B72E49" w:rsidP="00E6044F">
            <w:pPr>
              <w:spacing w:after="0" w:line="240" w:lineRule="auto"/>
              <w:jc w:val="center"/>
              <w:rPr>
                <w:rFonts w:eastAsia="Times New Roman" w:cs="Times New Roman"/>
                <w:lang w:eastAsia="es-ES"/>
              </w:rPr>
            </w:pPr>
            <w:r w:rsidRPr="008E07CE">
              <w:rPr>
                <w:rFonts w:eastAsia="Times New Roman" w:cs="Times New Roman"/>
                <w:sz w:val="22"/>
                <w:lang w:eastAsia="es-ES"/>
              </w:rPr>
              <w:t>15%</w:t>
            </w:r>
          </w:p>
        </w:tc>
      </w:tr>
      <w:tr w:rsidR="00B72E49" w:rsidRPr="006F2E8C" w14:paraId="59571C47" w14:textId="77777777" w:rsidTr="00E6044F">
        <w:trPr>
          <w:trHeight w:val="224"/>
        </w:trPr>
        <w:tc>
          <w:tcPr>
            <w:tcW w:w="1117" w:type="dxa"/>
            <w:tcBorders>
              <w:top w:val="nil"/>
              <w:left w:val="single" w:sz="4" w:space="0" w:color="auto"/>
              <w:bottom w:val="single" w:sz="4" w:space="0" w:color="auto"/>
              <w:right w:val="single" w:sz="4" w:space="0" w:color="auto"/>
            </w:tcBorders>
            <w:shd w:val="clear" w:color="000000" w:fill="B4C6E7"/>
            <w:noWrap/>
            <w:vAlign w:val="bottom"/>
            <w:hideMark/>
          </w:tcPr>
          <w:p w14:paraId="621F1B11" w14:textId="77777777" w:rsidR="00B72E49" w:rsidRPr="008E07CE" w:rsidRDefault="00B72E49" w:rsidP="00E6044F">
            <w:pPr>
              <w:spacing w:after="0" w:line="240" w:lineRule="auto"/>
              <w:rPr>
                <w:rFonts w:eastAsia="Times New Roman" w:cs="Times New Roman"/>
                <w:lang w:eastAsia="es-ES"/>
              </w:rPr>
            </w:pPr>
            <w:r w:rsidRPr="008E07CE">
              <w:rPr>
                <w:rFonts w:eastAsia="Times New Roman" w:cs="Times New Roman"/>
                <w:sz w:val="22"/>
                <w:lang w:eastAsia="es-ES"/>
              </w:rPr>
              <w:t>Total General</w:t>
            </w:r>
          </w:p>
        </w:tc>
        <w:tc>
          <w:tcPr>
            <w:tcW w:w="1179" w:type="dxa"/>
            <w:tcBorders>
              <w:top w:val="nil"/>
              <w:left w:val="nil"/>
              <w:bottom w:val="single" w:sz="4" w:space="0" w:color="auto"/>
              <w:right w:val="single" w:sz="4" w:space="0" w:color="auto"/>
            </w:tcBorders>
            <w:shd w:val="clear" w:color="000000" w:fill="B4C6E7"/>
            <w:noWrap/>
            <w:vAlign w:val="bottom"/>
            <w:hideMark/>
          </w:tcPr>
          <w:p w14:paraId="5E5E4E30" w14:textId="77777777" w:rsidR="00B72E49" w:rsidRPr="008E07CE" w:rsidRDefault="00B72E49" w:rsidP="00E6044F">
            <w:pPr>
              <w:spacing w:after="0" w:line="240" w:lineRule="auto"/>
              <w:jc w:val="center"/>
              <w:rPr>
                <w:rFonts w:eastAsia="Times New Roman" w:cs="Times New Roman"/>
                <w:lang w:eastAsia="es-ES"/>
              </w:rPr>
            </w:pPr>
            <w:r w:rsidRPr="008E07CE">
              <w:rPr>
                <w:rFonts w:eastAsia="Times New Roman" w:cs="Times New Roman"/>
                <w:sz w:val="22"/>
                <w:lang w:eastAsia="es-ES"/>
              </w:rPr>
              <w:t>20</w:t>
            </w:r>
          </w:p>
        </w:tc>
        <w:tc>
          <w:tcPr>
            <w:tcW w:w="1154" w:type="dxa"/>
            <w:tcBorders>
              <w:top w:val="nil"/>
              <w:left w:val="nil"/>
              <w:bottom w:val="single" w:sz="4" w:space="0" w:color="auto"/>
              <w:right w:val="single" w:sz="4" w:space="0" w:color="auto"/>
            </w:tcBorders>
            <w:shd w:val="clear" w:color="000000" w:fill="B4C6E7"/>
            <w:noWrap/>
            <w:vAlign w:val="bottom"/>
            <w:hideMark/>
          </w:tcPr>
          <w:p w14:paraId="62EA80AB" w14:textId="77777777" w:rsidR="00B72E49" w:rsidRPr="008E07CE" w:rsidRDefault="00B72E49" w:rsidP="00E6044F">
            <w:pPr>
              <w:spacing w:after="0" w:line="240" w:lineRule="auto"/>
              <w:jc w:val="center"/>
              <w:rPr>
                <w:rFonts w:eastAsia="Times New Roman" w:cs="Times New Roman"/>
                <w:lang w:eastAsia="es-ES"/>
              </w:rPr>
            </w:pPr>
            <w:r w:rsidRPr="008E07CE">
              <w:rPr>
                <w:rFonts w:eastAsia="Times New Roman" w:cs="Times New Roman"/>
                <w:sz w:val="22"/>
                <w:lang w:eastAsia="es-ES"/>
              </w:rPr>
              <w:t>100%</w:t>
            </w:r>
          </w:p>
        </w:tc>
      </w:tr>
    </w:tbl>
    <w:p w14:paraId="7DE4A8CE" w14:textId="77777777" w:rsidR="00B72E49" w:rsidRDefault="00B72E49" w:rsidP="00B72E49"/>
    <w:p w14:paraId="482CDEF2" w14:textId="77777777" w:rsidR="00B72E49" w:rsidRDefault="00B72E49" w:rsidP="00B72E49"/>
    <w:p w14:paraId="7C71CA58" w14:textId="09A9C271" w:rsidR="00B72E49" w:rsidRDefault="00B72E49" w:rsidP="00B72E49"/>
    <w:p w14:paraId="1FC2236F" w14:textId="77777777" w:rsidR="00B72E49" w:rsidRDefault="00B72E49" w:rsidP="00B72E49"/>
    <w:p w14:paraId="34677016" w14:textId="6D686A45" w:rsidR="00B72E49" w:rsidRDefault="00B72E49" w:rsidP="00B72E49">
      <w:r>
        <w:rPr>
          <w:noProof/>
          <w:lang w:eastAsia="es-ES"/>
        </w:rPr>
        <w:drawing>
          <wp:anchor distT="0" distB="0" distL="114300" distR="114300" simplePos="0" relativeHeight="251760128" behindDoc="0" locked="0" layoutInCell="1" allowOverlap="1" wp14:anchorId="7D9C7073" wp14:editId="59C1CD21">
            <wp:simplePos x="0" y="0"/>
            <wp:positionH relativeFrom="margin">
              <wp:align>center</wp:align>
            </wp:positionH>
            <wp:positionV relativeFrom="paragraph">
              <wp:posOffset>399803</wp:posOffset>
            </wp:positionV>
            <wp:extent cx="2434590" cy="2066925"/>
            <wp:effectExtent l="0" t="0" r="3810" b="9525"/>
            <wp:wrapTopAndBottom/>
            <wp:docPr id="257" name="Gráfico 257">
              <a:extLst xmlns:a="http://schemas.openxmlformats.org/drawingml/2006/main">
                <a:ext uri="{FF2B5EF4-FFF2-40B4-BE49-F238E27FC236}">
                  <a16:creationId xmlns:a16="http://schemas.microsoft.com/office/drawing/2014/main" id="{CCCB6B79-D7F8-468D-9227-F3198C0AF8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14:sizeRelH relativeFrom="margin">
              <wp14:pctWidth>0</wp14:pctWidth>
            </wp14:sizeRelH>
          </wp:anchor>
        </w:drawing>
      </w:r>
    </w:p>
    <w:p w14:paraId="7AA57974" w14:textId="2AF8A69E" w:rsidR="00B72E49" w:rsidRDefault="00132ACC" w:rsidP="00132ACC">
      <w:r>
        <w:t>El personal docente está conformado por 17 mujeres y 3 hombres, platicando con el administrador nos comenta que no tienen preferencia a la hora de contratar a su personal</w:t>
      </w:r>
    </w:p>
    <w:p w14:paraId="1E11C67F" w14:textId="77777777" w:rsidR="00132ACC" w:rsidRDefault="00132ACC" w:rsidP="00B72E49"/>
    <w:p w14:paraId="5E5837FC" w14:textId="2EFE0BBA" w:rsidR="00B72E49" w:rsidRPr="00132ACC" w:rsidRDefault="00B72E49" w:rsidP="00B72E49">
      <w:pPr>
        <w:numPr>
          <w:ilvl w:val="0"/>
          <w:numId w:val="87"/>
        </w:numPr>
        <w:spacing w:after="200" w:line="276" w:lineRule="auto"/>
        <w:jc w:val="both"/>
        <w:rPr>
          <w:rFonts w:cs="Times New Roman"/>
          <w:b/>
        </w:rPr>
      </w:pPr>
      <w:r w:rsidRPr="007150B4">
        <w:rPr>
          <w:rFonts w:cs="Times New Roman"/>
          <w:b/>
        </w:rPr>
        <w:t xml:space="preserve">¿En qué Rango de edad se encuentra? </w:t>
      </w:r>
    </w:p>
    <w:tbl>
      <w:tblPr>
        <w:tblpPr w:leftFromText="141" w:rightFromText="141" w:vertAnchor="text" w:horzAnchor="page" w:tblpXSpec="center" w:tblpY="-59"/>
        <w:tblW w:w="4274" w:type="dxa"/>
        <w:tblCellMar>
          <w:left w:w="70" w:type="dxa"/>
          <w:right w:w="70" w:type="dxa"/>
        </w:tblCellMar>
        <w:tblLook w:val="04A0" w:firstRow="1" w:lastRow="0" w:firstColumn="1" w:lastColumn="0" w:noHBand="0" w:noVBand="1"/>
      </w:tblPr>
      <w:tblGrid>
        <w:gridCol w:w="1763"/>
        <w:gridCol w:w="1279"/>
        <w:gridCol w:w="1232"/>
      </w:tblGrid>
      <w:tr w:rsidR="00B72E49" w:rsidRPr="00DC645E" w14:paraId="525DC248" w14:textId="77777777" w:rsidTr="00E6044F">
        <w:trPr>
          <w:trHeight w:val="260"/>
        </w:trPr>
        <w:tc>
          <w:tcPr>
            <w:tcW w:w="1763" w:type="dxa"/>
            <w:tcBorders>
              <w:top w:val="single" w:sz="4" w:space="0" w:color="auto"/>
              <w:left w:val="single" w:sz="4" w:space="0" w:color="auto"/>
              <w:bottom w:val="single" w:sz="4" w:space="0" w:color="auto"/>
              <w:right w:val="single" w:sz="4" w:space="0" w:color="auto"/>
            </w:tcBorders>
            <w:shd w:val="clear" w:color="auto" w:fill="002060"/>
            <w:noWrap/>
            <w:vAlign w:val="bottom"/>
            <w:hideMark/>
          </w:tcPr>
          <w:p w14:paraId="136EA285" w14:textId="77777777" w:rsidR="00B72E49" w:rsidRPr="008E07CE" w:rsidRDefault="00B72E49" w:rsidP="00E6044F">
            <w:pPr>
              <w:spacing w:after="0" w:line="240" w:lineRule="auto"/>
              <w:jc w:val="center"/>
              <w:rPr>
                <w:rFonts w:eastAsia="Times New Roman" w:cs="Times New Roman"/>
                <w:b/>
                <w:bCs/>
                <w:color w:val="FFFFFF"/>
                <w:lang w:eastAsia="es-ES"/>
              </w:rPr>
            </w:pPr>
            <w:r w:rsidRPr="008E07CE">
              <w:rPr>
                <w:rFonts w:eastAsia="Times New Roman" w:cs="Times New Roman"/>
                <w:b/>
                <w:bCs/>
                <w:color w:val="FFFFFF"/>
                <w:sz w:val="22"/>
                <w:lang w:eastAsia="es-ES"/>
              </w:rPr>
              <w:t>Edades</w:t>
            </w:r>
          </w:p>
        </w:tc>
        <w:tc>
          <w:tcPr>
            <w:tcW w:w="1279" w:type="dxa"/>
            <w:tcBorders>
              <w:top w:val="single" w:sz="4" w:space="0" w:color="auto"/>
              <w:left w:val="nil"/>
              <w:bottom w:val="single" w:sz="4" w:space="0" w:color="auto"/>
              <w:right w:val="single" w:sz="4" w:space="0" w:color="auto"/>
            </w:tcBorders>
            <w:shd w:val="clear" w:color="auto" w:fill="002060"/>
            <w:noWrap/>
            <w:vAlign w:val="bottom"/>
            <w:hideMark/>
          </w:tcPr>
          <w:p w14:paraId="165D8ADB" w14:textId="77777777" w:rsidR="00B72E49" w:rsidRPr="008E07CE" w:rsidRDefault="00B72E49" w:rsidP="00E6044F">
            <w:pPr>
              <w:spacing w:after="0" w:line="240" w:lineRule="auto"/>
              <w:jc w:val="center"/>
              <w:rPr>
                <w:rFonts w:eastAsia="Times New Roman" w:cs="Times New Roman"/>
                <w:b/>
                <w:bCs/>
                <w:color w:val="FFFFFF"/>
                <w:lang w:eastAsia="es-ES"/>
              </w:rPr>
            </w:pPr>
            <w:r w:rsidRPr="008E07CE">
              <w:rPr>
                <w:rFonts w:eastAsia="Times New Roman" w:cs="Times New Roman"/>
                <w:b/>
                <w:bCs/>
                <w:color w:val="FFFFFF"/>
                <w:sz w:val="22"/>
                <w:lang w:eastAsia="es-ES"/>
              </w:rPr>
              <w:t>Respuestas</w:t>
            </w:r>
          </w:p>
        </w:tc>
        <w:tc>
          <w:tcPr>
            <w:tcW w:w="1232" w:type="dxa"/>
            <w:tcBorders>
              <w:top w:val="single" w:sz="4" w:space="0" w:color="auto"/>
              <w:left w:val="nil"/>
              <w:bottom w:val="single" w:sz="4" w:space="0" w:color="auto"/>
              <w:right w:val="single" w:sz="4" w:space="0" w:color="auto"/>
            </w:tcBorders>
            <w:shd w:val="clear" w:color="auto" w:fill="002060"/>
            <w:noWrap/>
            <w:vAlign w:val="bottom"/>
            <w:hideMark/>
          </w:tcPr>
          <w:p w14:paraId="1DA4B26D" w14:textId="77777777" w:rsidR="00B72E49" w:rsidRPr="008E07CE" w:rsidRDefault="00B72E49" w:rsidP="00E6044F">
            <w:pPr>
              <w:spacing w:after="0" w:line="240" w:lineRule="auto"/>
              <w:jc w:val="center"/>
              <w:rPr>
                <w:rFonts w:eastAsia="Times New Roman" w:cs="Times New Roman"/>
                <w:b/>
                <w:bCs/>
                <w:color w:val="FFFFFF"/>
                <w:lang w:eastAsia="es-ES"/>
              </w:rPr>
            </w:pPr>
            <w:r w:rsidRPr="008E07CE">
              <w:rPr>
                <w:rFonts w:eastAsia="Times New Roman" w:cs="Times New Roman"/>
                <w:b/>
                <w:bCs/>
                <w:color w:val="FFFFFF"/>
                <w:sz w:val="22"/>
                <w:lang w:eastAsia="es-ES"/>
              </w:rPr>
              <w:t>Porcentaje</w:t>
            </w:r>
          </w:p>
        </w:tc>
      </w:tr>
      <w:tr w:rsidR="00B72E49" w:rsidRPr="00DC645E" w14:paraId="074AEE1F" w14:textId="77777777" w:rsidTr="00E6044F">
        <w:trPr>
          <w:trHeight w:val="260"/>
        </w:trPr>
        <w:tc>
          <w:tcPr>
            <w:tcW w:w="1763" w:type="dxa"/>
            <w:tcBorders>
              <w:top w:val="nil"/>
              <w:left w:val="single" w:sz="4" w:space="0" w:color="auto"/>
              <w:bottom w:val="single" w:sz="4" w:space="0" w:color="auto"/>
              <w:right w:val="single" w:sz="4" w:space="0" w:color="auto"/>
            </w:tcBorders>
            <w:shd w:val="clear" w:color="auto" w:fill="auto"/>
            <w:noWrap/>
            <w:vAlign w:val="bottom"/>
            <w:hideMark/>
          </w:tcPr>
          <w:p w14:paraId="71F33751" w14:textId="77777777" w:rsidR="00B72E49" w:rsidRPr="008E07CE" w:rsidRDefault="00B72E49" w:rsidP="00E6044F">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 xml:space="preserve">De 18 a 25 años </w:t>
            </w:r>
          </w:p>
        </w:tc>
        <w:tc>
          <w:tcPr>
            <w:tcW w:w="1279" w:type="dxa"/>
            <w:tcBorders>
              <w:top w:val="nil"/>
              <w:left w:val="nil"/>
              <w:bottom w:val="single" w:sz="4" w:space="0" w:color="auto"/>
              <w:right w:val="single" w:sz="4" w:space="0" w:color="auto"/>
            </w:tcBorders>
            <w:shd w:val="clear" w:color="auto" w:fill="auto"/>
            <w:noWrap/>
            <w:vAlign w:val="bottom"/>
            <w:hideMark/>
          </w:tcPr>
          <w:p w14:paraId="1A9E2599"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2</w:t>
            </w:r>
          </w:p>
        </w:tc>
        <w:tc>
          <w:tcPr>
            <w:tcW w:w="1232" w:type="dxa"/>
            <w:tcBorders>
              <w:top w:val="nil"/>
              <w:left w:val="nil"/>
              <w:bottom w:val="single" w:sz="4" w:space="0" w:color="auto"/>
              <w:right w:val="single" w:sz="4" w:space="0" w:color="auto"/>
            </w:tcBorders>
            <w:shd w:val="clear" w:color="auto" w:fill="auto"/>
            <w:noWrap/>
            <w:vAlign w:val="bottom"/>
            <w:hideMark/>
          </w:tcPr>
          <w:p w14:paraId="40152C22"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10%</w:t>
            </w:r>
          </w:p>
        </w:tc>
      </w:tr>
      <w:tr w:rsidR="00B72E49" w:rsidRPr="00DC645E" w14:paraId="2A55A456" w14:textId="77777777" w:rsidTr="00E6044F">
        <w:trPr>
          <w:trHeight w:val="260"/>
        </w:trPr>
        <w:tc>
          <w:tcPr>
            <w:tcW w:w="1763" w:type="dxa"/>
            <w:tcBorders>
              <w:top w:val="nil"/>
              <w:left w:val="single" w:sz="4" w:space="0" w:color="auto"/>
              <w:bottom w:val="single" w:sz="4" w:space="0" w:color="auto"/>
              <w:right w:val="single" w:sz="4" w:space="0" w:color="auto"/>
            </w:tcBorders>
            <w:shd w:val="clear" w:color="auto" w:fill="auto"/>
            <w:noWrap/>
            <w:vAlign w:val="bottom"/>
            <w:hideMark/>
          </w:tcPr>
          <w:p w14:paraId="609DBF9A" w14:textId="77777777" w:rsidR="00B72E49" w:rsidRPr="008E07CE" w:rsidRDefault="00B72E49" w:rsidP="00E6044F">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De 26 a 33 años</w:t>
            </w:r>
          </w:p>
        </w:tc>
        <w:tc>
          <w:tcPr>
            <w:tcW w:w="1279" w:type="dxa"/>
            <w:tcBorders>
              <w:top w:val="nil"/>
              <w:left w:val="nil"/>
              <w:bottom w:val="single" w:sz="4" w:space="0" w:color="auto"/>
              <w:right w:val="single" w:sz="4" w:space="0" w:color="auto"/>
            </w:tcBorders>
            <w:shd w:val="clear" w:color="auto" w:fill="auto"/>
            <w:noWrap/>
            <w:vAlign w:val="bottom"/>
            <w:hideMark/>
          </w:tcPr>
          <w:p w14:paraId="1ECC5475"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13</w:t>
            </w:r>
          </w:p>
        </w:tc>
        <w:tc>
          <w:tcPr>
            <w:tcW w:w="1232" w:type="dxa"/>
            <w:tcBorders>
              <w:top w:val="nil"/>
              <w:left w:val="nil"/>
              <w:bottom w:val="single" w:sz="4" w:space="0" w:color="auto"/>
              <w:right w:val="single" w:sz="4" w:space="0" w:color="auto"/>
            </w:tcBorders>
            <w:shd w:val="clear" w:color="auto" w:fill="auto"/>
            <w:noWrap/>
            <w:vAlign w:val="bottom"/>
            <w:hideMark/>
          </w:tcPr>
          <w:p w14:paraId="1FD0DA5B"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65%</w:t>
            </w:r>
          </w:p>
        </w:tc>
      </w:tr>
      <w:tr w:rsidR="00B72E49" w:rsidRPr="00DC645E" w14:paraId="62D00371" w14:textId="77777777" w:rsidTr="00E6044F">
        <w:trPr>
          <w:trHeight w:val="260"/>
        </w:trPr>
        <w:tc>
          <w:tcPr>
            <w:tcW w:w="1763" w:type="dxa"/>
            <w:tcBorders>
              <w:top w:val="nil"/>
              <w:left w:val="single" w:sz="4" w:space="0" w:color="auto"/>
              <w:bottom w:val="single" w:sz="4" w:space="0" w:color="auto"/>
              <w:right w:val="single" w:sz="4" w:space="0" w:color="auto"/>
            </w:tcBorders>
            <w:shd w:val="clear" w:color="auto" w:fill="auto"/>
            <w:noWrap/>
            <w:vAlign w:val="bottom"/>
            <w:hideMark/>
          </w:tcPr>
          <w:p w14:paraId="328E3176" w14:textId="77777777" w:rsidR="00B72E49" w:rsidRPr="008E07CE" w:rsidRDefault="00B72E49" w:rsidP="00E6044F">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De 34 a 41 años</w:t>
            </w:r>
          </w:p>
        </w:tc>
        <w:tc>
          <w:tcPr>
            <w:tcW w:w="1279" w:type="dxa"/>
            <w:tcBorders>
              <w:top w:val="nil"/>
              <w:left w:val="nil"/>
              <w:bottom w:val="single" w:sz="4" w:space="0" w:color="auto"/>
              <w:right w:val="single" w:sz="4" w:space="0" w:color="auto"/>
            </w:tcBorders>
            <w:shd w:val="clear" w:color="auto" w:fill="auto"/>
            <w:noWrap/>
            <w:vAlign w:val="bottom"/>
            <w:hideMark/>
          </w:tcPr>
          <w:p w14:paraId="140C5AE1"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3</w:t>
            </w:r>
          </w:p>
        </w:tc>
        <w:tc>
          <w:tcPr>
            <w:tcW w:w="1232" w:type="dxa"/>
            <w:tcBorders>
              <w:top w:val="nil"/>
              <w:left w:val="nil"/>
              <w:bottom w:val="single" w:sz="4" w:space="0" w:color="auto"/>
              <w:right w:val="single" w:sz="4" w:space="0" w:color="auto"/>
            </w:tcBorders>
            <w:shd w:val="clear" w:color="auto" w:fill="auto"/>
            <w:noWrap/>
            <w:vAlign w:val="bottom"/>
            <w:hideMark/>
          </w:tcPr>
          <w:p w14:paraId="39072981"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15%</w:t>
            </w:r>
          </w:p>
        </w:tc>
      </w:tr>
      <w:tr w:rsidR="00B72E49" w:rsidRPr="00DC645E" w14:paraId="164B4195" w14:textId="77777777" w:rsidTr="00E6044F">
        <w:trPr>
          <w:trHeight w:val="260"/>
        </w:trPr>
        <w:tc>
          <w:tcPr>
            <w:tcW w:w="1763" w:type="dxa"/>
            <w:tcBorders>
              <w:top w:val="nil"/>
              <w:left w:val="single" w:sz="4" w:space="0" w:color="auto"/>
              <w:bottom w:val="single" w:sz="4" w:space="0" w:color="auto"/>
              <w:right w:val="single" w:sz="4" w:space="0" w:color="auto"/>
            </w:tcBorders>
            <w:shd w:val="clear" w:color="auto" w:fill="auto"/>
            <w:noWrap/>
            <w:vAlign w:val="bottom"/>
            <w:hideMark/>
          </w:tcPr>
          <w:p w14:paraId="6120EE20" w14:textId="77777777" w:rsidR="00B72E49" w:rsidRPr="008E07CE" w:rsidRDefault="00B72E49" w:rsidP="00E6044F">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 xml:space="preserve">De 42 a 49 años </w:t>
            </w:r>
          </w:p>
        </w:tc>
        <w:tc>
          <w:tcPr>
            <w:tcW w:w="1279" w:type="dxa"/>
            <w:tcBorders>
              <w:top w:val="nil"/>
              <w:left w:val="nil"/>
              <w:bottom w:val="single" w:sz="4" w:space="0" w:color="auto"/>
              <w:right w:val="single" w:sz="4" w:space="0" w:color="auto"/>
            </w:tcBorders>
            <w:shd w:val="clear" w:color="auto" w:fill="auto"/>
            <w:noWrap/>
            <w:vAlign w:val="bottom"/>
            <w:hideMark/>
          </w:tcPr>
          <w:p w14:paraId="475C26EE"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1</w:t>
            </w:r>
          </w:p>
        </w:tc>
        <w:tc>
          <w:tcPr>
            <w:tcW w:w="1232" w:type="dxa"/>
            <w:tcBorders>
              <w:top w:val="nil"/>
              <w:left w:val="nil"/>
              <w:bottom w:val="single" w:sz="4" w:space="0" w:color="auto"/>
              <w:right w:val="single" w:sz="4" w:space="0" w:color="auto"/>
            </w:tcBorders>
            <w:shd w:val="clear" w:color="auto" w:fill="auto"/>
            <w:noWrap/>
            <w:vAlign w:val="bottom"/>
            <w:hideMark/>
          </w:tcPr>
          <w:p w14:paraId="354E421E"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5%</w:t>
            </w:r>
          </w:p>
        </w:tc>
      </w:tr>
      <w:tr w:rsidR="00B72E49" w:rsidRPr="00DC645E" w14:paraId="225C3E80" w14:textId="77777777" w:rsidTr="00E6044F">
        <w:trPr>
          <w:trHeight w:val="260"/>
        </w:trPr>
        <w:tc>
          <w:tcPr>
            <w:tcW w:w="1763" w:type="dxa"/>
            <w:tcBorders>
              <w:top w:val="nil"/>
              <w:left w:val="single" w:sz="4" w:space="0" w:color="auto"/>
              <w:bottom w:val="single" w:sz="4" w:space="0" w:color="auto"/>
              <w:right w:val="single" w:sz="4" w:space="0" w:color="auto"/>
            </w:tcBorders>
            <w:shd w:val="clear" w:color="auto" w:fill="auto"/>
            <w:noWrap/>
            <w:vAlign w:val="bottom"/>
            <w:hideMark/>
          </w:tcPr>
          <w:p w14:paraId="601FABF2" w14:textId="77777777" w:rsidR="00B72E49" w:rsidRPr="008E07CE" w:rsidRDefault="00B72E49" w:rsidP="00E6044F">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De 50 a más años</w:t>
            </w:r>
          </w:p>
        </w:tc>
        <w:tc>
          <w:tcPr>
            <w:tcW w:w="1279" w:type="dxa"/>
            <w:tcBorders>
              <w:top w:val="nil"/>
              <w:left w:val="nil"/>
              <w:bottom w:val="single" w:sz="4" w:space="0" w:color="auto"/>
              <w:right w:val="single" w:sz="4" w:space="0" w:color="auto"/>
            </w:tcBorders>
            <w:shd w:val="clear" w:color="auto" w:fill="auto"/>
            <w:noWrap/>
            <w:vAlign w:val="bottom"/>
            <w:hideMark/>
          </w:tcPr>
          <w:p w14:paraId="3A14534F"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1</w:t>
            </w:r>
          </w:p>
        </w:tc>
        <w:tc>
          <w:tcPr>
            <w:tcW w:w="1232" w:type="dxa"/>
            <w:tcBorders>
              <w:top w:val="nil"/>
              <w:left w:val="nil"/>
              <w:bottom w:val="single" w:sz="4" w:space="0" w:color="auto"/>
              <w:right w:val="single" w:sz="4" w:space="0" w:color="auto"/>
            </w:tcBorders>
            <w:shd w:val="clear" w:color="auto" w:fill="auto"/>
            <w:noWrap/>
            <w:vAlign w:val="bottom"/>
            <w:hideMark/>
          </w:tcPr>
          <w:p w14:paraId="38CCC2DC"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5%</w:t>
            </w:r>
          </w:p>
        </w:tc>
      </w:tr>
      <w:tr w:rsidR="00B72E49" w:rsidRPr="00DC645E" w14:paraId="5CD4B595" w14:textId="77777777" w:rsidTr="00E6044F">
        <w:trPr>
          <w:trHeight w:val="260"/>
        </w:trPr>
        <w:tc>
          <w:tcPr>
            <w:tcW w:w="1763" w:type="dxa"/>
            <w:tcBorders>
              <w:top w:val="nil"/>
              <w:left w:val="single" w:sz="4" w:space="0" w:color="auto"/>
              <w:bottom w:val="single" w:sz="4" w:space="0" w:color="auto"/>
              <w:right w:val="single" w:sz="4" w:space="0" w:color="auto"/>
            </w:tcBorders>
            <w:shd w:val="clear" w:color="000000" w:fill="B4C6E7"/>
            <w:noWrap/>
            <w:vAlign w:val="bottom"/>
            <w:hideMark/>
          </w:tcPr>
          <w:p w14:paraId="47D68067" w14:textId="77777777" w:rsidR="00B72E49" w:rsidRPr="008E07CE" w:rsidRDefault="00B72E49" w:rsidP="00E6044F">
            <w:pPr>
              <w:spacing w:after="0" w:line="240" w:lineRule="auto"/>
              <w:rPr>
                <w:rFonts w:eastAsia="Times New Roman" w:cs="Times New Roman"/>
                <w:lang w:eastAsia="es-ES"/>
              </w:rPr>
            </w:pPr>
            <w:r w:rsidRPr="008E07CE">
              <w:rPr>
                <w:rFonts w:eastAsia="Times New Roman" w:cs="Times New Roman"/>
                <w:sz w:val="22"/>
                <w:lang w:eastAsia="es-ES"/>
              </w:rPr>
              <w:t>Total General</w:t>
            </w:r>
          </w:p>
        </w:tc>
        <w:tc>
          <w:tcPr>
            <w:tcW w:w="1279" w:type="dxa"/>
            <w:tcBorders>
              <w:top w:val="nil"/>
              <w:left w:val="nil"/>
              <w:bottom w:val="single" w:sz="4" w:space="0" w:color="auto"/>
              <w:right w:val="single" w:sz="4" w:space="0" w:color="auto"/>
            </w:tcBorders>
            <w:shd w:val="clear" w:color="000000" w:fill="B4C6E7"/>
            <w:noWrap/>
            <w:vAlign w:val="bottom"/>
            <w:hideMark/>
          </w:tcPr>
          <w:p w14:paraId="0B08C956" w14:textId="77777777" w:rsidR="00B72E49" w:rsidRPr="008E07CE" w:rsidRDefault="00B72E49" w:rsidP="00E6044F">
            <w:pPr>
              <w:spacing w:after="0" w:line="240" w:lineRule="auto"/>
              <w:jc w:val="center"/>
              <w:rPr>
                <w:rFonts w:eastAsia="Times New Roman" w:cs="Times New Roman"/>
                <w:lang w:eastAsia="es-ES"/>
              </w:rPr>
            </w:pPr>
            <w:r w:rsidRPr="008E07CE">
              <w:rPr>
                <w:rFonts w:eastAsia="Times New Roman" w:cs="Times New Roman"/>
                <w:sz w:val="22"/>
                <w:lang w:eastAsia="es-ES"/>
              </w:rPr>
              <w:t>20</w:t>
            </w:r>
          </w:p>
        </w:tc>
        <w:tc>
          <w:tcPr>
            <w:tcW w:w="1232" w:type="dxa"/>
            <w:tcBorders>
              <w:top w:val="nil"/>
              <w:left w:val="nil"/>
              <w:bottom w:val="single" w:sz="4" w:space="0" w:color="auto"/>
              <w:right w:val="single" w:sz="4" w:space="0" w:color="auto"/>
            </w:tcBorders>
            <w:shd w:val="clear" w:color="000000" w:fill="B4C6E7"/>
            <w:noWrap/>
            <w:vAlign w:val="bottom"/>
            <w:hideMark/>
          </w:tcPr>
          <w:p w14:paraId="6B209A84"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100%</w:t>
            </w:r>
          </w:p>
        </w:tc>
      </w:tr>
    </w:tbl>
    <w:p w14:paraId="0C2BB041" w14:textId="154921A1" w:rsidR="00B72E49" w:rsidRDefault="00B72E49" w:rsidP="00B72E49">
      <w:pPr>
        <w:jc w:val="both"/>
      </w:pPr>
      <w:r>
        <w:rPr>
          <w:noProof/>
          <w:lang w:eastAsia="es-ES"/>
        </w:rPr>
        <w:lastRenderedPageBreak/>
        <w:drawing>
          <wp:anchor distT="0" distB="0" distL="114300" distR="114300" simplePos="0" relativeHeight="251761152" behindDoc="0" locked="0" layoutInCell="1" allowOverlap="1" wp14:anchorId="2023518E" wp14:editId="05FC6EF5">
            <wp:simplePos x="0" y="0"/>
            <wp:positionH relativeFrom="margin">
              <wp:posOffset>424180</wp:posOffset>
            </wp:positionH>
            <wp:positionV relativeFrom="paragraph">
              <wp:posOffset>406400</wp:posOffset>
            </wp:positionV>
            <wp:extent cx="4583430" cy="2398395"/>
            <wp:effectExtent l="0" t="0" r="7620" b="1905"/>
            <wp:wrapTopAndBottom/>
            <wp:docPr id="266" name="Gráfico 266">
              <a:extLst xmlns:a="http://schemas.openxmlformats.org/drawingml/2006/main">
                <a:ext uri="{FF2B5EF4-FFF2-40B4-BE49-F238E27FC236}">
                  <a16:creationId xmlns:a16="http://schemas.microsoft.com/office/drawing/2014/main" id="{13037E16-C733-4A5C-B08C-F4EA24C8A6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14:sizeRelH relativeFrom="margin">
              <wp14:pctWidth>0</wp14:pctWidth>
            </wp14:sizeRelH>
            <wp14:sizeRelV relativeFrom="margin">
              <wp14:pctHeight>0</wp14:pctHeight>
            </wp14:sizeRelV>
          </wp:anchor>
        </w:drawing>
      </w:r>
    </w:p>
    <w:p w14:paraId="59C475E8" w14:textId="660C6615" w:rsidR="00132ACC" w:rsidRPr="00132ACC" w:rsidRDefault="00132ACC" w:rsidP="00132ACC">
      <w:pPr>
        <w:spacing w:after="200" w:line="276" w:lineRule="auto"/>
        <w:jc w:val="both"/>
        <w:rPr>
          <w:rFonts w:cs="Times New Roman"/>
        </w:rPr>
      </w:pPr>
      <w:r w:rsidRPr="00DC645E">
        <w:rPr>
          <w:rFonts w:cs="Times New Roman"/>
        </w:rPr>
        <w:t xml:space="preserve">El rango más significativo es el de 26 a 33 años, la planta docente en su mayoría está conformada por profesionales </w:t>
      </w:r>
      <w:r>
        <w:rPr>
          <w:rFonts w:cs="Times New Roman"/>
        </w:rPr>
        <w:t xml:space="preserve">con experiencia en la rama de la educación que han desarrollado sus capacidades dentro del Colegio de Mejicanos Samuel Christian School. </w:t>
      </w:r>
    </w:p>
    <w:p w14:paraId="677C728A" w14:textId="77777777" w:rsidR="00B72E49" w:rsidRDefault="00B72E49" w:rsidP="00B72E49">
      <w:pPr>
        <w:numPr>
          <w:ilvl w:val="0"/>
          <w:numId w:val="87"/>
        </w:numPr>
        <w:spacing w:after="200" w:line="276" w:lineRule="auto"/>
        <w:jc w:val="both"/>
        <w:rPr>
          <w:rFonts w:cs="Times New Roman"/>
          <w:b/>
        </w:rPr>
      </w:pPr>
      <w:r w:rsidRPr="00135C6B">
        <w:rPr>
          <w:rFonts w:cs="Times New Roman"/>
          <w:b/>
        </w:rPr>
        <w:t>¿A parte de su profesión como docente a que otra actividad se dedica?</w:t>
      </w:r>
    </w:p>
    <w:tbl>
      <w:tblPr>
        <w:tblpPr w:leftFromText="141" w:rightFromText="141" w:vertAnchor="page" w:horzAnchor="margin" w:tblpXSpec="center" w:tblpY="7666"/>
        <w:tblW w:w="5232" w:type="dxa"/>
        <w:tblCellMar>
          <w:left w:w="70" w:type="dxa"/>
          <w:right w:w="70" w:type="dxa"/>
        </w:tblCellMar>
        <w:tblLook w:val="04A0" w:firstRow="1" w:lastRow="0" w:firstColumn="1" w:lastColumn="0" w:noHBand="0" w:noVBand="1"/>
      </w:tblPr>
      <w:tblGrid>
        <w:gridCol w:w="2125"/>
        <w:gridCol w:w="1704"/>
        <w:gridCol w:w="1403"/>
      </w:tblGrid>
      <w:tr w:rsidR="00132ACC" w:rsidRPr="00135C6B" w14:paraId="2F95C02B" w14:textId="77777777" w:rsidTr="00132ACC">
        <w:trPr>
          <w:trHeight w:val="255"/>
        </w:trPr>
        <w:tc>
          <w:tcPr>
            <w:tcW w:w="2125" w:type="dxa"/>
            <w:tcBorders>
              <w:top w:val="single" w:sz="4" w:space="0" w:color="auto"/>
              <w:left w:val="single" w:sz="4" w:space="0" w:color="auto"/>
              <w:bottom w:val="single" w:sz="4" w:space="0" w:color="auto"/>
              <w:right w:val="single" w:sz="4" w:space="0" w:color="auto"/>
            </w:tcBorders>
            <w:shd w:val="clear" w:color="auto" w:fill="002060"/>
            <w:noWrap/>
            <w:vAlign w:val="bottom"/>
            <w:hideMark/>
          </w:tcPr>
          <w:p w14:paraId="4983A463" w14:textId="77777777" w:rsidR="00132ACC" w:rsidRPr="008E07CE" w:rsidRDefault="00132ACC" w:rsidP="00132ACC">
            <w:pPr>
              <w:spacing w:after="0" w:line="240" w:lineRule="auto"/>
              <w:rPr>
                <w:rFonts w:eastAsia="Times New Roman" w:cs="Times New Roman"/>
                <w:b/>
                <w:bCs/>
                <w:color w:val="FFFFFF"/>
                <w:lang w:eastAsia="es-ES"/>
              </w:rPr>
            </w:pPr>
            <w:r w:rsidRPr="008E07CE">
              <w:rPr>
                <w:rFonts w:eastAsia="Times New Roman" w:cs="Times New Roman"/>
                <w:b/>
                <w:bCs/>
                <w:color w:val="FFFFFF"/>
                <w:sz w:val="22"/>
                <w:lang w:eastAsia="es-ES"/>
              </w:rPr>
              <w:t>Opciones</w:t>
            </w:r>
          </w:p>
        </w:tc>
        <w:tc>
          <w:tcPr>
            <w:tcW w:w="1704" w:type="dxa"/>
            <w:tcBorders>
              <w:top w:val="single" w:sz="4" w:space="0" w:color="auto"/>
              <w:left w:val="nil"/>
              <w:bottom w:val="single" w:sz="4" w:space="0" w:color="auto"/>
              <w:right w:val="single" w:sz="4" w:space="0" w:color="auto"/>
            </w:tcBorders>
            <w:shd w:val="clear" w:color="auto" w:fill="002060"/>
            <w:noWrap/>
            <w:vAlign w:val="bottom"/>
            <w:hideMark/>
          </w:tcPr>
          <w:p w14:paraId="5A464D05" w14:textId="77777777" w:rsidR="00132ACC" w:rsidRPr="008E07CE" w:rsidRDefault="00132ACC" w:rsidP="00132ACC">
            <w:pPr>
              <w:spacing w:after="0" w:line="240" w:lineRule="auto"/>
              <w:rPr>
                <w:rFonts w:eastAsia="Times New Roman" w:cs="Times New Roman"/>
                <w:b/>
                <w:bCs/>
                <w:color w:val="FFFFFF"/>
                <w:lang w:eastAsia="es-ES"/>
              </w:rPr>
            </w:pPr>
            <w:r w:rsidRPr="008E07CE">
              <w:rPr>
                <w:rFonts w:eastAsia="Times New Roman" w:cs="Times New Roman"/>
                <w:b/>
                <w:bCs/>
                <w:color w:val="FFFFFF"/>
                <w:sz w:val="22"/>
                <w:lang w:eastAsia="es-ES"/>
              </w:rPr>
              <w:t>Respuestas</w:t>
            </w:r>
          </w:p>
        </w:tc>
        <w:tc>
          <w:tcPr>
            <w:tcW w:w="1403" w:type="dxa"/>
            <w:tcBorders>
              <w:top w:val="single" w:sz="4" w:space="0" w:color="auto"/>
              <w:left w:val="nil"/>
              <w:bottom w:val="single" w:sz="4" w:space="0" w:color="auto"/>
              <w:right w:val="single" w:sz="4" w:space="0" w:color="auto"/>
            </w:tcBorders>
            <w:shd w:val="clear" w:color="auto" w:fill="002060"/>
            <w:noWrap/>
            <w:vAlign w:val="bottom"/>
            <w:hideMark/>
          </w:tcPr>
          <w:p w14:paraId="5605979A" w14:textId="77777777" w:rsidR="00132ACC" w:rsidRPr="008E07CE" w:rsidRDefault="00132ACC" w:rsidP="00132ACC">
            <w:pPr>
              <w:spacing w:after="0" w:line="240" w:lineRule="auto"/>
              <w:rPr>
                <w:rFonts w:eastAsia="Times New Roman" w:cs="Times New Roman"/>
                <w:b/>
                <w:bCs/>
                <w:color w:val="FFFFFF"/>
                <w:lang w:eastAsia="es-ES"/>
              </w:rPr>
            </w:pPr>
            <w:r w:rsidRPr="008E07CE">
              <w:rPr>
                <w:rFonts w:eastAsia="Times New Roman" w:cs="Times New Roman"/>
                <w:b/>
                <w:bCs/>
                <w:color w:val="FFFFFF"/>
                <w:sz w:val="22"/>
                <w:lang w:eastAsia="es-ES"/>
              </w:rPr>
              <w:t>Porcentaje</w:t>
            </w:r>
          </w:p>
        </w:tc>
      </w:tr>
      <w:tr w:rsidR="00132ACC" w:rsidRPr="00135C6B" w14:paraId="18C55A70" w14:textId="77777777" w:rsidTr="00132ACC">
        <w:trPr>
          <w:trHeight w:val="255"/>
        </w:trPr>
        <w:tc>
          <w:tcPr>
            <w:tcW w:w="2125" w:type="dxa"/>
            <w:tcBorders>
              <w:top w:val="nil"/>
              <w:left w:val="single" w:sz="4" w:space="0" w:color="auto"/>
              <w:bottom w:val="single" w:sz="4" w:space="0" w:color="auto"/>
              <w:right w:val="single" w:sz="4" w:space="0" w:color="auto"/>
            </w:tcBorders>
            <w:shd w:val="clear" w:color="auto" w:fill="auto"/>
            <w:noWrap/>
            <w:vAlign w:val="bottom"/>
            <w:hideMark/>
          </w:tcPr>
          <w:p w14:paraId="1EFA0791" w14:textId="77777777" w:rsidR="00132ACC" w:rsidRPr="008E07CE" w:rsidRDefault="00132ACC" w:rsidP="00132ACC">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A. Estudiar</w:t>
            </w:r>
          </w:p>
        </w:tc>
        <w:tc>
          <w:tcPr>
            <w:tcW w:w="1704" w:type="dxa"/>
            <w:tcBorders>
              <w:top w:val="nil"/>
              <w:left w:val="nil"/>
              <w:bottom w:val="single" w:sz="4" w:space="0" w:color="auto"/>
              <w:right w:val="single" w:sz="4" w:space="0" w:color="auto"/>
            </w:tcBorders>
            <w:shd w:val="clear" w:color="auto" w:fill="auto"/>
            <w:noWrap/>
            <w:vAlign w:val="bottom"/>
            <w:hideMark/>
          </w:tcPr>
          <w:p w14:paraId="79010643" w14:textId="77777777" w:rsidR="00132ACC" w:rsidRPr="008E07CE" w:rsidRDefault="00132ACC" w:rsidP="00132ACC">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6</w:t>
            </w:r>
          </w:p>
        </w:tc>
        <w:tc>
          <w:tcPr>
            <w:tcW w:w="1403" w:type="dxa"/>
            <w:tcBorders>
              <w:top w:val="nil"/>
              <w:left w:val="nil"/>
              <w:bottom w:val="single" w:sz="4" w:space="0" w:color="auto"/>
              <w:right w:val="single" w:sz="4" w:space="0" w:color="auto"/>
            </w:tcBorders>
            <w:shd w:val="clear" w:color="auto" w:fill="auto"/>
            <w:noWrap/>
            <w:vAlign w:val="bottom"/>
            <w:hideMark/>
          </w:tcPr>
          <w:p w14:paraId="375A2835" w14:textId="77777777" w:rsidR="00132ACC" w:rsidRPr="008E07CE" w:rsidRDefault="00132ACC" w:rsidP="00132ACC">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26%</w:t>
            </w:r>
          </w:p>
        </w:tc>
      </w:tr>
      <w:tr w:rsidR="00132ACC" w:rsidRPr="00135C6B" w14:paraId="766E3F73" w14:textId="77777777" w:rsidTr="00132ACC">
        <w:trPr>
          <w:trHeight w:val="255"/>
        </w:trPr>
        <w:tc>
          <w:tcPr>
            <w:tcW w:w="2125" w:type="dxa"/>
            <w:tcBorders>
              <w:top w:val="nil"/>
              <w:left w:val="single" w:sz="4" w:space="0" w:color="auto"/>
              <w:bottom w:val="single" w:sz="4" w:space="0" w:color="auto"/>
              <w:right w:val="single" w:sz="4" w:space="0" w:color="auto"/>
            </w:tcBorders>
            <w:shd w:val="clear" w:color="auto" w:fill="auto"/>
            <w:noWrap/>
            <w:vAlign w:val="bottom"/>
            <w:hideMark/>
          </w:tcPr>
          <w:p w14:paraId="662B44B7" w14:textId="77777777" w:rsidR="00132ACC" w:rsidRPr="008E07CE" w:rsidRDefault="00132ACC" w:rsidP="00132ACC">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B. Padre de Familia</w:t>
            </w:r>
          </w:p>
        </w:tc>
        <w:tc>
          <w:tcPr>
            <w:tcW w:w="1704" w:type="dxa"/>
            <w:tcBorders>
              <w:top w:val="nil"/>
              <w:left w:val="nil"/>
              <w:bottom w:val="single" w:sz="4" w:space="0" w:color="auto"/>
              <w:right w:val="single" w:sz="4" w:space="0" w:color="auto"/>
            </w:tcBorders>
            <w:shd w:val="clear" w:color="auto" w:fill="auto"/>
            <w:noWrap/>
            <w:vAlign w:val="bottom"/>
            <w:hideMark/>
          </w:tcPr>
          <w:p w14:paraId="24F80C01" w14:textId="77777777" w:rsidR="00132ACC" w:rsidRPr="008E07CE" w:rsidRDefault="00132ACC" w:rsidP="00132ACC">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5</w:t>
            </w:r>
          </w:p>
        </w:tc>
        <w:tc>
          <w:tcPr>
            <w:tcW w:w="1403" w:type="dxa"/>
            <w:tcBorders>
              <w:top w:val="nil"/>
              <w:left w:val="nil"/>
              <w:bottom w:val="single" w:sz="4" w:space="0" w:color="auto"/>
              <w:right w:val="single" w:sz="4" w:space="0" w:color="auto"/>
            </w:tcBorders>
            <w:shd w:val="clear" w:color="auto" w:fill="auto"/>
            <w:noWrap/>
            <w:vAlign w:val="bottom"/>
            <w:hideMark/>
          </w:tcPr>
          <w:p w14:paraId="5AF14EF0" w14:textId="77777777" w:rsidR="00132ACC" w:rsidRPr="008E07CE" w:rsidRDefault="00132ACC" w:rsidP="00132ACC">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22%</w:t>
            </w:r>
          </w:p>
        </w:tc>
      </w:tr>
      <w:tr w:rsidR="00132ACC" w:rsidRPr="00135C6B" w14:paraId="1F2B1E94" w14:textId="77777777" w:rsidTr="00132ACC">
        <w:trPr>
          <w:trHeight w:val="255"/>
        </w:trPr>
        <w:tc>
          <w:tcPr>
            <w:tcW w:w="2125" w:type="dxa"/>
            <w:tcBorders>
              <w:top w:val="nil"/>
              <w:left w:val="single" w:sz="4" w:space="0" w:color="auto"/>
              <w:bottom w:val="single" w:sz="4" w:space="0" w:color="auto"/>
              <w:right w:val="single" w:sz="4" w:space="0" w:color="auto"/>
            </w:tcBorders>
            <w:shd w:val="clear" w:color="auto" w:fill="auto"/>
            <w:noWrap/>
            <w:vAlign w:val="bottom"/>
            <w:hideMark/>
          </w:tcPr>
          <w:p w14:paraId="7E851F0D" w14:textId="77777777" w:rsidR="00132ACC" w:rsidRPr="008E07CE" w:rsidRDefault="00132ACC" w:rsidP="00132ACC">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C. Negocio propio</w:t>
            </w:r>
          </w:p>
        </w:tc>
        <w:tc>
          <w:tcPr>
            <w:tcW w:w="1704" w:type="dxa"/>
            <w:tcBorders>
              <w:top w:val="nil"/>
              <w:left w:val="nil"/>
              <w:bottom w:val="single" w:sz="4" w:space="0" w:color="auto"/>
              <w:right w:val="single" w:sz="4" w:space="0" w:color="auto"/>
            </w:tcBorders>
            <w:shd w:val="clear" w:color="auto" w:fill="auto"/>
            <w:noWrap/>
            <w:vAlign w:val="bottom"/>
            <w:hideMark/>
          </w:tcPr>
          <w:p w14:paraId="540534BA" w14:textId="77777777" w:rsidR="00132ACC" w:rsidRPr="008E07CE" w:rsidRDefault="00132ACC" w:rsidP="00132ACC">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2</w:t>
            </w:r>
          </w:p>
        </w:tc>
        <w:tc>
          <w:tcPr>
            <w:tcW w:w="1403" w:type="dxa"/>
            <w:tcBorders>
              <w:top w:val="nil"/>
              <w:left w:val="nil"/>
              <w:bottom w:val="single" w:sz="4" w:space="0" w:color="auto"/>
              <w:right w:val="single" w:sz="4" w:space="0" w:color="auto"/>
            </w:tcBorders>
            <w:shd w:val="clear" w:color="auto" w:fill="auto"/>
            <w:noWrap/>
            <w:vAlign w:val="bottom"/>
            <w:hideMark/>
          </w:tcPr>
          <w:p w14:paraId="66C498E9" w14:textId="77777777" w:rsidR="00132ACC" w:rsidRPr="008E07CE" w:rsidRDefault="00132ACC" w:rsidP="00132ACC">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9%</w:t>
            </w:r>
          </w:p>
        </w:tc>
      </w:tr>
      <w:tr w:rsidR="00132ACC" w:rsidRPr="00135C6B" w14:paraId="13611CD4" w14:textId="77777777" w:rsidTr="00132ACC">
        <w:trPr>
          <w:trHeight w:val="255"/>
        </w:trPr>
        <w:tc>
          <w:tcPr>
            <w:tcW w:w="2125" w:type="dxa"/>
            <w:tcBorders>
              <w:top w:val="nil"/>
              <w:left w:val="single" w:sz="4" w:space="0" w:color="auto"/>
              <w:bottom w:val="single" w:sz="4" w:space="0" w:color="auto"/>
              <w:right w:val="single" w:sz="4" w:space="0" w:color="auto"/>
            </w:tcBorders>
            <w:shd w:val="clear" w:color="auto" w:fill="auto"/>
            <w:noWrap/>
            <w:vAlign w:val="bottom"/>
            <w:hideMark/>
          </w:tcPr>
          <w:p w14:paraId="5440D7E0" w14:textId="77777777" w:rsidR="00132ACC" w:rsidRPr="008E07CE" w:rsidRDefault="00132ACC" w:rsidP="00132ACC">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D. Deportes</w:t>
            </w:r>
          </w:p>
        </w:tc>
        <w:tc>
          <w:tcPr>
            <w:tcW w:w="1704" w:type="dxa"/>
            <w:tcBorders>
              <w:top w:val="nil"/>
              <w:left w:val="nil"/>
              <w:bottom w:val="single" w:sz="4" w:space="0" w:color="auto"/>
              <w:right w:val="single" w:sz="4" w:space="0" w:color="auto"/>
            </w:tcBorders>
            <w:shd w:val="clear" w:color="auto" w:fill="auto"/>
            <w:noWrap/>
            <w:vAlign w:val="bottom"/>
            <w:hideMark/>
          </w:tcPr>
          <w:p w14:paraId="56A68A7C" w14:textId="77777777" w:rsidR="00132ACC" w:rsidRPr="008E07CE" w:rsidRDefault="00132ACC" w:rsidP="00132ACC">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0</w:t>
            </w:r>
          </w:p>
        </w:tc>
        <w:tc>
          <w:tcPr>
            <w:tcW w:w="1403" w:type="dxa"/>
            <w:tcBorders>
              <w:top w:val="nil"/>
              <w:left w:val="nil"/>
              <w:bottom w:val="single" w:sz="4" w:space="0" w:color="auto"/>
              <w:right w:val="single" w:sz="4" w:space="0" w:color="auto"/>
            </w:tcBorders>
            <w:shd w:val="clear" w:color="auto" w:fill="auto"/>
            <w:noWrap/>
            <w:vAlign w:val="bottom"/>
            <w:hideMark/>
          </w:tcPr>
          <w:p w14:paraId="4E1B9648" w14:textId="77777777" w:rsidR="00132ACC" w:rsidRPr="008E07CE" w:rsidRDefault="00132ACC" w:rsidP="00132ACC">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0%</w:t>
            </w:r>
          </w:p>
        </w:tc>
      </w:tr>
      <w:tr w:rsidR="00132ACC" w:rsidRPr="00135C6B" w14:paraId="65549C6B" w14:textId="77777777" w:rsidTr="00132ACC">
        <w:trPr>
          <w:trHeight w:val="255"/>
        </w:trPr>
        <w:tc>
          <w:tcPr>
            <w:tcW w:w="2125" w:type="dxa"/>
            <w:tcBorders>
              <w:top w:val="nil"/>
              <w:left w:val="single" w:sz="4" w:space="0" w:color="auto"/>
              <w:bottom w:val="single" w:sz="4" w:space="0" w:color="auto"/>
              <w:right w:val="single" w:sz="4" w:space="0" w:color="auto"/>
            </w:tcBorders>
            <w:shd w:val="clear" w:color="auto" w:fill="auto"/>
            <w:noWrap/>
            <w:vAlign w:val="bottom"/>
            <w:hideMark/>
          </w:tcPr>
          <w:p w14:paraId="0F9BAE3C" w14:textId="77777777" w:rsidR="00132ACC" w:rsidRPr="008E07CE" w:rsidRDefault="00132ACC" w:rsidP="00132ACC">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E. Otro</w:t>
            </w:r>
          </w:p>
        </w:tc>
        <w:tc>
          <w:tcPr>
            <w:tcW w:w="1704" w:type="dxa"/>
            <w:tcBorders>
              <w:top w:val="nil"/>
              <w:left w:val="nil"/>
              <w:bottom w:val="single" w:sz="4" w:space="0" w:color="auto"/>
              <w:right w:val="single" w:sz="4" w:space="0" w:color="auto"/>
            </w:tcBorders>
            <w:shd w:val="clear" w:color="auto" w:fill="auto"/>
            <w:noWrap/>
            <w:vAlign w:val="bottom"/>
            <w:hideMark/>
          </w:tcPr>
          <w:p w14:paraId="6277F6A2" w14:textId="77777777" w:rsidR="00132ACC" w:rsidRPr="008E07CE" w:rsidRDefault="00132ACC" w:rsidP="00132ACC">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10</w:t>
            </w:r>
          </w:p>
        </w:tc>
        <w:tc>
          <w:tcPr>
            <w:tcW w:w="1403" w:type="dxa"/>
            <w:tcBorders>
              <w:top w:val="nil"/>
              <w:left w:val="nil"/>
              <w:bottom w:val="single" w:sz="4" w:space="0" w:color="auto"/>
              <w:right w:val="single" w:sz="4" w:space="0" w:color="auto"/>
            </w:tcBorders>
            <w:shd w:val="clear" w:color="auto" w:fill="auto"/>
            <w:noWrap/>
            <w:vAlign w:val="bottom"/>
            <w:hideMark/>
          </w:tcPr>
          <w:p w14:paraId="2F3D7F97" w14:textId="77777777" w:rsidR="00132ACC" w:rsidRPr="008E07CE" w:rsidRDefault="00132ACC" w:rsidP="00132ACC">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43%</w:t>
            </w:r>
          </w:p>
        </w:tc>
      </w:tr>
      <w:tr w:rsidR="00132ACC" w:rsidRPr="00135C6B" w14:paraId="346D5DBF" w14:textId="77777777" w:rsidTr="00132ACC">
        <w:trPr>
          <w:trHeight w:val="255"/>
        </w:trPr>
        <w:tc>
          <w:tcPr>
            <w:tcW w:w="2125" w:type="dxa"/>
            <w:tcBorders>
              <w:top w:val="nil"/>
              <w:left w:val="single" w:sz="4" w:space="0" w:color="auto"/>
              <w:bottom w:val="single" w:sz="4" w:space="0" w:color="auto"/>
              <w:right w:val="single" w:sz="4" w:space="0" w:color="auto"/>
            </w:tcBorders>
            <w:shd w:val="clear" w:color="000000" w:fill="B4C6E7"/>
            <w:noWrap/>
            <w:vAlign w:val="bottom"/>
            <w:hideMark/>
          </w:tcPr>
          <w:p w14:paraId="7A01A988" w14:textId="77777777" w:rsidR="00132ACC" w:rsidRPr="008E07CE" w:rsidRDefault="00132ACC" w:rsidP="00132ACC">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Total general</w:t>
            </w:r>
          </w:p>
        </w:tc>
        <w:tc>
          <w:tcPr>
            <w:tcW w:w="1704" w:type="dxa"/>
            <w:tcBorders>
              <w:top w:val="nil"/>
              <w:left w:val="nil"/>
              <w:bottom w:val="single" w:sz="4" w:space="0" w:color="auto"/>
              <w:right w:val="single" w:sz="4" w:space="0" w:color="auto"/>
            </w:tcBorders>
            <w:shd w:val="clear" w:color="000000" w:fill="B4C6E7"/>
            <w:noWrap/>
            <w:vAlign w:val="bottom"/>
            <w:hideMark/>
          </w:tcPr>
          <w:p w14:paraId="2CD1BF7E" w14:textId="62832BAA" w:rsidR="00132ACC" w:rsidRPr="008E07CE" w:rsidRDefault="00132ACC" w:rsidP="00132ACC">
            <w:pPr>
              <w:spacing w:after="0" w:line="240" w:lineRule="auto"/>
              <w:jc w:val="center"/>
              <w:rPr>
                <w:rFonts w:eastAsia="Times New Roman" w:cs="Times New Roman"/>
                <w:color w:val="000000"/>
                <w:lang w:eastAsia="es-ES"/>
              </w:rPr>
            </w:pPr>
          </w:p>
        </w:tc>
        <w:tc>
          <w:tcPr>
            <w:tcW w:w="1403" w:type="dxa"/>
            <w:tcBorders>
              <w:top w:val="nil"/>
              <w:left w:val="nil"/>
              <w:bottom w:val="single" w:sz="4" w:space="0" w:color="auto"/>
              <w:right w:val="single" w:sz="4" w:space="0" w:color="auto"/>
            </w:tcBorders>
            <w:shd w:val="clear" w:color="000000" w:fill="B4C6E7"/>
            <w:noWrap/>
            <w:vAlign w:val="bottom"/>
            <w:hideMark/>
          </w:tcPr>
          <w:p w14:paraId="05AC0CA2" w14:textId="77777777" w:rsidR="00132ACC" w:rsidRPr="008E07CE" w:rsidRDefault="00132ACC" w:rsidP="00132ACC">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100%</w:t>
            </w:r>
          </w:p>
        </w:tc>
      </w:tr>
    </w:tbl>
    <w:p w14:paraId="5BCDE3DE" w14:textId="77777777" w:rsidR="00C52DF8" w:rsidRDefault="00C52DF8" w:rsidP="00B72E49">
      <w:pPr>
        <w:spacing w:after="200" w:line="276" w:lineRule="auto"/>
        <w:jc w:val="both"/>
        <w:rPr>
          <w:rFonts w:cs="Times New Roman"/>
        </w:rPr>
      </w:pPr>
    </w:p>
    <w:p w14:paraId="630E99CA" w14:textId="26FF0E6E" w:rsidR="00C52DF8" w:rsidRDefault="00C52DF8" w:rsidP="00B72E49">
      <w:pPr>
        <w:spacing w:after="200" w:line="276" w:lineRule="auto"/>
        <w:jc w:val="both"/>
        <w:rPr>
          <w:rFonts w:cs="Times New Roman"/>
        </w:rPr>
      </w:pPr>
    </w:p>
    <w:p w14:paraId="53911583" w14:textId="59FC4504" w:rsidR="00132ACC" w:rsidRDefault="00132ACC" w:rsidP="00B72E49">
      <w:pPr>
        <w:spacing w:after="200" w:line="276" w:lineRule="auto"/>
        <w:jc w:val="both"/>
        <w:rPr>
          <w:rFonts w:cs="Times New Roman"/>
        </w:rPr>
      </w:pPr>
    </w:p>
    <w:p w14:paraId="74099725" w14:textId="634C6351" w:rsidR="00132ACC" w:rsidRDefault="00132ACC" w:rsidP="00B72E49">
      <w:pPr>
        <w:spacing w:after="200" w:line="276" w:lineRule="auto"/>
        <w:jc w:val="both"/>
        <w:rPr>
          <w:rFonts w:cs="Times New Roman"/>
        </w:rPr>
      </w:pPr>
    </w:p>
    <w:p w14:paraId="635094C9" w14:textId="77777777" w:rsidR="00132ACC" w:rsidRDefault="00132ACC" w:rsidP="00C52DF8">
      <w:pPr>
        <w:spacing w:after="200" w:line="276" w:lineRule="auto"/>
        <w:jc w:val="both"/>
        <w:rPr>
          <w:rFonts w:cs="Times New Roman"/>
        </w:rPr>
      </w:pPr>
    </w:p>
    <w:p w14:paraId="7F659AC4" w14:textId="02A7828C" w:rsidR="00B72E49" w:rsidRDefault="00B72E49" w:rsidP="00132ACC">
      <w:pPr>
        <w:tabs>
          <w:tab w:val="left" w:pos="3120"/>
        </w:tabs>
        <w:spacing w:after="200" w:line="276" w:lineRule="auto"/>
        <w:jc w:val="both"/>
        <w:rPr>
          <w:rFonts w:cs="Times New Roman"/>
        </w:rPr>
      </w:pPr>
      <w:r>
        <w:rPr>
          <w:noProof/>
          <w:lang w:eastAsia="es-ES"/>
        </w:rPr>
        <w:drawing>
          <wp:anchor distT="0" distB="0" distL="114300" distR="114300" simplePos="0" relativeHeight="251762176" behindDoc="0" locked="0" layoutInCell="1" allowOverlap="1" wp14:anchorId="40397396" wp14:editId="276B890B">
            <wp:simplePos x="0" y="0"/>
            <wp:positionH relativeFrom="margin">
              <wp:posOffset>569320</wp:posOffset>
            </wp:positionH>
            <wp:positionV relativeFrom="paragraph">
              <wp:posOffset>133</wp:posOffset>
            </wp:positionV>
            <wp:extent cx="4413885" cy="2462530"/>
            <wp:effectExtent l="0" t="0" r="5715" b="13970"/>
            <wp:wrapTopAndBottom/>
            <wp:docPr id="208" name="Gráfico 208">
              <a:extLst xmlns:a="http://schemas.openxmlformats.org/drawingml/2006/main">
                <a:ext uri="{FF2B5EF4-FFF2-40B4-BE49-F238E27FC236}">
                  <a16:creationId xmlns:a16="http://schemas.microsoft.com/office/drawing/2014/main" id="{F71445A8-0813-48B6-AAFC-500F47021D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14:sizeRelH relativeFrom="margin">
              <wp14:pctWidth>0</wp14:pctWidth>
            </wp14:sizeRelH>
            <wp14:sizeRelV relativeFrom="margin">
              <wp14:pctHeight>0</wp14:pctHeight>
            </wp14:sizeRelV>
          </wp:anchor>
        </w:drawing>
      </w:r>
      <w:r w:rsidR="00132ACC">
        <w:rPr>
          <w:rFonts w:cs="Times New Roman"/>
        </w:rPr>
        <w:tab/>
      </w:r>
    </w:p>
    <w:p w14:paraId="34C5BBA0" w14:textId="77777777" w:rsidR="00132ACC" w:rsidRDefault="00132ACC" w:rsidP="00132ACC">
      <w:pPr>
        <w:spacing w:after="200" w:line="276" w:lineRule="auto"/>
        <w:jc w:val="both"/>
        <w:rPr>
          <w:rFonts w:cs="Times New Roman"/>
        </w:rPr>
      </w:pPr>
      <w:r w:rsidRPr="0039119F">
        <w:rPr>
          <w:rFonts w:cs="Times New Roman"/>
        </w:rPr>
        <w:lastRenderedPageBreak/>
        <w:t>Esta fue una pregunta de opción múltiple cuando analizamos las respuestas observamos que aparte de estudiar y tener responsabilidades como padres de familias hay muchos que realiz</w:t>
      </w:r>
      <w:r>
        <w:rPr>
          <w:rFonts w:cs="Times New Roman"/>
        </w:rPr>
        <w:t xml:space="preserve">an otras actividades tales como: actividades religiosas, talleres y cursos como los más mencionados. </w:t>
      </w:r>
    </w:p>
    <w:p w14:paraId="6F47E915" w14:textId="1D4366ED" w:rsidR="00132ACC" w:rsidRPr="00C52DF8" w:rsidRDefault="00132ACC" w:rsidP="00132ACC">
      <w:pPr>
        <w:spacing w:after="200" w:line="276" w:lineRule="auto"/>
        <w:jc w:val="both"/>
        <w:rPr>
          <w:rFonts w:cs="Times New Roman"/>
        </w:rPr>
      </w:pPr>
      <w:r>
        <w:rPr>
          <w:rFonts w:cs="Times New Roman"/>
        </w:rPr>
        <w:t xml:space="preserve">Pero también se observa la poca actividad física que realizan lo cual puede llevar al sedentarismo y causar enfermedades como obesidad, artritis, estrés, etc. </w:t>
      </w:r>
    </w:p>
    <w:p w14:paraId="77EF5E84" w14:textId="77777777" w:rsidR="00B72E49" w:rsidRPr="008E5F87" w:rsidRDefault="00B72E49" w:rsidP="00B72E49">
      <w:pPr>
        <w:numPr>
          <w:ilvl w:val="0"/>
          <w:numId w:val="87"/>
        </w:numPr>
        <w:jc w:val="both"/>
        <w:rPr>
          <w:rFonts w:cs="Times New Roman"/>
        </w:rPr>
      </w:pPr>
      <w:r w:rsidRPr="00C40856">
        <w:rPr>
          <w:rFonts w:cs="Times New Roman"/>
          <w:b/>
        </w:rPr>
        <w:t>¿Padece alguna de las siguientes enfermedades?</w:t>
      </w:r>
    </w:p>
    <w:p w14:paraId="7248E079" w14:textId="7B9F37D6" w:rsidR="00B72E49" w:rsidRPr="00DC5779" w:rsidRDefault="00B72E49" w:rsidP="00B72E49">
      <w:pPr>
        <w:jc w:val="both"/>
        <w:rPr>
          <w:rFonts w:cs="Times New Roman"/>
        </w:rPr>
      </w:pPr>
    </w:p>
    <w:tbl>
      <w:tblPr>
        <w:tblpPr w:leftFromText="141" w:rightFromText="141" w:vertAnchor="text" w:horzAnchor="page" w:tblpX="3978" w:tblpY="294"/>
        <w:tblW w:w="5213" w:type="dxa"/>
        <w:tblCellMar>
          <w:left w:w="70" w:type="dxa"/>
          <w:right w:w="70" w:type="dxa"/>
        </w:tblCellMar>
        <w:tblLook w:val="04A0" w:firstRow="1" w:lastRow="0" w:firstColumn="1" w:lastColumn="0" w:noHBand="0" w:noVBand="1"/>
      </w:tblPr>
      <w:tblGrid>
        <w:gridCol w:w="2323"/>
        <w:gridCol w:w="1548"/>
        <w:gridCol w:w="1342"/>
      </w:tblGrid>
      <w:tr w:rsidR="00B72E49" w:rsidRPr="00C40856" w14:paraId="661CC752" w14:textId="77777777" w:rsidTr="00E6044F">
        <w:trPr>
          <w:trHeight w:val="221"/>
        </w:trPr>
        <w:tc>
          <w:tcPr>
            <w:tcW w:w="2323" w:type="dxa"/>
            <w:tcBorders>
              <w:top w:val="single" w:sz="4" w:space="0" w:color="auto"/>
              <w:left w:val="single" w:sz="4" w:space="0" w:color="auto"/>
              <w:bottom w:val="single" w:sz="4" w:space="0" w:color="auto"/>
              <w:right w:val="single" w:sz="4" w:space="0" w:color="auto"/>
            </w:tcBorders>
            <w:shd w:val="clear" w:color="auto" w:fill="002060"/>
            <w:noWrap/>
            <w:vAlign w:val="bottom"/>
            <w:hideMark/>
          </w:tcPr>
          <w:p w14:paraId="70D86DDA" w14:textId="77777777" w:rsidR="00B72E49" w:rsidRPr="008E07CE" w:rsidRDefault="00B72E49" w:rsidP="00E6044F">
            <w:pPr>
              <w:spacing w:after="0" w:line="240" w:lineRule="auto"/>
              <w:jc w:val="center"/>
              <w:rPr>
                <w:rFonts w:eastAsia="Times New Roman" w:cs="Times New Roman"/>
                <w:b/>
                <w:bCs/>
                <w:color w:val="FFFFFF"/>
                <w:lang w:eastAsia="es-ES"/>
              </w:rPr>
            </w:pPr>
            <w:r w:rsidRPr="008E07CE">
              <w:rPr>
                <w:rFonts w:eastAsia="Times New Roman" w:cs="Times New Roman"/>
                <w:b/>
                <w:bCs/>
                <w:color w:val="FFFFFF"/>
                <w:sz w:val="22"/>
                <w:lang w:eastAsia="es-ES"/>
              </w:rPr>
              <w:t>Opciones</w:t>
            </w:r>
          </w:p>
        </w:tc>
        <w:tc>
          <w:tcPr>
            <w:tcW w:w="1548" w:type="dxa"/>
            <w:tcBorders>
              <w:top w:val="single" w:sz="4" w:space="0" w:color="auto"/>
              <w:left w:val="nil"/>
              <w:bottom w:val="single" w:sz="4" w:space="0" w:color="auto"/>
              <w:right w:val="single" w:sz="4" w:space="0" w:color="auto"/>
            </w:tcBorders>
            <w:shd w:val="clear" w:color="auto" w:fill="002060"/>
            <w:noWrap/>
            <w:vAlign w:val="bottom"/>
            <w:hideMark/>
          </w:tcPr>
          <w:p w14:paraId="39FB339D" w14:textId="77777777" w:rsidR="00B72E49" w:rsidRPr="008E07CE" w:rsidRDefault="00B72E49" w:rsidP="00E6044F">
            <w:pPr>
              <w:spacing w:after="0" w:line="240" w:lineRule="auto"/>
              <w:jc w:val="center"/>
              <w:rPr>
                <w:rFonts w:eastAsia="Times New Roman" w:cs="Times New Roman"/>
                <w:b/>
                <w:bCs/>
                <w:color w:val="FFFFFF"/>
                <w:lang w:eastAsia="es-ES"/>
              </w:rPr>
            </w:pPr>
            <w:r w:rsidRPr="008E07CE">
              <w:rPr>
                <w:rFonts w:eastAsia="Times New Roman" w:cs="Times New Roman"/>
                <w:b/>
                <w:bCs/>
                <w:color w:val="FFFFFF"/>
                <w:sz w:val="22"/>
                <w:lang w:eastAsia="es-ES"/>
              </w:rPr>
              <w:t>Respuestas</w:t>
            </w:r>
          </w:p>
        </w:tc>
        <w:tc>
          <w:tcPr>
            <w:tcW w:w="1342" w:type="dxa"/>
            <w:tcBorders>
              <w:top w:val="single" w:sz="4" w:space="0" w:color="auto"/>
              <w:left w:val="nil"/>
              <w:bottom w:val="single" w:sz="4" w:space="0" w:color="auto"/>
              <w:right w:val="single" w:sz="4" w:space="0" w:color="auto"/>
            </w:tcBorders>
            <w:shd w:val="clear" w:color="auto" w:fill="002060"/>
            <w:noWrap/>
            <w:vAlign w:val="bottom"/>
            <w:hideMark/>
          </w:tcPr>
          <w:p w14:paraId="74F7EBC4" w14:textId="77777777" w:rsidR="00B72E49" w:rsidRPr="008E07CE" w:rsidRDefault="00B72E49" w:rsidP="00E6044F">
            <w:pPr>
              <w:spacing w:after="0" w:line="240" w:lineRule="auto"/>
              <w:jc w:val="center"/>
              <w:rPr>
                <w:rFonts w:eastAsia="Times New Roman" w:cs="Times New Roman"/>
                <w:b/>
                <w:bCs/>
                <w:color w:val="FFFFFF"/>
                <w:lang w:eastAsia="es-ES"/>
              </w:rPr>
            </w:pPr>
            <w:r w:rsidRPr="008E07CE">
              <w:rPr>
                <w:rFonts w:eastAsia="Times New Roman" w:cs="Times New Roman"/>
                <w:b/>
                <w:bCs/>
                <w:color w:val="FFFFFF"/>
                <w:sz w:val="22"/>
                <w:lang w:eastAsia="es-ES"/>
              </w:rPr>
              <w:t xml:space="preserve">Porcentaje </w:t>
            </w:r>
          </w:p>
        </w:tc>
      </w:tr>
      <w:tr w:rsidR="00B72E49" w:rsidRPr="00C40856" w14:paraId="6ACA16A9" w14:textId="77777777" w:rsidTr="00E6044F">
        <w:trPr>
          <w:trHeight w:val="221"/>
        </w:trPr>
        <w:tc>
          <w:tcPr>
            <w:tcW w:w="2323" w:type="dxa"/>
            <w:tcBorders>
              <w:top w:val="nil"/>
              <w:left w:val="single" w:sz="4" w:space="0" w:color="auto"/>
              <w:bottom w:val="single" w:sz="4" w:space="0" w:color="auto"/>
              <w:right w:val="single" w:sz="4" w:space="0" w:color="auto"/>
            </w:tcBorders>
            <w:shd w:val="clear" w:color="auto" w:fill="auto"/>
            <w:noWrap/>
            <w:vAlign w:val="bottom"/>
            <w:hideMark/>
          </w:tcPr>
          <w:p w14:paraId="79177E36" w14:textId="77777777" w:rsidR="00B72E49" w:rsidRPr="008E07CE" w:rsidRDefault="00B72E49" w:rsidP="00E6044F">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A. Diabetes</w:t>
            </w:r>
          </w:p>
        </w:tc>
        <w:tc>
          <w:tcPr>
            <w:tcW w:w="1548" w:type="dxa"/>
            <w:tcBorders>
              <w:top w:val="nil"/>
              <w:left w:val="nil"/>
              <w:bottom w:val="single" w:sz="4" w:space="0" w:color="auto"/>
              <w:right w:val="single" w:sz="4" w:space="0" w:color="auto"/>
            </w:tcBorders>
            <w:shd w:val="clear" w:color="auto" w:fill="auto"/>
            <w:noWrap/>
            <w:vAlign w:val="bottom"/>
            <w:hideMark/>
          </w:tcPr>
          <w:p w14:paraId="1551CD43"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0</w:t>
            </w:r>
          </w:p>
        </w:tc>
        <w:tc>
          <w:tcPr>
            <w:tcW w:w="1342" w:type="dxa"/>
            <w:tcBorders>
              <w:top w:val="nil"/>
              <w:left w:val="nil"/>
              <w:bottom w:val="single" w:sz="4" w:space="0" w:color="auto"/>
              <w:right w:val="single" w:sz="4" w:space="0" w:color="auto"/>
            </w:tcBorders>
            <w:shd w:val="clear" w:color="auto" w:fill="auto"/>
            <w:noWrap/>
            <w:vAlign w:val="bottom"/>
            <w:hideMark/>
          </w:tcPr>
          <w:p w14:paraId="7E3C4FB0"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0%</w:t>
            </w:r>
          </w:p>
        </w:tc>
      </w:tr>
      <w:tr w:rsidR="00B72E49" w:rsidRPr="00C40856" w14:paraId="1FE7FFBB" w14:textId="77777777" w:rsidTr="00E6044F">
        <w:trPr>
          <w:trHeight w:val="221"/>
        </w:trPr>
        <w:tc>
          <w:tcPr>
            <w:tcW w:w="2323" w:type="dxa"/>
            <w:tcBorders>
              <w:top w:val="nil"/>
              <w:left w:val="single" w:sz="4" w:space="0" w:color="auto"/>
              <w:bottom w:val="single" w:sz="4" w:space="0" w:color="auto"/>
              <w:right w:val="single" w:sz="4" w:space="0" w:color="auto"/>
            </w:tcBorders>
            <w:shd w:val="clear" w:color="auto" w:fill="auto"/>
            <w:noWrap/>
            <w:vAlign w:val="bottom"/>
            <w:hideMark/>
          </w:tcPr>
          <w:p w14:paraId="65D437D2" w14:textId="77777777" w:rsidR="00B72E49" w:rsidRPr="008E07CE" w:rsidRDefault="00B72E49" w:rsidP="00E6044F">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B. Presión Arterial Alta</w:t>
            </w:r>
          </w:p>
        </w:tc>
        <w:tc>
          <w:tcPr>
            <w:tcW w:w="1548" w:type="dxa"/>
            <w:tcBorders>
              <w:top w:val="nil"/>
              <w:left w:val="nil"/>
              <w:bottom w:val="single" w:sz="4" w:space="0" w:color="auto"/>
              <w:right w:val="single" w:sz="4" w:space="0" w:color="auto"/>
            </w:tcBorders>
            <w:shd w:val="clear" w:color="auto" w:fill="auto"/>
            <w:noWrap/>
            <w:vAlign w:val="bottom"/>
            <w:hideMark/>
          </w:tcPr>
          <w:p w14:paraId="196E58D2"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2</w:t>
            </w:r>
          </w:p>
        </w:tc>
        <w:tc>
          <w:tcPr>
            <w:tcW w:w="1342" w:type="dxa"/>
            <w:tcBorders>
              <w:top w:val="nil"/>
              <w:left w:val="nil"/>
              <w:bottom w:val="single" w:sz="4" w:space="0" w:color="auto"/>
              <w:right w:val="single" w:sz="4" w:space="0" w:color="auto"/>
            </w:tcBorders>
            <w:shd w:val="clear" w:color="auto" w:fill="auto"/>
            <w:noWrap/>
            <w:vAlign w:val="bottom"/>
            <w:hideMark/>
          </w:tcPr>
          <w:p w14:paraId="3952287C"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10%</w:t>
            </w:r>
          </w:p>
        </w:tc>
      </w:tr>
      <w:tr w:rsidR="00B72E49" w:rsidRPr="00C40856" w14:paraId="250D7891" w14:textId="77777777" w:rsidTr="00E6044F">
        <w:trPr>
          <w:trHeight w:val="221"/>
        </w:trPr>
        <w:tc>
          <w:tcPr>
            <w:tcW w:w="2323" w:type="dxa"/>
            <w:tcBorders>
              <w:top w:val="nil"/>
              <w:left w:val="single" w:sz="4" w:space="0" w:color="auto"/>
              <w:bottom w:val="single" w:sz="4" w:space="0" w:color="auto"/>
              <w:right w:val="single" w:sz="4" w:space="0" w:color="auto"/>
            </w:tcBorders>
            <w:shd w:val="clear" w:color="auto" w:fill="auto"/>
            <w:noWrap/>
            <w:vAlign w:val="bottom"/>
            <w:hideMark/>
          </w:tcPr>
          <w:p w14:paraId="224A64E1" w14:textId="77777777" w:rsidR="00B72E49" w:rsidRPr="008E07CE" w:rsidRDefault="00B72E49" w:rsidP="00E6044F">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C. Alergias</w:t>
            </w:r>
          </w:p>
        </w:tc>
        <w:tc>
          <w:tcPr>
            <w:tcW w:w="1548" w:type="dxa"/>
            <w:tcBorders>
              <w:top w:val="nil"/>
              <w:left w:val="nil"/>
              <w:bottom w:val="single" w:sz="4" w:space="0" w:color="auto"/>
              <w:right w:val="single" w:sz="4" w:space="0" w:color="auto"/>
            </w:tcBorders>
            <w:shd w:val="clear" w:color="auto" w:fill="auto"/>
            <w:noWrap/>
            <w:vAlign w:val="bottom"/>
            <w:hideMark/>
          </w:tcPr>
          <w:p w14:paraId="1B0CCB35"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2</w:t>
            </w:r>
          </w:p>
        </w:tc>
        <w:tc>
          <w:tcPr>
            <w:tcW w:w="1342" w:type="dxa"/>
            <w:tcBorders>
              <w:top w:val="nil"/>
              <w:left w:val="nil"/>
              <w:bottom w:val="single" w:sz="4" w:space="0" w:color="auto"/>
              <w:right w:val="single" w:sz="4" w:space="0" w:color="auto"/>
            </w:tcBorders>
            <w:shd w:val="clear" w:color="auto" w:fill="auto"/>
            <w:noWrap/>
            <w:vAlign w:val="bottom"/>
            <w:hideMark/>
          </w:tcPr>
          <w:p w14:paraId="54DC5DF6"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10%</w:t>
            </w:r>
          </w:p>
        </w:tc>
      </w:tr>
      <w:tr w:rsidR="00B72E49" w:rsidRPr="00C40856" w14:paraId="43F97D54" w14:textId="77777777" w:rsidTr="00E6044F">
        <w:trPr>
          <w:trHeight w:val="221"/>
        </w:trPr>
        <w:tc>
          <w:tcPr>
            <w:tcW w:w="2323" w:type="dxa"/>
            <w:tcBorders>
              <w:top w:val="nil"/>
              <w:left w:val="single" w:sz="4" w:space="0" w:color="auto"/>
              <w:bottom w:val="single" w:sz="4" w:space="0" w:color="auto"/>
              <w:right w:val="single" w:sz="4" w:space="0" w:color="auto"/>
            </w:tcBorders>
            <w:shd w:val="clear" w:color="auto" w:fill="auto"/>
            <w:noWrap/>
            <w:vAlign w:val="bottom"/>
            <w:hideMark/>
          </w:tcPr>
          <w:p w14:paraId="10D7101F" w14:textId="77777777" w:rsidR="00B72E49" w:rsidRPr="008E07CE" w:rsidRDefault="00B72E49" w:rsidP="00E6044F">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D. Otros</w:t>
            </w:r>
          </w:p>
        </w:tc>
        <w:tc>
          <w:tcPr>
            <w:tcW w:w="1548" w:type="dxa"/>
            <w:tcBorders>
              <w:top w:val="nil"/>
              <w:left w:val="nil"/>
              <w:bottom w:val="single" w:sz="4" w:space="0" w:color="auto"/>
              <w:right w:val="single" w:sz="4" w:space="0" w:color="auto"/>
            </w:tcBorders>
            <w:shd w:val="clear" w:color="auto" w:fill="auto"/>
            <w:noWrap/>
            <w:vAlign w:val="bottom"/>
            <w:hideMark/>
          </w:tcPr>
          <w:p w14:paraId="259226A4"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2</w:t>
            </w:r>
          </w:p>
        </w:tc>
        <w:tc>
          <w:tcPr>
            <w:tcW w:w="1342" w:type="dxa"/>
            <w:tcBorders>
              <w:top w:val="nil"/>
              <w:left w:val="nil"/>
              <w:bottom w:val="single" w:sz="4" w:space="0" w:color="auto"/>
              <w:right w:val="single" w:sz="4" w:space="0" w:color="auto"/>
            </w:tcBorders>
            <w:shd w:val="clear" w:color="auto" w:fill="auto"/>
            <w:noWrap/>
            <w:vAlign w:val="bottom"/>
            <w:hideMark/>
          </w:tcPr>
          <w:p w14:paraId="72E12FF3"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10%</w:t>
            </w:r>
          </w:p>
        </w:tc>
      </w:tr>
      <w:tr w:rsidR="00B72E49" w:rsidRPr="00C40856" w14:paraId="6B6ADE94" w14:textId="77777777" w:rsidTr="00E6044F">
        <w:trPr>
          <w:trHeight w:val="221"/>
        </w:trPr>
        <w:tc>
          <w:tcPr>
            <w:tcW w:w="2323" w:type="dxa"/>
            <w:tcBorders>
              <w:top w:val="nil"/>
              <w:left w:val="single" w:sz="4" w:space="0" w:color="auto"/>
              <w:bottom w:val="single" w:sz="4" w:space="0" w:color="auto"/>
              <w:right w:val="single" w:sz="4" w:space="0" w:color="auto"/>
            </w:tcBorders>
            <w:shd w:val="clear" w:color="auto" w:fill="auto"/>
            <w:noWrap/>
            <w:vAlign w:val="bottom"/>
            <w:hideMark/>
          </w:tcPr>
          <w:p w14:paraId="5549E9B0" w14:textId="77777777" w:rsidR="00B72E49" w:rsidRPr="008E07CE" w:rsidRDefault="00B72E49" w:rsidP="00E6044F">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E. Ninguna</w:t>
            </w:r>
          </w:p>
        </w:tc>
        <w:tc>
          <w:tcPr>
            <w:tcW w:w="1548" w:type="dxa"/>
            <w:tcBorders>
              <w:top w:val="nil"/>
              <w:left w:val="nil"/>
              <w:bottom w:val="single" w:sz="4" w:space="0" w:color="auto"/>
              <w:right w:val="single" w:sz="4" w:space="0" w:color="auto"/>
            </w:tcBorders>
            <w:shd w:val="clear" w:color="auto" w:fill="auto"/>
            <w:noWrap/>
            <w:vAlign w:val="bottom"/>
            <w:hideMark/>
          </w:tcPr>
          <w:p w14:paraId="0F96ED8A"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14</w:t>
            </w:r>
          </w:p>
        </w:tc>
        <w:tc>
          <w:tcPr>
            <w:tcW w:w="1342" w:type="dxa"/>
            <w:tcBorders>
              <w:top w:val="nil"/>
              <w:left w:val="nil"/>
              <w:bottom w:val="single" w:sz="4" w:space="0" w:color="auto"/>
              <w:right w:val="single" w:sz="4" w:space="0" w:color="auto"/>
            </w:tcBorders>
            <w:shd w:val="clear" w:color="auto" w:fill="auto"/>
            <w:noWrap/>
            <w:vAlign w:val="bottom"/>
            <w:hideMark/>
          </w:tcPr>
          <w:p w14:paraId="2C23907D"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70%</w:t>
            </w:r>
          </w:p>
        </w:tc>
      </w:tr>
      <w:tr w:rsidR="00B72E49" w:rsidRPr="00C40856" w14:paraId="3D34A1DE" w14:textId="77777777" w:rsidTr="00E6044F">
        <w:trPr>
          <w:trHeight w:val="221"/>
        </w:trPr>
        <w:tc>
          <w:tcPr>
            <w:tcW w:w="2323" w:type="dxa"/>
            <w:tcBorders>
              <w:top w:val="nil"/>
              <w:left w:val="single" w:sz="4" w:space="0" w:color="auto"/>
              <w:bottom w:val="single" w:sz="4" w:space="0" w:color="auto"/>
              <w:right w:val="single" w:sz="4" w:space="0" w:color="auto"/>
            </w:tcBorders>
            <w:shd w:val="clear" w:color="000000" w:fill="B4C6E7"/>
            <w:noWrap/>
            <w:vAlign w:val="bottom"/>
            <w:hideMark/>
          </w:tcPr>
          <w:p w14:paraId="7DE9C56E" w14:textId="77777777" w:rsidR="00B72E49" w:rsidRPr="008E07CE" w:rsidRDefault="00B72E49" w:rsidP="00E6044F">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Total general</w:t>
            </w:r>
          </w:p>
        </w:tc>
        <w:tc>
          <w:tcPr>
            <w:tcW w:w="1548" w:type="dxa"/>
            <w:tcBorders>
              <w:top w:val="nil"/>
              <w:left w:val="nil"/>
              <w:bottom w:val="single" w:sz="4" w:space="0" w:color="auto"/>
              <w:right w:val="single" w:sz="4" w:space="0" w:color="auto"/>
            </w:tcBorders>
            <w:shd w:val="clear" w:color="000000" w:fill="B4C6E7"/>
            <w:noWrap/>
            <w:vAlign w:val="bottom"/>
            <w:hideMark/>
          </w:tcPr>
          <w:p w14:paraId="0C47FBEF"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20</w:t>
            </w:r>
          </w:p>
        </w:tc>
        <w:tc>
          <w:tcPr>
            <w:tcW w:w="1342" w:type="dxa"/>
            <w:tcBorders>
              <w:top w:val="nil"/>
              <w:left w:val="nil"/>
              <w:bottom w:val="single" w:sz="4" w:space="0" w:color="auto"/>
              <w:right w:val="single" w:sz="4" w:space="0" w:color="auto"/>
            </w:tcBorders>
            <w:shd w:val="clear" w:color="000000" w:fill="B4C6E7"/>
            <w:noWrap/>
            <w:vAlign w:val="bottom"/>
            <w:hideMark/>
          </w:tcPr>
          <w:p w14:paraId="4098B3C0"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100%</w:t>
            </w:r>
          </w:p>
        </w:tc>
      </w:tr>
    </w:tbl>
    <w:p w14:paraId="2732A8AD" w14:textId="77777777" w:rsidR="00B72E49" w:rsidRPr="009443ED" w:rsidRDefault="00B72E49" w:rsidP="00B72E49">
      <w:pPr>
        <w:jc w:val="both"/>
        <w:rPr>
          <w:rFonts w:cs="Times New Roman"/>
        </w:rPr>
      </w:pPr>
    </w:p>
    <w:p w14:paraId="5D7DC552" w14:textId="77777777" w:rsidR="00B72E49" w:rsidRDefault="00B72E49" w:rsidP="00B72E49">
      <w:pPr>
        <w:jc w:val="both"/>
        <w:rPr>
          <w:rFonts w:cs="Times New Roman"/>
          <w:b/>
        </w:rPr>
      </w:pPr>
    </w:p>
    <w:p w14:paraId="3D07B7C7" w14:textId="77777777" w:rsidR="00B72E49" w:rsidRPr="00C40856" w:rsidRDefault="00B72E49" w:rsidP="00B72E49">
      <w:pPr>
        <w:jc w:val="both"/>
        <w:rPr>
          <w:rFonts w:cs="Times New Roman"/>
        </w:rPr>
      </w:pPr>
    </w:p>
    <w:p w14:paraId="6C2210BA" w14:textId="77777777" w:rsidR="00B72E49" w:rsidRDefault="00B72E49" w:rsidP="00B72E49">
      <w:pPr>
        <w:jc w:val="both"/>
      </w:pPr>
    </w:p>
    <w:p w14:paraId="71E89BB0" w14:textId="77777777" w:rsidR="00B72E49" w:rsidRDefault="00B72E49" w:rsidP="00B72E49">
      <w:pPr>
        <w:jc w:val="both"/>
      </w:pPr>
    </w:p>
    <w:p w14:paraId="03A9B357" w14:textId="77777777" w:rsidR="00B72E49" w:rsidRDefault="00B72E49" w:rsidP="00B72E49">
      <w:pPr>
        <w:jc w:val="both"/>
      </w:pPr>
    </w:p>
    <w:p w14:paraId="2051C296" w14:textId="77777777" w:rsidR="00B72E49" w:rsidRDefault="00B72E49" w:rsidP="00B72E49">
      <w:pPr>
        <w:jc w:val="both"/>
      </w:pPr>
      <w:r>
        <w:rPr>
          <w:noProof/>
          <w:lang w:eastAsia="es-ES"/>
        </w:rPr>
        <w:drawing>
          <wp:anchor distT="0" distB="0" distL="114300" distR="114300" simplePos="0" relativeHeight="251763200" behindDoc="0" locked="0" layoutInCell="1" allowOverlap="1" wp14:anchorId="5A049691" wp14:editId="7D1119B4">
            <wp:simplePos x="0" y="0"/>
            <wp:positionH relativeFrom="margin">
              <wp:posOffset>320560</wp:posOffset>
            </wp:positionH>
            <wp:positionV relativeFrom="paragraph">
              <wp:posOffset>184365</wp:posOffset>
            </wp:positionV>
            <wp:extent cx="4911725" cy="2286000"/>
            <wp:effectExtent l="0" t="0" r="3175" b="0"/>
            <wp:wrapTopAndBottom/>
            <wp:docPr id="209" name="Gráfico 209">
              <a:extLst xmlns:a="http://schemas.openxmlformats.org/drawingml/2006/main">
                <a:ext uri="{FF2B5EF4-FFF2-40B4-BE49-F238E27FC236}">
                  <a16:creationId xmlns:a16="http://schemas.microsoft.com/office/drawing/2014/main" id="{BA63715A-ABA7-4B8A-86DB-64739D547B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14:sizeRelH relativeFrom="margin">
              <wp14:pctWidth>0</wp14:pctWidth>
            </wp14:sizeRelH>
            <wp14:sizeRelV relativeFrom="margin">
              <wp14:pctHeight>0</wp14:pctHeight>
            </wp14:sizeRelV>
          </wp:anchor>
        </w:drawing>
      </w:r>
    </w:p>
    <w:p w14:paraId="7BA2ADE2" w14:textId="262E06E1" w:rsidR="00B72E49" w:rsidRDefault="00B72E49" w:rsidP="00B72E49">
      <w:pPr>
        <w:jc w:val="both"/>
      </w:pPr>
    </w:p>
    <w:p w14:paraId="4ECA9C36" w14:textId="14410E6C" w:rsidR="00132ACC" w:rsidRDefault="00132ACC" w:rsidP="00132ACC">
      <w:pPr>
        <w:jc w:val="both"/>
        <w:rPr>
          <w:rFonts w:cs="Times New Roman"/>
        </w:rPr>
      </w:pPr>
      <w:r w:rsidRPr="00132ACC">
        <w:rPr>
          <w:rFonts w:cs="Times New Roman"/>
        </w:rPr>
        <w:t>Según la encuesta en la pregunta número cuatro podemos identificar que la mayoría de los docentes no padece ninguna enfermedad por lo que se debe trabajar para mantener esa cifra y cuidar el treinta por ciento restante que si experimenta un padecimiento permanente como por ejemplo la presión arterial.</w:t>
      </w:r>
    </w:p>
    <w:p w14:paraId="1ED2F5B7" w14:textId="1E2934F7" w:rsidR="00132ACC" w:rsidRDefault="00132ACC" w:rsidP="00132ACC">
      <w:pPr>
        <w:jc w:val="both"/>
        <w:rPr>
          <w:rFonts w:cs="Times New Roman"/>
        </w:rPr>
      </w:pPr>
    </w:p>
    <w:p w14:paraId="2DE1A626" w14:textId="44AFBF0B" w:rsidR="00132ACC" w:rsidRDefault="00132ACC" w:rsidP="00132ACC">
      <w:pPr>
        <w:jc w:val="both"/>
        <w:rPr>
          <w:rFonts w:cs="Times New Roman"/>
        </w:rPr>
      </w:pPr>
    </w:p>
    <w:p w14:paraId="2540EE87" w14:textId="77777777" w:rsidR="00132ACC" w:rsidRDefault="00132ACC" w:rsidP="00132ACC">
      <w:pPr>
        <w:jc w:val="both"/>
      </w:pPr>
    </w:p>
    <w:p w14:paraId="698BE355" w14:textId="47EBB391" w:rsidR="00B72E49" w:rsidRPr="00132ACC" w:rsidRDefault="00B72E49" w:rsidP="00B72E49">
      <w:pPr>
        <w:numPr>
          <w:ilvl w:val="0"/>
          <w:numId w:val="87"/>
        </w:numPr>
        <w:spacing w:after="200" w:line="276" w:lineRule="auto"/>
        <w:jc w:val="both"/>
        <w:rPr>
          <w:rFonts w:cs="Times New Roman"/>
          <w:b/>
        </w:rPr>
      </w:pPr>
      <w:r w:rsidRPr="009443ED">
        <w:rPr>
          <w:rFonts w:cs="Times New Roman"/>
          <w:b/>
        </w:rPr>
        <w:lastRenderedPageBreak/>
        <w:t>¿Cuántos años tiene laborando en el Colegio de Mejicanos?</w:t>
      </w:r>
    </w:p>
    <w:tbl>
      <w:tblPr>
        <w:tblpPr w:leftFromText="141" w:rightFromText="141" w:vertAnchor="text" w:horzAnchor="margin" w:tblpXSpec="center" w:tblpY="41"/>
        <w:tblW w:w="4298" w:type="dxa"/>
        <w:tblCellMar>
          <w:left w:w="70" w:type="dxa"/>
          <w:right w:w="70" w:type="dxa"/>
        </w:tblCellMar>
        <w:tblLook w:val="04A0" w:firstRow="1" w:lastRow="0" w:firstColumn="1" w:lastColumn="0" w:noHBand="0" w:noVBand="1"/>
      </w:tblPr>
      <w:tblGrid>
        <w:gridCol w:w="1534"/>
        <w:gridCol w:w="1534"/>
        <w:gridCol w:w="1230"/>
      </w:tblGrid>
      <w:tr w:rsidR="00B72E49" w:rsidRPr="005F7A73" w14:paraId="565A1C95" w14:textId="77777777" w:rsidTr="00E6044F">
        <w:trPr>
          <w:trHeight w:val="265"/>
        </w:trPr>
        <w:tc>
          <w:tcPr>
            <w:tcW w:w="1534" w:type="dxa"/>
            <w:tcBorders>
              <w:top w:val="single" w:sz="4" w:space="0" w:color="auto"/>
              <w:left w:val="single" w:sz="4" w:space="0" w:color="auto"/>
              <w:bottom w:val="single" w:sz="4" w:space="0" w:color="auto"/>
              <w:right w:val="single" w:sz="4" w:space="0" w:color="auto"/>
            </w:tcBorders>
            <w:shd w:val="clear" w:color="auto" w:fill="002060"/>
            <w:noWrap/>
            <w:vAlign w:val="bottom"/>
            <w:hideMark/>
          </w:tcPr>
          <w:p w14:paraId="369D1835" w14:textId="77777777" w:rsidR="00B72E49" w:rsidRPr="008E07CE" w:rsidRDefault="00B72E49" w:rsidP="00E6044F">
            <w:pPr>
              <w:spacing w:after="0" w:line="240" w:lineRule="auto"/>
              <w:jc w:val="center"/>
              <w:rPr>
                <w:rFonts w:eastAsia="Times New Roman" w:cs="Times New Roman"/>
                <w:b/>
                <w:color w:val="FFFFFF"/>
                <w:lang w:eastAsia="es-ES"/>
              </w:rPr>
            </w:pPr>
            <w:r w:rsidRPr="008E07CE">
              <w:rPr>
                <w:rFonts w:eastAsia="Times New Roman" w:cs="Times New Roman"/>
                <w:b/>
                <w:color w:val="FFFFFF"/>
                <w:sz w:val="22"/>
                <w:lang w:eastAsia="es-ES"/>
              </w:rPr>
              <w:t>Opciones</w:t>
            </w:r>
          </w:p>
        </w:tc>
        <w:tc>
          <w:tcPr>
            <w:tcW w:w="1534" w:type="dxa"/>
            <w:tcBorders>
              <w:top w:val="single" w:sz="4" w:space="0" w:color="auto"/>
              <w:left w:val="nil"/>
              <w:bottom w:val="single" w:sz="4" w:space="0" w:color="auto"/>
              <w:right w:val="single" w:sz="4" w:space="0" w:color="auto"/>
            </w:tcBorders>
            <w:shd w:val="clear" w:color="auto" w:fill="002060"/>
            <w:noWrap/>
            <w:vAlign w:val="bottom"/>
            <w:hideMark/>
          </w:tcPr>
          <w:p w14:paraId="43B68B69" w14:textId="77777777" w:rsidR="00B72E49" w:rsidRPr="008E07CE" w:rsidRDefault="00B72E49" w:rsidP="00E6044F">
            <w:pPr>
              <w:spacing w:after="0" w:line="240" w:lineRule="auto"/>
              <w:jc w:val="center"/>
              <w:rPr>
                <w:rFonts w:eastAsia="Times New Roman" w:cs="Times New Roman"/>
                <w:b/>
                <w:color w:val="FFFFFF"/>
                <w:lang w:eastAsia="es-ES"/>
              </w:rPr>
            </w:pPr>
            <w:r w:rsidRPr="008E07CE">
              <w:rPr>
                <w:rFonts w:eastAsia="Times New Roman" w:cs="Times New Roman"/>
                <w:b/>
                <w:color w:val="FFFFFF"/>
                <w:sz w:val="22"/>
                <w:lang w:eastAsia="es-ES"/>
              </w:rPr>
              <w:t>Respuestas</w:t>
            </w:r>
          </w:p>
        </w:tc>
        <w:tc>
          <w:tcPr>
            <w:tcW w:w="1230" w:type="dxa"/>
            <w:tcBorders>
              <w:top w:val="single" w:sz="4" w:space="0" w:color="auto"/>
              <w:left w:val="nil"/>
              <w:bottom w:val="single" w:sz="4" w:space="0" w:color="auto"/>
              <w:right w:val="single" w:sz="4" w:space="0" w:color="auto"/>
            </w:tcBorders>
            <w:shd w:val="clear" w:color="auto" w:fill="002060"/>
            <w:noWrap/>
            <w:vAlign w:val="bottom"/>
            <w:hideMark/>
          </w:tcPr>
          <w:p w14:paraId="4D0F1309" w14:textId="77777777" w:rsidR="00B72E49" w:rsidRPr="008E07CE" w:rsidRDefault="00B72E49" w:rsidP="00E6044F">
            <w:pPr>
              <w:spacing w:after="0" w:line="240" w:lineRule="auto"/>
              <w:jc w:val="center"/>
              <w:rPr>
                <w:rFonts w:eastAsia="Times New Roman" w:cs="Times New Roman"/>
                <w:b/>
                <w:color w:val="FFFFFF"/>
                <w:lang w:eastAsia="es-ES"/>
              </w:rPr>
            </w:pPr>
            <w:r w:rsidRPr="008E07CE">
              <w:rPr>
                <w:rFonts w:eastAsia="Times New Roman" w:cs="Times New Roman"/>
                <w:b/>
                <w:color w:val="FFFFFF"/>
                <w:sz w:val="22"/>
                <w:lang w:eastAsia="es-ES"/>
              </w:rPr>
              <w:t>Porcentaje</w:t>
            </w:r>
          </w:p>
        </w:tc>
      </w:tr>
      <w:tr w:rsidR="00B72E49" w:rsidRPr="005F7A73" w14:paraId="2CA0A6BC" w14:textId="77777777" w:rsidTr="00E6044F">
        <w:trPr>
          <w:trHeight w:val="265"/>
        </w:trPr>
        <w:tc>
          <w:tcPr>
            <w:tcW w:w="1534" w:type="dxa"/>
            <w:tcBorders>
              <w:top w:val="nil"/>
              <w:left w:val="single" w:sz="4" w:space="0" w:color="auto"/>
              <w:bottom w:val="single" w:sz="4" w:space="0" w:color="auto"/>
              <w:right w:val="single" w:sz="4" w:space="0" w:color="auto"/>
            </w:tcBorders>
            <w:shd w:val="clear" w:color="auto" w:fill="auto"/>
            <w:noWrap/>
            <w:vAlign w:val="bottom"/>
            <w:hideMark/>
          </w:tcPr>
          <w:p w14:paraId="5A075193" w14:textId="77777777" w:rsidR="00B72E49" w:rsidRPr="008E07CE" w:rsidRDefault="00B72E49" w:rsidP="00E6044F">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A. 1 año</w:t>
            </w:r>
          </w:p>
        </w:tc>
        <w:tc>
          <w:tcPr>
            <w:tcW w:w="1534" w:type="dxa"/>
            <w:tcBorders>
              <w:top w:val="nil"/>
              <w:left w:val="nil"/>
              <w:bottom w:val="single" w:sz="4" w:space="0" w:color="auto"/>
              <w:right w:val="single" w:sz="4" w:space="0" w:color="auto"/>
            </w:tcBorders>
            <w:shd w:val="clear" w:color="auto" w:fill="auto"/>
            <w:noWrap/>
            <w:vAlign w:val="bottom"/>
            <w:hideMark/>
          </w:tcPr>
          <w:p w14:paraId="65D15F40"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6</w:t>
            </w:r>
          </w:p>
        </w:tc>
        <w:tc>
          <w:tcPr>
            <w:tcW w:w="1230" w:type="dxa"/>
            <w:tcBorders>
              <w:top w:val="nil"/>
              <w:left w:val="nil"/>
              <w:bottom w:val="single" w:sz="4" w:space="0" w:color="auto"/>
              <w:right w:val="single" w:sz="4" w:space="0" w:color="auto"/>
            </w:tcBorders>
            <w:shd w:val="clear" w:color="auto" w:fill="auto"/>
            <w:noWrap/>
            <w:vAlign w:val="bottom"/>
            <w:hideMark/>
          </w:tcPr>
          <w:p w14:paraId="2C3FF4D7"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30%</w:t>
            </w:r>
          </w:p>
        </w:tc>
      </w:tr>
      <w:tr w:rsidR="00B72E49" w:rsidRPr="005F7A73" w14:paraId="5E726F5C" w14:textId="77777777" w:rsidTr="00E6044F">
        <w:trPr>
          <w:trHeight w:val="265"/>
        </w:trPr>
        <w:tc>
          <w:tcPr>
            <w:tcW w:w="1534" w:type="dxa"/>
            <w:tcBorders>
              <w:top w:val="nil"/>
              <w:left w:val="single" w:sz="4" w:space="0" w:color="auto"/>
              <w:bottom w:val="single" w:sz="4" w:space="0" w:color="auto"/>
              <w:right w:val="single" w:sz="4" w:space="0" w:color="auto"/>
            </w:tcBorders>
            <w:shd w:val="clear" w:color="auto" w:fill="auto"/>
            <w:noWrap/>
            <w:vAlign w:val="bottom"/>
            <w:hideMark/>
          </w:tcPr>
          <w:p w14:paraId="2A2950D7" w14:textId="77777777" w:rsidR="00B72E49" w:rsidRPr="008E07CE" w:rsidRDefault="00B72E49" w:rsidP="00E6044F">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B. 2 años</w:t>
            </w:r>
          </w:p>
        </w:tc>
        <w:tc>
          <w:tcPr>
            <w:tcW w:w="1534" w:type="dxa"/>
            <w:tcBorders>
              <w:top w:val="nil"/>
              <w:left w:val="nil"/>
              <w:bottom w:val="single" w:sz="4" w:space="0" w:color="auto"/>
              <w:right w:val="single" w:sz="4" w:space="0" w:color="auto"/>
            </w:tcBorders>
            <w:shd w:val="clear" w:color="auto" w:fill="auto"/>
            <w:noWrap/>
            <w:vAlign w:val="bottom"/>
            <w:hideMark/>
          </w:tcPr>
          <w:p w14:paraId="0E0F1A15"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3</w:t>
            </w:r>
          </w:p>
        </w:tc>
        <w:tc>
          <w:tcPr>
            <w:tcW w:w="1230" w:type="dxa"/>
            <w:tcBorders>
              <w:top w:val="nil"/>
              <w:left w:val="nil"/>
              <w:bottom w:val="single" w:sz="4" w:space="0" w:color="auto"/>
              <w:right w:val="single" w:sz="4" w:space="0" w:color="auto"/>
            </w:tcBorders>
            <w:shd w:val="clear" w:color="auto" w:fill="auto"/>
            <w:noWrap/>
            <w:vAlign w:val="bottom"/>
            <w:hideMark/>
          </w:tcPr>
          <w:p w14:paraId="7468402A"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15%</w:t>
            </w:r>
          </w:p>
        </w:tc>
      </w:tr>
      <w:tr w:rsidR="00B72E49" w:rsidRPr="005F7A73" w14:paraId="561928A9" w14:textId="77777777" w:rsidTr="00E6044F">
        <w:trPr>
          <w:trHeight w:val="265"/>
        </w:trPr>
        <w:tc>
          <w:tcPr>
            <w:tcW w:w="1534" w:type="dxa"/>
            <w:tcBorders>
              <w:top w:val="nil"/>
              <w:left w:val="single" w:sz="4" w:space="0" w:color="auto"/>
              <w:bottom w:val="single" w:sz="4" w:space="0" w:color="auto"/>
              <w:right w:val="single" w:sz="4" w:space="0" w:color="auto"/>
            </w:tcBorders>
            <w:shd w:val="clear" w:color="auto" w:fill="auto"/>
            <w:noWrap/>
            <w:vAlign w:val="bottom"/>
            <w:hideMark/>
          </w:tcPr>
          <w:p w14:paraId="67271009" w14:textId="77777777" w:rsidR="00B72E49" w:rsidRPr="008E07CE" w:rsidRDefault="00B72E49" w:rsidP="00E6044F">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C. 3 años</w:t>
            </w:r>
          </w:p>
        </w:tc>
        <w:tc>
          <w:tcPr>
            <w:tcW w:w="1534" w:type="dxa"/>
            <w:tcBorders>
              <w:top w:val="nil"/>
              <w:left w:val="nil"/>
              <w:bottom w:val="single" w:sz="4" w:space="0" w:color="auto"/>
              <w:right w:val="single" w:sz="4" w:space="0" w:color="auto"/>
            </w:tcBorders>
            <w:shd w:val="clear" w:color="auto" w:fill="auto"/>
            <w:noWrap/>
            <w:vAlign w:val="bottom"/>
            <w:hideMark/>
          </w:tcPr>
          <w:p w14:paraId="609F0D86"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2</w:t>
            </w:r>
          </w:p>
        </w:tc>
        <w:tc>
          <w:tcPr>
            <w:tcW w:w="1230" w:type="dxa"/>
            <w:tcBorders>
              <w:top w:val="nil"/>
              <w:left w:val="nil"/>
              <w:bottom w:val="single" w:sz="4" w:space="0" w:color="auto"/>
              <w:right w:val="single" w:sz="4" w:space="0" w:color="auto"/>
            </w:tcBorders>
            <w:shd w:val="clear" w:color="auto" w:fill="auto"/>
            <w:noWrap/>
            <w:vAlign w:val="bottom"/>
            <w:hideMark/>
          </w:tcPr>
          <w:p w14:paraId="50D6A8DE"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10%</w:t>
            </w:r>
          </w:p>
        </w:tc>
      </w:tr>
      <w:tr w:rsidR="00B72E49" w:rsidRPr="005F7A73" w14:paraId="0FB16B74" w14:textId="77777777" w:rsidTr="00E6044F">
        <w:trPr>
          <w:trHeight w:val="265"/>
        </w:trPr>
        <w:tc>
          <w:tcPr>
            <w:tcW w:w="1534" w:type="dxa"/>
            <w:tcBorders>
              <w:top w:val="nil"/>
              <w:left w:val="single" w:sz="4" w:space="0" w:color="auto"/>
              <w:bottom w:val="single" w:sz="4" w:space="0" w:color="auto"/>
              <w:right w:val="single" w:sz="4" w:space="0" w:color="auto"/>
            </w:tcBorders>
            <w:shd w:val="clear" w:color="auto" w:fill="auto"/>
            <w:noWrap/>
            <w:vAlign w:val="bottom"/>
            <w:hideMark/>
          </w:tcPr>
          <w:p w14:paraId="1E39B755" w14:textId="77777777" w:rsidR="00B72E49" w:rsidRPr="008E07CE" w:rsidRDefault="00B72E49" w:rsidP="00E6044F">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D. 4 años</w:t>
            </w:r>
          </w:p>
        </w:tc>
        <w:tc>
          <w:tcPr>
            <w:tcW w:w="1534" w:type="dxa"/>
            <w:tcBorders>
              <w:top w:val="nil"/>
              <w:left w:val="nil"/>
              <w:bottom w:val="single" w:sz="4" w:space="0" w:color="auto"/>
              <w:right w:val="single" w:sz="4" w:space="0" w:color="auto"/>
            </w:tcBorders>
            <w:shd w:val="clear" w:color="auto" w:fill="auto"/>
            <w:noWrap/>
            <w:vAlign w:val="bottom"/>
            <w:hideMark/>
          </w:tcPr>
          <w:p w14:paraId="273B0CD9"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2</w:t>
            </w:r>
          </w:p>
        </w:tc>
        <w:tc>
          <w:tcPr>
            <w:tcW w:w="1230" w:type="dxa"/>
            <w:tcBorders>
              <w:top w:val="nil"/>
              <w:left w:val="nil"/>
              <w:bottom w:val="single" w:sz="4" w:space="0" w:color="auto"/>
              <w:right w:val="single" w:sz="4" w:space="0" w:color="auto"/>
            </w:tcBorders>
            <w:shd w:val="clear" w:color="auto" w:fill="auto"/>
            <w:noWrap/>
            <w:vAlign w:val="bottom"/>
            <w:hideMark/>
          </w:tcPr>
          <w:p w14:paraId="1F68B9ED"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10%</w:t>
            </w:r>
          </w:p>
        </w:tc>
      </w:tr>
      <w:tr w:rsidR="00B72E49" w:rsidRPr="005F7A73" w14:paraId="1350792D" w14:textId="77777777" w:rsidTr="00E6044F">
        <w:trPr>
          <w:trHeight w:val="265"/>
        </w:trPr>
        <w:tc>
          <w:tcPr>
            <w:tcW w:w="1534" w:type="dxa"/>
            <w:tcBorders>
              <w:top w:val="nil"/>
              <w:left w:val="single" w:sz="4" w:space="0" w:color="auto"/>
              <w:bottom w:val="single" w:sz="4" w:space="0" w:color="auto"/>
              <w:right w:val="single" w:sz="4" w:space="0" w:color="auto"/>
            </w:tcBorders>
            <w:shd w:val="clear" w:color="auto" w:fill="auto"/>
            <w:noWrap/>
            <w:vAlign w:val="bottom"/>
            <w:hideMark/>
          </w:tcPr>
          <w:p w14:paraId="2473F704" w14:textId="77777777" w:rsidR="00B72E49" w:rsidRPr="008E07CE" w:rsidRDefault="00B72E49" w:rsidP="00E6044F">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E. 5 a más años</w:t>
            </w:r>
          </w:p>
        </w:tc>
        <w:tc>
          <w:tcPr>
            <w:tcW w:w="1534" w:type="dxa"/>
            <w:tcBorders>
              <w:top w:val="nil"/>
              <w:left w:val="nil"/>
              <w:bottom w:val="single" w:sz="4" w:space="0" w:color="auto"/>
              <w:right w:val="single" w:sz="4" w:space="0" w:color="auto"/>
            </w:tcBorders>
            <w:shd w:val="clear" w:color="auto" w:fill="auto"/>
            <w:noWrap/>
            <w:vAlign w:val="bottom"/>
            <w:hideMark/>
          </w:tcPr>
          <w:p w14:paraId="0FD81EEF"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7</w:t>
            </w:r>
          </w:p>
        </w:tc>
        <w:tc>
          <w:tcPr>
            <w:tcW w:w="1230" w:type="dxa"/>
            <w:tcBorders>
              <w:top w:val="nil"/>
              <w:left w:val="nil"/>
              <w:bottom w:val="single" w:sz="4" w:space="0" w:color="auto"/>
              <w:right w:val="single" w:sz="4" w:space="0" w:color="auto"/>
            </w:tcBorders>
            <w:shd w:val="clear" w:color="auto" w:fill="auto"/>
            <w:noWrap/>
            <w:vAlign w:val="bottom"/>
            <w:hideMark/>
          </w:tcPr>
          <w:p w14:paraId="71277F6D"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35%</w:t>
            </w:r>
          </w:p>
        </w:tc>
      </w:tr>
      <w:tr w:rsidR="00B72E49" w:rsidRPr="005F7A73" w14:paraId="1EE59DE9" w14:textId="77777777" w:rsidTr="00E6044F">
        <w:trPr>
          <w:trHeight w:val="265"/>
        </w:trPr>
        <w:tc>
          <w:tcPr>
            <w:tcW w:w="1534" w:type="dxa"/>
            <w:tcBorders>
              <w:top w:val="nil"/>
              <w:left w:val="single" w:sz="4" w:space="0" w:color="auto"/>
              <w:bottom w:val="single" w:sz="4" w:space="0" w:color="auto"/>
              <w:right w:val="single" w:sz="4" w:space="0" w:color="auto"/>
            </w:tcBorders>
            <w:shd w:val="clear" w:color="000000" w:fill="B4C6E7"/>
            <w:noWrap/>
            <w:vAlign w:val="bottom"/>
            <w:hideMark/>
          </w:tcPr>
          <w:p w14:paraId="11458180" w14:textId="77777777" w:rsidR="00B72E49" w:rsidRPr="008E07CE" w:rsidRDefault="00B72E49" w:rsidP="00E6044F">
            <w:pPr>
              <w:spacing w:after="0" w:line="240" w:lineRule="auto"/>
              <w:rPr>
                <w:rFonts w:eastAsia="Times New Roman" w:cs="Times New Roman"/>
                <w:color w:val="000000"/>
                <w:lang w:eastAsia="es-ES"/>
              </w:rPr>
            </w:pPr>
            <w:r w:rsidRPr="008E07CE">
              <w:rPr>
                <w:rFonts w:eastAsia="Times New Roman" w:cs="Times New Roman"/>
                <w:color w:val="000000"/>
                <w:sz w:val="22"/>
                <w:lang w:eastAsia="es-ES"/>
              </w:rPr>
              <w:t>Total general</w:t>
            </w:r>
          </w:p>
        </w:tc>
        <w:tc>
          <w:tcPr>
            <w:tcW w:w="1534" w:type="dxa"/>
            <w:tcBorders>
              <w:top w:val="nil"/>
              <w:left w:val="nil"/>
              <w:bottom w:val="single" w:sz="4" w:space="0" w:color="auto"/>
              <w:right w:val="single" w:sz="4" w:space="0" w:color="auto"/>
            </w:tcBorders>
            <w:shd w:val="clear" w:color="auto" w:fill="9CC2E5" w:themeFill="accent1" w:themeFillTint="99"/>
            <w:noWrap/>
            <w:vAlign w:val="bottom"/>
            <w:hideMark/>
          </w:tcPr>
          <w:p w14:paraId="3285D049"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20</w:t>
            </w:r>
          </w:p>
        </w:tc>
        <w:tc>
          <w:tcPr>
            <w:tcW w:w="1230" w:type="dxa"/>
            <w:tcBorders>
              <w:top w:val="nil"/>
              <w:left w:val="nil"/>
              <w:bottom w:val="single" w:sz="4" w:space="0" w:color="auto"/>
              <w:right w:val="single" w:sz="4" w:space="0" w:color="auto"/>
            </w:tcBorders>
            <w:shd w:val="clear" w:color="auto" w:fill="9CC2E5" w:themeFill="accent1" w:themeFillTint="99"/>
            <w:noWrap/>
            <w:vAlign w:val="bottom"/>
            <w:hideMark/>
          </w:tcPr>
          <w:p w14:paraId="5294509E" w14:textId="77777777" w:rsidR="00B72E49" w:rsidRPr="008E07CE" w:rsidRDefault="00B72E49" w:rsidP="00E6044F">
            <w:pPr>
              <w:spacing w:after="0" w:line="240" w:lineRule="auto"/>
              <w:jc w:val="center"/>
              <w:rPr>
                <w:rFonts w:eastAsia="Times New Roman" w:cs="Times New Roman"/>
                <w:color w:val="000000"/>
                <w:lang w:eastAsia="es-ES"/>
              </w:rPr>
            </w:pPr>
            <w:r w:rsidRPr="008E07CE">
              <w:rPr>
                <w:rFonts w:eastAsia="Times New Roman" w:cs="Times New Roman"/>
                <w:color w:val="000000"/>
                <w:sz w:val="22"/>
                <w:lang w:eastAsia="es-ES"/>
              </w:rPr>
              <w:t>100%</w:t>
            </w:r>
          </w:p>
        </w:tc>
      </w:tr>
    </w:tbl>
    <w:p w14:paraId="69E7A552" w14:textId="77777777" w:rsidR="00B72E49" w:rsidRDefault="00B72E49" w:rsidP="00B72E49">
      <w:pPr>
        <w:spacing w:after="200" w:line="276" w:lineRule="auto"/>
        <w:jc w:val="both"/>
        <w:rPr>
          <w:rFonts w:cs="Times New Roman"/>
          <w:b/>
        </w:rPr>
      </w:pPr>
    </w:p>
    <w:p w14:paraId="76BE2509" w14:textId="77777777" w:rsidR="00B72E49" w:rsidRDefault="00B72E49" w:rsidP="00B72E49">
      <w:pPr>
        <w:spacing w:after="200" w:line="276" w:lineRule="auto"/>
        <w:jc w:val="both"/>
        <w:rPr>
          <w:rFonts w:cs="Times New Roman"/>
          <w:b/>
        </w:rPr>
      </w:pPr>
    </w:p>
    <w:p w14:paraId="779FB9D6" w14:textId="77777777" w:rsidR="00B72E49" w:rsidRDefault="00B72E49" w:rsidP="00B72E49">
      <w:pPr>
        <w:spacing w:after="200" w:line="276" w:lineRule="auto"/>
        <w:jc w:val="both"/>
        <w:rPr>
          <w:rFonts w:cs="Times New Roman"/>
          <w:b/>
        </w:rPr>
      </w:pPr>
    </w:p>
    <w:p w14:paraId="45A9326A" w14:textId="77777777" w:rsidR="00B72E49" w:rsidRPr="009443ED" w:rsidRDefault="00B72E49" w:rsidP="00B72E49"/>
    <w:p w14:paraId="06FFE71A" w14:textId="77777777" w:rsidR="00B72E49" w:rsidRPr="009443ED" w:rsidRDefault="00B72E49" w:rsidP="00B72E49"/>
    <w:p w14:paraId="225174B6" w14:textId="77777777" w:rsidR="00B72E49" w:rsidRPr="009443ED" w:rsidRDefault="00B72E49" w:rsidP="00B72E49">
      <w:r>
        <w:rPr>
          <w:noProof/>
          <w:lang w:eastAsia="es-ES"/>
        </w:rPr>
        <w:drawing>
          <wp:anchor distT="0" distB="0" distL="114300" distR="114300" simplePos="0" relativeHeight="251764224" behindDoc="0" locked="0" layoutInCell="1" allowOverlap="1" wp14:anchorId="14141736" wp14:editId="61CB402B">
            <wp:simplePos x="0" y="0"/>
            <wp:positionH relativeFrom="margin">
              <wp:posOffset>367030</wp:posOffset>
            </wp:positionH>
            <wp:positionV relativeFrom="paragraph">
              <wp:posOffset>250190</wp:posOffset>
            </wp:positionV>
            <wp:extent cx="4422775" cy="2306955"/>
            <wp:effectExtent l="0" t="0" r="15875" b="17145"/>
            <wp:wrapTopAndBottom/>
            <wp:docPr id="210" name="Gráfico 210">
              <a:extLst xmlns:a="http://schemas.openxmlformats.org/drawingml/2006/main">
                <a:ext uri="{FF2B5EF4-FFF2-40B4-BE49-F238E27FC236}">
                  <a16:creationId xmlns:a16="http://schemas.microsoft.com/office/drawing/2014/main" id="{12FD1CAA-D502-4195-AA7B-A3E936A410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14:sizeRelH relativeFrom="margin">
              <wp14:pctWidth>0</wp14:pctWidth>
            </wp14:sizeRelH>
            <wp14:sizeRelV relativeFrom="margin">
              <wp14:pctHeight>0</wp14:pctHeight>
            </wp14:sizeRelV>
          </wp:anchor>
        </w:drawing>
      </w:r>
      <w:r>
        <w:t xml:space="preserve">    </w:t>
      </w:r>
    </w:p>
    <w:p w14:paraId="29F740A9" w14:textId="3854ABC6" w:rsidR="00B72E49" w:rsidRDefault="00B72E49" w:rsidP="00B72E49"/>
    <w:p w14:paraId="234EAC90" w14:textId="1C3EDDCA" w:rsidR="00132ACC" w:rsidRDefault="00132ACC" w:rsidP="00132ACC">
      <w:pPr>
        <w:jc w:val="both"/>
      </w:pPr>
      <w:r w:rsidRPr="00132ACC">
        <w:rPr>
          <w:rFonts w:cs="Times New Roman"/>
        </w:rPr>
        <w:t>Se puede observar que las dos opciones predominantes hacen referencia a que un 35% del personal docente ha permanecido en el Colegio desde sus orígenes lo que indica que tienen el conocimiento de los mecanismos de evacuación, conocen las instalaciones de mejor manear,  a diferencia del 30% que tienen un año laborando, según el administrador el año 2020 con la pandemia causada por el Covid-19 muchos maestros decidieron renunciar mientras que otros fueron despedidos por la modalidad a la que se tuvieron afrontar y la deserción de muchos estudiantes.</w:t>
      </w:r>
    </w:p>
    <w:p w14:paraId="65F1583A" w14:textId="5C78B7CC" w:rsidR="00C52DF8" w:rsidRPr="00132ACC" w:rsidRDefault="00B72E49" w:rsidP="00B72E49">
      <w:pPr>
        <w:numPr>
          <w:ilvl w:val="0"/>
          <w:numId w:val="87"/>
        </w:numPr>
        <w:spacing w:after="200" w:line="276" w:lineRule="auto"/>
        <w:jc w:val="both"/>
        <w:rPr>
          <w:rFonts w:cs="Times New Roman"/>
          <w:b/>
        </w:rPr>
      </w:pPr>
      <w:r w:rsidRPr="00C80F38">
        <w:rPr>
          <w:rFonts w:cs="Times New Roman"/>
          <w:b/>
        </w:rPr>
        <w:t>¿Cuenta el Colegio de Mejicanos con Rutas de Evacuación?</w:t>
      </w:r>
    </w:p>
    <w:tbl>
      <w:tblPr>
        <w:tblpPr w:leftFromText="141" w:rightFromText="141" w:vertAnchor="text" w:horzAnchor="page" w:tblpX="4256" w:tblpY="306"/>
        <w:tblW w:w="4404" w:type="dxa"/>
        <w:tblCellMar>
          <w:left w:w="70" w:type="dxa"/>
          <w:right w:w="70" w:type="dxa"/>
        </w:tblCellMar>
        <w:tblLook w:val="04A0" w:firstRow="1" w:lastRow="0" w:firstColumn="1" w:lastColumn="0" w:noHBand="0" w:noVBand="1"/>
      </w:tblPr>
      <w:tblGrid>
        <w:gridCol w:w="1518"/>
        <w:gridCol w:w="1470"/>
        <w:gridCol w:w="1416"/>
      </w:tblGrid>
      <w:tr w:rsidR="00B72E49" w:rsidRPr="00C80F38" w14:paraId="69FFA2E2" w14:textId="77777777" w:rsidTr="00E6044F">
        <w:trPr>
          <w:trHeight w:val="180"/>
        </w:trPr>
        <w:tc>
          <w:tcPr>
            <w:tcW w:w="1518" w:type="dxa"/>
            <w:tcBorders>
              <w:top w:val="single" w:sz="4" w:space="0" w:color="auto"/>
              <w:left w:val="single" w:sz="4" w:space="0" w:color="auto"/>
              <w:bottom w:val="single" w:sz="4" w:space="0" w:color="auto"/>
              <w:right w:val="single" w:sz="4" w:space="0" w:color="auto"/>
            </w:tcBorders>
            <w:shd w:val="clear" w:color="auto" w:fill="002060"/>
            <w:noWrap/>
            <w:vAlign w:val="bottom"/>
            <w:hideMark/>
          </w:tcPr>
          <w:p w14:paraId="2D05587C" w14:textId="77777777" w:rsidR="00B72E49" w:rsidRPr="00BE1C76" w:rsidRDefault="00B72E49" w:rsidP="00E6044F">
            <w:pPr>
              <w:spacing w:after="0" w:line="240" w:lineRule="auto"/>
              <w:jc w:val="center"/>
              <w:rPr>
                <w:rFonts w:eastAsia="Times New Roman" w:cs="Times New Roman"/>
                <w:b/>
                <w:bCs/>
                <w:color w:val="FFFFFF"/>
                <w:lang w:eastAsia="es-ES"/>
              </w:rPr>
            </w:pPr>
            <w:r w:rsidRPr="00BE1C76">
              <w:rPr>
                <w:rFonts w:eastAsia="Times New Roman" w:cs="Times New Roman"/>
                <w:b/>
                <w:bCs/>
                <w:color w:val="FFFFFF"/>
                <w:sz w:val="22"/>
                <w:lang w:eastAsia="es-ES"/>
              </w:rPr>
              <w:t>Opciones</w:t>
            </w:r>
          </w:p>
        </w:tc>
        <w:tc>
          <w:tcPr>
            <w:tcW w:w="1470" w:type="dxa"/>
            <w:tcBorders>
              <w:top w:val="single" w:sz="4" w:space="0" w:color="auto"/>
              <w:left w:val="nil"/>
              <w:bottom w:val="single" w:sz="4" w:space="0" w:color="auto"/>
              <w:right w:val="single" w:sz="4" w:space="0" w:color="auto"/>
            </w:tcBorders>
            <w:shd w:val="clear" w:color="auto" w:fill="002060"/>
            <w:noWrap/>
            <w:vAlign w:val="bottom"/>
            <w:hideMark/>
          </w:tcPr>
          <w:p w14:paraId="41204AF0" w14:textId="77777777" w:rsidR="00B72E49" w:rsidRPr="00BE1C76" w:rsidRDefault="00B72E49" w:rsidP="00E6044F">
            <w:pPr>
              <w:spacing w:after="0" w:line="240" w:lineRule="auto"/>
              <w:jc w:val="center"/>
              <w:rPr>
                <w:rFonts w:eastAsia="Times New Roman" w:cs="Times New Roman"/>
                <w:b/>
                <w:bCs/>
                <w:color w:val="FFFFFF"/>
                <w:lang w:eastAsia="es-ES"/>
              </w:rPr>
            </w:pPr>
            <w:r w:rsidRPr="00BE1C76">
              <w:rPr>
                <w:rFonts w:eastAsia="Times New Roman" w:cs="Times New Roman"/>
                <w:b/>
                <w:bCs/>
                <w:color w:val="FFFFFF"/>
                <w:sz w:val="22"/>
                <w:lang w:eastAsia="es-ES"/>
              </w:rPr>
              <w:t>Respuestas</w:t>
            </w:r>
          </w:p>
        </w:tc>
        <w:tc>
          <w:tcPr>
            <w:tcW w:w="1416" w:type="dxa"/>
            <w:tcBorders>
              <w:top w:val="single" w:sz="4" w:space="0" w:color="auto"/>
              <w:left w:val="nil"/>
              <w:bottom w:val="single" w:sz="4" w:space="0" w:color="auto"/>
              <w:right w:val="single" w:sz="4" w:space="0" w:color="auto"/>
            </w:tcBorders>
            <w:shd w:val="clear" w:color="auto" w:fill="002060"/>
            <w:noWrap/>
            <w:vAlign w:val="bottom"/>
            <w:hideMark/>
          </w:tcPr>
          <w:p w14:paraId="0EE7B461" w14:textId="77777777" w:rsidR="00B72E49" w:rsidRPr="00BE1C76" w:rsidRDefault="00B72E49" w:rsidP="00E6044F">
            <w:pPr>
              <w:spacing w:after="0" w:line="240" w:lineRule="auto"/>
              <w:jc w:val="center"/>
              <w:rPr>
                <w:rFonts w:eastAsia="Times New Roman" w:cs="Times New Roman"/>
                <w:b/>
                <w:bCs/>
                <w:color w:val="FFFFFF"/>
                <w:lang w:eastAsia="es-ES"/>
              </w:rPr>
            </w:pPr>
            <w:r w:rsidRPr="00BE1C76">
              <w:rPr>
                <w:rFonts w:eastAsia="Times New Roman" w:cs="Times New Roman"/>
                <w:b/>
                <w:bCs/>
                <w:color w:val="FFFFFF"/>
                <w:sz w:val="22"/>
                <w:lang w:eastAsia="es-ES"/>
              </w:rPr>
              <w:t>Porcentaje</w:t>
            </w:r>
          </w:p>
        </w:tc>
      </w:tr>
      <w:tr w:rsidR="00B72E49" w:rsidRPr="00C80F38" w14:paraId="5E488ACD" w14:textId="77777777" w:rsidTr="00E6044F">
        <w:trPr>
          <w:trHeight w:val="180"/>
        </w:trPr>
        <w:tc>
          <w:tcPr>
            <w:tcW w:w="1518" w:type="dxa"/>
            <w:tcBorders>
              <w:top w:val="nil"/>
              <w:left w:val="single" w:sz="4" w:space="0" w:color="auto"/>
              <w:bottom w:val="single" w:sz="4" w:space="0" w:color="auto"/>
              <w:right w:val="single" w:sz="4" w:space="0" w:color="auto"/>
            </w:tcBorders>
            <w:shd w:val="clear" w:color="auto" w:fill="auto"/>
            <w:noWrap/>
            <w:vAlign w:val="bottom"/>
            <w:hideMark/>
          </w:tcPr>
          <w:p w14:paraId="0F18BA68" w14:textId="77777777" w:rsidR="00B72E49" w:rsidRPr="00BE1C76" w:rsidRDefault="00B72E49" w:rsidP="00E6044F">
            <w:pPr>
              <w:spacing w:after="0" w:line="240" w:lineRule="auto"/>
              <w:rPr>
                <w:rFonts w:eastAsia="Times New Roman" w:cs="Times New Roman"/>
                <w:color w:val="000000"/>
                <w:lang w:eastAsia="es-ES"/>
              </w:rPr>
            </w:pPr>
            <w:r w:rsidRPr="00BE1C76">
              <w:rPr>
                <w:rFonts w:eastAsia="Times New Roman" w:cs="Times New Roman"/>
                <w:color w:val="000000"/>
                <w:sz w:val="22"/>
                <w:lang w:eastAsia="es-ES"/>
              </w:rPr>
              <w:t>A. Si</w:t>
            </w:r>
          </w:p>
        </w:tc>
        <w:tc>
          <w:tcPr>
            <w:tcW w:w="1470" w:type="dxa"/>
            <w:tcBorders>
              <w:top w:val="nil"/>
              <w:left w:val="nil"/>
              <w:bottom w:val="single" w:sz="4" w:space="0" w:color="auto"/>
              <w:right w:val="single" w:sz="4" w:space="0" w:color="auto"/>
            </w:tcBorders>
            <w:shd w:val="clear" w:color="auto" w:fill="auto"/>
            <w:noWrap/>
            <w:vAlign w:val="bottom"/>
            <w:hideMark/>
          </w:tcPr>
          <w:p w14:paraId="42B3D663" w14:textId="77777777" w:rsidR="00B72E49" w:rsidRPr="00BE1C76" w:rsidRDefault="00B72E49" w:rsidP="00E6044F">
            <w:pPr>
              <w:spacing w:after="0" w:line="240" w:lineRule="auto"/>
              <w:jc w:val="center"/>
              <w:rPr>
                <w:rFonts w:eastAsia="Times New Roman" w:cs="Times New Roman"/>
                <w:color w:val="000000"/>
                <w:lang w:eastAsia="es-ES"/>
              </w:rPr>
            </w:pPr>
            <w:r w:rsidRPr="00BE1C76">
              <w:rPr>
                <w:rFonts w:eastAsia="Times New Roman" w:cs="Times New Roman"/>
                <w:color w:val="000000"/>
                <w:sz w:val="22"/>
                <w:lang w:eastAsia="es-ES"/>
              </w:rPr>
              <w:t>20</w:t>
            </w:r>
          </w:p>
        </w:tc>
        <w:tc>
          <w:tcPr>
            <w:tcW w:w="1416" w:type="dxa"/>
            <w:tcBorders>
              <w:top w:val="nil"/>
              <w:left w:val="nil"/>
              <w:bottom w:val="single" w:sz="4" w:space="0" w:color="auto"/>
              <w:right w:val="single" w:sz="4" w:space="0" w:color="auto"/>
            </w:tcBorders>
            <w:shd w:val="clear" w:color="auto" w:fill="auto"/>
            <w:noWrap/>
            <w:vAlign w:val="bottom"/>
            <w:hideMark/>
          </w:tcPr>
          <w:p w14:paraId="08346D0F" w14:textId="77777777" w:rsidR="00B72E49" w:rsidRPr="00BE1C76" w:rsidRDefault="00B72E49" w:rsidP="00E6044F">
            <w:pPr>
              <w:spacing w:after="0" w:line="240" w:lineRule="auto"/>
              <w:jc w:val="center"/>
              <w:rPr>
                <w:rFonts w:eastAsia="Times New Roman" w:cs="Times New Roman"/>
                <w:color w:val="000000"/>
                <w:lang w:eastAsia="es-ES"/>
              </w:rPr>
            </w:pPr>
            <w:r w:rsidRPr="00BE1C76">
              <w:rPr>
                <w:rFonts w:eastAsia="Times New Roman" w:cs="Times New Roman"/>
                <w:color w:val="000000"/>
                <w:sz w:val="22"/>
                <w:lang w:eastAsia="es-ES"/>
              </w:rPr>
              <w:t>100%</w:t>
            </w:r>
          </w:p>
        </w:tc>
      </w:tr>
      <w:tr w:rsidR="00B72E49" w:rsidRPr="00C80F38" w14:paraId="128E47BB" w14:textId="77777777" w:rsidTr="00E6044F">
        <w:trPr>
          <w:trHeight w:val="180"/>
        </w:trPr>
        <w:tc>
          <w:tcPr>
            <w:tcW w:w="1518" w:type="dxa"/>
            <w:tcBorders>
              <w:top w:val="nil"/>
              <w:left w:val="single" w:sz="4" w:space="0" w:color="auto"/>
              <w:bottom w:val="single" w:sz="4" w:space="0" w:color="auto"/>
              <w:right w:val="single" w:sz="4" w:space="0" w:color="auto"/>
            </w:tcBorders>
            <w:shd w:val="clear" w:color="auto" w:fill="auto"/>
            <w:noWrap/>
            <w:vAlign w:val="bottom"/>
            <w:hideMark/>
          </w:tcPr>
          <w:p w14:paraId="2001B6B6" w14:textId="77777777" w:rsidR="00B72E49" w:rsidRPr="00BE1C76" w:rsidRDefault="00B72E49" w:rsidP="00E6044F">
            <w:pPr>
              <w:spacing w:after="0" w:line="240" w:lineRule="auto"/>
              <w:rPr>
                <w:rFonts w:eastAsia="Times New Roman" w:cs="Times New Roman"/>
                <w:color w:val="000000"/>
                <w:lang w:eastAsia="es-ES"/>
              </w:rPr>
            </w:pPr>
            <w:r w:rsidRPr="00BE1C76">
              <w:rPr>
                <w:rFonts w:eastAsia="Times New Roman" w:cs="Times New Roman"/>
                <w:color w:val="000000"/>
                <w:sz w:val="22"/>
                <w:lang w:eastAsia="es-ES"/>
              </w:rPr>
              <w:t>B. No</w:t>
            </w:r>
          </w:p>
        </w:tc>
        <w:tc>
          <w:tcPr>
            <w:tcW w:w="1470" w:type="dxa"/>
            <w:tcBorders>
              <w:top w:val="nil"/>
              <w:left w:val="nil"/>
              <w:bottom w:val="single" w:sz="4" w:space="0" w:color="auto"/>
              <w:right w:val="single" w:sz="4" w:space="0" w:color="auto"/>
            </w:tcBorders>
            <w:shd w:val="clear" w:color="auto" w:fill="auto"/>
            <w:noWrap/>
            <w:vAlign w:val="bottom"/>
            <w:hideMark/>
          </w:tcPr>
          <w:p w14:paraId="7CCB2E98" w14:textId="77777777" w:rsidR="00B72E49" w:rsidRPr="00BE1C76" w:rsidRDefault="00B72E49" w:rsidP="00E6044F">
            <w:pPr>
              <w:spacing w:after="0" w:line="240" w:lineRule="auto"/>
              <w:jc w:val="center"/>
              <w:rPr>
                <w:rFonts w:eastAsia="Times New Roman" w:cs="Times New Roman"/>
                <w:color w:val="000000"/>
                <w:lang w:eastAsia="es-ES"/>
              </w:rPr>
            </w:pPr>
            <w:r w:rsidRPr="00BE1C76">
              <w:rPr>
                <w:rFonts w:eastAsia="Times New Roman" w:cs="Times New Roman"/>
                <w:color w:val="000000"/>
                <w:sz w:val="22"/>
                <w:lang w:eastAsia="es-ES"/>
              </w:rPr>
              <w:t>0</w:t>
            </w:r>
          </w:p>
        </w:tc>
        <w:tc>
          <w:tcPr>
            <w:tcW w:w="1416" w:type="dxa"/>
            <w:tcBorders>
              <w:top w:val="nil"/>
              <w:left w:val="nil"/>
              <w:bottom w:val="single" w:sz="4" w:space="0" w:color="auto"/>
              <w:right w:val="single" w:sz="4" w:space="0" w:color="auto"/>
            </w:tcBorders>
            <w:shd w:val="clear" w:color="auto" w:fill="auto"/>
            <w:noWrap/>
            <w:vAlign w:val="bottom"/>
            <w:hideMark/>
          </w:tcPr>
          <w:p w14:paraId="19C76C31" w14:textId="77777777" w:rsidR="00B72E49" w:rsidRPr="00BE1C76" w:rsidRDefault="00B72E49" w:rsidP="00E6044F">
            <w:pPr>
              <w:spacing w:after="0" w:line="240" w:lineRule="auto"/>
              <w:jc w:val="center"/>
              <w:rPr>
                <w:rFonts w:eastAsia="Times New Roman" w:cs="Times New Roman"/>
                <w:color w:val="000000"/>
                <w:lang w:eastAsia="es-ES"/>
              </w:rPr>
            </w:pPr>
            <w:r w:rsidRPr="00BE1C76">
              <w:rPr>
                <w:rFonts w:eastAsia="Times New Roman" w:cs="Times New Roman"/>
                <w:color w:val="000000"/>
                <w:sz w:val="22"/>
                <w:lang w:eastAsia="es-ES"/>
              </w:rPr>
              <w:t>0</w:t>
            </w:r>
          </w:p>
        </w:tc>
      </w:tr>
      <w:tr w:rsidR="00B72E49" w:rsidRPr="00C80F38" w14:paraId="6151FCBF" w14:textId="77777777" w:rsidTr="00E6044F">
        <w:trPr>
          <w:trHeight w:val="180"/>
        </w:trPr>
        <w:tc>
          <w:tcPr>
            <w:tcW w:w="1518" w:type="dxa"/>
            <w:tcBorders>
              <w:top w:val="nil"/>
              <w:left w:val="single" w:sz="4" w:space="0" w:color="auto"/>
              <w:bottom w:val="single" w:sz="4" w:space="0" w:color="auto"/>
              <w:right w:val="single" w:sz="4" w:space="0" w:color="auto"/>
            </w:tcBorders>
            <w:shd w:val="clear" w:color="auto" w:fill="auto"/>
            <w:noWrap/>
            <w:vAlign w:val="bottom"/>
            <w:hideMark/>
          </w:tcPr>
          <w:p w14:paraId="77627FB0" w14:textId="77777777" w:rsidR="00B72E49" w:rsidRPr="00BE1C76" w:rsidRDefault="00B72E49" w:rsidP="00E6044F">
            <w:pPr>
              <w:spacing w:after="0" w:line="240" w:lineRule="auto"/>
              <w:rPr>
                <w:rFonts w:eastAsia="Times New Roman" w:cs="Times New Roman"/>
                <w:color w:val="000000"/>
                <w:lang w:eastAsia="es-ES"/>
              </w:rPr>
            </w:pPr>
            <w:r w:rsidRPr="00BE1C76">
              <w:rPr>
                <w:rFonts w:eastAsia="Times New Roman" w:cs="Times New Roman"/>
                <w:color w:val="000000"/>
                <w:sz w:val="22"/>
                <w:lang w:eastAsia="es-ES"/>
              </w:rPr>
              <w:t>C. Desconozco</w:t>
            </w:r>
          </w:p>
        </w:tc>
        <w:tc>
          <w:tcPr>
            <w:tcW w:w="1470" w:type="dxa"/>
            <w:tcBorders>
              <w:top w:val="nil"/>
              <w:left w:val="nil"/>
              <w:bottom w:val="single" w:sz="4" w:space="0" w:color="auto"/>
              <w:right w:val="single" w:sz="4" w:space="0" w:color="auto"/>
            </w:tcBorders>
            <w:shd w:val="clear" w:color="auto" w:fill="auto"/>
            <w:noWrap/>
            <w:vAlign w:val="bottom"/>
            <w:hideMark/>
          </w:tcPr>
          <w:p w14:paraId="18C969F7" w14:textId="77777777" w:rsidR="00B72E49" w:rsidRPr="00BE1C76" w:rsidRDefault="00B72E49" w:rsidP="00E6044F">
            <w:pPr>
              <w:spacing w:after="0" w:line="240" w:lineRule="auto"/>
              <w:jc w:val="center"/>
              <w:rPr>
                <w:rFonts w:eastAsia="Times New Roman" w:cs="Times New Roman"/>
                <w:color w:val="000000"/>
                <w:lang w:eastAsia="es-ES"/>
              </w:rPr>
            </w:pPr>
            <w:r w:rsidRPr="00BE1C76">
              <w:rPr>
                <w:rFonts w:eastAsia="Times New Roman" w:cs="Times New Roman"/>
                <w:color w:val="000000"/>
                <w:sz w:val="22"/>
                <w:lang w:eastAsia="es-ES"/>
              </w:rPr>
              <w:t>0</w:t>
            </w:r>
          </w:p>
        </w:tc>
        <w:tc>
          <w:tcPr>
            <w:tcW w:w="1416" w:type="dxa"/>
            <w:tcBorders>
              <w:top w:val="nil"/>
              <w:left w:val="nil"/>
              <w:bottom w:val="single" w:sz="4" w:space="0" w:color="auto"/>
              <w:right w:val="single" w:sz="4" w:space="0" w:color="auto"/>
            </w:tcBorders>
            <w:shd w:val="clear" w:color="auto" w:fill="auto"/>
            <w:noWrap/>
            <w:vAlign w:val="bottom"/>
            <w:hideMark/>
          </w:tcPr>
          <w:p w14:paraId="01F2F948" w14:textId="77777777" w:rsidR="00B72E49" w:rsidRPr="00BE1C76" w:rsidRDefault="00B72E49" w:rsidP="00E6044F">
            <w:pPr>
              <w:spacing w:after="0" w:line="240" w:lineRule="auto"/>
              <w:jc w:val="center"/>
              <w:rPr>
                <w:rFonts w:eastAsia="Times New Roman" w:cs="Times New Roman"/>
                <w:color w:val="000000"/>
                <w:lang w:eastAsia="es-ES"/>
              </w:rPr>
            </w:pPr>
            <w:r w:rsidRPr="00BE1C76">
              <w:rPr>
                <w:rFonts w:eastAsia="Times New Roman" w:cs="Times New Roman"/>
                <w:color w:val="000000"/>
                <w:sz w:val="22"/>
                <w:lang w:eastAsia="es-ES"/>
              </w:rPr>
              <w:t>0</w:t>
            </w:r>
          </w:p>
        </w:tc>
      </w:tr>
      <w:tr w:rsidR="00B72E49" w:rsidRPr="00C80F38" w14:paraId="1F5D2235" w14:textId="77777777" w:rsidTr="00E6044F">
        <w:trPr>
          <w:trHeight w:val="180"/>
        </w:trPr>
        <w:tc>
          <w:tcPr>
            <w:tcW w:w="1518" w:type="dxa"/>
            <w:tcBorders>
              <w:top w:val="nil"/>
              <w:left w:val="single" w:sz="4" w:space="0" w:color="auto"/>
              <w:bottom w:val="single" w:sz="4" w:space="0" w:color="auto"/>
              <w:right w:val="single" w:sz="4" w:space="0" w:color="auto"/>
            </w:tcBorders>
            <w:shd w:val="clear" w:color="000000" w:fill="B4C6E7"/>
            <w:noWrap/>
            <w:vAlign w:val="bottom"/>
            <w:hideMark/>
          </w:tcPr>
          <w:p w14:paraId="215A1112" w14:textId="77777777" w:rsidR="00B72E49" w:rsidRPr="00BE1C76" w:rsidRDefault="00B72E49" w:rsidP="00E6044F">
            <w:pPr>
              <w:spacing w:after="0" w:line="240" w:lineRule="auto"/>
              <w:rPr>
                <w:rFonts w:eastAsia="Times New Roman" w:cs="Times New Roman"/>
                <w:color w:val="000000"/>
                <w:lang w:eastAsia="es-ES"/>
              </w:rPr>
            </w:pPr>
            <w:r w:rsidRPr="00BE1C76">
              <w:rPr>
                <w:rFonts w:eastAsia="Times New Roman" w:cs="Times New Roman"/>
                <w:color w:val="000000"/>
                <w:sz w:val="22"/>
                <w:lang w:eastAsia="es-ES"/>
              </w:rPr>
              <w:t>Total general</w:t>
            </w:r>
          </w:p>
        </w:tc>
        <w:tc>
          <w:tcPr>
            <w:tcW w:w="1470" w:type="dxa"/>
            <w:tcBorders>
              <w:top w:val="nil"/>
              <w:left w:val="nil"/>
              <w:bottom w:val="single" w:sz="4" w:space="0" w:color="auto"/>
              <w:right w:val="single" w:sz="4" w:space="0" w:color="auto"/>
            </w:tcBorders>
            <w:shd w:val="clear" w:color="000000" w:fill="B4C6E7"/>
            <w:noWrap/>
            <w:vAlign w:val="bottom"/>
            <w:hideMark/>
          </w:tcPr>
          <w:p w14:paraId="174D9651" w14:textId="77777777" w:rsidR="00B72E49" w:rsidRPr="00BE1C76" w:rsidRDefault="00B72E49" w:rsidP="00E6044F">
            <w:pPr>
              <w:spacing w:after="0" w:line="240" w:lineRule="auto"/>
              <w:jc w:val="center"/>
              <w:rPr>
                <w:rFonts w:eastAsia="Times New Roman" w:cs="Times New Roman"/>
                <w:color w:val="000000"/>
                <w:lang w:eastAsia="es-ES"/>
              </w:rPr>
            </w:pPr>
            <w:r w:rsidRPr="00BE1C76">
              <w:rPr>
                <w:rFonts w:eastAsia="Times New Roman" w:cs="Times New Roman"/>
                <w:color w:val="000000"/>
                <w:sz w:val="22"/>
                <w:lang w:eastAsia="es-ES"/>
              </w:rPr>
              <w:t>20</w:t>
            </w:r>
          </w:p>
        </w:tc>
        <w:tc>
          <w:tcPr>
            <w:tcW w:w="1416" w:type="dxa"/>
            <w:tcBorders>
              <w:top w:val="nil"/>
              <w:left w:val="nil"/>
              <w:bottom w:val="single" w:sz="4" w:space="0" w:color="auto"/>
              <w:right w:val="single" w:sz="4" w:space="0" w:color="auto"/>
            </w:tcBorders>
            <w:shd w:val="clear" w:color="000000" w:fill="B4C6E7"/>
            <w:noWrap/>
            <w:vAlign w:val="bottom"/>
            <w:hideMark/>
          </w:tcPr>
          <w:p w14:paraId="168C4C70" w14:textId="77777777" w:rsidR="00B72E49" w:rsidRPr="00BE1C76" w:rsidRDefault="00B72E49" w:rsidP="00E6044F">
            <w:pPr>
              <w:spacing w:after="0" w:line="240" w:lineRule="auto"/>
              <w:jc w:val="center"/>
              <w:rPr>
                <w:rFonts w:eastAsia="Times New Roman" w:cs="Times New Roman"/>
                <w:color w:val="000000"/>
                <w:lang w:eastAsia="es-ES"/>
              </w:rPr>
            </w:pPr>
            <w:r w:rsidRPr="00BE1C76">
              <w:rPr>
                <w:rFonts w:eastAsia="Times New Roman" w:cs="Times New Roman"/>
                <w:color w:val="000000"/>
                <w:sz w:val="22"/>
                <w:lang w:eastAsia="es-ES"/>
              </w:rPr>
              <w:t>100%</w:t>
            </w:r>
          </w:p>
        </w:tc>
      </w:tr>
    </w:tbl>
    <w:p w14:paraId="52F60399" w14:textId="77777777" w:rsidR="00B72E49" w:rsidRDefault="00B72E49" w:rsidP="00B72E49">
      <w:pPr>
        <w:spacing w:after="200" w:line="276" w:lineRule="auto"/>
        <w:jc w:val="both"/>
        <w:rPr>
          <w:rFonts w:cs="Times New Roman"/>
          <w:b/>
        </w:rPr>
      </w:pPr>
    </w:p>
    <w:p w14:paraId="42F4F533" w14:textId="77777777" w:rsidR="00B72E49" w:rsidRPr="00C80F38" w:rsidRDefault="00B72E49" w:rsidP="00B72E49">
      <w:pPr>
        <w:spacing w:after="200" w:line="276" w:lineRule="auto"/>
        <w:jc w:val="both"/>
        <w:rPr>
          <w:rFonts w:cs="Times New Roman"/>
          <w:b/>
        </w:rPr>
      </w:pPr>
    </w:p>
    <w:p w14:paraId="4A6F7F97" w14:textId="77777777" w:rsidR="00B72E49" w:rsidRPr="009443ED" w:rsidRDefault="00B72E49" w:rsidP="00B72E49"/>
    <w:p w14:paraId="327EAA6F" w14:textId="77777777" w:rsidR="00B72E49" w:rsidRPr="009443ED" w:rsidRDefault="00B72E49" w:rsidP="00B72E49"/>
    <w:p w14:paraId="405D315A" w14:textId="77777777" w:rsidR="00B72E49" w:rsidRPr="009443ED" w:rsidRDefault="00B72E49" w:rsidP="00B72E49">
      <w:r>
        <w:rPr>
          <w:noProof/>
          <w:lang w:eastAsia="es-ES"/>
        </w:rPr>
        <w:lastRenderedPageBreak/>
        <w:drawing>
          <wp:anchor distT="0" distB="0" distL="114300" distR="114300" simplePos="0" relativeHeight="251765248" behindDoc="0" locked="0" layoutInCell="1" allowOverlap="1" wp14:anchorId="4D698B62" wp14:editId="65151FAB">
            <wp:simplePos x="0" y="0"/>
            <wp:positionH relativeFrom="margin">
              <wp:posOffset>704850</wp:posOffset>
            </wp:positionH>
            <wp:positionV relativeFrom="paragraph">
              <wp:posOffset>196388</wp:posOffset>
            </wp:positionV>
            <wp:extent cx="3795395" cy="2477135"/>
            <wp:effectExtent l="0" t="0" r="14605" b="18415"/>
            <wp:wrapTopAndBottom/>
            <wp:docPr id="211" name="Gráfico 211">
              <a:extLst xmlns:a="http://schemas.openxmlformats.org/drawingml/2006/main">
                <a:ext uri="{FF2B5EF4-FFF2-40B4-BE49-F238E27FC236}">
                  <a16:creationId xmlns:a16="http://schemas.microsoft.com/office/drawing/2014/main" id="{CB59430A-BDCC-428F-9D06-2355256D31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14:sizeRelH relativeFrom="margin">
              <wp14:pctWidth>0</wp14:pctWidth>
            </wp14:sizeRelH>
            <wp14:sizeRelV relativeFrom="margin">
              <wp14:pctHeight>0</wp14:pctHeight>
            </wp14:sizeRelV>
          </wp:anchor>
        </w:drawing>
      </w:r>
    </w:p>
    <w:p w14:paraId="5E564C11" w14:textId="77777777" w:rsidR="00132ACC" w:rsidRDefault="00132ACC" w:rsidP="00132ACC">
      <w:pPr>
        <w:spacing w:after="200" w:line="276" w:lineRule="auto"/>
        <w:jc w:val="both"/>
        <w:rPr>
          <w:rFonts w:cs="Times New Roman"/>
        </w:rPr>
      </w:pPr>
      <w:r w:rsidRPr="004F1D4D">
        <w:rPr>
          <w:rFonts w:cs="Times New Roman"/>
        </w:rPr>
        <w:t xml:space="preserve">El 100% afirma que el Colegio de Mejicanos cuenta con la respectiva ruta de evacuación, en la visita técnica efectivamente se puede observar señalizaciones, pero estas se encuentran incompletas o deterioradas. </w:t>
      </w:r>
    </w:p>
    <w:p w14:paraId="6BFCDA79" w14:textId="35A419BF" w:rsidR="00132ACC" w:rsidRPr="009443ED" w:rsidRDefault="00132ACC" w:rsidP="00B72E49"/>
    <w:p w14:paraId="7134AFBF" w14:textId="792D8304" w:rsidR="00B72E49" w:rsidRPr="00132ACC" w:rsidRDefault="00B72E49" w:rsidP="00132ACC">
      <w:pPr>
        <w:numPr>
          <w:ilvl w:val="0"/>
          <w:numId w:val="87"/>
        </w:numPr>
        <w:spacing w:after="200" w:line="276" w:lineRule="auto"/>
        <w:jc w:val="both"/>
        <w:rPr>
          <w:rFonts w:cs="Times New Roman"/>
          <w:b/>
        </w:rPr>
      </w:pPr>
      <w:r w:rsidRPr="00740D14">
        <w:rPr>
          <w:rFonts w:cs="Times New Roman"/>
          <w:b/>
        </w:rPr>
        <w:t>¿Conoce el Punto de encuentro seguro del Colegio?</w:t>
      </w:r>
    </w:p>
    <w:tbl>
      <w:tblPr>
        <w:tblW w:w="4393" w:type="dxa"/>
        <w:jc w:val="center"/>
        <w:tblCellMar>
          <w:left w:w="70" w:type="dxa"/>
          <w:right w:w="70" w:type="dxa"/>
        </w:tblCellMar>
        <w:tblLook w:val="04A0" w:firstRow="1" w:lastRow="0" w:firstColumn="1" w:lastColumn="0" w:noHBand="0" w:noVBand="1"/>
      </w:tblPr>
      <w:tblGrid>
        <w:gridCol w:w="1568"/>
        <w:gridCol w:w="1568"/>
        <w:gridCol w:w="1257"/>
      </w:tblGrid>
      <w:tr w:rsidR="00B72E49" w:rsidRPr="00740D14" w14:paraId="134CBB27" w14:textId="77777777" w:rsidTr="00E6044F">
        <w:trPr>
          <w:trHeight w:val="261"/>
          <w:jc w:val="center"/>
        </w:trPr>
        <w:tc>
          <w:tcPr>
            <w:tcW w:w="1568"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0D4718E4" w14:textId="77777777" w:rsidR="00B72E49" w:rsidRPr="00BE1C76" w:rsidRDefault="00B72E49" w:rsidP="00E6044F">
            <w:pPr>
              <w:spacing w:after="0" w:line="240" w:lineRule="auto"/>
              <w:rPr>
                <w:rFonts w:eastAsia="Times New Roman" w:cs="Times New Roman"/>
                <w:b/>
                <w:bCs/>
                <w:color w:val="FFFFFF"/>
                <w:lang w:val="es-SV" w:eastAsia="es-SV"/>
              </w:rPr>
            </w:pPr>
            <w:r w:rsidRPr="00BE1C76">
              <w:rPr>
                <w:rFonts w:eastAsia="Times New Roman" w:cs="Times New Roman"/>
                <w:b/>
                <w:bCs/>
                <w:color w:val="FFFFFF"/>
                <w:sz w:val="22"/>
                <w:lang w:val="es-SV" w:eastAsia="es-SV"/>
              </w:rPr>
              <w:t>Opciones</w:t>
            </w:r>
          </w:p>
        </w:tc>
        <w:tc>
          <w:tcPr>
            <w:tcW w:w="1568" w:type="dxa"/>
            <w:tcBorders>
              <w:top w:val="single" w:sz="4" w:space="0" w:color="auto"/>
              <w:left w:val="nil"/>
              <w:bottom w:val="single" w:sz="4" w:space="0" w:color="auto"/>
              <w:right w:val="single" w:sz="4" w:space="0" w:color="auto"/>
            </w:tcBorders>
            <w:shd w:val="clear" w:color="000000" w:fill="002060"/>
            <w:noWrap/>
            <w:vAlign w:val="bottom"/>
            <w:hideMark/>
          </w:tcPr>
          <w:p w14:paraId="7B92A8E2" w14:textId="77777777" w:rsidR="00B72E49" w:rsidRPr="00BE1C76" w:rsidRDefault="00B72E49" w:rsidP="00E6044F">
            <w:pPr>
              <w:spacing w:after="0" w:line="240" w:lineRule="auto"/>
              <w:rPr>
                <w:rFonts w:eastAsia="Times New Roman" w:cs="Times New Roman"/>
                <w:b/>
                <w:bCs/>
                <w:color w:val="FFFFFF"/>
                <w:lang w:val="es-SV" w:eastAsia="es-SV"/>
              </w:rPr>
            </w:pPr>
            <w:r w:rsidRPr="00BE1C76">
              <w:rPr>
                <w:rFonts w:eastAsia="Times New Roman" w:cs="Times New Roman"/>
                <w:b/>
                <w:bCs/>
                <w:color w:val="FFFFFF"/>
                <w:sz w:val="22"/>
                <w:lang w:val="es-SV" w:eastAsia="es-SV"/>
              </w:rPr>
              <w:t>Respuestas</w:t>
            </w:r>
          </w:p>
        </w:tc>
        <w:tc>
          <w:tcPr>
            <w:tcW w:w="1257" w:type="dxa"/>
            <w:tcBorders>
              <w:top w:val="single" w:sz="4" w:space="0" w:color="auto"/>
              <w:left w:val="nil"/>
              <w:bottom w:val="single" w:sz="4" w:space="0" w:color="auto"/>
              <w:right w:val="single" w:sz="4" w:space="0" w:color="auto"/>
            </w:tcBorders>
            <w:shd w:val="clear" w:color="000000" w:fill="002060"/>
            <w:noWrap/>
            <w:vAlign w:val="bottom"/>
            <w:hideMark/>
          </w:tcPr>
          <w:p w14:paraId="4465DFEF" w14:textId="77777777" w:rsidR="00B72E49" w:rsidRPr="00BE1C76" w:rsidRDefault="00B72E49" w:rsidP="00E6044F">
            <w:pPr>
              <w:spacing w:after="0" w:line="240" w:lineRule="auto"/>
              <w:rPr>
                <w:rFonts w:eastAsia="Times New Roman" w:cs="Times New Roman"/>
                <w:b/>
                <w:bCs/>
                <w:color w:val="FFFFFF"/>
                <w:lang w:val="es-SV" w:eastAsia="es-SV"/>
              </w:rPr>
            </w:pPr>
            <w:r w:rsidRPr="00BE1C76">
              <w:rPr>
                <w:rFonts w:eastAsia="Times New Roman" w:cs="Times New Roman"/>
                <w:b/>
                <w:bCs/>
                <w:color w:val="FFFFFF"/>
                <w:sz w:val="22"/>
                <w:lang w:val="es-SV" w:eastAsia="es-SV"/>
              </w:rPr>
              <w:t>Porcentaje</w:t>
            </w:r>
          </w:p>
        </w:tc>
      </w:tr>
      <w:tr w:rsidR="00B72E49" w:rsidRPr="00740D14" w14:paraId="5F2501E6" w14:textId="77777777" w:rsidTr="00E6044F">
        <w:trPr>
          <w:trHeight w:val="261"/>
          <w:jc w:val="center"/>
        </w:trPr>
        <w:tc>
          <w:tcPr>
            <w:tcW w:w="1568" w:type="dxa"/>
            <w:tcBorders>
              <w:top w:val="nil"/>
              <w:left w:val="single" w:sz="4" w:space="0" w:color="auto"/>
              <w:bottom w:val="single" w:sz="4" w:space="0" w:color="auto"/>
              <w:right w:val="single" w:sz="4" w:space="0" w:color="auto"/>
            </w:tcBorders>
            <w:shd w:val="clear" w:color="auto" w:fill="auto"/>
            <w:noWrap/>
            <w:vAlign w:val="bottom"/>
            <w:hideMark/>
          </w:tcPr>
          <w:p w14:paraId="01B48D28" w14:textId="77777777" w:rsidR="00B72E49" w:rsidRPr="00BE1C76" w:rsidRDefault="00B72E49" w:rsidP="00E6044F">
            <w:pPr>
              <w:spacing w:after="0" w:line="240" w:lineRule="auto"/>
              <w:rPr>
                <w:rFonts w:eastAsia="Times New Roman" w:cs="Times New Roman"/>
                <w:color w:val="000000"/>
                <w:lang w:val="es-SV" w:eastAsia="es-SV"/>
              </w:rPr>
            </w:pPr>
            <w:r w:rsidRPr="00BE1C76">
              <w:rPr>
                <w:rFonts w:eastAsia="Times New Roman" w:cs="Times New Roman"/>
                <w:color w:val="000000"/>
                <w:sz w:val="22"/>
                <w:lang w:val="es-SV" w:eastAsia="es-SV"/>
              </w:rPr>
              <w:t>A. Si</w:t>
            </w:r>
          </w:p>
        </w:tc>
        <w:tc>
          <w:tcPr>
            <w:tcW w:w="1568" w:type="dxa"/>
            <w:tcBorders>
              <w:top w:val="nil"/>
              <w:left w:val="nil"/>
              <w:bottom w:val="single" w:sz="4" w:space="0" w:color="auto"/>
              <w:right w:val="single" w:sz="4" w:space="0" w:color="auto"/>
            </w:tcBorders>
            <w:shd w:val="clear" w:color="auto" w:fill="auto"/>
            <w:noWrap/>
            <w:vAlign w:val="bottom"/>
            <w:hideMark/>
          </w:tcPr>
          <w:p w14:paraId="0697DDAC" w14:textId="77777777" w:rsidR="00B72E49" w:rsidRPr="00BE1C76" w:rsidRDefault="00B72E49" w:rsidP="00E6044F">
            <w:pPr>
              <w:spacing w:after="0" w:line="240" w:lineRule="auto"/>
              <w:jc w:val="center"/>
              <w:rPr>
                <w:rFonts w:eastAsia="Times New Roman" w:cs="Times New Roman"/>
                <w:color w:val="000000"/>
                <w:lang w:val="es-SV" w:eastAsia="es-SV"/>
              </w:rPr>
            </w:pPr>
            <w:r w:rsidRPr="00BE1C76">
              <w:rPr>
                <w:rFonts w:eastAsia="Times New Roman" w:cs="Times New Roman"/>
                <w:color w:val="000000"/>
                <w:sz w:val="22"/>
                <w:lang w:val="es-SV" w:eastAsia="es-SV"/>
              </w:rPr>
              <w:t>17</w:t>
            </w:r>
          </w:p>
        </w:tc>
        <w:tc>
          <w:tcPr>
            <w:tcW w:w="1257" w:type="dxa"/>
            <w:tcBorders>
              <w:top w:val="nil"/>
              <w:left w:val="nil"/>
              <w:bottom w:val="single" w:sz="4" w:space="0" w:color="auto"/>
              <w:right w:val="single" w:sz="4" w:space="0" w:color="auto"/>
            </w:tcBorders>
            <w:shd w:val="clear" w:color="auto" w:fill="auto"/>
            <w:noWrap/>
            <w:vAlign w:val="bottom"/>
            <w:hideMark/>
          </w:tcPr>
          <w:p w14:paraId="0B1FD46D" w14:textId="77777777" w:rsidR="00B72E49" w:rsidRPr="00BE1C76" w:rsidRDefault="00B72E49" w:rsidP="00E6044F">
            <w:pPr>
              <w:spacing w:after="0" w:line="240" w:lineRule="auto"/>
              <w:jc w:val="center"/>
              <w:rPr>
                <w:rFonts w:eastAsia="Times New Roman" w:cs="Times New Roman"/>
                <w:color w:val="000000"/>
                <w:lang w:val="es-SV" w:eastAsia="es-SV"/>
              </w:rPr>
            </w:pPr>
            <w:r w:rsidRPr="00BE1C76">
              <w:rPr>
                <w:rFonts w:eastAsia="Times New Roman" w:cs="Times New Roman"/>
                <w:color w:val="000000"/>
                <w:sz w:val="22"/>
                <w:lang w:val="es-SV" w:eastAsia="es-SV"/>
              </w:rPr>
              <w:t>85%</w:t>
            </w:r>
          </w:p>
        </w:tc>
      </w:tr>
      <w:tr w:rsidR="00B72E49" w:rsidRPr="00740D14" w14:paraId="7B0DF88B" w14:textId="77777777" w:rsidTr="00E6044F">
        <w:trPr>
          <w:trHeight w:val="261"/>
          <w:jc w:val="center"/>
        </w:trPr>
        <w:tc>
          <w:tcPr>
            <w:tcW w:w="1568" w:type="dxa"/>
            <w:tcBorders>
              <w:top w:val="nil"/>
              <w:left w:val="single" w:sz="4" w:space="0" w:color="auto"/>
              <w:bottom w:val="single" w:sz="4" w:space="0" w:color="auto"/>
              <w:right w:val="single" w:sz="4" w:space="0" w:color="auto"/>
            </w:tcBorders>
            <w:shd w:val="clear" w:color="auto" w:fill="auto"/>
            <w:noWrap/>
            <w:vAlign w:val="bottom"/>
            <w:hideMark/>
          </w:tcPr>
          <w:p w14:paraId="29C6BADD" w14:textId="77777777" w:rsidR="00B72E49" w:rsidRPr="00BE1C76" w:rsidRDefault="00B72E49" w:rsidP="00E6044F">
            <w:pPr>
              <w:spacing w:after="0" w:line="240" w:lineRule="auto"/>
              <w:rPr>
                <w:rFonts w:eastAsia="Times New Roman" w:cs="Times New Roman"/>
                <w:color w:val="000000"/>
                <w:lang w:val="es-SV" w:eastAsia="es-SV"/>
              </w:rPr>
            </w:pPr>
            <w:r w:rsidRPr="00BE1C76">
              <w:rPr>
                <w:rFonts w:eastAsia="Times New Roman" w:cs="Times New Roman"/>
                <w:color w:val="000000"/>
                <w:sz w:val="22"/>
                <w:lang w:val="es-SV" w:eastAsia="es-SV"/>
              </w:rPr>
              <w:t>B. No</w:t>
            </w:r>
          </w:p>
        </w:tc>
        <w:tc>
          <w:tcPr>
            <w:tcW w:w="1568" w:type="dxa"/>
            <w:tcBorders>
              <w:top w:val="nil"/>
              <w:left w:val="nil"/>
              <w:bottom w:val="single" w:sz="4" w:space="0" w:color="auto"/>
              <w:right w:val="single" w:sz="4" w:space="0" w:color="auto"/>
            </w:tcBorders>
            <w:shd w:val="clear" w:color="auto" w:fill="auto"/>
            <w:noWrap/>
            <w:vAlign w:val="bottom"/>
            <w:hideMark/>
          </w:tcPr>
          <w:p w14:paraId="47FB68DB" w14:textId="77777777" w:rsidR="00B72E49" w:rsidRPr="00BE1C76" w:rsidRDefault="00B72E49" w:rsidP="00E6044F">
            <w:pPr>
              <w:spacing w:after="0" w:line="240" w:lineRule="auto"/>
              <w:jc w:val="center"/>
              <w:rPr>
                <w:rFonts w:eastAsia="Times New Roman" w:cs="Times New Roman"/>
                <w:color w:val="000000"/>
                <w:lang w:val="es-SV" w:eastAsia="es-SV"/>
              </w:rPr>
            </w:pPr>
            <w:r w:rsidRPr="00BE1C76">
              <w:rPr>
                <w:rFonts w:eastAsia="Times New Roman" w:cs="Times New Roman"/>
                <w:color w:val="000000"/>
                <w:sz w:val="22"/>
                <w:lang w:val="es-SV" w:eastAsia="es-SV"/>
              </w:rPr>
              <w:t>0</w:t>
            </w:r>
          </w:p>
        </w:tc>
        <w:tc>
          <w:tcPr>
            <w:tcW w:w="1257" w:type="dxa"/>
            <w:tcBorders>
              <w:top w:val="nil"/>
              <w:left w:val="nil"/>
              <w:bottom w:val="single" w:sz="4" w:space="0" w:color="auto"/>
              <w:right w:val="single" w:sz="4" w:space="0" w:color="auto"/>
            </w:tcBorders>
            <w:shd w:val="clear" w:color="auto" w:fill="auto"/>
            <w:noWrap/>
            <w:vAlign w:val="bottom"/>
            <w:hideMark/>
          </w:tcPr>
          <w:p w14:paraId="12F278B8" w14:textId="77777777" w:rsidR="00B72E49" w:rsidRPr="00BE1C76" w:rsidRDefault="00B72E49" w:rsidP="00E6044F">
            <w:pPr>
              <w:spacing w:after="0" w:line="240" w:lineRule="auto"/>
              <w:jc w:val="center"/>
              <w:rPr>
                <w:rFonts w:eastAsia="Times New Roman" w:cs="Times New Roman"/>
                <w:color w:val="000000"/>
                <w:lang w:val="es-SV" w:eastAsia="es-SV"/>
              </w:rPr>
            </w:pPr>
            <w:r w:rsidRPr="00BE1C76">
              <w:rPr>
                <w:rFonts w:eastAsia="Times New Roman" w:cs="Times New Roman"/>
                <w:color w:val="000000"/>
                <w:sz w:val="22"/>
                <w:lang w:val="es-SV" w:eastAsia="es-SV"/>
              </w:rPr>
              <w:t>0%</w:t>
            </w:r>
          </w:p>
        </w:tc>
      </w:tr>
      <w:tr w:rsidR="00B72E49" w:rsidRPr="00740D14" w14:paraId="5E4040F1" w14:textId="77777777" w:rsidTr="00E6044F">
        <w:trPr>
          <w:trHeight w:val="261"/>
          <w:jc w:val="center"/>
        </w:trPr>
        <w:tc>
          <w:tcPr>
            <w:tcW w:w="1568" w:type="dxa"/>
            <w:tcBorders>
              <w:top w:val="nil"/>
              <w:left w:val="single" w:sz="4" w:space="0" w:color="auto"/>
              <w:bottom w:val="single" w:sz="4" w:space="0" w:color="auto"/>
              <w:right w:val="single" w:sz="4" w:space="0" w:color="auto"/>
            </w:tcBorders>
            <w:shd w:val="clear" w:color="auto" w:fill="auto"/>
            <w:noWrap/>
            <w:vAlign w:val="bottom"/>
            <w:hideMark/>
          </w:tcPr>
          <w:p w14:paraId="6204D432" w14:textId="77777777" w:rsidR="00B72E49" w:rsidRPr="00BE1C76" w:rsidRDefault="00B72E49" w:rsidP="00E6044F">
            <w:pPr>
              <w:spacing w:after="0" w:line="240" w:lineRule="auto"/>
              <w:rPr>
                <w:rFonts w:eastAsia="Times New Roman" w:cs="Times New Roman"/>
                <w:color w:val="000000"/>
                <w:lang w:val="es-SV" w:eastAsia="es-SV"/>
              </w:rPr>
            </w:pPr>
            <w:r w:rsidRPr="00BE1C76">
              <w:rPr>
                <w:rFonts w:eastAsia="Times New Roman" w:cs="Times New Roman"/>
                <w:color w:val="000000"/>
                <w:sz w:val="22"/>
                <w:lang w:val="es-SV" w:eastAsia="es-SV"/>
              </w:rPr>
              <w:t>C. Desconozco</w:t>
            </w:r>
          </w:p>
        </w:tc>
        <w:tc>
          <w:tcPr>
            <w:tcW w:w="1568" w:type="dxa"/>
            <w:tcBorders>
              <w:top w:val="nil"/>
              <w:left w:val="nil"/>
              <w:bottom w:val="single" w:sz="4" w:space="0" w:color="auto"/>
              <w:right w:val="single" w:sz="4" w:space="0" w:color="auto"/>
            </w:tcBorders>
            <w:shd w:val="clear" w:color="auto" w:fill="auto"/>
            <w:noWrap/>
            <w:vAlign w:val="bottom"/>
            <w:hideMark/>
          </w:tcPr>
          <w:p w14:paraId="6E4D6AFC" w14:textId="77777777" w:rsidR="00B72E49" w:rsidRPr="00BE1C76" w:rsidRDefault="00B72E49" w:rsidP="00E6044F">
            <w:pPr>
              <w:spacing w:after="0" w:line="240" w:lineRule="auto"/>
              <w:jc w:val="center"/>
              <w:rPr>
                <w:rFonts w:eastAsia="Times New Roman" w:cs="Times New Roman"/>
                <w:color w:val="000000"/>
                <w:lang w:val="es-SV" w:eastAsia="es-SV"/>
              </w:rPr>
            </w:pPr>
            <w:r w:rsidRPr="00BE1C76">
              <w:rPr>
                <w:rFonts w:eastAsia="Times New Roman" w:cs="Times New Roman"/>
                <w:color w:val="000000"/>
                <w:sz w:val="22"/>
                <w:lang w:val="es-SV" w:eastAsia="es-SV"/>
              </w:rPr>
              <w:t>3</w:t>
            </w:r>
          </w:p>
        </w:tc>
        <w:tc>
          <w:tcPr>
            <w:tcW w:w="1257" w:type="dxa"/>
            <w:tcBorders>
              <w:top w:val="nil"/>
              <w:left w:val="nil"/>
              <w:bottom w:val="single" w:sz="4" w:space="0" w:color="auto"/>
              <w:right w:val="single" w:sz="4" w:space="0" w:color="auto"/>
            </w:tcBorders>
            <w:shd w:val="clear" w:color="auto" w:fill="auto"/>
            <w:noWrap/>
            <w:vAlign w:val="bottom"/>
            <w:hideMark/>
          </w:tcPr>
          <w:p w14:paraId="2B0E4A2C" w14:textId="77777777" w:rsidR="00B72E49" w:rsidRPr="00BE1C76" w:rsidRDefault="00B72E49" w:rsidP="00E6044F">
            <w:pPr>
              <w:spacing w:after="0" w:line="240" w:lineRule="auto"/>
              <w:jc w:val="center"/>
              <w:rPr>
                <w:rFonts w:eastAsia="Times New Roman" w:cs="Times New Roman"/>
                <w:color w:val="000000"/>
                <w:lang w:val="es-SV" w:eastAsia="es-SV"/>
              </w:rPr>
            </w:pPr>
            <w:r w:rsidRPr="00BE1C76">
              <w:rPr>
                <w:rFonts w:eastAsia="Times New Roman" w:cs="Times New Roman"/>
                <w:color w:val="000000"/>
                <w:sz w:val="22"/>
                <w:lang w:val="es-SV" w:eastAsia="es-SV"/>
              </w:rPr>
              <w:t>15%</w:t>
            </w:r>
          </w:p>
        </w:tc>
      </w:tr>
      <w:tr w:rsidR="00B72E49" w:rsidRPr="00740D14" w14:paraId="1A1EA1FA" w14:textId="77777777" w:rsidTr="00E6044F">
        <w:trPr>
          <w:trHeight w:val="261"/>
          <w:jc w:val="center"/>
        </w:trPr>
        <w:tc>
          <w:tcPr>
            <w:tcW w:w="1568" w:type="dxa"/>
            <w:tcBorders>
              <w:top w:val="nil"/>
              <w:left w:val="single" w:sz="4" w:space="0" w:color="auto"/>
              <w:bottom w:val="single" w:sz="4" w:space="0" w:color="auto"/>
              <w:right w:val="single" w:sz="4" w:space="0" w:color="auto"/>
            </w:tcBorders>
            <w:shd w:val="clear" w:color="000000" w:fill="B4C6E7"/>
            <w:noWrap/>
            <w:vAlign w:val="bottom"/>
            <w:hideMark/>
          </w:tcPr>
          <w:p w14:paraId="620837EA" w14:textId="77777777" w:rsidR="00B72E49" w:rsidRPr="00BE1C76" w:rsidRDefault="00B72E49" w:rsidP="00E6044F">
            <w:pPr>
              <w:spacing w:after="0" w:line="240" w:lineRule="auto"/>
              <w:rPr>
                <w:rFonts w:eastAsia="Times New Roman" w:cs="Times New Roman"/>
                <w:color w:val="000000"/>
                <w:lang w:val="es-SV" w:eastAsia="es-SV"/>
              </w:rPr>
            </w:pPr>
            <w:r w:rsidRPr="00BE1C76">
              <w:rPr>
                <w:rFonts w:eastAsia="Times New Roman" w:cs="Times New Roman"/>
                <w:color w:val="000000"/>
                <w:sz w:val="22"/>
                <w:lang w:val="es-SV" w:eastAsia="es-SV"/>
              </w:rPr>
              <w:t>Total general</w:t>
            </w:r>
          </w:p>
        </w:tc>
        <w:tc>
          <w:tcPr>
            <w:tcW w:w="1568" w:type="dxa"/>
            <w:tcBorders>
              <w:top w:val="nil"/>
              <w:left w:val="nil"/>
              <w:bottom w:val="single" w:sz="4" w:space="0" w:color="auto"/>
              <w:right w:val="single" w:sz="4" w:space="0" w:color="auto"/>
            </w:tcBorders>
            <w:shd w:val="clear" w:color="000000" w:fill="B4C6E7"/>
            <w:noWrap/>
            <w:vAlign w:val="bottom"/>
            <w:hideMark/>
          </w:tcPr>
          <w:p w14:paraId="7055E818" w14:textId="77777777" w:rsidR="00B72E49" w:rsidRPr="00BE1C76" w:rsidRDefault="00B72E49" w:rsidP="00E6044F">
            <w:pPr>
              <w:spacing w:after="0" w:line="240" w:lineRule="auto"/>
              <w:jc w:val="center"/>
              <w:rPr>
                <w:rFonts w:eastAsia="Times New Roman" w:cs="Times New Roman"/>
                <w:color w:val="000000"/>
                <w:lang w:val="es-SV" w:eastAsia="es-SV"/>
              </w:rPr>
            </w:pPr>
            <w:r w:rsidRPr="00BE1C76">
              <w:rPr>
                <w:rFonts w:eastAsia="Times New Roman" w:cs="Times New Roman"/>
                <w:color w:val="000000"/>
                <w:sz w:val="22"/>
                <w:lang w:val="es-SV" w:eastAsia="es-SV"/>
              </w:rPr>
              <w:t>20</w:t>
            </w:r>
          </w:p>
        </w:tc>
        <w:tc>
          <w:tcPr>
            <w:tcW w:w="1257" w:type="dxa"/>
            <w:tcBorders>
              <w:top w:val="nil"/>
              <w:left w:val="nil"/>
              <w:bottom w:val="single" w:sz="4" w:space="0" w:color="auto"/>
              <w:right w:val="single" w:sz="4" w:space="0" w:color="auto"/>
            </w:tcBorders>
            <w:shd w:val="clear" w:color="000000" w:fill="B4C6E7"/>
            <w:noWrap/>
            <w:vAlign w:val="bottom"/>
            <w:hideMark/>
          </w:tcPr>
          <w:p w14:paraId="2AB5C3A0" w14:textId="77777777" w:rsidR="00B72E49" w:rsidRPr="00BE1C76" w:rsidRDefault="00B72E49" w:rsidP="00E6044F">
            <w:pPr>
              <w:spacing w:after="0" w:line="240" w:lineRule="auto"/>
              <w:jc w:val="center"/>
              <w:rPr>
                <w:rFonts w:eastAsia="Times New Roman" w:cs="Times New Roman"/>
                <w:color w:val="000000"/>
                <w:lang w:val="es-SV" w:eastAsia="es-SV"/>
              </w:rPr>
            </w:pPr>
            <w:r w:rsidRPr="00BE1C76">
              <w:rPr>
                <w:rFonts w:eastAsia="Times New Roman" w:cs="Times New Roman"/>
                <w:color w:val="000000"/>
                <w:sz w:val="22"/>
                <w:lang w:val="es-SV" w:eastAsia="es-SV"/>
              </w:rPr>
              <w:t>100%</w:t>
            </w:r>
          </w:p>
        </w:tc>
      </w:tr>
    </w:tbl>
    <w:p w14:paraId="6C6DEF29" w14:textId="77777777" w:rsidR="00132ACC" w:rsidRDefault="00132ACC" w:rsidP="00C52DF8">
      <w:pPr>
        <w:spacing w:after="200" w:line="276" w:lineRule="auto"/>
        <w:jc w:val="both"/>
        <w:rPr>
          <w:rFonts w:cs="Times New Roman"/>
          <w:b/>
        </w:rPr>
      </w:pPr>
    </w:p>
    <w:p w14:paraId="2C6880EE" w14:textId="66B08249" w:rsidR="00B72E49" w:rsidRDefault="00B72E49" w:rsidP="00132ACC">
      <w:pPr>
        <w:tabs>
          <w:tab w:val="center" w:pos="4277"/>
        </w:tabs>
        <w:spacing w:after="200" w:line="276" w:lineRule="auto"/>
        <w:jc w:val="both"/>
        <w:rPr>
          <w:rFonts w:cs="Times New Roman"/>
          <w:b/>
        </w:rPr>
      </w:pPr>
      <w:r>
        <w:rPr>
          <w:noProof/>
          <w:lang w:eastAsia="es-ES"/>
        </w:rPr>
        <w:drawing>
          <wp:anchor distT="0" distB="0" distL="114300" distR="114300" simplePos="0" relativeHeight="251766272" behindDoc="0" locked="0" layoutInCell="1" allowOverlap="1" wp14:anchorId="766CC0A1" wp14:editId="05798D98">
            <wp:simplePos x="0" y="0"/>
            <wp:positionH relativeFrom="margin">
              <wp:align>center</wp:align>
            </wp:positionH>
            <wp:positionV relativeFrom="paragraph">
              <wp:posOffset>63907</wp:posOffset>
            </wp:positionV>
            <wp:extent cx="4401820" cy="2308225"/>
            <wp:effectExtent l="0" t="0" r="17780" b="15875"/>
            <wp:wrapTopAndBottom/>
            <wp:docPr id="267" name="Gráfico 267">
              <a:extLst xmlns:a="http://schemas.openxmlformats.org/drawingml/2006/main">
                <a:ext uri="{FF2B5EF4-FFF2-40B4-BE49-F238E27FC236}">
                  <a16:creationId xmlns:a16="http://schemas.microsoft.com/office/drawing/2014/main" id="{59B1B219-7AD5-4E3B-96DD-DE1F5F9502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14:sizeRelH relativeFrom="margin">
              <wp14:pctWidth>0</wp14:pctWidth>
            </wp14:sizeRelH>
            <wp14:sizeRelV relativeFrom="margin">
              <wp14:pctHeight>0</wp14:pctHeight>
            </wp14:sizeRelV>
          </wp:anchor>
        </w:drawing>
      </w:r>
      <w:r w:rsidR="00132ACC">
        <w:rPr>
          <w:rFonts w:cs="Times New Roman"/>
          <w:b/>
        </w:rPr>
        <w:tab/>
      </w:r>
    </w:p>
    <w:p w14:paraId="1C83263B" w14:textId="6E5E54A3" w:rsidR="00132ACC" w:rsidRDefault="00132ACC" w:rsidP="00132ACC">
      <w:pPr>
        <w:tabs>
          <w:tab w:val="center" w:pos="4277"/>
        </w:tabs>
        <w:spacing w:after="200" w:line="276" w:lineRule="auto"/>
        <w:jc w:val="both"/>
        <w:rPr>
          <w:rFonts w:cs="Times New Roman"/>
          <w:b/>
        </w:rPr>
      </w:pPr>
    </w:p>
    <w:p w14:paraId="7AB5CD1E" w14:textId="77777777" w:rsidR="00132ACC" w:rsidRDefault="00132ACC" w:rsidP="00132ACC">
      <w:pPr>
        <w:spacing w:after="200" w:line="276" w:lineRule="auto"/>
        <w:jc w:val="both"/>
        <w:rPr>
          <w:rFonts w:cs="Times New Roman"/>
        </w:rPr>
      </w:pPr>
      <w:r w:rsidRPr="00A76E9A">
        <w:rPr>
          <w:rFonts w:cs="Times New Roman"/>
        </w:rPr>
        <w:lastRenderedPageBreak/>
        <w:t xml:space="preserve">El colegio cuenta con dos puntos de encuentro debido a la separación que existe entre Parvularia y educación básica / media, al tener seis maestros nuevos que según la investigación tienen un año laborando probablemente ellos desconozcan los puntos de encuentre y de esta manera representan el 15% de esta pregunta. </w:t>
      </w:r>
    </w:p>
    <w:p w14:paraId="33E1DBB0" w14:textId="77777777" w:rsidR="00132ACC" w:rsidRPr="00C52DF8" w:rsidRDefault="00132ACC" w:rsidP="00132ACC">
      <w:pPr>
        <w:tabs>
          <w:tab w:val="center" w:pos="4277"/>
        </w:tabs>
        <w:spacing w:after="200" w:line="276" w:lineRule="auto"/>
        <w:jc w:val="both"/>
        <w:rPr>
          <w:rFonts w:cs="Times New Roman"/>
          <w:b/>
        </w:rPr>
      </w:pPr>
    </w:p>
    <w:p w14:paraId="4026F218" w14:textId="77777777" w:rsidR="00B72E49" w:rsidRPr="008E5F87" w:rsidRDefault="00B72E49" w:rsidP="00B72E49">
      <w:pPr>
        <w:numPr>
          <w:ilvl w:val="0"/>
          <w:numId w:val="87"/>
        </w:numPr>
        <w:spacing w:after="200" w:line="276" w:lineRule="auto"/>
        <w:jc w:val="both"/>
        <w:rPr>
          <w:rFonts w:cs="Times New Roman"/>
          <w:b/>
        </w:rPr>
      </w:pPr>
      <w:r w:rsidRPr="00BE1C76">
        <w:rPr>
          <w:rFonts w:cs="Times New Roman"/>
          <w:b/>
        </w:rPr>
        <w:t>¿Se han realizado simulacros ante posibles terremotos e incendios en los que usted ha participado en el Colegio de Mejicanos?</w:t>
      </w:r>
    </w:p>
    <w:p w14:paraId="0C4042E7" w14:textId="0F3719C8" w:rsidR="00B72E49" w:rsidRDefault="00B72E49" w:rsidP="00C52DF8">
      <w:pPr>
        <w:jc w:val="both"/>
        <w:rPr>
          <w:rFonts w:cs="Times New Roman"/>
        </w:rPr>
      </w:pPr>
    </w:p>
    <w:tbl>
      <w:tblPr>
        <w:tblW w:w="3873" w:type="dxa"/>
        <w:jc w:val="center"/>
        <w:tblCellMar>
          <w:left w:w="70" w:type="dxa"/>
          <w:right w:w="70" w:type="dxa"/>
        </w:tblCellMar>
        <w:tblLook w:val="04A0" w:firstRow="1" w:lastRow="0" w:firstColumn="1" w:lastColumn="0" w:noHBand="0" w:noVBand="1"/>
      </w:tblPr>
      <w:tblGrid>
        <w:gridCol w:w="1373"/>
        <w:gridCol w:w="1373"/>
        <w:gridCol w:w="1154"/>
      </w:tblGrid>
      <w:tr w:rsidR="00B72E49" w:rsidRPr="00BE1C76" w14:paraId="666F9E3B" w14:textId="77777777" w:rsidTr="00E6044F">
        <w:trPr>
          <w:trHeight w:val="264"/>
          <w:jc w:val="center"/>
        </w:trPr>
        <w:tc>
          <w:tcPr>
            <w:tcW w:w="1373"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185357D6" w14:textId="77777777" w:rsidR="00B72E49" w:rsidRPr="00BE1C76" w:rsidRDefault="00B72E49" w:rsidP="00E6044F">
            <w:pPr>
              <w:spacing w:after="0" w:line="240" w:lineRule="auto"/>
              <w:jc w:val="center"/>
              <w:rPr>
                <w:rFonts w:eastAsia="Times New Roman" w:cs="Times New Roman"/>
                <w:b/>
                <w:bCs/>
                <w:color w:val="FFFFFF"/>
                <w:lang w:eastAsia="es-ES"/>
              </w:rPr>
            </w:pPr>
            <w:r w:rsidRPr="00BE1C76">
              <w:rPr>
                <w:rFonts w:eastAsia="Times New Roman" w:cs="Times New Roman"/>
                <w:b/>
                <w:bCs/>
                <w:color w:val="FFFFFF"/>
                <w:sz w:val="22"/>
                <w:lang w:eastAsia="es-ES"/>
              </w:rPr>
              <w:t>Opciones</w:t>
            </w:r>
          </w:p>
        </w:tc>
        <w:tc>
          <w:tcPr>
            <w:tcW w:w="1373" w:type="dxa"/>
            <w:tcBorders>
              <w:top w:val="single" w:sz="4" w:space="0" w:color="auto"/>
              <w:left w:val="nil"/>
              <w:bottom w:val="single" w:sz="4" w:space="0" w:color="auto"/>
              <w:right w:val="single" w:sz="4" w:space="0" w:color="auto"/>
            </w:tcBorders>
            <w:shd w:val="clear" w:color="000000" w:fill="002060"/>
            <w:noWrap/>
            <w:vAlign w:val="bottom"/>
            <w:hideMark/>
          </w:tcPr>
          <w:p w14:paraId="505D5DE5" w14:textId="77777777" w:rsidR="00B72E49" w:rsidRPr="00BE1C76" w:rsidRDefault="00B72E49" w:rsidP="00E6044F">
            <w:pPr>
              <w:spacing w:after="0" w:line="240" w:lineRule="auto"/>
              <w:jc w:val="center"/>
              <w:rPr>
                <w:rFonts w:eastAsia="Times New Roman" w:cs="Times New Roman"/>
                <w:b/>
                <w:bCs/>
                <w:color w:val="FFFFFF"/>
                <w:lang w:eastAsia="es-ES"/>
              </w:rPr>
            </w:pPr>
            <w:r w:rsidRPr="00BE1C76">
              <w:rPr>
                <w:rFonts w:eastAsia="Times New Roman" w:cs="Times New Roman"/>
                <w:b/>
                <w:bCs/>
                <w:color w:val="FFFFFF"/>
                <w:sz w:val="22"/>
                <w:lang w:eastAsia="es-ES"/>
              </w:rPr>
              <w:t>Respuestas</w:t>
            </w:r>
          </w:p>
        </w:tc>
        <w:tc>
          <w:tcPr>
            <w:tcW w:w="1127" w:type="dxa"/>
            <w:tcBorders>
              <w:top w:val="single" w:sz="4" w:space="0" w:color="auto"/>
              <w:left w:val="nil"/>
              <w:bottom w:val="single" w:sz="4" w:space="0" w:color="auto"/>
              <w:right w:val="single" w:sz="4" w:space="0" w:color="auto"/>
            </w:tcBorders>
            <w:shd w:val="clear" w:color="000000" w:fill="002060"/>
            <w:noWrap/>
            <w:vAlign w:val="bottom"/>
            <w:hideMark/>
          </w:tcPr>
          <w:p w14:paraId="28E7FA07" w14:textId="77777777" w:rsidR="00B72E49" w:rsidRPr="00BE1C76" w:rsidRDefault="00B72E49" w:rsidP="00E6044F">
            <w:pPr>
              <w:spacing w:after="0" w:line="240" w:lineRule="auto"/>
              <w:jc w:val="center"/>
              <w:rPr>
                <w:rFonts w:eastAsia="Times New Roman" w:cs="Times New Roman"/>
                <w:b/>
                <w:bCs/>
                <w:color w:val="FFFFFF"/>
                <w:lang w:eastAsia="es-ES"/>
              </w:rPr>
            </w:pPr>
            <w:r w:rsidRPr="00BE1C76">
              <w:rPr>
                <w:rFonts w:eastAsia="Times New Roman" w:cs="Times New Roman"/>
                <w:b/>
                <w:bCs/>
                <w:color w:val="FFFFFF"/>
                <w:sz w:val="22"/>
                <w:lang w:eastAsia="es-ES"/>
              </w:rPr>
              <w:t>Porcentaje</w:t>
            </w:r>
          </w:p>
        </w:tc>
      </w:tr>
      <w:tr w:rsidR="00B72E49" w:rsidRPr="00BE1C76" w14:paraId="18B3A8EE" w14:textId="77777777" w:rsidTr="00E6044F">
        <w:trPr>
          <w:trHeight w:val="26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63162668" w14:textId="77777777" w:rsidR="00B72E49" w:rsidRPr="00BE1C76" w:rsidRDefault="00B72E49" w:rsidP="00E6044F">
            <w:pPr>
              <w:spacing w:after="0" w:line="240" w:lineRule="auto"/>
              <w:rPr>
                <w:rFonts w:eastAsia="Times New Roman" w:cs="Times New Roman"/>
                <w:color w:val="000000"/>
                <w:lang w:eastAsia="es-ES"/>
              </w:rPr>
            </w:pPr>
            <w:r w:rsidRPr="00BE1C76">
              <w:rPr>
                <w:rFonts w:eastAsia="Times New Roman" w:cs="Times New Roman"/>
                <w:color w:val="000000"/>
                <w:sz w:val="22"/>
                <w:lang w:eastAsia="es-ES"/>
              </w:rPr>
              <w:t>A. Si</w:t>
            </w:r>
          </w:p>
        </w:tc>
        <w:tc>
          <w:tcPr>
            <w:tcW w:w="1373" w:type="dxa"/>
            <w:tcBorders>
              <w:top w:val="nil"/>
              <w:left w:val="nil"/>
              <w:bottom w:val="single" w:sz="4" w:space="0" w:color="auto"/>
              <w:right w:val="single" w:sz="4" w:space="0" w:color="auto"/>
            </w:tcBorders>
            <w:shd w:val="clear" w:color="auto" w:fill="auto"/>
            <w:noWrap/>
            <w:vAlign w:val="bottom"/>
            <w:hideMark/>
          </w:tcPr>
          <w:p w14:paraId="63CC4FFA" w14:textId="77777777" w:rsidR="00B72E49" w:rsidRPr="00BE1C76" w:rsidRDefault="00B72E49" w:rsidP="00E6044F">
            <w:pPr>
              <w:spacing w:after="0" w:line="240" w:lineRule="auto"/>
              <w:jc w:val="center"/>
              <w:rPr>
                <w:rFonts w:eastAsia="Times New Roman" w:cs="Times New Roman"/>
                <w:color w:val="000000"/>
                <w:lang w:eastAsia="es-ES"/>
              </w:rPr>
            </w:pPr>
            <w:r w:rsidRPr="00BE1C76">
              <w:rPr>
                <w:rFonts w:eastAsia="Times New Roman" w:cs="Times New Roman"/>
                <w:color w:val="000000"/>
                <w:sz w:val="22"/>
                <w:lang w:eastAsia="es-ES"/>
              </w:rPr>
              <w:t>12</w:t>
            </w:r>
          </w:p>
        </w:tc>
        <w:tc>
          <w:tcPr>
            <w:tcW w:w="1127" w:type="dxa"/>
            <w:tcBorders>
              <w:top w:val="nil"/>
              <w:left w:val="nil"/>
              <w:bottom w:val="single" w:sz="4" w:space="0" w:color="auto"/>
              <w:right w:val="single" w:sz="4" w:space="0" w:color="auto"/>
            </w:tcBorders>
            <w:shd w:val="clear" w:color="auto" w:fill="auto"/>
            <w:noWrap/>
            <w:vAlign w:val="bottom"/>
            <w:hideMark/>
          </w:tcPr>
          <w:p w14:paraId="30250EC0" w14:textId="77777777" w:rsidR="00B72E49" w:rsidRPr="00BE1C76" w:rsidRDefault="00B72E49" w:rsidP="00E6044F">
            <w:pPr>
              <w:spacing w:after="0" w:line="240" w:lineRule="auto"/>
              <w:jc w:val="center"/>
              <w:rPr>
                <w:rFonts w:eastAsia="Times New Roman" w:cs="Times New Roman"/>
                <w:color w:val="000000"/>
                <w:lang w:eastAsia="es-ES"/>
              </w:rPr>
            </w:pPr>
            <w:r w:rsidRPr="00BE1C76">
              <w:rPr>
                <w:rFonts w:eastAsia="Times New Roman" w:cs="Times New Roman"/>
                <w:color w:val="000000"/>
                <w:sz w:val="22"/>
                <w:lang w:eastAsia="es-ES"/>
              </w:rPr>
              <w:t>60%</w:t>
            </w:r>
          </w:p>
        </w:tc>
      </w:tr>
      <w:tr w:rsidR="00B72E49" w:rsidRPr="00BE1C76" w14:paraId="5F4D229D" w14:textId="77777777" w:rsidTr="00E6044F">
        <w:trPr>
          <w:trHeight w:val="26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3F646962" w14:textId="77777777" w:rsidR="00B72E49" w:rsidRPr="00BE1C76" w:rsidRDefault="00B72E49" w:rsidP="00E6044F">
            <w:pPr>
              <w:spacing w:after="0" w:line="240" w:lineRule="auto"/>
              <w:rPr>
                <w:rFonts w:eastAsia="Times New Roman" w:cs="Times New Roman"/>
                <w:color w:val="000000"/>
                <w:lang w:eastAsia="es-ES"/>
              </w:rPr>
            </w:pPr>
            <w:r w:rsidRPr="00BE1C76">
              <w:rPr>
                <w:rFonts w:eastAsia="Times New Roman" w:cs="Times New Roman"/>
                <w:color w:val="000000"/>
                <w:sz w:val="22"/>
                <w:lang w:eastAsia="es-ES"/>
              </w:rPr>
              <w:t>B. No</w:t>
            </w:r>
          </w:p>
        </w:tc>
        <w:tc>
          <w:tcPr>
            <w:tcW w:w="1373" w:type="dxa"/>
            <w:tcBorders>
              <w:top w:val="nil"/>
              <w:left w:val="nil"/>
              <w:bottom w:val="single" w:sz="4" w:space="0" w:color="auto"/>
              <w:right w:val="single" w:sz="4" w:space="0" w:color="auto"/>
            </w:tcBorders>
            <w:shd w:val="clear" w:color="auto" w:fill="auto"/>
            <w:noWrap/>
            <w:vAlign w:val="bottom"/>
            <w:hideMark/>
          </w:tcPr>
          <w:p w14:paraId="0A2BB3EA" w14:textId="77777777" w:rsidR="00B72E49" w:rsidRPr="00BE1C76" w:rsidRDefault="00B72E49" w:rsidP="00E6044F">
            <w:pPr>
              <w:spacing w:after="0" w:line="240" w:lineRule="auto"/>
              <w:jc w:val="center"/>
              <w:rPr>
                <w:rFonts w:eastAsia="Times New Roman" w:cs="Times New Roman"/>
                <w:color w:val="000000"/>
                <w:lang w:eastAsia="es-ES"/>
              </w:rPr>
            </w:pPr>
            <w:r w:rsidRPr="00BE1C76">
              <w:rPr>
                <w:rFonts w:eastAsia="Times New Roman" w:cs="Times New Roman"/>
                <w:color w:val="000000"/>
                <w:sz w:val="22"/>
                <w:lang w:eastAsia="es-ES"/>
              </w:rPr>
              <w:t>8</w:t>
            </w:r>
          </w:p>
        </w:tc>
        <w:tc>
          <w:tcPr>
            <w:tcW w:w="1127" w:type="dxa"/>
            <w:tcBorders>
              <w:top w:val="nil"/>
              <w:left w:val="nil"/>
              <w:bottom w:val="single" w:sz="4" w:space="0" w:color="auto"/>
              <w:right w:val="single" w:sz="4" w:space="0" w:color="auto"/>
            </w:tcBorders>
            <w:shd w:val="clear" w:color="auto" w:fill="auto"/>
            <w:noWrap/>
            <w:vAlign w:val="bottom"/>
            <w:hideMark/>
          </w:tcPr>
          <w:p w14:paraId="49A1CD48" w14:textId="77777777" w:rsidR="00B72E49" w:rsidRPr="00BE1C76" w:rsidRDefault="00B72E49" w:rsidP="00E6044F">
            <w:pPr>
              <w:spacing w:after="0" w:line="240" w:lineRule="auto"/>
              <w:jc w:val="center"/>
              <w:rPr>
                <w:rFonts w:eastAsia="Times New Roman" w:cs="Times New Roman"/>
                <w:color w:val="000000"/>
                <w:lang w:eastAsia="es-ES"/>
              </w:rPr>
            </w:pPr>
            <w:r w:rsidRPr="00BE1C76">
              <w:rPr>
                <w:rFonts w:eastAsia="Times New Roman" w:cs="Times New Roman"/>
                <w:color w:val="000000"/>
                <w:sz w:val="22"/>
                <w:lang w:eastAsia="es-ES"/>
              </w:rPr>
              <w:t>40%</w:t>
            </w:r>
          </w:p>
        </w:tc>
      </w:tr>
      <w:tr w:rsidR="00B72E49" w:rsidRPr="00BE1C76" w14:paraId="6D72AC8E" w14:textId="77777777" w:rsidTr="00E6044F">
        <w:trPr>
          <w:trHeight w:val="264"/>
          <w:jc w:val="center"/>
        </w:trPr>
        <w:tc>
          <w:tcPr>
            <w:tcW w:w="1373" w:type="dxa"/>
            <w:tcBorders>
              <w:top w:val="nil"/>
              <w:left w:val="single" w:sz="4" w:space="0" w:color="auto"/>
              <w:bottom w:val="single" w:sz="4" w:space="0" w:color="auto"/>
              <w:right w:val="single" w:sz="4" w:space="0" w:color="auto"/>
            </w:tcBorders>
            <w:shd w:val="clear" w:color="000000" w:fill="B4C6E7"/>
            <w:noWrap/>
            <w:vAlign w:val="bottom"/>
            <w:hideMark/>
          </w:tcPr>
          <w:p w14:paraId="2D35CA9C" w14:textId="77777777" w:rsidR="00B72E49" w:rsidRPr="00BE1C76" w:rsidRDefault="00B72E49" w:rsidP="00E6044F">
            <w:pPr>
              <w:spacing w:after="0" w:line="240" w:lineRule="auto"/>
              <w:rPr>
                <w:rFonts w:eastAsia="Times New Roman" w:cs="Times New Roman"/>
                <w:color w:val="000000"/>
                <w:lang w:eastAsia="es-ES"/>
              </w:rPr>
            </w:pPr>
            <w:r w:rsidRPr="00BE1C76">
              <w:rPr>
                <w:rFonts w:eastAsia="Times New Roman" w:cs="Times New Roman"/>
                <w:color w:val="000000"/>
                <w:sz w:val="22"/>
                <w:lang w:eastAsia="es-ES"/>
              </w:rPr>
              <w:t>Total general</w:t>
            </w:r>
          </w:p>
        </w:tc>
        <w:tc>
          <w:tcPr>
            <w:tcW w:w="1373" w:type="dxa"/>
            <w:tcBorders>
              <w:top w:val="nil"/>
              <w:left w:val="nil"/>
              <w:bottom w:val="single" w:sz="4" w:space="0" w:color="auto"/>
              <w:right w:val="single" w:sz="4" w:space="0" w:color="auto"/>
            </w:tcBorders>
            <w:shd w:val="clear" w:color="000000" w:fill="B4C6E7"/>
            <w:noWrap/>
            <w:vAlign w:val="bottom"/>
            <w:hideMark/>
          </w:tcPr>
          <w:p w14:paraId="03AA99E4" w14:textId="77777777" w:rsidR="00B72E49" w:rsidRPr="00BE1C76" w:rsidRDefault="00B72E49" w:rsidP="00E6044F">
            <w:pPr>
              <w:spacing w:after="0" w:line="240" w:lineRule="auto"/>
              <w:jc w:val="center"/>
              <w:rPr>
                <w:rFonts w:eastAsia="Times New Roman" w:cs="Times New Roman"/>
                <w:color w:val="000000"/>
                <w:lang w:eastAsia="es-ES"/>
              </w:rPr>
            </w:pPr>
            <w:r w:rsidRPr="00BE1C76">
              <w:rPr>
                <w:rFonts w:eastAsia="Times New Roman" w:cs="Times New Roman"/>
                <w:color w:val="000000"/>
                <w:sz w:val="22"/>
                <w:lang w:eastAsia="es-ES"/>
              </w:rPr>
              <w:t>20</w:t>
            </w:r>
          </w:p>
        </w:tc>
        <w:tc>
          <w:tcPr>
            <w:tcW w:w="1127" w:type="dxa"/>
            <w:tcBorders>
              <w:top w:val="nil"/>
              <w:left w:val="nil"/>
              <w:bottom w:val="single" w:sz="4" w:space="0" w:color="auto"/>
              <w:right w:val="single" w:sz="4" w:space="0" w:color="auto"/>
            </w:tcBorders>
            <w:shd w:val="clear" w:color="000000" w:fill="B4C6E7"/>
            <w:noWrap/>
            <w:vAlign w:val="bottom"/>
            <w:hideMark/>
          </w:tcPr>
          <w:p w14:paraId="42DE83CA" w14:textId="77777777" w:rsidR="00B72E49" w:rsidRPr="00BE1C76" w:rsidRDefault="00B72E49" w:rsidP="00E6044F">
            <w:pPr>
              <w:spacing w:after="0" w:line="240" w:lineRule="auto"/>
              <w:jc w:val="center"/>
              <w:rPr>
                <w:rFonts w:eastAsia="Times New Roman" w:cs="Times New Roman"/>
                <w:color w:val="000000"/>
                <w:lang w:eastAsia="es-ES"/>
              </w:rPr>
            </w:pPr>
            <w:r w:rsidRPr="00BE1C76">
              <w:rPr>
                <w:rFonts w:eastAsia="Times New Roman" w:cs="Times New Roman"/>
                <w:color w:val="000000"/>
                <w:sz w:val="22"/>
                <w:lang w:eastAsia="es-ES"/>
              </w:rPr>
              <w:t>100%</w:t>
            </w:r>
          </w:p>
        </w:tc>
      </w:tr>
    </w:tbl>
    <w:p w14:paraId="6352AB0F" w14:textId="77777777" w:rsidR="00B72E49" w:rsidRPr="00BE1C76" w:rsidRDefault="00B72E49" w:rsidP="00B72E49">
      <w:pPr>
        <w:rPr>
          <w:rFonts w:cs="Times New Roman"/>
        </w:rPr>
      </w:pPr>
      <w:r>
        <w:rPr>
          <w:noProof/>
          <w:lang w:eastAsia="es-ES"/>
        </w:rPr>
        <w:drawing>
          <wp:anchor distT="0" distB="0" distL="114300" distR="114300" simplePos="0" relativeHeight="251767296" behindDoc="0" locked="0" layoutInCell="1" allowOverlap="1" wp14:anchorId="7DBACCBC" wp14:editId="024D5637">
            <wp:simplePos x="0" y="0"/>
            <wp:positionH relativeFrom="margin">
              <wp:align>center</wp:align>
            </wp:positionH>
            <wp:positionV relativeFrom="paragraph">
              <wp:posOffset>273936</wp:posOffset>
            </wp:positionV>
            <wp:extent cx="4901565" cy="2574925"/>
            <wp:effectExtent l="0" t="0" r="13335" b="15875"/>
            <wp:wrapTopAndBottom/>
            <wp:docPr id="268" name="Gráfico 268">
              <a:extLst xmlns:a="http://schemas.openxmlformats.org/drawingml/2006/main">
                <a:ext uri="{FF2B5EF4-FFF2-40B4-BE49-F238E27FC236}">
                  <a16:creationId xmlns:a16="http://schemas.microsoft.com/office/drawing/2014/main" id="{85DA5F5B-E887-409E-80D4-9DE416DA41E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14:sizeRelH relativeFrom="margin">
              <wp14:pctWidth>0</wp14:pctWidth>
            </wp14:sizeRelH>
            <wp14:sizeRelV relativeFrom="margin">
              <wp14:pctHeight>0</wp14:pctHeight>
            </wp14:sizeRelV>
          </wp:anchor>
        </w:drawing>
      </w:r>
    </w:p>
    <w:p w14:paraId="757958CE" w14:textId="5C8621CF" w:rsidR="00B72E49" w:rsidRDefault="00132ACC" w:rsidP="00132ACC">
      <w:pPr>
        <w:jc w:val="both"/>
        <w:rPr>
          <w:rFonts w:cs="Times New Roman"/>
        </w:rPr>
      </w:pPr>
      <w:r>
        <w:rPr>
          <w:rFonts w:cs="Times New Roman"/>
        </w:rPr>
        <w:t xml:space="preserve">Ante la situación actual del Covid-19 no se han realizado simulacros en el año 2020 y lo que va del año 2021 para posibles casos de terremotos e incendios, pero en la entrevista técnica el administrador nos comentó que en años anteriores se realizan dos veces en el año, basados en los resultados de años laborados el 40% que aún no realiza simulacros es debido a la situación de pandemia y las limitantes de aglomerar a los estudiantes y personal docente que se han dado en el periodo que iniciaron labores.  </w:t>
      </w:r>
    </w:p>
    <w:p w14:paraId="17561591" w14:textId="1E0EDB52" w:rsidR="00132ACC" w:rsidRDefault="00132ACC" w:rsidP="00B72E49">
      <w:pPr>
        <w:rPr>
          <w:rFonts w:cs="Times New Roman"/>
        </w:rPr>
      </w:pPr>
    </w:p>
    <w:p w14:paraId="3B00976E" w14:textId="20BE2B1C" w:rsidR="00132ACC" w:rsidRDefault="00132ACC" w:rsidP="00B72E49">
      <w:pPr>
        <w:rPr>
          <w:rFonts w:cs="Times New Roman"/>
        </w:rPr>
      </w:pPr>
    </w:p>
    <w:p w14:paraId="3A8883F9" w14:textId="223BC725" w:rsidR="00132ACC" w:rsidRDefault="00132ACC" w:rsidP="00B72E49">
      <w:pPr>
        <w:rPr>
          <w:rFonts w:cs="Times New Roman"/>
        </w:rPr>
      </w:pPr>
    </w:p>
    <w:p w14:paraId="6A538831" w14:textId="77777777" w:rsidR="00132ACC" w:rsidRPr="00BE1C76" w:rsidRDefault="00132ACC" w:rsidP="00B72E49">
      <w:pPr>
        <w:rPr>
          <w:rFonts w:cs="Times New Roman"/>
        </w:rPr>
      </w:pPr>
    </w:p>
    <w:p w14:paraId="7525E585" w14:textId="1925BCF6" w:rsidR="00B72E49" w:rsidRPr="00C52DF8" w:rsidRDefault="00B72E49" w:rsidP="00B72E49">
      <w:pPr>
        <w:numPr>
          <w:ilvl w:val="0"/>
          <w:numId w:val="87"/>
        </w:numPr>
        <w:spacing w:after="200" w:line="276" w:lineRule="auto"/>
        <w:jc w:val="both"/>
        <w:rPr>
          <w:rFonts w:cs="Times New Roman"/>
          <w:b/>
        </w:rPr>
      </w:pPr>
      <w:r w:rsidRPr="00FC1571">
        <w:rPr>
          <w:rFonts w:cs="Times New Roman"/>
          <w:b/>
        </w:rPr>
        <w:lastRenderedPageBreak/>
        <w:t>¿Seleccione el equipo mobiliario con el que se encuentra equipada su área de trabajo?</w:t>
      </w:r>
    </w:p>
    <w:tbl>
      <w:tblPr>
        <w:tblpPr w:leftFromText="141" w:rightFromText="141" w:vertAnchor="text" w:horzAnchor="page" w:tblpX="4456" w:tblpY="149"/>
        <w:tblW w:w="4372" w:type="dxa"/>
        <w:tblCellMar>
          <w:left w:w="70" w:type="dxa"/>
          <w:right w:w="70" w:type="dxa"/>
        </w:tblCellMar>
        <w:tblLook w:val="04A0" w:firstRow="1" w:lastRow="0" w:firstColumn="1" w:lastColumn="0" w:noHBand="0" w:noVBand="1"/>
      </w:tblPr>
      <w:tblGrid>
        <w:gridCol w:w="2714"/>
        <w:gridCol w:w="1658"/>
      </w:tblGrid>
      <w:tr w:rsidR="00132ACC" w:rsidRPr="00FC1571" w14:paraId="538F1AAA" w14:textId="77777777" w:rsidTr="00132ACC">
        <w:trPr>
          <w:trHeight w:val="226"/>
        </w:trPr>
        <w:tc>
          <w:tcPr>
            <w:tcW w:w="2714" w:type="dxa"/>
            <w:tcBorders>
              <w:top w:val="single" w:sz="4" w:space="0" w:color="auto"/>
              <w:left w:val="single" w:sz="4" w:space="0" w:color="auto"/>
              <w:bottom w:val="single" w:sz="4" w:space="0" w:color="auto"/>
              <w:right w:val="single" w:sz="4" w:space="0" w:color="auto"/>
            </w:tcBorders>
            <w:shd w:val="clear" w:color="auto" w:fill="002060"/>
            <w:noWrap/>
            <w:vAlign w:val="bottom"/>
            <w:hideMark/>
          </w:tcPr>
          <w:p w14:paraId="1FE65AA7" w14:textId="77777777" w:rsidR="00132ACC" w:rsidRPr="00C924DA" w:rsidRDefault="00132ACC" w:rsidP="00132ACC">
            <w:pPr>
              <w:spacing w:after="0" w:line="240" w:lineRule="auto"/>
              <w:jc w:val="center"/>
              <w:rPr>
                <w:rFonts w:eastAsia="Times New Roman" w:cs="Times New Roman"/>
                <w:b/>
                <w:bCs/>
                <w:color w:val="FFFFFF"/>
                <w:lang w:eastAsia="es-ES"/>
              </w:rPr>
            </w:pPr>
            <w:r w:rsidRPr="00C924DA">
              <w:rPr>
                <w:rFonts w:eastAsia="Times New Roman" w:cs="Times New Roman"/>
                <w:b/>
                <w:bCs/>
                <w:color w:val="FFFFFF"/>
                <w:sz w:val="22"/>
                <w:lang w:eastAsia="es-ES"/>
              </w:rPr>
              <w:t>Opciones</w:t>
            </w:r>
          </w:p>
        </w:tc>
        <w:tc>
          <w:tcPr>
            <w:tcW w:w="1658" w:type="dxa"/>
            <w:tcBorders>
              <w:top w:val="single" w:sz="4" w:space="0" w:color="auto"/>
              <w:left w:val="nil"/>
              <w:bottom w:val="single" w:sz="4" w:space="0" w:color="auto"/>
              <w:right w:val="single" w:sz="4" w:space="0" w:color="auto"/>
            </w:tcBorders>
            <w:shd w:val="clear" w:color="auto" w:fill="002060"/>
            <w:noWrap/>
            <w:vAlign w:val="bottom"/>
            <w:hideMark/>
          </w:tcPr>
          <w:p w14:paraId="63306B3E" w14:textId="77777777" w:rsidR="00132ACC" w:rsidRPr="00C924DA" w:rsidRDefault="00132ACC" w:rsidP="00132ACC">
            <w:pPr>
              <w:spacing w:after="0" w:line="240" w:lineRule="auto"/>
              <w:jc w:val="center"/>
              <w:rPr>
                <w:rFonts w:eastAsia="Times New Roman" w:cs="Times New Roman"/>
                <w:b/>
                <w:bCs/>
                <w:color w:val="FFFFFF"/>
                <w:lang w:eastAsia="es-ES"/>
              </w:rPr>
            </w:pPr>
            <w:r w:rsidRPr="00C924DA">
              <w:rPr>
                <w:rFonts w:eastAsia="Times New Roman" w:cs="Times New Roman"/>
                <w:b/>
                <w:bCs/>
                <w:color w:val="FFFFFF"/>
                <w:sz w:val="22"/>
                <w:lang w:eastAsia="es-ES"/>
              </w:rPr>
              <w:t>Respuestas</w:t>
            </w:r>
          </w:p>
        </w:tc>
      </w:tr>
      <w:tr w:rsidR="00132ACC" w:rsidRPr="00FC1571" w14:paraId="55F5637A" w14:textId="77777777" w:rsidTr="00132ACC">
        <w:trPr>
          <w:trHeight w:val="226"/>
        </w:trPr>
        <w:tc>
          <w:tcPr>
            <w:tcW w:w="2714" w:type="dxa"/>
            <w:tcBorders>
              <w:top w:val="nil"/>
              <w:left w:val="single" w:sz="4" w:space="0" w:color="auto"/>
              <w:bottom w:val="single" w:sz="4" w:space="0" w:color="auto"/>
              <w:right w:val="single" w:sz="4" w:space="0" w:color="auto"/>
            </w:tcBorders>
            <w:shd w:val="clear" w:color="auto" w:fill="auto"/>
            <w:noWrap/>
            <w:vAlign w:val="bottom"/>
            <w:hideMark/>
          </w:tcPr>
          <w:p w14:paraId="33FED03D" w14:textId="77777777" w:rsidR="00132ACC" w:rsidRPr="00C924DA" w:rsidRDefault="00132ACC" w:rsidP="00132ACC">
            <w:pPr>
              <w:spacing w:after="0" w:line="240" w:lineRule="auto"/>
              <w:rPr>
                <w:rFonts w:eastAsia="Times New Roman" w:cs="Times New Roman"/>
                <w:color w:val="000000"/>
                <w:lang w:eastAsia="es-ES"/>
              </w:rPr>
            </w:pPr>
            <w:r w:rsidRPr="00C924DA">
              <w:rPr>
                <w:rFonts w:eastAsia="Times New Roman" w:cs="Times New Roman"/>
                <w:color w:val="000000"/>
                <w:sz w:val="22"/>
                <w:lang w:eastAsia="es-ES"/>
              </w:rPr>
              <w:t>A. Escritorio</w:t>
            </w:r>
          </w:p>
        </w:tc>
        <w:tc>
          <w:tcPr>
            <w:tcW w:w="1658" w:type="dxa"/>
            <w:tcBorders>
              <w:top w:val="nil"/>
              <w:left w:val="nil"/>
              <w:bottom w:val="single" w:sz="4" w:space="0" w:color="auto"/>
              <w:right w:val="single" w:sz="4" w:space="0" w:color="auto"/>
            </w:tcBorders>
            <w:shd w:val="clear" w:color="auto" w:fill="auto"/>
            <w:noWrap/>
            <w:vAlign w:val="bottom"/>
            <w:hideMark/>
          </w:tcPr>
          <w:p w14:paraId="51877DE4" w14:textId="77777777" w:rsidR="00132ACC" w:rsidRPr="00C924DA" w:rsidRDefault="00132ACC" w:rsidP="00132ACC">
            <w:pPr>
              <w:spacing w:after="0" w:line="240" w:lineRule="auto"/>
              <w:jc w:val="center"/>
              <w:rPr>
                <w:rFonts w:eastAsia="Times New Roman" w:cs="Times New Roman"/>
                <w:color w:val="000000"/>
                <w:lang w:eastAsia="es-ES"/>
              </w:rPr>
            </w:pPr>
            <w:r w:rsidRPr="00C924DA">
              <w:rPr>
                <w:rFonts w:eastAsia="Times New Roman" w:cs="Times New Roman"/>
                <w:color w:val="000000"/>
                <w:sz w:val="22"/>
                <w:lang w:eastAsia="es-ES"/>
              </w:rPr>
              <w:t>19</w:t>
            </w:r>
          </w:p>
        </w:tc>
      </w:tr>
      <w:tr w:rsidR="00132ACC" w:rsidRPr="00FC1571" w14:paraId="690C5C5D" w14:textId="77777777" w:rsidTr="00132ACC">
        <w:trPr>
          <w:trHeight w:val="237"/>
        </w:trPr>
        <w:tc>
          <w:tcPr>
            <w:tcW w:w="2714" w:type="dxa"/>
            <w:tcBorders>
              <w:top w:val="nil"/>
              <w:left w:val="single" w:sz="4" w:space="0" w:color="auto"/>
              <w:bottom w:val="single" w:sz="4" w:space="0" w:color="auto"/>
              <w:right w:val="single" w:sz="4" w:space="0" w:color="auto"/>
            </w:tcBorders>
            <w:shd w:val="clear" w:color="auto" w:fill="auto"/>
            <w:noWrap/>
            <w:vAlign w:val="bottom"/>
            <w:hideMark/>
          </w:tcPr>
          <w:p w14:paraId="41F61C62" w14:textId="77777777" w:rsidR="00132ACC" w:rsidRPr="00C924DA" w:rsidRDefault="00132ACC" w:rsidP="00132ACC">
            <w:pPr>
              <w:spacing w:after="0" w:line="240" w:lineRule="auto"/>
              <w:rPr>
                <w:rFonts w:eastAsia="Times New Roman" w:cs="Times New Roman"/>
                <w:color w:val="000000"/>
                <w:lang w:eastAsia="es-ES"/>
              </w:rPr>
            </w:pPr>
            <w:r w:rsidRPr="00C924DA">
              <w:rPr>
                <w:rFonts w:eastAsia="Times New Roman" w:cs="Times New Roman"/>
                <w:color w:val="000000"/>
                <w:sz w:val="22"/>
                <w:lang w:eastAsia="es-ES"/>
              </w:rPr>
              <w:t>B. Silla</w:t>
            </w:r>
          </w:p>
        </w:tc>
        <w:tc>
          <w:tcPr>
            <w:tcW w:w="1658" w:type="dxa"/>
            <w:tcBorders>
              <w:top w:val="nil"/>
              <w:left w:val="nil"/>
              <w:bottom w:val="single" w:sz="4" w:space="0" w:color="auto"/>
              <w:right w:val="single" w:sz="4" w:space="0" w:color="auto"/>
            </w:tcBorders>
            <w:shd w:val="clear" w:color="auto" w:fill="auto"/>
            <w:noWrap/>
            <w:vAlign w:val="bottom"/>
            <w:hideMark/>
          </w:tcPr>
          <w:p w14:paraId="19ABA602" w14:textId="77777777" w:rsidR="00132ACC" w:rsidRPr="00C924DA" w:rsidRDefault="00132ACC" w:rsidP="00132ACC">
            <w:pPr>
              <w:spacing w:after="0" w:line="240" w:lineRule="auto"/>
              <w:jc w:val="center"/>
              <w:rPr>
                <w:rFonts w:eastAsia="Times New Roman" w:cs="Times New Roman"/>
                <w:color w:val="000000"/>
                <w:lang w:eastAsia="es-ES"/>
              </w:rPr>
            </w:pPr>
            <w:r w:rsidRPr="00C924DA">
              <w:rPr>
                <w:rFonts w:eastAsia="Times New Roman" w:cs="Times New Roman"/>
                <w:color w:val="000000"/>
                <w:sz w:val="22"/>
                <w:lang w:eastAsia="es-ES"/>
              </w:rPr>
              <w:t>19</w:t>
            </w:r>
          </w:p>
        </w:tc>
      </w:tr>
      <w:tr w:rsidR="00132ACC" w:rsidRPr="00FC1571" w14:paraId="54B698F0" w14:textId="77777777" w:rsidTr="00132ACC">
        <w:trPr>
          <w:trHeight w:val="226"/>
        </w:trPr>
        <w:tc>
          <w:tcPr>
            <w:tcW w:w="2714" w:type="dxa"/>
            <w:tcBorders>
              <w:top w:val="nil"/>
              <w:left w:val="single" w:sz="4" w:space="0" w:color="auto"/>
              <w:bottom w:val="single" w:sz="4" w:space="0" w:color="auto"/>
              <w:right w:val="single" w:sz="4" w:space="0" w:color="auto"/>
            </w:tcBorders>
            <w:shd w:val="clear" w:color="auto" w:fill="auto"/>
            <w:noWrap/>
            <w:vAlign w:val="bottom"/>
            <w:hideMark/>
          </w:tcPr>
          <w:p w14:paraId="1A403A1F" w14:textId="77777777" w:rsidR="00132ACC" w:rsidRPr="00C924DA" w:rsidRDefault="00132ACC" w:rsidP="00132ACC">
            <w:pPr>
              <w:spacing w:after="0" w:line="240" w:lineRule="auto"/>
              <w:rPr>
                <w:rFonts w:eastAsia="Times New Roman" w:cs="Times New Roman"/>
                <w:color w:val="000000"/>
                <w:lang w:eastAsia="es-ES"/>
              </w:rPr>
            </w:pPr>
            <w:r w:rsidRPr="00C924DA">
              <w:rPr>
                <w:rFonts w:eastAsia="Times New Roman" w:cs="Times New Roman"/>
                <w:color w:val="000000"/>
                <w:sz w:val="22"/>
                <w:lang w:eastAsia="es-ES"/>
              </w:rPr>
              <w:t>C. Pizarra</w:t>
            </w:r>
          </w:p>
        </w:tc>
        <w:tc>
          <w:tcPr>
            <w:tcW w:w="1658" w:type="dxa"/>
            <w:tcBorders>
              <w:top w:val="nil"/>
              <w:left w:val="nil"/>
              <w:bottom w:val="single" w:sz="4" w:space="0" w:color="auto"/>
              <w:right w:val="single" w:sz="4" w:space="0" w:color="auto"/>
            </w:tcBorders>
            <w:shd w:val="clear" w:color="auto" w:fill="auto"/>
            <w:noWrap/>
            <w:vAlign w:val="bottom"/>
            <w:hideMark/>
          </w:tcPr>
          <w:p w14:paraId="2D02850A" w14:textId="77777777" w:rsidR="00132ACC" w:rsidRPr="00C924DA" w:rsidRDefault="00132ACC" w:rsidP="00132ACC">
            <w:pPr>
              <w:spacing w:after="0" w:line="240" w:lineRule="auto"/>
              <w:jc w:val="center"/>
              <w:rPr>
                <w:rFonts w:eastAsia="Times New Roman" w:cs="Times New Roman"/>
                <w:color w:val="000000"/>
                <w:lang w:eastAsia="es-ES"/>
              </w:rPr>
            </w:pPr>
            <w:r w:rsidRPr="00C924DA">
              <w:rPr>
                <w:rFonts w:eastAsia="Times New Roman" w:cs="Times New Roman"/>
                <w:color w:val="000000"/>
                <w:sz w:val="22"/>
                <w:lang w:eastAsia="es-ES"/>
              </w:rPr>
              <w:t>17</w:t>
            </w:r>
          </w:p>
        </w:tc>
      </w:tr>
      <w:tr w:rsidR="00132ACC" w:rsidRPr="00FC1571" w14:paraId="5CE6C897" w14:textId="77777777" w:rsidTr="00132ACC">
        <w:trPr>
          <w:trHeight w:val="305"/>
        </w:trPr>
        <w:tc>
          <w:tcPr>
            <w:tcW w:w="2714" w:type="dxa"/>
            <w:tcBorders>
              <w:top w:val="nil"/>
              <w:left w:val="single" w:sz="4" w:space="0" w:color="auto"/>
              <w:bottom w:val="single" w:sz="4" w:space="0" w:color="auto"/>
              <w:right w:val="single" w:sz="4" w:space="0" w:color="auto"/>
            </w:tcBorders>
            <w:shd w:val="clear" w:color="auto" w:fill="auto"/>
            <w:noWrap/>
            <w:vAlign w:val="bottom"/>
            <w:hideMark/>
          </w:tcPr>
          <w:p w14:paraId="7C1613E3" w14:textId="77777777" w:rsidR="00132ACC" w:rsidRPr="00C924DA" w:rsidRDefault="00132ACC" w:rsidP="00132ACC">
            <w:pPr>
              <w:spacing w:after="0" w:line="240" w:lineRule="auto"/>
              <w:rPr>
                <w:rFonts w:eastAsia="Times New Roman" w:cs="Times New Roman"/>
                <w:color w:val="000000"/>
                <w:lang w:eastAsia="es-ES"/>
              </w:rPr>
            </w:pPr>
            <w:r w:rsidRPr="00C924DA">
              <w:rPr>
                <w:rFonts w:eastAsia="Times New Roman" w:cs="Times New Roman"/>
                <w:color w:val="000000"/>
                <w:sz w:val="22"/>
                <w:lang w:eastAsia="es-ES"/>
              </w:rPr>
              <w:t>D. Ventiladores /AC</w:t>
            </w:r>
          </w:p>
        </w:tc>
        <w:tc>
          <w:tcPr>
            <w:tcW w:w="1658" w:type="dxa"/>
            <w:tcBorders>
              <w:top w:val="nil"/>
              <w:left w:val="nil"/>
              <w:bottom w:val="single" w:sz="4" w:space="0" w:color="auto"/>
              <w:right w:val="single" w:sz="4" w:space="0" w:color="auto"/>
            </w:tcBorders>
            <w:shd w:val="clear" w:color="auto" w:fill="auto"/>
            <w:noWrap/>
            <w:vAlign w:val="bottom"/>
            <w:hideMark/>
          </w:tcPr>
          <w:p w14:paraId="7605F076" w14:textId="77777777" w:rsidR="00132ACC" w:rsidRPr="00C924DA" w:rsidRDefault="00132ACC" w:rsidP="00132ACC">
            <w:pPr>
              <w:spacing w:after="0" w:line="240" w:lineRule="auto"/>
              <w:jc w:val="center"/>
              <w:rPr>
                <w:rFonts w:eastAsia="Times New Roman" w:cs="Times New Roman"/>
                <w:color w:val="000000"/>
                <w:lang w:eastAsia="es-ES"/>
              </w:rPr>
            </w:pPr>
            <w:r w:rsidRPr="00C924DA">
              <w:rPr>
                <w:rFonts w:eastAsia="Times New Roman" w:cs="Times New Roman"/>
                <w:color w:val="000000"/>
                <w:sz w:val="22"/>
                <w:lang w:eastAsia="es-ES"/>
              </w:rPr>
              <w:t>18</w:t>
            </w:r>
          </w:p>
        </w:tc>
      </w:tr>
      <w:tr w:rsidR="00132ACC" w:rsidRPr="00FC1571" w14:paraId="49A41403" w14:textId="77777777" w:rsidTr="00132ACC">
        <w:trPr>
          <w:trHeight w:val="293"/>
        </w:trPr>
        <w:tc>
          <w:tcPr>
            <w:tcW w:w="2714" w:type="dxa"/>
            <w:tcBorders>
              <w:top w:val="nil"/>
              <w:left w:val="single" w:sz="4" w:space="0" w:color="auto"/>
              <w:bottom w:val="single" w:sz="4" w:space="0" w:color="auto"/>
              <w:right w:val="single" w:sz="4" w:space="0" w:color="auto"/>
            </w:tcBorders>
            <w:shd w:val="clear" w:color="auto" w:fill="auto"/>
            <w:noWrap/>
            <w:vAlign w:val="bottom"/>
            <w:hideMark/>
          </w:tcPr>
          <w:p w14:paraId="1CAA2E16" w14:textId="77777777" w:rsidR="00132ACC" w:rsidRPr="00C924DA" w:rsidRDefault="00132ACC" w:rsidP="00132ACC">
            <w:pPr>
              <w:spacing w:after="0" w:line="240" w:lineRule="auto"/>
              <w:rPr>
                <w:rFonts w:eastAsia="Times New Roman" w:cs="Times New Roman"/>
                <w:color w:val="000000"/>
                <w:lang w:eastAsia="es-ES"/>
              </w:rPr>
            </w:pPr>
            <w:r w:rsidRPr="00C924DA">
              <w:rPr>
                <w:rFonts w:eastAsia="Times New Roman" w:cs="Times New Roman"/>
                <w:color w:val="000000"/>
                <w:sz w:val="22"/>
                <w:lang w:eastAsia="es-ES"/>
              </w:rPr>
              <w:t>E. Oasis</w:t>
            </w:r>
          </w:p>
        </w:tc>
        <w:tc>
          <w:tcPr>
            <w:tcW w:w="1658" w:type="dxa"/>
            <w:tcBorders>
              <w:top w:val="nil"/>
              <w:left w:val="nil"/>
              <w:bottom w:val="single" w:sz="4" w:space="0" w:color="auto"/>
              <w:right w:val="single" w:sz="4" w:space="0" w:color="auto"/>
            </w:tcBorders>
            <w:shd w:val="clear" w:color="auto" w:fill="auto"/>
            <w:noWrap/>
            <w:vAlign w:val="bottom"/>
            <w:hideMark/>
          </w:tcPr>
          <w:p w14:paraId="47B6C4AE" w14:textId="77777777" w:rsidR="00132ACC" w:rsidRPr="00C924DA" w:rsidRDefault="00132ACC" w:rsidP="00132ACC">
            <w:pPr>
              <w:spacing w:after="0" w:line="240" w:lineRule="auto"/>
              <w:jc w:val="center"/>
              <w:rPr>
                <w:rFonts w:eastAsia="Times New Roman" w:cs="Times New Roman"/>
                <w:color w:val="000000"/>
                <w:lang w:eastAsia="es-ES"/>
              </w:rPr>
            </w:pPr>
            <w:r w:rsidRPr="00C924DA">
              <w:rPr>
                <w:rFonts w:eastAsia="Times New Roman" w:cs="Times New Roman"/>
                <w:color w:val="000000"/>
                <w:sz w:val="22"/>
                <w:lang w:eastAsia="es-ES"/>
              </w:rPr>
              <w:t>2</w:t>
            </w:r>
          </w:p>
        </w:tc>
      </w:tr>
      <w:tr w:rsidR="00132ACC" w:rsidRPr="00FC1571" w14:paraId="1C0C8593" w14:textId="77777777" w:rsidTr="00132ACC">
        <w:trPr>
          <w:trHeight w:val="226"/>
        </w:trPr>
        <w:tc>
          <w:tcPr>
            <w:tcW w:w="2714" w:type="dxa"/>
            <w:tcBorders>
              <w:top w:val="nil"/>
              <w:left w:val="single" w:sz="4" w:space="0" w:color="auto"/>
              <w:bottom w:val="single" w:sz="4" w:space="0" w:color="auto"/>
              <w:right w:val="single" w:sz="4" w:space="0" w:color="auto"/>
            </w:tcBorders>
            <w:shd w:val="clear" w:color="auto" w:fill="auto"/>
            <w:noWrap/>
            <w:vAlign w:val="bottom"/>
            <w:hideMark/>
          </w:tcPr>
          <w:p w14:paraId="36A097E6" w14:textId="77777777" w:rsidR="00132ACC" w:rsidRPr="00C924DA" w:rsidRDefault="00132ACC" w:rsidP="00132ACC">
            <w:pPr>
              <w:spacing w:after="0" w:line="240" w:lineRule="auto"/>
              <w:rPr>
                <w:rFonts w:eastAsia="Times New Roman" w:cs="Times New Roman"/>
                <w:color w:val="000000"/>
                <w:lang w:eastAsia="es-ES"/>
              </w:rPr>
            </w:pPr>
            <w:r w:rsidRPr="00C924DA">
              <w:rPr>
                <w:rFonts w:eastAsia="Times New Roman" w:cs="Times New Roman"/>
                <w:color w:val="000000"/>
                <w:sz w:val="22"/>
                <w:lang w:eastAsia="es-ES"/>
              </w:rPr>
              <w:t>F. Materiales de limpieza</w:t>
            </w:r>
          </w:p>
        </w:tc>
        <w:tc>
          <w:tcPr>
            <w:tcW w:w="1658" w:type="dxa"/>
            <w:tcBorders>
              <w:top w:val="nil"/>
              <w:left w:val="nil"/>
              <w:bottom w:val="single" w:sz="4" w:space="0" w:color="auto"/>
              <w:right w:val="single" w:sz="4" w:space="0" w:color="auto"/>
            </w:tcBorders>
            <w:shd w:val="clear" w:color="auto" w:fill="auto"/>
            <w:noWrap/>
            <w:vAlign w:val="bottom"/>
            <w:hideMark/>
          </w:tcPr>
          <w:p w14:paraId="49F0201B" w14:textId="77777777" w:rsidR="00132ACC" w:rsidRPr="00C924DA" w:rsidRDefault="00132ACC" w:rsidP="00132ACC">
            <w:pPr>
              <w:spacing w:after="0" w:line="240" w:lineRule="auto"/>
              <w:jc w:val="center"/>
              <w:rPr>
                <w:rFonts w:eastAsia="Times New Roman" w:cs="Times New Roman"/>
                <w:color w:val="000000"/>
                <w:lang w:eastAsia="es-ES"/>
              </w:rPr>
            </w:pPr>
            <w:r w:rsidRPr="00C924DA">
              <w:rPr>
                <w:rFonts w:eastAsia="Times New Roman" w:cs="Times New Roman"/>
                <w:color w:val="000000"/>
                <w:sz w:val="22"/>
                <w:lang w:eastAsia="es-ES"/>
              </w:rPr>
              <w:t>15</w:t>
            </w:r>
          </w:p>
        </w:tc>
      </w:tr>
      <w:tr w:rsidR="00132ACC" w:rsidRPr="00FC1571" w14:paraId="175B37A4" w14:textId="77777777" w:rsidTr="00132ACC">
        <w:trPr>
          <w:trHeight w:val="226"/>
        </w:trPr>
        <w:tc>
          <w:tcPr>
            <w:tcW w:w="2714" w:type="dxa"/>
            <w:tcBorders>
              <w:top w:val="nil"/>
              <w:left w:val="single" w:sz="4" w:space="0" w:color="auto"/>
              <w:bottom w:val="single" w:sz="4" w:space="0" w:color="auto"/>
              <w:right w:val="single" w:sz="4" w:space="0" w:color="auto"/>
            </w:tcBorders>
            <w:shd w:val="clear" w:color="auto" w:fill="auto"/>
            <w:noWrap/>
            <w:vAlign w:val="bottom"/>
            <w:hideMark/>
          </w:tcPr>
          <w:p w14:paraId="276D231C" w14:textId="77777777" w:rsidR="00132ACC" w:rsidRPr="00C924DA" w:rsidRDefault="00132ACC" w:rsidP="00132ACC">
            <w:pPr>
              <w:spacing w:after="0" w:line="240" w:lineRule="auto"/>
              <w:rPr>
                <w:rFonts w:eastAsia="Times New Roman" w:cs="Times New Roman"/>
                <w:color w:val="000000"/>
                <w:lang w:eastAsia="es-ES"/>
              </w:rPr>
            </w:pPr>
            <w:r w:rsidRPr="00C924DA">
              <w:rPr>
                <w:rFonts w:eastAsia="Times New Roman" w:cs="Times New Roman"/>
                <w:color w:val="000000"/>
                <w:sz w:val="22"/>
                <w:lang w:eastAsia="es-ES"/>
              </w:rPr>
              <w:t>G. Otros</w:t>
            </w:r>
          </w:p>
        </w:tc>
        <w:tc>
          <w:tcPr>
            <w:tcW w:w="1658" w:type="dxa"/>
            <w:tcBorders>
              <w:top w:val="nil"/>
              <w:left w:val="nil"/>
              <w:bottom w:val="single" w:sz="4" w:space="0" w:color="auto"/>
              <w:right w:val="single" w:sz="4" w:space="0" w:color="auto"/>
            </w:tcBorders>
            <w:shd w:val="clear" w:color="auto" w:fill="auto"/>
            <w:noWrap/>
            <w:vAlign w:val="bottom"/>
            <w:hideMark/>
          </w:tcPr>
          <w:p w14:paraId="20E8A052" w14:textId="77777777" w:rsidR="00132ACC" w:rsidRPr="00C924DA" w:rsidRDefault="00132ACC" w:rsidP="00132ACC">
            <w:pPr>
              <w:spacing w:after="0" w:line="240" w:lineRule="auto"/>
              <w:jc w:val="center"/>
              <w:rPr>
                <w:rFonts w:eastAsia="Times New Roman" w:cs="Times New Roman"/>
                <w:color w:val="000000"/>
                <w:lang w:eastAsia="es-ES"/>
              </w:rPr>
            </w:pPr>
            <w:r w:rsidRPr="00C924DA">
              <w:rPr>
                <w:rFonts w:eastAsia="Times New Roman" w:cs="Times New Roman"/>
                <w:color w:val="000000"/>
                <w:sz w:val="22"/>
                <w:lang w:eastAsia="es-ES"/>
              </w:rPr>
              <w:t>11</w:t>
            </w:r>
          </w:p>
        </w:tc>
      </w:tr>
    </w:tbl>
    <w:p w14:paraId="28DE2768" w14:textId="2D721B11" w:rsidR="00B72E49" w:rsidRPr="00C924DA" w:rsidRDefault="00B72E49" w:rsidP="00B72E49">
      <w:pPr>
        <w:spacing w:after="200" w:line="276" w:lineRule="auto"/>
        <w:jc w:val="both"/>
        <w:rPr>
          <w:rFonts w:cs="Times New Roman"/>
        </w:rPr>
      </w:pPr>
    </w:p>
    <w:p w14:paraId="01AE87DE" w14:textId="77777777" w:rsidR="00B72E49" w:rsidRDefault="00B72E49" w:rsidP="00B72E49">
      <w:pPr>
        <w:spacing w:after="200" w:line="276" w:lineRule="auto"/>
        <w:jc w:val="both"/>
        <w:rPr>
          <w:rFonts w:cs="Times New Roman"/>
          <w:b/>
        </w:rPr>
      </w:pPr>
    </w:p>
    <w:p w14:paraId="1F9EF950" w14:textId="77777777" w:rsidR="00B72E49" w:rsidRDefault="00B72E49" w:rsidP="00B72E49">
      <w:pPr>
        <w:spacing w:after="200" w:line="276" w:lineRule="auto"/>
        <w:jc w:val="both"/>
        <w:rPr>
          <w:rFonts w:cs="Times New Roman"/>
          <w:b/>
        </w:rPr>
      </w:pPr>
    </w:p>
    <w:p w14:paraId="30CF253E" w14:textId="77777777" w:rsidR="00B72E49" w:rsidRPr="00FC1571" w:rsidRDefault="00B72E49" w:rsidP="00B72E49">
      <w:pPr>
        <w:spacing w:after="200" w:line="276" w:lineRule="auto"/>
        <w:jc w:val="both"/>
        <w:rPr>
          <w:rFonts w:cs="Times New Roman"/>
          <w:b/>
        </w:rPr>
      </w:pPr>
    </w:p>
    <w:p w14:paraId="15D48854" w14:textId="1F9F0275" w:rsidR="00B72E49" w:rsidRPr="00FC1571" w:rsidRDefault="00132ACC" w:rsidP="00B72E49">
      <w:pPr>
        <w:rPr>
          <w:rFonts w:cs="Times New Roman"/>
        </w:rPr>
      </w:pPr>
      <w:r>
        <w:rPr>
          <w:noProof/>
          <w:lang w:eastAsia="es-ES"/>
        </w:rPr>
        <w:drawing>
          <wp:anchor distT="0" distB="0" distL="114300" distR="114300" simplePos="0" relativeHeight="251768320" behindDoc="0" locked="0" layoutInCell="1" allowOverlap="1" wp14:anchorId="6BF130A7" wp14:editId="322E0B7C">
            <wp:simplePos x="0" y="0"/>
            <wp:positionH relativeFrom="margin">
              <wp:align>center</wp:align>
            </wp:positionH>
            <wp:positionV relativeFrom="paragraph">
              <wp:posOffset>391795</wp:posOffset>
            </wp:positionV>
            <wp:extent cx="4817110" cy="3088640"/>
            <wp:effectExtent l="0" t="0" r="2540" b="16510"/>
            <wp:wrapTopAndBottom/>
            <wp:docPr id="269" name="Gráfico 269">
              <a:extLst xmlns:a="http://schemas.openxmlformats.org/drawingml/2006/main">
                <a:ext uri="{FF2B5EF4-FFF2-40B4-BE49-F238E27FC236}">
                  <a16:creationId xmlns:a16="http://schemas.microsoft.com/office/drawing/2014/main" id="{9B8FB74E-5E34-4E7E-9006-0F62012151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14:sizeRelH relativeFrom="margin">
              <wp14:pctWidth>0</wp14:pctWidth>
            </wp14:sizeRelH>
            <wp14:sizeRelV relativeFrom="margin">
              <wp14:pctHeight>0</wp14:pctHeight>
            </wp14:sizeRelV>
          </wp:anchor>
        </w:drawing>
      </w:r>
    </w:p>
    <w:p w14:paraId="157EB8F6" w14:textId="3DBCFC80" w:rsidR="00B72E49" w:rsidRPr="00BE1C76" w:rsidRDefault="00B72E49" w:rsidP="00B72E49">
      <w:pPr>
        <w:rPr>
          <w:rFonts w:cs="Times New Roman"/>
        </w:rPr>
      </w:pPr>
    </w:p>
    <w:p w14:paraId="49039084" w14:textId="77777777" w:rsidR="00132ACC" w:rsidRDefault="00132ACC" w:rsidP="00132ACC">
      <w:pPr>
        <w:spacing w:after="200" w:line="276" w:lineRule="auto"/>
        <w:jc w:val="both"/>
        <w:rPr>
          <w:rFonts w:cs="Times New Roman"/>
        </w:rPr>
      </w:pPr>
      <w:r w:rsidRPr="00C924DA">
        <w:rPr>
          <w:rFonts w:cs="Times New Roman"/>
        </w:rPr>
        <w:t>Al ser una pregunta de opción múltiple se puede apreciar que la mayoría de los docentes cuenta con escritorios, sillas, ventilación y elementos de limpieza en sus áreas de trabajo</w:t>
      </w:r>
      <w:r>
        <w:rPr>
          <w:rFonts w:cs="Times New Roman"/>
        </w:rPr>
        <w:t>, a su vez cuentan con herramientas que facilitan el desempeño dentro de las aulas como son pizarras, trípodes para los dispositivos móviles que son utilizados para las clases en línea estos fueron detallados en la opción “otros”.</w:t>
      </w:r>
    </w:p>
    <w:p w14:paraId="398A82EB" w14:textId="28CC04AD" w:rsidR="00B72E49" w:rsidRDefault="00132ACC" w:rsidP="00132ACC">
      <w:pPr>
        <w:jc w:val="both"/>
        <w:rPr>
          <w:rFonts w:cs="Times New Roman"/>
        </w:rPr>
      </w:pPr>
      <w:r>
        <w:rPr>
          <w:rFonts w:cs="Times New Roman"/>
        </w:rPr>
        <w:t>El dato respecto a oasis es una observación y preocupación que no se disponga de este importante elemento ya que al terminar sus clases los docentes tienen que ir hasta la cafetería si desean más agua. En la visita técnica no se observó ningún oasis para docentes, los estudiantes cuentan con bebederos los cuales poseen filtro purificador, pero son únicamente para uso de los estudiantes.</w:t>
      </w:r>
    </w:p>
    <w:p w14:paraId="11CD4B23" w14:textId="0F5FBE5D" w:rsidR="00B72E49" w:rsidRDefault="00B72E49" w:rsidP="00B72E49">
      <w:pPr>
        <w:rPr>
          <w:rFonts w:cs="Times New Roman"/>
        </w:rPr>
      </w:pPr>
    </w:p>
    <w:p w14:paraId="0BC8486C" w14:textId="77777777" w:rsidR="00B72E49" w:rsidRDefault="00B72E49" w:rsidP="00B72E49">
      <w:pPr>
        <w:numPr>
          <w:ilvl w:val="0"/>
          <w:numId w:val="87"/>
        </w:numPr>
        <w:spacing w:after="200" w:line="276" w:lineRule="auto"/>
        <w:jc w:val="both"/>
        <w:rPr>
          <w:rFonts w:cs="Times New Roman"/>
          <w:b/>
        </w:rPr>
      </w:pPr>
      <w:r w:rsidRPr="00F15FD6">
        <w:rPr>
          <w:rFonts w:cs="Times New Roman"/>
          <w:b/>
        </w:rPr>
        <w:lastRenderedPageBreak/>
        <w:t>¿A su Criterio en qué condiciones se encuentra el mobiliario del Colegio?</w:t>
      </w:r>
    </w:p>
    <w:tbl>
      <w:tblPr>
        <w:tblpPr w:leftFromText="141" w:rightFromText="141" w:vertAnchor="page" w:horzAnchor="page" w:tblpX="3601" w:tblpY="2236"/>
        <w:tblW w:w="5840" w:type="dxa"/>
        <w:tblCellMar>
          <w:left w:w="70" w:type="dxa"/>
          <w:right w:w="70" w:type="dxa"/>
        </w:tblCellMar>
        <w:tblLook w:val="04A0" w:firstRow="1" w:lastRow="0" w:firstColumn="1" w:lastColumn="0" w:noHBand="0" w:noVBand="1"/>
      </w:tblPr>
      <w:tblGrid>
        <w:gridCol w:w="3256"/>
        <w:gridCol w:w="1179"/>
        <w:gridCol w:w="1405"/>
      </w:tblGrid>
      <w:tr w:rsidR="00132ACC" w:rsidRPr="00F15FD6" w14:paraId="37B863AD" w14:textId="77777777" w:rsidTr="00132ACC">
        <w:trPr>
          <w:trHeight w:val="238"/>
        </w:trPr>
        <w:tc>
          <w:tcPr>
            <w:tcW w:w="3256"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243A9642" w14:textId="77777777" w:rsidR="00132ACC" w:rsidRPr="00F15FD6" w:rsidRDefault="00132ACC" w:rsidP="00132ACC">
            <w:pPr>
              <w:spacing w:after="0" w:line="240" w:lineRule="auto"/>
              <w:jc w:val="center"/>
              <w:rPr>
                <w:rFonts w:eastAsia="Times New Roman" w:cs="Times New Roman"/>
                <w:b/>
                <w:bCs/>
                <w:color w:val="FFFFFF"/>
                <w:lang w:eastAsia="es-ES"/>
              </w:rPr>
            </w:pPr>
            <w:r w:rsidRPr="00F15FD6">
              <w:rPr>
                <w:rFonts w:eastAsia="Times New Roman" w:cs="Times New Roman"/>
                <w:b/>
                <w:bCs/>
                <w:color w:val="FFFFFF"/>
                <w:sz w:val="22"/>
                <w:lang w:eastAsia="es-ES"/>
              </w:rPr>
              <w:t>Opciones</w:t>
            </w:r>
          </w:p>
        </w:tc>
        <w:tc>
          <w:tcPr>
            <w:tcW w:w="1179" w:type="dxa"/>
            <w:tcBorders>
              <w:top w:val="single" w:sz="4" w:space="0" w:color="auto"/>
              <w:left w:val="nil"/>
              <w:bottom w:val="single" w:sz="4" w:space="0" w:color="auto"/>
              <w:right w:val="single" w:sz="4" w:space="0" w:color="auto"/>
            </w:tcBorders>
            <w:shd w:val="clear" w:color="000000" w:fill="002060"/>
            <w:noWrap/>
            <w:vAlign w:val="bottom"/>
            <w:hideMark/>
          </w:tcPr>
          <w:p w14:paraId="76A3214A" w14:textId="77777777" w:rsidR="00132ACC" w:rsidRPr="00F15FD6" w:rsidRDefault="00132ACC" w:rsidP="00132ACC">
            <w:pPr>
              <w:spacing w:after="0" w:line="240" w:lineRule="auto"/>
              <w:jc w:val="center"/>
              <w:rPr>
                <w:rFonts w:eastAsia="Times New Roman" w:cs="Times New Roman"/>
                <w:b/>
                <w:bCs/>
                <w:color w:val="FFFFFF"/>
                <w:lang w:eastAsia="es-ES"/>
              </w:rPr>
            </w:pPr>
            <w:r w:rsidRPr="00F15FD6">
              <w:rPr>
                <w:rFonts w:eastAsia="Times New Roman" w:cs="Times New Roman"/>
                <w:b/>
                <w:bCs/>
                <w:color w:val="FFFFFF"/>
                <w:sz w:val="22"/>
                <w:lang w:eastAsia="es-ES"/>
              </w:rPr>
              <w:t>Respuestas</w:t>
            </w:r>
          </w:p>
        </w:tc>
        <w:tc>
          <w:tcPr>
            <w:tcW w:w="1405" w:type="dxa"/>
            <w:tcBorders>
              <w:top w:val="single" w:sz="4" w:space="0" w:color="auto"/>
              <w:left w:val="nil"/>
              <w:bottom w:val="single" w:sz="4" w:space="0" w:color="auto"/>
              <w:right w:val="single" w:sz="4" w:space="0" w:color="auto"/>
            </w:tcBorders>
            <w:shd w:val="clear" w:color="000000" w:fill="002060"/>
            <w:noWrap/>
            <w:vAlign w:val="bottom"/>
            <w:hideMark/>
          </w:tcPr>
          <w:p w14:paraId="6B410060" w14:textId="77777777" w:rsidR="00132ACC" w:rsidRPr="00F15FD6" w:rsidRDefault="00132ACC" w:rsidP="00132ACC">
            <w:pPr>
              <w:spacing w:after="0" w:line="240" w:lineRule="auto"/>
              <w:jc w:val="center"/>
              <w:rPr>
                <w:rFonts w:eastAsia="Times New Roman" w:cs="Times New Roman"/>
                <w:b/>
                <w:bCs/>
                <w:color w:val="FFFFFF"/>
                <w:lang w:eastAsia="es-ES"/>
              </w:rPr>
            </w:pPr>
            <w:r w:rsidRPr="00F15FD6">
              <w:rPr>
                <w:rFonts w:eastAsia="Times New Roman" w:cs="Times New Roman"/>
                <w:b/>
                <w:bCs/>
                <w:color w:val="FFFFFF"/>
                <w:sz w:val="22"/>
                <w:lang w:eastAsia="es-ES"/>
              </w:rPr>
              <w:t>Porcentaje</w:t>
            </w:r>
          </w:p>
        </w:tc>
      </w:tr>
      <w:tr w:rsidR="00132ACC" w:rsidRPr="00F15FD6" w14:paraId="528D4941" w14:textId="77777777" w:rsidTr="00132ACC">
        <w:trPr>
          <w:trHeight w:val="238"/>
        </w:trPr>
        <w:tc>
          <w:tcPr>
            <w:tcW w:w="3256" w:type="dxa"/>
            <w:tcBorders>
              <w:top w:val="nil"/>
              <w:left w:val="single" w:sz="4" w:space="0" w:color="auto"/>
              <w:bottom w:val="single" w:sz="4" w:space="0" w:color="auto"/>
              <w:right w:val="single" w:sz="4" w:space="0" w:color="auto"/>
            </w:tcBorders>
            <w:shd w:val="clear" w:color="auto" w:fill="auto"/>
            <w:noWrap/>
            <w:vAlign w:val="bottom"/>
            <w:hideMark/>
          </w:tcPr>
          <w:p w14:paraId="37D4C6FB" w14:textId="77777777" w:rsidR="00132ACC" w:rsidRPr="00F15FD6" w:rsidRDefault="00132ACC" w:rsidP="00132ACC">
            <w:pPr>
              <w:spacing w:after="0" w:line="240" w:lineRule="auto"/>
              <w:rPr>
                <w:rFonts w:eastAsia="Times New Roman" w:cs="Times New Roman"/>
                <w:color w:val="000000"/>
                <w:lang w:eastAsia="es-ES"/>
              </w:rPr>
            </w:pPr>
            <w:r w:rsidRPr="00F15FD6">
              <w:rPr>
                <w:rFonts w:eastAsia="Times New Roman" w:cs="Times New Roman"/>
                <w:color w:val="000000"/>
                <w:sz w:val="22"/>
                <w:lang w:eastAsia="es-ES"/>
              </w:rPr>
              <w:t>A. Excelentes condiciones</w:t>
            </w:r>
          </w:p>
        </w:tc>
        <w:tc>
          <w:tcPr>
            <w:tcW w:w="1179" w:type="dxa"/>
            <w:tcBorders>
              <w:top w:val="nil"/>
              <w:left w:val="nil"/>
              <w:bottom w:val="single" w:sz="4" w:space="0" w:color="auto"/>
              <w:right w:val="single" w:sz="4" w:space="0" w:color="auto"/>
            </w:tcBorders>
            <w:shd w:val="clear" w:color="auto" w:fill="auto"/>
            <w:noWrap/>
            <w:vAlign w:val="bottom"/>
            <w:hideMark/>
          </w:tcPr>
          <w:p w14:paraId="78E24A92" w14:textId="77777777" w:rsidR="00132ACC" w:rsidRPr="00F15FD6" w:rsidRDefault="00132ACC" w:rsidP="00132ACC">
            <w:pPr>
              <w:spacing w:after="0" w:line="240" w:lineRule="auto"/>
              <w:jc w:val="center"/>
              <w:rPr>
                <w:rFonts w:eastAsia="Times New Roman" w:cs="Times New Roman"/>
                <w:color w:val="000000"/>
                <w:lang w:eastAsia="es-ES"/>
              </w:rPr>
            </w:pPr>
            <w:r w:rsidRPr="00F15FD6">
              <w:rPr>
                <w:rFonts w:eastAsia="Times New Roman" w:cs="Times New Roman"/>
                <w:color w:val="000000"/>
                <w:sz w:val="22"/>
                <w:lang w:eastAsia="es-ES"/>
              </w:rPr>
              <w:t>6</w:t>
            </w:r>
          </w:p>
        </w:tc>
        <w:tc>
          <w:tcPr>
            <w:tcW w:w="1405" w:type="dxa"/>
            <w:tcBorders>
              <w:top w:val="nil"/>
              <w:left w:val="nil"/>
              <w:bottom w:val="single" w:sz="4" w:space="0" w:color="auto"/>
              <w:right w:val="single" w:sz="4" w:space="0" w:color="auto"/>
            </w:tcBorders>
            <w:shd w:val="clear" w:color="auto" w:fill="auto"/>
            <w:noWrap/>
            <w:vAlign w:val="bottom"/>
            <w:hideMark/>
          </w:tcPr>
          <w:p w14:paraId="1C53B682" w14:textId="77777777" w:rsidR="00132ACC" w:rsidRPr="00F15FD6" w:rsidRDefault="00132ACC" w:rsidP="00132ACC">
            <w:pPr>
              <w:spacing w:after="0" w:line="240" w:lineRule="auto"/>
              <w:jc w:val="center"/>
              <w:rPr>
                <w:rFonts w:eastAsia="Times New Roman" w:cs="Times New Roman"/>
                <w:color w:val="000000"/>
                <w:lang w:eastAsia="es-ES"/>
              </w:rPr>
            </w:pPr>
            <w:r w:rsidRPr="00F15FD6">
              <w:rPr>
                <w:rFonts w:eastAsia="Times New Roman" w:cs="Times New Roman"/>
                <w:color w:val="000000"/>
                <w:sz w:val="22"/>
                <w:lang w:eastAsia="es-ES"/>
              </w:rPr>
              <w:t>30%</w:t>
            </w:r>
          </w:p>
        </w:tc>
      </w:tr>
      <w:tr w:rsidR="00132ACC" w:rsidRPr="00F15FD6" w14:paraId="7F25A6AC" w14:textId="77777777" w:rsidTr="00132ACC">
        <w:trPr>
          <w:trHeight w:val="238"/>
        </w:trPr>
        <w:tc>
          <w:tcPr>
            <w:tcW w:w="3256" w:type="dxa"/>
            <w:tcBorders>
              <w:top w:val="nil"/>
              <w:left w:val="single" w:sz="4" w:space="0" w:color="auto"/>
              <w:bottom w:val="single" w:sz="4" w:space="0" w:color="auto"/>
              <w:right w:val="single" w:sz="4" w:space="0" w:color="auto"/>
            </w:tcBorders>
            <w:shd w:val="clear" w:color="auto" w:fill="auto"/>
            <w:noWrap/>
            <w:vAlign w:val="bottom"/>
            <w:hideMark/>
          </w:tcPr>
          <w:p w14:paraId="11402D04" w14:textId="77777777" w:rsidR="00132ACC" w:rsidRPr="00F15FD6" w:rsidRDefault="00132ACC" w:rsidP="00132ACC">
            <w:pPr>
              <w:spacing w:after="0" w:line="240" w:lineRule="auto"/>
              <w:rPr>
                <w:rFonts w:eastAsia="Times New Roman" w:cs="Times New Roman"/>
                <w:color w:val="000000"/>
                <w:lang w:eastAsia="es-ES"/>
              </w:rPr>
            </w:pPr>
            <w:r w:rsidRPr="00F15FD6">
              <w:rPr>
                <w:rFonts w:eastAsia="Times New Roman" w:cs="Times New Roman"/>
                <w:color w:val="000000"/>
                <w:sz w:val="22"/>
                <w:lang w:eastAsia="es-ES"/>
              </w:rPr>
              <w:t>B. Buen estado</w:t>
            </w:r>
          </w:p>
        </w:tc>
        <w:tc>
          <w:tcPr>
            <w:tcW w:w="1179" w:type="dxa"/>
            <w:tcBorders>
              <w:top w:val="nil"/>
              <w:left w:val="nil"/>
              <w:bottom w:val="single" w:sz="4" w:space="0" w:color="auto"/>
              <w:right w:val="single" w:sz="4" w:space="0" w:color="auto"/>
            </w:tcBorders>
            <w:shd w:val="clear" w:color="auto" w:fill="auto"/>
            <w:noWrap/>
            <w:vAlign w:val="bottom"/>
            <w:hideMark/>
          </w:tcPr>
          <w:p w14:paraId="660BA33B" w14:textId="77777777" w:rsidR="00132ACC" w:rsidRPr="00F15FD6" w:rsidRDefault="00132ACC" w:rsidP="00132ACC">
            <w:pPr>
              <w:spacing w:after="0" w:line="240" w:lineRule="auto"/>
              <w:jc w:val="center"/>
              <w:rPr>
                <w:rFonts w:eastAsia="Times New Roman" w:cs="Times New Roman"/>
                <w:color w:val="000000"/>
                <w:lang w:eastAsia="es-ES"/>
              </w:rPr>
            </w:pPr>
            <w:r w:rsidRPr="00F15FD6">
              <w:rPr>
                <w:rFonts w:eastAsia="Times New Roman" w:cs="Times New Roman"/>
                <w:color w:val="000000"/>
                <w:sz w:val="22"/>
                <w:lang w:eastAsia="es-ES"/>
              </w:rPr>
              <w:t>14</w:t>
            </w:r>
          </w:p>
        </w:tc>
        <w:tc>
          <w:tcPr>
            <w:tcW w:w="1405" w:type="dxa"/>
            <w:tcBorders>
              <w:top w:val="nil"/>
              <w:left w:val="nil"/>
              <w:bottom w:val="single" w:sz="4" w:space="0" w:color="auto"/>
              <w:right w:val="single" w:sz="4" w:space="0" w:color="auto"/>
            </w:tcBorders>
            <w:shd w:val="clear" w:color="auto" w:fill="auto"/>
            <w:noWrap/>
            <w:vAlign w:val="bottom"/>
            <w:hideMark/>
          </w:tcPr>
          <w:p w14:paraId="6781F1C9" w14:textId="77777777" w:rsidR="00132ACC" w:rsidRPr="00F15FD6" w:rsidRDefault="00132ACC" w:rsidP="00132ACC">
            <w:pPr>
              <w:spacing w:after="0" w:line="240" w:lineRule="auto"/>
              <w:jc w:val="center"/>
              <w:rPr>
                <w:rFonts w:eastAsia="Times New Roman" w:cs="Times New Roman"/>
                <w:color w:val="000000"/>
                <w:lang w:eastAsia="es-ES"/>
              </w:rPr>
            </w:pPr>
            <w:r w:rsidRPr="00F15FD6">
              <w:rPr>
                <w:rFonts w:eastAsia="Times New Roman" w:cs="Times New Roman"/>
                <w:color w:val="000000"/>
                <w:sz w:val="22"/>
                <w:lang w:eastAsia="es-ES"/>
              </w:rPr>
              <w:t>70%</w:t>
            </w:r>
          </w:p>
        </w:tc>
      </w:tr>
      <w:tr w:rsidR="00132ACC" w:rsidRPr="00F15FD6" w14:paraId="278296EE" w14:textId="77777777" w:rsidTr="00132ACC">
        <w:trPr>
          <w:trHeight w:val="238"/>
        </w:trPr>
        <w:tc>
          <w:tcPr>
            <w:tcW w:w="3256" w:type="dxa"/>
            <w:tcBorders>
              <w:top w:val="nil"/>
              <w:left w:val="single" w:sz="4" w:space="0" w:color="auto"/>
              <w:bottom w:val="single" w:sz="4" w:space="0" w:color="auto"/>
              <w:right w:val="single" w:sz="4" w:space="0" w:color="auto"/>
            </w:tcBorders>
            <w:shd w:val="clear" w:color="auto" w:fill="auto"/>
            <w:noWrap/>
            <w:vAlign w:val="bottom"/>
            <w:hideMark/>
          </w:tcPr>
          <w:p w14:paraId="627821F2" w14:textId="77777777" w:rsidR="00132ACC" w:rsidRPr="00F15FD6" w:rsidRDefault="00132ACC" w:rsidP="00132ACC">
            <w:pPr>
              <w:spacing w:after="0" w:line="240" w:lineRule="auto"/>
              <w:rPr>
                <w:rFonts w:eastAsia="Times New Roman" w:cs="Times New Roman"/>
                <w:color w:val="000000"/>
                <w:lang w:eastAsia="es-ES"/>
              </w:rPr>
            </w:pPr>
            <w:r w:rsidRPr="00F15FD6">
              <w:rPr>
                <w:rFonts w:eastAsia="Times New Roman" w:cs="Times New Roman"/>
                <w:color w:val="000000"/>
                <w:sz w:val="22"/>
                <w:lang w:eastAsia="es-ES"/>
              </w:rPr>
              <w:t>C. Mal estado</w:t>
            </w:r>
          </w:p>
        </w:tc>
        <w:tc>
          <w:tcPr>
            <w:tcW w:w="1179" w:type="dxa"/>
            <w:tcBorders>
              <w:top w:val="nil"/>
              <w:left w:val="nil"/>
              <w:bottom w:val="single" w:sz="4" w:space="0" w:color="auto"/>
              <w:right w:val="single" w:sz="4" w:space="0" w:color="auto"/>
            </w:tcBorders>
            <w:shd w:val="clear" w:color="auto" w:fill="auto"/>
            <w:noWrap/>
            <w:vAlign w:val="bottom"/>
            <w:hideMark/>
          </w:tcPr>
          <w:p w14:paraId="35BB3EB8" w14:textId="77777777" w:rsidR="00132ACC" w:rsidRPr="00F15FD6" w:rsidRDefault="00132ACC" w:rsidP="00132ACC">
            <w:pPr>
              <w:spacing w:after="0" w:line="240" w:lineRule="auto"/>
              <w:jc w:val="center"/>
              <w:rPr>
                <w:rFonts w:eastAsia="Times New Roman" w:cs="Times New Roman"/>
                <w:color w:val="000000"/>
                <w:lang w:eastAsia="es-ES"/>
              </w:rPr>
            </w:pPr>
            <w:r w:rsidRPr="00F15FD6">
              <w:rPr>
                <w:rFonts w:eastAsia="Times New Roman" w:cs="Times New Roman"/>
                <w:color w:val="000000"/>
                <w:sz w:val="22"/>
                <w:lang w:eastAsia="es-ES"/>
              </w:rPr>
              <w:t>0</w:t>
            </w:r>
          </w:p>
        </w:tc>
        <w:tc>
          <w:tcPr>
            <w:tcW w:w="1405" w:type="dxa"/>
            <w:tcBorders>
              <w:top w:val="nil"/>
              <w:left w:val="nil"/>
              <w:bottom w:val="single" w:sz="4" w:space="0" w:color="auto"/>
              <w:right w:val="single" w:sz="4" w:space="0" w:color="auto"/>
            </w:tcBorders>
            <w:shd w:val="clear" w:color="auto" w:fill="auto"/>
            <w:noWrap/>
            <w:vAlign w:val="bottom"/>
            <w:hideMark/>
          </w:tcPr>
          <w:p w14:paraId="6B61F1B5" w14:textId="77777777" w:rsidR="00132ACC" w:rsidRPr="00F15FD6" w:rsidRDefault="00132ACC" w:rsidP="00132ACC">
            <w:pPr>
              <w:spacing w:after="0" w:line="240" w:lineRule="auto"/>
              <w:jc w:val="center"/>
              <w:rPr>
                <w:rFonts w:eastAsia="Times New Roman" w:cs="Times New Roman"/>
                <w:color w:val="000000"/>
                <w:lang w:eastAsia="es-ES"/>
              </w:rPr>
            </w:pPr>
            <w:r w:rsidRPr="00F15FD6">
              <w:rPr>
                <w:rFonts w:eastAsia="Times New Roman" w:cs="Times New Roman"/>
                <w:color w:val="000000"/>
                <w:sz w:val="22"/>
                <w:lang w:eastAsia="es-ES"/>
              </w:rPr>
              <w:t>0%</w:t>
            </w:r>
          </w:p>
        </w:tc>
      </w:tr>
      <w:tr w:rsidR="00132ACC" w:rsidRPr="00F15FD6" w14:paraId="6D4F0F6F" w14:textId="77777777" w:rsidTr="00132ACC">
        <w:trPr>
          <w:trHeight w:val="238"/>
        </w:trPr>
        <w:tc>
          <w:tcPr>
            <w:tcW w:w="3256" w:type="dxa"/>
            <w:tcBorders>
              <w:top w:val="nil"/>
              <w:left w:val="single" w:sz="4" w:space="0" w:color="auto"/>
              <w:bottom w:val="single" w:sz="4" w:space="0" w:color="auto"/>
              <w:right w:val="single" w:sz="4" w:space="0" w:color="auto"/>
            </w:tcBorders>
            <w:shd w:val="clear" w:color="auto" w:fill="auto"/>
            <w:noWrap/>
            <w:vAlign w:val="bottom"/>
            <w:hideMark/>
          </w:tcPr>
          <w:p w14:paraId="57E4EAC5" w14:textId="77777777" w:rsidR="00132ACC" w:rsidRPr="00F15FD6" w:rsidRDefault="00132ACC" w:rsidP="00132ACC">
            <w:pPr>
              <w:spacing w:after="0" w:line="240" w:lineRule="auto"/>
              <w:rPr>
                <w:rFonts w:eastAsia="Times New Roman" w:cs="Times New Roman"/>
                <w:color w:val="000000"/>
                <w:lang w:eastAsia="es-ES"/>
              </w:rPr>
            </w:pPr>
            <w:r w:rsidRPr="00F15FD6">
              <w:rPr>
                <w:rFonts w:eastAsia="Times New Roman" w:cs="Times New Roman"/>
                <w:color w:val="000000"/>
                <w:sz w:val="22"/>
                <w:lang w:eastAsia="es-ES"/>
              </w:rPr>
              <w:t>D. Inservibles</w:t>
            </w:r>
          </w:p>
        </w:tc>
        <w:tc>
          <w:tcPr>
            <w:tcW w:w="1179" w:type="dxa"/>
            <w:tcBorders>
              <w:top w:val="nil"/>
              <w:left w:val="nil"/>
              <w:bottom w:val="single" w:sz="4" w:space="0" w:color="auto"/>
              <w:right w:val="single" w:sz="4" w:space="0" w:color="auto"/>
            </w:tcBorders>
            <w:shd w:val="clear" w:color="auto" w:fill="auto"/>
            <w:noWrap/>
            <w:vAlign w:val="bottom"/>
            <w:hideMark/>
          </w:tcPr>
          <w:p w14:paraId="040F7E42" w14:textId="77777777" w:rsidR="00132ACC" w:rsidRPr="00F15FD6" w:rsidRDefault="00132ACC" w:rsidP="00132ACC">
            <w:pPr>
              <w:spacing w:after="0" w:line="240" w:lineRule="auto"/>
              <w:jc w:val="center"/>
              <w:rPr>
                <w:rFonts w:eastAsia="Times New Roman" w:cs="Times New Roman"/>
                <w:color w:val="000000"/>
                <w:lang w:eastAsia="es-ES"/>
              </w:rPr>
            </w:pPr>
            <w:r w:rsidRPr="00F15FD6">
              <w:rPr>
                <w:rFonts w:eastAsia="Times New Roman" w:cs="Times New Roman"/>
                <w:color w:val="000000"/>
                <w:sz w:val="22"/>
                <w:lang w:eastAsia="es-ES"/>
              </w:rPr>
              <w:t>0</w:t>
            </w:r>
          </w:p>
        </w:tc>
        <w:tc>
          <w:tcPr>
            <w:tcW w:w="1405" w:type="dxa"/>
            <w:tcBorders>
              <w:top w:val="nil"/>
              <w:left w:val="nil"/>
              <w:bottom w:val="single" w:sz="4" w:space="0" w:color="auto"/>
              <w:right w:val="single" w:sz="4" w:space="0" w:color="auto"/>
            </w:tcBorders>
            <w:shd w:val="clear" w:color="auto" w:fill="auto"/>
            <w:noWrap/>
            <w:vAlign w:val="bottom"/>
            <w:hideMark/>
          </w:tcPr>
          <w:p w14:paraId="616B52A9" w14:textId="77777777" w:rsidR="00132ACC" w:rsidRPr="00F15FD6" w:rsidRDefault="00132ACC" w:rsidP="00132ACC">
            <w:pPr>
              <w:spacing w:after="0" w:line="240" w:lineRule="auto"/>
              <w:jc w:val="center"/>
              <w:rPr>
                <w:rFonts w:eastAsia="Times New Roman" w:cs="Times New Roman"/>
                <w:color w:val="000000"/>
                <w:lang w:eastAsia="es-ES"/>
              </w:rPr>
            </w:pPr>
            <w:r w:rsidRPr="00F15FD6">
              <w:rPr>
                <w:rFonts w:eastAsia="Times New Roman" w:cs="Times New Roman"/>
                <w:color w:val="000000"/>
                <w:sz w:val="22"/>
                <w:lang w:eastAsia="es-ES"/>
              </w:rPr>
              <w:t>0%</w:t>
            </w:r>
          </w:p>
        </w:tc>
      </w:tr>
      <w:tr w:rsidR="00132ACC" w:rsidRPr="00F15FD6" w14:paraId="13FB70C3" w14:textId="77777777" w:rsidTr="00132ACC">
        <w:trPr>
          <w:trHeight w:val="238"/>
        </w:trPr>
        <w:tc>
          <w:tcPr>
            <w:tcW w:w="3256" w:type="dxa"/>
            <w:tcBorders>
              <w:top w:val="nil"/>
              <w:left w:val="single" w:sz="4" w:space="0" w:color="auto"/>
              <w:bottom w:val="single" w:sz="4" w:space="0" w:color="auto"/>
              <w:right w:val="single" w:sz="4" w:space="0" w:color="auto"/>
            </w:tcBorders>
            <w:shd w:val="clear" w:color="000000" w:fill="B4C6E7"/>
            <w:noWrap/>
            <w:vAlign w:val="bottom"/>
            <w:hideMark/>
          </w:tcPr>
          <w:p w14:paraId="0D1000B3" w14:textId="77777777" w:rsidR="00132ACC" w:rsidRPr="00F15FD6" w:rsidRDefault="00132ACC" w:rsidP="00132ACC">
            <w:pPr>
              <w:spacing w:after="0" w:line="240" w:lineRule="auto"/>
              <w:rPr>
                <w:rFonts w:eastAsia="Times New Roman" w:cs="Times New Roman"/>
                <w:color w:val="000000"/>
                <w:lang w:eastAsia="es-ES"/>
              </w:rPr>
            </w:pPr>
            <w:r w:rsidRPr="00F15FD6">
              <w:rPr>
                <w:rFonts w:eastAsia="Times New Roman" w:cs="Times New Roman"/>
                <w:color w:val="000000"/>
                <w:sz w:val="22"/>
                <w:lang w:eastAsia="es-ES"/>
              </w:rPr>
              <w:t>Total general</w:t>
            </w:r>
          </w:p>
        </w:tc>
        <w:tc>
          <w:tcPr>
            <w:tcW w:w="1179" w:type="dxa"/>
            <w:tcBorders>
              <w:top w:val="nil"/>
              <w:left w:val="nil"/>
              <w:bottom w:val="single" w:sz="4" w:space="0" w:color="auto"/>
              <w:right w:val="single" w:sz="4" w:space="0" w:color="auto"/>
            </w:tcBorders>
            <w:shd w:val="clear" w:color="000000" w:fill="B4C6E7"/>
            <w:noWrap/>
            <w:vAlign w:val="bottom"/>
            <w:hideMark/>
          </w:tcPr>
          <w:p w14:paraId="39F791BE" w14:textId="77777777" w:rsidR="00132ACC" w:rsidRPr="00F15FD6" w:rsidRDefault="00132ACC" w:rsidP="00132ACC">
            <w:pPr>
              <w:spacing w:after="0" w:line="240" w:lineRule="auto"/>
              <w:jc w:val="center"/>
              <w:rPr>
                <w:rFonts w:eastAsia="Times New Roman" w:cs="Times New Roman"/>
                <w:color w:val="000000"/>
                <w:lang w:eastAsia="es-ES"/>
              </w:rPr>
            </w:pPr>
            <w:r w:rsidRPr="00F15FD6">
              <w:rPr>
                <w:rFonts w:eastAsia="Times New Roman" w:cs="Times New Roman"/>
                <w:color w:val="000000"/>
                <w:sz w:val="22"/>
                <w:lang w:eastAsia="es-ES"/>
              </w:rPr>
              <w:t>20</w:t>
            </w:r>
          </w:p>
        </w:tc>
        <w:tc>
          <w:tcPr>
            <w:tcW w:w="1405" w:type="dxa"/>
            <w:tcBorders>
              <w:top w:val="nil"/>
              <w:left w:val="nil"/>
              <w:bottom w:val="single" w:sz="4" w:space="0" w:color="auto"/>
              <w:right w:val="single" w:sz="4" w:space="0" w:color="auto"/>
            </w:tcBorders>
            <w:shd w:val="clear" w:color="000000" w:fill="B4C6E7"/>
            <w:noWrap/>
            <w:vAlign w:val="bottom"/>
            <w:hideMark/>
          </w:tcPr>
          <w:p w14:paraId="699F0122" w14:textId="77777777" w:rsidR="00132ACC" w:rsidRPr="00F15FD6" w:rsidRDefault="00132ACC" w:rsidP="00132ACC">
            <w:pPr>
              <w:spacing w:after="0" w:line="240" w:lineRule="auto"/>
              <w:jc w:val="center"/>
              <w:rPr>
                <w:rFonts w:eastAsia="Times New Roman" w:cs="Times New Roman"/>
                <w:color w:val="000000"/>
                <w:lang w:eastAsia="es-ES"/>
              </w:rPr>
            </w:pPr>
            <w:r w:rsidRPr="00F15FD6">
              <w:rPr>
                <w:rFonts w:eastAsia="Times New Roman" w:cs="Times New Roman"/>
                <w:color w:val="000000"/>
                <w:sz w:val="22"/>
                <w:lang w:eastAsia="es-ES"/>
              </w:rPr>
              <w:t>100%</w:t>
            </w:r>
          </w:p>
        </w:tc>
      </w:tr>
    </w:tbl>
    <w:p w14:paraId="634A8FE5" w14:textId="6C9A34AC" w:rsidR="00B72E49" w:rsidRDefault="00B72E49" w:rsidP="00B72E49">
      <w:pPr>
        <w:rPr>
          <w:rFonts w:cs="Times New Roman"/>
        </w:rPr>
      </w:pPr>
    </w:p>
    <w:p w14:paraId="72E3A584" w14:textId="22519CAF" w:rsidR="00132ACC" w:rsidRDefault="00132ACC" w:rsidP="00B72E49">
      <w:pPr>
        <w:rPr>
          <w:rFonts w:cs="Times New Roman"/>
        </w:rPr>
      </w:pPr>
    </w:p>
    <w:p w14:paraId="2FF4B66C" w14:textId="77777777" w:rsidR="00132ACC" w:rsidRPr="00B075D3" w:rsidRDefault="00132ACC" w:rsidP="00B72E49">
      <w:pPr>
        <w:rPr>
          <w:rFonts w:cs="Times New Roman"/>
        </w:rPr>
      </w:pPr>
    </w:p>
    <w:p w14:paraId="3E7F266C" w14:textId="231386A7" w:rsidR="00B72E49" w:rsidRPr="00B075D3" w:rsidRDefault="00B72E49" w:rsidP="00B72E49">
      <w:pPr>
        <w:rPr>
          <w:rFonts w:cs="Times New Roman"/>
        </w:rPr>
      </w:pPr>
    </w:p>
    <w:p w14:paraId="368F448F" w14:textId="1565365E" w:rsidR="00B72E49" w:rsidRDefault="00B72E49" w:rsidP="00B72E49">
      <w:pPr>
        <w:rPr>
          <w:rFonts w:cs="Times New Roman"/>
        </w:rPr>
      </w:pPr>
    </w:p>
    <w:p w14:paraId="3145E802" w14:textId="7FD8FCFD" w:rsidR="00B72E49" w:rsidRDefault="00C52DF8" w:rsidP="00B72E49">
      <w:pPr>
        <w:rPr>
          <w:rFonts w:cs="Times New Roman"/>
        </w:rPr>
      </w:pPr>
      <w:r>
        <w:rPr>
          <w:noProof/>
          <w:lang w:eastAsia="es-ES"/>
        </w:rPr>
        <w:drawing>
          <wp:anchor distT="0" distB="0" distL="114300" distR="114300" simplePos="0" relativeHeight="251769344" behindDoc="0" locked="0" layoutInCell="1" allowOverlap="1" wp14:anchorId="3BEDE611" wp14:editId="51DC0227">
            <wp:simplePos x="0" y="0"/>
            <wp:positionH relativeFrom="margin">
              <wp:posOffset>383304</wp:posOffset>
            </wp:positionH>
            <wp:positionV relativeFrom="paragraph">
              <wp:posOffset>6388</wp:posOffset>
            </wp:positionV>
            <wp:extent cx="4709795" cy="2204085"/>
            <wp:effectExtent l="0" t="0" r="14605" b="5715"/>
            <wp:wrapNone/>
            <wp:docPr id="212" name="Gráfico 212">
              <a:extLst xmlns:a="http://schemas.openxmlformats.org/drawingml/2006/main">
                <a:ext uri="{FF2B5EF4-FFF2-40B4-BE49-F238E27FC236}">
                  <a16:creationId xmlns:a16="http://schemas.microsoft.com/office/drawing/2014/main" id="{B7EA0DD5-1F1F-4345-B43F-7862058BDDD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14:sizeRelH relativeFrom="margin">
              <wp14:pctWidth>0</wp14:pctWidth>
            </wp14:sizeRelH>
          </wp:anchor>
        </w:drawing>
      </w:r>
    </w:p>
    <w:p w14:paraId="61E26832" w14:textId="213CF8C4" w:rsidR="00B72E49" w:rsidRDefault="00B72E49" w:rsidP="00B72E49">
      <w:pPr>
        <w:rPr>
          <w:rFonts w:cs="Times New Roman"/>
        </w:rPr>
      </w:pPr>
    </w:p>
    <w:p w14:paraId="45C42D57" w14:textId="4253D06A" w:rsidR="00B72E49" w:rsidRDefault="00B72E49" w:rsidP="00B72E49">
      <w:pPr>
        <w:rPr>
          <w:rFonts w:cs="Times New Roman"/>
        </w:rPr>
      </w:pPr>
    </w:p>
    <w:p w14:paraId="288552ED" w14:textId="60F26481" w:rsidR="00C52DF8" w:rsidRDefault="00C52DF8" w:rsidP="00B72E49">
      <w:pPr>
        <w:rPr>
          <w:rFonts w:cs="Times New Roman"/>
        </w:rPr>
      </w:pPr>
    </w:p>
    <w:p w14:paraId="4E0685D9" w14:textId="6B49BFA1" w:rsidR="00C52DF8" w:rsidRDefault="00C52DF8" w:rsidP="00B72E49">
      <w:pPr>
        <w:rPr>
          <w:rFonts w:cs="Times New Roman"/>
        </w:rPr>
      </w:pPr>
    </w:p>
    <w:p w14:paraId="07496F9D" w14:textId="274B91B5" w:rsidR="00C52DF8" w:rsidRDefault="00C52DF8" w:rsidP="00B72E49">
      <w:pPr>
        <w:rPr>
          <w:rFonts w:cs="Times New Roman"/>
        </w:rPr>
      </w:pPr>
    </w:p>
    <w:p w14:paraId="1921A506" w14:textId="3AC4899B" w:rsidR="00C52DF8" w:rsidRDefault="00C52DF8" w:rsidP="00B72E49">
      <w:pPr>
        <w:rPr>
          <w:rFonts w:cs="Times New Roman"/>
        </w:rPr>
      </w:pPr>
    </w:p>
    <w:p w14:paraId="20DFE284" w14:textId="4801A850" w:rsidR="00C52DF8" w:rsidRDefault="00C52DF8" w:rsidP="00B72E49">
      <w:pPr>
        <w:rPr>
          <w:rFonts w:cs="Times New Roman"/>
        </w:rPr>
      </w:pPr>
    </w:p>
    <w:p w14:paraId="626F5774" w14:textId="1C59EC97" w:rsidR="00132ACC" w:rsidRPr="00086339" w:rsidRDefault="00132ACC" w:rsidP="00132ACC">
      <w:pPr>
        <w:spacing w:after="200" w:line="276" w:lineRule="auto"/>
        <w:jc w:val="both"/>
        <w:rPr>
          <w:rFonts w:cs="Times New Roman"/>
        </w:rPr>
      </w:pPr>
      <w:r w:rsidRPr="00086339">
        <w:rPr>
          <w:rFonts w:cs="Times New Roman"/>
        </w:rPr>
        <w:t>Para el personal docente el mobiliario del Colegio de Mejicanos Samuel Christian School se encuentre en buen estado con un 70% de opinión a favor mientras un 30% identifica que las condiciones son excelentes.</w:t>
      </w:r>
      <w:r>
        <w:rPr>
          <w:rFonts w:cs="Times New Roman"/>
        </w:rPr>
        <w:t xml:space="preserve"> Efectivamente en la visita técnica se comprobó que el mobiliario es de buena calidad y cumple con el confort de los fines para los que se utilizan. </w:t>
      </w:r>
    </w:p>
    <w:p w14:paraId="3D759203" w14:textId="40D60BB0" w:rsidR="00132ACC" w:rsidRPr="00B075D3" w:rsidRDefault="00132ACC" w:rsidP="00B72E49">
      <w:pPr>
        <w:rPr>
          <w:rFonts w:cs="Times New Roman"/>
        </w:rPr>
      </w:pPr>
    </w:p>
    <w:p w14:paraId="23E567B7" w14:textId="2B83CE4E" w:rsidR="00B72E49" w:rsidRPr="00132ACC" w:rsidRDefault="00B72E49" w:rsidP="00B72E49">
      <w:pPr>
        <w:numPr>
          <w:ilvl w:val="0"/>
          <w:numId w:val="87"/>
        </w:numPr>
        <w:spacing w:after="200" w:line="276" w:lineRule="auto"/>
        <w:jc w:val="both"/>
        <w:rPr>
          <w:rFonts w:cs="Times New Roman"/>
          <w:b/>
        </w:rPr>
      </w:pPr>
      <w:r w:rsidRPr="00965538">
        <w:rPr>
          <w:rFonts w:cs="Times New Roman"/>
          <w:b/>
        </w:rPr>
        <w:t>¿Ha sufrido algún accidente en su jornada laboral dentro de las instalaciones del Colegio de Mejicanos?</w:t>
      </w:r>
      <w:r w:rsidRPr="00132ACC">
        <w:rPr>
          <w:rFonts w:cs="Times New Roman"/>
        </w:rPr>
        <w:t xml:space="preserve"> </w:t>
      </w:r>
    </w:p>
    <w:tbl>
      <w:tblPr>
        <w:tblW w:w="4525" w:type="dxa"/>
        <w:jc w:val="center"/>
        <w:tblCellMar>
          <w:left w:w="70" w:type="dxa"/>
          <w:right w:w="70" w:type="dxa"/>
        </w:tblCellMar>
        <w:tblLook w:val="04A0" w:firstRow="1" w:lastRow="0" w:firstColumn="1" w:lastColumn="0" w:noHBand="0" w:noVBand="1"/>
      </w:tblPr>
      <w:tblGrid>
        <w:gridCol w:w="1791"/>
        <w:gridCol w:w="1517"/>
        <w:gridCol w:w="1217"/>
      </w:tblGrid>
      <w:tr w:rsidR="00B72E49" w:rsidRPr="00965538" w14:paraId="79E5F934" w14:textId="77777777" w:rsidTr="00E6044F">
        <w:trPr>
          <w:trHeight w:val="301"/>
          <w:jc w:val="center"/>
        </w:trPr>
        <w:tc>
          <w:tcPr>
            <w:tcW w:w="1791"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32C89659" w14:textId="77777777" w:rsidR="00B72E49" w:rsidRPr="00965538" w:rsidRDefault="00B72E49" w:rsidP="00E6044F">
            <w:pPr>
              <w:spacing w:after="0" w:line="240" w:lineRule="auto"/>
              <w:jc w:val="center"/>
              <w:rPr>
                <w:rFonts w:eastAsia="Times New Roman" w:cs="Times New Roman"/>
                <w:b/>
                <w:bCs/>
                <w:color w:val="FFFFFF"/>
                <w:lang w:eastAsia="es-ES"/>
              </w:rPr>
            </w:pPr>
            <w:r w:rsidRPr="00965538">
              <w:rPr>
                <w:rFonts w:eastAsia="Times New Roman" w:cs="Times New Roman"/>
                <w:b/>
                <w:bCs/>
                <w:color w:val="FFFFFF"/>
                <w:sz w:val="22"/>
                <w:lang w:eastAsia="es-ES"/>
              </w:rPr>
              <w:t>Opciones</w:t>
            </w:r>
          </w:p>
        </w:tc>
        <w:tc>
          <w:tcPr>
            <w:tcW w:w="1517" w:type="dxa"/>
            <w:tcBorders>
              <w:top w:val="single" w:sz="4" w:space="0" w:color="auto"/>
              <w:left w:val="nil"/>
              <w:bottom w:val="single" w:sz="4" w:space="0" w:color="auto"/>
              <w:right w:val="single" w:sz="4" w:space="0" w:color="auto"/>
            </w:tcBorders>
            <w:shd w:val="clear" w:color="000000" w:fill="002060"/>
            <w:noWrap/>
            <w:vAlign w:val="bottom"/>
            <w:hideMark/>
          </w:tcPr>
          <w:p w14:paraId="543C9704" w14:textId="77777777" w:rsidR="00B72E49" w:rsidRPr="00965538" w:rsidRDefault="00B72E49" w:rsidP="00E6044F">
            <w:pPr>
              <w:spacing w:after="0" w:line="240" w:lineRule="auto"/>
              <w:jc w:val="center"/>
              <w:rPr>
                <w:rFonts w:eastAsia="Times New Roman" w:cs="Times New Roman"/>
                <w:b/>
                <w:bCs/>
                <w:color w:val="FFFFFF"/>
                <w:lang w:eastAsia="es-ES"/>
              </w:rPr>
            </w:pPr>
            <w:r w:rsidRPr="00965538">
              <w:rPr>
                <w:rFonts w:eastAsia="Times New Roman" w:cs="Times New Roman"/>
                <w:b/>
                <w:bCs/>
                <w:color w:val="FFFFFF"/>
                <w:sz w:val="22"/>
                <w:lang w:eastAsia="es-ES"/>
              </w:rPr>
              <w:t>Respuestas</w:t>
            </w:r>
          </w:p>
        </w:tc>
        <w:tc>
          <w:tcPr>
            <w:tcW w:w="1217" w:type="dxa"/>
            <w:tcBorders>
              <w:top w:val="single" w:sz="4" w:space="0" w:color="auto"/>
              <w:left w:val="nil"/>
              <w:bottom w:val="single" w:sz="4" w:space="0" w:color="auto"/>
              <w:right w:val="single" w:sz="4" w:space="0" w:color="auto"/>
            </w:tcBorders>
            <w:shd w:val="clear" w:color="000000" w:fill="002060"/>
            <w:noWrap/>
            <w:vAlign w:val="bottom"/>
            <w:hideMark/>
          </w:tcPr>
          <w:p w14:paraId="337A679E" w14:textId="77777777" w:rsidR="00B72E49" w:rsidRPr="00965538" w:rsidRDefault="00B72E49" w:rsidP="00E6044F">
            <w:pPr>
              <w:spacing w:after="0" w:line="240" w:lineRule="auto"/>
              <w:jc w:val="center"/>
              <w:rPr>
                <w:rFonts w:eastAsia="Times New Roman" w:cs="Times New Roman"/>
                <w:b/>
                <w:bCs/>
                <w:color w:val="FFFFFF"/>
                <w:lang w:eastAsia="es-ES"/>
              </w:rPr>
            </w:pPr>
            <w:r w:rsidRPr="00965538">
              <w:rPr>
                <w:rFonts w:eastAsia="Times New Roman" w:cs="Times New Roman"/>
                <w:b/>
                <w:bCs/>
                <w:color w:val="FFFFFF"/>
                <w:sz w:val="22"/>
                <w:lang w:eastAsia="es-ES"/>
              </w:rPr>
              <w:t>Porcentaje</w:t>
            </w:r>
          </w:p>
        </w:tc>
      </w:tr>
      <w:tr w:rsidR="00B72E49" w:rsidRPr="00965538" w14:paraId="1E5A44B5" w14:textId="77777777" w:rsidTr="00E6044F">
        <w:trPr>
          <w:trHeight w:val="301"/>
          <w:jc w:val="center"/>
        </w:trPr>
        <w:tc>
          <w:tcPr>
            <w:tcW w:w="1791" w:type="dxa"/>
            <w:tcBorders>
              <w:top w:val="nil"/>
              <w:left w:val="single" w:sz="4" w:space="0" w:color="auto"/>
              <w:bottom w:val="single" w:sz="4" w:space="0" w:color="auto"/>
              <w:right w:val="single" w:sz="4" w:space="0" w:color="auto"/>
            </w:tcBorders>
            <w:shd w:val="clear" w:color="auto" w:fill="auto"/>
            <w:noWrap/>
            <w:vAlign w:val="bottom"/>
            <w:hideMark/>
          </w:tcPr>
          <w:p w14:paraId="069633CF" w14:textId="77777777" w:rsidR="00B72E49" w:rsidRPr="00965538" w:rsidRDefault="00B72E49" w:rsidP="00E6044F">
            <w:pPr>
              <w:spacing w:after="0" w:line="240" w:lineRule="auto"/>
              <w:rPr>
                <w:rFonts w:eastAsia="Times New Roman" w:cs="Times New Roman"/>
                <w:color w:val="000000"/>
                <w:lang w:eastAsia="es-ES"/>
              </w:rPr>
            </w:pPr>
            <w:r w:rsidRPr="00965538">
              <w:rPr>
                <w:rFonts w:eastAsia="Times New Roman" w:cs="Times New Roman"/>
                <w:color w:val="000000"/>
                <w:sz w:val="22"/>
                <w:lang w:eastAsia="es-ES"/>
              </w:rPr>
              <w:t>A. Si</w:t>
            </w:r>
          </w:p>
        </w:tc>
        <w:tc>
          <w:tcPr>
            <w:tcW w:w="1517" w:type="dxa"/>
            <w:tcBorders>
              <w:top w:val="nil"/>
              <w:left w:val="nil"/>
              <w:bottom w:val="single" w:sz="4" w:space="0" w:color="auto"/>
              <w:right w:val="single" w:sz="4" w:space="0" w:color="auto"/>
            </w:tcBorders>
            <w:shd w:val="clear" w:color="auto" w:fill="auto"/>
            <w:noWrap/>
            <w:vAlign w:val="bottom"/>
            <w:hideMark/>
          </w:tcPr>
          <w:p w14:paraId="4B4E3FAD" w14:textId="77777777" w:rsidR="00B72E49" w:rsidRPr="00965538" w:rsidRDefault="00B72E49" w:rsidP="00E6044F">
            <w:pPr>
              <w:spacing w:after="0" w:line="240" w:lineRule="auto"/>
              <w:jc w:val="center"/>
              <w:rPr>
                <w:rFonts w:eastAsia="Times New Roman" w:cs="Times New Roman"/>
                <w:color w:val="000000"/>
                <w:lang w:eastAsia="es-ES"/>
              </w:rPr>
            </w:pPr>
            <w:r w:rsidRPr="00965538">
              <w:rPr>
                <w:rFonts w:eastAsia="Times New Roman" w:cs="Times New Roman"/>
                <w:color w:val="000000"/>
                <w:sz w:val="22"/>
                <w:lang w:eastAsia="es-ES"/>
              </w:rPr>
              <w:t>1</w:t>
            </w:r>
          </w:p>
        </w:tc>
        <w:tc>
          <w:tcPr>
            <w:tcW w:w="1217" w:type="dxa"/>
            <w:tcBorders>
              <w:top w:val="nil"/>
              <w:left w:val="nil"/>
              <w:bottom w:val="single" w:sz="4" w:space="0" w:color="auto"/>
              <w:right w:val="single" w:sz="4" w:space="0" w:color="auto"/>
            </w:tcBorders>
            <w:shd w:val="clear" w:color="auto" w:fill="auto"/>
            <w:noWrap/>
            <w:vAlign w:val="bottom"/>
            <w:hideMark/>
          </w:tcPr>
          <w:p w14:paraId="13EDA186" w14:textId="77777777" w:rsidR="00B72E49" w:rsidRPr="00965538" w:rsidRDefault="00B72E49" w:rsidP="00E6044F">
            <w:pPr>
              <w:spacing w:after="0" w:line="240" w:lineRule="auto"/>
              <w:jc w:val="center"/>
              <w:rPr>
                <w:rFonts w:eastAsia="Times New Roman" w:cs="Times New Roman"/>
                <w:color w:val="000000"/>
                <w:lang w:eastAsia="es-ES"/>
              </w:rPr>
            </w:pPr>
            <w:r w:rsidRPr="00965538">
              <w:rPr>
                <w:rFonts w:eastAsia="Times New Roman" w:cs="Times New Roman"/>
                <w:color w:val="000000"/>
                <w:sz w:val="22"/>
                <w:lang w:eastAsia="es-ES"/>
              </w:rPr>
              <w:t>5%</w:t>
            </w:r>
          </w:p>
        </w:tc>
      </w:tr>
      <w:tr w:rsidR="00B72E49" w:rsidRPr="00965538" w14:paraId="0B14D025" w14:textId="77777777" w:rsidTr="00E6044F">
        <w:trPr>
          <w:trHeight w:val="301"/>
          <w:jc w:val="center"/>
        </w:trPr>
        <w:tc>
          <w:tcPr>
            <w:tcW w:w="1791" w:type="dxa"/>
            <w:tcBorders>
              <w:top w:val="nil"/>
              <w:left w:val="single" w:sz="4" w:space="0" w:color="auto"/>
              <w:bottom w:val="single" w:sz="4" w:space="0" w:color="auto"/>
              <w:right w:val="single" w:sz="4" w:space="0" w:color="auto"/>
            </w:tcBorders>
            <w:shd w:val="clear" w:color="auto" w:fill="auto"/>
            <w:noWrap/>
            <w:vAlign w:val="bottom"/>
            <w:hideMark/>
          </w:tcPr>
          <w:p w14:paraId="080AA1FC" w14:textId="77777777" w:rsidR="00B72E49" w:rsidRPr="00965538" w:rsidRDefault="00B72E49" w:rsidP="00E6044F">
            <w:pPr>
              <w:spacing w:after="0" w:line="240" w:lineRule="auto"/>
              <w:rPr>
                <w:rFonts w:eastAsia="Times New Roman" w:cs="Times New Roman"/>
                <w:color w:val="000000"/>
                <w:lang w:eastAsia="es-ES"/>
              </w:rPr>
            </w:pPr>
            <w:r w:rsidRPr="00965538">
              <w:rPr>
                <w:rFonts w:eastAsia="Times New Roman" w:cs="Times New Roman"/>
                <w:color w:val="000000"/>
                <w:sz w:val="22"/>
                <w:lang w:eastAsia="es-ES"/>
              </w:rPr>
              <w:t>B. No</w:t>
            </w:r>
          </w:p>
        </w:tc>
        <w:tc>
          <w:tcPr>
            <w:tcW w:w="1517" w:type="dxa"/>
            <w:tcBorders>
              <w:top w:val="nil"/>
              <w:left w:val="nil"/>
              <w:bottom w:val="single" w:sz="4" w:space="0" w:color="auto"/>
              <w:right w:val="single" w:sz="4" w:space="0" w:color="auto"/>
            </w:tcBorders>
            <w:shd w:val="clear" w:color="auto" w:fill="auto"/>
            <w:noWrap/>
            <w:vAlign w:val="bottom"/>
            <w:hideMark/>
          </w:tcPr>
          <w:p w14:paraId="1AF4E5F0" w14:textId="77777777" w:rsidR="00B72E49" w:rsidRPr="00965538" w:rsidRDefault="00B72E49" w:rsidP="00E6044F">
            <w:pPr>
              <w:spacing w:after="0" w:line="240" w:lineRule="auto"/>
              <w:jc w:val="center"/>
              <w:rPr>
                <w:rFonts w:eastAsia="Times New Roman" w:cs="Times New Roman"/>
                <w:color w:val="000000"/>
                <w:lang w:eastAsia="es-ES"/>
              </w:rPr>
            </w:pPr>
            <w:r w:rsidRPr="00965538">
              <w:rPr>
                <w:rFonts w:eastAsia="Times New Roman" w:cs="Times New Roman"/>
                <w:color w:val="000000"/>
                <w:sz w:val="22"/>
                <w:lang w:eastAsia="es-ES"/>
              </w:rPr>
              <w:t>19</w:t>
            </w:r>
          </w:p>
        </w:tc>
        <w:tc>
          <w:tcPr>
            <w:tcW w:w="1217" w:type="dxa"/>
            <w:tcBorders>
              <w:top w:val="nil"/>
              <w:left w:val="nil"/>
              <w:bottom w:val="single" w:sz="4" w:space="0" w:color="auto"/>
              <w:right w:val="single" w:sz="4" w:space="0" w:color="auto"/>
            </w:tcBorders>
            <w:shd w:val="clear" w:color="auto" w:fill="auto"/>
            <w:noWrap/>
            <w:vAlign w:val="bottom"/>
            <w:hideMark/>
          </w:tcPr>
          <w:p w14:paraId="4025F42A" w14:textId="77777777" w:rsidR="00B72E49" w:rsidRPr="00965538" w:rsidRDefault="00B72E49" w:rsidP="00E6044F">
            <w:pPr>
              <w:spacing w:after="0" w:line="240" w:lineRule="auto"/>
              <w:jc w:val="center"/>
              <w:rPr>
                <w:rFonts w:eastAsia="Times New Roman" w:cs="Times New Roman"/>
                <w:color w:val="000000"/>
                <w:lang w:eastAsia="es-ES"/>
              </w:rPr>
            </w:pPr>
            <w:r w:rsidRPr="00965538">
              <w:rPr>
                <w:rFonts w:eastAsia="Times New Roman" w:cs="Times New Roman"/>
                <w:color w:val="000000"/>
                <w:sz w:val="22"/>
                <w:lang w:eastAsia="es-ES"/>
              </w:rPr>
              <w:t>95%</w:t>
            </w:r>
          </w:p>
        </w:tc>
      </w:tr>
      <w:tr w:rsidR="00B72E49" w:rsidRPr="00965538" w14:paraId="7FE49FCA" w14:textId="77777777" w:rsidTr="00E6044F">
        <w:trPr>
          <w:trHeight w:val="301"/>
          <w:jc w:val="center"/>
        </w:trPr>
        <w:tc>
          <w:tcPr>
            <w:tcW w:w="1791" w:type="dxa"/>
            <w:tcBorders>
              <w:top w:val="nil"/>
              <w:left w:val="single" w:sz="4" w:space="0" w:color="auto"/>
              <w:bottom w:val="single" w:sz="4" w:space="0" w:color="auto"/>
              <w:right w:val="single" w:sz="4" w:space="0" w:color="auto"/>
            </w:tcBorders>
            <w:shd w:val="clear" w:color="000000" w:fill="B4C6E7"/>
            <w:noWrap/>
            <w:vAlign w:val="bottom"/>
            <w:hideMark/>
          </w:tcPr>
          <w:p w14:paraId="3881C999" w14:textId="77777777" w:rsidR="00B72E49" w:rsidRPr="00965538" w:rsidRDefault="00B72E49" w:rsidP="00E6044F">
            <w:pPr>
              <w:spacing w:after="0" w:line="240" w:lineRule="auto"/>
              <w:rPr>
                <w:rFonts w:eastAsia="Times New Roman" w:cs="Times New Roman"/>
                <w:color w:val="000000"/>
                <w:lang w:eastAsia="es-ES"/>
              </w:rPr>
            </w:pPr>
            <w:r w:rsidRPr="00965538">
              <w:rPr>
                <w:rFonts w:eastAsia="Times New Roman" w:cs="Times New Roman"/>
                <w:color w:val="000000"/>
                <w:sz w:val="22"/>
                <w:lang w:eastAsia="es-ES"/>
              </w:rPr>
              <w:t>Total general</w:t>
            </w:r>
          </w:p>
        </w:tc>
        <w:tc>
          <w:tcPr>
            <w:tcW w:w="1517" w:type="dxa"/>
            <w:tcBorders>
              <w:top w:val="nil"/>
              <w:left w:val="nil"/>
              <w:bottom w:val="single" w:sz="4" w:space="0" w:color="auto"/>
              <w:right w:val="single" w:sz="4" w:space="0" w:color="auto"/>
            </w:tcBorders>
            <w:shd w:val="clear" w:color="000000" w:fill="B4C6E7"/>
            <w:noWrap/>
            <w:vAlign w:val="bottom"/>
            <w:hideMark/>
          </w:tcPr>
          <w:p w14:paraId="661FC839" w14:textId="77777777" w:rsidR="00B72E49" w:rsidRPr="00965538" w:rsidRDefault="00B72E49" w:rsidP="00E6044F">
            <w:pPr>
              <w:spacing w:after="0" w:line="240" w:lineRule="auto"/>
              <w:jc w:val="center"/>
              <w:rPr>
                <w:rFonts w:eastAsia="Times New Roman" w:cs="Times New Roman"/>
                <w:color w:val="000000"/>
                <w:lang w:eastAsia="es-ES"/>
              </w:rPr>
            </w:pPr>
            <w:r w:rsidRPr="00965538">
              <w:rPr>
                <w:rFonts w:eastAsia="Times New Roman" w:cs="Times New Roman"/>
                <w:color w:val="000000"/>
                <w:sz w:val="22"/>
                <w:lang w:eastAsia="es-ES"/>
              </w:rPr>
              <w:t>20</w:t>
            </w:r>
          </w:p>
        </w:tc>
        <w:tc>
          <w:tcPr>
            <w:tcW w:w="1217" w:type="dxa"/>
            <w:tcBorders>
              <w:top w:val="nil"/>
              <w:left w:val="nil"/>
              <w:bottom w:val="single" w:sz="4" w:space="0" w:color="auto"/>
              <w:right w:val="single" w:sz="4" w:space="0" w:color="auto"/>
            </w:tcBorders>
            <w:shd w:val="clear" w:color="000000" w:fill="B4C6E7"/>
            <w:noWrap/>
            <w:vAlign w:val="bottom"/>
            <w:hideMark/>
          </w:tcPr>
          <w:p w14:paraId="6C512425" w14:textId="77777777" w:rsidR="00B72E49" w:rsidRPr="00965538" w:rsidRDefault="00B72E49" w:rsidP="00E6044F">
            <w:pPr>
              <w:spacing w:after="0" w:line="240" w:lineRule="auto"/>
              <w:jc w:val="center"/>
              <w:rPr>
                <w:rFonts w:eastAsia="Times New Roman" w:cs="Times New Roman"/>
                <w:color w:val="000000"/>
                <w:lang w:eastAsia="es-ES"/>
              </w:rPr>
            </w:pPr>
            <w:r w:rsidRPr="00965538">
              <w:rPr>
                <w:rFonts w:eastAsia="Times New Roman" w:cs="Times New Roman"/>
                <w:color w:val="000000"/>
                <w:sz w:val="22"/>
                <w:lang w:eastAsia="es-ES"/>
              </w:rPr>
              <w:t>100%</w:t>
            </w:r>
          </w:p>
        </w:tc>
      </w:tr>
    </w:tbl>
    <w:p w14:paraId="00D30E6F" w14:textId="77777777" w:rsidR="00B72E49" w:rsidRPr="00965538" w:rsidRDefault="00B72E49" w:rsidP="00B72E49">
      <w:pPr>
        <w:spacing w:after="200" w:line="276" w:lineRule="auto"/>
        <w:jc w:val="both"/>
        <w:rPr>
          <w:rFonts w:cs="Times New Roman"/>
          <w:b/>
        </w:rPr>
      </w:pPr>
      <w:r>
        <w:rPr>
          <w:noProof/>
          <w:lang w:eastAsia="es-ES"/>
        </w:rPr>
        <w:lastRenderedPageBreak/>
        <w:drawing>
          <wp:anchor distT="0" distB="0" distL="114300" distR="114300" simplePos="0" relativeHeight="251770368" behindDoc="0" locked="0" layoutInCell="1" allowOverlap="1" wp14:anchorId="0238FC73" wp14:editId="5F397D46">
            <wp:simplePos x="0" y="0"/>
            <wp:positionH relativeFrom="margin">
              <wp:posOffset>293370</wp:posOffset>
            </wp:positionH>
            <wp:positionV relativeFrom="paragraph">
              <wp:posOffset>324485</wp:posOffset>
            </wp:positionV>
            <wp:extent cx="4654550" cy="2350770"/>
            <wp:effectExtent l="0" t="0" r="12700" b="11430"/>
            <wp:wrapTopAndBottom/>
            <wp:docPr id="213" name="Gráfico 213">
              <a:extLst xmlns:a="http://schemas.openxmlformats.org/drawingml/2006/main">
                <a:ext uri="{FF2B5EF4-FFF2-40B4-BE49-F238E27FC236}">
                  <a16:creationId xmlns:a16="http://schemas.microsoft.com/office/drawing/2014/main" id="{88F3E851-F5DE-4216-B0A7-419D164A218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14:sizeRelH relativeFrom="margin">
              <wp14:pctWidth>0</wp14:pctWidth>
            </wp14:sizeRelH>
            <wp14:sizeRelV relativeFrom="margin">
              <wp14:pctHeight>0</wp14:pctHeight>
            </wp14:sizeRelV>
          </wp:anchor>
        </w:drawing>
      </w:r>
    </w:p>
    <w:p w14:paraId="3BDD6A27" w14:textId="7A8E4FFD" w:rsidR="00B72E49" w:rsidRDefault="00B72E49" w:rsidP="00132ACC">
      <w:pPr>
        <w:jc w:val="both"/>
        <w:rPr>
          <w:rFonts w:cs="Times New Roman"/>
        </w:rPr>
      </w:pPr>
    </w:p>
    <w:p w14:paraId="103A0A85" w14:textId="77777777" w:rsidR="00132ACC" w:rsidRDefault="00132ACC" w:rsidP="00132ACC">
      <w:pPr>
        <w:spacing w:after="200" w:line="276" w:lineRule="auto"/>
        <w:jc w:val="both"/>
        <w:rPr>
          <w:rFonts w:cs="Times New Roman"/>
        </w:rPr>
      </w:pPr>
      <w:r w:rsidRPr="00816235">
        <w:rPr>
          <w:rFonts w:cs="Times New Roman"/>
        </w:rPr>
        <w:t>Como parte de la investigación esta pregunta es directa, haciendo referencia si en alguna ocasión algún docente ha sufrido accidentes en su jornada laboral dentro</w:t>
      </w:r>
      <w:r>
        <w:rPr>
          <w:rFonts w:cs="Times New Roman"/>
        </w:rPr>
        <w:t xml:space="preserve"> del colegio, únicamente un docente respondió de forma afirmativa. </w:t>
      </w:r>
    </w:p>
    <w:p w14:paraId="409F8BF4" w14:textId="1DB23748" w:rsidR="00132ACC" w:rsidRDefault="00132ACC" w:rsidP="00132ACC">
      <w:pPr>
        <w:jc w:val="both"/>
        <w:rPr>
          <w:rFonts w:cs="Times New Roman"/>
        </w:rPr>
      </w:pPr>
      <w:r>
        <w:rPr>
          <w:rFonts w:cs="Times New Roman"/>
        </w:rPr>
        <w:t>Lo que se pretende es minimizar riesgos con la información obtenida, pero es satisfactorio identificar que los accidentes no se dan con mucha frecuencia.</w:t>
      </w:r>
    </w:p>
    <w:p w14:paraId="383E2BFE" w14:textId="77777777" w:rsidR="00B72E49" w:rsidRDefault="00B72E49" w:rsidP="00B72E49">
      <w:pPr>
        <w:rPr>
          <w:rFonts w:cs="Times New Roman"/>
        </w:rPr>
      </w:pPr>
    </w:p>
    <w:p w14:paraId="442A7BB3" w14:textId="77777777" w:rsidR="00B72E49" w:rsidRPr="008E5F87" w:rsidRDefault="00B72E49" w:rsidP="00B72E49">
      <w:pPr>
        <w:numPr>
          <w:ilvl w:val="0"/>
          <w:numId w:val="87"/>
        </w:numPr>
        <w:tabs>
          <w:tab w:val="left" w:pos="1390"/>
        </w:tabs>
        <w:rPr>
          <w:rFonts w:cs="Times New Roman"/>
          <w:b/>
        </w:rPr>
      </w:pPr>
      <w:r w:rsidRPr="00816235">
        <w:rPr>
          <w:rFonts w:cs="Times New Roman"/>
          <w:b/>
        </w:rPr>
        <w:t>Si su respuesta fue “SI” ¿podría comentar el suceso en el que se vio afectado?</w:t>
      </w:r>
    </w:p>
    <w:p w14:paraId="2CD8665C" w14:textId="77777777" w:rsidR="00B72E49" w:rsidRDefault="00B72E49" w:rsidP="00B72E49">
      <w:pPr>
        <w:tabs>
          <w:tab w:val="left" w:pos="1390"/>
        </w:tabs>
        <w:rPr>
          <w:rFonts w:cs="Times New Roman"/>
        </w:rPr>
      </w:pPr>
      <w:r w:rsidRPr="00925037">
        <w:rPr>
          <w:rFonts w:cs="Times New Roman"/>
        </w:rPr>
        <w:t>“Caída en el recreo cuando choque con un estudiante”</w:t>
      </w:r>
    </w:p>
    <w:p w14:paraId="04DB9338" w14:textId="171F49E5" w:rsidR="00B72E49" w:rsidRDefault="00B72E49" w:rsidP="00B72E49">
      <w:pPr>
        <w:tabs>
          <w:tab w:val="left" w:pos="1390"/>
        </w:tabs>
        <w:rPr>
          <w:rFonts w:cs="Times New Roman"/>
          <w:b/>
        </w:rPr>
      </w:pPr>
      <w:r w:rsidRPr="00925037">
        <w:rPr>
          <w:rFonts w:cs="Times New Roman"/>
          <w:b/>
        </w:rPr>
        <w:t>-Respuesta de Docente-</w:t>
      </w:r>
    </w:p>
    <w:p w14:paraId="26628493" w14:textId="77777777" w:rsidR="00132ACC" w:rsidRPr="009D169C" w:rsidRDefault="00132ACC" w:rsidP="00B72E49">
      <w:pPr>
        <w:tabs>
          <w:tab w:val="left" w:pos="1390"/>
        </w:tabs>
        <w:rPr>
          <w:rFonts w:cs="Times New Roman"/>
          <w:b/>
        </w:rPr>
      </w:pPr>
    </w:p>
    <w:p w14:paraId="2BF0A06E" w14:textId="7040DA5E" w:rsidR="00B72E49" w:rsidRPr="00132ACC" w:rsidRDefault="00B72E49" w:rsidP="00132ACC">
      <w:pPr>
        <w:numPr>
          <w:ilvl w:val="0"/>
          <w:numId w:val="87"/>
        </w:numPr>
        <w:tabs>
          <w:tab w:val="left" w:pos="1390"/>
        </w:tabs>
        <w:rPr>
          <w:rFonts w:cs="Times New Roman"/>
          <w:b/>
        </w:rPr>
      </w:pPr>
      <w:r w:rsidRPr="00925037">
        <w:rPr>
          <w:rFonts w:cs="Times New Roman"/>
          <w:b/>
        </w:rPr>
        <w:t>¿Qué áreas considera de alto riesgo para usted como docente?</w:t>
      </w:r>
      <w:r w:rsidRPr="00132ACC">
        <w:rPr>
          <w:rFonts w:cs="Times New Roman"/>
        </w:rPr>
        <w:t xml:space="preserve"> </w:t>
      </w:r>
    </w:p>
    <w:tbl>
      <w:tblPr>
        <w:tblpPr w:leftFromText="141" w:rightFromText="141" w:vertAnchor="text" w:horzAnchor="page" w:tblpX="4722" w:tblpY="121"/>
        <w:tblW w:w="3297" w:type="dxa"/>
        <w:tblCellMar>
          <w:left w:w="70" w:type="dxa"/>
          <w:right w:w="70" w:type="dxa"/>
        </w:tblCellMar>
        <w:tblLook w:val="04A0" w:firstRow="1" w:lastRow="0" w:firstColumn="1" w:lastColumn="0" w:noHBand="0" w:noVBand="1"/>
      </w:tblPr>
      <w:tblGrid>
        <w:gridCol w:w="1784"/>
        <w:gridCol w:w="1513"/>
      </w:tblGrid>
      <w:tr w:rsidR="00B72E49" w:rsidRPr="00925037" w14:paraId="549B86BD" w14:textId="77777777" w:rsidTr="00E6044F">
        <w:trPr>
          <w:trHeight w:val="265"/>
        </w:trPr>
        <w:tc>
          <w:tcPr>
            <w:tcW w:w="1784"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4947768D" w14:textId="77777777" w:rsidR="00B72E49" w:rsidRPr="00795E78" w:rsidRDefault="00B72E49" w:rsidP="00E6044F">
            <w:pPr>
              <w:spacing w:after="0" w:line="240" w:lineRule="auto"/>
              <w:jc w:val="center"/>
              <w:rPr>
                <w:rFonts w:eastAsia="Times New Roman" w:cs="Times New Roman"/>
                <w:b/>
                <w:bCs/>
                <w:color w:val="FFFFFF"/>
                <w:lang w:eastAsia="es-ES"/>
              </w:rPr>
            </w:pPr>
            <w:r w:rsidRPr="00795E78">
              <w:rPr>
                <w:rFonts w:eastAsia="Times New Roman" w:cs="Times New Roman"/>
                <w:b/>
                <w:bCs/>
                <w:color w:val="FFFFFF"/>
                <w:sz w:val="22"/>
                <w:lang w:eastAsia="es-ES"/>
              </w:rPr>
              <w:t>Opciones</w:t>
            </w:r>
          </w:p>
        </w:tc>
        <w:tc>
          <w:tcPr>
            <w:tcW w:w="1513" w:type="dxa"/>
            <w:tcBorders>
              <w:top w:val="single" w:sz="4" w:space="0" w:color="auto"/>
              <w:left w:val="nil"/>
              <w:bottom w:val="single" w:sz="4" w:space="0" w:color="auto"/>
              <w:right w:val="single" w:sz="4" w:space="0" w:color="auto"/>
            </w:tcBorders>
            <w:shd w:val="clear" w:color="000000" w:fill="002060"/>
            <w:noWrap/>
            <w:vAlign w:val="bottom"/>
            <w:hideMark/>
          </w:tcPr>
          <w:p w14:paraId="559BC9DA" w14:textId="77777777" w:rsidR="00B72E49" w:rsidRPr="00795E78" w:rsidRDefault="00B72E49" w:rsidP="00E6044F">
            <w:pPr>
              <w:spacing w:after="0" w:line="240" w:lineRule="auto"/>
              <w:jc w:val="center"/>
              <w:rPr>
                <w:rFonts w:eastAsia="Times New Roman" w:cs="Times New Roman"/>
                <w:b/>
                <w:bCs/>
                <w:color w:val="FFFFFF"/>
                <w:lang w:eastAsia="es-ES"/>
              </w:rPr>
            </w:pPr>
            <w:r w:rsidRPr="00795E78">
              <w:rPr>
                <w:rFonts w:eastAsia="Times New Roman" w:cs="Times New Roman"/>
                <w:b/>
                <w:bCs/>
                <w:color w:val="FFFFFF"/>
                <w:sz w:val="22"/>
                <w:lang w:eastAsia="es-ES"/>
              </w:rPr>
              <w:t>Respuestas</w:t>
            </w:r>
          </w:p>
        </w:tc>
      </w:tr>
      <w:tr w:rsidR="00B72E49" w:rsidRPr="00925037" w14:paraId="215B2CEE" w14:textId="77777777" w:rsidTr="00E6044F">
        <w:trPr>
          <w:trHeight w:val="265"/>
        </w:trPr>
        <w:tc>
          <w:tcPr>
            <w:tcW w:w="1784" w:type="dxa"/>
            <w:tcBorders>
              <w:top w:val="nil"/>
              <w:left w:val="single" w:sz="4" w:space="0" w:color="auto"/>
              <w:bottom w:val="single" w:sz="4" w:space="0" w:color="auto"/>
              <w:right w:val="single" w:sz="4" w:space="0" w:color="auto"/>
            </w:tcBorders>
            <w:shd w:val="clear" w:color="auto" w:fill="auto"/>
            <w:noWrap/>
            <w:vAlign w:val="bottom"/>
            <w:hideMark/>
          </w:tcPr>
          <w:p w14:paraId="6D8CD2A1" w14:textId="77777777" w:rsidR="00B72E49" w:rsidRPr="00795E78" w:rsidRDefault="00B72E49" w:rsidP="00E6044F">
            <w:pPr>
              <w:spacing w:after="0" w:line="240" w:lineRule="auto"/>
              <w:rPr>
                <w:rFonts w:eastAsia="Times New Roman" w:cs="Times New Roman"/>
                <w:color w:val="000000"/>
                <w:lang w:eastAsia="es-ES"/>
              </w:rPr>
            </w:pPr>
            <w:r w:rsidRPr="00795E78">
              <w:rPr>
                <w:rFonts w:eastAsia="Times New Roman" w:cs="Times New Roman"/>
                <w:color w:val="000000"/>
                <w:sz w:val="22"/>
                <w:lang w:eastAsia="es-ES"/>
              </w:rPr>
              <w:t>A. Baños</w:t>
            </w:r>
          </w:p>
        </w:tc>
        <w:tc>
          <w:tcPr>
            <w:tcW w:w="1513" w:type="dxa"/>
            <w:tcBorders>
              <w:top w:val="nil"/>
              <w:left w:val="nil"/>
              <w:bottom w:val="single" w:sz="4" w:space="0" w:color="auto"/>
              <w:right w:val="single" w:sz="4" w:space="0" w:color="auto"/>
            </w:tcBorders>
            <w:shd w:val="clear" w:color="auto" w:fill="auto"/>
            <w:noWrap/>
            <w:vAlign w:val="bottom"/>
            <w:hideMark/>
          </w:tcPr>
          <w:p w14:paraId="4E795FC0" w14:textId="77777777" w:rsidR="00B72E49" w:rsidRPr="00795E78" w:rsidRDefault="00B72E49" w:rsidP="00E6044F">
            <w:pPr>
              <w:spacing w:after="0" w:line="240" w:lineRule="auto"/>
              <w:jc w:val="center"/>
              <w:rPr>
                <w:rFonts w:eastAsia="Times New Roman" w:cs="Times New Roman"/>
                <w:color w:val="000000"/>
                <w:lang w:eastAsia="es-ES"/>
              </w:rPr>
            </w:pPr>
            <w:r w:rsidRPr="00795E78">
              <w:rPr>
                <w:rFonts w:eastAsia="Times New Roman" w:cs="Times New Roman"/>
                <w:color w:val="000000"/>
                <w:sz w:val="22"/>
                <w:lang w:eastAsia="es-ES"/>
              </w:rPr>
              <w:t>1</w:t>
            </w:r>
          </w:p>
        </w:tc>
      </w:tr>
      <w:tr w:rsidR="00B72E49" w:rsidRPr="00925037" w14:paraId="0D931C89" w14:textId="77777777" w:rsidTr="00E6044F">
        <w:trPr>
          <w:trHeight w:val="265"/>
        </w:trPr>
        <w:tc>
          <w:tcPr>
            <w:tcW w:w="1784" w:type="dxa"/>
            <w:tcBorders>
              <w:top w:val="nil"/>
              <w:left w:val="single" w:sz="4" w:space="0" w:color="auto"/>
              <w:bottom w:val="single" w:sz="4" w:space="0" w:color="auto"/>
              <w:right w:val="single" w:sz="4" w:space="0" w:color="auto"/>
            </w:tcBorders>
            <w:shd w:val="clear" w:color="auto" w:fill="auto"/>
            <w:noWrap/>
            <w:vAlign w:val="bottom"/>
            <w:hideMark/>
          </w:tcPr>
          <w:p w14:paraId="41D77AAE" w14:textId="77777777" w:rsidR="00B72E49" w:rsidRPr="00795E78" w:rsidRDefault="00B72E49" w:rsidP="00E6044F">
            <w:pPr>
              <w:spacing w:after="0" w:line="240" w:lineRule="auto"/>
              <w:rPr>
                <w:rFonts w:eastAsia="Times New Roman" w:cs="Times New Roman"/>
                <w:color w:val="000000"/>
                <w:lang w:eastAsia="es-ES"/>
              </w:rPr>
            </w:pPr>
            <w:r w:rsidRPr="00795E78">
              <w:rPr>
                <w:rFonts w:eastAsia="Times New Roman" w:cs="Times New Roman"/>
                <w:color w:val="000000"/>
                <w:sz w:val="22"/>
                <w:lang w:eastAsia="es-ES"/>
              </w:rPr>
              <w:t>B. Aulas</w:t>
            </w:r>
          </w:p>
        </w:tc>
        <w:tc>
          <w:tcPr>
            <w:tcW w:w="1513" w:type="dxa"/>
            <w:tcBorders>
              <w:top w:val="nil"/>
              <w:left w:val="nil"/>
              <w:bottom w:val="single" w:sz="4" w:space="0" w:color="auto"/>
              <w:right w:val="single" w:sz="4" w:space="0" w:color="auto"/>
            </w:tcBorders>
            <w:shd w:val="clear" w:color="auto" w:fill="auto"/>
            <w:noWrap/>
            <w:vAlign w:val="bottom"/>
            <w:hideMark/>
          </w:tcPr>
          <w:p w14:paraId="028A4559" w14:textId="77777777" w:rsidR="00B72E49" w:rsidRPr="00795E78" w:rsidRDefault="00B72E49" w:rsidP="00E6044F">
            <w:pPr>
              <w:spacing w:after="0" w:line="240" w:lineRule="auto"/>
              <w:jc w:val="center"/>
              <w:rPr>
                <w:rFonts w:eastAsia="Times New Roman" w:cs="Times New Roman"/>
                <w:color w:val="000000"/>
                <w:lang w:eastAsia="es-ES"/>
              </w:rPr>
            </w:pPr>
            <w:r w:rsidRPr="00795E78">
              <w:rPr>
                <w:rFonts w:eastAsia="Times New Roman" w:cs="Times New Roman"/>
                <w:color w:val="000000"/>
                <w:sz w:val="22"/>
                <w:lang w:eastAsia="es-ES"/>
              </w:rPr>
              <w:t>1</w:t>
            </w:r>
          </w:p>
        </w:tc>
      </w:tr>
      <w:tr w:rsidR="00B72E49" w:rsidRPr="00925037" w14:paraId="22E9269B" w14:textId="77777777" w:rsidTr="00E6044F">
        <w:trPr>
          <w:trHeight w:val="265"/>
        </w:trPr>
        <w:tc>
          <w:tcPr>
            <w:tcW w:w="1784" w:type="dxa"/>
            <w:tcBorders>
              <w:top w:val="nil"/>
              <w:left w:val="single" w:sz="4" w:space="0" w:color="auto"/>
              <w:bottom w:val="single" w:sz="4" w:space="0" w:color="auto"/>
              <w:right w:val="single" w:sz="4" w:space="0" w:color="auto"/>
            </w:tcBorders>
            <w:shd w:val="clear" w:color="auto" w:fill="auto"/>
            <w:noWrap/>
            <w:vAlign w:val="bottom"/>
            <w:hideMark/>
          </w:tcPr>
          <w:p w14:paraId="5FBA65E6" w14:textId="77777777" w:rsidR="00B72E49" w:rsidRPr="00795E78" w:rsidRDefault="00B72E49" w:rsidP="00E6044F">
            <w:pPr>
              <w:spacing w:after="0" w:line="240" w:lineRule="auto"/>
              <w:rPr>
                <w:rFonts w:eastAsia="Times New Roman" w:cs="Times New Roman"/>
                <w:color w:val="000000"/>
                <w:lang w:eastAsia="es-ES"/>
              </w:rPr>
            </w:pPr>
            <w:r w:rsidRPr="00795E78">
              <w:rPr>
                <w:rFonts w:eastAsia="Times New Roman" w:cs="Times New Roman"/>
                <w:color w:val="000000"/>
                <w:sz w:val="22"/>
                <w:lang w:eastAsia="es-ES"/>
              </w:rPr>
              <w:t>C. Cafetería</w:t>
            </w:r>
          </w:p>
        </w:tc>
        <w:tc>
          <w:tcPr>
            <w:tcW w:w="1513" w:type="dxa"/>
            <w:tcBorders>
              <w:top w:val="nil"/>
              <w:left w:val="nil"/>
              <w:bottom w:val="single" w:sz="4" w:space="0" w:color="auto"/>
              <w:right w:val="single" w:sz="4" w:space="0" w:color="auto"/>
            </w:tcBorders>
            <w:shd w:val="clear" w:color="auto" w:fill="auto"/>
            <w:noWrap/>
            <w:vAlign w:val="bottom"/>
            <w:hideMark/>
          </w:tcPr>
          <w:p w14:paraId="0CE406E5" w14:textId="77777777" w:rsidR="00B72E49" w:rsidRPr="00795E78" w:rsidRDefault="00B72E49" w:rsidP="00E6044F">
            <w:pPr>
              <w:spacing w:after="0" w:line="240" w:lineRule="auto"/>
              <w:jc w:val="center"/>
              <w:rPr>
                <w:rFonts w:eastAsia="Times New Roman" w:cs="Times New Roman"/>
                <w:color w:val="000000"/>
                <w:lang w:eastAsia="es-ES"/>
              </w:rPr>
            </w:pPr>
            <w:r w:rsidRPr="00795E78">
              <w:rPr>
                <w:rFonts w:eastAsia="Times New Roman" w:cs="Times New Roman"/>
                <w:color w:val="000000"/>
                <w:sz w:val="22"/>
                <w:lang w:eastAsia="es-ES"/>
              </w:rPr>
              <w:t>4</w:t>
            </w:r>
          </w:p>
        </w:tc>
      </w:tr>
      <w:tr w:rsidR="00B72E49" w:rsidRPr="00925037" w14:paraId="6843604B" w14:textId="77777777" w:rsidTr="00E6044F">
        <w:trPr>
          <w:trHeight w:val="265"/>
        </w:trPr>
        <w:tc>
          <w:tcPr>
            <w:tcW w:w="1784" w:type="dxa"/>
            <w:tcBorders>
              <w:top w:val="nil"/>
              <w:left w:val="single" w:sz="4" w:space="0" w:color="auto"/>
              <w:bottom w:val="single" w:sz="4" w:space="0" w:color="auto"/>
              <w:right w:val="single" w:sz="4" w:space="0" w:color="auto"/>
            </w:tcBorders>
            <w:shd w:val="clear" w:color="auto" w:fill="auto"/>
            <w:noWrap/>
            <w:vAlign w:val="bottom"/>
            <w:hideMark/>
          </w:tcPr>
          <w:p w14:paraId="657AD09D" w14:textId="77777777" w:rsidR="00B72E49" w:rsidRPr="00795E78" w:rsidRDefault="00B72E49" w:rsidP="00E6044F">
            <w:pPr>
              <w:spacing w:after="0" w:line="240" w:lineRule="auto"/>
              <w:rPr>
                <w:rFonts w:eastAsia="Times New Roman" w:cs="Times New Roman"/>
                <w:color w:val="000000"/>
                <w:lang w:eastAsia="es-ES"/>
              </w:rPr>
            </w:pPr>
            <w:r w:rsidRPr="00795E78">
              <w:rPr>
                <w:rFonts w:eastAsia="Times New Roman" w:cs="Times New Roman"/>
                <w:color w:val="000000"/>
                <w:sz w:val="22"/>
                <w:lang w:eastAsia="es-ES"/>
              </w:rPr>
              <w:t>D. Parqueo</w:t>
            </w:r>
          </w:p>
        </w:tc>
        <w:tc>
          <w:tcPr>
            <w:tcW w:w="1513" w:type="dxa"/>
            <w:tcBorders>
              <w:top w:val="nil"/>
              <w:left w:val="nil"/>
              <w:bottom w:val="single" w:sz="4" w:space="0" w:color="auto"/>
              <w:right w:val="single" w:sz="4" w:space="0" w:color="auto"/>
            </w:tcBorders>
            <w:shd w:val="clear" w:color="auto" w:fill="auto"/>
            <w:noWrap/>
            <w:vAlign w:val="bottom"/>
            <w:hideMark/>
          </w:tcPr>
          <w:p w14:paraId="33A1FBBD" w14:textId="77777777" w:rsidR="00B72E49" w:rsidRPr="00795E78" w:rsidRDefault="00B72E49" w:rsidP="00E6044F">
            <w:pPr>
              <w:spacing w:after="0" w:line="240" w:lineRule="auto"/>
              <w:jc w:val="center"/>
              <w:rPr>
                <w:rFonts w:eastAsia="Times New Roman" w:cs="Times New Roman"/>
                <w:color w:val="000000"/>
                <w:lang w:eastAsia="es-ES"/>
              </w:rPr>
            </w:pPr>
            <w:r w:rsidRPr="00795E78">
              <w:rPr>
                <w:rFonts w:eastAsia="Times New Roman" w:cs="Times New Roman"/>
                <w:color w:val="000000"/>
                <w:sz w:val="22"/>
                <w:lang w:eastAsia="es-ES"/>
              </w:rPr>
              <w:t>6</w:t>
            </w:r>
          </w:p>
        </w:tc>
      </w:tr>
      <w:tr w:rsidR="00B72E49" w:rsidRPr="00925037" w14:paraId="3C8E1227" w14:textId="77777777" w:rsidTr="00E6044F">
        <w:trPr>
          <w:trHeight w:val="265"/>
        </w:trPr>
        <w:tc>
          <w:tcPr>
            <w:tcW w:w="1784" w:type="dxa"/>
            <w:tcBorders>
              <w:top w:val="nil"/>
              <w:left w:val="single" w:sz="4" w:space="0" w:color="auto"/>
              <w:bottom w:val="single" w:sz="4" w:space="0" w:color="auto"/>
              <w:right w:val="single" w:sz="4" w:space="0" w:color="auto"/>
            </w:tcBorders>
            <w:shd w:val="clear" w:color="auto" w:fill="auto"/>
            <w:noWrap/>
            <w:vAlign w:val="bottom"/>
            <w:hideMark/>
          </w:tcPr>
          <w:p w14:paraId="7BD206E4" w14:textId="77777777" w:rsidR="00B72E49" w:rsidRPr="00795E78" w:rsidRDefault="00B72E49" w:rsidP="00E6044F">
            <w:pPr>
              <w:spacing w:after="0" w:line="240" w:lineRule="auto"/>
              <w:rPr>
                <w:rFonts w:eastAsia="Times New Roman" w:cs="Times New Roman"/>
                <w:color w:val="000000"/>
                <w:lang w:eastAsia="es-ES"/>
              </w:rPr>
            </w:pPr>
            <w:r w:rsidRPr="00795E78">
              <w:rPr>
                <w:rFonts w:eastAsia="Times New Roman" w:cs="Times New Roman"/>
                <w:color w:val="000000"/>
                <w:sz w:val="22"/>
                <w:lang w:eastAsia="es-ES"/>
              </w:rPr>
              <w:t>E. Redondel</w:t>
            </w:r>
          </w:p>
        </w:tc>
        <w:tc>
          <w:tcPr>
            <w:tcW w:w="1513" w:type="dxa"/>
            <w:tcBorders>
              <w:top w:val="nil"/>
              <w:left w:val="nil"/>
              <w:bottom w:val="single" w:sz="4" w:space="0" w:color="auto"/>
              <w:right w:val="single" w:sz="4" w:space="0" w:color="auto"/>
            </w:tcBorders>
            <w:shd w:val="clear" w:color="auto" w:fill="auto"/>
            <w:noWrap/>
            <w:vAlign w:val="bottom"/>
            <w:hideMark/>
          </w:tcPr>
          <w:p w14:paraId="435F5D60" w14:textId="77777777" w:rsidR="00B72E49" w:rsidRPr="00795E78" w:rsidRDefault="00B72E49" w:rsidP="00E6044F">
            <w:pPr>
              <w:spacing w:after="0" w:line="240" w:lineRule="auto"/>
              <w:jc w:val="center"/>
              <w:rPr>
                <w:rFonts w:eastAsia="Times New Roman" w:cs="Times New Roman"/>
                <w:color w:val="000000"/>
                <w:lang w:eastAsia="es-ES"/>
              </w:rPr>
            </w:pPr>
            <w:r w:rsidRPr="00795E78">
              <w:rPr>
                <w:rFonts w:eastAsia="Times New Roman" w:cs="Times New Roman"/>
                <w:color w:val="000000"/>
                <w:sz w:val="22"/>
                <w:lang w:eastAsia="es-ES"/>
              </w:rPr>
              <w:t>3</w:t>
            </w:r>
          </w:p>
        </w:tc>
      </w:tr>
      <w:tr w:rsidR="00B72E49" w:rsidRPr="00925037" w14:paraId="66BB51D5" w14:textId="77777777" w:rsidTr="00E6044F">
        <w:trPr>
          <w:trHeight w:val="265"/>
        </w:trPr>
        <w:tc>
          <w:tcPr>
            <w:tcW w:w="1784" w:type="dxa"/>
            <w:tcBorders>
              <w:top w:val="nil"/>
              <w:left w:val="single" w:sz="4" w:space="0" w:color="auto"/>
              <w:bottom w:val="single" w:sz="4" w:space="0" w:color="auto"/>
              <w:right w:val="single" w:sz="4" w:space="0" w:color="auto"/>
            </w:tcBorders>
            <w:shd w:val="clear" w:color="auto" w:fill="auto"/>
            <w:noWrap/>
            <w:vAlign w:val="bottom"/>
            <w:hideMark/>
          </w:tcPr>
          <w:p w14:paraId="315B39AF" w14:textId="77777777" w:rsidR="00B72E49" w:rsidRPr="00795E78" w:rsidRDefault="00B72E49" w:rsidP="00E6044F">
            <w:pPr>
              <w:spacing w:after="0" w:line="240" w:lineRule="auto"/>
              <w:rPr>
                <w:rFonts w:eastAsia="Times New Roman" w:cs="Times New Roman"/>
                <w:color w:val="000000"/>
                <w:lang w:eastAsia="es-ES"/>
              </w:rPr>
            </w:pPr>
            <w:r w:rsidRPr="00795E78">
              <w:rPr>
                <w:rFonts w:eastAsia="Times New Roman" w:cs="Times New Roman"/>
                <w:color w:val="000000"/>
                <w:sz w:val="22"/>
                <w:lang w:eastAsia="es-ES"/>
              </w:rPr>
              <w:t>F. Otro</w:t>
            </w:r>
          </w:p>
        </w:tc>
        <w:tc>
          <w:tcPr>
            <w:tcW w:w="1513" w:type="dxa"/>
            <w:tcBorders>
              <w:top w:val="nil"/>
              <w:left w:val="nil"/>
              <w:bottom w:val="single" w:sz="4" w:space="0" w:color="auto"/>
              <w:right w:val="single" w:sz="4" w:space="0" w:color="auto"/>
            </w:tcBorders>
            <w:shd w:val="clear" w:color="auto" w:fill="auto"/>
            <w:noWrap/>
            <w:vAlign w:val="bottom"/>
            <w:hideMark/>
          </w:tcPr>
          <w:p w14:paraId="13C0CE69" w14:textId="77777777" w:rsidR="00B72E49" w:rsidRPr="00795E78" w:rsidRDefault="00B72E49" w:rsidP="00E6044F">
            <w:pPr>
              <w:spacing w:after="0" w:line="240" w:lineRule="auto"/>
              <w:jc w:val="center"/>
              <w:rPr>
                <w:rFonts w:eastAsia="Times New Roman" w:cs="Times New Roman"/>
                <w:color w:val="000000"/>
                <w:lang w:eastAsia="es-ES"/>
              </w:rPr>
            </w:pPr>
            <w:r w:rsidRPr="00795E78">
              <w:rPr>
                <w:rFonts w:eastAsia="Times New Roman" w:cs="Times New Roman"/>
                <w:color w:val="000000"/>
                <w:sz w:val="22"/>
                <w:lang w:eastAsia="es-ES"/>
              </w:rPr>
              <w:t>7</w:t>
            </w:r>
          </w:p>
        </w:tc>
      </w:tr>
    </w:tbl>
    <w:p w14:paraId="3B3F415B" w14:textId="77777777" w:rsidR="00B72E49" w:rsidRDefault="00B72E49" w:rsidP="00B72E49">
      <w:pPr>
        <w:tabs>
          <w:tab w:val="left" w:pos="1390"/>
        </w:tabs>
        <w:rPr>
          <w:rFonts w:cs="Times New Roman"/>
          <w:b/>
        </w:rPr>
      </w:pPr>
    </w:p>
    <w:p w14:paraId="04BB05E5" w14:textId="77777777" w:rsidR="00B72E49" w:rsidRDefault="00B72E49" w:rsidP="00B72E49">
      <w:pPr>
        <w:tabs>
          <w:tab w:val="left" w:pos="1390"/>
        </w:tabs>
        <w:rPr>
          <w:rFonts w:cs="Times New Roman"/>
          <w:b/>
        </w:rPr>
      </w:pPr>
    </w:p>
    <w:p w14:paraId="15DDE0C2" w14:textId="77777777" w:rsidR="00B72E49" w:rsidRPr="00925037" w:rsidRDefault="00B72E49" w:rsidP="00B72E49">
      <w:pPr>
        <w:tabs>
          <w:tab w:val="left" w:pos="1390"/>
        </w:tabs>
        <w:rPr>
          <w:rFonts w:cs="Times New Roman"/>
          <w:b/>
        </w:rPr>
      </w:pPr>
    </w:p>
    <w:p w14:paraId="7C043FA6" w14:textId="77777777" w:rsidR="00B72E49" w:rsidRDefault="00B72E49" w:rsidP="00B72E49">
      <w:pPr>
        <w:tabs>
          <w:tab w:val="left" w:pos="1390"/>
        </w:tabs>
        <w:rPr>
          <w:rFonts w:cs="Times New Roman"/>
        </w:rPr>
      </w:pPr>
      <w:r>
        <w:rPr>
          <w:rFonts w:cs="Times New Roman"/>
        </w:rPr>
        <w:tab/>
      </w:r>
    </w:p>
    <w:p w14:paraId="4A0AC6F4" w14:textId="77777777" w:rsidR="00B72E49" w:rsidRDefault="00B72E49" w:rsidP="00B72E49">
      <w:pPr>
        <w:tabs>
          <w:tab w:val="left" w:pos="1390"/>
        </w:tabs>
        <w:rPr>
          <w:rFonts w:cs="Times New Roman"/>
        </w:rPr>
      </w:pPr>
    </w:p>
    <w:p w14:paraId="1A7F5E07" w14:textId="77777777" w:rsidR="00B72E49" w:rsidRDefault="00B72E49" w:rsidP="00B72E49">
      <w:pPr>
        <w:tabs>
          <w:tab w:val="left" w:pos="1390"/>
        </w:tabs>
        <w:rPr>
          <w:rFonts w:cs="Times New Roman"/>
        </w:rPr>
      </w:pPr>
      <w:r>
        <w:rPr>
          <w:noProof/>
          <w:lang w:eastAsia="es-ES"/>
        </w:rPr>
        <w:lastRenderedPageBreak/>
        <w:drawing>
          <wp:anchor distT="0" distB="0" distL="114300" distR="114300" simplePos="0" relativeHeight="251771392" behindDoc="0" locked="0" layoutInCell="1" allowOverlap="1" wp14:anchorId="3B87DACC" wp14:editId="65E191F5">
            <wp:simplePos x="0" y="0"/>
            <wp:positionH relativeFrom="margin">
              <wp:posOffset>276225</wp:posOffset>
            </wp:positionH>
            <wp:positionV relativeFrom="paragraph">
              <wp:posOffset>203818</wp:posOffset>
            </wp:positionV>
            <wp:extent cx="4667250" cy="1740535"/>
            <wp:effectExtent l="0" t="0" r="0" b="12065"/>
            <wp:wrapTopAndBottom/>
            <wp:docPr id="214" name="Gráfico 214">
              <a:extLst xmlns:a="http://schemas.openxmlformats.org/drawingml/2006/main">
                <a:ext uri="{FF2B5EF4-FFF2-40B4-BE49-F238E27FC236}">
                  <a16:creationId xmlns:a16="http://schemas.microsoft.com/office/drawing/2014/main" id="{AD532B99-B4C9-49BF-9F51-FF81AD9C54A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14:sizeRelH relativeFrom="margin">
              <wp14:pctWidth>0</wp14:pctWidth>
            </wp14:sizeRelH>
            <wp14:sizeRelV relativeFrom="margin">
              <wp14:pctHeight>0</wp14:pctHeight>
            </wp14:sizeRelV>
          </wp:anchor>
        </w:drawing>
      </w:r>
    </w:p>
    <w:p w14:paraId="6B09B6B8" w14:textId="77777777" w:rsidR="00132ACC" w:rsidRDefault="00132ACC" w:rsidP="00132ACC">
      <w:pPr>
        <w:tabs>
          <w:tab w:val="left" w:pos="1390"/>
        </w:tabs>
        <w:jc w:val="both"/>
        <w:rPr>
          <w:rFonts w:cs="Times New Roman"/>
        </w:rPr>
      </w:pPr>
      <w:r w:rsidRPr="00F97150">
        <w:rPr>
          <w:rFonts w:cs="Times New Roman"/>
        </w:rPr>
        <w:t>La opción con mayor preferencia en esta pregunta es “</w:t>
      </w:r>
      <w:r>
        <w:rPr>
          <w:rFonts w:cs="Times New Roman"/>
        </w:rPr>
        <w:t>otro</w:t>
      </w:r>
      <w:r w:rsidRPr="00F97150">
        <w:rPr>
          <w:rFonts w:cs="Times New Roman"/>
        </w:rPr>
        <w:t>” e</w:t>
      </w:r>
      <w:r>
        <w:rPr>
          <w:rFonts w:cs="Times New Roman"/>
        </w:rPr>
        <w:t>n</w:t>
      </w:r>
      <w:r w:rsidRPr="00F97150">
        <w:rPr>
          <w:rFonts w:cs="Times New Roman"/>
        </w:rPr>
        <w:t xml:space="preserve"> los comentarios los docentes mencion</w:t>
      </w:r>
      <w:r>
        <w:rPr>
          <w:rFonts w:cs="Times New Roman"/>
        </w:rPr>
        <w:t>an que consideran de alto riego</w:t>
      </w:r>
      <w:r w:rsidRPr="00F97150">
        <w:rPr>
          <w:rFonts w:cs="Times New Roman"/>
        </w:rPr>
        <w:t xml:space="preserve"> la bodega de materiales de cons</w:t>
      </w:r>
      <w:r>
        <w:rPr>
          <w:rFonts w:cs="Times New Roman"/>
        </w:rPr>
        <w:t>trucción que se encuentra camino</w:t>
      </w:r>
      <w:r w:rsidRPr="00F97150">
        <w:rPr>
          <w:rFonts w:cs="Times New Roman"/>
        </w:rPr>
        <w:t xml:space="preserve"> a la cafetería, así como la entrada principal </w:t>
      </w:r>
      <w:r>
        <w:rPr>
          <w:rFonts w:cs="Times New Roman"/>
        </w:rPr>
        <w:t>del colegio.</w:t>
      </w:r>
    </w:p>
    <w:p w14:paraId="22EFF7FF" w14:textId="2EC1B954" w:rsidR="00132ACC" w:rsidRDefault="00132ACC" w:rsidP="00B72E49">
      <w:pPr>
        <w:tabs>
          <w:tab w:val="left" w:pos="1390"/>
        </w:tabs>
        <w:rPr>
          <w:rFonts w:cs="Times New Roman"/>
        </w:rPr>
      </w:pPr>
      <w:r>
        <w:rPr>
          <w:rFonts w:cs="Times New Roman"/>
        </w:rPr>
        <w:t>Pero la segunda opción con más selecciones es el parqueo esto debido a que es a cancha en hora de recreo y al terminar la jornada escolar es paqueo de vehículos que retiran a los estudiantes.</w:t>
      </w:r>
    </w:p>
    <w:p w14:paraId="366A49C5" w14:textId="5055EFDA" w:rsidR="00B72E49" w:rsidRPr="00132ACC" w:rsidRDefault="00B72E49" w:rsidP="00B72E49">
      <w:pPr>
        <w:numPr>
          <w:ilvl w:val="0"/>
          <w:numId w:val="87"/>
        </w:numPr>
        <w:spacing w:after="200" w:line="276" w:lineRule="auto"/>
        <w:jc w:val="both"/>
        <w:rPr>
          <w:rFonts w:cs="Times New Roman"/>
          <w:b/>
        </w:rPr>
      </w:pPr>
      <w:r w:rsidRPr="00D42EB4">
        <w:rPr>
          <w:rFonts w:cs="Times New Roman"/>
          <w:b/>
        </w:rPr>
        <w:t xml:space="preserve">¿Ante la nueva realidad causada por el virus Covid19 realizo trabajo desde casa durante el periodo de cuarentena? </w:t>
      </w:r>
    </w:p>
    <w:tbl>
      <w:tblPr>
        <w:tblpPr w:leftFromText="141" w:rightFromText="141" w:vertAnchor="text" w:horzAnchor="margin" w:tblpXSpec="center" w:tblpY="343"/>
        <w:tblW w:w="4580" w:type="dxa"/>
        <w:tblCellMar>
          <w:left w:w="70" w:type="dxa"/>
          <w:right w:w="70" w:type="dxa"/>
        </w:tblCellMar>
        <w:tblLook w:val="04A0" w:firstRow="1" w:lastRow="0" w:firstColumn="1" w:lastColumn="0" w:noHBand="0" w:noVBand="1"/>
      </w:tblPr>
      <w:tblGrid>
        <w:gridCol w:w="1812"/>
        <w:gridCol w:w="1536"/>
        <w:gridCol w:w="1232"/>
      </w:tblGrid>
      <w:tr w:rsidR="00B72E49" w:rsidRPr="00D42EB4" w14:paraId="3C550919" w14:textId="77777777" w:rsidTr="00E6044F">
        <w:trPr>
          <w:trHeight w:val="264"/>
        </w:trPr>
        <w:tc>
          <w:tcPr>
            <w:tcW w:w="1812"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269CDB57" w14:textId="77777777" w:rsidR="00B72E49" w:rsidRPr="00D42EB4" w:rsidRDefault="00B72E49" w:rsidP="00E6044F">
            <w:pPr>
              <w:spacing w:after="0" w:line="240" w:lineRule="auto"/>
              <w:jc w:val="center"/>
              <w:rPr>
                <w:rFonts w:eastAsia="Times New Roman" w:cs="Times New Roman"/>
                <w:b/>
                <w:bCs/>
                <w:color w:val="FFFFFF"/>
                <w:lang w:eastAsia="es-ES"/>
              </w:rPr>
            </w:pPr>
            <w:r w:rsidRPr="00D42EB4">
              <w:rPr>
                <w:rFonts w:eastAsia="Times New Roman" w:cs="Times New Roman"/>
                <w:b/>
                <w:bCs/>
                <w:color w:val="FFFFFF"/>
                <w:sz w:val="22"/>
                <w:lang w:eastAsia="es-ES"/>
              </w:rPr>
              <w:t>Opciones</w:t>
            </w:r>
          </w:p>
        </w:tc>
        <w:tc>
          <w:tcPr>
            <w:tcW w:w="1536" w:type="dxa"/>
            <w:tcBorders>
              <w:top w:val="single" w:sz="4" w:space="0" w:color="auto"/>
              <w:left w:val="nil"/>
              <w:bottom w:val="single" w:sz="4" w:space="0" w:color="auto"/>
              <w:right w:val="single" w:sz="4" w:space="0" w:color="auto"/>
            </w:tcBorders>
            <w:shd w:val="clear" w:color="000000" w:fill="002060"/>
            <w:noWrap/>
            <w:vAlign w:val="bottom"/>
            <w:hideMark/>
          </w:tcPr>
          <w:p w14:paraId="6A976B19" w14:textId="77777777" w:rsidR="00B72E49" w:rsidRPr="00D42EB4" w:rsidRDefault="00B72E49" w:rsidP="00E6044F">
            <w:pPr>
              <w:spacing w:after="0" w:line="240" w:lineRule="auto"/>
              <w:jc w:val="center"/>
              <w:rPr>
                <w:rFonts w:eastAsia="Times New Roman" w:cs="Times New Roman"/>
                <w:b/>
                <w:bCs/>
                <w:color w:val="FFFFFF"/>
                <w:lang w:eastAsia="es-ES"/>
              </w:rPr>
            </w:pPr>
            <w:r w:rsidRPr="00D42EB4">
              <w:rPr>
                <w:rFonts w:eastAsia="Times New Roman" w:cs="Times New Roman"/>
                <w:b/>
                <w:bCs/>
                <w:color w:val="FFFFFF"/>
                <w:sz w:val="22"/>
                <w:lang w:eastAsia="es-ES"/>
              </w:rPr>
              <w:t>Respuesta</w:t>
            </w:r>
          </w:p>
        </w:tc>
        <w:tc>
          <w:tcPr>
            <w:tcW w:w="1232" w:type="dxa"/>
            <w:tcBorders>
              <w:top w:val="single" w:sz="4" w:space="0" w:color="auto"/>
              <w:left w:val="nil"/>
              <w:bottom w:val="single" w:sz="4" w:space="0" w:color="auto"/>
              <w:right w:val="single" w:sz="4" w:space="0" w:color="auto"/>
            </w:tcBorders>
            <w:shd w:val="clear" w:color="000000" w:fill="002060"/>
            <w:noWrap/>
            <w:vAlign w:val="bottom"/>
            <w:hideMark/>
          </w:tcPr>
          <w:p w14:paraId="4DF49DC2" w14:textId="77777777" w:rsidR="00B72E49" w:rsidRPr="00D42EB4" w:rsidRDefault="00B72E49" w:rsidP="00E6044F">
            <w:pPr>
              <w:spacing w:after="0" w:line="240" w:lineRule="auto"/>
              <w:jc w:val="center"/>
              <w:rPr>
                <w:rFonts w:eastAsia="Times New Roman" w:cs="Times New Roman"/>
                <w:b/>
                <w:bCs/>
                <w:color w:val="FFFFFF"/>
                <w:lang w:eastAsia="es-ES"/>
              </w:rPr>
            </w:pPr>
            <w:r w:rsidRPr="00D42EB4">
              <w:rPr>
                <w:rFonts w:eastAsia="Times New Roman" w:cs="Times New Roman"/>
                <w:b/>
                <w:bCs/>
                <w:color w:val="FFFFFF"/>
                <w:sz w:val="22"/>
                <w:lang w:eastAsia="es-ES"/>
              </w:rPr>
              <w:t>Porcentaje</w:t>
            </w:r>
          </w:p>
        </w:tc>
      </w:tr>
      <w:tr w:rsidR="00B72E49" w:rsidRPr="00D42EB4" w14:paraId="50E2463E" w14:textId="77777777" w:rsidTr="00E6044F">
        <w:trPr>
          <w:trHeight w:val="264"/>
        </w:trPr>
        <w:tc>
          <w:tcPr>
            <w:tcW w:w="1812" w:type="dxa"/>
            <w:tcBorders>
              <w:top w:val="nil"/>
              <w:left w:val="single" w:sz="4" w:space="0" w:color="auto"/>
              <w:bottom w:val="single" w:sz="4" w:space="0" w:color="auto"/>
              <w:right w:val="single" w:sz="4" w:space="0" w:color="auto"/>
            </w:tcBorders>
            <w:shd w:val="clear" w:color="auto" w:fill="auto"/>
            <w:noWrap/>
            <w:vAlign w:val="bottom"/>
            <w:hideMark/>
          </w:tcPr>
          <w:p w14:paraId="254AD3F5" w14:textId="77777777" w:rsidR="00B72E49" w:rsidRPr="00D42EB4" w:rsidRDefault="00B72E49" w:rsidP="00E6044F">
            <w:pPr>
              <w:spacing w:after="0" w:line="240" w:lineRule="auto"/>
              <w:rPr>
                <w:rFonts w:eastAsia="Times New Roman" w:cs="Times New Roman"/>
                <w:color w:val="000000"/>
                <w:lang w:eastAsia="es-ES"/>
              </w:rPr>
            </w:pPr>
            <w:r w:rsidRPr="00D42EB4">
              <w:rPr>
                <w:rFonts w:eastAsia="Times New Roman" w:cs="Times New Roman"/>
                <w:color w:val="000000"/>
                <w:sz w:val="22"/>
                <w:lang w:eastAsia="es-ES"/>
              </w:rPr>
              <w:t>A. Si</w:t>
            </w:r>
          </w:p>
        </w:tc>
        <w:tc>
          <w:tcPr>
            <w:tcW w:w="1536" w:type="dxa"/>
            <w:tcBorders>
              <w:top w:val="nil"/>
              <w:left w:val="nil"/>
              <w:bottom w:val="single" w:sz="4" w:space="0" w:color="auto"/>
              <w:right w:val="single" w:sz="4" w:space="0" w:color="auto"/>
            </w:tcBorders>
            <w:shd w:val="clear" w:color="auto" w:fill="auto"/>
            <w:noWrap/>
            <w:vAlign w:val="bottom"/>
            <w:hideMark/>
          </w:tcPr>
          <w:p w14:paraId="42B2299B" w14:textId="77777777" w:rsidR="00B72E49" w:rsidRPr="00D42EB4" w:rsidRDefault="00B72E49" w:rsidP="00E6044F">
            <w:pPr>
              <w:spacing w:after="0" w:line="240" w:lineRule="auto"/>
              <w:jc w:val="center"/>
              <w:rPr>
                <w:rFonts w:eastAsia="Times New Roman" w:cs="Times New Roman"/>
                <w:color w:val="000000"/>
                <w:lang w:eastAsia="es-ES"/>
              </w:rPr>
            </w:pPr>
            <w:r w:rsidRPr="00D42EB4">
              <w:rPr>
                <w:rFonts w:eastAsia="Times New Roman" w:cs="Times New Roman"/>
                <w:color w:val="000000"/>
                <w:sz w:val="22"/>
                <w:lang w:eastAsia="es-ES"/>
              </w:rPr>
              <w:t>20</w:t>
            </w:r>
          </w:p>
        </w:tc>
        <w:tc>
          <w:tcPr>
            <w:tcW w:w="1232" w:type="dxa"/>
            <w:tcBorders>
              <w:top w:val="nil"/>
              <w:left w:val="nil"/>
              <w:bottom w:val="single" w:sz="4" w:space="0" w:color="auto"/>
              <w:right w:val="single" w:sz="4" w:space="0" w:color="auto"/>
            </w:tcBorders>
            <w:shd w:val="clear" w:color="auto" w:fill="auto"/>
            <w:noWrap/>
            <w:vAlign w:val="bottom"/>
            <w:hideMark/>
          </w:tcPr>
          <w:p w14:paraId="47F303B6" w14:textId="77777777" w:rsidR="00B72E49" w:rsidRPr="00D42EB4" w:rsidRDefault="00B72E49" w:rsidP="00E6044F">
            <w:pPr>
              <w:spacing w:after="0" w:line="240" w:lineRule="auto"/>
              <w:jc w:val="center"/>
              <w:rPr>
                <w:rFonts w:eastAsia="Times New Roman" w:cs="Times New Roman"/>
                <w:color w:val="000000"/>
                <w:lang w:eastAsia="es-ES"/>
              </w:rPr>
            </w:pPr>
            <w:r w:rsidRPr="00D42EB4">
              <w:rPr>
                <w:rFonts w:eastAsia="Times New Roman" w:cs="Times New Roman"/>
                <w:color w:val="000000"/>
                <w:sz w:val="22"/>
                <w:lang w:eastAsia="es-ES"/>
              </w:rPr>
              <w:t>100%</w:t>
            </w:r>
          </w:p>
        </w:tc>
      </w:tr>
      <w:tr w:rsidR="00B72E49" w:rsidRPr="00D42EB4" w14:paraId="466B5EFE" w14:textId="77777777" w:rsidTr="00E6044F">
        <w:trPr>
          <w:trHeight w:val="264"/>
        </w:trPr>
        <w:tc>
          <w:tcPr>
            <w:tcW w:w="1812" w:type="dxa"/>
            <w:tcBorders>
              <w:top w:val="nil"/>
              <w:left w:val="single" w:sz="4" w:space="0" w:color="auto"/>
              <w:bottom w:val="single" w:sz="4" w:space="0" w:color="auto"/>
              <w:right w:val="single" w:sz="4" w:space="0" w:color="auto"/>
            </w:tcBorders>
            <w:shd w:val="clear" w:color="auto" w:fill="auto"/>
            <w:noWrap/>
            <w:vAlign w:val="bottom"/>
            <w:hideMark/>
          </w:tcPr>
          <w:p w14:paraId="13AD8C4C" w14:textId="77777777" w:rsidR="00B72E49" w:rsidRPr="00D42EB4" w:rsidRDefault="00B72E49" w:rsidP="00E6044F">
            <w:pPr>
              <w:spacing w:after="0" w:line="240" w:lineRule="auto"/>
              <w:rPr>
                <w:rFonts w:eastAsia="Times New Roman" w:cs="Times New Roman"/>
                <w:color w:val="000000"/>
                <w:lang w:eastAsia="es-ES"/>
              </w:rPr>
            </w:pPr>
            <w:r w:rsidRPr="00D42EB4">
              <w:rPr>
                <w:rFonts w:eastAsia="Times New Roman" w:cs="Times New Roman"/>
                <w:color w:val="000000"/>
                <w:sz w:val="22"/>
                <w:lang w:eastAsia="es-ES"/>
              </w:rPr>
              <w:t>B. No</w:t>
            </w:r>
          </w:p>
        </w:tc>
        <w:tc>
          <w:tcPr>
            <w:tcW w:w="1536" w:type="dxa"/>
            <w:tcBorders>
              <w:top w:val="nil"/>
              <w:left w:val="nil"/>
              <w:bottom w:val="single" w:sz="4" w:space="0" w:color="auto"/>
              <w:right w:val="single" w:sz="4" w:space="0" w:color="auto"/>
            </w:tcBorders>
            <w:shd w:val="clear" w:color="auto" w:fill="auto"/>
            <w:noWrap/>
            <w:vAlign w:val="bottom"/>
            <w:hideMark/>
          </w:tcPr>
          <w:p w14:paraId="03EBF5F0" w14:textId="77777777" w:rsidR="00B72E49" w:rsidRPr="00D42EB4" w:rsidRDefault="00B72E49" w:rsidP="00E6044F">
            <w:pPr>
              <w:spacing w:after="0" w:line="240" w:lineRule="auto"/>
              <w:jc w:val="center"/>
              <w:rPr>
                <w:rFonts w:eastAsia="Times New Roman" w:cs="Times New Roman"/>
                <w:color w:val="000000"/>
                <w:lang w:eastAsia="es-ES"/>
              </w:rPr>
            </w:pPr>
            <w:r w:rsidRPr="00D42EB4">
              <w:rPr>
                <w:rFonts w:eastAsia="Times New Roman" w:cs="Times New Roman"/>
                <w:color w:val="000000"/>
                <w:sz w:val="22"/>
                <w:lang w:eastAsia="es-ES"/>
              </w:rPr>
              <w:t>0</w:t>
            </w:r>
          </w:p>
        </w:tc>
        <w:tc>
          <w:tcPr>
            <w:tcW w:w="1232" w:type="dxa"/>
            <w:tcBorders>
              <w:top w:val="nil"/>
              <w:left w:val="nil"/>
              <w:bottom w:val="single" w:sz="4" w:space="0" w:color="auto"/>
              <w:right w:val="single" w:sz="4" w:space="0" w:color="auto"/>
            </w:tcBorders>
            <w:shd w:val="clear" w:color="auto" w:fill="auto"/>
            <w:noWrap/>
            <w:vAlign w:val="bottom"/>
            <w:hideMark/>
          </w:tcPr>
          <w:p w14:paraId="0E469FC1" w14:textId="77777777" w:rsidR="00B72E49" w:rsidRPr="00D42EB4" w:rsidRDefault="00B72E49" w:rsidP="00E6044F">
            <w:pPr>
              <w:spacing w:after="0" w:line="240" w:lineRule="auto"/>
              <w:jc w:val="center"/>
              <w:rPr>
                <w:rFonts w:eastAsia="Times New Roman" w:cs="Times New Roman"/>
                <w:color w:val="000000"/>
                <w:lang w:eastAsia="es-ES"/>
              </w:rPr>
            </w:pPr>
            <w:r w:rsidRPr="00D42EB4">
              <w:rPr>
                <w:rFonts w:eastAsia="Times New Roman" w:cs="Times New Roman"/>
                <w:color w:val="000000"/>
                <w:sz w:val="22"/>
                <w:lang w:eastAsia="es-ES"/>
              </w:rPr>
              <w:t>0%</w:t>
            </w:r>
          </w:p>
        </w:tc>
      </w:tr>
      <w:tr w:rsidR="00B72E49" w:rsidRPr="00D42EB4" w14:paraId="5AE22B43" w14:textId="77777777" w:rsidTr="00E6044F">
        <w:trPr>
          <w:trHeight w:val="264"/>
        </w:trPr>
        <w:tc>
          <w:tcPr>
            <w:tcW w:w="1812" w:type="dxa"/>
            <w:tcBorders>
              <w:top w:val="nil"/>
              <w:left w:val="single" w:sz="4" w:space="0" w:color="auto"/>
              <w:bottom w:val="single" w:sz="4" w:space="0" w:color="auto"/>
              <w:right w:val="single" w:sz="4" w:space="0" w:color="auto"/>
            </w:tcBorders>
            <w:shd w:val="clear" w:color="000000" w:fill="B4C6E7"/>
            <w:noWrap/>
            <w:vAlign w:val="bottom"/>
            <w:hideMark/>
          </w:tcPr>
          <w:p w14:paraId="202812BD" w14:textId="77777777" w:rsidR="00B72E49" w:rsidRPr="00D42EB4" w:rsidRDefault="00B72E49" w:rsidP="00E6044F">
            <w:pPr>
              <w:spacing w:after="0" w:line="240" w:lineRule="auto"/>
              <w:rPr>
                <w:rFonts w:eastAsia="Times New Roman" w:cs="Times New Roman"/>
                <w:color w:val="000000"/>
                <w:lang w:eastAsia="es-ES"/>
              </w:rPr>
            </w:pPr>
            <w:r w:rsidRPr="00D42EB4">
              <w:rPr>
                <w:rFonts w:eastAsia="Times New Roman" w:cs="Times New Roman"/>
                <w:color w:val="000000"/>
                <w:sz w:val="22"/>
                <w:lang w:eastAsia="es-ES"/>
              </w:rPr>
              <w:t>Total general</w:t>
            </w:r>
          </w:p>
        </w:tc>
        <w:tc>
          <w:tcPr>
            <w:tcW w:w="1536" w:type="dxa"/>
            <w:tcBorders>
              <w:top w:val="nil"/>
              <w:left w:val="nil"/>
              <w:bottom w:val="single" w:sz="4" w:space="0" w:color="auto"/>
              <w:right w:val="single" w:sz="4" w:space="0" w:color="auto"/>
            </w:tcBorders>
            <w:shd w:val="clear" w:color="000000" w:fill="B4C6E7"/>
            <w:noWrap/>
            <w:vAlign w:val="bottom"/>
            <w:hideMark/>
          </w:tcPr>
          <w:p w14:paraId="3C6395AE" w14:textId="77777777" w:rsidR="00B72E49" w:rsidRPr="00D42EB4" w:rsidRDefault="00B72E49" w:rsidP="00E6044F">
            <w:pPr>
              <w:spacing w:after="0" w:line="240" w:lineRule="auto"/>
              <w:jc w:val="center"/>
              <w:rPr>
                <w:rFonts w:eastAsia="Times New Roman" w:cs="Times New Roman"/>
                <w:color w:val="000000"/>
                <w:lang w:eastAsia="es-ES"/>
              </w:rPr>
            </w:pPr>
            <w:r w:rsidRPr="00D42EB4">
              <w:rPr>
                <w:rFonts w:eastAsia="Times New Roman" w:cs="Times New Roman"/>
                <w:color w:val="000000"/>
                <w:sz w:val="22"/>
                <w:lang w:eastAsia="es-ES"/>
              </w:rPr>
              <w:t>20</w:t>
            </w:r>
          </w:p>
        </w:tc>
        <w:tc>
          <w:tcPr>
            <w:tcW w:w="1232" w:type="dxa"/>
            <w:tcBorders>
              <w:top w:val="nil"/>
              <w:left w:val="nil"/>
              <w:bottom w:val="single" w:sz="4" w:space="0" w:color="auto"/>
              <w:right w:val="single" w:sz="4" w:space="0" w:color="auto"/>
            </w:tcBorders>
            <w:shd w:val="clear" w:color="000000" w:fill="B4C6E7"/>
            <w:noWrap/>
            <w:vAlign w:val="bottom"/>
            <w:hideMark/>
          </w:tcPr>
          <w:p w14:paraId="537216D1" w14:textId="77777777" w:rsidR="00B72E49" w:rsidRPr="00D42EB4" w:rsidRDefault="00B72E49" w:rsidP="00E6044F">
            <w:pPr>
              <w:spacing w:after="0" w:line="240" w:lineRule="auto"/>
              <w:jc w:val="center"/>
              <w:rPr>
                <w:rFonts w:eastAsia="Times New Roman" w:cs="Times New Roman"/>
                <w:color w:val="000000"/>
                <w:lang w:eastAsia="es-ES"/>
              </w:rPr>
            </w:pPr>
            <w:r w:rsidRPr="00D42EB4">
              <w:rPr>
                <w:rFonts w:eastAsia="Times New Roman" w:cs="Times New Roman"/>
                <w:color w:val="000000"/>
                <w:sz w:val="22"/>
                <w:lang w:eastAsia="es-ES"/>
              </w:rPr>
              <w:t>100%</w:t>
            </w:r>
          </w:p>
        </w:tc>
      </w:tr>
    </w:tbl>
    <w:p w14:paraId="31A2934A" w14:textId="77777777" w:rsidR="00B72E49" w:rsidRDefault="00B72E49" w:rsidP="00B72E49">
      <w:pPr>
        <w:spacing w:after="200" w:line="276" w:lineRule="auto"/>
        <w:jc w:val="both"/>
        <w:rPr>
          <w:rFonts w:cs="Times New Roman"/>
          <w:b/>
        </w:rPr>
      </w:pPr>
    </w:p>
    <w:p w14:paraId="44F95194" w14:textId="77777777" w:rsidR="00B72E49" w:rsidRDefault="00B72E49" w:rsidP="00B72E49">
      <w:pPr>
        <w:spacing w:after="200" w:line="276" w:lineRule="auto"/>
        <w:jc w:val="both"/>
        <w:rPr>
          <w:rFonts w:cs="Times New Roman"/>
          <w:b/>
        </w:rPr>
      </w:pPr>
    </w:p>
    <w:p w14:paraId="4E4B5F7A" w14:textId="30DD0E68" w:rsidR="00B72E49" w:rsidRDefault="00B72E49" w:rsidP="00B72E49">
      <w:pPr>
        <w:spacing w:after="200" w:line="276" w:lineRule="auto"/>
        <w:jc w:val="both"/>
        <w:rPr>
          <w:rFonts w:cs="Times New Roman"/>
          <w:b/>
        </w:rPr>
      </w:pPr>
      <w:r>
        <w:rPr>
          <w:noProof/>
          <w:lang w:eastAsia="es-ES"/>
        </w:rPr>
        <w:drawing>
          <wp:anchor distT="0" distB="0" distL="114300" distR="114300" simplePos="0" relativeHeight="251772416" behindDoc="0" locked="0" layoutInCell="1" allowOverlap="1" wp14:anchorId="19A959A5" wp14:editId="10E0C92A">
            <wp:simplePos x="0" y="0"/>
            <wp:positionH relativeFrom="margin">
              <wp:posOffset>175895</wp:posOffset>
            </wp:positionH>
            <wp:positionV relativeFrom="paragraph">
              <wp:posOffset>346075</wp:posOffset>
            </wp:positionV>
            <wp:extent cx="4859020" cy="2168525"/>
            <wp:effectExtent l="0" t="0" r="17780" b="3175"/>
            <wp:wrapTopAndBottom/>
            <wp:docPr id="215" name="Gráfico 215">
              <a:extLst xmlns:a="http://schemas.openxmlformats.org/drawingml/2006/main">
                <a:ext uri="{FF2B5EF4-FFF2-40B4-BE49-F238E27FC236}">
                  <a16:creationId xmlns:a16="http://schemas.microsoft.com/office/drawing/2014/main" id="{FB742381-AEEC-4E77-B24A-AFEF4621B4D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14:sizeRelV relativeFrom="margin">
              <wp14:pctHeight>0</wp14:pctHeight>
            </wp14:sizeRelV>
          </wp:anchor>
        </w:drawing>
      </w:r>
    </w:p>
    <w:p w14:paraId="5AD01A12" w14:textId="77777777" w:rsidR="00132ACC" w:rsidRDefault="00132ACC" w:rsidP="00132ACC">
      <w:pPr>
        <w:spacing w:after="200" w:line="276" w:lineRule="auto"/>
        <w:jc w:val="both"/>
        <w:rPr>
          <w:rFonts w:cs="Times New Roman"/>
        </w:rPr>
      </w:pPr>
      <w:r w:rsidRPr="00CB2DE9">
        <w:rPr>
          <w:rFonts w:cs="Times New Roman"/>
        </w:rPr>
        <w:t xml:space="preserve">Dado que nuestra investigación se vio afectada por la pandemia de Covid-19 el Colegio de Mejicanos Samuel Christian School implemento clases en línea desde el año 2020 </w:t>
      </w:r>
      <w:r>
        <w:rPr>
          <w:rFonts w:cs="Times New Roman"/>
        </w:rPr>
        <w:t>y manteniéndose una modalidad semipresencial desde marzo del año 2021 implementamos esta pregunta.</w:t>
      </w:r>
    </w:p>
    <w:p w14:paraId="11BCE8E5" w14:textId="41E11D4B" w:rsidR="00132ACC" w:rsidRDefault="00132ACC" w:rsidP="00B72E49">
      <w:pPr>
        <w:spacing w:after="200" w:line="276" w:lineRule="auto"/>
        <w:jc w:val="both"/>
        <w:rPr>
          <w:rFonts w:cs="Times New Roman"/>
          <w:b/>
        </w:rPr>
      </w:pPr>
      <w:r>
        <w:rPr>
          <w:rFonts w:cs="Times New Roman"/>
        </w:rPr>
        <w:lastRenderedPageBreak/>
        <w:t>En su totalidad los docentes realizaron trabajo desde sus respectivas casas afrontándose a nuevas formas de aprendizaje y evaluaciones.</w:t>
      </w:r>
    </w:p>
    <w:p w14:paraId="11EA5CA6" w14:textId="3822AE95" w:rsidR="00B72E49" w:rsidRPr="00132ACC" w:rsidRDefault="00B72E49" w:rsidP="00B72E49">
      <w:pPr>
        <w:numPr>
          <w:ilvl w:val="0"/>
          <w:numId w:val="87"/>
        </w:numPr>
        <w:spacing w:after="200" w:line="276" w:lineRule="auto"/>
        <w:jc w:val="both"/>
        <w:rPr>
          <w:rFonts w:cs="Times New Roman"/>
          <w:b/>
        </w:rPr>
      </w:pPr>
      <w:r w:rsidRPr="00B51E04">
        <w:rPr>
          <w:rFonts w:cs="Times New Roman"/>
          <w:b/>
        </w:rPr>
        <w:t>¿Sufrió alguno de los siguientes padecimientos al trabajar desde casa?</w:t>
      </w:r>
    </w:p>
    <w:p w14:paraId="1B925E37" w14:textId="77777777" w:rsidR="00B72E49" w:rsidRPr="009E38A8" w:rsidRDefault="00B72E49" w:rsidP="00B72E49">
      <w:pPr>
        <w:spacing w:after="200" w:line="276" w:lineRule="auto"/>
        <w:jc w:val="both"/>
        <w:rPr>
          <w:rFonts w:cs="Times New Roman"/>
        </w:rPr>
      </w:pPr>
    </w:p>
    <w:tbl>
      <w:tblPr>
        <w:tblW w:w="5310" w:type="dxa"/>
        <w:jc w:val="center"/>
        <w:tblCellMar>
          <w:left w:w="70" w:type="dxa"/>
          <w:right w:w="70" w:type="dxa"/>
        </w:tblCellMar>
        <w:tblLook w:val="04A0" w:firstRow="1" w:lastRow="0" w:firstColumn="1" w:lastColumn="0" w:noHBand="0" w:noVBand="1"/>
      </w:tblPr>
      <w:tblGrid>
        <w:gridCol w:w="3078"/>
        <w:gridCol w:w="2232"/>
      </w:tblGrid>
      <w:tr w:rsidR="00B72E49" w:rsidRPr="00B51E04" w14:paraId="65C1EA29" w14:textId="77777777" w:rsidTr="00E6044F">
        <w:trPr>
          <w:trHeight w:val="239"/>
          <w:jc w:val="center"/>
        </w:trPr>
        <w:tc>
          <w:tcPr>
            <w:tcW w:w="3078"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59352012" w14:textId="77777777" w:rsidR="00B72E49" w:rsidRPr="00B51E04" w:rsidRDefault="00B72E49" w:rsidP="00E6044F">
            <w:pPr>
              <w:spacing w:after="0" w:line="240" w:lineRule="auto"/>
              <w:jc w:val="center"/>
              <w:rPr>
                <w:rFonts w:eastAsia="Times New Roman" w:cs="Times New Roman"/>
                <w:b/>
                <w:bCs/>
                <w:color w:val="FFFFFF"/>
                <w:lang w:eastAsia="es-ES"/>
              </w:rPr>
            </w:pPr>
            <w:r w:rsidRPr="00B51E04">
              <w:rPr>
                <w:rFonts w:eastAsia="Times New Roman" w:cs="Times New Roman"/>
                <w:b/>
                <w:bCs/>
                <w:color w:val="FFFFFF"/>
                <w:sz w:val="22"/>
                <w:lang w:eastAsia="es-ES"/>
              </w:rPr>
              <w:t xml:space="preserve">Opciones </w:t>
            </w:r>
          </w:p>
        </w:tc>
        <w:tc>
          <w:tcPr>
            <w:tcW w:w="2232" w:type="dxa"/>
            <w:tcBorders>
              <w:top w:val="single" w:sz="4" w:space="0" w:color="auto"/>
              <w:left w:val="nil"/>
              <w:bottom w:val="single" w:sz="4" w:space="0" w:color="auto"/>
              <w:right w:val="single" w:sz="4" w:space="0" w:color="auto"/>
            </w:tcBorders>
            <w:shd w:val="clear" w:color="000000" w:fill="002060"/>
            <w:noWrap/>
            <w:vAlign w:val="bottom"/>
            <w:hideMark/>
          </w:tcPr>
          <w:p w14:paraId="661C464D" w14:textId="77777777" w:rsidR="00B72E49" w:rsidRPr="00B51E04" w:rsidRDefault="00B72E49" w:rsidP="00E6044F">
            <w:pPr>
              <w:spacing w:after="0" w:line="240" w:lineRule="auto"/>
              <w:jc w:val="center"/>
              <w:rPr>
                <w:rFonts w:eastAsia="Times New Roman" w:cs="Times New Roman"/>
                <w:b/>
                <w:bCs/>
                <w:color w:val="FFFFFF"/>
                <w:lang w:eastAsia="es-ES"/>
              </w:rPr>
            </w:pPr>
            <w:r w:rsidRPr="00B51E04">
              <w:rPr>
                <w:rFonts w:eastAsia="Times New Roman" w:cs="Times New Roman"/>
                <w:b/>
                <w:bCs/>
                <w:color w:val="FFFFFF"/>
                <w:sz w:val="22"/>
                <w:lang w:eastAsia="es-ES"/>
              </w:rPr>
              <w:t>Respuestas</w:t>
            </w:r>
          </w:p>
        </w:tc>
      </w:tr>
      <w:tr w:rsidR="00B72E49" w:rsidRPr="00B51E04" w14:paraId="1D32A690" w14:textId="77777777" w:rsidTr="00E6044F">
        <w:trPr>
          <w:trHeight w:val="275"/>
          <w:jc w:val="center"/>
        </w:trPr>
        <w:tc>
          <w:tcPr>
            <w:tcW w:w="3078" w:type="dxa"/>
            <w:tcBorders>
              <w:top w:val="nil"/>
              <w:left w:val="single" w:sz="4" w:space="0" w:color="auto"/>
              <w:bottom w:val="single" w:sz="4" w:space="0" w:color="auto"/>
              <w:right w:val="single" w:sz="4" w:space="0" w:color="auto"/>
            </w:tcBorders>
            <w:shd w:val="clear" w:color="auto" w:fill="auto"/>
            <w:noWrap/>
            <w:vAlign w:val="bottom"/>
            <w:hideMark/>
          </w:tcPr>
          <w:p w14:paraId="5B412034" w14:textId="77777777" w:rsidR="00B72E49" w:rsidRPr="00B51E04" w:rsidRDefault="00B72E49" w:rsidP="00E6044F">
            <w:pPr>
              <w:spacing w:after="0" w:line="240" w:lineRule="auto"/>
              <w:rPr>
                <w:rFonts w:eastAsia="Times New Roman" w:cs="Times New Roman"/>
                <w:color w:val="000000"/>
                <w:lang w:eastAsia="es-ES"/>
              </w:rPr>
            </w:pPr>
            <w:r w:rsidRPr="00B51E04">
              <w:rPr>
                <w:rFonts w:eastAsia="Times New Roman" w:cs="Times New Roman"/>
                <w:color w:val="000000"/>
                <w:sz w:val="22"/>
                <w:lang w:eastAsia="es-ES"/>
              </w:rPr>
              <w:t>A. Fatiga</w:t>
            </w:r>
          </w:p>
        </w:tc>
        <w:tc>
          <w:tcPr>
            <w:tcW w:w="2232" w:type="dxa"/>
            <w:tcBorders>
              <w:top w:val="nil"/>
              <w:left w:val="nil"/>
              <w:bottom w:val="single" w:sz="4" w:space="0" w:color="auto"/>
              <w:right w:val="single" w:sz="4" w:space="0" w:color="auto"/>
            </w:tcBorders>
            <w:shd w:val="clear" w:color="auto" w:fill="auto"/>
            <w:noWrap/>
            <w:vAlign w:val="bottom"/>
            <w:hideMark/>
          </w:tcPr>
          <w:p w14:paraId="6C7D47A6" w14:textId="77777777" w:rsidR="00B72E49" w:rsidRPr="00B51E04" w:rsidRDefault="00B72E49" w:rsidP="00E6044F">
            <w:pPr>
              <w:spacing w:after="0" w:line="240" w:lineRule="auto"/>
              <w:jc w:val="center"/>
              <w:rPr>
                <w:rFonts w:eastAsia="Times New Roman" w:cs="Times New Roman"/>
                <w:color w:val="000000"/>
                <w:lang w:eastAsia="es-ES"/>
              </w:rPr>
            </w:pPr>
            <w:r w:rsidRPr="00B51E04">
              <w:rPr>
                <w:rFonts w:eastAsia="Times New Roman" w:cs="Times New Roman"/>
                <w:color w:val="000000"/>
                <w:sz w:val="22"/>
                <w:lang w:eastAsia="es-ES"/>
              </w:rPr>
              <w:t>9</w:t>
            </w:r>
          </w:p>
        </w:tc>
      </w:tr>
      <w:tr w:rsidR="00B72E49" w:rsidRPr="00B51E04" w14:paraId="06E7E1A7" w14:textId="77777777" w:rsidTr="00E6044F">
        <w:trPr>
          <w:trHeight w:val="239"/>
          <w:jc w:val="center"/>
        </w:trPr>
        <w:tc>
          <w:tcPr>
            <w:tcW w:w="3078" w:type="dxa"/>
            <w:tcBorders>
              <w:top w:val="nil"/>
              <w:left w:val="single" w:sz="4" w:space="0" w:color="auto"/>
              <w:bottom w:val="single" w:sz="4" w:space="0" w:color="auto"/>
              <w:right w:val="single" w:sz="4" w:space="0" w:color="auto"/>
            </w:tcBorders>
            <w:shd w:val="clear" w:color="auto" w:fill="auto"/>
            <w:noWrap/>
            <w:vAlign w:val="bottom"/>
            <w:hideMark/>
          </w:tcPr>
          <w:p w14:paraId="3B2CB482" w14:textId="77777777" w:rsidR="00B72E49" w:rsidRPr="00B51E04" w:rsidRDefault="00B72E49" w:rsidP="00E6044F">
            <w:pPr>
              <w:spacing w:after="0" w:line="240" w:lineRule="auto"/>
              <w:rPr>
                <w:rFonts w:eastAsia="Times New Roman" w:cs="Times New Roman"/>
                <w:color w:val="000000"/>
                <w:lang w:eastAsia="es-ES"/>
              </w:rPr>
            </w:pPr>
            <w:r w:rsidRPr="00B51E04">
              <w:rPr>
                <w:rFonts w:eastAsia="Times New Roman" w:cs="Times New Roman"/>
                <w:color w:val="000000"/>
                <w:sz w:val="22"/>
                <w:lang w:eastAsia="es-ES"/>
              </w:rPr>
              <w:t>B. Contagio de Covid19</w:t>
            </w:r>
          </w:p>
        </w:tc>
        <w:tc>
          <w:tcPr>
            <w:tcW w:w="2232" w:type="dxa"/>
            <w:tcBorders>
              <w:top w:val="nil"/>
              <w:left w:val="nil"/>
              <w:bottom w:val="single" w:sz="4" w:space="0" w:color="auto"/>
              <w:right w:val="single" w:sz="4" w:space="0" w:color="auto"/>
            </w:tcBorders>
            <w:shd w:val="clear" w:color="auto" w:fill="auto"/>
            <w:noWrap/>
            <w:vAlign w:val="bottom"/>
            <w:hideMark/>
          </w:tcPr>
          <w:p w14:paraId="3D15C308" w14:textId="77777777" w:rsidR="00B72E49" w:rsidRPr="00B51E04" w:rsidRDefault="00B72E49" w:rsidP="00E6044F">
            <w:pPr>
              <w:spacing w:after="0" w:line="240" w:lineRule="auto"/>
              <w:jc w:val="center"/>
              <w:rPr>
                <w:rFonts w:eastAsia="Times New Roman" w:cs="Times New Roman"/>
                <w:color w:val="000000"/>
                <w:lang w:eastAsia="es-ES"/>
              </w:rPr>
            </w:pPr>
            <w:r w:rsidRPr="00B51E04">
              <w:rPr>
                <w:rFonts w:eastAsia="Times New Roman" w:cs="Times New Roman"/>
                <w:color w:val="000000"/>
                <w:sz w:val="22"/>
                <w:lang w:eastAsia="es-ES"/>
              </w:rPr>
              <w:t>1</w:t>
            </w:r>
          </w:p>
        </w:tc>
      </w:tr>
      <w:tr w:rsidR="00B72E49" w:rsidRPr="00B51E04" w14:paraId="70B620A7" w14:textId="77777777" w:rsidTr="00E6044F">
        <w:trPr>
          <w:trHeight w:val="239"/>
          <w:jc w:val="center"/>
        </w:trPr>
        <w:tc>
          <w:tcPr>
            <w:tcW w:w="3078" w:type="dxa"/>
            <w:tcBorders>
              <w:top w:val="nil"/>
              <w:left w:val="single" w:sz="4" w:space="0" w:color="auto"/>
              <w:bottom w:val="single" w:sz="4" w:space="0" w:color="auto"/>
              <w:right w:val="single" w:sz="4" w:space="0" w:color="auto"/>
            </w:tcBorders>
            <w:shd w:val="clear" w:color="auto" w:fill="auto"/>
            <w:noWrap/>
            <w:vAlign w:val="bottom"/>
            <w:hideMark/>
          </w:tcPr>
          <w:p w14:paraId="08C86BAF" w14:textId="77777777" w:rsidR="00B72E49" w:rsidRPr="00B51E04" w:rsidRDefault="00B72E49" w:rsidP="00E6044F">
            <w:pPr>
              <w:spacing w:after="0" w:line="240" w:lineRule="auto"/>
              <w:rPr>
                <w:rFonts w:eastAsia="Times New Roman" w:cs="Times New Roman"/>
                <w:color w:val="000000"/>
                <w:lang w:eastAsia="es-ES"/>
              </w:rPr>
            </w:pPr>
            <w:r w:rsidRPr="00B51E04">
              <w:rPr>
                <w:rFonts w:eastAsia="Times New Roman" w:cs="Times New Roman"/>
                <w:color w:val="000000"/>
                <w:sz w:val="22"/>
                <w:lang w:eastAsia="es-ES"/>
              </w:rPr>
              <w:t>C. Depresión</w:t>
            </w:r>
          </w:p>
        </w:tc>
        <w:tc>
          <w:tcPr>
            <w:tcW w:w="2232" w:type="dxa"/>
            <w:tcBorders>
              <w:top w:val="nil"/>
              <w:left w:val="nil"/>
              <w:bottom w:val="single" w:sz="4" w:space="0" w:color="auto"/>
              <w:right w:val="single" w:sz="4" w:space="0" w:color="auto"/>
            </w:tcBorders>
            <w:shd w:val="clear" w:color="auto" w:fill="auto"/>
            <w:noWrap/>
            <w:vAlign w:val="bottom"/>
            <w:hideMark/>
          </w:tcPr>
          <w:p w14:paraId="0BD7CBE7" w14:textId="77777777" w:rsidR="00B72E49" w:rsidRPr="00B51E04" w:rsidRDefault="00B72E49" w:rsidP="00E6044F">
            <w:pPr>
              <w:spacing w:after="0" w:line="240" w:lineRule="auto"/>
              <w:jc w:val="center"/>
              <w:rPr>
                <w:rFonts w:eastAsia="Times New Roman" w:cs="Times New Roman"/>
                <w:color w:val="000000"/>
                <w:lang w:eastAsia="es-ES"/>
              </w:rPr>
            </w:pPr>
            <w:r w:rsidRPr="00B51E04">
              <w:rPr>
                <w:rFonts w:eastAsia="Times New Roman" w:cs="Times New Roman"/>
                <w:color w:val="000000"/>
                <w:sz w:val="22"/>
                <w:lang w:eastAsia="es-ES"/>
              </w:rPr>
              <w:t>3</w:t>
            </w:r>
          </w:p>
        </w:tc>
      </w:tr>
      <w:tr w:rsidR="00B72E49" w:rsidRPr="00B51E04" w14:paraId="517C5171" w14:textId="77777777" w:rsidTr="00E6044F">
        <w:trPr>
          <w:trHeight w:val="239"/>
          <w:jc w:val="center"/>
        </w:trPr>
        <w:tc>
          <w:tcPr>
            <w:tcW w:w="3078" w:type="dxa"/>
            <w:tcBorders>
              <w:top w:val="nil"/>
              <w:left w:val="single" w:sz="4" w:space="0" w:color="auto"/>
              <w:bottom w:val="single" w:sz="4" w:space="0" w:color="auto"/>
              <w:right w:val="single" w:sz="4" w:space="0" w:color="auto"/>
            </w:tcBorders>
            <w:shd w:val="clear" w:color="auto" w:fill="auto"/>
            <w:noWrap/>
            <w:vAlign w:val="bottom"/>
            <w:hideMark/>
          </w:tcPr>
          <w:p w14:paraId="160F884D" w14:textId="77777777" w:rsidR="00B72E49" w:rsidRPr="00B51E04" w:rsidRDefault="00B72E49" w:rsidP="00E6044F">
            <w:pPr>
              <w:spacing w:after="0" w:line="240" w:lineRule="auto"/>
              <w:rPr>
                <w:rFonts w:eastAsia="Times New Roman" w:cs="Times New Roman"/>
                <w:color w:val="000000"/>
                <w:lang w:eastAsia="es-ES"/>
              </w:rPr>
            </w:pPr>
            <w:r w:rsidRPr="00B51E04">
              <w:rPr>
                <w:rFonts w:eastAsia="Times New Roman" w:cs="Times New Roman"/>
                <w:color w:val="000000"/>
                <w:sz w:val="22"/>
                <w:lang w:eastAsia="es-ES"/>
              </w:rPr>
              <w:t>D. Ansiedad</w:t>
            </w:r>
          </w:p>
        </w:tc>
        <w:tc>
          <w:tcPr>
            <w:tcW w:w="2232" w:type="dxa"/>
            <w:tcBorders>
              <w:top w:val="nil"/>
              <w:left w:val="nil"/>
              <w:bottom w:val="single" w:sz="4" w:space="0" w:color="auto"/>
              <w:right w:val="single" w:sz="4" w:space="0" w:color="auto"/>
            </w:tcBorders>
            <w:shd w:val="clear" w:color="auto" w:fill="auto"/>
            <w:noWrap/>
            <w:vAlign w:val="bottom"/>
            <w:hideMark/>
          </w:tcPr>
          <w:p w14:paraId="6CECBF85" w14:textId="77777777" w:rsidR="00B72E49" w:rsidRPr="00B51E04" w:rsidRDefault="00B72E49" w:rsidP="00E6044F">
            <w:pPr>
              <w:spacing w:after="0" w:line="240" w:lineRule="auto"/>
              <w:jc w:val="center"/>
              <w:rPr>
                <w:rFonts w:eastAsia="Times New Roman" w:cs="Times New Roman"/>
                <w:color w:val="000000"/>
                <w:lang w:eastAsia="es-ES"/>
              </w:rPr>
            </w:pPr>
            <w:r w:rsidRPr="00B51E04">
              <w:rPr>
                <w:rFonts w:eastAsia="Times New Roman" w:cs="Times New Roman"/>
                <w:color w:val="000000"/>
                <w:sz w:val="22"/>
                <w:lang w:eastAsia="es-ES"/>
              </w:rPr>
              <w:t>10</w:t>
            </w:r>
          </w:p>
        </w:tc>
      </w:tr>
      <w:tr w:rsidR="00B72E49" w:rsidRPr="00B51E04" w14:paraId="532A3EC7" w14:textId="77777777" w:rsidTr="00E6044F">
        <w:trPr>
          <w:trHeight w:val="251"/>
          <w:jc w:val="center"/>
        </w:trPr>
        <w:tc>
          <w:tcPr>
            <w:tcW w:w="3078" w:type="dxa"/>
            <w:tcBorders>
              <w:top w:val="nil"/>
              <w:left w:val="single" w:sz="4" w:space="0" w:color="auto"/>
              <w:bottom w:val="single" w:sz="4" w:space="0" w:color="auto"/>
              <w:right w:val="single" w:sz="4" w:space="0" w:color="auto"/>
            </w:tcBorders>
            <w:shd w:val="clear" w:color="auto" w:fill="auto"/>
            <w:noWrap/>
            <w:vAlign w:val="bottom"/>
            <w:hideMark/>
          </w:tcPr>
          <w:p w14:paraId="294D4D45" w14:textId="77777777" w:rsidR="00B72E49" w:rsidRPr="00B51E04" w:rsidRDefault="00B72E49" w:rsidP="00E6044F">
            <w:pPr>
              <w:spacing w:after="0" w:line="240" w:lineRule="auto"/>
              <w:rPr>
                <w:rFonts w:eastAsia="Times New Roman" w:cs="Times New Roman"/>
                <w:color w:val="000000"/>
                <w:lang w:eastAsia="es-ES"/>
              </w:rPr>
            </w:pPr>
            <w:r w:rsidRPr="00B51E04">
              <w:rPr>
                <w:rFonts w:eastAsia="Times New Roman" w:cs="Times New Roman"/>
                <w:color w:val="000000"/>
                <w:sz w:val="22"/>
                <w:lang w:eastAsia="es-ES"/>
              </w:rPr>
              <w:t>E. Trastorno del sueño</w:t>
            </w:r>
          </w:p>
        </w:tc>
        <w:tc>
          <w:tcPr>
            <w:tcW w:w="2232" w:type="dxa"/>
            <w:tcBorders>
              <w:top w:val="nil"/>
              <w:left w:val="nil"/>
              <w:bottom w:val="single" w:sz="4" w:space="0" w:color="auto"/>
              <w:right w:val="single" w:sz="4" w:space="0" w:color="auto"/>
            </w:tcBorders>
            <w:shd w:val="clear" w:color="auto" w:fill="auto"/>
            <w:noWrap/>
            <w:vAlign w:val="bottom"/>
            <w:hideMark/>
          </w:tcPr>
          <w:p w14:paraId="159A1527" w14:textId="77777777" w:rsidR="00B72E49" w:rsidRPr="00B51E04" w:rsidRDefault="00B72E49" w:rsidP="00E6044F">
            <w:pPr>
              <w:spacing w:after="0" w:line="240" w:lineRule="auto"/>
              <w:jc w:val="center"/>
              <w:rPr>
                <w:rFonts w:eastAsia="Times New Roman" w:cs="Times New Roman"/>
                <w:color w:val="000000"/>
                <w:lang w:eastAsia="es-ES"/>
              </w:rPr>
            </w:pPr>
            <w:r w:rsidRPr="00B51E04">
              <w:rPr>
                <w:rFonts w:eastAsia="Times New Roman" w:cs="Times New Roman"/>
                <w:color w:val="000000"/>
                <w:sz w:val="22"/>
                <w:lang w:eastAsia="es-ES"/>
              </w:rPr>
              <w:t>10</w:t>
            </w:r>
          </w:p>
        </w:tc>
      </w:tr>
      <w:tr w:rsidR="00B72E49" w:rsidRPr="00B51E04" w14:paraId="0F03D3E5" w14:textId="77777777" w:rsidTr="00E6044F">
        <w:trPr>
          <w:trHeight w:val="239"/>
          <w:jc w:val="center"/>
        </w:trPr>
        <w:tc>
          <w:tcPr>
            <w:tcW w:w="3078" w:type="dxa"/>
            <w:tcBorders>
              <w:top w:val="nil"/>
              <w:left w:val="single" w:sz="4" w:space="0" w:color="auto"/>
              <w:bottom w:val="single" w:sz="4" w:space="0" w:color="auto"/>
              <w:right w:val="single" w:sz="4" w:space="0" w:color="auto"/>
            </w:tcBorders>
            <w:shd w:val="clear" w:color="auto" w:fill="auto"/>
            <w:noWrap/>
            <w:vAlign w:val="bottom"/>
            <w:hideMark/>
          </w:tcPr>
          <w:p w14:paraId="16B72852" w14:textId="77777777" w:rsidR="00B72E49" w:rsidRPr="00B51E04" w:rsidRDefault="00B72E49" w:rsidP="00E6044F">
            <w:pPr>
              <w:spacing w:after="0" w:line="240" w:lineRule="auto"/>
              <w:rPr>
                <w:rFonts w:eastAsia="Times New Roman" w:cs="Times New Roman"/>
                <w:color w:val="000000"/>
                <w:lang w:eastAsia="es-ES"/>
              </w:rPr>
            </w:pPr>
            <w:r w:rsidRPr="00B51E04">
              <w:rPr>
                <w:rFonts w:eastAsia="Times New Roman" w:cs="Times New Roman"/>
                <w:color w:val="000000"/>
                <w:sz w:val="22"/>
                <w:lang w:eastAsia="es-ES"/>
              </w:rPr>
              <w:t>F. Dolores Musculoesqueléticos</w:t>
            </w:r>
          </w:p>
        </w:tc>
        <w:tc>
          <w:tcPr>
            <w:tcW w:w="2232" w:type="dxa"/>
            <w:tcBorders>
              <w:top w:val="nil"/>
              <w:left w:val="nil"/>
              <w:bottom w:val="single" w:sz="4" w:space="0" w:color="auto"/>
              <w:right w:val="single" w:sz="4" w:space="0" w:color="auto"/>
            </w:tcBorders>
            <w:shd w:val="clear" w:color="auto" w:fill="auto"/>
            <w:noWrap/>
            <w:vAlign w:val="bottom"/>
            <w:hideMark/>
          </w:tcPr>
          <w:p w14:paraId="0B9284F8" w14:textId="77777777" w:rsidR="00B72E49" w:rsidRPr="00B51E04" w:rsidRDefault="00B72E49" w:rsidP="00E6044F">
            <w:pPr>
              <w:spacing w:after="0" w:line="240" w:lineRule="auto"/>
              <w:jc w:val="center"/>
              <w:rPr>
                <w:rFonts w:eastAsia="Times New Roman" w:cs="Times New Roman"/>
                <w:color w:val="000000"/>
                <w:lang w:eastAsia="es-ES"/>
              </w:rPr>
            </w:pPr>
            <w:r w:rsidRPr="00B51E04">
              <w:rPr>
                <w:rFonts w:eastAsia="Times New Roman" w:cs="Times New Roman"/>
                <w:color w:val="000000"/>
                <w:sz w:val="22"/>
                <w:lang w:eastAsia="es-ES"/>
              </w:rPr>
              <w:t>8</w:t>
            </w:r>
          </w:p>
        </w:tc>
      </w:tr>
      <w:tr w:rsidR="00B72E49" w:rsidRPr="00B51E04" w14:paraId="168E19BE" w14:textId="77777777" w:rsidTr="00E6044F">
        <w:trPr>
          <w:trHeight w:val="239"/>
          <w:jc w:val="center"/>
        </w:trPr>
        <w:tc>
          <w:tcPr>
            <w:tcW w:w="3078" w:type="dxa"/>
            <w:tcBorders>
              <w:top w:val="nil"/>
              <w:left w:val="single" w:sz="4" w:space="0" w:color="auto"/>
              <w:bottom w:val="single" w:sz="4" w:space="0" w:color="auto"/>
              <w:right w:val="single" w:sz="4" w:space="0" w:color="auto"/>
            </w:tcBorders>
            <w:shd w:val="clear" w:color="auto" w:fill="auto"/>
            <w:noWrap/>
            <w:vAlign w:val="bottom"/>
            <w:hideMark/>
          </w:tcPr>
          <w:p w14:paraId="20E4BBB4" w14:textId="77777777" w:rsidR="00B72E49" w:rsidRPr="00B51E04" w:rsidRDefault="00B72E49" w:rsidP="00E6044F">
            <w:pPr>
              <w:spacing w:after="0" w:line="240" w:lineRule="auto"/>
              <w:rPr>
                <w:rFonts w:eastAsia="Times New Roman" w:cs="Times New Roman"/>
                <w:color w:val="000000"/>
                <w:lang w:eastAsia="es-ES"/>
              </w:rPr>
            </w:pPr>
            <w:r w:rsidRPr="00B51E04">
              <w:rPr>
                <w:rFonts w:eastAsia="Times New Roman" w:cs="Times New Roman"/>
                <w:color w:val="000000"/>
                <w:sz w:val="22"/>
                <w:lang w:eastAsia="es-ES"/>
              </w:rPr>
              <w:t>G. Desorden alimenticio</w:t>
            </w:r>
          </w:p>
        </w:tc>
        <w:tc>
          <w:tcPr>
            <w:tcW w:w="2232" w:type="dxa"/>
            <w:tcBorders>
              <w:top w:val="nil"/>
              <w:left w:val="nil"/>
              <w:bottom w:val="single" w:sz="4" w:space="0" w:color="auto"/>
              <w:right w:val="single" w:sz="4" w:space="0" w:color="auto"/>
            </w:tcBorders>
            <w:shd w:val="clear" w:color="auto" w:fill="auto"/>
            <w:noWrap/>
            <w:vAlign w:val="bottom"/>
            <w:hideMark/>
          </w:tcPr>
          <w:p w14:paraId="0201B51F" w14:textId="77777777" w:rsidR="00B72E49" w:rsidRPr="00B51E04" w:rsidRDefault="00B72E49" w:rsidP="00E6044F">
            <w:pPr>
              <w:spacing w:after="0" w:line="240" w:lineRule="auto"/>
              <w:jc w:val="center"/>
              <w:rPr>
                <w:rFonts w:eastAsia="Times New Roman" w:cs="Times New Roman"/>
                <w:color w:val="000000"/>
                <w:lang w:eastAsia="es-ES"/>
              </w:rPr>
            </w:pPr>
            <w:r w:rsidRPr="00B51E04">
              <w:rPr>
                <w:rFonts w:eastAsia="Times New Roman" w:cs="Times New Roman"/>
                <w:color w:val="000000"/>
                <w:sz w:val="22"/>
                <w:lang w:eastAsia="es-ES"/>
              </w:rPr>
              <w:t>5</w:t>
            </w:r>
          </w:p>
        </w:tc>
      </w:tr>
      <w:tr w:rsidR="00B72E49" w:rsidRPr="00B51E04" w14:paraId="6148DC96" w14:textId="77777777" w:rsidTr="00E6044F">
        <w:trPr>
          <w:trHeight w:val="239"/>
          <w:jc w:val="center"/>
        </w:trPr>
        <w:tc>
          <w:tcPr>
            <w:tcW w:w="3078" w:type="dxa"/>
            <w:tcBorders>
              <w:top w:val="nil"/>
              <w:left w:val="single" w:sz="4" w:space="0" w:color="auto"/>
              <w:bottom w:val="single" w:sz="4" w:space="0" w:color="auto"/>
              <w:right w:val="single" w:sz="4" w:space="0" w:color="auto"/>
            </w:tcBorders>
            <w:shd w:val="clear" w:color="auto" w:fill="auto"/>
            <w:noWrap/>
            <w:vAlign w:val="bottom"/>
            <w:hideMark/>
          </w:tcPr>
          <w:p w14:paraId="647E3955" w14:textId="77777777" w:rsidR="00B72E49" w:rsidRPr="00B51E04" w:rsidRDefault="00B72E49" w:rsidP="00E6044F">
            <w:pPr>
              <w:spacing w:after="0" w:line="240" w:lineRule="auto"/>
              <w:rPr>
                <w:rFonts w:eastAsia="Times New Roman" w:cs="Times New Roman"/>
                <w:color w:val="000000"/>
                <w:lang w:eastAsia="es-ES"/>
              </w:rPr>
            </w:pPr>
            <w:r w:rsidRPr="00B51E04">
              <w:rPr>
                <w:rFonts w:eastAsia="Times New Roman" w:cs="Times New Roman"/>
                <w:color w:val="000000"/>
                <w:sz w:val="22"/>
                <w:lang w:eastAsia="es-ES"/>
              </w:rPr>
              <w:t>H. Otros</w:t>
            </w:r>
          </w:p>
        </w:tc>
        <w:tc>
          <w:tcPr>
            <w:tcW w:w="2232" w:type="dxa"/>
            <w:tcBorders>
              <w:top w:val="nil"/>
              <w:left w:val="nil"/>
              <w:bottom w:val="single" w:sz="4" w:space="0" w:color="auto"/>
              <w:right w:val="single" w:sz="4" w:space="0" w:color="auto"/>
            </w:tcBorders>
            <w:shd w:val="clear" w:color="auto" w:fill="auto"/>
            <w:noWrap/>
            <w:vAlign w:val="bottom"/>
            <w:hideMark/>
          </w:tcPr>
          <w:p w14:paraId="596A6245" w14:textId="77777777" w:rsidR="00B72E49" w:rsidRPr="00B51E04" w:rsidRDefault="00B72E49" w:rsidP="00E6044F">
            <w:pPr>
              <w:spacing w:after="0" w:line="240" w:lineRule="auto"/>
              <w:jc w:val="center"/>
              <w:rPr>
                <w:rFonts w:eastAsia="Times New Roman" w:cs="Times New Roman"/>
                <w:color w:val="000000"/>
                <w:lang w:eastAsia="es-ES"/>
              </w:rPr>
            </w:pPr>
            <w:r w:rsidRPr="00B51E04">
              <w:rPr>
                <w:rFonts w:eastAsia="Times New Roman" w:cs="Times New Roman"/>
                <w:color w:val="000000"/>
                <w:sz w:val="22"/>
                <w:lang w:eastAsia="es-ES"/>
              </w:rPr>
              <w:t>5</w:t>
            </w:r>
          </w:p>
        </w:tc>
      </w:tr>
    </w:tbl>
    <w:p w14:paraId="4343596F" w14:textId="77777777" w:rsidR="00B72E49" w:rsidRPr="00B51E04" w:rsidRDefault="00B72E49" w:rsidP="00B72E49">
      <w:pPr>
        <w:spacing w:after="200" w:line="276" w:lineRule="auto"/>
        <w:jc w:val="both"/>
        <w:rPr>
          <w:rFonts w:cs="Times New Roman"/>
          <w:b/>
        </w:rPr>
      </w:pPr>
      <w:r>
        <w:rPr>
          <w:noProof/>
          <w:lang w:eastAsia="es-ES"/>
        </w:rPr>
        <w:drawing>
          <wp:anchor distT="0" distB="0" distL="114300" distR="114300" simplePos="0" relativeHeight="251773440" behindDoc="0" locked="0" layoutInCell="1" allowOverlap="1" wp14:anchorId="1A9208E8" wp14:editId="6F6C6C0B">
            <wp:simplePos x="0" y="0"/>
            <wp:positionH relativeFrom="margin">
              <wp:align>center</wp:align>
            </wp:positionH>
            <wp:positionV relativeFrom="paragraph">
              <wp:posOffset>251327</wp:posOffset>
            </wp:positionV>
            <wp:extent cx="4933507" cy="2939267"/>
            <wp:effectExtent l="0" t="0" r="635" b="13970"/>
            <wp:wrapTopAndBottom/>
            <wp:docPr id="216" name="Gráfico 216">
              <a:extLst xmlns:a="http://schemas.openxmlformats.org/drawingml/2006/main">
                <a:ext uri="{FF2B5EF4-FFF2-40B4-BE49-F238E27FC236}">
                  <a16:creationId xmlns:a16="http://schemas.microsoft.com/office/drawing/2014/main" id="{2408BD6F-E065-4E0F-BD70-BC6569C263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anchor>
        </w:drawing>
      </w:r>
    </w:p>
    <w:p w14:paraId="787A1D88" w14:textId="77777777" w:rsidR="00132ACC" w:rsidRPr="009D169C" w:rsidRDefault="00132ACC" w:rsidP="00132ACC">
      <w:pPr>
        <w:spacing w:after="200" w:line="276" w:lineRule="auto"/>
        <w:jc w:val="both"/>
        <w:rPr>
          <w:rFonts w:cs="Times New Roman"/>
        </w:rPr>
      </w:pPr>
      <w:r w:rsidRPr="00B51E04">
        <w:rPr>
          <w:rFonts w:cs="Times New Roman"/>
        </w:rPr>
        <w:t>Sin duda alguna la variante de Covid-19 en el desempeño laboral de parte de los docentes desde sus casas genero ciertos padecimientos como principales la ansiedad y trastorno del sueño a los que se tuvieron que somete</w:t>
      </w:r>
      <w:r>
        <w:rPr>
          <w:rFonts w:cs="Times New Roman"/>
        </w:rPr>
        <w:t xml:space="preserve">r no solo por la carga laboral si no por las </w:t>
      </w:r>
      <w:r w:rsidRPr="00B51E04">
        <w:rPr>
          <w:rFonts w:cs="Times New Roman"/>
        </w:rPr>
        <w:t xml:space="preserve">responsabilidades familiares, situación económica </w:t>
      </w:r>
      <w:r>
        <w:rPr>
          <w:rFonts w:cs="Times New Roman"/>
        </w:rPr>
        <w:t xml:space="preserve">que se han hecho presente en muchos hogares. </w:t>
      </w:r>
    </w:p>
    <w:p w14:paraId="7FCBF0C0" w14:textId="77777777" w:rsidR="00132ACC" w:rsidRDefault="00132ACC" w:rsidP="00132ACC">
      <w:pPr>
        <w:spacing w:after="200" w:line="276" w:lineRule="auto"/>
        <w:jc w:val="both"/>
        <w:rPr>
          <w:rFonts w:cs="Times New Roman"/>
        </w:rPr>
      </w:pPr>
      <w:r>
        <w:rPr>
          <w:rFonts w:cs="Times New Roman"/>
        </w:rPr>
        <w:t xml:space="preserve">Por eso la fatiga, dolores musculo esqueléticos son los siguientes padecimientos con mayor auge durante este periodo de trabajo desde casa. </w:t>
      </w:r>
    </w:p>
    <w:p w14:paraId="2EBF35A7" w14:textId="3A254D54" w:rsidR="00132ACC" w:rsidRPr="00132ACC" w:rsidRDefault="00132ACC" w:rsidP="00B72E49">
      <w:pPr>
        <w:spacing w:after="200" w:line="276" w:lineRule="auto"/>
        <w:jc w:val="both"/>
        <w:rPr>
          <w:rFonts w:cs="Times New Roman"/>
        </w:rPr>
      </w:pPr>
      <w:r>
        <w:rPr>
          <w:rFonts w:cs="Times New Roman"/>
        </w:rPr>
        <w:t xml:space="preserve">No obstante, se debe analizar la situación y tratar la manera de reducir los padecimientos antes mencionados. </w:t>
      </w:r>
    </w:p>
    <w:p w14:paraId="72B7DBB4" w14:textId="30C80A69" w:rsidR="00B72E49" w:rsidRPr="00132ACC" w:rsidRDefault="00B72E49" w:rsidP="00B72E49">
      <w:pPr>
        <w:numPr>
          <w:ilvl w:val="0"/>
          <w:numId w:val="87"/>
        </w:numPr>
        <w:spacing w:after="200" w:line="276" w:lineRule="auto"/>
        <w:jc w:val="both"/>
        <w:rPr>
          <w:rFonts w:cs="Times New Roman"/>
          <w:b/>
        </w:rPr>
      </w:pPr>
      <w:r w:rsidRPr="002D4776">
        <w:rPr>
          <w:rFonts w:cs="Times New Roman"/>
          <w:b/>
        </w:rPr>
        <w:lastRenderedPageBreak/>
        <w:t>En la actualidad y al realizar sus labores dentro del Colegio de Mejicanos ¿Sigue con alguno de los padecimientos mencionados en la pregunta número 15?</w:t>
      </w:r>
    </w:p>
    <w:tbl>
      <w:tblPr>
        <w:tblW w:w="4320" w:type="dxa"/>
        <w:jc w:val="center"/>
        <w:tblCellMar>
          <w:left w:w="70" w:type="dxa"/>
          <w:right w:w="70" w:type="dxa"/>
        </w:tblCellMar>
        <w:tblLook w:val="04A0" w:firstRow="1" w:lastRow="0" w:firstColumn="1" w:lastColumn="0" w:noHBand="0" w:noVBand="1"/>
      </w:tblPr>
      <w:tblGrid>
        <w:gridCol w:w="1645"/>
        <w:gridCol w:w="1395"/>
        <w:gridCol w:w="1280"/>
      </w:tblGrid>
      <w:tr w:rsidR="00B72E49" w:rsidRPr="002D4776" w14:paraId="7202120B" w14:textId="77777777" w:rsidTr="00E6044F">
        <w:trPr>
          <w:trHeight w:val="323"/>
          <w:jc w:val="center"/>
        </w:trPr>
        <w:tc>
          <w:tcPr>
            <w:tcW w:w="1645"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12747D5B" w14:textId="77777777" w:rsidR="00B72E49" w:rsidRPr="002D4776" w:rsidRDefault="00B72E49" w:rsidP="00E6044F">
            <w:pPr>
              <w:spacing w:after="0" w:line="240" w:lineRule="auto"/>
              <w:jc w:val="center"/>
              <w:rPr>
                <w:rFonts w:eastAsia="Times New Roman" w:cs="Times New Roman"/>
                <w:b/>
                <w:bCs/>
                <w:color w:val="FFFFFF"/>
                <w:lang w:eastAsia="es-ES"/>
              </w:rPr>
            </w:pPr>
            <w:r w:rsidRPr="002D4776">
              <w:rPr>
                <w:rFonts w:eastAsia="Times New Roman" w:cs="Times New Roman"/>
                <w:b/>
                <w:bCs/>
                <w:color w:val="FFFFFF"/>
                <w:sz w:val="22"/>
                <w:lang w:eastAsia="es-ES"/>
              </w:rPr>
              <w:t>Opciones</w:t>
            </w:r>
          </w:p>
        </w:tc>
        <w:tc>
          <w:tcPr>
            <w:tcW w:w="1395" w:type="dxa"/>
            <w:tcBorders>
              <w:top w:val="single" w:sz="4" w:space="0" w:color="auto"/>
              <w:left w:val="nil"/>
              <w:bottom w:val="single" w:sz="4" w:space="0" w:color="auto"/>
              <w:right w:val="single" w:sz="4" w:space="0" w:color="auto"/>
            </w:tcBorders>
            <w:shd w:val="clear" w:color="000000" w:fill="002060"/>
            <w:noWrap/>
            <w:vAlign w:val="bottom"/>
            <w:hideMark/>
          </w:tcPr>
          <w:p w14:paraId="19F9D45E" w14:textId="77777777" w:rsidR="00B72E49" w:rsidRPr="002D4776" w:rsidRDefault="00B72E49" w:rsidP="00E6044F">
            <w:pPr>
              <w:spacing w:after="0" w:line="240" w:lineRule="auto"/>
              <w:jc w:val="center"/>
              <w:rPr>
                <w:rFonts w:eastAsia="Times New Roman" w:cs="Times New Roman"/>
                <w:b/>
                <w:bCs/>
                <w:color w:val="FFFFFF"/>
                <w:lang w:eastAsia="es-ES"/>
              </w:rPr>
            </w:pPr>
            <w:r w:rsidRPr="002D4776">
              <w:rPr>
                <w:rFonts w:eastAsia="Times New Roman" w:cs="Times New Roman"/>
                <w:b/>
                <w:bCs/>
                <w:color w:val="FFFFFF"/>
                <w:sz w:val="22"/>
                <w:lang w:eastAsia="es-ES"/>
              </w:rPr>
              <w:t>Respuestas</w:t>
            </w:r>
          </w:p>
        </w:tc>
        <w:tc>
          <w:tcPr>
            <w:tcW w:w="1280" w:type="dxa"/>
            <w:tcBorders>
              <w:top w:val="single" w:sz="4" w:space="0" w:color="auto"/>
              <w:left w:val="nil"/>
              <w:bottom w:val="single" w:sz="4" w:space="0" w:color="auto"/>
              <w:right w:val="single" w:sz="4" w:space="0" w:color="auto"/>
            </w:tcBorders>
            <w:shd w:val="clear" w:color="000000" w:fill="002060"/>
            <w:noWrap/>
            <w:vAlign w:val="bottom"/>
            <w:hideMark/>
          </w:tcPr>
          <w:p w14:paraId="2054D87E" w14:textId="77777777" w:rsidR="00B72E49" w:rsidRPr="002D4776" w:rsidRDefault="00B72E49" w:rsidP="00E6044F">
            <w:pPr>
              <w:spacing w:after="0" w:line="240" w:lineRule="auto"/>
              <w:jc w:val="center"/>
              <w:rPr>
                <w:rFonts w:eastAsia="Times New Roman" w:cs="Times New Roman"/>
                <w:b/>
                <w:bCs/>
                <w:color w:val="FFFFFF"/>
                <w:lang w:eastAsia="es-ES"/>
              </w:rPr>
            </w:pPr>
            <w:r w:rsidRPr="002D4776">
              <w:rPr>
                <w:rFonts w:eastAsia="Times New Roman" w:cs="Times New Roman"/>
                <w:b/>
                <w:bCs/>
                <w:color w:val="FFFFFF"/>
                <w:sz w:val="22"/>
                <w:lang w:eastAsia="es-ES"/>
              </w:rPr>
              <w:t>Porcentaje</w:t>
            </w:r>
          </w:p>
        </w:tc>
      </w:tr>
      <w:tr w:rsidR="00B72E49" w:rsidRPr="002D4776" w14:paraId="54188B58" w14:textId="77777777" w:rsidTr="00E6044F">
        <w:trPr>
          <w:trHeight w:val="323"/>
          <w:jc w:val="center"/>
        </w:trPr>
        <w:tc>
          <w:tcPr>
            <w:tcW w:w="1645" w:type="dxa"/>
            <w:tcBorders>
              <w:top w:val="nil"/>
              <w:left w:val="single" w:sz="4" w:space="0" w:color="auto"/>
              <w:bottom w:val="single" w:sz="4" w:space="0" w:color="auto"/>
              <w:right w:val="single" w:sz="4" w:space="0" w:color="auto"/>
            </w:tcBorders>
            <w:shd w:val="clear" w:color="auto" w:fill="auto"/>
            <w:noWrap/>
            <w:vAlign w:val="bottom"/>
            <w:hideMark/>
          </w:tcPr>
          <w:p w14:paraId="547B19A5" w14:textId="77777777" w:rsidR="00B72E49" w:rsidRPr="002D4776" w:rsidRDefault="00B72E49" w:rsidP="00E6044F">
            <w:pPr>
              <w:spacing w:after="0" w:line="240" w:lineRule="auto"/>
              <w:rPr>
                <w:rFonts w:eastAsia="Times New Roman" w:cs="Times New Roman"/>
                <w:color w:val="000000"/>
                <w:lang w:eastAsia="es-ES"/>
              </w:rPr>
            </w:pPr>
            <w:r w:rsidRPr="002D4776">
              <w:rPr>
                <w:rFonts w:eastAsia="Times New Roman" w:cs="Times New Roman"/>
                <w:color w:val="000000"/>
                <w:sz w:val="22"/>
                <w:lang w:eastAsia="es-ES"/>
              </w:rPr>
              <w:t>A. Si</w:t>
            </w:r>
          </w:p>
        </w:tc>
        <w:tc>
          <w:tcPr>
            <w:tcW w:w="1395" w:type="dxa"/>
            <w:tcBorders>
              <w:top w:val="nil"/>
              <w:left w:val="nil"/>
              <w:bottom w:val="single" w:sz="4" w:space="0" w:color="auto"/>
              <w:right w:val="single" w:sz="4" w:space="0" w:color="auto"/>
            </w:tcBorders>
            <w:shd w:val="clear" w:color="auto" w:fill="auto"/>
            <w:noWrap/>
            <w:vAlign w:val="bottom"/>
            <w:hideMark/>
          </w:tcPr>
          <w:p w14:paraId="1193AD47" w14:textId="77777777" w:rsidR="00B72E49" w:rsidRPr="002D4776" w:rsidRDefault="00B72E49" w:rsidP="00E6044F">
            <w:pPr>
              <w:spacing w:after="0" w:line="240" w:lineRule="auto"/>
              <w:jc w:val="center"/>
              <w:rPr>
                <w:rFonts w:eastAsia="Times New Roman" w:cs="Times New Roman"/>
                <w:color w:val="000000"/>
                <w:lang w:eastAsia="es-ES"/>
              </w:rPr>
            </w:pPr>
            <w:r w:rsidRPr="002D4776">
              <w:rPr>
                <w:rFonts w:eastAsia="Times New Roman" w:cs="Times New Roman"/>
                <w:color w:val="000000"/>
                <w:sz w:val="22"/>
                <w:lang w:eastAsia="es-ES"/>
              </w:rPr>
              <w:t>6</w:t>
            </w:r>
          </w:p>
        </w:tc>
        <w:tc>
          <w:tcPr>
            <w:tcW w:w="1280" w:type="dxa"/>
            <w:tcBorders>
              <w:top w:val="nil"/>
              <w:left w:val="nil"/>
              <w:bottom w:val="single" w:sz="4" w:space="0" w:color="auto"/>
              <w:right w:val="single" w:sz="4" w:space="0" w:color="auto"/>
            </w:tcBorders>
            <w:shd w:val="clear" w:color="auto" w:fill="auto"/>
            <w:noWrap/>
            <w:vAlign w:val="bottom"/>
            <w:hideMark/>
          </w:tcPr>
          <w:p w14:paraId="696B4A91" w14:textId="77777777" w:rsidR="00B72E49" w:rsidRPr="002D4776" w:rsidRDefault="00B72E49" w:rsidP="00E6044F">
            <w:pPr>
              <w:spacing w:after="0" w:line="240" w:lineRule="auto"/>
              <w:jc w:val="center"/>
              <w:rPr>
                <w:rFonts w:eastAsia="Times New Roman" w:cs="Times New Roman"/>
                <w:color w:val="000000"/>
                <w:lang w:eastAsia="es-ES"/>
              </w:rPr>
            </w:pPr>
            <w:r w:rsidRPr="002D4776">
              <w:rPr>
                <w:rFonts w:eastAsia="Times New Roman" w:cs="Times New Roman"/>
                <w:color w:val="000000"/>
                <w:sz w:val="22"/>
                <w:lang w:eastAsia="es-ES"/>
              </w:rPr>
              <w:t>30%</w:t>
            </w:r>
          </w:p>
        </w:tc>
      </w:tr>
      <w:tr w:rsidR="00B72E49" w:rsidRPr="002D4776" w14:paraId="45260D0B" w14:textId="77777777" w:rsidTr="00E6044F">
        <w:trPr>
          <w:trHeight w:val="323"/>
          <w:jc w:val="center"/>
        </w:trPr>
        <w:tc>
          <w:tcPr>
            <w:tcW w:w="1645" w:type="dxa"/>
            <w:tcBorders>
              <w:top w:val="nil"/>
              <w:left w:val="single" w:sz="4" w:space="0" w:color="auto"/>
              <w:bottom w:val="single" w:sz="4" w:space="0" w:color="auto"/>
              <w:right w:val="single" w:sz="4" w:space="0" w:color="auto"/>
            </w:tcBorders>
            <w:shd w:val="clear" w:color="auto" w:fill="auto"/>
            <w:noWrap/>
            <w:vAlign w:val="bottom"/>
            <w:hideMark/>
          </w:tcPr>
          <w:p w14:paraId="4CA693AC" w14:textId="77777777" w:rsidR="00B72E49" w:rsidRPr="002D4776" w:rsidRDefault="00B72E49" w:rsidP="00E6044F">
            <w:pPr>
              <w:spacing w:after="0" w:line="240" w:lineRule="auto"/>
              <w:rPr>
                <w:rFonts w:eastAsia="Times New Roman" w:cs="Times New Roman"/>
                <w:color w:val="000000"/>
                <w:lang w:eastAsia="es-ES"/>
              </w:rPr>
            </w:pPr>
            <w:r w:rsidRPr="002D4776">
              <w:rPr>
                <w:rFonts w:eastAsia="Times New Roman" w:cs="Times New Roman"/>
                <w:color w:val="000000"/>
                <w:sz w:val="22"/>
                <w:lang w:eastAsia="es-ES"/>
              </w:rPr>
              <w:t>B. No</w:t>
            </w:r>
          </w:p>
        </w:tc>
        <w:tc>
          <w:tcPr>
            <w:tcW w:w="1395" w:type="dxa"/>
            <w:tcBorders>
              <w:top w:val="nil"/>
              <w:left w:val="nil"/>
              <w:bottom w:val="single" w:sz="4" w:space="0" w:color="auto"/>
              <w:right w:val="single" w:sz="4" w:space="0" w:color="auto"/>
            </w:tcBorders>
            <w:shd w:val="clear" w:color="auto" w:fill="auto"/>
            <w:noWrap/>
            <w:vAlign w:val="bottom"/>
            <w:hideMark/>
          </w:tcPr>
          <w:p w14:paraId="2D7C0C1F" w14:textId="77777777" w:rsidR="00B72E49" w:rsidRPr="002D4776" w:rsidRDefault="00B72E49" w:rsidP="00E6044F">
            <w:pPr>
              <w:spacing w:after="0" w:line="240" w:lineRule="auto"/>
              <w:jc w:val="center"/>
              <w:rPr>
                <w:rFonts w:eastAsia="Times New Roman" w:cs="Times New Roman"/>
                <w:color w:val="000000"/>
                <w:lang w:eastAsia="es-ES"/>
              </w:rPr>
            </w:pPr>
            <w:r w:rsidRPr="002D4776">
              <w:rPr>
                <w:rFonts w:eastAsia="Times New Roman" w:cs="Times New Roman"/>
                <w:color w:val="000000"/>
                <w:sz w:val="22"/>
                <w:lang w:eastAsia="es-ES"/>
              </w:rPr>
              <w:t>14</w:t>
            </w:r>
          </w:p>
        </w:tc>
        <w:tc>
          <w:tcPr>
            <w:tcW w:w="1280" w:type="dxa"/>
            <w:tcBorders>
              <w:top w:val="nil"/>
              <w:left w:val="nil"/>
              <w:bottom w:val="single" w:sz="4" w:space="0" w:color="auto"/>
              <w:right w:val="single" w:sz="4" w:space="0" w:color="auto"/>
            </w:tcBorders>
            <w:shd w:val="clear" w:color="auto" w:fill="auto"/>
            <w:noWrap/>
            <w:vAlign w:val="bottom"/>
            <w:hideMark/>
          </w:tcPr>
          <w:p w14:paraId="0AE9C48D" w14:textId="77777777" w:rsidR="00B72E49" w:rsidRPr="002D4776" w:rsidRDefault="00B72E49" w:rsidP="00E6044F">
            <w:pPr>
              <w:spacing w:after="0" w:line="240" w:lineRule="auto"/>
              <w:jc w:val="center"/>
              <w:rPr>
                <w:rFonts w:eastAsia="Times New Roman" w:cs="Times New Roman"/>
                <w:color w:val="000000"/>
                <w:lang w:eastAsia="es-ES"/>
              </w:rPr>
            </w:pPr>
            <w:r w:rsidRPr="002D4776">
              <w:rPr>
                <w:rFonts w:eastAsia="Times New Roman" w:cs="Times New Roman"/>
                <w:color w:val="000000"/>
                <w:sz w:val="22"/>
                <w:lang w:eastAsia="es-ES"/>
              </w:rPr>
              <w:t>70%</w:t>
            </w:r>
          </w:p>
        </w:tc>
      </w:tr>
      <w:tr w:rsidR="00B72E49" w:rsidRPr="002D4776" w14:paraId="1A32393D" w14:textId="77777777" w:rsidTr="00E6044F">
        <w:trPr>
          <w:trHeight w:val="323"/>
          <w:jc w:val="center"/>
        </w:trPr>
        <w:tc>
          <w:tcPr>
            <w:tcW w:w="1645" w:type="dxa"/>
            <w:tcBorders>
              <w:top w:val="nil"/>
              <w:left w:val="single" w:sz="4" w:space="0" w:color="auto"/>
              <w:bottom w:val="single" w:sz="4" w:space="0" w:color="auto"/>
              <w:right w:val="single" w:sz="4" w:space="0" w:color="auto"/>
            </w:tcBorders>
            <w:shd w:val="clear" w:color="000000" w:fill="B4C6E7"/>
            <w:noWrap/>
            <w:vAlign w:val="bottom"/>
            <w:hideMark/>
          </w:tcPr>
          <w:p w14:paraId="5FCF4532" w14:textId="77777777" w:rsidR="00B72E49" w:rsidRPr="002D4776" w:rsidRDefault="00B72E49" w:rsidP="00E6044F">
            <w:pPr>
              <w:spacing w:after="0" w:line="240" w:lineRule="auto"/>
              <w:rPr>
                <w:rFonts w:eastAsia="Times New Roman" w:cs="Times New Roman"/>
                <w:color w:val="000000"/>
                <w:lang w:eastAsia="es-ES"/>
              </w:rPr>
            </w:pPr>
            <w:r w:rsidRPr="002D4776">
              <w:rPr>
                <w:rFonts w:eastAsia="Times New Roman" w:cs="Times New Roman"/>
                <w:color w:val="000000"/>
                <w:sz w:val="22"/>
                <w:lang w:eastAsia="es-ES"/>
              </w:rPr>
              <w:t>Total general</w:t>
            </w:r>
          </w:p>
        </w:tc>
        <w:tc>
          <w:tcPr>
            <w:tcW w:w="1395" w:type="dxa"/>
            <w:tcBorders>
              <w:top w:val="nil"/>
              <w:left w:val="nil"/>
              <w:bottom w:val="single" w:sz="4" w:space="0" w:color="auto"/>
              <w:right w:val="single" w:sz="4" w:space="0" w:color="auto"/>
            </w:tcBorders>
            <w:shd w:val="clear" w:color="000000" w:fill="B4C6E7"/>
            <w:noWrap/>
            <w:vAlign w:val="bottom"/>
            <w:hideMark/>
          </w:tcPr>
          <w:p w14:paraId="2D9E8614" w14:textId="77777777" w:rsidR="00B72E49" w:rsidRPr="002D4776" w:rsidRDefault="00B72E49" w:rsidP="00E6044F">
            <w:pPr>
              <w:spacing w:after="0" w:line="240" w:lineRule="auto"/>
              <w:jc w:val="center"/>
              <w:rPr>
                <w:rFonts w:eastAsia="Times New Roman" w:cs="Times New Roman"/>
                <w:color w:val="000000"/>
                <w:lang w:eastAsia="es-ES"/>
              </w:rPr>
            </w:pPr>
            <w:r w:rsidRPr="002D4776">
              <w:rPr>
                <w:rFonts w:eastAsia="Times New Roman" w:cs="Times New Roman"/>
                <w:color w:val="000000"/>
                <w:sz w:val="22"/>
                <w:lang w:eastAsia="es-ES"/>
              </w:rPr>
              <w:t>20</w:t>
            </w:r>
          </w:p>
        </w:tc>
        <w:tc>
          <w:tcPr>
            <w:tcW w:w="1280" w:type="dxa"/>
            <w:tcBorders>
              <w:top w:val="nil"/>
              <w:left w:val="nil"/>
              <w:bottom w:val="single" w:sz="4" w:space="0" w:color="auto"/>
              <w:right w:val="single" w:sz="4" w:space="0" w:color="auto"/>
            </w:tcBorders>
            <w:shd w:val="clear" w:color="000000" w:fill="B4C6E7"/>
            <w:noWrap/>
            <w:vAlign w:val="bottom"/>
            <w:hideMark/>
          </w:tcPr>
          <w:p w14:paraId="358A6ADC" w14:textId="77777777" w:rsidR="00B72E49" w:rsidRPr="002D4776" w:rsidRDefault="00B72E49" w:rsidP="00E6044F">
            <w:pPr>
              <w:spacing w:after="0" w:line="240" w:lineRule="auto"/>
              <w:jc w:val="center"/>
              <w:rPr>
                <w:rFonts w:eastAsia="Times New Roman" w:cs="Times New Roman"/>
                <w:color w:val="000000"/>
                <w:lang w:eastAsia="es-ES"/>
              </w:rPr>
            </w:pPr>
            <w:r w:rsidRPr="002D4776">
              <w:rPr>
                <w:rFonts w:eastAsia="Times New Roman" w:cs="Times New Roman"/>
                <w:color w:val="000000"/>
                <w:sz w:val="22"/>
                <w:lang w:eastAsia="es-ES"/>
              </w:rPr>
              <w:t>100%</w:t>
            </w:r>
          </w:p>
        </w:tc>
      </w:tr>
    </w:tbl>
    <w:p w14:paraId="5F4DDAAF" w14:textId="1C1EFB12" w:rsidR="00B72E49" w:rsidRDefault="00B72E49" w:rsidP="00132ACC">
      <w:pPr>
        <w:tabs>
          <w:tab w:val="left" w:pos="2895"/>
        </w:tabs>
      </w:pPr>
      <w:r>
        <w:rPr>
          <w:noProof/>
          <w:lang w:eastAsia="es-ES"/>
        </w:rPr>
        <w:drawing>
          <wp:anchor distT="0" distB="0" distL="114300" distR="114300" simplePos="0" relativeHeight="251774464" behindDoc="0" locked="0" layoutInCell="1" allowOverlap="1" wp14:anchorId="2D79D1F1" wp14:editId="3577CC6A">
            <wp:simplePos x="0" y="0"/>
            <wp:positionH relativeFrom="margin">
              <wp:posOffset>196850</wp:posOffset>
            </wp:positionH>
            <wp:positionV relativeFrom="paragraph">
              <wp:posOffset>98425</wp:posOffset>
            </wp:positionV>
            <wp:extent cx="4879975" cy="2251075"/>
            <wp:effectExtent l="0" t="0" r="15875" b="15875"/>
            <wp:wrapTopAndBottom/>
            <wp:docPr id="217" name="Gráfico 217">
              <a:extLst xmlns:a="http://schemas.openxmlformats.org/drawingml/2006/main">
                <a:ext uri="{FF2B5EF4-FFF2-40B4-BE49-F238E27FC236}">
                  <a16:creationId xmlns:a16="http://schemas.microsoft.com/office/drawing/2014/main" id="{3EFB8362-85C1-49BC-AC75-AE03560D2F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14:sizeRelH relativeFrom="margin">
              <wp14:pctWidth>0</wp14:pctWidth>
            </wp14:sizeRelH>
            <wp14:sizeRelV relativeFrom="margin">
              <wp14:pctHeight>0</wp14:pctHeight>
            </wp14:sizeRelV>
          </wp:anchor>
        </w:drawing>
      </w:r>
      <w:r w:rsidR="00132ACC">
        <w:tab/>
      </w:r>
    </w:p>
    <w:p w14:paraId="73CFD093" w14:textId="77777777" w:rsidR="00132ACC" w:rsidRDefault="00132ACC" w:rsidP="00132ACC">
      <w:pPr>
        <w:jc w:val="both"/>
      </w:pPr>
      <w:r>
        <w:t xml:space="preserve">Para el 30% de los docentes estos padecimientos siguen interfiriendo el desempeño de sus labores dentro del Colegio de Mejicanos y es que el hecho que cada día desarrollan clases presenciales al mismo tiempo que desde el salón dan clases de forma virtual al grupo en línea ha incrementado la carga laboral hasta la fecha. </w:t>
      </w:r>
    </w:p>
    <w:p w14:paraId="6538501A" w14:textId="14DF3EE0" w:rsidR="00132ACC" w:rsidRDefault="00132ACC" w:rsidP="00132ACC">
      <w:pPr>
        <w:tabs>
          <w:tab w:val="left" w:pos="837"/>
        </w:tabs>
        <w:jc w:val="both"/>
      </w:pPr>
      <w:r>
        <w:t>Mientras el 70% dejo estos padecimientos una vez comenzaron las clases de manera semipresencial, esto consiste en que el docente se presenta de lunes a jueves cada semana con un grupo diferente para evitar las aglomeraciones dentro del salón.</w:t>
      </w:r>
    </w:p>
    <w:p w14:paraId="48CB4EA1" w14:textId="77777777" w:rsidR="00B72E49" w:rsidRDefault="00B72E49" w:rsidP="00B72E49">
      <w:pPr>
        <w:numPr>
          <w:ilvl w:val="0"/>
          <w:numId w:val="87"/>
        </w:numPr>
        <w:tabs>
          <w:tab w:val="left" w:pos="709"/>
        </w:tabs>
        <w:jc w:val="both"/>
        <w:rPr>
          <w:b/>
        </w:rPr>
      </w:pPr>
      <w:r w:rsidRPr="00C43AE8">
        <w:rPr>
          <w:b/>
        </w:rPr>
        <w:t xml:space="preserve">Si su respuesta en la pregunta anterior fue “SI”, podría mencionar los padecimientos que presenta </w:t>
      </w:r>
    </w:p>
    <w:p w14:paraId="7D75752C" w14:textId="233549E4" w:rsidR="00C52DF8" w:rsidRDefault="00B72E49" w:rsidP="00B72E49">
      <w:pPr>
        <w:tabs>
          <w:tab w:val="left" w:pos="709"/>
        </w:tabs>
        <w:jc w:val="both"/>
      </w:pPr>
      <w:r w:rsidRPr="00C43AE8">
        <w:t>Los comentarios a esta pregunta fuero</w:t>
      </w:r>
      <w:r>
        <w:t>n</w:t>
      </w:r>
      <w:r w:rsidRPr="00C43AE8">
        <w:t>:Fatiga</w:t>
      </w:r>
      <w:r>
        <w:t xml:space="preserve"> con 4 respuestas a este padecimiento y </w:t>
      </w:r>
      <w:r w:rsidRPr="00C43AE8">
        <w:t>Trastorno del sueño</w:t>
      </w:r>
      <w:r>
        <w:t xml:space="preserve"> con 3 respuestas ya que una persona comento ambas, es aquí donde se debe proponer que acciones tomar para evitar que los docen</w:t>
      </w:r>
      <w:r w:rsidR="001D073B">
        <w:t xml:space="preserve">tes se sientan de esta manera. </w:t>
      </w:r>
    </w:p>
    <w:p w14:paraId="4E607E6D" w14:textId="77777777" w:rsidR="001D073B" w:rsidRDefault="001D073B" w:rsidP="00B72E49">
      <w:pPr>
        <w:tabs>
          <w:tab w:val="left" w:pos="709"/>
        </w:tabs>
        <w:jc w:val="both"/>
      </w:pPr>
    </w:p>
    <w:p w14:paraId="58BD1A9F" w14:textId="26F5962A" w:rsidR="00B72E49" w:rsidRPr="00C52DF8" w:rsidRDefault="00B72E49" w:rsidP="00B72E49">
      <w:pPr>
        <w:numPr>
          <w:ilvl w:val="0"/>
          <w:numId w:val="87"/>
        </w:numPr>
        <w:spacing w:after="200" w:line="276" w:lineRule="auto"/>
        <w:jc w:val="both"/>
        <w:rPr>
          <w:rFonts w:cs="Times New Roman"/>
          <w:b/>
        </w:rPr>
      </w:pPr>
      <w:r w:rsidRPr="00C43AE8">
        <w:rPr>
          <w:rFonts w:cs="Times New Roman"/>
          <w:b/>
        </w:rPr>
        <w:t xml:space="preserve">¿El Colegio de Mejicanos ha provisto de materiales y equipo para afrontar la nueva realidad laboral causada por el Covid19? </w:t>
      </w:r>
    </w:p>
    <w:p w14:paraId="209F5A38" w14:textId="77777777" w:rsidR="00C52DF8" w:rsidRDefault="00C52DF8" w:rsidP="00B72E49">
      <w:pPr>
        <w:tabs>
          <w:tab w:val="left" w:pos="709"/>
        </w:tabs>
        <w:jc w:val="both"/>
      </w:pPr>
    </w:p>
    <w:tbl>
      <w:tblPr>
        <w:tblW w:w="4762" w:type="dxa"/>
        <w:jc w:val="center"/>
        <w:tblCellMar>
          <w:left w:w="70" w:type="dxa"/>
          <w:right w:w="70" w:type="dxa"/>
        </w:tblCellMar>
        <w:tblLook w:val="04A0" w:firstRow="1" w:lastRow="0" w:firstColumn="1" w:lastColumn="0" w:noHBand="0" w:noVBand="1"/>
      </w:tblPr>
      <w:tblGrid>
        <w:gridCol w:w="1820"/>
        <w:gridCol w:w="1543"/>
        <w:gridCol w:w="1399"/>
      </w:tblGrid>
      <w:tr w:rsidR="00B72E49" w:rsidRPr="00105862" w14:paraId="04D4EBB3" w14:textId="77777777" w:rsidTr="00E6044F">
        <w:trPr>
          <w:trHeight w:val="357"/>
          <w:jc w:val="center"/>
        </w:trPr>
        <w:tc>
          <w:tcPr>
            <w:tcW w:w="1820"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64EF4538" w14:textId="77777777" w:rsidR="00B72E49" w:rsidRPr="00105862" w:rsidRDefault="00B72E49" w:rsidP="00E6044F">
            <w:pPr>
              <w:spacing w:after="0" w:line="240" w:lineRule="auto"/>
              <w:jc w:val="center"/>
              <w:rPr>
                <w:rFonts w:eastAsia="Times New Roman" w:cs="Times New Roman"/>
                <w:b/>
                <w:bCs/>
                <w:color w:val="FFFFFF"/>
                <w:lang w:eastAsia="es-ES"/>
              </w:rPr>
            </w:pPr>
            <w:r w:rsidRPr="00105862">
              <w:rPr>
                <w:rFonts w:eastAsia="Times New Roman" w:cs="Times New Roman"/>
                <w:b/>
                <w:bCs/>
                <w:color w:val="FFFFFF"/>
                <w:sz w:val="22"/>
                <w:lang w:eastAsia="es-ES"/>
              </w:rPr>
              <w:lastRenderedPageBreak/>
              <w:t>Opciones</w:t>
            </w:r>
          </w:p>
        </w:tc>
        <w:tc>
          <w:tcPr>
            <w:tcW w:w="1543" w:type="dxa"/>
            <w:tcBorders>
              <w:top w:val="single" w:sz="4" w:space="0" w:color="auto"/>
              <w:left w:val="nil"/>
              <w:bottom w:val="single" w:sz="4" w:space="0" w:color="auto"/>
              <w:right w:val="single" w:sz="4" w:space="0" w:color="auto"/>
            </w:tcBorders>
            <w:shd w:val="clear" w:color="000000" w:fill="002060"/>
            <w:noWrap/>
            <w:vAlign w:val="bottom"/>
            <w:hideMark/>
          </w:tcPr>
          <w:p w14:paraId="4A3F67E9" w14:textId="77777777" w:rsidR="00B72E49" w:rsidRPr="00105862" w:rsidRDefault="00B72E49" w:rsidP="00E6044F">
            <w:pPr>
              <w:spacing w:after="0" w:line="240" w:lineRule="auto"/>
              <w:jc w:val="center"/>
              <w:rPr>
                <w:rFonts w:eastAsia="Times New Roman" w:cs="Times New Roman"/>
                <w:b/>
                <w:bCs/>
                <w:color w:val="FFFFFF"/>
                <w:lang w:eastAsia="es-ES"/>
              </w:rPr>
            </w:pPr>
            <w:r w:rsidRPr="00105862">
              <w:rPr>
                <w:rFonts w:eastAsia="Times New Roman" w:cs="Times New Roman"/>
                <w:b/>
                <w:bCs/>
                <w:color w:val="FFFFFF"/>
                <w:sz w:val="22"/>
                <w:lang w:eastAsia="es-ES"/>
              </w:rPr>
              <w:t>Respuestas</w:t>
            </w:r>
          </w:p>
        </w:tc>
        <w:tc>
          <w:tcPr>
            <w:tcW w:w="1399" w:type="dxa"/>
            <w:tcBorders>
              <w:top w:val="single" w:sz="4" w:space="0" w:color="auto"/>
              <w:left w:val="nil"/>
              <w:bottom w:val="single" w:sz="4" w:space="0" w:color="auto"/>
              <w:right w:val="single" w:sz="4" w:space="0" w:color="auto"/>
            </w:tcBorders>
            <w:shd w:val="clear" w:color="000000" w:fill="002060"/>
            <w:noWrap/>
            <w:vAlign w:val="bottom"/>
            <w:hideMark/>
          </w:tcPr>
          <w:p w14:paraId="7D822511" w14:textId="77777777" w:rsidR="00B72E49" w:rsidRPr="00105862" w:rsidRDefault="00B72E49" w:rsidP="00E6044F">
            <w:pPr>
              <w:spacing w:after="0" w:line="240" w:lineRule="auto"/>
              <w:jc w:val="center"/>
              <w:rPr>
                <w:rFonts w:eastAsia="Times New Roman" w:cs="Times New Roman"/>
                <w:b/>
                <w:bCs/>
                <w:color w:val="FFFFFF"/>
                <w:lang w:eastAsia="es-ES"/>
              </w:rPr>
            </w:pPr>
            <w:r w:rsidRPr="00105862">
              <w:rPr>
                <w:rFonts w:eastAsia="Times New Roman" w:cs="Times New Roman"/>
                <w:b/>
                <w:bCs/>
                <w:color w:val="FFFFFF"/>
                <w:sz w:val="22"/>
                <w:lang w:eastAsia="es-ES"/>
              </w:rPr>
              <w:t>Porcentaje</w:t>
            </w:r>
          </w:p>
        </w:tc>
      </w:tr>
      <w:tr w:rsidR="00B72E49" w:rsidRPr="00105862" w14:paraId="1FD4B6C1" w14:textId="77777777" w:rsidTr="00E6044F">
        <w:trPr>
          <w:trHeight w:val="357"/>
          <w:jc w:val="center"/>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7762E281" w14:textId="77777777" w:rsidR="00B72E49" w:rsidRPr="00105862" w:rsidRDefault="00B72E49" w:rsidP="00E6044F">
            <w:pPr>
              <w:spacing w:after="0" w:line="240" w:lineRule="auto"/>
              <w:rPr>
                <w:rFonts w:eastAsia="Times New Roman" w:cs="Times New Roman"/>
                <w:color w:val="000000"/>
                <w:lang w:eastAsia="es-ES"/>
              </w:rPr>
            </w:pPr>
            <w:r w:rsidRPr="00105862">
              <w:rPr>
                <w:rFonts w:eastAsia="Times New Roman" w:cs="Times New Roman"/>
                <w:color w:val="000000"/>
                <w:sz w:val="22"/>
                <w:lang w:eastAsia="es-ES"/>
              </w:rPr>
              <w:t>A. Si</w:t>
            </w:r>
          </w:p>
        </w:tc>
        <w:tc>
          <w:tcPr>
            <w:tcW w:w="1543" w:type="dxa"/>
            <w:tcBorders>
              <w:top w:val="nil"/>
              <w:left w:val="nil"/>
              <w:bottom w:val="single" w:sz="4" w:space="0" w:color="auto"/>
              <w:right w:val="single" w:sz="4" w:space="0" w:color="auto"/>
            </w:tcBorders>
            <w:shd w:val="clear" w:color="auto" w:fill="auto"/>
            <w:noWrap/>
            <w:vAlign w:val="bottom"/>
            <w:hideMark/>
          </w:tcPr>
          <w:p w14:paraId="27985CB6" w14:textId="77777777" w:rsidR="00B72E49" w:rsidRPr="00105862" w:rsidRDefault="00B72E49" w:rsidP="00E6044F">
            <w:pPr>
              <w:spacing w:after="0" w:line="240" w:lineRule="auto"/>
              <w:jc w:val="center"/>
              <w:rPr>
                <w:rFonts w:eastAsia="Times New Roman" w:cs="Times New Roman"/>
                <w:color w:val="000000"/>
                <w:lang w:eastAsia="es-ES"/>
              </w:rPr>
            </w:pPr>
            <w:r w:rsidRPr="00105862">
              <w:rPr>
                <w:rFonts w:eastAsia="Times New Roman" w:cs="Times New Roman"/>
                <w:color w:val="000000"/>
                <w:sz w:val="22"/>
                <w:lang w:eastAsia="es-ES"/>
              </w:rPr>
              <w:t>19</w:t>
            </w:r>
          </w:p>
        </w:tc>
        <w:tc>
          <w:tcPr>
            <w:tcW w:w="1399" w:type="dxa"/>
            <w:tcBorders>
              <w:top w:val="nil"/>
              <w:left w:val="nil"/>
              <w:bottom w:val="single" w:sz="4" w:space="0" w:color="auto"/>
              <w:right w:val="single" w:sz="4" w:space="0" w:color="auto"/>
            </w:tcBorders>
            <w:shd w:val="clear" w:color="auto" w:fill="auto"/>
            <w:noWrap/>
            <w:vAlign w:val="bottom"/>
            <w:hideMark/>
          </w:tcPr>
          <w:p w14:paraId="1B2970AF" w14:textId="77777777" w:rsidR="00B72E49" w:rsidRPr="00105862" w:rsidRDefault="00B72E49" w:rsidP="00E6044F">
            <w:pPr>
              <w:spacing w:after="0" w:line="240" w:lineRule="auto"/>
              <w:jc w:val="center"/>
              <w:rPr>
                <w:rFonts w:eastAsia="Times New Roman" w:cs="Times New Roman"/>
                <w:color w:val="000000"/>
                <w:lang w:eastAsia="es-ES"/>
              </w:rPr>
            </w:pPr>
            <w:r w:rsidRPr="00105862">
              <w:rPr>
                <w:rFonts w:eastAsia="Times New Roman" w:cs="Times New Roman"/>
                <w:color w:val="000000"/>
                <w:sz w:val="22"/>
                <w:lang w:eastAsia="es-ES"/>
              </w:rPr>
              <w:t>95%</w:t>
            </w:r>
          </w:p>
        </w:tc>
      </w:tr>
      <w:tr w:rsidR="00B72E49" w:rsidRPr="00105862" w14:paraId="69B950F3" w14:textId="77777777" w:rsidTr="00E6044F">
        <w:trPr>
          <w:trHeight w:val="357"/>
          <w:jc w:val="center"/>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3E73C109" w14:textId="77777777" w:rsidR="00B72E49" w:rsidRPr="00105862" w:rsidRDefault="00B72E49" w:rsidP="00E6044F">
            <w:pPr>
              <w:spacing w:after="0" w:line="240" w:lineRule="auto"/>
              <w:rPr>
                <w:rFonts w:eastAsia="Times New Roman" w:cs="Times New Roman"/>
                <w:color w:val="000000"/>
                <w:lang w:eastAsia="es-ES"/>
              </w:rPr>
            </w:pPr>
            <w:r w:rsidRPr="00105862">
              <w:rPr>
                <w:rFonts w:eastAsia="Times New Roman" w:cs="Times New Roman"/>
                <w:color w:val="000000"/>
                <w:sz w:val="22"/>
                <w:lang w:eastAsia="es-ES"/>
              </w:rPr>
              <w:t>B. No</w:t>
            </w:r>
          </w:p>
        </w:tc>
        <w:tc>
          <w:tcPr>
            <w:tcW w:w="1543" w:type="dxa"/>
            <w:tcBorders>
              <w:top w:val="nil"/>
              <w:left w:val="nil"/>
              <w:bottom w:val="single" w:sz="4" w:space="0" w:color="auto"/>
              <w:right w:val="single" w:sz="4" w:space="0" w:color="auto"/>
            </w:tcBorders>
            <w:shd w:val="clear" w:color="auto" w:fill="auto"/>
            <w:noWrap/>
            <w:vAlign w:val="bottom"/>
            <w:hideMark/>
          </w:tcPr>
          <w:p w14:paraId="79C15593" w14:textId="77777777" w:rsidR="00B72E49" w:rsidRPr="00105862" w:rsidRDefault="00B72E49" w:rsidP="00E6044F">
            <w:pPr>
              <w:spacing w:after="0" w:line="240" w:lineRule="auto"/>
              <w:jc w:val="center"/>
              <w:rPr>
                <w:rFonts w:eastAsia="Times New Roman" w:cs="Times New Roman"/>
                <w:color w:val="000000"/>
                <w:lang w:eastAsia="es-ES"/>
              </w:rPr>
            </w:pPr>
            <w:r w:rsidRPr="00105862">
              <w:rPr>
                <w:rFonts w:eastAsia="Times New Roman" w:cs="Times New Roman"/>
                <w:color w:val="000000"/>
                <w:sz w:val="22"/>
                <w:lang w:eastAsia="es-ES"/>
              </w:rPr>
              <w:t>1</w:t>
            </w:r>
          </w:p>
        </w:tc>
        <w:tc>
          <w:tcPr>
            <w:tcW w:w="1399" w:type="dxa"/>
            <w:tcBorders>
              <w:top w:val="nil"/>
              <w:left w:val="nil"/>
              <w:bottom w:val="single" w:sz="4" w:space="0" w:color="auto"/>
              <w:right w:val="single" w:sz="4" w:space="0" w:color="auto"/>
            </w:tcBorders>
            <w:shd w:val="clear" w:color="auto" w:fill="auto"/>
            <w:noWrap/>
            <w:vAlign w:val="bottom"/>
            <w:hideMark/>
          </w:tcPr>
          <w:p w14:paraId="08FCEA68" w14:textId="77777777" w:rsidR="00B72E49" w:rsidRPr="00105862" w:rsidRDefault="00B72E49" w:rsidP="00E6044F">
            <w:pPr>
              <w:spacing w:after="0" w:line="240" w:lineRule="auto"/>
              <w:jc w:val="center"/>
              <w:rPr>
                <w:rFonts w:eastAsia="Times New Roman" w:cs="Times New Roman"/>
                <w:color w:val="000000"/>
                <w:lang w:eastAsia="es-ES"/>
              </w:rPr>
            </w:pPr>
            <w:r w:rsidRPr="00105862">
              <w:rPr>
                <w:rFonts w:eastAsia="Times New Roman" w:cs="Times New Roman"/>
                <w:color w:val="000000"/>
                <w:sz w:val="22"/>
                <w:lang w:eastAsia="es-ES"/>
              </w:rPr>
              <w:t>5%</w:t>
            </w:r>
          </w:p>
        </w:tc>
      </w:tr>
      <w:tr w:rsidR="00B72E49" w:rsidRPr="00105862" w14:paraId="2EE23DA0" w14:textId="77777777" w:rsidTr="00E6044F">
        <w:trPr>
          <w:trHeight w:val="357"/>
          <w:jc w:val="center"/>
        </w:trPr>
        <w:tc>
          <w:tcPr>
            <w:tcW w:w="1820" w:type="dxa"/>
            <w:tcBorders>
              <w:top w:val="nil"/>
              <w:left w:val="single" w:sz="4" w:space="0" w:color="auto"/>
              <w:bottom w:val="single" w:sz="4" w:space="0" w:color="auto"/>
              <w:right w:val="single" w:sz="4" w:space="0" w:color="auto"/>
            </w:tcBorders>
            <w:shd w:val="clear" w:color="000000" w:fill="B4C6E7"/>
            <w:noWrap/>
            <w:vAlign w:val="bottom"/>
            <w:hideMark/>
          </w:tcPr>
          <w:p w14:paraId="05636AD3" w14:textId="77777777" w:rsidR="00B72E49" w:rsidRPr="00105862" w:rsidRDefault="00B72E49" w:rsidP="00E6044F">
            <w:pPr>
              <w:spacing w:after="0" w:line="240" w:lineRule="auto"/>
              <w:rPr>
                <w:rFonts w:eastAsia="Times New Roman" w:cs="Times New Roman"/>
                <w:color w:val="000000"/>
                <w:lang w:eastAsia="es-ES"/>
              </w:rPr>
            </w:pPr>
            <w:r w:rsidRPr="00105862">
              <w:rPr>
                <w:rFonts w:eastAsia="Times New Roman" w:cs="Times New Roman"/>
                <w:color w:val="000000"/>
                <w:sz w:val="22"/>
                <w:lang w:eastAsia="es-ES"/>
              </w:rPr>
              <w:t>Total general</w:t>
            </w:r>
          </w:p>
        </w:tc>
        <w:tc>
          <w:tcPr>
            <w:tcW w:w="1543" w:type="dxa"/>
            <w:tcBorders>
              <w:top w:val="nil"/>
              <w:left w:val="nil"/>
              <w:bottom w:val="single" w:sz="4" w:space="0" w:color="auto"/>
              <w:right w:val="single" w:sz="4" w:space="0" w:color="auto"/>
            </w:tcBorders>
            <w:shd w:val="clear" w:color="000000" w:fill="B4C6E7"/>
            <w:noWrap/>
            <w:vAlign w:val="bottom"/>
            <w:hideMark/>
          </w:tcPr>
          <w:p w14:paraId="5205CD62" w14:textId="77777777" w:rsidR="00B72E49" w:rsidRPr="00105862" w:rsidRDefault="00B72E49" w:rsidP="00E6044F">
            <w:pPr>
              <w:spacing w:after="0" w:line="240" w:lineRule="auto"/>
              <w:jc w:val="center"/>
              <w:rPr>
                <w:rFonts w:eastAsia="Times New Roman" w:cs="Times New Roman"/>
                <w:color w:val="000000"/>
                <w:lang w:eastAsia="es-ES"/>
              </w:rPr>
            </w:pPr>
            <w:r w:rsidRPr="00105862">
              <w:rPr>
                <w:rFonts w:eastAsia="Times New Roman" w:cs="Times New Roman"/>
                <w:color w:val="000000"/>
                <w:sz w:val="22"/>
                <w:lang w:eastAsia="es-ES"/>
              </w:rPr>
              <w:t>20</w:t>
            </w:r>
          </w:p>
        </w:tc>
        <w:tc>
          <w:tcPr>
            <w:tcW w:w="1399" w:type="dxa"/>
            <w:tcBorders>
              <w:top w:val="nil"/>
              <w:left w:val="nil"/>
              <w:bottom w:val="single" w:sz="4" w:space="0" w:color="auto"/>
              <w:right w:val="single" w:sz="4" w:space="0" w:color="auto"/>
            </w:tcBorders>
            <w:shd w:val="clear" w:color="000000" w:fill="B4C6E7"/>
            <w:noWrap/>
            <w:vAlign w:val="bottom"/>
            <w:hideMark/>
          </w:tcPr>
          <w:p w14:paraId="43A5134D" w14:textId="77777777" w:rsidR="00B72E49" w:rsidRPr="00105862" w:rsidRDefault="00B72E49" w:rsidP="00E6044F">
            <w:pPr>
              <w:spacing w:after="0" w:line="240" w:lineRule="auto"/>
              <w:jc w:val="center"/>
              <w:rPr>
                <w:rFonts w:eastAsia="Times New Roman" w:cs="Times New Roman"/>
                <w:color w:val="000000"/>
                <w:lang w:eastAsia="es-ES"/>
              </w:rPr>
            </w:pPr>
            <w:r w:rsidRPr="00105862">
              <w:rPr>
                <w:rFonts w:eastAsia="Times New Roman" w:cs="Times New Roman"/>
                <w:color w:val="000000"/>
                <w:sz w:val="22"/>
                <w:lang w:eastAsia="es-ES"/>
              </w:rPr>
              <w:t>100%</w:t>
            </w:r>
          </w:p>
        </w:tc>
      </w:tr>
    </w:tbl>
    <w:p w14:paraId="59119C72" w14:textId="252A4EF5" w:rsidR="001D073B" w:rsidRDefault="00C52DF8" w:rsidP="00C52DF8">
      <w:pPr>
        <w:tabs>
          <w:tab w:val="left" w:pos="1891"/>
        </w:tabs>
      </w:pPr>
      <w:r>
        <w:rPr>
          <w:noProof/>
          <w:lang w:eastAsia="es-ES"/>
        </w:rPr>
        <w:drawing>
          <wp:anchor distT="0" distB="0" distL="114300" distR="114300" simplePos="0" relativeHeight="251789824" behindDoc="0" locked="0" layoutInCell="1" allowOverlap="1" wp14:anchorId="30C21A6F" wp14:editId="79BFF9DB">
            <wp:simplePos x="0" y="0"/>
            <wp:positionH relativeFrom="margin">
              <wp:align>center</wp:align>
            </wp:positionH>
            <wp:positionV relativeFrom="paragraph">
              <wp:posOffset>176568</wp:posOffset>
            </wp:positionV>
            <wp:extent cx="4752340" cy="2317750"/>
            <wp:effectExtent l="0" t="0" r="10160" b="6350"/>
            <wp:wrapTopAndBottom/>
            <wp:docPr id="218" name="Gráfico 218">
              <a:extLst xmlns:a="http://schemas.openxmlformats.org/drawingml/2006/main">
                <a:ext uri="{FF2B5EF4-FFF2-40B4-BE49-F238E27FC236}">
                  <a16:creationId xmlns:a16="http://schemas.microsoft.com/office/drawing/2014/main" id="{AC6EE342-3E85-4F71-AF4F-B891233FD6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14:sizeRelH relativeFrom="margin">
              <wp14:pctWidth>0</wp14:pctWidth>
            </wp14:sizeRelH>
            <wp14:sizeRelV relativeFrom="margin">
              <wp14:pctHeight>0</wp14:pctHeight>
            </wp14:sizeRelV>
          </wp:anchor>
        </w:drawing>
      </w:r>
    </w:p>
    <w:p w14:paraId="125E8FD0" w14:textId="6A68159D" w:rsidR="001D073B" w:rsidRDefault="001D073B" w:rsidP="001D073B"/>
    <w:p w14:paraId="6D5FEEB7" w14:textId="77777777" w:rsidR="001D073B" w:rsidRDefault="001D073B" w:rsidP="001D073B">
      <w:pPr>
        <w:tabs>
          <w:tab w:val="left" w:pos="709"/>
        </w:tabs>
        <w:jc w:val="both"/>
      </w:pPr>
      <w:r>
        <w:t>Esta pregunta nos ayuda a identificar que tan enserio se toman las autoridades del Colegio de Mejicanos la protección a toda su planta docente en el equipamiento de materiales para evitar el Covid-19.</w:t>
      </w:r>
    </w:p>
    <w:p w14:paraId="1455D31A" w14:textId="77777777" w:rsidR="001D073B" w:rsidRDefault="001D073B" w:rsidP="001D073B">
      <w:pPr>
        <w:tabs>
          <w:tab w:val="left" w:pos="709"/>
        </w:tabs>
        <w:jc w:val="both"/>
      </w:pPr>
      <w:r>
        <w:t xml:space="preserve">Con un 95% de satisfacción se identifica que, si está comprometido con el bienestar de sus colaboradores, pero se debe identificar que todos estén recibiendo el equipamiento ya que una persona afirma que no se está cumpliendo la entrega de materiales. </w:t>
      </w:r>
    </w:p>
    <w:p w14:paraId="008D88ED" w14:textId="582EDA3E" w:rsidR="001D073B" w:rsidRDefault="001D073B" w:rsidP="001D073B">
      <w:pPr>
        <w:tabs>
          <w:tab w:val="left" w:pos="709"/>
        </w:tabs>
        <w:jc w:val="both"/>
      </w:pPr>
      <w:r>
        <w:t>Los materiales son: alcohol gel, mascarillas quirúrgicas, jabón líquido, termómetros los cuales se observaron durante la visita técnica y se confirma el uso tanto de docentes como estudiantes, cabe aclarar que las mascarillas únicamente son para el personal docente y no para los estudiantes.</w:t>
      </w:r>
    </w:p>
    <w:p w14:paraId="72403074" w14:textId="01958D35" w:rsidR="001D073B" w:rsidRPr="001D073B" w:rsidRDefault="001D073B" w:rsidP="001D073B">
      <w:pPr>
        <w:pStyle w:val="Prrafodelista"/>
        <w:numPr>
          <w:ilvl w:val="0"/>
          <w:numId w:val="87"/>
        </w:numPr>
        <w:spacing w:after="200" w:line="276" w:lineRule="auto"/>
        <w:jc w:val="both"/>
        <w:rPr>
          <w:rFonts w:cs="Times New Roman"/>
          <w:b/>
        </w:rPr>
      </w:pPr>
      <w:r w:rsidRPr="001D073B">
        <w:rPr>
          <w:rFonts w:cs="Times New Roman"/>
          <w:b/>
        </w:rPr>
        <w:t>¿Cómo califica al Colegio de Mejicanos Samuel Christian School en el manejo de la Pandemia Covid19? (1 es nada satisfecho y 10 es muy satisfecho)</w:t>
      </w:r>
    </w:p>
    <w:p w14:paraId="0B22CD06" w14:textId="657DF59D" w:rsidR="00B72E49" w:rsidRDefault="00B72E49" w:rsidP="001D073B"/>
    <w:tbl>
      <w:tblPr>
        <w:tblpPr w:leftFromText="141" w:rightFromText="141" w:vertAnchor="text" w:horzAnchor="margin" w:tblpXSpec="center" w:tblpY="-41"/>
        <w:tblW w:w="4749" w:type="dxa"/>
        <w:tblCellMar>
          <w:left w:w="70" w:type="dxa"/>
          <w:right w:w="70" w:type="dxa"/>
        </w:tblCellMar>
        <w:tblLook w:val="04A0" w:firstRow="1" w:lastRow="0" w:firstColumn="1" w:lastColumn="0" w:noHBand="0" w:noVBand="1"/>
      </w:tblPr>
      <w:tblGrid>
        <w:gridCol w:w="2595"/>
        <w:gridCol w:w="2154"/>
      </w:tblGrid>
      <w:tr w:rsidR="001D073B" w:rsidRPr="006D67D6" w14:paraId="4BAF9677" w14:textId="77777777" w:rsidTr="001D073B">
        <w:trPr>
          <w:trHeight w:val="260"/>
        </w:trPr>
        <w:tc>
          <w:tcPr>
            <w:tcW w:w="2595" w:type="dxa"/>
            <w:tcBorders>
              <w:top w:val="single" w:sz="4" w:space="0" w:color="auto"/>
              <w:left w:val="single" w:sz="4" w:space="0" w:color="auto"/>
              <w:bottom w:val="single" w:sz="4" w:space="0" w:color="auto"/>
              <w:right w:val="single" w:sz="4" w:space="0" w:color="auto"/>
            </w:tcBorders>
            <w:shd w:val="clear" w:color="5B9BD5" w:fill="002060"/>
            <w:noWrap/>
            <w:vAlign w:val="bottom"/>
            <w:hideMark/>
          </w:tcPr>
          <w:p w14:paraId="08266B27" w14:textId="77777777" w:rsidR="001D073B" w:rsidRPr="006D67D6" w:rsidRDefault="001D073B" w:rsidP="001D073B">
            <w:pPr>
              <w:spacing w:after="0" w:line="240" w:lineRule="auto"/>
              <w:rPr>
                <w:rFonts w:eastAsia="Times New Roman" w:cs="Times New Roman"/>
                <w:b/>
                <w:bCs/>
                <w:color w:val="FFFFFF"/>
                <w:lang w:eastAsia="es-ES"/>
              </w:rPr>
            </w:pPr>
            <w:r w:rsidRPr="006D67D6">
              <w:rPr>
                <w:rFonts w:eastAsia="Times New Roman" w:cs="Times New Roman"/>
                <w:b/>
                <w:bCs/>
                <w:color w:val="FFFFFF"/>
                <w:sz w:val="22"/>
                <w:lang w:eastAsia="es-ES"/>
              </w:rPr>
              <w:t>Rango de calificaciones</w:t>
            </w:r>
          </w:p>
        </w:tc>
        <w:tc>
          <w:tcPr>
            <w:tcW w:w="2154" w:type="dxa"/>
            <w:tcBorders>
              <w:top w:val="single" w:sz="4" w:space="0" w:color="auto"/>
              <w:left w:val="nil"/>
              <w:bottom w:val="single" w:sz="4" w:space="0" w:color="auto"/>
              <w:right w:val="single" w:sz="4" w:space="0" w:color="auto"/>
            </w:tcBorders>
            <w:shd w:val="clear" w:color="5B9BD5" w:fill="002060"/>
            <w:noWrap/>
            <w:vAlign w:val="bottom"/>
            <w:hideMark/>
          </w:tcPr>
          <w:p w14:paraId="44E9780E" w14:textId="77777777" w:rsidR="001D073B" w:rsidRPr="006D67D6" w:rsidRDefault="001D073B" w:rsidP="001D073B">
            <w:pPr>
              <w:spacing w:after="0" w:line="240" w:lineRule="auto"/>
              <w:rPr>
                <w:rFonts w:eastAsia="Times New Roman" w:cs="Times New Roman"/>
                <w:b/>
                <w:bCs/>
                <w:color w:val="FFFFFF"/>
                <w:lang w:eastAsia="es-ES"/>
              </w:rPr>
            </w:pPr>
            <w:r w:rsidRPr="006D67D6">
              <w:rPr>
                <w:rFonts w:eastAsia="Times New Roman" w:cs="Times New Roman"/>
                <w:b/>
                <w:bCs/>
                <w:color w:val="FFFFFF"/>
                <w:sz w:val="22"/>
                <w:lang w:eastAsia="es-ES"/>
              </w:rPr>
              <w:t>Conteo de respuestas</w:t>
            </w:r>
          </w:p>
        </w:tc>
      </w:tr>
      <w:tr w:rsidR="001D073B" w:rsidRPr="006D67D6" w14:paraId="0E635975" w14:textId="77777777" w:rsidTr="001D073B">
        <w:trPr>
          <w:trHeight w:val="260"/>
        </w:trPr>
        <w:tc>
          <w:tcPr>
            <w:tcW w:w="2595" w:type="dxa"/>
            <w:tcBorders>
              <w:top w:val="nil"/>
              <w:left w:val="single" w:sz="4" w:space="0" w:color="auto"/>
              <w:bottom w:val="single" w:sz="4" w:space="0" w:color="auto"/>
              <w:right w:val="single" w:sz="4" w:space="0" w:color="auto"/>
            </w:tcBorders>
            <w:shd w:val="clear" w:color="auto" w:fill="auto"/>
            <w:noWrap/>
            <w:vAlign w:val="bottom"/>
            <w:hideMark/>
          </w:tcPr>
          <w:p w14:paraId="2A2C23DB" w14:textId="77777777" w:rsidR="001D073B" w:rsidRPr="006D67D6" w:rsidRDefault="001D073B" w:rsidP="001D073B">
            <w:pPr>
              <w:spacing w:after="0" w:line="240" w:lineRule="auto"/>
              <w:jc w:val="center"/>
              <w:rPr>
                <w:rFonts w:eastAsia="Times New Roman" w:cs="Times New Roman"/>
                <w:color w:val="000000"/>
                <w:lang w:eastAsia="es-ES"/>
              </w:rPr>
            </w:pPr>
            <w:r w:rsidRPr="006D67D6">
              <w:rPr>
                <w:rFonts w:eastAsia="Times New Roman" w:cs="Times New Roman"/>
                <w:color w:val="000000"/>
                <w:sz w:val="22"/>
                <w:lang w:eastAsia="es-ES"/>
              </w:rPr>
              <w:t>8-10</w:t>
            </w:r>
          </w:p>
        </w:tc>
        <w:tc>
          <w:tcPr>
            <w:tcW w:w="2154" w:type="dxa"/>
            <w:tcBorders>
              <w:top w:val="nil"/>
              <w:left w:val="nil"/>
              <w:bottom w:val="single" w:sz="4" w:space="0" w:color="auto"/>
              <w:right w:val="single" w:sz="4" w:space="0" w:color="auto"/>
            </w:tcBorders>
            <w:shd w:val="clear" w:color="auto" w:fill="auto"/>
            <w:noWrap/>
            <w:vAlign w:val="bottom"/>
            <w:hideMark/>
          </w:tcPr>
          <w:p w14:paraId="7A684D1D" w14:textId="77777777" w:rsidR="001D073B" w:rsidRPr="006D67D6" w:rsidRDefault="001D073B" w:rsidP="001D073B">
            <w:pPr>
              <w:spacing w:after="0" w:line="240" w:lineRule="auto"/>
              <w:jc w:val="center"/>
              <w:rPr>
                <w:rFonts w:eastAsia="Times New Roman" w:cs="Times New Roman"/>
                <w:color w:val="000000"/>
                <w:lang w:eastAsia="es-ES"/>
              </w:rPr>
            </w:pPr>
            <w:r w:rsidRPr="006D67D6">
              <w:rPr>
                <w:rFonts w:eastAsia="Times New Roman" w:cs="Times New Roman"/>
                <w:color w:val="000000"/>
                <w:sz w:val="22"/>
                <w:lang w:eastAsia="es-ES"/>
              </w:rPr>
              <w:t>20</w:t>
            </w:r>
          </w:p>
        </w:tc>
      </w:tr>
      <w:tr w:rsidR="001D073B" w:rsidRPr="006D67D6" w14:paraId="210194F6" w14:textId="77777777" w:rsidTr="001D073B">
        <w:trPr>
          <w:trHeight w:val="260"/>
        </w:trPr>
        <w:tc>
          <w:tcPr>
            <w:tcW w:w="2595" w:type="dxa"/>
            <w:tcBorders>
              <w:top w:val="nil"/>
              <w:left w:val="single" w:sz="4" w:space="0" w:color="auto"/>
              <w:bottom w:val="single" w:sz="4" w:space="0" w:color="auto"/>
              <w:right w:val="single" w:sz="4" w:space="0" w:color="auto"/>
            </w:tcBorders>
            <w:shd w:val="clear" w:color="auto" w:fill="auto"/>
            <w:noWrap/>
            <w:vAlign w:val="bottom"/>
            <w:hideMark/>
          </w:tcPr>
          <w:p w14:paraId="146BA42A" w14:textId="77777777" w:rsidR="001D073B" w:rsidRPr="006D67D6" w:rsidRDefault="001D073B" w:rsidP="001D073B">
            <w:pPr>
              <w:spacing w:after="0" w:line="240" w:lineRule="auto"/>
              <w:jc w:val="center"/>
              <w:rPr>
                <w:rFonts w:eastAsia="Times New Roman" w:cs="Times New Roman"/>
                <w:color w:val="000000"/>
                <w:lang w:eastAsia="es-ES"/>
              </w:rPr>
            </w:pPr>
            <w:r w:rsidRPr="006D67D6">
              <w:rPr>
                <w:rFonts w:eastAsia="Times New Roman" w:cs="Times New Roman"/>
                <w:color w:val="000000"/>
                <w:sz w:val="22"/>
                <w:lang w:eastAsia="es-ES"/>
              </w:rPr>
              <w:t>6-8</w:t>
            </w:r>
          </w:p>
        </w:tc>
        <w:tc>
          <w:tcPr>
            <w:tcW w:w="2154" w:type="dxa"/>
            <w:tcBorders>
              <w:top w:val="nil"/>
              <w:left w:val="nil"/>
              <w:bottom w:val="single" w:sz="4" w:space="0" w:color="auto"/>
              <w:right w:val="single" w:sz="4" w:space="0" w:color="auto"/>
            </w:tcBorders>
            <w:shd w:val="clear" w:color="auto" w:fill="auto"/>
            <w:noWrap/>
            <w:vAlign w:val="bottom"/>
            <w:hideMark/>
          </w:tcPr>
          <w:p w14:paraId="00859DC1" w14:textId="77777777" w:rsidR="001D073B" w:rsidRPr="006D67D6" w:rsidRDefault="001D073B" w:rsidP="001D073B">
            <w:pPr>
              <w:spacing w:after="0" w:line="240" w:lineRule="auto"/>
              <w:jc w:val="center"/>
              <w:rPr>
                <w:rFonts w:eastAsia="Times New Roman" w:cs="Times New Roman"/>
                <w:color w:val="000000"/>
                <w:lang w:eastAsia="es-ES"/>
              </w:rPr>
            </w:pPr>
            <w:r w:rsidRPr="006D67D6">
              <w:rPr>
                <w:rFonts w:eastAsia="Times New Roman" w:cs="Times New Roman"/>
                <w:color w:val="000000"/>
                <w:sz w:val="22"/>
                <w:lang w:eastAsia="es-ES"/>
              </w:rPr>
              <w:t>0</w:t>
            </w:r>
          </w:p>
        </w:tc>
      </w:tr>
      <w:tr w:rsidR="001D073B" w:rsidRPr="006D67D6" w14:paraId="70FFA59C" w14:textId="77777777" w:rsidTr="001D073B">
        <w:trPr>
          <w:trHeight w:val="260"/>
        </w:trPr>
        <w:tc>
          <w:tcPr>
            <w:tcW w:w="2595" w:type="dxa"/>
            <w:tcBorders>
              <w:top w:val="nil"/>
              <w:left w:val="single" w:sz="4" w:space="0" w:color="auto"/>
              <w:bottom w:val="single" w:sz="4" w:space="0" w:color="auto"/>
              <w:right w:val="single" w:sz="4" w:space="0" w:color="auto"/>
            </w:tcBorders>
            <w:shd w:val="clear" w:color="auto" w:fill="auto"/>
            <w:noWrap/>
            <w:vAlign w:val="bottom"/>
            <w:hideMark/>
          </w:tcPr>
          <w:p w14:paraId="54BC5C69" w14:textId="77777777" w:rsidR="001D073B" w:rsidRPr="006D67D6" w:rsidRDefault="001D073B" w:rsidP="001D073B">
            <w:pPr>
              <w:spacing w:after="0" w:line="240" w:lineRule="auto"/>
              <w:jc w:val="center"/>
              <w:rPr>
                <w:rFonts w:eastAsia="Times New Roman" w:cs="Times New Roman"/>
                <w:color w:val="000000"/>
                <w:lang w:eastAsia="es-ES"/>
              </w:rPr>
            </w:pPr>
            <w:r w:rsidRPr="006D67D6">
              <w:rPr>
                <w:rFonts w:eastAsia="Times New Roman" w:cs="Times New Roman"/>
                <w:color w:val="000000"/>
                <w:sz w:val="22"/>
                <w:lang w:eastAsia="es-ES"/>
              </w:rPr>
              <w:t>3-5</w:t>
            </w:r>
          </w:p>
        </w:tc>
        <w:tc>
          <w:tcPr>
            <w:tcW w:w="2154" w:type="dxa"/>
            <w:tcBorders>
              <w:top w:val="nil"/>
              <w:left w:val="nil"/>
              <w:bottom w:val="single" w:sz="4" w:space="0" w:color="auto"/>
              <w:right w:val="single" w:sz="4" w:space="0" w:color="auto"/>
            </w:tcBorders>
            <w:shd w:val="clear" w:color="auto" w:fill="auto"/>
            <w:noWrap/>
            <w:vAlign w:val="bottom"/>
            <w:hideMark/>
          </w:tcPr>
          <w:p w14:paraId="59321294" w14:textId="77777777" w:rsidR="001D073B" w:rsidRPr="006D67D6" w:rsidRDefault="001D073B" w:rsidP="001D073B">
            <w:pPr>
              <w:spacing w:after="0" w:line="240" w:lineRule="auto"/>
              <w:jc w:val="center"/>
              <w:rPr>
                <w:rFonts w:eastAsia="Times New Roman" w:cs="Times New Roman"/>
                <w:color w:val="000000"/>
                <w:lang w:eastAsia="es-ES"/>
              </w:rPr>
            </w:pPr>
            <w:r w:rsidRPr="006D67D6">
              <w:rPr>
                <w:rFonts w:eastAsia="Times New Roman" w:cs="Times New Roman"/>
                <w:color w:val="000000"/>
                <w:sz w:val="22"/>
                <w:lang w:eastAsia="es-ES"/>
              </w:rPr>
              <w:t>0</w:t>
            </w:r>
          </w:p>
        </w:tc>
      </w:tr>
      <w:tr w:rsidR="001D073B" w:rsidRPr="006D67D6" w14:paraId="6C47B1A2" w14:textId="77777777" w:rsidTr="001D073B">
        <w:trPr>
          <w:trHeight w:val="260"/>
        </w:trPr>
        <w:tc>
          <w:tcPr>
            <w:tcW w:w="2595" w:type="dxa"/>
            <w:tcBorders>
              <w:top w:val="nil"/>
              <w:left w:val="single" w:sz="4" w:space="0" w:color="auto"/>
              <w:bottom w:val="single" w:sz="4" w:space="0" w:color="auto"/>
              <w:right w:val="single" w:sz="4" w:space="0" w:color="auto"/>
            </w:tcBorders>
            <w:shd w:val="clear" w:color="auto" w:fill="auto"/>
            <w:noWrap/>
            <w:vAlign w:val="bottom"/>
            <w:hideMark/>
          </w:tcPr>
          <w:p w14:paraId="1A813674" w14:textId="77777777" w:rsidR="001D073B" w:rsidRPr="006D67D6" w:rsidRDefault="001D073B" w:rsidP="001D073B">
            <w:pPr>
              <w:spacing w:after="0" w:line="240" w:lineRule="auto"/>
              <w:jc w:val="center"/>
              <w:rPr>
                <w:rFonts w:eastAsia="Times New Roman" w:cs="Times New Roman"/>
                <w:color w:val="000000"/>
                <w:lang w:eastAsia="es-ES"/>
              </w:rPr>
            </w:pPr>
            <w:r w:rsidRPr="006D67D6">
              <w:rPr>
                <w:rFonts w:eastAsia="Times New Roman" w:cs="Times New Roman"/>
                <w:color w:val="000000"/>
                <w:sz w:val="22"/>
                <w:lang w:eastAsia="es-ES"/>
              </w:rPr>
              <w:t>1-2</w:t>
            </w:r>
          </w:p>
        </w:tc>
        <w:tc>
          <w:tcPr>
            <w:tcW w:w="2154" w:type="dxa"/>
            <w:tcBorders>
              <w:top w:val="nil"/>
              <w:left w:val="nil"/>
              <w:bottom w:val="single" w:sz="4" w:space="0" w:color="auto"/>
              <w:right w:val="single" w:sz="4" w:space="0" w:color="auto"/>
            </w:tcBorders>
            <w:shd w:val="clear" w:color="auto" w:fill="auto"/>
            <w:noWrap/>
            <w:vAlign w:val="bottom"/>
            <w:hideMark/>
          </w:tcPr>
          <w:p w14:paraId="6A12BF74" w14:textId="77777777" w:rsidR="001D073B" w:rsidRPr="006D67D6" w:rsidRDefault="001D073B" w:rsidP="001D073B">
            <w:pPr>
              <w:spacing w:after="0" w:line="240" w:lineRule="auto"/>
              <w:jc w:val="center"/>
              <w:rPr>
                <w:rFonts w:eastAsia="Times New Roman" w:cs="Times New Roman"/>
                <w:color w:val="000000"/>
                <w:lang w:eastAsia="es-ES"/>
              </w:rPr>
            </w:pPr>
            <w:r w:rsidRPr="006D67D6">
              <w:rPr>
                <w:rFonts w:eastAsia="Times New Roman" w:cs="Times New Roman"/>
                <w:color w:val="000000"/>
                <w:sz w:val="22"/>
                <w:lang w:eastAsia="es-ES"/>
              </w:rPr>
              <w:t>0</w:t>
            </w:r>
          </w:p>
        </w:tc>
      </w:tr>
      <w:tr w:rsidR="001D073B" w:rsidRPr="006D67D6" w14:paraId="69E550DC" w14:textId="77777777" w:rsidTr="001D073B">
        <w:trPr>
          <w:trHeight w:val="260"/>
        </w:trPr>
        <w:tc>
          <w:tcPr>
            <w:tcW w:w="2595" w:type="dxa"/>
            <w:tcBorders>
              <w:top w:val="nil"/>
              <w:left w:val="single" w:sz="4" w:space="0" w:color="auto"/>
              <w:bottom w:val="single" w:sz="4" w:space="0" w:color="auto"/>
              <w:right w:val="single" w:sz="4" w:space="0" w:color="auto"/>
            </w:tcBorders>
            <w:shd w:val="clear" w:color="000000" w:fill="B4C6E7"/>
            <w:noWrap/>
            <w:vAlign w:val="bottom"/>
            <w:hideMark/>
          </w:tcPr>
          <w:p w14:paraId="157694A8" w14:textId="77777777" w:rsidR="001D073B" w:rsidRPr="006D67D6" w:rsidRDefault="001D073B" w:rsidP="001D073B">
            <w:pPr>
              <w:spacing w:after="0" w:line="240" w:lineRule="auto"/>
              <w:rPr>
                <w:rFonts w:eastAsia="Times New Roman" w:cs="Times New Roman"/>
                <w:color w:val="000000"/>
                <w:lang w:eastAsia="es-ES"/>
              </w:rPr>
            </w:pPr>
            <w:r w:rsidRPr="006D67D6">
              <w:rPr>
                <w:rFonts w:eastAsia="Times New Roman" w:cs="Times New Roman"/>
                <w:color w:val="000000"/>
                <w:sz w:val="22"/>
                <w:lang w:eastAsia="es-ES"/>
              </w:rPr>
              <w:t>Promedio de calificaciones</w:t>
            </w:r>
          </w:p>
        </w:tc>
        <w:tc>
          <w:tcPr>
            <w:tcW w:w="2154" w:type="dxa"/>
            <w:tcBorders>
              <w:top w:val="nil"/>
              <w:left w:val="nil"/>
              <w:bottom w:val="single" w:sz="4" w:space="0" w:color="auto"/>
              <w:right w:val="single" w:sz="4" w:space="0" w:color="auto"/>
            </w:tcBorders>
            <w:shd w:val="clear" w:color="000000" w:fill="B4C6E7"/>
            <w:noWrap/>
            <w:vAlign w:val="bottom"/>
            <w:hideMark/>
          </w:tcPr>
          <w:p w14:paraId="0131ADCD" w14:textId="77777777" w:rsidR="001D073B" w:rsidRPr="006D67D6" w:rsidRDefault="001D073B" w:rsidP="001D073B">
            <w:pPr>
              <w:spacing w:after="0" w:line="240" w:lineRule="auto"/>
              <w:jc w:val="center"/>
              <w:rPr>
                <w:rFonts w:eastAsia="Times New Roman" w:cs="Times New Roman"/>
                <w:color w:val="000000"/>
                <w:lang w:eastAsia="es-ES"/>
              </w:rPr>
            </w:pPr>
            <w:r w:rsidRPr="006D67D6">
              <w:rPr>
                <w:rFonts w:eastAsia="Times New Roman" w:cs="Times New Roman"/>
                <w:color w:val="000000"/>
                <w:sz w:val="22"/>
                <w:lang w:eastAsia="es-ES"/>
              </w:rPr>
              <w:t>9.2</w:t>
            </w:r>
          </w:p>
        </w:tc>
      </w:tr>
    </w:tbl>
    <w:p w14:paraId="1F41D609" w14:textId="0D2AB646" w:rsidR="001D073B" w:rsidRPr="001D073B" w:rsidRDefault="001D073B" w:rsidP="001D073B">
      <w:pPr>
        <w:sectPr w:rsidR="001D073B" w:rsidRPr="001D073B" w:rsidSect="004D3841">
          <w:footerReference w:type="default" r:id="rId82"/>
          <w:pgSz w:w="12240" w:h="15840" w:code="1"/>
          <w:pgMar w:top="1418" w:right="1418" w:bottom="1418" w:left="2268" w:header="709" w:footer="709" w:gutter="0"/>
          <w:pgNumType w:start="1"/>
          <w:cols w:space="708"/>
          <w:docGrid w:linePitch="360"/>
        </w:sectPr>
      </w:pPr>
    </w:p>
    <w:p w14:paraId="15E36A71" w14:textId="04BACBD7" w:rsidR="00B72E49" w:rsidRPr="001D073B" w:rsidRDefault="00C52DF8" w:rsidP="001D073B">
      <w:pPr>
        <w:spacing w:after="200" w:line="276" w:lineRule="auto"/>
        <w:jc w:val="both"/>
        <w:rPr>
          <w:rFonts w:cs="Times New Roman"/>
          <w:b/>
        </w:rPr>
      </w:pPr>
      <w:r>
        <w:rPr>
          <w:noProof/>
          <w:lang w:eastAsia="es-ES"/>
        </w:rPr>
        <w:lastRenderedPageBreak/>
        <w:drawing>
          <wp:anchor distT="0" distB="0" distL="114300" distR="114300" simplePos="0" relativeHeight="251775488" behindDoc="0" locked="0" layoutInCell="1" allowOverlap="1" wp14:anchorId="5AFA90AB" wp14:editId="614313AB">
            <wp:simplePos x="0" y="0"/>
            <wp:positionH relativeFrom="margin">
              <wp:align>center</wp:align>
            </wp:positionH>
            <wp:positionV relativeFrom="paragraph">
              <wp:posOffset>434340</wp:posOffset>
            </wp:positionV>
            <wp:extent cx="4740910" cy="2205990"/>
            <wp:effectExtent l="0" t="0" r="2540" b="3810"/>
            <wp:wrapTopAndBottom/>
            <wp:docPr id="219" name="Gráfico 219">
              <a:extLst xmlns:a="http://schemas.openxmlformats.org/drawingml/2006/main">
                <a:ext uri="{FF2B5EF4-FFF2-40B4-BE49-F238E27FC236}">
                  <a16:creationId xmlns:a16="http://schemas.microsoft.com/office/drawing/2014/main" id="{C73AC50F-1D2B-4CE1-9123-EA760FB95ED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anchor>
        </w:drawing>
      </w:r>
    </w:p>
    <w:p w14:paraId="507736E2" w14:textId="3202D6EE" w:rsidR="00B72E49" w:rsidRDefault="00B72E49" w:rsidP="00B72E49"/>
    <w:p w14:paraId="08816109" w14:textId="329A1CC4" w:rsidR="00B72E49" w:rsidRPr="001D073B" w:rsidRDefault="00B72E49" w:rsidP="001D073B">
      <w:pPr>
        <w:pStyle w:val="Prrafodelista"/>
        <w:numPr>
          <w:ilvl w:val="0"/>
          <w:numId w:val="87"/>
        </w:numPr>
        <w:spacing w:after="200" w:line="276" w:lineRule="auto"/>
        <w:jc w:val="both"/>
        <w:rPr>
          <w:rFonts w:cs="Times New Roman"/>
          <w:b/>
        </w:rPr>
      </w:pPr>
      <w:r w:rsidRPr="001D073B">
        <w:rPr>
          <w:rFonts w:cs="Times New Roman"/>
          <w:b/>
        </w:rPr>
        <w:t>¿Estaría en la disposición de pertenecer a un comité de seguridad y salud ocupacional?</w:t>
      </w:r>
    </w:p>
    <w:p w14:paraId="66743D15" w14:textId="01F14C21" w:rsidR="00B72E49" w:rsidRDefault="00B72E49" w:rsidP="00B72E49">
      <w:pPr>
        <w:jc w:val="both"/>
      </w:pPr>
    </w:p>
    <w:tbl>
      <w:tblPr>
        <w:tblpPr w:leftFromText="141" w:rightFromText="141" w:vertAnchor="text" w:horzAnchor="page" w:tblpX="4555" w:tblpY="361"/>
        <w:tblW w:w="3974" w:type="dxa"/>
        <w:tblCellMar>
          <w:left w:w="70" w:type="dxa"/>
          <w:right w:w="70" w:type="dxa"/>
        </w:tblCellMar>
        <w:tblLook w:val="04A0" w:firstRow="1" w:lastRow="0" w:firstColumn="1" w:lastColumn="0" w:noHBand="0" w:noVBand="1"/>
      </w:tblPr>
      <w:tblGrid>
        <w:gridCol w:w="1541"/>
        <w:gridCol w:w="1306"/>
        <w:gridCol w:w="1154"/>
      </w:tblGrid>
      <w:tr w:rsidR="00B72E49" w:rsidRPr="00D47B24" w14:paraId="2E222F46" w14:textId="77777777" w:rsidTr="00E6044F">
        <w:trPr>
          <w:trHeight w:val="264"/>
        </w:trPr>
        <w:tc>
          <w:tcPr>
            <w:tcW w:w="1541"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14582BEB" w14:textId="77777777" w:rsidR="00B72E49" w:rsidRPr="00D47B24" w:rsidRDefault="00B72E49" w:rsidP="00E6044F">
            <w:pPr>
              <w:spacing w:after="0" w:line="240" w:lineRule="auto"/>
              <w:jc w:val="center"/>
              <w:rPr>
                <w:rFonts w:eastAsia="Times New Roman" w:cs="Times New Roman"/>
                <w:b/>
                <w:bCs/>
                <w:color w:val="FFFFFF"/>
                <w:lang w:eastAsia="es-ES"/>
              </w:rPr>
            </w:pPr>
            <w:r w:rsidRPr="00D47B24">
              <w:rPr>
                <w:rFonts w:eastAsia="Times New Roman" w:cs="Times New Roman"/>
                <w:b/>
                <w:bCs/>
                <w:color w:val="FFFFFF"/>
                <w:sz w:val="22"/>
                <w:lang w:eastAsia="es-ES"/>
              </w:rPr>
              <w:t>Opciones</w:t>
            </w:r>
          </w:p>
        </w:tc>
        <w:tc>
          <w:tcPr>
            <w:tcW w:w="1306" w:type="dxa"/>
            <w:tcBorders>
              <w:top w:val="single" w:sz="4" w:space="0" w:color="auto"/>
              <w:left w:val="nil"/>
              <w:bottom w:val="single" w:sz="4" w:space="0" w:color="auto"/>
              <w:right w:val="single" w:sz="4" w:space="0" w:color="auto"/>
            </w:tcBorders>
            <w:shd w:val="clear" w:color="000000" w:fill="002060"/>
            <w:noWrap/>
            <w:vAlign w:val="bottom"/>
            <w:hideMark/>
          </w:tcPr>
          <w:p w14:paraId="15998F52" w14:textId="77777777" w:rsidR="00B72E49" w:rsidRPr="00D47B24" w:rsidRDefault="00B72E49" w:rsidP="00E6044F">
            <w:pPr>
              <w:spacing w:after="0" w:line="240" w:lineRule="auto"/>
              <w:jc w:val="center"/>
              <w:rPr>
                <w:rFonts w:eastAsia="Times New Roman" w:cs="Times New Roman"/>
                <w:b/>
                <w:bCs/>
                <w:color w:val="FFFFFF"/>
                <w:lang w:eastAsia="es-ES"/>
              </w:rPr>
            </w:pPr>
            <w:r w:rsidRPr="00D47B24">
              <w:rPr>
                <w:rFonts w:eastAsia="Times New Roman" w:cs="Times New Roman"/>
                <w:b/>
                <w:bCs/>
                <w:color w:val="FFFFFF"/>
                <w:sz w:val="22"/>
                <w:lang w:eastAsia="es-ES"/>
              </w:rPr>
              <w:t>Respuestas</w:t>
            </w:r>
          </w:p>
        </w:tc>
        <w:tc>
          <w:tcPr>
            <w:tcW w:w="1127" w:type="dxa"/>
            <w:tcBorders>
              <w:top w:val="single" w:sz="4" w:space="0" w:color="auto"/>
              <w:left w:val="nil"/>
              <w:bottom w:val="single" w:sz="4" w:space="0" w:color="auto"/>
              <w:right w:val="single" w:sz="4" w:space="0" w:color="auto"/>
            </w:tcBorders>
            <w:shd w:val="clear" w:color="000000" w:fill="002060"/>
            <w:noWrap/>
            <w:vAlign w:val="bottom"/>
            <w:hideMark/>
          </w:tcPr>
          <w:p w14:paraId="3F1BF210" w14:textId="77777777" w:rsidR="00B72E49" w:rsidRPr="00D47B24" w:rsidRDefault="00B72E49" w:rsidP="00E6044F">
            <w:pPr>
              <w:spacing w:after="0" w:line="240" w:lineRule="auto"/>
              <w:jc w:val="center"/>
              <w:rPr>
                <w:rFonts w:eastAsia="Times New Roman" w:cs="Times New Roman"/>
                <w:b/>
                <w:bCs/>
                <w:color w:val="FFFFFF"/>
                <w:lang w:eastAsia="es-ES"/>
              </w:rPr>
            </w:pPr>
            <w:r w:rsidRPr="00D47B24">
              <w:rPr>
                <w:rFonts w:eastAsia="Times New Roman" w:cs="Times New Roman"/>
                <w:b/>
                <w:bCs/>
                <w:color w:val="FFFFFF"/>
                <w:sz w:val="22"/>
                <w:lang w:eastAsia="es-ES"/>
              </w:rPr>
              <w:t>Porcentaje</w:t>
            </w:r>
          </w:p>
        </w:tc>
      </w:tr>
      <w:tr w:rsidR="00B72E49" w:rsidRPr="00D47B24" w14:paraId="2A7999CA" w14:textId="77777777" w:rsidTr="00E6044F">
        <w:trPr>
          <w:trHeight w:val="264"/>
        </w:trPr>
        <w:tc>
          <w:tcPr>
            <w:tcW w:w="1541" w:type="dxa"/>
            <w:tcBorders>
              <w:top w:val="nil"/>
              <w:left w:val="single" w:sz="4" w:space="0" w:color="auto"/>
              <w:bottom w:val="single" w:sz="4" w:space="0" w:color="auto"/>
              <w:right w:val="single" w:sz="4" w:space="0" w:color="auto"/>
            </w:tcBorders>
            <w:shd w:val="clear" w:color="auto" w:fill="auto"/>
            <w:noWrap/>
            <w:vAlign w:val="bottom"/>
            <w:hideMark/>
          </w:tcPr>
          <w:p w14:paraId="707C53A3" w14:textId="77777777" w:rsidR="00B72E49" w:rsidRPr="00D47B24" w:rsidRDefault="00B72E49" w:rsidP="00E6044F">
            <w:pPr>
              <w:spacing w:after="0" w:line="240" w:lineRule="auto"/>
              <w:rPr>
                <w:rFonts w:eastAsia="Times New Roman" w:cs="Times New Roman"/>
                <w:color w:val="000000"/>
                <w:lang w:eastAsia="es-ES"/>
              </w:rPr>
            </w:pPr>
            <w:r w:rsidRPr="00D47B24">
              <w:rPr>
                <w:rFonts w:eastAsia="Times New Roman" w:cs="Times New Roman"/>
                <w:color w:val="000000"/>
                <w:sz w:val="22"/>
                <w:lang w:eastAsia="es-ES"/>
              </w:rPr>
              <w:t>A. Si</w:t>
            </w:r>
          </w:p>
        </w:tc>
        <w:tc>
          <w:tcPr>
            <w:tcW w:w="1306" w:type="dxa"/>
            <w:tcBorders>
              <w:top w:val="nil"/>
              <w:left w:val="nil"/>
              <w:bottom w:val="single" w:sz="4" w:space="0" w:color="auto"/>
              <w:right w:val="single" w:sz="4" w:space="0" w:color="auto"/>
            </w:tcBorders>
            <w:shd w:val="clear" w:color="auto" w:fill="auto"/>
            <w:noWrap/>
            <w:vAlign w:val="bottom"/>
            <w:hideMark/>
          </w:tcPr>
          <w:p w14:paraId="6CA191CB" w14:textId="77777777" w:rsidR="00B72E49" w:rsidRPr="00D47B24" w:rsidRDefault="00B72E49" w:rsidP="00E6044F">
            <w:pPr>
              <w:spacing w:after="0" w:line="240" w:lineRule="auto"/>
              <w:jc w:val="center"/>
              <w:rPr>
                <w:rFonts w:eastAsia="Times New Roman" w:cs="Times New Roman"/>
                <w:color w:val="000000"/>
                <w:lang w:eastAsia="es-ES"/>
              </w:rPr>
            </w:pPr>
            <w:r w:rsidRPr="00D47B24">
              <w:rPr>
                <w:rFonts w:eastAsia="Times New Roman" w:cs="Times New Roman"/>
                <w:color w:val="000000"/>
                <w:sz w:val="22"/>
                <w:lang w:eastAsia="es-ES"/>
              </w:rPr>
              <w:t>15</w:t>
            </w:r>
          </w:p>
        </w:tc>
        <w:tc>
          <w:tcPr>
            <w:tcW w:w="1127" w:type="dxa"/>
            <w:tcBorders>
              <w:top w:val="nil"/>
              <w:left w:val="nil"/>
              <w:bottom w:val="single" w:sz="4" w:space="0" w:color="auto"/>
              <w:right w:val="single" w:sz="4" w:space="0" w:color="auto"/>
            </w:tcBorders>
            <w:shd w:val="clear" w:color="auto" w:fill="auto"/>
            <w:noWrap/>
            <w:vAlign w:val="bottom"/>
            <w:hideMark/>
          </w:tcPr>
          <w:p w14:paraId="0D630313" w14:textId="77777777" w:rsidR="00B72E49" w:rsidRPr="00D47B24" w:rsidRDefault="00B72E49" w:rsidP="00E6044F">
            <w:pPr>
              <w:spacing w:after="0" w:line="240" w:lineRule="auto"/>
              <w:jc w:val="center"/>
              <w:rPr>
                <w:rFonts w:eastAsia="Times New Roman" w:cs="Times New Roman"/>
                <w:color w:val="000000"/>
                <w:lang w:eastAsia="es-ES"/>
              </w:rPr>
            </w:pPr>
            <w:r w:rsidRPr="00D47B24">
              <w:rPr>
                <w:rFonts w:eastAsia="Times New Roman" w:cs="Times New Roman"/>
                <w:color w:val="000000"/>
                <w:sz w:val="22"/>
                <w:lang w:eastAsia="es-ES"/>
              </w:rPr>
              <w:t>75%</w:t>
            </w:r>
          </w:p>
        </w:tc>
      </w:tr>
      <w:tr w:rsidR="00B72E49" w:rsidRPr="00D47B24" w14:paraId="229308A9" w14:textId="77777777" w:rsidTr="00E6044F">
        <w:trPr>
          <w:trHeight w:val="264"/>
        </w:trPr>
        <w:tc>
          <w:tcPr>
            <w:tcW w:w="1541" w:type="dxa"/>
            <w:tcBorders>
              <w:top w:val="nil"/>
              <w:left w:val="single" w:sz="4" w:space="0" w:color="auto"/>
              <w:bottom w:val="single" w:sz="4" w:space="0" w:color="auto"/>
              <w:right w:val="single" w:sz="4" w:space="0" w:color="auto"/>
            </w:tcBorders>
            <w:shd w:val="clear" w:color="auto" w:fill="auto"/>
            <w:noWrap/>
            <w:vAlign w:val="bottom"/>
            <w:hideMark/>
          </w:tcPr>
          <w:p w14:paraId="160DA277" w14:textId="77777777" w:rsidR="00B72E49" w:rsidRPr="00D47B24" w:rsidRDefault="00B72E49" w:rsidP="00E6044F">
            <w:pPr>
              <w:spacing w:after="0" w:line="240" w:lineRule="auto"/>
              <w:rPr>
                <w:rFonts w:eastAsia="Times New Roman" w:cs="Times New Roman"/>
                <w:color w:val="000000"/>
                <w:lang w:eastAsia="es-ES"/>
              </w:rPr>
            </w:pPr>
            <w:r w:rsidRPr="00D47B24">
              <w:rPr>
                <w:rFonts w:eastAsia="Times New Roman" w:cs="Times New Roman"/>
                <w:color w:val="000000"/>
                <w:sz w:val="22"/>
                <w:lang w:eastAsia="es-ES"/>
              </w:rPr>
              <w:t>B. No</w:t>
            </w:r>
          </w:p>
        </w:tc>
        <w:tc>
          <w:tcPr>
            <w:tcW w:w="1306" w:type="dxa"/>
            <w:tcBorders>
              <w:top w:val="nil"/>
              <w:left w:val="nil"/>
              <w:bottom w:val="single" w:sz="4" w:space="0" w:color="auto"/>
              <w:right w:val="single" w:sz="4" w:space="0" w:color="auto"/>
            </w:tcBorders>
            <w:shd w:val="clear" w:color="auto" w:fill="auto"/>
            <w:noWrap/>
            <w:vAlign w:val="bottom"/>
            <w:hideMark/>
          </w:tcPr>
          <w:p w14:paraId="241E7F08" w14:textId="77777777" w:rsidR="00B72E49" w:rsidRPr="00D47B24" w:rsidRDefault="00B72E49" w:rsidP="00E6044F">
            <w:pPr>
              <w:spacing w:after="0" w:line="240" w:lineRule="auto"/>
              <w:jc w:val="center"/>
              <w:rPr>
                <w:rFonts w:eastAsia="Times New Roman" w:cs="Times New Roman"/>
                <w:color w:val="000000"/>
                <w:lang w:eastAsia="es-ES"/>
              </w:rPr>
            </w:pPr>
            <w:r w:rsidRPr="00D47B24">
              <w:rPr>
                <w:rFonts w:eastAsia="Times New Roman" w:cs="Times New Roman"/>
                <w:color w:val="000000"/>
                <w:sz w:val="22"/>
                <w:lang w:eastAsia="es-ES"/>
              </w:rPr>
              <w:t>5</w:t>
            </w:r>
          </w:p>
        </w:tc>
        <w:tc>
          <w:tcPr>
            <w:tcW w:w="1127" w:type="dxa"/>
            <w:tcBorders>
              <w:top w:val="nil"/>
              <w:left w:val="nil"/>
              <w:bottom w:val="single" w:sz="4" w:space="0" w:color="auto"/>
              <w:right w:val="single" w:sz="4" w:space="0" w:color="auto"/>
            </w:tcBorders>
            <w:shd w:val="clear" w:color="auto" w:fill="auto"/>
            <w:noWrap/>
            <w:vAlign w:val="bottom"/>
            <w:hideMark/>
          </w:tcPr>
          <w:p w14:paraId="40FC1A8A" w14:textId="77777777" w:rsidR="00B72E49" w:rsidRPr="00D47B24" w:rsidRDefault="00B72E49" w:rsidP="00E6044F">
            <w:pPr>
              <w:spacing w:after="0" w:line="240" w:lineRule="auto"/>
              <w:jc w:val="center"/>
              <w:rPr>
                <w:rFonts w:eastAsia="Times New Roman" w:cs="Times New Roman"/>
                <w:color w:val="000000"/>
                <w:lang w:eastAsia="es-ES"/>
              </w:rPr>
            </w:pPr>
            <w:r w:rsidRPr="00D47B24">
              <w:rPr>
                <w:rFonts w:eastAsia="Times New Roman" w:cs="Times New Roman"/>
                <w:color w:val="000000"/>
                <w:sz w:val="22"/>
                <w:lang w:eastAsia="es-ES"/>
              </w:rPr>
              <w:t>25%</w:t>
            </w:r>
          </w:p>
        </w:tc>
      </w:tr>
      <w:tr w:rsidR="00B72E49" w:rsidRPr="00D47B24" w14:paraId="23AD562E" w14:textId="77777777" w:rsidTr="00E6044F">
        <w:trPr>
          <w:trHeight w:val="264"/>
        </w:trPr>
        <w:tc>
          <w:tcPr>
            <w:tcW w:w="1541" w:type="dxa"/>
            <w:tcBorders>
              <w:top w:val="nil"/>
              <w:left w:val="single" w:sz="4" w:space="0" w:color="auto"/>
              <w:bottom w:val="single" w:sz="4" w:space="0" w:color="auto"/>
              <w:right w:val="single" w:sz="4" w:space="0" w:color="auto"/>
            </w:tcBorders>
            <w:shd w:val="clear" w:color="000000" w:fill="B4C6E7"/>
            <w:noWrap/>
            <w:vAlign w:val="bottom"/>
            <w:hideMark/>
          </w:tcPr>
          <w:p w14:paraId="7DBFFDC7" w14:textId="77777777" w:rsidR="00B72E49" w:rsidRPr="00D47B24" w:rsidRDefault="00B72E49" w:rsidP="00E6044F">
            <w:pPr>
              <w:spacing w:after="0" w:line="240" w:lineRule="auto"/>
              <w:rPr>
                <w:rFonts w:eastAsia="Times New Roman" w:cs="Times New Roman"/>
                <w:color w:val="000000"/>
                <w:lang w:eastAsia="es-ES"/>
              </w:rPr>
            </w:pPr>
            <w:r w:rsidRPr="00D47B24">
              <w:rPr>
                <w:rFonts w:eastAsia="Times New Roman" w:cs="Times New Roman"/>
                <w:color w:val="000000"/>
                <w:sz w:val="22"/>
                <w:lang w:eastAsia="es-ES"/>
              </w:rPr>
              <w:t>Total general</w:t>
            </w:r>
          </w:p>
        </w:tc>
        <w:tc>
          <w:tcPr>
            <w:tcW w:w="1306" w:type="dxa"/>
            <w:tcBorders>
              <w:top w:val="nil"/>
              <w:left w:val="nil"/>
              <w:bottom w:val="single" w:sz="4" w:space="0" w:color="auto"/>
              <w:right w:val="single" w:sz="4" w:space="0" w:color="auto"/>
            </w:tcBorders>
            <w:shd w:val="clear" w:color="000000" w:fill="B4C6E7"/>
            <w:noWrap/>
            <w:vAlign w:val="bottom"/>
            <w:hideMark/>
          </w:tcPr>
          <w:p w14:paraId="4977B8F3" w14:textId="77777777" w:rsidR="00B72E49" w:rsidRPr="00D47B24" w:rsidRDefault="00B72E49" w:rsidP="00E6044F">
            <w:pPr>
              <w:spacing w:after="0" w:line="240" w:lineRule="auto"/>
              <w:jc w:val="center"/>
              <w:rPr>
                <w:rFonts w:eastAsia="Times New Roman" w:cs="Times New Roman"/>
                <w:color w:val="000000"/>
                <w:lang w:eastAsia="es-ES"/>
              </w:rPr>
            </w:pPr>
            <w:r w:rsidRPr="00D47B24">
              <w:rPr>
                <w:rFonts w:eastAsia="Times New Roman" w:cs="Times New Roman"/>
                <w:color w:val="000000"/>
                <w:sz w:val="22"/>
                <w:lang w:eastAsia="es-ES"/>
              </w:rPr>
              <w:t>20</w:t>
            </w:r>
          </w:p>
        </w:tc>
        <w:tc>
          <w:tcPr>
            <w:tcW w:w="1127" w:type="dxa"/>
            <w:tcBorders>
              <w:top w:val="nil"/>
              <w:left w:val="nil"/>
              <w:bottom w:val="single" w:sz="4" w:space="0" w:color="auto"/>
              <w:right w:val="single" w:sz="4" w:space="0" w:color="auto"/>
            </w:tcBorders>
            <w:shd w:val="clear" w:color="000000" w:fill="B4C6E7"/>
            <w:noWrap/>
            <w:vAlign w:val="bottom"/>
            <w:hideMark/>
          </w:tcPr>
          <w:p w14:paraId="10FF0D49" w14:textId="77777777" w:rsidR="00B72E49" w:rsidRPr="00D47B24" w:rsidRDefault="00B72E49" w:rsidP="00E6044F">
            <w:pPr>
              <w:spacing w:after="0" w:line="240" w:lineRule="auto"/>
              <w:jc w:val="center"/>
              <w:rPr>
                <w:rFonts w:eastAsia="Times New Roman" w:cs="Times New Roman"/>
                <w:color w:val="000000"/>
                <w:lang w:eastAsia="es-ES"/>
              </w:rPr>
            </w:pPr>
            <w:r w:rsidRPr="00D47B24">
              <w:rPr>
                <w:rFonts w:eastAsia="Times New Roman" w:cs="Times New Roman"/>
                <w:color w:val="000000"/>
                <w:sz w:val="22"/>
                <w:lang w:eastAsia="es-ES"/>
              </w:rPr>
              <w:t>100%</w:t>
            </w:r>
          </w:p>
        </w:tc>
      </w:tr>
    </w:tbl>
    <w:p w14:paraId="6D1E940E" w14:textId="57F8F44E" w:rsidR="00B72E49" w:rsidRDefault="00B72E49" w:rsidP="001D073B">
      <w:pPr>
        <w:tabs>
          <w:tab w:val="left" w:pos="3015"/>
        </w:tabs>
      </w:pPr>
      <w:r>
        <w:rPr>
          <w:noProof/>
          <w:lang w:eastAsia="es-ES"/>
        </w:rPr>
        <w:drawing>
          <wp:anchor distT="0" distB="0" distL="114300" distR="114300" simplePos="0" relativeHeight="251776512" behindDoc="0" locked="0" layoutInCell="1" allowOverlap="1" wp14:anchorId="09383387" wp14:editId="1CA181C3">
            <wp:simplePos x="0" y="0"/>
            <wp:positionH relativeFrom="margin">
              <wp:align>center</wp:align>
            </wp:positionH>
            <wp:positionV relativeFrom="paragraph">
              <wp:posOffset>45805</wp:posOffset>
            </wp:positionV>
            <wp:extent cx="4540103" cy="2155323"/>
            <wp:effectExtent l="0" t="0" r="13335" b="16510"/>
            <wp:wrapTopAndBottom/>
            <wp:docPr id="220" name="Gráfico 220">
              <a:extLst xmlns:a="http://schemas.openxmlformats.org/drawingml/2006/main">
                <a:ext uri="{FF2B5EF4-FFF2-40B4-BE49-F238E27FC236}">
                  <a16:creationId xmlns:a16="http://schemas.microsoft.com/office/drawing/2014/main" id="{1CB1994D-E188-4A94-8491-44FD4449C5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anchor>
        </w:drawing>
      </w:r>
      <w:r w:rsidR="001D073B">
        <w:tab/>
      </w:r>
    </w:p>
    <w:p w14:paraId="04C131ED" w14:textId="0EECB5BE" w:rsidR="001D073B" w:rsidRDefault="001D073B" w:rsidP="001D073B">
      <w:pPr>
        <w:tabs>
          <w:tab w:val="left" w:pos="3015"/>
        </w:tabs>
        <w:jc w:val="both"/>
      </w:pPr>
      <w:r>
        <w:t>El 75% está en la disposición de pertenecer a un comité de seguridad y salud ocupacional y es que los docentes están conscientes de lo importante que es participar en el bienestar de su salud y la manera de prevenir riesgos en sus lugares de trabajo.</w:t>
      </w:r>
    </w:p>
    <w:p w14:paraId="2A04F49F" w14:textId="2E4A3A8E" w:rsidR="001D073B" w:rsidRDefault="001D073B" w:rsidP="001D073B">
      <w:pPr>
        <w:tabs>
          <w:tab w:val="left" w:pos="3015"/>
        </w:tabs>
        <w:jc w:val="both"/>
      </w:pPr>
    </w:p>
    <w:p w14:paraId="70B51946" w14:textId="6E977B67" w:rsidR="001D073B" w:rsidRDefault="001D073B" w:rsidP="001D073B">
      <w:pPr>
        <w:tabs>
          <w:tab w:val="left" w:pos="3015"/>
        </w:tabs>
        <w:jc w:val="both"/>
      </w:pPr>
    </w:p>
    <w:p w14:paraId="44660AB0" w14:textId="19B4EDE9" w:rsidR="001D073B" w:rsidRDefault="001D073B" w:rsidP="001D073B">
      <w:pPr>
        <w:tabs>
          <w:tab w:val="left" w:pos="3015"/>
        </w:tabs>
        <w:jc w:val="both"/>
      </w:pPr>
    </w:p>
    <w:p w14:paraId="4D17D3AB" w14:textId="77777777" w:rsidR="001D073B" w:rsidRDefault="001D073B" w:rsidP="001D073B">
      <w:pPr>
        <w:tabs>
          <w:tab w:val="left" w:pos="3015"/>
        </w:tabs>
        <w:jc w:val="both"/>
      </w:pPr>
    </w:p>
    <w:p w14:paraId="4922CB4E" w14:textId="632834A9" w:rsidR="00B72E49" w:rsidRPr="001D073B" w:rsidRDefault="00B72E49" w:rsidP="001D073B">
      <w:pPr>
        <w:pStyle w:val="Prrafodelista"/>
        <w:numPr>
          <w:ilvl w:val="0"/>
          <w:numId w:val="87"/>
        </w:numPr>
        <w:spacing w:after="200" w:line="276" w:lineRule="auto"/>
        <w:jc w:val="both"/>
        <w:rPr>
          <w:rFonts w:cs="Times New Roman"/>
          <w:b/>
        </w:rPr>
      </w:pPr>
      <w:r w:rsidRPr="001D073B">
        <w:rPr>
          <w:rFonts w:cs="Times New Roman"/>
          <w:b/>
        </w:rPr>
        <w:lastRenderedPageBreak/>
        <w:t>¿Estaría en la disposición de capacitarse en el tema de Seguridad y Salud Ocupacional para disminuir Riesgos, Enfermedades Profesionales y Accidentes laborales?</w:t>
      </w:r>
    </w:p>
    <w:p w14:paraId="06334857" w14:textId="7CEA151E" w:rsidR="00B72E49" w:rsidRPr="00C52DF8" w:rsidRDefault="00B72E49" w:rsidP="00B72E49">
      <w:pPr>
        <w:spacing w:after="200" w:line="276" w:lineRule="auto"/>
        <w:jc w:val="both"/>
        <w:rPr>
          <w:rFonts w:cs="Times New Roman"/>
        </w:rPr>
      </w:pPr>
      <w:r>
        <w:rPr>
          <w:rFonts w:cs="Times New Roman"/>
        </w:rPr>
        <w:t xml:space="preserve"> </w:t>
      </w:r>
    </w:p>
    <w:tbl>
      <w:tblPr>
        <w:tblW w:w="3672" w:type="dxa"/>
        <w:tblInd w:w="2499" w:type="dxa"/>
        <w:tblCellMar>
          <w:left w:w="70" w:type="dxa"/>
          <w:right w:w="70" w:type="dxa"/>
        </w:tblCellMar>
        <w:tblLook w:val="04A0" w:firstRow="1" w:lastRow="0" w:firstColumn="1" w:lastColumn="0" w:noHBand="0" w:noVBand="1"/>
      </w:tblPr>
      <w:tblGrid>
        <w:gridCol w:w="1375"/>
        <w:gridCol w:w="1170"/>
        <w:gridCol w:w="1127"/>
      </w:tblGrid>
      <w:tr w:rsidR="00B72E49" w:rsidRPr="001E6D5C" w14:paraId="05866562" w14:textId="77777777" w:rsidTr="00E6044F">
        <w:trPr>
          <w:trHeight w:val="264"/>
        </w:trPr>
        <w:tc>
          <w:tcPr>
            <w:tcW w:w="1375"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786AE24E" w14:textId="77777777" w:rsidR="00B72E49" w:rsidRPr="001E6D5C" w:rsidRDefault="00B72E49" w:rsidP="00E6044F">
            <w:pPr>
              <w:spacing w:after="0" w:line="240" w:lineRule="auto"/>
              <w:jc w:val="center"/>
              <w:rPr>
                <w:rFonts w:ascii="Calibri" w:eastAsia="Times New Roman" w:hAnsi="Calibri" w:cs="Times New Roman"/>
                <w:b/>
                <w:bCs/>
                <w:color w:val="FFFFFF"/>
                <w:lang w:eastAsia="es-ES"/>
              </w:rPr>
            </w:pPr>
            <w:r w:rsidRPr="001E6D5C">
              <w:rPr>
                <w:rFonts w:ascii="Calibri" w:eastAsia="Times New Roman" w:hAnsi="Calibri" w:cs="Times New Roman"/>
                <w:b/>
                <w:bCs/>
                <w:color w:val="FFFFFF"/>
                <w:sz w:val="22"/>
                <w:lang w:eastAsia="es-ES"/>
              </w:rPr>
              <w:t>Opciones</w:t>
            </w:r>
          </w:p>
        </w:tc>
        <w:tc>
          <w:tcPr>
            <w:tcW w:w="1170" w:type="dxa"/>
            <w:tcBorders>
              <w:top w:val="single" w:sz="4" w:space="0" w:color="auto"/>
              <w:left w:val="nil"/>
              <w:bottom w:val="single" w:sz="4" w:space="0" w:color="auto"/>
              <w:right w:val="single" w:sz="4" w:space="0" w:color="auto"/>
            </w:tcBorders>
            <w:shd w:val="clear" w:color="000000" w:fill="002060"/>
            <w:noWrap/>
            <w:vAlign w:val="bottom"/>
            <w:hideMark/>
          </w:tcPr>
          <w:p w14:paraId="3778CD16" w14:textId="77777777" w:rsidR="00B72E49" w:rsidRPr="001E6D5C" w:rsidRDefault="00B72E49" w:rsidP="00E6044F">
            <w:pPr>
              <w:spacing w:after="0" w:line="240" w:lineRule="auto"/>
              <w:jc w:val="center"/>
              <w:rPr>
                <w:rFonts w:ascii="Calibri" w:eastAsia="Times New Roman" w:hAnsi="Calibri" w:cs="Times New Roman"/>
                <w:b/>
                <w:bCs/>
                <w:color w:val="FFFFFF"/>
                <w:lang w:eastAsia="es-ES"/>
              </w:rPr>
            </w:pPr>
            <w:r w:rsidRPr="001E6D5C">
              <w:rPr>
                <w:rFonts w:ascii="Calibri" w:eastAsia="Times New Roman" w:hAnsi="Calibri" w:cs="Times New Roman"/>
                <w:b/>
                <w:bCs/>
                <w:color w:val="FFFFFF"/>
                <w:sz w:val="22"/>
                <w:lang w:eastAsia="es-ES"/>
              </w:rPr>
              <w:t>Respuestas</w:t>
            </w:r>
          </w:p>
        </w:tc>
        <w:tc>
          <w:tcPr>
            <w:tcW w:w="1127" w:type="dxa"/>
            <w:tcBorders>
              <w:top w:val="single" w:sz="4" w:space="0" w:color="auto"/>
              <w:left w:val="nil"/>
              <w:bottom w:val="single" w:sz="4" w:space="0" w:color="auto"/>
              <w:right w:val="single" w:sz="4" w:space="0" w:color="auto"/>
            </w:tcBorders>
            <w:shd w:val="clear" w:color="000000" w:fill="002060"/>
            <w:noWrap/>
            <w:vAlign w:val="bottom"/>
            <w:hideMark/>
          </w:tcPr>
          <w:p w14:paraId="30609D7C" w14:textId="77777777" w:rsidR="00B72E49" w:rsidRPr="001E6D5C" w:rsidRDefault="00B72E49" w:rsidP="00E6044F">
            <w:pPr>
              <w:spacing w:after="0" w:line="240" w:lineRule="auto"/>
              <w:jc w:val="center"/>
              <w:rPr>
                <w:rFonts w:ascii="Calibri" w:eastAsia="Times New Roman" w:hAnsi="Calibri" w:cs="Times New Roman"/>
                <w:b/>
                <w:bCs/>
                <w:color w:val="FFFFFF"/>
                <w:lang w:eastAsia="es-ES"/>
              </w:rPr>
            </w:pPr>
            <w:r w:rsidRPr="001E6D5C">
              <w:rPr>
                <w:rFonts w:ascii="Calibri" w:eastAsia="Times New Roman" w:hAnsi="Calibri" w:cs="Times New Roman"/>
                <w:b/>
                <w:bCs/>
                <w:color w:val="FFFFFF"/>
                <w:sz w:val="22"/>
                <w:lang w:eastAsia="es-ES"/>
              </w:rPr>
              <w:t>Porcentaje</w:t>
            </w:r>
          </w:p>
        </w:tc>
      </w:tr>
      <w:tr w:rsidR="00B72E49" w:rsidRPr="001E6D5C" w14:paraId="0E08B7F5" w14:textId="77777777" w:rsidTr="00E6044F">
        <w:trPr>
          <w:trHeight w:val="264"/>
        </w:trPr>
        <w:tc>
          <w:tcPr>
            <w:tcW w:w="1375" w:type="dxa"/>
            <w:tcBorders>
              <w:top w:val="nil"/>
              <w:left w:val="single" w:sz="4" w:space="0" w:color="auto"/>
              <w:bottom w:val="single" w:sz="4" w:space="0" w:color="auto"/>
              <w:right w:val="single" w:sz="4" w:space="0" w:color="auto"/>
            </w:tcBorders>
            <w:shd w:val="clear" w:color="auto" w:fill="auto"/>
            <w:noWrap/>
            <w:vAlign w:val="bottom"/>
            <w:hideMark/>
          </w:tcPr>
          <w:p w14:paraId="0FEC1115" w14:textId="77777777" w:rsidR="00B72E49" w:rsidRPr="001E6D5C" w:rsidRDefault="00B72E49" w:rsidP="00E6044F">
            <w:pPr>
              <w:spacing w:after="0" w:line="240" w:lineRule="auto"/>
              <w:rPr>
                <w:rFonts w:ascii="Calibri" w:eastAsia="Times New Roman" w:hAnsi="Calibri" w:cs="Times New Roman"/>
                <w:color w:val="000000"/>
                <w:lang w:eastAsia="es-ES"/>
              </w:rPr>
            </w:pPr>
            <w:r w:rsidRPr="001E6D5C">
              <w:rPr>
                <w:rFonts w:ascii="Calibri" w:eastAsia="Times New Roman" w:hAnsi="Calibri" w:cs="Times New Roman"/>
                <w:color w:val="000000"/>
                <w:sz w:val="22"/>
                <w:lang w:eastAsia="es-ES"/>
              </w:rPr>
              <w:t>A. Si</w:t>
            </w:r>
          </w:p>
        </w:tc>
        <w:tc>
          <w:tcPr>
            <w:tcW w:w="1170" w:type="dxa"/>
            <w:tcBorders>
              <w:top w:val="nil"/>
              <w:left w:val="nil"/>
              <w:bottom w:val="single" w:sz="4" w:space="0" w:color="auto"/>
              <w:right w:val="single" w:sz="4" w:space="0" w:color="auto"/>
            </w:tcBorders>
            <w:shd w:val="clear" w:color="auto" w:fill="auto"/>
            <w:noWrap/>
            <w:vAlign w:val="bottom"/>
            <w:hideMark/>
          </w:tcPr>
          <w:p w14:paraId="6E581A1C" w14:textId="77777777" w:rsidR="00B72E49" w:rsidRPr="001E6D5C" w:rsidRDefault="00B72E49" w:rsidP="00E6044F">
            <w:pPr>
              <w:spacing w:after="0" w:line="240" w:lineRule="auto"/>
              <w:jc w:val="center"/>
              <w:rPr>
                <w:rFonts w:ascii="Calibri" w:eastAsia="Times New Roman" w:hAnsi="Calibri" w:cs="Times New Roman"/>
                <w:color w:val="000000"/>
                <w:lang w:eastAsia="es-ES"/>
              </w:rPr>
            </w:pPr>
            <w:r w:rsidRPr="001E6D5C">
              <w:rPr>
                <w:rFonts w:ascii="Calibri" w:eastAsia="Times New Roman" w:hAnsi="Calibri" w:cs="Times New Roman"/>
                <w:color w:val="000000"/>
                <w:sz w:val="22"/>
                <w:lang w:eastAsia="es-ES"/>
              </w:rPr>
              <w:t>19</w:t>
            </w:r>
          </w:p>
        </w:tc>
        <w:tc>
          <w:tcPr>
            <w:tcW w:w="1127" w:type="dxa"/>
            <w:tcBorders>
              <w:top w:val="nil"/>
              <w:left w:val="nil"/>
              <w:bottom w:val="single" w:sz="4" w:space="0" w:color="auto"/>
              <w:right w:val="single" w:sz="4" w:space="0" w:color="auto"/>
            </w:tcBorders>
            <w:shd w:val="clear" w:color="auto" w:fill="auto"/>
            <w:noWrap/>
            <w:vAlign w:val="bottom"/>
            <w:hideMark/>
          </w:tcPr>
          <w:p w14:paraId="44EE88F3" w14:textId="77777777" w:rsidR="00B72E49" w:rsidRPr="001E6D5C" w:rsidRDefault="00B72E49" w:rsidP="00E6044F">
            <w:pPr>
              <w:spacing w:after="0" w:line="240" w:lineRule="auto"/>
              <w:jc w:val="center"/>
              <w:rPr>
                <w:rFonts w:ascii="Calibri" w:eastAsia="Times New Roman" w:hAnsi="Calibri" w:cs="Times New Roman"/>
                <w:color w:val="000000"/>
                <w:lang w:eastAsia="es-ES"/>
              </w:rPr>
            </w:pPr>
            <w:r w:rsidRPr="001E6D5C">
              <w:rPr>
                <w:rFonts w:ascii="Calibri" w:eastAsia="Times New Roman" w:hAnsi="Calibri" w:cs="Times New Roman"/>
                <w:color w:val="000000"/>
                <w:sz w:val="22"/>
                <w:lang w:eastAsia="es-ES"/>
              </w:rPr>
              <w:t>95%</w:t>
            </w:r>
          </w:p>
        </w:tc>
      </w:tr>
      <w:tr w:rsidR="00B72E49" w:rsidRPr="001E6D5C" w14:paraId="0CB0B15E" w14:textId="77777777" w:rsidTr="00E6044F">
        <w:trPr>
          <w:trHeight w:val="264"/>
        </w:trPr>
        <w:tc>
          <w:tcPr>
            <w:tcW w:w="1375" w:type="dxa"/>
            <w:tcBorders>
              <w:top w:val="nil"/>
              <w:left w:val="single" w:sz="4" w:space="0" w:color="auto"/>
              <w:bottom w:val="single" w:sz="4" w:space="0" w:color="auto"/>
              <w:right w:val="single" w:sz="4" w:space="0" w:color="auto"/>
            </w:tcBorders>
            <w:shd w:val="clear" w:color="auto" w:fill="auto"/>
            <w:noWrap/>
            <w:vAlign w:val="bottom"/>
            <w:hideMark/>
          </w:tcPr>
          <w:p w14:paraId="7F85F822" w14:textId="77777777" w:rsidR="00B72E49" w:rsidRPr="001E6D5C" w:rsidRDefault="00B72E49" w:rsidP="00E6044F">
            <w:pPr>
              <w:spacing w:after="0" w:line="240" w:lineRule="auto"/>
              <w:rPr>
                <w:rFonts w:ascii="Calibri" w:eastAsia="Times New Roman" w:hAnsi="Calibri" w:cs="Times New Roman"/>
                <w:color w:val="000000"/>
                <w:lang w:eastAsia="es-ES"/>
              </w:rPr>
            </w:pPr>
            <w:r w:rsidRPr="001E6D5C">
              <w:rPr>
                <w:rFonts w:ascii="Calibri" w:eastAsia="Times New Roman" w:hAnsi="Calibri" w:cs="Times New Roman"/>
                <w:color w:val="000000"/>
                <w:sz w:val="22"/>
                <w:lang w:eastAsia="es-ES"/>
              </w:rPr>
              <w:t>B. No</w:t>
            </w:r>
          </w:p>
        </w:tc>
        <w:tc>
          <w:tcPr>
            <w:tcW w:w="1170" w:type="dxa"/>
            <w:tcBorders>
              <w:top w:val="nil"/>
              <w:left w:val="nil"/>
              <w:bottom w:val="single" w:sz="4" w:space="0" w:color="auto"/>
              <w:right w:val="single" w:sz="4" w:space="0" w:color="auto"/>
            </w:tcBorders>
            <w:shd w:val="clear" w:color="auto" w:fill="auto"/>
            <w:noWrap/>
            <w:vAlign w:val="bottom"/>
            <w:hideMark/>
          </w:tcPr>
          <w:p w14:paraId="518D3127" w14:textId="77777777" w:rsidR="00B72E49" w:rsidRPr="001E6D5C" w:rsidRDefault="00B72E49" w:rsidP="00E6044F">
            <w:pPr>
              <w:spacing w:after="0" w:line="240" w:lineRule="auto"/>
              <w:jc w:val="center"/>
              <w:rPr>
                <w:rFonts w:ascii="Calibri" w:eastAsia="Times New Roman" w:hAnsi="Calibri" w:cs="Times New Roman"/>
                <w:color w:val="000000"/>
                <w:lang w:eastAsia="es-ES"/>
              </w:rPr>
            </w:pPr>
            <w:r w:rsidRPr="001E6D5C">
              <w:rPr>
                <w:rFonts w:ascii="Calibri" w:eastAsia="Times New Roman" w:hAnsi="Calibri" w:cs="Times New Roman"/>
                <w:color w:val="000000"/>
                <w:sz w:val="22"/>
                <w:lang w:eastAsia="es-ES"/>
              </w:rPr>
              <w:t>1</w:t>
            </w:r>
          </w:p>
        </w:tc>
        <w:tc>
          <w:tcPr>
            <w:tcW w:w="1127" w:type="dxa"/>
            <w:tcBorders>
              <w:top w:val="nil"/>
              <w:left w:val="nil"/>
              <w:bottom w:val="single" w:sz="4" w:space="0" w:color="auto"/>
              <w:right w:val="single" w:sz="4" w:space="0" w:color="auto"/>
            </w:tcBorders>
            <w:shd w:val="clear" w:color="auto" w:fill="auto"/>
            <w:noWrap/>
            <w:vAlign w:val="bottom"/>
            <w:hideMark/>
          </w:tcPr>
          <w:p w14:paraId="30A3884D" w14:textId="77777777" w:rsidR="00B72E49" w:rsidRPr="001E6D5C" w:rsidRDefault="00B72E49" w:rsidP="00E6044F">
            <w:pPr>
              <w:spacing w:after="0" w:line="240" w:lineRule="auto"/>
              <w:jc w:val="center"/>
              <w:rPr>
                <w:rFonts w:ascii="Calibri" w:eastAsia="Times New Roman" w:hAnsi="Calibri" w:cs="Times New Roman"/>
                <w:color w:val="000000"/>
                <w:lang w:eastAsia="es-ES"/>
              </w:rPr>
            </w:pPr>
            <w:r w:rsidRPr="001E6D5C">
              <w:rPr>
                <w:rFonts w:ascii="Calibri" w:eastAsia="Times New Roman" w:hAnsi="Calibri" w:cs="Times New Roman"/>
                <w:color w:val="000000"/>
                <w:sz w:val="22"/>
                <w:lang w:eastAsia="es-ES"/>
              </w:rPr>
              <w:t>5%</w:t>
            </w:r>
          </w:p>
        </w:tc>
      </w:tr>
      <w:tr w:rsidR="00B72E49" w:rsidRPr="001E6D5C" w14:paraId="5CE26A41" w14:textId="77777777" w:rsidTr="00E6044F">
        <w:trPr>
          <w:trHeight w:val="264"/>
        </w:trPr>
        <w:tc>
          <w:tcPr>
            <w:tcW w:w="1375" w:type="dxa"/>
            <w:tcBorders>
              <w:top w:val="nil"/>
              <w:left w:val="single" w:sz="4" w:space="0" w:color="auto"/>
              <w:bottom w:val="single" w:sz="4" w:space="0" w:color="auto"/>
              <w:right w:val="single" w:sz="4" w:space="0" w:color="auto"/>
            </w:tcBorders>
            <w:shd w:val="clear" w:color="000000" w:fill="B4C6E7"/>
            <w:noWrap/>
            <w:vAlign w:val="bottom"/>
            <w:hideMark/>
          </w:tcPr>
          <w:p w14:paraId="719109E2" w14:textId="77777777" w:rsidR="00B72E49" w:rsidRPr="001E6D5C" w:rsidRDefault="00B72E49" w:rsidP="00E6044F">
            <w:pPr>
              <w:spacing w:after="0" w:line="240" w:lineRule="auto"/>
              <w:rPr>
                <w:rFonts w:ascii="Calibri" w:eastAsia="Times New Roman" w:hAnsi="Calibri" w:cs="Times New Roman"/>
                <w:color w:val="000000"/>
                <w:lang w:eastAsia="es-ES"/>
              </w:rPr>
            </w:pPr>
            <w:r w:rsidRPr="001E6D5C">
              <w:rPr>
                <w:rFonts w:ascii="Calibri" w:eastAsia="Times New Roman" w:hAnsi="Calibri" w:cs="Times New Roman"/>
                <w:color w:val="000000"/>
                <w:sz w:val="22"/>
                <w:lang w:eastAsia="es-ES"/>
              </w:rPr>
              <w:t>Total general</w:t>
            </w:r>
          </w:p>
        </w:tc>
        <w:tc>
          <w:tcPr>
            <w:tcW w:w="1170" w:type="dxa"/>
            <w:tcBorders>
              <w:top w:val="nil"/>
              <w:left w:val="nil"/>
              <w:bottom w:val="single" w:sz="4" w:space="0" w:color="auto"/>
              <w:right w:val="single" w:sz="4" w:space="0" w:color="auto"/>
            </w:tcBorders>
            <w:shd w:val="clear" w:color="000000" w:fill="B4C6E7"/>
            <w:noWrap/>
            <w:vAlign w:val="bottom"/>
            <w:hideMark/>
          </w:tcPr>
          <w:p w14:paraId="64351FC8" w14:textId="77777777" w:rsidR="00B72E49" w:rsidRPr="001E6D5C" w:rsidRDefault="00B72E49" w:rsidP="00E6044F">
            <w:pPr>
              <w:spacing w:after="0" w:line="240" w:lineRule="auto"/>
              <w:jc w:val="center"/>
              <w:rPr>
                <w:rFonts w:ascii="Calibri" w:eastAsia="Times New Roman" w:hAnsi="Calibri" w:cs="Times New Roman"/>
                <w:color w:val="000000"/>
                <w:lang w:eastAsia="es-ES"/>
              </w:rPr>
            </w:pPr>
            <w:r w:rsidRPr="001E6D5C">
              <w:rPr>
                <w:rFonts w:ascii="Calibri" w:eastAsia="Times New Roman" w:hAnsi="Calibri" w:cs="Times New Roman"/>
                <w:color w:val="000000"/>
                <w:sz w:val="22"/>
                <w:lang w:eastAsia="es-ES"/>
              </w:rPr>
              <w:t>20</w:t>
            </w:r>
          </w:p>
        </w:tc>
        <w:tc>
          <w:tcPr>
            <w:tcW w:w="1127" w:type="dxa"/>
            <w:tcBorders>
              <w:top w:val="nil"/>
              <w:left w:val="nil"/>
              <w:bottom w:val="single" w:sz="4" w:space="0" w:color="auto"/>
              <w:right w:val="single" w:sz="4" w:space="0" w:color="auto"/>
            </w:tcBorders>
            <w:shd w:val="clear" w:color="000000" w:fill="B4C6E7"/>
            <w:noWrap/>
            <w:vAlign w:val="bottom"/>
            <w:hideMark/>
          </w:tcPr>
          <w:p w14:paraId="65111F16" w14:textId="77777777" w:rsidR="00B72E49" w:rsidRPr="001E6D5C" w:rsidRDefault="00B72E49" w:rsidP="00E6044F">
            <w:pPr>
              <w:spacing w:after="0" w:line="240" w:lineRule="auto"/>
              <w:jc w:val="center"/>
              <w:rPr>
                <w:rFonts w:ascii="Calibri" w:eastAsia="Times New Roman" w:hAnsi="Calibri" w:cs="Times New Roman"/>
                <w:color w:val="000000"/>
                <w:lang w:eastAsia="es-ES"/>
              </w:rPr>
            </w:pPr>
            <w:r w:rsidRPr="001E6D5C">
              <w:rPr>
                <w:rFonts w:ascii="Calibri" w:eastAsia="Times New Roman" w:hAnsi="Calibri" w:cs="Times New Roman"/>
                <w:color w:val="000000"/>
                <w:sz w:val="22"/>
                <w:lang w:eastAsia="es-ES"/>
              </w:rPr>
              <w:t>100%</w:t>
            </w:r>
          </w:p>
        </w:tc>
      </w:tr>
    </w:tbl>
    <w:p w14:paraId="1AB5D1BD" w14:textId="4A20621E" w:rsidR="001D073B" w:rsidRDefault="00B72E49" w:rsidP="00B72E49">
      <w:pPr>
        <w:spacing w:after="200" w:line="276" w:lineRule="auto"/>
        <w:jc w:val="both"/>
        <w:rPr>
          <w:rFonts w:cs="Times New Roman"/>
          <w:b/>
        </w:rPr>
      </w:pPr>
      <w:r>
        <w:rPr>
          <w:rFonts w:cs="Times New Roman"/>
          <w:b/>
        </w:rPr>
        <w:t xml:space="preserve"> </w:t>
      </w:r>
      <w:r w:rsidR="001D073B">
        <w:rPr>
          <w:noProof/>
          <w:lang w:eastAsia="es-ES"/>
        </w:rPr>
        <w:drawing>
          <wp:anchor distT="0" distB="0" distL="114300" distR="114300" simplePos="0" relativeHeight="251791872" behindDoc="0" locked="0" layoutInCell="1" allowOverlap="1" wp14:anchorId="333BD3C4" wp14:editId="1937DF4C">
            <wp:simplePos x="0" y="0"/>
            <wp:positionH relativeFrom="margin">
              <wp:posOffset>0</wp:posOffset>
            </wp:positionH>
            <wp:positionV relativeFrom="paragraph">
              <wp:posOffset>333375</wp:posOffset>
            </wp:positionV>
            <wp:extent cx="5417820" cy="2338070"/>
            <wp:effectExtent l="0" t="0" r="11430" b="5080"/>
            <wp:wrapTopAndBottom/>
            <wp:docPr id="221" name="Gráfico 221">
              <a:extLst xmlns:a="http://schemas.openxmlformats.org/drawingml/2006/main">
                <a:ext uri="{FF2B5EF4-FFF2-40B4-BE49-F238E27FC236}">
                  <a16:creationId xmlns:a16="http://schemas.microsoft.com/office/drawing/2014/main" id="{2305242F-87C2-488A-951F-75540F2F58B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14:sizeRelH relativeFrom="margin">
              <wp14:pctWidth>0</wp14:pctWidth>
            </wp14:sizeRelH>
            <wp14:sizeRelV relativeFrom="margin">
              <wp14:pctHeight>0</wp14:pctHeight>
            </wp14:sizeRelV>
          </wp:anchor>
        </w:drawing>
      </w:r>
    </w:p>
    <w:p w14:paraId="5760F356" w14:textId="77777777" w:rsidR="001D073B" w:rsidRDefault="001D073B" w:rsidP="00B72E49">
      <w:pPr>
        <w:spacing w:after="200" w:line="276" w:lineRule="auto"/>
        <w:jc w:val="both"/>
        <w:rPr>
          <w:rFonts w:cs="Times New Roman"/>
          <w:b/>
        </w:rPr>
      </w:pPr>
    </w:p>
    <w:p w14:paraId="51A93DEA" w14:textId="77777777" w:rsidR="001D073B" w:rsidRDefault="001D073B" w:rsidP="001D073B">
      <w:pPr>
        <w:spacing w:after="200" w:line="276" w:lineRule="auto"/>
        <w:jc w:val="both"/>
        <w:rPr>
          <w:rFonts w:cs="Times New Roman"/>
        </w:rPr>
      </w:pPr>
      <w:r w:rsidRPr="001E6D5C">
        <w:rPr>
          <w:rFonts w:cs="Times New Roman"/>
        </w:rPr>
        <w:t>El cuerpo docente acepta con un 95% estar a disposición de capacitaciones en el tema de seguridad y salud ocupacional lo que es muy provechoso para la investigación ya que las autoridades podrán contar con el apoyo en la elaboración de un comité y así cada cierto tiempo realizar actividades para mejorar los factore</w:t>
      </w:r>
      <w:r>
        <w:rPr>
          <w:rFonts w:cs="Times New Roman"/>
        </w:rPr>
        <w:t xml:space="preserve">s de riesgo que se identifiquen. </w:t>
      </w:r>
    </w:p>
    <w:p w14:paraId="2749B4C9" w14:textId="47089D89" w:rsidR="001D073B" w:rsidRDefault="001D073B" w:rsidP="001D073B">
      <w:pPr>
        <w:spacing w:after="200" w:line="276" w:lineRule="auto"/>
        <w:jc w:val="both"/>
        <w:rPr>
          <w:rFonts w:cs="Times New Roman"/>
          <w:b/>
        </w:rPr>
      </w:pPr>
      <w:r>
        <w:rPr>
          <w:rFonts w:cs="Times New Roman"/>
        </w:rPr>
        <w:t>Si bien esto no es una obligación se debe respetar el 5% que no tiene interés de formar parte de un programa que busca el bienestar del personal.</w:t>
      </w:r>
    </w:p>
    <w:p w14:paraId="7A22F908" w14:textId="18D0104B" w:rsidR="00B72E49" w:rsidRDefault="00B72E49" w:rsidP="00B72E49">
      <w:pPr>
        <w:spacing w:after="200" w:line="276" w:lineRule="auto"/>
        <w:jc w:val="both"/>
        <w:rPr>
          <w:rFonts w:cs="Times New Roman"/>
          <w:b/>
        </w:rPr>
      </w:pPr>
    </w:p>
    <w:p w14:paraId="010DDC60" w14:textId="5F7D2D89" w:rsidR="001D073B" w:rsidRDefault="001D073B" w:rsidP="00B72E49">
      <w:pPr>
        <w:spacing w:after="200" w:line="276" w:lineRule="auto"/>
        <w:jc w:val="both"/>
        <w:rPr>
          <w:rFonts w:cs="Times New Roman"/>
          <w:b/>
        </w:rPr>
      </w:pPr>
    </w:p>
    <w:p w14:paraId="6048C00A" w14:textId="61FC2AEE" w:rsidR="001D073B" w:rsidRDefault="001D073B" w:rsidP="00B72E49">
      <w:pPr>
        <w:spacing w:after="200" w:line="276" w:lineRule="auto"/>
        <w:jc w:val="both"/>
        <w:rPr>
          <w:rFonts w:cs="Times New Roman"/>
          <w:b/>
        </w:rPr>
      </w:pPr>
    </w:p>
    <w:p w14:paraId="4596ABFE" w14:textId="5706FB28" w:rsidR="001D073B" w:rsidRDefault="001D073B" w:rsidP="00B72E49">
      <w:pPr>
        <w:spacing w:after="200" w:line="276" w:lineRule="auto"/>
        <w:jc w:val="both"/>
        <w:rPr>
          <w:rFonts w:cs="Times New Roman"/>
          <w:b/>
        </w:rPr>
      </w:pPr>
    </w:p>
    <w:p w14:paraId="41DE0E7D" w14:textId="77777777" w:rsidR="001740B5" w:rsidRDefault="001740B5" w:rsidP="00B72E49">
      <w:pPr>
        <w:spacing w:after="200" w:line="276" w:lineRule="auto"/>
        <w:jc w:val="both"/>
        <w:rPr>
          <w:rFonts w:cs="Times New Roman"/>
          <w:b/>
        </w:rPr>
      </w:pPr>
    </w:p>
    <w:p w14:paraId="1810AD94" w14:textId="77777777" w:rsidR="001D073B" w:rsidRDefault="001D073B" w:rsidP="00B72E49">
      <w:pPr>
        <w:spacing w:after="200" w:line="276" w:lineRule="auto"/>
        <w:jc w:val="both"/>
        <w:rPr>
          <w:rFonts w:cs="Times New Roman"/>
          <w:b/>
        </w:rPr>
      </w:pPr>
    </w:p>
    <w:p w14:paraId="2AB8A39D" w14:textId="51BB45C0" w:rsidR="00B72E49" w:rsidRPr="001740B5" w:rsidRDefault="00C52DF8" w:rsidP="001740B5">
      <w:pPr>
        <w:jc w:val="both"/>
        <w:rPr>
          <w:b/>
        </w:rPr>
      </w:pPr>
      <w:bookmarkStart w:id="3249" w:name="_Toc83231399"/>
      <w:r w:rsidRPr="001740B5">
        <w:rPr>
          <w:b/>
        </w:rPr>
        <w:lastRenderedPageBreak/>
        <w:t xml:space="preserve">ANEXO 8: </w:t>
      </w:r>
      <w:r w:rsidR="00B72E49" w:rsidRPr="001740B5">
        <w:rPr>
          <w:b/>
        </w:rPr>
        <w:t>RESULTADOS DE ENCUESTA (PERSONAL ADMINISTRATIVO Y OPERATIVO).</w:t>
      </w:r>
      <w:bookmarkEnd w:id="3249"/>
    </w:p>
    <w:p w14:paraId="0B08A580" w14:textId="65C1CDF4" w:rsidR="001740B5" w:rsidRPr="00C52DF8" w:rsidRDefault="001740B5" w:rsidP="00C52DF8"/>
    <w:p w14:paraId="5553454A" w14:textId="4551B0B8" w:rsidR="00B72E49" w:rsidRPr="00433759" w:rsidRDefault="00B72E49" w:rsidP="00433759">
      <w:pPr>
        <w:numPr>
          <w:ilvl w:val="0"/>
          <w:numId w:val="88"/>
        </w:numPr>
        <w:rPr>
          <w:b/>
        </w:rPr>
      </w:pPr>
      <w:r w:rsidRPr="007F557A">
        <w:rPr>
          <w:b/>
        </w:rPr>
        <w:t>Genero.</w:t>
      </w:r>
    </w:p>
    <w:tbl>
      <w:tblPr>
        <w:tblW w:w="4906" w:type="dxa"/>
        <w:jc w:val="center"/>
        <w:tblCellMar>
          <w:left w:w="70" w:type="dxa"/>
          <w:right w:w="70" w:type="dxa"/>
        </w:tblCellMar>
        <w:tblLook w:val="04A0" w:firstRow="1" w:lastRow="0" w:firstColumn="1" w:lastColumn="0" w:noHBand="0" w:noVBand="1"/>
      </w:tblPr>
      <w:tblGrid>
        <w:gridCol w:w="1598"/>
        <w:gridCol w:w="1688"/>
        <w:gridCol w:w="1620"/>
      </w:tblGrid>
      <w:tr w:rsidR="00B72E49" w:rsidRPr="007F557A" w14:paraId="76876CB1" w14:textId="77777777" w:rsidTr="00E6044F">
        <w:trPr>
          <w:trHeight w:val="332"/>
          <w:jc w:val="center"/>
        </w:trPr>
        <w:tc>
          <w:tcPr>
            <w:tcW w:w="1598" w:type="dxa"/>
            <w:tcBorders>
              <w:top w:val="single" w:sz="4" w:space="0" w:color="auto"/>
              <w:left w:val="single" w:sz="4" w:space="0" w:color="auto"/>
              <w:bottom w:val="single" w:sz="4" w:space="0" w:color="auto"/>
              <w:right w:val="single" w:sz="4" w:space="0" w:color="auto"/>
            </w:tcBorders>
            <w:shd w:val="clear" w:color="000000" w:fill="002060"/>
            <w:noWrap/>
            <w:vAlign w:val="center"/>
            <w:hideMark/>
          </w:tcPr>
          <w:p w14:paraId="769601DE" w14:textId="77777777" w:rsidR="00B72E49" w:rsidRPr="007F557A" w:rsidRDefault="00B72E49" w:rsidP="00E6044F">
            <w:pPr>
              <w:spacing w:after="0" w:line="240" w:lineRule="auto"/>
              <w:jc w:val="center"/>
              <w:rPr>
                <w:rFonts w:eastAsia="Times New Roman" w:cs="Times New Roman"/>
                <w:b/>
                <w:bCs/>
                <w:color w:val="FFFFFF"/>
                <w:lang w:eastAsia="es-ES"/>
              </w:rPr>
            </w:pPr>
            <w:r w:rsidRPr="007F557A">
              <w:rPr>
                <w:rFonts w:eastAsia="Times New Roman" w:cs="Times New Roman"/>
                <w:b/>
                <w:bCs/>
                <w:color w:val="FFFFFF"/>
                <w:sz w:val="22"/>
                <w:lang w:eastAsia="es-ES"/>
              </w:rPr>
              <w:t>Opciones</w:t>
            </w:r>
          </w:p>
        </w:tc>
        <w:tc>
          <w:tcPr>
            <w:tcW w:w="1688" w:type="dxa"/>
            <w:tcBorders>
              <w:top w:val="single" w:sz="4" w:space="0" w:color="auto"/>
              <w:left w:val="nil"/>
              <w:bottom w:val="single" w:sz="4" w:space="0" w:color="auto"/>
              <w:right w:val="single" w:sz="4" w:space="0" w:color="auto"/>
            </w:tcBorders>
            <w:shd w:val="clear" w:color="000000" w:fill="002060"/>
            <w:noWrap/>
            <w:vAlign w:val="center"/>
            <w:hideMark/>
          </w:tcPr>
          <w:p w14:paraId="73D2A79E" w14:textId="77777777" w:rsidR="00B72E49" w:rsidRPr="007F557A" w:rsidRDefault="00B72E49" w:rsidP="00E6044F">
            <w:pPr>
              <w:spacing w:after="0" w:line="240" w:lineRule="auto"/>
              <w:jc w:val="center"/>
              <w:rPr>
                <w:rFonts w:eastAsia="Times New Roman" w:cs="Times New Roman"/>
                <w:b/>
                <w:bCs/>
                <w:color w:val="FFFFFF"/>
                <w:lang w:eastAsia="es-ES"/>
              </w:rPr>
            </w:pPr>
            <w:r w:rsidRPr="007F557A">
              <w:rPr>
                <w:rFonts w:eastAsia="Times New Roman" w:cs="Times New Roman"/>
                <w:b/>
                <w:bCs/>
                <w:color w:val="FFFFFF"/>
                <w:sz w:val="22"/>
                <w:lang w:eastAsia="es-ES"/>
              </w:rPr>
              <w:t>Respuesta</w:t>
            </w:r>
          </w:p>
        </w:tc>
        <w:tc>
          <w:tcPr>
            <w:tcW w:w="1620" w:type="dxa"/>
            <w:tcBorders>
              <w:top w:val="single" w:sz="4" w:space="0" w:color="auto"/>
              <w:left w:val="nil"/>
              <w:bottom w:val="single" w:sz="4" w:space="0" w:color="auto"/>
              <w:right w:val="single" w:sz="4" w:space="0" w:color="auto"/>
            </w:tcBorders>
            <w:shd w:val="clear" w:color="000000" w:fill="002060"/>
            <w:noWrap/>
            <w:vAlign w:val="center"/>
            <w:hideMark/>
          </w:tcPr>
          <w:p w14:paraId="73754FE8" w14:textId="77777777" w:rsidR="00B72E49" w:rsidRPr="007F557A" w:rsidRDefault="00B72E49" w:rsidP="00E6044F">
            <w:pPr>
              <w:spacing w:after="0" w:line="240" w:lineRule="auto"/>
              <w:jc w:val="center"/>
              <w:rPr>
                <w:rFonts w:eastAsia="Times New Roman" w:cs="Times New Roman"/>
                <w:b/>
                <w:bCs/>
                <w:color w:val="FFFFFF"/>
                <w:lang w:eastAsia="es-ES"/>
              </w:rPr>
            </w:pPr>
            <w:r w:rsidRPr="007F557A">
              <w:rPr>
                <w:rFonts w:eastAsia="Times New Roman" w:cs="Times New Roman"/>
                <w:b/>
                <w:bCs/>
                <w:color w:val="FFFFFF"/>
                <w:sz w:val="22"/>
                <w:lang w:eastAsia="es-ES"/>
              </w:rPr>
              <w:t>Porcentaje</w:t>
            </w:r>
          </w:p>
        </w:tc>
      </w:tr>
      <w:tr w:rsidR="00B72E49" w:rsidRPr="007F557A" w14:paraId="6A99540A" w14:textId="77777777" w:rsidTr="00E6044F">
        <w:trPr>
          <w:trHeight w:val="332"/>
          <w:jc w:val="center"/>
        </w:trPr>
        <w:tc>
          <w:tcPr>
            <w:tcW w:w="1598" w:type="dxa"/>
            <w:tcBorders>
              <w:top w:val="nil"/>
              <w:left w:val="single" w:sz="4" w:space="0" w:color="auto"/>
              <w:bottom w:val="single" w:sz="4" w:space="0" w:color="auto"/>
              <w:right w:val="single" w:sz="4" w:space="0" w:color="auto"/>
            </w:tcBorders>
            <w:shd w:val="clear" w:color="auto" w:fill="auto"/>
            <w:noWrap/>
            <w:vAlign w:val="center"/>
            <w:hideMark/>
          </w:tcPr>
          <w:p w14:paraId="4461B46B" w14:textId="77777777" w:rsidR="00B72E49" w:rsidRPr="007F557A" w:rsidRDefault="00B72E49" w:rsidP="00E6044F">
            <w:pPr>
              <w:spacing w:after="0" w:line="240" w:lineRule="auto"/>
              <w:rPr>
                <w:rFonts w:eastAsia="Times New Roman" w:cs="Times New Roman"/>
                <w:lang w:eastAsia="es-ES"/>
              </w:rPr>
            </w:pPr>
            <w:r w:rsidRPr="00E62AAA">
              <w:rPr>
                <w:rFonts w:eastAsia="Times New Roman" w:cs="Times New Roman"/>
                <w:sz w:val="22"/>
                <w:lang w:eastAsia="es-ES"/>
              </w:rPr>
              <w:t>Femenino</w:t>
            </w:r>
          </w:p>
        </w:tc>
        <w:tc>
          <w:tcPr>
            <w:tcW w:w="1688" w:type="dxa"/>
            <w:tcBorders>
              <w:top w:val="nil"/>
              <w:left w:val="nil"/>
              <w:bottom w:val="single" w:sz="4" w:space="0" w:color="auto"/>
              <w:right w:val="single" w:sz="4" w:space="0" w:color="auto"/>
            </w:tcBorders>
            <w:shd w:val="clear" w:color="auto" w:fill="auto"/>
            <w:noWrap/>
            <w:vAlign w:val="center"/>
            <w:hideMark/>
          </w:tcPr>
          <w:p w14:paraId="735338EC" w14:textId="77777777" w:rsidR="00B72E49" w:rsidRPr="007F557A" w:rsidRDefault="00B72E49" w:rsidP="00E6044F">
            <w:pPr>
              <w:spacing w:after="0" w:line="240" w:lineRule="auto"/>
              <w:jc w:val="center"/>
              <w:rPr>
                <w:rFonts w:eastAsia="Times New Roman" w:cs="Times New Roman"/>
                <w:lang w:eastAsia="es-ES"/>
              </w:rPr>
            </w:pPr>
            <w:r w:rsidRPr="007F557A">
              <w:rPr>
                <w:rFonts w:eastAsia="Times New Roman" w:cs="Times New Roman"/>
                <w:sz w:val="22"/>
                <w:lang w:eastAsia="es-ES"/>
              </w:rPr>
              <w:t>4</w:t>
            </w:r>
          </w:p>
        </w:tc>
        <w:tc>
          <w:tcPr>
            <w:tcW w:w="1620" w:type="dxa"/>
            <w:tcBorders>
              <w:top w:val="nil"/>
              <w:left w:val="nil"/>
              <w:bottom w:val="single" w:sz="4" w:space="0" w:color="auto"/>
              <w:right w:val="single" w:sz="4" w:space="0" w:color="auto"/>
            </w:tcBorders>
            <w:shd w:val="clear" w:color="auto" w:fill="auto"/>
            <w:noWrap/>
            <w:vAlign w:val="center"/>
            <w:hideMark/>
          </w:tcPr>
          <w:p w14:paraId="5ABB9D95" w14:textId="77777777" w:rsidR="00B72E49" w:rsidRPr="007F557A" w:rsidRDefault="00B72E49" w:rsidP="00E6044F">
            <w:pPr>
              <w:spacing w:after="0" w:line="240" w:lineRule="auto"/>
              <w:jc w:val="center"/>
              <w:rPr>
                <w:rFonts w:eastAsia="Times New Roman" w:cs="Times New Roman"/>
                <w:color w:val="000000"/>
                <w:lang w:eastAsia="es-ES"/>
              </w:rPr>
            </w:pPr>
            <w:r w:rsidRPr="007F557A">
              <w:rPr>
                <w:rFonts w:eastAsia="Times New Roman" w:cs="Times New Roman"/>
                <w:color w:val="000000"/>
                <w:sz w:val="22"/>
                <w:lang w:eastAsia="es-ES"/>
              </w:rPr>
              <w:t>31%</w:t>
            </w:r>
          </w:p>
        </w:tc>
      </w:tr>
      <w:tr w:rsidR="00B72E49" w:rsidRPr="007F557A" w14:paraId="734E6256" w14:textId="77777777" w:rsidTr="00E6044F">
        <w:trPr>
          <w:trHeight w:val="332"/>
          <w:jc w:val="center"/>
        </w:trPr>
        <w:tc>
          <w:tcPr>
            <w:tcW w:w="1598" w:type="dxa"/>
            <w:tcBorders>
              <w:top w:val="nil"/>
              <w:left w:val="single" w:sz="4" w:space="0" w:color="auto"/>
              <w:bottom w:val="single" w:sz="4" w:space="0" w:color="auto"/>
              <w:right w:val="single" w:sz="4" w:space="0" w:color="auto"/>
            </w:tcBorders>
            <w:shd w:val="clear" w:color="auto" w:fill="auto"/>
            <w:noWrap/>
            <w:vAlign w:val="center"/>
            <w:hideMark/>
          </w:tcPr>
          <w:p w14:paraId="1739E797" w14:textId="77777777" w:rsidR="00B72E49" w:rsidRPr="007F557A" w:rsidRDefault="00B72E49" w:rsidP="00E6044F">
            <w:pPr>
              <w:spacing w:after="0" w:line="240" w:lineRule="auto"/>
              <w:rPr>
                <w:rFonts w:eastAsia="Times New Roman" w:cs="Times New Roman"/>
                <w:lang w:eastAsia="es-ES"/>
              </w:rPr>
            </w:pPr>
            <w:r w:rsidRPr="00E62AAA">
              <w:rPr>
                <w:rFonts w:eastAsia="Times New Roman" w:cs="Times New Roman"/>
                <w:sz w:val="22"/>
                <w:lang w:eastAsia="es-ES"/>
              </w:rPr>
              <w:t>Masculino</w:t>
            </w:r>
          </w:p>
        </w:tc>
        <w:tc>
          <w:tcPr>
            <w:tcW w:w="1688" w:type="dxa"/>
            <w:tcBorders>
              <w:top w:val="nil"/>
              <w:left w:val="nil"/>
              <w:bottom w:val="single" w:sz="4" w:space="0" w:color="auto"/>
              <w:right w:val="single" w:sz="4" w:space="0" w:color="auto"/>
            </w:tcBorders>
            <w:shd w:val="clear" w:color="auto" w:fill="auto"/>
            <w:noWrap/>
            <w:vAlign w:val="center"/>
            <w:hideMark/>
          </w:tcPr>
          <w:p w14:paraId="23764B2C" w14:textId="77777777" w:rsidR="00B72E49" w:rsidRPr="007F557A" w:rsidRDefault="00B72E49" w:rsidP="00E6044F">
            <w:pPr>
              <w:spacing w:after="0" w:line="240" w:lineRule="auto"/>
              <w:jc w:val="center"/>
              <w:rPr>
                <w:rFonts w:eastAsia="Times New Roman" w:cs="Times New Roman"/>
                <w:lang w:eastAsia="es-ES"/>
              </w:rPr>
            </w:pPr>
            <w:r w:rsidRPr="007F557A">
              <w:rPr>
                <w:rFonts w:eastAsia="Times New Roman" w:cs="Times New Roman"/>
                <w:sz w:val="22"/>
                <w:lang w:eastAsia="es-ES"/>
              </w:rPr>
              <w:t>9</w:t>
            </w:r>
          </w:p>
        </w:tc>
        <w:tc>
          <w:tcPr>
            <w:tcW w:w="1620" w:type="dxa"/>
            <w:tcBorders>
              <w:top w:val="nil"/>
              <w:left w:val="nil"/>
              <w:bottom w:val="single" w:sz="4" w:space="0" w:color="auto"/>
              <w:right w:val="single" w:sz="4" w:space="0" w:color="auto"/>
            </w:tcBorders>
            <w:shd w:val="clear" w:color="auto" w:fill="auto"/>
            <w:noWrap/>
            <w:vAlign w:val="center"/>
            <w:hideMark/>
          </w:tcPr>
          <w:p w14:paraId="0C2E9D1F" w14:textId="77777777" w:rsidR="00B72E49" w:rsidRPr="007F557A" w:rsidRDefault="00B72E49" w:rsidP="00E6044F">
            <w:pPr>
              <w:spacing w:after="0" w:line="240" w:lineRule="auto"/>
              <w:jc w:val="center"/>
              <w:rPr>
                <w:rFonts w:eastAsia="Times New Roman" w:cs="Times New Roman"/>
                <w:color w:val="000000"/>
                <w:lang w:eastAsia="es-ES"/>
              </w:rPr>
            </w:pPr>
            <w:r w:rsidRPr="007F557A">
              <w:rPr>
                <w:rFonts w:eastAsia="Times New Roman" w:cs="Times New Roman"/>
                <w:color w:val="000000"/>
                <w:sz w:val="22"/>
                <w:lang w:eastAsia="es-ES"/>
              </w:rPr>
              <w:t>69%</w:t>
            </w:r>
          </w:p>
        </w:tc>
      </w:tr>
      <w:tr w:rsidR="00B72E49" w:rsidRPr="007F557A" w14:paraId="2C58B3BC" w14:textId="77777777" w:rsidTr="00E6044F">
        <w:trPr>
          <w:trHeight w:val="332"/>
          <w:jc w:val="center"/>
        </w:trPr>
        <w:tc>
          <w:tcPr>
            <w:tcW w:w="1598" w:type="dxa"/>
            <w:tcBorders>
              <w:top w:val="nil"/>
              <w:left w:val="single" w:sz="4" w:space="0" w:color="auto"/>
              <w:bottom w:val="single" w:sz="4" w:space="0" w:color="auto"/>
              <w:right w:val="single" w:sz="4" w:space="0" w:color="auto"/>
            </w:tcBorders>
            <w:shd w:val="clear" w:color="000000" w:fill="B4C6E7"/>
            <w:noWrap/>
            <w:vAlign w:val="center"/>
            <w:hideMark/>
          </w:tcPr>
          <w:p w14:paraId="211F604D" w14:textId="77777777" w:rsidR="00B72E49" w:rsidRPr="007F557A" w:rsidRDefault="00B72E49" w:rsidP="00E6044F">
            <w:pPr>
              <w:spacing w:after="0" w:line="240" w:lineRule="auto"/>
              <w:rPr>
                <w:rFonts w:eastAsia="Times New Roman" w:cs="Times New Roman"/>
                <w:lang w:eastAsia="es-ES"/>
              </w:rPr>
            </w:pPr>
            <w:r w:rsidRPr="007F557A">
              <w:rPr>
                <w:rFonts w:eastAsia="Times New Roman" w:cs="Times New Roman"/>
                <w:sz w:val="22"/>
                <w:lang w:eastAsia="es-ES"/>
              </w:rPr>
              <w:t>Total General</w:t>
            </w:r>
          </w:p>
        </w:tc>
        <w:tc>
          <w:tcPr>
            <w:tcW w:w="1688" w:type="dxa"/>
            <w:tcBorders>
              <w:top w:val="nil"/>
              <w:left w:val="nil"/>
              <w:bottom w:val="single" w:sz="4" w:space="0" w:color="auto"/>
              <w:right w:val="single" w:sz="4" w:space="0" w:color="auto"/>
            </w:tcBorders>
            <w:shd w:val="clear" w:color="000000" w:fill="B4C6E7"/>
            <w:noWrap/>
            <w:vAlign w:val="center"/>
            <w:hideMark/>
          </w:tcPr>
          <w:p w14:paraId="4BBE228B" w14:textId="77777777" w:rsidR="00B72E49" w:rsidRPr="007F557A" w:rsidRDefault="00B72E49" w:rsidP="00E6044F">
            <w:pPr>
              <w:spacing w:after="0" w:line="240" w:lineRule="auto"/>
              <w:jc w:val="center"/>
              <w:rPr>
                <w:rFonts w:eastAsia="Times New Roman" w:cs="Times New Roman"/>
                <w:lang w:eastAsia="es-ES"/>
              </w:rPr>
            </w:pPr>
            <w:r w:rsidRPr="007F557A">
              <w:rPr>
                <w:rFonts w:eastAsia="Times New Roman" w:cs="Times New Roman"/>
                <w:sz w:val="22"/>
                <w:lang w:eastAsia="es-ES"/>
              </w:rPr>
              <w:t>13</w:t>
            </w:r>
          </w:p>
        </w:tc>
        <w:tc>
          <w:tcPr>
            <w:tcW w:w="1620" w:type="dxa"/>
            <w:tcBorders>
              <w:top w:val="nil"/>
              <w:left w:val="nil"/>
              <w:bottom w:val="single" w:sz="4" w:space="0" w:color="auto"/>
              <w:right w:val="single" w:sz="4" w:space="0" w:color="auto"/>
            </w:tcBorders>
            <w:shd w:val="clear" w:color="000000" w:fill="B4C6E7"/>
            <w:noWrap/>
            <w:vAlign w:val="center"/>
            <w:hideMark/>
          </w:tcPr>
          <w:p w14:paraId="58400DA7" w14:textId="77777777" w:rsidR="00B72E49" w:rsidRPr="007F557A" w:rsidRDefault="00B72E49" w:rsidP="00E6044F">
            <w:pPr>
              <w:spacing w:after="0" w:line="240" w:lineRule="auto"/>
              <w:jc w:val="center"/>
              <w:rPr>
                <w:rFonts w:eastAsia="Times New Roman" w:cs="Times New Roman"/>
                <w:color w:val="000000"/>
                <w:lang w:eastAsia="es-ES"/>
              </w:rPr>
            </w:pPr>
            <w:r w:rsidRPr="007F557A">
              <w:rPr>
                <w:rFonts w:eastAsia="Times New Roman" w:cs="Times New Roman"/>
                <w:color w:val="000000"/>
                <w:sz w:val="22"/>
                <w:lang w:eastAsia="es-ES"/>
              </w:rPr>
              <w:t>100%</w:t>
            </w:r>
          </w:p>
        </w:tc>
      </w:tr>
    </w:tbl>
    <w:p w14:paraId="1EBDC5E4" w14:textId="1CAF6D5A" w:rsidR="00433759" w:rsidRDefault="00433759" w:rsidP="00B72E49">
      <w:r>
        <w:rPr>
          <w:noProof/>
          <w:lang w:eastAsia="es-ES"/>
        </w:rPr>
        <w:drawing>
          <wp:anchor distT="0" distB="0" distL="114300" distR="114300" simplePos="0" relativeHeight="251777536" behindDoc="0" locked="0" layoutInCell="1" allowOverlap="1" wp14:anchorId="05D0A160" wp14:editId="6647DA20">
            <wp:simplePos x="0" y="0"/>
            <wp:positionH relativeFrom="margin">
              <wp:align>center</wp:align>
            </wp:positionH>
            <wp:positionV relativeFrom="paragraph">
              <wp:posOffset>228600</wp:posOffset>
            </wp:positionV>
            <wp:extent cx="2524125" cy="1830705"/>
            <wp:effectExtent l="0" t="0" r="9525" b="17145"/>
            <wp:wrapTopAndBottom/>
            <wp:docPr id="222" name="Gráfico 222">
              <a:extLst xmlns:a="http://schemas.openxmlformats.org/drawingml/2006/main">
                <a:ext uri="{FF2B5EF4-FFF2-40B4-BE49-F238E27FC236}">
                  <a16:creationId xmlns:a16="http://schemas.microsoft.com/office/drawing/2014/main" id="{8DF87A85-DAB6-46B1-91F7-41FE7D775BD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14:sizeRelH relativeFrom="margin">
              <wp14:pctWidth>0</wp14:pctWidth>
            </wp14:sizeRelH>
            <wp14:sizeRelV relativeFrom="margin">
              <wp14:pctHeight>0</wp14:pctHeight>
            </wp14:sizeRelV>
          </wp:anchor>
        </w:drawing>
      </w:r>
    </w:p>
    <w:p w14:paraId="2A2A6200" w14:textId="1102CC3F" w:rsidR="00433759" w:rsidRDefault="00433759" w:rsidP="00433759">
      <w:pPr>
        <w:jc w:val="both"/>
      </w:pPr>
      <w:r>
        <w:t>El personal administrativo y operativo está conformado por 4 mujeres y 9 hombres, entre los cuales se encuentran los puestos de administrador, contador, auxiliar contable, cajero, registro académico, ordenanza, seguridad y personal de mantenimiento</w:t>
      </w:r>
    </w:p>
    <w:p w14:paraId="3362495B" w14:textId="77777777" w:rsidR="00433759" w:rsidRDefault="00433759" w:rsidP="00433759">
      <w:pPr>
        <w:jc w:val="both"/>
      </w:pPr>
    </w:p>
    <w:p w14:paraId="0C51721C" w14:textId="6AE7C80D" w:rsidR="00B72E49" w:rsidRDefault="00B72E49" w:rsidP="00B72E49">
      <w:pPr>
        <w:numPr>
          <w:ilvl w:val="0"/>
          <w:numId w:val="88"/>
        </w:numPr>
        <w:spacing w:after="200" w:line="276" w:lineRule="auto"/>
        <w:jc w:val="both"/>
        <w:rPr>
          <w:rFonts w:cs="Times New Roman"/>
          <w:b/>
        </w:rPr>
      </w:pPr>
      <w:r w:rsidRPr="003A0DD0">
        <w:rPr>
          <w:rFonts w:cs="Times New Roman"/>
          <w:b/>
        </w:rPr>
        <w:t xml:space="preserve">¿En qué Rango de edad se encuentra? </w:t>
      </w:r>
    </w:p>
    <w:p w14:paraId="58F29DC5" w14:textId="77777777" w:rsidR="00433759" w:rsidRPr="00433759" w:rsidRDefault="00433759" w:rsidP="00433759">
      <w:pPr>
        <w:spacing w:after="200" w:line="276" w:lineRule="auto"/>
        <w:ind w:left="720"/>
        <w:jc w:val="both"/>
        <w:rPr>
          <w:rFonts w:cs="Times New Roman"/>
          <w:b/>
        </w:rPr>
      </w:pPr>
    </w:p>
    <w:tbl>
      <w:tblPr>
        <w:tblW w:w="5578" w:type="dxa"/>
        <w:tblInd w:w="1327" w:type="dxa"/>
        <w:tblCellMar>
          <w:left w:w="70" w:type="dxa"/>
          <w:right w:w="70" w:type="dxa"/>
        </w:tblCellMar>
        <w:tblLook w:val="04A0" w:firstRow="1" w:lastRow="0" w:firstColumn="1" w:lastColumn="0" w:noHBand="0" w:noVBand="1"/>
      </w:tblPr>
      <w:tblGrid>
        <w:gridCol w:w="2350"/>
        <w:gridCol w:w="1647"/>
        <w:gridCol w:w="1581"/>
      </w:tblGrid>
      <w:tr w:rsidR="00B72E49" w:rsidRPr="00E62AAA" w14:paraId="07024E29" w14:textId="77777777" w:rsidTr="00E6044F">
        <w:trPr>
          <w:trHeight w:val="260"/>
        </w:trPr>
        <w:tc>
          <w:tcPr>
            <w:tcW w:w="2350"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2B9362FB" w14:textId="77777777" w:rsidR="00B72E49" w:rsidRPr="00E62AAA" w:rsidRDefault="00B72E49" w:rsidP="00E6044F">
            <w:pPr>
              <w:spacing w:after="0" w:line="240" w:lineRule="auto"/>
              <w:jc w:val="center"/>
              <w:rPr>
                <w:rFonts w:eastAsia="Times New Roman" w:cs="Times New Roman"/>
                <w:b/>
                <w:bCs/>
                <w:color w:val="FFFFFF"/>
                <w:lang w:eastAsia="es-ES"/>
              </w:rPr>
            </w:pPr>
            <w:r w:rsidRPr="00E62AAA">
              <w:rPr>
                <w:rFonts w:eastAsia="Times New Roman" w:cs="Times New Roman"/>
                <w:b/>
                <w:bCs/>
                <w:color w:val="FFFFFF"/>
                <w:sz w:val="22"/>
                <w:lang w:eastAsia="es-ES"/>
              </w:rPr>
              <w:t>Edades</w:t>
            </w:r>
          </w:p>
        </w:tc>
        <w:tc>
          <w:tcPr>
            <w:tcW w:w="1647" w:type="dxa"/>
            <w:tcBorders>
              <w:top w:val="single" w:sz="4" w:space="0" w:color="auto"/>
              <w:left w:val="nil"/>
              <w:bottom w:val="single" w:sz="4" w:space="0" w:color="auto"/>
              <w:right w:val="single" w:sz="4" w:space="0" w:color="auto"/>
            </w:tcBorders>
            <w:shd w:val="clear" w:color="000000" w:fill="002060"/>
            <w:noWrap/>
            <w:vAlign w:val="bottom"/>
            <w:hideMark/>
          </w:tcPr>
          <w:p w14:paraId="5049039C" w14:textId="77777777" w:rsidR="00B72E49" w:rsidRPr="00E62AAA" w:rsidRDefault="00B72E49" w:rsidP="00E6044F">
            <w:pPr>
              <w:spacing w:after="0" w:line="240" w:lineRule="auto"/>
              <w:jc w:val="center"/>
              <w:rPr>
                <w:rFonts w:eastAsia="Times New Roman" w:cs="Times New Roman"/>
                <w:b/>
                <w:bCs/>
                <w:color w:val="FFFFFF"/>
                <w:lang w:eastAsia="es-ES"/>
              </w:rPr>
            </w:pPr>
            <w:r w:rsidRPr="00E62AAA">
              <w:rPr>
                <w:rFonts w:eastAsia="Times New Roman" w:cs="Times New Roman"/>
                <w:b/>
                <w:bCs/>
                <w:color w:val="FFFFFF"/>
                <w:sz w:val="22"/>
                <w:lang w:eastAsia="es-ES"/>
              </w:rPr>
              <w:t>Respuestas</w:t>
            </w:r>
          </w:p>
        </w:tc>
        <w:tc>
          <w:tcPr>
            <w:tcW w:w="1581" w:type="dxa"/>
            <w:tcBorders>
              <w:top w:val="single" w:sz="4" w:space="0" w:color="auto"/>
              <w:left w:val="nil"/>
              <w:bottom w:val="single" w:sz="4" w:space="0" w:color="auto"/>
              <w:right w:val="single" w:sz="4" w:space="0" w:color="auto"/>
            </w:tcBorders>
            <w:shd w:val="clear" w:color="000000" w:fill="002060"/>
            <w:noWrap/>
            <w:vAlign w:val="bottom"/>
            <w:hideMark/>
          </w:tcPr>
          <w:p w14:paraId="1C1C5C01" w14:textId="77777777" w:rsidR="00B72E49" w:rsidRPr="00E62AAA" w:rsidRDefault="00B72E49" w:rsidP="00E6044F">
            <w:pPr>
              <w:spacing w:after="0" w:line="240" w:lineRule="auto"/>
              <w:jc w:val="center"/>
              <w:rPr>
                <w:rFonts w:eastAsia="Times New Roman" w:cs="Times New Roman"/>
                <w:b/>
                <w:bCs/>
                <w:color w:val="FFFFFF"/>
                <w:lang w:eastAsia="es-ES"/>
              </w:rPr>
            </w:pPr>
            <w:r w:rsidRPr="00E62AAA">
              <w:rPr>
                <w:rFonts w:eastAsia="Times New Roman" w:cs="Times New Roman"/>
                <w:b/>
                <w:bCs/>
                <w:color w:val="FFFFFF"/>
                <w:sz w:val="22"/>
                <w:lang w:eastAsia="es-ES"/>
              </w:rPr>
              <w:t>Porcentaje</w:t>
            </w:r>
          </w:p>
        </w:tc>
      </w:tr>
      <w:tr w:rsidR="00B72E49" w:rsidRPr="00E62AAA" w14:paraId="7166362E" w14:textId="77777777" w:rsidTr="00E6044F">
        <w:trPr>
          <w:trHeight w:val="260"/>
        </w:trPr>
        <w:tc>
          <w:tcPr>
            <w:tcW w:w="2350" w:type="dxa"/>
            <w:tcBorders>
              <w:top w:val="nil"/>
              <w:left w:val="single" w:sz="4" w:space="0" w:color="auto"/>
              <w:bottom w:val="single" w:sz="4" w:space="0" w:color="auto"/>
              <w:right w:val="single" w:sz="4" w:space="0" w:color="auto"/>
            </w:tcBorders>
            <w:shd w:val="clear" w:color="auto" w:fill="auto"/>
            <w:noWrap/>
            <w:vAlign w:val="bottom"/>
            <w:hideMark/>
          </w:tcPr>
          <w:p w14:paraId="7E7D2C6B" w14:textId="77777777" w:rsidR="00B72E49" w:rsidRPr="00E62AAA" w:rsidRDefault="00B72E49" w:rsidP="00E6044F">
            <w:pPr>
              <w:spacing w:after="0" w:line="240" w:lineRule="auto"/>
              <w:rPr>
                <w:rFonts w:eastAsia="Times New Roman" w:cs="Times New Roman"/>
                <w:color w:val="000000"/>
                <w:lang w:eastAsia="es-ES"/>
              </w:rPr>
            </w:pPr>
            <w:r w:rsidRPr="00E62AAA">
              <w:rPr>
                <w:rFonts w:eastAsia="Times New Roman" w:cs="Times New Roman"/>
                <w:color w:val="000000"/>
                <w:sz w:val="22"/>
                <w:lang w:eastAsia="es-ES"/>
              </w:rPr>
              <w:t xml:space="preserve">A. De 18 a 25 años </w:t>
            </w:r>
          </w:p>
        </w:tc>
        <w:tc>
          <w:tcPr>
            <w:tcW w:w="1647" w:type="dxa"/>
            <w:tcBorders>
              <w:top w:val="nil"/>
              <w:left w:val="nil"/>
              <w:bottom w:val="single" w:sz="4" w:space="0" w:color="auto"/>
              <w:right w:val="single" w:sz="4" w:space="0" w:color="auto"/>
            </w:tcBorders>
            <w:shd w:val="clear" w:color="auto" w:fill="auto"/>
            <w:noWrap/>
            <w:vAlign w:val="bottom"/>
            <w:hideMark/>
          </w:tcPr>
          <w:p w14:paraId="231E078C" w14:textId="77777777" w:rsidR="00B72E49" w:rsidRPr="00E62AAA" w:rsidRDefault="00B72E49" w:rsidP="00E6044F">
            <w:pPr>
              <w:spacing w:after="0" w:line="240" w:lineRule="auto"/>
              <w:jc w:val="center"/>
              <w:rPr>
                <w:rFonts w:eastAsia="Times New Roman" w:cs="Times New Roman"/>
                <w:color w:val="000000"/>
                <w:lang w:eastAsia="es-ES"/>
              </w:rPr>
            </w:pPr>
            <w:r w:rsidRPr="00E62AAA">
              <w:rPr>
                <w:rFonts w:eastAsia="Times New Roman" w:cs="Times New Roman"/>
                <w:color w:val="000000"/>
                <w:sz w:val="22"/>
                <w:lang w:eastAsia="es-ES"/>
              </w:rPr>
              <w:t>3</w:t>
            </w:r>
          </w:p>
        </w:tc>
        <w:tc>
          <w:tcPr>
            <w:tcW w:w="1581" w:type="dxa"/>
            <w:tcBorders>
              <w:top w:val="nil"/>
              <w:left w:val="nil"/>
              <w:bottom w:val="single" w:sz="4" w:space="0" w:color="auto"/>
              <w:right w:val="single" w:sz="4" w:space="0" w:color="auto"/>
            </w:tcBorders>
            <w:shd w:val="clear" w:color="auto" w:fill="auto"/>
            <w:noWrap/>
            <w:vAlign w:val="bottom"/>
            <w:hideMark/>
          </w:tcPr>
          <w:p w14:paraId="5214574E" w14:textId="77777777" w:rsidR="00B72E49" w:rsidRPr="00E62AAA" w:rsidRDefault="00B72E49" w:rsidP="00E6044F">
            <w:pPr>
              <w:spacing w:after="0" w:line="240" w:lineRule="auto"/>
              <w:jc w:val="center"/>
              <w:rPr>
                <w:rFonts w:eastAsia="Times New Roman" w:cs="Times New Roman"/>
                <w:color w:val="000000"/>
                <w:lang w:eastAsia="es-ES"/>
              </w:rPr>
            </w:pPr>
            <w:r w:rsidRPr="00E62AAA">
              <w:rPr>
                <w:rFonts w:eastAsia="Times New Roman" w:cs="Times New Roman"/>
                <w:color w:val="000000"/>
                <w:sz w:val="22"/>
                <w:lang w:eastAsia="es-ES"/>
              </w:rPr>
              <w:t>23%</w:t>
            </w:r>
          </w:p>
        </w:tc>
      </w:tr>
      <w:tr w:rsidR="00B72E49" w:rsidRPr="00E62AAA" w14:paraId="10B605F6" w14:textId="77777777" w:rsidTr="00E6044F">
        <w:trPr>
          <w:trHeight w:val="260"/>
        </w:trPr>
        <w:tc>
          <w:tcPr>
            <w:tcW w:w="2350" w:type="dxa"/>
            <w:tcBorders>
              <w:top w:val="nil"/>
              <w:left w:val="single" w:sz="4" w:space="0" w:color="auto"/>
              <w:bottom w:val="single" w:sz="4" w:space="0" w:color="auto"/>
              <w:right w:val="single" w:sz="4" w:space="0" w:color="auto"/>
            </w:tcBorders>
            <w:shd w:val="clear" w:color="auto" w:fill="auto"/>
            <w:noWrap/>
            <w:vAlign w:val="bottom"/>
            <w:hideMark/>
          </w:tcPr>
          <w:p w14:paraId="793983A9" w14:textId="77777777" w:rsidR="00B72E49" w:rsidRPr="00E62AAA" w:rsidRDefault="00B72E49" w:rsidP="00E6044F">
            <w:pPr>
              <w:spacing w:after="0" w:line="240" w:lineRule="auto"/>
              <w:rPr>
                <w:rFonts w:eastAsia="Times New Roman" w:cs="Times New Roman"/>
                <w:color w:val="000000"/>
                <w:lang w:eastAsia="es-ES"/>
              </w:rPr>
            </w:pPr>
            <w:r w:rsidRPr="00E62AAA">
              <w:rPr>
                <w:rFonts w:eastAsia="Times New Roman" w:cs="Times New Roman"/>
                <w:color w:val="000000"/>
                <w:sz w:val="22"/>
                <w:lang w:eastAsia="es-ES"/>
              </w:rPr>
              <w:t>B.</w:t>
            </w:r>
            <w:r>
              <w:rPr>
                <w:rFonts w:eastAsia="Times New Roman" w:cs="Times New Roman"/>
                <w:color w:val="000000"/>
                <w:sz w:val="22"/>
                <w:lang w:eastAsia="es-ES"/>
              </w:rPr>
              <w:t xml:space="preserve"> </w:t>
            </w:r>
            <w:r w:rsidRPr="00E62AAA">
              <w:rPr>
                <w:rFonts w:eastAsia="Times New Roman" w:cs="Times New Roman"/>
                <w:color w:val="000000"/>
                <w:sz w:val="22"/>
                <w:lang w:eastAsia="es-ES"/>
              </w:rPr>
              <w:t>De 26 a 33 años</w:t>
            </w:r>
          </w:p>
        </w:tc>
        <w:tc>
          <w:tcPr>
            <w:tcW w:w="1647" w:type="dxa"/>
            <w:tcBorders>
              <w:top w:val="nil"/>
              <w:left w:val="nil"/>
              <w:bottom w:val="single" w:sz="4" w:space="0" w:color="auto"/>
              <w:right w:val="single" w:sz="4" w:space="0" w:color="auto"/>
            </w:tcBorders>
            <w:shd w:val="clear" w:color="auto" w:fill="auto"/>
            <w:noWrap/>
            <w:vAlign w:val="bottom"/>
            <w:hideMark/>
          </w:tcPr>
          <w:p w14:paraId="2E7CDB76" w14:textId="77777777" w:rsidR="00B72E49" w:rsidRPr="00E62AAA" w:rsidRDefault="00B72E49" w:rsidP="00E6044F">
            <w:pPr>
              <w:spacing w:after="0" w:line="240" w:lineRule="auto"/>
              <w:jc w:val="center"/>
              <w:rPr>
                <w:rFonts w:eastAsia="Times New Roman" w:cs="Times New Roman"/>
                <w:color w:val="000000"/>
                <w:lang w:eastAsia="es-ES"/>
              </w:rPr>
            </w:pPr>
            <w:r w:rsidRPr="00E62AAA">
              <w:rPr>
                <w:rFonts w:eastAsia="Times New Roman" w:cs="Times New Roman"/>
                <w:color w:val="000000"/>
                <w:sz w:val="22"/>
                <w:lang w:eastAsia="es-ES"/>
              </w:rPr>
              <w:t>3</w:t>
            </w:r>
          </w:p>
        </w:tc>
        <w:tc>
          <w:tcPr>
            <w:tcW w:w="1581" w:type="dxa"/>
            <w:tcBorders>
              <w:top w:val="nil"/>
              <w:left w:val="nil"/>
              <w:bottom w:val="single" w:sz="4" w:space="0" w:color="auto"/>
              <w:right w:val="single" w:sz="4" w:space="0" w:color="auto"/>
            </w:tcBorders>
            <w:shd w:val="clear" w:color="auto" w:fill="auto"/>
            <w:noWrap/>
            <w:vAlign w:val="bottom"/>
            <w:hideMark/>
          </w:tcPr>
          <w:p w14:paraId="06FC1B75" w14:textId="77777777" w:rsidR="00B72E49" w:rsidRPr="00E62AAA" w:rsidRDefault="00B72E49" w:rsidP="00E6044F">
            <w:pPr>
              <w:spacing w:after="0" w:line="240" w:lineRule="auto"/>
              <w:jc w:val="center"/>
              <w:rPr>
                <w:rFonts w:eastAsia="Times New Roman" w:cs="Times New Roman"/>
                <w:color w:val="000000"/>
                <w:lang w:eastAsia="es-ES"/>
              </w:rPr>
            </w:pPr>
            <w:r w:rsidRPr="00E62AAA">
              <w:rPr>
                <w:rFonts w:eastAsia="Times New Roman" w:cs="Times New Roman"/>
                <w:color w:val="000000"/>
                <w:sz w:val="22"/>
                <w:lang w:eastAsia="es-ES"/>
              </w:rPr>
              <w:t>23%</w:t>
            </w:r>
          </w:p>
        </w:tc>
      </w:tr>
      <w:tr w:rsidR="00B72E49" w:rsidRPr="00E62AAA" w14:paraId="2C25E4E5" w14:textId="77777777" w:rsidTr="00E6044F">
        <w:trPr>
          <w:trHeight w:val="260"/>
        </w:trPr>
        <w:tc>
          <w:tcPr>
            <w:tcW w:w="2350" w:type="dxa"/>
            <w:tcBorders>
              <w:top w:val="nil"/>
              <w:left w:val="single" w:sz="4" w:space="0" w:color="auto"/>
              <w:bottom w:val="single" w:sz="4" w:space="0" w:color="auto"/>
              <w:right w:val="single" w:sz="4" w:space="0" w:color="auto"/>
            </w:tcBorders>
            <w:shd w:val="clear" w:color="auto" w:fill="auto"/>
            <w:noWrap/>
            <w:vAlign w:val="bottom"/>
            <w:hideMark/>
          </w:tcPr>
          <w:p w14:paraId="320F7985" w14:textId="77777777" w:rsidR="00B72E49" w:rsidRPr="00E62AAA" w:rsidRDefault="00B72E49" w:rsidP="00E6044F">
            <w:pPr>
              <w:spacing w:after="0" w:line="240" w:lineRule="auto"/>
              <w:rPr>
                <w:rFonts w:eastAsia="Times New Roman" w:cs="Times New Roman"/>
                <w:color w:val="000000"/>
                <w:lang w:eastAsia="es-ES"/>
              </w:rPr>
            </w:pPr>
            <w:r w:rsidRPr="00E62AAA">
              <w:rPr>
                <w:rFonts w:eastAsia="Times New Roman" w:cs="Times New Roman"/>
                <w:color w:val="000000"/>
                <w:sz w:val="22"/>
                <w:lang w:eastAsia="es-ES"/>
              </w:rPr>
              <w:t>C.</w:t>
            </w:r>
            <w:r>
              <w:rPr>
                <w:rFonts w:eastAsia="Times New Roman" w:cs="Times New Roman"/>
                <w:color w:val="000000"/>
                <w:sz w:val="22"/>
                <w:lang w:eastAsia="es-ES"/>
              </w:rPr>
              <w:t xml:space="preserve"> </w:t>
            </w:r>
            <w:r w:rsidRPr="00E62AAA">
              <w:rPr>
                <w:rFonts w:eastAsia="Times New Roman" w:cs="Times New Roman"/>
                <w:color w:val="000000"/>
                <w:sz w:val="22"/>
                <w:lang w:eastAsia="es-ES"/>
              </w:rPr>
              <w:t>De 34 a 41 años</w:t>
            </w:r>
          </w:p>
        </w:tc>
        <w:tc>
          <w:tcPr>
            <w:tcW w:w="1647" w:type="dxa"/>
            <w:tcBorders>
              <w:top w:val="nil"/>
              <w:left w:val="nil"/>
              <w:bottom w:val="single" w:sz="4" w:space="0" w:color="auto"/>
              <w:right w:val="single" w:sz="4" w:space="0" w:color="auto"/>
            </w:tcBorders>
            <w:shd w:val="clear" w:color="auto" w:fill="auto"/>
            <w:noWrap/>
            <w:vAlign w:val="bottom"/>
            <w:hideMark/>
          </w:tcPr>
          <w:p w14:paraId="16B5C447" w14:textId="77777777" w:rsidR="00B72E49" w:rsidRPr="00E62AAA" w:rsidRDefault="00B72E49" w:rsidP="00E6044F">
            <w:pPr>
              <w:spacing w:after="0" w:line="240" w:lineRule="auto"/>
              <w:jc w:val="center"/>
              <w:rPr>
                <w:rFonts w:eastAsia="Times New Roman" w:cs="Times New Roman"/>
                <w:color w:val="000000"/>
                <w:lang w:eastAsia="es-ES"/>
              </w:rPr>
            </w:pPr>
            <w:r w:rsidRPr="00E62AAA">
              <w:rPr>
                <w:rFonts w:eastAsia="Times New Roman" w:cs="Times New Roman"/>
                <w:color w:val="000000"/>
                <w:sz w:val="22"/>
                <w:lang w:eastAsia="es-ES"/>
              </w:rPr>
              <w:t>3</w:t>
            </w:r>
          </w:p>
        </w:tc>
        <w:tc>
          <w:tcPr>
            <w:tcW w:w="1581" w:type="dxa"/>
            <w:tcBorders>
              <w:top w:val="nil"/>
              <w:left w:val="nil"/>
              <w:bottom w:val="single" w:sz="4" w:space="0" w:color="auto"/>
              <w:right w:val="single" w:sz="4" w:space="0" w:color="auto"/>
            </w:tcBorders>
            <w:shd w:val="clear" w:color="auto" w:fill="auto"/>
            <w:noWrap/>
            <w:vAlign w:val="bottom"/>
            <w:hideMark/>
          </w:tcPr>
          <w:p w14:paraId="56378CEB" w14:textId="77777777" w:rsidR="00B72E49" w:rsidRPr="00E62AAA" w:rsidRDefault="00B72E49" w:rsidP="00E6044F">
            <w:pPr>
              <w:spacing w:after="0" w:line="240" w:lineRule="auto"/>
              <w:jc w:val="center"/>
              <w:rPr>
                <w:rFonts w:eastAsia="Times New Roman" w:cs="Times New Roman"/>
                <w:color w:val="000000"/>
                <w:lang w:eastAsia="es-ES"/>
              </w:rPr>
            </w:pPr>
            <w:r w:rsidRPr="00E62AAA">
              <w:rPr>
                <w:rFonts w:eastAsia="Times New Roman" w:cs="Times New Roman"/>
                <w:color w:val="000000"/>
                <w:sz w:val="22"/>
                <w:lang w:eastAsia="es-ES"/>
              </w:rPr>
              <w:t>23%</w:t>
            </w:r>
          </w:p>
        </w:tc>
      </w:tr>
      <w:tr w:rsidR="00B72E49" w:rsidRPr="00E62AAA" w14:paraId="5FBE4FD3" w14:textId="77777777" w:rsidTr="00E6044F">
        <w:trPr>
          <w:trHeight w:val="260"/>
        </w:trPr>
        <w:tc>
          <w:tcPr>
            <w:tcW w:w="2350" w:type="dxa"/>
            <w:tcBorders>
              <w:top w:val="nil"/>
              <w:left w:val="single" w:sz="4" w:space="0" w:color="auto"/>
              <w:bottom w:val="single" w:sz="4" w:space="0" w:color="auto"/>
              <w:right w:val="single" w:sz="4" w:space="0" w:color="auto"/>
            </w:tcBorders>
            <w:shd w:val="clear" w:color="auto" w:fill="auto"/>
            <w:noWrap/>
            <w:vAlign w:val="bottom"/>
            <w:hideMark/>
          </w:tcPr>
          <w:p w14:paraId="44CAF0A5" w14:textId="77777777" w:rsidR="00B72E49" w:rsidRPr="00E62AAA" w:rsidRDefault="00B72E49" w:rsidP="00E6044F">
            <w:pPr>
              <w:spacing w:after="0" w:line="240" w:lineRule="auto"/>
              <w:rPr>
                <w:rFonts w:eastAsia="Times New Roman" w:cs="Times New Roman"/>
                <w:color w:val="000000"/>
                <w:lang w:eastAsia="es-ES"/>
              </w:rPr>
            </w:pPr>
            <w:r w:rsidRPr="00E62AAA">
              <w:rPr>
                <w:rFonts w:eastAsia="Times New Roman" w:cs="Times New Roman"/>
                <w:color w:val="000000"/>
                <w:sz w:val="22"/>
                <w:lang w:eastAsia="es-ES"/>
              </w:rPr>
              <w:t>D.</w:t>
            </w:r>
            <w:r>
              <w:rPr>
                <w:rFonts w:eastAsia="Times New Roman" w:cs="Times New Roman"/>
                <w:color w:val="000000"/>
                <w:sz w:val="22"/>
                <w:lang w:eastAsia="es-ES"/>
              </w:rPr>
              <w:t xml:space="preserve"> </w:t>
            </w:r>
            <w:r w:rsidRPr="00E62AAA">
              <w:rPr>
                <w:rFonts w:eastAsia="Times New Roman" w:cs="Times New Roman"/>
                <w:color w:val="000000"/>
                <w:sz w:val="22"/>
                <w:lang w:eastAsia="es-ES"/>
              </w:rPr>
              <w:t xml:space="preserve">De 42 a 49 años </w:t>
            </w:r>
          </w:p>
        </w:tc>
        <w:tc>
          <w:tcPr>
            <w:tcW w:w="1647" w:type="dxa"/>
            <w:tcBorders>
              <w:top w:val="nil"/>
              <w:left w:val="nil"/>
              <w:bottom w:val="single" w:sz="4" w:space="0" w:color="auto"/>
              <w:right w:val="single" w:sz="4" w:space="0" w:color="auto"/>
            </w:tcBorders>
            <w:shd w:val="clear" w:color="auto" w:fill="auto"/>
            <w:noWrap/>
            <w:vAlign w:val="bottom"/>
            <w:hideMark/>
          </w:tcPr>
          <w:p w14:paraId="387EC069" w14:textId="77777777" w:rsidR="00B72E49" w:rsidRPr="00E62AAA" w:rsidRDefault="00B72E49" w:rsidP="00E6044F">
            <w:pPr>
              <w:spacing w:after="0" w:line="240" w:lineRule="auto"/>
              <w:jc w:val="center"/>
              <w:rPr>
                <w:rFonts w:eastAsia="Times New Roman" w:cs="Times New Roman"/>
                <w:color w:val="000000"/>
                <w:lang w:eastAsia="es-ES"/>
              </w:rPr>
            </w:pPr>
            <w:r w:rsidRPr="00E62AAA">
              <w:rPr>
                <w:rFonts w:eastAsia="Times New Roman" w:cs="Times New Roman"/>
                <w:color w:val="000000"/>
                <w:sz w:val="22"/>
                <w:lang w:eastAsia="es-ES"/>
              </w:rPr>
              <w:t>3</w:t>
            </w:r>
          </w:p>
        </w:tc>
        <w:tc>
          <w:tcPr>
            <w:tcW w:w="1581" w:type="dxa"/>
            <w:tcBorders>
              <w:top w:val="nil"/>
              <w:left w:val="nil"/>
              <w:bottom w:val="single" w:sz="4" w:space="0" w:color="auto"/>
              <w:right w:val="single" w:sz="4" w:space="0" w:color="auto"/>
            </w:tcBorders>
            <w:shd w:val="clear" w:color="auto" w:fill="auto"/>
            <w:noWrap/>
            <w:vAlign w:val="bottom"/>
            <w:hideMark/>
          </w:tcPr>
          <w:p w14:paraId="71A84725" w14:textId="77777777" w:rsidR="00B72E49" w:rsidRPr="00E62AAA" w:rsidRDefault="00B72E49" w:rsidP="00E6044F">
            <w:pPr>
              <w:spacing w:after="0" w:line="240" w:lineRule="auto"/>
              <w:jc w:val="center"/>
              <w:rPr>
                <w:rFonts w:eastAsia="Times New Roman" w:cs="Times New Roman"/>
                <w:color w:val="000000"/>
                <w:lang w:eastAsia="es-ES"/>
              </w:rPr>
            </w:pPr>
            <w:r w:rsidRPr="00E62AAA">
              <w:rPr>
                <w:rFonts w:eastAsia="Times New Roman" w:cs="Times New Roman"/>
                <w:color w:val="000000"/>
                <w:sz w:val="22"/>
                <w:lang w:eastAsia="es-ES"/>
              </w:rPr>
              <w:t>23%</w:t>
            </w:r>
          </w:p>
        </w:tc>
      </w:tr>
      <w:tr w:rsidR="00B72E49" w:rsidRPr="00E62AAA" w14:paraId="2388DFD4" w14:textId="77777777" w:rsidTr="00E6044F">
        <w:trPr>
          <w:trHeight w:val="260"/>
        </w:trPr>
        <w:tc>
          <w:tcPr>
            <w:tcW w:w="2350" w:type="dxa"/>
            <w:tcBorders>
              <w:top w:val="nil"/>
              <w:left w:val="single" w:sz="4" w:space="0" w:color="auto"/>
              <w:bottom w:val="single" w:sz="4" w:space="0" w:color="auto"/>
              <w:right w:val="single" w:sz="4" w:space="0" w:color="auto"/>
            </w:tcBorders>
            <w:shd w:val="clear" w:color="auto" w:fill="auto"/>
            <w:noWrap/>
            <w:vAlign w:val="bottom"/>
            <w:hideMark/>
          </w:tcPr>
          <w:p w14:paraId="23093562" w14:textId="77777777" w:rsidR="00B72E49" w:rsidRPr="00E62AAA" w:rsidRDefault="00B72E49" w:rsidP="00E6044F">
            <w:pPr>
              <w:spacing w:after="0" w:line="240" w:lineRule="auto"/>
              <w:rPr>
                <w:rFonts w:eastAsia="Times New Roman" w:cs="Times New Roman"/>
                <w:color w:val="000000"/>
                <w:lang w:eastAsia="es-ES"/>
              </w:rPr>
            </w:pPr>
            <w:r w:rsidRPr="00E62AAA">
              <w:rPr>
                <w:rFonts w:eastAsia="Times New Roman" w:cs="Times New Roman"/>
                <w:color w:val="000000"/>
                <w:sz w:val="22"/>
                <w:lang w:eastAsia="es-ES"/>
              </w:rPr>
              <w:t>E. De 50 a más años</w:t>
            </w:r>
          </w:p>
        </w:tc>
        <w:tc>
          <w:tcPr>
            <w:tcW w:w="1647" w:type="dxa"/>
            <w:tcBorders>
              <w:top w:val="nil"/>
              <w:left w:val="nil"/>
              <w:bottom w:val="single" w:sz="4" w:space="0" w:color="auto"/>
              <w:right w:val="single" w:sz="4" w:space="0" w:color="auto"/>
            </w:tcBorders>
            <w:shd w:val="clear" w:color="auto" w:fill="auto"/>
            <w:noWrap/>
            <w:vAlign w:val="bottom"/>
            <w:hideMark/>
          </w:tcPr>
          <w:p w14:paraId="3351C160" w14:textId="77777777" w:rsidR="00B72E49" w:rsidRPr="00E62AAA" w:rsidRDefault="00B72E49" w:rsidP="00E6044F">
            <w:pPr>
              <w:spacing w:after="0" w:line="240" w:lineRule="auto"/>
              <w:jc w:val="center"/>
              <w:rPr>
                <w:rFonts w:eastAsia="Times New Roman" w:cs="Times New Roman"/>
                <w:color w:val="000000"/>
                <w:lang w:eastAsia="es-ES"/>
              </w:rPr>
            </w:pPr>
            <w:r w:rsidRPr="00E62AAA">
              <w:rPr>
                <w:rFonts w:eastAsia="Times New Roman" w:cs="Times New Roman"/>
                <w:color w:val="000000"/>
                <w:sz w:val="22"/>
                <w:lang w:eastAsia="es-ES"/>
              </w:rPr>
              <w:t>1</w:t>
            </w:r>
          </w:p>
        </w:tc>
        <w:tc>
          <w:tcPr>
            <w:tcW w:w="1581" w:type="dxa"/>
            <w:tcBorders>
              <w:top w:val="nil"/>
              <w:left w:val="nil"/>
              <w:bottom w:val="single" w:sz="4" w:space="0" w:color="auto"/>
              <w:right w:val="single" w:sz="4" w:space="0" w:color="auto"/>
            </w:tcBorders>
            <w:shd w:val="clear" w:color="auto" w:fill="auto"/>
            <w:noWrap/>
            <w:vAlign w:val="bottom"/>
            <w:hideMark/>
          </w:tcPr>
          <w:p w14:paraId="6274525F" w14:textId="77777777" w:rsidR="00B72E49" w:rsidRPr="00E62AAA" w:rsidRDefault="00B72E49" w:rsidP="00E6044F">
            <w:pPr>
              <w:spacing w:after="0" w:line="240" w:lineRule="auto"/>
              <w:jc w:val="center"/>
              <w:rPr>
                <w:rFonts w:eastAsia="Times New Roman" w:cs="Times New Roman"/>
                <w:color w:val="000000"/>
                <w:lang w:eastAsia="es-ES"/>
              </w:rPr>
            </w:pPr>
            <w:r w:rsidRPr="00E62AAA">
              <w:rPr>
                <w:rFonts w:eastAsia="Times New Roman" w:cs="Times New Roman"/>
                <w:color w:val="000000"/>
                <w:sz w:val="22"/>
                <w:lang w:eastAsia="es-ES"/>
              </w:rPr>
              <w:t>8%</w:t>
            </w:r>
          </w:p>
        </w:tc>
      </w:tr>
      <w:tr w:rsidR="00B72E49" w:rsidRPr="00E62AAA" w14:paraId="2F31CAAB" w14:textId="77777777" w:rsidTr="00E6044F">
        <w:trPr>
          <w:trHeight w:val="260"/>
        </w:trPr>
        <w:tc>
          <w:tcPr>
            <w:tcW w:w="2350" w:type="dxa"/>
            <w:tcBorders>
              <w:top w:val="nil"/>
              <w:left w:val="single" w:sz="4" w:space="0" w:color="auto"/>
              <w:bottom w:val="single" w:sz="4" w:space="0" w:color="auto"/>
              <w:right w:val="single" w:sz="4" w:space="0" w:color="auto"/>
            </w:tcBorders>
            <w:shd w:val="clear" w:color="000000" w:fill="B4C6E7"/>
            <w:noWrap/>
            <w:vAlign w:val="bottom"/>
            <w:hideMark/>
          </w:tcPr>
          <w:p w14:paraId="54FF8F45" w14:textId="77777777" w:rsidR="00B72E49" w:rsidRPr="00E62AAA" w:rsidRDefault="00B72E49" w:rsidP="00E6044F">
            <w:pPr>
              <w:spacing w:after="0" w:line="240" w:lineRule="auto"/>
              <w:rPr>
                <w:rFonts w:eastAsia="Times New Roman" w:cs="Times New Roman"/>
                <w:lang w:eastAsia="es-ES"/>
              </w:rPr>
            </w:pPr>
            <w:r w:rsidRPr="00E62AAA">
              <w:rPr>
                <w:rFonts w:eastAsia="Times New Roman" w:cs="Times New Roman"/>
                <w:sz w:val="22"/>
                <w:lang w:eastAsia="es-ES"/>
              </w:rPr>
              <w:t>Total General</w:t>
            </w:r>
          </w:p>
        </w:tc>
        <w:tc>
          <w:tcPr>
            <w:tcW w:w="1647" w:type="dxa"/>
            <w:tcBorders>
              <w:top w:val="nil"/>
              <w:left w:val="nil"/>
              <w:bottom w:val="single" w:sz="4" w:space="0" w:color="auto"/>
              <w:right w:val="single" w:sz="4" w:space="0" w:color="auto"/>
            </w:tcBorders>
            <w:shd w:val="clear" w:color="000000" w:fill="B4C6E7"/>
            <w:noWrap/>
            <w:vAlign w:val="bottom"/>
            <w:hideMark/>
          </w:tcPr>
          <w:p w14:paraId="6B28404D" w14:textId="77777777" w:rsidR="00B72E49" w:rsidRPr="00E62AAA" w:rsidRDefault="00B72E49" w:rsidP="00E6044F">
            <w:pPr>
              <w:spacing w:after="0" w:line="240" w:lineRule="auto"/>
              <w:jc w:val="center"/>
              <w:rPr>
                <w:rFonts w:eastAsia="Times New Roman" w:cs="Times New Roman"/>
                <w:lang w:eastAsia="es-ES"/>
              </w:rPr>
            </w:pPr>
            <w:r w:rsidRPr="00E62AAA">
              <w:rPr>
                <w:rFonts w:eastAsia="Times New Roman" w:cs="Times New Roman"/>
                <w:sz w:val="22"/>
                <w:lang w:eastAsia="es-ES"/>
              </w:rPr>
              <w:t>13</w:t>
            </w:r>
          </w:p>
        </w:tc>
        <w:tc>
          <w:tcPr>
            <w:tcW w:w="1581" w:type="dxa"/>
            <w:tcBorders>
              <w:top w:val="nil"/>
              <w:left w:val="nil"/>
              <w:bottom w:val="single" w:sz="4" w:space="0" w:color="auto"/>
              <w:right w:val="single" w:sz="4" w:space="0" w:color="auto"/>
            </w:tcBorders>
            <w:shd w:val="clear" w:color="000000" w:fill="B4C6E7"/>
            <w:noWrap/>
            <w:vAlign w:val="bottom"/>
            <w:hideMark/>
          </w:tcPr>
          <w:p w14:paraId="0237BBF1" w14:textId="77777777" w:rsidR="00B72E49" w:rsidRPr="00E62AAA" w:rsidRDefault="00B72E49" w:rsidP="00E6044F">
            <w:pPr>
              <w:spacing w:after="0" w:line="240" w:lineRule="auto"/>
              <w:jc w:val="center"/>
              <w:rPr>
                <w:rFonts w:eastAsia="Times New Roman" w:cs="Times New Roman"/>
                <w:color w:val="000000"/>
                <w:lang w:eastAsia="es-ES"/>
              </w:rPr>
            </w:pPr>
            <w:r w:rsidRPr="00E62AAA">
              <w:rPr>
                <w:rFonts w:eastAsia="Times New Roman" w:cs="Times New Roman"/>
                <w:color w:val="000000"/>
                <w:sz w:val="22"/>
                <w:lang w:eastAsia="es-ES"/>
              </w:rPr>
              <w:t>100%</w:t>
            </w:r>
          </w:p>
        </w:tc>
      </w:tr>
    </w:tbl>
    <w:p w14:paraId="2438CBDB" w14:textId="258117CC" w:rsidR="00B72E49" w:rsidRDefault="00B72E49" w:rsidP="00B72E49">
      <w:pPr>
        <w:spacing w:after="200" w:line="276" w:lineRule="auto"/>
        <w:jc w:val="both"/>
        <w:rPr>
          <w:rFonts w:cs="Times New Roman"/>
          <w:b/>
        </w:rPr>
      </w:pPr>
    </w:p>
    <w:p w14:paraId="647AB4E4" w14:textId="7B72757A" w:rsidR="00C52DF8" w:rsidRDefault="00C52DF8" w:rsidP="00B72E49">
      <w:pPr>
        <w:spacing w:after="200" w:line="276" w:lineRule="auto"/>
        <w:jc w:val="both"/>
        <w:rPr>
          <w:rFonts w:cs="Times New Roman"/>
          <w:b/>
        </w:rPr>
      </w:pPr>
    </w:p>
    <w:p w14:paraId="7111C027" w14:textId="51059BAB" w:rsidR="00C52DF8" w:rsidRDefault="00C52DF8" w:rsidP="00B72E49">
      <w:pPr>
        <w:spacing w:after="200" w:line="276" w:lineRule="auto"/>
        <w:jc w:val="both"/>
        <w:rPr>
          <w:rFonts w:cs="Times New Roman"/>
          <w:b/>
        </w:rPr>
      </w:pPr>
    </w:p>
    <w:p w14:paraId="5F31C091" w14:textId="12B56587" w:rsidR="00C52DF8" w:rsidRDefault="00C52DF8" w:rsidP="00B72E49">
      <w:pPr>
        <w:spacing w:after="200" w:line="276" w:lineRule="auto"/>
        <w:jc w:val="both"/>
        <w:rPr>
          <w:rFonts w:cs="Times New Roman"/>
          <w:b/>
        </w:rPr>
      </w:pPr>
    </w:p>
    <w:p w14:paraId="5404A044" w14:textId="66066D69" w:rsidR="00C52DF8" w:rsidRDefault="00433759" w:rsidP="00433759">
      <w:pPr>
        <w:tabs>
          <w:tab w:val="left" w:pos="3075"/>
        </w:tabs>
        <w:spacing w:after="200" w:line="276" w:lineRule="auto"/>
        <w:jc w:val="both"/>
        <w:rPr>
          <w:rFonts w:cs="Times New Roman"/>
          <w:b/>
        </w:rPr>
      </w:pPr>
      <w:r w:rsidRPr="00E62AAA">
        <w:rPr>
          <w:rFonts w:cs="Times New Roman"/>
        </w:rPr>
        <w:lastRenderedPageBreak/>
        <w:t xml:space="preserve">El personal administrativo y operativo no muestra mucha variación en las edades ya que hay personal joven, así como adultos en dichos puestos. </w:t>
      </w:r>
      <w:r w:rsidR="00C52DF8">
        <w:rPr>
          <w:noProof/>
          <w:lang w:eastAsia="es-ES"/>
        </w:rPr>
        <w:drawing>
          <wp:anchor distT="0" distB="0" distL="114300" distR="114300" simplePos="0" relativeHeight="251790848" behindDoc="0" locked="0" layoutInCell="1" allowOverlap="1" wp14:anchorId="23362035" wp14:editId="376C628C">
            <wp:simplePos x="0" y="0"/>
            <wp:positionH relativeFrom="margin">
              <wp:align>center</wp:align>
            </wp:positionH>
            <wp:positionV relativeFrom="paragraph">
              <wp:posOffset>57</wp:posOffset>
            </wp:positionV>
            <wp:extent cx="4145280" cy="2087880"/>
            <wp:effectExtent l="0" t="0" r="7620" b="7620"/>
            <wp:wrapTopAndBottom/>
            <wp:docPr id="223" name="Gráfico 223">
              <a:extLst xmlns:a="http://schemas.openxmlformats.org/drawingml/2006/main">
                <a:ext uri="{FF2B5EF4-FFF2-40B4-BE49-F238E27FC236}">
                  <a16:creationId xmlns:a16="http://schemas.microsoft.com/office/drawing/2014/main" id="{57E3CAAC-B149-4E0F-849E-D28E21C20E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14:sizeRelH relativeFrom="margin">
              <wp14:pctWidth>0</wp14:pctWidth>
            </wp14:sizeRelH>
            <wp14:sizeRelV relativeFrom="margin">
              <wp14:pctHeight>0</wp14:pctHeight>
            </wp14:sizeRelV>
          </wp:anchor>
        </w:drawing>
      </w:r>
      <w:r>
        <w:rPr>
          <w:rFonts w:cs="Times New Roman"/>
          <w:b/>
        </w:rPr>
        <w:tab/>
      </w:r>
    </w:p>
    <w:p w14:paraId="54E4BBD3" w14:textId="77777777" w:rsidR="00433759" w:rsidRPr="00B540CE" w:rsidRDefault="00433759" w:rsidP="00433759">
      <w:pPr>
        <w:tabs>
          <w:tab w:val="left" w:pos="3075"/>
        </w:tabs>
        <w:spacing w:after="200" w:line="276" w:lineRule="auto"/>
        <w:jc w:val="both"/>
        <w:rPr>
          <w:rFonts w:cs="Times New Roman"/>
          <w:b/>
        </w:rPr>
      </w:pPr>
    </w:p>
    <w:p w14:paraId="11B768D4" w14:textId="556F38E4" w:rsidR="00B72E49" w:rsidRPr="00433759" w:rsidRDefault="00B72E49" w:rsidP="00B72E49">
      <w:pPr>
        <w:numPr>
          <w:ilvl w:val="0"/>
          <w:numId w:val="88"/>
        </w:numPr>
        <w:spacing w:after="200" w:line="276" w:lineRule="auto"/>
        <w:jc w:val="both"/>
        <w:rPr>
          <w:rFonts w:cs="Times New Roman"/>
          <w:b/>
        </w:rPr>
      </w:pPr>
      <w:r w:rsidRPr="000C022C">
        <w:rPr>
          <w:rFonts w:cs="Times New Roman"/>
          <w:b/>
        </w:rPr>
        <w:t>¿A parte de su profesión a que otra actividad se dedica?</w:t>
      </w:r>
    </w:p>
    <w:tbl>
      <w:tblPr>
        <w:tblpPr w:leftFromText="141" w:rightFromText="141" w:vertAnchor="text" w:horzAnchor="page" w:tblpX="4522" w:tblpY="69"/>
        <w:tblW w:w="3740" w:type="dxa"/>
        <w:tblCellMar>
          <w:left w:w="70" w:type="dxa"/>
          <w:right w:w="70" w:type="dxa"/>
        </w:tblCellMar>
        <w:tblLook w:val="04A0" w:firstRow="1" w:lastRow="0" w:firstColumn="1" w:lastColumn="0" w:noHBand="0" w:noVBand="1"/>
      </w:tblPr>
      <w:tblGrid>
        <w:gridCol w:w="2140"/>
        <w:gridCol w:w="1600"/>
      </w:tblGrid>
      <w:tr w:rsidR="00B72E49" w:rsidRPr="000C022C" w14:paraId="43BC5525" w14:textId="77777777" w:rsidTr="00E6044F">
        <w:trPr>
          <w:trHeight w:val="300"/>
        </w:trPr>
        <w:tc>
          <w:tcPr>
            <w:tcW w:w="2140"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443D583E" w14:textId="77777777" w:rsidR="00B72E49" w:rsidRPr="000C022C" w:rsidRDefault="00B72E49" w:rsidP="00E6044F">
            <w:pPr>
              <w:spacing w:after="0" w:line="240" w:lineRule="auto"/>
              <w:jc w:val="center"/>
              <w:rPr>
                <w:rFonts w:eastAsia="Times New Roman" w:cs="Times New Roman"/>
                <w:b/>
                <w:bCs/>
                <w:color w:val="FFFFFF"/>
                <w:lang w:eastAsia="es-ES"/>
              </w:rPr>
            </w:pPr>
            <w:r w:rsidRPr="000C022C">
              <w:rPr>
                <w:rFonts w:eastAsia="Times New Roman" w:cs="Times New Roman"/>
                <w:b/>
                <w:bCs/>
                <w:color w:val="FFFFFF"/>
                <w:sz w:val="22"/>
                <w:lang w:eastAsia="es-ES"/>
              </w:rPr>
              <w:t>Opciones</w:t>
            </w:r>
          </w:p>
        </w:tc>
        <w:tc>
          <w:tcPr>
            <w:tcW w:w="1600" w:type="dxa"/>
            <w:tcBorders>
              <w:top w:val="single" w:sz="4" w:space="0" w:color="auto"/>
              <w:left w:val="nil"/>
              <w:bottom w:val="single" w:sz="4" w:space="0" w:color="auto"/>
              <w:right w:val="single" w:sz="4" w:space="0" w:color="auto"/>
            </w:tcBorders>
            <w:shd w:val="clear" w:color="000000" w:fill="002060"/>
            <w:noWrap/>
            <w:vAlign w:val="bottom"/>
            <w:hideMark/>
          </w:tcPr>
          <w:p w14:paraId="006F2A74" w14:textId="77777777" w:rsidR="00B72E49" w:rsidRPr="000C022C" w:rsidRDefault="00B72E49" w:rsidP="00E6044F">
            <w:pPr>
              <w:spacing w:after="0" w:line="240" w:lineRule="auto"/>
              <w:jc w:val="center"/>
              <w:rPr>
                <w:rFonts w:eastAsia="Times New Roman" w:cs="Times New Roman"/>
                <w:b/>
                <w:bCs/>
                <w:color w:val="FFFFFF"/>
                <w:lang w:eastAsia="es-ES"/>
              </w:rPr>
            </w:pPr>
            <w:r w:rsidRPr="000C022C">
              <w:rPr>
                <w:rFonts w:eastAsia="Times New Roman" w:cs="Times New Roman"/>
                <w:b/>
                <w:bCs/>
                <w:color w:val="FFFFFF"/>
                <w:sz w:val="22"/>
                <w:lang w:eastAsia="es-ES"/>
              </w:rPr>
              <w:t>Respuestas</w:t>
            </w:r>
          </w:p>
        </w:tc>
      </w:tr>
      <w:tr w:rsidR="00B72E49" w:rsidRPr="000C022C" w14:paraId="0169D736" w14:textId="77777777" w:rsidTr="00E6044F">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14:paraId="2B1B3E57" w14:textId="77777777" w:rsidR="00B72E49" w:rsidRPr="000C022C" w:rsidRDefault="00B72E49" w:rsidP="00E6044F">
            <w:pPr>
              <w:spacing w:after="0" w:line="240" w:lineRule="auto"/>
              <w:rPr>
                <w:rFonts w:eastAsia="Times New Roman" w:cs="Times New Roman"/>
                <w:color w:val="000000"/>
                <w:lang w:eastAsia="es-ES"/>
              </w:rPr>
            </w:pPr>
            <w:r w:rsidRPr="000C022C">
              <w:rPr>
                <w:rFonts w:eastAsia="Times New Roman" w:cs="Times New Roman"/>
                <w:color w:val="000000"/>
                <w:sz w:val="22"/>
                <w:lang w:eastAsia="es-ES"/>
              </w:rPr>
              <w:t>A. Estudiar</w:t>
            </w:r>
          </w:p>
        </w:tc>
        <w:tc>
          <w:tcPr>
            <w:tcW w:w="1600" w:type="dxa"/>
            <w:tcBorders>
              <w:top w:val="nil"/>
              <w:left w:val="nil"/>
              <w:bottom w:val="single" w:sz="4" w:space="0" w:color="auto"/>
              <w:right w:val="single" w:sz="4" w:space="0" w:color="auto"/>
            </w:tcBorders>
            <w:shd w:val="clear" w:color="auto" w:fill="auto"/>
            <w:noWrap/>
            <w:vAlign w:val="bottom"/>
            <w:hideMark/>
          </w:tcPr>
          <w:p w14:paraId="4F336300" w14:textId="77777777" w:rsidR="00B72E49" w:rsidRPr="000C022C" w:rsidRDefault="00B72E49" w:rsidP="00E6044F">
            <w:pPr>
              <w:spacing w:after="0" w:line="240" w:lineRule="auto"/>
              <w:jc w:val="center"/>
              <w:rPr>
                <w:rFonts w:eastAsia="Times New Roman" w:cs="Times New Roman"/>
                <w:color w:val="000000"/>
                <w:lang w:eastAsia="es-ES"/>
              </w:rPr>
            </w:pPr>
            <w:r w:rsidRPr="000C022C">
              <w:rPr>
                <w:rFonts w:eastAsia="Times New Roman" w:cs="Times New Roman"/>
                <w:color w:val="000000"/>
                <w:sz w:val="22"/>
                <w:lang w:eastAsia="es-ES"/>
              </w:rPr>
              <w:t>5</w:t>
            </w:r>
          </w:p>
        </w:tc>
      </w:tr>
      <w:tr w:rsidR="00B72E49" w:rsidRPr="000C022C" w14:paraId="55F1F47F" w14:textId="77777777" w:rsidTr="00E6044F">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14:paraId="5471EEC9" w14:textId="77777777" w:rsidR="00B72E49" w:rsidRPr="000C022C" w:rsidRDefault="00B72E49" w:rsidP="00E6044F">
            <w:pPr>
              <w:spacing w:after="0" w:line="240" w:lineRule="auto"/>
              <w:rPr>
                <w:rFonts w:eastAsia="Times New Roman" w:cs="Times New Roman"/>
                <w:color w:val="000000"/>
                <w:lang w:eastAsia="es-ES"/>
              </w:rPr>
            </w:pPr>
            <w:r w:rsidRPr="000C022C">
              <w:rPr>
                <w:rFonts w:eastAsia="Times New Roman" w:cs="Times New Roman"/>
                <w:color w:val="000000"/>
                <w:sz w:val="22"/>
                <w:lang w:eastAsia="es-ES"/>
              </w:rPr>
              <w:t>B. Padre de Familia</w:t>
            </w:r>
          </w:p>
        </w:tc>
        <w:tc>
          <w:tcPr>
            <w:tcW w:w="1600" w:type="dxa"/>
            <w:tcBorders>
              <w:top w:val="nil"/>
              <w:left w:val="nil"/>
              <w:bottom w:val="single" w:sz="4" w:space="0" w:color="auto"/>
              <w:right w:val="single" w:sz="4" w:space="0" w:color="auto"/>
            </w:tcBorders>
            <w:shd w:val="clear" w:color="auto" w:fill="auto"/>
            <w:noWrap/>
            <w:vAlign w:val="bottom"/>
            <w:hideMark/>
          </w:tcPr>
          <w:p w14:paraId="31E26964" w14:textId="77777777" w:rsidR="00B72E49" w:rsidRPr="000C022C" w:rsidRDefault="00B72E49" w:rsidP="00E6044F">
            <w:pPr>
              <w:spacing w:after="0" w:line="240" w:lineRule="auto"/>
              <w:jc w:val="center"/>
              <w:rPr>
                <w:rFonts w:eastAsia="Times New Roman" w:cs="Times New Roman"/>
                <w:color w:val="000000"/>
                <w:lang w:eastAsia="es-ES"/>
              </w:rPr>
            </w:pPr>
            <w:r w:rsidRPr="000C022C">
              <w:rPr>
                <w:rFonts w:eastAsia="Times New Roman" w:cs="Times New Roman"/>
                <w:color w:val="000000"/>
                <w:sz w:val="22"/>
                <w:lang w:eastAsia="es-ES"/>
              </w:rPr>
              <w:t>8</w:t>
            </w:r>
          </w:p>
        </w:tc>
      </w:tr>
      <w:tr w:rsidR="00B72E49" w:rsidRPr="000C022C" w14:paraId="7309D964" w14:textId="77777777" w:rsidTr="00E6044F">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14:paraId="3E3D9DCE" w14:textId="77777777" w:rsidR="00B72E49" w:rsidRPr="000C022C" w:rsidRDefault="00B72E49" w:rsidP="00E6044F">
            <w:pPr>
              <w:spacing w:after="0" w:line="240" w:lineRule="auto"/>
              <w:rPr>
                <w:rFonts w:eastAsia="Times New Roman" w:cs="Times New Roman"/>
                <w:color w:val="000000"/>
                <w:lang w:eastAsia="es-ES"/>
              </w:rPr>
            </w:pPr>
            <w:r w:rsidRPr="000C022C">
              <w:rPr>
                <w:rFonts w:eastAsia="Times New Roman" w:cs="Times New Roman"/>
                <w:color w:val="000000"/>
                <w:sz w:val="22"/>
                <w:lang w:eastAsia="es-ES"/>
              </w:rPr>
              <w:t>C. Negocio propio</w:t>
            </w:r>
          </w:p>
        </w:tc>
        <w:tc>
          <w:tcPr>
            <w:tcW w:w="1600" w:type="dxa"/>
            <w:tcBorders>
              <w:top w:val="nil"/>
              <w:left w:val="nil"/>
              <w:bottom w:val="single" w:sz="4" w:space="0" w:color="auto"/>
              <w:right w:val="single" w:sz="4" w:space="0" w:color="auto"/>
            </w:tcBorders>
            <w:shd w:val="clear" w:color="auto" w:fill="auto"/>
            <w:noWrap/>
            <w:vAlign w:val="bottom"/>
            <w:hideMark/>
          </w:tcPr>
          <w:p w14:paraId="5CDBB05D" w14:textId="77777777" w:rsidR="00B72E49" w:rsidRPr="000C022C" w:rsidRDefault="00B72E49" w:rsidP="00E6044F">
            <w:pPr>
              <w:spacing w:after="0" w:line="240" w:lineRule="auto"/>
              <w:jc w:val="center"/>
              <w:rPr>
                <w:rFonts w:eastAsia="Times New Roman" w:cs="Times New Roman"/>
                <w:color w:val="000000"/>
                <w:lang w:eastAsia="es-ES"/>
              </w:rPr>
            </w:pPr>
            <w:r w:rsidRPr="000C022C">
              <w:rPr>
                <w:rFonts w:eastAsia="Times New Roman" w:cs="Times New Roman"/>
                <w:color w:val="000000"/>
                <w:sz w:val="22"/>
                <w:lang w:eastAsia="es-ES"/>
              </w:rPr>
              <w:t>0</w:t>
            </w:r>
          </w:p>
        </w:tc>
      </w:tr>
      <w:tr w:rsidR="00B72E49" w:rsidRPr="000C022C" w14:paraId="23AD7171" w14:textId="77777777" w:rsidTr="00E6044F">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14:paraId="5BE5C9F6" w14:textId="77777777" w:rsidR="00B72E49" w:rsidRPr="000C022C" w:rsidRDefault="00B72E49" w:rsidP="00E6044F">
            <w:pPr>
              <w:spacing w:after="0" w:line="240" w:lineRule="auto"/>
              <w:rPr>
                <w:rFonts w:eastAsia="Times New Roman" w:cs="Times New Roman"/>
                <w:color w:val="000000"/>
                <w:lang w:eastAsia="es-ES"/>
              </w:rPr>
            </w:pPr>
            <w:r w:rsidRPr="000C022C">
              <w:rPr>
                <w:rFonts w:eastAsia="Times New Roman" w:cs="Times New Roman"/>
                <w:color w:val="000000"/>
                <w:sz w:val="22"/>
                <w:lang w:eastAsia="es-ES"/>
              </w:rPr>
              <w:t>D. Deportes</w:t>
            </w:r>
          </w:p>
        </w:tc>
        <w:tc>
          <w:tcPr>
            <w:tcW w:w="1600" w:type="dxa"/>
            <w:tcBorders>
              <w:top w:val="nil"/>
              <w:left w:val="nil"/>
              <w:bottom w:val="single" w:sz="4" w:space="0" w:color="auto"/>
              <w:right w:val="single" w:sz="4" w:space="0" w:color="auto"/>
            </w:tcBorders>
            <w:shd w:val="clear" w:color="auto" w:fill="auto"/>
            <w:noWrap/>
            <w:vAlign w:val="bottom"/>
            <w:hideMark/>
          </w:tcPr>
          <w:p w14:paraId="1981CD4B" w14:textId="77777777" w:rsidR="00B72E49" w:rsidRPr="000C022C" w:rsidRDefault="00B72E49" w:rsidP="00E6044F">
            <w:pPr>
              <w:spacing w:after="0" w:line="240" w:lineRule="auto"/>
              <w:jc w:val="center"/>
              <w:rPr>
                <w:rFonts w:eastAsia="Times New Roman" w:cs="Times New Roman"/>
                <w:color w:val="000000"/>
                <w:lang w:eastAsia="es-ES"/>
              </w:rPr>
            </w:pPr>
            <w:r w:rsidRPr="000C022C">
              <w:rPr>
                <w:rFonts w:eastAsia="Times New Roman" w:cs="Times New Roman"/>
                <w:color w:val="000000"/>
                <w:sz w:val="22"/>
                <w:lang w:eastAsia="es-ES"/>
              </w:rPr>
              <w:t>7</w:t>
            </w:r>
          </w:p>
        </w:tc>
      </w:tr>
      <w:tr w:rsidR="00B72E49" w:rsidRPr="000C022C" w14:paraId="2658191A" w14:textId="77777777" w:rsidTr="00E6044F">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14:paraId="4FE5C28F" w14:textId="77777777" w:rsidR="00B72E49" w:rsidRPr="000C022C" w:rsidRDefault="00B72E49" w:rsidP="00E6044F">
            <w:pPr>
              <w:spacing w:after="0" w:line="240" w:lineRule="auto"/>
              <w:rPr>
                <w:rFonts w:eastAsia="Times New Roman" w:cs="Times New Roman"/>
                <w:color w:val="000000"/>
                <w:lang w:eastAsia="es-ES"/>
              </w:rPr>
            </w:pPr>
            <w:r w:rsidRPr="000C022C">
              <w:rPr>
                <w:rFonts w:eastAsia="Times New Roman" w:cs="Times New Roman"/>
                <w:color w:val="000000"/>
                <w:sz w:val="22"/>
                <w:lang w:eastAsia="es-ES"/>
              </w:rPr>
              <w:t>E. Otro</w:t>
            </w:r>
          </w:p>
        </w:tc>
        <w:tc>
          <w:tcPr>
            <w:tcW w:w="1600" w:type="dxa"/>
            <w:tcBorders>
              <w:top w:val="nil"/>
              <w:left w:val="nil"/>
              <w:bottom w:val="single" w:sz="4" w:space="0" w:color="auto"/>
              <w:right w:val="single" w:sz="4" w:space="0" w:color="auto"/>
            </w:tcBorders>
            <w:shd w:val="clear" w:color="auto" w:fill="auto"/>
            <w:noWrap/>
            <w:vAlign w:val="bottom"/>
            <w:hideMark/>
          </w:tcPr>
          <w:p w14:paraId="3C65BEDE" w14:textId="77777777" w:rsidR="00B72E49" w:rsidRPr="000C022C" w:rsidRDefault="00B72E49" w:rsidP="00E6044F">
            <w:pPr>
              <w:spacing w:after="0" w:line="240" w:lineRule="auto"/>
              <w:jc w:val="center"/>
              <w:rPr>
                <w:rFonts w:eastAsia="Times New Roman" w:cs="Times New Roman"/>
                <w:color w:val="000000"/>
                <w:lang w:eastAsia="es-ES"/>
              </w:rPr>
            </w:pPr>
            <w:r w:rsidRPr="000C022C">
              <w:rPr>
                <w:rFonts w:eastAsia="Times New Roman" w:cs="Times New Roman"/>
                <w:color w:val="000000"/>
                <w:sz w:val="22"/>
                <w:lang w:eastAsia="es-ES"/>
              </w:rPr>
              <w:t>0</w:t>
            </w:r>
          </w:p>
        </w:tc>
      </w:tr>
      <w:tr w:rsidR="00B72E49" w:rsidRPr="000C022C" w14:paraId="6C1EFB38" w14:textId="77777777" w:rsidTr="00E6044F">
        <w:trPr>
          <w:trHeight w:val="300"/>
        </w:trPr>
        <w:tc>
          <w:tcPr>
            <w:tcW w:w="2140" w:type="dxa"/>
            <w:tcBorders>
              <w:top w:val="nil"/>
              <w:left w:val="single" w:sz="4" w:space="0" w:color="auto"/>
              <w:bottom w:val="single" w:sz="4" w:space="0" w:color="auto"/>
              <w:right w:val="single" w:sz="4" w:space="0" w:color="auto"/>
            </w:tcBorders>
            <w:shd w:val="clear" w:color="000000" w:fill="B4C6E7"/>
            <w:noWrap/>
            <w:vAlign w:val="bottom"/>
            <w:hideMark/>
          </w:tcPr>
          <w:p w14:paraId="1CC7B4BE" w14:textId="77777777" w:rsidR="00B72E49" w:rsidRPr="000C022C" w:rsidRDefault="00B72E49" w:rsidP="00E6044F">
            <w:pPr>
              <w:spacing w:after="0" w:line="240" w:lineRule="auto"/>
              <w:rPr>
                <w:rFonts w:eastAsia="Times New Roman" w:cs="Times New Roman"/>
                <w:color w:val="000000"/>
                <w:lang w:eastAsia="es-ES"/>
              </w:rPr>
            </w:pPr>
            <w:r w:rsidRPr="000C022C">
              <w:rPr>
                <w:rFonts w:eastAsia="Times New Roman" w:cs="Times New Roman"/>
                <w:color w:val="000000"/>
                <w:sz w:val="22"/>
                <w:lang w:eastAsia="es-ES"/>
              </w:rPr>
              <w:t>Total general</w:t>
            </w:r>
          </w:p>
        </w:tc>
        <w:tc>
          <w:tcPr>
            <w:tcW w:w="1600" w:type="dxa"/>
            <w:tcBorders>
              <w:top w:val="nil"/>
              <w:left w:val="nil"/>
              <w:bottom w:val="single" w:sz="4" w:space="0" w:color="auto"/>
              <w:right w:val="single" w:sz="4" w:space="0" w:color="auto"/>
            </w:tcBorders>
            <w:shd w:val="clear" w:color="000000" w:fill="B4C6E7"/>
            <w:noWrap/>
            <w:vAlign w:val="bottom"/>
            <w:hideMark/>
          </w:tcPr>
          <w:p w14:paraId="346D9CA3" w14:textId="77777777" w:rsidR="00B72E49" w:rsidRPr="000C022C" w:rsidRDefault="00B72E49" w:rsidP="00E6044F">
            <w:pPr>
              <w:spacing w:after="0" w:line="240" w:lineRule="auto"/>
              <w:jc w:val="center"/>
              <w:rPr>
                <w:rFonts w:eastAsia="Times New Roman" w:cs="Times New Roman"/>
                <w:color w:val="000000"/>
                <w:lang w:eastAsia="es-ES"/>
              </w:rPr>
            </w:pPr>
            <w:r w:rsidRPr="00752C56">
              <w:rPr>
                <w:rFonts w:eastAsia="Times New Roman" w:cs="Times New Roman"/>
                <w:color w:val="000000"/>
                <w:sz w:val="22"/>
                <w:lang w:eastAsia="es-ES"/>
              </w:rPr>
              <w:t>20</w:t>
            </w:r>
          </w:p>
        </w:tc>
      </w:tr>
    </w:tbl>
    <w:p w14:paraId="7B9883A8" w14:textId="77777777" w:rsidR="00B72E49" w:rsidRDefault="00B72E49" w:rsidP="00B72E49">
      <w:pPr>
        <w:spacing w:after="200" w:line="276" w:lineRule="auto"/>
        <w:jc w:val="both"/>
        <w:rPr>
          <w:rFonts w:cs="Times New Roman"/>
          <w:b/>
        </w:rPr>
      </w:pPr>
    </w:p>
    <w:p w14:paraId="24FFCF06" w14:textId="77777777" w:rsidR="00B72E49" w:rsidRDefault="00B72E49" w:rsidP="00B72E49">
      <w:pPr>
        <w:spacing w:after="200" w:line="276" w:lineRule="auto"/>
        <w:jc w:val="both"/>
        <w:rPr>
          <w:rFonts w:cs="Times New Roman"/>
          <w:b/>
        </w:rPr>
      </w:pPr>
    </w:p>
    <w:p w14:paraId="04B5F0ED" w14:textId="77777777" w:rsidR="00B72E49" w:rsidRDefault="00B72E49" w:rsidP="00B72E49">
      <w:pPr>
        <w:spacing w:after="200" w:line="276" w:lineRule="auto"/>
        <w:jc w:val="both"/>
        <w:rPr>
          <w:rFonts w:cs="Times New Roman"/>
          <w:b/>
        </w:rPr>
      </w:pPr>
    </w:p>
    <w:p w14:paraId="52E85C1C" w14:textId="77777777" w:rsidR="00B72E49" w:rsidRDefault="00B72E49" w:rsidP="00B72E49">
      <w:pPr>
        <w:spacing w:after="200" w:line="276" w:lineRule="auto"/>
        <w:jc w:val="both"/>
        <w:rPr>
          <w:rFonts w:cs="Times New Roman"/>
          <w:b/>
        </w:rPr>
      </w:pPr>
    </w:p>
    <w:p w14:paraId="372277DD" w14:textId="77777777" w:rsidR="00B72E49" w:rsidRDefault="00B72E49" w:rsidP="00B72E49">
      <w:pPr>
        <w:spacing w:after="200" w:line="276" w:lineRule="auto"/>
        <w:jc w:val="both"/>
        <w:rPr>
          <w:rFonts w:cs="Times New Roman"/>
          <w:b/>
        </w:rPr>
      </w:pPr>
    </w:p>
    <w:p w14:paraId="70A00538" w14:textId="77777777" w:rsidR="00433759" w:rsidRDefault="00433759" w:rsidP="00B72E49">
      <w:pPr>
        <w:spacing w:after="200" w:line="276" w:lineRule="auto"/>
        <w:jc w:val="both"/>
        <w:rPr>
          <w:rFonts w:cs="Times New Roman"/>
          <w:b/>
        </w:rPr>
      </w:pPr>
    </w:p>
    <w:p w14:paraId="6FF17B48" w14:textId="16349B11" w:rsidR="00433759" w:rsidRDefault="00B72E49" w:rsidP="00433759">
      <w:pPr>
        <w:tabs>
          <w:tab w:val="left" w:pos="1995"/>
        </w:tabs>
        <w:spacing w:after="200" w:line="276" w:lineRule="auto"/>
        <w:jc w:val="both"/>
        <w:rPr>
          <w:rFonts w:cs="Times New Roman"/>
          <w:b/>
        </w:rPr>
      </w:pPr>
      <w:r>
        <w:rPr>
          <w:noProof/>
          <w:lang w:eastAsia="es-ES"/>
        </w:rPr>
        <w:drawing>
          <wp:anchor distT="0" distB="0" distL="114300" distR="114300" simplePos="0" relativeHeight="251778560" behindDoc="0" locked="0" layoutInCell="1" allowOverlap="1" wp14:anchorId="7B4833B1" wp14:editId="1BF406E9">
            <wp:simplePos x="0" y="0"/>
            <wp:positionH relativeFrom="margin">
              <wp:align>center</wp:align>
            </wp:positionH>
            <wp:positionV relativeFrom="paragraph">
              <wp:posOffset>109309</wp:posOffset>
            </wp:positionV>
            <wp:extent cx="4391025" cy="2466975"/>
            <wp:effectExtent l="0" t="0" r="9525" b="9525"/>
            <wp:wrapTopAndBottom/>
            <wp:docPr id="224" name="Gráfico 224">
              <a:extLst xmlns:a="http://schemas.openxmlformats.org/drawingml/2006/main">
                <a:ext uri="{FF2B5EF4-FFF2-40B4-BE49-F238E27FC236}">
                  <a16:creationId xmlns:a16="http://schemas.microsoft.com/office/drawing/2014/main" id="{81AF7309-7B6C-4F60-9724-DD82811D8C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14:sizeRelH relativeFrom="margin">
              <wp14:pctWidth>0</wp14:pctWidth>
            </wp14:sizeRelH>
            <wp14:sizeRelV relativeFrom="margin">
              <wp14:pctHeight>0</wp14:pctHeight>
            </wp14:sizeRelV>
          </wp:anchor>
        </w:drawing>
      </w:r>
      <w:r w:rsidR="00433759">
        <w:rPr>
          <w:rFonts w:cs="Times New Roman"/>
          <w:b/>
        </w:rPr>
        <w:tab/>
      </w:r>
    </w:p>
    <w:p w14:paraId="7B2D8E59" w14:textId="1A0E3934" w:rsidR="00433759" w:rsidRDefault="00433759" w:rsidP="00433759">
      <w:pPr>
        <w:tabs>
          <w:tab w:val="left" w:pos="1995"/>
        </w:tabs>
        <w:spacing w:after="200" w:line="276" w:lineRule="auto"/>
        <w:jc w:val="both"/>
        <w:rPr>
          <w:rFonts w:cs="Times New Roman"/>
        </w:rPr>
      </w:pPr>
      <w:r w:rsidRPr="00433759">
        <w:rPr>
          <w:rFonts w:cs="Times New Roman"/>
        </w:rPr>
        <w:lastRenderedPageBreak/>
        <w:t>A diferencia del personal docente se puede ver en esta pregunta que el personal administrativo y de operaciones entre sus actividades están los deportes lo cual es un excelente indicador ya que de esa forma evitan padecimientos de salud, pero el predominante es el hecho que 8 de 13 personas son padres de familia lo cual aporta responsabilidades y dependencia económica en cada uno de sus hogares, al ser una pregunta de opción múltiple también se observa que una parte de ellos se encuentra estudiando lo cual agrega un poco de estrés al desarrollo de sus actividades.</w:t>
      </w:r>
    </w:p>
    <w:p w14:paraId="2EB54CFE" w14:textId="77777777" w:rsidR="00433759" w:rsidRPr="00433759" w:rsidRDefault="00433759" w:rsidP="00433759">
      <w:pPr>
        <w:tabs>
          <w:tab w:val="left" w:pos="1995"/>
        </w:tabs>
        <w:spacing w:after="200" w:line="276" w:lineRule="auto"/>
        <w:jc w:val="both"/>
        <w:rPr>
          <w:rFonts w:cs="Times New Roman"/>
          <w:b/>
        </w:rPr>
      </w:pPr>
    </w:p>
    <w:p w14:paraId="5F7C4B40" w14:textId="164BC1B2" w:rsidR="00B72E49" w:rsidRPr="00382EAA" w:rsidRDefault="00B72E49" w:rsidP="00382EAA">
      <w:pPr>
        <w:numPr>
          <w:ilvl w:val="0"/>
          <w:numId w:val="88"/>
        </w:numPr>
        <w:rPr>
          <w:rFonts w:cs="Times New Roman"/>
        </w:rPr>
      </w:pPr>
      <w:r w:rsidRPr="00B540CE">
        <w:rPr>
          <w:rFonts w:cs="Times New Roman"/>
          <w:b/>
        </w:rPr>
        <w:t>¿Padece alguna de las siguientes enfermedades?</w:t>
      </w:r>
    </w:p>
    <w:tbl>
      <w:tblPr>
        <w:tblpPr w:leftFromText="141" w:rightFromText="141" w:vertAnchor="text" w:horzAnchor="page" w:tblpX="3319" w:tblpY="84"/>
        <w:tblW w:w="6804" w:type="dxa"/>
        <w:tblCellMar>
          <w:left w:w="70" w:type="dxa"/>
          <w:right w:w="70" w:type="dxa"/>
        </w:tblCellMar>
        <w:tblLook w:val="04A0" w:firstRow="1" w:lastRow="0" w:firstColumn="1" w:lastColumn="0" w:noHBand="0" w:noVBand="1"/>
      </w:tblPr>
      <w:tblGrid>
        <w:gridCol w:w="2838"/>
        <w:gridCol w:w="1698"/>
        <w:gridCol w:w="2268"/>
      </w:tblGrid>
      <w:tr w:rsidR="00B72E49" w:rsidRPr="00752C56" w14:paraId="692D98E1" w14:textId="77777777" w:rsidTr="00E6044F">
        <w:trPr>
          <w:trHeight w:val="239"/>
        </w:trPr>
        <w:tc>
          <w:tcPr>
            <w:tcW w:w="2838" w:type="dxa"/>
            <w:tcBorders>
              <w:top w:val="nil"/>
              <w:left w:val="nil"/>
              <w:bottom w:val="nil"/>
              <w:right w:val="nil"/>
            </w:tcBorders>
            <w:shd w:val="clear" w:color="000000" w:fill="002060"/>
            <w:noWrap/>
            <w:vAlign w:val="bottom"/>
            <w:hideMark/>
          </w:tcPr>
          <w:p w14:paraId="3E5FCF69" w14:textId="77777777" w:rsidR="00B72E49" w:rsidRPr="00752C56" w:rsidRDefault="00B72E49" w:rsidP="00E6044F">
            <w:pPr>
              <w:spacing w:after="0" w:line="240" w:lineRule="auto"/>
              <w:jc w:val="center"/>
              <w:rPr>
                <w:rFonts w:eastAsia="Times New Roman" w:cs="Times New Roman"/>
                <w:b/>
                <w:bCs/>
                <w:color w:val="FFFFFF"/>
                <w:lang w:eastAsia="es-ES"/>
              </w:rPr>
            </w:pPr>
            <w:r w:rsidRPr="00752C56">
              <w:rPr>
                <w:rFonts w:eastAsia="Times New Roman" w:cs="Times New Roman"/>
                <w:b/>
                <w:bCs/>
                <w:color w:val="FFFFFF"/>
                <w:sz w:val="22"/>
                <w:lang w:eastAsia="es-ES"/>
              </w:rPr>
              <w:t>Opciones</w:t>
            </w:r>
          </w:p>
        </w:tc>
        <w:tc>
          <w:tcPr>
            <w:tcW w:w="1698" w:type="dxa"/>
            <w:tcBorders>
              <w:top w:val="nil"/>
              <w:left w:val="nil"/>
              <w:bottom w:val="nil"/>
              <w:right w:val="nil"/>
            </w:tcBorders>
            <w:shd w:val="clear" w:color="000000" w:fill="002060"/>
            <w:noWrap/>
            <w:vAlign w:val="bottom"/>
            <w:hideMark/>
          </w:tcPr>
          <w:p w14:paraId="7CA4BDF7" w14:textId="77777777" w:rsidR="00B72E49" w:rsidRPr="00752C56" w:rsidRDefault="00B72E49" w:rsidP="00E6044F">
            <w:pPr>
              <w:spacing w:after="0" w:line="240" w:lineRule="auto"/>
              <w:jc w:val="center"/>
              <w:rPr>
                <w:rFonts w:eastAsia="Times New Roman" w:cs="Times New Roman"/>
                <w:b/>
                <w:bCs/>
                <w:color w:val="FFFFFF"/>
                <w:lang w:eastAsia="es-ES"/>
              </w:rPr>
            </w:pPr>
            <w:r w:rsidRPr="00752C56">
              <w:rPr>
                <w:rFonts w:eastAsia="Times New Roman" w:cs="Times New Roman"/>
                <w:b/>
                <w:bCs/>
                <w:color w:val="FFFFFF"/>
                <w:sz w:val="22"/>
                <w:lang w:eastAsia="es-ES"/>
              </w:rPr>
              <w:t>Respuestas</w:t>
            </w:r>
          </w:p>
        </w:tc>
        <w:tc>
          <w:tcPr>
            <w:tcW w:w="2268" w:type="dxa"/>
            <w:tcBorders>
              <w:top w:val="nil"/>
              <w:left w:val="nil"/>
              <w:bottom w:val="nil"/>
              <w:right w:val="nil"/>
            </w:tcBorders>
            <w:shd w:val="clear" w:color="000000" w:fill="002060"/>
            <w:noWrap/>
            <w:vAlign w:val="bottom"/>
            <w:hideMark/>
          </w:tcPr>
          <w:p w14:paraId="5718B03B" w14:textId="77777777" w:rsidR="00B72E49" w:rsidRPr="00752C56" w:rsidRDefault="00B72E49" w:rsidP="00E6044F">
            <w:pPr>
              <w:spacing w:after="0" w:line="240" w:lineRule="auto"/>
              <w:jc w:val="center"/>
              <w:rPr>
                <w:rFonts w:eastAsia="Times New Roman" w:cs="Times New Roman"/>
                <w:b/>
                <w:bCs/>
                <w:color w:val="FFFFFF"/>
                <w:lang w:eastAsia="es-ES"/>
              </w:rPr>
            </w:pPr>
            <w:r w:rsidRPr="00752C56">
              <w:rPr>
                <w:rFonts w:eastAsia="Times New Roman" w:cs="Times New Roman"/>
                <w:b/>
                <w:bCs/>
                <w:color w:val="FFFFFF"/>
                <w:sz w:val="22"/>
                <w:lang w:eastAsia="es-ES"/>
              </w:rPr>
              <w:t>Porcentaje</w:t>
            </w:r>
          </w:p>
        </w:tc>
      </w:tr>
      <w:tr w:rsidR="00B72E49" w:rsidRPr="00752C56" w14:paraId="4FD9E985" w14:textId="77777777" w:rsidTr="00E6044F">
        <w:trPr>
          <w:trHeight w:val="239"/>
        </w:trPr>
        <w:tc>
          <w:tcPr>
            <w:tcW w:w="28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4EDA97" w14:textId="77777777" w:rsidR="00B72E49" w:rsidRPr="00752C56" w:rsidRDefault="00B72E49" w:rsidP="00E6044F">
            <w:pPr>
              <w:spacing w:after="0" w:line="240" w:lineRule="auto"/>
              <w:rPr>
                <w:rFonts w:eastAsia="Times New Roman" w:cs="Times New Roman"/>
                <w:color w:val="000000"/>
                <w:lang w:eastAsia="es-ES"/>
              </w:rPr>
            </w:pPr>
            <w:r w:rsidRPr="00752C56">
              <w:rPr>
                <w:rFonts w:eastAsia="Times New Roman" w:cs="Times New Roman"/>
                <w:color w:val="000000"/>
                <w:sz w:val="22"/>
                <w:lang w:eastAsia="es-ES"/>
              </w:rPr>
              <w:t>A. Diabetes</w:t>
            </w:r>
          </w:p>
        </w:tc>
        <w:tc>
          <w:tcPr>
            <w:tcW w:w="1698" w:type="dxa"/>
            <w:tcBorders>
              <w:top w:val="single" w:sz="4" w:space="0" w:color="auto"/>
              <w:left w:val="nil"/>
              <w:bottom w:val="single" w:sz="4" w:space="0" w:color="auto"/>
              <w:right w:val="single" w:sz="4" w:space="0" w:color="auto"/>
            </w:tcBorders>
            <w:shd w:val="clear" w:color="auto" w:fill="auto"/>
            <w:noWrap/>
            <w:vAlign w:val="bottom"/>
            <w:hideMark/>
          </w:tcPr>
          <w:p w14:paraId="0D248715" w14:textId="77777777" w:rsidR="00B72E49" w:rsidRPr="00752C56" w:rsidRDefault="00B72E49" w:rsidP="00E6044F">
            <w:pPr>
              <w:spacing w:after="0" w:line="240" w:lineRule="auto"/>
              <w:jc w:val="center"/>
              <w:rPr>
                <w:rFonts w:eastAsia="Times New Roman" w:cs="Times New Roman"/>
                <w:color w:val="000000"/>
                <w:lang w:eastAsia="es-ES"/>
              </w:rPr>
            </w:pPr>
            <w:r w:rsidRPr="00752C56">
              <w:rPr>
                <w:rFonts w:eastAsia="Times New Roman" w:cs="Times New Roman"/>
                <w:color w:val="000000"/>
                <w:sz w:val="22"/>
                <w:lang w:eastAsia="es-ES"/>
              </w:rPr>
              <w:t>1</w:t>
            </w: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14:paraId="4D5EFB42" w14:textId="77777777" w:rsidR="00B72E49" w:rsidRPr="00752C56" w:rsidRDefault="00B72E49" w:rsidP="00E6044F">
            <w:pPr>
              <w:spacing w:after="0" w:line="240" w:lineRule="auto"/>
              <w:jc w:val="center"/>
              <w:rPr>
                <w:rFonts w:eastAsia="Times New Roman" w:cs="Times New Roman"/>
                <w:color w:val="000000"/>
                <w:lang w:eastAsia="es-ES"/>
              </w:rPr>
            </w:pPr>
            <w:r w:rsidRPr="00752C56">
              <w:rPr>
                <w:rFonts w:eastAsia="Times New Roman" w:cs="Times New Roman"/>
                <w:color w:val="000000"/>
                <w:sz w:val="22"/>
                <w:lang w:eastAsia="es-ES"/>
              </w:rPr>
              <w:t>8%</w:t>
            </w:r>
          </w:p>
        </w:tc>
      </w:tr>
      <w:tr w:rsidR="00B72E49" w:rsidRPr="00752C56" w14:paraId="768497F5" w14:textId="77777777" w:rsidTr="00E6044F">
        <w:trPr>
          <w:trHeight w:val="239"/>
        </w:trPr>
        <w:tc>
          <w:tcPr>
            <w:tcW w:w="2838" w:type="dxa"/>
            <w:tcBorders>
              <w:top w:val="nil"/>
              <w:left w:val="single" w:sz="4" w:space="0" w:color="auto"/>
              <w:bottom w:val="single" w:sz="4" w:space="0" w:color="auto"/>
              <w:right w:val="single" w:sz="4" w:space="0" w:color="auto"/>
            </w:tcBorders>
            <w:shd w:val="clear" w:color="auto" w:fill="auto"/>
            <w:noWrap/>
            <w:vAlign w:val="bottom"/>
            <w:hideMark/>
          </w:tcPr>
          <w:p w14:paraId="75E06549" w14:textId="77777777" w:rsidR="00B72E49" w:rsidRPr="00752C56" w:rsidRDefault="00B72E49" w:rsidP="00E6044F">
            <w:pPr>
              <w:spacing w:after="0" w:line="240" w:lineRule="auto"/>
              <w:rPr>
                <w:rFonts w:eastAsia="Times New Roman" w:cs="Times New Roman"/>
                <w:color w:val="000000"/>
                <w:lang w:eastAsia="es-ES"/>
              </w:rPr>
            </w:pPr>
            <w:r w:rsidRPr="00752C56">
              <w:rPr>
                <w:rFonts w:eastAsia="Times New Roman" w:cs="Times New Roman"/>
                <w:color w:val="000000"/>
                <w:sz w:val="22"/>
                <w:lang w:eastAsia="es-ES"/>
              </w:rPr>
              <w:t>B. Presión Arterial Alta</w:t>
            </w:r>
          </w:p>
        </w:tc>
        <w:tc>
          <w:tcPr>
            <w:tcW w:w="1698" w:type="dxa"/>
            <w:tcBorders>
              <w:top w:val="nil"/>
              <w:left w:val="nil"/>
              <w:bottom w:val="single" w:sz="4" w:space="0" w:color="auto"/>
              <w:right w:val="single" w:sz="4" w:space="0" w:color="auto"/>
            </w:tcBorders>
            <w:shd w:val="clear" w:color="auto" w:fill="auto"/>
            <w:noWrap/>
            <w:vAlign w:val="bottom"/>
            <w:hideMark/>
          </w:tcPr>
          <w:p w14:paraId="3C9A96C8" w14:textId="77777777" w:rsidR="00B72E49" w:rsidRPr="00752C56" w:rsidRDefault="00B72E49" w:rsidP="00E6044F">
            <w:pPr>
              <w:spacing w:after="0" w:line="240" w:lineRule="auto"/>
              <w:jc w:val="center"/>
              <w:rPr>
                <w:rFonts w:eastAsia="Times New Roman" w:cs="Times New Roman"/>
                <w:color w:val="000000"/>
                <w:lang w:eastAsia="es-ES"/>
              </w:rPr>
            </w:pPr>
            <w:r w:rsidRPr="00752C56">
              <w:rPr>
                <w:rFonts w:eastAsia="Times New Roman" w:cs="Times New Roman"/>
                <w:color w:val="000000"/>
                <w:sz w:val="22"/>
                <w:lang w:eastAsia="es-ES"/>
              </w:rPr>
              <w:t>3</w:t>
            </w:r>
          </w:p>
        </w:tc>
        <w:tc>
          <w:tcPr>
            <w:tcW w:w="2268" w:type="dxa"/>
            <w:tcBorders>
              <w:top w:val="nil"/>
              <w:left w:val="nil"/>
              <w:bottom w:val="single" w:sz="4" w:space="0" w:color="auto"/>
              <w:right w:val="single" w:sz="4" w:space="0" w:color="auto"/>
            </w:tcBorders>
            <w:shd w:val="clear" w:color="auto" w:fill="auto"/>
            <w:noWrap/>
            <w:vAlign w:val="bottom"/>
            <w:hideMark/>
          </w:tcPr>
          <w:p w14:paraId="11975AD7" w14:textId="77777777" w:rsidR="00B72E49" w:rsidRPr="00752C56" w:rsidRDefault="00B72E49" w:rsidP="00E6044F">
            <w:pPr>
              <w:spacing w:after="0" w:line="240" w:lineRule="auto"/>
              <w:jc w:val="center"/>
              <w:rPr>
                <w:rFonts w:eastAsia="Times New Roman" w:cs="Times New Roman"/>
                <w:color w:val="000000"/>
                <w:lang w:eastAsia="es-ES"/>
              </w:rPr>
            </w:pPr>
            <w:r w:rsidRPr="00752C56">
              <w:rPr>
                <w:rFonts w:eastAsia="Times New Roman" w:cs="Times New Roman"/>
                <w:color w:val="000000"/>
                <w:sz w:val="22"/>
                <w:lang w:eastAsia="es-ES"/>
              </w:rPr>
              <w:t>23%</w:t>
            </w:r>
          </w:p>
        </w:tc>
      </w:tr>
      <w:tr w:rsidR="00B72E49" w:rsidRPr="00752C56" w14:paraId="304739B6" w14:textId="77777777" w:rsidTr="00E6044F">
        <w:trPr>
          <w:trHeight w:val="239"/>
        </w:trPr>
        <w:tc>
          <w:tcPr>
            <w:tcW w:w="2838" w:type="dxa"/>
            <w:tcBorders>
              <w:top w:val="nil"/>
              <w:left w:val="single" w:sz="4" w:space="0" w:color="auto"/>
              <w:bottom w:val="single" w:sz="4" w:space="0" w:color="auto"/>
              <w:right w:val="single" w:sz="4" w:space="0" w:color="auto"/>
            </w:tcBorders>
            <w:shd w:val="clear" w:color="auto" w:fill="auto"/>
            <w:noWrap/>
            <w:vAlign w:val="bottom"/>
            <w:hideMark/>
          </w:tcPr>
          <w:p w14:paraId="57C69880" w14:textId="77777777" w:rsidR="00B72E49" w:rsidRPr="00752C56" w:rsidRDefault="00B72E49" w:rsidP="00E6044F">
            <w:pPr>
              <w:spacing w:after="0" w:line="240" w:lineRule="auto"/>
              <w:rPr>
                <w:rFonts w:eastAsia="Times New Roman" w:cs="Times New Roman"/>
                <w:color w:val="000000"/>
                <w:lang w:eastAsia="es-ES"/>
              </w:rPr>
            </w:pPr>
            <w:r w:rsidRPr="00752C56">
              <w:rPr>
                <w:rFonts w:eastAsia="Times New Roman" w:cs="Times New Roman"/>
                <w:color w:val="000000"/>
                <w:sz w:val="22"/>
                <w:lang w:eastAsia="es-ES"/>
              </w:rPr>
              <w:t>C. Alergias</w:t>
            </w:r>
          </w:p>
        </w:tc>
        <w:tc>
          <w:tcPr>
            <w:tcW w:w="1698" w:type="dxa"/>
            <w:tcBorders>
              <w:top w:val="nil"/>
              <w:left w:val="nil"/>
              <w:bottom w:val="single" w:sz="4" w:space="0" w:color="auto"/>
              <w:right w:val="single" w:sz="4" w:space="0" w:color="auto"/>
            </w:tcBorders>
            <w:shd w:val="clear" w:color="auto" w:fill="auto"/>
            <w:noWrap/>
            <w:vAlign w:val="bottom"/>
            <w:hideMark/>
          </w:tcPr>
          <w:p w14:paraId="78D54222" w14:textId="77777777" w:rsidR="00B72E49" w:rsidRPr="00752C56" w:rsidRDefault="00B72E49" w:rsidP="00E6044F">
            <w:pPr>
              <w:spacing w:after="0" w:line="240" w:lineRule="auto"/>
              <w:jc w:val="center"/>
              <w:rPr>
                <w:rFonts w:eastAsia="Times New Roman" w:cs="Times New Roman"/>
                <w:color w:val="000000"/>
                <w:lang w:eastAsia="es-ES"/>
              </w:rPr>
            </w:pPr>
            <w:r w:rsidRPr="00752C56">
              <w:rPr>
                <w:rFonts w:eastAsia="Times New Roman" w:cs="Times New Roman"/>
                <w:color w:val="000000"/>
                <w:sz w:val="22"/>
                <w:lang w:eastAsia="es-ES"/>
              </w:rPr>
              <w:t>0</w:t>
            </w:r>
          </w:p>
        </w:tc>
        <w:tc>
          <w:tcPr>
            <w:tcW w:w="2268" w:type="dxa"/>
            <w:tcBorders>
              <w:top w:val="nil"/>
              <w:left w:val="nil"/>
              <w:bottom w:val="single" w:sz="4" w:space="0" w:color="auto"/>
              <w:right w:val="single" w:sz="4" w:space="0" w:color="auto"/>
            </w:tcBorders>
            <w:shd w:val="clear" w:color="auto" w:fill="auto"/>
            <w:noWrap/>
            <w:vAlign w:val="bottom"/>
            <w:hideMark/>
          </w:tcPr>
          <w:p w14:paraId="2857182D" w14:textId="77777777" w:rsidR="00B72E49" w:rsidRPr="00752C56" w:rsidRDefault="00B72E49" w:rsidP="00E6044F">
            <w:pPr>
              <w:spacing w:after="0" w:line="240" w:lineRule="auto"/>
              <w:jc w:val="center"/>
              <w:rPr>
                <w:rFonts w:eastAsia="Times New Roman" w:cs="Times New Roman"/>
                <w:color w:val="000000"/>
                <w:lang w:eastAsia="es-ES"/>
              </w:rPr>
            </w:pPr>
            <w:r w:rsidRPr="00752C56">
              <w:rPr>
                <w:rFonts w:eastAsia="Times New Roman" w:cs="Times New Roman"/>
                <w:color w:val="000000"/>
                <w:sz w:val="22"/>
                <w:lang w:eastAsia="es-ES"/>
              </w:rPr>
              <w:t>0%</w:t>
            </w:r>
          </w:p>
        </w:tc>
      </w:tr>
      <w:tr w:rsidR="00B72E49" w:rsidRPr="00752C56" w14:paraId="1553B331" w14:textId="77777777" w:rsidTr="00E6044F">
        <w:trPr>
          <w:trHeight w:val="239"/>
        </w:trPr>
        <w:tc>
          <w:tcPr>
            <w:tcW w:w="2838" w:type="dxa"/>
            <w:tcBorders>
              <w:top w:val="nil"/>
              <w:left w:val="single" w:sz="4" w:space="0" w:color="auto"/>
              <w:bottom w:val="single" w:sz="4" w:space="0" w:color="auto"/>
              <w:right w:val="single" w:sz="4" w:space="0" w:color="auto"/>
            </w:tcBorders>
            <w:shd w:val="clear" w:color="auto" w:fill="auto"/>
            <w:noWrap/>
            <w:vAlign w:val="bottom"/>
            <w:hideMark/>
          </w:tcPr>
          <w:p w14:paraId="377DB9E8" w14:textId="77777777" w:rsidR="00B72E49" w:rsidRPr="00752C56" w:rsidRDefault="00B72E49" w:rsidP="00E6044F">
            <w:pPr>
              <w:spacing w:after="0" w:line="240" w:lineRule="auto"/>
              <w:rPr>
                <w:rFonts w:eastAsia="Times New Roman" w:cs="Times New Roman"/>
                <w:color w:val="000000"/>
                <w:lang w:eastAsia="es-ES"/>
              </w:rPr>
            </w:pPr>
            <w:r w:rsidRPr="00752C56">
              <w:rPr>
                <w:rFonts w:eastAsia="Times New Roman" w:cs="Times New Roman"/>
                <w:color w:val="000000"/>
                <w:sz w:val="22"/>
                <w:lang w:eastAsia="es-ES"/>
              </w:rPr>
              <w:t>D. Otros</w:t>
            </w:r>
          </w:p>
        </w:tc>
        <w:tc>
          <w:tcPr>
            <w:tcW w:w="1698" w:type="dxa"/>
            <w:tcBorders>
              <w:top w:val="nil"/>
              <w:left w:val="nil"/>
              <w:bottom w:val="single" w:sz="4" w:space="0" w:color="auto"/>
              <w:right w:val="single" w:sz="4" w:space="0" w:color="auto"/>
            </w:tcBorders>
            <w:shd w:val="clear" w:color="auto" w:fill="auto"/>
            <w:noWrap/>
            <w:vAlign w:val="bottom"/>
            <w:hideMark/>
          </w:tcPr>
          <w:p w14:paraId="6D51DB5C" w14:textId="77777777" w:rsidR="00B72E49" w:rsidRPr="00752C56" w:rsidRDefault="00B72E49" w:rsidP="00E6044F">
            <w:pPr>
              <w:spacing w:after="0" w:line="240" w:lineRule="auto"/>
              <w:jc w:val="center"/>
              <w:rPr>
                <w:rFonts w:eastAsia="Times New Roman" w:cs="Times New Roman"/>
                <w:color w:val="000000"/>
                <w:lang w:eastAsia="es-ES"/>
              </w:rPr>
            </w:pPr>
            <w:r w:rsidRPr="00752C56">
              <w:rPr>
                <w:rFonts w:eastAsia="Times New Roman" w:cs="Times New Roman"/>
                <w:color w:val="000000"/>
                <w:sz w:val="22"/>
                <w:lang w:eastAsia="es-ES"/>
              </w:rPr>
              <w:t>0</w:t>
            </w:r>
          </w:p>
        </w:tc>
        <w:tc>
          <w:tcPr>
            <w:tcW w:w="2268" w:type="dxa"/>
            <w:tcBorders>
              <w:top w:val="nil"/>
              <w:left w:val="nil"/>
              <w:bottom w:val="single" w:sz="4" w:space="0" w:color="auto"/>
              <w:right w:val="single" w:sz="4" w:space="0" w:color="auto"/>
            </w:tcBorders>
            <w:shd w:val="clear" w:color="auto" w:fill="auto"/>
            <w:noWrap/>
            <w:vAlign w:val="bottom"/>
            <w:hideMark/>
          </w:tcPr>
          <w:p w14:paraId="78594FB4" w14:textId="77777777" w:rsidR="00B72E49" w:rsidRPr="00752C56" w:rsidRDefault="00B72E49" w:rsidP="00E6044F">
            <w:pPr>
              <w:spacing w:after="0" w:line="240" w:lineRule="auto"/>
              <w:jc w:val="center"/>
              <w:rPr>
                <w:rFonts w:eastAsia="Times New Roman" w:cs="Times New Roman"/>
                <w:color w:val="000000"/>
                <w:lang w:eastAsia="es-ES"/>
              </w:rPr>
            </w:pPr>
            <w:r w:rsidRPr="00752C56">
              <w:rPr>
                <w:rFonts w:eastAsia="Times New Roman" w:cs="Times New Roman"/>
                <w:color w:val="000000"/>
                <w:sz w:val="22"/>
                <w:lang w:eastAsia="es-ES"/>
              </w:rPr>
              <w:t>0%</w:t>
            </w:r>
          </w:p>
        </w:tc>
      </w:tr>
      <w:tr w:rsidR="00B72E49" w:rsidRPr="00752C56" w14:paraId="1DABB778" w14:textId="77777777" w:rsidTr="00E6044F">
        <w:trPr>
          <w:trHeight w:val="239"/>
        </w:trPr>
        <w:tc>
          <w:tcPr>
            <w:tcW w:w="2838" w:type="dxa"/>
            <w:tcBorders>
              <w:top w:val="nil"/>
              <w:left w:val="single" w:sz="4" w:space="0" w:color="auto"/>
              <w:bottom w:val="single" w:sz="4" w:space="0" w:color="auto"/>
              <w:right w:val="single" w:sz="4" w:space="0" w:color="auto"/>
            </w:tcBorders>
            <w:shd w:val="clear" w:color="auto" w:fill="auto"/>
            <w:noWrap/>
            <w:vAlign w:val="bottom"/>
            <w:hideMark/>
          </w:tcPr>
          <w:p w14:paraId="470E0996" w14:textId="77777777" w:rsidR="00B72E49" w:rsidRPr="00752C56" w:rsidRDefault="00B72E49" w:rsidP="00E6044F">
            <w:pPr>
              <w:spacing w:after="0" w:line="240" w:lineRule="auto"/>
              <w:rPr>
                <w:rFonts w:eastAsia="Times New Roman" w:cs="Times New Roman"/>
                <w:color w:val="000000"/>
                <w:lang w:eastAsia="es-ES"/>
              </w:rPr>
            </w:pPr>
            <w:r w:rsidRPr="00752C56">
              <w:rPr>
                <w:rFonts w:eastAsia="Times New Roman" w:cs="Times New Roman"/>
                <w:color w:val="000000"/>
                <w:sz w:val="22"/>
                <w:lang w:eastAsia="es-ES"/>
              </w:rPr>
              <w:t>E. Ninguna</w:t>
            </w:r>
          </w:p>
        </w:tc>
        <w:tc>
          <w:tcPr>
            <w:tcW w:w="1698" w:type="dxa"/>
            <w:tcBorders>
              <w:top w:val="nil"/>
              <w:left w:val="nil"/>
              <w:bottom w:val="single" w:sz="4" w:space="0" w:color="auto"/>
              <w:right w:val="single" w:sz="4" w:space="0" w:color="auto"/>
            </w:tcBorders>
            <w:shd w:val="clear" w:color="auto" w:fill="auto"/>
            <w:noWrap/>
            <w:vAlign w:val="bottom"/>
            <w:hideMark/>
          </w:tcPr>
          <w:p w14:paraId="00928E79" w14:textId="77777777" w:rsidR="00B72E49" w:rsidRPr="00752C56" w:rsidRDefault="00B72E49" w:rsidP="00E6044F">
            <w:pPr>
              <w:spacing w:after="0" w:line="240" w:lineRule="auto"/>
              <w:jc w:val="center"/>
              <w:rPr>
                <w:rFonts w:eastAsia="Times New Roman" w:cs="Times New Roman"/>
                <w:color w:val="000000"/>
                <w:lang w:eastAsia="es-ES"/>
              </w:rPr>
            </w:pPr>
            <w:r w:rsidRPr="00752C56">
              <w:rPr>
                <w:rFonts w:eastAsia="Times New Roman" w:cs="Times New Roman"/>
                <w:color w:val="000000"/>
                <w:sz w:val="22"/>
                <w:lang w:eastAsia="es-ES"/>
              </w:rPr>
              <w:t>9</w:t>
            </w:r>
          </w:p>
        </w:tc>
        <w:tc>
          <w:tcPr>
            <w:tcW w:w="2268" w:type="dxa"/>
            <w:tcBorders>
              <w:top w:val="nil"/>
              <w:left w:val="nil"/>
              <w:bottom w:val="single" w:sz="4" w:space="0" w:color="auto"/>
              <w:right w:val="single" w:sz="4" w:space="0" w:color="auto"/>
            </w:tcBorders>
            <w:shd w:val="clear" w:color="auto" w:fill="auto"/>
            <w:noWrap/>
            <w:vAlign w:val="bottom"/>
            <w:hideMark/>
          </w:tcPr>
          <w:p w14:paraId="1170564E" w14:textId="77777777" w:rsidR="00B72E49" w:rsidRPr="00752C56" w:rsidRDefault="00B72E49" w:rsidP="00E6044F">
            <w:pPr>
              <w:spacing w:after="0" w:line="240" w:lineRule="auto"/>
              <w:jc w:val="center"/>
              <w:rPr>
                <w:rFonts w:eastAsia="Times New Roman" w:cs="Times New Roman"/>
                <w:color w:val="000000"/>
                <w:lang w:eastAsia="es-ES"/>
              </w:rPr>
            </w:pPr>
            <w:r w:rsidRPr="00752C56">
              <w:rPr>
                <w:rFonts w:eastAsia="Times New Roman" w:cs="Times New Roman"/>
                <w:color w:val="000000"/>
                <w:sz w:val="22"/>
                <w:lang w:eastAsia="es-ES"/>
              </w:rPr>
              <w:t>69%</w:t>
            </w:r>
          </w:p>
        </w:tc>
      </w:tr>
      <w:tr w:rsidR="00B72E49" w:rsidRPr="00752C56" w14:paraId="3F61E257" w14:textId="77777777" w:rsidTr="00E6044F">
        <w:trPr>
          <w:trHeight w:val="239"/>
        </w:trPr>
        <w:tc>
          <w:tcPr>
            <w:tcW w:w="2838" w:type="dxa"/>
            <w:tcBorders>
              <w:top w:val="nil"/>
              <w:left w:val="single" w:sz="4" w:space="0" w:color="auto"/>
              <w:bottom w:val="single" w:sz="4" w:space="0" w:color="auto"/>
              <w:right w:val="single" w:sz="4" w:space="0" w:color="auto"/>
            </w:tcBorders>
            <w:shd w:val="clear" w:color="000000" w:fill="B4C6E7"/>
            <w:noWrap/>
            <w:vAlign w:val="bottom"/>
            <w:hideMark/>
          </w:tcPr>
          <w:p w14:paraId="5FAA405C" w14:textId="77777777" w:rsidR="00B72E49" w:rsidRPr="00752C56" w:rsidRDefault="00B72E49" w:rsidP="00E6044F">
            <w:pPr>
              <w:spacing w:after="0" w:line="240" w:lineRule="auto"/>
              <w:rPr>
                <w:rFonts w:eastAsia="Times New Roman" w:cs="Times New Roman"/>
                <w:color w:val="000000"/>
                <w:lang w:eastAsia="es-ES"/>
              </w:rPr>
            </w:pPr>
            <w:r w:rsidRPr="00752C56">
              <w:rPr>
                <w:rFonts w:eastAsia="Times New Roman" w:cs="Times New Roman"/>
                <w:color w:val="000000"/>
                <w:sz w:val="22"/>
                <w:lang w:eastAsia="es-ES"/>
              </w:rPr>
              <w:t>Total general</w:t>
            </w:r>
          </w:p>
        </w:tc>
        <w:tc>
          <w:tcPr>
            <w:tcW w:w="1698" w:type="dxa"/>
            <w:tcBorders>
              <w:top w:val="nil"/>
              <w:left w:val="nil"/>
              <w:bottom w:val="single" w:sz="4" w:space="0" w:color="auto"/>
              <w:right w:val="single" w:sz="4" w:space="0" w:color="auto"/>
            </w:tcBorders>
            <w:shd w:val="clear" w:color="000000" w:fill="B4C6E7"/>
            <w:noWrap/>
            <w:vAlign w:val="bottom"/>
            <w:hideMark/>
          </w:tcPr>
          <w:p w14:paraId="2173EFBD" w14:textId="77777777" w:rsidR="00B72E49" w:rsidRPr="00752C56" w:rsidRDefault="00B72E49" w:rsidP="00E6044F">
            <w:pPr>
              <w:spacing w:after="0" w:line="240" w:lineRule="auto"/>
              <w:jc w:val="center"/>
              <w:rPr>
                <w:rFonts w:eastAsia="Times New Roman" w:cs="Times New Roman"/>
                <w:color w:val="000000"/>
                <w:lang w:eastAsia="es-ES"/>
              </w:rPr>
            </w:pPr>
            <w:r w:rsidRPr="00752C56">
              <w:rPr>
                <w:rFonts w:eastAsia="Times New Roman" w:cs="Times New Roman"/>
                <w:color w:val="000000"/>
                <w:sz w:val="22"/>
                <w:lang w:eastAsia="es-ES"/>
              </w:rPr>
              <w:t>13</w:t>
            </w:r>
          </w:p>
        </w:tc>
        <w:tc>
          <w:tcPr>
            <w:tcW w:w="2268" w:type="dxa"/>
            <w:tcBorders>
              <w:top w:val="nil"/>
              <w:left w:val="nil"/>
              <w:bottom w:val="single" w:sz="4" w:space="0" w:color="auto"/>
              <w:right w:val="single" w:sz="4" w:space="0" w:color="auto"/>
            </w:tcBorders>
            <w:shd w:val="clear" w:color="000000" w:fill="B4C6E7"/>
            <w:noWrap/>
            <w:vAlign w:val="bottom"/>
            <w:hideMark/>
          </w:tcPr>
          <w:p w14:paraId="77C0ED70" w14:textId="77777777" w:rsidR="00B72E49" w:rsidRPr="00752C56" w:rsidRDefault="00B72E49" w:rsidP="00E6044F">
            <w:pPr>
              <w:spacing w:after="0" w:line="240" w:lineRule="auto"/>
              <w:jc w:val="center"/>
              <w:rPr>
                <w:rFonts w:eastAsia="Times New Roman" w:cs="Times New Roman"/>
                <w:color w:val="000000"/>
                <w:lang w:eastAsia="es-ES"/>
              </w:rPr>
            </w:pPr>
            <w:r w:rsidRPr="00752C56">
              <w:rPr>
                <w:rFonts w:eastAsia="Times New Roman" w:cs="Times New Roman"/>
                <w:color w:val="000000"/>
                <w:sz w:val="22"/>
                <w:lang w:eastAsia="es-ES"/>
              </w:rPr>
              <w:t>100%</w:t>
            </w:r>
          </w:p>
        </w:tc>
      </w:tr>
    </w:tbl>
    <w:p w14:paraId="2934F8CD" w14:textId="77777777" w:rsidR="00B72E49" w:rsidRDefault="00B72E49" w:rsidP="00B72E49"/>
    <w:p w14:paraId="7039981A" w14:textId="77777777" w:rsidR="00B72E49" w:rsidRDefault="00B72E49" w:rsidP="00B72E49"/>
    <w:p w14:paraId="6C8D1028" w14:textId="77777777" w:rsidR="00B72E49" w:rsidRDefault="00B72E49" w:rsidP="00B72E49">
      <w:r>
        <w:t xml:space="preserve"> </w:t>
      </w:r>
    </w:p>
    <w:p w14:paraId="7AB1D254" w14:textId="77777777" w:rsidR="00B72E49" w:rsidRDefault="00B72E49" w:rsidP="00B72E49"/>
    <w:p w14:paraId="12DECDD7" w14:textId="77777777" w:rsidR="00B72E49" w:rsidRDefault="00B72E49" w:rsidP="00B72E49">
      <w:r>
        <w:rPr>
          <w:noProof/>
          <w:lang w:eastAsia="es-ES"/>
        </w:rPr>
        <w:drawing>
          <wp:anchor distT="0" distB="0" distL="114300" distR="114300" simplePos="0" relativeHeight="251779584" behindDoc="0" locked="0" layoutInCell="1" allowOverlap="1" wp14:anchorId="7BB9EAFD" wp14:editId="2678DDA7">
            <wp:simplePos x="0" y="0"/>
            <wp:positionH relativeFrom="column">
              <wp:posOffset>422275</wp:posOffset>
            </wp:positionH>
            <wp:positionV relativeFrom="paragraph">
              <wp:posOffset>327025</wp:posOffset>
            </wp:positionV>
            <wp:extent cx="4603115" cy="2338705"/>
            <wp:effectExtent l="0" t="0" r="6985" b="4445"/>
            <wp:wrapTopAndBottom/>
            <wp:docPr id="225" name="Gráfico 225">
              <a:extLst xmlns:a="http://schemas.openxmlformats.org/drawingml/2006/main">
                <a:ext uri="{FF2B5EF4-FFF2-40B4-BE49-F238E27FC236}">
                  <a16:creationId xmlns:a16="http://schemas.microsoft.com/office/drawing/2014/main" id="{37F8870F-559A-4A56-9DF7-0470939DFF4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14:sizeRelH relativeFrom="margin">
              <wp14:pctWidth>0</wp14:pctWidth>
            </wp14:sizeRelH>
            <wp14:sizeRelV relativeFrom="margin">
              <wp14:pctHeight>0</wp14:pctHeight>
            </wp14:sizeRelV>
          </wp:anchor>
        </w:drawing>
      </w:r>
    </w:p>
    <w:p w14:paraId="088B652F" w14:textId="7352762B" w:rsidR="00B72E49" w:rsidRDefault="00B72E49" w:rsidP="00B72E49"/>
    <w:p w14:paraId="3D8C4BC7" w14:textId="135E21AA" w:rsidR="00382EAA" w:rsidRDefault="00382EAA" w:rsidP="00382EAA">
      <w:pPr>
        <w:jc w:val="both"/>
      </w:pPr>
      <w:r w:rsidRPr="00752C56">
        <w:rPr>
          <w:rFonts w:cs="Times New Roman"/>
        </w:rPr>
        <w:t>En su mayoría con un 69% el personal administrativo y de operaciones no padece ninguna enfermedad lo cual se debe trabajar para mantener esa calidad de salud en cada uno de los colaboradores</w:t>
      </w:r>
      <w:r>
        <w:rPr>
          <w:rFonts w:cs="Times New Roman"/>
        </w:rPr>
        <w:t xml:space="preserve"> en sus puestos de trabajo</w:t>
      </w:r>
      <w:r w:rsidRPr="00752C56">
        <w:rPr>
          <w:rFonts w:cs="Times New Roman"/>
        </w:rPr>
        <w:t>, se debe tener en cuenta al 31% que tiene padecimientos de presión arterial alta y diabetes</w:t>
      </w:r>
      <w:r>
        <w:rPr>
          <w:rFonts w:cs="Times New Roman"/>
        </w:rPr>
        <w:t xml:space="preserve"> con los recursos necesarios ante posibles crisis dentro de la institución educativa.</w:t>
      </w:r>
    </w:p>
    <w:p w14:paraId="2A838A51" w14:textId="1D3E413D" w:rsidR="00382EAA" w:rsidRDefault="00382EAA" w:rsidP="00B72E49"/>
    <w:p w14:paraId="785989C3" w14:textId="1E06FE6B" w:rsidR="00382EAA" w:rsidRDefault="00382EAA" w:rsidP="00B72E49"/>
    <w:p w14:paraId="0D5B1D06" w14:textId="77777777" w:rsidR="00382EAA" w:rsidRDefault="00382EAA" w:rsidP="00B72E49"/>
    <w:p w14:paraId="5AE6D5FC" w14:textId="0C812F74" w:rsidR="00B72E49" w:rsidRPr="00382EAA" w:rsidRDefault="00B72E49" w:rsidP="00B72E49">
      <w:pPr>
        <w:numPr>
          <w:ilvl w:val="0"/>
          <w:numId w:val="88"/>
        </w:numPr>
        <w:spacing w:after="200" w:line="276" w:lineRule="auto"/>
        <w:jc w:val="both"/>
        <w:rPr>
          <w:rFonts w:cs="Times New Roman"/>
          <w:b/>
        </w:rPr>
      </w:pPr>
      <w:r w:rsidRPr="00C076E7">
        <w:rPr>
          <w:rFonts w:cs="Times New Roman"/>
          <w:b/>
        </w:rPr>
        <w:lastRenderedPageBreak/>
        <w:t>¿Cuántos años tiene laborando en el Colegio de Mejicanos?</w:t>
      </w:r>
    </w:p>
    <w:tbl>
      <w:tblPr>
        <w:tblW w:w="3759" w:type="dxa"/>
        <w:jc w:val="center"/>
        <w:tblCellMar>
          <w:left w:w="70" w:type="dxa"/>
          <w:right w:w="70" w:type="dxa"/>
        </w:tblCellMar>
        <w:tblLook w:val="04A0" w:firstRow="1" w:lastRow="0" w:firstColumn="1" w:lastColumn="0" w:noHBand="0" w:noVBand="1"/>
      </w:tblPr>
      <w:tblGrid>
        <w:gridCol w:w="1553"/>
        <w:gridCol w:w="1179"/>
        <w:gridCol w:w="1154"/>
      </w:tblGrid>
      <w:tr w:rsidR="00B72E49" w:rsidRPr="00C076E7" w14:paraId="1937EC09" w14:textId="77777777" w:rsidTr="00E6044F">
        <w:trPr>
          <w:trHeight w:val="265"/>
          <w:jc w:val="center"/>
        </w:trPr>
        <w:tc>
          <w:tcPr>
            <w:tcW w:w="1553"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64AC1C21" w14:textId="77777777" w:rsidR="00B72E49" w:rsidRPr="00BA2902" w:rsidRDefault="00B72E49" w:rsidP="00E6044F">
            <w:pPr>
              <w:spacing w:after="0" w:line="240" w:lineRule="auto"/>
              <w:jc w:val="center"/>
              <w:rPr>
                <w:rFonts w:eastAsia="Times New Roman" w:cs="Times New Roman"/>
                <w:b/>
                <w:bCs/>
                <w:color w:val="FFFFFF"/>
                <w:lang w:eastAsia="es-ES"/>
              </w:rPr>
            </w:pPr>
            <w:r w:rsidRPr="00BA2902">
              <w:rPr>
                <w:rFonts w:eastAsia="Times New Roman" w:cs="Times New Roman"/>
                <w:b/>
                <w:bCs/>
                <w:color w:val="FFFFFF"/>
                <w:sz w:val="22"/>
                <w:lang w:eastAsia="es-ES"/>
              </w:rPr>
              <w:t>Opciones</w:t>
            </w:r>
          </w:p>
        </w:tc>
        <w:tc>
          <w:tcPr>
            <w:tcW w:w="1161" w:type="dxa"/>
            <w:tcBorders>
              <w:top w:val="single" w:sz="4" w:space="0" w:color="auto"/>
              <w:left w:val="nil"/>
              <w:bottom w:val="single" w:sz="4" w:space="0" w:color="auto"/>
              <w:right w:val="single" w:sz="4" w:space="0" w:color="auto"/>
            </w:tcBorders>
            <w:shd w:val="clear" w:color="000000" w:fill="002060"/>
            <w:noWrap/>
            <w:vAlign w:val="bottom"/>
            <w:hideMark/>
          </w:tcPr>
          <w:p w14:paraId="39C01A4C" w14:textId="77777777" w:rsidR="00B72E49" w:rsidRPr="00BA2902" w:rsidRDefault="00B72E49" w:rsidP="00E6044F">
            <w:pPr>
              <w:spacing w:after="0" w:line="240" w:lineRule="auto"/>
              <w:jc w:val="center"/>
              <w:rPr>
                <w:rFonts w:eastAsia="Times New Roman" w:cs="Times New Roman"/>
                <w:b/>
                <w:bCs/>
                <w:color w:val="FFFFFF"/>
                <w:lang w:eastAsia="es-ES"/>
              </w:rPr>
            </w:pPr>
            <w:r w:rsidRPr="00BA2902">
              <w:rPr>
                <w:rFonts w:eastAsia="Times New Roman" w:cs="Times New Roman"/>
                <w:b/>
                <w:bCs/>
                <w:color w:val="FFFFFF"/>
                <w:sz w:val="22"/>
                <w:lang w:eastAsia="es-ES"/>
              </w:rPr>
              <w:t>Respuestas</w:t>
            </w:r>
          </w:p>
        </w:tc>
        <w:tc>
          <w:tcPr>
            <w:tcW w:w="1045" w:type="dxa"/>
            <w:tcBorders>
              <w:top w:val="single" w:sz="4" w:space="0" w:color="auto"/>
              <w:left w:val="nil"/>
              <w:bottom w:val="single" w:sz="4" w:space="0" w:color="auto"/>
              <w:right w:val="single" w:sz="4" w:space="0" w:color="auto"/>
            </w:tcBorders>
            <w:shd w:val="clear" w:color="000000" w:fill="002060"/>
            <w:noWrap/>
            <w:vAlign w:val="bottom"/>
            <w:hideMark/>
          </w:tcPr>
          <w:p w14:paraId="19BD9633" w14:textId="77777777" w:rsidR="00B72E49" w:rsidRPr="00BA2902" w:rsidRDefault="00B72E49" w:rsidP="00E6044F">
            <w:pPr>
              <w:spacing w:after="0" w:line="240" w:lineRule="auto"/>
              <w:jc w:val="center"/>
              <w:rPr>
                <w:rFonts w:eastAsia="Times New Roman" w:cs="Times New Roman"/>
                <w:b/>
                <w:bCs/>
                <w:color w:val="FFFFFF"/>
                <w:lang w:eastAsia="es-ES"/>
              </w:rPr>
            </w:pPr>
            <w:r w:rsidRPr="00BA2902">
              <w:rPr>
                <w:rFonts w:eastAsia="Times New Roman" w:cs="Times New Roman"/>
                <w:b/>
                <w:bCs/>
                <w:color w:val="FFFFFF"/>
                <w:sz w:val="22"/>
                <w:lang w:eastAsia="es-ES"/>
              </w:rPr>
              <w:t>Porcentaje</w:t>
            </w:r>
          </w:p>
        </w:tc>
      </w:tr>
      <w:tr w:rsidR="00B72E49" w:rsidRPr="00C076E7" w14:paraId="235BC300" w14:textId="77777777" w:rsidTr="00E6044F">
        <w:trPr>
          <w:trHeight w:val="265"/>
          <w:jc w:val="center"/>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14:paraId="1166D004" w14:textId="77777777" w:rsidR="00B72E49" w:rsidRPr="00BA2902" w:rsidRDefault="00B72E49" w:rsidP="00E6044F">
            <w:pPr>
              <w:spacing w:after="0" w:line="240" w:lineRule="auto"/>
              <w:rPr>
                <w:rFonts w:eastAsia="Times New Roman" w:cs="Times New Roman"/>
                <w:color w:val="000000"/>
                <w:lang w:eastAsia="es-ES"/>
              </w:rPr>
            </w:pPr>
            <w:r w:rsidRPr="00BA2902">
              <w:rPr>
                <w:rFonts w:eastAsia="Times New Roman" w:cs="Times New Roman"/>
                <w:color w:val="000000"/>
                <w:sz w:val="22"/>
                <w:lang w:eastAsia="es-ES"/>
              </w:rPr>
              <w:t>A. 1 año</w:t>
            </w:r>
          </w:p>
        </w:tc>
        <w:tc>
          <w:tcPr>
            <w:tcW w:w="1161" w:type="dxa"/>
            <w:tcBorders>
              <w:top w:val="nil"/>
              <w:left w:val="nil"/>
              <w:bottom w:val="single" w:sz="4" w:space="0" w:color="auto"/>
              <w:right w:val="single" w:sz="4" w:space="0" w:color="auto"/>
            </w:tcBorders>
            <w:shd w:val="clear" w:color="auto" w:fill="auto"/>
            <w:noWrap/>
            <w:vAlign w:val="bottom"/>
            <w:hideMark/>
          </w:tcPr>
          <w:p w14:paraId="3046EC84" w14:textId="77777777" w:rsidR="00B72E49" w:rsidRPr="00BA2902" w:rsidRDefault="00B72E49" w:rsidP="00E6044F">
            <w:pPr>
              <w:spacing w:after="0" w:line="240" w:lineRule="auto"/>
              <w:jc w:val="center"/>
              <w:rPr>
                <w:rFonts w:eastAsia="Times New Roman" w:cs="Times New Roman"/>
                <w:color w:val="000000"/>
                <w:lang w:eastAsia="es-ES"/>
              </w:rPr>
            </w:pPr>
            <w:r w:rsidRPr="00BA2902">
              <w:rPr>
                <w:rFonts w:eastAsia="Times New Roman" w:cs="Times New Roman"/>
                <w:color w:val="000000"/>
                <w:sz w:val="22"/>
                <w:lang w:eastAsia="es-ES"/>
              </w:rPr>
              <w:t>1</w:t>
            </w:r>
          </w:p>
        </w:tc>
        <w:tc>
          <w:tcPr>
            <w:tcW w:w="1045" w:type="dxa"/>
            <w:tcBorders>
              <w:top w:val="nil"/>
              <w:left w:val="nil"/>
              <w:bottom w:val="single" w:sz="4" w:space="0" w:color="auto"/>
              <w:right w:val="single" w:sz="4" w:space="0" w:color="auto"/>
            </w:tcBorders>
            <w:shd w:val="clear" w:color="auto" w:fill="auto"/>
            <w:noWrap/>
            <w:vAlign w:val="bottom"/>
            <w:hideMark/>
          </w:tcPr>
          <w:p w14:paraId="2BEC4D3C" w14:textId="77777777" w:rsidR="00B72E49" w:rsidRPr="00BA2902" w:rsidRDefault="00B72E49" w:rsidP="00E6044F">
            <w:pPr>
              <w:spacing w:after="0" w:line="240" w:lineRule="auto"/>
              <w:jc w:val="center"/>
              <w:rPr>
                <w:rFonts w:eastAsia="Times New Roman" w:cs="Times New Roman"/>
                <w:color w:val="000000"/>
                <w:lang w:eastAsia="es-ES"/>
              </w:rPr>
            </w:pPr>
            <w:r w:rsidRPr="00BA2902">
              <w:rPr>
                <w:rFonts w:eastAsia="Times New Roman" w:cs="Times New Roman"/>
                <w:color w:val="000000"/>
                <w:sz w:val="22"/>
                <w:lang w:eastAsia="es-ES"/>
              </w:rPr>
              <w:t>8%</w:t>
            </w:r>
          </w:p>
        </w:tc>
      </w:tr>
      <w:tr w:rsidR="00B72E49" w:rsidRPr="00C076E7" w14:paraId="66C21B9D" w14:textId="77777777" w:rsidTr="00E6044F">
        <w:trPr>
          <w:trHeight w:val="265"/>
          <w:jc w:val="center"/>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14:paraId="1254A66D" w14:textId="77777777" w:rsidR="00B72E49" w:rsidRPr="00BA2902" w:rsidRDefault="00B72E49" w:rsidP="00E6044F">
            <w:pPr>
              <w:spacing w:after="0" w:line="240" w:lineRule="auto"/>
              <w:rPr>
                <w:rFonts w:eastAsia="Times New Roman" w:cs="Times New Roman"/>
                <w:color w:val="000000"/>
                <w:lang w:eastAsia="es-ES"/>
              </w:rPr>
            </w:pPr>
            <w:r w:rsidRPr="00BA2902">
              <w:rPr>
                <w:rFonts w:eastAsia="Times New Roman" w:cs="Times New Roman"/>
                <w:color w:val="000000"/>
                <w:sz w:val="22"/>
                <w:lang w:eastAsia="es-ES"/>
              </w:rPr>
              <w:t>B. 2 años</w:t>
            </w:r>
          </w:p>
        </w:tc>
        <w:tc>
          <w:tcPr>
            <w:tcW w:w="1161" w:type="dxa"/>
            <w:tcBorders>
              <w:top w:val="nil"/>
              <w:left w:val="nil"/>
              <w:bottom w:val="single" w:sz="4" w:space="0" w:color="auto"/>
              <w:right w:val="single" w:sz="4" w:space="0" w:color="auto"/>
            </w:tcBorders>
            <w:shd w:val="clear" w:color="auto" w:fill="auto"/>
            <w:noWrap/>
            <w:vAlign w:val="bottom"/>
            <w:hideMark/>
          </w:tcPr>
          <w:p w14:paraId="54816BC1" w14:textId="77777777" w:rsidR="00B72E49" w:rsidRPr="00BA2902" w:rsidRDefault="00B72E49" w:rsidP="00E6044F">
            <w:pPr>
              <w:spacing w:after="0" w:line="240" w:lineRule="auto"/>
              <w:jc w:val="center"/>
              <w:rPr>
                <w:rFonts w:eastAsia="Times New Roman" w:cs="Times New Roman"/>
                <w:color w:val="000000"/>
                <w:lang w:eastAsia="es-ES"/>
              </w:rPr>
            </w:pPr>
            <w:r w:rsidRPr="00BA2902">
              <w:rPr>
                <w:rFonts w:eastAsia="Times New Roman" w:cs="Times New Roman"/>
                <w:color w:val="000000"/>
                <w:sz w:val="22"/>
                <w:lang w:eastAsia="es-ES"/>
              </w:rPr>
              <w:t>1</w:t>
            </w:r>
          </w:p>
        </w:tc>
        <w:tc>
          <w:tcPr>
            <w:tcW w:w="1045" w:type="dxa"/>
            <w:tcBorders>
              <w:top w:val="nil"/>
              <w:left w:val="nil"/>
              <w:bottom w:val="single" w:sz="4" w:space="0" w:color="auto"/>
              <w:right w:val="single" w:sz="4" w:space="0" w:color="auto"/>
            </w:tcBorders>
            <w:shd w:val="clear" w:color="auto" w:fill="auto"/>
            <w:noWrap/>
            <w:vAlign w:val="bottom"/>
            <w:hideMark/>
          </w:tcPr>
          <w:p w14:paraId="040FA1E2" w14:textId="77777777" w:rsidR="00B72E49" w:rsidRPr="00BA2902" w:rsidRDefault="00B72E49" w:rsidP="00E6044F">
            <w:pPr>
              <w:spacing w:after="0" w:line="240" w:lineRule="auto"/>
              <w:jc w:val="center"/>
              <w:rPr>
                <w:rFonts w:eastAsia="Times New Roman" w:cs="Times New Roman"/>
                <w:color w:val="000000"/>
                <w:lang w:eastAsia="es-ES"/>
              </w:rPr>
            </w:pPr>
            <w:r w:rsidRPr="00BA2902">
              <w:rPr>
                <w:rFonts w:eastAsia="Times New Roman" w:cs="Times New Roman"/>
                <w:color w:val="000000"/>
                <w:sz w:val="22"/>
                <w:lang w:eastAsia="es-ES"/>
              </w:rPr>
              <w:t>8%</w:t>
            </w:r>
          </w:p>
        </w:tc>
      </w:tr>
      <w:tr w:rsidR="00B72E49" w:rsidRPr="00C076E7" w14:paraId="167223BC" w14:textId="77777777" w:rsidTr="00E6044F">
        <w:trPr>
          <w:trHeight w:val="265"/>
          <w:jc w:val="center"/>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14:paraId="3FAA3EEF" w14:textId="77777777" w:rsidR="00B72E49" w:rsidRPr="00BA2902" w:rsidRDefault="00B72E49" w:rsidP="00E6044F">
            <w:pPr>
              <w:spacing w:after="0" w:line="240" w:lineRule="auto"/>
              <w:rPr>
                <w:rFonts w:eastAsia="Times New Roman" w:cs="Times New Roman"/>
                <w:color w:val="000000"/>
                <w:lang w:eastAsia="es-ES"/>
              </w:rPr>
            </w:pPr>
            <w:r w:rsidRPr="00BA2902">
              <w:rPr>
                <w:rFonts w:eastAsia="Times New Roman" w:cs="Times New Roman"/>
                <w:color w:val="000000"/>
                <w:sz w:val="22"/>
                <w:lang w:eastAsia="es-ES"/>
              </w:rPr>
              <w:t>C. 3 años</w:t>
            </w:r>
          </w:p>
        </w:tc>
        <w:tc>
          <w:tcPr>
            <w:tcW w:w="1161" w:type="dxa"/>
            <w:tcBorders>
              <w:top w:val="nil"/>
              <w:left w:val="nil"/>
              <w:bottom w:val="single" w:sz="4" w:space="0" w:color="auto"/>
              <w:right w:val="single" w:sz="4" w:space="0" w:color="auto"/>
            </w:tcBorders>
            <w:shd w:val="clear" w:color="auto" w:fill="auto"/>
            <w:noWrap/>
            <w:vAlign w:val="bottom"/>
            <w:hideMark/>
          </w:tcPr>
          <w:p w14:paraId="013D3C0E" w14:textId="77777777" w:rsidR="00B72E49" w:rsidRPr="00BA2902" w:rsidRDefault="00B72E49" w:rsidP="00E6044F">
            <w:pPr>
              <w:spacing w:after="0" w:line="240" w:lineRule="auto"/>
              <w:jc w:val="center"/>
              <w:rPr>
                <w:rFonts w:eastAsia="Times New Roman" w:cs="Times New Roman"/>
                <w:color w:val="000000"/>
                <w:lang w:eastAsia="es-ES"/>
              </w:rPr>
            </w:pPr>
            <w:r w:rsidRPr="00BA2902">
              <w:rPr>
                <w:rFonts w:eastAsia="Times New Roman" w:cs="Times New Roman"/>
                <w:color w:val="000000"/>
                <w:sz w:val="22"/>
                <w:lang w:eastAsia="es-ES"/>
              </w:rPr>
              <w:t>5</w:t>
            </w:r>
          </w:p>
        </w:tc>
        <w:tc>
          <w:tcPr>
            <w:tcW w:w="1045" w:type="dxa"/>
            <w:tcBorders>
              <w:top w:val="nil"/>
              <w:left w:val="nil"/>
              <w:bottom w:val="single" w:sz="4" w:space="0" w:color="auto"/>
              <w:right w:val="single" w:sz="4" w:space="0" w:color="auto"/>
            </w:tcBorders>
            <w:shd w:val="clear" w:color="auto" w:fill="auto"/>
            <w:noWrap/>
            <w:vAlign w:val="bottom"/>
            <w:hideMark/>
          </w:tcPr>
          <w:p w14:paraId="2535A7C6" w14:textId="77777777" w:rsidR="00B72E49" w:rsidRPr="00BA2902" w:rsidRDefault="00B72E49" w:rsidP="00E6044F">
            <w:pPr>
              <w:spacing w:after="0" w:line="240" w:lineRule="auto"/>
              <w:jc w:val="center"/>
              <w:rPr>
                <w:rFonts w:eastAsia="Times New Roman" w:cs="Times New Roman"/>
                <w:color w:val="000000"/>
                <w:lang w:eastAsia="es-ES"/>
              </w:rPr>
            </w:pPr>
            <w:r w:rsidRPr="00BA2902">
              <w:rPr>
                <w:rFonts w:eastAsia="Times New Roman" w:cs="Times New Roman"/>
                <w:color w:val="000000"/>
                <w:sz w:val="22"/>
                <w:lang w:eastAsia="es-ES"/>
              </w:rPr>
              <w:t>38%</w:t>
            </w:r>
          </w:p>
        </w:tc>
      </w:tr>
      <w:tr w:rsidR="00B72E49" w:rsidRPr="00C076E7" w14:paraId="113D1774" w14:textId="77777777" w:rsidTr="00E6044F">
        <w:trPr>
          <w:trHeight w:val="265"/>
          <w:jc w:val="center"/>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14:paraId="33D1A93E" w14:textId="77777777" w:rsidR="00B72E49" w:rsidRPr="00BA2902" w:rsidRDefault="00B72E49" w:rsidP="00E6044F">
            <w:pPr>
              <w:spacing w:after="0" w:line="240" w:lineRule="auto"/>
              <w:rPr>
                <w:rFonts w:eastAsia="Times New Roman" w:cs="Times New Roman"/>
                <w:color w:val="000000"/>
                <w:lang w:eastAsia="es-ES"/>
              </w:rPr>
            </w:pPr>
            <w:r w:rsidRPr="00BA2902">
              <w:rPr>
                <w:rFonts w:eastAsia="Times New Roman" w:cs="Times New Roman"/>
                <w:color w:val="000000"/>
                <w:sz w:val="22"/>
                <w:lang w:eastAsia="es-ES"/>
              </w:rPr>
              <w:t>D. 4 años</w:t>
            </w:r>
          </w:p>
        </w:tc>
        <w:tc>
          <w:tcPr>
            <w:tcW w:w="1161" w:type="dxa"/>
            <w:tcBorders>
              <w:top w:val="nil"/>
              <w:left w:val="nil"/>
              <w:bottom w:val="single" w:sz="4" w:space="0" w:color="auto"/>
              <w:right w:val="single" w:sz="4" w:space="0" w:color="auto"/>
            </w:tcBorders>
            <w:shd w:val="clear" w:color="auto" w:fill="auto"/>
            <w:noWrap/>
            <w:vAlign w:val="bottom"/>
            <w:hideMark/>
          </w:tcPr>
          <w:p w14:paraId="0D568BBA" w14:textId="77777777" w:rsidR="00B72E49" w:rsidRPr="00BA2902" w:rsidRDefault="00B72E49" w:rsidP="00E6044F">
            <w:pPr>
              <w:spacing w:after="0" w:line="240" w:lineRule="auto"/>
              <w:jc w:val="center"/>
              <w:rPr>
                <w:rFonts w:eastAsia="Times New Roman" w:cs="Times New Roman"/>
                <w:color w:val="000000"/>
                <w:lang w:eastAsia="es-ES"/>
              </w:rPr>
            </w:pPr>
            <w:r w:rsidRPr="00BA2902">
              <w:rPr>
                <w:rFonts w:eastAsia="Times New Roman" w:cs="Times New Roman"/>
                <w:color w:val="000000"/>
                <w:sz w:val="22"/>
                <w:lang w:eastAsia="es-ES"/>
              </w:rPr>
              <w:t>5</w:t>
            </w:r>
          </w:p>
        </w:tc>
        <w:tc>
          <w:tcPr>
            <w:tcW w:w="1045" w:type="dxa"/>
            <w:tcBorders>
              <w:top w:val="nil"/>
              <w:left w:val="nil"/>
              <w:bottom w:val="single" w:sz="4" w:space="0" w:color="auto"/>
              <w:right w:val="single" w:sz="4" w:space="0" w:color="auto"/>
            </w:tcBorders>
            <w:shd w:val="clear" w:color="auto" w:fill="auto"/>
            <w:noWrap/>
            <w:vAlign w:val="bottom"/>
            <w:hideMark/>
          </w:tcPr>
          <w:p w14:paraId="4C3B1262" w14:textId="77777777" w:rsidR="00B72E49" w:rsidRPr="00BA2902" w:rsidRDefault="00B72E49" w:rsidP="00E6044F">
            <w:pPr>
              <w:spacing w:after="0" w:line="240" w:lineRule="auto"/>
              <w:jc w:val="center"/>
              <w:rPr>
                <w:rFonts w:eastAsia="Times New Roman" w:cs="Times New Roman"/>
                <w:color w:val="000000"/>
                <w:lang w:eastAsia="es-ES"/>
              </w:rPr>
            </w:pPr>
            <w:r w:rsidRPr="00BA2902">
              <w:rPr>
                <w:rFonts w:eastAsia="Times New Roman" w:cs="Times New Roman"/>
                <w:color w:val="000000"/>
                <w:sz w:val="22"/>
                <w:lang w:eastAsia="es-ES"/>
              </w:rPr>
              <w:t>38%</w:t>
            </w:r>
          </w:p>
        </w:tc>
      </w:tr>
      <w:tr w:rsidR="00B72E49" w:rsidRPr="00C076E7" w14:paraId="28E9AF2B" w14:textId="77777777" w:rsidTr="00E6044F">
        <w:trPr>
          <w:trHeight w:val="265"/>
          <w:jc w:val="center"/>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14:paraId="6FB970D7" w14:textId="77777777" w:rsidR="00B72E49" w:rsidRPr="00BA2902" w:rsidRDefault="00B72E49" w:rsidP="00E6044F">
            <w:pPr>
              <w:spacing w:after="0" w:line="240" w:lineRule="auto"/>
              <w:rPr>
                <w:rFonts w:eastAsia="Times New Roman" w:cs="Times New Roman"/>
                <w:color w:val="000000"/>
                <w:lang w:eastAsia="es-ES"/>
              </w:rPr>
            </w:pPr>
            <w:r w:rsidRPr="00BA2902">
              <w:rPr>
                <w:rFonts w:eastAsia="Times New Roman" w:cs="Times New Roman"/>
                <w:color w:val="000000"/>
                <w:sz w:val="22"/>
                <w:lang w:eastAsia="es-ES"/>
              </w:rPr>
              <w:t>E. 5 a más años</w:t>
            </w:r>
          </w:p>
        </w:tc>
        <w:tc>
          <w:tcPr>
            <w:tcW w:w="1161" w:type="dxa"/>
            <w:tcBorders>
              <w:top w:val="nil"/>
              <w:left w:val="nil"/>
              <w:bottom w:val="single" w:sz="4" w:space="0" w:color="auto"/>
              <w:right w:val="single" w:sz="4" w:space="0" w:color="auto"/>
            </w:tcBorders>
            <w:shd w:val="clear" w:color="auto" w:fill="auto"/>
            <w:noWrap/>
            <w:vAlign w:val="bottom"/>
            <w:hideMark/>
          </w:tcPr>
          <w:p w14:paraId="382ACEAF" w14:textId="77777777" w:rsidR="00B72E49" w:rsidRPr="00BA2902" w:rsidRDefault="00B72E49" w:rsidP="00E6044F">
            <w:pPr>
              <w:spacing w:after="0" w:line="240" w:lineRule="auto"/>
              <w:jc w:val="center"/>
              <w:rPr>
                <w:rFonts w:eastAsia="Times New Roman" w:cs="Times New Roman"/>
                <w:color w:val="000000"/>
                <w:lang w:eastAsia="es-ES"/>
              </w:rPr>
            </w:pPr>
            <w:r w:rsidRPr="00BA2902">
              <w:rPr>
                <w:rFonts w:eastAsia="Times New Roman" w:cs="Times New Roman"/>
                <w:color w:val="000000"/>
                <w:sz w:val="22"/>
                <w:lang w:eastAsia="es-ES"/>
              </w:rPr>
              <w:t>1</w:t>
            </w:r>
          </w:p>
        </w:tc>
        <w:tc>
          <w:tcPr>
            <w:tcW w:w="1045" w:type="dxa"/>
            <w:tcBorders>
              <w:top w:val="nil"/>
              <w:left w:val="nil"/>
              <w:bottom w:val="single" w:sz="4" w:space="0" w:color="auto"/>
              <w:right w:val="single" w:sz="4" w:space="0" w:color="auto"/>
            </w:tcBorders>
            <w:shd w:val="clear" w:color="auto" w:fill="auto"/>
            <w:noWrap/>
            <w:vAlign w:val="bottom"/>
            <w:hideMark/>
          </w:tcPr>
          <w:p w14:paraId="5D47DCAD" w14:textId="77777777" w:rsidR="00B72E49" w:rsidRPr="00BA2902" w:rsidRDefault="00B72E49" w:rsidP="00E6044F">
            <w:pPr>
              <w:spacing w:after="0" w:line="240" w:lineRule="auto"/>
              <w:jc w:val="center"/>
              <w:rPr>
                <w:rFonts w:eastAsia="Times New Roman" w:cs="Times New Roman"/>
                <w:color w:val="000000"/>
                <w:lang w:eastAsia="es-ES"/>
              </w:rPr>
            </w:pPr>
            <w:r w:rsidRPr="00BA2902">
              <w:rPr>
                <w:rFonts w:eastAsia="Times New Roman" w:cs="Times New Roman"/>
                <w:color w:val="000000"/>
                <w:sz w:val="22"/>
                <w:lang w:eastAsia="es-ES"/>
              </w:rPr>
              <w:t>8%</w:t>
            </w:r>
          </w:p>
        </w:tc>
      </w:tr>
      <w:tr w:rsidR="00B72E49" w:rsidRPr="00C076E7" w14:paraId="047C760C" w14:textId="77777777" w:rsidTr="00E6044F">
        <w:trPr>
          <w:trHeight w:val="265"/>
          <w:jc w:val="center"/>
        </w:trPr>
        <w:tc>
          <w:tcPr>
            <w:tcW w:w="1553" w:type="dxa"/>
            <w:tcBorders>
              <w:top w:val="nil"/>
              <w:left w:val="single" w:sz="4" w:space="0" w:color="auto"/>
              <w:bottom w:val="single" w:sz="4" w:space="0" w:color="auto"/>
              <w:right w:val="single" w:sz="4" w:space="0" w:color="auto"/>
            </w:tcBorders>
            <w:shd w:val="clear" w:color="000000" w:fill="B4C6E7"/>
            <w:noWrap/>
            <w:vAlign w:val="bottom"/>
            <w:hideMark/>
          </w:tcPr>
          <w:p w14:paraId="27F1C1B0" w14:textId="77777777" w:rsidR="00B72E49" w:rsidRPr="00BA2902" w:rsidRDefault="00B72E49" w:rsidP="00E6044F">
            <w:pPr>
              <w:spacing w:after="0" w:line="240" w:lineRule="auto"/>
              <w:rPr>
                <w:rFonts w:eastAsia="Times New Roman" w:cs="Times New Roman"/>
                <w:color w:val="000000"/>
                <w:lang w:eastAsia="es-ES"/>
              </w:rPr>
            </w:pPr>
            <w:r w:rsidRPr="00BA2902">
              <w:rPr>
                <w:rFonts w:eastAsia="Times New Roman" w:cs="Times New Roman"/>
                <w:color w:val="000000"/>
                <w:sz w:val="22"/>
                <w:lang w:eastAsia="es-ES"/>
              </w:rPr>
              <w:t>Total general</w:t>
            </w:r>
          </w:p>
        </w:tc>
        <w:tc>
          <w:tcPr>
            <w:tcW w:w="1161" w:type="dxa"/>
            <w:tcBorders>
              <w:top w:val="nil"/>
              <w:left w:val="nil"/>
              <w:bottom w:val="single" w:sz="4" w:space="0" w:color="auto"/>
              <w:right w:val="single" w:sz="4" w:space="0" w:color="auto"/>
            </w:tcBorders>
            <w:shd w:val="clear" w:color="000000" w:fill="B4C6E7"/>
            <w:noWrap/>
            <w:vAlign w:val="bottom"/>
            <w:hideMark/>
          </w:tcPr>
          <w:p w14:paraId="00A05834" w14:textId="77777777" w:rsidR="00B72E49" w:rsidRPr="00BA2902" w:rsidRDefault="00B72E49" w:rsidP="00E6044F">
            <w:pPr>
              <w:spacing w:after="0" w:line="240" w:lineRule="auto"/>
              <w:jc w:val="center"/>
              <w:rPr>
                <w:rFonts w:eastAsia="Times New Roman" w:cs="Times New Roman"/>
                <w:color w:val="000000"/>
                <w:lang w:eastAsia="es-ES"/>
              </w:rPr>
            </w:pPr>
            <w:r w:rsidRPr="00BA2902">
              <w:rPr>
                <w:rFonts w:eastAsia="Times New Roman" w:cs="Times New Roman"/>
                <w:color w:val="000000"/>
                <w:sz w:val="22"/>
                <w:lang w:eastAsia="es-ES"/>
              </w:rPr>
              <w:t>13</w:t>
            </w:r>
          </w:p>
        </w:tc>
        <w:tc>
          <w:tcPr>
            <w:tcW w:w="1045" w:type="dxa"/>
            <w:tcBorders>
              <w:top w:val="nil"/>
              <w:left w:val="nil"/>
              <w:bottom w:val="single" w:sz="4" w:space="0" w:color="auto"/>
              <w:right w:val="single" w:sz="4" w:space="0" w:color="auto"/>
            </w:tcBorders>
            <w:shd w:val="clear" w:color="000000" w:fill="B4C6E7"/>
            <w:noWrap/>
            <w:vAlign w:val="bottom"/>
            <w:hideMark/>
          </w:tcPr>
          <w:p w14:paraId="22647F82" w14:textId="77777777" w:rsidR="00B72E49" w:rsidRPr="00BA2902" w:rsidRDefault="00B72E49" w:rsidP="00E6044F">
            <w:pPr>
              <w:spacing w:after="0" w:line="240" w:lineRule="auto"/>
              <w:jc w:val="center"/>
              <w:rPr>
                <w:rFonts w:eastAsia="Times New Roman" w:cs="Times New Roman"/>
                <w:color w:val="000000"/>
                <w:lang w:eastAsia="es-ES"/>
              </w:rPr>
            </w:pPr>
            <w:r w:rsidRPr="00BA2902">
              <w:rPr>
                <w:rFonts w:eastAsia="Times New Roman" w:cs="Times New Roman"/>
                <w:color w:val="000000"/>
                <w:sz w:val="22"/>
                <w:lang w:eastAsia="es-ES"/>
              </w:rPr>
              <w:t>100%</w:t>
            </w:r>
          </w:p>
        </w:tc>
      </w:tr>
    </w:tbl>
    <w:p w14:paraId="35C964D8" w14:textId="77777777" w:rsidR="00B72E49" w:rsidRPr="00C076E7" w:rsidRDefault="00B72E49" w:rsidP="00B72E49">
      <w:pPr>
        <w:spacing w:after="200" w:line="276" w:lineRule="auto"/>
        <w:jc w:val="both"/>
        <w:rPr>
          <w:rFonts w:cs="Times New Roman"/>
          <w:b/>
        </w:rPr>
      </w:pPr>
      <w:r>
        <w:rPr>
          <w:rFonts w:cs="Times New Roman"/>
          <w:b/>
        </w:rPr>
        <w:t xml:space="preserve"> </w:t>
      </w:r>
    </w:p>
    <w:p w14:paraId="0A2E7053" w14:textId="77777777" w:rsidR="00B72E49" w:rsidRDefault="00B72E49" w:rsidP="00382EAA">
      <w:pPr>
        <w:jc w:val="center"/>
      </w:pPr>
      <w:r>
        <w:rPr>
          <w:noProof/>
          <w:lang w:eastAsia="es-ES"/>
        </w:rPr>
        <w:drawing>
          <wp:inline distT="0" distB="0" distL="0" distR="0" wp14:anchorId="05DC1F52" wp14:editId="68AA437C">
            <wp:extent cx="4359349" cy="2371149"/>
            <wp:effectExtent l="0" t="0" r="3175" b="10160"/>
            <wp:docPr id="226" name="Gráfico 226">
              <a:extLst xmlns:a="http://schemas.openxmlformats.org/drawingml/2006/main">
                <a:ext uri="{FF2B5EF4-FFF2-40B4-BE49-F238E27FC236}">
                  <a16:creationId xmlns:a16="http://schemas.microsoft.com/office/drawing/2014/main" id="{971516F6-F336-4567-8B59-947FF065F0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14:paraId="3297E4A3" w14:textId="63FE5DE7" w:rsidR="00B72E49" w:rsidRDefault="00382EAA" w:rsidP="00382EAA">
      <w:pPr>
        <w:jc w:val="both"/>
        <w:rPr>
          <w:rFonts w:cs="Times New Roman"/>
        </w:rPr>
      </w:pPr>
      <w:r w:rsidRPr="00590BAE">
        <w:rPr>
          <w:rFonts w:cs="Times New Roman"/>
        </w:rPr>
        <w:t>Según la encuesta el personal administrativo y de operaciones cuentan con más años laborando para el Colegio de Mejicanos Samuel Christian School ya que hay 38% que tiene tres años laborando y otro 38% que tiene cuatro años dentro de la institución educativa, esto tiene mucha concordancia y que la mayoría de puestos son de confianza y han visto como el Colegio crece con los años, no solo en la cantidad de estudiantes si no en e</w:t>
      </w:r>
      <w:r>
        <w:rPr>
          <w:rFonts w:cs="Times New Roman"/>
        </w:rPr>
        <w:t xml:space="preserve">l mejoramiento de los procesos, lo cual es beneficioso para las personas con menor tiempo laborando ya que se está seguro que recibirán indicaciones de personas con experiencia.  </w:t>
      </w:r>
    </w:p>
    <w:p w14:paraId="306547E0" w14:textId="77777777" w:rsidR="00382EAA" w:rsidRDefault="00382EAA" w:rsidP="00382EAA">
      <w:pPr>
        <w:jc w:val="both"/>
      </w:pPr>
    </w:p>
    <w:p w14:paraId="235C6F31" w14:textId="4BB554C5" w:rsidR="00C52DF8" w:rsidRPr="00382EAA" w:rsidRDefault="00B72E49" w:rsidP="00B72E49">
      <w:pPr>
        <w:numPr>
          <w:ilvl w:val="0"/>
          <w:numId w:val="88"/>
        </w:numPr>
        <w:spacing w:after="200" w:line="276" w:lineRule="auto"/>
        <w:jc w:val="both"/>
        <w:rPr>
          <w:rFonts w:cs="Times New Roman"/>
          <w:b/>
        </w:rPr>
      </w:pPr>
      <w:r w:rsidRPr="00630D3E">
        <w:rPr>
          <w:rFonts w:cs="Times New Roman"/>
          <w:b/>
        </w:rPr>
        <w:t>¿Cuenta el Colegio de Mejicanos con Rutas de Evacuación?</w:t>
      </w:r>
    </w:p>
    <w:tbl>
      <w:tblPr>
        <w:tblW w:w="4093" w:type="dxa"/>
        <w:jc w:val="center"/>
        <w:tblCellMar>
          <w:left w:w="70" w:type="dxa"/>
          <w:right w:w="70" w:type="dxa"/>
        </w:tblCellMar>
        <w:tblLook w:val="04A0" w:firstRow="1" w:lastRow="0" w:firstColumn="1" w:lastColumn="0" w:noHBand="0" w:noVBand="1"/>
      </w:tblPr>
      <w:tblGrid>
        <w:gridCol w:w="1691"/>
        <w:gridCol w:w="1264"/>
        <w:gridCol w:w="1154"/>
      </w:tblGrid>
      <w:tr w:rsidR="00B72E49" w:rsidRPr="00630D3E" w14:paraId="48EB4FEC" w14:textId="77777777" w:rsidTr="00E6044F">
        <w:trPr>
          <w:trHeight w:val="265"/>
          <w:jc w:val="center"/>
        </w:trPr>
        <w:tc>
          <w:tcPr>
            <w:tcW w:w="1691"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56D843C6" w14:textId="77777777" w:rsidR="00B72E49" w:rsidRPr="00630D3E" w:rsidRDefault="00B72E49" w:rsidP="00E6044F">
            <w:pPr>
              <w:spacing w:after="0" w:line="240" w:lineRule="auto"/>
              <w:jc w:val="center"/>
              <w:rPr>
                <w:rFonts w:eastAsia="Times New Roman" w:cs="Times New Roman"/>
                <w:b/>
                <w:bCs/>
                <w:color w:val="FFFFFF"/>
                <w:lang w:eastAsia="es-ES"/>
              </w:rPr>
            </w:pPr>
            <w:r w:rsidRPr="00630D3E">
              <w:rPr>
                <w:rFonts w:eastAsia="Times New Roman" w:cs="Times New Roman"/>
                <w:b/>
                <w:bCs/>
                <w:color w:val="FFFFFF"/>
                <w:sz w:val="22"/>
                <w:lang w:eastAsia="es-ES"/>
              </w:rPr>
              <w:t>Opciones</w:t>
            </w:r>
          </w:p>
        </w:tc>
        <w:tc>
          <w:tcPr>
            <w:tcW w:w="1264" w:type="dxa"/>
            <w:tcBorders>
              <w:top w:val="single" w:sz="4" w:space="0" w:color="auto"/>
              <w:left w:val="nil"/>
              <w:bottom w:val="single" w:sz="4" w:space="0" w:color="auto"/>
              <w:right w:val="single" w:sz="4" w:space="0" w:color="auto"/>
            </w:tcBorders>
            <w:shd w:val="clear" w:color="000000" w:fill="002060"/>
            <w:noWrap/>
            <w:vAlign w:val="bottom"/>
            <w:hideMark/>
          </w:tcPr>
          <w:p w14:paraId="41ACD4FA" w14:textId="77777777" w:rsidR="00B72E49" w:rsidRPr="00630D3E" w:rsidRDefault="00B72E49" w:rsidP="00E6044F">
            <w:pPr>
              <w:spacing w:after="0" w:line="240" w:lineRule="auto"/>
              <w:jc w:val="center"/>
              <w:rPr>
                <w:rFonts w:eastAsia="Times New Roman" w:cs="Times New Roman"/>
                <w:b/>
                <w:bCs/>
                <w:color w:val="FFFFFF"/>
                <w:lang w:eastAsia="es-ES"/>
              </w:rPr>
            </w:pPr>
            <w:r w:rsidRPr="00630D3E">
              <w:rPr>
                <w:rFonts w:eastAsia="Times New Roman" w:cs="Times New Roman"/>
                <w:b/>
                <w:bCs/>
                <w:color w:val="FFFFFF"/>
                <w:sz w:val="22"/>
                <w:lang w:eastAsia="es-ES"/>
              </w:rPr>
              <w:t>Respuestas</w:t>
            </w:r>
          </w:p>
        </w:tc>
        <w:tc>
          <w:tcPr>
            <w:tcW w:w="1138" w:type="dxa"/>
            <w:tcBorders>
              <w:top w:val="single" w:sz="4" w:space="0" w:color="auto"/>
              <w:left w:val="nil"/>
              <w:bottom w:val="single" w:sz="4" w:space="0" w:color="auto"/>
              <w:right w:val="single" w:sz="4" w:space="0" w:color="auto"/>
            </w:tcBorders>
            <w:shd w:val="clear" w:color="000000" w:fill="002060"/>
            <w:noWrap/>
            <w:vAlign w:val="bottom"/>
            <w:hideMark/>
          </w:tcPr>
          <w:p w14:paraId="1E7350B1" w14:textId="77777777" w:rsidR="00B72E49" w:rsidRPr="00630D3E" w:rsidRDefault="00B72E49" w:rsidP="00E6044F">
            <w:pPr>
              <w:spacing w:after="0" w:line="240" w:lineRule="auto"/>
              <w:jc w:val="center"/>
              <w:rPr>
                <w:rFonts w:eastAsia="Times New Roman" w:cs="Times New Roman"/>
                <w:b/>
                <w:bCs/>
                <w:color w:val="FFFFFF"/>
                <w:lang w:eastAsia="es-ES"/>
              </w:rPr>
            </w:pPr>
            <w:r w:rsidRPr="00630D3E">
              <w:rPr>
                <w:rFonts w:eastAsia="Times New Roman" w:cs="Times New Roman"/>
                <w:b/>
                <w:bCs/>
                <w:color w:val="FFFFFF"/>
                <w:sz w:val="22"/>
                <w:lang w:eastAsia="es-ES"/>
              </w:rPr>
              <w:t>Porcentaje</w:t>
            </w:r>
          </w:p>
        </w:tc>
      </w:tr>
      <w:tr w:rsidR="00B72E49" w:rsidRPr="00630D3E" w14:paraId="36FF976C" w14:textId="77777777" w:rsidTr="00E6044F">
        <w:trPr>
          <w:trHeight w:val="265"/>
          <w:jc w:val="center"/>
        </w:trPr>
        <w:tc>
          <w:tcPr>
            <w:tcW w:w="1691" w:type="dxa"/>
            <w:tcBorders>
              <w:top w:val="nil"/>
              <w:left w:val="single" w:sz="4" w:space="0" w:color="auto"/>
              <w:bottom w:val="single" w:sz="4" w:space="0" w:color="auto"/>
              <w:right w:val="single" w:sz="4" w:space="0" w:color="auto"/>
            </w:tcBorders>
            <w:shd w:val="clear" w:color="auto" w:fill="auto"/>
            <w:noWrap/>
            <w:vAlign w:val="bottom"/>
            <w:hideMark/>
          </w:tcPr>
          <w:p w14:paraId="0665DE5D" w14:textId="77777777" w:rsidR="00B72E49" w:rsidRPr="00630D3E" w:rsidRDefault="00B72E49" w:rsidP="00E6044F">
            <w:pPr>
              <w:spacing w:after="0" w:line="240" w:lineRule="auto"/>
              <w:rPr>
                <w:rFonts w:eastAsia="Times New Roman" w:cs="Times New Roman"/>
                <w:color w:val="000000"/>
                <w:lang w:eastAsia="es-ES"/>
              </w:rPr>
            </w:pPr>
            <w:r w:rsidRPr="00630D3E">
              <w:rPr>
                <w:rFonts w:eastAsia="Times New Roman" w:cs="Times New Roman"/>
                <w:color w:val="000000"/>
                <w:sz w:val="22"/>
                <w:lang w:eastAsia="es-ES"/>
              </w:rPr>
              <w:t>A. Si</w:t>
            </w:r>
          </w:p>
        </w:tc>
        <w:tc>
          <w:tcPr>
            <w:tcW w:w="1264" w:type="dxa"/>
            <w:tcBorders>
              <w:top w:val="nil"/>
              <w:left w:val="nil"/>
              <w:bottom w:val="single" w:sz="4" w:space="0" w:color="auto"/>
              <w:right w:val="single" w:sz="4" w:space="0" w:color="auto"/>
            </w:tcBorders>
            <w:shd w:val="clear" w:color="auto" w:fill="auto"/>
            <w:noWrap/>
            <w:vAlign w:val="bottom"/>
            <w:hideMark/>
          </w:tcPr>
          <w:p w14:paraId="0D105028" w14:textId="77777777" w:rsidR="00B72E49" w:rsidRPr="00630D3E" w:rsidRDefault="00B72E49" w:rsidP="00E6044F">
            <w:pPr>
              <w:spacing w:after="0" w:line="240" w:lineRule="auto"/>
              <w:jc w:val="center"/>
              <w:rPr>
                <w:rFonts w:eastAsia="Times New Roman" w:cs="Times New Roman"/>
                <w:color w:val="000000"/>
                <w:lang w:eastAsia="es-ES"/>
              </w:rPr>
            </w:pPr>
            <w:r w:rsidRPr="00630D3E">
              <w:rPr>
                <w:rFonts w:eastAsia="Times New Roman" w:cs="Times New Roman"/>
                <w:color w:val="000000"/>
                <w:sz w:val="22"/>
                <w:lang w:eastAsia="es-ES"/>
              </w:rPr>
              <w:t>13</w:t>
            </w:r>
          </w:p>
        </w:tc>
        <w:tc>
          <w:tcPr>
            <w:tcW w:w="1138" w:type="dxa"/>
            <w:tcBorders>
              <w:top w:val="nil"/>
              <w:left w:val="nil"/>
              <w:bottom w:val="single" w:sz="4" w:space="0" w:color="auto"/>
              <w:right w:val="single" w:sz="4" w:space="0" w:color="auto"/>
            </w:tcBorders>
            <w:shd w:val="clear" w:color="auto" w:fill="auto"/>
            <w:noWrap/>
            <w:vAlign w:val="bottom"/>
            <w:hideMark/>
          </w:tcPr>
          <w:p w14:paraId="45DFD51D" w14:textId="77777777" w:rsidR="00B72E49" w:rsidRPr="00630D3E" w:rsidRDefault="00B72E49" w:rsidP="00E6044F">
            <w:pPr>
              <w:spacing w:after="0" w:line="240" w:lineRule="auto"/>
              <w:jc w:val="center"/>
              <w:rPr>
                <w:rFonts w:eastAsia="Times New Roman" w:cs="Times New Roman"/>
                <w:color w:val="000000"/>
                <w:lang w:eastAsia="es-ES"/>
              </w:rPr>
            </w:pPr>
            <w:r w:rsidRPr="00630D3E">
              <w:rPr>
                <w:rFonts w:eastAsia="Times New Roman" w:cs="Times New Roman"/>
                <w:color w:val="000000"/>
                <w:sz w:val="22"/>
                <w:lang w:eastAsia="es-ES"/>
              </w:rPr>
              <w:t>100%</w:t>
            </w:r>
          </w:p>
        </w:tc>
      </w:tr>
      <w:tr w:rsidR="00B72E49" w:rsidRPr="00630D3E" w14:paraId="5D34ADFF" w14:textId="77777777" w:rsidTr="00E6044F">
        <w:trPr>
          <w:trHeight w:val="265"/>
          <w:jc w:val="center"/>
        </w:trPr>
        <w:tc>
          <w:tcPr>
            <w:tcW w:w="1691" w:type="dxa"/>
            <w:tcBorders>
              <w:top w:val="nil"/>
              <w:left w:val="single" w:sz="4" w:space="0" w:color="auto"/>
              <w:bottom w:val="single" w:sz="4" w:space="0" w:color="auto"/>
              <w:right w:val="single" w:sz="4" w:space="0" w:color="auto"/>
            </w:tcBorders>
            <w:shd w:val="clear" w:color="auto" w:fill="auto"/>
            <w:noWrap/>
            <w:vAlign w:val="bottom"/>
            <w:hideMark/>
          </w:tcPr>
          <w:p w14:paraId="0660D491" w14:textId="77777777" w:rsidR="00B72E49" w:rsidRPr="00630D3E" w:rsidRDefault="00B72E49" w:rsidP="00E6044F">
            <w:pPr>
              <w:spacing w:after="0" w:line="240" w:lineRule="auto"/>
              <w:rPr>
                <w:rFonts w:eastAsia="Times New Roman" w:cs="Times New Roman"/>
                <w:color w:val="000000"/>
                <w:lang w:eastAsia="es-ES"/>
              </w:rPr>
            </w:pPr>
            <w:r w:rsidRPr="00630D3E">
              <w:rPr>
                <w:rFonts w:eastAsia="Times New Roman" w:cs="Times New Roman"/>
                <w:color w:val="000000"/>
                <w:sz w:val="22"/>
                <w:lang w:eastAsia="es-ES"/>
              </w:rPr>
              <w:t>B. No</w:t>
            </w:r>
          </w:p>
        </w:tc>
        <w:tc>
          <w:tcPr>
            <w:tcW w:w="1264" w:type="dxa"/>
            <w:tcBorders>
              <w:top w:val="nil"/>
              <w:left w:val="nil"/>
              <w:bottom w:val="single" w:sz="4" w:space="0" w:color="auto"/>
              <w:right w:val="single" w:sz="4" w:space="0" w:color="auto"/>
            </w:tcBorders>
            <w:shd w:val="clear" w:color="auto" w:fill="auto"/>
            <w:noWrap/>
            <w:vAlign w:val="bottom"/>
            <w:hideMark/>
          </w:tcPr>
          <w:p w14:paraId="4BC77958" w14:textId="77777777" w:rsidR="00B72E49" w:rsidRPr="00630D3E" w:rsidRDefault="00B72E49" w:rsidP="00E6044F">
            <w:pPr>
              <w:spacing w:after="0" w:line="240" w:lineRule="auto"/>
              <w:jc w:val="center"/>
              <w:rPr>
                <w:rFonts w:eastAsia="Times New Roman" w:cs="Times New Roman"/>
                <w:color w:val="000000"/>
                <w:lang w:eastAsia="es-ES"/>
              </w:rPr>
            </w:pPr>
            <w:r w:rsidRPr="00630D3E">
              <w:rPr>
                <w:rFonts w:eastAsia="Times New Roman" w:cs="Times New Roman"/>
                <w:color w:val="000000"/>
                <w:sz w:val="22"/>
                <w:lang w:eastAsia="es-ES"/>
              </w:rPr>
              <w:t>0</w:t>
            </w:r>
          </w:p>
        </w:tc>
        <w:tc>
          <w:tcPr>
            <w:tcW w:w="1138" w:type="dxa"/>
            <w:tcBorders>
              <w:top w:val="nil"/>
              <w:left w:val="nil"/>
              <w:bottom w:val="single" w:sz="4" w:space="0" w:color="auto"/>
              <w:right w:val="single" w:sz="4" w:space="0" w:color="auto"/>
            </w:tcBorders>
            <w:shd w:val="clear" w:color="auto" w:fill="auto"/>
            <w:noWrap/>
            <w:vAlign w:val="bottom"/>
            <w:hideMark/>
          </w:tcPr>
          <w:p w14:paraId="3E87076D" w14:textId="77777777" w:rsidR="00B72E49" w:rsidRPr="00630D3E" w:rsidRDefault="00B72E49" w:rsidP="00E6044F">
            <w:pPr>
              <w:spacing w:after="0" w:line="240" w:lineRule="auto"/>
              <w:jc w:val="center"/>
              <w:rPr>
                <w:rFonts w:eastAsia="Times New Roman" w:cs="Times New Roman"/>
                <w:color w:val="000000"/>
                <w:lang w:eastAsia="es-ES"/>
              </w:rPr>
            </w:pPr>
            <w:r w:rsidRPr="00630D3E">
              <w:rPr>
                <w:rFonts w:eastAsia="Times New Roman" w:cs="Times New Roman"/>
                <w:color w:val="000000"/>
                <w:sz w:val="22"/>
                <w:lang w:eastAsia="es-ES"/>
              </w:rPr>
              <w:t>0%</w:t>
            </w:r>
          </w:p>
        </w:tc>
      </w:tr>
      <w:tr w:rsidR="00B72E49" w:rsidRPr="00630D3E" w14:paraId="2917ECE2" w14:textId="77777777" w:rsidTr="00E6044F">
        <w:trPr>
          <w:trHeight w:val="265"/>
          <w:jc w:val="center"/>
        </w:trPr>
        <w:tc>
          <w:tcPr>
            <w:tcW w:w="1691" w:type="dxa"/>
            <w:tcBorders>
              <w:top w:val="nil"/>
              <w:left w:val="single" w:sz="4" w:space="0" w:color="auto"/>
              <w:bottom w:val="single" w:sz="4" w:space="0" w:color="auto"/>
              <w:right w:val="single" w:sz="4" w:space="0" w:color="auto"/>
            </w:tcBorders>
            <w:shd w:val="clear" w:color="auto" w:fill="auto"/>
            <w:noWrap/>
            <w:vAlign w:val="bottom"/>
            <w:hideMark/>
          </w:tcPr>
          <w:p w14:paraId="490401D4" w14:textId="77777777" w:rsidR="00B72E49" w:rsidRPr="00630D3E" w:rsidRDefault="00B72E49" w:rsidP="00E6044F">
            <w:pPr>
              <w:spacing w:after="0" w:line="240" w:lineRule="auto"/>
              <w:rPr>
                <w:rFonts w:eastAsia="Times New Roman" w:cs="Times New Roman"/>
                <w:color w:val="000000"/>
                <w:lang w:eastAsia="es-ES"/>
              </w:rPr>
            </w:pPr>
            <w:r w:rsidRPr="00630D3E">
              <w:rPr>
                <w:rFonts w:eastAsia="Times New Roman" w:cs="Times New Roman"/>
                <w:color w:val="000000"/>
                <w:sz w:val="22"/>
                <w:lang w:eastAsia="es-ES"/>
              </w:rPr>
              <w:t>C. Desconozco</w:t>
            </w:r>
          </w:p>
        </w:tc>
        <w:tc>
          <w:tcPr>
            <w:tcW w:w="1264" w:type="dxa"/>
            <w:tcBorders>
              <w:top w:val="nil"/>
              <w:left w:val="nil"/>
              <w:bottom w:val="single" w:sz="4" w:space="0" w:color="auto"/>
              <w:right w:val="single" w:sz="4" w:space="0" w:color="auto"/>
            </w:tcBorders>
            <w:shd w:val="clear" w:color="auto" w:fill="auto"/>
            <w:noWrap/>
            <w:vAlign w:val="bottom"/>
            <w:hideMark/>
          </w:tcPr>
          <w:p w14:paraId="39C6F4F6" w14:textId="77777777" w:rsidR="00B72E49" w:rsidRPr="00630D3E" w:rsidRDefault="00B72E49" w:rsidP="00E6044F">
            <w:pPr>
              <w:spacing w:after="0" w:line="240" w:lineRule="auto"/>
              <w:jc w:val="center"/>
              <w:rPr>
                <w:rFonts w:eastAsia="Times New Roman" w:cs="Times New Roman"/>
                <w:color w:val="000000"/>
                <w:lang w:eastAsia="es-ES"/>
              </w:rPr>
            </w:pPr>
            <w:r w:rsidRPr="00630D3E">
              <w:rPr>
                <w:rFonts w:eastAsia="Times New Roman" w:cs="Times New Roman"/>
                <w:color w:val="000000"/>
                <w:sz w:val="22"/>
                <w:lang w:eastAsia="es-ES"/>
              </w:rPr>
              <w:t>0</w:t>
            </w:r>
          </w:p>
        </w:tc>
        <w:tc>
          <w:tcPr>
            <w:tcW w:w="1138" w:type="dxa"/>
            <w:tcBorders>
              <w:top w:val="nil"/>
              <w:left w:val="nil"/>
              <w:bottom w:val="single" w:sz="4" w:space="0" w:color="auto"/>
              <w:right w:val="single" w:sz="4" w:space="0" w:color="auto"/>
            </w:tcBorders>
            <w:shd w:val="clear" w:color="auto" w:fill="auto"/>
            <w:noWrap/>
            <w:vAlign w:val="bottom"/>
            <w:hideMark/>
          </w:tcPr>
          <w:p w14:paraId="20B05E21" w14:textId="77777777" w:rsidR="00B72E49" w:rsidRPr="00630D3E" w:rsidRDefault="00B72E49" w:rsidP="00E6044F">
            <w:pPr>
              <w:spacing w:after="0" w:line="240" w:lineRule="auto"/>
              <w:jc w:val="center"/>
              <w:rPr>
                <w:rFonts w:eastAsia="Times New Roman" w:cs="Times New Roman"/>
                <w:color w:val="000000"/>
                <w:lang w:eastAsia="es-ES"/>
              </w:rPr>
            </w:pPr>
            <w:r w:rsidRPr="00630D3E">
              <w:rPr>
                <w:rFonts w:eastAsia="Times New Roman" w:cs="Times New Roman"/>
                <w:color w:val="000000"/>
                <w:sz w:val="22"/>
                <w:lang w:eastAsia="es-ES"/>
              </w:rPr>
              <w:t>0%</w:t>
            </w:r>
          </w:p>
        </w:tc>
      </w:tr>
      <w:tr w:rsidR="00B72E49" w:rsidRPr="00630D3E" w14:paraId="1E35826D" w14:textId="77777777" w:rsidTr="00E6044F">
        <w:trPr>
          <w:trHeight w:val="265"/>
          <w:jc w:val="center"/>
        </w:trPr>
        <w:tc>
          <w:tcPr>
            <w:tcW w:w="1691" w:type="dxa"/>
            <w:tcBorders>
              <w:top w:val="nil"/>
              <w:left w:val="single" w:sz="4" w:space="0" w:color="auto"/>
              <w:bottom w:val="single" w:sz="4" w:space="0" w:color="auto"/>
              <w:right w:val="single" w:sz="4" w:space="0" w:color="auto"/>
            </w:tcBorders>
            <w:shd w:val="clear" w:color="000000" w:fill="B4C6E7"/>
            <w:noWrap/>
            <w:vAlign w:val="bottom"/>
            <w:hideMark/>
          </w:tcPr>
          <w:p w14:paraId="15E76C3A" w14:textId="77777777" w:rsidR="00B72E49" w:rsidRPr="00630D3E" w:rsidRDefault="00B72E49" w:rsidP="00E6044F">
            <w:pPr>
              <w:spacing w:after="0" w:line="240" w:lineRule="auto"/>
              <w:rPr>
                <w:rFonts w:eastAsia="Times New Roman" w:cs="Times New Roman"/>
                <w:color w:val="000000"/>
                <w:lang w:eastAsia="es-ES"/>
              </w:rPr>
            </w:pPr>
            <w:r w:rsidRPr="00630D3E">
              <w:rPr>
                <w:rFonts w:eastAsia="Times New Roman" w:cs="Times New Roman"/>
                <w:color w:val="000000"/>
                <w:sz w:val="22"/>
                <w:lang w:eastAsia="es-ES"/>
              </w:rPr>
              <w:t>Total general</w:t>
            </w:r>
          </w:p>
        </w:tc>
        <w:tc>
          <w:tcPr>
            <w:tcW w:w="1264" w:type="dxa"/>
            <w:tcBorders>
              <w:top w:val="nil"/>
              <w:left w:val="nil"/>
              <w:bottom w:val="single" w:sz="4" w:space="0" w:color="auto"/>
              <w:right w:val="single" w:sz="4" w:space="0" w:color="auto"/>
            </w:tcBorders>
            <w:shd w:val="clear" w:color="000000" w:fill="B4C6E7"/>
            <w:noWrap/>
            <w:vAlign w:val="bottom"/>
            <w:hideMark/>
          </w:tcPr>
          <w:p w14:paraId="6A2FA38A" w14:textId="77777777" w:rsidR="00B72E49" w:rsidRPr="00630D3E" w:rsidRDefault="00B72E49" w:rsidP="00E6044F">
            <w:pPr>
              <w:spacing w:after="0" w:line="240" w:lineRule="auto"/>
              <w:jc w:val="center"/>
              <w:rPr>
                <w:rFonts w:eastAsia="Times New Roman" w:cs="Times New Roman"/>
                <w:color w:val="000000"/>
                <w:lang w:eastAsia="es-ES"/>
              </w:rPr>
            </w:pPr>
            <w:r w:rsidRPr="00630D3E">
              <w:rPr>
                <w:rFonts w:eastAsia="Times New Roman" w:cs="Times New Roman"/>
                <w:color w:val="000000"/>
                <w:sz w:val="22"/>
                <w:lang w:eastAsia="es-ES"/>
              </w:rPr>
              <w:t>13</w:t>
            </w:r>
          </w:p>
        </w:tc>
        <w:tc>
          <w:tcPr>
            <w:tcW w:w="1138" w:type="dxa"/>
            <w:tcBorders>
              <w:top w:val="nil"/>
              <w:left w:val="nil"/>
              <w:bottom w:val="single" w:sz="4" w:space="0" w:color="auto"/>
              <w:right w:val="single" w:sz="4" w:space="0" w:color="auto"/>
            </w:tcBorders>
            <w:shd w:val="clear" w:color="000000" w:fill="B4C6E7"/>
            <w:noWrap/>
            <w:vAlign w:val="bottom"/>
            <w:hideMark/>
          </w:tcPr>
          <w:p w14:paraId="40A1E75C" w14:textId="77777777" w:rsidR="00B72E49" w:rsidRPr="00630D3E" w:rsidRDefault="00B72E49" w:rsidP="00E6044F">
            <w:pPr>
              <w:spacing w:after="0" w:line="240" w:lineRule="auto"/>
              <w:jc w:val="center"/>
              <w:rPr>
                <w:rFonts w:eastAsia="Times New Roman" w:cs="Times New Roman"/>
                <w:color w:val="000000"/>
                <w:lang w:eastAsia="es-ES"/>
              </w:rPr>
            </w:pPr>
            <w:r w:rsidRPr="00630D3E">
              <w:rPr>
                <w:rFonts w:eastAsia="Times New Roman" w:cs="Times New Roman"/>
                <w:color w:val="000000"/>
                <w:sz w:val="22"/>
                <w:lang w:eastAsia="es-ES"/>
              </w:rPr>
              <w:t>100%</w:t>
            </w:r>
          </w:p>
        </w:tc>
      </w:tr>
    </w:tbl>
    <w:p w14:paraId="05D94673" w14:textId="77777777" w:rsidR="00B72E49" w:rsidRPr="00630D3E" w:rsidRDefault="00B72E49" w:rsidP="00B72E49">
      <w:pPr>
        <w:spacing w:after="200" w:line="276" w:lineRule="auto"/>
        <w:jc w:val="both"/>
        <w:rPr>
          <w:rFonts w:cs="Times New Roman"/>
          <w:b/>
        </w:rPr>
      </w:pPr>
      <w:r>
        <w:rPr>
          <w:rFonts w:cs="Times New Roman"/>
          <w:b/>
        </w:rPr>
        <w:t xml:space="preserve"> </w:t>
      </w:r>
    </w:p>
    <w:p w14:paraId="3F62A570" w14:textId="77777777" w:rsidR="00382EAA" w:rsidRDefault="00382EAA" w:rsidP="00B72E49">
      <w:pPr>
        <w:jc w:val="center"/>
      </w:pPr>
    </w:p>
    <w:p w14:paraId="7B705BC0" w14:textId="7E767329" w:rsidR="00B72E49" w:rsidRDefault="00382EAA" w:rsidP="00382EAA">
      <w:pPr>
        <w:tabs>
          <w:tab w:val="center" w:pos="4277"/>
          <w:tab w:val="left" w:pos="7755"/>
        </w:tabs>
      </w:pPr>
      <w:r>
        <w:lastRenderedPageBreak/>
        <w:tab/>
      </w:r>
      <w:r w:rsidR="00B72E49">
        <w:rPr>
          <w:noProof/>
          <w:lang w:eastAsia="es-ES"/>
        </w:rPr>
        <w:drawing>
          <wp:anchor distT="0" distB="0" distL="114300" distR="114300" simplePos="0" relativeHeight="251780608" behindDoc="0" locked="0" layoutInCell="1" allowOverlap="1" wp14:anchorId="66EBDCD0" wp14:editId="0182FF91">
            <wp:simplePos x="0" y="0"/>
            <wp:positionH relativeFrom="column">
              <wp:posOffset>548005</wp:posOffset>
            </wp:positionH>
            <wp:positionV relativeFrom="paragraph">
              <wp:posOffset>3175</wp:posOffset>
            </wp:positionV>
            <wp:extent cx="4210050" cy="2306955"/>
            <wp:effectExtent l="0" t="0" r="0" b="17145"/>
            <wp:wrapTopAndBottom/>
            <wp:docPr id="227" name="Gráfico 227">
              <a:extLst xmlns:a="http://schemas.openxmlformats.org/drawingml/2006/main">
                <a:ext uri="{FF2B5EF4-FFF2-40B4-BE49-F238E27FC236}">
                  <a16:creationId xmlns:a16="http://schemas.microsoft.com/office/drawing/2014/main" id="{03369AD9-AE29-413E-A0FF-2D4CA664F4B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14:sizeRelV relativeFrom="margin">
              <wp14:pctHeight>0</wp14:pctHeight>
            </wp14:sizeRelV>
          </wp:anchor>
        </w:drawing>
      </w:r>
      <w:r>
        <w:tab/>
      </w:r>
    </w:p>
    <w:p w14:paraId="6F02921A" w14:textId="280A8637" w:rsidR="00382EAA" w:rsidRPr="00382EAA" w:rsidRDefault="00382EAA" w:rsidP="00382EAA">
      <w:pPr>
        <w:spacing w:after="200" w:line="276" w:lineRule="auto"/>
        <w:jc w:val="both"/>
        <w:rPr>
          <w:rFonts w:cs="Times New Roman"/>
        </w:rPr>
      </w:pPr>
      <w:r w:rsidRPr="00630D3E">
        <w:rPr>
          <w:rFonts w:cs="Times New Roman"/>
        </w:rPr>
        <w:t xml:space="preserve">En este caso el 100% del personal administrativo y de operaciones conoce la ruta de evacuación, uno de los factores ante este resultado puede ser los puestos de trabajo como ordenanzas, personal de mantenimiento y seguridad quienes pasan sus jornadas en las diferentes áreas del Colegio. </w:t>
      </w:r>
    </w:p>
    <w:p w14:paraId="2EDC518F" w14:textId="4A2D8BD4" w:rsidR="00B72E49" w:rsidRPr="00382EAA" w:rsidRDefault="00B72E49" w:rsidP="00B72E49">
      <w:pPr>
        <w:numPr>
          <w:ilvl w:val="0"/>
          <w:numId w:val="88"/>
        </w:numPr>
        <w:spacing w:after="200" w:line="276" w:lineRule="auto"/>
        <w:jc w:val="both"/>
        <w:rPr>
          <w:rFonts w:cs="Times New Roman"/>
          <w:b/>
        </w:rPr>
      </w:pPr>
      <w:r w:rsidRPr="00EE6598">
        <w:rPr>
          <w:rFonts w:cs="Times New Roman"/>
          <w:b/>
        </w:rPr>
        <w:t>¿Conoce el Punto de encuentro seguro del Colegio?</w:t>
      </w:r>
    </w:p>
    <w:tbl>
      <w:tblPr>
        <w:tblW w:w="4326" w:type="dxa"/>
        <w:jc w:val="center"/>
        <w:tblCellMar>
          <w:left w:w="70" w:type="dxa"/>
          <w:right w:w="70" w:type="dxa"/>
        </w:tblCellMar>
        <w:tblLook w:val="04A0" w:firstRow="1" w:lastRow="0" w:firstColumn="1" w:lastColumn="0" w:noHBand="0" w:noVBand="1"/>
      </w:tblPr>
      <w:tblGrid>
        <w:gridCol w:w="1787"/>
        <w:gridCol w:w="1336"/>
        <w:gridCol w:w="1203"/>
      </w:tblGrid>
      <w:tr w:rsidR="00B72E49" w:rsidRPr="00FD3C32" w14:paraId="6A9A867E" w14:textId="77777777" w:rsidTr="00E6044F">
        <w:trPr>
          <w:trHeight w:val="265"/>
          <w:jc w:val="center"/>
        </w:trPr>
        <w:tc>
          <w:tcPr>
            <w:tcW w:w="1787"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55319851" w14:textId="77777777" w:rsidR="00B72E49" w:rsidRPr="00FD3C32" w:rsidRDefault="00B72E49" w:rsidP="00E6044F">
            <w:pPr>
              <w:spacing w:after="0" w:line="240" w:lineRule="auto"/>
              <w:jc w:val="center"/>
              <w:rPr>
                <w:rFonts w:eastAsia="Times New Roman" w:cs="Times New Roman"/>
                <w:b/>
                <w:bCs/>
                <w:color w:val="FFFFFF"/>
                <w:lang w:eastAsia="es-ES"/>
              </w:rPr>
            </w:pPr>
            <w:r w:rsidRPr="00FD3C32">
              <w:rPr>
                <w:rFonts w:eastAsia="Times New Roman" w:cs="Times New Roman"/>
                <w:b/>
                <w:bCs/>
                <w:color w:val="FFFFFF"/>
                <w:sz w:val="22"/>
                <w:lang w:eastAsia="es-ES"/>
              </w:rPr>
              <w:t>Opciones</w:t>
            </w:r>
          </w:p>
        </w:tc>
        <w:tc>
          <w:tcPr>
            <w:tcW w:w="1336" w:type="dxa"/>
            <w:tcBorders>
              <w:top w:val="single" w:sz="4" w:space="0" w:color="auto"/>
              <w:left w:val="nil"/>
              <w:bottom w:val="single" w:sz="4" w:space="0" w:color="auto"/>
              <w:right w:val="single" w:sz="4" w:space="0" w:color="auto"/>
            </w:tcBorders>
            <w:shd w:val="clear" w:color="000000" w:fill="002060"/>
            <w:noWrap/>
            <w:vAlign w:val="bottom"/>
            <w:hideMark/>
          </w:tcPr>
          <w:p w14:paraId="6AAD2C32" w14:textId="77777777" w:rsidR="00B72E49" w:rsidRPr="00FD3C32" w:rsidRDefault="00B72E49" w:rsidP="00E6044F">
            <w:pPr>
              <w:spacing w:after="0" w:line="240" w:lineRule="auto"/>
              <w:jc w:val="center"/>
              <w:rPr>
                <w:rFonts w:eastAsia="Times New Roman" w:cs="Times New Roman"/>
                <w:b/>
                <w:bCs/>
                <w:color w:val="FFFFFF"/>
                <w:lang w:eastAsia="es-ES"/>
              </w:rPr>
            </w:pPr>
            <w:r w:rsidRPr="00FD3C32">
              <w:rPr>
                <w:rFonts w:eastAsia="Times New Roman" w:cs="Times New Roman"/>
                <w:b/>
                <w:bCs/>
                <w:color w:val="FFFFFF"/>
                <w:sz w:val="22"/>
                <w:lang w:eastAsia="es-ES"/>
              </w:rPr>
              <w:t>Respuestas</w:t>
            </w:r>
          </w:p>
        </w:tc>
        <w:tc>
          <w:tcPr>
            <w:tcW w:w="1203" w:type="dxa"/>
            <w:tcBorders>
              <w:top w:val="single" w:sz="4" w:space="0" w:color="auto"/>
              <w:left w:val="nil"/>
              <w:bottom w:val="single" w:sz="4" w:space="0" w:color="auto"/>
              <w:right w:val="single" w:sz="4" w:space="0" w:color="auto"/>
            </w:tcBorders>
            <w:shd w:val="clear" w:color="000000" w:fill="002060"/>
            <w:noWrap/>
            <w:vAlign w:val="bottom"/>
            <w:hideMark/>
          </w:tcPr>
          <w:p w14:paraId="10857307" w14:textId="77777777" w:rsidR="00B72E49" w:rsidRPr="00FD3C32" w:rsidRDefault="00B72E49" w:rsidP="00E6044F">
            <w:pPr>
              <w:spacing w:after="0" w:line="240" w:lineRule="auto"/>
              <w:jc w:val="center"/>
              <w:rPr>
                <w:rFonts w:eastAsia="Times New Roman" w:cs="Times New Roman"/>
                <w:b/>
                <w:bCs/>
                <w:color w:val="FFFFFF"/>
                <w:lang w:eastAsia="es-ES"/>
              </w:rPr>
            </w:pPr>
            <w:r w:rsidRPr="00FD3C32">
              <w:rPr>
                <w:rFonts w:eastAsia="Times New Roman" w:cs="Times New Roman"/>
                <w:b/>
                <w:bCs/>
                <w:color w:val="FFFFFF"/>
                <w:sz w:val="22"/>
                <w:lang w:eastAsia="es-ES"/>
              </w:rPr>
              <w:t>Porcentaje</w:t>
            </w:r>
          </w:p>
        </w:tc>
      </w:tr>
      <w:tr w:rsidR="00B72E49" w:rsidRPr="00FD3C32" w14:paraId="0189A947" w14:textId="77777777" w:rsidTr="00E6044F">
        <w:trPr>
          <w:trHeight w:val="265"/>
          <w:jc w:val="center"/>
        </w:trPr>
        <w:tc>
          <w:tcPr>
            <w:tcW w:w="1787" w:type="dxa"/>
            <w:tcBorders>
              <w:top w:val="nil"/>
              <w:left w:val="single" w:sz="4" w:space="0" w:color="auto"/>
              <w:bottom w:val="single" w:sz="4" w:space="0" w:color="auto"/>
              <w:right w:val="single" w:sz="4" w:space="0" w:color="auto"/>
            </w:tcBorders>
            <w:shd w:val="clear" w:color="auto" w:fill="auto"/>
            <w:noWrap/>
            <w:vAlign w:val="bottom"/>
            <w:hideMark/>
          </w:tcPr>
          <w:p w14:paraId="45267D65" w14:textId="77777777" w:rsidR="00B72E49" w:rsidRPr="00FD3C32" w:rsidRDefault="00B72E49" w:rsidP="00E6044F">
            <w:pPr>
              <w:spacing w:after="0" w:line="240" w:lineRule="auto"/>
              <w:rPr>
                <w:rFonts w:eastAsia="Times New Roman" w:cs="Times New Roman"/>
                <w:color w:val="000000"/>
                <w:lang w:eastAsia="es-ES"/>
              </w:rPr>
            </w:pPr>
            <w:r w:rsidRPr="00FD3C32">
              <w:rPr>
                <w:rFonts w:eastAsia="Times New Roman" w:cs="Times New Roman"/>
                <w:color w:val="000000"/>
                <w:sz w:val="22"/>
                <w:lang w:eastAsia="es-ES"/>
              </w:rPr>
              <w:t>A. Si</w:t>
            </w:r>
          </w:p>
        </w:tc>
        <w:tc>
          <w:tcPr>
            <w:tcW w:w="1336" w:type="dxa"/>
            <w:tcBorders>
              <w:top w:val="nil"/>
              <w:left w:val="nil"/>
              <w:bottom w:val="single" w:sz="4" w:space="0" w:color="auto"/>
              <w:right w:val="single" w:sz="4" w:space="0" w:color="auto"/>
            </w:tcBorders>
            <w:shd w:val="clear" w:color="auto" w:fill="auto"/>
            <w:noWrap/>
            <w:vAlign w:val="bottom"/>
            <w:hideMark/>
          </w:tcPr>
          <w:p w14:paraId="70A55B90" w14:textId="77777777" w:rsidR="00B72E49" w:rsidRPr="00FD3C32" w:rsidRDefault="00B72E49" w:rsidP="00E6044F">
            <w:pPr>
              <w:spacing w:after="0" w:line="240" w:lineRule="auto"/>
              <w:jc w:val="center"/>
              <w:rPr>
                <w:rFonts w:eastAsia="Times New Roman" w:cs="Times New Roman"/>
                <w:color w:val="000000"/>
                <w:lang w:eastAsia="es-ES"/>
              </w:rPr>
            </w:pPr>
            <w:r w:rsidRPr="00FD3C32">
              <w:rPr>
                <w:rFonts w:eastAsia="Times New Roman" w:cs="Times New Roman"/>
                <w:color w:val="000000"/>
                <w:sz w:val="22"/>
                <w:lang w:eastAsia="es-ES"/>
              </w:rPr>
              <w:t>11</w:t>
            </w:r>
          </w:p>
        </w:tc>
        <w:tc>
          <w:tcPr>
            <w:tcW w:w="1203" w:type="dxa"/>
            <w:tcBorders>
              <w:top w:val="nil"/>
              <w:left w:val="nil"/>
              <w:bottom w:val="single" w:sz="4" w:space="0" w:color="auto"/>
              <w:right w:val="single" w:sz="4" w:space="0" w:color="auto"/>
            </w:tcBorders>
            <w:shd w:val="clear" w:color="auto" w:fill="auto"/>
            <w:noWrap/>
            <w:vAlign w:val="bottom"/>
            <w:hideMark/>
          </w:tcPr>
          <w:p w14:paraId="12B69548" w14:textId="77777777" w:rsidR="00B72E49" w:rsidRPr="00FD3C32" w:rsidRDefault="00B72E49" w:rsidP="00E6044F">
            <w:pPr>
              <w:spacing w:after="0" w:line="240" w:lineRule="auto"/>
              <w:jc w:val="center"/>
              <w:rPr>
                <w:rFonts w:eastAsia="Times New Roman" w:cs="Times New Roman"/>
                <w:color w:val="000000"/>
                <w:lang w:eastAsia="es-ES"/>
              </w:rPr>
            </w:pPr>
            <w:r w:rsidRPr="00FD3C32">
              <w:rPr>
                <w:rFonts w:eastAsia="Times New Roman" w:cs="Times New Roman"/>
                <w:color w:val="000000"/>
                <w:sz w:val="22"/>
                <w:lang w:eastAsia="es-ES"/>
              </w:rPr>
              <w:t>85%</w:t>
            </w:r>
          </w:p>
        </w:tc>
      </w:tr>
      <w:tr w:rsidR="00B72E49" w:rsidRPr="00FD3C32" w14:paraId="44B2B177" w14:textId="77777777" w:rsidTr="00E6044F">
        <w:trPr>
          <w:trHeight w:val="265"/>
          <w:jc w:val="center"/>
        </w:trPr>
        <w:tc>
          <w:tcPr>
            <w:tcW w:w="1787" w:type="dxa"/>
            <w:tcBorders>
              <w:top w:val="nil"/>
              <w:left w:val="single" w:sz="4" w:space="0" w:color="auto"/>
              <w:bottom w:val="single" w:sz="4" w:space="0" w:color="auto"/>
              <w:right w:val="single" w:sz="4" w:space="0" w:color="auto"/>
            </w:tcBorders>
            <w:shd w:val="clear" w:color="auto" w:fill="auto"/>
            <w:noWrap/>
            <w:vAlign w:val="bottom"/>
            <w:hideMark/>
          </w:tcPr>
          <w:p w14:paraId="192FAC29" w14:textId="77777777" w:rsidR="00B72E49" w:rsidRPr="00FD3C32" w:rsidRDefault="00B72E49" w:rsidP="00E6044F">
            <w:pPr>
              <w:spacing w:after="0" w:line="240" w:lineRule="auto"/>
              <w:rPr>
                <w:rFonts w:eastAsia="Times New Roman" w:cs="Times New Roman"/>
                <w:color w:val="000000"/>
                <w:lang w:eastAsia="es-ES"/>
              </w:rPr>
            </w:pPr>
            <w:r w:rsidRPr="00FD3C32">
              <w:rPr>
                <w:rFonts w:eastAsia="Times New Roman" w:cs="Times New Roman"/>
                <w:color w:val="000000"/>
                <w:sz w:val="22"/>
                <w:lang w:eastAsia="es-ES"/>
              </w:rPr>
              <w:t>B. No</w:t>
            </w:r>
          </w:p>
        </w:tc>
        <w:tc>
          <w:tcPr>
            <w:tcW w:w="1336" w:type="dxa"/>
            <w:tcBorders>
              <w:top w:val="nil"/>
              <w:left w:val="nil"/>
              <w:bottom w:val="single" w:sz="4" w:space="0" w:color="auto"/>
              <w:right w:val="single" w:sz="4" w:space="0" w:color="auto"/>
            </w:tcBorders>
            <w:shd w:val="clear" w:color="auto" w:fill="auto"/>
            <w:noWrap/>
            <w:vAlign w:val="bottom"/>
            <w:hideMark/>
          </w:tcPr>
          <w:p w14:paraId="54EC708B" w14:textId="77777777" w:rsidR="00B72E49" w:rsidRPr="00FD3C32" w:rsidRDefault="00B72E49" w:rsidP="00E6044F">
            <w:pPr>
              <w:spacing w:after="0" w:line="240" w:lineRule="auto"/>
              <w:jc w:val="center"/>
              <w:rPr>
                <w:rFonts w:eastAsia="Times New Roman" w:cs="Times New Roman"/>
                <w:color w:val="000000"/>
                <w:lang w:eastAsia="es-ES"/>
              </w:rPr>
            </w:pPr>
            <w:r w:rsidRPr="00FD3C32">
              <w:rPr>
                <w:rFonts w:eastAsia="Times New Roman" w:cs="Times New Roman"/>
                <w:color w:val="000000"/>
                <w:sz w:val="22"/>
                <w:lang w:eastAsia="es-ES"/>
              </w:rPr>
              <w:t>2</w:t>
            </w:r>
          </w:p>
        </w:tc>
        <w:tc>
          <w:tcPr>
            <w:tcW w:w="1203" w:type="dxa"/>
            <w:tcBorders>
              <w:top w:val="nil"/>
              <w:left w:val="nil"/>
              <w:bottom w:val="single" w:sz="4" w:space="0" w:color="auto"/>
              <w:right w:val="single" w:sz="4" w:space="0" w:color="auto"/>
            </w:tcBorders>
            <w:shd w:val="clear" w:color="auto" w:fill="auto"/>
            <w:noWrap/>
            <w:vAlign w:val="bottom"/>
            <w:hideMark/>
          </w:tcPr>
          <w:p w14:paraId="0DA66D10" w14:textId="77777777" w:rsidR="00B72E49" w:rsidRPr="00FD3C32" w:rsidRDefault="00B72E49" w:rsidP="00E6044F">
            <w:pPr>
              <w:spacing w:after="0" w:line="240" w:lineRule="auto"/>
              <w:jc w:val="center"/>
              <w:rPr>
                <w:rFonts w:eastAsia="Times New Roman" w:cs="Times New Roman"/>
                <w:color w:val="000000"/>
                <w:lang w:eastAsia="es-ES"/>
              </w:rPr>
            </w:pPr>
            <w:r w:rsidRPr="00FD3C32">
              <w:rPr>
                <w:rFonts w:eastAsia="Times New Roman" w:cs="Times New Roman"/>
                <w:color w:val="000000"/>
                <w:sz w:val="22"/>
                <w:lang w:eastAsia="es-ES"/>
              </w:rPr>
              <w:t>15%</w:t>
            </w:r>
          </w:p>
        </w:tc>
      </w:tr>
      <w:tr w:rsidR="00B72E49" w:rsidRPr="00FD3C32" w14:paraId="314A6221" w14:textId="77777777" w:rsidTr="00E6044F">
        <w:trPr>
          <w:trHeight w:val="265"/>
          <w:jc w:val="center"/>
        </w:trPr>
        <w:tc>
          <w:tcPr>
            <w:tcW w:w="1787" w:type="dxa"/>
            <w:tcBorders>
              <w:top w:val="nil"/>
              <w:left w:val="single" w:sz="4" w:space="0" w:color="auto"/>
              <w:bottom w:val="single" w:sz="4" w:space="0" w:color="auto"/>
              <w:right w:val="single" w:sz="4" w:space="0" w:color="auto"/>
            </w:tcBorders>
            <w:shd w:val="clear" w:color="auto" w:fill="auto"/>
            <w:noWrap/>
            <w:vAlign w:val="bottom"/>
            <w:hideMark/>
          </w:tcPr>
          <w:p w14:paraId="164EF3FB" w14:textId="77777777" w:rsidR="00B72E49" w:rsidRPr="00FD3C32" w:rsidRDefault="00B72E49" w:rsidP="00E6044F">
            <w:pPr>
              <w:spacing w:after="0" w:line="240" w:lineRule="auto"/>
              <w:rPr>
                <w:rFonts w:eastAsia="Times New Roman" w:cs="Times New Roman"/>
                <w:color w:val="000000"/>
                <w:lang w:eastAsia="es-ES"/>
              </w:rPr>
            </w:pPr>
            <w:r w:rsidRPr="00FD3C32">
              <w:rPr>
                <w:rFonts w:eastAsia="Times New Roman" w:cs="Times New Roman"/>
                <w:color w:val="000000"/>
                <w:sz w:val="22"/>
                <w:lang w:eastAsia="es-ES"/>
              </w:rPr>
              <w:t>C. Desconozco</w:t>
            </w:r>
          </w:p>
        </w:tc>
        <w:tc>
          <w:tcPr>
            <w:tcW w:w="1336" w:type="dxa"/>
            <w:tcBorders>
              <w:top w:val="nil"/>
              <w:left w:val="nil"/>
              <w:bottom w:val="single" w:sz="4" w:space="0" w:color="auto"/>
              <w:right w:val="single" w:sz="4" w:space="0" w:color="auto"/>
            </w:tcBorders>
            <w:shd w:val="clear" w:color="auto" w:fill="auto"/>
            <w:noWrap/>
            <w:vAlign w:val="bottom"/>
            <w:hideMark/>
          </w:tcPr>
          <w:p w14:paraId="6DF29E2D" w14:textId="77777777" w:rsidR="00B72E49" w:rsidRPr="00FD3C32" w:rsidRDefault="00B72E49" w:rsidP="00E6044F">
            <w:pPr>
              <w:spacing w:after="0" w:line="240" w:lineRule="auto"/>
              <w:jc w:val="center"/>
              <w:rPr>
                <w:rFonts w:eastAsia="Times New Roman" w:cs="Times New Roman"/>
                <w:color w:val="000000"/>
                <w:lang w:eastAsia="es-ES"/>
              </w:rPr>
            </w:pPr>
            <w:r w:rsidRPr="00FD3C32">
              <w:rPr>
                <w:rFonts w:eastAsia="Times New Roman" w:cs="Times New Roman"/>
                <w:color w:val="000000"/>
                <w:sz w:val="22"/>
                <w:lang w:eastAsia="es-ES"/>
              </w:rPr>
              <w:t>0</w:t>
            </w:r>
          </w:p>
        </w:tc>
        <w:tc>
          <w:tcPr>
            <w:tcW w:w="1203" w:type="dxa"/>
            <w:tcBorders>
              <w:top w:val="nil"/>
              <w:left w:val="nil"/>
              <w:bottom w:val="single" w:sz="4" w:space="0" w:color="auto"/>
              <w:right w:val="single" w:sz="4" w:space="0" w:color="auto"/>
            </w:tcBorders>
            <w:shd w:val="clear" w:color="auto" w:fill="auto"/>
            <w:noWrap/>
            <w:vAlign w:val="bottom"/>
            <w:hideMark/>
          </w:tcPr>
          <w:p w14:paraId="0FAB14D1" w14:textId="77777777" w:rsidR="00B72E49" w:rsidRPr="00FD3C32" w:rsidRDefault="00B72E49" w:rsidP="00E6044F">
            <w:pPr>
              <w:spacing w:after="0" w:line="240" w:lineRule="auto"/>
              <w:jc w:val="center"/>
              <w:rPr>
                <w:rFonts w:eastAsia="Times New Roman" w:cs="Times New Roman"/>
                <w:color w:val="000000"/>
                <w:lang w:eastAsia="es-ES"/>
              </w:rPr>
            </w:pPr>
            <w:r w:rsidRPr="00FD3C32">
              <w:rPr>
                <w:rFonts w:eastAsia="Times New Roman" w:cs="Times New Roman"/>
                <w:color w:val="000000"/>
                <w:sz w:val="22"/>
                <w:lang w:eastAsia="es-ES"/>
              </w:rPr>
              <w:t>0%</w:t>
            </w:r>
          </w:p>
        </w:tc>
      </w:tr>
      <w:tr w:rsidR="00B72E49" w:rsidRPr="00FD3C32" w14:paraId="55384C8E" w14:textId="77777777" w:rsidTr="00E6044F">
        <w:trPr>
          <w:trHeight w:val="265"/>
          <w:jc w:val="center"/>
        </w:trPr>
        <w:tc>
          <w:tcPr>
            <w:tcW w:w="1787" w:type="dxa"/>
            <w:tcBorders>
              <w:top w:val="nil"/>
              <w:left w:val="single" w:sz="4" w:space="0" w:color="auto"/>
              <w:bottom w:val="single" w:sz="4" w:space="0" w:color="auto"/>
              <w:right w:val="single" w:sz="4" w:space="0" w:color="auto"/>
            </w:tcBorders>
            <w:shd w:val="clear" w:color="000000" w:fill="B4C6E7"/>
            <w:noWrap/>
            <w:vAlign w:val="bottom"/>
            <w:hideMark/>
          </w:tcPr>
          <w:p w14:paraId="0DA35B6A" w14:textId="77777777" w:rsidR="00B72E49" w:rsidRPr="00FD3C32" w:rsidRDefault="00B72E49" w:rsidP="00E6044F">
            <w:pPr>
              <w:spacing w:after="0" w:line="240" w:lineRule="auto"/>
              <w:rPr>
                <w:rFonts w:eastAsia="Times New Roman" w:cs="Times New Roman"/>
                <w:color w:val="000000"/>
                <w:lang w:eastAsia="es-ES"/>
              </w:rPr>
            </w:pPr>
            <w:r w:rsidRPr="00FD3C32">
              <w:rPr>
                <w:rFonts w:eastAsia="Times New Roman" w:cs="Times New Roman"/>
                <w:color w:val="000000"/>
                <w:sz w:val="22"/>
                <w:lang w:eastAsia="es-ES"/>
              </w:rPr>
              <w:t>Total general</w:t>
            </w:r>
          </w:p>
        </w:tc>
        <w:tc>
          <w:tcPr>
            <w:tcW w:w="1336" w:type="dxa"/>
            <w:tcBorders>
              <w:top w:val="nil"/>
              <w:left w:val="nil"/>
              <w:bottom w:val="single" w:sz="4" w:space="0" w:color="auto"/>
              <w:right w:val="single" w:sz="4" w:space="0" w:color="auto"/>
            </w:tcBorders>
            <w:shd w:val="clear" w:color="000000" w:fill="B4C6E7"/>
            <w:noWrap/>
            <w:vAlign w:val="bottom"/>
            <w:hideMark/>
          </w:tcPr>
          <w:p w14:paraId="4EF6B9AA" w14:textId="77777777" w:rsidR="00B72E49" w:rsidRPr="00FD3C32" w:rsidRDefault="00B72E49" w:rsidP="00E6044F">
            <w:pPr>
              <w:spacing w:after="0" w:line="240" w:lineRule="auto"/>
              <w:jc w:val="center"/>
              <w:rPr>
                <w:rFonts w:eastAsia="Times New Roman" w:cs="Times New Roman"/>
                <w:color w:val="000000"/>
                <w:lang w:eastAsia="es-ES"/>
              </w:rPr>
            </w:pPr>
            <w:r w:rsidRPr="00FD3C32">
              <w:rPr>
                <w:rFonts w:eastAsia="Times New Roman" w:cs="Times New Roman"/>
                <w:color w:val="000000"/>
                <w:sz w:val="22"/>
                <w:lang w:eastAsia="es-ES"/>
              </w:rPr>
              <w:t>13</w:t>
            </w:r>
          </w:p>
        </w:tc>
        <w:tc>
          <w:tcPr>
            <w:tcW w:w="1203" w:type="dxa"/>
            <w:tcBorders>
              <w:top w:val="nil"/>
              <w:left w:val="nil"/>
              <w:bottom w:val="single" w:sz="4" w:space="0" w:color="auto"/>
              <w:right w:val="single" w:sz="4" w:space="0" w:color="auto"/>
            </w:tcBorders>
            <w:shd w:val="clear" w:color="000000" w:fill="B4C6E7"/>
            <w:noWrap/>
            <w:vAlign w:val="bottom"/>
            <w:hideMark/>
          </w:tcPr>
          <w:p w14:paraId="6A3D8586" w14:textId="77777777" w:rsidR="00B72E49" w:rsidRPr="00FD3C32" w:rsidRDefault="00B72E49" w:rsidP="00E6044F">
            <w:pPr>
              <w:spacing w:after="0" w:line="240" w:lineRule="auto"/>
              <w:jc w:val="center"/>
              <w:rPr>
                <w:rFonts w:eastAsia="Times New Roman" w:cs="Times New Roman"/>
                <w:color w:val="000000"/>
                <w:lang w:eastAsia="es-ES"/>
              </w:rPr>
            </w:pPr>
            <w:r w:rsidRPr="00FD3C32">
              <w:rPr>
                <w:rFonts w:eastAsia="Times New Roman" w:cs="Times New Roman"/>
                <w:color w:val="000000"/>
                <w:sz w:val="22"/>
                <w:lang w:eastAsia="es-ES"/>
              </w:rPr>
              <w:t>100%</w:t>
            </w:r>
          </w:p>
        </w:tc>
      </w:tr>
    </w:tbl>
    <w:p w14:paraId="6BDDCC7C" w14:textId="77777777" w:rsidR="00B72E49" w:rsidRDefault="00B72E49" w:rsidP="00B72E49">
      <w:r>
        <w:rPr>
          <w:noProof/>
          <w:lang w:eastAsia="es-ES"/>
        </w:rPr>
        <w:drawing>
          <wp:anchor distT="0" distB="0" distL="114300" distR="114300" simplePos="0" relativeHeight="251787776" behindDoc="0" locked="0" layoutInCell="1" allowOverlap="1" wp14:anchorId="199315A6" wp14:editId="3AB24F15">
            <wp:simplePos x="0" y="0"/>
            <wp:positionH relativeFrom="column">
              <wp:posOffset>626745</wp:posOffset>
            </wp:positionH>
            <wp:positionV relativeFrom="paragraph">
              <wp:posOffset>136525</wp:posOffset>
            </wp:positionV>
            <wp:extent cx="4133850" cy="2362200"/>
            <wp:effectExtent l="0" t="0" r="0" b="0"/>
            <wp:wrapNone/>
            <wp:docPr id="228" name="Gráfico 228">
              <a:extLst xmlns:a="http://schemas.openxmlformats.org/drawingml/2006/main">
                <a:ext uri="{FF2B5EF4-FFF2-40B4-BE49-F238E27FC236}">
                  <a16:creationId xmlns:a16="http://schemas.microsoft.com/office/drawing/2014/main" id="{FD618F4D-3511-430B-B34A-A15290FC8F6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14:sizeRelH relativeFrom="margin">
              <wp14:pctWidth>0</wp14:pctWidth>
            </wp14:sizeRelH>
            <wp14:sizeRelV relativeFrom="margin">
              <wp14:pctHeight>0</wp14:pctHeight>
            </wp14:sizeRelV>
          </wp:anchor>
        </w:drawing>
      </w:r>
    </w:p>
    <w:p w14:paraId="36FA9647" w14:textId="77777777" w:rsidR="00B72E49" w:rsidRDefault="00B72E49" w:rsidP="00B72E49"/>
    <w:p w14:paraId="4663E48E" w14:textId="77777777" w:rsidR="00B72E49" w:rsidRDefault="00B72E49" w:rsidP="00B72E49">
      <w:pPr>
        <w:jc w:val="center"/>
      </w:pPr>
    </w:p>
    <w:p w14:paraId="0143EF5C" w14:textId="77777777" w:rsidR="00B72E49" w:rsidRDefault="00B72E49" w:rsidP="00B72E49">
      <w:pPr>
        <w:jc w:val="center"/>
      </w:pPr>
    </w:p>
    <w:p w14:paraId="264252BF" w14:textId="77777777" w:rsidR="00B72E49" w:rsidRDefault="00B72E49" w:rsidP="00B72E49">
      <w:pPr>
        <w:jc w:val="center"/>
      </w:pPr>
    </w:p>
    <w:p w14:paraId="596D3750" w14:textId="77777777" w:rsidR="00B72E49" w:rsidRDefault="00B72E49" w:rsidP="00B72E49">
      <w:pPr>
        <w:jc w:val="center"/>
      </w:pPr>
    </w:p>
    <w:p w14:paraId="4DEFD9CE" w14:textId="505A0E0B" w:rsidR="00B72E49" w:rsidRDefault="00B72E49" w:rsidP="00B72E49"/>
    <w:p w14:paraId="29D9A785" w14:textId="1DFC65E5" w:rsidR="00382EAA" w:rsidRDefault="00382EAA" w:rsidP="00B72E49"/>
    <w:p w14:paraId="76DDCE17" w14:textId="363848A2" w:rsidR="00382EAA" w:rsidRDefault="00382EAA" w:rsidP="00B72E49"/>
    <w:p w14:paraId="631FAE98" w14:textId="7BB4237E" w:rsidR="00382EAA" w:rsidRDefault="00382EAA" w:rsidP="00382EAA">
      <w:pPr>
        <w:jc w:val="both"/>
      </w:pPr>
      <w:r>
        <w:t xml:space="preserve">Con el resultado del 85% en su mayoría conocen el punto seguro del Colegio por lo que se debe hacer un recorrido o mejorar la visibilidad de este para que el 15% que desconoce la ubicación pueda identificarlo ante cualquier emergencia. </w:t>
      </w:r>
    </w:p>
    <w:p w14:paraId="2576F9A6" w14:textId="2495D686" w:rsidR="00B72E49" w:rsidRPr="00382EAA" w:rsidRDefault="00B72E49" w:rsidP="00B72E49">
      <w:pPr>
        <w:numPr>
          <w:ilvl w:val="0"/>
          <w:numId w:val="88"/>
        </w:numPr>
        <w:spacing w:after="200" w:line="276" w:lineRule="auto"/>
        <w:jc w:val="both"/>
        <w:rPr>
          <w:rFonts w:cs="Times New Roman"/>
          <w:b/>
        </w:rPr>
      </w:pPr>
      <w:r w:rsidRPr="001047BA">
        <w:rPr>
          <w:rFonts w:cs="Times New Roman"/>
          <w:b/>
        </w:rPr>
        <w:lastRenderedPageBreak/>
        <w:t>¿Se han realizado simulacros ante posibles terremotos e incendios en los que usted ha participado en el Colegio de Mejicanos?</w:t>
      </w:r>
    </w:p>
    <w:tbl>
      <w:tblPr>
        <w:tblW w:w="3858" w:type="dxa"/>
        <w:tblInd w:w="2541" w:type="dxa"/>
        <w:tblCellMar>
          <w:left w:w="70" w:type="dxa"/>
          <w:right w:w="70" w:type="dxa"/>
        </w:tblCellMar>
        <w:tblLook w:val="04A0" w:firstRow="1" w:lastRow="0" w:firstColumn="1" w:lastColumn="0" w:noHBand="0" w:noVBand="1"/>
      </w:tblPr>
      <w:tblGrid>
        <w:gridCol w:w="1525"/>
        <w:gridCol w:w="1179"/>
        <w:gridCol w:w="1154"/>
      </w:tblGrid>
      <w:tr w:rsidR="00B72E49" w:rsidRPr="001047BA" w14:paraId="210D898E" w14:textId="77777777" w:rsidTr="00E6044F">
        <w:trPr>
          <w:trHeight w:val="264"/>
        </w:trPr>
        <w:tc>
          <w:tcPr>
            <w:tcW w:w="1525"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60540F73" w14:textId="77777777" w:rsidR="00B72E49" w:rsidRPr="001047BA" w:rsidRDefault="00B72E49" w:rsidP="00E6044F">
            <w:pPr>
              <w:spacing w:after="0" w:line="240" w:lineRule="auto"/>
              <w:jc w:val="center"/>
              <w:rPr>
                <w:rFonts w:eastAsia="Times New Roman" w:cs="Times New Roman"/>
                <w:b/>
                <w:bCs/>
                <w:color w:val="FFFFFF"/>
                <w:lang w:eastAsia="es-ES"/>
              </w:rPr>
            </w:pPr>
            <w:r w:rsidRPr="001047BA">
              <w:rPr>
                <w:rFonts w:eastAsia="Times New Roman" w:cs="Times New Roman"/>
                <w:b/>
                <w:bCs/>
                <w:color w:val="FFFFFF"/>
                <w:sz w:val="22"/>
                <w:lang w:eastAsia="es-ES"/>
              </w:rPr>
              <w:t>Opciones</w:t>
            </w:r>
          </w:p>
        </w:tc>
        <w:tc>
          <w:tcPr>
            <w:tcW w:w="1179" w:type="dxa"/>
            <w:tcBorders>
              <w:top w:val="single" w:sz="4" w:space="0" w:color="auto"/>
              <w:left w:val="nil"/>
              <w:bottom w:val="single" w:sz="4" w:space="0" w:color="auto"/>
              <w:right w:val="single" w:sz="4" w:space="0" w:color="auto"/>
            </w:tcBorders>
            <w:shd w:val="clear" w:color="000000" w:fill="002060"/>
            <w:noWrap/>
            <w:vAlign w:val="bottom"/>
            <w:hideMark/>
          </w:tcPr>
          <w:p w14:paraId="13E186D2" w14:textId="77777777" w:rsidR="00B72E49" w:rsidRPr="001047BA" w:rsidRDefault="00B72E49" w:rsidP="00E6044F">
            <w:pPr>
              <w:spacing w:after="0" w:line="240" w:lineRule="auto"/>
              <w:jc w:val="center"/>
              <w:rPr>
                <w:rFonts w:eastAsia="Times New Roman" w:cs="Times New Roman"/>
                <w:b/>
                <w:bCs/>
                <w:color w:val="FFFFFF"/>
                <w:lang w:eastAsia="es-ES"/>
              </w:rPr>
            </w:pPr>
            <w:r w:rsidRPr="001047BA">
              <w:rPr>
                <w:rFonts w:eastAsia="Times New Roman" w:cs="Times New Roman"/>
                <w:b/>
                <w:bCs/>
                <w:color w:val="FFFFFF"/>
                <w:sz w:val="22"/>
                <w:lang w:eastAsia="es-ES"/>
              </w:rPr>
              <w:t>Respuestas</w:t>
            </w:r>
          </w:p>
        </w:tc>
        <w:tc>
          <w:tcPr>
            <w:tcW w:w="1154" w:type="dxa"/>
            <w:tcBorders>
              <w:top w:val="single" w:sz="4" w:space="0" w:color="auto"/>
              <w:left w:val="nil"/>
              <w:bottom w:val="single" w:sz="4" w:space="0" w:color="auto"/>
              <w:right w:val="single" w:sz="4" w:space="0" w:color="auto"/>
            </w:tcBorders>
            <w:shd w:val="clear" w:color="000000" w:fill="002060"/>
            <w:noWrap/>
            <w:vAlign w:val="bottom"/>
            <w:hideMark/>
          </w:tcPr>
          <w:p w14:paraId="4DFDEA2C" w14:textId="77777777" w:rsidR="00B72E49" w:rsidRPr="001047BA" w:rsidRDefault="00B72E49" w:rsidP="00E6044F">
            <w:pPr>
              <w:spacing w:after="0" w:line="240" w:lineRule="auto"/>
              <w:jc w:val="center"/>
              <w:rPr>
                <w:rFonts w:eastAsia="Times New Roman" w:cs="Times New Roman"/>
                <w:b/>
                <w:bCs/>
                <w:color w:val="FFFFFF"/>
                <w:lang w:eastAsia="es-ES"/>
              </w:rPr>
            </w:pPr>
            <w:r w:rsidRPr="001047BA">
              <w:rPr>
                <w:rFonts w:eastAsia="Times New Roman" w:cs="Times New Roman"/>
                <w:b/>
                <w:bCs/>
                <w:color w:val="FFFFFF"/>
                <w:sz w:val="22"/>
                <w:lang w:eastAsia="es-ES"/>
              </w:rPr>
              <w:t xml:space="preserve">Porcentaje </w:t>
            </w:r>
          </w:p>
        </w:tc>
      </w:tr>
      <w:tr w:rsidR="00B72E49" w:rsidRPr="001047BA" w14:paraId="33FDBBF8" w14:textId="77777777" w:rsidTr="00E6044F">
        <w:trPr>
          <w:trHeight w:val="264"/>
        </w:trPr>
        <w:tc>
          <w:tcPr>
            <w:tcW w:w="1525" w:type="dxa"/>
            <w:tcBorders>
              <w:top w:val="nil"/>
              <w:left w:val="single" w:sz="4" w:space="0" w:color="auto"/>
              <w:bottom w:val="single" w:sz="4" w:space="0" w:color="auto"/>
              <w:right w:val="single" w:sz="4" w:space="0" w:color="auto"/>
            </w:tcBorders>
            <w:shd w:val="clear" w:color="auto" w:fill="auto"/>
            <w:noWrap/>
            <w:vAlign w:val="bottom"/>
            <w:hideMark/>
          </w:tcPr>
          <w:p w14:paraId="1F62D1D2" w14:textId="77777777" w:rsidR="00B72E49" w:rsidRPr="001047BA" w:rsidRDefault="00B72E49" w:rsidP="00E6044F">
            <w:pPr>
              <w:spacing w:after="0" w:line="240" w:lineRule="auto"/>
              <w:rPr>
                <w:rFonts w:eastAsia="Times New Roman" w:cs="Times New Roman"/>
                <w:color w:val="000000"/>
                <w:lang w:eastAsia="es-ES"/>
              </w:rPr>
            </w:pPr>
            <w:r w:rsidRPr="001047BA">
              <w:rPr>
                <w:rFonts w:eastAsia="Times New Roman" w:cs="Times New Roman"/>
                <w:color w:val="000000"/>
                <w:sz w:val="22"/>
                <w:lang w:eastAsia="es-ES"/>
              </w:rPr>
              <w:t>A. Si</w:t>
            </w:r>
          </w:p>
        </w:tc>
        <w:tc>
          <w:tcPr>
            <w:tcW w:w="1179" w:type="dxa"/>
            <w:tcBorders>
              <w:top w:val="nil"/>
              <w:left w:val="nil"/>
              <w:bottom w:val="single" w:sz="4" w:space="0" w:color="auto"/>
              <w:right w:val="single" w:sz="4" w:space="0" w:color="auto"/>
            </w:tcBorders>
            <w:shd w:val="clear" w:color="auto" w:fill="auto"/>
            <w:noWrap/>
            <w:vAlign w:val="bottom"/>
            <w:hideMark/>
          </w:tcPr>
          <w:p w14:paraId="2D1838D6" w14:textId="77777777" w:rsidR="00B72E49" w:rsidRPr="001047BA" w:rsidRDefault="00B72E49" w:rsidP="00E6044F">
            <w:pPr>
              <w:spacing w:after="0" w:line="240" w:lineRule="auto"/>
              <w:jc w:val="center"/>
              <w:rPr>
                <w:rFonts w:eastAsia="Times New Roman" w:cs="Times New Roman"/>
                <w:color w:val="000000"/>
                <w:lang w:eastAsia="es-ES"/>
              </w:rPr>
            </w:pPr>
            <w:r w:rsidRPr="001047BA">
              <w:rPr>
                <w:rFonts w:eastAsia="Times New Roman" w:cs="Times New Roman"/>
                <w:color w:val="000000"/>
                <w:sz w:val="22"/>
                <w:lang w:eastAsia="es-ES"/>
              </w:rPr>
              <w:t>9</w:t>
            </w:r>
          </w:p>
        </w:tc>
        <w:tc>
          <w:tcPr>
            <w:tcW w:w="1154" w:type="dxa"/>
            <w:tcBorders>
              <w:top w:val="nil"/>
              <w:left w:val="nil"/>
              <w:bottom w:val="single" w:sz="4" w:space="0" w:color="auto"/>
              <w:right w:val="single" w:sz="4" w:space="0" w:color="auto"/>
            </w:tcBorders>
            <w:shd w:val="clear" w:color="auto" w:fill="auto"/>
            <w:noWrap/>
            <w:vAlign w:val="bottom"/>
            <w:hideMark/>
          </w:tcPr>
          <w:p w14:paraId="15493187" w14:textId="77777777" w:rsidR="00B72E49" w:rsidRPr="001047BA" w:rsidRDefault="00B72E49" w:rsidP="00E6044F">
            <w:pPr>
              <w:spacing w:after="0" w:line="240" w:lineRule="auto"/>
              <w:jc w:val="center"/>
              <w:rPr>
                <w:rFonts w:eastAsia="Times New Roman" w:cs="Times New Roman"/>
                <w:color w:val="000000"/>
                <w:lang w:eastAsia="es-ES"/>
              </w:rPr>
            </w:pPr>
            <w:r w:rsidRPr="001047BA">
              <w:rPr>
                <w:rFonts w:eastAsia="Times New Roman" w:cs="Times New Roman"/>
                <w:color w:val="000000"/>
                <w:sz w:val="22"/>
                <w:lang w:eastAsia="es-ES"/>
              </w:rPr>
              <w:t>69%</w:t>
            </w:r>
          </w:p>
        </w:tc>
      </w:tr>
      <w:tr w:rsidR="00B72E49" w:rsidRPr="001047BA" w14:paraId="7BD1F57E" w14:textId="77777777" w:rsidTr="00E6044F">
        <w:trPr>
          <w:trHeight w:val="264"/>
        </w:trPr>
        <w:tc>
          <w:tcPr>
            <w:tcW w:w="1525" w:type="dxa"/>
            <w:tcBorders>
              <w:top w:val="nil"/>
              <w:left w:val="single" w:sz="4" w:space="0" w:color="auto"/>
              <w:bottom w:val="single" w:sz="4" w:space="0" w:color="auto"/>
              <w:right w:val="single" w:sz="4" w:space="0" w:color="auto"/>
            </w:tcBorders>
            <w:shd w:val="clear" w:color="auto" w:fill="auto"/>
            <w:noWrap/>
            <w:vAlign w:val="bottom"/>
            <w:hideMark/>
          </w:tcPr>
          <w:p w14:paraId="2820EE37" w14:textId="77777777" w:rsidR="00B72E49" w:rsidRPr="001047BA" w:rsidRDefault="00B72E49" w:rsidP="00E6044F">
            <w:pPr>
              <w:spacing w:after="0" w:line="240" w:lineRule="auto"/>
              <w:rPr>
                <w:rFonts w:eastAsia="Times New Roman" w:cs="Times New Roman"/>
                <w:color w:val="000000"/>
                <w:lang w:eastAsia="es-ES"/>
              </w:rPr>
            </w:pPr>
            <w:r w:rsidRPr="001047BA">
              <w:rPr>
                <w:rFonts w:eastAsia="Times New Roman" w:cs="Times New Roman"/>
                <w:color w:val="000000"/>
                <w:sz w:val="22"/>
                <w:lang w:eastAsia="es-ES"/>
              </w:rPr>
              <w:t>B. No</w:t>
            </w:r>
          </w:p>
        </w:tc>
        <w:tc>
          <w:tcPr>
            <w:tcW w:w="1179" w:type="dxa"/>
            <w:tcBorders>
              <w:top w:val="nil"/>
              <w:left w:val="nil"/>
              <w:bottom w:val="single" w:sz="4" w:space="0" w:color="auto"/>
              <w:right w:val="single" w:sz="4" w:space="0" w:color="auto"/>
            </w:tcBorders>
            <w:shd w:val="clear" w:color="auto" w:fill="auto"/>
            <w:noWrap/>
            <w:vAlign w:val="bottom"/>
            <w:hideMark/>
          </w:tcPr>
          <w:p w14:paraId="125F74A6" w14:textId="77777777" w:rsidR="00B72E49" w:rsidRPr="001047BA" w:rsidRDefault="00B72E49" w:rsidP="00E6044F">
            <w:pPr>
              <w:spacing w:after="0" w:line="240" w:lineRule="auto"/>
              <w:jc w:val="center"/>
              <w:rPr>
                <w:rFonts w:eastAsia="Times New Roman" w:cs="Times New Roman"/>
                <w:color w:val="000000"/>
                <w:lang w:eastAsia="es-ES"/>
              </w:rPr>
            </w:pPr>
            <w:r w:rsidRPr="001047BA">
              <w:rPr>
                <w:rFonts w:eastAsia="Times New Roman" w:cs="Times New Roman"/>
                <w:color w:val="000000"/>
                <w:sz w:val="22"/>
                <w:lang w:eastAsia="es-ES"/>
              </w:rPr>
              <w:t>4</w:t>
            </w:r>
          </w:p>
        </w:tc>
        <w:tc>
          <w:tcPr>
            <w:tcW w:w="1154" w:type="dxa"/>
            <w:tcBorders>
              <w:top w:val="nil"/>
              <w:left w:val="nil"/>
              <w:bottom w:val="single" w:sz="4" w:space="0" w:color="auto"/>
              <w:right w:val="single" w:sz="4" w:space="0" w:color="auto"/>
            </w:tcBorders>
            <w:shd w:val="clear" w:color="auto" w:fill="auto"/>
            <w:noWrap/>
            <w:vAlign w:val="bottom"/>
            <w:hideMark/>
          </w:tcPr>
          <w:p w14:paraId="730AAE69" w14:textId="77777777" w:rsidR="00B72E49" w:rsidRPr="001047BA" w:rsidRDefault="00B72E49" w:rsidP="00E6044F">
            <w:pPr>
              <w:spacing w:after="0" w:line="240" w:lineRule="auto"/>
              <w:jc w:val="center"/>
              <w:rPr>
                <w:rFonts w:eastAsia="Times New Roman" w:cs="Times New Roman"/>
                <w:color w:val="000000"/>
                <w:lang w:eastAsia="es-ES"/>
              </w:rPr>
            </w:pPr>
            <w:r w:rsidRPr="001047BA">
              <w:rPr>
                <w:rFonts w:eastAsia="Times New Roman" w:cs="Times New Roman"/>
                <w:color w:val="000000"/>
                <w:sz w:val="22"/>
                <w:lang w:eastAsia="es-ES"/>
              </w:rPr>
              <w:t>31%</w:t>
            </w:r>
          </w:p>
        </w:tc>
      </w:tr>
      <w:tr w:rsidR="00B72E49" w:rsidRPr="001047BA" w14:paraId="06D307F4" w14:textId="77777777" w:rsidTr="00E6044F">
        <w:trPr>
          <w:trHeight w:val="264"/>
        </w:trPr>
        <w:tc>
          <w:tcPr>
            <w:tcW w:w="1525" w:type="dxa"/>
            <w:tcBorders>
              <w:top w:val="nil"/>
              <w:left w:val="single" w:sz="4" w:space="0" w:color="auto"/>
              <w:bottom w:val="single" w:sz="4" w:space="0" w:color="auto"/>
              <w:right w:val="single" w:sz="4" w:space="0" w:color="auto"/>
            </w:tcBorders>
            <w:shd w:val="clear" w:color="000000" w:fill="B4C6E7"/>
            <w:noWrap/>
            <w:vAlign w:val="bottom"/>
            <w:hideMark/>
          </w:tcPr>
          <w:p w14:paraId="40C3CCA6" w14:textId="77777777" w:rsidR="00B72E49" w:rsidRPr="001047BA" w:rsidRDefault="00B72E49" w:rsidP="00E6044F">
            <w:pPr>
              <w:spacing w:after="0" w:line="240" w:lineRule="auto"/>
              <w:rPr>
                <w:rFonts w:eastAsia="Times New Roman" w:cs="Times New Roman"/>
                <w:color w:val="000000"/>
                <w:lang w:eastAsia="es-ES"/>
              </w:rPr>
            </w:pPr>
            <w:r w:rsidRPr="001047BA">
              <w:rPr>
                <w:rFonts w:eastAsia="Times New Roman" w:cs="Times New Roman"/>
                <w:color w:val="000000"/>
                <w:sz w:val="22"/>
                <w:lang w:eastAsia="es-ES"/>
              </w:rPr>
              <w:t>Total general</w:t>
            </w:r>
          </w:p>
        </w:tc>
        <w:tc>
          <w:tcPr>
            <w:tcW w:w="1179" w:type="dxa"/>
            <w:tcBorders>
              <w:top w:val="nil"/>
              <w:left w:val="nil"/>
              <w:bottom w:val="single" w:sz="4" w:space="0" w:color="auto"/>
              <w:right w:val="single" w:sz="4" w:space="0" w:color="auto"/>
            </w:tcBorders>
            <w:shd w:val="clear" w:color="000000" w:fill="B4C6E7"/>
            <w:noWrap/>
            <w:vAlign w:val="bottom"/>
            <w:hideMark/>
          </w:tcPr>
          <w:p w14:paraId="328EC91B" w14:textId="77777777" w:rsidR="00B72E49" w:rsidRPr="001047BA" w:rsidRDefault="00B72E49" w:rsidP="00E6044F">
            <w:pPr>
              <w:spacing w:after="0" w:line="240" w:lineRule="auto"/>
              <w:jc w:val="center"/>
              <w:rPr>
                <w:rFonts w:eastAsia="Times New Roman" w:cs="Times New Roman"/>
                <w:color w:val="000000"/>
                <w:lang w:eastAsia="es-ES"/>
              </w:rPr>
            </w:pPr>
            <w:r w:rsidRPr="001047BA">
              <w:rPr>
                <w:rFonts w:eastAsia="Times New Roman" w:cs="Times New Roman"/>
                <w:color w:val="000000"/>
                <w:sz w:val="22"/>
                <w:lang w:eastAsia="es-ES"/>
              </w:rPr>
              <w:t>13</w:t>
            </w:r>
          </w:p>
        </w:tc>
        <w:tc>
          <w:tcPr>
            <w:tcW w:w="1154" w:type="dxa"/>
            <w:tcBorders>
              <w:top w:val="nil"/>
              <w:left w:val="nil"/>
              <w:bottom w:val="single" w:sz="4" w:space="0" w:color="auto"/>
              <w:right w:val="single" w:sz="4" w:space="0" w:color="auto"/>
            </w:tcBorders>
            <w:shd w:val="clear" w:color="000000" w:fill="B4C6E7"/>
            <w:noWrap/>
            <w:vAlign w:val="bottom"/>
            <w:hideMark/>
          </w:tcPr>
          <w:p w14:paraId="2AC5F19E" w14:textId="77777777" w:rsidR="00B72E49" w:rsidRPr="001047BA" w:rsidRDefault="00B72E49" w:rsidP="00E6044F">
            <w:pPr>
              <w:spacing w:after="0" w:line="240" w:lineRule="auto"/>
              <w:jc w:val="center"/>
              <w:rPr>
                <w:rFonts w:eastAsia="Times New Roman" w:cs="Times New Roman"/>
                <w:color w:val="000000"/>
                <w:lang w:eastAsia="es-ES"/>
              </w:rPr>
            </w:pPr>
            <w:r w:rsidRPr="001047BA">
              <w:rPr>
                <w:rFonts w:eastAsia="Times New Roman" w:cs="Times New Roman"/>
                <w:color w:val="000000"/>
                <w:sz w:val="22"/>
                <w:lang w:eastAsia="es-ES"/>
              </w:rPr>
              <w:t>100%</w:t>
            </w:r>
          </w:p>
        </w:tc>
      </w:tr>
    </w:tbl>
    <w:p w14:paraId="68E4CF0A" w14:textId="77777777" w:rsidR="00B72E49" w:rsidRPr="001047BA" w:rsidRDefault="00B72E49" w:rsidP="00B72E49">
      <w:pPr>
        <w:spacing w:after="200" w:line="276" w:lineRule="auto"/>
        <w:jc w:val="both"/>
        <w:rPr>
          <w:rFonts w:cs="Times New Roman"/>
          <w:b/>
        </w:rPr>
      </w:pPr>
    </w:p>
    <w:p w14:paraId="2CE7A3B3" w14:textId="59DAD556" w:rsidR="00B72E49" w:rsidRDefault="00B72E49" w:rsidP="00382EAA">
      <w:pPr>
        <w:jc w:val="center"/>
      </w:pPr>
      <w:r>
        <w:rPr>
          <w:noProof/>
          <w:lang w:eastAsia="es-ES"/>
        </w:rPr>
        <w:drawing>
          <wp:inline distT="0" distB="0" distL="0" distR="0" wp14:anchorId="6590AC6F" wp14:editId="7A3411B6">
            <wp:extent cx="4508205" cy="2648836"/>
            <wp:effectExtent l="0" t="0" r="6985" b="18415"/>
            <wp:docPr id="229" name="Gráfico 229">
              <a:extLst xmlns:a="http://schemas.openxmlformats.org/drawingml/2006/main">
                <a:ext uri="{FF2B5EF4-FFF2-40B4-BE49-F238E27FC236}">
                  <a16:creationId xmlns:a16="http://schemas.microsoft.com/office/drawing/2014/main" id="{B2D49749-BA0F-4431-876D-5A267BC7124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14:paraId="5A08C5F5" w14:textId="2D578BB2" w:rsidR="00382EAA" w:rsidRDefault="00382EAA" w:rsidP="00382EAA">
      <w:pPr>
        <w:jc w:val="both"/>
      </w:pPr>
      <w:r w:rsidRPr="000D1ECE">
        <w:rPr>
          <w:rFonts w:cs="Times New Roman"/>
        </w:rPr>
        <w:t>Este resultado nos muestra claramente como el 69% que serían los colaboradores que tienen entre tres y cuatros años laborado recuerdan los años 2019 hasta 2015 donde sí se realizaban simulacros y el 31% serían los colaboradores que no tienen tanto tiempo y aun no experimentan el realizar un simulacro debido a las disposiciones por el Covid-19.</w:t>
      </w:r>
    </w:p>
    <w:p w14:paraId="2989FA64" w14:textId="77777777" w:rsidR="00382EAA" w:rsidRDefault="00382EAA" w:rsidP="00382EAA"/>
    <w:p w14:paraId="4D7FE78A" w14:textId="77777777" w:rsidR="00B72E49" w:rsidRPr="002575C3" w:rsidRDefault="00B72E49" w:rsidP="00B72E49">
      <w:pPr>
        <w:numPr>
          <w:ilvl w:val="0"/>
          <w:numId w:val="88"/>
        </w:numPr>
        <w:spacing w:after="200" w:line="276" w:lineRule="auto"/>
        <w:jc w:val="both"/>
        <w:rPr>
          <w:rFonts w:cs="Times New Roman"/>
          <w:b/>
        </w:rPr>
      </w:pPr>
      <w:r w:rsidRPr="00053A55">
        <w:rPr>
          <w:rFonts w:cs="Times New Roman"/>
          <w:b/>
        </w:rPr>
        <w:t>¿Seleccione el equipo mobiliario con el que se encuentra equipada su área de trabajo?</w:t>
      </w:r>
    </w:p>
    <w:p w14:paraId="1D4778E0" w14:textId="77777777" w:rsidR="00B72E49" w:rsidRPr="00410D4F" w:rsidRDefault="00B72E49" w:rsidP="00B72E49">
      <w:pPr>
        <w:spacing w:after="200" w:line="276" w:lineRule="auto"/>
        <w:jc w:val="both"/>
        <w:rPr>
          <w:rFonts w:cs="Times New Roman"/>
        </w:rPr>
      </w:pPr>
    </w:p>
    <w:tbl>
      <w:tblPr>
        <w:tblW w:w="5097" w:type="dxa"/>
        <w:jc w:val="center"/>
        <w:tblCellMar>
          <w:left w:w="70" w:type="dxa"/>
          <w:right w:w="70" w:type="dxa"/>
        </w:tblCellMar>
        <w:tblLook w:val="04A0" w:firstRow="1" w:lastRow="0" w:firstColumn="1" w:lastColumn="0" w:noHBand="0" w:noVBand="1"/>
      </w:tblPr>
      <w:tblGrid>
        <w:gridCol w:w="2985"/>
        <w:gridCol w:w="2112"/>
      </w:tblGrid>
      <w:tr w:rsidR="00B72E49" w:rsidRPr="00053A55" w14:paraId="7FC3707D" w14:textId="77777777" w:rsidTr="00E6044F">
        <w:trPr>
          <w:trHeight w:val="235"/>
          <w:jc w:val="center"/>
        </w:trPr>
        <w:tc>
          <w:tcPr>
            <w:tcW w:w="2985"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59F4E205" w14:textId="77777777" w:rsidR="00B72E49" w:rsidRPr="00053A55" w:rsidRDefault="00B72E49" w:rsidP="00E6044F">
            <w:pPr>
              <w:spacing w:after="0" w:line="240" w:lineRule="auto"/>
              <w:jc w:val="center"/>
              <w:rPr>
                <w:rFonts w:eastAsia="Times New Roman" w:cs="Times New Roman"/>
                <w:b/>
                <w:bCs/>
                <w:color w:val="FFFFFF"/>
                <w:lang w:eastAsia="es-ES"/>
              </w:rPr>
            </w:pPr>
            <w:r w:rsidRPr="00053A55">
              <w:rPr>
                <w:rFonts w:eastAsia="Times New Roman" w:cs="Times New Roman"/>
                <w:b/>
                <w:bCs/>
                <w:color w:val="FFFFFF"/>
                <w:sz w:val="22"/>
                <w:lang w:eastAsia="es-ES"/>
              </w:rPr>
              <w:t>Opciones</w:t>
            </w:r>
          </w:p>
        </w:tc>
        <w:tc>
          <w:tcPr>
            <w:tcW w:w="2112" w:type="dxa"/>
            <w:tcBorders>
              <w:top w:val="single" w:sz="4" w:space="0" w:color="auto"/>
              <w:left w:val="nil"/>
              <w:bottom w:val="single" w:sz="4" w:space="0" w:color="auto"/>
              <w:right w:val="single" w:sz="4" w:space="0" w:color="auto"/>
            </w:tcBorders>
            <w:shd w:val="clear" w:color="000000" w:fill="002060"/>
            <w:noWrap/>
            <w:vAlign w:val="bottom"/>
            <w:hideMark/>
          </w:tcPr>
          <w:p w14:paraId="228FBFF2" w14:textId="77777777" w:rsidR="00B72E49" w:rsidRPr="00053A55" w:rsidRDefault="00B72E49" w:rsidP="00E6044F">
            <w:pPr>
              <w:spacing w:after="0" w:line="240" w:lineRule="auto"/>
              <w:jc w:val="center"/>
              <w:rPr>
                <w:rFonts w:eastAsia="Times New Roman" w:cs="Times New Roman"/>
                <w:b/>
                <w:bCs/>
                <w:color w:val="FFFFFF"/>
                <w:lang w:eastAsia="es-ES"/>
              </w:rPr>
            </w:pPr>
            <w:r w:rsidRPr="00053A55">
              <w:rPr>
                <w:rFonts w:eastAsia="Times New Roman" w:cs="Times New Roman"/>
                <w:b/>
                <w:bCs/>
                <w:color w:val="FFFFFF"/>
                <w:sz w:val="22"/>
                <w:lang w:eastAsia="es-ES"/>
              </w:rPr>
              <w:t>Resultados</w:t>
            </w:r>
          </w:p>
        </w:tc>
      </w:tr>
      <w:tr w:rsidR="00B72E49" w:rsidRPr="00053A55" w14:paraId="70FB6B3D" w14:textId="77777777" w:rsidTr="00E6044F">
        <w:trPr>
          <w:trHeight w:val="235"/>
          <w:jc w:val="center"/>
        </w:trPr>
        <w:tc>
          <w:tcPr>
            <w:tcW w:w="2985" w:type="dxa"/>
            <w:tcBorders>
              <w:top w:val="nil"/>
              <w:left w:val="single" w:sz="4" w:space="0" w:color="auto"/>
              <w:bottom w:val="single" w:sz="4" w:space="0" w:color="auto"/>
              <w:right w:val="single" w:sz="4" w:space="0" w:color="auto"/>
            </w:tcBorders>
            <w:shd w:val="clear" w:color="auto" w:fill="auto"/>
            <w:noWrap/>
            <w:vAlign w:val="bottom"/>
            <w:hideMark/>
          </w:tcPr>
          <w:p w14:paraId="07BF79DA" w14:textId="77777777" w:rsidR="00B72E49" w:rsidRPr="00053A55" w:rsidRDefault="00B72E49" w:rsidP="00E6044F">
            <w:pPr>
              <w:spacing w:after="0" w:line="240" w:lineRule="auto"/>
              <w:rPr>
                <w:rFonts w:eastAsia="Times New Roman" w:cs="Times New Roman"/>
                <w:color w:val="000000"/>
                <w:lang w:eastAsia="es-ES"/>
              </w:rPr>
            </w:pPr>
            <w:r w:rsidRPr="00053A55">
              <w:rPr>
                <w:rFonts w:eastAsia="Times New Roman" w:cs="Times New Roman"/>
                <w:color w:val="000000"/>
                <w:sz w:val="22"/>
                <w:lang w:eastAsia="es-ES"/>
              </w:rPr>
              <w:t>A. Escritorio</w:t>
            </w:r>
          </w:p>
        </w:tc>
        <w:tc>
          <w:tcPr>
            <w:tcW w:w="2112" w:type="dxa"/>
            <w:tcBorders>
              <w:top w:val="nil"/>
              <w:left w:val="nil"/>
              <w:bottom w:val="single" w:sz="4" w:space="0" w:color="auto"/>
              <w:right w:val="single" w:sz="4" w:space="0" w:color="auto"/>
            </w:tcBorders>
            <w:shd w:val="clear" w:color="auto" w:fill="auto"/>
            <w:noWrap/>
            <w:vAlign w:val="bottom"/>
            <w:hideMark/>
          </w:tcPr>
          <w:p w14:paraId="57B25F35" w14:textId="77777777" w:rsidR="00B72E49" w:rsidRPr="00053A55" w:rsidRDefault="00B72E49" w:rsidP="00E6044F">
            <w:pPr>
              <w:spacing w:after="0" w:line="240" w:lineRule="auto"/>
              <w:jc w:val="center"/>
              <w:rPr>
                <w:rFonts w:eastAsia="Times New Roman" w:cs="Times New Roman"/>
                <w:color w:val="000000"/>
                <w:lang w:eastAsia="es-ES"/>
              </w:rPr>
            </w:pPr>
            <w:r w:rsidRPr="00053A55">
              <w:rPr>
                <w:rFonts w:eastAsia="Times New Roman" w:cs="Times New Roman"/>
                <w:color w:val="000000"/>
                <w:sz w:val="22"/>
                <w:lang w:eastAsia="es-ES"/>
              </w:rPr>
              <w:t>6</w:t>
            </w:r>
          </w:p>
        </w:tc>
      </w:tr>
      <w:tr w:rsidR="00B72E49" w:rsidRPr="00053A55" w14:paraId="60D940E4" w14:textId="77777777" w:rsidTr="00E6044F">
        <w:trPr>
          <w:trHeight w:val="235"/>
          <w:jc w:val="center"/>
        </w:trPr>
        <w:tc>
          <w:tcPr>
            <w:tcW w:w="2985" w:type="dxa"/>
            <w:tcBorders>
              <w:top w:val="nil"/>
              <w:left w:val="single" w:sz="4" w:space="0" w:color="auto"/>
              <w:bottom w:val="single" w:sz="4" w:space="0" w:color="auto"/>
              <w:right w:val="single" w:sz="4" w:space="0" w:color="auto"/>
            </w:tcBorders>
            <w:shd w:val="clear" w:color="auto" w:fill="auto"/>
            <w:noWrap/>
            <w:vAlign w:val="bottom"/>
            <w:hideMark/>
          </w:tcPr>
          <w:p w14:paraId="784DEE14" w14:textId="77777777" w:rsidR="00B72E49" w:rsidRPr="00053A55" w:rsidRDefault="00B72E49" w:rsidP="00E6044F">
            <w:pPr>
              <w:spacing w:after="0" w:line="240" w:lineRule="auto"/>
              <w:rPr>
                <w:rFonts w:eastAsia="Times New Roman" w:cs="Times New Roman"/>
                <w:color w:val="000000"/>
                <w:lang w:eastAsia="es-ES"/>
              </w:rPr>
            </w:pPr>
            <w:r w:rsidRPr="00053A55">
              <w:rPr>
                <w:rFonts w:eastAsia="Times New Roman" w:cs="Times New Roman"/>
                <w:color w:val="000000"/>
                <w:sz w:val="22"/>
                <w:lang w:eastAsia="es-ES"/>
              </w:rPr>
              <w:t>B. Silla</w:t>
            </w:r>
          </w:p>
        </w:tc>
        <w:tc>
          <w:tcPr>
            <w:tcW w:w="2112" w:type="dxa"/>
            <w:tcBorders>
              <w:top w:val="nil"/>
              <w:left w:val="nil"/>
              <w:bottom w:val="single" w:sz="4" w:space="0" w:color="auto"/>
              <w:right w:val="single" w:sz="4" w:space="0" w:color="auto"/>
            </w:tcBorders>
            <w:shd w:val="clear" w:color="auto" w:fill="auto"/>
            <w:noWrap/>
            <w:vAlign w:val="bottom"/>
            <w:hideMark/>
          </w:tcPr>
          <w:p w14:paraId="60B37D42" w14:textId="77777777" w:rsidR="00B72E49" w:rsidRPr="00053A55" w:rsidRDefault="00B72E49" w:rsidP="00E6044F">
            <w:pPr>
              <w:spacing w:after="0" w:line="240" w:lineRule="auto"/>
              <w:jc w:val="center"/>
              <w:rPr>
                <w:rFonts w:eastAsia="Times New Roman" w:cs="Times New Roman"/>
                <w:color w:val="000000"/>
                <w:lang w:eastAsia="es-ES"/>
              </w:rPr>
            </w:pPr>
            <w:r w:rsidRPr="00053A55">
              <w:rPr>
                <w:rFonts w:eastAsia="Times New Roman" w:cs="Times New Roman"/>
                <w:color w:val="000000"/>
                <w:sz w:val="22"/>
                <w:lang w:eastAsia="es-ES"/>
              </w:rPr>
              <w:t>6</w:t>
            </w:r>
          </w:p>
        </w:tc>
      </w:tr>
      <w:tr w:rsidR="00B72E49" w:rsidRPr="00053A55" w14:paraId="26BE4C3F" w14:textId="77777777" w:rsidTr="00E6044F">
        <w:trPr>
          <w:trHeight w:val="235"/>
          <w:jc w:val="center"/>
        </w:trPr>
        <w:tc>
          <w:tcPr>
            <w:tcW w:w="2985" w:type="dxa"/>
            <w:tcBorders>
              <w:top w:val="nil"/>
              <w:left w:val="single" w:sz="4" w:space="0" w:color="auto"/>
              <w:bottom w:val="single" w:sz="4" w:space="0" w:color="auto"/>
              <w:right w:val="single" w:sz="4" w:space="0" w:color="auto"/>
            </w:tcBorders>
            <w:shd w:val="clear" w:color="auto" w:fill="auto"/>
            <w:noWrap/>
            <w:vAlign w:val="bottom"/>
            <w:hideMark/>
          </w:tcPr>
          <w:p w14:paraId="099B4499" w14:textId="77777777" w:rsidR="00B72E49" w:rsidRPr="00053A55" w:rsidRDefault="00B72E49" w:rsidP="00E6044F">
            <w:pPr>
              <w:spacing w:after="0" w:line="240" w:lineRule="auto"/>
              <w:rPr>
                <w:rFonts w:eastAsia="Times New Roman" w:cs="Times New Roman"/>
                <w:color w:val="000000"/>
                <w:lang w:eastAsia="es-ES"/>
              </w:rPr>
            </w:pPr>
            <w:r w:rsidRPr="00053A55">
              <w:rPr>
                <w:rFonts w:eastAsia="Times New Roman" w:cs="Times New Roman"/>
                <w:color w:val="000000"/>
                <w:sz w:val="22"/>
                <w:lang w:eastAsia="es-ES"/>
              </w:rPr>
              <w:t xml:space="preserve">C. Equipo de protección </w:t>
            </w:r>
          </w:p>
        </w:tc>
        <w:tc>
          <w:tcPr>
            <w:tcW w:w="2112" w:type="dxa"/>
            <w:tcBorders>
              <w:top w:val="nil"/>
              <w:left w:val="nil"/>
              <w:bottom w:val="single" w:sz="4" w:space="0" w:color="auto"/>
              <w:right w:val="single" w:sz="4" w:space="0" w:color="auto"/>
            </w:tcBorders>
            <w:shd w:val="clear" w:color="auto" w:fill="auto"/>
            <w:noWrap/>
            <w:vAlign w:val="bottom"/>
            <w:hideMark/>
          </w:tcPr>
          <w:p w14:paraId="24A345ED" w14:textId="77777777" w:rsidR="00B72E49" w:rsidRPr="00053A55" w:rsidRDefault="00B72E49" w:rsidP="00E6044F">
            <w:pPr>
              <w:spacing w:after="0" w:line="240" w:lineRule="auto"/>
              <w:jc w:val="center"/>
              <w:rPr>
                <w:rFonts w:eastAsia="Times New Roman" w:cs="Times New Roman"/>
                <w:color w:val="000000"/>
                <w:lang w:eastAsia="es-ES"/>
              </w:rPr>
            </w:pPr>
            <w:r w:rsidRPr="00053A55">
              <w:rPr>
                <w:rFonts w:eastAsia="Times New Roman" w:cs="Times New Roman"/>
                <w:color w:val="000000"/>
                <w:sz w:val="22"/>
                <w:lang w:eastAsia="es-ES"/>
              </w:rPr>
              <w:t>8</w:t>
            </w:r>
          </w:p>
        </w:tc>
      </w:tr>
      <w:tr w:rsidR="00B72E49" w:rsidRPr="00053A55" w14:paraId="175BD88F" w14:textId="77777777" w:rsidTr="00E6044F">
        <w:trPr>
          <w:trHeight w:val="235"/>
          <w:jc w:val="center"/>
        </w:trPr>
        <w:tc>
          <w:tcPr>
            <w:tcW w:w="2985" w:type="dxa"/>
            <w:tcBorders>
              <w:top w:val="nil"/>
              <w:left w:val="single" w:sz="4" w:space="0" w:color="auto"/>
              <w:bottom w:val="single" w:sz="4" w:space="0" w:color="auto"/>
              <w:right w:val="single" w:sz="4" w:space="0" w:color="auto"/>
            </w:tcBorders>
            <w:shd w:val="clear" w:color="auto" w:fill="auto"/>
            <w:noWrap/>
            <w:vAlign w:val="bottom"/>
            <w:hideMark/>
          </w:tcPr>
          <w:p w14:paraId="6D7FDABC" w14:textId="77777777" w:rsidR="00B72E49" w:rsidRPr="00053A55" w:rsidRDefault="00B72E49" w:rsidP="00E6044F">
            <w:pPr>
              <w:spacing w:after="0" w:line="240" w:lineRule="auto"/>
              <w:rPr>
                <w:rFonts w:eastAsia="Times New Roman" w:cs="Times New Roman"/>
                <w:color w:val="000000"/>
                <w:lang w:eastAsia="es-ES"/>
              </w:rPr>
            </w:pPr>
            <w:r w:rsidRPr="00053A55">
              <w:rPr>
                <w:rFonts w:eastAsia="Times New Roman" w:cs="Times New Roman"/>
                <w:color w:val="000000"/>
                <w:sz w:val="22"/>
                <w:lang w:eastAsia="es-ES"/>
              </w:rPr>
              <w:t xml:space="preserve">D. Herramientas </w:t>
            </w:r>
          </w:p>
        </w:tc>
        <w:tc>
          <w:tcPr>
            <w:tcW w:w="2112" w:type="dxa"/>
            <w:tcBorders>
              <w:top w:val="nil"/>
              <w:left w:val="nil"/>
              <w:bottom w:val="single" w:sz="4" w:space="0" w:color="auto"/>
              <w:right w:val="single" w:sz="4" w:space="0" w:color="auto"/>
            </w:tcBorders>
            <w:shd w:val="clear" w:color="auto" w:fill="auto"/>
            <w:noWrap/>
            <w:vAlign w:val="bottom"/>
            <w:hideMark/>
          </w:tcPr>
          <w:p w14:paraId="5CF753EF" w14:textId="77777777" w:rsidR="00B72E49" w:rsidRPr="00053A55" w:rsidRDefault="00B72E49" w:rsidP="00E6044F">
            <w:pPr>
              <w:spacing w:after="0" w:line="240" w:lineRule="auto"/>
              <w:jc w:val="center"/>
              <w:rPr>
                <w:rFonts w:eastAsia="Times New Roman" w:cs="Times New Roman"/>
                <w:color w:val="000000"/>
                <w:lang w:eastAsia="es-ES"/>
              </w:rPr>
            </w:pPr>
            <w:r w:rsidRPr="00053A55">
              <w:rPr>
                <w:rFonts w:eastAsia="Times New Roman" w:cs="Times New Roman"/>
                <w:color w:val="000000"/>
                <w:sz w:val="22"/>
                <w:lang w:eastAsia="es-ES"/>
              </w:rPr>
              <w:t>8</w:t>
            </w:r>
          </w:p>
        </w:tc>
      </w:tr>
      <w:tr w:rsidR="00B72E49" w:rsidRPr="00053A55" w14:paraId="7D4FF692" w14:textId="77777777" w:rsidTr="00E6044F">
        <w:trPr>
          <w:trHeight w:val="235"/>
          <w:jc w:val="center"/>
        </w:trPr>
        <w:tc>
          <w:tcPr>
            <w:tcW w:w="2985" w:type="dxa"/>
            <w:tcBorders>
              <w:top w:val="nil"/>
              <w:left w:val="single" w:sz="4" w:space="0" w:color="auto"/>
              <w:bottom w:val="single" w:sz="4" w:space="0" w:color="auto"/>
              <w:right w:val="single" w:sz="4" w:space="0" w:color="auto"/>
            </w:tcBorders>
            <w:shd w:val="clear" w:color="auto" w:fill="auto"/>
            <w:noWrap/>
            <w:vAlign w:val="bottom"/>
            <w:hideMark/>
          </w:tcPr>
          <w:p w14:paraId="398FAC88" w14:textId="77777777" w:rsidR="00B72E49" w:rsidRPr="00053A55" w:rsidRDefault="00B72E49" w:rsidP="00E6044F">
            <w:pPr>
              <w:spacing w:after="0" w:line="240" w:lineRule="auto"/>
              <w:rPr>
                <w:rFonts w:eastAsia="Times New Roman" w:cs="Times New Roman"/>
                <w:color w:val="000000"/>
                <w:lang w:eastAsia="es-ES"/>
              </w:rPr>
            </w:pPr>
            <w:r w:rsidRPr="00053A55">
              <w:rPr>
                <w:rFonts w:eastAsia="Times New Roman" w:cs="Times New Roman"/>
                <w:color w:val="000000"/>
                <w:sz w:val="22"/>
                <w:lang w:eastAsia="es-ES"/>
              </w:rPr>
              <w:t>E. Oasis</w:t>
            </w:r>
          </w:p>
        </w:tc>
        <w:tc>
          <w:tcPr>
            <w:tcW w:w="2112" w:type="dxa"/>
            <w:tcBorders>
              <w:top w:val="nil"/>
              <w:left w:val="nil"/>
              <w:bottom w:val="single" w:sz="4" w:space="0" w:color="auto"/>
              <w:right w:val="single" w:sz="4" w:space="0" w:color="auto"/>
            </w:tcBorders>
            <w:shd w:val="clear" w:color="auto" w:fill="auto"/>
            <w:noWrap/>
            <w:vAlign w:val="bottom"/>
            <w:hideMark/>
          </w:tcPr>
          <w:p w14:paraId="57DABB4A" w14:textId="77777777" w:rsidR="00B72E49" w:rsidRPr="00053A55" w:rsidRDefault="00B72E49" w:rsidP="00E6044F">
            <w:pPr>
              <w:spacing w:after="0" w:line="240" w:lineRule="auto"/>
              <w:jc w:val="center"/>
              <w:rPr>
                <w:rFonts w:eastAsia="Times New Roman" w:cs="Times New Roman"/>
                <w:color w:val="000000"/>
                <w:lang w:eastAsia="es-ES"/>
              </w:rPr>
            </w:pPr>
            <w:r w:rsidRPr="00053A55">
              <w:rPr>
                <w:rFonts w:eastAsia="Times New Roman" w:cs="Times New Roman"/>
                <w:color w:val="000000"/>
                <w:sz w:val="22"/>
                <w:lang w:eastAsia="es-ES"/>
              </w:rPr>
              <w:t>0</w:t>
            </w:r>
          </w:p>
        </w:tc>
      </w:tr>
      <w:tr w:rsidR="00B72E49" w:rsidRPr="00053A55" w14:paraId="2EEE9001" w14:textId="77777777" w:rsidTr="00E6044F">
        <w:trPr>
          <w:trHeight w:val="235"/>
          <w:jc w:val="center"/>
        </w:trPr>
        <w:tc>
          <w:tcPr>
            <w:tcW w:w="2985" w:type="dxa"/>
            <w:tcBorders>
              <w:top w:val="nil"/>
              <w:left w:val="single" w:sz="4" w:space="0" w:color="auto"/>
              <w:bottom w:val="single" w:sz="4" w:space="0" w:color="auto"/>
              <w:right w:val="single" w:sz="4" w:space="0" w:color="auto"/>
            </w:tcBorders>
            <w:shd w:val="clear" w:color="auto" w:fill="auto"/>
            <w:noWrap/>
            <w:vAlign w:val="bottom"/>
            <w:hideMark/>
          </w:tcPr>
          <w:p w14:paraId="7FB3466E" w14:textId="77777777" w:rsidR="00B72E49" w:rsidRPr="00053A55" w:rsidRDefault="00B72E49" w:rsidP="00E6044F">
            <w:pPr>
              <w:spacing w:after="0" w:line="240" w:lineRule="auto"/>
              <w:rPr>
                <w:rFonts w:eastAsia="Times New Roman" w:cs="Times New Roman"/>
                <w:color w:val="000000"/>
                <w:lang w:eastAsia="es-ES"/>
              </w:rPr>
            </w:pPr>
            <w:r w:rsidRPr="00053A55">
              <w:rPr>
                <w:rFonts w:eastAsia="Times New Roman" w:cs="Times New Roman"/>
                <w:color w:val="000000"/>
                <w:sz w:val="22"/>
                <w:lang w:eastAsia="es-ES"/>
              </w:rPr>
              <w:t>F. Materiales de limpieza</w:t>
            </w:r>
          </w:p>
        </w:tc>
        <w:tc>
          <w:tcPr>
            <w:tcW w:w="2112" w:type="dxa"/>
            <w:tcBorders>
              <w:top w:val="nil"/>
              <w:left w:val="nil"/>
              <w:bottom w:val="single" w:sz="4" w:space="0" w:color="auto"/>
              <w:right w:val="single" w:sz="4" w:space="0" w:color="auto"/>
            </w:tcBorders>
            <w:shd w:val="clear" w:color="auto" w:fill="auto"/>
            <w:noWrap/>
            <w:vAlign w:val="bottom"/>
            <w:hideMark/>
          </w:tcPr>
          <w:p w14:paraId="1BA1F2DC" w14:textId="77777777" w:rsidR="00B72E49" w:rsidRPr="00053A55" w:rsidRDefault="00B72E49" w:rsidP="00E6044F">
            <w:pPr>
              <w:spacing w:after="0" w:line="240" w:lineRule="auto"/>
              <w:jc w:val="center"/>
              <w:rPr>
                <w:rFonts w:eastAsia="Times New Roman" w:cs="Times New Roman"/>
                <w:color w:val="000000"/>
                <w:lang w:eastAsia="es-ES"/>
              </w:rPr>
            </w:pPr>
            <w:r w:rsidRPr="00053A55">
              <w:rPr>
                <w:rFonts w:eastAsia="Times New Roman" w:cs="Times New Roman"/>
                <w:color w:val="000000"/>
                <w:sz w:val="22"/>
                <w:lang w:eastAsia="es-ES"/>
              </w:rPr>
              <w:t>10</w:t>
            </w:r>
          </w:p>
        </w:tc>
      </w:tr>
      <w:tr w:rsidR="00B72E49" w:rsidRPr="00053A55" w14:paraId="232947FF" w14:textId="77777777" w:rsidTr="00E6044F">
        <w:trPr>
          <w:trHeight w:val="235"/>
          <w:jc w:val="center"/>
        </w:trPr>
        <w:tc>
          <w:tcPr>
            <w:tcW w:w="2985" w:type="dxa"/>
            <w:tcBorders>
              <w:top w:val="nil"/>
              <w:left w:val="single" w:sz="4" w:space="0" w:color="auto"/>
              <w:bottom w:val="single" w:sz="4" w:space="0" w:color="auto"/>
              <w:right w:val="single" w:sz="4" w:space="0" w:color="auto"/>
            </w:tcBorders>
            <w:shd w:val="clear" w:color="auto" w:fill="auto"/>
            <w:noWrap/>
            <w:vAlign w:val="bottom"/>
            <w:hideMark/>
          </w:tcPr>
          <w:p w14:paraId="1117450B" w14:textId="77777777" w:rsidR="00B72E49" w:rsidRPr="00053A55" w:rsidRDefault="00B72E49" w:rsidP="00E6044F">
            <w:pPr>
              <w:spacing w:after="0" w:line="240" w:lineRule="auto"/>
              <w:rPr>
                <w:rFonts w:eastAsia="Times New Roman" w:cs="Times New Roman"/>
                <w:color w:val="000000"/>
                <w:lang w:eastAsia="es-ES"/>
              </w:rPr>
            </w:pPr>
            <w:r w:rsidRPr="00053A55">
              <w:rPr>
                <w:rFonts w:eastAsia="Times New Roman" w:cs="Times New Roman"/>
                <w:color w:val="000000"/>
                <w:sz w:val="22"/>
                <w:lang w:eastAsia="es-ES"/>
              </w:rPr>
              <w:t>G. Otros</w:t>
            </w:r>
          </w:p>
        </w:tc>
        <w:tc>
          <w:tcPr>
            <w:tcW w:w="2112" w:type="dxa"/>
            <w:tcBorders>
              <w:top w:val="nil"/>
              <w:left w:val="nil"/>
              <w:bottom w:val="single" w:sz="4" w:space="0" w:color="auto"/>
              <w:right w:val="single" w:sz="4" w:space="0" w:color="auto"/>
            </w:tcBorders>
            <w:shd w:val="clear" w:color="auto" w:fill="auto"/>
            <w:noWrap/>
            <w:vAlign w:val="bottom"/>
            <w:hideMark/>
          </w:tcPr>
          <w:p w14:paraId="44C05FD5" w14:textId="77777777" w:rsidR="00B72E49" w:rsidRPr="00053A55" w:rsidRDefault="00B72E49" w:rsidP="00E6044F">
            <w:pPr>
              <w:spacing w:after="0" w:line="240" w:lineRule="auto"/>
              <w:jc w:val="center"/>
              <w:rPr>
                <w:rFonts w:eastAsia="Times New Roman" w:cs="Times New Roman"/>
                <w:color w:val="000000"/>
                <w:lang w:eastAsia="es-ES"/>
              </w:rPr>
            </w:pPr>
            <w:r w:rsidRPr="00053A55">
              <w:rPr>
                <w:rFonts w:eastAsia="Times New Roman" w:cs="Times New Roman"/>
                <w:color w:val="000000"/>
                <w:sz w:val="22"/>
                <w:lang w:eastAsia="es-ES"/>
              </w:rPr>
              <w:t>6</w:t>
            </w:r>
          </w:p>
        </w:tc>
      </w:tr>
    </w:tbl>
    <w:p w14:paraId="7770E870" w14:textId="3AEDA0F9" w:rsidR="00382EAA" w:rsidRDefault="00B72E49" w:rsidP="00382EAA">
      <w:pPr>
        <w:spacing w:after="200" w:line="276" w:lineRule="auto"/>
        <w:jc w:val="both"/>
        <w:rPr>
          <w:rFonts w:cs="Times New Roman"/>
          <w:b/>
        </w:rPr>
      </w:pPr>
      <w:r>
        <w:rPr>
          <w:noProof/>
          <w:lang w:eastAsia="es-ES"/>
        </w:rPr>
        <w:lastRenderedPageBreak/>
        <w:drawing>
          <wp:anchor distT="0" distB="0" distL="114300" distR="114300" simplePos="0" relativeHeight="251781632" behindDoc="0" locked="0" layoutInCell="1" allowOverlap="1" wp14:anchorId="3A9868D5" wp14:editId="03FA74A5">
            <wp:simplePos x="0" y="0"/>
            <wp:positionH relativeFrom="margin">
              <wp:posOffset>420370</wp:posOffset>
            </wp:positionH>
            <wp:positionV relativeFrom="paragraph">
              <wp:posOffset>346710</wp:posOffset>
            </wp:positionV>
            <wp:extent cx="4528820" cy="2590165"/>
            <wp:effectExtent l="0" t="0" r="5080" b="635"/>
            <wp:wrapTopAndBottom/>
            <wp:docPr id="230" name="Gráfico 230">
              <a:extLst xmlns:a="http://schemas.openxmlformats.org/drawingml/2006/main">
                <a:ext uri="{FF2B5EF4-FFF2-40B4-BE49-F238E27FC236}">
                  <a16:creationId xmlns:a16="http://schemas.microsoft.com/office/drawing/2014/main" id="{7746ADD4-2364-4B6B-B5C2-7E46C029BA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14:sizeRelH relativeFrom="margin">
              <wp14:pctWidth>0</wp14:pctWidth>
            </wp14:sizeRelH>
          </wp:anchor>
        </w:drawing>
      </w:r>
    </w:p>
    <w:p w14:paraId="494532D8" w14:textId="4D121952" w:rsidR="00382EAA" w:rsidRDefault="00382EAA" w:rsidP="00382EAA">
      <w:pPr>
        <w:spacing w:after="200" w:line="276" w:lineRule="auto"/>
        <w:jc w:val="both"/>
        <w:rPr>
          <w:rFonts w:cs="Times New Roman"/>
          <w:b/>
        </w:rPr>
      </w:pPr>
    </w:p>
    <w:p w14:paraId="3825A780" w14:textId="77777777" w:rsidR="00382EAA" w:rsidRPr="002575C3" w:rsidRDefault="00382EAA" w:rsidP="00382EAA">
      <w:pPr>
        <w:spacing w:after="200" w:line="276" w:lineRule="auto"/>
        <w:jc w:val="both"/>
        <w:rPr>
          <w:rFonts w:cs="Times New Roman"/>
        </w:rPr>
      </w:pPr>
      <w:r w:rsidRPr="00410D4F">
        <w:rPr>
          <w:rFonts w:cs="Times New Roman"/>
        </w:rPr>
        <w:t>Con esta pregunta de opción múltiple se puede identificar el equipo de protección y herramientas a diferencia del mobiliario de docentes por los puestos de trabajo a los que fue dirigida esta encuesta, ya</w:t>
      </w:r>
      <w:r>
        <w:rPr>
          <w:rFonts w:cs="Times New Roman"/>
        </w:rPr>
        <w:t xml:space="preserve"> que el personal de mantenimiento, ordenanzas y seguridad cuenta con ellos, pero es bueno identificar el de mayor selección en este caso materiales de limpieza debido a que tienen que combatir el virus del Covid-19 o mantener limpio el área de cobros donde se efectúan los pagos de colegiaturas dentro de las instalaciones del colegio. </w:t>
      </w:r>
    </w:p>
    <w:p w14:paraId="1797BAFC" w14:textId="77777777" w:rsidR="00382EAA" w:rsidRDefault="00382EAA" w:rsidP="00382EAA">
      <w:pPr>
        <w:spacing w:after="200" w:line="276" w:lineRule="auto"/>
        <w:jc w:val="both"/>
        <w:rPr>
          <w:rFonts w:cs="Times New Roman"/>
        </w:rPr>
      </w:pPr>
      <w:r w:rsidRPr="00410D4F">
        <w:rPr>
          <w:rFonts w:cs="Times New Roman"/>
        </w:rPr>
        <w:t xml:space="preserve">Como observación de la visita técnica ni los conserjes ni el personal de mantenimiento tienen escritorio o silla, si desean sentarse o tomar sus alimentos lo hacen en la cafetería. </w:t>
      </w:r>
    </w:p>
    <w:p w14:paraId="5F86DA86" w14:textId="4C4EC808" w:rsidR="00382EAA" w:rsidRDefault="00382EAA" w:rsidP="00382EAA"/>
    <w:p w14:paraId="62AA7416" w14:textId="77777777" w:rsidR="00B72E49" w:rsidRPr="002575C3" w:rsidRDefault="00B72E49" w:rsidP="00B72E49">
      <w:pPr>
        <w:numPr>
          <w:ilvl w:val="0"/>
          <w:numId w:val="88"/>
        </w:numPr>
        <w:spacing w:after="200" w:line="276" w:lineRule="auto"/>
        <w:jc w:val="both"/>
        <w:rPr>
          <w:rFonts w:cs="Times New Roman"/>
          <w:b/>
        </w:rPr>
      </w:pPr>
      <w:r w:rsidRPr="00410D4F">
        <w:rPr>
          <w:rFonts w:cs="Times New Roman"/>
          <w:b/>
        </w:rPr>
        <w:t>¿A su Criterio en qué condiciones se encuentra el equipo de trabajo proporcionado por el Colegio?</w:t>
      </w:r>
    </w:p>
    <w:p w14:paraId="33ECA06D" w14:textId="71618900" w:rsidR="00B72E49" w:rsidRPr="002575C3" w:rsidRDefault="00B72E49" w:rsidP="00B72E49">
      <w:pPr>
        <w:spacing w:after="200" w:line="276" w:lineRule="auto"/>
        <w:jc w:val="both"/>
        <w:rPr>
          <w:rFonts w:cs="Times New Roman"/>
        </w:rPr>
      </w:pPr>
      <w:r>
        <w:rPr>
          <w:rFonts w:cs="Times New Roman"/>
        </w:rPr>
        <w:t xml:space="preserve"> </w:t>
      </w:r>
    </w:p>
    <w:tbl>
      <w:tblPr>
        <w:tblW w:w="5961" w:type="dxa"/>
        <w:jc w:val="center"/>
        <w:tblCellMar>
          <w:left w:w="70" w:type="dxa"/>
          <w:right w:w="70" w:type="dxa"/>
        </w:tblCellMar>
        <w:tblLook w:val="04A0" w:firstRow="1" w:lastRow="0" w:firstColumn="1" w:lastColumn="0" w:noHBand="0" w:noVBand="1"/>
      </w:tblPr>
      <w:tblGrid>
        <w:gridCol w:w="2583"/>
        <w:gridCol w:w="1778"/>
        <w:gridCol w:w="1600"/>
      </w:tblGrid>
      <w:tr w:rsidR="00B72E49" w:rsidRPr="00410D4F" w14:paraId="7F9EAEDE" w14:textId="77777777" w:rsidTr="00E6044F">
        <w:trPr>
          <w:trHeight w:val="263"/>
          <w:jc w:val="center"/>
        </w:trPr>
        <w:tc>
          <w:tcPr>
            <w:tcW w:w="2583"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17D351B0" w14:textId="77777777" w:rsidR="00B72E49" w:rsidRPr="00410D4F" w:rsidRDefault="00B72E49" w:rsidP="00E6044F">
            <w:pPr>
              <w:spacing w:after="0" w:line="240" w:lineRule="auto"/>
              <w:jc w:val="center"/>
              <w:rPr>
                <w:rFonts w:eastAsia="Times New Roman" w:cs="Times New Roman"/>
                <w:b/>
                <w:bCs/>
                <w:color w:val="FFFFFF"/>
                <w:lang w:eastAsia="es-ES"/>
              </w:rPr>
            </w:pPr>
            <w:r w:rsidRPr="00410D4F">
              <w:rPr>
                <w:rFonts w:eastAsia="Times New Roman" w:cs="Times New Roman"/>
                <w:b/>
                <w:bCs/>
                <w:color w:val="FFFFFF"/>
                <w:sz w:val="22"/>
                <w:lang w:eastAsia="es-ES"/>
              </w:rPr>
              <w:t>Opciones</w:t>
            </w:r>
          </w:p>
        </w:tc>
        <w:tc>
          <w:tcPr>
            <w:tcW w:w="1778" w:type="dxa"/>
            <w:tcBorders>
              <w:top w:val="single" w:sz="4" w:space="0" w:color="auto"/>
              <w:left w:val="nil"/>
              <w:bottom w:val="single" w:sz="4" w:space="0" w:color="auto"/>
              <w:right w:val="single" w:sz="4" w:space="0" w:color="auto"/>
            </w:tcBorders>
            <w:shd w:val="clear" w:color="000000" w:fill="002060"/>
            <w:noWrap/>
            <w:vAlign w:val="bottom"/>
            <w:hideMark/>
          </w:tcPr>
          <w:p w14:paraId="20F1897B" w14:textId="77777777" w:rsidR="00B72E49" w:rsidRPr="00410D4F" w:rsidRDefault="00B72E49" w:rsidP="00E6044F">
            <w:pPr>
              <w:spacing w:after="0" w:line="240" w:lineRule="auto"/>
              <w:jc w:val="center"/>
              <w:rPr>
                <w:rFonts w:eastAsia="Times New Roman" w:cs="Times New Roman"/>
                <w:b/>
                <w:bCs/>
                <w:color w:val="FFFFFF"/>
                <w:lang w:eastAsia="es-ES"/>
              </w:rPr>
            </w:pPr>
            <w:r w:rsidRPr="00410D4F">
              <w:rPr>
                <w:rFonts w:eastAsia="Times New Roman" w:cs="Times New Roman"/>
                <w:b/>
                <w:bCs/>
                <w:color w:val="FFFFFF"/>
                <w:sz w:val="22"/>
                <w:lang w:eastAsia="es-ES"/>
              </w:rPr>
              <w:t>Respuestas</w:t>
            </w:r>
          </w:p>
        </w:tc>
        <w:tc>
          <w:tcPr>
            <w:tcW w:w="1600" w:type="dxa"/>
            <w:tcBorders>
              <w:top w:val="single" w:sz="4" w:space="0" w:color="auto"/>
              <w:left w:val="nil"/>
              <w:bottom w:val="single" w:sz="4" w:space="0" w:color="auto"/>
              <w:right w:val="single" w:sz="4" w:space="0" w:color="auto"/>
            </w:tcBorders>
            <w:shd w:val="clear" w:color="000000" w:fill="002060"/>
            <w:noWrap/>
            <w:vAlign w:val="bottom"/>
            <w:hideMark/>
          </w:tcPr>
          <w:p w14:paraId="6D340487" w14:textId="77777777" w:rsidR="00B72E49" w:rsidRPr="00410D4F" w:rsidRDefault="00B72E49" w:rsidP="00E6044F">
            <w:pPr>
              <w:spacing w:after="0" w:line="240" w:lineRule="auto"/>
              <w:jc w:val="center"/>
              <w:rPr>
                <w:rFonts w:eastAsia="Times New Roman" w:cs="Times New Roman"/>
                <w:b/>
                <w:bCs/>
                <w:color w:val="FFFFFF"/>
                <w:lang w:eastAsia="es-ES"/>
              </w:rPr>
            </w:pPr>
            <w:r w:rsidRPr="00410D4F">
              <w:rPr>
                <w:rFonts w:eastAsia="Times New Roman" w:cs="Times New Roman"/>
                <w:b/>
                <w:bCs/>
                <w:color w:val="FFFFFF"/>
                <w:sz w:val="22"/>
                <w:lang w:eastAsia="es-ES"/>
              </w:rPr>
              <w:t>Porcentaje</w:t>
            </w:r>
          </w:p>
        </w:tc>
      </w:tr>
      <w:tr w:rsidR="00B72E49" w:rsidRPr="00410D4F" w14:paraId="6C7E8F95" w14:textId="77777777" w:rsidTr="00E6044F">
        <w:trPr>
          <w:trHeight w:val="263"/>
          <w:jc w:val="center"/>
        </w:trPr>
        <w:tc>
          <w:tcPr>
            <w:tcW w:w="2583" w:type="dxa"/>
            <w:tcBorders>
              <w:top w:val="nil"/>
              <w:left w:val="single" w:sz="4" w:space="0" w:color="auto"/>
              <w:bottom w:val="single" w:sz="4" w:space="0" w:color="auto"/>
              <w:right w:val="single" w:sz="4" w:space="0" w:color="auto"/>
            </w:tcBorders>
            <w:shd w:val="clear" w:color="auto" w:fill="auto"/>
            <w:noWrap/>
            <w:vAlign w:val="bottom"/>
            <w:hideMark/>
          </w:tcPr>
          <w:p w14:paraId="05A7765C" w14:textId="77777777" w:rsidR="00B72E49" w:rsidRPr="00410D4F" w:rsidRDefault="00B72E49" w:rsidP="00E6044F">
            <w:pPr>
              <w:spacing w:after="0" w:line="240" w:lineRule="auto"/>
              <w:rPr>
                <w:rFonts w:eastAsia="Times New Roman" w:cs="Times New Roman"/>
                <w:color w:val="000000"/>
                <w:lang w:eastAsia="es-ES"/>
              </w:rPr>
            </w:pPr>
            <w:r w:rsidRPr="00410D4F">
              <w:rPr>
                <w:rFonts w:eastAsia="Times New Roman" w:cs="Times New Roman"/>
                <w:color w:val="000000"/>
                <w:sz w:val="22"/>
                <w:lang w:eastAsia="es-ES"/>
              </w:rPr>
              <w:t>A. Excelentes condiciones</w:t>
            </w:r>
          </w:p>
        </w:tc>
        <w:tc>
          <w:tcPr>
            <w:tcW w:w="1778" w:type="dxa"/>
            <w:tcBorders>
              <w:top w:val="nil"/>
              <w:left w:val="nil"/>
              <w:bottom w:val="single" w:sz="4" w:space="0" w:color="auto"/>
              <w:right w:val="single" w:sz="4" w:space="0" w:color="auto"/>
            </w:tcBorders>
            <w:shd w:val="clear" w:color="auto" w:fill="auto"/>
            <w:noWrap/>
            <w:vAlign w:val="bottom"/>
            <w:hideMark/>
          </w:tcPr>
          <w:p w14:paraId="047456B5" w14:textId="77777777" w:rsidR="00B72E49" w:rsidRPr="00410D4F" w:rsidRDefault="00B72E49" w:rsidP="00E6044F">
            <w:pPr>
              <w:spacing w:after="0" w:line="240" w:lineRule="auto"/>
              <w:jc w:val="center"/>
              <w:rPr>
                <w:rFonts w:eastAsia="Times New Roman" w:cs="Times New Roman"/>
                <w:color w:val="000000"/>
                <w:lang w:eastAsia="es-ES"/>
              </w:rPr>
            </w:pPr>
            <w:r w:rsidRPr="00410D4F">
              <w:rPr>
                <w:rFonts w:eastAsia="Times New Roman" w:cs="Times New Roman"/>
                <w:color w:val="000000"/>
                <w:sz w:val="22"/>
                <w:lang w:eastAsia="es-ES"/>
              </w:rPr>
              <w:t>1</w:t>
            </w:r>
          </w:p>
        </w:tc>
        <w:tc>
          <w:tcPr>
            <w:tcW w:w="1600" w:type="dxa"/>
            <w:tcBorders>
              <w:top w:val="nil"/>
              <w:left w:val="nil"/>
              <w:bottom w:val="single" w:sz="4" w:space="0" w:color="auto"/>
              <w:right w:val="single" w:sz="4" w:space="0" w:color="auto"/>
            </w:tcBorders>
            <w:shd w:val="clear" w:color="auto" w:fill="auto"/>
            <w:noWrap/>
            <w:vAlign w:val="bottom"/>
            <w:hideMark/>
          </w:tcPr>
          <w:p w14:paraId="7E2F0277" w14:textId="77777777" w:rsidR="00B72E49" w:rsidRPr="00410D4F" w:rsidRDefault="00B72E49" w:rsidP="00E6044F">
            <w:pPr>
              <w:spacing w:after="0" w:line="240" w:lineRule="auto"/>
              <w:jc w:val="center"/>
              <w:rPr>
                <w:rFonts w:eastAsia="Times New Roman" w:cs="Times New Roman"/>
                <w:color w:val="000000"/>
                <w:lang w:eastAsia="es-ES"/>
              </w:rPr>
            </w:pPr>
            <w:r w:rsidRPr="00410D4F">
              <w:rPr>
                <w:rFonts w:eastAsia="Times New Roman" w:cs="Times New Roman"/>
                <w:color w:val="000000"/>
                <w:sz w:val="22"/>
                <w:lang w:eastAsia="es-ES"/>
              </w:rPr>
              <w:t>8%</w:t>
            </w:r>
          </w:p>
        </w:tc>
      </w:tr>
      <w:tr w:rsidR="00B72E49" w:rsidRPr="00410D4F" w14:paraId="2B917A27" w14:textId="77777777" w:rsidTr="00E6044F">
        <w:trPr>
          <w:trHeight w:val="263"/>
          <w:jc w:val="center"/>
        </w:trPr>
        <w:tc>
          <w:tcPr>
            <w:tcW w:w="2583" w:type="dxa"/>
            <w:tcBorders>
              <w:top w:val="nil"/>
              <w:left w:val="single" w:sz="4" w:space="0" w:color="auto"/>
              <w:bottom w:val="single" w:sz="4" w:space="0" w:color="auto"/>
              <w:right w:val="single" w:sz="4" w:space="0" w:color="auto"/>
            </w:tcBorders>
            <w:shd w:val="clear" w:color="auto" w:fill="auto"/>
            <w:noWrap/>
            <w:vAlign w:val="bottom"/>
            <w:hideMark/>
          </w:tcPr>
          <w:p w14:paraId="4E5726D0" w14:textId="77777777" w:rsidR="00B72E49" w:rsidRPr="00410D4F" w:rsidRDefault="00B72E49" w:rsidP="00E6044F">
            <w:pPr>
              <w:spacing w:after="0" w:line="240" w:lineRule="auto"/>
              <w:rPr>
                <w:rFonts w:eastAsia="Times New Roman" w:cs="Times New Roman"/>
                <w:color w:val="000000"/>
                <w:lang w:eastAsia="es-ES"/>
              </w:rPr>
            </w:pPr>
            <w:r w:rsidRPr="00410D4F">
              <w:rPr>
                <w:rFonts w:eastAsia="Times New Roman" w:cs="Times New Roman"/>
                <w:color w:val="000000"/>
                <w:sz w:val="22"/>
                <w:lang w:eastAsia="es-ES"/>
              </w:rPr>
              <w:t>B. Buen estado</w:t>
            </w:r>
          </w:p>
        </w:tc>
        <w:tc>
          <w:tcPr>
            <w:tcW w:w="1778" w:type="dxa"/>
            <w:tcBorders>
              <w:top w:val="nil"/>
              <w:left w:val="nil"/>
              <w:bottom w:val="single" w:sz="4" w:space="0" w:color="auto"/>
              <w:right w:val="single" w:sz="4" w:space="0" w:color="auto"/>
            </w:tcBorders>
            <w:shd w:val="clear" w:color="auto" w:fill="auto"/>
            <w:noWrap/>
            <w:vAlign w:val="bottom"/>
            <w:hideMark/>
          </w:tcPr>
          <w:p w14:paraId="0078D1C2" w14:textId="77777777" w:rsidR="00B72E49" w:rsidRPr="00410D4F" w:rsidRDefault="00B72E49" w:rsidP="00E6044F">
            <w:pPr>
              <w:spacing w:after="0" w:line="240" w:lineRule="auto"/>
              <w:jc w:val="center"/>
              <w:rPr>
                <w:rFonts w:eastAsia="Times New Roman" w:cs="Times New Roman"/>
                <w:color w:val="000000"/>
                <w:lang w:eastAsia="es-ES"/>
              </w:rPr>
            </w:pPr>
            <w:r w:rsidRPr="00410D4F">
              <w:rPr>
                <w:rFonts w:eastAsia="Times New Roman" w:cs="Times New Roman"/>
                <w:color w:val="000000"/>
                <w:sz w:val="22"/>
                <w:lang w:eastAsia="es-ES"/>
              </w:rPr>
              <w:t>12</w:t>
            </w:r>
          </w:p>
        </w:tc>
        <w:tc>
          <w:tcPr>
            <w:tcW w:w="1600" w:type="dxa"/>
            <w:tcBorders>
              <w:top w:val="nil"/>
              <w:left w:val="nil"/>
              <w:bottom w:val="single" w:sz="4" w:space="0" w:color="auto"/>
              <w:right w:val="single" w:sz="4" w:space="0" w:color="auto"/>
            </w:tcBorders>
            <w:shd w:val="clear" w:color="auto" w:fill="auto"/>
            <w:noWrap/>
            <w:vAlign w:val="bottom"/>
            <w:hideMark/>
          </w:tcPr>
          <w:p w14:paraId="3613AAF0" w14:textId="77777777" w:rsidR="00B72E49" w:rsidRPr="00410D4F" w:rsidRDefault="00B72E49" w:rsidP="00E6044F">
            <w:pPr>
              <w:spacing w:after="0" w:line="240" w:lineRule="auto"/>
              <w:jc w:val="center"/>
              <w:rPr>
                <w:rFonts w:eastAsia="Times New Roman" w:cs="Times New Roman"/>
                <w:color w:val="000000"/>
                <w:lang w:eastAsia="es-ES"/>
              </w:rPr>
            </w:pPr>
            <w:r w:rsidRPr="00410D4F">
              <w:rPr>
                <w:rFonts w:eastAsia="Times New Roman" w:cs="Times New Roman"/>
                <w:color w:val="000000"/>
                <w:sz w:val="22"/>
                <w:lang w:eastAsia="es-ES"/>
              </w:rPr>
              <w:t>92%</w:t>
            </w:r>
          </w:p>
        </w:tc>
      </w:tr>
      <w:tr w:rsidR="00B72E49" w:rsidRPr="00410D4F" w14:paraId="30B9C8EE" w14:textId="77777777" w:rsidTr="00E6044F">
        <w:trPr>
          <w:trHeight w:val="263"/>
          <w:jc w:val="center"/>
        </w:trPr>
        <w:tc>
          <w:tcPr>
            <w:tcW w:w="2583" w:type="dxa"/>
            <w:tcBorders>
              <w:top w:val="nil"/>
              <w:left w:val="single" w:sz="4" w:space="0" w:color="auto"/>
              <w:bottom w:val="single" w:sz="4" w:space="0" w:color="auto"/>
              <w:right w:val="single" w:sz="4" w:space="0" w:color="auto"/>
            </w:tcBorders>
            <w:shd w:val="clear" w:color="auto" w:fill="auto"/>
            <w:noWrap/>
            <w:vAlign w:val="bottom"/>
            <w:hideMark/>
          </w:tcPr>
          <w:p w14:paraId="0707FB9E" w14:textId="77777777" w:rsidR="00B72E49" w:rsidRPr="00410D4F" w:rsidRDefault="00B72E49" w:rsidP="00E6044F">
            <w:pPr>
              <w:spacing w:after="0" w:line="240" w:lineRule="auto"/>
              <w:rPr>
                <w:rFonts w:eastAsia="Times New Roman" w:cs="Times New Roman"/>
                <w:color w:val="000000"/>
                <w:lang w:eastAsia="es-ES"/>
              </w:rPr>
            </w:pPr>
            <w:r w:rsidRPr="00410D4F">
              <w:rPr>
                <w:rFonts w:eastAsia="Times New Roman" w:cs="Times New Roman"/>
                <w:color w:val="000000"/>
                <w:sz w:val="22"/>
                <w:lang w:eastAsia="es-ES"/>
              </w:rPr>
              <w:t>C. Mal estado</w:t>
            </w:r>
          </w:p>
        </w:tc>
        <w:tc>
          <w:tcPr>
            <w:tcW w:w="1778" w:type="dxa"/>
            <w:tcBorders>
              <w:top w:val="nil"/>
              <w:left w:val="nil"/>
              <w:bottom w:val="single" w:sz="4" w:space="0" w:color="auto"/>
              <w:right w:val="single" w:sz="4" w:space="0" w:color="auto"/>
            </w:tcBorders>
            <w:shd w:val="clear" w:color="auto" w:fill="auto"/>
            <w:noWrap/>
            <w:vAlign w:val="bottom"/>
            <w:hideMark/>
          </w:tcPr>
          <w:p w14:paraId="584CA0E2" w14:textId="77777777" w:rsidR="00B72E49" w:rsidRPr="00410D4F" w:rsidRDefault="00B72E49" w:rsidP="00E6044F">
            <w:pPr>
              <w:spacing w:after="0" w:line="240" w:lineRule="auto"/>
              <w:jc w:val="center"/>
              <w:rPr>
                <w:rFonts w:eastAsia="Times New Roman" w:cs="Times New Roman"/>
                <w:color w:val="000000"/>
                <w:lang w:eastAsia="es-ES"/>
              </w:rPr>
            </w:pPr>
            <w:r w:rsidRPr="00410D4F">
              <w:rPr>
                <w:rFonts w:eastAsia="Times New Roman" w:cs="Times New Roman"/>
                <w:color w:val="000000"/>
                <w:sz w:val="22"/>
                <w:lang w:eastAsia="es-ES"/>
              </w:rPr>
              <w:t>0</w:t>
            </w:r>
          </w:p>
        </w:tc>
        <w:tc>
          <w:tcPr>
            <w:tcW w:w="1600" w:type="dxa"/>
            <w:tcBorders>
              <w:top w:val="nil"/>
              <w:left w:val="nil"/>
              <w:bottom w:val="single" w:sz="4" w:space="0" w:color="auto"/>
              <w:right w:val="single" w:sz="4" w:space="0" w:color="auto"/>
            </w:tcBorders>
            <w:shd w:val="clear" w:color="auto" w:fill="auto"/>
            <w:noWrap/>
            <w:vAlign w:val="bottom"/>
            <w:hideMark/>
          </w:tcPr>
          <w:p w14:paraId="0EC4D8B1" w14:textId="77777777" w:rsidR="00B72E49" w:rsidRPr="00410D4F" w:rsidRDefault="00B72E49" w:rsidP="00E6044F">
            <w:pPr>
              <w:spacing w:after="0" w:line="240" w:lineRule="auto"/>
              <w:jc w:val="center"/>
              <w:rPr>
                <w:rFonts w:eastAsia="Times New Roman" w:cs="Times New Roman"/>
                <w:color w:val="000000"/>
                <w:lang w:eastAsia="es-ES"/>
              </w:rPr>
            </w:pPr>
            <w:r w:rsidRPr="00410D4F">
              <w:rPr>
                <w:rFonts w:eastAsia="Times New Roman" w:cs="Times New Roman"/>
                <w:color w:val="000000"/>
                <w:sz w:val="22"/>
                <w:lang w:eastAsia="es-ES"/>
              </w:rPr>
              <w:t>0%</w:t>
            </w:r>
          </w:p>
        </w:tc>
      </w:tr>
      <w:tr w:rsidR="00B72E49" w:rsidRPr="00410D4F" w14:paraId="62F9782E" w14:textId="77777777" w:rsidTr="00E6044F">
        <w:trPr>
          <w:trHeight w:val="263"/>
          <w:jc w:val="center"/>
        </w:trPr>
        <w:tc>
          <w:tcPr>
            <w:tcW w:w="2583" w:type="dxa"/>
            <w:tcBorders>
              <w:top w:val="nil"/>
              <w:left w:val="single" w:sz="4" w:space="0" w:color="auto"/>
              <w:bottom w:val="single" w:sz="4" w:space="0" w:color="auto"/>
              <w:right w:val="single" w:sz="4" w:space="0" w:color="auto"/>
            </w:tcBorders>
            <w:shd w:val="clear" w:color="auto" w:fill="auto"/>
            <w:noWrap/>
            <w:vAlign w:val="bottom"/>
            <w:hideMark/>
          </w:tcPr>
          <w:p w14:paraId="625E2900" w14:textId="77777777" w:rsidR="00B72E49" w:rsidRPr="00410D4F" w:rsidRDefault="00B72E49" w:rsidP="00E6044F">
            <w:pPr>
              <w:spacing w:after="0" w:line="240" w:lineRule="auto"/>
              <w:rPr>
                <w:rFonts w:eastAsia="Times New Roman" w:cs="Times New Roman"/>
                <w:color w:val="000000"/>
                <w:lang w:eastAsia="es-ES"/>
              </w:rPr>
            </w:pPr>
            <w:r w:rsidRPr="00410D4F">
              <w:rPr>
                <w:rFonts w:eastAsia="Times New Roman" w:cs="Times New Roman"/>
                <w:color w:val="000000"/>
                <w:sz w:val="22"/>
                <w:lang w:eastAsia="es-ES"/>
              </w:rPr>
              <w:t>D. Inservibles</w:t>
            </w:r>
          </w:p>
        </w:tc>
        <w:tc>
          <w:tcPr>
            <w:tcW w:w="1778" w:type="dxa"/>
            <w:tcBorders>
              <w:top w:val="nil"/>
              <w:left w:val="nil"/>
              <w:bottom w:val="single" w:sz="4" w:space="0" w:color="auto"/>
              <w:right w:val="single" w:sz="4" w:space="0" w:color="auto"/>
            </w:tcBorders>
            <w:shd w:val="clear" w:color="auto" w:fill="auto"/>
            <w:noWrap/>
            <w:vAlign w:val="bottom"/>
            <w:hideMark/>
          </w:tcPr>
          <w:p w14:paraId="5157DD56" w14:textId="77777777" w:rsidR="00B72E49" w:rsidRPr="00410D4F" w:rsidRDefault="00B72E49" w:rsidP="00E6044F">
            <w:pPr>
              <w:spacing w:after="0" w:line="240" w:lineRule="auto"/>
              <w:jc w:val="center"/>
              <w:rPr>
                <w:rFonts w:eastAsia="Times New Roman" w:cs="Times New Roman"/>
                <w:color w:val="000000"/>
                <w:lang w:eastAsia="es-ES"/>
              </w:rPr>
            </w:pPr>
            <w:r w:rsidRPr="00410D4F">
              <w:rPr>
                <w:rFonts w:eastAsia="Times New Roman" w:cs="Times New Roman"/>
                <w:color w:val="000000"/>
                <w:sz w:val="22"/>
                <w:lang w:eastAsia="es-ES"/>
              </w:rPr>
              <w:t>0</w:t>
            </w:r>
          </w:p>
        </w:tc>
        <w:tc>
          <w:tcPr>
            <w:tcW w:w="1600" w:type="dxa"/>
            <w:tcBorders>
              <w:top w:val="nil"/>
              <w:left w:val="nil"/>
              <w:bottom w:val="single" w:sz="4" w:space="0" w:color="auto"/>
              <w:right w:val="single" w:sz="4" w:space="0" w:color="auto"/>
            </w:tcBorders>
            <w:shd w:val="clear" w:color="auto" w:fill="auto"/>
            <w:noWrap/>
            <w:vAlign w:val="bottom"/>
            <w:hideMark/>
          </w:tcPr>
          <w:p w14:paraId="32D2FB25" w14:textId="77777777" w:rsidR="00B72E49" w:rsidRPr="00410D4F" w:rsidRDefault="00B72E49" w:rsidP="00E6044F">
            <w:pPr>
              <w:spacing w:after="0" w:line="240" w:lineRule="auto"/>
              <w:jc w:val="center"/>
              <w:rPr>
                <w:rFonts w:eastAsia="Times New Roman" w:cs="Times New Roman"/>
                <w:color w:val="000000"/>
                <w:lang w:eastAsia="es-ES"/>
              </w:rPr>
            </w:pPr>
            <w:r w:rsidRPr="00410D4F">
              <w:rPr>
                <w:rFonts w:eastAsia="Times New Roman" w:cs="Times New Roman"/>
                <w:color w:val="000000"/>
                <w:sz w:val="22"/>
                <w:lang w:eastAsia="es-ES"/>
              </w:rPr>
              <w:t>0%</w:t>
            </w:r>
          </w:p>
        </w:tc>
      </w:tr>
      <w:tr w:rsidR="00B72E49" w:rsidRPr="00410D4F" w14:paraId="1023DA1C" w14:textId="77777777" w:rsidTr="00E6044F">
        <w:trPr>
          <w:trHeight w:val="263"/>
          <w:jc w:val="center"/>
        </w:trPr>
        <w:tc>
          <w:tcPr>
            <w:tcW w:w="2583" w:type="dxa"/>
            <w:tcBorders>
              <w:top w:val="nil"/>
              <w:left w:val="single" w:sz="4" w:space="0" w:color="auto"/>
              <w:bottom w:val="single" w:sz="4" w:space="0" w:color="auto"/>
              <w:right w:val="single" w:sz="4" w:space="0" w:color="auto"/>
            </w:tcBorders>
            <w:shd w:val="clear" w:color="000000" w:fill="B4C6E7"/>
            <w:noWrap/>
            <w:vAlign w:val="bottom"/>
            <w:hideMark/>
          </w:tcPr>
          <w:p w14:paraId="17847054" w14:textId="77777777" w:rsidR="00B72E49" w:rsidRPr="00410D4F" w:rsidRDefault="00B72E49" w:rsidP="00E6044F">
            <w:pPr>
              <w:spacing w:after="0" w:line="240" w:lineRule="auto"/>
              <w:rPr>
                <w:rFonts w:eastAsia="Times New Roman" w:cs="Times New Roman"/>
                <w:color w:val="000000"/>
                <w:lang w:eastAsia="es-ES"/>
              </w:rPr>
            </w:pPr>
            <w:r w:rsidRPr="00410D4F">
              <w:rPr>
                <w:rFonts w:eastAsia="Times New Roman" w:cs="Times New Roman"/>
                <w:color w:val="000000"/>
                <w:sz w:val="22"/>
                <w:lang w:eastAsia="es-ES"/>
              </w:rPr>
              <w:t>Total general</w:t>
            </w:r>
          </w:p>
        </w:tc>
        <w:tc>
          <w:tcPr>
            <w:tcW w:w="1778" w:type="dxa"/>
            <w:tcBorders>
              <w:top w:val="nil"/>
              <w:left w:val="nil"/>
              <w:bottom w:val="single" w:sz="4" w:space="0" w:color="auto"/>
              <w:right w:val="single" w:sz="4" w:space="0" w:color="auto"/>
            </w:tcBorders>
            <w:shd w:val="clear" w:color="000000" w:fill="B4C6E7"/>
            <w:noWrap/>
            <w:vAlign w:val="bottom"/>
            <w:hideMark/>
          </w:tcPr>
          <w:p w14:paraId="4ED60468" w14:textId="77777777" w:rsidR="00B72E49" w:rsidRPr="00410D4F" w:rsidRDefault="00B72E49" w:rsidP="00E6044F">
            <w:pPr>
              <w:spacing w:after="0" w:line="240" w:lineRule="auto"/>
              <w:jc w:val="center"/>
              <w:rPr>
                <w:rFonts w:eastAsia="Times New Roman" w:cs="Times New Roman"/>
                <w:color w:val="000000"/>
                <w:lang w:eastAsia="es-ES"/>
              </w:rPr>
            </w:pPr>
            <w:r w:rsidRPr="00410D4F">
              <w:rPr>
                <w:rFonts w:eastAsia="Times New Roman" w:cs="Times New Roman"/>
                <w:color w:val="000000"/>
                <w:sz w:val="22"/>
                <w:lang w:eastAsia="es-ES"/>
              </w:rPr>
              <w:t>13</w:t>
            </w:r>
          </w:p>
        </w:tc>
        <w:tc>
          <w:tcPr>
            <w:tcW w:w="1600" w:type="dxa"/>
            <w:tcBorders>
              <w:top w:val="nil"/>
              <w:left w:val="nil"/>
              <w:bottom w:val="single" w:sz="4" w:space="0" w:color="auto"/>
              <w:right w:val="single" w:sz="4" w:space="0" w:color="auto"/>
            </w:tcBorders>
            <w:shd w:val="clear" w:color="000000" w:fill="B4C6E7"/>
            <w:noWrap/>
            <w:vAlign w:val="bottom"/>
            <w:hideMark/>
          </w:tcPr>
          <w:p w14:paraId="0373E4F9" w14:textId="77777777" w:rsidR="00B72E49" w:rsidRPr="00410D4F" w:rsidRDefault="00B72E49" w:rsidP="00E6044F">
            <w:pPr>
              <w:spacing w:after="0" w:line="240" w:lineRule="auto"/>
              <w:jc w:val="center"/>
              <w:rPr>
                <w:rFonts w:eastAsia="Times New Roman" w:cs="Times New Roman"/>
                <w:color w:val="000000"/>
                <w:lang w:eastAsia="es-ES"/>
              </w:rPr>
            </w:pPr>
            <w:r w:rsidRPr="00410D4F">
              <w:rPr>
                <w:rFonts w:eastAsia="Times New Roman" w:cs="Times New Roman"/>
                <w:color w:val="000000"/>
                <w:sz w:val="22"/>
                <w:lang w:eastAsia="es-ES"/>
              </w:rPr>
              <w:t>100%</w:t>
            </w:r>
          </w:p>
        </w:tc>
      </w:tr>
    </w:tbl>
    <w:p w14:paraId="1C78A2C7" w14:textId="77777777" w:rsidR="00382EAA" w:rsidRDefault="00382EAA" w:rsidP="00B72E49">
      <w:pPr>
        <w:spacing w:after="200" w:line="276" w:lineRule="auto"/>
        <w:jc w:val="both"/>
        <w:rPr>
          <w:rFonts w:cs="Times New Roman"/>
          <w:b/>
        </w:rPr>
      </w:pPr>
    </w:p>
    <w:p w14:paraId="4A7319BF" w14:textId="41EF4D79" w:rsidR="00B72E49" w:rsidRDefault="00B72E49" w:rsidP="00382EAA">
      <w:pPr>
        <w:tabs>
          <w:tab w:val="center" w:pos="4277"/>
        </w:tabs>
        <w:spacing w:after="200" w:line="276" w:lineRule="auto"/>
        <w:jc w:val="both"/>
        <w:rPr>
          <w:rFonts w:cs="Times New Roman"/>
          <w:b/>
        </w:rPr>
      </w:pPr>
      <w:r>
        <w:rPr>
          <w:noProof/>
          <w:lang w:eastAsia="es-ES"/>
        </w:rPr>
        <w:lastRenderedPageBreak/>
        <w:drawing>
          <wp:anchor distT="0" distB="0" distL="114300" distR="114300" simplePos="0" relativeHeight="251782656" behindDoc="0" locked="0" layoutInCell="1" allowOverlap="1" wp14:anchorId="3A59996F" wp14:editId="1A6019B5">
            <wp:simplePos x="0" y="0"/>
            <wp:positionH relativeFrom="margin">
              <wp:posOffset>102870</wp:posOffset>
            </wp:positionH>
            <wp:positionV relativeFrom="paragraph">
              <wp:posOffset>43815</wp:posOffset>
            </wp:positionV>
            <wp:extent cx="5353050" cy="2200275"/>
            <wp:effectExtent l="0" t="0" r="0" b="9525"/>
            <wp:wrapTopAndBottom/>
            <wp:docPr id="231" name="Gráfico 231">
              <a:extLst xmlns:a="http://schemas.openxmlformats.org/drawingml/2006/main">
                <a:ext uri="{FF2B5EF4-FFF2-40B4-BE49-F238E27FC236}">
                  <a16:creationId xmlns:a16="http://schemas.microsoft.com/office/drawing/2014/main" id="{6BD78F82-19E6-401F-B112-64AABA9E2D7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14:sizeRelH relativeFrom="margin">
              <wp14:pctWidth>0</wp14:pctWidth>
            </wp14:sizeRelH>
            <wp14:sizeRelV relativeFrom="margin">
              <wp14:pctHeight>0</wp14:pctHeight>
            </wp14:sizeRelV>
          </wp:anchor>
        </w:drawing>
      </w:r>
      <w:r w:rsidR="00382EAA">
        <w:rPr>
          <w:rFonts w:cs="Times New Roman"/>
          <w:b/>
        </w:rPr>
        <w:tab/>
      </w:r>
    </w:p>
    <w:p w14:paraId="65504B5D" w14:textId="77777777" w:rsidR="00382EAA" w:rsidRDefault="00382EAA" w:rsidP="00382EAA">
      <w:pPr>
        <w:spacing w:after="200" w:line="276" w:lineRule="auto"/>
        <w:jc w:val="both"/>
        <w:rPr>
          <w:rFonts w:cs="Times New Roman"/>
        </w:rPr>
      </w:pPr>
      <w:r w:rsidRPr="000D6367">
        <w:rPr>
          <w:rFonts w:cs="Times New Roman"/>
        </w:rPr>
        <w:t xml:space="preserve">Al igual que el personal docente se puede observar que la mayoría tiene una opinión favorable ante el equipo de trabajo que el Colegio de Mejicanos tiene y el cual es manipulado a diario por ellos. </w:t>
      </w:r>
    </w:p>
    <w:p w14:paraId="6D8A14E3" w14:textId="5776F021" w:rsidR="00382EAA" w:rsidRPr="00C507FD" w:rsidRDefault="00382EAA" w:rsidP="00382EAA">
      <w:pPr>
        <w:tabs>
          <w:tab w:val="center" w:pos="4277"/>
        </w:tabs>
        <w:spacing w:after="200" w:line="276" w:lineRule="auto"/>
        <w:jc w:val="both"/>
        <w:rPr>
          <w:rFonts w:cs="Times New Roman"/>
          <w:b/>
        </w:rPr>
      </w:pPr>
      <w:r>
        <w:rPr>
          <w:rFonts w:cs="Times New Roman"/>
        </w:rPr>
        <w:t>El 92% considera que el estado es Bueno y el 8% que está en excelentes condiciones se debe recordar que la vida útil del mobiliario es aproximadamente de 5 años en el caso de escritorios, sillas, mientras que los materiales de limpieza y herramientas pueden variar.</w:t>
      </w:r>
    </w:p>
    <w:p w14:paraId="35354126" w14:textId="4D125970" w:rsidR="00B72E49" w:rsidRPr="00382EAA" w:rsidRDefault="00B72E49" w:rsidP="00B72E49">
      <w:pPr>
        <w:numPr>
          <w:ilvl w:val="0"/>
          <w:numId w:val="88"/>
        </w:numPr>
        <w:spacing w:after="200" w:line="276" w:lineRule="auto"/>
        <w:jc w:val="both"/>
        <w:rPr>
          <w:rFonts w:cs="Times New Roman"/>
          <w:b/>
        </w:rPr>
      </w:pPr>
      <w:r w:rsidRPr="00355BAC">
        <w:rPr>
          <w:rFonts w:cs="Times New Roman"/>
          <w:b/>
        </w:rPr>
        <w:t>¿Ha sufrido algún accidente en su jornada laboral dentro de las instalaciones del Colegio de Mejicanos?</w:t>
      </w:r>
    </w:p>
    <w:tbl>
      <w:tblPr>
        <w:tblpPr w:leftFromText="141" w:rightFromText="141" w:vertAnchor="text" w:horzAnchor="margin" w:tblpXSpec="center" w:tblpY="150"/>
        <w:tblW w:w="4048" w:type="dxa"/>
        <w:tblCellMar>
          <w:left w:w="70" w:type="dxa"/>
          <w:right w:w="70" w:type="dxa"/>
        </w:tblCellMar>
        <w:tblLook w:val="04A0" w:firstRow="1" w:lastRow="0" w:firstColumn="1" w:lastColumn="0" w:noHBand="0" w:noVBand="1"/>
      </w:tblPr>
      <w:tblGrid>
        <w:gridCol w:w="1656"/>
        <w:gridCol w:w="1238"/>
        <w:gridCol w:w="1154"/>
      </w:tblGrid>
      <w:tr w:rsidR="00B72E49" w:rsidRPr="00355BAC" w14:paraId="7BCA3BC7" w14:textId="77777777" w:rsidTr="00E6044F">
        <w:trPr>
          <w:trHeight w:val="264"/>
        </w:trPr>
        <w:tc>
          <w:tcPr>
            <w:tcW w:w="1656"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57112785" w14:textId="77777777" w:rsidR="00B72E49" w:rsidRPr="00355BAC" w:rsidRDefault="00B72E49" w:rsidP="00E6044F">
            <w:pPr>
              <w:spacing w:after="0" w:line="240" w:lineRule="auto"/>
              <w:jc w:val="center"/>
              <w:rPr>
                <w:rFonts w:eastAsia="Times New Roman" w:cs="Times New Roman"/>
                <w:b/>
                <w:bCs/>
                <w:color w:val="FFFFFF"/>
                <w:lang w:eastAsia="es-ES"/>
              </w:rPr>
            </w:pPr>
            <w:r w:rsidRPr="00355BAC">
              <w:rPr>
                <w:rFonts w:eastAsia="Times New Roman" w:cs="Times New Roman"/>
                <w:b/>
                <w:bCs/>
                <w:color w:val="FFFFFF"/>
                <w:sz w:val="22"/>
                <w:lang w:eastAsia="es-ES"/>
              </w:rPr>
              <w:t>Opciones</w:t>
            </w:r>
          </w:p>
        </w:tc>
        <w:tc>
          <w:tcPr>
            <w:tcW w:w="1238" w:type="dxa"/>
            <w:tcBorders>
              <w:top w:val="single" w:sz="4" w:space="0" w:color="auto"/>
              <w:left w:val="nil"/>
              <w:bottom w:val="single" w:sz="4" w:space="0" w:color="auto"/>
              <w:right w:val="single" w:sz="4" w:space="0" w:color="auto"/>
            </w:tcBorders>
            <w:shd w:val="clear" w:color="000000" w:fill="002060"/>
            <w:noWrap/>
            <w:vAlign w:val="bottom"/>
            <w:hideMark/>
          </w:tcPr>
          <w:p w14:paraId="4825F58E" w14:textId="77777777" w:rsidR="00B72E49" w:rsidRPr="00355BAC" w:rsidRDefault="00B72E49" w:rsidP="00E6044F">
            <w:pPr>
              <w:spacing w:after="0" w:line="240" w:lineRule="auto"/>
              <w:jc w:val="center"/>
              <w:rPr>
                <w:rFonts w:eastAsia="Times New Roman" w:cs="Times New Roman"/>
                <w:b/>
                <w:bCs/>
                <w:color w:val="FFFFFF"/>
                <w:lang w:eastAsia="es-ES"/>
              </w:rPr>
            </w:pPr>
            <w:r w:rsidRPr="00355BAC">
              <w:rPr>
                <w:rFonts w:eastAsia="Times New Roman" w:cs="Times New Roman"/>
                <w:b/>
                <w:bCs/>
                <w:color w:val="FFFFFF"/>
                <w:sz w:val="22"/>
                <w:lang w:eastAsia="es-ES"/>
              </w:rPr>
              <w:t>Respuestas</w:t>
            </w:r>
          </w:p>
        </w:tc>
        <w:tc>
          <w:tcPr>
            <w:tcW w:w="1154" w:type="dxa"/>
            <w:tcBorders>
              <w:top w:val="single" w:sz="4" w:space="0" w:color="auto"/>
              <w:left w:val="nil"/>
              <w:bottom w:val="single" w:sz="4" w:space="0" w:color="auto"/>
              <w:right w:val="single" w:sz="4" w:space="0" w:color="auto"/>
            </w:tcBorders>
            <w:shd w:val="clear" w:color="000000" w:fill="002060"/>
            <w:noWrap/>
            <w:vAlign w:val="bottom"/>
            <w:hideMark/>
          </w:tcPr>
          <w:p w14:paraId="734A1310" w14:textId="77777777" w:rsidR="00B72E49" w:rsidRPr="00355BAC" w:rsidRDefault="00B72E49" w:rsidP="00E6044F">
            <w:pPr>
              <w:spacing w:after="0" w:line="240" w:lineRule="auto"/>
              <w:jc w:val="center"/>
              <w:rPr>
                <w:rFonts w:eastAsia="Times New Roman" w:cs="Times New Roman"/>
                <w:b/>
                <w:bCs/>
                <w:color w:val="FFFFFF"/>
                <w:lang w:eastAsia="es-ES"/>
              </w:rPr>
            </w:pPr>
            <w:r w:rsidRPr="00355BAC">
              <w:rPr>
                <w:rFonts w:eastAsia="Times New Roman" w:cs="Times New Roman"/>
                <w:b/>
                <w:bCs/>
                <w:color w:val="FFFFFF"/>
                <w:sz w:val="22"/>
                <w:lang w:eastAsia="es-ES"/>
              </w:rPr>
              <w:t>Porcentaje</w:t>
            </w:r>
          </w:p>
        </w:tc>
      </w:tr>
      <w:tr w:rsidR="00B72E49" w:rsidRPr="00355BAC" w14:paraId="150B0631" w14:textId="77777777" w:rsidTr="00E6044F">
        <w:trPr>
          <w:trHeight w:val="264"/>
        </w:trPr>
        <w:tc>
          <w:tcPr>
            <w:tcW w:w="1656" w:type="dxa"/>
            <w:tcBorders>
              <w:top w:val="nil"/>
              <w:left w:val="single" w:sz="4" w:space="0" w:color="auto"/>
              <w:bottom w:val="single" w:sz="4" w:space="0" w:color="auto"/>
              <w:right w:val="single" w:sz="4" w:space="0" w:color="auto"/>
            </w:tcBorders>
            <w:shd w:val="clear" w:color="auto" w:fill="auto"/>
            <w:noWrap/>
            <w:vAlign w:val="bottom"/>
            <w:hideMark/>
          </w:tcPr>
          <w:p w14:paraId="186441F3" w14:textId="77777777" w:rsidR="00B72E49" w:rsidRPr="00355BAC" w:rsidRDefault="00B72E49" w:rsidP="00E6044F">
            <w:pPr>
              <w:spacing w:after="0" w:line="240" w:lineRule="auto"/>
              <w:rPr>
                <w:rFonts w:eastAsia="Times New Roman" w:cs="Times New Roman"/>
                <w:color w:val="000000"/>
                <w:lang w:eastAsia="es-ES"/>
              </w:rPr>
            </w:pPr>
            <w:r w:rsidRPr="00355BAC">
              <w:rPr>
                <w:rFonts w:eastAsia="Times New Roman" w:cs="Times New Roman"/>
                <w:color w:val="000000"/>
                <w:sz w:val="22"/>
                <w:lang w:eastAsia="es-ES"/>
              </w:rPr>
              <w:t>A. Si</w:t>
            </w:r>
          </w:p>
        </w:tc>
        <w:tc>
          <w:tcPr>
            <w:tcW w:w="1238" w:type="dxa"/>
            <w:tcBorders>
              <w:top w:val="nil"/>
              <w:left w:val="nil"/>
              <w:bottom w:val="single" w:sz="4" w:space="0" w:color="auto"/>
              <w:right w:val="single" w:sz="4" w:space="0" w:color="auto"/>
            </w:tcBorders>
            <w:shd w:val="clear" w:color="auto" w:fill="auto"/>
            <w:noWrap/>
            <w:vAlign w:val="bottom"/>
            <w:hideMark/>
          </w:tcPr>
          <w:p w14:paraId="5942B61B" w14:textId="77777777" w:rsidR="00B72E49" w:rsidRPr="00355BAC" w:rsidRDefault="00B72E49" w:rsidP="00E6044F">
            <w:pPr>
              <w:spacing w:after="0" w:line="240" w:lineRule="auto"/>
              <w:jc w:val="center"/>
              <w:rPr>
                <w:rFonts w:eastAsia="Times New Roman" w:cs="Times New Roman"/>
                <w:color w:val="000000"/>
                <w:lang w:eastAsia="es-ES"/>
              </w:rPr>
            </w:pPr>
            <w:r w:rsidRPr="00355BAC">
              <w:rPr>
                <w:rFonts w:eastAsia="Times New Roman" w:cs="Times New Roman"/>
                <w:color w:val="000000"/>
                <w:sz w:val="22"/>
                <w:lang w:eastAsia="es-ES"/>
              </w:rPr>
              <w:t>1</w:t>
            </w:r>
          </w:p>
        </w:tc>
        <w:tc>
          <w:tcPr>
            <w:tcW w:w="1154" w:type="dxa"/>
            <w:tcBorders>
              <w:top w:val="nil"/>
              <w:left w:val="nil"/>
              <w:bottom w:val="single" w:sz="4" w:space="0" w:color="auto"/>
              <w:right w:val="single" w:sz="4" w:space="0" w:color="auto"/>
            </w:tcBorders>
            <w:shd w:val="clear" w:color="auto" w:fill="auto"/>
            <w:noWrap/>
            <w:vAlign w:val="bottom"/>
            <w:hideMark/>
          </w:tcPr>
          <w:p w14:paraId="6F5117CD" w14:textId="77777777" w:rsidR="00B72E49" w:rsidRPr="00355BAC" w:rsidRDefault="00B72E49" w:rsidP="00E6044F">
            <w:pPr>
              <w:spacing w:after="0" w:line="240" w:lineRule="auto"/>
              <w:jc w:val="center"/>
              <w:rPr>
                <w:rFonts w:eastAsia="Times New Roman" w:cs="Times New Roman"/>
                <w:color w:val="000000"/>
                <w:lang w:eastAsia="es-ES"/>
              </w:rPr>
            </w:pPr>
            <w:r w:rsidRPr="00355BAC">
              <w:rPr>
                <w:rFonts w:eastAsia="Times New Roman" w:cs="Times New Roman"/>
                <w:color w:val="000000"/>
                <w:sz w:val="22"/>
                <w:lang w:eastAsia="es-ES"/>
              </w:rPr>
              <w:t>8%</w:t>
            </w:r>
          </w:p>
        </w:tc>
      </w:tr>
      <w:tr w:rsidR="00B72E49" w:rsidRPr="00355BAC" w14:paraId="219EDBB9" w14:textId="77777777" w:rsidTr="00E6044F">
        <w:trPr>
          <w:trHeight w:val="264"/>
        </w:trPr>
        <w:tc>
          <w:tcPr>
            <w:tcW w:w="1656" w:type="dxa"/>
            <w:tcBorders>
              <w:top w:val="nil"/>
              <w:left w:val="single" w:sz="4" w:space="0" w:color="auto"/>
              <w:bottom w:val="single" w:sz="4" w:space="0" w:color="auto"/>
              <w:right w:val="single" w:sz="4" w:space="0" w:color="auto"/>
            </w:tcBorders>
            <w:shd w:val="clear" w:color="auto" w:fill="auto"/>
            <w:noWrap/>
            <w:vAlign w:val="bottom"/>
            <w:hideMark/>
          </w:tcPr>
          <w:p w14:paraId="62F93CDF" w14:textId="77777777" w:rsidR="00B72E49" w:rsidRPr="00355BAC" w:rsidRDefault="00B72E49" w:rsidP="00E6044F">
            <w:pPr>
              <w:spacing w:after="0" w:line="240" w:lineRule="auto"/>
              <w:rPr>
                <w:rFonts w:eastAsia="Times New Roman" w:cs="Times New Roman"/>
                <w:color w:val="000000"/>
                <w:lang w:eastAsia="es-ES"/>
              </w:rPr>
            </w:pPr>
            <w:r w:rsidRPr="00355BAC">
              <w:rPr>
                <w:rFonts w:eastAsia="Times New Roman" w:cs="Times New Roman"/>
                <w:color w:val="000000"/>
                <w:sz w:val="22"/>
                <w:lang w:eastAsia="es-ES"/>
              </w:rPr>
              <w:t>B. No</w:t>
            </w:r>
          </w:p>
        </w:tc>
        <w:tc>
          <w:tcPr>
            <w:tcW w:w="1238" w:type="dxa"/>
            <w:tcBorders>
              <w:top w:val="nil"/>
              <w:left w:val="nil"/>
              <w:bottom w:val="single" w:sz="4" w:space="0" w:color="auto"/>
              <w:right w:val="single" w:sz="4" w:space="0" w:color="auto"/>
            </w:tcBorders>
            <w:shd w:val="clear" w:color="auto" w:fill="auto"/>
            <w:noWrap/>
            <w:vAlign w:val="bottom"/>
            <w:hideMark/>
          </w:tcPr>
          <w:p w14:paraId="0EA12443" w14:textId="77777777" w:rsidR="00B72E49" w:rsidRPr="00355BAC" w:rsidRDefault="00B72E49" w:rsidP="00E6044F">
            <w:pPr>
              <w:spacing w:after="0" w:line="240" w:lineRule="auto"/>
              <w:jc w:val="center"/>
              <w:rPr>
                <w:rFonts w:eastAsia="Times New Roman" w:cs="Times New Roman"/>
                <w:color w:val="000000"/>
                <w:lang w:eastAsia="es-ES"/>
              </w:rPr>
            </w:pPr>
            <w:r w:rsidRPr="00355BAC">
              <w:rPr>
                <w:rFonts w:eastAsia="Times New Roman" w:cs="Times New Roman"/>
                <w:color w:val="000000"/>
                <w:sz w:val="22"/>
                <w:lang w:eastAsia="es-ES"/>
              </w:rPr>
              <w:t>12</w:t>
            </w:r>
          </w:p>
        </w:tc>
        <w:tc>
          <w:tcPr>
            <w:tcW w:w="1154" w:type="dxa"/>
            <w:tcBorders>
              <w:top w:val="nil"/>
              <w:left w:val="nil"/>
              <w:bottom w:val="single" w:sz="4" w:space="0" w:color="auto"/>
              <w:right w:val="single" w:sz="4" w:space="0" w:color="auto"/>
            </w:tcBorders>
            <w:shd w:val="clear" w:color="auto" w:fill="auto"/>
            <w:noWrap/>
            <w:vAlign w:val="bottom"/>
            <w:hideMark/>
          </w:tcPr>
          <w:p w14:paraId="56F8CB5F" w14:textId="77777777" w:rsidR="00B72E49" w:rsidRPr="00355BAC" w:rsidRDefault="00B72E49" w:rsidP="00E6044F">
            <w:pPr>
              <w:spacing w:after="0" w:line="240" w:lineRule="auto"/>
              <w:jc w:val="center"/>
              <w:rPr>
                <w:rFonts w:eastAsia="Times New Roman" w:cs="Times New Roman"/>
                <w:color w:val="000000"/>
                <w:lang w:eastAsia="es-ES"/>
              </w:rPr>
            </w:pPr>
            <w:r w:rsidRPr="00355BAC">
              <w:rPr>
                <w:rFonts w:eastAsia="Times New Roman" w:cs="Times New Roman"/>
                <w:color w:val="000000"/>
                <w:sz w:val="22"/>
                <w:lang w:eastAsia="es-ES"/>
              </w:rPr>
              <w:t>92%</w:t>
            </w:r>
          </w:p>
        </w:tc>
      </w:tr>
      <w:tr w:rsidR="00B72E49" w:rsidRPr="00355BAC" w14:paraId="767F3589" w14:textId="77777777" w:rsidTr="00E6044F">
        <w:trPr>
          <w:trHeight w:val="264"/>
        </w:trPr>
        <w:tc>
          <w:tcPr>
            <w:tcW w:w="1656" w:type="dxa"/>
            <w:tcBorders>
              <w:top w:val="nil"/>
              <w:left w:val="single" w:sz="4" w:space="0" w:color="auto"/>
              <w:bottom w:val="single" w:sz="4" w:space="0" w:color="auto"/>
              <w:right w:val="single" w:sz="4" w:space="0" w:color="auto"/>
            </w:tcBorders>
            <w:shd w:val="clear" w:color="000000" w:fill="B4C6E7"/>
            <w:noWrap/>
            <w:vAlign w:val="bottom"/>
            <w:hideMark/>
          </w:tcPr>
          <w:p w14:paraId="6660045F" w14:textId="77777777" w:rsidR="00B72E49" w:rsidRPr="00355BAC" w:rsidRDefault="00B72E49" w:rsidP="00E6044F">
            <w:pPr>
              <w:spacing w:after="0" w:line="240" w:lineRule="auto"/>
              <w:rPr>
                <w:rFonts w:eastAsia="Times New Roman" w:cs="Times New Roman"/>
                <w:color w:val="000000"/>
                <w:lang w:eastAsia="es-ES"/>
              </w:rPr>
            </w:pPr>
            <w:r w:rsidRPr="00355BAC">
              <w:rPr>
                <w:rFonts w:eastAsia="Times New Roman" w:cs="Times New Roman"/>
                <w:color w:val="000000"/>
                <w:sz w:val="22"/>
                <w:lang w:eastAsia="es-ES"/>
              </w:rPr>
              <w:t>Total general</w:t>
            </w:r>
          </w:p>
        </w:tc>
        <w:tc>
          <w:tcPr>
            <w:tcW w:w="1238" w:type="dxa"/>
            <w:tcBorders>
              <w:top w:val="nil"/>
              <w:left w:val="nil"/>
              <w:bottom w:val="single" w:sz="4" w:space="0" w:color="auto"/>
              <w:right w:val="single" w:sz="4" w:space="0" w:color="auto"/>
            </w:tcBorders>
            <w:shd w:val="clear" w:color="000000" w:fill="B4C6E7"/>
            <w:noWrap/>
            <w:vAlign w:val="bottom"/>
            <w:hideMark/>
          </w:tcPr>
          <w:p w14:paraId="0C94AB3F" w14:textId="77777777" w:rsidR="00B72E49" w:rsidRPr="00355BAC" w:rsidRDefault="00B72E49" w:rsidP="00E6044F">
            <w:pPr>
              <w:spacing w:after="0" w:line="240" w:lineRule="auto"/>
              <w:jc w:val="center"/>
              <w:rPr>
                <w:rFonts w:eastAsia="Times New Roman" w:cs="Times New Roman"/>
                <w:color w:val="000000"/>
                <w:lang w:eastAsia="es-ES"/>
              </w:rPr>
            </w:pPr>
            <w:r w:rsidRPr="00355BAC">
              <w:rPr>
                <w:rFonts w:eastAsia="Times New Roman" w:cs="Times New Roman"/>
                <w:color w:val="000000"/>
                <w:sz w:val="22"/>
                <w:lang w:eastAsia="es-ES"/>
              </w:rPr>
              <w:t>13</w:t>
            </w:r>
          </w:p>
        </w:tc>
        <w:tc>
          <w:tcPr>
            <w:tcW w:w="1154" w:type="dxa"/>
            <w:tcBorders>
              <w:top w:val="nil"/>
              <w:left w:val="nil"/>
              <w:bottom w:val="single" w:sz="4" w:space="0" w:color="auto"/>
              <w:right w:val="single" w:sz="4" w:space="0" w:color="auto"/>
            </w:tcBorders>
            <w:shd w:val="clear" w:color="000000" w:fill="B4C6E7"/>
            <w:noWrap/>
            <w:vAlign w:val="bottom"/>
            <w:hideMark/>
          </w:tcPr>
          <w:p w14:paraId="3E7A5798" w14:textId="77777777" w:rsidR="00B72E49" w:rsidRPr="00355BAC" w:rsidRDefault="00B72E49" w:rsidP="00E6044F">
            <w:pPr>
              <w:spacing w:after="0" w:line="240" w:lineRule="auto"/>
              <w:jc w:val="center"/>
              <w:rPr>
                <w:rFonts w:eastAsia="Times New Roman" w:cs="Times New Roman"/>
                <w:color w:val="000000"/>
                <w:lang w:eastAsia="es-ES"/>
              </w:rPr>
            </w:pPr>
            <w:r w:rsidRPr="00355BAC">
              <w:rPr>
                <w:rFonts w:eastAsia="Times New Roman" w:cs="Times New Roman"/>
                <w:color w:val="000000"/>
                <w:sz w:val="22"/>
                <w:lang w:eastAsia="es-ES"/>
              </w:rPr>
              <w:t>100%</w:t>
            </w:r>
          </w:p>
        </w:tc>
      </w:tr>
    </w:tbl>
    <w:p w14:paraId="0935C860" w14:textId="77777777" w:rsidR="00B72E49" w:rsidRDefault="00B72E49" w:rsidP="00B72E49">
      <w:pPr>
        <w:spacing w:after="200" w:line="276" w:lineRule="auto"/>
        <w:jc w:val="both"/>
        <w:rPr>
          <w:rFonts w:cs="Times New Roman"/>
          <w:b/>
        </w:rPr>
      </w:pPr>
    </w:p>
    <w:p w14:paraId="6F54CB3C" w14:textId="77777777" w:rsidR="00B72E49" w:rsidRPr="00355BAC" w:rsidRDefault="00B72E49" w:rsidP="00B72E49">
      <w:pPr>
        <w:spacing w:after="200" w:line="276" w:lineRule="auto"/>
        <w:jc w:val="both"/>
        <w:rPr>
          <w:rFonts w:cs="Times New Roman"/>
          <w:b/>
        </w:rPr>
      </w:pPr>
      <w:r>
        <w:rPr>
          <w:rFonts w:cs="Times New Roman"/>
          <w:b/>
        </w:rPr>
        <w:t xml:space="preserve"> </w:t>
      </w:r>
    </w:p>
    <w:p w14:paraId="2E5B98E2" w14:textId="53FDF6DA" w:rsidR="00B72E49" w:rsidRDefault="00B72E49" w:rsidP="00382EAA">
      <w:r>
        <w:rPr>
          <w:noProof/>
          <w:lang w:eastAsia="es-ES"/>
        </w:rPr>
        <w:drawing>
          <wp:anchor distT="0" distB="0" distL="114300" distR="114300" simplePos="0" relativeHeight="251788800" behindDoc="0" locked="0" layoutInCell="1" allowOverlap="1" wp14:anchorId="73C6FB2F" wp14:editId="339F3063">
            <wp:simplePos x="0" y="0"/>
            <wp:positionH relativeFrom="column">
              <wp:posOffset>-125731</wp:posOffset>
            </wp:positionH>
            <wp:positionV relativeFrom="paragraph">
              <wp:posOffset>340360</wp:posOffset>
            </wp:positionV>
            <wp:extent cx="5648325" cy="2409825"/>
            <wp:effectExtent l="0" t="0" r="9525" b="9525"/>
            <wp:wrapNone/>
            <wp:docPr id="232" name="Gráfico 232">
              <a:extLst xmlns:a="http://schemas.openxmlformats.org/drawingml/2006/main">
                <a:ext uri="{FF2B5EF4-FFF2-40B4-BE49-F238E27FC236}">
                  <a16:creationId xmlns:a16="http://schemas.microsoft.com/office/drawing/2014/main" id="{5942B030-B74B-4522-B26D-518EBB81B8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14:sizeRelH relativeFrom="margin">
              <wp14:pctWidth>0</wp14:pctWidth>
            </wp14:sizeRelH>
            <wp14:sizeRelV relativeFrom="margin">
              <wp14:pctHeight>0</wp14:pctHeight>
            </wp14:sizeRelV>
          </wp:anchor>
        </w:drawing>
      </w:r>
    </w:p>
    <w:p w14:paraId="0B04E5FB" w14:textId="77777777" w:rsidR="00B72E49" w:rsidRDefault="00B72E49" w:rsidP="00B72E49"/>
    <w:p w14:paraId="55F7736C" w14:textId="77777777" w:rsidR="00B72E49" w:rsidRDefault="00B72E49" w:rsidP="00B72E49"/>
    <w:p w14:paraId="1113DAA4" w14:textId="77777777" w:rsidR="00B72E49" w:rsidRDefault="00B72E49" w:rsidP="00B72E49"/>
    <w:p w14:paraId="41B78857" w14:textId="77777777" w:rsidR="00B72E49" w:rsidRDefault="00B72E49" w:rsidP="00B72E49"/>
    <w:p w14:paraId="38F64560" w14:textId="77777777" w:rsidR="00B72E49" w:rsidRDefault="00B72E49" w:rsidP="00B72E49"/>
    <w:p w14:paraId="5AD0508F" w14:textId="77777777" w:rsidR="00B72E49" w:rsidRDefault="00B72E49" w:rsidP="00B72E49"/>
    <w:p w14:paraId="1226230B" w14:textId="6EA10366" w:rsidR="00382EAA" w:rsidRDefault="00382EAA" w:rsidP="00382EAA">
      <w:pPr>
        <w:jc w:val="center"/>
      </w:pPr>
    </w:p>
    <w:p w14:paraId="320C594A" w14:textId="1ECA41D4" w:rsidR="00382EAA" w:rsidRDefault="00382EAA" w:rsidP="00382EAA">
      <w:pPr>
        <w:jc w:val="center"/>
      </w:pPr>
    </w:p>
    <w:p w14:paraId="504C229A" w14:textId="11CAC638" w:rsidR="00382EAA" w:rsidRDefault="00382EAA" w:rsidP="00382EAA">
      <w:pPr>
        <w:tabs>
          <w:tab w:val="left" w:pos="405"/>
        </w:tabs>
      </w:pPr>
      <w:r>
        <w:tab/>
      </w:r>
    </w:p>
    <w:p w14:paraId="3FFD1F25" w14:textId="6ADC6C14" w:rsidR="00C52DF8" w:rsidRDefault="00382EAA" w:rsidP="00382EAA">
      <w:pPr>
        <w:tabs>
          <w:tab w:val="left" w:pos="405"/>
        </w:tabs>
        <w:jc w:val="both"/>
      </w:pPr>
      <w:r w:rsidRPr="00355BAC">
        <w:rPr>
          <w:rFonts w:cs="Times New Roman"/>
        </w:rPr>
        <w:lastRenderedPageBreak/>
        <w:t>Según los resultados estos se pueden tomar de forma positiva al no tener muchos accidentes en la jornada laboral con un 92% pero debemos centrarnos en evitar que ese 8% incremente o pueda repetirse en un futuro.</w:t>
      </w:r>
    </w:p>
    <w:p w14:paraId="71D639F1" w14:textId="77777777" w:rsidR="00B72E49" w:rsidRPr="002575C3" w:rsidRDefault="00B72E49" w:rsidP="00B72E49">
      <w:pPr>
        <w:numPr>
          <w:ilvl w:val="0"/>
          <w:numId w:val="88"/>
        </w:numPr>
        <w:tabs>
          <w:tab w:val="left" w:pos="1390"/>
        </w:tabs>
        <w:jc w:val="both"/>
        <w:rPr>
          <w:rFonts w:cs="Times New Roman"/>
          <w:b/>
        </w:rPr>
      </w:pPr>
      <w:r w:rsidRPr="00776890">
        <w:rPr>
          <w:b/>
        </w:rPr>
        <w:t xml:space="preserve">Si su respuesta fue “SI” </w:t>
      </w:r>
      <w:r w:rsidRPr="00776890">
        <w:rPr>
          <w:rFonts w:cs="Times New Roman"/>
          <w:b/>
        </w:rPr>
        <w:t>¿podría comentar el suceso en el que se vio afectado?</w:t>
      </w:r>
    </w:p>
    <w:p w14:paraId="4279B4DB" w14:textId="77777777" w:rsidR="00B72E49" w:rsidRPr="00776890" w:rsidRDefault="00B72E49" w:rsidP="00B72E49">
      <w:pPr>
        <w:rPr>
          <w:b/>
        </w:rPr>
      </w:pPr>
      <w:r w:rsidRPr="00776890">
        <w:rPr>
          <w:b/>
        </w:rPr>
        <w:t>Respuesta de un colaborador</w:t>
      </w:r>
    </w:p>
    <w:p w14:paraId="521C1B63" w14:textId="77777777" w:rsidR="00B72E49" w:rsidRDefault="00B72E49" w:rsidP="00B72E49">
      <w:r>
        <w:t>“Caída de andamio en el área de construcción”</w:t>
      </w:r>
    </w:p>
    <w:p w14:paraId="1B537909" w14:textId="77777777" w:rsidR="00B72E49" w:rsidRDefault="00B72E49" w:rsidP="00B72E49">
      <w:r>
        <w:t xml:space="preserve">Este acontecimiento fue mencionado por el Administrador durante la visita técnica. </w:t>
      </w:r>
    </w:p>
    <w:p w14:paraId="6C572077" w14:textId="77777777" w:rsidR="00B72E49" w:rsidRDefault="00B72E49" w:rsidP="00B72E49"/>
    <w:p w14:paraId="320981EC" w14:textId="00E8B8DA" w:rsidR="00B72E49" w:rsidRPr="00382EAA" w:rsidRDefault="00B72E49" w:rsidP="00382EAA">
      <w:pPr>
        <w:numPr>
          <w:ilvl w:val="0"/>
          <w:numId w:val="88"/>
        </w:numPr>
        <w:rPr>
          <w:rFonts w:cs="Times New Roman"/>
        </w:rPr>
      </w:pPr>
      <w:r w:rsidRPr="00947D27">
        <w:rPr>
          <w:rFonts w:cs="Times New Roman"/>
          <w:b/>
        </w:rPr>
        <w:t>¿Qué áreas considera de alto riesgo para usted?</w:t>
      </w:r>
    </w:p>
    <w:tbl>
      <w:tblPr>
        <w:tblW w:w="2955" w:type="dxa"/>
        <w:jc w:val="center"/>
        <w:tblCellMar>
          <w:left w:w="70" w:type="dxa"/>
          <w:right w:w="70" w:type="dxa"/>
        </w:tblCellMar>
        <w:tblLook w:val="04A0" w:firstRow="1" w:lastRow="0" w:firstColumn="1" w:lastColumn="0" w:noHBand="0" w:noVBand="1"/>
      </w:tblPr>
      <w:tblGrid>
        <w:gridCol w:w="1691"/>
        <w:gridCol w:w="1264"/>
      </w:tblGrid>
      <w:tr w:rsidR="00B72E49" w:rsidRPr="00947D27" w14:paraId="4438358C" w14:textId="77777777" w:rsidTr="00E6044F">
        <w:trPr>
          <w:trHeight w:val="265"/>
          <w:jc w:val="center"/>
        </w:trPr>
        <w:tc>
          <w:tcPr>
            <w:tcW w:w="1691"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31C9FE79" w14:textId="77777777" w:rsidR="00B72E49" w:rsidRPr="00947D27" w:rsidRDefault="00B72E49" w:rsidP="00E6044F">
            <w:pPr>
              <w:spacing w:after="0" w:line="240" w:lineRule="auto"/>
              <w:rPr>
                <w:rFonts w:eastAsia="Times New Roman" w:cs="Times New Roman"/>
                <w:b/>
                <w:bCs/>
                <w:color w:val="FFFFFF"/>
                <w:lang w:eastAsia="es-ES"/>
              </w:rPr>
            </w:pPr>
            <w:r w:rsidRPr="00947D27">
              <w:rPr>
                <w:rFonts w:eastAsia="Times New Roman" w:cs="Times New Roman"/>
                <w:b/>
                <w:bCs/>
                <w:color w:val="FFFFFF"/>
                <w:sz w:val="22"/>
                <w:lang w:eastAsia="es-ES"/>
              </w:rPr>
              <w:t>Opciones</w:t>
            </w:r>
          </w:p>
        </w:tc>
        <w:tc>
          <w:tcPr>
            <w:tcW w:w="1264" w:type="dxa"/>
            <w:tcBorders>
              <w:top w:val="single" w:sz="4" w:space="0" w:color="auto"/>
              <w:left w:val="nil"/>
              <w:bottom w:val="single" w:sz="4" w:space="0" w:color="auto"/>
              <w:right w:val="single" w:sz="4" w:space="0" w:color="auto"/>
            </w:tcBorders>
            <w:shd w:val="clear" w:color="000000" w:fill="002060"/>
            <w:noWrap/>
            <w:vAlign w:val="bottom"/>
            <w:hideMark/>
          </w:tcPr>
          <w:p w14:paraId="2D34233A" w14:textId="77777777" w:rsidR="00B72E49" w:rsidRPr="00947D27" w:rsidRDefault="00B72E49" w:rsidP="00E6044F">
            <w:pPr>
              <w:spacing w:after="0" w:line="240" w:lineRule="auto"/>
              <w:rPr>
                <w:rFonts w:eastAsia="Times New Roman" w:cs="Times New Roman"/>
                <w:b/>
                <w:bCs/>
                <w:color w:val="FFFFFF"/>
                <w:lang w:eastAsia="es-ES"/>
              </w:rPr>
            </w:pPr>
            <w:r w:rsidRPr="00947D27">
              <w:rPr>
                <w:rFonts w:eastAsia="Times New Roman" w:cs="Times New Roman"/>
                <w:b/>
                <w:bCs/>
                <w:color w:val="FFFFFF"/>
                <w:sz w:val="22"/>
                <w:lang w:eastAsia="es-ES"/>
              </w:rPr>
              <w:t>Respuestas</w:t>
            </w:r>
          </w:p>
        </w:tc>
      </w:tr>
      <w:tr w:rsidR="00B72E49" w:rsidRPr="00947D27" w14:paraId="3D9FDBB2" w14:textId="77777777" w:rsidTr="00E6044F">
        <w:trPr>
          <w:trHeight w:val="265"/>
          <w:jc w:val="center"/>
        </w:trPr>
        <w:tc>
          <w:tcPr>
            <w:tcW w:w="1691" w:type="dxa"/>
            <w:tcBorders>
              <w:top w:val="nil"/>
              <w:left w:val="single" w:sz="4" w:space="0" w:color="auto"/>
              <w:bottom w:val="single" w:sz="4" w:space="0" w:color="auto"/>
              <w:right w:val="single" w:sz="4" w:space="0" w:color="auto"/>
            </w:tcBorders>
            <w:shd w:val="clear" w:color="auto" w:fill="auto"/>
            <w:noWrap/>
            <w:vAlign w:val="bottom"/>
            <w:hideMark/>
          </w:tcPr>
          <w:p w14:paraId="3B6B0EA8" w14:textId="77777777" w:rsidR="00B72E49" w:rsidRPr="00947D27" w:rsidRDefault="00B72E49" w:rsidP="00E6044F">
            <w:pPr>
              <w:spacing w:after="0" w:line="240" w:lineRule="auto"/>
              <w:rPr>
                <w:rFonts w:eastAsia="Times New Roman" w:cs="Times New Roman"/>
                <w:color w:val="000000"/>
                <w:lang w:eastAsia="es-ES"/>
              </w:rPr>
            </w:pPr>
            <w:r w:rsidRPr="00947D27">
              <w:rPr>
                <w:rFonts w:eastAsia="Times New Roman" w:cs="Times New Roman"/>
                <w:color w:val="000000"/>
                <w:sz w:val="22"/>
                <w:lang w:eastAsia="es-ES"/>
              </w:rPr>
              <w:t>A. Baños</w:t>
            </w:r>
          </w:p>
        </w:tc>
        <w:tc>
          <w:tcPr>
            <w:tcW w:w="1264" w:type="dxa"/>
            <w:tcBorders>
              <w:top w:val="nil"/>
              <w:left w:val="nil"/>
              <w:bottom w:val="single" w:sz="4" w:space="0" w:color="auto"/>
              <w:right w:val="single" w:sz="4" w:space="0" w:color="auto"/>
            </w:tcBorders>
            <w:shd w:val="clear" w:color="auto" w:fill="auto"/>
            <w:noWrap/>
            <w:vAlign w:val="bottom"/>
            <w:hideMark/>
          </w:tcPr>
          <w:p w14:paraId="151E11DC" w14:textId="77777777" w:rsidR="00B72E49" w:rsidRPr="00947D27" w:rsidRDefault="00B72E49" w:rsidP="00E6044F">
            <w:pPr>
              <w:spacing w:after="0" w:line="240" w:lineRule="auto"/>
              <w:jc w:val="center"/>
              <w:rPr>
                <w:rFonts w:eastAsia="Times New Roman" w:cs="Times New Roman"/>
                <w:color w:val="000000"/>
                <w:lang w:eastAsia="es-ES"/>
              </w:rPr>
            </w:pPr>
            <w:r w:rsidRPr="00947D27">
              <w:rPr>
                <w:rFonts w:eastAsia="Times New Roman" w:cs="Times New Roman"/>
                <w:color w:val="000000"/>
                <w:sz w:val="22"/>
                <w:lang w:eastAsia="es-ES"/>
              </w:rPr>
              <w:t>0</w:t>
            </w:r>
          </w:p>
        </w:tc>
      </w:tr>
      <w:tr w:rsidR="00B72E49" w:rsidRPr="00947D27" w14:paraId="208BEE84" w14:textId="77777777" w:rsidTr="00E6044F">
        <w:trPr>
          <w:trHeight w:val="265"/>
          <w:jc w:val="center"/>
        </w:trPr>
        <w:tc>
          <w:tcPr>
            <w:tcW w:w="1691" w:type="dxa"/>
            <w:tcBorders>
              <w:top w:val="nil"/>
              <w:left w:val="single" w:sz="4" w:space="0" w:color="auto"/>
              <w:bottom w:val="single" w:sz="4" w:space="0" w:color="auto"/>
              <w:right w:val="single" w:sz="4" w:space="0" w:color="auto"/>
            </w:tcBorders>
            <w:shd w:val="clear" w:color="auto" w:fill="auto"/>
            <w:noWrap/>
            <w:vAlign w:val="bottom"/>
            <w:hideMark/>
          </w:tcPr>
          <w:p w14:paraId="38BC0D09" w14:textId="77777777" w:rsidR="00B72E49" w:rsidRPr="00947D27" w:rsidRDefault="00B72E49" w:rsidP="00E6044F">
            <w:pPr>
              <w:spacing w:after="0" w:line="240" w:lineRule="auto"/>
              <w:rPr>
                <w:rFonts w:eastAsia="Times New Roman" w:cs="Times New Roman"/>
                <w:color w:val="000000"/>
                <w:lang w:eastAsia="es-ES"/>
              </w:rPr>
            </w:pPr>
            <w:r w:rsidRPr="00947D27">
              <w:rPr>
                <w:rFonts w:eastAsia="Times New Roman" w:cs="Times New Roman"/>
                <w:color w:val="000000"/>
                <w:sz w:val="22"/>
                <w:lang w:eastAsia="es-ES"/>
              </w:rPr>
              <w:t>B. Aulas</w:t>
            </w:r>
          </w:p>
        </w:tc>
        <w:tc>
          <w:tcPr>
            <w:tcW w:w="1264" w:type="dxa"/>
            <w:tcBorders>
              <w:top w:val="nil"/>
              <w:left w:val="nil"/>
              <w:bottom w:val="single" w:sz="4" w:space="0" w:color="auto"/>
              <w:right w:val="single" w:sz="4" w:space="0" w:color="auto"/>
            </w:tcBorders>
            <w:shd w:val="clear" w:color="auto" w:fill="auto"/>
            <w:noWrap/>
            <w:vAlign w:val="bottom"/>
            <w:hideMark/>
          </w:tcPr>
          <w:p w14:paraId="214CF627" w14:textId="77777777" w:rsidR="00B72E49" w:rsidRPr="00947D27" w:rsidRDefault="00B72E49" w:rsidP="00E6044F">
            <w:pPr>
              <w:spacing w:after="0" w:line="240" w:lineRule="auto"/>
              <w:jc w:val="center"/>
              <w:rPr>
                <w:rFonts w:eastAsia="Times New Roman" w:cs="Times New Roman"/>
                <w:color w:val="000000"/>
                <w:lang w:eastAsia="es-ES"/>
              </w:rPr>
            </w:pPr>
            <w:r w:rsidRPr="00947D27">
              <w:rPr>
                <w:rFonts w:eastAsia="Times New Roman" w:cs="Times New Roman"/>
                <w:color w:val="000000"/>
                <w:sz w:val="22"/>
                <w:lang w:eastAsia="es-ES"/>
              </w:rPr>
              <w:t>0</w:t>
            </w:r>
          </w:p>
        </w:tc>
      </w:tr>
      <w:tr w:rsidR="00B72E49" w:rsidRPr="00947D27" w14:paraId="6CD11100" w14:textId="77777777" w:rsidTr="00E6044F">
        <w:trPr>
          <w:trHeight w:val="265"/>
          <w:jc w:val="center"/>
        </w:trPr>
        <w:tc>
          <w:tcPr>
            <w:tcW w:w="1691" w:type="dxa"/>
            <w:tcBorders>
              <w:top w:val="nil"/>
              <w:left w:val="single" w:sz="4" w:space="0" w:color="auto"/>
              <w:bottom w:val="single" w:sz="4" w:space="0" w:color="auto"/>
              <w:right w:val="single" w:sz="4" w:space="0" w:color="auto"/>
            </w:tcBorders>
            <w:shd w:val="clear" w:color="auto" w:fill="auto"/>
            <w:noWrap/>
            <w:vAlign w:val="bottom"/>
            <w:hideMark/>
          </w:tcPr>
          <w:p w14:paraId="334A0835" w14:textId="77777777" w:rsidR="00B72E49" w:rsidRPr="00947D27" w:rsidRDefault="00B72E49" w:rsidP="00E6044F">
            <w:pPr>
              <w:spacing w:after="0" w:line="240" w:lineRule="auto"/>
              <w:rPr>
                <w:rFonts w:eastAsia="Times New Roman" w:cs="Times New Roman"/>
                <w:color w:val="000000"/>
                <w:lang w:eastAsia="es-ES"/>
              </w:rPr>
            </w:pPr>
            <w:r w:rsidRPr="00947D27">
              <w:rPr>
                <w:rFonts w:eastAsia="Times New Roman" w:cs="Times New Roman"/>
                <w:color w:val="000000"/>
                <w:sz w:val="22"/>
                <w:lang w:eastAsia="es-ES"/>
              </w:rPr>
              <w:t>C. Cafetería</w:t>
            </w:r>
          </w:p>
        </w:tc>
        <w:tc>
          <w:tcPr>
            <w:tcW w:w="1264" w:type="dxa"/>
            <w:tcBorders>
              <w:top w:val="nil"/>
              <w:left w:val="nil"/>
              <w:bottom w:val="single" w:sz="4" w:space="0" w:color="auto"/>
              <w:right w:val="single" w:sz="4" w:space="0" w:color="auto"/>
            </w:tcBorders>
            <w:shd w:val="clear" w:color="auto" w:fill="auto"/>
            <w:noWrap/>
            <w:vAlign w:val="bottom"/>
            <w:hideMark/>
          </w:tcPr>
          <w:p w14:paraId="3A29B352" w14:textId="77777777" w:rsidR="00B72E49" w:rsidRPr="00947D27" w:rsidRDefault="00B72E49" w:rsidP="00E6044F">
            <w:pPr>
              <w:spacing w:after="0" w:line="240" w:lineRule="auto"/>
              <w:jc w:val="center"/>
              <w:rPr>
                <w:rFonts w:eastAsia="Times New Roman" w:cs="Times New Roman"/>
                <w:color w:val="000000"/>
                <w:lang w:eastAsia="es-ES"/>
              </w:rPr>
            </w:pPr>
            <w:r w:rsidRPr="00947D27">
              <w:rPr>
                <w:rFonts w:eastAsia="Times New Roman" w:cs="Times New Roman"/>
                <w:color w:val="000000"/>
                <w:sz w:val="22"/>
                <w:lang w:eastAsia="es-ES"/>
              </w:rPr>
              <w:t>1</w:t>
            </w:r>
          </w:p>
        </w:tc>
      </w:tr>
      <w:tr w:rsidR="00B72E49" w:rsidRPr="00947D27" w14:paraId="2650B367" w14:textId="77777777" w:rsidTr="00E6044F">
        <w:trPr>
          <w:trHeight w:val="265"/>
          <w:jc w:val="center"/>
        </w:trPr>
        <w:tc>
          <w:tcPr>
            <w:tcW w:w="1691" w:type="dxa"/>
            <w:tcBorders>
              <w:top w:val="nil"/>
              <w:left w:val="single" w:sz="4" w:space="0" w:color="auto"/>
              <w:bottom w:val="single" w:sz="4" w:space="0" w:color="auto"/>
              <w:right w:val="single" w:sz="4" w:space="0" w:color="auto"/>
            </w:tcBorders>
            <w:shd w:val="clear" w:color="auto" w:fill="auto"/>
            <w:noWrap/>
            <w:vAlign w:val="bottom"/>
            <w:hideMark/>
          </w:tcPr>
          <w:p w14:paraId="2B862064" w14:textId="77777777" w:rsidR="00B72E49" w:rsidRPr="00947D27" w:rsidRDefault="00B72E49" w:rsidP="00E6044F">
            <w:pPr>
              <w:spacing w:after="0" w:line="240" w:lineRule="auto"/>
              <w:rPr>
                <w:rFonts w:eastAsia="Times New Roman" w:cs="Times New Roman"/>
                <w:color w:val="000000"/>
                <w:lang w:eastAsia="es-ES"/>
              </w:rPr>
            </w:pPr>
            <w:r w:rsidRPr="00947D27">
              <w:rPr>
                <w:rFonts w:eastAsia="Times New Roman" w:cs="Times New Roman"/>
                <w:color w:val="000000"/>
                <w:sz w:val="22"/>
                <w:lang w:eastAsia="es-ES"/>
              </w:rPr>
              <w:t>D. Parqueo</w:t>
            </w:r>
          </w:p>
        </w:tc>
        <w:tc>
          <w:tcPr>
            <w:tcW w:w="1264" w:type="dxa"/>
            <w:tcBorders>
              <w:top w:val="nil"/>
              <w:left w:val="nil"/>
              <w:bottom w:val="single" w:sz="4" w:space="0" w:color="auto"/>
              <w:right w:val="single" w:sz="4" w:space="0" w:color="auto"/>
            </w:tcBorders>
            <w:shd w:val="clear" w:color="auto" w:fill="auto"/>
            <w:noWrap/>
            <w:vAlign w:val="bottom"/>
            <w:hideMark/>
          </w:tcPr>
          <w:p w14:paraId="53956BAD" w14:textId="77777777" w:rsidR="00B72E49" w:rsidRPr="00947D27" w:rsidRDefault="00B72E49" w:rsidP="00E6044F">
            <w:pPr>
              <w:spacing w:after="0" w:line="240" w:lineRule="auto"/>
              <w:jc w:val="center"/>
              <w:rPr>
                <w:rFonts w:eastAsia="Times New Roman" w:cs="Times New Roman"/>
                <w:color w:val="000000"/>
                <w:lang w:eastAsia="es-ES"/>
              </w:rPr>
            </w:pPr>
            <w:r w:rsidRPr="00947D27">
              <w:rPr>
                <w:rFonts w:eastAsia="Times New Roman" w:cs="Times New Roman"/>
                <w:color w:val="000000"/>
                <w:sz w:val="22"/>
                <w:lang w:eastAsia="es-ES"/>
              </w:rPr>
              <w:t>12</w:t>
            </w:r>
          </w:p>
        </w:tc>
      </w:tr>
      <w:tr w:rsidR="00B72E49" w:rsidRPr="00947D27" w14:paraId="42CF4D25" w14:textId="77777777" w:rsidTr="00E6044F">
        <w:trPr>
          <w:trHeight w:val="265"/>
          <w:jc w:val="center"/>
        </w:trPr>
        <w:tc>
          <w:tcPr>
            <w:tcW w:w="1691" w:type="dxa"/>
            <w:tcBorders>
              <w:top w:val="nil"/>
              <w:left w:val="single" w:sz="4" w:space="0" w:color="auto"/>
              <w:bottom w:val="single" w:sz="4" w:space="0" w:color="auto"/>
              <w:right w:val="single" w:sz="4" w:space="0" w:color="auto"/>
            </w:tcBorders>
            <w:shd w:val="clear" w:color="auto" w:fill="auto"/>
            <w:noWrap/>
            <w:vAlign w:val="bottom"/>
            <w:hideMark/>
          </w:tcPr>
          <w:p w14:paraId="00FF2AF2" w14:textId="77777777" w:rsidR="00B72E49" w:rsidRPr="00947D27" w:rsidRDefault="00B72E49" w:rsidP="00E6044F">
            <w:pPr>
              <w:spacing w:after="0" w:line="240" w:lineRule="auto"/>
              <w:rPr>
                <w:rFonts w:eastAsia="Times New Roman" w:cs="Times New Roman"/>
                <w:color w:val="000000"/>
                <w:lang w:eastAsia="es-ES"/>
              </w:rPr>
            </w:pPr>
            <w:r w:rsidRPr="00947D27">
              <w:rPr>
                <w:rFonts w:eastAsia="Times New Roman" w:cs="Times New Roman"/>
                <w:color w:val="000000"/>
                <w:sz w:val="22"/>
                <w:lang w:eastAsia="es-ES"/>
              </w:rPr>
              <w:t>E. Redondel</w:t>
            </w:r>
          </w:p>
        </w:tc>
        <w:tc>
          <w:tcPr>
            <w:tcW w:w="1264" w:type="dxa"/>
            <w:tcBorders>
              <w:top w:val="nil"/>
              <w:left w:val="nil"/>
              <w:bottom w:val="single" w:sz="4" w:space="0" w:color="auto"/>
              <w:right w:val="single" w:sz="4" w:space="0" w:color="auto"/>
            </w:tcBorders>
            <w:shd w:val="clear" w:color="auto" w:fill="auto"/>
            <w:noWrap/>
            <w:vAlign w:val="bottom"/>
            <w:hideMark/>
          </w:tcPr>
          <w:p w14:paraId="581F460D" w14:textId="77777777" w:rsidR="00B72E49" w:rsidRPr="00947D27" w:rsidRDefault="00B72E49" w:rsidP="00E6044F">
            <w:pPr>
              <w:spacing w:after="0" w:line="240" w:lineRule="auto"/>
              <w:jc w:val="center"/>
              <w:rPr>
                <w:rFonts w:eastAsia="Times New Roman" w:cs="Times New Roman"/>
                <w:color w:val="000000"/>
                <w:lang w:eastAsia="es-ES"/>
              </w:rPr>
            </w:pPr>
            <w:r w:rsidRPr="00947D27">
              <w:rPr>
                <w:rFonts w:eastAsia="Times New Roman" w:cs="Times New Roman"/>
                <w:color w:val="000000"/>
                <w:sz w:val="22"/>
                <w:lang w:eastAsia="es-ES"/>
              </w:rPr>
              <w:t>5</w:t>
            </w:r>
          </w:p>
        </w:tc>
      </w:tr>
      <w:tr w:rsidR="00B72E49" w:rsidRPr="00947D27" w14:paraId="28ACDBF9" w14:textId="77777777" w:rsidTr="00E6044F">
        <w:trPr>
          <w:trHeight w:val="265"/>
          <w:jc w:val="center"/>
        </w:trPr>
        <w:tc>
          <w:tcPr>
            <w:tcW w:w="1691" w:type="dxa"/>
            <w:tcBorders>
              <w:top w:val="nil"/>
              <w:left w:val="single" w:sz="4" w:space="0" w:color="auto"/>
              <w:bottom w:val="single" w:sz="4" w:space="0" w:color="auto"/>
              <w:right w:val="single" w:sz="4" w:space="0" w:color="auto"/>
            </w:tcBorders>
            <w:shd w:val="clear" w:color="auto" w:fill="auto"/>
            <w:noWrap/>
            <w:vAlign w:val="bottom"/>
            <w:hideMark/>
          </w:tcPr>
          <w:p w14:paraId="25CF6361" w14:textId="77777777" w:rsidR="00B72E49" w:rsidRPr="00947D27" w:rsidRDefault="00B72E49" w:rsidP="00E6044F">
            <w:pPr>
              <w:spacing w:after="0" w:line="240" w:lineRule="auto"/>
              <w:rPr>
                <w:rFonts w:eastAsia="Times New Roman" w:cs="Times New Roman"/>
                <w:color w:val="000000"/>
                <w:lang w:eastAsia="es-ES"/>
              </w:rPr>
            </w:pPr>
            <w:r w:rsidRPr="00947D27">
              <w:rPr>
                <w:rFonts w:eastAsia="Times New Roman" w:cs="Times New Roman"/>
                <w:color w:val="000000"/>
                <w:sz w:val="22"/>
                <w:lang w:eastAsia="es-ES"/>
              </w:rPr>
              <w:t>F. Otro</w:t>
            </w:r>
          </w:p>
        </w:tc>
        <w:tc>
          <w:tcPr>
            <w:tcW w:w="1264" w:type="dxa"/>
            <w:tcBorders>
              <w:top w:val="nil"/>
              <w:left w:val="nil"/>
              <w:bottom w:val="single" w:sz="4" w:space="0" w:color="auto"/>
              <w:right w:val="single" w:sz="4" w:space="0" w:color="auto"/>
            </w:tcBorders>
            <w:shd w:val="clear" w:color="auto" w:fill="auto"/>
            <w:noWrap/>
            <w:vAlign w:val="bottom"/>
            <w:hideMark/>
          </w:tcPr>
          <w:p w14:paraId="20243909" w14:textId="77777777" w:rsidR="00B72E49" w:rsidRPr="00947D27" w:rsidRDefault="00B72E49" w:rsidP="00E6044F">
            <w:pPr>
              <w:spacing w:after="0" w:line="240" w:lineRule="auto"/>
              <w:jc w:val="center"/>
              <w:rPr>
                <w:rFonts w:eastAsia="Times New Roman" w:cs="Times New Roman"/>
                <w:color w:val="000000"/>
                <w:lang w:eastAsia="es-ES"/>
              </w:rPr>
            </w:pPr>
            <w:r w:rsidRPr="00947D27">
              <w:rPr>
                <w:rFonts w:eastAsia="Times New Roman" w:cs="Times New Roman"/>
                <w:color w:val="000000"/>
                <w:sz w:val="22"/>
                <w:lang w:eastAsia="es-ES"/>
              </w:rPr>
              <w:t>2</w:t>
            </w:r>
          </w:p>
        </w:tc>
      </w:tr>
    </w:tbl>
    <w:p w14:paraId="0A7FA0CC" w14:textId="77777777" w:rsidR="00B72E49" w:rsidRPr="00927592" w:rsidRDefault="00B72E49" w:rsidP="00B72E49">
      <w:pPr>
        <w:rPr>
          <w:rFonts w:cs="Times New Roman"/>
        </w:rPr>
      </w:pPr>
      <w:r>
        <w:rPr>
          <w:noProof/>
          <w:lang w:eastAsia="es-ES"/>
        </w:rPr>
        <w:drawing>
          <wp:anchor distT="0" distB="0" distL="114300" distR="114300" simplePos="0" relativeHeight="251783680" behindDoc="0" locked="0" layoutInCell="1" allowOverlap="1" wp14:anchorId="7D10189B" wp14:editId="6D8CFFEC">
            <wp:simplePos x="0" y="0"/>
            <wp:positionH relativeFrom="margin">
              <wp:align>center</wp:align>
            </wp:positionH>
            <wp:positionV relativeFrom="paragraph">
              <wp:posOffset>297490</wp:posOffset>
            </wp:positionV>
            <wp:extent cx="4348480" cy="2665730"/>
            <wp:effectExtent l="0" t="0" r="13970" b="1270"/>
            <wp:wrapTopAndBottom/>
            <wp:docPr id="233" name="Gráfico 233">
              <a:extLst xmlns:a="http://schemas.openxmlformats.org/drawingml/2006/main">
                <a:ext uri="{FF2B5EF4-FFF2-40B4-BE49-F238E27FC236}">
                  <a16:creationId xmlns:a16="http://schemas.microsoft.com/office/drawing/2014/main" id="{51DB5FD9-B68B-4F32-88C5-0C510EAF69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14:sizeRelH relativeFrom="margin">
              <wp14:pctWidth>0</wp14:pctWidth>
            </wp14:sizeRelH>
            <wp14:sizeRelV relativeFrom="margin">
              <wp14:pctHeight>0</wp14:pctHeight>
            </wp14:sizeRelV>
          </wp:anchor>
        </w:drawing>
      </w:r>
    </w:p>
    <w:p w14:paraId="5D487492" w14:textId="7B083AF0" w:rsidR="00B72E49" w:rsidRDefault="00B72E49" w:rsidP="00B72E49">
      <w:pPr>
        <w:rPr>
          <w:rFonts w:cs="Times New Roman"/>
        </w:rPr>
      </w:pPr>
    </w:p>
    <w:p w14:paraId="33A6154E" w14:textId="77777777" w:rsidR="00382EAA" w:rsidRDefault="00382EAA" w:rsidP="00382EAA">
      <w:pPr>
        <w:jc w:val="both"/>
        <w:rPr>
          <w:rFonts w:cs="Times New Roman"/>
        </w:rPr>
      </w:pPr>
      <w:r w:rsidRPr="00927592">
        <w:rPr>
          <w:rFonts w:cs="Times New Roman"/>
        </w:rPr>
        <w:t xml:space="preserve">Analizando las respuestas ante esta pregunta el día de la visita técnica se observó que a la hora que los estudiantes se retiran a sus casas el personal de mantenimiento y ordenanzas ayudan en el redondel y parqueo con los vehículos </w:t>
      </w:r>
      <w:r>
        <w:rPr>
          <w:rFonts w:cs="Times New Roman"/>
        </w:rPr>
        <w:t xml:space="preserve">es por esta razón que el principal lugar de riesgo que se considera es el parqueo y redondel por la acumulación de vehículos y el tránsito de padres de familia con estudiantes.  </w:t>
      </w:r>
    </w:p>
    <w:p w14:paraId="6698C7C7" w14:textId="69FA3634" w:rsidR="00B72E49" w:rsidRPr="002643A0" w:rsidRDefault="00B72E49" w:rsidP="00B72E49">
      <w:pPr>
        <w:rPr>
          <w:rFonts w:cs="Times New Roman"/>
        </w:rPr>
      </w:pPr>
    </w:p>
    <w:p w14:paraId="15D46E2A" w14:textId="1B18EA23" w:rsidR="00B72E49" w:rsidRPr="00382EAA" w:rsidRDefault="00B72E49" w:rsidP="00B72E49">
      <w:pPr>
        <w:numPr>
          <w:ilvl w:val="0"/>
          <w:numId w:val="88"/>
        </w:numPr>
        <w:spacing w:after="200" w:line="276" w:lineRule="auto"/>
        <w:jc w:val="both"/>
        <w:rPr>
          <w:rFonts w:cs="Times New Roman"/>
          <w:b/>
        </w:rPr>
      </w:pPr>
      <w:r w:rsidRPr="00737F3E">
        <w:rPr>
          <w:rFonts w:cs="Times New Roman"/>
          <w:b/>
        </w:rPr>
        <w:lastRenderedPageBreak/>
        <w:t xml:space="preserve">¿Ante la nueva realidad causada por el virus Covid19 realizo trabajo desde casa durante el periodo de cuarentena? </w:t>
      </w:r>
    </w:p>
    <w:tbl>
      <w:tblPr>
        <w:tblW w:w="3960" w:type="dxa"/>
        <w:jc w:val="center"/>
        <w:tblCellMar>
          <w:left w:w="70" w:type="dxa"/>
          <w:right w:w="70" w:type="dxa"/>
        </w:tblCellMar>
        <w:tblLook w:val="04A0" w:firstRow="1" w:lastRow="0" w:firstColumn="1" w:lastColumn="0" w:noHBand="0" w:noVBand="1"/>
      </w:tblPr>
      <w:tblGrid>
        <w:gridCol w:w="1636"/>
        <w:gridCol w:w="1223"/>
        <w:gridCol w:w="1154"/>
      </w:tblGrid>
      <w:tr w:rsidR="00B72E49" w:rsidRPr="00737F3E" w14:paraId="2E72BE00" w14:textId="77777777" w:rsidTr="00E6044F">
        <w:trPr>
          <w:trHeight w:val="264"/>
          <w:jc w:val="center"/>
        </w:trPr>
        <w:tc>
          <w:tcPr>
            <w:tcW w:w="1636"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1192F2CA" w14:textId="77777777" w:rsidR="00B72E49" w:rsidRPr="00737F3E" w:rsidRDefault="00B72E49" w:rsidP="00E6044F">
            <w:pPr>
              <w:spacing w:after="0" w:line="240" w:lineRule="auto"/>
              <w:jc w:val="center"/>
              <w:rPr>
                <w:rFonts w:eastAsia="Times New Roman" w:cs="Times New Roman"/>
                <w:b/>
                <w:bCs/>
                <w:color w:val="FFFFFF"/>
                <w:lang w:eastAsia="es-ES"/>
              </w:rPr>
            </w:pPr>
            <w:r w:rsidRPr="00737F3E">
              <w:rPr>
                <w:rFonts w:eastAsia="Times New Roman" w:cs="Times New Roman"/>
                <w:b/>
                <w:bCs/>
                <w:color w:val="FFFFFF"/>
                <w:sz w:val="22"/>
                <w:lang w:eastAsia="es-ES"/>
              </w:rPr>
              <w:t>Opciones</w:t>
            </w:r>
          </w:p>
        </w:tc>
        <w:tc>
          <w:tcPr>
            <w:tcW w:w="1223" w:type="dxa"/>
            <w:tcBorders>
              <w:top w:val="single" w:sz="4" w:space="0" w:color="auto"/>
              <w:left w:val="nil"/>
              <w:bottom w:val="single" w:sz="4" w:space="0" w:color="auto"/>
              <w:right w:val="single" w:sz="4" w:space="0" w:color="auto"/>
            </w:tcBorders>
            <w:shd w:val="clear" w:color="000000" w:fill="002060"/>
            <w:noWrap/>
            <w:vAlign w:val="bottom"/>
            <w:hideMark/>
          </w:tcPr>
          <w:p w14:paraId="4D78E555" w14:textId="77777777" w:rsidR="00B72E49" w:rsidRPr="00737F3E" w:rsidRDefault="00B72E49" w:rsidP="00E6044F">
            <w:pPr>
              <w:spacing w:after="0" w:line="240" w:lineRule="auto"/>
              <w:jc w:val="center"/>
              <w:rPr>
                <w:rFonts w:eastAsia="Times New Roman" w:cs="Times New Roman"/>
                <w:b/>
                <w:bCs/>
                <w:color w:val="FFFFFF"/>
                <w:lang w:eastAsia="es-ES"/>
              </w:rPr>
            </w:pPr>
            <w:r w:rsidRPr="00737F3E">
              <w:rPr>
                <w:rFonts w:eastAsia="Times New Roman" w:cs="Times New Roman"/>
                <w:b/>
                <w:bCs/>
                <w:color w:val="FFFFFF"/>
                <w:sz w:val="22"/>
                <w:lang w:eastAsia="es-ES"/>
              </w:rPr>
              <w:t>Respuestas</w:t>
            </w:r>
          </w:p>
        </w:tc>
        <w:tc>
          <w:tcPr>
            <w:tcW w:w="1101" w:type="dxa"/>
            <w:tcBorders>
              <w:top w:val="single" w:sz="4" w:space="0" w:color="auto"/>
              <w:left w:val="nil"/>
              <w:bottom w:val="single" w:sz="4" w:space="0" w:color="auto"/>
              <w:right w:val="single" w:sz="4" w:space="0" w:color="auto"/>
            </w:tcBorders>
            <w:shd w:val="clear" w:color="000000" w:fill="002060"/>
            <w:noWrap/>
            <w:vAlign w:val="bottom"/>
            <w:hideMark/>
          </w:tcPr>
          <w:p w14:paraId="3202BF54" w14:textId="77777777" w:rsidR="00B72E49" w:rsidRPr="00737F3E" w:rsidRDefault="00B72E49" w:rsidP="00E6044F">
            <w:pPr>
              <w:spacing w:after="0" w:line="240" w:lineRule="auto"/>
              <w:jc w:val="center"/>
              <w:rPr>
                <w:rFonts w:eastAsia="Times New Roman" w:cs="Times New Roman"/>
                <w:b/>
                <w:bCs/>
                <w:color w:val="FFFFFF"/>
                <w:lang w:eastAsia="es-ES"/>
              </w:rPr>
            </w:pPr>
            <w:r w:rsidRPr="00737F3E">
              <w:rPr>
                <w:rFonts w:eastAsia="Times New Roman" w:cs="Times New Roman"/>
                <w:b/>
                <w:bCs/>
                <w:color w:val="FFFFFF"/>
                <w:sz w:val="22"/>
                <w:lang w:eastAsia="es-ES"/>
              </w:rPr>
              <w:t>Porcentaje</w:t>
            </w:r>
          </w:p>
        </w:tc>
      </w:tr>
      <w:tr w:rsidR="00B72E49" w:rsidRPr="00737F3E" w14:paraId="7EECCBD4" w14:textId="77777777" w:rsidTr="00E6044F">
        <w:trPr>
          <w:trHeight w:val="264"/>
          <w:jc w:val="center"/>
        </w:trPr>
        <w:tc>
          <w:tcPr>
            <w:tcW w:w="1636" w:type="dxa"/>
            <w:tcBorders>
              <w:top w:val="nil"/>
              <w:left w:val="single" w:sz="4" w:space="0" w:color="auto"/>
              <w:bottom w:val="single" w:sz="4" w:space="0" w:color="auto"/>
              <w:right w:val="single" w:sz="4" w:space="0" w:color="auto"/>
            </w:tcBorders>
            <w:shd w:val="clear" w:color="auto" w:fill="auto"/>
            <w:noWrap/>
            <w:vAlign w:val="bottom"/>
            <w:hideMark/>
          </w:tcPr>
          <w:p w14:paraId="02EFE098" w14:textId="77777777" w:rsidR="00B72E49" w:rsidRPr="00737F3E" w:rsidRDefault="00B72E49" w:rsidP="00E6044F">
            <w:pPr>
              <w:spacing w:after="0" w:line="240" w:lineRule="auto"/>
              <w:rPr>
                <w:rFonts w:eastAsia="Times New Roman" w:cs="Times New Roman"/>
                <w:color w:val="000000"/>
                <w:lang w:eastAsia="es-ES"/>
              </w:rPr>
            </w:pPr>
            <w:r w:rsidRPr="00737F3E">
              <w:rPr>
                <w:rFonts w:eastAsia="Times New Roman" w:cs="Times New Roman"/>
                <w:color w:val="000000"/>
                <w:sz w:val="22"/>
                <w:lang w:eastAsia="es-ES"/>
              </w:rPr>
              <w:t>A. Si</w:t>
            </w:r>
          </w:p>
        </w:tc>
        <w:tc>
          <w:tcPr>
            <w:tcW w:w="1223" w:type="dxa"/>
            <w:tcBorders>
              <w:top w:val="nil"/>
              <w:left w:val="nil"/>
              <w:bottom w:val="single" w:sz="4" w:space="0" w:color="auto"/>
              <w:right w:val="single" w:sz="4" w:space="0" w:color="auto"/>
            </w:tcBorders>
            <w:shd w:val="clear" w:color="auto" w:fill="auto"/>
            <w:noWrap/>
            <w:vAlign w:val="bottom"/>
            <w:hideMark/>
          </w:tcPr>
          <w:p w14:paraId="4787CB7C" w14:textId="77777777" w:rsidR="00B72E49" w:rsidRPr="00737F3E" w:rsidRDefault="00B72E49" w:rsidP="00E6044F">
            <w:pPr>
              <w:spacing w:after="0" w:line="240" w:lineRule="auto"/>
              <w:jc w:val="center"/>
              <w:rPr>
                <w:rFonts w:eastAsia="Times New Roman" w:cs="Times New Roman"/>
                <w:color w:val="000000"/>
                <w:lang w:eastAsia="es-ES"/>
              </w:rPr>
            </w:pPr>
            <w:r w:rsidRPr="00737F3E">
              <w:rPr>
                <w:rFonts w:eastAsia="Times New Roman" w:cs="Times New Roman"/>
                <w:color w:val="000000"/>
                <w:sz w:val="22"/>
                <w:lang w:eastAsia="es-ES"/>
              </w:rPr>
              <w:t>5</w:t>
            </w:r>
          </w:p>
        </w:tc>
        <w:tc>
          <w:tcPr>
            <w:tcW w:w="1101" w:type="dxa"/>
            <w:tcBorders>
              <w:top w:val="nil"/>
              <w:left w:val="nil"/>
              <w:bottom w:val="single" w:sz="4" w:space="0" w:color="auto"/>
              <w:right w:val="single" w:sz="4" w:space="0" w:color="auto"/>
            </w:tcBorders>
            <w:shd w:val="clear" w:color="auto" w:fill="auto"/>
            <w:noWrap/>
            <w:vAlign w:val="bottom"/>
            <w:hideMark/>
          </w:tcPr>
          <w:p w14:paraId="3F962A97" w14:textId="77777777" w:rsidR="00B72E49" w:rsidRPr="00737F3E" w:rsidRDefault="00B72E49" w:rsidP="00E6044F">
            <w:pPr>
              <w:spacing w:after="0" w:line="240" w:lineRule="auto"/>
              <w:jc w:val="center"/>
              <w:rPr>
                <w:rFonts w:eastAsia="Times New Roman" w:cs="Times New Roman"/>
                <w:color w:val="000000"/>
                <w:lang w:eastAsia="es-ES"/>
              </w:rPr>
            </w:pPr>
            <w:r w:rsidRPr="00737F3E">
              <w:rPr>
                <w:rFonts w:eastAsia="Times New Roman" w:cs="Times New Roman"/>
                <w:color w:val="000000"/>
                <w:sz w:val="22"/>
                <w:lang w:eastAsia="es-ES"/>
              </w:rPr>
              <w:t>38%</w:t>
            </w:r>
          </w:p>
        </w:tc>
      </w:tr>
      <w:tr w:rsidR="00B72E49" w:rsidRPr="00737F3E" w14:paraId="59AFEA8E" w14:textId="77777777" w:rsidTr="00E6044F">
        <w:trPr>
          <w:trHeight w:val="264"/>
          <w:jc w:val="center"/>
        </w:trPr>
        <w:tc>
          <w:tcPr>
            <w:tcW w:w="1636" w:type="dxa"/>
            <w:tcBorders>
              <w:top w:val="nil"/>
              <w:left w:val="single" w:sz="4" w:space="0" w:color="auto"/>
              <w:bottom w:val="single" w:sz="4" w:space="0" w:color="auto"/>
              <w:right w:val="single" w:sz="4" w:space="0" w:color="auto"/>
            </w:tcBorders>
            <w:shd w:val="clear" w:color="auto" w:fill="auto"/>
            <w:noWrap/>
            <w:vAlign w:val="bottom"/>
            <w:hideMark/>
          </w:tcPr>
          <w:p w14:paraId="5D547036" w14:textId="77777777" w:rsidR="00B72E49" w:rsidRPr="00737F3E" w:rsidRDefault="00B72E49" w:rsidP="00E6044F">
            <w:pPr>
              <w:spacing w:after="0" w:line="240" w:lineRule="auto"/>
              <w:rPr>
                <w:rFonts w:eastAsia="Times New Roman" w:cs="Times New Roman"/>
                <w:color w:val="000000"/>
                <w:lang w:eastAsia="es-ES"/>
              </w:rPr>
            </w:pPr>
            <w:r w:rsidRPr="00737F3E">
              <w:rPr>
                <w:rFonts w:eastAsia="Times New Roman" w:cs="Times New Roman"/>
                <w:color w:val="000000"/>
                <w:sz w:val="22"/>
                <w:lang w:eastAsia="es-ES"/>
              </w:rPr>
              <w:t>B. No</w:t>
            </w:r>
          </w:p>
        </w:tc>
        <w:tc>
          <w:tcPr>
            <w:tcW w:w="1223" w:type="dxa"/>
            <w:tcBorders>
              <w:top w:val="nil"/>
              <w:left w:val="nil"/>
              <w:bottom w:val="single" w:sz="4" w:space="0" w:color="auto"/>
              <w:right w:val="single" w:sz="4" w:space="0" w:color="auto"/>
            </w:tcBorders>
            <w:shd w:val="clear" w:color="auto" w:fill="auto"/>
            <w:noWrap/>
            <w:vAlign w:val="bottom"/>
            <w:hideMark/>
          </w:tcPr>
          <w:p w14:paraId="0B61AC8D" w14:textId="77777777" w:rsidR="00B72E49" w:rsidRPr="00737F3E" w:rsidRDefault="00B72E49" w:rsidP="00E6044F">
            <w:pPr>
              <w:spacing w:after="0" w:line="240" w:lineRule="auto"/>
              <w:jc w:val="center"/>
              <w:rPr>
                <w:rFonts w:eastAsia="Times New Roman" w:cs="Times New Roman"/>
                <w:color w:val="000000"/>
                <w:lang w:eastAsia="es-ES"/>
              </w:rPr>
            </w:pPr>
            <w:r w:rsidRPr="00737F3E">
              <w:rPr>
                <w:rFonts w:eastAsia="Times New Roman" w:cs="Times New Roman"/>
                <w:color w:val="000000"/>
                <w:sz w:val="22"/>
                <w:lang w:eastAsia="es-ES"/>
              </w:rPr>
              <w:t>8</w:t>
            </w:r>
          </w:p>
        </w:tc>
        <w:tc>
          <w:tcPr>
            <w:tcW w:w="1101" w:type="dxa"/>
            <w:tcBorders>
              <w:top w:val="nil"/>
              <w:left w:val="nil"/>
              <w:bottom w:val="single" w:sz="4" w:space="0" w:color="auto"/>
              <w:right w:val="single" w:sz="4" w:space="0" w:color="auto"/>
            </w:tcBorders>
            <w:shd w:val="clear" w:color="auto" w:fill="auto"/>
            <w:noWrap/>
            <w:vAlign w:val="bottom"/>
            <w:hideMark/>
          </w:tcPr>
          <w:p w14:paraId="3D254409" w14:textId="77777777" w:rsidR="00B72E49" w:rsidRPr="00737F3E" w:rsidRDefault="00B72E49" w:rsidP="00E6044F">
            <w:pPr>
              <w:spacing w:after="0" w:line="240" w:lineRule="auto"/>
              <w:jc w:val="center"/>
              <w:rPr>
                <w:rFonts w:eastAsia="Times New Roman" w:cs="Times New Roman"/>
                <w:color w:val="000000"/>
                <w:lang w:eastAsia="es-ES"/>
              </w:rPr>
            </w:pPr>
            <w:r w:rsidRPr="00737F3E">
              <w:rPr>
                <w:rFonts w:eastAsia="Times New Roman" w:cs="Times New Roman"/>
                <w:color w:val="000000"/>
                <w:sz w:val="22"/>
                <w:lang w:eastAsia="es-ES"/>
              </w:rPr>
              <w:t>62%</w:t>
            </w:r>
          </w:p>
        </w:tc>
      </w:tr>
      <w:tr w:rsidR="00B72E49" w:rsidRPr="00737F3E" w14:paraId="6152F387" w14:textId="77777777" w:rsidTr="00E6044F">
        <w:trPr>
          <w:trHeight w:val="264"/>
          <w:jc w:val="center"/>
        </w:trPr>
        <w:tc>
          <w:tcPr>
            <w:tcW w:w="1636" w:type="dxa"/>
            <w:tcBorders>
              <w:top w:val="nil"/>
              <w:left w:val="single" w:sz="4" w:space="0" w:color="auto"/>
              <w:bottom w:val="single" w:sz="4" w:space="0" w:color="auto"/>
              <w:right w:val="single" w:sz="4" w:space="0" w:color="auto"/>
            </w:tcBorders>
            <w:shd w:val="clear" w:color="000000" w:fill="B4C6E7"/>
            <w:noWrap/>
            <w:vAlign w:val="bottom"/>
            <w:hideMark/>
          </w:tcPr>
          <w:p w14:paraId="4CC628E5" w14:textId="77777777" w:rsidR="00B72E49" w:rsidRPr="00737F3E" w:rsidRDefault="00B72E49" w:rsidP="00E6044F">
            <w:pPr>
              <w:spacing w:after="0" w:line="240" w:lineRule="auto"/>
              <w:rPr>
                <w:rFonts w:eastAsia="Times New Roman" w:cs="Times New Roman"/>
                <w:color w:val="000000"/>
                <w:lang w:eastAsia="es-ES"/>
              </w:rPr>
            </w:pPr>
            <w:r w:rsidRPr="00737F3E">
              <w:rPr>
                <w:rFonts w:eastAsia="Times New Roman" w:cs="Times New Roman"/>
                <w:color w:val="000000"/>
                <w:sz w:val="22"/>
                <w:lang w:eastAsia="es-ES"/>
              </w:rPr>
              <w:t>Total general</w:t>
            </w:r>
          </w:p>
        </w:tc>
        <w:tc>
          <w:tcPr>
            <w:tcW w:w="1223" w:type="dxa"/>
            <w:tcBorders>
              <w:top w:val="nil"/>
              <w:left w:val="nil"/>
              <w:bottom w:val="single" w:sz="4" w:space="0" w:color="auto"/>
              <w:right w:val="single" w:sz="4" w:space="0" w:color="auto"/>
            </w:tcBorders>
            <w:shd w:val="clear" w:color="000000" w:fill="B4C6E7"/>
            <w:noWrap/>
            <w:vAlign w:val="bottom"/>
            <w:hideMark/>
          </w:tcPr>
          <w:p w14:paraId="691BB4D4" w14:textId="77777777" w:rsidR="00B72E49" w:rsidRPr="00737F3E" w:rsidRDefault="00B72E49" w:rsidP="00E6044F">
            <w:pPr>
              <w:spacing w:after="0" w:line="240" w:lineRule="auto"/>
              <w:jc w:val="center"/>
              <w:rPr>
                <w:rFonts w:eastAsia="Times New Roman" w:cs="Times New Roman"/>
                <w:color w:val="000000"/>
                <w:lang w:eastAsia="es-ES"/>
              </w:rPr>
            </w:pPr>
            <w:r w:rsidRPr="00737F3E">
              <w:rPr>
                <w:rFonts w:eastAsia="Times New Roman" w:cs="Times New Roman"/>
                <w:color w:val="000000"/>
                <w:sz w:val="22"/>
                <w:lang w:eastAsia="es-ES"/>
              </w:rPr>
              <w:t>13</w:t>
            </w:r>
          </w:p>
        </w:tc>
        <w:tc>
          <w:tcPr>
            <w:tcW w:w="1101" w:type="dxa"/>
            <w:tcBorders>
              <w:top w:val="nil"/>
              <w:left w:val="nil"/>
              <w:bottom w:val="single" w:sz="4" w:space="0" w:color="auto"/>
              <w:right w:val="single" w:sz="4" w:space="0" w:color="auto"/>
            </w:tcBorders>
            <w:shd w:val="clear" w:color="000000" w:fill="B4C6E7"/>
            <w:noWrap/>
            <w:vAlign w:val="bottom"/>
            <w:hideMark/>
          </w:tcPr>
          <w:p w14:paraId="66F50879" w14:textId="77777777" w:rsidR="00B72E49" w:rsidRPr="00737F3E" w:rsidRDefault="00B72E49" w:rsidP="00E6044F">
            <w:pPr>
              <w:spacing w:after="0" w:line="240" w:lineRule="auto"/>
              <w:jc w:val="center"/>
              <w:rPr>
                <w:rFonts w:eastAsia="Times New Roman" w:cs="Times New Roman"/>
                <w:lang w:eastAsia="es-ES"/>
              </w:rPr>
            </w:pPr>
            <w:r w:rsidRPr="00737F3E">
              <w:rPr>
                <w:rFonts w:eastAsia="Times New Roman" w:cs="Times New Roman"/>
                <w:sz w:val="22"/>
                <w:lang w:eastAsia="es-ES"/>
              </w:rPr>
              <w:t>100%</w:t>
            </w:r>
          </w:p>
        </w:tc>
      </w:tr>
    </w:tbl>
    <w:p w14:paraId="590DE115" w14:textId="5F57A51F" w:rsidR="00B72E49" w:rsidRPr="00382EAA" w:rsidRDefault="00B72E49" w:rsidP="00382EAA">
      <w:pPr>
        <w:spacing w:after="200" w:line="276" w:lineRule="auto"/>
        <w:jc w:val="both"/>
        <w:rPr>
          <w:rFonts w:cs="Times New Roman"/>
          <w:b/>
        </w:rPr>
      </w:pPr>
      <w:r>
        <w:rPr>
          <w:rFonts w:cs="Times New Roman"/>
          <w:b/>
        </w:rPr>
        <w:t xml:space="preserve"> </w:t>
      </w:r>
    </w:p>
    <w:p w14:paraId="0480D92B" w14:textId="77777777" w:rsidR="00B72E49" w:rsidRPr="00737F3E" w:rsidRDefault="00B72E49" w:rsidP="00382EAA">
      <w:pPr>
        <w:jc w:val="center"/>
        <w:rPr>
          <w:rFonts w:cs="Times New Roman"/>
        </w:rPr>
      </w:pPr>
      <w:r>
        <w:rPr>
          <w:noProof/>
          <w:lang w:eastAsia="es-ES"/>
        </w:rPr>
        <w:drawing>
          <wp:inline distT="0" distB="0" distL="0" distR="0" wp14:anchorId="5542E643" wp14:editId="028876FA">
            <wp:extent cx="4284921" cy="2646177"/>
            <wp:effectExtent l="0" t="0" r="1905" b="1905"/>
            <wp:docPr id="234" name="Gráfico 234">
              <a:extLst xmlns:a="http://schemas.openxmlformats.org/drawingml/2006/main">
                <a:ext uri="{FF2B5EF4-FFF2-40B4-BE49-F238E27FC236}">
                  <a16:creationId xmlns:a16="http://schemas.microsoft.com/office/drawing/2014/main" id="{E00C0F67-0091-4A28-AC79-99E9BB7350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14:paraId="5E1807BB" w14:textId="6AFBDCD3" w:rsidR="00B72E49" w:rsidRDefault="00382EAA" w:rsidP="00382EAA">
      <w:pPr>
        <w:jc w:val="both"/>
        <w:rPr>
          <w:rFonts w:cs="Times New Roman"/>
        </w:rPr>
      </w:pPr>
      <w:r w:rsidRPr="002643A0">
        <w:rPr>
          <w:rFonts w:cs="Times New Roman"/>
        </w:rPr>
        <w:t>El 62% está representado por personal de seguridad, administrador, contador, cajero y personal de mantenimiento quienes tuvieron en todo momento que estar en las instalaciones del colegio, mientras que el 38% lo conforma registro académico, auxiliar realizaron trabajo desde casa.</w:t>
      </w:r>
    </w:p>
    <w:p w14:paraId="379F07D2" w14:textId="77777777" w:rsidR="00382EAA" w:rsidRPr="00472A73" w:rsidRDefault="00382EAA" w:rsidP="00B72E49">
      <w:pPr>
        <w:rPr>
          <w:rFonts w:cs="Times New Roman"/>
        </w:rPr>
      </w:pPr>
    </w:p>
    <w:p w14:paraId="21E0855B" w14:textId="4B615CEA" w:rsidR="00B72E49" w:rsidRPr="00592B21" w:rsidRDefault="00B72E49" w:rsidP="00B72E49">
      <w:pPr>
        <w:numPr>
          <w:ilvl w:val="0"/>
          <w:numId w:val="88"/>
        </w:numPr>
        <w:jc w:val="both"/>
        <w:rPr>
          <w:rFonts w:cs="Times New Roman"/>
        </w:rPr>
      </w:pPr>
      <w:r w:rsidRPr="00472A73">
        <w:rPr>
          <w:rFonts w:cs="Times New Roman"/>
          <w:b/>
        </w:rPr>
        <w:t>¿Sufrió alguno de los siguientes padecimientos al trabajar desde casa?</w:t>
      </w:r>
    </w:p>
    <w:tbl>
      <w:tblPr>
        <w:tblW w:w="4429" w:type="dxa"/>
        <w:jc w:val="center"/>
        <w:tblCellMar>
          <w:left w:w="70" w:type="dxa"/>
          <w:right w:w="70" w:type="dxa"/>
        </w:tblCellMar>
        <w:tblLook w:val="04A0" w:firstRow="1" w:lastRow="0" w:firstColumn="1" w:lastColumn="0" w:noHBand="0" w:noVBand="1"/>
      </w:tblPr>
      <w:tblGrid>
        <w:gridCol w:w="3067"/>
        <w:gridCol w:w="1362"/>
      </w:tblGrid>
      <w:tr w:rsidR="00B72E49" w:rsidRPr="00472A73" w14:paraId="41C793B5" w14:textId="77777777" w:rsidTr="00E6044F">
        <w:trPr>
          <w:trHeight w:val="264"/>
          <w:jc w:val="center"/>
        </w:trPr>
        <w:tc>
          <w:tcPr>
            <w:tcW w:w="3067"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3D68A968" w14:textId="77777777" w:rsidR="00B72E49" w:rsidRPr="00472A73" w:rsidRDefault="00B72E49" w:rsidP="00E6044F">
            <w:pPr>
              <w:spacing w:after="0" w:line="240" w:lineRule="auto"/>
              <w:jc w:val="center"/>
              <w:rPr>
                <w:rFonts w:eastAsia="Times New Roman" w:cs="Times New Roman"/>
                <w:b/>
                <w:bCs/>
                <w:color w:val="FFFFFF"/>
                <w:lang w:eastAsia="es-ES"/>
              </w:rPr>
            </w:pPr>
            <w:r w:rsidRPr="00472A73">
              <w:rPr>
                <w:rFonts w:eastAsia="Times New Roman" w:cs="Times New Roman"/>
                <w:b/>
                <w:bCs/>
                <w:color w:val="FFFFFF"/>
                <w:sz w:val="22"/>
                <w:lang w:eastAsia="es-ES"/>
              </w:rPr>
              <w:t>Opciones</w:t>
            </w:r>
          </w:p>
        </w:tc>
        <w:tc>
          <w:tcPr>
            <w:tcW w:w="1362" w:type="dxa"/>
            <w:tcBorders>
              <w:top w:val="single" w:sz="4" w:space="0" w:color="auto"/>
              <w:left w:val="nil"/>
              <w:bottom w:val="single" w:sz="4" w:space="0" w:color="auto"/>
              <w:right w:val="single" w:sz="4" w:space="0" w:color="auto"/>
            </w:tcBorders>
            <w:shd w:val="clear" w:color="000000" w:fill="002060"/>
            <w:noWrap/>
            <w:vAlign w:val="bottom"/>
            <w:hideMark/>
          </w:tcPr>
          <w:p w14:paraId="7337E135" w14:textId="77777777" w:rsidR="00B72E49" w:rsidRPr="00472A73" w:rsidRDefault="00B72E49" w:rsidP="00E6044F">
            <w:pPr>
              <w:spacing w:after="0" w:line="240" w:lineRule="auto"/>
              <w:jc w:val="center"/>
              <w:rPr>
                <w:rFonts w:eastAsia="Times New Roman" w:cs="Times New Roman"/>
                <w:b/>
                <w:bCs/>
                <w:color w:val="FFFFFF"/>
                <w:lang w:eastAsia="es-ES"/>
              </w:rPr>
            </w:pPr>
            <w:r w:rsidRPr="00472A73">
              <w:rPr>
                <w:rFonts w:eastAsia="Times New Roman" w:cs="Times New Roman"/>
                <w:b/>
                <w:bCs/>
                <w:color w:val="FFFFFF"/>
                <w:sz w:val="22"/>
                <w:lang w:eastAsia="es-ES"/>
              </w:rPr>
              <w:t>Respuestas</w:t>
            </w:r>
          </w:p>
        </w:tc>
      </w:tr>
      <w:tr w:rsidR="00B72E49" w:rsidRPr="00472A73" w14:paraId="28EF0748" w14:textId="77777777" w:rsidTr="00E6044F">
        <w:trPr>
          <w:trHeight w:val="264"/>
          <w:jc w:val="center"/>
        </w:trPr>
        <w:tc>
          <w:tcPr>
            <w:tcW w:w="3067" w:type="dxa"/>
            <w:tcBorders>
              <w:top w:val="nil"/>
              <w:left w:val="single" w:sz="4" w:space="0" w:color="auto"/>
              <w:bottom w:val="single" w:sz="4" w:space="0" w:color="auto"/>
              <w:right w:val="single" w:sz="4" w:space="0" w:color="auto"/>
            </w:tcBorders>
            <w:shd w:val="clear" w:color="auto" w:fill="auto"/>
            <w:noWrap/>
            <w:vAlign w:val="bottom"/>
            <w:hideMark/>
          </w:tcPr>
          <w:p w14:paraId="207A5E7F" w14:textId="77777777" w:rsidR="00B72E49" w:rsidRPr="00472A73" w:rsidRDefault="00B72E49" w:rsidP="00E6044F">
            <w:pPr>
              <w:spacing w:after="0" w:line="240" w:lineRule="auto"/>
              <w:rPr>
                <w:rFonts w:eastAsia="Times New Roman" w:cs="Times New Roman"/>
                <w:color w:val="000000"/>
                <w:lang w:eastAsia="es-ES"/>
              </w:rPr>
            </w:pPr>
            <w:r w:rsidRPr="00472A73">
              <w:rPr>
                <w:rFonts w:eastAsia="Times New Roman" w:cs="Times New Roman"/>
                <w:color w:val="000000"/>
                <w:sz w:val="22"/>
                <w:lang w:eastAsia="es-ES"/>
              </w:rPr>
              <w:t>A. Fatiga</w:t>
            </w:r>
          </w:p>
        </w:tc>
        <w:tc>
          <w:tcPr>
            <w:tcW w:w="1362" w:type="dxa"/>
            <w:tcBorders>
              <w:top w:val="nil"/>
              <w:left w:val="nil"/>
              <w:bottom w:val="single" w:sz="4" w:space="0" w:color="auto"/>
              <w:right w:val="single" w:sz="4" w:space="0" w:color="auto"/>
            </w:tcBorders>
            <w:shd w:val="clear" w:color="auto" w:fill="auto"/>
            <w:noWrap/>
            <w:vAlign w:val="bottom"/>
            <w:hideMark/>
          </w:tcPr>
          <w:p w14:paraId="1187FC84" w14:textId="77777777" w:rsidR="00B72E49" w:rsidRPr="00472A73" w:rsidRDefault="00B72E49" w:rsidP="00E6044F">
            <w:pPr>
              <w:spacing w:after="0" w:line="240" w:lineRule="auto"/>
              <w:jc w:val="center"/>
              <w:rPr>
                <w:rFonts w:eastAsia="Times New Roman" w:cs="Times New Roman"/>
                <w:color w:val="000000"/>
                <w:lang w:eastAsia="es-ES"/>
              </w:rPr>
            </w:pPr>
            <w:r w:rsidRPr="00472A73">
              <w:rPr>
                <w:rFonts w:eastAsia="Times New Roman" w:cs="Times New Roman"/>
                <w:color w:val="000000"/>
                <w:sz w:val="22"/>
                <w:lang w:eastAsia="es-ES"/>
              </w:rPr>
              <w:t>3</w:t>
            </w:r>
          </w:p>
        </w:tc>
      </w:tr>
      <w:tr w:rsidR="00B72E49" w:rsidRPr="00472A73" w14:paraId="21B7B06C" w14:textId="77777777" w:rsidTr="00E6044F">
        <w:trPr>
          <w:trHeight w:val="264"/>
          <w:jc w:val="center"/>
        </w:trPr>
        <w:tc>
          <w:tcPr>
            <w:tcW w:w="3067" w:type="dxa"/>
            <w:tcBorders>
              <w:top w:val="nil"/>
              <w:left w:val="single" w:sz="4" w:space="0" w:color="auto"/>
              <w:bottom w:val="single" w:sz="4" w:space="0" w:color="auto"/>
              <w:right w:val="single" w:sz="4" w:space="0" w:color="auto"/>
            </w:tcBorders>
            <w:shd w:val="clear" w:color="auto" w:fill="auto"/>
            <w:noWrap/>
            <w:vAlign w:val="bottom"/>
            <w:hideMark/>
          </w:tcPr>
          <w:p w14:paraId="74F718E3" w14:textId="77777777" w:rsidR="00B72E49" w:rsidRPr="00472A73" w:rsidRDefault="00B72E49" w:rsidP="00E6044F">
            <w:pPr>
              <w:spacing w:after="0" w:line="240" w:lineRule="auto"/>
              <w:rPr>
                <w:rFonts w:eastAsia="Times New Roman" w:cs="Times New Roman"/>
                <w:color w:val="000000"/>
                <w:lang w:eastAsia="es-ES"/>
              </w:rPr>
            </w:pPr>
            <w:r w:rsidRPr="00472A73">
              <w:rPr>
                <w:rFonts w:eastAsia="Times New Roman" w:cs="Times New Roman"/>
                <w:color w:val="000000"/>
                <w:sz w:val="22"/>
                <w:lang w:eastAsia="es-ES"/>
              </w:rPr>
              <w:t>B. Contagio de Covid19</w:t>
            </w:r>
          </w:p>
        </w:tc>
        <w:tc>
          <w:tcPr>
            <w:tcW w:w="1362" w:type="dxa"/>
            <w:tcBorders>
              <w:top w:val="nil"/>
              <w:left w:val="nil"/>
              <w:bottom w:val="single" w:sz="4" w:space="0" w:color="auto"/>
              <w:right w:val="single" w:sz="4" w:space="0" w:color="auto"/>
            </w:tcBorders>
            <w:shd w:val="clear" w:color="auto" w:fill="auto"/>
            <w:noWrap/>
            <w:vAlign w:val="bottom"/>
            <w:hideMark/>
          </w:tcPr>
          <w:p w14:paraId="4682C476" w14:textId="77777777" w:rsidR="00B72E49" w:rsidRPr="00472A73" w:rsidRDefault="00B72E49" w:rsidP="00E6044F">
            <w:pPr>
              <w:spacing w:after="0" w:line="240" w:lineRule="auto"/>
              <w:jc w:val="center"/>
              <w:rPr>
                <w:rFonts w:eastAsia="Times New Roman" w:cs="Times New Roman"/>
                <w:color w:val="000000"/>
                <w:lang w:eastAsia="es-ES"/>
              </w:rPr>
            </w:pPr>
            <w:r w:rsidRPr="00472A73">
              <w:rPr>
                <w:rFonts w:eastAsia="Times New Roman" w:cs="Times New Roman"/>
                <w:color w:val="000000"/>
                <w:sz w:val="22"/>
                <w:lang w:eastAsia="es-ES"/>
              </w:rPr>
              <w:t>1</w:t>
            </w:r>
          </w:p>
        </w:tc>
      </w:tr>
      <w:tr w:rsidR="00B72E49" w:rsidRPr="00472A73" w14:paraId="727CF1E1" w14:textId="77777777" w:rsidTr="00E6044F">
        <w:trPr>
          <w:trHeight w:val="264"/>
          <w:jc w:val="center"/>
        </w:trPr>
        <w:tc>
          <w:tcPr>
            <w:tcW w:w="3067" w:type="dxa"/>
            <w:tcBorders>
              <w:top w:val="nil"/>
              <w:left w:val="single" w:sz="4" w:space="0" w:color="auto"/>
              <w:bottom w:val="single" w:sz="4" w:space="0" w:color="auto"/>
              <w:right w:val="single" w:sz="4" w:space="0" w:color="auto"/>
            </w:tcBorders>
            <w:shd w:val="clear" w:color="auto" w:fill="auto"/>
            <w:noWrap/>
            <w:vAlign w:val="bottom"/>
            <w:hideMark/>
          </w:tcPr>
          <w:p w14:paraId="1EF7D2A3" w14:textId="77777777" w:rsidR="00B72E49" w:rsidRPr="00472A73" w:rsidRDefault="00B72E49" w:rsidP="00E6044F">
            <w:pPr>
              <w:spacing w:after="0" w:line="240" w:lineRule="auto"/>
              <w:rPr>
                <w:rFonts w:eastAsia="Times New Roman" w:cs="Times New Roman"/>
                <w:color w:val="000000"/>
                <w:lang w:eastAsia="es-ES"/>
              </w:rPr>
            </w:pPr>
            <w:r w:rsidRPr="00472A73">
              <w:rPr>
                <w:rFonts w:eastAsia="Times New Roman" w:cs="Times New Roman"/>
                <w:color w:val="000000"/>
                <w:sz w:val="22"/>
                <w:lang w:eastAsia="es-ES"/>
              </w:rPr>
              <w:t>C. Depresión</w:t>
            </w:r>
          </w:p>
        </w:tc>
        <w:tc>
          <w:tcPr>
            <w:tcW w:w="1362" w:type="dxa"/>
            <w:tcBorders>
              <w:top w:val="nil"/>
              <w:left w:val="nil"/>
              <w:bottom w:val="single" w:sz="4" w:space="0" w:color="auto"/>
              <w:right w:val="single" w:sz="4" w:space="0" w:color="auto"/>
            </w:tcBorders>
            <w:shd w:val="clear" w:color="auto" w:fill="auto"/>
            <w:noWrap/>
            <w:vAlign w:val="bottom"/>
            <w:hideMark/>
          </w:tcPr>
          <w:p w14:paraId="245881EC" w14:textId="77777777" w:rsidR="00B72E49" w:rsidRPr="00472A73" w:rsidRDefault="00B72E49" w:rsidP="00E6044F">
            <w:pPr>
              <w:spacing w:after="0" w:line="240" w:lineRule="auto"/>
              <w:jc w:val="center"/>
              <w:rPr>
                <w:rFonts w:eastAsia="Times New Roman" w:cs="Times New Roman"/>
                <w:color w:val="000000"/>
                <w:lang w:eastAsia="es-ES"/>
              </w:rPr>
            </w:pPr>
            <w:r w:rsidRPr="00472A73">
              <w:rPr>
                <w:rFonts w:eastAsia="Times New Roman" w:cs="Times New Roman"/>
                <w:color w:val="000000"/>
                <w:sz w:val="22"/>
                <w:lang w:eastAsia="es-ES"/>
              </w:rPr>
              <w:t>1</w:t>
            </w:r>
          </w:p>
        </w:tc>
      </w:tr>
      <w:tr w:rsidR="00B72E49" w:rsidRPr="00472A73" w14:paraId="2CD84C76" w14:textId="77777777" w:rsidTr="00E6044F">
        <w:trPr>
          <w:trHeight w:val="264"/>
          <w:jc w:val="center"/>
        </w:trPr>
        <w:tc>
          <w:tcPr>
            <w:tcW w:w="3067" w:type="dxa"/>
            <w:tcBorders>
              <w:top w:val="nil"/>
              <w:left w:val="single" w:sz="4" w:space="0" w:color="auto"/>
              <w:bottom w:val="single" w:sz="4" w:space="0" w:color="auto"/>
              <w:right w:val="single" w:sz="4" w:space="0" w:color="auto"/>
            </w:tcBorders>
            <w:shd w:val="clear" w:color="auto" w:fill="auto"/>
            <w:noWrap/>
            <w:vAlign w:val="bottom"/>
            <w:hideMark/>
          </w:tcPr>
          <w:p w14:paraId="3E5838F4" w14:textId="77777777" w:rsidR="00B72E49" w:rsidRPr="00472A73" w:rsidRDefault="00B72E49" w:rsidP="00E6044F">
            <w:pPr>
              <w:spacing w:after="0" w:line="240" w:lineRule="auto"/>
              <w:rPr>
                <w:rFonts w:eastAsia="Times New Roman" w:cs="Times New Roman"/>
                <w:color w:val="000000"/>
                <w:lang w:eastAsia="es-ES"/>
              </w:rPr>
            </w:pPr>
            <w:r w:rsidRPr="00472A73">
              <w:rPr>
                <w:rFonts w:eastAsia="Times New Roman" w:cs="Times New Roman"/>
                <w:color w:val="000000"/>
                <w:sz w:val="22"/>
                <w:lang w:eastAsia="es-ES"/>
              </w:rPr>
              <w:t>D. Ansiedad</w:t>
            </w:r>
          </w:p>
        </w:tc>
        <w:tc>
          <w:tcPr>
            <w:tcW w:w="1362" w:type="dxa"/>
            <w:tcBorders>
              <w:top w:val="nil"/>
              <w:left w:val="nil"/>
              <w:bottom w:val="single" w:sz="4" w:space="0" w:color="auto"/>
              <w:right w:val="single" w:sz="4" w:space="0" w:color="auto"/>
            </w:tcBorders>
            <w:shd w:val="clear" w:color="auto" w:fill="auto"/>
            <w:noWrap/>
            <w:vAlign w:val="bottom"/>
            <w:hideMark/>
          </w:tcPr>
          <w:p w14:paraId="598DB7FD" w14:textId="77777777" w:rsidR="00B72E49" w:rsidRPr="00472A73" w:rsidRDefault="00B72E49" w:rsidP="00E6044F">
            <w:pPr>
              <w:spacing w:after="0" w:line="240" w:lineRule="auto"/>
              <w:jc w:val="center"/>
              <w:rPr>
                <w:rFonts w:eastAsia="Times New Roman" w:cs="Times New Roman"/>
                <w:color w:val="000000"/>
                <w:lang w:eastAsia="es-ES"/>
              </w:rPr>
            </w:pPr>
            <w:r w:rsidRPr="00472A73">
              <w:rPr>
                <w:rFonts w:eastAsia="Times New Roman" w:cs="Times New Roman"/>
                <w:color w:val="000000"/>
                <w:sz w:val="22"/>
                <w:lang w:eastAsia="es-ES"/>
              </w:rPr>
              <w:t>9</w:t>
            </w:r>
          </w:p>
        </w:tc>
      </w:tr>
      <w:tr w:rsidR="00B72E49" w:rsidRPr="00472A73" w14:paraId="3B39CA75" w14:textId="77777777" w:rsidTr="00E6044F">
        <w:trPr>
          <w:trHeight w:val="264"/>
          <w:jc w:val="center"/>
        </w:trPr>
        <w:tc>
          <w:tcPr>
            <w:tcW w:w="3067" w:type="dxa"/>
            <w:tcBorders>
              <w:top w:val="nil"/>
              <w:left w:val="single" w:sz="4" w:space="0" w:color="auto"/>
              <w:bottom w:val="single" w:sz="4" w:space="0" w:color="auto"/>
              <w:right w:val="single" w:sz="4" w:space="0" w:color="auto"/>
            </w:tcBorders>
            <w:shd w:val="clear" w:color="auto" w:fill="auto"/>
            <w:noWrap/>
            <w:vAlign w:val="bottom"/>
            <w:hideMark/>
          </w:tcPr>
          <w:p w14:paraId="00FA25C2" w14:textId="77777777" w:rsidR="00B72E49" w:rsidRPr="00472A73" w:rsidRDefault="00B72E49" w:rsidP="00E6044F">
            <w:pPr>
              <w:spacing w:after="0" w:line="240" w:lineRule="auto"/>
              <w:rPr>
                <w:rFonts w:eastAsia="Times New Roman" w:cs="Times New Roman"/>
                <w:color w:val="000000"/>
                <w:lang w:eastAsia="es-ES"/>
              </w:rPr>
            </w:pPr>
            <w:r w:rsidRPr="00472A73">
              <w:rPr>
                <w:rFonts w:eastAsia="Times New Roman" w:cs="Times New Roman"/>
                <w:color w:val="000000"/>
                <w:sz w:val="22"/>
                <w:lang w:eastAsia="es-ES"/>
              </w:rPr>
              <w:t>E. Trastorno del sueño</w:t>
            </w:r>
          </w:p>
        </w:tc>
        <w:tc>
          <w:tcPr>
            <w:tcW w:w="1362" w:type="dxa"/>
            <w:tcBorders>
              <w:top w:val="nil"/>
              <w:left w:val="nil"/>
              <w:bottom w:val="single" w:sz="4" w:space="0" w:color="auto"/>
              <w:right w:val="single" w:sz="4" w:space="0" w:color="auto"/>
            </w:tcBorders>
            <w:shd w:val="clear" w:color="auto" w:fill="auto"/>
            <w:noWrap/>
            <w:vAlign w:val="bottom"/>
            <w:hideMark/>
          </w:tcPr>
          <w:p w14:paraId="1787439E" w14:textId="77777777" w:rsidR="00B72E49" w:rsidRPr="00472A73" w:rsidRDefault="00B72E49" w:rsidP="00E6044F">
            <w:pPr>
              <w:spacing w:after="0" w:line="240" w:lineRule="auto"/>
              <w:jc w:val="center"/>
              <w:rPr>
                <w:rFonts w:eastAsia="Times New Roman" w:cs="Times New Roman"/>
                <w:color w:val="000000"/>
                <w:lang w:eastAsia="es-ES"/>
              </w:rPr>
            </w:pPr>
            <w:r w:rsidRPr="00472A73">
              <w:rPr>
                <w:rFonts w:eastAsia="Times New Roman" w:cs="Times New Roman"/>
                <w:color w:val="000000"/>
                <w:sz w:val="22"/>
                <w:lang w:eastAsia="es-ES"/>
              </w:rPr>
              <w:t>9</w:t>
            </w:r>
          </w:p>
        </w:tc>
      </w:tr>
      <w:tr w:rsidR="00B72E49" w:rsidRPr="00472A73" w14:paraId="74B9938A" w14:textId="77777777" w:rsidTr="00E6044F">
        <w:trPr>
          <w:trHeight w:val="264"/>
          <w:jc w:val="center"/>
        </w:trPr>
        <w:tc>
          <w:tcPr>
            <w:tcW w:w="3067" w:type="dxa"/>
            <w:tcBorders>
              <w:top w:val="nil"/>
              <w:left w:val="single" w:sz="4" w:space="0" w:color="auto"/>
              <w:bottom w:val="single" w:sz="4" w:space="0" w:color="auto"/>
              <w:right w:val="single" w:sz="4" w:space="0" w:color="auto"/>
            </w:tcBorders>
            <w:shd w:val="clear" w:color="auto" w:fill="auto"/>
            <w:noWrap/>
            <w:vAlign w:val="bottom"/>
            <w:hideMark/>
          </w:tcPr>
          <w:p w14:paraId="3318C97A" w14:textId="77777777" w:rsidR="00B72E49" w:rsidRPr="00472A73" w:rsidRDefault="00B72E49" w:rsidP="00E6044F">
            <w:pPr>
              <w:spacing w:after="0" w:line="240" w:lineRule="auto"/>
              <w:rPr>
                <w:rFonts w:eastAsia="Times New Roman" w:cs="Times New Roman"/>
                <w:color w:val="000000"/>
                <w:lang w:eastAsia="es-ES"/>
              </w:rPr>
            </w:pPr>
            <w:r w:rsidRPr="00472A73">
              <w:rPr>
                <w:rFonts w:eastAsia="Times New Roman" w:cs="Times New Roman"/>
                <w:color w:val="000000"/>
                <w:sz w:val="22"/>
                <w:lang w:eastAsia="es-ES"/>
              </w:rPr>
              <w:t>F. Dolores Musculoesqueléticos</w:t>
            </w:r>
          </w:p>
        </w:tc>
        <w:tc>
          <w:tcPr>
            <w:tcW w:w="1362" w:type="dxa"/>
            <w:tcBorders>
              <w:top w:val="nil"/>
              <w:left w:val="nil"/>
              <w:bottom w:val="single" w:sz="4" w:space="0" w:color="auto"/>
              <w:right w:val="single" w:sz="4" w:space="0" w:color="auto"/>
            </w:tcBorders>
            <w:shd w:val="clear" w:color="auto" w:fill="auto"/>
            <w:noWrap/>
            <w:vAlign w:val="bottom"/>
            <w:hideMark/>
          </w:tcPr>
          <w:p w14:paraId="58F61CBE" w14:textId="77777777" w:rsidR="00B72E49" w:rsidRPr="00472A73" w:rsidRDefault="00B72E49" w:rsidP="00E6044F">
            <w:pPr>
              <w:spacing w:after="0" w:line="240" w:lineRule="auto"/>
              <w:jc w:val="center"/>
              <w:rPr>
                <w:rFonts w:eastAsia="Times New Roman" w:cs="Times New Roman"/>
                <w:color w:val="000000"/>
                <w:lang w:eastAsia="es-ES"/>
              </w:rPr>
            </w:pPr>
            <w:r w:rsidRPr="00472A73">
              <w:rPr>
                <w:rFonts w:eastAsia="Times New Roman" w:cs="Times New Roman"/>
                <w:color w:val="000000"/>
                <w:sz w:val="22"/>
                <w:lang w:eastAsia="es-ES"/>
              </w:rPr>
              <w:t>2</w:t>
            </w:r>
          </w:p>
        </w:tc>
      </w:tr>
      <w:tr w:rsidR="00B72E49" w:rsidRPr="00472A73" w14:paraId="035C95A0" w14:textId="77777777" w:rsidTr="00E6044F">
        <w:trPr>
          <w:trHeight w:val="264"/>
          <w:jc w:val="center"/>
        </w:trPr>
        <w:tc>
          <w:tcPr>
            <w:tcW w:w="3067" w:type="dxa"/>
            <w:tcBorders>
              <w:top w:val="nil"/>
              <w:left w:val="single" w:sz="4" w:space="0" w:color="auto"/>
              <w:bottom w:val="single" w:sz="4" w:space="0" w:color="auto"/>
              <w:right w:val="single" w:sz="4" w:space="0" w:color="auto"/>
            </w:tcBorders>
            <w:shd w:val="clear" w:color="auto" w:fill="auto"/>
            <w:noWrap/>
            <w:vAlign w:val="bottom"/>
            <w:hideMark/>
          </w:tcPr>
          <w:p w14:paraId="0E5E1244" w14:textId="77777777" w:rsidR="00B72E49" w:rsidRPr="00472A73" w:rsidRDefault="00B72E49" w:rsidP="00E6044F">
            <w:pPr>
              <w:spacing w:after="0" w:line="240" w:lineRule="auto"/>
              <w:rPr>
                <w:rFonts w:eastAsia="Times New Roman" w:cs="Times New Roman"/>
                <w:color w:val="000000"/>
                <w:lang w:eastAsia="es-ES"/>
              </w:rPr>
            </w:pPr>
            <w:r w:rsidRPr="00472A73">
              <w:rPr>
                <w:rFonts w:eastAsia="Times New Roman" w:cs="Times New Roman"/>
                <w:color w:val="000000"/>
                <w:sz w:val="22"/>
                <w:lang w:eastAsia="es-ES"/>
              </w:rPr>
              <w:t>G. Desorden alimenticio</w:t>
            </w:r>
          </w:p>
        </w:tc>
        <w:tc>
          <w:tcPr>
            <w:tcW w:w="1362" w:type="dxa"/>
            <w:tcBorders>
              <w:top w:val="nil"/>
              <w:left w:val="nil"/>
              <w:bottom w:val="single" w:sz="4" w:space="0" w:color="auto"/>
              <w:right w:val="single" w:sz="4" w:space="0" w:color="auto"/>
            </w:tcBorders>
            <w:shd w:val="clear" w:color="auto" w:fill="auto"/>
            <w:noWrap/>
            <w:vAlign w:val="bottom"/>
            <w:hideMark/>
          </w:tcPr>
          <w:p w14:paraId="49EF7B5E" w14:textId="77777777" w:rsidR="00B72E49" w:rsidRPr="00472A73" w:rsidRDefault="00B72E49" w:rsidP="00E6044F">
            <w:pPr>
              <w:spacing w:after="0" w:line="240" w:lineRule="auto"/>
              <w:jc w:val="center"/>
              <w:rPr>
                <w:rFonts w:eastAsia="Times New Roman" w:cs="Times New Roman"/>
                <w:color w:val="000000"/>
                <w:lang w:eastAsia="es-ES"/>
              </w:rPr>
            </w:pPr>
            <w:r w:rsidRPr="00472A73">
              <w:rPr>
                <w:rFonts w:eastAsia="Times New Roman" w:cs="Times New Roman"/>
                <w:color w:val="000000"/>
                <w:sz w:val="22"/>
                <w:lang w:eastAsia="es-ES"/>
              </w:rPr>
              <w:t>4</w:t>
            </w:r>
          </w:p>
        </w:tc>
      </w:tr>
      <w:tr w:rsidR="00B72E49" w:rsidRPr="00472A73" w14:paraId="0D75D533" w14:textId="77777777" w:rsidTr="00E6044F">
        <w:trPr>
          <w:trHeight w:val="264"/>
          <w:jc w:val="center"/>
        </w:trPr>
        <w:tc>
          <w:tcPr>
            <w:tcW w:w="3067" w:type="dxa"/>
            <w:tcBorders>
              <w:top w:val="nil"/>
              <w:left w:val="single" w:sz="4" w:space="0" w:color="auto"/>
              <w:bottom w:val="single" w:sz="4" w:space="0" w:color="auto"/>
              <w:right w:val="single" w:sz="4" w:space="0" w:color="auto"/>
            </w:tcBorders>
            <w:shd w:val="clear" w:color="auto" w:fill="auto"/>
            <w:noWrap/>
            <w:vAlign w:val="bottom"/>
            <w:hideMark/>
          </w:tcPr>
          <w:p w14:paraId="11E4D1C0" w14:textId="77777777" w:rsidR="00B72E49" w:rsidRPr="00472A73" w:rsidRDefault="00B72E49" w:rsidP="00E6044F">
            <w:pPr>
              <w:spacing w:after="0" w:line="240" w:lineRule="auto"/>
              <w:rPr>
                <w:rFonts w:eastAsia="Times New Roman" w:cs="Times New Roman"/>
                <w:color w:val="000000"/>
                <w:lang w:eastAsia="es-ES"/>
              </w:rPr>
            </w:pPr>
            <w:r w:rsidRPr="00472A73">
              <w:rPr>
                <w:rFonts w:eastAsia="Times New Roman" w:cs="Times New Roman"/>
                <w:color w:val="000000"/>
                <w:sz w:val="22"/>
                <w:lang w:eastAsia="es-ES"/>
              </w:rPr>
              <w:t>H. Otros</w:t>
            </w:r>
          </w:p>
        </w:tc>
        <w:tc>
          <w:tcPr>
            <w:tcW w:w="1362" w:type="dxa"/>
            <w:tcBorders>
              <w:top w:val="nil"/>
              <w:left w:val="nil"/>
              <w:bottom w:val="single" w:sz="4" w:space="0" w:color="auto"/>
              <w:right w:val="single" w:sz="4" w:space="0" w:color="auto"/>
            </w:tcBorders>
            <w:shd w:val="clear" w:color="auto" w:fill="auto"/>
            <w:noWrap/>
            <w:vAlign w:val="bottom"/>
            <w:hideMark/>
          </w:tcPr>
          <w:p w14:paraId="124F7630" w14:textId="77777777" w:rsidR="00B72E49" w:rsidRPr="00472A73" w:rsidRDefault="00B72E49" w:rsidP="00E6044F">
            <w:pPr>
              <w:spacing w:after="0" w:line="240" w:lineRule="auto"/>
              <w:jc w:val="center"/>
              <w:rPr>
                <w:rFonts w:eastAsia="Times New Roman" w:cs="Times New Roman"/>
                <w:color w:val="000000"/>
                <w:lang w:eastAsia="es-ES"/>
              </w:rPr>
            </w:pPr>
            <w:r w:rsidRPr="00472A73">
              <w:rPr>
                <w:rFonts w:eastAsia="Times New Roman" w:cs="Times New Roman"/>
                <w:color w:val="000000"/>
                <w:sz w:val="22"/>
                <w:lang w:eastAsia="es-ES"/>
              </w:rPr>
              <w:t>0</w:t>
            </w:r>
          </w:p>
        </w:tc>
      </w:tr>
    </w:tbl>
    <w:p w14:paraId="7C80BD1F" w14:textId="77777777" w:rsidR="00B72E49" w:rsidRPr="00776890" w:rsidRDefault="00B72E49" w:rsidP="00B72E49">
      <w:pPr>
        <w:jc w:val="both"/>
        <w:rPr>
          <w:rFonts w:cs="Times New Roman"/>
        </w:rPr>
      </w:pPr>
      <w:r>
        <w:rPr>
          <w:noProof/>
          <w:lang w:eastAsia="es-ES"/>
        </w:rPr>
        <w:lastRenderedPageBreak/>
        <w:drawing>
          <wp:anchor distT="0" distB="0" distL="114300" distR="114300" simplePos="0" relativeHeight="251784704" behindDoc="0" locked="0" layoutInCell="1" allowOverlap="1" wp14:anchorId="4849181B" wp14:editId="372EA1FF">
            <wp:simplePos x="0" y="0"/>
            <wp:positionH relativeFrom="margin">
              <wp:align>center</wp:align>
            </wp:positionH>
            <wp:positionV relativeFrom="paragraph">
              <wp:posOffset>238332</wp:posOffset>
            </wp:positionV>
            <wp:extent cx="4752340" cy="2371725"/>
            <wp:effectExtent l="0" t="0" r="10160" b="9525"/>
            <wp:wrapTopAndBottom/>
            <wp:docPr id="235" name="Gráfico 235">
              <a:extLst xmlns:a="http://schemas.openxmlformats.org/drawingml/2006/main">
                <a:ext uri="{FF2B5EF4-FFF2-40B4-BE49-F238E27FC236}">
                  <a16:creationId xmlns:a16="http://schemas.microsoft.com/office/drawing/2014/main" id="{74695DE2-12A3-48BB-B654-D09BC63BA1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14:sizeRelH relativeFrom="margin">
              <wp14:pctWidth>0</wp14:pctWidth>
            </wp14:sizeRelH>
            <wp14:sizeRelV relativeFrom="margin">
              <wp14:pctHeight>0</wp14:pctHeight>
            </wp14:sizeRelV>
          </wp:anchor>
        </w:drawing>
      </w:r>
    </w:p>
    <w:p w14:paraId="7C1D5426" w14:textId="77777777" w:rsidR="00592B21" w:rsidRDefault="00592B21" w:rsidP="00592B21">
      <w:pPr>
        <w:jc w:val="both"/>
        <w:rPr>
          <w:rFonts w:cs="Times New Roman"/>
        </w:rPr>
      </w:pPr>
      <w:r w:rsidRPr="00472A73">
        <w:rPr>
          <w:rFonts w:cs="Times New Roman"/>
        </w:rPr>
        <w:t xml:space="preserve">Se puede ver que los padecimientos más comunes son la ansiedad y el trastorno de sueño </w:t>
      </w:r>
      <w:r>
        <w:rPr>
          <w:rFonts w:cs="Times New Roman"/>
        </w:rPr>
        <w:t>muchas de estas plazas se vieron afectado con modificaciones en salario y jornadas ya que pasaron de trabajar tiempo completo a trabajar únicamente medio tiempo por la falta de estudiantes durante el año 2020 y de enero a marzo de 2021.</w:t>
      </w:r>
    </w:p>
    <w:p w14:paraId="0C323257" w14:textId="77777777" w:rsidR="00592B21" w:rsidRDefault="00592B21" w:rsidP="00592B21">
      <w:pPr>
        <w:jc w:val="both"/>
        <w:rPr>
          <w:rFonts w:cs="Times New Roman"/>
        </w:rPr>
      </w:pPr>
      <w:r>
        <w:rPr>
          <w:rFonts w:cs="Times New Roman"/>
        </w:rPr>
        <w:t xml:space="preserve">Ante la modalidad semipresencial siguen laborando media jornada, por lo que muchos han decidido trabajar en otros lugares consideramos que ese es uno de los principales factores que conlleva a estos padecimientos. </w:t>
      </w:r>
    </w:p>
    <w:p w14:paraId="7CC1E2E2" w14:textId="77777777" w:rsidR="00592B21" w:rsidRPr="00472A73" w:rsidRDefault="00592B21" w:rsidP="00592B21">
      <w:pPr>
        <w:jc w:val="both"/>
        <w:rPr>
          <w:rFonts w:cs="Times New Roman"/>
        </w:rPr>
      </w:pPr>
      <w:r>
        <w:rPr>
          <w:rFonts w:cs="Times New Roman"/>
        </w:rPr>
        <w:t xml:space="preserve">También para el personal que tuvo que asistir de forma presencial el hecho de estar expuestos hace que se sientan de la misma manera. </w:t>
      </w:r>
    </w:p>
    <w:p w14:paraId="4C809693" w14:textId="3529E98B" w:rsidR="00592B21" w:rsidRDefault="00592B21" w:rsidP="00B72E49">
      <w:pPr>
        <w:rPr>
          <w:rFonts w:cs="Times New Roman"/>
        </w:rPr>
      </w:pPr>
    </w:p>
    <w:p w14:paraId="279D10E1" w14:textId="1606FC80" w:rsidR="00B72E49" w:rsidRPr="00592B21" w:rsidRDefault="00B72E49" w:rsidP="00B72E49">
      <w:pPr>
        <w:numPr>
          <w:ilvl w:val="0"/>
          <w:numId w:val="88"/>
        </w:numPr>
        <w:spacing w:after="200" w:line="276" w:lineRule="auto"/>
        <w:jc w:val="both"/>
        <w:rPr>
          <w:rFonts w:cs="Times New Roman"/>
          <w:b/>
        </w:rPr>
      </w:pPr>
      <w:r w:rsidRPr="00151841">
        <w:rPr>
          <w:rFonts w:cs="Times New Roman"/>
          <w:b/>
        </w:rPr>
        <w:t>En la actualidad y al realizar sus labores dentro del Colegio de Mejicanos ¿Sigue con alguno de los padecimientos mencionados en la pregunta número 14?</w:t>
      </w:r>
    </w:p>
    <w:tbl>
      <w:tblPr>
        <w:tblW w:w="4376" w:type="dxa"/>
        <w:jc w:val="center"/>
        <w:tblCellMar>
          <w:left w:w="70" w:type="dxa"/>
          <w:right w:w="70" w:type="dxa"/>
        </w:tblCellMar>
        <w:tblLook w:val="04A0" w:firstRow="1" w:lastRow="0" w:firstColumn="1" w:lastColumn="0" w:noHBand="0" w:noVBand="1"/>
      </w:tblPr>
      <w:tblGrid>
        <w:gridCol w:w="1636"/>
        <w:gridCol w:w="1344"/>
        <w:gridCol w:w="1396"/>
      </w:tblGrid>
      <w:tr w:rsidR="00B72E49" w:rsidRPr="00122E7D" w14:paraId="4DF99D64" w14:textId="77777777" w:rsidTr="00E6044F">
        <w:trPr>
          <w:trHeight w:val="371"/>
          <w:jc w:val="center"/>
        </w:trPr>
        <w:tc>
          <w:tcPr>
            <w:tcW w:w="1636"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4F9D5969" w14:textId="77777777" w:rsidR="00B72E49" w:rsidRPr="00122E7D" w:rsidRDefault="00B72E49" w:rsidP="00E6044F">
            <w:pPr>
              <w:spacing w:after="0" w:line="240" w:lineRule="auto"/>
              <w:jc w:val="center"/>
              <w:rPr>
                <w:rFonts w:eastAsia="Times New Roman" w:cs="Times New Roman"/>
                <w:b/>
                <w:bCs/>
                <w:color w:val="FFFFFF"/>
                <w:lang w:eastAsia="es-ES"/>
              </w:rPr>
            </w:pPr>
            <w:r w:rsidRPr="00122E7D">
              <w:rPr>
                <w:rFonts w:eastAsia="Times New Roman" w:cs="Times New Roman"/>
                <w:b/>
                <w:bCs/>
                <w:color w:val="FFFFFF"/>
                <w:sz w:val="22"/>
                <w:lang w:eastAsia="es-ES"/>
              </w:rPr>
              <w:t>Opciones</w:t>
            </w:r>
          </w:p>
        </w:tc>
        <w:tc>
          <w:tcPr>
            <w:tcW w:w="1344" w:type="dxa"/>
            <w:tcBorders>
              <w:top w:val="single" w:sz="4" w:space="0" w:color="auto"/>
              <w:left w:val="nil"/>
              <w:bottom w:val="single" w:sz="4" w:space="0" w:color="auto"/>
              <w:right w:val="single" w:sz="4" w:space="0" w:color="auto"/>
            </w:tcBorders>
            <w:shd w:val="clear" w:color="000000" w:fill="002060"/>
            <w:noWrap/>
            <w:vAlign w:val="bottom"/>
            <w:hideMark/>
          </w:tcPr>
          <w:p w14:paraId="627BEA88" w14:textId="77777777" w:rsidR="00B72E49" w:rsidRPr="00122E7D" w:rsidRDefault="00B72E49" w:rsidP="00E6044F">
            <w:pPr>
              <w:spacing w:after="0" w:line="240" w:lineRule="auto"/>
              <w:jc w:val="center"/>
              <w:rPr>
                <w:rFonts w:eastAsia="Times New Roman" w:cs="Times New Roman"/>
                <w:b/>
                <w:bCs/>
                <w:color w:val="FFFFFF"/>
                <w:lang w:eastAsia="es-ES"/>
              </w:rPr>
            </w:pPr>
            <w:r w:rsidRPr="00122E7D">
              <w:rPr>
                <w:rFonts w:eastAsia="Times New Roman" w:cs="Times New Roman"/>
                <w:b/>
                <w:bCs/>
                <w:color w:val="FFFFFF"/>
                <w:sz w:val="22"/>
                <w:lang w:eastAsia="es-ES"/>
              </w:rPr>
              <w:t>Respuestas</w:t>
            </w:r>
          </w:p>
        </w:tc>
        <w:tc>
          <w:tcPr>
            <w:tcW w:w="1396" w:type="dxa"/>
            <w:tcBorders>
              <w:top w:val="single" w:sz="4" w:space="0" w:color="auto"/>
              <w:left w:val="nil"/>
              <w:bottom w:val="single" w:sz="4" w:space="0" w:color="auto"/>
              <w:right w:val="single" w:sz="4" w:space="0" w:color="auto"/>
            </w:tcBorders>
            <w:shd w:val="clear" w:color="000000" w:fill="002060"/>
            <w:noWrap/>
            <w:vAlign w:val="bottom"/>
            <w:hideMark/>
          </w:tcPr>
          <w:p w14:paraId="46E157FF" w14:textId="77777777" w:rsidR="00B72E49" w:rsidRPr="00122E7D" w:rsidRDefault="00B72E49" w:rsidP="00E6044F">
            <w:pPr>
              <w:spacing w:after="0" w:line="240" w:lineRule="auto"/>
              <w:jc w:val="center"/>
              <w:rPr>
                <w:rFonts w:eastAsia="Times New Roman" w:cs="Times New Roman"/>
                <w:b/>
                <w:bCs/>
                <w:color w:val="FFFFFF"/>
                <w:lang w:eastAsia="es-ES"/>
              </w:rPr>
            </w:pPr>
            <w:r w:rsidRPr="00122E7D">
              <w:rPr>
                <w:rFonts w:eastAsia="Times New Roman" w:cs="Times New Roman"/>
                <w:b/>
                <w:bCs/>
                <w:color w:val="FFFFFF"/>
                <w:sz w:val="22"/>
                <w:lang w:eastAsia="es-ES"/>
              </w:rPr>
              <w:t>Porcentajes</w:t>
            </w:r>
          </w:p>
        </w:tc>
      </w:tr>
      <w:tr w:rsidR="00B72E49" w:rsidRPr="00122E7D" w14:paraId="7B4C19CC" w14:textId="77777777" w:rsidTr="00E6044F">
        <w:trPr>
          <w:trHeight w:val="371"/>
          <w:jc w:val="center"/>
        </w:trPr>
        <w:tc>
          <w:tcPr>
            <w:tcW w:w="1636" w:type="dxa"/>
            <w:tcBorders>
              <w:top w:val="nil"/>
              <w:left w:val="single" w:sz="4" w:space="0" w:color="auto"/>
              <w:bottom w:val="single" w:sz="4" w:space="0" w:color="auto"/>
              <w:right w:val="single" w:sz="4" w:space="0" w:color="auto"/>
            </w:tcBorders>
            <w:shd w:val="clear" w:color="auto" w:fill="auto"/>
            <w:noWrap/>
            <w:vAlign w:val="bottom"/>
            <w:hideMark/>
          </w:tcPr>
          <w:p w14:paraId="7C17D14D" w14:textId="77777777" w:rsidR="00B72E49" w:rsidRPr="00122E7D" w:rsidRDefault="00B72E49" w:rsidP="00E6044F">
            <w:pPr>
              <w:spacing w:after="0" w:line="240" w:lineRule="auto"/>
              <w:rPr>
                <w:rFonts w:eastAsia="Times New Roman" w:cs="Times New Roman"/>
                <w:color w:val="000000"/>
                <w:lang w:eastAsia="es-ES"/>
              </w:rPr>
            </w:pPr>
            <w:r w:rsidRPr="00122E7D">
              <w:rPr>
                <w:rFonts w:eastAsia="Times New Roman" w:cs="Times New Roman"/>
                <w:color w:val="000000"/>
                <w:sz w:val="22"/>
                <w:lang w:eastAsia="es-ES"/>
              </w:rPr>
              <w:t>A. Si</w:t>
            </w:r>
          </w:p>
        </w:tc>
        <w:tc>
          <w:tcPr>
            <w:tcW w:w="1344" w:type="dxa"/>
            <w:tcBorders>
              <w:top w:val="nil"/>
              <w:left w:val="nil"/>
              <w:bottom w:val="single" w:sz="4" w:space="0" w:color="auto"/>
              <w:right w:val="single" w:sz="4" w:space="0" w:color="auto"/>
            </w:tcBorders>
            <w:shd w:val="clear" w:color="auto" w:fill="auto"/>
            <w:noWrap/>
            <w:vAlign w:val="bottom"/>
            <w:hideMark/>
          </w:tcPr>
          <w:p w14:paraId="38C57E38" w14:textId="77777777" w:rsidR="00B72E49" w:rsidRPr="00122E7D" w:rsidRDefault="00B72E49" w:rsidP="00E6044F">
            <w:pPr>
              <w:spacing w:after="0" w:line="240" w:lineRule="auto"/>
              <w:jc w:val="center"/>
              <w:rPr>
                <w:rFonts w:eastAsia="Times New Roman" w:cs="Times New Roman"/>
                <w:color w:val="000000"/>
                <w:lang w:eastAsia="es-ES"/>
              </w:rPr>
            </w:pPr>
            <w:r w:rsidRPr="00122E7D">
              <w:rPr>
                <w:rFonts w:eastAsia="Times New Roman" w:cs="Times New Roman"/>
                <w:color w:val="000000"/>
                <w:sz w:val="22"/>
                <w:lang w:eastAsia="es-ES"/>
              </w:rPr>
              <w:t>7</w:t>
            </w:r>
          </w:p>
        </w:tc>
        <w:tc>
          <w:tcPr>
            <w:tcW w:w="1396" w:type="dxa"/>
            <w:tcBorders>
              <w:top w:val="nil"/>
              <w:left w:val="nil"/>
              <w:bottom w:val="single" w:sz="4" w:space="0" w:color="auto"/>
              <w:right w:val="single" w:sz="4" w:space="0" w:color="auto"/>
            </w:tcBorders>
            <w:shd w:val="clear" w:color="auto" w:fill="auto"/>
            <w:noWrap/>
            <w:vAlign w:val="bottom"/>
            <w:hideMark/>
          </w:tcPr>
          <w:p w14:paraId="0B87FEF1" w14:textId="77777777" w:rsidR="00B72E49" w:rsidRPr="00122E7D" w:rsidRDefault="00B72E49" w:rsidP="00E6044F">
            <w:pPr>
              <w:spacing w:after="0" w:line="240" w:lineRule="auto"/>
              <w:jc w:val="center"/>
              <w:rPr>
                <w:rFonts w:eastAsia="Times New Roman" w:cs="Times New Roman"/>
                <w:color w:val="000000"/>
                <w:lang w:eastAsia="es-ES"/>
              </w:rPr>
            </w:pPr>
            <w:r w:rsidRPr="00122E7D">
              <w:rPr>
                <w:rFonts w:eastAsia="Times New Roman" w:cs="Times New Roman"/>
                <w:color w:val="000000"/>
                <w:sz w:val="22"/>
                <w:lang w:eastAsia="es-ES"/>
              </w:rPr>
              <w:t>54%</w:t>
            </w:r>
          </w:p>
        </w:tc>
      </w:tr>
      <w:tr w:rsidR="00B72E49" w:rsidRPr="00122E7D" w14:paraId="569C76F5" w14:textId="77777777" w:rsidTr="00E6044F">
        <w:trPr>
          <w:trHeight w:val="371"/>
          <w:jc w:val="center"/>
        </w:trPr>
        <w:tc>
          <w:tcPr>
            <w:tcW w:w="1636" w:type="dxa"/>
            <w:tcBorders>
              <w:top w:val="nil"/>
              <w:left w:val="single" w:sz="4" w:space="0" w:color="auto"/>
              <w:bottom w:val="single" w:sz="4" w:space="0" w:color="auto"/>
              <w:right w:val="single" w:sz="4" w:space="0" w:color="auto"/>
            </w:tcBorders>
            <w:shd w:val="clear" w:color="auto" w:fill="auto"/>
            <w:noWrap/>
            <w:vAlign w:val="bottom"/>
            <w:hideMark/>
          </w:tcPr>
          <w:p w14:paraId="3186946E" w14:textId="77777777" w:rsidR="00B72E49" w:rsidRPr="00122E7D" w:rsidRDefault="00B72E49" w:rsidP="00E6044F">
            <w:pPr>
              <w:spacing w:after="0" w:line="240" w:lineRule="auto"/>
              <w:rPr>
                <w:rFonts w:eastAsia="Times New Roman" w:cs="Times New Roman"/>
                <w:color w:val="000000"/>
                <w:lang w:eastAsia="es-ES"/>
              </w:rPr>
            </w:pPr>
            <w:r w:rsidRPr="00122E7D">
              <w:rPr>
                <w:rFonts w:eastAsia="Times New Roman" w:cs="Times New Roman"/>
                <w:color w:val="000000"/>
                <w:sz w:val="22"/>
                <w:lang w:eastAsia="es-ES"/>
              </w:rPr>
              <w:t>B. No</w:t>
            </w:r>
          </w:p>
        </w:tc>
        <w:tc>
          <w:tcPr>
            <w:tcW w:w="1344" w:type="dxa"/>
            <w:tcBorders>
              <w:top w:val="nil"/>
              <w:left w:val="nil"/>
              <w:bottom w:val="single" w:sz="4" w:space="0" w:color="auto"/>
              <w:right w:val="single" w:sz="4" w:space="0" w:color="auto"/>
            </w:tcBorders>
            <w:shd w:val="clear" w:color="auto" w:fill="auto"/>
            <w:noWrap/>
            <w:vAlign w:val="bottom"/>
            <w:hideMark/>
          </w:tcPr>
          <w:p w14:paraId="12F91A67" w14:textId="77777777" w:rsidR="00B72E49" w:rsidRPr="00122E7D" w:rsidRDefault="00B72E49" w:rsidP="00E6044F">
            <w:pPr>
              <w:spacing w:after="0" w:line="240" w:lineRule="auto"/>
              <w:jc w:val="center"/>
              <w:rPr>
                <w:rFonts w:eastAsia="Times New Roman" w:cs="Times New Roman"/>
                <w:color w:val="000000"/>
                <w:lang w:eastAsia="es-ES"/>
              </w:rPr>
            </w:pPr>
            <w:r w:rsidRPr="00122E7D">
              <w:rPr>
                <w:rFonts w:eastAsia="Times New Roman" w:cs="Times New Roman"/>
                <w:color w:val="000000"/>
                <w:sz w:val="22"/>
                <w:lang w:eastAsia="es-ES"/>
              </w:rPr>
              <w:t>6</w:t>
            </w:r>
          </w:p>
        </w:tc>
        <w:tc>
          <w:tcPr>
            <w:tcW w:w="1396" w:type="dxa"/>
            <w:tcBorders>
              <w:top w:val="nil"/>
              <w:left w:val="nil"/>
              <w:bottom w:val="single" w:sz="4" w:space="0" w:color="auto"/>
              <w:right w:val="single" w:sz="4" w:space="0" w:color="auto"/>
            </w:tcBorders>
            <w:shd w:val="clear" w:color="auto" w:fill="auto"/>
            <w:noWrap/>
            <w:vAlign w:val="bottom"/>
            <w:hideMark/>
          </w:tcPr>
          <w:p w14:paraId="79769E1B" w14:textId="77777777" w:rsidR="00B72E49" w:rsidRPr="00122E7D" w:rsidRDefault="00B72E49" w:rsidP="00E6044F">
            <w:pPr>
              <w:spacing w:after="0" w:line="240" w:lineRule="auto"/>
              <w:jc w:val="center"/>
              <w:rPr>
                <w:rFonts w:eastAsia="Times New Roman" w:cs="Times New Roman"/>
                <w:color w:val="000000"/>
                <w:lang w:eastAsia="es-ES"/>
              </w:rPr>
            </w:pPr>
            <w:r w:rsidRPr="00122E7D">
              <w:rPr>
                <w:rFonts w:eastAsia="Times New Roman" w:cs="Times New Roman"/>
                <w:color w:val="000000"/>
                <w:sz w:val="22"/>
                <w:lang w:eastAsia="es-ES"/>
              </w:rPr>
              <w:t>46%</w:t>
            </w:r>
          </w:p>
        </w:tc>
      </w:tr>
      <w:tr w:rsidR="00B72E49" w:rsidRPr="00122E7D" w14:paraId="0A906EB5" w14:textId="77777777" w:rsidTr="00E6044F">
        <w:trPr>
          <w:trHeight w:val="371"/>
          <w:jc w:val="center"/>
        </w:trPr>
        <w:tc>
          <w:tcPr>
            <w:tcW w:w="1636" w:type="dxa"/>
            <w:tcBorders>
              <w:top w:val="nil"/>
              <w:left w:val="single" w:sz="4" w:space="0" w:color="auto"/>
              <w:bottom w:val="single" w:sz="4" w:space="0" w:color="auto"/>
              <w:right w:val="single" w:sz="4" w:space="0" w:color="auto"/>
            </w:tcBorders>
            <w:shd w:val="clear" w:color="000000" w:fill="B4C6E7"/>
            <w:noWrap/>
            <w:vAlign w:val="bottom"/>
            <w:hideMark/>
          </w:tcPr>
          <w:p w14:paraId="4B8C664D" w14:textId="77777777" w:rsidR="00B72E49" w:rsidRPr="00122E7D" w:rsidRDefault="00B72E49" w:rsidP="00E6044F">
            <w:pPr>
              <w:spacing w:after="0" w:line="240" w:lineRule="auto"/>
              <w:rPr>
                <w:rFonts w:eastAsia="Times New Roman" w:cs="Times New Roman"/>
                <w:color w:val="000000"/>
                <w:lang w:eastAsia="es-ES"/>
              </w:rPr>
            </w:pPr>
            <w:r w:rsidRPr="00122E7D">
              <w:rPr>
                <w:rFonts w:eastAsia="Times New Roman" w:cs="Times New Roman"/>
                <w:color w:val="000000"/>
                <w:sz w:val="22"/>
                <w:lang w:eastAsia="es-ES"/>
              </w:rPr>
              <w:t>Total general</w:t>
            </w:r>
          </w:p>
        </w:tc>
        <w:tc>
          <w:tcPr>
            <w:tcW w:w="1344" w:type="dxa"/>
            <w:tcBorders>
              <w:top w:val="nil"/>
              <w:left w:val="nil"/>
              <w:bottom w:val="single" w:sz="4" w:space="0" w:color="auto"/>
              <w:right w:val="single" w:sz="4" w:space="0" w:color="auto"/>
            </w:tcBorders>
            <w:shd w:val="clear" w:color="000000" w:fill="B4C6E7"/>
            <w:noWrap/>
            <w:vAlign w:val="bottom"/>
            <w:hideMark/>
          </w:tcPr>
          <w:p w14:paraId="643D74E2" w14:textId="77777777" w:rsidR="00B72E49" w:rsidRPr="00122E7D" w:rsidRDefault="00B72E49" w:rsidP="00E6044F">
            <w:pPr>
              <w:spacing w:after="0" w:line="240" w:lineRule="auto"/>
              <w:jc w:val="center"/>
              <w:rPr>
                <w:rFonts w:eastAsia="Times New Roman" w:cs="Times New Roman"/>
                <w:color w:val="000000"/>
                <w:lang w:eastAsia="es-ES"/>
              </w:rPr>
            </w:pPr>
            <w:r w:rsidRPr="00122E7D">
              <w:rPr>
                <w:rFonts w:eastAsia="Times New Roman" w:cs="Times New Roman"/>
                <w:color w:val="000000"/>
                <w:sz w:val="22"/>
                <w:lang w:eastAsia="es-ES"/>
              </w:rPr>
              <w:t>13</w:t>
            </w:r>
          </w:p>
        </w:tc>
        <w:tc>
          <w:tcPr>
            <w:tcW w:w="1396" w:type="dxa"/>
            <w:tcBorders>
              <w:top w:val="nil"/>
              <w:left w:val="nil"/>
              <w:bottom w:val="single" w:sz="4" w:space="0" w:color="auto"/>
              <w:right w:val="single" w:sz="4" w:space="0" w:color="auto"/>
            </w:tcBorders>
            <w:shd w:val="clear" w:color="000000" w:fill="B4C6E7"/>
            <w:noWrap/>
            <w:vAlign w:val="bottom"/>
            <w:hideMark/>
          </w:tcPr>
          <w:p w14:paraId="24B9E4EF" w14:textId="77777777" w:rsidR="00B72E49" w:rsidRPr="00122E7D" w:rsidRDefault="00B72E49" w:rsidP="00E6044F">
            <w:pPr>
              <w:spacing w:after="0" w:line="240" w:lineRule="auto"/>
              <w:jc w:val="center"/>
              <w:rPr>
                <w:rFonts w:eastAsia="Times New Roman" w:cs="Times New Roman"/>
                <w:color w:val="000000"/>
                <w:lang w:eastAsia="es-ES"/>
              </w:rPr>
            </w:pPr>
            <w:r w:rsidRPr="00122E7D">
              <w:rPr>
                <w:rFonts w:eastAsia="Times New Roman" w:cs="Times New Roman"/>
                <w:color w:val="000000"/>
                <w:sz w:val="22"/>
                <w:lang w:eastAsia="es-ES"/>
              </w:rPr>
              <w:t>100%</w:t>
            </w:r>
          </w:p>
        </w:tc>
      </w:tr>
    </w:tbl>
    <w:p w14:paraId="61F3CCF9" w14:textId="77777777" w:rsidR="00B72E49" w:rsidRPr="00A95547" w:rsidRDefault="00B72E49" w:rsidP="00B72E49">
      <w:pPr>
        <w:rPr>
          <w:rFonts w:cs="Times New Roman"/>
        </w:rPr>
      </w:pPr>
      <w:r>
        <w:rPr>
          <w:rFonts w:cs="Times New Roman"/>
        </w:rPr>
        <w:t xml:space="preserve"> </w:t>
      </w:r>
    </w:p>
    <w:p w14:paraId="610B67A3" w14:textId="77777777" w:rsidR="00B72E49" w:rsidRPr="00E81F52" w:rsidRDefault="00B72E49" w:rsidP="00592B21">
      <w:pPr>
        <w:jc w:val="center"/>
        <w:rPr>
          <w:rFonts w:cs="Times New Roman"/>
        </w:rPr>
      </w:pPr>
      <w:r>
        <w:rPr>
          <w:noProof/>
          <w:lang w:eastAsia="es-ES"/>
        </w:rPr>
        <w:lastRenderedPageBreak/>
        <w:drawing>
          <wp:inline distT="0" distB="0" distL="0" distR="0" wp14:anchorId="13098A7B" wp14:editId="7012582A">
            <wp:extent cx="4411980" cy="2658140"/>
            <wp:effectExtent l="0" t="0" r="7620" b="8890"/>
            <wp:docPr id="236" name="Gráfico 236">
              <a:extLst xmlns:a="http://schemas.openxmlformats.org/drawingml/2006/main">
                <a:ext uri="{FF2B5EF4-FFF2-40B4-BE49-F238E27FC236}">
                  <a16:creationId xmlns:a16="http://schemas.microsoft.com/office/drawing/2014/main" id="{D9884A9C-99D1-430C-889D-1A68832C21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14:paraId="2E49A903" w14:textId="77777777" w:rsidR="00592B21" w:rsidRDefault="00592B21" w:rsidP="00592B21">
      <w:pPr>
        <w:spacing w:line="276" w:lineRule="auto"/>
        <w:jc w:val="both"/>
        <w:rPr>
          <w:rFonts w:cs="Times New Roman"/>
        </w:rPr>
      </w:pPr>
      <w:r>
        <w:rPr>
          <w:rFonts w:cs="Times New Roman"/>
        </w:rPr>
        <w:t xml:space="preserve">El 54% afirma seguir con algún padecimiento es aquí donde se debe aplicar un programa de seguridad y salud ocupacional para disminuir este porcentaje y mejorar no solo el rendimiento de los colaboradores si no su calidad de vida.  </w:t>
      </w:r>
    </w:p>
    <w:p w14:paraId="29DA144D" w14:textId="5AE5A62A" w:rsidR="00592B21" w:rsidRDefault="00592B21" w:rsidP="00B72E49">
      <w:pPr>
        <w:rPr>
          <w:rFonts w:cs="Times New Roman"/>
        </w:rPr>
      </w:pPr>
    </w:p>
    <w:p w14:paraId="469C6551" w14:textId="3D132B01" w:rsidR="00B72E49" w:rsidRPr="00592B21" w:rsidRDefault="00B72E49" w:rsidP="00B72E49">
      <w:pPr>
        <w:numPr>
          <w:ilvl w:val="0"/>
          <w:numId w:val="88"/>
        </w:numPr>
        <w:tabs>
          <w:tab w:val="left" w:pos="709"/>
        </w:tabs>
        <w:jc w:val="both"/>
        <w:rPr>
          <w:b/>
        </w:rPr>
      </w:pPr>
      <w:r w:rsidRPr="00C43AE8">
        <w:rPr>
          <w:b/>
        </w:rPr>
        <w:t xml:space="preserve">Si su respuesta en la pregunta anterior fue “SI”, podría mencionar los padecimientos que presenta </w:t>
      </w:r>
    </w:p>
    <w:p w14:paraId="78E7A605" w14:textId="77777777" w:rsidR="00B72E49" w:rsidRPr="00C43AE8" w:rsidRDefault="00B72E49" w:rsidP="00B72E49">
      <w:pPr>
        <w:tabs>
          <w:tab w:val="left" w:pos="709"/>
        </w:tabs>
        <w:jc w:val="both"/>
      </w:pPr>
      <w:r w:rsidRPr="00C43AE8">
        <w:t>Los comentarios a esta pregunta fuero:</w:t>
      </w:r>
    </w:p>
    <w:p w14:paraId="45DF144B" w14:textId="6990997D" w:rsidR="00B72E49" w:rsidRDefault="00B72E49" w:rsidP="00592B21">
      <w:pPr>
        <w:jc w:val="both"/>
        <w:rPr>
          <w:rFonts w:cs="Times New Roman"/>
        </w:rPr>
      </w:pPr>
      <w:r w:rsidRPr="00C43AE8">
        <w:t>Fatiga</w:t>
      </w:r>
      <w:r>
        <w:t xml:space="preserve"> con 2 respuestas a este padecimiento, </w:t>
      </w:r>
      <w:r w:rsidRPr="00C43AE8">
        <w:t>Trastorno del sueño</w:t>
      </w:r>
      <w:r>
        <w:t xml:space="preserve"> con 3 respuestas y dolores musculo esqueléticos con 2, según la visita técnica las personas en los puestos de mantenimiento se dedican al área de mantenimiento de cunetas, templo, áreas verdes, techos y al tener su jornada más corta probablemente la fatiga y los dolores se deban a ese cambio en su trabajo. </w:t>
      </w:r>
    </w:p>
    <w:p w14:paraId="6B5D35F0" w14:textId="77777777" w:rsidR="00592B21" w:rsidRDefault="00592B21" w:rsidP="00592B21">
      <w:pPr>
        <w:jc w:val="both"/>
        <w:rPr>
          <w:rFonts w:cs="Times New Roman"/>
        </w:rPr>
      </w:pPr>
    </w:p>
    <w:p w14:paraId="0A197A41" w14:textId="16B4225B" w:rsidR="00B72E49" w:rsidRPr="00592B21" w:rsidRDefault="00B72E49" w:rsidP="00B72E49">
      <w:pPr>
        <w:numPr>
          <w:ilvl w:val="0"/>
          <w:numId w:val="88"/>
        </w:numPr>
        <w:spacing w:after="200" w:line="276" w:lineRule="auto"/>
        <w:jc w:val="both"/>
        <w:rPr>
          <w:rFonts w:cs="Times New Roman"/>
          <w:b/>
        </w:rPr>
      </w:pPr>
      <w:r w:rsidRPr="00CD7269">
        <w:rPr>
          <w:rFonts w:cs="Times New Roman"/>
          <w:b/>
        </w:rPr>
        <w:t xml:space="preserve">¿El Colegio de Mejicanos ha provisto de materiales y equipo para afrontar la nueva realidad laboral causada por el Covid19? </w:t>
      </w:r>
    </w:p>
    <w:tbl>
      <w:tblPr>
        <w:tblW w:w="4571" w:type="dxa"/>
        <w:jc w:val="center"/>
        <w:tblCellMar>
          <w:left w:w="70" w:type="dxa"/>
          <w:right w:w="70" w:type="dxa"/>
        </w:tblCellMar>
        <w:tblLook w:val="04A0" w:firstRow="1" w:lastRow="0" w:firstColumn="1" w:lastColumn="0" w:noHBand="0" w:noVBand="1"/>
      </w:tblPr>
      <w:tblGrid>
        <w:gridCol w:w="1792"/>
        <w:gridCol w:w="1419"/>
        <w:gridCol w:w="1360"/>
      </w:tblGrid>
      <w:tr w:rsidR="00B72E49" w:rsidRPr="00693B30" w14:paraId="3230EF96" w14:textId="77777777" w:rsidTr="00E6044F">
        <w:trPr>
          <w:trHeight w:val="335"/>
          <w:jc w:val="center"/>
        </w:trPr>
        <w:tc>
          <w:tcPr>
            <w:tcW w:w="1792"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0E73BBE6" w14:textId="77777777" w:rsidR="00B72E49" w:rsidRPr="00693B30" w:rsidRDefault="00B72E49" w:rsidP="00E6044F">
            <w:pPr>
              <w:spacing w:after="0" w:line="240" w:lineRule="auto"/>
              <w:jc w:val="center"/>
              <w:rPr>
                <w:rFonts w:eastAsia="Times New Roman" w:cs="Times New Roman"/>
                <w:b/>
                <w:bCs/>
                <w:color w:val="FFFFFF"/>
                <w:lang w:eastAsia="es-ES"/>
              </w:rPr>
            </w:pPr>
            <w:r w:rsidRPr="00693B30">
              <w:rPr>
                <w:rFonts w:eastAsia="Times New Roman" w:cs="Times New Roman"/>
                <w:b/>
                <w:bCs/>
                <w:color w:val="FFFFFF"/>
                <w:sz w:val="22"/>
                <w:lang w:eastAsia="es-ES"/>
              </w:rPr>
              <w:t>Opciones</w:t>
            </w:r>
          </w:p>
        </w:tc>
        <w:tc>
          <w:tcPr>
            <w:tcW w:w="1419" w:type="dxa"/>
            <w:tcBorders>
              <w:top w:val="single" w:sz="4" w:space="0" w:color="auto"/>
              <w:left w:val="nil"/>
              <w:bottom w:val="single" w:sz="4" w:space="0" w:color="auto"/>
              <w:right w:val="single" w:sz="4" w:space="0" w:color="auto"/>
            </w:tcBorders>
            <w:shd w:val="clear" w:color="000000" w:fill="002060"/>
            <w:noWrap/>
            <w:vAlign w:val="bottom"/>
            <w:hideMark/>
          </w:tcPr>
          <w:p w14:paraId="08FC2772" w14:textId="77777777" w:rsidR="00B72E49" w:rsidRPr="00693B30" w:rsidRDefault="00B72E49" w:rsidP="00E6044F">
            <w:pPr>
              <w:spacing w:after="0" w:line="240" w:lineRule="auto"/>
              <w:jc w:val="center"/>
              <w:rPr>
                <w:rFonts w:eastAsia="Times New Roman" w:cs="Times New Roman"/>
                <w:b/>
                <w:bCs/>
                <w:color w:val="FFFFFF"/>
                <w:lang w:eastAsia="es-ES"/>
              </w:rPr>
            </w:pPr>
            <w:r w:rsidRPr="00693B30">
              <w:rPr>
                <w:rFonts w:eastAsia="Times New Roman" w:cs="Times New Roman"/>
                <w:b/>
                <w:bCs/>
                <w:color w:val="FFFFFF"/>
                <w:sz w:val="22"/>
                <w:lang w:eastAsia="es-ES"/>
              </w:rPr>
              <w:t>Respuestas</w:t>
            </w:r>
          </w:p>
        </w:tc>
        <w:tc>
          <w:tcPr>
            <w:tcW w:w="1360" w:type="dxa"/>
            <w:tcBorders>
              <w:top w:val="single" w:sz="4" w:space="0" w:color="auto"/>
              <w:left w:val="nil"/>
              <w:bottom w:val="single" w:sz="4" w:space="0" w:color="auto"/>
              <w:right w:val="single" w:sz="4" w:space="0" w:color="auto"/>
            </w:tcBorders>
            <w:shd w:val="clear" w:color="000000" w:fill="002060"/>
            <w:noWrap/>
            <w:vAlign w:val="bottom"/>
            <w:hideMark/>
          </w:tcPr>
          <w:p w14:paraId="4C81FF6E" w14:textId="77777777" w:rsidR="00B72E49" w:rsidRPr="00693B30" w:rsidRDefault="00B72E49" w:rsidP="00E6044F">
            <w:pPr>
              <w:spacing w:after="0" w:line="240" w:lineRule="auto"/>
              <w:jc w:val="center"/>
              <w:rPr>
                <w:rFonts w:eastAsia="Times New Roman" w:cs="Times New Roman"/>
                <w:b/>
                <w:bCs/>
                <w:color w:val="FFFFFF"/>
                <w:lang w:eastAsia="es-ES"/>
              </w:rPr>
            </w:pPr>
            <w:r w:rsidRPr="00693B30">
              <w:rPr>
                <w:rFonts w:eastAsia="Times New Roman" w:cs="Times New Roman"/>
                <w:b/>
                <w:bCs/>
                <w:color w:val="FFFFFF"/>
                <w:sz w:val="22"/>
                <w:lang w:eastAsia="es-ES"/>
              </w:rPr>
              <w:t>Porcentaje</w:t>
            </w:r>
          </w:p>
        </w:tc>
      </w:tr>
      <w:tr w:rsidR="00B72E49" w:rsidRPr="00693B30" w14:paraId="57426EAC" w14:textId="77777777" w:rsidTr="00E6044F">
        <w:trPr>
          <w:trHeight w:val="335"/>
          <w:jc w:val="center"/>
        </w:trPr>
        <w:tc>
          <w:tcPr>
            <w:tcW w:w="1792" w:type="dxa"/>
            <w:tcBorders>
              <w:top w:val="nil"/>
              <w:left w:val="single" w:sz="4" w:space="0" w:color="auto"/>
              <w:bottom w:val="single" w:sz="4" w:space="0" w:color="auto"/>
              <w:right w:val="single" w:sz="4" w:space="0" w:color="auto"/>
            </w:tcBorders>
            <w:shd w:val="clear" w:color="auto" w:fill="auto"/>
            <w:noWrap/>
            <w:vAlign w:val="bottom"/>
            <w:hideMark/>
          </w:tcPr>
          <w:p w14:paraId="1A64120E" w14:textId="77777777" w:rsidR="00B72E49" w:rsidRPr="00693B30" w:rsidRDefault="00B72E49" w:rsidP="00E6044F">
            <w:pPr>
              <w:spacing w:after="0" w:line="240" w:lineRule="auto"/>
              <w:rPr>
                <w:rFonts w:eastAsia="Times New Roman" w:cs="Times New Roman"/>
                <w:color w:val="000000"/>
                <w:lang w:eastAsia="es-ES"/>
              </w:rPr>
            </w:pPr>
            <w:r w:rsidRPr="00693B30">
              <w:rPr>
                <w:rFonts w:eastAsia="Times New Roman" w:cs="Times New Roman"/>
                <w:color w:val="000000"/>
                <w:sz w:val="22"/>
                <w:lang w:eastAsia="es-ES"/>
              </w:rPr>
              <w:t>A. Si</w:t>
            </w:r>
          </w:p>
        </w:tc>
        <w:tc>
          <w:tcPr>
            <w:tcW w:w="1419" w:type="dxa"/>
            <w:tcBorders>
              <w:top w:val="nil"/>
              <w:left w:val="nil"/>
              <w:bottom w:val="single" w:sz="4" w:space="0" w:color="auto"/>
              <w:right w:val="single" w:sz="4" w:space="0" w:color="auto"/>
            </w:tcBorders>
            <w:shd w:val="clear" w:color="auto" w:fill="auto"/>
            <w:noWrap/>
            <w:vAlign w:val="bottom"/>
            <w:hideMark/>
          </w:tcPr>
          <w:p w14:paraId="0C155E48" w14:textId="77777777" w:rsidR="00B72E49" w:rsidRPr="00693B30" w:rsidRDefault="00B72E49" w:rsidP="00E6044F">
            <w:pPr>
              <w:spacing w:after="0" w:line="240" w:lineRule="auto"/>
              <w:jc w:val="center"/>
              <w:rPr>
                <w:rFonts w:eastAsia="Times New Roman" w:cs="Times New Roman"/>
                <w:color w:val="000000"/>
                <w:lang w:eastAsia="es-ES"/>
              </w:rPr>
            </w:pPr>
            <w:r w:rsidRPr="00693B30">
              <w:rPr>
                <w:rFonts w:eastAsia="Times New Roman" w:cs="Times New Roman"/>
                <w:color w:val="000000"/>
                <w:sz w:val="22"/>
                <w:lang w:eastAsia="es-ES"/>
              </w:rPr>
              <w:t>13</w:t>
            </w:r>
          </w:p>
        </w:tc>
        <w:tc>
          <w:tcPr>
            <w:tcW w:w="1360" w:type="dxa"/>
            <w:tcBorders>
              <w:top w:val="nil"/>
              <w:left w:val="nil"/>
              <w:bottom w:val="single" w:sz="4" w:space="0" w:color="auto"/>
              <w:right w:val="single" w:sz="4" w:space="0" w:color="auto"/>
            </w:tcBorders>
            <w:shd w:val="clear" w:color="auto" w:fill="auto"/>
            <w:noWrap/>
            <w:vAlign w:val="bottom"/>
            <w:hideMark/>
          </w:tcPr>
          <w:p w14:paraId="2ACEB6AA" w14:textId="77777777" w:rsidR="00B72E49" w:rsidRPr="00693B30" w:rsidRDefault="00B72E49" w:rsidP="00E6044F">
            <w:pPr>
              <w:spacing w:after="0" w:line="240" w:lineRule="auto"/>
              <w:jc w:val="center"/>
              <w:rPr>
                <w:rFonts w:eastAsia="Times New Roman" w:cs="Times New Roman"/>
                <w:color w:val="000000"/>
                <w:lang w:eastAsia="es-ES"/>
              </w:rPr>
            </w:pPr>
            <w:r w:rsidRPr="00693B30">
              <w:rPr>
                <w:rFonts w:eastAsia="Times New Roman" w:cs="Times New Roman"/>
                <w:color w:val="000000"/>
                <w:sz w:val="22"/>
                <w:lang w:eastAsia="es-ES"/>
              </w:rPr>
              <w:t>100%</w:t>
            </w:r>
          </w:p>
        </w:tc>
      </w:tr>
      <w:tr w:rsidR="00B72E49" w:rsidRPr="00693B30" w14:paraId="6E66CC37" w14:textId="77777777" w:rsidTr="00E6044F">
        <w:trPr>
          <w:trHeight w:val="335"/>
          <w:jc w:val="center"/>
        </w:trPr>
        <w:tc>
          <w:tcPr>
            <w:tcW w:w="1792" w:type="dxa"/>
            <w:tcBorders>
              <w:top w:val="nil"/>
              <w:left w:val="single" w:sz="4" w:space="0" w:color="auto"/>
              <w:bottom w:val="single" w:sz="4" w:space="0" w:color="auto"/>
              <w:right w:val="single" w:sz="4" w:space="0" w:color="auto"/>
            </w:tcBorders>
            <w:shd w:val="clear" w:color="auto" w:fill="auto"/>
            <w:noWrap/>
            <w:vAlign w:val="bottom"/>
            <w:hideMark/>
          </w:tcPr>
          <w:p w14:paraId="2A9CB14D" w14:textId="77777777" w:rsidR="00B72E49" w:rsidRPr="00693B30" w:rsidRDefault="00B72E49" w:rsidP="00E6044F">
            <w:pPr>
              <w:spacing w:after="0" w:line="240" w:lineRule="auto"/>
              <w:rPr>
                <w:rFonts w:eastAsia="Times New Roman" w:cs="Times New Roman"/>
                <w:color w:val="000000"/>
                <w:lang w:eastAsia="es-ES"/>
              </w:rPr>
            </w:pPr>
            <w:r w:rsidRPr="00693B30">
              <w:rPr>
                <w:rFonts w:eastAsia="Times New Roman" w:cs="Times New Roman"/>
                <w:color w:val="000000"/>
                <w:sz w:val="22"/>
                <w:lang w:eastAsia="es-ES"/>
              </w:rPr>
              <w:t>B. No</w:t>
            </w:r>
          </w:p>
        </w:tc>
        <w:tc>
          <w:tcPr>
            <w:tcW w:w="1419" w:type="dxa"/>
            <w:tcBorders>
              <w:top w:val="nil"/>
              <w:left w:val="nil"/>
              <w:bottom w:val="single" w:sz="4" w:space="0" w:color="auto"/>
              <w:right w:val="single" w:sz="4" w:space="0" w:color="auto"/>
            </w:tcBorders>
            <w:shd w:val="clear" w:color="auto" w:fill="auto"/>
            <w:noWrap/>
            <w:vAlign w:val="bottom"/>
            <w:hideMark/>
          </w:tcPr>
          <w:p w14:paraId="584A9144" w14:textId="77777777" w:rsidR="00B72E49" w:rsidRPr="00693B30" w:rsidRDefault="00B72E49" w:rsidP="00E6044F">
            <w:pPr>
              <w:spacing w:after="0" w:line="240" w:lineRule="auto"/>
              <w:jc w:val="center"/>
              <w:rPr>
                <w:rFonts w:eastAsia="Times New Roman" w:cs="Times New Roman"/>
                <w:color w:val="000000"/>
                <w:lang w:eastAsia="es-ES"/>
              </w:rPr>
            </w:pPr>
            <w:r w:rsidRPr="00693B30">
              <w:rPr>
                <w:rFonts w:eastAsia="Times New Roman" w:cs="Times New Roman"/>
                <w:color w:val="000000"/>
                <w:sz w:val="22"/>
                <w:lang w:eastAsia="es-ES"/>
              </w:rPr>
              <w:t>0</w:t>
            </w:r>
          </w:p>
        </w:tc>
        <w:tc>
          <w:tcPr>
            <w:tcW w:w="1360" w:type="dxa"/>
            <w:tcBorders>
              <w:top w:val="nil"/>
              <w:left w:val="nil"/>
              <w:bottom w:val="single" w:sz="4" w:space="0" w:color="auto"/>
              <w:right w:val="single" w:sz="4" w:space="0" w:color="auto"/>
            </w:tcBorders>
            <w:shd w:val="clear" w:color="auto" w:fill="auto"/>
            <w:noWrap/>
            <w:vAlign w:val="bottom"/>
            <w:hideMark/>
          </w:tcPr>
          <w:p w14:paraId="3FB3C3AE" w14:textId="77777777" w:rsidR="00B72E49" w:rsidRPr="00693B30" w:rsidRDefault="00B72E49" w:rsidP="00E6044F">
            <w:pPr>
              <w:spacing w:after="0" w:line="240" w:lineRule="auto"/>
              <w:jc w:val="center"/>
              <w:rPr>
                <w:rFonts w:eastAsia="Times New Roman" w:cs="Times New Roman"/>
                <w:color w:val="000000"/>
                <w:lang w:eastAsia="es-ES"/>
              </w:rPr>
            </w:pPr>
            <w:r w:rsidRPr="00693B30">
              <w:rPr>
                <w:rFonts w:eastAsia="Times New Roman" w:cs="Times New Roman"/>
                <w:color w:val="000000"/>
                <w:sz w:val="22"/>
                <w:lang w:eastAsia="es-ES"/>
              </w:rPr>
              <w:t>0%</w:t>
            </w:r>
          </w:p>
        </w:tc>
      </w:tr>
      <w:tr w:rsidR="00B72E49" w:rsidRPr="00693B30" w14:paraId="1C00954C" w14:textId="77777777" w:rsidTr="00E6044F">
        <w:trPr>
          <w:trHeight w:val="335"/>
          <w:jc w:val="center"/>
        </w:trPr>
        <w:tc>
          <w:tcPr>
            <w:tcW w:w="1792" w:type="dxa"/>
            <w:tcBorders>
              <w:top w:val="nil"/>
              <w:left w:val="single" w:sz="4" w:space="0" w:color="auto"/>
              <w:bottom w:val="single" w:sz="4" w:space="0" w:color="auto"/>
              <w:right w:val="single" w:sz="4" w:space="0" w:color="auto"/>
            </w:tcBorders>
            <w:shd w:val="clear" w:color="000000" w:fill="B4C6E7"/>
            <w:noWrap/>
            <w:vAlign w:val="bottom"/>
            <w:hideMark/>
          </w:tcPr>
          <w:p w14:paraId="78B54A4B" w14:textId="77777777" w:rsidR="00B72E49" w:rsidRPr="00693B30" w:rsidRDefault="00B72E49" w:rsidP="00E6044F">
            <w:pPr>
              <w:spacing w:after="0" w:line="240" w:lineRule="auto"/>
              <w:rPr>
                <w:rFonts w:eastAsia="Times New Roman" w:cs="Times New Roman"/>
                <w:color w:val="000000"/>
                <w:lang w:eastAsia="es-ES"/>
              </w:rPr>
            </w:pPr>
            <w:r w:rsidRPr="00693B30">
              <w:rPr>
                <w:rFonts w:eastAsia="Times New Roman" w:cs="Times New Roman"/>
                <w:color w:val="000000"/>
                <w:sz w:val="22"/>
                <w:lang w:eastAsia="es-ES"/>
              </w:rPr>
              <w:t>Total general</w:t>
            </w:r>
          </w:p>
        </w:tc>
        <w:tc>
          <w:tcPr>
            <w:tcW w:w="1419" w:type="dxa"/>
            <w:tcBorders>
              <w:top w:val="nil"/>
              <w:left w:val="nil"/>
              <w:bottom w:val="single" w:sz="4" w:space="0" w:color="auto"/>
              <w:right w:val="single" w:sz="4" w:space="0" w:color="auto"/>
            </w:tcBorders>
            <w:shd w:val="clear" w:color="000000" w:fill="B4C6E7"/>
            <w:noWrap/>
            <w:vAlign w:val="bottom"/>
            <w:hideMark/>
          </w:tcPr>
          <w:p w14:paraId="5DF02A3D" w14:textId="77777777" w:rsidR="00B72E49" w:rsidRPr="00693B30" w:rsidRDefault="00B72E49" w:rsidP="00E6044F">
            <w:pPr>
              <w:spacing w:after="0" w:line="240" w:lineRule="auto"/>
              <w:jc w:val="center"/>
              <w:rPr>
                <w:rFonts w:eastAsia="Times New Roman" w:cs="Times New Roman"/>
                <w:color w:val="000000"/>
                <w:lang w:eastAsia="es-ES"/>
              </w:rPr>
            </w:pPr>
            <w:r w:rsidRPr="00693B30">
              <w:rPr>
                <w:rFonts w:eastAsia="Times New Roman" w:cs="Times New Roman"/>
                <w:color w:val="000000"/>
                <w:sz w:val="22"/>
                <w:lang w:eastAsia="es-ES"/>
              </w:rPr>
              <w:t>13</w:t>
            </w:r>
          </w:p>
        </w:tc>
        <w:tc>
          <w:tcPr>
            <w:tcW w:w="1360" w:type="dxa"/>
            <w:tcBorders>
              <w:top w:val="nil"/>
              <w:left w:val="nil"/>
              <w:bottom w:val="single" w:sz="4" w:space="0" w:color="auto"/>
              <w:right w:val="single" w:sz="4" w:space="0" w:color="auto"/>
            </w:tcBorders>
            <w:shd w:val="clear" w:color="000000" w:fill="B4C6E7"/>
            <w:noWrap/>
            <w:vAlign w:val="bottom"/>
            <w:hideMark/>
          </w:tcPr>
          <w:p w14:paraId="61913DE6" w14:textId="77777777" w:rsidR="00B72E49" w:rsidRPr="00693B30" w:rsidRDefault="00B72E49" w:rsidP="00E6044F">
            <w:pPr>
              <w:spacing w:after="0" w:line="240" w:lineRule="auto"/>
              <w:jc w:val="center"/>
              <w:rPr>
                <w:rFonts w:eastAsia="Times New Roman" w:cs="Times New Roman"/>
                <w:color w:val="000000"/>
                <w:lang w:eastAsia="es-ES"/>
              </w:rPr>
            </w:pPr>
            <w:r w:rsidRPr="00693B30">
              <w:rPr>
                <w:rFonts w:eastAsia="Times New Roman" w:cs="Times New Roman"/>
                <w:color w:val="000000"/>
                <w:sz w:val="22"/>
                <w:lang w:eastAsia="es-ES"/>
              </w:rPr>
              <w:t>8%</w:t>
            </w:r>
          </w:p>
        </w:tc>
      </w:tr>
    </w:tbl>
    <w:p w14:paraId="5D6C37EF" w14:textId="77777777" w:rsidR="00B72E49" w:rsidRPr="00693B30" w:rsidRDefault="00B72E49" w:rsidP="00B72E49">
      <w:pPr>
        <w:rPr>
          <w:rFonts w:cs="Times New Roman"/>
        </w:rPr>
      </w:pPr>
    </w:p>
    <w:p w14:paraId="1BAAB5ED" w14:textId="77777777" w:rsidR="00B72E49" w:rsidRDefault="00B72E49" w:rsidP="00592B21">
      <w:pPr>
        <w:jc w:val="center"/>
        <w:rPr>
          <w:rFonts w:cs="Times New Roman"/>
        </w:rPr>
      </w:pPr>
      <w:r>
        <w:rPr>
          <w:noProof/>
          <w:lang w:eastAsia="es-ES"/>
        </w:rPr>
        <w:lastRenderedPageBreak/>
        <w:drawing>
          <wp:inline distT="0" distB="0" distL="0" distR="0" wp14:anchorId="0ACD280A" wp14:editId="7B85C6F2">
            <wp:extent cx="4433570" cy="2530549"/>
            <wp:effectExtent l="0" t="0" r="5080" b="3175"/>
            <wp:docPr id="237" name="Gráfico 237">
              <a:extLst xmlns:a="http://schemas.openxmlformats.org/drawingml/2006/main">
                <a:ext uri="{FF2B5EF4-FFF2-40B4-BE49-F238E27FC236}">
                  <a16:creationId xmlns:a16="http://schemas.microsoft.com/office/drawing/2014/main" id="{55F97E6F-D5A1-4377-B633-7877CB8FBA5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14:paraId="0A081491" w14:textId="4FBADC46" w:rsidR="00592B21" w:rsidRDefault="00592B21" w:rsidP="00592B21">
      <w:pPr>
        <w:spacing w:after="200" w:line="276" w:lineRule="auto"/>
        <w:jc w:val="both"/>
        <w:rPr>
          <w:rFonts w:cs="Times New Roman"/>
        </w:rPr>
      </w:pPr>
      <w:r w:rsidRPr="003B58E1">
        <w:rPr>
          <w:rFonts w:cs="Times New Roman"/>
        </w:rPr>
        <w:t xml:space="preserve">Se puede corroborar con el personal administrativo y de operaciones el compromiso del Colegio de Mejicanos con la provisión de los materiales para afrontar el Covid-19 con un 100% de respuestas afirmativas. </w:t>
      </w:r>
    </w:p>
    <w:p w14:paraId="4EA13867" w14:textId="77777777" w:rsidR="00592B21" w:rsidRDefault="00592B21" w:rsidP="00592B21">
      <w:pPr>
        <w:spacing w:after="200" w:line="276" w:lineRule="auto"/>
        <w:jc w:val="both"/>
        <w:rPr>
          <w:rFonts w:cs="Times New Roman"/>
        </w:rPr>
      </w:pPr>
    </w:p>
    <w:p w14:paraId="00BD4413" w14:textId="32FBFAD6" w:rsidR="00B72E49" w:rsidRPr="00592B21" w:rsidRDefault="00B72E49" w:rsidP="00B72E49">
      <w:pPr>
        <w:numPr>
          <w:ilvl w:val="0"/>
          <w:numId w:val="88"/>
        </w:numPr>
        <w:spacing w:after="200" w:line="276" w:lineRule="auto"/>
        <w:jc w:val="both"/>
        <w:rPr>
          <w:rFonts w:cs="Times New Roman"/>
          <w:b/>
        </w:rPr>
      </w:pPr>
      <w:r w:rsidRPr="003B58E1">
        <w:rPr>
          <w:rFonts w:cs="Times New Roman"/>
          <w:b/>
        </w:rPr>
        <w:t>¿Cómo califica al Colegio de Mejicanos Samuel Christian School en el manejo de la Pandemia Covid19? (1 es nada satisfecho y 10 es muy satisfecho)</w:t>
      </w:r>
    </w:p>
    <w:tbl>
      <w:tblPr>
        <w:tblW w:w="5189" w:type="dxa"/>
        <w:jc w:val="center"/>
        <w:tblCellMar>
          <w:left w:w="70" w:type="dxa"/>
          <w:right w:w="70" w:type="dxa"/>
        </w:tblCellMar>
        <w:tblLook w:val="04A0" w:firstRow="1" w:lastRow="0" w:firstColumn="1" w:lastColumn="0" w:noHBand="0" w:noVBand="1"/>
      </w:tblPr>
      <w:tblGrid>
        <w:gridCol w:w="2821"/>
        <w:gridCol w:w="2368"/>
      </w:tblGrid>
      <w:tr w:rsidR="00B72E49" w:rsidRPr="003B58E1" w14:paraId="58DF4D33" w14:textId="77777777" w:rsidTr="00E6044F">
        <w:trPr>
          <w:trHeight w:val="267"/>
          <w:jc w:val="center"/>
        </w:trPr>
        <w:tc>
          <w:tcPr>
            <w:tcW w:w="2821" w:type="dxa"/>
            <w:tcBorders>
              <w:top w:val="single" w:sz="4" w:space="0" w:color="auto"/>
              <w:left w:val="single" w:sz="4" w:space="0" w:color="auto"/>
              <w:bottom w:val="single" w:sz="4" w:space="0" w:color="auto"/>
              <w:right w:val="single" w:sz="4" w:space="0" w:color="auto"/>
            </w:tcBorders>
            <w:shd w:val="clear" w:color="5B9BD5" w:fill="002060"/>
            <w:noWrap/>
            <w:vAlign w:val="bottom"/>
            <w:hideMark/>
          </w:tcPr>
          <w:p w14:paraId="77E9435F" w14:textId="77777777" w:rsidR="00B72E49" w:rsidRPr="003B58E1" w:rsidRDefault="00B72E49" w:rsidP="00E6044F">
            <w:pPr>
              <w:spacing w:after="0" w:line="240" w:lineRule="auto"/>
              <w:jc w:val="center"/>
              <w:rPr>
                <w:rFonts w:eastAsia="Times New Roman" w:cs="Times New Roman"/>
                <w:b/>
                <w:bCs/>
                <w:color w:val="FFFFFF"/>
                <w:lang w:eastAsia="es-ES"/>
              </w:rPr>
            </w:pPr>
            <w:r w:rsidRPr="003B58E1">
              <w:rPr>
                <w:rFonts w:eastAsia="Times New Roman" w:cs="Times New Roman"/>
                <w:b/>
                <w:bCs/>
                <w:color w:val="FFFFFF"/>
                <w:sz w:val="22"/>
                <w:lang w:eastAsia="es-ES"/>
              </w:rPr>
              <w:t>Rango de calificaciones</w:t>
            </w:r>
          </w:p>
        </w:tc>
        <w:tc>
          <w:tcPr>
            <w:tcW w:w="2368" w:type="dxa"/>
            <w:tcBorders>
              <w:top w:val="single" w:sz="4" w:space="0" w:color="auto"/>
              <w:left w:val="nil"/>
              <w:bottom w:val="single" w:sz="4" w:space="0" w:color="auto"/>
              <w:right w:val="single" w:sz="4" w:space="0" w:color="auto"/>
            </w:tcBorders>
            <w:shd w:val="clear" w:color="5B9BD5" w:fill="002060"/>
            <w:noWrap/>
            <w:vAlign w:val="bottom"/>
            <w:hideMark/>
          </w:tcPr>
          <w:p w14:paraId="4ACA95BD" w14:textId="77777777" w:rsidR="00B72E49" w:rsidRPr="003B58E1" w:rsidRDefault="00B72E49" w:rsidP="00E6044F">
            <w:pPr>
              <w:spacing w:after="0" w:line="240" w:lineRule="auto"/>
              <w:jc w:val="center"/>
              <w:rPr>
                <w:rFonts w:eastAsia="Times New Roman" w:cs="Times New Roman"/>
                <w:b/>
                <w:bCs/>
                <w:color w:val="FFFFFF"/>
                <w:lang w:eastAsia="es-ES"/>
              </w:rPr>
            </w:pPr>
            <w:r w:rsidRPr="003B58E1">
              <w:rPr>
                <w:rFonts w:eastAsia="Times New Roman" w:cs="Times New Roman"/>
                <w:b/>
                <w:bCs/>
                <w:color w:val="FFFFFF"/>
                <w:sz w:val="22"/>
                <w:lang w:eastAsia="es-ES"/>
              </w:rPr>
              <w:t>Conteo de respuestas</w:t>
            </w:r>
          </w:p>
        </w:tc>
      </w:tr>
      <w:tr w:rsidR="00B72E49" w:rsidRPr="003B58E1" w14:paraId="5A647E4A" w14:textId="77777777" w:rsidTr="00E6044F">
        <w:trPr>
          <w:trHeight w:val="267"/>
          <w:jc w:val="center"/>
        </w:trPr>
        <w:tc>
          <w:tcPr>
            <w:tcW w:w="2821" w:type="dxa"/>
            <w:tcBorders>
              <w:top w:val="nil"/>
              <w:left w:val="single" w:sz="4" w:space="0" w:color="auto"/>
              <w:bottom w:val="single" w:sz="4" w:space="0" w:color="auto"/>
              <w:right w:val="single" w:sz="4" w:space="0" w:color="auto"/>
            </w:tcBorders>
            <w:shd w:val="clear" w:color="auto" w:fill="auto"/>
            <w:noWrap/>
            <w:vAlign w:val="bottom"/>
            <w:hideMark/>
          </w:tcPr>
          <w:p w14:paraId="09A179B1" w14:textId="77777777" w:rsidR="00B72E49" w:rsidRPr="003B58E1" w:rsidRDefault="00B72E49" w:rsidP="00E6044F">
            <w:pPr>
              <w:spacing w:after="0" w:line="240" w:lineRule="auto"/>
              <w:jc w:val="center"/>
              <w:rPr>
                <w:rFonts w:eastAsia="Times New Roman" w:cs="Times New Roman"/>
                <w:color w:val="000000"/>
                <w:lang w:eastAsia="es-ES"/>
              </w:rPr>
            </w:pPr>
            <w:r w:rsidRPr="003B58E1">
              <w:rPr>
                <w:rFonts w:eastAsia="Times New Roman" w:cs="Times New Roman"/>
                <w:color w:val="000000"/>
                <w:sz w:val="22"/>
                <w:lang w:eastAsia="es-ES"/>
              </w:rPr>
              <w:t>8-10</w:t>
            </w:r>
          </w:p>
        </w:tc>
        <w:tc>
          <w:tcPr>
            <w:tcW w:w="2368" w:type="dxa"/>
            <w:tcBorders>
              <w:top w:val="nil"/>
              <w:left w:val="nil"/>
              <w:bottom w:val="single" w:sz="4" w:space="0" w:color="auto"/>
              <w:right w:val="single" w:sz="4" w:space="0" w:color="auto"/>
            </w:tcBorders>
            <w:shd w:val="clear" w:color="auto" w:fill="auto"/>
            <w:noWrap/>
            <w:vAlign w:val="bottom"/>
            <w:hideMark/>
          </w:tcPr>
          <w:p w14:paraId="12C63ED0" w14:textId="77777777" w:rsidR="00B72E49" w:rsidRPr="003B58E1" w:rsidRDefault="00B72E49" w:rsidP="00E6044F">
            <w:pPr>
              <w:spacing w:after="0" w:line="240" w:lineRule="auto"/>
              <w:jc w:val="center"/>
              <w:rPr>
                <w:rFonts w:eastAsia="Times New Roman" w:cs="Times New Roman"/>
                <w:color w:val="000000"/>
                <w:lang w:eastAsia="es-ES"/>
              </w:rPr>
            </w:pPr>
            <w:r w:rsidRPr="003B58E1">
              <w:rPr>
                <w:rFonts w:eastAsia="Times New Roman" w:cs="Times New Roman"/>
                <w:color w:val="000000"/>
                <w:sz w:val="22"/>
                <w:lang w:eastAsia="es-ES"/>
              </w:rPr>
              <w:t>13</w:t>
            </w:r>
          </w:p>
        </w:tc>
      </w:tr>
      <w:tr w:rsidR="00B72E49" w:rsidRPr="003B58E1" w14:paraId="1FC69921" w14:textId="77777777" w:rsidTr="00E6044F">
        <w:trPr>
          <w:trHeight w:val="267"/>
          <w:jc w:val="center"/>
        </w:trPr>
        <w:tc>
          <w:tcPr>
            <w:tcW w:w="2821" w:type="dxa"/>
            <w:tcBorders>
              <w:top w:val="nil"/>
              <w:left w:val="single" w:sz="4" w:space="0" w:color="auto"/>
              <w:bottom w:val="single" w:sz="4" w:space="0" w:color="auto"/>
              <w:right w:val="single" w:sz="4" w:space="0" w:color="auto"/>
            </w:tcBorders>
            <w:shd w:val="clear" w:color="auto" w:fill="auto"/>
            <w:noWrap/>
            <w:vAlign w:val="bottom"/>
            <w:hideMark/>
          </w:tcPr>
          <w:p w14:paraId="5C4DB6B8" w14:textId="77777777" w:rsidR="00B72E49" w:rsidRPr="003B58E1" w:rsidRDefault="00B72E49" w:rsidP="00E6044F">
            <w:pPr>
              <w:spacing w:after="0" w:line="240" w:lineRule="auto"/>
              <w:jc w:val="center"/>
              <w:rPr>
                <w:rFonts w:eastAsia="Times New Roman" w:cs="Times New Roman"/>
                <w:color w:val="000000"/>
                <w:lang w:eastAsia="es-ES"/>
              </w:rPr>
            </w:pPr>
            <w:r w:rsidRPr="003B58E1">
              <w:rPr>
                <w:rFonts w:eastAsia="Times New Roman" w:cs="Times New Roman"/>
                <w:color w:val="000000"/>
                <w:sz w:val="22"/>
                <w:lang w:eastAsia="es-ES"/>
              </w:rPr>
              <w:t>6-8</w:t>
            </w:r>
          </w:p>
        </w:tc>
        <w:tc>
          <w:tcPr>
            <w:tcW w:w="2368" w:type="dxa"/>
            <w:tcBorders>
              <w:top w:val="nil"/>
              <w:left w:val="nil"/>
              <w:bottom w:val="single" w:sz="4" w:space="0" w:color="auto"/>
              <w:right w:val="single" w:sz="4" w:space="0" w:color="auto"/>
            </w:tcBorders>
            <w:shd w:val="clear" w:color="auto" w:fill="auto"/>
            <w:noWrap/>
            <w:vAlign w:val="bottom"/>
            <w:hideMark/>
          </w:tcPr>
          <w:p w14:paraId="2C67A8E1" w14:textId="77777777" w:rsidR="00B72E49" w:rsidRPr="003B58E1" w:rsidRDefault="00B72E49" w:rsidP="00E6044F">
            <w:pPr>
              <w:spacing w:after="0" w:line="240" w:lineRule="auto"/>
              <w:jc w:val="center"/>
              <w:rPr>
                <w:rFonts w:eastAsia="Times New Roman" w:cs="Times New Roman"/>
                <w:color w:val="000000"/>
                <w:lang w:eastAsia="es-ES"/>
              </w:rPr>
            </w:pPr>
            <w:r w:rsidRPr="003B58E1">
              <w:rPr>
                <w:rFonts w:eastAsia="Times New Roman" w:cs="Times New Roman"/>
                <w:color w:val="000000"/>
                <w:sz w:val="22"/>
                <w:lang w:eastAsia="es-ES"/>
              </w:rPr>
              <w:t>0</w:t>
            </w:r>
          </w:p>
        </w:tc>
      </w:tr>
      <w:tr w:rsidR="00B72E49" w:rsidRPr="003B58E1" w14:paraId="0E3BFA47" w14:textId="77777777" w:rsidTr="00E6044F">
        <w:trPr>
          <w:trHeight w:val="267"/>
          <w:jc w:val="center"/>
        </w:trPr>
        <w:tc>
          <w:tcPr>
            <w:tcW w:w="2821" w:type="dxa"/>
            <w:tcBorders>
              <w:top w:val="nil"/>
              <w:left w:val="single" w:sz="4" w:space="0" w:color="auto"/>
              <w:bottom w:val="single" w:sz="4" w:space="0" w:color="auto"/>
              <w:right w:val="single" w:sz="4" w:space="0" w:color="auto"/>
            </w:tcBorders>
            <w:shd w:val="clear" w:color="auto" w:fill="auto"/>
            <w:noWrap/>
            <w:vAlign w:val="bottom"/>
            <w:hideMark/>
          </w:tcPr>
          <w:p w14:paraId="20ED5537" w14:textId="77777777" w:rsidR="00B72E49" w:rsidRPr="003B58E1" w:rsidRDefault="00B72E49" w:rsidP="00E6044F">
            <w:pPr>
              <w:spacing w:after="0" w:line="240" w:lineRule="auto"/>
              <w:jc w:val="center"/>
              <w:rPr>
                <w:rFonts w:eastAsia="Times New Roman" w:cs="Times New Roman"/>
                <w:color w:val="000000"/>
                <w:lang w:eastAsia="es-ES"/>
              </w:rPr>
            </w:pPr>
            <w:r w:rsidRPr="003B58E1">
              <w:rPr>
                <w:rFonts w:eastAsia="Times New Roman" w:cs="Times New Roman"/>
                <w:color w:val="000000"/>
                <w:sz w:val="22"/>
                <w:lang w:eastAsia="es-ES"/>
              </w:rPr>
              <w:t>3-5</w:t>
            </w:r>
          </w:p>
        </w:tc>
        <w:tc>
          <w:tcPr>
            <w:tcW w:w="2368" w:type="dxa"/>
            <w:tcBorders>
              <w:top w:val="nil"/>
              <w:left w:val="nil"/>
              <w:bottom w:val="single" w:sz="4" w:space="0" w:color="auto"/>
              <w:right w:val="single" w:sz="4" w:space="0" w:color="auto"/>
            </w:tcBorders>
            <w:shd w:val="clear" w:color="auto" w:fill="auto"/>
            <w:noWrap/>
            <w:vAlign w:val="bottom"/>
            <w:hideMark/>
          </w:tcPr>
          <w:p w14:paraId="4BEAEABC" w14:textId="77777777" w:rsidR="00B72E49" w:rsidRPr="003B58E1" w:rsidRDefault="00B72E49" w:rsidP="00E6044F">
            <w:pPr>
              <w:spacing w:after="0" w:line="240" w:lineRule="auto"/>
              <w:jc w:val="center"/>
              <w:rPr>
                <w:rFonts w:eastAsia="Times New Roman" w:cs="Times New Roman"/>
                <w:color w:val="000000"/>
                <w:lang w:eastAsia="es-ES"/>
              </w:rPr>
            </w:pPr>
            <w:r w:rsidRPr="003B58E1">
              <w:rPr>
                <w:rFonts w:eastAsia="Times New Roman" w:cs="Times New Roman"/>
                <w:color w:val="000000"/>
                <w:sz w:val="22"/>
                <w:lang w:eastAsia="es-ES"/>
              </w:rPr>
              <w:t>0</w:t>
            </w:r>
          </w:p>
        </w:tc>
      </w:tr>
      <w:tr w:rsidR="00B72E49" w:rsidRPr="003B58E1" w14:paraId="7A67C6C5" w14:textId="77777777" w:rsidTr="00E6044F">
        <w:trPr>
          <w:trHeight w:val="267"/>
          <w:jc w:val="center"/>
        </w:trPr>
        <w:tc>
          <w:tcPr>
            <w:tcW w:w="2821" w:type="dxa"/>
            <w:tcBorders>
              <w:top w:val="nil"/>
              <w:left w:val="single" w:sz="4" w:space="0" w:color="auto"/>
              <w:bottom w:val="single" w:sz="4" w:space="0" w:color="auto"/>
              <w:right w:val="single" w:sz="4" w:space="0" w:color="auto"/>
            </w:tcBorders>
            <w:shd w:val="clear" w:color="auto" w:fill="auto"/>
            <w:noWrap/>
            <w:vAlign w:val="bottom"/>
            <w:hideMark/>
          </w:tcPr>
          <w:p w14:paraId="2DFD3050" w14:textId="77777777" w:rsidR="00B72E49" w:rsidRPr="003B58E1" w:rsidRDefault="00B72E49" w:rsidP="00E6044F">
            <w:pPr>
              <w:spacing w:after="0" w:line="240" w:lineRule="auto"/>
              <w:jc w:val="center"/>
              <w:rPr>
                <w:rFonts w:eastAsia="Times New Roman" w:cs="Times New Roman"/>
                <w:color w:val="000000"/>
                <w:lang w:eastAsia="es-ES"/>
              </w:rPr>
            </w:pPr>
            <w:r w:rsidRPr="003B58E1">
              <w:rPr>
                <w:rFonts w:eastAsia="Times New Roman" w:cs="Times New Roman"/>
                <w:color w:val="000000"/>
                <w:sz w:val="22"/>
                <w:lang w:eastAsia="es-ES"/>
              </w:rPr>
              <w:t>1-2</w:t>
            </w:r>
          </w:p>
        </w:tc>
        <w:tc>
          <w:tcPr>
            <w:tcW w:w="2368" w:type="dxa"/>
            <w:tcBorders>
              <w:top w:val="nil"/>
              <w:left w:val="nil"/>
              <w:bottom w:val="single" w:sz="4" w:space="0" w:color="auto"/>
              <w:right w:val="single" w:sz="4" w:space="0" w:color="auto"/>
            </w:tcBorders>
            <w:shd w:val="clear" w:color="auto" w:fill="auto"/>
            <w:noWrap/>
            <w:vAlign w:val="bottom"/>
            <w:hideMark/>
          </w:tcPr>
          <w:p w14:paraId="65334194" w14:textId="77777777" w:rsidR="00B72E49" w:rsidRPr="003B58E1" w:rsidRDefault="00B72E49" w:rsidP="00E6044F">
            <w:pPr>
              <w:spacing w:after="0" w:line="240" w:lineRule="auto"/>
              <w:jc w:val="center"/>
              <w:rPr>
                <w:rFonts w:eastAsia="Times New Roman" w:cs="Times New Roman"/>
                <w:color w:val="000000"/>
                <w:lang w:eastAsia="es-ES"/>
              </w:rPr>
            </w:pPr>
            <w:r w:rsidRPr="003B58E1">
              <w:rPr>
                <w:rFonts w:eastAsia="Times New Roman" w:cs="Times New Roman"/>
                <w:color w:val="000000"/>
                <w:sz w:val="22"/>
                <w:lang w:eastAsia="es-ES"/>
              </w:rPr>
              <w:t>0</w:t>
            </w:r>
          </w:p>
        </w:tc>
      </w:tr>
      <w:tr w:rsidR="00B72E49" w:rsidRPr="003B58E1" w14:paraId="028226E9" w14:textId="77777777" w:rsidTr="00E6044F">
        <w:trPr>
          <w:trHeight w:val="267"/>
          <w:jc w:val="center"/>
        </w:trPr>
        <w:tc>
          <w:tcPr>
            <w:tcW w:w="2821" w:type="dxa"/>
            <w:tcBorders>
              <w:top w:val="nil"/>
              <w:left w:val="single" w:sz="4" w:space="0" w:color="auto"/>
              <w:bottom w:val="single" w:sz="4" w:space="0" w:color="auto"/>
              <w:right w:val="single" w:sz="4" w:space="0" w:color="auto"/>
            </w:tcBorders>
            <w:shd w:val="clear" w:color="000000" w:fill="B4C6E7"/>
            <w:noWrap/>
            <w:vAlign w:val="bottom"/>
            <w:hideMark/>
          </w:tcPr>
          <w:p w14:paraId="7A416501" w14:textId="77777777" w:rsidR="00B72E49" w:rsidRPr="003B58E1" w:rsidRDefault="00B72E49" w:rsidP="00E6044F">
            <w:pPr>
              <w:spacing w:after="0" w:line="240" w:lineRule="auto"/>
              <w:jc w:val="center"/>
              <w:rPr>
                <w:rFonts w:eastAsia="Times New Roman" w:cs="Times New Roman"/>
                <w:color w:val="000000"/>
                <w:lang w:eastAsia="es-ES"/>
              </w:rPr>
            </w:pPr>
            <w:r w:rsidRPr="003B58E1">
              <w:rPr>
                <w:rFonts w:eastAsia="Times New Roman" w:cs="Times New Roman"/>
                <w:color w:val="000000"/>
                <w:sz w:val="22"/>
                <w:lang w:eastAsia="es-ES"/>
              </w:rPr>
              <w:t>Promedio de calificaciones</w:t>
            </w:r>
          </w:p>
        </w:tc>
        <w:tc>
          <w:tcPr>
            <w:tcW w:w="2368" w:type="dxa"/>
            <w:tcBorders>
              <w:top w:val="nil"/>
              <w:left w:val="nil"/>
              <w:bottom w:val="single" w:sz="4" w:space="0" w:color="auto"/>
              <w:right w:val="single" w:sz="4" w:space="0" w:color="auto"/>
            </w:tcBorders>
            <w:shd w:val="clear" w:color="000000" w:fill="B4C6E7"/>
            <w:noWrap/>
            <w:vAlign w:val="bottom"/>
            <w:hideMark/>
          </w:tcPr>
          <w:p w14:paraId="39CCD7DE" w14:textId="77777777" w:rsidR="00B72E49" w:rsidRPr="003B58E1" w:rsidRDefault="00B72E49" w:rsidP="00E6044F">
            <w:pPr>
              <w:spacing w:after="0" w:line="240" w:lineRule="auto"/>
              <w:jc w:val="center"/>
              <w:rPr>
                <w:rFonts w:eastAsia="Times New Roman" w:cs="Times New Roman"/>
                <w:color w:val="000000"/>
                <w:lang w:eastAsia="es-ES"/>
              </w:rPr>
            </w:pPr>
            <w:r w:rsidRPr="003B58E1">
              <w:rPr>
                <w:rFonts w:eastAsia="Times New Roman" w:cs="Times New Roman"/>
                <w:color w:val="000000"/>
                <w:sz w:val="22"/>
                <w:lang w:eastAsia="es-ES"/>
              </w:rPr>
              <w:t>9.6</w:t>
            </w:r>
          </w:p>
        </w:tc>
      </w:tr>
    </w:tbl>
    <w:p w14:paraId="561B6227" w14:textId="17FCC00E" w:rsidR="00592B21" w:rsidRDefault="00592B21" w:rsidP="00B72E49">
      <w:pPr>
        <w:rPr>
          <w:rFonts w:cs="Times New Roman"/>
        </w:rPr>
      </w:pPr>
      <w:r>
        <w:rPr>
          <w:noProof/>
          <w:lang w:eastAsia="es-ES"/>
        </w:rPr>
        <w:drawing>
          <wp:anchor distT="0" distB="0" distL="114300" distR="114300" simplePos="0" relativeHeight="251785728" behindDoc="0" locked="0" layoutInCell="1" allowOverlap="1" wp14:anchorId="562E1E69" wp14:editId="1A49B04A">
            <wp:simplePos x="0" y="0"/>
            <wp:positionH relativeFrom="margin">
              <wp:posOffset>388620</wp:posOffset>
            </wp:positionH>
            <wp:positionV relativeFrom="paragraph">
              <wp:posOffset>237490</wp:posOffset>
            </wp:positionV>
            <wp:extent cx="4465320" cy="2400300"/>
            <wp:effectExtent l="0" t="0" r="11430" b="0"/>
            <wp:wrapTopAndBottom/>
            <wp:docPr id="238" name="Gráfico 238">
              <a:extLst xmlns:a="http://schemas.openxmlformats.org/drawingml/2006/main">
                <a:ext uri="{FF2B5EF4-FFF2-40B4-BE49-F238E27FC236}">
                  <a16:creationId xmlns:a16="http://schemas.microsoft.com/office/drawing/2014/main" id="{7392107C-6F17-45A4-A8AB-3229E200D1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14:sizeRelH relativeFrom="margin">
              <wp14:pctWidth>0</wp14:pctWidth>
            </wp14:sizeRelH>
            <wp14:sizeRelV relativeFrom="margin">
              <wp14:pctHeight>0</wp14:pctHeight>
            </wp14:sizeRelV>
          </wp:anchor>
        </w:drawing>
      </w:r>
    </w:p>
    <w:p w14:paraId="33B5C8BC" w14:textId="13486888" w:rsidR="00592B21" w:rsidRDefault="00592B21" w:rsidP="00592B21">
      <w:pPr>
        <w:rPr>
          <w:rFonts w:cs="Times New Roman"/>
        </w:rPr>
      </w:pPr>
    </w:p>
    <w:p w14:paraId="5660A344" w14:textId="0FEC5C93" w:rsidR="00B72E49" w:rsidRPr="00592B21" w:rsidRDefault="00592B21" w:rsidP="00592B21">
      <w:pPr>
        <w:jc w:val="both"/>
        <w:rPr>
          <w:rFonts w:cs="Times New Roman"/>
        </w:rPr>
      </w:pPr>
      <w:r>
        <w:rPr>
          <w:rFonts w:cs="Times New Roman"/>
        </w:rPr>
        <w:lastRenderedPageBreak/>
        <w:t>L</w:t>
      </w:r>
      <w:r w:rsidRPr="0085219C">
        <w:rPr>
          <w:rFonts w:cs="Times New Roman"/>
        </w:rPr>
        <w:t xml:space="preserve">a calificación de parte del personal </w:t>
      </w:r>
      <w:r>
        <w:rPr>
          <w:rFonts w:cs="Times New Roman"/>
        </w:rPr>
        <w:t>administrativo y operativo</w:t>
      </w:r>
      <w:r w:rsidRPr="0085219C">
        <w:rPr>
          <w:rFonts w:cs="Times New Roman"/>
        </w:rPr>
        <w:t xml:space="preserve"> ante el manejo </w:t>
      </w:r>
      <w:r>
        <w:rPr>
          <w:rFonts w:cs="Times New Roman"/>
        </w:rPr>
        <w:t xml:space="preserve">de </w:t>
      </w:r>
      <w:r w:rsidRPr="0085219C">
        <w:rPr>
          <w:rFonts w:cs="Times New Roman"/>
        </w:rPr>
        <w:t>la pandemia Covi</w:t>
      </w:r>
      <w:r>
        <w:rPr>
          <w:rFonts w:cs="Times New Roman"/>
        </w:rPr>
        <w:t>d-19 tiene como promedio un 9.6</w:t>
      </w:r>
      <w:r w:rsidRPr="0085219C">
        <w:rPr>
          <w:rFonts w:cs="Times New Roman"/>
        </w:rPr>
        <w:t xml:space="preserve"> </w:t>
      </w:r>
      <w:r>
        <w:rPr>
          <w:rFonts w:cs="Times New Roman"/>
        </w:rPr>
        <w:t>mayor a la que los docentes evaluaron. Pero con el mismo significado el compromiso en velar por la seguridad del personal y estudiantes.</w:t>
      </w:r>
    </w:p>
    <w:p w14:paraId="73916422" w14:textId="77777777" w:rsidR="00B72E49" w:rsidRPr="00287FF3" w:rsidRDefault="00B72E49" w:rsidP="00B72E49">
      <w:pPr>
        <w:numPr>
          <w:ilvl w:val="0"/>
          <w:numId w:val="88"/>
        </w:numPr>
        <w:jc w:val="both"/>
        <w:rPr>
          <w:rFonts w:cs="Times New Roman"/>
        </w:rPr>
      </w:pPr>
      <w:r w:rsidRPr="00287FF3">
        <w:rPr>
          <w:rFonts w:cs="Times New Roman"/>
          <w:b/>
        </w:rPr>
        <w:t>¿Estaría en la disposición de pertenecer a un comité de seguridad y salud ocupacional?</w:t>
      </w:r>
    </w:p>
    <w:p w14:paraId="2BBB67C3" w14:textId="492C24EF" w:rsidR="00B72E49" w:rsidRPr="009059BB" w:rsidRDefault="00B72E49" w:rsidP="00B72E49">
      <w:pPr>
        <w:jc w:val="both"/>
      </w:pPr>
    </w:p>
    <w:tbl>
      <w:tblPr>
        <w:tblW w:w="3731" w:type="dxa"/>
        <w:tblInd w:w="2648" w:type="dxa"/>
        <w:tblCellMar>
          <w:left w:w="70" w:type="dxa"/>
          <w:right w:w="70" w:type="dxa"/>
        </w:tblCellMar>
        <w:tblLook w:val="04A0" w:firstRow="1" w:lastRow="0" w:firstColumn="1" w:lastColumn="0" w:noHBand="0" w:noVBand="1"/>
      </w:tblPr>
      <w:tblGrid>
        <w:gridCol w:w="1398"/>
        <w:gridCol w:w="1179"/>
        <w:gridCol w:w="1154"/>
      </w:tblGrid>
      <w:tr w:rsidR="00B72E49" w:rsidRPr="00287FF3" w14:paraId="40DB8937" w14:textId="77777777" w:rsidTr="00E6044F">
        <w:trPr>
          <w:trHeight w:val="264"/>
        </w:trPr>
        <w:tc>
          <w:tcPr>
            <w:tcW w:w="1398"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4F885D9C" w14:textId="77777777" w:rsidR="00B72E49" w:rsidRPr="00287FF3" w:rsidRDefault="00B72E49" w:rsidP="00E6044F">
            <w:pPr>
              <w:spacing w:after="0" w:line="240" w:lineRule="auto"/>
              <w:jc w:val="center"/>
              <w:rPr>
                <w:rFonts w:eastAsia="Times New Roman" w:cs="Times New Roman"/>
                <w:b/>
                <w:bCs/>
                <w:color w:val="FFFFFF"/>
                <w:lang w:eastAsia="es-ES"/>
              </w:rPr>
            </w:pPr>
            <w:r w:rsidRPr="00287FF3">
              <w:rPr>
                <w:rFonts w:eastAsia="Times New Roman" w:cs="Times New Roman"/>
                <w:b/>
                <w:bCs/>
                <w:color w:val="FFFFFF"/>
                <w:sz w:val="22"/>
                <w:lang w:eastAsia="es-ES"/>
              </w:rPr>
              <w:t xml:space="preserve">Opciones </w:t>
            </w:r>
          </w:p>
        </w:tc>
        <w:tc>
          <w:tcPr>
            <w:tcW w:w="1179" w:type="dxa"/>
            <w:tcBorders>
              <w:top w:val="single" w:sz="4" w:space="0" w:color="auto"/>
              <w:left w:val="nil"/>
              <w:bottom w:val="single" w:sz="4" w:space="0" w:color="auto"/>
              <w:right w:val="single" w:sz="4" w:space="0" w:color="auto"/>
            </w:tcBorders>
            <w:shd w:val="clear" w:color="000000" w:fill="002060"/>
            <w:noWrap/>
            <w:vAlign w:val="bottom"/>
            <w:hideMark/>
          </w:tcPr>
          <w:p w14:paraId="3D7C053C" w14:textId="77777777" w:rsidR="00B72E49" w:rsidRPr="00287FF3" w:rsidRDefault="00B72E49" w:rsidP="00E6044F">
            <w:pPr>
              <w:spacing w:after="0" w:line="240" w:lineRule="auto"/>
              <w:jc w:val="center"/>
              <w:rPr>
                <w:rFonts w:eastAsia="Times New Roman" w:cs="Times New Roman"/>
                <w:b/>
                <w:bCs/>
                <w:color w:val="FFFFFF"/>
                <w:lang w:eastAsia="es-ES"/>
              </w:rPr>
            </w:pPr>
            <w:r w:rsidRPr="00287FF3">
              <w:rPr>
                <w:rFonts w:eastAsia="Times New Roman" w:cs="Times New Roman"/>
                <w:b/>
                <w:bCs/>
                <w:color w:val="FFFFFF"/>
                <w:sz w:val="22"/>
                <w:lang w:eastAsia="es-ES"/>
              </w:rPr>
              <w:t>Respuestas</w:t>
            </w:r>
          </w:p>
        </w:tc>
        <w:tc>
          <w:tcPr>
            <w:tcW w:w="1154" w:type="dxa"/>
            <w:tcBorders>
              <w:top w:val="single" w:sz="4" w:space="0" w:color="auto"/>
              <w:left w:val="nil"/>
              <w:bottom w:val="single" w:sz="4" w:space="0" w:color="auto"/>
              <w:right w:val="single" w:sz="4" w:space="0" w:color="auto"/>
            </w:tcBorders>
            <w:shd w:val="clear" w:color="000000" w:fill="002060"/>
            <w:noWrap/>
            <w:vAlign w:val="bottom"/>
            <w:hideMark/>
          </w:tcPr>
          <w:p w14:paraId="59E1A749" w14:textId="77777777" w:rsidR="00B72E49" w:rsidRPr="00287FF3" w:rsidRDefault="00B72E49" w:rsidP="00E6044F">
            <w:pPr>
              <w:spacing w:after="0" w:line="240" w:lineRule="auto"/>
              <w:jc w:val="center"/>
              <w:rPr>
                <w:rFonts w:eastAsia="Times New Roman" w:cs="Times New Roman"/>
                <w:b/>
                <w:bCs/>
                <w:color w:val="FFFFFF"/>
                <w:lang w:eastAsia="es-ES"/>
              </w:rPr>
            </w:pPr>
            <w:r w:rsidRPr="00287FF3">
              <w:rPr>
                <w:rFonts w:eastAsia="Times New Roman" w:cs="Times New Roman"/>
                <w:b/>
                <w:bCs/>
                <w:color w:val="FFFFFF"/>
                <w:sz w:val="22"/>
                <w:lang w:eastAsia="es-ES"/>
              </w:rPr>
              <w:t>Porcentaje</w:t>
            </w:r>
          </w:p>
        </w:tc>
      </w:tr>
      <w:tr w:rsidR="00B72E49" w:rsidRPr="00287FF3" w14:paraId="35B61398" w14:textId="77777777" w:rsidTr="00E6044F">
        <w:trPr>
          <w:trHeight w:val="264"/>
        </w:trPr>
        <w:tc>
          <w:tcPr>
            <w:tcW w:w="1398" w:type="dxa"/>
            <w:tcBorders>
              <w:top w:val="nil"/>
              <w:left w:val="single" w:sz="4" w:space="0" w:color="auto"/>
              <w:bottom w:val="single" w:sz="4" w:space="0" w:color="auto"/>
              <w:right w:val="single" w:sz="4" w:space="0" w:color="auto"/>
            </w:tcBorders>
            <w:shd w:val="clear" w:color="auto" w:fill="auto"/>
            <w:noWrap/>
            <w:vAlign w:val="bottom"/>
            <w:hideMark/>
          </w:tcPr>
          <w:p w14:paraId="412BD9D3" w14:textId="77777777" w:rsidR="00B72E49" w:rsidRPr="00287FF3" w:rsidRDefault="00B72E49" w:rsidP="00E6044F">
            <w:pPr>
              <w:spacing w:after="0" w:line="240" w:lineRule="auto"/>
              <w:rPr>
                <w:rFonts w:eastAsia="Times New Roman" w:cs="Times New Roman"/>
                <w:color w:val="000000"/>
                <w:lang w:eastAsia="es-ES"/>
              </w:rPr>
            </w:pPr>
            <w:r w:rsidRPr="00287FF3">
              <w:rPr>
                <w:rFonts w:eastAsia="Times New Roman" w:cs="Times New Roman"/>
                <w:color w:val="000000"/>
                <w:sz w:val="22"/>
                <w:lang w:eastAsia="es-ES"/>
              </w:rPr>
              <w:t>A. Si</w:t>
            </w:r>
          </w:p>
        </w:tc>
        <w:tc>
          <w:tcPr>
            <w:tcW w:w="1179" w:type="dxa"/>
            <w:tcBorders>
              <w:top w:val="nil"/>
              <w:left w:val="nil"/>
              <w:bottom w:val="single" w:sz="4" w:space="0" w:color="auto"/>
              <w:right w:val="single" w:sz="4" w:space="0" w:color="auto"/>
            </w:tcBorders>
            <w:shd w:val="clear" w:color="auto" w:fill="auto"/>
            <w:noWrap/>
            <w:vAlign w:val="bottom"/>
            <w:hideMark/>
          </w:tcPr>
          <w:p w14:paraId="4A503B22" w14:textId="77777777" w:rsidR="00B72E49" w:rsidRPr="00287FF3" w:rsidRDefault="00B72E49" w:rsidP="00E6044F">
            <w:pPr>
              <w:spacing w:after="0" w:line="240" w:lineRule="auto"/>
              <w:jc w:val="center"/>
              <w:rPr>
                <w:rFonts w:eastAsia="Times New Roman" w:cs="Times New Roman"/>
                <w:color w:val="000000"/>
                <w:lang w:eastAsia="es-ES"/>
              </w:rPr>
            </w:pPr>
            <w:r w:rsidRPr="00287FF3">
              <w:rPr>
                <w:rFonts w:eastAsia="Times New Roman" w:cs="Times New Roman"/>
                <w:color w:val="000000"/>
                <w:sz w:val="22"/>
                <w:lang w:eastAsia="es-ES"/>
              </w:rPr>
              <w:t>8</w:t>
            </w:r>
          </w:p>
        </w:tc>
        <w:tc>
          <w:tcPr>
            <w:tcW w:w="1154" w:type="dxa"/>
            <w:tcBorders>
              <w:top w:val="nil"/>
              <w:left w:val="nil"/>
              <w:bottom w:val="single" w:sz="4" w:space="0" w:color="auto"/>
              <w:right w:val="single" w:sz="4" w:space="0" w:color="auto"/>
            </w:tcBorders>
            <w:shd w:val="clear" w:color="auto" w:fill="auto"/>
            <w:noWrap/>
            <w:vAlign w:val="bottom"/>
            <w:hideMark/>
          </w:tcPr>
          <w:p w14:paraId="02F96C22" w14:textId="77777777" w:rsidR="00B72E49" w:rsidRPr="00287FF3" w:rsidRDefault="00B72E49" w:rsidP="00E6044F">
            <w:pPr>
              <w:spacing w:after="0" w:line="240" w:lineRule="auto"/>
              <w:jc w:val="center"/>
              <w:rPr>
                <w:rFonts w:eastAsia="Times New Roman" w:cs="Times New Roman"/>
                <w:color w:val="000000"/>
                <w:lang w:eastAsia="es-ES"/>
              </w:rPr>
            </w:pPr>
            <w:r w:rsidRPr="00287FF3">
              <w:rPr>
                <w:rFonts w:eastAsia="Times New Roman" w:cs="Times New Roman"/>
                <w:color w:val="000000"/>
                <w:sz w:val="22"/>
                <w:lang w:eastAsia="es-ES"/>
              </w:rPr>
              <w:t>62%</w:t>
            </w:r>
          </w:p>
        </w:tc>
      </w:tr>
      <w:tr w:rsidR="00B72E49" w:rsidRPr="00287FF3" w14:paraId="4AAC1025" w14:textId="77777777" w:rsidTr="00E6044F">
        <w:trPr>
          <w:trHeight w:val="264"/>
        </w:trPr>
        <w:tc>
          <w:tcPr>
            <w:tcW w:w="1398" w:type="dxa"/>
            <w:tcBorders>
              <w:top w:val="nil"/>
              <w:left w:val="single" w:sz="4" w:space="0" w:color="auto"/>
              <w:bottom w:val="single" w:sz="4" w:space="0" w:color="auto"/>
              <w:right w:val="single" w:sz="4" w:space="0" w:color="auto"/>
            </w:tcBorders>
            <w:shd w:val="clear" w:color="auto" w:fill="auto"/>
            <w:noWrap/>
            <w:vAlign w:val="bottom"/>
            <w:hideMark/>
          </w:tcPr>
          <w:p w14:paraId="251A6D63" w14:textId="77777777" w:rsidR="00B72E49" w:rsidRPr="00287FF3" w:rsidRDefault="00B72E49" w:rsidP="00E6044F">
            <w:pPr>
              <w:spacing w:after="0" w:line="240" w:lineRule="auto"/>
              <w:rPr>
                <w:rFonts w:eastAsia="Times New Roman" w:cs="Times New Roman"/>
                <w:color w:val="000000"/>
                <w:lang w:eastAsia="es-ES"/>
              </w:rPr>
            </w:pPr>
            <w:r w:rsidRPr="00287FF3">
              <w:rPr>
                <w:rFonts w:eastAsia="Times New Roman" w:cs="Times New Roman"/>
                <w:color w:val="000000"/>
                <w:sz w:val="22"/>
                <w:lang w:eastAsia="es-ES"/>
              </w:rPr>
              <w:t>B. No</w:t>
            </w:r>
          </w:p>
        </w:tc>
        <w:tc>
          <w:tcPr>
            <w:tcW w:w="1179" w:type="dxa"/>
            <w:tcBorders>
              <w:top w:val="nil"/>
              <w:left w:val="nil"/>
              <w:bottom w:val="single" w:sz="4" w:space="0" w:color="auto"/>
              <w:right w:val="single" w:sz="4" w:space="0" w:color="auto"/>
            </w:tcBorders>
            <w:shd w:val="clear" w:color="auto" w:fill="auto"/>
            <w:noWrap/>
            <w:vAlign w:val="bottom"/>
            <w:hideMark/>
          </w:tcPr>
          <w:p w14:paraId="01E33E2B" w14:textId="77777777" w:rsidR="00B72E49" w:rsidRPr="00287FF3" w:rsidRDefault="00B72E49" w:rsidP="00E6044F">
            <w:pPr>
              <w:spacing w:after="0" w:line="240" w:lineRule="auto"/>
              <w:jc w:val="center"/>
              <w:rPr>
                <w:rFonts w:eastAsia="Times New Roman" w:cs="Times New Roman"/>
                <w:color w:val="000000"/>
                <w:lang w:eastAsia="es-ES"/>
              </w:rPr>
            </w:pPr>
            <w:r w:rsidRPr="00287FF3">
              <w:rPr>
                <w:rFonts w:eastAsia="Times New Roman" w:cs="Times New Roman"/>
                <w:color w:val="000000"/>
                <w:sz w:val="22"/>
                <w:lang w:eastAsia="es-ES"/>
              </w:rPr>
              <w:t>5</w:t>
            </w:r>
          </w:p>
        </w:tc>
        <w:tc>
          <w:tcPr>
            <w:tcW w:w="1154" w:type="dxa"/>
            <w:tcBorders>
              <w:top w:val="nil"/>
              <w:left w:val="nil"/>
              <w:bottom w:val="single" w:sz="4" w:space="0" w:color="auto"/>
              <w:right w:val="single" w:sz="4" w:space="0" w:color="auto"/>
            </w:tcBorders>
            <w:shd w:val="clear" w:color="auto" w:fill="auto"/>
            <w:noWrap/>
            <w:vAlign w:val="bottom"/>
            <w:hideMark/>
          </w:tcPr>
          <w:p w14:paraId="05D4AAE0" w14:textId="77777777" w:rsidR="00B72E49" w:rsidRPr="00287FF3" w:rsidRDefault="00B72E49" w:rsidP="00E6044F">
            <w:pPr>
              <w:spacing w:after="0" w:line="240" w:lineRule="auto"/>
              <w:jc w:val="center"/>
              <w:rPr>
                <w:rFonts w:eastAsia="Times New Roman" w:cs="Times New Roman"/>
                <w:color w:val="000000"/>
                <w:lang w:eastAsia="es-ES"/>
              </w:rPr>
            </w:pPr>
            <w:r w:rsidRPr="00287FF3">
              <w:rPr>
                <w:rFonts w:eastAsia="Times New Roman" w:cs="Times New Roman"/>
                <w:color w:val="000000"/>
                <w:sz w:val="22"/>
                <w:lang w:eastAsia="es-ES"/>
              </w:rPr>
              <w:t>38%</w:t>
            </w:r>
          </w:p>
        </w:tc>
      </w:tr>
      <w:tr w:rsidR="00B72E49" w:rsidRPr="00287FF3" w14:paraId="36702AF2" w14:textId="77777777" w:rsidTr="00E6044F">
        <w:trPr>
          <w:trHeight w:val="264"/>
        </w:trPr>
        <w:tc>
          <w:tcPr>
            <w:tcW w:w="1398" w:type="dxa"/>
            <w:tcBorders>
              <w:top w:val="nil"/>
              <w:left w:val="single" w:sz="4" w:space="0" w:color="auto"/>
              <w:bottom w:val="single" w:sz="4" w:space="0" w:color="auto"/>
              <w:right w:val="single" w:sz="4" w:space="0" w:color="auto"/>
            </w:tcBorders>
            <w:shd w:val="clear" w:color="000000" w:fill="B4C6E7"/>
            <w:noWrap/>
            <w:vAlign w:val="bottom"/>
            <w:hideMark/>
          </w:tcPr>
          <w:p w14:paraId="45F431D3" w14:textId="77777777" w:rsidR="00B72E49" w:rsidRPr="00287FF3" w:rsidRDefault="00B72E49" w:rsidP="00E6044F">
            <w:pPr>
              <w:spacing w:after="0" w:line="240" w:lineRule="auto"/>
              <w:rPr>
                <w:rFonts w:eastAsia="Times New Roman" w:cs="Times New Roman"/>
                <w:color w:val="000000"/>
                <w:lang w:eastAsia="es-ES"/>
              </w:rPr>
            </w:pPr>
            <w:r w:rsidRPr="00287FF3">
              <w:rPr>
                <w:rFonts w:eastAsia="Times New Roman" w:cs="Times New Roman"/>
                <w:color w:val="000000"/>
                <w:sz w:val="22"/>
                <w:lang w:eastAsia="es-ES"/>
              </w:rPr>
              <w:t>Total general</w:t>
            </w:r>
          </w:p>
        </w:tc>
        <w:tc>
          <w:tcPr>
            <w:tcW w:w="1179" w:type="dxa"/>
            <w:tcBorders>
              <w:top w:val="nil"/>
              <w:left w:val="nil"/>
              <w:bottom w:val="single" w:sz="4" w:space="0" w:color="auto"/>
              <w:right w:val="single" w:sz="4" w:space="0" w:color="auto"/>
            </w:tcBorders>
            <w:shd w:val="clear" w:color="000000" w:fill="B4C6E7"/>
            <w:noWrap/>
            <w:vAlign w:val="bottom"/>
            <w:hideMark/>
          </w:tcPr>
          <w:p w14:paraId="442846C4" w14:textId="77777777" w:rsidR="00B72E49" w:rsidRPr="00287FF3" w:rsidRDefault="00B72E49" w:rsidP="00E6044F">
            <w:pPr>
              <w:spacing w:after="0" w:line="240" w:lineRule="auto"/>
              <w:jc w:val="center"/>
              <w:rPr>
                <w:rFonts w:eastAsia="Times New Roman" w:cs="Times New Roman"/>
                <w:color w:val="000000"/>
                <w:lang w:eastAsia="es-ES"/>
              </w:rPr>
            </w:pPr>
            <w:r w:rsidRPr="00287FF3">
              <w:rPr>
                <w:rFonts w:eastAsia="Times New Roman" w:cs="Times New Roman"/>
                <w:color w:val="000000"/>
                <w:sz w:val="22"/>
                <w:lang w:eastAsia="es-ES"/>
              </w:rPr>
              <w:t>13</w:t>
            </w:r>
          </w:p>
        </w:tc>
        <w:tc>
          <w:tcPr>
            <w:tcW w:w="1154" w:type="dxa"/>
            <w:tcBorders>
              <w:top w:val="nil"/>
              <w:left w:val="nil"/>
              <w:bottom w:val="single" w:sz="4" w:space="0" w:color="auto"/>
              <w:right w:val="single" w:sz="4" w:space="0" w:color="auto"/>
            </w:tcBorders>
            <w:shd w:val="clear" w:color="000000" w:fill="B4C6E7"/>
            <w:noWrap/>
            <w:vAlign w:val="bottom"/>
            <w:hideMark/>
          </w:tcPr>
          <w:p w14:paraId="582FA23F" w14:textId="77777777" w:rsidR="00B72E49" w:rsidRPr="00287FF3" w:rsidRDefault="00B72E49" w:rsidP="00E6044F">
            <w:pPr>
              <w:spacing w:after="0" w:line="240" w:lineRule="auto"/>
              <w:jc w:val="center"/>
              <w:rPr>
                <w:rFonts w:eastAsia="Times New Roman" w:cs="Times New Roman"/>
                <w:color w:val="000000"/>
                <w:lang w:eastAsia="es-ES"/>
              </w:rPr>
            </w:pPr>
            <w:r w:rsidRPr="00287FF3">
              <w:rPr>
                <w:rFonts w:eastAsia="Times New Roman" w:cs="Times New Roman"/>
                <w:color w:val="000000"/>
                <w:sz w:val="22"/>
                <w:lang w:eastAsia="es-ES"/>
              </w:rPr>
              <w:t>100%</w:t>
            </w:r>
          </w:p>
        </w:tc>
      </w:tr>
    </w:tbl>
    <w:p w14:paraId="082C5A83" w14:textId="77777777" w:rsidR="00B72E49" w:rsidRDefault="00B72E49" w:rsidP="00B72E49">
      <w:pPr>
        <w:rPr>
          <w:rFonts w:cs="Times New Roman"/>
        </w:rPr>
      </w:pPr>
    </w:p>
    <w:p w14:paraId="289909D7" w14:textId="77777777" w:rsidR="00B72E49" w:rsidRDefault="00B72E49" w:rsidP="00592B21">
      <w:pPr>
        <w:jc w:val="center"/>
        <w:rPr>
          <w:rFonts w:cs="Times New Roman"/>
        </w:rPr>
      </w:pPr>
      <w:r>
        <w:rPr>
          <w:noProof/>
          <w:lang w:eastAsia="es-ES"/>
        </w:rPr>
        <w:drawing>
          <wp:inline distT="0" distB="0" distL="0" distR="0" wp14:anchorId="4B25432F" wp14:editId="6F8F40DB">
            <wp:extent cx="4646428" cy="2254900"/>
            <wp:effectExtent l="0" t="0" r="1905" b="12065"/>
            <wp:docPr id="239" name="Gráfico 239">
              <a:extLst xmlns:a="http://schemas.openxmlformats.org/drawingml/2006/main">
                <a:ext uri="{FF2B5EF4-FFF2-40B4-BE49-F238E27FC236}">
                  <a16:creationId xmlns:a16="http://schemas.microsoft.com/office/drawing/2014/main" id="{D6531483-1338-49B4-8E3E-38D78F542D0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14:paraId="1CA2620B" w14:textId="4E636A41" w:rsidR="00592B21" w:rsidRDefault="00592B21" w:rsidP="00592B21">
      <w:pPr>
        <w:jc w:val="both"/>
        <w:rPr>
          <w:rFonts w:cs="Times New Roman"/>
        </w:rPr>
      </w:pPr>
      <w:r>
        <w:t>El 62% está en la disposición de pertenecer a un comité de seguridad y salud ocupacional y es que para el personal de administración es un poco más complicado pertenecer a un comité por sus horarios y responsabilidades, pero aun así es un buen porcentaje de disponibilidad.</w:t>
      </w:r>
    </w:p>
    <w:p w14:paraId="370B7A66" w14:textId="77777777" w:rsidR="00592B21" w:rsidRDefault="00592B21" w:rsidP="00B72E49">
      <w:pPr>
        <w:rPr>
          <w:rFonts w:cs="Times New Roman"/>
        </w:rPr>
      </w:pPr>
    </w:p>
    <w:p w14:paraId="47BA3E6F" w14:textId="75F9841B" w:rsidR="00B72E49" w:rsidRPr="00592B21" w:rsidRDefault="00B72E49" w:rsidP="00B72E49">
      <w:pPr>
        <w:numPr>
          <w:ilvl w:val="0"/>
          <w:numId w:val="88"/>
        </w:numPr>
        <w:spacing w:after="200" w:line="276" w:lineRule="auto"/>
        <w:jc w:val="both"/>
        <w:rPr>
          <w:rFonts w:cs="Times New Roman"/>
          <w:b/>
        </w:rPr>
      </w:pPr>
      <w:r w:rsidRPr="002A45EB">
        <w:rPr>
          <w:rFonts w:cs="Times New Roman"/>
          <w:b/>
        </w:rPr>
        <w:t>¿Estaría en la disposición de capacitarse en el tema de Seguridad y Salud Ocupacional para disminuir Riesgos, Enfermedades Profesionales y Accidentes laborales?</w:t>
      </w:r>
    </w:p>
    <w:p w14:paraId="698DA747" w14:textId="77777777" w:rsidR="00B72E49" w:rsidRPr="00C507FD" w:rsidRDefault="00B72E49" w:rsidP="00B72E49">
      <w:pPr>
        <w:spacing w:after="200" w:line="276" w:lineRule="auto"/>
        <w:jc w:val="both"/>
        <w:rPr>
          <w:rFonts w:cs="Times New Roman"/>
        </w:rPr>
      </w:pPr>
    </w:p>
    <w:tbl>
      <w:tblPr>
        <w:tblW w:w="4736" w:type="dxa"/>
        <w:jc w:val="center"/>
        <w:tblCellMar>
          <w:left w:w="70" w:type="dxa"/>
          <w:right w:w="70" w:type="dxa"/>
        </w:tblCellMar>
        <w:tblLook w:val="04A0" w:firstRow="1" w:lastRow="0" w:firstColumn="1" w:lastColumn="0" w:noHBand="0" w:noVBand="1"/>
      </w:tblPr>
      <w:tblGrid>
        <w:gridCol w:w="1822"/>
        <w:gridCol w:w="1546"/>
        <w:gridCol w:w="1368"/>
      </w:tblGrid>
      <w:tr w:rsidR="00B72E49" w:rsidRPr="002A45EB" w14:paraId="6F4B4D70" w14:textId="77777777" w:rsidTr="00E6044F">
        <w:trPr>
          <w:trHeight w:val="316"/>
          <w:jc w:val="center"/>
        </w:trPr>
        <w:tc>
          <w:tcPr>
            <w:tcW w:w="1822"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7A574E9E" w14:textId="77777777" w:rsidR="00B72E49" w:rsidRPr="002A45EB" w:rsidRDefault="00B72E49" w:rsidP="00E6044F">
            <w:pPr>
              <w:spacing w:after="0" w:line="240" w:lineRule="auto"/>
              <w:jc w:val="center"/>
              <w:rPr>
                <w:rFonts w:ascii="Calibri" w:eastAsia="Times New Roman" w:hAnsi="Calibri" w:cs="Times New Roman"/>
                <w:b/>
                <w:bCs/>
                <w:color w:val="FFFFFF"/>
                <w:lang w:eastAsia="es-ES"/>
              </w:rPr>
            </w:pPr>
            <w:r w:rsidRPr="002A45EB">
              <w:rPr>
                <w:rFonts w:ascii="Calibri" w:eastAsia="Times New Roman" w:hAnsi="Calibri" w:cs="Times New Roman"/>
                <w:b/>
                <w:bCs/>
                <w:color w:val="FFFFFF"/>
                <w:sz w:val="22"/>
                <w:lang w:eastAsia="es-ES"/>
              </w:rPr>
              <w:t>Opciones</w:t>
            </w:r>
          </w:p>
        </w:tc>
        <w:tc>
          <w:tcPr>
            <w:tcW w:w="1546" w:type="dxa"/>
            <w:tcBorders>
              <w:top w:val="single" w:sz="4" w:space="0" w:color="auto"/>
              <w:left w:val="nil"/>
              <w:bottom w:val="single" w:sz="4" w:space="0" w:color="auto"/>
              <w:right w:val="single" w:sz="4" w:space="0" w:color="auto"/>
            </w:tcBorders>
            <w:shd w:val="clear" w:color="000000" w:fill="002060"/>
            <w:noWrap/>
            <w:vAlign w:val="bottom"/>
            <w:hideMark/>
          </w:tcPr>
          <w:p w14:paraId="026FFEF6" w14:textId="77777777" w:rsidR="00B72E49" w:rsidRPr="002A45EB" w:rsidRDefault="00B72E49" w:rsidP="00E6044F">
            <w:pPr>
              <w:spacing w:after="0" w:line="240" w:lineRule="auto"/>
              <w:jc w:val="center"/>
              <w:rPr>
                <w:rFonts w:ascii="Calibri" w:eastAsia="Times New Roman" w:hAnsi="Calibri" w:cs="Times New Roman"/>
                <w:b/>
                <w:bCs/>
                <w:color w:val="FFFFFF"/>
                <w:lang w:eastAsia="es-ES"/>
              </w:rPr>
            </w:pPr>
            <w:r w:rsidRPr="002A45EB">
              <w:rPr>
                <w:rFonts w:ascii="Calibri" w:eastAsia="Times New Roman" w:hAnsi="Calibri" w:cs="Times New Roman"/>
                <w:b/>
                <w:bCs/>
                <w:color w:val="FFFFFF"/>
                <w:sz w:val="22"/>
                <w:lang w:eastAsia="es-ES"/>
              </w:rPr>
              <w:t>Respuestas</w:t>
            </w:r>
          </w:p>
        </w:tc>
        <w:tc>
          <w:tcPr>
            <w:tcW w:w="1368" w:type="dxa"/>
            <w:tcBorders>
              <w:top w:val="single" w:sz="4" w:space="0" w:color="auto"/>
              <w:left w:val="nil"/>
              <w:bottom w:val="single" w:sz="4" w:space="0" w:color="auto"/>
              <w:right w:val="single" w:sz="4" w:space="0" w:color="auto"/>
            </w:tcBorders>
            <w:shd w:val="clear" w:color="000000" w:fill="002060"/>
            <w:noWrap/>
            <w:vAlign w:val="bottom"/>
            <w:hideMark/>
          </w:tcPr>
          <w:p w14:paraId="1D94C4B6" w14:textId="77777777" w:rsidR="00B72E49" w:rsidRPr="002A45EB" w:rsidRDefault="00B72E49" w:rsidP="00E6044F">
            <w:pPr>
              <w:spacing w:after="0" w:line="240" w:lineRule="auto"/>
              <w:jc w:val="center"/>
              <w:rPr>
                <w:rFonts w:ascii="Calibri" w:eastAsia="Times New Roman" w:hAnsi="Calibri" w:cs="Times New Roman"/>
                <w:b/>
                <w:bCs/>
                <w:color w:val="FFFFFF"/>
                <w:lang w:eastAsia="es-ES"/>
              </w:rPr>
            </w:pPr>
            <w:r w:rsidRPr="002A45EB">
              <w:rPr>
                <w:rFonts w:ascii="Calibri" w:eastAsia="Times New Roman" w:hAnsi="Calibri" w:cs="Times New Roman"/>
                <w:b/>
                <w:bCs/>
                <w:color w:val="FFFFFF"/>
                <w:sz w:val="22"/>
                <w:lang w:eastAsia="es-ES"/>
              </w:rPr>
              <w:t>Porcentaje</w:t>
            </w:r>
          </w:p>
        </w:tc>
      </w:tr>
      <w:tr w:rsidR="00B72E49" w:rsidRPr="002A45EB" w14:paraId="4D233DA5" w14:textId="77777777" w:rsidTr="00E6044F">
        <w:trPr>
          <w:trHeight w:val="316"/>
          <w:jc w:val="center"/>
        </w:trPr>
        <w:tc>
          <w:tcPr>
            <w:tcW w:w="1822" w:type="dxa"/>
            <w:tcBorders>
              <w:top w:val="nil"/>
              <w:left w:val="single" w:sz="4" w:space="0" w:color="auto"/>
              <w:bottom w:val="single" w:sz="4" w:space="0" w:color="auto"/>
              <w:right w:val="single" w:sz="4" w:space="0" w:color="auto"/>
            </w:tcBorders>
            <w:shd w:val="clear" w:color="auto" w:fill="auto"/>
            <w:noWrap/>
            <w:vAlign w:val="bottom"/>
            <w:hideMark/>
          </w:tcPr>
          <w:p w14:paraId="36E6B1EE" w14:textId="77777777" w:rsidR="00B72E49" w:rsidRPr="002A45EB" w:rsidRDefault="00B72E49" w:rsidP="00E6044F">
            <w:pPr>
              <w:spacing w:after="0" w:line="240" w:lineRule="auto"/>
              <w:rPr>
                <w:rFonts w:ascii="Calibri" w:eastAsia="Times New Roman" w:hAnsi="Calibri" w:cs="Times New Roman"/>
                <w:color w:val="000000"/>
                <w:lang w:eastAsia="es-ES"/>
              </w:rPr>
            </w:pPr>
            <w:r w:rsidRPr="002A45EB">
              <w:rPr>
                <w:rFonts w:ascii="Calibri" w:eastAsia="Times New Roman" w:hAnsi="Calibri" w:cs="Times New Roman"/>
                <w:color w:val="000000"/>
                <w:sz w:val="22"/>
                <w:lang w:eastAsia="es-ES"/>
              </w:rPr>
              <w:t>A. Si</w:t>
            </w:r>
          </w:p>
        </w:tc>
        <w:tc>
          <w:tcPr>
            <w:tcW w:w="1546" w:type="dxa"/>
            <w:tcBorders>
              <w:top w:val="nil"/>
              <w:left w:val="nil"/>
              <w:bottom w:val="single" w:sz="4" w:space="0" w:color="auto"/>
              <w:right w:val="single" w:sz="4" w:space="0" w:color="auto"/>
            </w:tcBorders>
            <w:shd w:val="clear" w:color="auto" w:fill="auto"/>
            <w:noWrap/>
            <w:vAlign w:val="bottom"/>
            <w:hideMark/>
          </w:tcPr>
          <w:p w14:paraId="4B44D532" w14:textId="77777777" w:rsidR="00B72E49" w:rsidRPr="002A45EB" w:rsidRDefault="00B72E49" w:rsidP="00E6044F">
            <w:pPr>
              <w:spacing w:after="0" w:line="240" w:lineRule="auto"/>
              <w:jc w:val="center"/>
              <w:rPr>
                <w:rFonts w:ascii="Calibri" w:eastAsia="Times New Roman" w:hAnsi="Calibri" w:cs="Times New Roman"/>
                <w:color w:val="000000"/>
                <w:lang w:eastAsia="es-ES"/>
              </w:rPr>
            </w:pPr>
            <w:r w:rsidRPr="002A45EB">
              <w:rPr>
                <w:rFonts w:ascii="Calibri" w:eastAsia="Times New Roman" w:hAnsi="Calibri" w:cs="Times New Roman"/>
                <w:color w:val="000000"/>
                <w:sz w:val="22"/>
                <w:lang w:eastAsia="es-ES"/>
              </w:rPr>
              <w:t>13</w:t>
            </w:r>
          </w:p>
        </w:tc>
        <w:tc>
          <w:tcPr>
            <w:tcW w:w="1368" w:type="dxa"/>
            <w:tcBorders>
              <w:top w:val="nil"/>
              <w:left w:val="nil"/>
              <w:bottom w:val="single" w:sz="4" w:space="0" w:color="auto"/>
              <w:right w:val="single" w:sz="4" w:space="0" w:color="auto"/>
            </w:tcBorders>
            <w:shd w:val="clear" w:color="auto" w:fill="auto"/>
            <w:noWrap/>
            <w:vAlign w:val="bottom"/>
            <w:hideMark/>
          </w:tcPr>
          <w:p w14:paraId="2AB3C1EC" w14:textId="77777777" w:rsidR="00B72E49" w:rsidRPr="002A45EB" w:rsidRDefault="00B72E49" w:rsidP="00E6044F">
            <w:pPr>
              <w:spacing w:after="0" w:line="240" w:lineRule="auto"/>
              <w:jc w:val="center"/>
              <w:rPr>
                <w:rFonts w:ascii="Calibri" w:eastAsia="Times New Roman" w:hAnsi="Calibri" w:cs="Times New Roman"/>
                <w:color w:val="000000"/>
                <w:lang w:eastAsia="es-ES"/>
              </w:rPr>
            </w:pPr>
            <w:r w:rsidRPr="002A45EB">
              <w:rPr>
                <w:rFonts w:ascii="Calibri" w:eastAsia="Times New Roman" w:hAnsi="Calibri" w:cs="Times New Roman"/>
                <w:color w:val="000000"/>
                <w:sz w:val="22"/>
                <w:lang w:eastAsia="es-ES"/>
              </w:rPr>
              <w:t>100%</w:t>
            </w:r>
          </w:p>
        </w:tc>
      </w:tr>
      <w:tr w:rsidR="00B72E49" w:rsidRPr="002A45EB" w14:paraId="08D210CD" w14:textId="77777777" w:rsidTr="00E6044F">
        <w:trPr>
          <w:trHeight w:val="316"/>
          <w:jc w:val="center"/>
        </w:trPr>
        <w:tc>
          <w:tcPr>
            <w:tcW w:w="1822" w:type="dxa"/>
            <w:tcBorders>
              <w:top w:val="nil"/>
              <w:left w:val="single" w:sz="4" w:space="0" w:color="auto"/>
              <w:bottom w:val="single" w:sz="4" w:space="0" w:color="auto"/>
              <w:right w:val="single" w:sz="4" w:space="0" w:color="auto"/>
            </w:tcBorders>
            <w:shd w:val="clear" w:color="auto" w:fill="auto"/>
            <w:noWrap/>
            <w:vAlign w:val="bottom"/>
            <w:hideMark/>
          </w:tcPr>
          <w:p w14:paraId="5C00C4A6" w14:textId="77777777" w:rsidR="00B72E49" w:rsidRPr="002A45EB" w:rsidRDefault="00B72E49" w:rsidP="00E6044F">
            <w:pPr>
              <w:spacing w:after="0" w:line="240" w:lineRule="auto"/>
              <w:rPr>
                <w:rFonts w:ascii="Calibri" w:eastAsia="Times New Roman" w:hAnsi="Calibri" w:cs="Times New Roman"/>
                <w:color w:val="000000"/>
                <w:lang w:eastAsia="es-ES"/>
              </w:rPr>
            </w:pPr>
            <w:r w:rsidRPr="002A45EB">
              <w:rPr>
                <w:rFonts w:ascii="Calibri" w:eastAsia="Times New Roman" w:hAnsi="Calibri" w:cs="Times New Roman"/>
                <w:color w:val="000000"/>
                <w:sz w:val="22"/>
                <w:lang w:eastAsia="es-ES"/>
              </w:rPr>
              <w:t>B. No</w:t>
            </w:r>
          </w:p>
        </w:tc>
        <w:tc>
          <w:tcPr>
            <w:tcW w:w="1546" w:type="dxa"/>
            <w:tcBorders>
              <w:top w:val="nil"/>
              <w:left w:val="nil"/>
              <w:bottom w:val="single" w:sz="4" w:space="0" w:color="auto"/>
              <w:right w:val="single" w:sz="4" w:space="0" w:color="auto"/>
            </w:tcBorders>
            <w:shd w:val="clear" w:color="auto" w:fill="auto"/>
            <w:noWrap/>
            <w:vAlign w:val="bottom"/>
            <w:hideMark/>
          </w:tcPr>
          <w:p w14:paraId="2484E8C0" w14:textId="77777777" w:rsidR="00B72E49" w:rsidRPr="002A45EB" w:rsidRDefault="00B72E49" w:rsidP="00E6044F">
            <w:pPr>
              <w:spacing w:after="0" w:line="240" w:lineRule="auto"/>
              <w:jc w:val="center"/>
              <w:rPr>
                <w:rFonts w:ascii="Calibri" w:eastAsia="Times New Roman" w:hAnsi="Calibri" w:cs="Times New Roman"/>
                <w:color w:val="000000"/>
                <w:lang w:eastAsia="es-ES"/>
              </w:rPr>
            </w:pPr>
            <w:r w:rsidRPr="002A45EB">
              <w:rPr>
                <w:rFonts w:ascii="Calibri" w:eastAsia="Times New Roman" w:hAnsi="Calibri" w:cs="Times New Roman"/>
                <w:color w:val="000000"/>
                <w:sz w:val="22"/>
                <w:lang w:eastAsia="es-ES"/>
              </w:rPr>
              <w:t>0</w:t>
            </w:r>
          </w:p>
        </w:tc>
        <w:tc>
          <w:tcPr>
            <w:tcW w:w="1368" w:type="dxa"/>
            <w:tcBorders>
              <w:top w:val="nil"/>
              <w:left w:val="nil"/>
              <w:bottom w:val="single" w:sz="4" w:space="0" w:color="auto"/>
              <w:right w:val="single" w:sz="4" w:space="0" w:color="auto"/>
            </w:tcBorders>
            <w:shd w:val="clear" w:color="auto" w:fill="auto"/>
            <w:noWrap/>
            <w:vAlign w:val="bottom"/>
            <w:hideMark/>
          </w:tcPr>
          <w:p w14:paraId="19E1DC6D" w14:textId="77777777" w:rsidR="00B72E49" w:rsidRPr="002A45EB" w:rsidRDefault="00B72E49" w:rsidP="00E6044F">
            <w:pPr>
              <w:spacing w:after="0" w:line="240" w:lineRule="auto"/>
              <w:jc w:val="center"/>
              <w:rPr>
                <w:rFonts w:ascii="Calibri" w:eastAsia="Times New Roman" w:hAnsi="Calibri" w:cs="Times New Roman"/>
                <w:color w:val="000000"/>
                <w:lang w:eastAsia="es-ES"/>
              </w:rPr>
            </w:pPr>
            <w:r w:rsidRPr="002A45EB">
              <w:rPr>
                <w:rFonts w:ascii="Calibri" w:eastAsia="Times New Roman" w:hAnsi="Calibri" w:cs="Times New Roman"/>
                <w:color w:val="000000"/>
                <w:sz w:val="22"/>
                <w:lang w:eastAsia="es-ES"/>
              </w:rPr>
              <w:t>0%</w:t>
            </w:r>
          </w:p>
        </w:tc>
      </w:tr>
      <w:tr w:rsidR="00B72E49" w:rsidRPr="002A45EB" w14:paraId="55B22E9C" w14:textId="77777777" w:rsidTr="00E6044F">
        <w:trPr>
          <w:trHeight w:val="316"/>
          <w:jc w:val="center"/>
        </w:trPr>
        <w:tc>
          <w:tcPr>
            <w:tcW w:w="1822" w:type="dxa"/>
            <w:tcBorders>
              <w:top w:val="nil"/>
              <w:left w:val="single" w:sz="4" w:space="0" w:color="auto"/>
              <w:bottom w:val="single" w:sz="4" w:space="0" w:color="auto"/>
              <w:right w:val="single" w:sz="4" w:space="0" w:color="auto"/>
            </w:tcBorders>
            <w:shd w:val="clear" w:color="000000" w:fill="B4C6E7"/>
            <w:noWrap/>
            <w:vAlign w:val="bottom"/>
            <w:hideMark/>
          </w:tcPr>
          <w:p w14:paraId="7DDB3BB8" w14:textId="77777777" w:rsidR="00B72E49" w:rsidRPr="002A45EB" w:rsidRDefault="00B72E49" w:rsidP="00E6044F">
            <w:pPr>
              <w:spacing w:after="0" w:line="240" w:lineRule="auto"/>
              <w:rPr>
                <w:rFonts w:ascii="Calibri" w:eastAsia="Times New Roman" w:hAnsi="Calibri" w:cs="Times New Roman"/>
                <w:color w:val="000000"/>
                <w:lang w:eastAsia="es-ES"/>
              </w:rPr>
            </w:pPr>
            <w:r w:rsidRPr="002A45EB">
              <w:rPr>
                <w:rFonts w:ascii="Calibri" w:eastAsia="Times New Roman" w:hAnsi="Calibri" w:cs="Times New Roman"/>
                <w:color w:val="000000"/>
                <w:sz w:val="22"/>
                <w:lang w:eastAsia="es-ES"/>
              </w:rPr>
              <w:t>Total general</w:t>
            </w:r>
          </w:p>
        </w:tc>
        <w:tc>
          <w:tcPr>
            <w:tcW w:w="1546" w:type="dxa"/>
            <w:tcBorders>
              <w:top w:val="nil"/>
              <w:left w:val="nil"/>
              <w:bottom w:val="single" w:sz="4" w:space="0" w:color="auto"/>
              <w:right w:val="single" w:sz="4" w:space="0" w:color="auto"/>
            </w:tcBorders>
            <w:shd w:val="clear" w:color="000000" w:fill="B4C6E7"/>
            <w:noWrap/>
            <w:vAlign w:val="bottom"/>
            <w:hideMark/>
          </w:tcPr>
          <w:p w14:paraId="5E8F0B56" w14:textId="77777777" w:rsidR="00B72E49" w:rsidRPr="002A45EB" w:rsidRDefault="00B72E49" w:rsidP="00E6044F">
            <w:pPr>
              <w:spacing w:after="0" w:line="240" w:lineRule="auto"/>
              <w:jc w:val="center"/>
              <w:rPr>
                <w:rFonts w:ascii="Calibri" w:eastAsia="Times New Roman" w:hAnsi="Calibri" w:cs="Times New Roman"/>
                <w:color w:val="000000"/>
                <w:lang w:eastAsia="es-ES"/>
              </w:rPr>
            </w:pPr>
            <w:r w:rsidRPr="002A45EB">
              <w:rPr>
                <w:rFonts w:ascii="Calibri" w:eastAsia="Times New Roman" w:hAnsi="Calibri" w:cs="Times New Roman"/>
                <w:color w:val="000000"/>
                <w:sz w:val="22"/>
                <w:lang w:eastAsia="es-ES"/>
              </w:rPr>
              <w:t>13</w:t>
            </w:r>
          </w:p>
        </w:tc>
        <w:tc>
          <w:tcPr>
            <w:tcW w:w="1368" w:type="dxa"/>
            <w:tcBorders>
              <w:top w:val="nil"/>
              <w:left w:val="nil"/>
              <w:bottom w:val="single" w:sz="4" w:space="0" w:color="auto"/>
              <w:right w:val="single" w:sz="4" w:space="0" w:color="auto"/>
            </w:tcBorders>
            <w:shd w:val="clear" w:color="000000" w:fill="B4C6E7"/>
            <w:noWrap/>
            <w:vAlign w:val="bottom"/>
            <w:hideMark/>
          </w:tcPr>
          <w:p w14:paraId="30B2C812" w14:textId="77777777" w:rsidR="00B72E49" w:rsidRPr="002A45EB" w:rsidRDefault="00B72E49" w:rsidP="00E6044F">
            <w:pPr>
              <w:spacing w:after="0" w:line="240" w:lineRule="auto"/>
              <w:jc w:val="center"/>
              <w:rPr>
                <w:rFonts w:ascii="Calibri" w:eastAsia="Times New Roman" w:hAnsi="Calibri" w:cs="Times New Roman"/>
                <w:color w:val="000000"/>
                <w:lang w:eastAsia="es-ES"/>
              </w:rPr>
            </w:pPr>
            <w:r w:rsidRPr="002A45EB">
              <w:rPr>
                <w:rFonts w:ascii="Calibri" w:eastAsia="Times New Roman" w:hAnsi="Calibri" w:cs="Times New Roman"/>
                <w:color w:val="000000"/>
                <w:sz w:val="22"/>
                <w:lang w:eastAsia="es-ES"/>
              </w:rPr>
              <w:t>100%</w:t>
            </w:r>
          </w:p>
        </w:tc>
      </w:tr>
    </w:tbl>
    <w:p w14:paraId="2FB2E8DF" w14:textId="77777777" w:rsidR="00B72E49" w:rsidRPr="00C507FD" w:rsidRDefault="00B72E49" w:rsidP="00B72E49">
      <w:pPr>
        <w:rPr>
          <w:rFonts w:cs="Times New Roman"/>
        </w:rPr>
      </w:pPr>
      <w:r>
        <w:rPr>
          <w:noProof/>
          <w:lang w:eastAsia="es-ES"/>
        </w:rPr>
        <w:lastRenderedPageBreak/>
        <w:drawing>
          <wp:anchor distT="0" distB="0" distL="114300" distR="114300" simplePos="0" relativeHeight="251786752" behindDoc="0" locked="0" layoutInCell="1" allowOverlap="1" wp14:anchorId="65B80924" wp14:editId="5A2430D2">
            <wp:simplePos x="0" y="0"/>
            <wp:positionH relativeFrom="margin">
              <wp:align>left</wp:align>
            </wp:positionH>
            <wp:positionV relativeFrom="paragraph">
              <wp:posOffset>299720</wp:posOffset>
            </wp:positionV>
            <wp:extent cx="5257800" cy="2665095"/>
            <wp:effectExtent l="0" t="0" r="0" b="1905"/>
            <wp:wrapTopAndBottom/>
            <wp:docPr id="240" name="Gráfico 240">
              <a:extLst xmlns:a="http://schemas.openxmlformats.org/drawingml/2006/main">
                <a:ext uri="{FF2B5EF4-FFF2-40B4-BE49-F238E27FC236}">
                  <a16:creationId xmlns:a16="http://schemas.microsoft.com/office/drawing/2014/main" id="{2E348B45-A57A-4BBD-84A2-9EFC6F161C2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14:sizeRelH relativeFrom="margin">
              <wp14:pctWidth>0</wp14:pctWidth>
            </wp14:sizeRelH>
            <wp14:sizeRelV relativeFrom="margin">
              <wp14:pctHeight>0</wp14:pctHeight>
            </wp14:sizeRelV>
          </wp:anchor>
        </w:drawing>
      </w:r>
    </w:p>
    <w:p w14:paraId="6ED344AC" w14:textId="39FE608A" w:rsidR="00592B21" w:rsidRDefault="00592B21" w:rsidP="00592B21">
      <w:pPr>
        <w:rPr>
          <w:b/>
          <w:bCs/>
        </w:rPr>
      </w:pPr>
    </w:p>
    <w:p w14:paraId="3971D4B6" w14:textId="77777777" w:rsidR="00592B21" w:rsidRDefault="00592B21" w:rsidP="00592B21">
      <w:pPr>
        <w:spacing w:after="200" w:line="276" w:lineRule="auto"/>
        <w:jc w:val="both"/>
        <w:rPr>
          <w:rFonts w:cs="Times New Roman"/>
        </w:rPr>
      </w:pPr>
      <w:r>
        <w:rPr>
          <w:rFonts w:cs="Times New Roman"/>
        </w:rPr>
        <w:t>La aceptación con un 100</w:t>
      </w:r>
      <w:r w:rsidRPr="001E6D5C">
        <w:rPr>
          <w:rFonts w:cs="Times New Roman"/>
        </w:rPr>
        <w:t>% es muy provechoso para la investigación ya que las autoridades p</w:t>
      </w:r>
      <w:r>
        <w:rPr>
          <w:rFonts w:cs="Times New Roman"/>
        </w:rPr>
        <w:t xml:space="preserve">odrán contar con el apoyo de los colaboradores del área administrativa y operativa en cuanto a las capacitaciones que se pueda desarrollar en la propuesta. </w:t>
      </w:r>
    </w:p>
    <w:p w14:paraId="674E2764" w14:textId="3C4A158C" w:rsidR="00C52DF8" w:rsidRDefault="00C52DF8" w:rsidP="00592B21">
      <w:pPr>
        <w:rPr>
          <w:b/>
          <w:bCs/>
        </w:rPr>
      </w:pPr>
    </w:p>
    <w:p w14:paraId="01297D1F" w14:textId="2FB1B8E6" w:rsidR="00C52DF8" w:rsidRDefault="00C52DF8" w:rsidP="00D367F5">
      <w:pPr>
        <w:jc w:val="center"/>
        <w:rPr>
          <w:b/>
          <w:bCs/>
        </w:rPr>
      </w:pPr>
    </w:p>
    <w:p w14:paraId="500F1098" w14:textId="6CFC6FAB" w:rsidR="00C52DF8" w:rsidRDefault="00C52DF8" w:rsidP="00D367F5">
      <w:pPr>
        <w:jc w:val="center"/>
        <w:rPr>
          <w:b/>
          <w:bCs/>
        </w:rPr>
      </w:pPr>
    </w:p>
    <w:p w14:paraId="2B54F08D" w14:textId="749D2DC2" w:rsidR="00C52DF8" w:rsidRDefault="00C52DF8" w:rsidP="00D367F5">
      <w:pPr>
        <w:jc w:val="center"/>
        <w:rPr>
          <w:b/>
          <w:bCs/>
        </w:rPr>
      </w:pPr>
    </w:p>
    <w:p w14:paraId="4CF151D4" w14:textId="60DD10A6" w:rsidR="00C52DF8" w:rsidRDefault="00C52DF8" w:rsidP="00D367F5">
      <w:pPr>
        <w:jc w:val="center"/>
        <w:rPr>
          <w:b/>
          <w:bCs/>
        </w:rPr>
      </w:pPr>
    </w:p>
    <w:p w14:paraId="1BD499F5" w14:textId="462303D3" w:rsidR="00C52DF8" w:rsidRDefault="00C52DF8" w:rsidP="00D367F5">
      <w:pPr>
        <w:jc w:val="center"/>
        <w:rPr>
          <w:b/>
          <w:bCs/>
        </w:rPr>
      </w:pPr>
    </w:p>
    <w:p w14:paraId="48569BDB" w14:textId="3DA5F11B" w:rsidR="00C52DF8" w:rsidRDefault="00C52DF8" w:rsidP="00D367F5">
      <w:pPr>
        <w:jc w:val="center"/>
        <w:rPr>
          <w:b/>
          <w:bCs/>
        </w:rPr>
      </w:pPr>
    </w:p>
    <w:p w14:paraId="221F7CC4" w14:textId="2D022A85" w:rsidR="00C52DF8" w:rsidRDefault="00C52DF8" w:rsidP="00D367F5">
      <w:pPr>
        <w:jc w:val="center"/>
        <w:rPr>
          <w:b/>
          <w:bCs/>
        </w:rPr>
      </w:pPr>
    </w:p>
    <w:p w14:paraId="4725F673" w14:textId="166C7438" w:rsidR="00C52DF8" w:rsidRDefault="00C52DF8" w:rsidP="00D367F5">
      <w:pPr>
        <w:jc w:val="center"/>
        <w:rPr>
          <w:b/>
          <w:bCs/>
        </w:rPr>
      </w:pPr>
    </w:p>
    <w:p w14:paraId="59B34509" w14:textId="5EFA1D96" w:rsidR="00C52DF8" w:rsidRDefault="00C52DF8" w:rsidP="00D367F5">
      <w:pPr>
        <w:jc w:val="center"/>
        <w:rPr>
          <w:b/>
          <w:bCs/>
        </w:rPr>
      </w:pPr>
    </w:p>
    <w:p w14:paraId="3C4DEAAB" w14:textId="14308089" w:rsidR="00592B21" w:rsidRDefault="00592B21" w:rsidP="00D367F5">
      <w:pPr>
        <w:jc w:val="center"/>
        <w:rPr>
          <w:b/>
          <w:bCs/>
        </w:rPr>
      </w:pPr>
    </w:p>
    <w:p w14:paraId="23BFB627" w14:textId="0CBBBA5B" w:rsidR="00592B21" w:rsidRDefault="00592B21" w:rsidP="00D367F5">
      <w:pPr>
        <w:jc w:val="center"/>
        <w:rPr>
          <w:b/>
          <w:bCs/>
        </w:rPr>
      </w:pPr>
    </w:p>
    <w:p w14:paraId="18E8F3C7" w14:textId="77777777" w:rsidR="00592B21" w:rsidRDefault="00592B21" w:rsidP="00D367F5">
      <w:pPr>
        <w:jc w:val="center"/>
        <w:rPr>
          <w:b/>
          <w:bCs/>
        </w:rPr>
      </w:pPr>
    </w:p>
    <w:p w14:paraId="4E3B6F4F" w14:textId="77777777" w:rsidR="00C52DF8" w:rsidRDefault="00C52DF8" w:rsidP="00D367F5">
      <w:pPr>
        <w:jc w:val="center"/>
        <w:rPr>
          <w:b/>
          <w:bCs/>
        </w:rPr>
      </w:pPr>
    </w:p>
    <w:p w14:paraId="634FE7C9" w14:textId="4C16B3E9" w:rsidR="00BB3CE0" w:rsidRPr="00D367F5" w:rsidRDefault="00B72E49" w:rsidP="00D367F5">
      <w:pPr>
        <w:jc w:val="center"/>
        <w:rPr>
          <w:b/>
          <w:bCs/>
        </w:rPr>
      </w:pPr>
      <w:r>
        <w:rPr>
          <w:b/>
          <w:bCs/>
        </w:rPr>
        <w:lastRenderedPageBreak/>
        <w:t xml:space="preserve">ANEXO </w:t>
      </w:r>
      <w:r w:rsidR="00C52DF8">
        <w:rPr>
          <w:b/>
          <w:bCs/>
        </w:rPr>
        <w:t>9</w:t>
      </w:r>
      <w:r>
        <w:rPr>
          <w:b/>
          <w:bCs/>
        </w:rPr>
        <w:t>:</w:t>
      </w:r>
      <w:r w:rsidRPr="00D367F5">
        <w:rPr>
          <w:b/>
          <w:bCs/>
        </w:rPr>
        <w:t xml:space="preserve"> FOTOGRAFÍAS</w:t>
      </w:r>
      <w:r w:rsidR="00BB3CE0" w:rsidRPr="00D367F5">
        <w:rPr>
          <w:b/>
          <w:bCs/>
        </w:rPr>
        <w:t xml:space="preserve"> OBTENIDAS DE LA VISITA AL COLEGIO DE MEJICANOS SAMUEL CHRISTIAN SCHOOL</w:t>
      </w:r>
    </w:p>
    <w:p w14:paraId="3B1B2B56" w14:textId="77777777" w:rsidR="00227667" w:rsidRPr="0050520F" w:rsidRDefault="00227667" w:rsidP="00BB3CE0">
      <w:pPr>
        <w:jc w:val="both"/>
        <w:rPr>
          <w:b/>
        </w:rPr>
      </w:pPr>
    </w:p>
    <w:p w14:paraId="0B7BFC97" w14:textId="77777777" w:rsidR="00BB3CE0" w:rsidRDefault="00BB3CE0" w:rsidP="00BB3CE0">
      <w:pPr>
        <w:jc w:val="both"/>
        <w:rPr>
          <w:b/>
        </w:rPr>
      </w:pPr>
      <w:r w:rsidRPr="00457077">
        <w:rPr>
          <w:b/>
          <w:noProof/>
          <w:lang w:eastAsia="es-ES"/>
        </w:rPr>
        <w:drawing>
          <wp:inline distT="0" distB="0" distL="0" distR="0" wp14:anchorId="15D25D94" wp14:editId="7A309DF4">
            <wp:extent cx="2314650" cy="3087163"/>
            <wp:effectExtent l="0" t="0" r="0" b="0"/>
            <wp:docPr id="9" name="Imagen 9" descr="C:\Users\Administracion\Downloads\WhatsApp Image 2021-07-07 at 6.41.40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istracion\Downloads\WhatsApp Image 2021-07-07 at 6.41.40 PM.jpeg"/>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2333216" cy="3111925"/>
                    </a:xfrm>
                    <a:prstGeom prst="rect">
                      <a:avLst/>
                    </a:prstGeom>
                    <a:noFill/>
                    <a:ln>
                      <a:noFill/>
                    </a:ln>
                  </pic:spPr>
                </pic:pic>
              </a:graphicData>
            </a:graphic>
          </wp:inline>
        </w:drawing>
      </w:r>
      <w:r>
        <w:rPr>
          <w:b/>
        </w:rPr>
        <w:t xml:space="preserve"> </w:t>
      </w:r>
      <w:r>
        <w:rPr>
          <w:b/>
          <w:noProof/>
          <w:lang w:eastAsia="es-ES"/>
        </w:rPr>
        <w:t xml:space="preserve">           </w:t>
      </w:r>
      <w:r w:rsidRPr="00457077">
        <w:rPr>
          <w:b/>
          <w:noProof/>
          <w:lang w:eastAsia="es-ES"/>
        </w:rPr>
        <w:drawing>
          <wp:inline distT="0" distB="0" distL="0" distR="0" wp14:anchorId="7BFE1006" wp14:editId="3628A323">
            <wp:extent cx="2317898" cy="3091495"/>
            <wp:effectExtent l="0" t="0" r="6350" b="0"/>
            <wp:docPr id="22" name="Imagen 22" descr="C:\Users\Administracion\Downloads\WhatsApp Image 2021-07-07 at 6.41.39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istracion\Downloads\WhatsApp Image 2021-07-07 at 6.41.39 PM.jpeg"/>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2328601" cy="3105769"/>
                    </a:xfrm>
                    <a:prstGeom prst="rect">
                      <a:avLst/>
                    </a:prstGeom>
                    <a:noFill/>
                    <a:ln>
                      <a:noFill/>
                    </a:ln>
                  </pic:spPr>
                </pic:pic>
              </a:graphicData>
            </a:graphic>
          </wp:inline>
        </w:drawing>
      </w:r>
    </w:p>
    <w:p w14:paraId="6DFC7913" w14:textId="6F3CCF7F" w:rsidR="00BB3CE0" w:rsidRPr="00911FDE" w:rsidRDefault="00BB3CE0" w:rsidP="00BB3CE0">
      <w:pPr>
        <w:jc w:val="center"/>
      </w:pPr>
      <w:r>
        <w:t>*Fachada y entrada principal</w:t>
      </w:r>
    </w:p>
    <w:p w14:paraId="09BDB6CE" w14:textId="0AF12D08" w:rsidR="00BB3CE0" w:rsidRPr="00911FDE" w:rsidRDefault="00227667" w:rsidP="00BB3CE0">
      <w:r>
        <w:rPr>
          <w:noProof/>
          <w:lang w:eastAsia="es-ES"/>
        </w:rPr>
        <w:drawing>
          <wp:anchor distT="0" distB="0" distL="114300" distR="114300" simplePos="0" relativeHeight="251533824" behindDoc="0" locked="0" layoutInCell="1" allowOverlap="1" wp14:anchorId="5982D759" wp14:editId="325327FA">
            <wp:simplePos x="0" y="0"/>
            <wp:positionH relativeFrom="margin">
              <wp:posOffset>515620</wp:posOffset>
            </wp:positionH>
            <wp:positionV relativeFrom="margin">
              <wp:posOffset>4698365</wp:posOffset>
            </wp:positionV>
            <wp:extent cx="4146550" cy="2891790"/>
            <wp:effectExtent l="0" t="0" r="6350" b="3810"/>
            <wp:wrapSquare wrapText="bothSides"/>
            <wp:docPr id="2" name="Imagen 2" descr="Vista de una calle&#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Vista de una calle&#10;&#10;Descripción generada automáticamente con confianza media"/>
                    <pic:cNvPicPr/>
                  </pic:nvPicPr>
                  <pic:blipFill rotWithShape="1">
                    <a:blip r:embed="rId107">
                      <a:extLst>
                        <a:ext uri="{28A0092B-C50C-407E-A947-70E740481C1C}">
                          <a14:useLocalDpi xmlns:a14="http://schemas.microsoft.com/office/drawing/2010/main" val="0"/>
                        </a:ext>
                      </a:extLst>
                    </a:blip>
                    <a:srcRect t="5948" b="41742"/>
                    <a:stretch/>
                  </pic:blipFill>
                  <pic:spPr bwMode="auto">
                    <a:xfrm>
                      <a:off x="0" y="0"/>
                      <a:ext cx="4146550" cy="28917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E1ABBB3" w14:textId="606ED8D1" w:rsidR="00BB3CE0" w:rsidRPr="00911FDE" w:rsidRDefault="00BB3CE0" w:rsidP="00BB3CE0"/>
    <w:p w14:paraId="729FAB13" w14:textId="77777777" w:rsidR="00BB3CE0" w:rsidRDefault="00BB3CE0" w:rsidP="00BB3CE0"/>
    <w:p w14:paraId="7272EB10" w14:textId="77777777" w:rsidR="00BB3CE0" w:rsidRPr="00911FDE" w:rsidRDefault="00BB3CE0" w:rsidP="00BB3CE0">
      <w:pPr>
        <w:jc w:val="center"/>
      </w:pPr>
      <w:r>
        <w:t>*Redondel e instalaciones de educación básica y media</w:t>
      </w:r>
    </w:p>
    <w:p w14:paraId="3DB0CC0F" w14:textId="77777777" w:rsidR="00BB3CE0" w:rsidRPr="00911FDE" w:rsidRDefault="00BB3CE0" w:rsidP="00BB3CE0">
      <w:r w:rsidRPr="009F38E3">
        <w:rPr>
          <w:noProof/>
          <w:lang w:eastAsia="es-ES"/>
        </w:rPr>
        <w:lastRenderedPageBreak/>
        <w:drawing>
          <wp:inline distT="0" distB="0" distL="0" distR="0" wp14:anchorId="217739C9" wp14:editId="75F09FD8">
            <wp:extent cx="2405380" cy="3208020"/>
            <wp:effectExtent l="0" t="0" r="0" b="0"/>
            <wp:docPr id="25" name="Imagen 25" descr="C:\Users\Administracion\Downloads\WhatsApp Image 2021-07-07 at 7.01.59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dministracion\Downloads\WhatsApp Image 2021-07-07 at 7.01.59 PM.jpeg"/>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2416696" cy="3223112"/>
                    </a:xfrm>
                    <a:prstGeom prst="rect">
                      <a:avLst/>
                    </a:prstGeom>
                    <a:noFill/>
                    <a:ln>
                      <a:noFill/>
                    </a:ln>
                  </pic:spPr>
                </pic:pic>
              </a:graphicData>
            </a:graphic>
          </wp:inline>
        </w:drawing>
      </w:r>
      <w:r>
        <w:t xml:space="preserve">        </w:t>
      </w:r>
      <w:r w:rsidRPr="009F38E3">
        <w:rPr>
          <w:noProof/>
          <w:lang w:eastAsia="es-ES"/>
        </w:rPr>
        <w:drawing>
          <wp:inline distT="0" distB="0" distL="0" distR="0" wp14:anchorId="2B311AC7" wp14:editId="15DD2122">
            <wp:extent cx="2365271" cy="3165313"/>
            <wp:effectExtent l="0" t="0" r="0" b="0"/>
            <wp:docPr id="26" name="Imagen 26" descr="C:\Users\Administracion\Downloads\WhatsApp Image 2021-07-07 at 7.01.59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dministracion\Downloads\WhatsApp Image 2021-07-07 at 7.01.59 PM (1).jpeg"/>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2380361" cy="3185508"/>
                    </a:xfrm>
                    <a:prstGeom prst="rect">
                      <a:avLst/>
                    </a:prstGeom>
                    <a:noFill/>
                    <a:ln>
                      <a:noFill/>
                    </a:ln>
                  </pic:spPr>
                </pic:pic>
              </a:graphicData>
            </a:graphic>
          </wp:inline>
        </w:drawing>
      </w:r>
    </w:p>
    <w:p w14:paraId="4291300B" w14:textId="77777777" w:rsidR="00BB3CE0" w:rsidRPr="00911FDE" w:rsidRDefault="00BB3CE0" w:rsidP="00BB3CE0">
      <w:pPr>
        <w:jc w:val="center"/>
      </w:pPr>
      <w:r>
        <w:t>*Dirección</w:t>
      </w:r>
    </w:p>
    <w:p w14:paraId="56ECF29B" w14:textId="77777777" w:rsidR="00BB3CE0" w:rsidRPr="00911FDE" w:rsidRDefault="00BB3CE0" w:rsidP="00BB3CE0"/>
    <w:p w14:paraId="5B2411A1" w14:textId="77777777" w:rsidR="00BB3CE0" w:rsidRPr="00911FDE" w:rsidRDefault="00BB3CE0" w:rsidP="00BB3CE0">
      <w:r w:rsidRPr="009F38E3">
        <w:rPr>
          <w:noProof/>
          <w:lang w:eastAsia="es-ES"/>
        </w:rPr>
        <w:drawing>
          <wp:inline distT="0" distB="0" distL="0" distR="0" wp14:anchorId="5F4CCAD9" wp14:editId="200EDB33">
            <wp:extent cx="2405074" cy="3207766"/>
            <wp:effectExtent l="0" t="0" r="0" b="0"/>
            <wp:docPr id="27" name="Imagen 27" descr="C:\Users\Administracion\Downloads\WhatsApp Image 2021-07-07 at 7.08.40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dministracion\Downloads\WhatsApp Image 2021-07-07 at 7.08.40 PM.jpeg"/>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2416460" cy="3222951"/>
                    </a:xfrm>
                    <a:prstGeom prst="rect">
                      <a:avLst/>
                    </a:prstGeom>
                    <a:noFill/>
                    <a:ln>
                      <a:noFill/>
                    </a:ln>
                  </pic:spPr>
                </pic:pic>
              </a:graphicData>
            </a:graphic>
          </wp:inline>
        </w:drawing>
      </w:r>
      <w:r>
        <w:t xml:space="preserve">       </w:t>
      </w:r>
      <w:r w:rsidRPr="009F38E3">
        <w:rPr>
          <w:noProof/>
          <w:lang w:eastAsia="es-ES"/>
        </w:rPr>
        <w:drawing>
          <wp:inline distT="0" distB="0" distL="0" distR="0" wp14:anchorId="74FBEA5F" wp14:editId="7F5B3D36">
            <wp:extent cx="2397203" cy="3197269"/>
            <wp:effectExtent l="0" t="0" r="3175" b="3175"/>
            <wp:docPr id="28" name="Imagen 28" descr="C:\Users\Administracion\Downloads\WhatsApp Image 2021-07-07 at 7.08.40 PM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dministracion\Downloads\WhatsApp Image 2021-07-07 at 7.08.40 PM (2).jpeg"/>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2409769" cy="3214029"/>
                    </a:xfrm>
                    <a:prstGeom prst="rect">
                      <a:avLst/>
                    </a:prstGeom>
                    <a:noFill/>
                    <a:ln>
                      <a:noFill/>
                    </a:ln>
                  </pic:spPr>
                </pic:pic>
              </a:graphicData>
            </a:graphic>
          </wp:inline>
        </w:drawing>
      </w:r>
    </w:p>
    <w:p w14:paraId="11C527DB" w14:textId="77777777" w:rsidR="00BB3CE0" w:rsidRPr="00911FDE" w:rsidRDefault="00BB3CE0" w:rsidP="00BB3CE0">
      <w:r>
        <w:t xml:space="preserve">*Oficinas Administrativas                            * Colecturía </w:t>
      </w:r>
    </w:p>
    <w:p w14:paraId="5396B248" w14:textId="77777777" w:rsidR="00BB3CE0" w:rsidRDefault="00BB3CE0" w:rsidP="00BB3CE0">
      <w:pPr>
        <w:jc w:val="right"/>
      </w:pPr>
      <w:r>
        <w:t xml:space="preserve">     </w:t>
      </w:r>
    </w:p>
    <w:p w14:paraId="5742570F" w14:textId="77777777" w:rsidR="00BB3CE0" w:rsidRDefault="00BB3CE0" w:rsidP="00BB3CE0">
      <w:pPr>
        <w:tabs>
          <w:tab w:val="left" w:pos="4880"/>
        </w:tabs>
      </w:pPr>
    </w:p>
    <w:p w14:paraId="2712D1A9" w14:textId="77777777" w:rsidR="00BB3CE0" w:rsidRDefault="00BB3CE0" w:rsidP="00BB3CE0">
      <w:pPr>
        <w:tabs>
          <w:tab w:val="left" w:pos="4880"/>
        </w:tabs>
        <w:jc w:val="center"/>
      </w:pPr>
      <w:r w:rsidRPr="00F63E38">
        <w:rPr>
          <w:noProof/>
          <w:lang w:eastAsia="es-ES"/>
        </w:rPr>
        <w:lastRenderedPageBreak/>
        <w:drawing>
          <wp:inline distT="0" distB="0" distL="0" distR="0" wp14:anchorId="6A4846D0" wp14:editId="71D17FB0">
            <wp:extent cx="2780088" cy="3707942"/>
            <wp:effectExtent l="0" t="0" r="1270" b="6985"/>
            <wp:docPr id="29" name="Imagen 29" descr="C:\Users\Administracion\Downloads\WhatsApp Image 2021-07-07 at 7.08.40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dministracion\Downloads\WhatsApp Image 2021-07-07 at 7.08.40 PM (1).jpeg"/>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2786865" cy="3716980"/>
                    </a:xfrm>
                    <a:prstGeom prst="rect">
                      <a:avLst/>
                    </a:prstGeom>
                    <a:noFill/>
                    <a:ln>
                      <a:noFill/>
                    </a:ln>
                  </pic:spPr>
                </pic:pic>
              </a:graphicData>
            </a:graphic>
          </wp:inline>
        </w:drawing>
      </w:r>
    </w:p>
    <w:p w14:paraId="180219DD" w14:textId="77777777" w:rsidR="00BB3CE0" w:rsidRDefault="00BB3CE0" w:rsidP="00BB3CE0">
      <w:pPr>
        <w:tabs>
          <w:tab w:val="left" w:pos="4880"/>
        </w:tabs>
        <w:jc w:val="center"/>
      </w:pPr>
      <w:r>
        <w:t>*Oficina del Administrador Financiero y encargado de Recursos Humanos</w:t>
      </w:r>
    </w:p>
    <w:p w14:paraId="23A6E21E" w14:textId="77777777" w:rsidR="00BB3CE0" w:rsidRDefault="00BB3CE0" w:rsidP="00BB3CE0"/>
    <w:p w14:paraId="543D6087" w14:textId="77777777" w:rsidR="00BB3CE0" w:rsidRDefault="00BB3CE0" w:rsidP="00BB3CE0">
      <w:r w:rsidRPr="00F63E38">
        <w:rPr>
          <w:noProof/>
          <w:lang w:eastAsia="es-ES"/>
        </w:rPr>
        <w:drawing>
          <wp:inline distT="0" distB="0" distL="0" distR="0" wp14:anchorId="0D1C72E2" wp14:editId="177009F7">
            <wp:extent cx="2437295" cy="3250742"/>
            <wp:effectExtent l="0" t="0" r="1270" b="6985"/>
            <wp:docPr id="30" name="Imagen 30" descr="C:\Users\Administracion\Downloads\WhatsApp Image 2021-07-07 at 6.41.41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dministracion\Downloads\WhatsApp Image 2021-07-07 at 6.41.41 PM.jpeg"/>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2441479" cy="3256323"/>
                    </a:xfrm>
                    <a:prstGeom prst="rect">
                      <a:avLst/>
                    </a:prstGeom>
                    <a:noFill/>
                    <a:ln>
                      <a:noFill/>
                    </a:ln>
                  </pic:spPr>
                </pic:pic>
              </a:graphicData>
            </a:graphic>
          </wp:inline>
        </w:drawing>
      </w:r>
      <w:r>
        <w:t xml:space="preserve">         </w:t>
      </w:r>
      <w:r w:rsidRPr="00F63E38">
        <w:rPr>
          <w:noProof/>
          <w:lang w:eastAsia="es-ES"/>
        </w:rPr>
        <w:drawing>
          <wp:inline distT="0" distB="0" distL="0" distR="0" wp14:anchorId="403B159B" wp14:editId="35B8C316">
            <wp:extent cx="2296160" cy="3260186"/>
            <wp:effectExtent l="0" t="0" r="8890" b="0"/>
            <wp:docPr id="31" name="Imagen 31" descr="C:\Users\Administracion\Downloads\WhatsApp Image 2021-07-07 at 6.41.41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dministracion\Downloads\WhatsApp Image 2021-07-07 at 6.41.41 PM (1).jpeg"/>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2304029" cy="3271358"/>
                    </a:xfrm>
                    <a:prstGeom prst="rect">
                      <a:avLst/>
                    </a:prstGeom>
                    <a:noFill/>
                    <a:ln>
                      <a:noFill/>
                    </a:ln>
                  </pic:spPr>
                </pic:pic>
              </a:graphicData>
            </a:graphic>
          </wp:inline>
        </w:drawing>
      </w:r>
    </w:p>
    <w:p w14:paraId="51AD0DC2" w14:textId="77777777" w:rsidR="00BB3CE0" w:rsidRDefault="00BB3CE0" w:rsidP="00BB3CE0">
      <w:r>
        <w:t xml:space="preserve">*Oficina de Contador                                       *Laboratorio de Computación  </w:t>
      </w:r>
    </w:p>
    <w:p w14:paraId="76F5A8D6" w14:textId="77777777" w:rsidR="00BB3CE0" w:rsidRDefault="00BB3CE0" w:rsidP="00BB3CE0">
      <w:r>
        <w:t xml:space="preserve">*Señalizaciones </w:t>
      </w:r>
    </w:p>
    <w:p w14:paraId="495B0005" w14:textId="77777777" w:rsidR="00BB3CE0" w:rsidRDefault="00BB3CE0" w:rsidP="00BB3CE0">
      <w:r w:rsidRPr="006F34AF">
        <w:rPr>
          <w:noProof/>
          <w:lang w:eastAsia="es-ES"/>
        </w:rPr>
        <w:lastRenderedPageBreak/>
        <w:drawing>
          <wp:inline distT="0" distB="0" distL="0" distR="0" wp14:anchorId="0C20EC6D" wp14:editId="661AC55F">
            <wp:extent cx="2363190" cy="3151905"/>
            <wp:effectExtent l="0" t="0" r="0" b="0"/>
            <wp:docPr id="241" name="Imagen 241" descr="C:\Users\Administracion\Downloads\WhatsApp Image 2021-09-22 at 4.43.28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cion\Downloads\WhatsApp Image 2021-09-22 at 4.43.28 PM.jpeg"/>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2379392" cy="3173515"/>
                    </a:xfrm>
                    <a:prstGeom prst="rect">
                      <a:avLst/>
                    </a:prstGeom>
                    <a:noFill/>
                    <a:ln>
                      <a:noFill/>
                    </a:ln>
                  </pic:spPr>
                </pic:pic>
              </a:graphicData>
            </a:graphic>
          </wp:inline>
        </w:drawing>
      </w:r>
      <w:r>
        <w:t xml:space="preserve">    </w:t>
      </w:r>
      <w:r w:rsidRPr="006F34AF">
        <w:rPr>
          <w:noProof/>
          <w:lang w:eastAsia="es-ES"/>
        </w:rPr>
        <w:drawing>
          <wp:inline distT="0" distB="0" distL="0" distR="0" wp14:anchorId="2C12BB0F" wp14:editId="659EF75A">
            <wp:extent cx="2363190" cy="3151905"/>
            <wp:effectExtent l="0" t="0" r="0" b="0"/>
            <wp:docPr id="246" name="Imagen 246" descr="C:\Users\Administracion\Downloads\WhatsApp Image 2021-09-22 at 4.43.28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istracion\Downloads\WhatsApp Image 2021-09-22 at 4.43.28 PM (1).jpeg"/>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2372734" cy="3164635"/>
                    </a:xfrm>
                    <a:prstGeom prst="rect">
                      <a:avLst/>
                    </a:prstGeom>
                    <a:noFill/>
                    <a:ln>
                      <a:noFill/>
                    </a:ln>
                  </pic:spPr>
                </pic:pic>
              </a:graphicData>
            </a:graphic>
          </wp:inline>
        </w:drawing>
      </w:r>
    </w:p>
    <w:p w14:paraId="431C9768" w14:textId="77777777" w:rsidR="00BB3CE0" w:rsidRDefault="00BB3CE0" w:rsidP="00BB3CE0"/>
    <w:p w14:paraId="3AE95795" w14:textId="77777777" w:rsidR="00BB3CE0" w:rsidRDefault="00BB3CE0" w:rsidP="00BB3CE0">
      <w:pPr>
        <w:jc w:val="center"/>
      </w:pPr>
      <w:r w:rsidRPr="006F34AF">
        <w:rPr>
          <w:noProof/>
          <w:lang w:eastAsia="es-ES"/>
        </w:rPr>
        <w:drawing>
          <wp:inline distT="0" distB="0" distL="0" distR="0" wp14:anchorId="1E842DC9" wp14:editId="4FDD35AF">
            <wp:extent cx="2842207" cy="3790794"/>
            <wp:effectExtent l="0" t="0" r="0" b="635"/>
            <wp:docPr id="247" name="Imagen 247" descr="C:\Users\Administracion\Downloads\WhatsApp Image 2021-09-22 at 4.43.29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istracion\Downloads\WhatsApp Image 2021-09-22 at 4.43.29 PM.jpeg"/>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2845240" cy="3794839"/>
                    </a:xfrm>
                    <a:prstGeom prst="rect">
                      <a:avLst/>
                    </a:prstGeom>
                    <a:noFill/>
                    <a:ln>
                      <a:noFill/>
                    </a:ln>
                  </pic:spPr>
                </pic:pic>
              </a:graphicData>
            </a:graphic>
          </wp:inline>
        </w:drawing>
      </w:r>
    </w:p>
    <w:p w14:paraId="24D1D110" w14:textId="77777777" w:rsidR="00BB3CE0" w:rsidRDefault="00BB3CE0" w:rsidP="00BB3CE0"/>
    <w:p w14:paraId="204E15CD" w14:textId="77777777" w:rsidR="00BB3CE0" w:rsidRDefault="00BB3CE0" w:rsidP="00BB3CE0">
      <w:pPr>
        <w:jc w:val="center"/>
      </w:pPr>
    </w:p>
    <w:p w14:paraId="6EA71BC8" w14:textId="77777777" w:rsidR="00BB3CE0" w:rsidRDefault="00BB3CE0" w:rsidP="00BB3CE0">
      <w:pPr>
        <w:jc w:val="center"/>
      </w:pPr>
      <w:r>
        <w:t>*Baños</w:t>
      </w:r>
    </w:p>
    <w:p w14:paraId="1BE1BE58" w14:textId="77777777" w:rsidR="00BB3CE0" w:rsidRPr="002D43FE" w:rsidRDefault="00BB3CE0" w:rsidP="00BB3CE0">
      <w:pPr>
        <w:jc w:val="center"/>
      </w:pPr>
      <w:r w:rsidRPr="006F34AF">
        <w:rPr>
          <w:noProof/>
          <w:lang w:eastAsia="es-ES"/>
        </w:rPr>
        <w:lastRenderedPageBreak/>
        <w:drawing>
          <wp:inline distT="0" distB="0" distL="0" distR="0" wp14:anchorId="74616738" wp14:editId="57C1B7B8">
            <wp:extent cx="4690754" cy="3516967"/>
            <wp:effectExtent l="0" t="0" r="0" b="7620"/>
            <wp:docPr id="250" name="Imagen 250" descr="C:\Users\Administracion\Downloads\WhatsApp Image 2021-09-22 at 4.43.29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istracion\Downloads\WhatsApp Image 2021-09-22 at 4.43.29 PM (1).jpeg"/>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4697049" cy="3521686"/>
                    </a:xfrm>
                    <a:prstGeom prst="rect">
                      <a:avLst/>
                    </a:prstGeom>
                    <a:noFill/>
                    <a:ln>
                      <a:noFill/>
                    </a:ln>
                  </pic:spPr>
                </pic:pic>
              </a:graphicData>
            </a:graphic>
          </wp:inline>
        </w:drawing>
      </w:r>
    </w:p>
    <w:p w14:paraId="3E500505" w14:textId="77777777" w:rsidR="00BB3CE0" w:rsidRDefault="00BB3CE0" w:rsidP="00BB3CE0"/>
    <w:p w14:paraId="1EDD5C7F" w14:textId="77777777" w:rsidR="00BB3CE0" w:rsidRPr="002D43FE" w:rsidRDefault="00BB3CE0" w:rsidP="00BB3CE0">
      <w:r>
        <w:t xml:space="preserve">*Área de lavamanos </w:t>
      </w:r>
    </w:p>
    <w:p w14:paraId="2D323926" w14:textId="77777777" w:rsidR="00BB3CE0" w:rsidRDefault="00BB3CE0" w:rsidP="00BB3CE0">
      <w:pPr>
        <w:tabs>
          <w:tab w:val="left" w:pos="6480"/>
        </w:tabs>
      </w:pPr>
      <w:r w:rsidRPr="006F34AF">
        <w:rPr>
          <w:noProof/>
          <w:lang w:eastAsia="es-ES"/>
        </w:rPr>
        <w:drawing>
          <wp:inline distT="0" distB="0" distL="0" distR="0" wp14:anchorId="3DB1E8BB" wp14:editId="6D3A346F">
            <wp:extent cx="2529444" cy="3373647"/>
            <wp:effectExtent l="0" t="0" r="4445" b="0"/>
            <wp:docPr id="251" name="Imagen 251" descr="C:\Users\Administracion\Downloads\WhatsApp Image 2021-09-22 at 4.43.30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istracion\Downloads\WhatsApp Image 2021-09-22 at 4.43.30 PM.jpeg"/>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2540916" cy="3388947"/>
                    </a:xfrm>
                    <a:prstGeom prst="rect">
                      <a:avLst/>
                    </a:prstGeom>
                    <a:noFill/>
                    <a:ln>
                      <a:noFill/>
                    </a:ln>
                  </pic:spPr>
                </pic:pic>
              </a:graphicData>
            </a:graphic>
          </wp:inline>
        </w:drawing>
      </w:r>
      <w:r>
        <w:t xml:space="preserve">   </w:t>
      </w:r>
      <w:r w:rsidRPr="006F34AF">
        <w:rPr>
          <w:noProof/>
          <w:lang w:eastAsia="es-ES"/>
        </w:rPr>
        <w:drawing>
          <wp:inline distT="0" distB="0" distL="0" distR="0" wp14:anchorId="6CFA72BE" wp14:editId="5F10DCEE">
            <wp:extent cx="2521228" cy="3362688"/>
            <wp:effectExtent l="0" t="0" r="0" b="0"/>
            <wp:docPr id="252" name="Imagen 252" descr="C:\Users\Administracion\Downloads\WhatsApp Image 2021-09-22 at 4.43.28 PM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dministracion\Downloads\WhatsApp Image 2021-09-22 at 4.43.28 PM (2).jpeg"/>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2529613" cy="3373871"/>
                    </a:xfrm>
                    <a:prstGeom prst="rect">
                      <a:avLst/>
                    </a:prstGeom>
                    <a:noFill/>
                    <a:ln>
                      <a:noFill/>
                    </a:ln>
                  </pic:spPr>
                </pic:pic>
              </a:graphicData>
            </a:graphic>
          </wp:inline>
        </w:drawing>
      </w:r>
    </w:p>
    <w:p w14:paraId="7AC72571" w14:textId="77777777" w:rsidR="00BB3CE0" w:rsidRDefault="00BB3CE0" w:rsidP="00BB3CE0">
      <w:pPr>
        <w:tabs>
          <w:tab w:val="left" w:pos="6480"/>
        </w:tabs>
      </w:pPr>
    </w:p>
    <w:p w14:paraId="6DE50DE6" w14:textId="77777777" w:rsidR="00D367F5" w:rsidRDefault="00D367F5" w:rsidP="00BB3CE0">
      <w:pPr>
        <w:tabs>
          <w:tab w:val="left" w:pos="6480"/>
        </w:tabs>
      </w:pPr>
    </w:p>
    <w:p w14:paraId="44F45A8F" w14:textId="21A42456" w:rsidR="00BB3CE0" w:rsidRDefault="00D367F5" w:rsidP="00D367F5">
      <w:pPr>
        <w:tabs>
          <w:tab w:val="left" w:pos="6480"/>
        </w:tabs>
        <w:jc w:val="center"/>
      </w:pPr>
      <w:r w:rsidRPr="00103A3A">
        <w:rPr>
          <w:noProof/>
          <w:lang w:eastAsia="es-ES"/>
        </w:rPr>
        <w:lastRenderedPageBreak/>
        <w:drawing>
          <wp:anchor distT="0" distB="0" distL="114300" distR="114300" simplePos="0" relativeHeight="251759104" behindDoc="0" locked="0" layoutInCell="1" allowOverlap="1" wp14:anchorId="5EB2A094" wp14:editId="165579BB">
            <wp:simplePos x="0" y="0"/>
            <wp:positionH relativeFrom="column">
              <wp:posOffset>959485</wp:posOffset>
            </wp:positionH>
            <wp:positionV relativeFrom="paragraph">
              <wp:posOffset>-316230</wp:posOffset>
            </wp:positionV>
            <wp:extent cx="3601085" cy="4254614"/>
            <wp:effectExtent l="0" t="0" r="0" b="0"/>
            <wp:wrapNone/>
            <wp:docPr id="253" name="Imagen 253" descr="C:\Users\Administracion\Downloads\WhatsApp Image 2021-09-22 at 4.58.47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dministracion\Downloads\WhatsApp Image 2021-09-22 at 4.58.47 PM.jpeg"/>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3601085" cy="425461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D42F930" w14:textId="6C527383" w:rsidR="00BB3CE0" w:rsidRDefault="00BB3CE0" w:rsidP="00BB3CE0">
      <w:pPr>
        <w:tabs>
          <w:tab w:val="left" w:pos="6480"/>
        </w:tabs>
      </w:pPr>
    </w:p>
    <w:p w14:paraId="3D5E8D17" w14:textId="77777777" w:rsidR="00BB3CE0" w:rsidRDefault="00BB3CE0" w:rsidP="00BB3CE0">
      <w:pPr>
        <w:tabs>
          <w:tab w:val="left" w:pos="6480"/>
        </w:tabs>
        <w:jc w:val="center"/>
      </w:pPr>
    </w:p>
    <w:p w14:paraId="4A0DD7BF" w14:textId="77777777" w:rsidR="00D367F5" w:rsidRDefault="00D367F5" w:rsidP="00BB3CE0">
      <w:pPr>
        <w:tabs>
          <w:tab w:val="left" w:pos="6480"/>
        </w:tabs>
        <w:jc w:val="center"/>
      </w:pPr>
    </w:p>
    <w:p w14:paraId="647380BC" w14:textId="77777777" w:rsidR="00D367F5" w:rsidRDefault="00D367F5" w:rsidP="00BB3CE0">
      <w:pPr>
        <w:tabs>
          <w:tab w:val="left" w:pos="6480"/>
        </w:tabs>
        <w:jc w:val="center"/>
      </w:pPr>
    </w:p>
    <w:p w14:paraId="376277FA" w14:textId="77777777" w:rsidR="00D367F5" w:rsidRDefault="00D367F5" w:rsidP="00BB3CE0">
      <w:pPr>
        <w:tabs>
          <w:tab w:val="left" w:pos="6480"/>
        </w:tabs>
        <w:jc w:val="center"/>
      </w:pPr>
    </w:p>
    <w:p w14:paraId="6BF33E81" w14:textId="77777777" w:rsidR="00D367F5" w:rsidRDefault="00D367F5" w:rsidP="00BB3CE0">
      <w:pPr>
        <w:tabs>
          <w:tab w:val="left" w:pos="6480"/>
        </w:tabs>
        <w:jc w:val="center"/>
      </w:pPr>
    </w:p>
    <w:p w14:paraId="578D769E" w14:textId="77777777" w:rsidR="00D367F5" w:rsidRDefault="00D367F5" w:rsidP="00BB3CE0">
      <w:pPr>
        <w:tabs>
          <w:tab w:val="left" w:pos="6480"/>
        </w:tabs>
        <w:jc w:val="center"/>
      </w:pPr>
    </w:p>
    <w:p w14:paraId="1F887950" w14:textId="77777777" w:rsidR="00D367F5" w:rsidRDefault="00D367F5" w:rsidP="00BB3CE0">
      <w:pPr>
        <w:tabs>
          <w:tab w:val="left" w:pos="6480"/>
        </w:tabs>
        <w:jc w:val="center"/>
      </w:pPr>
    </w:p>
    <w:p w14:paraId="68B8252A" w14:textId="77777777" w:rsidR="00D367F5" w:rsidRDefault="00D367F5" w:rsidP="00BB3CE0">
      <w:pPr>
        <w:tabs>
          <w:tab w:val="left" w:pos="6480"/>
        </w:tabs>
        <w:jc w:val="center"/>
      </w:pPr>
    </w:p>
    <w:p w14:paraId="1140798C" w14:textId="77777777" w:rsidR="00D367F5" w:rsidRDefault="00D367F5" w:rsidP="00BB3CE0">
      <w:pPr>
        <w:tabs>
          <w:tab w:val="left" w:pos="6480"/>
        </w:tabs>
        <w:jc w:val="center"/>
      </w:pPr>
    </w:p>
    <w:p w14:paraId="6445D315" w14:textId="77777777" w:rsidR="00D367F5" w:rsidRDefault="00D367F5" w:rsidP="00BB3CE0">
      <w:pPr>
        <w:tabs>
          <w:tab w:val="left" w:pos="6480"/>
        </w:tabs>
        <w:jc w:val="center"/>
      </w:pPr>
    </w:p>
    <w:p w14:paraId="067E82F5" w14:textId="77777777" w:rsidR="00D367F5" w:rsidRDefault="00D367F5" w:rsidP="00BB3CE0">
      <w:pPr>
        <w:tabs>
          <w:tab w:val="left" w:pos="6480"/>
        </w:tabs>
        <w:jc w:val="center"/>
      </w:pPr>
    </w:p>
    <w:p w14:paraId="4DEC2210" w14:textId="77777777" w:rsidR="00D367F5" w:rsidRDefault="00D367F5" w:rsidP="00BB3CE0">
      <w:pPr>
        <w:tabs>
          <w:tab w:val="left" w:pos="6480"/>
        </w:tabs>
        <w:jc w:val="center"/>
      </w:pPr>
    </w:p>
    <w:p w14:paraId="6A909A88" w14:textId="394E691C" w:rsidR="00D367F5" w:rsidRDefault="00D367F5" w:rsidP="00BB3CE0">
      <w:pPr>
        <w:tabs>
          <w:tab w:val="left" w:pos="6480"/>
        </w:tabs>
        <w:jc w:val="center"/>
      </w:pPr>
      <w:r>
        <w:t>*Aulas</w:t>
      </w:r>
    </w:p>
    <w:p w14:paraId="0AC32AAB" w14:textId="3375EB7D" w:rsidR="00BB3CE0" w:rsidRDefault="00BB3CE0" w:rsidP="00D367F5">
      <w:pPr>
        <w:tabs>
          <w:tab w:val="left" w:pos="6480"/>
        </w:tabs>
        <w:jc w:val="center"/>
      </w:pPr>
      <w:r w:rsidRPr="00103A3A">
        <w:rPr>
          <w:noProof/>
          <w:lang w:eastAsia="es-ES"/>
        </w:rPr>
        <w:drawing>
          <wp:inline distT="0" distB="0" distL="0" distR="0" wp14:anchorId="3D111497" wp14:editId="68C0D462">
            <wp:extent cx="3702887" cy="3403600"/>
            <wp:effectExtent l="0" t="0" r="0" b="6350"/>
            <wp:docPr id="254" name="Imagen 254" descr="C:\Users\Administracion\Downloads\WhatsApp Image 2021-09-22 at 4.58.47 PM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dministracion\Downloads\WhatsApp Image 2021-09-22 at 4.58.47 PM (2).jpeg"/>
                    <pic:cNvPicPr>
                      <a:picLocks noChangeAspect="1" noChangeArrowheads="1"/>
                    </pic:cNvPicPr>
                  </pic:nvPicPr>
                  <pic:blipFill rotWithShape="1">
                    <a:blip r:embed="rId122" cstate="print">
                      <a:extLst>
                        <a:ext uri="{28A0092B-C50C-407E-A947-70E740481C1C}">
                          <a14:useLocalDpi xmlns:a14="http://schemas.microsoft.com/office/drawing/2010/main" val="0"/>
                        </a:ext>
                      </a:extLst>
                    </a:blip>
                    <a:srcRect b="31083"/>
                    <a:stretch/>
                  </pic:blipFill>
                  <pic:spPr bwMode="auto">
                    <a:xfrm>
                      <a:off x="0" y="0"/>
                      <a:ext cx="3708212" cy="3408495"/>
                    </a:xfrm>
                    <a:prstGeom prst="rect">
                      <a:avLst/>
                    </a:prstGeom>
                    <a:noFill/>
                    <a:ln>
                      <a:noFill/>
                    </a:ln>
                    <a:extLst>
                      <a:ext uri="{53640926-AAD7-44D8-BBD7-CCE9431645EC}">
                        <a14:shadowObscured xmlns:a14="http://schemas.microsoft.com/office/drawing/2010/main"/>
                      </a:ext>
                    </a:extLst>
                  </pic:spPr>
                </pic:pic>
              </a:graphicData>
            </a:graphic>
          </wp:inline>
        </w:drawing>
      </w:r>
    </w:p>
    <w:p w14:paraId="7C489B96" w14:textId="77777777" w:rsidR="00BB3CE0" w:rsidRDefault="00BB3CE0" w:rsidP="00BB3CE0">
      <w:pPr>
        <w:tabs>
          <w:tab w:val="left" w:pos="6480"/>
        </w:tabs>
        <w:jc w:val="center"/>
      </w:pPr>
      <w:r>
        <w:t>*Cafetería</w:t>
      </w:r>
    </w:p>
    <w:p w14:paraId="0885D5E9" w14:textId="77777777" w:rsidR="00BB3CE0" w:rsidRDefault="00BB3CE0" w:rsidP="00BB3CE0">
      <w:pPr>
        <w:tabs>
          <w:tab w:val="left" w:pos="6480"/>
        </w:tabs>
      </w:pPr>
      <w:r>
        <w:rPr>
          <w:noProof/>
          <w:lang w:eastAsia="es-ES"/>
        </w:rPr>
        <w:lastRenderedPageBreak/>
        <w:t xml:space="preserve"> </w:t>
      </w:r>
      <w:r w:rsidRPr="00103A3A">
        <w:rPr>
          <w:noProof/>
          <w:lang w:eastAsia="es-ES"/>
        </w:rPr>
        <w:drawing>
          <wp:inline distT="0" distB="0" distL="0" distR="0" wp14:anchorId="375EACCD" wp14:editId="4617F8BB">
            <wp:extent cx="2315689" cy="3088550"/>
            <wp:effectExtent l="0" t="0" r="8890" b="0"/>
            <wp:docPr id="255" name="Imagen 255" descr="C:\Users\Administracion\Downloads\WhatsApp Image 2021-09-22 at 4.58.48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dministracion\Downloads\WhatsApp Image 2021-09-22 at 4.58.48 PM.jpeg"/>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2333101" cy="3111773"/>
                    </a:xfrm>
                    <a:prstGeom prst="rect">
                      <a:avLst/>
                    </a:prstGeom>
                    <a:noFill/>
                    <a:ln>
                      <a:noFill/>
                    </a:ln>
                  </pic:spPr>
                </pic:pic>
              </a:graphicData>
            </a:graphic>
          </wp:inline>
        </w:drawing>
      </w:r>
      <w:r>
        <w:rPr>
          <w:noProof/>
          <w:lang w:eastAsia="es-ES"/>
        </w:rPr>
        <w:t xml:space="preserve">        </w:t>
      </w:r>
      <w:r>
        <w:t xml:space="preserve"> </w:t>
      </w:r>
      <w:r w:rsidRPr="00103A3A">
        <w:rPr>
          <w:noProof/>
          <w:lang w:eastAsia="es-ES"/>
        </w:rPr>
        <w:drawing>
          <wp:inline distT="0" distB="0" distL="0" distR="0" wp14:anchorId="20AE09FC" wp14:editId="4FC1B92D">
            <wp:extent cx="2256312" cy="3094386"/>
            <wp:effectExtent l="0" t="0" r="0" b="0"/>
            <wp:docPr id="256" name="Imagen 256" descr="C:\Users\Administracion\Downloads\WhatsApp Image 2021-09-22 at 4.58.47 PM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dministracion\Downloads\WhatsApp Image 2021-09-22 at 4.58.47 PM (3).jpeg"/>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2272273" cy="3116276"/>
                    </a:xfrm>
                    <a:prstGeom prst="rect">
                      <a:avLst/>
                    </a:prstGeom>
                    <a:noFill/>
                    <a:ln>
                      <a:noFill/>
                    </a:ln>
                  </pic:spPr>
                </pic:pic>
              </a:graphicData>
            </a:graphic>
          </wp:inline>
        </w:drawing>
      </w:r>
    </w:p>
    <w:p w14:paraId="116C0E69" w14:textId="77777777" w:rsidR="00BB3CE0" w:rsidRDefault="00BB3CE0" w:rsidP="00BB3CE0">
      <w:pPr>
        <w:tabs>
          <w:tab w:val="left" w:pos="6480"/>
        </w:tabs>
        <w:jc w:val="center"/>
      </w:pPr>
    </w:p>
    <w:p w14:paraId="79717F8C" w14:textId="77777777" w:rsidR="00BB3CE0" w:rsidRDefault="00BB3CE0" w:rsidP="00BB3CE0">
      <w:pPr>
        <w:tabs>
          <w:tab w:val="left" w:pos="6480"/>
        </w:tabs>
        <w:jc w:val="center"/>
      </w:pPr>
      <w:r w:rsidRPr="00444506">
        <w:rPr>
          <w:noProof/>
          <w:lang w:eastAsia="es-ES"/>
        </w:rPr>
        <w:drawing>
          <wp:inline distT="0" distB="0" distL="0" distR="0" wp14:anchorId="55E9C8C4" wp14:editId="04C7E3BE">
            <wp:extent cx="3890266" cy="3823646"/>
            <wp:effectExtent l="0" t="0" r="0" b="5715"/>
            <wp:docPr id="258" name="Imagen 258" descr="C:\Users\Administracion\Downloads\WhatsApp Image 2021-09-22 at 4.58.47 PM (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dministracion\Downloads\WhatsApp Image 2021-09-22 at 4.58.47 PM (4).jpeg"/>
                    <pic:cNvPicPr>
                      <a:picLocks noChangeAspect="1" noChangeArrowheads="1"/>
                    </pic:cNvPicPr>
                  </pic:nvPicPr>
                  <pic:blipFill rotWithShape="1">
                    <a:blip r:embed="rId125" cstate="print">
                      <a:extLst>
                        <a:ext uri="{28A0092B-C50C-407E-A947-70E740481C1C}">
                          <a14:useLocalDpi xmlns:a14="http://schemas.microsoft.com/office/drawing/2010/main" val="0"/>
                        </a:ext>
                      </a:extLst>
                    </a:blip>
                    <a:srcRect t="4265" b="22042"/>
                    <a:stretch/>
                  </pic:blipFill>
                  <pic:spPr bwMode="auto">
                    <a:xfrm>
                      <a:off x="0" y="0"/>
                      <a:ext cx="3909261" cy="3842316"/>
                    </a:xfrm>
                    <a:prstGeom prst="rect">
                      <a:avLst/>
                    </a:prstGeom>
                    <a:noFill/>
                    <a:ln>
                      <a:noFill/>
                    </a:ln>
                    <a:extLst>
                      <a:ext uri="{53640926-AAD7-44D8-BBD7-CCE9431645EC}">
                        <a14:shadowObscured xmlns:a14="http://schemas.microsoft.com/office/drawing/2010/main"/>
                      </a:ext>
                    </a:extLst>
                  </pic:spPr>
                </pic:pic>
              </a:graphicData>
            </a:graphic>
          </wp:inline>
        </w:drawing>
      </w:r>
    </w:p>
    <w:p w14:paraId="123720E9" w14:textId="77777777" w:rsidR="00BB3CE0" w:rsidRDefault="00BB3CE0" w:rsidP="00BB3CE0">
      <w:pPr>
        <w:tabs>
          <w:tab w:val="left" w:pos="6480"/>
        </w:tabs>
      </w:pPr>
    </w:p>
    <w:p w14:paraId="67F658A5" w14:textId="77777777" w:rsidR="00BB3CE0" w:rsidRDefault="00BB3CE0" w:rsidP="00BB3CE0">
      <w:pPr>
        <w:tabs>
          <w:tab w:val="left" w:pos="6480"/>
        </w:tabs>
      </w:pPr>
    </w:p>
    <w:p w14:paraId="70B38F26" w14:textId="77777777" w:rsidR="00BB3CE0" w:rsidRDefault="00BB3CE0" w:rsidP="00BB3CE0">
      <w:pPr>
        <w:tabs>
          <w:tab w:val="left" w:pos="6480"/>
        </w:tabs>
      </w:pPr>
      <w:r>
        <w:t>*Bodega de materiales de construcción</w:t>
      </w:r>
    </w:p>
    <w:p w14:paraId="3387A382" w14:textId="77777777" w:rsidR="00BB3CE0" w:rsidRDefault="00BB3CE0" w:rsidP="00BB3CE0">
      <w:pPr>
        <w:tabs>
          <w:tab w:val="left" w:pos="6480"/>
        </w:tabs>
      </w:pPr>
      <w:r w:rsidRPr="00444506">
        <w:rPr>
          <w:noProof/>
          <w:lang w:eastAsia="es-ES"/>
        </w:rPr>
        <w:lastRenderedPageBreak/>
        <w:drawing>
          <wp:inline distT="0" distB="0" distL="0" distR="0" wp14:anchorId="0378B004" wp14:editId="48054193">
            <wp:extent cx="2802255" cy="3360717"/>
            <wp:effectExtent l="0" t="0" r="0" b="0"/>
            <wp:docPr id="259" name="Imagen 259" descr="C:\Users\Administracion\Downloads\WhatsApp Image 2021-09-22 at 5.09.23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dministracion\Downloads\WhatsApp Image 2021-09-22 at 5.09.23 PM.jpeg"/>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2819650" cy="3381579"/>
                    </a:xfrm>
                    <a:prstGeom prst="rect">
                      <a:avLst/>
                    </a:prstGeom>
                    <a:noFill/>
                    <a:ln>
                      <a:noFill/>
                    </a:ln>
                  </pic:spPr>
                </pic:pic>
              </a:graphicData>
            </a:graphic>
          </wp:inline>
        </w:drawing>
      </w:r>
    </w:p>
    <w:p w14:paraId="7598920F" w14:textId="77777777" w:rsidR="00BB3CE0" w:rsidRDefault="00BB3CE0" w:rsidP="00BB3CE0">
      <w:pPr>
        <w:tabs>
          <w:tab w:val="left" w:pos="6480"/>
        </w:tabs>
        <w:jc w:val="right"/>
      </w:pPr>
      <w:r w:rsidRPr="00444506">
        <w:rPr>
          <w:noProof/>
          <w:lang w:eastAsia="es-ES"/>
        </w:rPr>
        <w:drawing>
          <wp:inline distT="0" distB="0" distL="0" distR="0" wp14:anchorId="0CB1801E" wp14:editId="108CBEF7">
            <wp:extent cx="2968831" cy="3950970"/>
            <wp:effectExtent l="0" t="0" r="3175" b="0"/>
            <wp:docPr id="260" name="Imagen 260" descr="C:\Users\Administracion\Downloads\WhatsApp Image 2021-09-22 at 5.09.24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dministracion\Downloads\WhatsApp Image 2021-09-22 at 5.09.24 PM.jpeg"/>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2979735" cy="3965481"/>
                    </a:xfrm>
                    <a:prstGeom prst="rect">
                      <a:avLst/>
                    </a:prstGeom>
                    <a:noFill/>
                    <a:ln>
                      <a:noFill/>
                    </a:ln>
                  </pic:spPr>
                </pic:pic>
              </a:graphicData>
            </a:graphic>
          </wp:inline>
        </w:drawing>
      </w:r>
    </w:p>
    <w:p w14:paraId="79282F80" w14:textId="77777777" w:rsidR="00BB3CE0" w:rsidRDefault="00BB3CE0" w:rsidP="00BB3CE0">
      <w:pPr>
        <w:tabs>
          <w:tab w:val="left" w:pos="6480"/>
        </w:tabs>
      </w:pPr>
    </w:p>
    <w:p w14:paraId="15B32AA1" w14:textId="77777777" w:rsidR="00BB3CE0" w:rsidRDefault="00BB3CE0" w:rsidP="00BB3CE0">
      <w:pPr>
        <w:tabs>
          <w:tab w:val="left" w:pos="6480"/>
        </w:tabs>
      </w:pPr>
      <w:r>
        <w:t>*Riesgos, señalizaciones dañadas y falta de actualización de zonas</w:t>
      </w:r>
    </w:p>
    <w:p w14:paraId="15770FF9" w14:textId="77777777" w:rsidR="00BB3CE0" w:rsidRDefault="00BB3CE0" w:rsidP="00BB3CE0">
      <w:pPr>
        <w:tabs>
          <w:tab w:val="left" w:pos="6480"/>
        </w:tabs>
      </w:pPr>
      <w:r w:rsidRPr="00444506">
        <w:rPr>
          <w:noProof/>
          <w:lang w:eastAsia="es-ES"/>
        </w:rPr>
        <w:lastRenderedPageBreak/>
        <w:drawing>
          <wp:inline distT="0" distB="0" distL="0" distR="0" wp14:anchorId="0286C8D3" wp14:editId="07D2F7E2">
            <wp:extent cx="2387600" cy="2992582"/>
            <wp:effectExtent l="0" t="0" r="0" b="0"/>
            <wp:docPr id="261" name="Imagen 261" descr="C:\Users\Administracion\Downloads\WhatsApp Image 2021-09-22 at 5.09.23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dministracion\Downloads\WhatsApp Image 2021-09-22 at 5.09.23 PM (1).jpeg"/>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2397127" cy="3004523"/>
                    </a:xfrm>
                    <a:prstGeom prst="rect">
                      <a:avLst/>
                    </a:prstGeom>
                    <a:noFill/>
                    <a:ln>
                      <a:noFill/>
                    </a:ln>
                  </pic:spPr>
                </pic:pic>
              </a:graphicData>
            </a:graphic>
          </wp:inline>
        </w:drawing>
      </w:r>
      <w:r>
        <w:t xml:space="preserve">    </w:t>
      </w:r>
      <w:r w:rsidRPr="00444506">
        <w:rPr>
          <w:noProof/>
          <w:lang w:eastAsia="es-ES"/>
        </w:rPr>
        <w:drawing>
          <wp:inline distT="0" distB="0" distL="0" distR="0" wp14:anchorId="437C598B" wp14:editId="1483FC10">
            <wp:extent cx="2386330" cy="2980707"/>
            <wp:effectExtent l="0" t="0" r="0" b="0"/>
            <wp:docPr id="262" name="Imagen 262" descr="C:\Users\Administracion\Downloads\WhatsApp Image 2021-09-22 at 5.09.24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dministracion\Downloads\WhatsApp Image 2021-09-22 at 5.09.24 PM (1).jpeg"/>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2407374" cy="3006993"/>
                    </a:xfrm>
                    <a:prstGeom prst="rect">
                      <a:avLst/>
                    </a:prstGeom>
                    <a:noFill/>
                    <a:ln>
                      <a:noFill/>
                    </a:ln>
                  </pic:spPr>
                </pic:pic>
              </a:graphicData>
            </a:graphic>
          </wp:inline>
        </w:drawing>
      </w:r>
    </w:p>
    <w:p w14:paraId="13AC80C0" w14:textId="77777777" w:rsidR="00BB3CE0" w:rsidRDefault="00BB3CE0" w:rsidP="00BB3CE0">
      <w:pPr>
        <w:tabs>
          <w:tab w:val="left" w:pos="6480"/>
        </w:tabs>
      </w:pPr>
      <w:r>
        <w:rPr>
          <w:noProof/>
          <w:lang w:eastAsia="es-ES"/>
        </w:rPr>
        <w:t xml:space="preserve"> </w:t>
      </w:r>
      <w:r w:rsidRPr="00444506">
        <w:rPr>
          <w:noProof/>
          <w:lang w:eastAsia="es-ES"/>
        </w:rPr>
        <w:drawing>
          <wp:inline distT="0" distB="0" distL="0" distR="0" wp14:anchorId="26699C73" wp14:editId="3CA3A8D1">
            <wp:extent cx="2307294" cy="2135686"/>
            <wp:effectExtent l="0" t="0" r="0" b="0"/>
            <wp:docPr id="263" name="Imagen 263" descr="C:\Users\Administracion\Downloads\WhatsApp Image 2021-09-22 at 4.43.29 PM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dministracion\Downloads\WhatsApp Image 2021-09-22 at 4.43.29 PM (2).jpeg"/>
                    <pic:cNvPicPr>
                      <a:picLocks noChangeAspect="1" noChangeArrowheads="1"/>
                    </pic:cNvPicPr>
                  </pic:nvPicPr>
                  <pic:blipFill rotWithShape="1">
                    <a:blip r:embed="rId130" cstate="print">
                      <a:extLst>
                        <a:ext uri="{28A0092B-C50C-407E-A947-70E740481C1C}">
                          <a14:useLocalDpi xmlns:a14="http://schemas.microsoft.com/office/drawing/2010/main" val="0"/>
                        </a:ext>
                      </a:extLst>
                    </a:blip>
                    <a:srcRect l="17770" b="39442"/>
                    <a:stretch/>
                  </pic:blipFill>
                  <pic:spPr bwMode="auto">
                    <a:xfrm>
                      <a:off x="0" y="0"/>
                      <a:ext cx="2320815" cy="2148201"/>
                    </a:xfrm>
                    <a:prstGeom prst="rect">
                      <a:avLst/>
                    </a:prstGeom>
                    <a:noFill/>
                    <a:ln>
                      <a:noFill/>
                    </a:ln>
                    <a:extLst>
                      <a:ext uri="{53640926-AAD7-44D8-BBD7-CCE9431645EC}">
                        <a14:shadowObscured xmlns:a14="http://schemas.microsoft.com/office/drawing/2010/main"/>
                      </a:ext>
                    </a:extLst>
                  </pic:spPr>
                </pic:pic>
              </a:graphicData>
            </a:graphic>
          </wp:inline>
        </w:drawing>
      </w:r>
      <w:r>
        <w:t xml:space="preserve">    </w:t>
      </w:r>
      <w:r w:rsidRPr="00444506">
        <w:rPr>
          <w:noProof/>
          <w:lang w:eastAsia="es-ES"/>
        </w:rPr>
        <w:drawing>
          <wp:inline distT="0" distB="0" distL="0" distR="0" wp14:anchorId="6D9026E0" wp14:editId="4E304E1E">
            <wp:extent cx="2421980" cy="2157721"/>
            <wp:effectExtent l="0" t="0" r="0" b="0"/>
            <wp:docPr id="264" name="Imagen 264" descr="C:\Users\Administracion\Downloads\WhatsApp Image 2021-09-22 at 5.15.49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Administracion\Downloads\WhatsApp Image 2021-09-22 at 5.15.49 PM.jpeg"/>
                    <pic:cNvPicPr>
                      <a:picLocks noChangeAspect="1" noChangeArrowheads="1"/>
                    </pic:cNvPicPr>
                  </pic:nvPicPr>
                  <pic:blipFill rotWithShape="1">
                    <a:blip r:embed="rId131" cstate="print">
                      <a:extLst>
                        <a:ext uri="{28A0092B-C50C-407E-A947-70E740481C1C}">
                          <a14:useLocalDpi xmlns:a14="http://schemas.microsoft.com/office/drawing/2010/main" val="0"/>
                        </a:ext>
                      </a:extLst>
                    </a:blip>
                    <a:srcRect l="22299" t="1707" b="43535"/>
                    <a:stretch/>
                  </pic:blipFill>
                  <pic:spPr bwMode="auto">
                    <a:xfrm>
                      <a:off x="0" y="0"/>
                      <a:ext cx="2440018" cy="2173791"/>
                    </a:xfrm>
                    <a:prstGeom prst="rect">
                      <a:avLst/>
                    </a:prstGeom>
                    <a:noFill/>
                    <a:ln>
                      <a:noFill/>
                    </a:ln>
                    <a:extLst>
                      <a:ext uri="{53640926-AAD7-44D8-BBD7-CCE9431645EC}">
                        <a14:shadowObscured xmlns:a14="http://schemas.microsoft.com/office/drawing/2010/main"/>
                      </a:ext>
                    </a:extLst>
                  </pic:spPr>
                </pic:pic>
              </a:graphicData>
            </a:graphic>
          </wp:inline>
        </w:drawing>
      </w:r>
    </w:p>
    <w:p w14:paraId="5BD40F8E" w14:textId="77777777" w:rsidR="00BB3CE0" w:rsidRPr="002D43FE" w:rsidRDefault="00BB3CE0" w:rsidP="00BB3CE0">
      <w:pPr>
        <w:tabs>
          <w:tab w:val="left" w:pos="6480"/>
        </w:tabs>
        <w:jc w:val="center"/>
      </w:pPr>
      <w:r w:rsidRPr="00444506">
        <w:rPr>
          <w:noProof/>
          <w:lang w:eastAsia="es-ES"/>
        </w:rPr>
        <w:drawing>
          <wp:inline distT="0" distB="0" distL="0" distR="0" wp14:anchorId="2E31C0B9" wp14:editId="45BB3B4B">
            <wp:extent cx="2541319" cy="2074415"/>
            <wp:effectExtent l="0" t="0" r="0" b="2540"/>
            <wp:docPr id="265" name="Imagen 265" descr="C:\Users\Administracion\Downloads\WhatsApp Image 2021-09-22 at 5.15.49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dministracion\Downloads\WhatsApp Image 2021-09-22 at 5.15.49 PM (1).jpeg"/>
                    <pic:cNvPicPr>
                      <a:picLocks noChangeAspect="1" noChangeArrowheads="1"/>
                    </pic:cNvPicPr>
                  </pic:nvPicPr>
                  <pic:blipFill rotWithShape="1">
                    <a:blip r:embed="rId132" cstate="print">
                      <a:extLst>
                        <a:ext uri="{28A0092B-C50C-407E-A947-70E740481C1C}">
                          <a14:useLocalDpi xmlns:a14="http://schemas.microsoft.com/office/drawing/2010/main" val="0"/>
                        </a:ext>
                      </a:extLst>
                    </a:blip>
                    <a:srcRect t="1023" b="29031"/>
                    <a:stretch/>
                  </pic:blipFill>
                  <pic:spPr bwMode="auto">
                    <a:xfrm>
                      <a:off x="0" y="0"/>
                      <a:ext cx="2553983" cy="2084753"/>
                    </a:xfrm>
                    <a:prstGeom prst="rect">
                      <a:avLst/>
                    </a:prstGeom>
                    <a:noFill/>
                    <a:ln>
                      <a:noFill/>
                    </a:ln>
                    <a:extLst>
                      <a:ext uri="{53640926-AAD7-44D8-BBD7-CCE9431645EC}">
                        <a14:shadowObscured xmlns:a14="http://schemas.microsoft.com/office/drawing/2010/main"/>
                      </a:ext>
                    </a:extLst>
                  </pic:spPr>
                </pic:pic>
              </a:graphicData>
            </a:graphic>
          </wp:inline>
        </w:drawing>
      </w:r>
    </w:p>
    <w:p w14:paraId="35FC2644" w14:textId="2554BE78" w:rsidR="00370081" w:rsidRDefault="00370081" w:rsidP="005906A8"/>
    <w:p w14:paraId="0BA2C190" w14:textId="77777777" w:rsidR="00D367F5" w:rsidRDefault="00D367F5" w:rsidP="00D367F5">
      <w:pPr>
        <w:rPr>
          <w:b/>
          <w:bCs/>
        </w:rPr>
      </w:pPr>
      <w:bookmarkStart w:id="3250" w:name="_Toc87102731"/>
    </w:p>
    <w:p w14:paraId="2177C7F1" w14:textId="524878B1" w:rsidR="00BB3CE0" w:rsidRPr="00D367F5" w:rsidRDefault="0050520F" w:rsidP="00D367F5">
      <w:pPr>
        <w:jc w:val="center"/>
        <w:rPr>
          <w:b/>
          <w:bCs/>
        </w:rPr>
      </w:pPr>
      <w:r w:rsidRPr="00D367F5">
        <w:rPr>
          <w:b/>
          <w:bCs/>
        </w:rPr>
        <w:lastRenderedPageBreak/>
        <w:t xml:space="preserve">ANEXO Nº </w:t>
      </w:r>
      <w:r w:rsidR="00C52DF8">
        <w:rPr>
          <w:b/>
          <w:bCs/>
        </w:rPr>
        <w:t>10</w:t>
      </w:r>
      <w:r w:rsidR="00D367F5" w:rsidRPr="00D367F5">
        <w:rPr>
          <w:b/>
          <w:bCs/>
        </w:rPr>
        <w:t xml:space="preserve">: </w:t>
      </w:r>
      <w:r w:rsidR="00BB3CE0" w:rsidRPr="00D367F5">
        <w:rPr>
          <w:b/>
          <w:bCs/>
        </w:rPr>
        <w:t>FORMULARIOS PARA LA CONFORMACIÓN DE CSSO</w:t>
      </w:r>
      <w:bookmarkEnd w:id="3250"/>
      <w:r w:rsidR="00D367F5" w:rsidRPr="00D367F5">
        <w:rPr>
          <w:b/>
          <w:bCs/>
        </w:rPr>
        <w:t xml:space="preserve"> PROPORCIONADOS POR EL MINISTERIO DE TRABAJO</w:t>
      </w:r>
    </w:p>
    <w:p w14:paraId="0B3E2818" w14:textId="7147CB29" w:rsidR="00BB3CE0" w:rsidRDefault="0050520F" w:rsidP="00BB3CE0">
      <w:pPr>
        <w:rPr>
          <w:rFonts w:cs="Times New Roman"/>
        </w:rPr>
      </w:pPr>
      <w:r w:rsidRPr="00F4200F">
        <w:rPr>
          <w:rFonts w:cs="Times New Roman"/>
          <w:b/>
          <w:bCs/>
          <w:noProof/>
          <w:color w:val="000000" w:themeColor="text1"/>
          <w:lang w:eastAsia="es-ES"/>
        </w:rPr>
        <w:drawing>
          <wp:anchor distT="0" distB="0" distL="114300" distR="114300" simplePos="0" relativeHeight="251543040" behindDoc="0" locked="0" layoutInCell="1" allowOverlap="1" wp14:anchorId="0A637123" wp14:editId="05D13B9A">
            <wp:simplePos x="0" y="0"/>
            <wp:positionH relativeFrom="margin">
              <wp:align>left</wp:align>
            </wp:positionH>
            <wp:positionV relativeFrom="paragraph">
              <wp:posOffset>148383</wp:posOffset>
            </wp:positionV>
            <wp:extent cx="5276218" cy="6854874"/>
            <wp:effectExtent l="76200" t="76200" r="133985" b="136525"/>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extLst>
                        <a:ext uri="{28A0092B-C50C-407E-A947-70E740481C1C}">
                          <a14:useLocalDpi xmlns:a14="http://schemas.microsoft.com/office/drawing/2010/main" val="0"/>
                        </a:ext>
                      </a:extLst>
                    </a:blip>
                    <a:stretch>
                      <a:fillRect/>
                    </a:stretch>
                  </pic:blipFill>
                  <pic:spPr>
                    <a:xfrm>
                      <a:off x="0" y="0"/>
                      <a:ext cx="5276218" cy="685487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14:paraId="6A94D564" w14:textId="1A3EAB8C" w:rsidR="00BB3CE0" w:rsidRDefault="00BB3CE0" w:rsidP="00BB3CE0">
      <w:pPr>
        <w:rPr>
          <w:rFonts w:cs="Times New Roman"/>
        </w:rPr>
      </w:pPr>
    </w:p>
    <w:p w14:paraId="6ACB51C4" w14:textId="046E95A7" w:rsidR="00BB3CE0" w:rsidRDefault="00BB3CE0" w:rsidP="00BB3CE0">
      <w:pPr>
        <w:rPr>
          <w:rFonts w:cs="Times New Roman"/>
        </w:rPr>
      </w:pPr>
    </w:p>
    <w:p w14:paraId="150CB063" w14:textId="77777777" w:rsidR="00BB3CE0" w:rsidRDefault="00BB3CE0" w:rsidP="00BB3CE0">
      <w:pPr>
        <w:rPr>
          <w:rFonts w:cs="Times New Roman"/>
        </w:rPr>
      </w:pPr>
    </w:p>
    <w:p w14:paraId="22D773E6" w14:textId="77777777" w:rsidR="00BB3CE0" w:rsidRDefault="00BB3CE0" w:rsidP="00BB3CE0">
      <w:pPr>
        <w:rPr>
          <w:rFonts w:cs="Times New Roman"/>
        </w:rPr>
      </w:pPr>
    </w:p>
    <w:p w14:paraId="3E85FF4B" w14:textId="77777777" w:rsidR="00BB3CE0" w:rsidRDefault="00BB3CE0" w:rsidP="00BB3CE0">
      <w:pPr>
        <w:rPr>
          <w:rFonts w:cs="Times New Roman"/>
        </w:rPr>
      </w:pPr>
    </w:p>
    <w:p w14:paraId="359FB7B0" w14:textId="77777777" w:rsidR="00BB3CE0" w:rsidRDefault="00BB3CE0" w:rsidP="00BB3CE0">
      <w:pPr>
        <w:rPr>
          <w:rFonts w:cs="Times New Roman"/>
        </w:rPr>
      </w:pPr>
    </w:p>
    <w:p w14:paraId="4B56B3CD" w14:textId="77777777" w:rsidR="00BB3CE0" w:rsidRDefault="00BB3CE0" w:rsidP="00BB3CE0">
      <w:pPr>
        <w:rPr>
          <w:rFonts w:cs="Times New Roman"/>
        </w:rPr>
      </w:pPr>
    </w:p>
    <w:p w14:paraId="583CA9A5" w14:textId="77777777" w:rsidR="00BB3CE0" w:rsidRPr="00F4200F" w:rsidRDefault="00BB3CE0" w:rsidP="00BB3CE0">
      <w:pPr>
        <w:rPr>
          <w:rFonts w:cs="Times New Roman"/>
        </w:rPr>
      </w:pPr>
    </w:p>
    <w:p w14:paraId="2A45078B" w14:textId="77777777" w:rsidR="00BB3CE0" w:rsidRPr="00F4200F" w:rsidRDefault="00BB3CE0" w:rsidP="00BB3CE0">
      <w:pPr>
        <w:rPr>
          <w:rFonts w:cs="Times New Roman"/>
        </w:rPr>
      </w:pPr>
    </w:p>
    <w:p w14:paraId="353F28DA" w14:textId="77777777" w:rsidR="00BB3CE0" w:rsidRPr="00F4200F" w:rsidRDefault="00BB3CE0" w:rsidP="00BB3CE0">
      <w:pPr>
        <w:rPr>
          <w:rFonts w:cs="Times New Roman"/>
        </w:rPr>
      </w:pPr>
    </w:p>
    <w:p w14:paraId="530F065D" w14:textId="77777777" w:rsidR="00BB3CE0" w:rsidRPr="00F4200F" w:rsidRDefault="00BB3CE0" w:rsidP="00BB3CE0">
      <w:pPr>
        <w:rPr>
          <w:rFonts w:cs="Times New Roman"/>
        </w:rPr>
      </w:pPr>
    </w:p>
    <w:p w14:paraId="02740F75" w14:textId="77777777" w:rsidR="00BB3CE0" w:rsidRPr="00F4200F" w:rsidRDefault="00BB3CE0" w:rsidP="00BB3CE0">
      <w:pPr>
        <w:rPr>
          <w:rFonts w:cs="Times New Roman"/>
        </w:rPr>
      </w:pPr>
    </w:p>
    <w:p w14:paraId="39819DAC" w14:textId="77777777" w:rsidR="00BB3CE0" w:rsidRPr="00F4200F" w:rsidRDefault="00BB3CE0" w:rsidP="00BB3CE0">
      <w:pPr>
        <w:rPr>
          <w:rFonts w:cs="Times New Roman"/>
        </w:rPr>
      </w:pPr>
    </w:p>
    <w:p w14:paraId="3C8AA2BC" w14:textId="77777777" w:rsidR="00BB3CE0" w:rsidRPr="00F4200F" w:rsidRDefault="00BB3CE0" w:rsidP="00BB3CE0">
      <w:pPr>
        <w:rPr>
          <w:rFonts w:cs="Times New Roman"/>
        </w:rPr>
      </w:pPr>
    </w:p>
    <w:p w14:paraId="2D91C936" w14:textId="77777777" w:rsidR="00BB3CE0" w:rsidRPr="00F4200F" w:rsidRDefault="00BB3CE0" w:rsidP="00BB3CE0">
      <w:pPr>
        <w:rPr>
          <w:rFonts w:cs="Times New Roman"/>
        </w:rPr>
      </w:pPr>
    </w:p>
    <w:p w14:paraId="4CE0D7F6" w14:textId="77777777" w:rsidR="00BB3CE0" w:rsidRPr="00F4200F" w:rsidRDefault="00BB3CE0" w:rsidP="00BB3CE0">
      <w:pPr>
        <w:rPr>
          <w:rFonts w:cs="Times New Roman"/>
        </w:rPr>
      </w:pPr>
    </w:p>
    <w:p w14:paraId="68C9CCCF" w14:textId="77777777" w:rsidR="00BB3CE0" w:rsidRPr="00F4200F" w:rsidRDefault="00BB3CE0" w:rsidP="00BB3CE0">
      <w:pPr>
        <w:rPr>
          <w:rFonts w:cs="Times New Roman"/>
        </w:rPr>
      </w:pPr>
    </w:p>
    <w:p w14:paraId="20C3163D" w14:textId="77777777" w:rsidR="00BB3CE0" w:rsidRPr="00F4200F" w:rsidRDefault="00BB3CE0" w:rsidP="00BB3CE0">
      <w:pPr>
        <w:rPr>
          <w:rFonts w:cs="Times New Roman"/>
        </w:rPr>
      </w:pPr>
    </w:p>
    <w:p w14:paraId="7738F15B" w14:textId="77777777" w:rsidR="00BB3CE0" w:rsidRPr="00F4200F" w:rsidRDefault="00BB3CE0" w:rsidP="00BB3CE0">
      <w:pPr>
        <w:rPr>
          <w:rFonts w:cs="Times New Roman"/>
        </w:rPr>
      </w:pPr>
    </w:p>
    <w:p w14:paraId="5E903009" w14:textId="77777777" w:rsidR="00BB3CE0" w:rsidRPr="00F4200F" w:rsidRDefault="00BB3CE0" w:rsidP="00BB3CE0">
      <w:pPr>
        <w:rPr>
          <w:rFonts w:cs="Times New Roman"/>
        </w:rPr>
      </w:pPr>
    </w:p>
    <w:p w14:paraId="5C8FAC66" w14:textId="77777777" w:rsidR="00BB3CE0" w:rsidRDefault="00BB3CE0" w:rsidP="00BB3CE0">
      <w:pPr>
        <w:rPr>
          <w:rFonts w:cs="Times New Roman"/>
        </w:rPr>
      </w:pPr>
    </w:p>
    <w:p w14:paraId="0ED5AAD0" w14:textId="77777777" w:rsidR="00BB3CE0" w:rsidRDefault="00BB3CE0" w:rsidP="00BB3CE0">
      <w:pPr>
        <w:rPr>
          <w:rFonts w:cs="Times New Roman"/>
        </w:rPr>
      </w:pPr>
    </w:p>
    <w:p w14:paraId="3606944D" w14:textId="77777777" w:rsidR="00BB3CE0" w:rsidRDefault="00BB3CE0" w:rsidP="00BB3CE0">
      <w:pPr>
        <w:jc w:val="right"/>
        <w:rPr>
          <w:rFonts w:cs="Times New Roman"/>
        </w:rPr>
      </w:pPr>
    </w:p>
    <w:p w14:paraId="3574244B" w14:textId="77777777" w:rsidR="00BB3CE0" w:rsidRDefault="00BB3CE0" w:rsidP="00BB3CE0">
      <w:pPr>
        <w:jc w:val="right"/>
        <w:rPr>
          <w:rFonts w:cs="Times New Roman"/>
        </w:rPr>
      </w:pPr>
    </w:p>
    <w:p w14:paraId="43A10E50" w14:textId="77777777" w:rsidR="00BB3CE0" w:rsidRDefault="00BB3CE0" w:rsidP="00BB3CE0">
      <w:pPr>
        <w:rPr>
          <w:rFonts w:cs="Times New Roman"/>
        </w:rPr>
      </w:pPr>
    </w:p>
    <w:p w14:paraId="14AEEE54" w14:textId="24DD2DA8" w:rsidR="00BB3CE0" w:rsidRDefault="00BB3CE0" w:rsidP="00BB3CE0">
      <w:pPr>
        <w:rPr>
          <w:rFonts w:cs="Times New Roman"/>
        </w:rPr>
      </w:pPr>
    </w:p>
    <w:p w14:paraId="15F9C923" w14:textId="68C4DDB8" w:rsidR="00BB3CE0" w:rsidRPr="00F4200F" w:rsidRDefault="0050520F" w:rsidP="00BB3CE0">
      <w:pPr>
        <w:jc w:val="right"/>
        <w:rPr>
          <w:rFonts w:cs="Times New Roman"/>
        </w:rPr>
      </w:pPr>
      <w:r>
        <w:rPr>
          <w:noProof/>
          <w:lang w:eastAsia="es-ES"/>
        </w:rPr>
        <w:lastRenderedPageBreak/>
        <w:drawing>
          <wp:anchor distT="0" distB="0" distL="114300" distR="114300" simplePos="0" relativeHeight="251545088" behindDoc="0" locked="0" layoutInCell="1" allowOverlap="1" wp14:anchorId="7B9E5120" wp14:editId="7B80350E">
            <wp:simplePos x="0" y="0"/>
            <wp:positionH relativeFrom="margin">
              <wp:align>right</wp:align>
            </wp:positionH>
            <wp:positionV relativeFrom="paragraph">
              <wp:posOffset>251476</wp:posOffset>
            </wp:positionV>
            <wp:extent cx="5237018" cy="6561340"/>
            <wp:effectExtent l="76200" t="76200" r="135255" b="125730"/>
            <wp:wrapNone/>
            <wp:docPr id="18" name="Imagen 18"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descr="Tabla&#10;&#10;Descripción generada automáticamente"/>
                    <pic:cNvPicPr/>
                  </pic:nvPicPr>
                  <pic:blipFill>
                    <a:blip r:embed="rId134">
                      <a:extLst>
                        <a:ext uri="{28A0092B-C50C-407E-A947-70E740481C1C}">
                          <a14:useLocalDpi xmlns:a14="http://schemas.microsoft.com/office/drawing/2010/main" val="0"/>
                        </a:ext>
                      </a:extLst>
                    </a:blip>
                    <a:stretch>
                      <a:fillRect/>
                    </a:stretch>
                  </pic:blipFill>
                  <pic:spPr>
                    <a:xfrm>
                      <a:off x="0" y="0"/>
                      <a:ext cx="5237018" cy="65613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14:paraId="2AA5F52B" w14:textId="540DC5E2" w:rsidR="00BB3CE0" w:rsidRPr="00F4200F" w:rsidRDefault="00BB3CE0" w:rsidP="00BB3CE0">
      <w:pPr>
        <w:rPr>
          <w:rFonts w:cs="Times New Roman"/>
        </w:rPr>
      </w:pPr>
    </w:p>
    <w:p w14:paraId="3BBB47F7" w14:textId="087AC42E" w:rsidR="00BB3CE0" w:rsidRPr="00F4200F" w:rsidRDefault="00BB3CE0" w:rsidP="00BB3CE0">
      <w:pPr>
        <w:rPr>
          <w:rFonts w:cs="Times New Roman"/>
        </w:rPr>
      </w:pPr>
    </w:p>
    <w:p w14:paraId="1AC4A44D" w14:textId="77777777" w:rsidR="00BB3CE0" w:rsidRPr="00F4200F" w:rsidRDefault="00BB3CE0" w:rsidP="00BB3CE0">
      <w:pPr>
        <w:rPr>
          <w:rFonts w:cs="Times New Roman"/>
        </w:rPr>
      </w:pPr>
    </w:p>
    <w:p w14:paraId="04DFE216" w14:textId="77777777" w:rsidR="00BB3CE0" w:rsidRPr="00F4200F" w:rsidRDefault="00BB3CE0" w:rsidP="00BB3CE0">
      <w:pPr>
        <w:rPr>
          <w:rFonts w:cs="Times New Roman"/>
        </w:rPr>
      </w:pPr>
    </w:p>
    <w:p w14:paraId="1BF11DBE" w14:textId="77777777" w:rsidR="00BB3CE0" w:rsidRPr="00F4200F" w:rsidRDefault="00BB3CE0" w:rsidP="00BB3CE0">
      <w:pPr>
        <w:rPr>
          <w:rFonts w:cs="Times New Roman"/>
        </w:rPr>
      </w:pPr>
    </w:p>
    <w:p w14:paraId="0C0EBAE6" w14:textId="77777777" w:rsidR="00BB3CE0" w:rsidRPr="00F4200F" w:rsidRDefault="00BB3CE0" w:rsidP="00BB3CE0">
      <w:pPr>
        <w:rPr>
          <w:rFonts w:cs="Times New Roman"/>
        </w:rPr>
      </w:pPr>
    </w:p>
    <w:p w14:paraId="2C24B7DD" w14:textId="77777777" w:rsidR="00BB3CE0" w:rsidRPr="00F4200F" w:rsidRDefault="00BB3CE0" w:rsidP="00BB3CE0">
      <w:pPr>
        <w:rPr>
          <w:rFonts w:cs="Times New Roman"/>
        </w:rPr>
      </w:pPr>
    </w:p>
    <w:p w14:paraId="17AE5681" w14:textId="77777777" w:rsidR="00BB3CE0" w:rsidRPr="00F4200F" w:rsidRDefault="00BB3CE0" w:rsidP="00BB3CE0">
      <w:pPr>
        <w:rPr>
          <w:rFonts w:cs="Times New Roman"/>
        </w:rPr>
      </w:pPr>
    </w:p>
    <w:p w14:paraId="163955B4" w14:textId="77777777" w:rsidR="00BB3CE0" w:rsidRPr="00F4200F" w:rsidRDefault="00BB3CE0" w:rsidP="00BB3CE0">
      <w:pPr>
        <w:rPr>
          <w:rFonts w:cs="Times New Roman"/>
        </w:rPr>
      </w:pPr>
    </w:p>
    <w:p w14:paraId="30998EC4" w14:textId="77777777" w:rsidR="00BB3CE0" w:rsidRPr="00F4200F" w:rsidRDefault="00BB3CE0" w:rsidP="00BB3CE0">
      <w:pPr>
        <w:rPr>
          <w:rFonts w:cs="Times New Roman"/>
        </w:rPr>
      </w:pPr>
    </w:p>
    <w:p w14:paraId="0E06CDC6" w14:textId="77777777" w:rsidR="00BB3CE0" w:rsidRPr="00F4200F" w:rsidRDefault="00BB3CE0" w:rsidP="00BB3CE0">
      <w:pPr>
        <w:rPr>
          <w:rFonts w:cs="Times New Roman"/>
        </w:rPr>
      </w:pPr>
    </w:p>
    <w:p w14:paraId="3610CCDE" w14:textId="77777777" w:rsidR="00BB3CE0" w:rsidRPr="00F4200F" w:rsidRDefault="00BB3CE0" w:rsidP="00BB3CE0">
      <w:pPr>
        <w:rPr>
          <w:rFonts w:cs="Times New Roman"/>
        </w:rPr>
      </w:pPr>
    </w:p>
    <w:p w14:paraId="3D90335F" w14:textId="77777777" w:rsidR="00BB3CE0" w:rsidRPr="00F4200F" w:rsidRDefault="00BB3CE0" w:rsidP="00BB3CE0">
      <w:pPr>
        <w:rPr>
          <w:rFonts w:cs="Times New Roman"/>
        </w:rPr>
      </w:pPr>
    </w:p>
    <w:p w14:paraId="600F8B5E" w14:textId="77777777" w:rsidR="00BB3CE0" w:rsidRPr="00F4200F" w:rsidRDefault="00BB3CE0" w:rsidP="00BB3CE0">
      <w:pPr>
        <w:rPr>
          <w:rFonts w:cs="Times New Roman"/>
        </w:rPr>
      </w:pPr>
    </w:p>
    <w:p w14:paraId="4F627668" w14:textId="77777777" w:rsidR="00BB3CE0" w:rsidRPr="00F4200F" w:rsidRDefault="00BB3CE0" w:rsidP="00BB3CE0">
      <w:pPr>
        <w:rPr>
          <w:rFonts w:cs="Times New Roman"/>
        </w:rPr>
      </w:pPr>
    </w:p>
    <w:p w14:paraId="0F6544C8" w14:textId="77777777" w:rsidR="00BB3CE0" w:rsidRPr="00F4200F" w:rsidRDefault="00BB3CE0" w:rsidP="00BB3CE0">
      <w:pPr>
        <w:rPr>
          <w:rFonts w:cs="Times New Roman"/>
        </w:rPr>
      </w:pPr>
    </w:p>
    <w:p w14:paraId="3B0C6DB2" w14:textId="77777777" w:rsidR="00BB3CE0" w:rsidRPr="00F4200F" w:rsidRDefault="00BB3CE0" w:rsidP="00BB3CE0">
      <w:pPr>
        <w:rPr>
          <w:rFonts w:cs="Times New Roman"/>
        </w:rPr>
      </w:pPr>
    </w:p>
    <w:p w14:paraId="66D9129D" w14:textId="77777777" w:rsidR="00BB3CE0" w:rsidRPr="00F4200F" w:rsidRDefault="00BB3CE0" w:rsidP="00BB3CE0">
      <w:pPr>
        <w:rPr>
          <w:rFonts w:cs="Times New Roman"/>
        </w:rPr>
      </w:pPr>
    </w:p>
    <w:p w14:paraId="30ABFFC8" w14:textId="77777777" w:rsidR="00BB3CE0" w:rsidRDefault="00BB3CE0" w:rsidP="00BB3CE0">
      <w:pPr>
        <w:rPr>
          <w:rFonts w:cs="Times New Roman"/>
        </w:rPr>
      </w:pPr>
    </w:p>
    <w:p w14:paraId="518060F7" w14:textId="77777777" w:rsidR="00BB3CE0" w:rsidRPr="00F4200F" w:rsidRDefault="00BB3CE0" w:rsidP="00BB3CE0">
      <w:pPr>
        <w:rPr>
          <w:rFonts w:cs="Times New Roman"/>
        </w:rPr>
      </w:pPr>
    </w:p>
    <w:p w14:paraId="4514BE3E" w14:textId="77777777" w:rsidR="00BB3CE0" w:rsidRDefault="00BB3CE0" w:rsidP="00BB3CE0">
      <w:pPr>
        <w:rPr>
          <w:rFonts w:cs="Times New Roman"/>
        </w:rPr>
      </w:pPr>
    </w:p>
    <w:p w14:paraId="47D33A8C" w14:textId="77777777" w:rsidR="00BB3CE0" w:rsidRDefault="00BB3CE0" w:rsidP="00BB3CE0">
      <w:pPr>
        <w:rPr>
          <w:rFonts w:cs="Times New Roman"/>
        </w:rPr>
      </w:pPr>
    </w:p>
    <w:p w14:paraId="0D79E787" w14:textId="77777777" w:rsidR="00BB3CE0" w:rsidRDefault="00BB3CE0" w:rsidP="00BB3CE0">
      <w:pPr>
        <w:tabs>
          <w:tab w:val="left" w:pos="6700"/>
        </w:tabs>
        <w:rPr>
          <w:rFonts w:cs="Times New Roman"/>
        </w:rPr>
      </w:pPr>
      <w:r>
        <w:rPr>
          <w:rFonts w:cs="Times New Roman"/>
        </w:rPr>
        <w:tab/>
      </w:r>
    </w:p>
    <w:p w14:paraId="18B3D148" w14:textId="77777777" w:rsidR="00BB3CE0" w:rsidRDefault="00BB3CE0" w:rsidP="00BB3CE0">
      <w:pPr>
        <w:tabs>
          <w:tab w:val="left" w:pos="6700"/>
        </w:tabs>
        <w:rPr>
          <w:rFonts w:cs="Times New Roman"/>
        </w:rPr>
      </w:pPr>
    </w:p>
    <w:p w14:paraId="45706337" w14:textId="77777777" w:rsidR="00BB3CE0" w:rsidRDefault="00BB3CE0" w:rsidP="00BB3CE0">
      <w:pPr>
        <w:tabs>
          <w:tab w:val="left" w:pos="6700"/>
        </w:tabs>
        <w:rPr>
          <w:rFonts w:cs="Times New Roman"/>
        </w:rPr>
      </w:pPr>
    </w:p>
    <w:p w14:paraId="039B0755" w14:textId="77777777" w:rsidR="00BB3CE0" w:rsidRDefault="00BB3CE0" w:rsidP="00BB3CE0">
      <w:pPr>
        <w:tabs>
          <w:tab w:val="left" w:pos="6700"/>
        </w:tabs>
        <w:rPr>
          <w:rFonts w:cs="Times New Roman"/>
        </w:rPr>
      </w:pPr>
    </w:p>
    <w:p w14:paraId="6D74ECE4" w14:textId="018D831B" w:rsidR="00BB3CE0" w:rsidRDefault="00BB3CE0" w:rsidP="00BB3CE0">
      <w:pPr>
        <w:tabs>
          <w:tab w:val="left" w:pos="6700"/>
        </w:tabs>
        <w:rPr>
          <w:rFonts w:cs="Times New Roman"/>
        </w:rPr>
      </w:pPr>
    </w:p>
    <w:p w14:paraId="39B0DCB1" w14:textId="5460CBD5" w:rsidR="00BB3CE0" w:rsidRDefault="0050520F" w:rsidP="00BB3CE0">
      <w:pPr>
        <w:tabs>
          <w:tab w:val="left" w:pos="6700"/>
        </w:tabs>
        <w:rPr>
          <w:rFonts w:cs="Times New Roman"/>
        </w:rPr>
      </w:pPr>
      <w:r>
        <w:rPr>
          <w:noProof/>
          <w:lang w:eastAsia="es-ES"/>
        </w:rPr>
        <w:lastRenderedPageBreak/>
        <w:drawing>
          <wp:anchor distT="0" distB="0" distL="114300" distR="114300" simplePos="0" relativeHeight="251546112" behindDoc="0" locked="0" layoutInCell="1" allowOverlap="1" wp14:anchorId="740B3854" wp14:editId="013D0533">
            <wp:simplePos x="0" y="0"/>
            <wp:positionH relativeFrom="margin">
              <wp:align>right</wp:align>
            </wp:positionH>
            <wp:positionV relativeFrom="paragraph">
              <wp:posOffset>120848</wp:posOffset>
            </wp:positionV>
            <wp:extent cx="5237018" cy="6412122"/>
            <wp:effectExtent l="76200" t="76200" r="135255" b="141605"/>
            <wp:wrapNone/>
            <wp:docPr id="19" name="Imagen 19"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Tabla&#10;&#10;Descripción generada automáticamente"/>
                    <pic:cNvPicPr/>
                  </pic:nvPicPr>
                  <pic:blipFill>
                    <a:blip r:embed="rId135">
                      <a:extLst>
                        <a:ext uri="{28A0092B-C50C-407E-A947-70E740481C1C}">
                          <a14:useLocalDpi xmlns:a14="http://schemas.microsoft.com/office/drawing/2010/main" val="0"/>
                        </a:ext>
                      </a:extLst>
                    </a:blip>
                    <a:stretch>
                      <a:fillRect/>
                    </a:stretch>
                  </pic:blipFill>
                  <pic:spPr>
                    <a:xfrm>
                      <a:off x="0" y="0"/>
                      <a:ext cx="5237018" cy="641212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14:paraId="510F4180" w14:textId="086BD113" w:rsidR="00BB3CE0" w:rsidRDefault="00BB3CE0" w:rsidP="00BB3CE0">
      <w:pPr>
        <w:tabs>
          <w:tab w:val="left" w:pos="6700"/>
        </w:tabs>
        <w:rPr>
          <w:rFonts w:cs="Times New Roman"/>
        </w:rPr>
      </w:pPr>
    </w:p>
    <w:p w14:paraId="5150A51D" w14:textId="30D772ED" w:rsidR="00BB3CE0" w:rsidRPr="00F4200F" w:rsidRDefault="00BB3CE0" w:rsidP="00BB3CE0">
      <w:pPr>
        <w:rPr>
          <w:rFonts w:cs="Times New Roman"/>
        </w:rPr>
      </w:pPr>
    </w:p>
    <w:p w14:paraId="1DDB2CAB" w14:textId="408E401A" w:rsidR="00BB3CE0" w:rsidRPr="00F4200F" w:rsidRDefault="00BB3CE0" w:rsidP="00BB3CE0">
      <w:pPr>
        <w:rPr>
          <w:rFonts w:cs="Times New Roman"/>
        </w:rPr>
      </w:pPr>
    </w:p>
    <w:p w14:paraId="7C4D5B82" w14:textId="77777777" w:rsidR="00BB3CE0" w:rsidRPr="00F4200F" w:rsidRDefault="00BB3CE0" w:rsidP="00BB3CE0">
      <w:pPr>
        <w:rPr>
          <w:rFonts w:cs="Times New Roman"/>
        </w:rPr>
      </w:pPr>
    </w:p>
    <w:p w14:paraId="3EBC7DB1" w14:textId="77777777" w:rsidR="00BB3CE0" w:rsidRPr="00F4200F" w:rsidRDefault="00BB3CE0" w:rsidP="00BB3CE0">
      <w:pPr>
        <w:rPr>
          <w:rFonts w:cs="Times New Roman"/>
        </w:rPr>
      </w:pPr>
    </w:p>
    <w:p w14:paraId="602EC5B1" w14:textId="77777777" w:rsidR="00BB3CE0" w:rsidRPr="00F4200F" w:rsidRDefault="00BB3CE0" w:rsidP="00BB3CE0">
      <w:pPr>
        <w:rPr>
          <w:rFonts w:cs="Times New Roman"/>
        </w:rPr>
      </w:pPr>
    </w:p>
    <w:p w14:paraId="7D6301B2" w14:textId="77777777" w:rsidR="00BB3CE0" w:rsidRPr="00F4200F" w:rsidRDefault="00BB3CE0" w:rsidP="00BB3CE0">
      <w:pPr>
        <w:rPr>
          <w:rFonts w:cs="Times New Roman"/>
        </w:rPr>
      </w:pPr>
    </w:p>
    <w:p w14:paraId="5A45072B" w14:textId="77777777" w:rsidR="00BB3CE0" w:rsidRPr="00F4200F" w:rsidRDefault="00BB3CE0" w:rsidP="00BB3CE0">
      <w:pPr>
        <w:rPr>
          <w:rFonts w:cs="Times New Roman"/>
        </w:rPr>
      </w:pPr>
    </w:p>
    <w:p w14:paraId="2530E00E" w14:textId="77777777" w:rsidR="00BB3CE0" w:rsidRPr="00F4200F" w:rsidRDefault="00BB3CE0" w:rsidP="00BB3CE0">
      <w:pPr>
        <w:rPr>
          <w:rFonts w:cs="Times New Roman"/>
        </w:rPr>
      </w:pPr>
    </w:p>
    <w:p w14:paraId="5F102DFC" w14:textId="77777777" w:rsidR="00BB3CE0" w:rsidRPr="00F4200F" w:rsidRDefault="00BB3CE0" w:rsidP="00BB3CE0">
      <w:pPr>
        <w:rPr>
          <w:rFonts w:cs="Times New Roman"/>
        </w:rPr>
      </w:pPr>
    </w:p>
    <w:p w14:paraId="0AC0FF88" w14:textId="77777777" w:rsidR="00BB3CE0" w:rsidRPr="00F4200F" w:rsidRDefault="00BB3CE0" w:rsidP="00BB3CE0">
      <w:pPr>
        <w:rPr>
          <w:rFonts w:cs="Times New Roman"/>
        </w:rPr>
      </w:pPr>
    </w:p>
    <w:p w14:paraId="2917B5DC" w14:textId="77777777" w:rsidR="00BB3CE0" w:rsidRPr="00F4200F" w:rsidRDefault="00BB3CE0" w:rsidP="00BB3CE0">
      <w:pPr>
        <w:rPr>
          <w:rFonts w:cs="Times New Roman"/>
        </w:rPr>
      </w:pPr>
    </w:p>
    <w:p w14:paraId="0DA88E45" w14:textId="77777777" w:rsidR="00BB3CE0" w:rsidRPr="00F4200F" w:rsidRDefault="00BB3CE0" w:rsidP="00BB3CE0">
      <w:pPr>
        <w:rPr>
          <w:rFonts w:cs="Times New Roman"/>
        </w:rPr>
      </w:pPr>
    </w:p>
    <w:p w14:paraId="16669C46" w14:textId="77777777" w:rsidR="00BB3CE0" w:rsidRPr="00F4200F" w:rsidRDefault="00BB3CE0" w:rsidP="00BB3CE0">
      <w:pPr>
        <w:rPr>
          <w:rFonts w:cs="Times New Roman"/>
        </w:rPr>
      </w:pPr>
    </w:p>
    <w:p w14:paraId="7985ED89" w14:textId="77777777" w:rsidR="00BB3CE0" w:rsidRPr="00F4200F" w:rsidRDefault="00BB3CE0" w:rsidP="00BB3CE0">
      <w:pPr>
        <w:rPr>
          <w:rFonts w:cs="Times New Roman"/>
        </w:rPr>
      </w:pPr>
    </w:p>
    <w:p w14:paraId="21F6A53F" w14:textId="77777777" w:rsidR="00BB3CE0" w:rsidRPr="00F4200F" w:rsidRDefault="00BB3CE0" w:rsidP="00BB3CE0">
      <w:pPr>
        <w:rPr>
          <w:rFonts w:cs="Times New Roman"/>
        </w:rPr>
      </w:pPr>
    </w:p>
    <w:p w14:paraId="0E2E1AC3" w14:textId="77777777" w:rsidR="00BB3CE0" w:rsidRPr="00F4200F" w:rsidRDefault="00BB3CE0" w:rsidP="00BB3CE0">
      <w:pPr>
        <w:rPr>
          <w:rFonts w:cs="Times New Roman"/>
        </w:rPr>
      </w:pPr>
    </w:p>
    <w:p w14:paraId="19C55926" w14:textId="77777777" w:rsidR="00BB3CE0" w:rsidRPr="00F4200F" w:rsidRDefault="00BB3CE0" w:rsidP="00BB3CE0">
      <w:pPr>
        <w:rPr>
          <w:rFonts w:cs="Times New Roman"/>
        </w:rPr>
      </w:pPr>
    </w:p>
    <w:p w14:paraId="42F9C405" w14:textId="77777777" w:rsidR="00BB3CE0" w:rsidRPr="00F4200F" w:rsidRDefault="00BB3CE0" w:rsidP="00BB3CE0">
      <w:pPr>
        <w:rPr>
          <w:rFonts w:cs="Times New Roman"/>
        </w:rPr>
      </w:pPr>
    </w:p>
    <w:p w14:paraId="02E1DD05" w14:textId="77777777" w:rsidR="00BB3CE0" w:rsidRPr="00F4200F" w:rsidRDefault="00BB3CE0" w:rsidP="00BB3CE0">
      <w:pPr>
        <w:rPr>
          <w:rFonts w:cs="Times New Roman"/>
        </w:rPr>
      </w:pPr>
    </w:p>
    <w:p w14:paraId="2DE8BD31" w14:textId="77777777" w:rsidR="00BB3CE0" w:rsidRPr="00F4200F" w:rsidRDefault="00BB3CE0" w:rsidP="00BB3CE0">
      <w:pPr>
        <w:rPr>
          <w:rFonts w:cs="Times New Roman"/>
        </w:rPr>
      </w:pPr>
    </w:p>
    <w:p w14:paraId="54AED95E" w14:textId="77777777" w:rsidR="00BB3CE0" w:rsidRPr="00F4200F" w:rsidRDefault="00BB3CE0" w:rsidP="00BB3CE0">
      <w:pPr>
        <w:rPr>
          <w:rFonts w:cs="Times New Roman"/>
        </w:rPr>
      </w:pPr>
    </w:p>
    <w:p w14:paraId="52D5D073" w14:textId="77777777" w:rsidR="00BB3CE0" w:rsidRPr="00F4200F" w:rsidRDefault="00BB3CE0" w:rsidP="00BB3CE0">
      <w:pPr>
        <w:rPr>
          <w:rFonts w:cs="Times New Roman"/>
        </w:rPr>
      </w:pPr>
    </w:p>
    <w:p w14:paraId="6FAABBCB" w14:textId="77777777" w:rsidR="00BB3CE0" w:rsidRDefault="00BB3CE0" w:rsidP="00BB3CE0">
      <w:pPr>
        <w:rPr>
          <w:rFonts w:cs="Times New Roman"/>
        </w:rPr>
      </w:pPr>
    </w:p>
    <w:p w14:paraId="03F349CB" w14:textId="77777777" w:rsidR="00BB3CE0" w:rsidRPr="00F4200F" w:rsidRDefault="00BB3CE0" w:rsidP="00BB3CE0">
      <w:pPr>
        <w:rPr>
          <w:rFonts w:cs="Times New Roman"/>
        </w:rPr>
      </w:pPr>
    </w:p>
    <w:p w14:paraId="2762ABB7" w14:textId="77777777" w:rsidR="00BB3CE0" w:rsidRDefault="00BB3CE0" w:rsidP="00BB3CE0">
      <w:pPr>
        <w:rPr>
          <w:rFonts w:cs="Times New Roman"/>
        </w:rPr>
      </w:pPr>
    </w:p>
    <w:p w14:paraId="38BB701C" w14:textId="77777777" w:rsidR="00ED4BF3" w:rsidRDefault="00ED4BF3" w:rsidP="00ED4BF3">
      <w:pPr>
        <w:tabs>
          <w:tab w:val="left" w:pos="4920"/>
        </w:tabs>
        <w:rPr>
          <w:rFonts w:cs="Times New Roman"/>
        </w:rPr>
      </w:pPr>
    </w:p>
    <w:p w14:paraId="3F1BCB2C" w14:textId="581CAD79" w:rsidR="00370081" w:rsidRDefault="00BB3CE0" w:rsidP="00ED4BF3">
      <w:pPr>
        <w:tabs>
          <w:tab w:val="left" w:pos="4920"/>
        </w:tabs>
        <w:rPr>
          <w:rFonts w:cs="Times New Roman"/>
        </w:rPr>
      </w:pPr>
      <w:r>
        <w:rPr>
          <w:rFonts w:cs="Times New Roman"/>
        </w:rPr>
        <w:lastRenderedPageBreak/>
        <w:tab/>
      </w:r>
      <w:r w:rsidR="0050520F" w:rsidRPr="0050520F">
        <w:rPr>
          <w:rFonts w:cs="Times New Roman"/>
          <w:b/>
          <w:noProof/>
          <w:lang w:eastAsia="es-ES"/>
        </w:rPr>
        <w:drawing>
          <wp:anchor distT="0" distB="0" distL="114300" distR="114300" simplePos="0" relativeHeight="251548160" behindDoc="0" locked="0" layoutInCell="1" allowOverlap="1" wp14:anchorId="6D8E32A0" wp14:editId="3B198E39">
            <wp:simplePos x="0" y="0"/>
            <wp:positionH relativeFrom="margin">
              <wp:align>right</wp:align>
            </wp:positionH>
            <wp:positionV relativeFrom="paragraph">
              <wp:posOffset>536715</wp:posOffset>
            </wp:positionV>
            <wp:extent cx="5225143" cy="6944214"/>
            <wp:effectExtent l="76200" t="76200" r="128270" b="142875"/>
            <wp:wrapNone/>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extLst>
                        <a:ext uri="{28A0092B-C50C-407E-A947-70E740481C1C}">
                          <a14:useLocalDpi xmlns:a14="http://schemas.microsoft.com/office/drawing/2010/main" val="0"/>
                        </a:ext>
                      </a:extLst>
                    </a:blip>
                    <a:stretch>
                      <a:fillRect/>
                    </a:stretch>
                  </pic:blipFill>
                  <pic:spPr>
                    <a:xfrm>
                      <a:off x="0" y="0"/>
                      <a:ext cx="5225143" cy="694421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14:paraId="5F37E43B" w14:textId="7E3B8D23" w:rsidR="003A44F2" w:rsidRPr="003A44F2" w:rsidRDefault="003A44F2" w:rsidP="003A44F2">
      <w:pPr>
        <w:rPr>
          <w:rFonts w:cs="Times New Roman"/>
        </w:rPr>
      </w:pPr>
    </w:p>
    <w:p w14:paraId="4DA27286" w14:textId="6C104D6D" w:rsidR="003A44F2" w:rsidRPr="003A44F2" w:rsidRDefault="003A44F2" w:rsidP="003A44F2">
      <w:pPr>
        <w:rPr>
          <w:rFonts w:cs="Times New Roman"/>
        </w:rPr>
      </w:pPr>
    </w:p>
    <w:p w14:paraId="48774B21" w14:textId="238A06A2" w:rsidR="003A44F2" w:rsidRPr="003A44F2" w:rsidRDefault="003A44F2" w:rsidP="003A44F2">
      <w:pPr>
        <w:rPr>
          <w:rFonts w:cs="Times New Roman"/>
        </w:rPr>
      </w:pPr>
    </w:p>
    <w:p w14:paraId="012D3FEF" w14:textId="3FFA6773" w:rsidR="003A44F2" w:rsidRPr="003A44F2" w:rsidRDefault="003A44F2" w:rsidP="003A44F2">
      <w:pPr>
        <w:rPr>
          <w:rFonts w:cs="Times New Roman"/>
        </w:rPr>
      </w:pPr>
    </w:p>
    <w:p w14:paraId="045F8664" w14:textId="5FB36093" w:rsidR="003A44F2" w:rsidRPr="003A44F2" w:rsidRDefault="003A44F2" w:rsidP="003A44F2">
      <w:pPr>
        <w:rPr>
          <w:rFonts w:cs="Times New Roman"/>
        </w:rPr>
      </w:pPr>
    </w:p>
    <w:p w14:paraId="7F8CD4B8" w14:textId="58C99792" w:rsidR="003A44F2" w:rsidRPr="003A44F2" w:rsidRDefault="003A44F2" w:rsidP="003A44F2">
      <w:pPr>
        <w:rPr>
          <w:rFonts w:cs="Times New Roman"/>
        </w:rPr>
      </w:pPr>
    </w:p>
    <w:p w14:paraId="48C89847" w14:textId="5286A645" w:rsidR="003A44F2" w:rsidRPr="003A44F2" w:rsidRDefault="003A44F2" w:rsidP="003A44F2">
      <w:pPr>
        <w:rPr>
          <w:rFonts w:cs="Times New Roman"/>
        </w:rPr>
      </w:pPr>
    </w:p>
    <w:p w14:paraId="12A5940A" w14:textId="752CF77B" w:rsidR="003A44F2" w:rsidRPr="003A44F2" w:rsidRDefault="003A44F2" w:rsidP="003A44F2">
      <w:pPr>
        <w:rPr>
          <w:rFonts w:cs="Times New Roman"/>
        </w:rPr>
      </w:pPr>
    </w:p>
    <w:p w14:paraId="591F1E32" w14:textId="19D64F64" w:rsidR="003A44F2" w:rsidRPr="003A44F2" w:rsidRDefault="003A44F2" w:rsidP="003A44F2">
      <w:pPr>
        <w:rPr>
          <w:rFonts w:cs="Times New Roman"/>
        </w:rPr>
      </w:pPr>
    </w:p>
    <w:p w14:paraId="4DB06008" w14:textId="0260EF4C" w:rsidR="003A44F2" w:rsidRPr="003A44F2" w:rsidRDefault="003A44F2" w:rsidP="003A44F2">
      <w:pPr>
        <w:rPr>
          <w:rFonts w:cs="Times New Roman"/>
        </w:rPr>
      </w:pPr>
    </w:p>
    <w:p w14:paraId="5BC8E8A9" w14:textId="45928220" w:rsidR="003A44F2" w:rsidRPr="003A44F2" w:rsidRDefault="003A44F2" w:rsidP="003A44F2">
      <w:pPr>
        <w:rPr>
          <w:rFonts w:cs="Times New Roman"/>
        </w:rPr>
      </w:pPr>
    </w:p>
    <w:p w14:paraId="2096D13B" w14:textId="54E58279" w:rsidR="003A44F2" w:rsidRPr="003A44F2" w:rsidRDefault="003A44F2" w:rsidP="003A44F2">
      <w:pPr>
        <w:rPr>
          <w:rFonts w:cs="Times New Roman"/>
        </w:rPr>
      </w:pPr>
    </w:p>
    <w:p w14:paraId="03CB4516" w14:textId="28260A67" w:rsidR="003A44F2" w:rsidRPr="003A44F2" w:rsidRDefault="003A44F2" w:rsidP="003A44F2">
      <w:pPr>
        <w:rPr>
          <w:rFonts w:cs="Times New Roman"/>
        </w:rPr>
      </w:pPr>
    </w:p>
    <w:p w14:paraId="5669C7BD" w14:textId="332091F3" w:rsidR="003A44F2" w:rsidRPr="003A44F2" w:rsidRDefault="003A44F2" w:rsidP="003A44F2">
      <w:pPr>
        <w:rPr>
          <w:rFonts w:cs="Times New Roman"/>
        </w:rPr>
      </w:pPr>
    </w:p>
    <w:p w14:paraId="038BED86" w14:textId="2A23E3C8" w:rsidR="003A44F2" w:rsidRPr="003A44F2" w:rsidRDefault="003A44F2" w:rsidP="003A44F2">
      <w:pPr>
        <w:rPr>
          <w:rFonts w:cs="Times New Roman"/>
        </w:rPr>
      </w:pPr>
    </w:p>
    <w:p w14:paraId="3DE628AD" w14:textId="41B35774" w:rsidR="003A44F2" w:rsidRPr="003A44F2" w:rsidRDefault="003A44F2" w:rsidP="003A44F2">
      <w:pPr>
        <w:rPr>
          <w:rFonts w:cs="Times New Roman"/>
        </w:rPr>
      </w:pPr>
    </w:p>
    <w:p w14:paraId="182ED87B" w14:textId="5833AA45" w:rsidR="003A44F2" w:rsidRPr="003A44F2" w:rsidRDefault="003A44F2" w:rsidP="003A44F2">
      <w:pPr>
        <w:rPr>
          <w:rFonts w:cs="Times New Roman"/>
        </w:rPr>
      </w:pPr>
    </w:p>
    <w:p w14:paraId="5117ECC3" w14:textId="1DE2CA8F" w:rsidR="003A44F2" w:rsidRPr="003A44F2" w:rsidRDefault="003A44F2" w:rsidP="003A44F2">
      <w:pPr>
        <w:rPr>
          <w:rFonts w:cs="Times New Roman"/>
        </w:rPr>
      </w:pPr>
    </w:p>
    <w:p w14:paraId="2081A1FF" w14:textId="28308982" w:rsidR="003A44F2" w:rsidRPr="003A44F2" w:rsidRDefault="003A44F2" w:rsidP="003A44F2">
      <w:pPr>
        <w:rPr>
          <w:rFonts w:cs="Times New Roman"/>
        </w:rPr>
      </w:pPr>
    </w:p>
    <w:p w14:paraId="6917F9D8" w14:textId="57D8C775" w:rsidR="003A44F2" w:rsidRPr="003A44F2" w:rsidRDefault="003A44F2" w:rsidP="003A44F2">
      <w:pPr>
        <w:rPr>
          <w:rFonts w:cs="Times New Roman"/>
        </w:rPr>
      </w:pPr>
    </w:p>
    <w:p w14:paraId="3268B43D" w14:textId="75D74EBD" w:rsidR="003A44F2" w:rsidRDefault="003A44F2" w:rsidP="003A44F2">
      <w:pPr>
        <w:rPr>
          <w:rFonts w:cs="Times New Roman"/>
        </w:rPr>
      </w:pPr>
    </w:p>
    <w:p w14:paraId="5FF4ACE8" w14:textId="489A310C" w:rsidR="003A44F2" w:rsidRDefault="003A44F2" w:rsidP="003A44F2">
      <w:pPr>
        <w:rPr>
          <w:rFonts w:cs="Times New Roman"/>
        </w:rPr>
      </w:pPr>
    </w:p>
    <w:p w14:paraId="5E58815C" w14:textId="046784C3" w:rsidR="003A44F2" w:rsidRDefault="003A44F2" w:rsidP="003A44F2">
      <w:pPr>
        <w:jc w:val="right"/>
        <w:rPr>
          <w:rFonts w:cs="Times New Roman"/>
        </w:rPr>
      </w:pPr>
    </w:p>
    <w:p w14:paraId="125CD441" w14:textId="0E4789EC" w:rsidR="003A44F2" w:rsidRDefault="003A44F2" w:rsidP="003A44F2">
      <w:pPr>
        <w:jc w:val="right"/>
        <w:rPr>
          <w:rFonts w:cs="Times New Roman"/>
        </w:rPr>
      </w:pPr>
    </w:p>
    <w:p w14:paraId="6982E113" w14:textId="5D017489" w:rsidR="003A44F2" w:rsidRDefault="003A44F2" w:rsidP="003A44F2">
      <w:pPr>
        <w:jc w:val="right"/>
        <w:rPr>
          <w:rFonts w:cs="Times New Roman"/>
        </w:rPr>
      </w:pPr>
    </w:p>
    <w:p w14:paraId="1BE0956C" w14:textId="11D1080F" w:rsidR="003A44F2" w:rsidRDefault="003A44F2" w:rsidP="003A44F2">
      <w:pPr>
        <w:jc w:val="right"/>
        <w:rPr>
          <w:rFonts w:cs="Times New Roman"/>
        </w:rPr>
      </w:pPr>
    </w:p>
    <w:p w14:paraId="5074A9EA" w14:textId="393A7F27" w:rsidR="003A44F2" w:rsidRDefault="003A44F2" w:rsidP="003A44F2">
      <w:pPr>
        <w:rPr>
          <w:rFonts w:cs="Times New Roman"/>
        </w:rPr>
      </w:pPr>
    </w:p>
    <w:p w14:paraId="017E3806" w14:textId="171FE4AC" w:rsidR="00772845" w:rsidRPr="00772845" w:rsidRDefault="00772845" w:rsidP="00772845">
      <w:pPr>
        <w:suppressAutoHyphens/>
        <w:spacing w:after="200" w:line="240" w:lineRule="auto"/>
        <w:jc w:val="center"/>
        <w:rPr>
          <w:rFonts w:eastAsia="Calibri" w:cs="Times New Roman"/>
          <w:b/>
          <w:sz w:val="22"/>
          <w:lang w:val="es-SV" w:eastAsia="ar-SA"/>
        </w:rPr>
      </w:pPr>
      <w:r w:rsidRPr="00772845">
        <w:rPr>
          <w:rFonts w:eastAsia="Calibri" w:cs="Times New Roman"/>
          <w:noProof/>
          <w:sz w:val="22"/>
          <w:lang w:eastAsia="es-ES"/>
        </w:rPr>
        <w:lastRenderedPageBreak/>
        <w:drawing>
          <wp:anchor distT="0" distB="0" distL="114300" distR="114300" simplePos="0" relativeHeight="251793920" behindDoc="0" locked="0" layoutInCell="1" allowOverlap="1" wp14:anchorId="3C59359B" wp14:editId="60E89631">
            <wp:simplePos x="0" y="0"/>
            <wp:positionH relativeFrom="column">
              <wp:posOffset>-1097280</wp:posOffset>
            </wp:positionH>
            <wp:positionV relativeFrom="paragraph">
              <wp:posOffset>-728980</wp:posOffset>
            </wp:positionV>
            <wp:extent cx="7104349" cy="2426807"/>
            <wp:effectExtent l="0" t="0" r="1905" b="0"/>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7">
                      <a:extLst>
                        <a:ext uri="{28A0092B-C50C-407E-A947-70E740481C1C}">
                          <a14:useLocalDpi xmlns:a14="http://schemas.microsoft.com/office/drawing/2010/main" val="0"/>
                        </a:ext>
                      </a:extLst>
                    </a:blip>
                    <a:srcRect t="12764" b="18797"/>
                    <a:stretch>
                      <a:fillRect/>
                    </a:stretch>
                  </pic:blipFill>
                  <pic:spPr bwMode="auto">
                    <a:xfrm>
                      <a:off x="0" y="0"/>
                      <a:ext cx="7104349" cy="242680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237F04E" w14:textId="77777777" w:rsidR="00772845" w:rsidRPr="00772845" w:rsidRDefault="00772845" w:rsidP="00772845">
      <w:pPr>
        <w:suppressAutoHyphens/>
        <w:spacing w:after="200" w:line="240" w:lineRule="auto"/>
        <w:jc w:val="center"/>
        <w:rPr>
          <w:rFonts w:eastAsia="Calibri" w:cs="Times New Roman"/>
          <w:b/>
          <w:sz w:val="56"/>
          <w:szCs w:val="56"/>
          <w:lang w:val="es-SV" w:eastAsia="ar-SA"/>
        </w:rPr>
      </w:pPr>
    </w:p>
    <w:p w14:paraId="170ACE09" w14:textId="1D3710DD" w:rsidR="00772845" w:rsidRPr="00772845" w:rsidRDefault="006A6306" w:rsidP="00772845">
      <w:pPr>
        <w:suppressAutoHyphens/>
        <w:spacing w:after="200" w:line="240" w:lineRule="auto"/>
        <w:jc w:val="center"/>
        <w:rPr>
          <w:rFonts w:eastAsia="Calibri" w:cs="Times New Roman"/>
          <w:b/>
          <w:sz w:val="56"/>
          <w:szCs w:val="56"/>
          <w:lang w:val="es-SV" w:eastAsia="ar-SA"/>
        </w:rPr>
      </w:pPr>
      <w:r>
        <w:rPr>
          <w:noProof/>
          <w:lang w:eastAsia="es-ES"/>
        </w:rPr>
        <mc:AlternateContent>
          <mc:Choice Requires="wps">
            <w:drawing>
              <wp:anchor distT="0" distB="0" distL="114300" distR="114300" simplePos="0" relativeHeight="251792896" behindDoc="0" locked="0" layoutInCell="1" allowOverlap="1" wp14:anchorId="73169C69" wp14:editId="0A669A38">
                <wp:simplePos x="0" y="0"/>
                <wp:positionH relativeFrom="column">
                  <wp:posOffset>-1099185</wp:posOffset>
                </wp:positionH>
                <wp:positionV relativeFrom="paragraph">
                  <wp:posOffset>579120</wp:posOffset>
                </wp:positionV>
                <wp:extent cx="7105650" cy="6954520"/>
                <wp:effectExtent l="0" t="0" r="0" b="0"/>
                <wp:wrapNone/>
                <wp:docPr id="10" name="Rectángulo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05650" cy="6954520"/>
                        </a:xfrm>
                        <a:prstGeom prst="rect">
                          <a:avLst/>
                        </a:prstGeom>
                        <a:solidFill>
                          <a:srgbClr val="EEEEEE"/>
                        </a:solidFill>
                        <a:ln>
                          <a:noFill/>
                        </a:ln>
                      </wps:spPr>
                      <wps:txbx>
                        <w:txbxContent>
                          <w:p w14:paraId="6CF14277" w14:textId="77777777" w:rsidR="000C649D" w:rsidRDefault="000C649D" w:rsidP="00772845">
                            <w:pPr>
                              <w:spacing w:line="240" w:lineRule="auto"/>
                              <w:jc w:val="center"/>
                              <w:rPr>
                                <w:rFonts w:cs="Times New Roman"/>
                                <w:b/>
                                <w:color w:val="222A35"/>
                                <w:sz w:val="56"/>
                                <w:szCs w:val="56"/>
                              </w:rPr>
                            </w:pPr>
                          </w:p>
                          <w:p w14:paraId="2C5E4123" w14:textId="6E36C0E9" w:rsidR="000C649D" w:rsidRPr="00D367F5" w:rsidRDefault="000C649D" w:rsidP="00772845">
                            <w:pPr>
                              <w:jc w:val="center"/>
                              <w:rPr>
                                <w:b/>
                                <w:bCs/>
                              </w:rPr>
                            </w:pPr>
                            <w:r w:rsidRPr="00D367F5">
                              <w:rPr>
                                <w:b/>
                                <w:bCs/>
                              </w:rPr>
                              <w:t xml:space="preserve">ANEXO Nº </w:t>
                            </w:r>
                            <w:r>
                              <w:rPr>
                                <w:b/>
                                <w:bCs/>
                              </w:rPr>
                              <w:t>11</w:t>
                            </w:r>
                            <w:r w:rsidRPr="00D367F5">
                              <w:rPr>
                                <w:b/>
                                <w:bCs/>
                              </w:rPr>
                              <w:t xml:space="preserve">: </w:t>
                            </w:r>
                          </w:p>
                          <w:p w14:paraId="7E8FB907" w14:textId="77777777" w:rsidR="000C649D" w:rsidRDefault="000C649D" w:rsidP="00772845">
                            <w:pPr>
                              <w:spacing w:line="240" w:lineRule="auto"/>
                              <w:jc w:val="center"/>
                              <w:rPr>
                                <w:rFonts w:cs="Times New Roman"/>
                                <w:b/>
                                <w:color w:val="222A35"/>
                                <w:sz w:val="56"/>
                                <w:szCs w:val="56"/>
                              </w:rPr>
                            </w:pPr>
                          </w:p>
                          <w:p w14:paraId="6ABA2DAA" w14:textId="77777777" w:rsidR="000C649D" w:rsidRPr="00772845" w:rsidRDefault="000C649D" w:rsidP="00772845">
                            <w:pPr>
                              <w:spacing w:line="240" w:lineRule="auto"/>
                              <w:jc w:val="center"/>
                              <w:rPr>
                                <w:rFonts w:cs="Times New Roman"/>
                                <w:b/>
                                <w:color w:val="1F3864"/>
                                <w:sz w:val="56"/>
                                <w:szCs w:val="56"/>
                              </w:rPr>
                            </w:pPr>
                            <w:r w:rsidRPr="00772845">
                              <w:rPr>
                                <w:rFonts w:cs="Times New Roman"/>
                                <w:b/>
                                <w:color w:val="1F3864"/>
                                <w:sz w:val="56"/>
                                <w:szCs w:val="56"/>
                              </w:rPr>
                              <w:t>REGLAMENTO DE</w:t>
                            </w:r>
                          </w:p>
                          <w:p w14:paraId="0376B0CC" w14:textId="77777777" w:rsidR="000C649D" w:rsidRPr="00772845" w:rsidRDefault="000C649D" w:rsidP="00772845">
                            <w:pPr>
                              <w:spacing w:line="240" w:lineRule="auto"/>
                              <w:jc w:val="center"/>
                              <w:rPr>
                                <w:rFonts w:cs="Times New Roman"/>
                                <w:b/>
                                <w:color w:val="1F3864"/>
                                <w:sz w:val="56"/>
                                <w:szCs w:val="56"/>
                              </w:rPr>
                            </w:pPr>
                            <w:r w:rsidRPr="00772845">
                              <w:rPr>
                                <w:rFonts w:cs="Times New Roman"/>
                                <w:b/>
                                <w:color w:val="1F3864"/>
                                <w:sz w:val="56"/>
                                <w:szCs w:val="56"/>
                              </w:rPr>
                              <w:t>FUNCIONAMIENTO</w:t>
                            </w:r>
                          </w:p>
                          <w:p w14:paraId="7B693402" w14:textId="77777777" w:rsidR="000C649D" w:rsidRPr="00772845" w:rsidRDefault="000C649D" w:rsidP="00772845">
                            <w:pPr>
                              <w:spacing w:line="240" w:lineRule="auto"/>
                              <w:jc w:val="center"/>
                              <w:rPr>
                                <w:rFonts w:cs="Times New Roman"/>
                                <w:b/>
                                <w:color w:val="1F3864"/>
                                <w:sz w:val="56"/>
                                <w:szCs w:val="56"/>
                              </w:rPr>
                            </w:pPr>
                            <w:r w:rsidRPr="00772845">
                              <w:rPr>
                                <w:rFonts w:cs="Times New Roman"/>
                                <w:b/>
                                <w:color w:val="1F3864"/>
                                <w:sz w:val="56"/>
                                <w:szCs w:val="56"/>
                              </w:rPr>
                              <w:t>“COMITÉ DE SEGURIDAD Y</w:t>
                            </w:r>
                          </w:p>
                          <w:p w14:paraId="0DFD2FE2" w14:textId="77777777" w:rsidR="000C649D" w:rsidRPr="00772845" w:rsidRDefault="000C649D" w:rsidP="00772845">
                            <w:pPr>
                              <w:tabs>
                                <w:tab w:val="left" w:pos="541"/>
                                <w:tab w:val="center" w:pos="4419"/>
                              </w:tabs>
                              <w:spacing w:line="240" w:lineRule="auto"/>
                              <w:jc w:val="center"/>
                              <w:rPr>
                                <w:rFonts w:cs="Times New Roman"/>
                                <w:b/>
                                <w:color w:val="1F3864"/>
                                <w:sz w:val="56"/>
                                <w:szCs w:val="56"/>
                              </w:rPr>
                            </w:pPr>
                            <w:r w:rsidRPr="00772845">
                              <w:rPr>
                                <w:rFonts w:cs="Times New Roman"/>
                                <w:b/>
                                <w:color w:val="1F3864"/>
                                <w:sz w:val="56"/>
                                <w:szCs w:val="56"/>
                              </w:rPr>
                              <w:t>SALUD OCUPACIONAL”.</w:t>
                            </w:r>
                          </w:p>
                          <w:p w14:paraId="4522AE05" w14:textId="77777777" w:rsidR="000C649D" w:rsidRPr="00772845" w:rsidRDefault="000C649D" w:rsidP="00772845">
                            <w:pPr>
                              <w:tabs>
                                <w:tab w:val="left" w:pos="5175"/>
                              </w:tabs>
                              <w:spacing w:line="240" w:lineRule="auto"/>
                              <w:jc w:val="center"/>
                              <w:rPr>
                                <w:rFonts w:cs="Times New Roman"/>
                                <w:b/>
                                <w:color w:val="1F3864"/>
                                <w:sz w:val="56"/>
                                <w:szCs w:val="56"/>
                              </w:rPr>
                            </w:pPr>
                            <w:r w:rsidRPr="00772845">
                              <w:rPr>
                                <w:rFonts w:cs="Times New Roman"/>
                                <w:b/>
                                <w:color w:val="1F3864"/>
                                <w:sz w:val="56"/>
                                <w:szCs w:val="56"/>
                              </w:rPr>
                              <w:t>COLEGIO DE MEJICANOS SAMUEL CHRISTIAN SCHOOL</w:t>
                            </w:r>
                          </w:p>
                          <w:p w14:paraId="5E7AC324" w14:textId="0DB99662" w:rsidR="000C649D" w:rsidRPr="00772845" w:rsidRDefault="000C649D" w:rsidP="00772845">
                            <w:pPr>
                              <w:spacing w:line="240" w:lineRule="auto"/>
                              <w:jc w:val="center"/>
                              <w:rPr>
                                <w:rFonts w:cs="Times New Roman"/>
                                <w:b/>
                                <w:color w:val="1F3864"/>
                                <w:sz w:val="36"/>
                                <w:szCs w:val="36"/>
                              </w:rPr>
                            </w:pPr>
                            <w:r w:rsidRPr="00772845">
                              <w:rPr>
                                <w:rFonts w:cs="Times New Roman"/>
                                <w:b/>
                                <w:noProof/>
                                <w:color w:val="1F3864"/>
                                <w:sz w:val="36"/>
                                <w:szCs w:val="36"/>
                                <w:lang w:eastAsia="es-ES"/>
                              </w:rPr>
                              <w:drawing>
                                <wp:inline distT="0" distB="0" distL="0" distR="0" wp14:anchorId="1D4B4DB8" wp14:editId="4D068217">
                                  <wp:extent cx="3629025" cy="1905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3629025" cy="19050"/>
                                          </a:xfrm>
                                          <a:prstGeom prst="rect">
                                            <a:avLst/>
                                          </a:prstGeom>
                                          <a:noFill/>
                                          <a:ln>
                                            <a:noFill/>
                                          </a:ln>
                                        </pic:spPr>
                                      </pic:pic>
                                    </a:graphicData>
                                  </a:graphic>
                                </wp:inline>
                              </w:drawing>
                            </w:r>
                          </w:p>
                          <w:p w14:paraId="269D274D" w14:textId="77777777" w:rsidR="000C649D" w:rsidRPr="00772845" w:rsidRDefault="000C649D" w:rsidP="00772845">
                            <w:pPr>
                              <w:spacing w:line="240" w:lineRule="auto"/>
                              <w:jc w:val="center"/>
                              <w:rPr>
                                <w:rFonts w:cs="Times New Roman"/>
                                <w:b/>
                                <w:color w:val="1F3864"/>
                                <w:sz w:val="36"/>
                                <w:szCs w:val="36"/>
                              </w:rPr>
                            </w:pPr>
                          </w:p>
                          <w:p w14:paraId="75F98C09" w14:textId="77777777" w:rsidR="000C649D" w:rsidRPr="00EB35AC" w:rsidRDefault="000C649D" w:rsidP="00772845">
                            <w:pPr>
                              <w:jc w:val="center"/>
                            </w:pPr>
                            <w:r w:rsidRPr="00772845">
                              <w:rPr>
                                <w:rFonts w:cs="Times New Roman"/>
                                <w:b/>
                                <w:color w:val="1F3864"/>
                                <w:sz w:val="36"/>
                                <w:szCs w:val="36"/>
                              </w:rPr>
                              <w:t>Enero 2022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169C69" id="Rectángulo 10" o:spid="_x0000_s1044" style="position:absolute;left:0;text-align:left;margin-left:-86.55pt;margin-top:45.6pt;width:559.5pt;height:547.6pt;z-index:25179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" fillcolor="#eee" stroked="f">
                <v:textbox>
                  <w:txbxContent>
                    <w:p w14:paraId="6CF14277" w14:textId="77777777" w:rsidR="000C649D" w:rsidRDefault="000C649D" w:rsidP="00772845">
                      <w:pPr>
                        <w:spacing w:line="240" w:lineRule="auto"/>
                        <w:jc w:val="center"/>
                        <w:rPr>
                          <w:rFonts w:cs="Times New Roman"/>
                          <w:b/>
                          <w:color w:val="222A35"/>
                          <w:sz w:val="56"/>
                          <w:szCs w:val="56"/>
                        </w:rPr>
                      </w:pPr>
                    </w:p>
                    <w:p w14:paraId="2C5E4123" w14:textId="6E36C0E9" w:rsidR="000C649D" w:rsidRPr="00D367F5" w:rsidRDefault="000C649D" w:rsidP="00772845">
                      <w:pPr>
                        <w:jc w:val="center"/>
                        <w:rPr>
                          <w:b/>
                          <w:bCs/>
                        </w:rPr>
                      </w:pPr>
                      <w:r w:rsidRPr="00D367F5">
                        <w:rPr>
                          <w:b/>
                          <w:bCs/>
                        </w:rPr>
                        <w:t xml:space="preserve">ANEXO Nº </w:t>
                      </w:r>
                      <w:r>
                        <w:rPr>
                          <w:b/>
                          <w:bCs/>
                        </w:rPr>
                        <w:t>11</w:t>
                      </w:r>
                      <w:r w:rsidRPr="00D367F5">
                        <w:rPr>
                          <w:b/>
                          <w:bCs/>
                        </w:rPr>
                        <w:t xml:space="preserve">: </w:t>
                      </w:r>
                    </w:p>
                    <w:p w14:paraId="7E8FB907" w14:textId="77777777" w:rsidR="000C649D" w:rsidRDefault="000C649D" w:rsidP="00772845">
                      <w:pPr>
                        <w:spacing w:line="240" w:lineRule="auto"/>
                        <w:jc w:val="center"/>
                        <w:rPr>
                          <w:rFonts w:cs="Times New Roman"/>
                          <w:b/>
                          <w:color w:val="222A35"/>
                          <w:sz w:val="56"/>
                          <w:szCs w:val="56"/>
                        </w:rPr>
                      </w:pPr>
                    </w:p>
                    <w:p w14:paraId="6ABA2DAA" w14:textId="77777777" w:rsidR="000C649D" w:rsidRPr="00772845" w:rsidRDefault="000C649D" w:rsidP="00772845">
                      <w:pPr>
                        <w:spacing w:line="240" w:lineRule="auto"/>
                        <w:jc w:val="center"/>
                        <w:rPr>
                          <w:rFonts w:cs="Times New Roman"/>
                          <w:b/>
                          <w:color w:val="1F3864"/>
                          <w:sz w:val="56"/>
                          <w:szCs w:val="56"/>
                        </w:rPr>
                      </w:pPr>
                      <w:r w:rsidRPr="00772845">
                        <w:rPr>
                          <w:rFonts w:cs="Times New Roman"/>
                          <w:b/>
                          <w:color w:val="1F3864"/>
                          <w:sz w:val="56"/>
                          <w:szCs w:val="56"/>
                        </w:rPr>
                        <w:t>REGLAMENTO DE</w:t>
                      </w:r>
                    </w:p>
                    <w:p w14:paraId="0376B0CC" w14:textId="77777777" w:rsidR="000C649D" w:rsidRPr="00772845" w:rsidRDefault="000C649D" w:rsidP="00772845">
                      <w:pPr>
                        <w:spacing w:line="240" w:lineRule="auto"/>
                        <w:jc w:val="center"/>
                        <w:rPr>
                          <w:rFonts w:cs="Times New Roman"/>
                          <w:b/>
                          <w:color w:val="1F3864"/>
                          <w:sz w:val="56"/>
                          <w:szCs w:val="56"/>
                        </w:rPr>
                      </w:pPr>
                      <w:r w:rsidRPr="00772845">
                        <w:rPr>
                          <w:rFonts w:cs="Times New Roman"/>
                          <w:b/>
                          <w:color w:val="1F3864"/>
                          <w:sz w:val="56"/>
                          <w:szCs w:val="56"/>
                        </w:rPr>
                        <w:t>FUNCIONAMIENTO</w:t>
                      </w:r>
                    </w:p>
                    <w:p w14:paraId="7B693402" w14:textId="77777777" w:rsidR="000C649D" w:rsidRPr="00772845" w:rsidRDefault="000C649D" w:rsidP="00772845">
                      <w:pPr>
                        <w:spacing w:line="240" w:lineRule="auto"/>
                        <w:jc w:val="center"/>
                        <w:rPr>
                          <w:rFonts w:cs="Times New Roman"/>
                          <w:b/>
                          <w:color w:val="1F3864"/>
                          <w:sz w:val="56"/>
                          <w:szCs w:val="56"/>
                        </w:rPr>
                      </w:pPr>
                      <w:r w:rsidRPr="00772845">
                        <w:rPr>
                          <w:rFonts w:cs="Times New Roman"/>
                          <w:b/>
                          <w:color w:val="1F3864"/>
                          <w:sz w:val="56"/>
                          <w:szCs w:val="56"/>
                        </w:rPr>
                        <w:t>“COMITÉ DE SEGURIDAD Y</w:t>
                      </w:r>
                    </w:p>
                    <w:p w14:paraId="0DFD2FE2" w14:textId="77777777" w:rsidR="000C649D" w:rsidRPr="00772845" w:rsidRDefault="000C649D" w:rsidP="00772845">
                      <w:pPr>
                        <w:tabs>
                          <w:tab w:val="left" w:pos="541"/>
                          <w:tab w:val="center" w:pos="4419"/>
                        </w:tabs>
                        <w:spacing w:line="240" w:lineRule="auto"/>
                        <w:jc w:val="center"/>
                        <w:rPr>
                          <w:rFonts w:cs="Times New Roman"/>
                          <w:b/>
                          <w:color w:val="1F3864"/>
                          <w:sz w:val="56"/>
                          <w:szCs w:val="56"/>
                        </w:rPr>
                      </w:pPr>
                      <w:r w:rsidRPr="00772845">
                        <w:rPr>
                          <w:rFonts w:cs="Times New Roman"/>
                          <w:b/>
                          <w:color w:val="1F3864"/>
                          <w:sz w:val="56"/>
                          <w:szCs w:val="56"/>
                        </w:rPr>
                        <w:t>SALUD OCUPACIONAL”.</w:t>
                      </w:r>
                    </w:p>
                    <w:p w14:paraId="4522AE05" w14:textId="77777777" w:rsidR="000C649D" w:rsidRPr="00772845" w:rsidRDefault="000C649D" w:rsidP="00772845">
                      <w:pPr>
                        <w:tabs>
                          <w:tab w:val="left" w:pos="5175"/>
                        </w:tabs>
                        <w:spacing w:line="240" w:lineRule="auto"/>
                        <w:jc w:val="center"/>
                        <w:rPr>
                          <w:rFonts w:cs="Times New Roman"/>
                          <w:b/>
                          <w:color w:val="1F3864"/>
                          <w:sz w:val="56"/>
                          <w:szCs w:val="56"/>
                        </w:rPr>
                      </w:pPr>
                      <w:r w:rsidRPr="00772845">
                        <w:rPr>
                          <w:rFonts w:cs="Times New Roman"/>
                          <w:b/>
                          <w:color w:val="1F3864"/>
                          <w:sz w:val="56"/>
                          <w:szCs w:val="56"/>
                        </w:rPr>
                        <w:t>COLEGIO DE MEJICANOS SAMUEL CHRISTIAN SCHOOL</w:t>
                      </w:r>
                    </w:p>
                    <w:p w14:paraId="5E7AC324" w14:textId="0DB99662" w:rsidR="000C649D" w:rsidRPr="00772845" w:rsidRDefault="000C649D" w:rsidP="00772845">
                      <w:pPr>
                        <w:spacing w:line="240" w:lineRule="auto"/>
                        <w:jc w:val="center"/>
                        <w:rPr>
                          <w:rFonts w:cs="Times New Roman"/>
                          <w:b/>
                          <w:color w:val="1F3864"/>
                          <w:sz w:val="36"/>
                          <w:szCs w:val="36"/>
                        </w:rPr>
                      </w:pPr>
                      <w:r w:rsidRPr="00772845">
                        <w:rPr>
                          <w:rFonts w:cs="Times New Roman"/>
                          <w:b/>
                          <w:noProof/>
                          <w:color w:val="1F3864"/>
                          <w:sz w:val="36"/>
                          <w:szCs w:val="36"/>
                          <w:lang w:eastAsia="es-ES"/>
                        </w:rPr>
                        <w:drawing>
                          <wp:inline distT="0" distB="0" distL="0" distR="0" wp14:anchorId="1D4B4DB8" wp14:editId="4D068217">
                            <wp:extent cx="3629025" cy="1905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3629025" cy="19050"/>
                                    </a:xfrm>
                                    <a:prstGeom prst="rect">
                                      <a:avLst/>
                                    </a:prstGeom>
                                    <a:noFill/>
                                    <a:ln>
                                      <a:noFill/>
                                    </a:ln>
                                  </pic:spPr>
                                </pic:pic>
                              </a:graphicData>
                            </a:graphic>
                          </wp:inline>
                        </w:drawing>
                      </w:r>
                    </w:p>
                    <w:p w14:paraId="269D274D" w14:textId="77777777" w:rsidR="000C649D" w:rsidRPr="00772845" w:rsidRDefault="000C649D" w:rsidP="00772845">
                      <w:pPr>
                        <w:spacing w:line="240" w:lineRule="auto"/>
                        <w:jc w:val="center"/>
                        <w:rPr>
                          <w:rFonts w:cs="Times New Roman"/>
                          <w:b/>
                          <w:color w:val="1F3864"/>
                          <w:sz w:val="36"/>
                          <w:szCs w:val="36"/>
                        </w:rPr>
                      </w:pPr>
                    </w:p>
                    <w:p w14:paraId="75F98C09" w14:textId="77777777" w:rsidR="000C649D" w:rsidRPr="00EB35AC" w:rsidRDefault="000C649D" w:rsidP="00772845">
                      <w:pPr>
                        <w:jc w:val="center"/>
                      </w:pPr>
                      <w:r w:rsidRPr="00772845">
                        <w:rPr>
                          <w:rFonts w:cs="Times New Roman"/>
                          <w:b/>
                          <w:color w:val="1F3864"/>
                          <w:sz w:val="36"/>
                          <w:szCs w:val="36"/>
                        </w:rPr>
                        <w:t>Enero 2022</w:t>
                      </w:r>
                    </w:p>
                  </w:txbxContent>
                </v:textbox>
              </v:rect>
            </w:pict>
          </mc:Fallback>
        </mc:AlternateContent>
      </w:r>
    </w:p>
    <w:p w14:paraId="148EEB37" w14:textId="11938904" w:rsidR="00772845" w:rsidRPr="00772845" w:rsidRDefault="00772845" w:rsidP="00772845">
      <w:pPr>
        <w:suppressAutoHyphens/>
        <w:spacing w:after="200" w:line="240" w:lineRule="auto"/>
        <w:jc w:val="center"/>
        <w:rPr>
          <w:rFonts w:eastAsia="Calibri" w:cs="Times New Roman"/>
          <w:b/>
          <w:sz w:val="56"/>
          <w:szCs w:val="56"/>
          <w:lang w:val="es-SV" w:eastAsia="ar-SA"/>
        </w:rPr>
      </w:pPr>
    </w:p>
    <w:p w14:paraId="49E25C72" w14:textId="77777777" w:rsidR="00772845" w:rsidRPr="00772845" w:rsidRDefault="00772845" w:rsidP="00772845">
      <w:pPr>
        <w:suppressAutoHyphens/>
        <w:spacing w:after="200" w:line="240" w:lineRule="auto"/>
        <w:jc w:val="center"/>
        <w:rPr>
          <w:rFonts w:eastAsia="Calibri" w:cs="Times New Roman"/>
          <w:b/>
          <w:sz w:val="56"/>
          <w:szCs w:val="56"/>
          <w:lang w:val="es-SV" w:eastAsia="ar-SA"/>
        </w:rPr>
      </w:pPr>
    </w:p>
    <w:p w14:paraId="0C01557D" w14:textId="77777777" w:rsidR="00772845" w:rsidRPr="00772845" w:rsidRDefault="00772845" w:rsidP="00772845">
      <w:pPr>
        <w:suppressAutoHyphens/>
        <w:spacing w:after="200" w:line="240" w:lineRule="auto"/>
        <w:jc w:val="center"/>
        <w:rPr>
          <w:rFonts w:eastAsia="Calibri" w:cs="Times New Roman"/>
          <w:b/>
          <w:sz w:val="56"/>
          <w:szCs w:val="56"/>
          <w:lang w:val="es-SV" w:eastAsia="ar-SA"/>
        </w:rPr>
      </w:pPr>
    </w:p>
    <w:p w14:paraId="2A39483F" w14:textId="77777777" w:rsidR="00772845" w:rsidRPr="00772845" w:rsidRDefault="00772845" w:rsidP="00772845">
      <w:pPr>
        <w:suppressAutoHyphens/>
        <w:spacing w:after="200" w:line="240" w:lineRule="auto"/>
        <w:jc w:val="center"/>
        <w:rPr>
          <w:rFonts w:eastAsia="Calibri" w:cs="Times New Roman"/>
          <w:b/>
          <w:sz w:val="56"/>
          <w:szCs w:val="56"/>
          <w:lang w:val="es-SV" w:eastAsia="ar-SA"/>
        </w:rPr>
      </w:pPr>
    </w:p>
    <w:p w14:paraId="72955653" w14:textId="77777777" w:rsidR="00772845" w:rsidRPr="00772845" w:rsidRDefault="00772845" w:rsidP="00772845">
      <w:pPr>
        <w:suppressAutoHyphens/>
        <w:spacing w:after="200" w:line="240" w:lineRule="auto"/>
        <w:rPr>
          <w:rFonts w:eastAsia="Calibri" w:cs="Times New Roman"/>
          <w:b/>
          <w:color w:val="222A35"/>
          <w:sz w:val="56"/>
          <w:szCs w:val="56"/>
          <w:lang w:val="es-SV" w:eastAsia="ar-SA"/>
        </w:rPr>
      </w:pPr>
    </w:p>
    <w:p w14:paraId="661DAC41" w14:textId="77777777" w:rsidR="00772845" w:rsidRPr="00772845" w:rsidRDefault="00772845" w:rsidP="00772845">
      <w:pPr>
        <w:suppressAutoHyphens/>
        <w:spacing w:after="200" w:line="240" w:lineRule="auto"/>
        <w:rPr>
          <w:rFonts w:eastAsia="Calibri" w:cs="Times New Roman"/>
          <w:b/>
          <w:color w:val="222A35"/>
          <w:sz w:val="56"/>
          <w:szCs w:val="56"/>
          <w:lang w:val="es-SV" w:eastAsia="ar-SA"/>
        </w:rPr>
      </w:pPr>
    </w:p>
    <w:p w14:paraId="1B662E6E" w14:textId="77777777" w:rsidR="00772845" w:rsidRPr="00772845" w:rsidRDefault="00772845" w:rsidP="00772845">
      <w:pPr>
        <w:suppressAutoHyphens/>
        <w:spacing w:after="200" w:line="240" w:lineRule="auto"/>
        <w:rPr>
          <w:rFonts w:eastAsia="Calibri" w:cs="Times New Roman"/>
          <w:b/>
          <w:color w:val="222A35"/>
          <w:sz w:val="56"/>
          <w:szCs w:val="56"/>
          <w:lang w:val="es-SV" w:eastAsia="ar-SA"/>
        </w:rPr>
      </w:pPr>
    </w:p>
    <w:p w14:paraId="3A0FEC41" w14:textId="77777777" w:rsidR="00772845" w:rsidRPr="00772845" w:rsidRDefault="00772845" w:rsidP="00772845">
      <w:pPr>
        <w:suppressAutoHyphens/>
        <w:spacing w:after="200" w:line="240" w:lineRule="auto"/>
        <w:rPr>
          <w:rFonts w:eastAsia="Calibri" w:cs="Times New Roman"/>
          <w:b/>
          <w:color w:val="222A35"/>
          <w:sz w:val="56"/>
          <w:szCs w:val="56"/>
          <w:lang w:val="es-SV" w:eastAsia="ar-SA"/>
        </w:rPr>
      </w:pPr>
    </w:p>
    <w:p w14:paraId="0FE75F98" w14:textId="77777777" w:rsidR="00772845" w:rsidRPr="00772845" w:rsidRDefault="00772845" w:rsidP="00772845">
      <w:pPr>
        <w:suppressAutoHyphens/>
        <w:spacing w:after="200" w:line="240" w:lineRule="auto"/>
        <w:rPr>
          <w:rFonts w:eastAsia="Calibri" w:cs="Times New Roman"/>
          <w:b/>
          <w:color w:val="222A35"/>
          <w:sz w:val="56"/>
          <w:szCs w:val="56"/>
          <w:lang w:val="es-SV" w:eastAsia="ar-SA"/>
        </w:rPr>
      </w:pPr>
    </w:p>
    <w:p w14:paraId="3A4B05DD" w14:textId="77777777" w:rsidR="00772845" w:rsidRPr="00772845" w:rsidRDefault="00772845" w:rsidP="00772845">
      <w:pPr>
        <w:suppressAutoHyphens/>
        <w:spacing w:after="200" w:line="240" w:lineRule="auto"/>
        <w:rPr>
          <w:rFonts w:eastAsia="Calibri" w:cs="Times New Roman"/>
          <w:b/>
          <w:color w:val="222A35"/>
          <w:sz w:val="56"/>
          <w:szCs w:val="56"/>
          <w:lang w:val="es-SV" w:eastAsia="ar-SA"/>
        </w:rPr>
      </w:pPr>
    </w:p>
    <w:p w14:paraId="6B2CB93D" w14:textId="77777777" w:rsidR="00772845" w:rsidRPr="00772845" w:rsidRDefault="00772845" w:rsidP="00772845">
      <w:pPr>
        <w:suppressAutoHyphens/>
        <w:spacing w:after="200" w:line="240" w:lineRule="auto"/>
        <w:rPr>
          <w:rFonts w:eastAsia="Calibri" w:cs="Times New Roman"/>
          <w:b/>
          <w:color w:val="222A35"/>
          <w:sz w:val="56"/>
          <w:szCs w:val="56"/>
          <w:lang w:val="es-SV" w:eastAsia="ar-SA"/>
        </w:rPr>
      </w:pPr>
    </w:p>
    <w:p w14:paraId="2DCB3DB7" w14:textId="77777777" w:rsidR="00772845" w:rsidRPr="00772845" w:rsidRDefault="00772845" w:rsidP="00772845">
      <w:pPr>
        <w:suppressAutoHyphens/>
        <w:spacing w:after="200" w:line="240" w:lineRule="auto"/>
        <w:rPr>
          <w:rFonts w:eastAsia="Calibri" w:cs="Times New Roman"/>
          <w:b/>
          <w:color w:val="222A35"/>
          <w:sz w:val="56"/>
          <w:szCs w:val="56"/>
          <w:lang w:val="es-SV" w:eastAsia="ar-SA"/>
        </w:rPr>
      </w:pPr>
    </w:p>
    <w:p w14:paraId="382ADB61" w14:textId="077E21FC" w:rsidR="00772845" w:rsidRPr="00772845" w:rsidRDefault="00772845" w:rsidP="00772845">
      <w:pPr>
        <w:suppressAutoHyphens/>
        <w:spacing w:after="200" w:line="240" w:lineRule="auto"/>
        <w:rPr>
          <w:rFonts w:eastAsia="Calibri" w:cs="Times New Roman"/>
          <w:b/>
          <w:sz w:val="22"/>
          <w:lang w:val="es-SV" w:eastAsia="ar-SA"/>
        </w:rPr>
      </w:pPr>
    </w:p>
    <w:p w14:paraId="5F2EDFF1" w14:textId="77777777" w:rsidR="00772845" w:rsidRPr="00772845" w:rsidRDefault="00772845" w:rsidP="00772845">
      <w:pPr>
        <w:suppressAutoHyphens/>
        <w:spacing w:after="200" w:line="240" w:lineRule="auto"/>
        <w:jc w:val="center"/>
        <w:rPr>
          <w:rFonts w:eastAsia="Calibri" w:cs="Times New Roman"/>
          <w:b/>
          <w:szCs w:val="24"/>
          <w:lang w:val="es-SV" w:eastAsia="ar-SA"/>
        </w:rPr>
      </w:pPr>
      <w:r w:rsidRPr="00772845">
        <w:rPr>
          <w:rFonts w:eastAsia="Calibri" w:cs="Times New Roman"/>
          <w:b/>
          <w:szCs w:val="24"/>
          <w:lang w:val="es-SV" w:eastAsia="ar-SA"/>
        </w:rPr>
        <w:lastRenderedPageBreak/>
        <w:t>El Comité de Seguridad y Salud Ocupacional del lugar de trabajo del Colegio de Mejicanos Samuel Christian School, en adelante el “Comité”:</w:t>
      </w:r>
    </w:p>
    <w:p w14:paraId="24521A3D" w14:textId="77777777" w:rsidR="00772845" w:rsidRPr="00772845" w:rsidRDefault="00772845" w:rsidP="00772845">
      <w:pPr>
        <w:suppressAutoHyphens/>
        <w:autoSpaceDE w:val="0"/>
        <w:spacing w:after="0" w:line="360" w:lineRule="auto"/>
        <w:rPr>
          <w:rFonts w:eastAsia="Calibri" w:cs="Times New Roman"/>
          <w:b/>
          <w:bCs/>
          <w:szCs w:val="24"/>
          <w:lang w:val="es-SV" w:eastAsia="ar-SA"/>
        </w:rPr>
      </w:pPr>
    </w:p>
    <w:p w14:paraId="7CC54908" w14:textId="77777777" w:rsidR="00772845" w:rsidRPr="00772845" w:rsidRDefault="00772845" w:rsidP="00772845">
      <w:pPr>
        <w:suppressAutoHyphens/>
        <w:autoSpaceDE w:val="0"/>
        <w:spacing w:after="0" w:line="360" w:lineRule="auto"/>
        <w:rPr>
          <w:rFonts w:eastAsia="Calibri" w:cs="Times New Roman"/>
          <w:b/>
          <w:bCs/>
          <w:szCs w:val="24"/>
          <w:lang w:val="es-SV" w:eastAsia="ar-SA"/>
        </w:rPr>
      </w:pPr>
      <w:r w:rsidRPr="00772845">
        <w:rPr>
          <w:rFonts w:eastAsia="Calibri" w:cs="Times New Roman"/>
          <w:b/>
          <w:bCs/>
          <w:szCs w:val="24"/>
          <w:lang w:val="es-SV" w:eastAsia="ar-SA"/>
        </w:rPr>
        <w:t>CONSIDERANDO:</w:t>
      </w:r>
    </w:p>
    <w:p w14:paraId="378FC4EC"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t>I.</w:t>
      </w:r>
      <w:r w:rsidRPr="00772845">
        <w:rPr>
          <w:rFonts w:eastAsia="Calibri" w:cs="Times New Roman"/>
          <w:szCs w:val="24"/>
          <w:lang w:val="es-SV" w:eastAsia="ar-SA"/>
        </w:rPr>
        <w:t xml:space="preserve"> Que de conformidad al artículo 44 de la Constitución de la República, la ley reglamentará las condiciones que deben reunir los talleres, fábricas, locales, y todo lugar de trabajo.</w:t>
      </w:r>
    </w:p>
    <w:p w14:paraId="218265E2"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t>II.</w:t>
      </w:r>
      <w:r w:rsidRPr="00772845">
        <w:rPr>
          <w:rFonts w:eastAsia="Calibri" w:cs="Times New Roman"/>
          <w:szCs w:val="24"/>
          <w:lang w:val="es-SV" w:eastAsia="ar-SA"/>
        </w:rPr>
        <w:t xml:space="preserve"> Que de acuerdo al Convenio 155 de la Organización Internacional del Trabajo, sobre Seguridad y Salud de los Trabajadores y Medio Ambiente de Trabajo, ratificado por El Salvador mediante Decreto Legislativo No. 30, de fecha 15 de junio del 2000, publicado en el Diario Oficial No. 348, del 19 de julio de 2000, todo Estado debe adoptar por vía legislativa o reglamentaria y en consulta con las organizaciones de empleadores y trabajadores las medidas necesarias para aplicar y dar efecto a la política nacional existente en esta materia.</w:t>
      </w:r>
    </w:p>
    <w:p w14:paraId="228B41E8"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t>III.</w:t>
      </w:r>
      <w:r w:rsidRPr="00772845">
        <w:rPr>
          <w:rFonts w:eastAsia="Calibri" w:cs="Times New Roman"/>
          <w:szCs w:val="24"/>
          <w:lang w:val="es-SV" w:eastAsia="ar-SA"/>
        </w:rPr>
        <w:t xml:space="preserve"> Que mediante Decreto Legislativo número 254, de fecha 21 de enero de 2010, publicado en el Diario Oficial  No. 82, Tomo Número 387 del 5 de mayo de ese año se emitió la Ley General de Prevención de Riesgos en los Lugares de Trabajo, que establece como parte de la Gestión de la Seguridad y Salud Ocupacional la exigencia a los empleadores de la conformación del Comité de Seguridad y Salud Ocupacional; </w:t>
      </w:r>
    </w:p>
    <w:p w14:paraId="536C1A9A"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t>IV.</w:t>
      </w:r>
      <w:r w:rsidRPr="00772845">
        <w:rPr>
          <w:rFonts w:eastAsia="Calibri" w:cs="Times New Roman"/>
          <w:szCs w:val="24"/>
          <w:lang w:val="es-SV" w:eastAsia="ar-SA"/>
        </w:rPr>
        <w:t xml:space="preserve"> Que la Ley citada en el considerando anterior, establece en el articulo 17 letra h), dentro de las funciones del Comité de Seguridad y Salud Ocupacional, elaborar su propio Reglamento de Funcionamiento a más tardar sesenta días después de su conformación; </w:t>
      </w:r>
    </w:p>
    <w:p w14:paraId="75455E0F"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t>V.</w:t>
      </w:r>
      <w:r w:rsidRPr="00772845">
        <w:rPr>
          <w:rFonts w:eastAsia="Calibri" w:cs="Times New Roman"/>
          <w:szCs w:val="24"/>
          <w:lang w:val="es-SV" w:eastAsia="ar-SA"/>
        </w:rPr>
        <w:t xml:space="preserve"> Que mediante Decreto Ejecutivo No. 86 de fecha 27 de abril de 2012, publicado en el Diario Oficial  No. 78 Tomo No. 395, de fecha 30 de abril de ese mismo año, se emitió el Reglamento de Gestión de Prevención de Riesgos en los Lugares de Trabajo </w:t>
      </w:r>
    </w:p>
    <w:p w14:paraId="013656AC"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t>VI.</w:t>
      </w:r>
      <w:r w:rsidRPr="00772845">
        <w:rPr>
          <w:rFonts w:eastAsia="Calibri" w:cs="Times New Roman"/>
          <w:szCs w:val="24"/>
          <w:lang w:val="es-SV" w:eastAsia="ar-SA"/>
        </w:rPr>
        <w:t xml:space="preserve"> Que para el desarrollo y aplicación de la Ley y Reglamentos citados de los considerandos anteriores, en relación con la exigencia mencionada es necesario emitir el Reglamento de funcionamiento del Comité de Seguridad y Salud Ocupacional del Colegio de Mejicanos Samuel Christian School.</w:t>
      </w:r>
    </w:p>
    <w:p w14:paraId="1CA7A348"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lastRenderedPageBreak/>
        <w:t>VII.</w:t>
      </w:r>
      <w:r w:rsidRPr="00772845">
        <w:rPr>
          <w:rFonts w:eastAsia="Calibri" w:cs="Times New Roman"/>
          <w:szCs w:val="24"/>
          <w:lang w:val="es-SV" w:eastAsia="ar-SA"/>
        </w:rPr>
        <w:t xml:space="preserve"> Que habiendo sido acreditado el Comité de Seguridad y Salud Ocupacional por el Ministerio de Trabajo y Previsión Social el día -- de -- de dos mil veintidós, para el periodo comprendido del mes de -- del año 20-- al mes de --  del año 20--; </w:t>
      </w:r>
    </w:p>
    <w:p w14:paraId="662FCDBB" w14:textId="77777777" w:rsidR="00772845" w:rsidRPr="00772845" w:rsidRDefault="00772845" w:rsidP="00772845">
      <w:pPr>
        <w:suppressAutoHyphens/>
        <w:spacing w:after="200" w:line="360" w:lineRule="auto"/>
        <w:rPr>
          <w:rFonts w:eastAsia="Calibri" w:cs="Times New Roman"/>
          <w:b/>
          <w:szCs w:val="24"/>
          <w:lang w:val="es-SV" w:eastAsia="ar-SA"/>
        </w:rPr>
      </w:pPr>
      <w:r w:rsidRPr="00772845">
        <w:rPr>
          <w:rFonts w:eastAsia="Calibri" w:cs="Times New Roman"/>
          <w:b/>
          <w:szCs w:val="24"/>
          <w:lang w:val="es-SV" w:eastAsia="ar-SA"/>
        </w:rPr>
        <w:t>POR TANTO:</w:t>
      </w:r>
    </w:p>
    <w:p w14:paraId="52F47CB3" w14:textId="77777777" w:rsidR="00772845" w:rsidRPr="00772845" w:rsidRDefault="00772845" w:rsidP="00772845">
      <w:pPr>
        <w:suppressAutoHyphens/>
        <w:spacing w:after="200" w:line="360" w:lineRule="auto"/>
        <w:jc w:val="both"/>
        <w:rPr>
          <w:rFonts w:eastAsia="Calibri" w:cs="Times New Roman"/>
          <w:szCs w:val="24"/>
          <w:lang w:val="es-MX" w:eastAsia="ar-SA"/>
        </w:rPr>
      </w:pPr>
      <w:r w:rsidRPr="00772845">
        <w:rPr>
          <w:rFonts w:eastAsia="Calibri" w:cs="Times New Roman"/>
          <w:szCs w:val="24"/>
          <w:lang w:val="es-SV" w:eastAsia="ar-SA"/>
        </w:rPr>
        <w:t xml:space="preserve">De conformidad al Art. 17 literal “h” de la LGPRLT. </w:t>
      </w:r>
      <w:r w:rsidRPr="00772845">
        <w:rPr>
          <w:rFonts w:eastAsia="Calibri" w:cs="Times New Roman"/>
          <w:szCs w:val="24"/>
          <w:lang w:val="es-MX" w:eastAsia="ar-SA"/>
        </w:rPr>
        <w:t xml:space="preserve">En uso de sus facultades legales, </w:t>
      </w:r>
    </w:p>
    <w:p w14:paraId="0860C7A2" w14:textId="77777777" w:rsidR="00772845" w:rsidRPr="00772845" w:rsidRDefault="00772845" w:rsidP="00772845">
      <w:pPr>
        <w:suppressAutoHyphens/>
        <w:spacing w:after="200" w:line="360" w:lineRule="auto"/>
        <w:jc w:val="both"/>
        <w:rPr>
          <w:rFonts w:eastAsia="Calibri" w:cs="Times New Roman"/>
          <w:szCs w:val="24"/>
          <w:lang w:val="es-MX" w:eastAsia="ar-SA"/>
        </w:rPr>
      </w:pPr>
    </w:p>
    <w:p w14:paraId="721315A3" w14:textId="0CEA7AEB" w:rsidR="00772845" w:rsidRPr="00772845" w:rsidRDefault="00772845" w:rsidP="00772845">
      <w:pPr>
        <w:suppressAutoHyphens/>
        <w:spacing w:after="200" w:line="360" w:lineRule="auto"/>
        <w:rPr>
          <w:rFonts w:eastAsia="Calibri" w:cs="Times New Roman"/>
          <w:b/>
          <w:szCs w:val="24"/>
          <w:lang w:val="es-SV" w:eastAsia="ar-SA"/>
        </w:rPr>
      </w:pPr>
      <w:r w:rsidRPr="00772845">
        <w:rPr>
          <w:rFonts w:eastAsia="Calibri" w:cs="Times New Roman"/>
          <w:b/>
          <w:szCs w:val="24"/>
          <w:lang w:val="es-SV" w:eastAsia="ar-SA"/>
        </w:rPr>
        <w:t>APRUEBA EL SIGUIENTE:</w:t>
      </w:r>
    </w:p>
    <w:p w14:paraId="6131FFE1" w14:textId="77777777" w:rsidR="00772845" w:rsidRPr="00772845" w:rsidRDefault="00772845" w:rsidP="00772845">
      <w:pPr>
        <w:suppressAutoHyphens/>
        <w:spacing w:after="200" w:line="240" w:lineRule="auto"/>
        <w:jc w:val="center"/>
        <w:rPr>
          <w:rFonts w:eastAsia="Calibri" w:cs="Times New Roman"/>
          <w:b/>
          <w:szCs w:val="24"/>
          <w:lang w:val="es-SV" w:eastAsia="ar-SA"/>
        </w:rPr>
      </w:pPr>
      <w:r w:rsidRPr="00772845">
        <w:rPr>
          <w:rFonts w:eastAsia="Calibri" w:cs="Times New Roman"/>
          <w:b/>
          <w:szCs w:val="24"/>
          <w:lang w:val="es-SV" w:eastAsia="ar-SA"/>
        </w:rPr>
        <w:t>REGLAMENTO DE FUNCIONAMIENTO DEL COMITÉ DE</w:t>
      </w:r>
    </w:p>
    <w:p w14:paraId="563249B5" w14:textId="77777777" w:rsidR="00772845" w:rsidRPr="00772845" w:rsidRDefault="00772845" w:rsidP="00772845">
      <w:pPr>
        <w:suppressAutoHyphens/>
        <w:spacing w:after="200" w:line="240" w:lineRule="auto"/>
        <w:jc w:val="center"/>
        <w:rPr>
          <w:rFonts w:eastAsia="Calibri" w:cs="Times New Roman"/>
          <w:b/>
          <w:szCs w:val="24"/>
          <w:lang w:val="es-SV" w:eastAsia="ar-SA"/>
        </w:rPr>
      </w:pPr>
      <w:r w:rsidRPr="00772845">
        <w:rPr>
          <w:rFonts w:eastAsia="Calibri" w:cs="Times New Roman"/>
          <w:b/>
          <w:szCs w:val="24"/>
          <w:lang w:val="es-SV" w:eastAsia="ar-SA"/>
        </w:rPr>
        <w:t>SEGURIDAD Y SALUD OCUPACIONAL</w:t>
      </w:r>
    </w:p>
    <w:p w14:paraId="62427EF7" w14:textId="77777777" w:rsidR="00772845" w:rsidRPr="00772845" w:rsidRDefault="00772845" w:rsidP="00772845">
      <w:pPr>
        <w:suppressAutoHyphens/>
        <w:spacing w:after="200" w:line="240" w:lineRule="auto"/>
        <w:jc w:val="center"/>
        <w:rPr>
          <w:rFonts w:eastAsia="Calibri" w:cs="Times New Roman"/>
          <w:b/>
          <w:szCs w:val="24"/>
          <w:lang w:val="es-SV" w:eastAsia="ar-SA"/>
        </w:rPr>
      </w:pPr>
      <w:r w:rsidRPr="00772845">
        <w:rPr>
          <w:rFonts w:eastAsia="Calibri" w:cs="Times New Roman"/>
          <w:b/>
          <w:szCs w:val="24"/>
          <w:lang w:val="es-SV" w:eastAsia="ar-SA"/>
        </w:rPr>
        <w:t>CAPÍTULO I</w:t>
      </w:r>
    </w:p>
    <w:p w14:paraId="26483BAC" w14:textId="1A7A4FF5" w:rsidR="00772845" w:rsidRPr="00772845" w:rsidRDefault="00772845" w:rsidP="00772845">
      <w:pPr>
        <w:suppressAutoHyphens/>
        <w:spacing w:after="200" w:line="360" w:lineRule="auto"/>
        <w:jc w:val="center"/>
        <w:rPr>
          <w:rFonts w:eastAsia="Calibri" w:cs="Times New Roman"/>
          <w:b/>
          <w:szCs w:val="24"/>
          <w:lang w:val="es-SV" w:eastAsia="ar-SA"/>
        </w:rPr>
      </w:pPr>
      <w:r w:rsidRPr="00772845">
        <w:rPr>
          <w:rFonts w:eastAsia="Calibri" w:cs="Times New Roman"/>
          <w:b/>
          <w:szCs w:val="24"/>
          <w:lang w:val="es-SV" w:eastAsia="ar-SA"/>
        </w:rPr>
        <w:t>DISPOSICIONES PRELIMINARES</w:t>
      </w:r>
    </w:p>
    <w:p w14:paraId="3C260595" w14:textId="77777777" w:rsidR="00772845" w:rsidRPr="00772845" w:rsidRDefault="00772845" w:rsidP="00772845">
      <w:pPr>
        <w:suppressAutoHyphens/>
        <w:spacing w:after="200" w:line="360" w:lineRule="auto"/>
        <w:rPr>
          <w:rFonts w:eastAsia="Calibri" w:cs="Times New Roman"/>
          <w:b/>
          <w:szCs w:val="24"/>
          <w:lang w:val="es-SV" w:eastAsia="ar-SA"/>
        </w:rPr>
      </w:pPr>
      <w:r w:rsidRPr="00772845">
        <w:rPr>
          <w:rFonts w:eastAsia="Calibri" w:cs="Times New Roman"/>
          <w:b/>
          <w:szCs w:val="24"/>
          <w:lang w:val="es-SV" w:eastAsia="ar-SA"/>
        </w:rPr>
        <w:t>OBJETO</w:t>
      </w:r>
    </w:p>
    <w:p w14:paraId="19B105A4"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t xml:space="preserve">Art. 1.- </w:t>
      </w:r>
      <w:r w:rsidRPr="00772845">
        <w:rPr>
          <w:rFonts w:eastAsia="Calibri" w:cs="Times New Roman"/>
          <w:szCs w:val="24"/>
          <w:lang w:val="es-SV" w:eastAsia="ar-SA"/>
        </w:rPr>
        <w:t>El presente Reglamento establece los preceptos en los que se desarrolla el funcionamiento del Comité de Seguridad y Salud Ocupacional en adelante “el comité” por la Ley General de Prevención de Riesgos en los Lugares de Trabajo, en adelante “la ley” de conformidad a lo establecido en el artículo 17 literal h) de la referida ley.</w:t>
      </w:r>
    </w:p>
    <w:p w14:paraId="37321642"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t xml:space="preserve">Art. 2.- </w:t>
      </w:r>
      <w:r w:rsidRPr="00772845">
        <w:rPr>
          <w:rFonts w:eastAsia="Calibri" w:cs="Times New Roman"/>
          <w:szCs w:val="24"/>
          <w:lang w:val="es-SV" w:eastAsia="ar-SA"/>
        </w:rPr>
        <w:t>Las definiciones establecidas en el artículo 7 de la Ley General de Prevención de Riesgos en los Lugares de Trabajo, se entienden aplicadas para efectos del presente reglamento.</w:t>
      </w:r>
    </w:p>
    <w:p w14:paraId="178CA5DD" w14:textId="77777777" w:rsidR="00772845" w:rsidRPr="00772845" w:rsidRDefault="00772845" w:rsidP="00772845">
      <w:pPr>
        <w:suppressAutoHyphens/>
        <w:spacing w:after="200" w:line="360" w:lineRule="auto"/>
        <w:rPr>
          <w:rFonts w:eastAsia="Calibri" w:cs="Times New Roman"/>
          <w:szCs w:val="24"/>
          <w:lang w:val="es-SV" w:eastAsia="ar-SA"/>
        </w:rPr>
      </w:pPr>
      <w:r w:rsidRPr="00772845">
        <w:rPr>
          <w:rFonts w:eastAsia="Calibri" w:cs="Times New Roman"/>
          <w:b/>
          <w:szCs w:val="24"/>
          <w:lang w:val="es-SV" w:eastAsia="ar-SA"/>
        </w:rPr>
        <w:t xml:space="preserve">Art. 3.- </w:t>
      </w:r>
      <w:r w:rsidRPr="00772845">
        <w:rPr>
          <w:rFonts w:eastAsia="Calibri" w:cs="Times New Roman"/>
          <w:szCs w:val="24"/>
          <w:lang w:val="es-SV" w:eastAsia="ar-SA"/>
        </w:rPr>
        <w:t>El Comité estará integrado de acuerdo a lo establecido en los Art. 13 y Art. 16 de la LGPRLT.</w:t>
      </w:r>
    </w:p>
    <w:p w14:paraId="09C3D87E" w14:textId="77777777" w:rsidR="00772845" w:rsidRPr="00772845" w:rsidRDefault="00772845" w:rsidP="00772845">
      <w:pPr>
        <w:suppressAutoHyphens/>
        <w:spacing w:after="200" w:line="360" w:lineRule="auto"/>
        <w:rPr>
          <w:rFonts w:eastAsia="Calibri" w:cs="Times New Roman"/>
          <w:b/>
          <w:szCs w:val="24"/>
          <w:lang w:val="es-SV" w:eastAsia="ar-SA"/>
        </w:rPr>
      </w:pPr>
      <w:r w:rsidRPr="00772845">
        <w:rPr>
          <w:rFonts w:eastAsia="Calibri" w:cs="Times New Roman"/>
          <w:b/>
          <w:szCs w:val="24"/>
          <w:lang w:val="es-SV" w:eastAsia="ar-SA"/>
        </w:rPr>
        <w:t>ÁMBITO DE APLICACIÓN</w:t>
      </w:r>
    </w:p>
    <w:p w14:paraId="39551F02" w14:textId="77777777" w:rsidR="00772845" w:rsidRPr="00772845" w:rsidRDefault="00772845" w:rsidP="00772845">
      <w:pPr>
        <w:suppressAutoHyphens/>
        <w:spacing w:after="200" w:line="360" w:lineRule="auto"/>
        <w:rPr>
          <w:rFonts w:eastAsia="Calibri" w:cs="Times New Roman"/>
          <w:bCs/>
          <w:szCs w:val="24"/>
          <w:lang w:val="es-SV" w:eastAsia="ar-SA"/>
        </w:rPr>
      </w:pPr>
      <w:r w:rsidRPr="00772845">
        <w:rPr>
          <w:rFonts w:eastAsia="Calibri" w:cs="Times New Roman"/>
          <w:b/>
          <w:szCs w:val="24"/>
          <w:lang w:val="es-SV" w:eastAsia="ar-SA"/>
        </w:rPr>
        <w:t xml:space="preserve">Art. 4.- </w:t>
      </w:r>
      <w:r w:rsidRPr="00772845">
        <w:rPr>
          <w:rFonts w:eastAsia="Calibri" w:cs="Times New Roman"/>
          <w:bCs/>
          <w:szCs w:val="24"/>
          <w:lang w:val="es-SV" w:eastAsia="ar-SA"/>
        </w:rPr>
        <w:t xml:space="preserve">Se considera sujetos al cumplimiento del presente reglamento los miembros </w:t>
      </w:r>
      <w:r w:rsidRPr="00772845">
        <w:rPr>
          <w:rFonts w:eastAsia="Calibri" w:cs="Times New Roman"/>
          <w:szCs w:val="24"/>
          <w:lang w:val="es-SV" w:eastAsia="ar-SA"/>
        </w:rPr>
        <w:t>del Comité y sus respectivas brigadas (Primeros Auxilios, Contra Incendios y Evacuación).</w:t>
      </w:r>
      <w:r w:rsidRPr="00772845">
        <w:rPr>
          <w:rFonts w:eastAsia="Calibri" w:cs="Times New Roman"/>
          <w:bCs/>
          <w:szCs w:val="24"/>
          <w:lang w:val="es-SV" w:eastAsia="ar-SA"/>
        </w:rPr>
        <w:t xml:space="preserve"> </w:t>
      </w:r>
    </w:p>
    <w:p w14:paraId="0DEC720B" w14:textId="77777777" w:rsidR="00772845" w:rsidRDefault="00772845" w:rsidP="00772845">
      <w:pPr>
        <w:suppressAutoHyphens/>
        <w:spacing w:after="200" w:line="360" w:lineRule="auto"/>
        <w:rPr>
          <w:rFonts w:eastAsia="Calibri" w:cs="Times New Roman"/>
          <w:b/>
          <w:szCs w:val="24"/>
          <w:lang w:val="es-SV" w:eastAsia="ar-SA"/>
        </w:rPr>
      </w:pPr>
    </w:p>
    <w:p w14:paraId="11936346" w14:textId="7AB50778" w:rsidR="00772845" w:rsidRPr="00772845" w:rsidRDefault="00772845" w:rsidP="00772845">
      <w:pPr>
        <w:suppressAutoHyphens/>
        <w:spacing w:after="200" w:line="360" w:lineRule="auto"/>
        <w:rPr>
          <w:rFonts w:eastAsia="Calibri" w:cs="Times New Roman"/>
          <w:b/>
          <w:szCs w:val="24"/>
          <w:lang w:val="es-SV" w:eastAsia="ar-SA"/>
        </w:rPr>
      </w:pPr>
      <w:r w:rsidRPr="00772845">
        <w:rPr>
          <w:rFonts w:eastAsia="Calibri" w:cs="Times New Roman"/>
          <w:b/>
          <w:szCs w:val="24"/>
          <w:lang w:val="es-SV" w:eastAsia="ar-SA"/>
        </w:rPr>
        <w:lastRenderedPageBreak/>
        <w:t>AUTORIDAD COMPETENTE</w:t>
      </w:r>
    </w:p>
    <w:p w14:paraId="5E543C36"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t xml:space="preserve">Art. 5.- </w:t>
      </w:r>
      <w:r w:rsidRPr="00772845">
        <w:rPr>
          <w:rFonts w:eastAsia="Calibri" w:cs="Times New Roman"/>
          <w:szCs w:val="24"/>
          <w:lang w:val="es-SV" w:eastAsia="ar-SA"/>
        </w:rPr>
        <w:t>Corresponde a los Delegados de Prevención y al Ministerio de Trabajo y Previsión Social a través de la Dirección General de Previsión Social y de la Dirección General de Inspección de Trabajo, vigilar y verificar el cumplimiento al presente Reglamento.</w:t>
      </w:r>
    </w:p>
    <w:p w14:paraId="6096BDE7" w14:textId="77777777" w:rsidR="00772845" w:rsidRPr="00772845" w:rsidRDefault="00772845" w:rsidP="00772845">
      <w:pPr>
        <w:suppressAutoHyphens/>
        <w:spacing w:after="200" w:line="360" w:lineRule="auto"/>
        <w:jc w:val="both"/>
        <w:rPr>
          <w:rFonts w:eastAsia="Calibri" w:cs="Times New Roman"/>
          <w:szCs w:val="24"/>
          <w:lang w:val="es-SV" w:eastAsia="ar-SA"/>
        </w:rPr>
      </w:pPr>
    </w:p>
    <w:p w14:paraId="12004267" w14:textId="77777777" w:rsidR="00772845" w:rsidRPr="00772845" w:rsidRDefault="00772845" w:rsidP="00772845">
      <w:pPr>
        <w:suppressAutoHyphens/>
        <w:spacing w:after="200" w:line="360" w:lineRule="auto"/>
        <w:jc w:val="center"/>
        <w:rPr>
          <w:rFonts w:eastAsia="Calibri" w:cs="Times New Roman"/>
          <w:b/>
          <w:szCs w:val="24"/>
          <w:lang w:val="es-SV" w:eastAsia="ar-SA"/>
        </w:rPr>
      </w:pPr>
      <w:r w:rsidRPr="00772845">
        <w:rPr>
          <w:rFonts w:eastAsia="Calibri" w:cs="Times New Roman"/>
          <w:b/>
          <w:szCs w:val="24"/>
          <w:lang w:val="es-SV" w:eastAsia="ar-SA"/>
        </w:rPr>
        <w:t>CAPÍTULO II</w:t>
      </w:r>
    </w:p>
    <w:p w14:paraId="345B381A" w14:textId="615A2186" w:rsidR="00772845" w:rsidRPr="00772845" w:rsidRDefault="00772845" w:rsidP="00772845">
      <w:pPr>
        <w:suppressAutoHyphens/>
        <w:spacing w:after="200" w:line="480" w:lineRule="auto"/>
        <w:ind w:left="720"/>
        <w:contextualSpacing/>
        <w:jc w:val="center"/>
        <w:rPr>
          <w:rFonts w:eastAsia="Calibri" w:cs="Times New Roman"/>
          <w:b/>
          <w:szCs w:val="24"/>
          <w:lang w:val="es-SV" w:eastAsia="ar-SA"/>
        </w:rPr>
      </w:pPr>
      <w:r w:rsidRPr="00772845">
        <w:rPr>
          <w:rFonts w:eastAsia="Calibri" w:cs="Times New Roman"/>
          <w:b/>
          <w:szCs w:val="24"/>
          <w:lang w:val="es-SV" w:eastAsia="ar-SA"/>
        </w:rPr>
        <w:t>DE LA ELECCIÓN DE LOS MIEMBROS DEL COMITÉ DE SEGURIDAD Y SALUD OCUPACIONAL</w:t>
      </w:r>
    </w:p>
    <w:p w14:paraId="2A841A6F" w14:textId="77777777" w:rsidR="00772845" w:rsidRPr="00772845" w:rsidRDefault="00772845" w:rsidP="00772845">
      <w:pPr>
        <w:suppressAutoHyphens/>
        <w:spacing w:after="200" w:line="360" w:lineRule="auto"/>
        <w:rPr>
          <w:rFonts w:eastAsia="Calibri" w:cs="Times New Roman"/>
          <w:b/>
          <w:szCs w:val="24"/>
          <w:lang w:val="es-SV" w:eastAsia="ar-SA"/>
        </w:rPr>
      </w:pPr>
      <w:r w:rsidRPr="00772845">
        <w:rPr>
          <w:rFonts w:eastAsia="Calibri" w:cs="Times New Roman"/>
          <w:b/>
          <w:szCs w:val="24"/>
          <w:lang w:val="es-SV" w:eastAsia="ar-SA"/>
        </w:rPr>
        <w:t>CREACIÓN</w:t>
      </w:r>
    </w:p>
    <w:p w14:paraId="28F6D7C3" w14:textId="77777777" w:rsidR="00772845" w:rsidRPr="00772845" w:rsidRDefault="00772845" w:rsidP="00772845">
      <w:pPr>
        <w:suppressAutoHyphens/>
        <w:spacing w:after="200" w:line="360" w:lineRule="auto"/>
        <w:jc w:val="both"/>
        <w:rPr>
          <w:rFonts w:eastAsia="Calibri" w:cs="Times New Roman"/>
          <w:bCs/>
          <w:szCs w:val="24"/>
          <w:lang w:val="es-SV" w:eastAsia="ar-SA"/>
        </w:rPr>
      </w:pPr>
      <w:r w:rsidRPr="00772845">
        <w:rPr>
          <w:rFonts w:eastAsia="Calibri" w:cs="Times New Roman"/>
          <w:b/>
          <w:szCs w:val="24"/>
          <w:lang w:val="es-SV" w:eastAsia="ar-SA"/>
        </w:rPr>
        <w:t xml:space="preserve">Art. 6.- </w:t>
      </w:r>
      <w:r w:rsidRPr="00772845">
        <w:rPr>
          <w:rFonts w:eastAsia="Calibri" w:cs="Times New Roman"/>
          <w:bCs/>
          <w:szCs w:val="24"/>
          <w:lang w:val="es-SV" w:eastAsia="ar-SA"/>
        </w:rPr>
        <w:t>El Comité de Seguridad y Salud Ocupacional, en adelante el Comité, será creado según lo estipulado en el Art. 13 de la Ley General de Prevención de Riesgos en los Lugares de Trabajo.</w:t>
      </w:r>
    </w:p>
    <w:p w14:paraId="20C0199A" w14:textId="77777777" w:rsidR="00772845" w:rsidRPr="00772845" w:rsidRDefault="00772845" w:rsidP="00772845">
      <w:pPr>
        <w:suppressAutoHyphens/>
        <w:spacing w:after="200" w:line="360" w:lineRule="auto"/>
        <w:rPr>
          <w:rFonts w:eastAsia="Calibri" w:cs="Times New Roman"/>
          <w:b/>
          <w:szCs w:val="24"/>
          <w:lang w:val="es-SV" w:eastAsia="ar-SA"/>
        </w:rPr>
      </w:pPr>
      <w:r w:rsidRPr="00772845">
        <w:rPr>
          <w:rFonts w:eastAsia="Calibri" w:cs="Times New Roman"/>
          <w:b/>
          <w:szCs w:val="24"/>
          <w:lang w:val="es-SV" w:eastAsia="ar-SA"/>
        </w:rPr>
        <w:t>CONFORMACIÓN DEL COMITÉ</w:t>
      </w:r>
    </w:p>
    <w:p w14:paraId="04A2E08C" w14:textId="77777777" w:rsidR="00772845" w:rsidRPr="00772845" w:rsidRDefault="00772845" w:rsidP="00772845">
      <w:pPr>
        <w:suppressAutoHyphens/>
        <w:spacing w:after="200" w:line="360" w:lineRule="auto"/>
        <w:jc w:val="both"/>
        <w:rPr>
          <w:rFonts w:eastAsia="Calibri" w:cs="Times New Roman"/>
          <w:bCs/>
          <w:szCs w:val="24"/>
          <w:lang w:val="es-SV" w:eastAsia="ar-SA"/>
        </w:rPr>
      </w:pPr>
      <w:r w:rsidRPr="00772845">
        <w:rPr>
          <w:rFonts w:eastAsia="Calibri" w:cs="Times New Roman"/>
          <w:b/>
          <w:szCs w:val="24"/>
          <w:lang w:val="es-SV" w:eastAsia="ar-SA"/>
        </w:rPr>
        <w:t xml:space="preserve">Art.7.- </w:t>
      </w:r>
      <w:r w:rsidRPr="00772845">
        <w:rPr>
          <w:rFonts w:eastAsia="Calibri" w:cs="Times New Roman"/>
          <w:bCs/>
          <w:szCs w:val="24"/>
          <w:lang w:val="es-SV" w:eastAsia="ar-SA"/>
        </w:rPr>
        <w:t>El Comité estará conformado por los siguientes miembros: Presidente, Secretario y Vocales. Los miembros del Comité, durarán dos años en el ejercicio de sus funciones, pudiendo ser reelegidos. La Presidencia será ejercida en forma rotatoria para un año a votación de todos los miembros del Comité.</w:t>
      </w:r>
    </w:p>
    <w:p w14:paraId="778D05CA" w14:textId="77777777" w:rsidR="00772845" w:rsidRPr="00772845" w:rsidRDefault="00772845" w:rsidP="00772845">
      <w:pPr>
        <w:suppressAutoHyphens/>
        <w:spacing w:after="200" w:line="360" w:lineRule="auto"/>
        <w:rPr>
          <w:rFonts w:eastAsia="Calibri" w:cs="Times New Roman"/>
          <w:b/>
          <w:szCs w:val="24"/>
          <w:lang w:val="es-SV" w:eastAsia="ar-SA"/>
        </w:rPr>
      </w:pPr>
      <w:r w:rsidRPr="00772845">
        <w:rPr>
          <w:rFonts w:eastAsia="Calibri" w:cs="Times New Roman"/>
          <w:b/>
          <w:szCs w:val="24"/>
          <w:lang w:val="es-SV" w:eastAsia="ar-SA"/>
        </w:rPr>
        <w:t>ACUERDOS</w:t>
      </w:r>
    </w:p>
    <w:p w14:paraId="1BF924DD" w14:textId="59C5025F" w:rsidR="00772845" w:rsidRPr="00772845" w:rsidRDefault="00772845" w:rsidP="00772845">
      <w:pPr>
        <w:suppressAutoHyphens/>
        <w:spacing w:after="200" w:line="360" w:lineRule="auto"/>
        <w:rPr>
          <w:rFonts w:eastAsia="Calibri" w:cs="Times New Roman"/>
          <w:bCs/>
          <w:szCs w:val="24"/>
          <w:lang w:val="es-SV" w:eastAsia="ar-SA"/>
        </w:rPr>
      </w:pPr>
      <w:r w:rsidRPr="00772845">
        <w:rPr>
          <w:rFonts w:eastAsia="Calibri" w:cs="Times New Roman"/>
          <w:b/>
          <w:szCs w:val="24"/>
          <w:lang w:val="es-SV" w:eastAsia="ar-SA"/>
        </w:rPr>
        <w:t xml:space="preserve">Art. 8.- </w:t>
      </w:r>
      <w:r w:rsidRPr="00772845">
        <w:rPr>
          <w:rFonts w:eastAsia="Calibri" w:cs="Times New Roman"/>
          <w:bCs/>
          <w:szCs w:val="24"/>
          <w:lang w:val="es-SV" w:eastAsia="ar-SA"/>
        </w:rPr>
        <w:t>Todos los acuerdos del Comité se adoptarán por mayoría simple. Para lo cual se debe levantar acta dejando constancia de los acuerdos tomados por el mismo.</w:t>
      </w:r>
    </w:p>
    <w:p w14:paraId="4007FC3D" w14:textId="77777777" w:rsidR="00772845" w:rsidRPr="00772845" w:rsidRDefault="00772845" w:rsidP="00772845">
      <w:pPr>
        <w:suppressAutoHyphens/>
        <w:spacing w:after="200" w:line="360" w:lineRule="auto"/>
        <w:rPr>
          <w:rFonts w:eastAsia="Calibri" w:cs="Times New Roman"/>
          <w:b/>
          <w:szCs w:val="24"/>
          <w:lang w:val="es-SV" w:eastAsia="ar-SA"/>
        </w:rPr>
      </w:pPr>
      <w:r w:rsidRPr="00772845">
        <w:rPr>
          <w:rFonts w:eastAsia="Calibri" w:cs="Times New Roman"/>
          <w:b/>
          <w:szCs w:val="24"/>
          <w:lang w:val="es-SV" w:eastAsia="ar-SA"/>
        </w:rPr>
        <w:t>ELECCIÓN</w:t>
      </w:r>
    </w:p>
    <w:p w14:paraId="0D6494B8" w14:textId="77777777" w:rsidR="00772845" w:rsidRPr="00772845" w:rsidRDefault="00772845" w:rsidP="00772845">
      <w:pPr>
        <w:suppressAutoHyphens/>
        <w:spacing w:after="200" w:line="360" w:lineRule="auto"/>
        <w:contextualSpacing/>
        <w:jc w:val="both"/>
        <w:rPr>
          <w:rFonts w:eastAsia="Calibri" w:cs="Times New Roman"/>
          <w:szCs w:val="24"/>
          <w:lang w:val="es-SV" w:eastAsia="ar-SA"/>
        </w:rPr>
      </w:pPr>
      <w:r w:rsidRPr="00772845">
        <w:rPr>
          <w:rFonts w:eastAsia="Calibri" w:cs="Times New Roman"/>
          <w:b/>
          <w:szCs w:val="24"/>
          <w:lang w:val="es-SV" w:eastAsia="ar-SA"/>
        </w:rPr>
        <w:t>Art. 9.-</w:t>
      </w:r>
      <w:r w:rsidRPr="00772845">
        <w:rPr>
          <w:rFonts w:eastAsia="Calibri" w:cs="Times New Roman"/>
          <w:szCs w:val="24"/>
          <w:lang w:val="es-SV" w:eastAsia="ar-SA"/>
        </w:rPr>
        <w:t xml:space="preserve"> Para la elección de los representantes de los trabajadores, se efectuará mediante reunión general de todos los trabajadores y trabajadoras del Colegio de Mejicanos Samuel Christian School, por medio de convocatoria directa del empleador de al menos ocho días de antelación a la fecha a celebrarse, por medio de avisos colocados en lugares visibles.</w:t>
      </w:r>
    </w:p>
    <w:p w14:paraId="66AA012D" w14:textId="77777777" w:rsidR="00772845" w:rsidRPr="00772845" w:rsidRDefault="00772845" w:rsidP="00772845">
      <w:pPr>
        <w:suppressAutoHyphens/>
        <w:autoSpaceDE w:val="0"/>
        <w:spacing w:after="200" w:line="360" w:lineRule="auto"/>
        <w:jc w:val="both"/>
        <w:rPr>
          <w:rFonts w:eastAsia="Calibri" w:cs="Times New Roman"/>
          <w:szCs w:val="24"/>
          <w:lang w:val="es-SV" w:eastAsia="ar-SA"/>
        </w:rPr>
      </w:pPr>
      <w:r w:rsidRPr="00772845">
        <w:rPr>
          <w:rFonts w:eastAsia="Calibri" w:cs="Times New Roman"/>
          <w:szCs w:val="24"/>
          <w:lang w:val="es-SV" w:eastAsia="ar-SA"/>
        </w:rPr>
        <w:lastRenderedPageBreak/>
        <w:t>Serán elegidos los candidatos con mayor número de votos. </w:t>
      </w:r>
    </w:p>
    <w:p w14:paraId="22FC0D3E"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t>Art. 10.-</w:t>
      </w:r>
      <w:r w:rsidRPr="00772845">
        <w:rPr>
          <w:rFonts w:eastAsia="Calibri" w:cs="Times New Roman"/>
          <w:szCs w:val="24"/>
          <w:lang w:val="es-SV" w:eastAsia="ar-SA"/>
        </w:rPr>
        <w:t xml:space="preserve"> La reunión será válida a partir de la verificación de existencia del Quórum de los trabajadores del Colegio.</w:t>
      </w:r>
    </w:p>
    <w:p w14:paraId="11020F57" w14:textId="77777777" w:rsid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t xml:space="preserve">Art. 11.- </w:t>
      </w:r>
      <w:r w:rsidRPr="00772845">
        <w:rPr>
          <w:rFonts w:eastAsia="Calibri" w:cs="Times New Roman"/>
          <w:szCs w:val="24"/>
          <w:lang w:val="es-SV" w:eastAsia="ar-SA"/>
        </w:rPr>
        <w:t>De conformidad al artículo 16 de la ley, este deberá ser conformado por partes iguales de representantes designados por el empleador y por elección de los trabajadores.</w:t>
      </w:r>
    </w:p>
    <w:p w14:paraId="76C74676" w14:textId="2A682F81" w:rsidR="00772845" w:rsidRPr="00772845" w:rsidRDefault="00772845" w:rsidP="00772845">
      <w:pPr>
        <w:suppressAutoHyphens/>
        <w:spacing w:after="200" w:line="360" w:lineRule="auto"/>
        <w:rPr>
          <w:rFonts w:eastAsia="Calibri" w:cs="Times New Roman"/>
          <w:szCs w:val="24"/>
          <w:lang w:val="es-SV" w:eastAsia="ar-SA"/>
        </w:rPr>
      </w:pPr>
      <w:r w:rsidRPr="00772845">
        <w:rPr>
          <w:b/>
          <w:bCs/>
        </w:rPr>
        <w:t>Art. 12.-</w:t>
      </w:r>
      <w:r w:rsidRPr="00772845">
        <w:t> El empleador</w:t>
      </w:r>
      <w:r>
        <w:t xml:space="preserve"> otorgará </w:t>
      </w:r>
      <w:r w:rsidRPr="00772845">
        <w:t>el</w:t>
      </w:r>
      <w:r>
        <w:t xml:space="preserve"> </w:t>
      </w:r>
      <w:r w:rsidRPr="00772845">
        <w:t>tiempo y recursos necesarios para el desarrollo del referido proceso de elección.</w:t>
      </w:r>
    </w:p>
    <w:p w14:paraId="55E716A0" w14:textId="77777777" w:rsidR="00772845" w:rsidRPr="00772845" w:rsidRDefault="00772845" w:rsidP="00772845">
      <w:pPr>
        <w:suppressAutoHyphens/>
        <w:autoSpaceDE w:val="0"/>
        <w:spacing w:after="200" w:line="360" w:lineRule="auto"/>
        <w:jc w:val="both"/>
        <w:rPr>
          <w:rFonts w:eastAsia="Calibri" w:cs="Times New Roman"/>
          <w:szCs w:val="24"/>
          <w:lang w:val="es-SV" w:eastAsia="ar-SA"/>
        </w:rPr>
      </w:pPr>
      <w:r w:rsidRPr="00772845">
        <w:rPr>
          <w:rFonts w:eastAsia="Calibri" w:cs="Times New Roman"/>
          <w:b/>
          <w:szCs w:val="24"/>
          <w:lang w:val="es-SV" w:eastAsia="ar-SA"/>
        </w:rPr>
        <w:t>Art. 13.-</w:t>
      </w:r>
      <w:r w:rsidRPr="00772845">
        <w:rPr>
          <w:rFonts w:eastAsia="Calibri" w:cs="Times New Roman"/>
          <w:szCs w:val="24"/>
          <w:lang w:val="es-SV" w:eastAsia="ar-SA"/>
        </w:rPr>
        <w:t xml:space="preserve"> En las temporadas o jornadas que se extiendan a otros horarios se deberá garantizar la presencia de al menos un miembro del Comité en cada una de ellas. Deberá ser el 50%.</w:t>
      </w:r>
    </w:p>
    <w:p w14:paraId="1D5BD869"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t>Art. 14.-</w:t>
      </w:r>
      <w:r w:rsidRPr="00772845">
        <w:rPr>
          <w:rFonts w:eastAsia="Calibri" w:cs="Times New Roman"/>
          <w:szCs w:val="24"/>
          <w:lang w:val="es-SV" w:eastAsia="ar-SA"/>
        </w:rPr>
        <w:t>Transcurrida la votación y conformación del Comité se procederá a presentar la nómina de los miembros del comité a la Dirección General de Previsión Social con sus respectivos nombres y cargos a más tardar ocho días después de conformado de acuerdo a lo establecido en el artículo 16 de la Ley.</w:t>
      </w:r>
    </w:p>
    <w:p w14:paraId="6789F747" w14:textId="77777777" w:rsidR="00772845" w:rsidRPr="00772845" w:rsidRDefault="00772845" w:rsidP="00772845">
      <w:pPr>
        <w:suppressAutoHyphens/>
        <w:spacing w:after="200" w:line="360" w:lineRule="auto"/>
        <w:jc w:val="both"/>
        <w:rPr>
          <w:rFonts w:eastAsia="Calibri" w:cs="Times New Roman"/>
          <w:szCs w:val="24"/>
          <w:lang w:val="es-SV" w:eastAsia="ar-SA"/>
        </w:rPr>
      </w:pPr>
    </w:p>
    <w:p w14:paraId="32E05568" w14:textId="77777777" w:rsidR="00772845" w:rsidRPr="00772845" w:rsidRDefault="00772845" w:rsidP="00772845">
      <w:pPr>
        <w:suppressAutoHyphens/>
        <w:spacing w:after="200" w:line="240" w:lineRule="auto"/>
        <w:jc w:val="center"/>
        <w:rPr>
          <w:rFonts w:eastAsia="Calibri" w:cs="Times New Roman"/>
          <w:b/>
          <w:szCs w:val="24"/>
          <w:lang w:val="es-SV" w:eastAsia="ar-SA"/>
        </w:rPr>
      </w:pPr>
      <w:r w:rsidRPr="00772845">
        <w:rPr>
          <w:rFonts w:eastAsia="Calibri" w:cs="Times New Roman"/>
          <w:b/>
          <w:szCs w:val="24"/>
          <w:lang w:val="es-SV" w:eastAsia="ar-SA"/>
        </w:rPr>
        <w:t>CAPÍTULO III</w:t>
      </w:r>
    </w:p>
    <w:p w14:paraId="63393EDC" w14:textId="77777777" w:rsidR="00772845" w:rsidRPr="00772845" w:rsidRDefault="00772845" w:rsidP="00772845">
      <w:pPr>
        <w:suppressAutoHyphens/>
        <w:spacing w:after="200" w:line="240" w:lineRule="auto"/>
        <w:jc w:val="center"/>
        <w:rPr>
          <w:rFonts w:eastAsia="Calibri" w:cs="Times New Roman"/>
          <w:b/>
          <w:szCs w:val="24"/>
          <w:lang w:val="es-SV" w:eastAsia="ar-SA"/>
        </w:rPr>
      </w:pPr>
      <w:r w:rsidRPr="00772845">
        <w:rPr>
          <w:rFonts w:eastAsia="Calibri" w:cs="Times New Roman"/>
          <w:b/>
          <w:szCs w:val="24"/>
          <w:lang w:val="es-SV" w:eastAsia="ar-SA"/>
        </w:rPr>
        <w:t>ASPECTOS SOBRE EL FUNCIONAMIENTO DEL COMITÉ DE SEGURIDAD Y SALUD OCUPACIONAL</w:t>
      </w:r>
    </w:p>
    <w:p w14:paraId="262D7416" w14:textId="77777777" w:rsidR="00772845" w:rsidRPr="00772845" w:rsidRDefault="00772845" w:rsidP="00772845">
      <w:pPr>
        <w:suppressAutoHyphens/>
        <w:spacing w:after="200" w:line="240" w:lineRule="auto"/>
        <w:jc w:val="center"/>
        <w:rPr>
          <w:rFonts w:eastAsia="Calibri" w:cs="Times New Roman"/>
          <w:b/>
          <w:szCs w:val="24"/>
          <w:lang w:val="es-SV" w:eastAsia="ar-SA"/>
        </w:rPr>
      </w:pPr>
    </w:p>
    <w:p w14:paraId="38CB34A1" w14:textId="77777777" w:rsidR="00772845" w:rsidRPr="00772845" w:rsidRDefault="00772845" w:rsidP="00772845">
      <w:pPr>
        <w:suppressAutoHyphens/>
        <w:spacing w:after="200" w:line="360" w:lineRule="auto"/>
        <w:rPr>
          <w:rFonts w:eastAsia="Calibri" w:cs="Times New Roman"/>
          <w:szCs w:val="24"/>
          <w:lang w:val="es-SV" w:eastAsia="ar-SA"/>
        </w:rPr>
      </w:pPr>
      <w:r w:rsidRPr="00772845">
        <w:rPr>
          <w:rFonts w:eastAsia="Calibri" w:cs="Times New Roman"/>
          <w:b/>
          <w:szCs w:val="24"/>
          <w:lang w:val="es-SV" w:eastAsia="ar-SA"/>
        </w:rPr>
        <w:t xml:space="preserve">Art. 15.- </w:t>
      </w:r>
      <w:r w:rsidRPr="00772845">
        <w:rPr>
          <w:rFonts w:eastAsia="Calibri" w:cs="Times New Roman"/>
          <w:szCs w:val="24"/>
          <w:lang w:val="es-SV" w:eastAsia="ar-SA"/>
        </w:rPr>
        <w:t>Serán funciones generales del Comité las siguientes:</w:t>
      </w:r>
    </w:p>
    <w:p w14:paraId="66AEC6A6"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szCs w:val="24"/>
          <w:lang w:val="es-SV" w:eastAsia="ar-SA"/>
        </w:rPr>
        <w:t>a) Participar en la elaboración, puesta en práctica y evaluación de la Política y Programa de Gestión de Prevención de Riesgos Ocupacionales del Colegio de Mejicanos Samuel Christian School.</w:t>
      </w:r>
    </w:p>
    <w:p w14:paraId="5A07B70E"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szCs w:val="24"/>
          <w:lang w:val="es-SV" w:eastAsia="ar-SA"/>
        </w:rPr>
        <w:t>b) Promover iniciativas sobre procedimientos para la efectiva prevención de riesgos, Ocupacionales pudiendo colaborar en la corrección de las deficiencias existentes.</w:t>
      </w:r>
    </w:p>
    <w:p w14:paraId="75066B60"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szCs w:val="24"/>
          <w:lang w:val="es-SV" w:eastAsia="ar-SA"/>
        </w:rPr>
        <w:lastRenderedPageBreak/>
        <w:t>c) Investigar objetivamente las causas que motivaron los accidentes de trabajo y las enfermedades profesionales, proponiendo las medidas de seguridad necesarias para evitar su repetición; en caso que el empleador no atienda las recomendaciones emitidas por el Comité, cualquier interesado podrá informarlo a la Dirección General de Previsión Social del Ministerio de Trabajo y Previsión Social, quien deberá dirimir dicha controversia mediante la práctica de la correspondiente inspección en el lugar de trabajo.</w:t>
      </w:r>
    </w:p>
    <w:p w14:paraId="1252332B"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szCs w:val="24"/>
          <w:lang w:val="es-SV" w:eastAsia="ar-SA"/>
        </w:rPr>
        <w:t>d) Proponer al empleador, la adopción de medidas de carácter preventivo, pudiendo a tal fin efectuar propuestas por escrito.</w:t>
      </w:r>
    </w:p>
    <w:p w14:paraId="7681C4AC"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szCs w:val="24"/>
          <w:lang w:val="es-SV" w:eastAsia="ar-SA"/>
        </w:rPr>
        <w:t>e) Instruir a los trabajadores y trabajadoras sobre los riesgos propios de la actividad laboral, observando las acciones inseguras y recomendando métodos para superarlas.</w:t>
      </w:r>
    </w:p>
    <w:p w14:paraId="6B62E255"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szCs w:val="24"/>
          <w:lang w:val="es-SV" w:eastAsia="ar-SA"/>
        </w:rPr>
        <w:t>f) Inspeccionar periódicamente los sitios de trabajo con el objeto de detectar las condiciones físicas y mecánicas inseguras, capaces de producir accidentes de trabajo, a fin de recomendar medidas correctivas de carácter técnico.</w:t>
      </w:r>
    </w:p>
    <w:p w14:paraId="4B91CDCA"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szCs w:val="24"/>
          <w:lang w:val="es-SV" w:eastAsia="ar-SA"/>
        </w:rPr>
        <w:t>g) Vigilar el cumplimiento de la LGPRLT y sus reglamentos, las Normas de Seguridad propias del lugar de trabajo, y de las recomendaciones que emita.</w:t>
      </w:r>
    </w:p>
    <w:p w14:paraId="3390A26A"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szCs w:val="24"/>
          <w:lang w:val="es-SV" w:eastAsia="ar-SA"/>
        </w:rPr>
        <w:t>h) Elaborar su propio Reglamento de Funcionamiento, a más tardar sesenta días después de su conformación.</w:t>
      </w:r>
    </w:p>
    <w:p w14:paraId="4EB382CA"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t>Art. 16.- </w:t>
      </w:r>
      <w:r w:rsidRPr="00772845">
        <w:rPr>
          <w:rFonts w:eastAsia="Calibri" w:cs="Times New Roman"/>
          <w:szCs w:val="24"/>
          <w:lang w:val="es-SV" w:eastAsia="ar-SA"/>
        </w:rPr>
        <w:t xml:space="preserve">  Por ser un órgano consultivo de promoción, investigación, verificación y vigilancia de aspectos específicos sobre Seguridad y Salud Ocupacional, el Comité, no se ocupará de tramitar asuntos referentes a la relación contractual laboral propiamente dicha; en tal sentido los problemas de personal o disciplinarios se ventilarán en otras instancias. </w:t>
      </w:r>
    </w:p>
    <w:p w14:paraId="3272584A" w14:textId="7F0DA308" w:rsid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t xml:space="preserve">Art. 17.- </w:t>
      </w:r>
      <w:r w:rsidRPr="00772845">
        <w:rPr>
          <w:rFonts w:eastAsia="Calibri" w:cs="Times New Roman"/>
          <w:szCs w:val="24"/>
          <w:lang w:val="es-SV" w:eastAsia="ar-SA"/>
        </w:rPr>
        <w:t>El Gerente General, facilitará a sus miembros todos los recursos necesarios para su buen funcionamiento y el respectivo permiso durante su jornada de trabajo, con goce de todas las prestaciones establecidas en la LGPRLT en Art. 18, para atender los diferentes problemas que puedan surgir. Para efectos pertinentes se les considerará los integrantes del Comité el tiempo efectivo de trabajo cuando asistan a actividades del Comité.</w:t>
      </w:r>
    </w:p>
    <w:p w14:paraId="49346936" w14:textId="77777777" w:rsidR="00772845" w:rsidRPr="00772845" w:rsidRDefault="00772845" w:rsidP="00772845">
      <w:pPr>
        <w:suppressAutoHyphens/>
        <w:spacing w:after="200" w:line="360" w:lineRule="auto"/>
        <w:jc w:val="both"/>
        <w:rPr>
          <w:rFonts w:eastAsia="Calibri" w:cs="Times New Roman"/>
          <w:szCs w:val="24"/>
          <w:lang w:val="es-SV" w:eastAsia="ar-SA"/>
        </w:rPr>
      </w:pPr>
    </w:p>
    <w:p w14:paraId="67B1EE6A" w14:textId="77777777" w:rsidR="00772845" w:rsidRPr="00772845" w:rsidRDefault="00772845" w:rsidP="00772845">
      <w:pPr>
        <w:suppressAutoHyphens/>
        <w:spacing w:after="200" w:line="360" w:lineRule="auto"/>
        <w:rPr>
          <w:rFonts w:eastAsia="Calibri" w:cs="Times New Roman"/>
          <w:b/>
          <w:szCs w:val="24"/>
          <w:lang w:val="es-SV" w:eastAsia="ar-SA"/>
        </w:rPr>
      </w:pPr>
      <w:r w:rsidRPr="00772845">
        <w:rPr>
          <w:rFonts w:eastAsia="Calibri" w:cs="Times New Roman"/>
          <w:b/>
          <w:szCs w:val="24"/>
          <w:lang w:val="es-SV" w:eastAsia="ar-SA"/>
        </w:rPr>
        <w:lastRenderedPageBreak/>
        <w:t>FUNCIONES DE LOS MIEMBROS DEL COMITÉ</w:t>
      </w:r>
    </w:p>
    <w:p w14:paraId="3014490D" w14:textId="77777777" w:rsidR="00772845" w:rsidRPr="00772845" w:rsidRDefault="00772845" w:rsidP="00772845">
      <w:pPr>
        <w:suppressAutoHyphens/>
        <w:spacing w:after="200" w:line="360" w:lineRule="auto"/>
        <w:rPr>
          <w:rFonts w:eastAsia="Calibri" w:cs="Times New Roman"/>
          <w:szCs w:val="24"/>
          <w:lang w:val="es-SV" w:eastAsia="ar-SA"/>
        </w:rPr>
      </w:pPr>
      <w:r w:rsidRPr="00772845">
        <w:rPr>
          <w:rFonts w:eastAsia="Calibri" w:cs="Times New Roman"/>
          <w:b/>
          <w:szCs w:val="24"/>
          <w:lang w:val="es-SV" w:eastAsia="ar-SA"/>
        </w:rPr>
        <w:t xml:space="preserve">Art. 18.- </w:t>
      </w:r>
      <w:r w:rsidRPr="00772845">
        <w:rPr>
          <w:rFonts w:eastAsia="Calibri" w:cs="Times New Roman"/>
          <w:szCs w:val="24"/>
          <w:lang w:val="es-SV" w:eastAsia="ar-SA"/>
        </w:rPr>
        <w:t>Serán funciones del Presidente(a) las siguientes:</w:t>
      </w:r>
    </w:p>
    <w:p w14:paraId="15434AD2" w14:textId="77777777" w:rsidR="00772845" w:rsidRPr="00772845" w:rsidRDefault="00772845" w:rsidP="00E60B2D">
      <w:pPr>
        <w:numPr>
          <w:ilvl w:val="0"/>
          <w:numId w:val="193"/>
        </w:numPr>
        <w:tabs>
          <w:tab w:val="left" w:pos="72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Convocar y presidir las sesiones, regularmente son cada mes o cada quince días o cuando sea requerido.</w:t>
      </w:r>
    </w:p>
    <w:p w14:paraId="519A1E9F" w14:textId="77777777" w:rsidR="00772845" w:rsidRPr="00772845" w:rsidRDefault="00772845" w:rsidP="00E60B2D">
      <w:pPr>
        <w:numPr>
          <w:ilvl w:val="0"/>
          <w:numId w:val="193"/>
        </w:numPr>
        <w:tabs>
          <w:tab w:val="left" w:pos="72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Someter los asuntos a votación.</w:t>
      </w:r>
    </w:p>
    <w:p w14:paraId="2095ACC7" w14:textId="77777777" w:rsidR="00772845" w:rsidRPr="00772845" w:rsidRDefault="00772845" w:rsidP="00E60B2D">
      <w:pPr>
        <w:numPr>
          <w:ilvl w:val="0"/>
          <w:numId w:val="193"/>
        </w:numPr>
        <w:tabs>
          <w:tab w:val="left" w:pos="72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Redactar y firmar conjuntamente con el Secretario los acuerdos.</w:t>
      </w:r>
    </w:p>
    <w:p w14:paraId="2912212A" w14:textId="77777777" w:rsidR="00772845" w:rsidRPr="00772845" w:rsidRDefault="00772845" w:rsidP="00E60B2D">
      <w:pPr>
        <w:numPr>
          <w:ilvl w:val="0"/>
          <w:numId w:val="193"/>
        </w:numPr>
        <w:tabs>
          <w:tab w:val="left" w:pos="72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Asignar a los miembros sus funciones y actividades periódicas.</w:t>
      </w:r>
    </w:p>
    <w:p w14:paraId="378F1E0D" w14:textId="77777777" w:rsidR="00772845" w:rsidRPr="00772845" w:rsidRDefault="00772845" w:rsidP="00E60B2D">
      <w:pPr>
        <w:numPr>
          <w:ilvl w:val="0"/>
          <w:numId w:val="193"/>
        </w:numPr>
        <w:tabs>
          <w:tab w:val="left" w:pos="72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Coordinar las labores de Prevención e Inspección, con funcionarios que requieren información relacionada con el comité.</w:t>
      </w:r>
    </w:p>
    <w:p w14:paraId="0880B1BE" w14:textId="77777777" w:rsidR="00772845" w:rsidRPr="00772845" w:rsidRDefault="00772845" w:rsidP="00E60B2D">
      <w:pPr>
        <w:numPr>
          <w:ilvl w:val="0"/>
          <w:numId w:val="193"/>
        </w:numPr>
        <w:tabs>
          <w:tab w:val="left" w:pos="72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Velar por el cumplimiento de las funciones del comité.</w:t>
      </w:r>
    </w:p>
    <w:p w14:paraId="4C2F7168" w14:textId="77777777" w:rsidR="00772845" w:rsidRPr="00772845" w:rsidRDefault="00772845" w:rsidP="00E60B2D">
      <w:pPr>
        <w:numPr>
          <w:ilvl w:val="0"/>
          <w:numId w:val="193"/>
        </w:numPr>
        <w:tabs>
          <w:tab w:val="left" w:pos="72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Representar al Comité en diferentes actos.</w:t>
      </w:r>
    </w:p>
    <w:p w14:paraId="531E8323" w14:textId="77777777" w:rsidR="00772845" w:rsidRPr="00772845" w:rsidRDefault="00772845" w:rsidP="00E60B2D">
      <w:pPr>
        <w:numPr>
          <w:ilvl w:val="0"/>
          <w:numId w:val="193"/>
        </w:numPr>
        <w:tabs>
          <w:tab w:val="left" w:pos="72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Revisar el Acta anterior.</w:t>
      </w:r>
    </w:p>
    <w:p w14:paraId="5499C62E" w14:textId="77777777" w:rsidR="00772845" w:rsidRPr="00772845" w:rsidRDefault="00772845" w:rsidP="00E60B2D">
      <w:pPr>
        <w:numPr>
          <w:ilvl w:val="0"/>
          <w:numId w:val="193"/>
        </w:numPr>
        <w:tabs>
          <w:tab w:val="left" w:pos="72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Dar el ejemplo en relación al cumplimiento de las acciones preventivas a la Seguridad Ocupacional del lugar de trabajo.</w:t>
      </w:r>
    </w:p>
    <w:p w14:paraId="2A54C534" w14:textId="77777777" w:rsidR="00772845" w:rsidRPr="00772845" w:rsidRDefault="00772845" w:rsidP="00E60B2D">
      <w:pPr>
        <w:numPr>
          <w:ilvl w:val="0"/>
          <w:numId w:val="193"/>
        </w:numPr>
        <w:tabs>
          <w:tab w:val="left" w:pos="72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Capacitarse en las diferentes áreas teóricas y prácticas de la Seguridad e Higiene Ocupacional.</w:t>
      </w:r>
    </w:p>
    <w:p w14:paraId="4C65369C" w14:textId="30C68D32" w:rsidR="00772845" w:rsidRPr="00772845" w:rsidRDefault="00772845" w:rsidP="00E60B2D">
      <w:pPr>
        <w:numPr>
          <w:ilvl w:val="0"/>
          <w:numId w:val="193"/>
        </w:numPr>
        <w:suppressAutoHyphens/>
        <w:spacing w:after="200" w:line="360" w:lineRule="auto"/>
        <w:jc w:val="both"/>
        <w:rPr>
          <w:rFonts w:eastAsia="Calibri" w:cs="Times New Roman"/>
          <w:szCs w:val="24"/>
          <w:lang w:val="es-SV" w:eastAsia="ar-SA"/>
        </w:rPr>
      </w:pPr>
      <w:r w:rsidRPr="00772845">
        <w:rPr>
          <w:rFonts w:eastAsia="Calibri" w:cs="Times New Roman"/>
          <w:szCs w:val="24"/>
          <w:lang w:val="es-SV" w:eastAsia="ar-SA"/>
        </w:rPr>
        <w:t>Otras, que sean en beneficio de la Seguridad y Medio Ambiente de Trabajo.</w:t>
      </w:r>
    </w:p>
    <w:p w14:paraId="61ECD510" w14:textId="77777777" w:rsidR="00772845" w:rsidRPr="00772845" w:rsidRDefault="00772845" w:rsidP="00772845">
      <w:pPr>
        <w:suppressAutoHyphens/>
        <w:spacing w:after="200" w:line="360" w:lineRule="auto"/>
        <w:rPr>
          <w:rFonts w:eastAsia="Calibri" w:cs="Times New Roman"/>
          <w:szCs w:val="24"/>
          <w:lang w:val="es-SV" w:eastAsia="ar-SA"/>
        </w:rPr>
      </w:pPr>
      <w:r w:rsidRPr="00772845">
        <w:rPr>
          <w:rFonts w:eastAsia="Calibri" w:cs="Times New Roman"/>
          <w:b/>
          <w:szCs w:val="24"/>
          <w:lang w:val="es-SV" w:eastAsia="ar-SA"/>
        </w:rPr>
        <w:t xml:space="preserve">Art. 19.- </w:t>
      </w:r>
      <w:r w:rsidRPr="00772845">
        <w:rPr>
          <w:rFonts w:eastAsia="Calibri" w:cs="Times New Roman"/>
          <w:szCs w:val="24"/>
          <w:lang w:val="es-SV" w:eastAsia="ar-SA"/>
        </w:rPr>
        <w:t xml:space="preserve"> Serán funciones del Secretario(a) las siguientes:</w:t>
      </w:r>
    </w:p>
    <w:p w14:paraId="55B6B136" w14:textId="77777777" w:rsidR="00772845" w:rsidRPr="00772845" w:rsidRDefault="00772845" w:rsidP="00E60B2D">
      <w:pPr>
        <w:numPr>
          <w:ilvl w:val="0"/>
          <w:numId w:val="197"/>
        </w:numPr>
        <w:tabs>
          <w:tab w:val="left" w:pos="42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Elaborar y firmar las Actas</w:t>
      </w:r>
    </w:p>
    <w:p w14:paraId="5CB93BC2" w14:textId="77777777" w:rsidR="00772845" w:rsidRPr="00772845" w:rsidRDefault="00772845" w:rsidP="00E60B2D">
      <w:pPr>
        <w:numPr>
          <w:ilvl w:val="0"/>
          <w:numId w:val="197"/>
        </w:numPr>
        <w:tabs>
          <w:tab w:val="left" w:pos="42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Redactar y firmar los acuerdos conjuntamente con el Presidente.</w:t>
      </w:r>
    </w:p>
    <w:p w14:paraId="493664D5" w14:textId="77777777" w:rsidR="00772845" w:rsidRPr="00772845" w:rsidRDefault="00772845" w:rsidP="00E60B2D">
      <w:pPr>
        <w:numPr>
          <w:ilvl w:val="0"/>
          <w:numId w:val="197"/>
        </w:numPr>
        <w:tabs>
          <w:tab w:val="left" w:pos="42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Atender la correspondencia que reciba el Comité.</w:t>
      </w:r>
    </w:p>
    <w:p w14:paraId="46C713AC" w14:textId="77777777" w:rsidR="00772845" w:rsidRPr="00772845" w:rsidRDefault="00772845" w:rsidP="00E60B2D">
      <w:pPr>
        <w:numPr>
          <w:ilvl w:val="0"/>
          <w:numId w:val="197"/>
        </w:numPr>
        <w:tabs>
          <w:tab w:val="left" w:pos="42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Redactar conjuntamente con el Presidente el informe anual de labores.</w:t>
      </w:r>
    </w:p>
    <w:p w14:paraId="5E4A9496" w14:textId="77777777" w:rsidR="00772845" w:rsidRPr="00772845" w:rsidRDefault="00772845" w:rsidP="00E60B2D">
      <w:pPr>
        <w:numPr>
          <w:ilvl w:val="0"/>
          <w:numId w:val="197"/>
        </w:numPr>
        <w:tabs>
          <w:tab w:val="left" w:pos="42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Llevar los archivos correspondientes.</w:t>
      </w:r>
    </w:p>
    <w:p w14:paraId="6E3315EE" w14:textId="77777777" w:rsidR="00772845" w:rsidRPr="00772845" w:rsidRDefault="00772845" w:rsidP="00E60B2D">
      <w:pPr>
        <w:numPr>
          <w:ilvl w:val="0"/>
          <w:numId w:val="197"/>
        </w:numPr>
        <w:tabs>
          <w:tab w:val="left" w:pos="42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Puede asumir los deberes del Presidente, cuando no esté presente.</w:t>
      </w:r>
    </w:p>
    <w:p w14:paraId="38DD4AB1" w14:textId="77777777" w:rsidR="00772845" w:rsidRPr="00772845" w:rsidRDefault="00772845" w:rsidP="00E60B2D">
      <w:pPr>
        <w:numPr>
          <w:ilvl w:val="0"/>
          <w:numId w:val="197"/>
        </w:numPr>
        <w:tabs>
          <w:tab w:val="left" w:pos="42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Informar sobre el estado de las recomendaciones anteriores.</w:t>
      </w:r>
    </w:p>
    <w:p w14:paraId="1C872C43" w14:textId="77777777" w:rsidR="00772845" w:rsidRPr="00772845" w:rsidRDefault="00772845" w:rsidP="00E60B2D">
      <w:pPr>
        <w:numPr>
          <w:ilvl w:val="0"/>
          <w:numId w:val="197"/>
        </w:numPr>
        <w:tabs>
          <w:tab w:val="left" w:pos="42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Capacitarse en las diferentes Áreas Teóricas y Prácticas de la Seguridad e Higiene     Ocupacional.</w:t>
      </w:r>
    </w:p>
    <w:p w14:paraId="08B9D684" w14:textId="77777777" w:rsidR="00772845" w:rsidRPr="00772845" w:rsidRDefault="00772845" w:rsidP="00E60B2D">
      <w:pPr>
        <w:numPr>
          <w:ilvl w:val="0"/>
          <w:numId w:val="197"/>
        </w:numPr>
        <w:tabs>
          <w:tab w:val="left" w:pos="42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Otras, que sean en beneficio de la Seguridad y Medio Ambiente de Trabajo</w:t>
      </w:r>
    </w:p>
    <w:p w14:paraId="5C674710" w14:textId="77777777" w:rsidR="00772845" w:rsidRPr="00772845" w:rsidRDefault="00772845" w:rsidP="00E60B2D">
      <w:pPr>
        <w:numPr>
          <w:ilvl w:val="0"/>
          <w:numId w:val="197"/>
        </w:numPr>
        <w:tabs>
          <w:tab w:val="left" w:pos="72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lastRenderedPageBreak/>
        <w:t>Dar el ejemplo en relación al cumplimiento de las acciones preventivas a la Seguridad Ocupacional del Colegio de Mejicanos Samuel Christian School,</w:t>
      </w:r>
    </w:p>
    <w:p w14:paraId="011E2B1A" w14:textId="77777777" w:rsidR="00772845" w:rsidRPr="00772845" w:rsidRDefault="00772845" w:rsidP="00772845">
      <w:pPr>
        <w:tabs>
          <w:tab w:val="left" w:pos="1140"/>
        </w:tabs>
        <w:suppressAutoHyphens/>
        <w:spacing w:after="0" w:line="360" w:lineRule="auto"/>
        <w:ind w:left="720"/>
        <w:jc w:val="both"/>
        <w:rPr>
          <w:rFonts w:eastAsia="Calibri" w:cs="Times New Roman"/>
          <w:szCs w:val="24"/>
          <w:lang w:val="es-SV" w:eastAsia="ar-SA"/>
        </w:rPr>
      </w:pPr>
    </w:p>
    <w:p w14:paraId="7D682257" w14:textId="77777777" w:rsidR="00772845" w:rsidRPr="00772845" w:rsidRDefault="00772845" w:rsidP="00772845">
      <w:pPr>
        <w:suppressAutoHyphens/>
        <w:spacing w:after="200" w:line="360" w:lineRule="auto"/>
        <w:rPr>
          <w:rFonts w:eastAsia="Calibri" w:cs="Times New Roman"/>
          <w:szCs w:val="24"/>
          <w:lang w:val="es-SV" w:eastAsia="ar-SA"/>
        </w:rPr>
      </w:pPr>
      <w:r w:rsidRPr="00772845">
        <w:rPr>
          <w:rFonts w:eastAsia="Calibri" w:cs="Times New Roman"/>
          <w:b/>
          <w:szCs w:val="24"/>
          <w:lang w:val="es-SV" w:eastAsia="ar-SA"/>
        </w:rPr>
        <w:t xml:space="preserve">Art. 20.- </w:t>
      </w:r>
      <w:r w:rsidRPr="00772845">
        <w:rPr>
          <w:rFonts w:eastAsia="Calibri" w:cs="Times New Roman"/>
          <w:szCs w:val="24"/>
          <w:lang w:val="es-SV" w:eastAsia="ar-SA"/>
        </w:rPr>
        <w:t>Serán funciones de los Vocales las siguientes:</w:t>
      </w:r>
    </w:p>
    <w:p w14:paraId="1EFA4FA8" w14:textId="77777777" w:rsidR="00772845" w:rsidRPr="00772845" w:rsidRDefault="00772845" w:rsidP="00E60B2D">
      <w:pPr>
        <w:numPr>
          <w:ilvl w:val="0"/>
          <w:numId w:val="194"/>
        </w:numPr>
        <w:tabs>
          <w:tab w:val="left" w:pos="36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Informar sobre condiciones físicas o mecánicas inseguras y conductas o acciones inseguras de los trabajadores del lugar de trabajo.</w:t>
      </w:r>
    </w:p>
    <w:p w14:paraId="03CE9C34" w14:textId="77777777" w:rsidR="00772845" w:rsidRPr="00772845" w:rsidRDefault="00772845" w:rsidP="00E60B2D">
      <w:pPr>
        <w:numPr>
          <w:ilvl w:val="0"/>
          <w:numId w:val="194"/>
        </w:numPr>
        <w:tabs>
          <w:tab w:val="left" w:pos="36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Asistir a todas las reuniones convocadas por el Presidente o Secretario del Comité.</w:t>
      </w:r>
    </w:p>
    <w:p w14:paraId="284B24E6" w14:textId="77777777" w:rsidR="00772845" w:rsidRPr="00772845" w:rsidRDefault="00772845" w:rsidP="00E60B2D">
      <w:pPr>
        <w:numPr>
          <w:ilvl w:val="0"/>
          <w:numId w:val="194"/>
        </w:numPr>
        <w:tabs>
          <w:tab w:val="left" w:pos="36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Informar todos los accidentes e incidentes de trabajo que ocurran en el lugar de trabajo.</w:t>
      </w:r>
    </w:p>
    <w:p w14:paraId="65D35342" w14:textId="77777777" w:rsidR="00772845" w:rsidRPr="00772845" w:rsidRDefault="00772845" w:rsidP="00E60B2D">
      <w:pPr>
        <w:numPr>
          <w:ilvl w:val="0"/>
          <w:numId w:val="194"/>
        </w:numPr>
        <w:tabs>
          <w:tab w:val="left" w:pos="36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Investigar e informar con prontitud los accidentes de trabajo.</w:t>
      </w:r>
    </w:p>
    <w:p w14:paraId="772E04A8" w14:textId="77777777" w:rsidR="00772845" w:rsidRPr="00772845" w:rsidRDefault="00772845" w:rsidP="00E60B2D">
      <w:pPr>
        <w:numPr>
          <w:ilvl w:val="0"/>
          <w:numId w:val="194"/>
        </w:numPr>
        <w:tabs>
          <w:tab w:val="left" w:pos="36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Contribuir con ideas y sugerencias para el buen desarrollo de los programas  preventivos, minimizando  de esta forma  los accidentes e incidentes de trabajo que ocurran en el Colegio.</w:t>
      </w:r>
    </w:p>
    <w:p w14:paraId="3B75A0A2" w14:textId="77777777" w:rsidR="00772845" w:rsidRPr="00772845" w:rsidRDefault="00772845" w:rsidP="00E60B2D">
      <w:pPr>
        <w:numPr>
          <w:ilvl w:val="0"/>
          <w:numId w:val="194"/>
        </w:numPr>
        <w:tabs>
          <w:tab w:val="left" w:pos="36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Trabajar según las normas de Seguridad Ocupacional establecidas por el Colegio dando el ejemplo a sus compañeros de trabajo.</w:t>
      </w:r>
    </w:p>
    <w:p w14:paraId="2AA04D94" w14:textId="77777777" w:rsidR="00772845" w:rsidRPr="00772845" w:rsidRDefault="00772845" w:rsidP="00E60B2D">
      <w:pPr>
        <w:numPr>
          <w:ilvl w:val="0"/>
          <w:numId w:val="194"/>
        </w:numPr>
        <w:tabs>
          <w:tab w:val="left" w:pos="36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Efectuar inspecciones en las diferentes áreas de trabajo.</w:t>
      </w:r>
    </w:p>
    <w:p w14:paraId="62CD01BA" w14:textId="77777777" w:rsidR="00772845" w:rsidRPr="00772845" w:rsidRDefault="00772845" w:rsidP="00E60B2D">
      <w:pPr>
        <w:numPr>
          <w:ilvl w:val="0"/>
          <w:numId w:val="194"/>
        </w:numPr>
        <w:tabs>
          <w:tab w:val="left" w:pos="36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Influenciar a otros  para que trabajen con Seguridad e Higiene Ocupacional.</w:t>
      </w:r>
    </w:p>
    <w:p w14:paraId="6DC82A0A" w14:textId="77777777" w:rsidR="00772845" w:rsidRPr="00772845" w:rsidRDefault="00772845" w:rsidP="00E60B2D">
      <w:pPr>
        <w:numPr>
          <w:ilvl w:val="0"/>
          <w:numId w:val="194"/>
        </w:numPr>
        <w:tabs>
          <w:tab w:val="left" w:pos="36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 xml:space="preserve"> Promover campañas y concursos motivacionales para prevenir los riesgos psicosociales.</w:t>
      </w:r>
    </w:p>
    <w:p w14:paraId="3301A9EF" w14:textId="77777777" w:rsidR="00772845" w:rsidRPr="00772845" w:rsidRDefault="00772845" w:rsidP="00E60B2D">
      <w:pPr>
        <w:numPr>
          <w:ilvl w:val="0"/>
          <w:numId w:val="194"/>
        </w:numPr>
        <w:tabs>
          <w:tab w:val="left" w:pos="36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Capacitarse en las diferentes áreas teóricas y prácticas de la Seguridad e Higiene Ocupacional.</w:t>
      </w:r>
    </w:p>
    <w:p w14:paraId="61E109AB" w14:textId="77777777" w:rsidR="00772845" w:rsidRPr="00772845" w:rsidRDefault="00772845" w:rsidP="00E60B2D">
      <w:pPr>
        <w:numPr>
          <w:ilvl w:val="0"/>
          <w:numId w:val="194"/>
        </w:numPr>
        <w:suppressAutoHyphens/>
        <w:spacing w:after="200" w:line="360" w:lineRule="auto"/>
        <w:jc w:val="both"/>
        <w:rPr>
          <w:rFonts w:eastAsia="Calibri" w:cs="Times New Roman"/>
          <w:szCs w:val="24"/>
          <w:lang w:val="es-SV" w:eastAsia="ar-SA"/>
        </w:rPr>
      </w:pPr>
      <w:r w:rsidRPr="00772845">
        <w:rPr>
          <w:rFonts w:eastAsia="Calibri" w:cs="Times New Roman"/>
          <w:szCs w:val="24"/>
          <w:lang w:val="es-SV" w:eastAsia="ar-SA"/>
        </w:rPr>
        <w:t xml:space="preserve"> Otras, que sean en beneficio de la Seguridad Ocupacional y  Medio Ambiente de Trabajo.</w:t>
      </w:r>
    </w:p>
    <w:p w14:paraId="113CC8C7" w14:textId="77777777" w:rsidR="00772845" w:rsidRPr="00772845" w:rsidRDefault="00772845" w:rsidP="00E60B2D">
      <w:pPr>
        <w:numPr>
          <w:ilvl w:val="0"/>
          <w:numId w:val="194"/>
        </w:numPr>
        <w:tabs>
          <w:tab w:val="left" w:pos="72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Dar el ejemplo en relación al cumplimiento de las acciones preventivas a la Seguridad Ocupacional del Colegio de Mejicanos Samuel Christian School.</w:t>
      </w:r>
    </w:p>
    <w:p w14:paraId="63EF4418" w14:textId="77777777" w:rsidR="00772845" w:rsidRPr="00772845" w:rsidRDefault="00772845" w:rsidP="00E60B2D">
      <w:pPr>
        <w:numPr>
          <w:ilvl w:val="0"/>
          <w:numId w:val="194"/>
        </w:numPr>
        <w:tabs>
          <w:tab w:val="left" w:pos="72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Planteamiento de las recomendaciones técnicas para la Gerencia General del Colegio.</w:t>
      </w:r>
    </w:p>
    <w:p w14:paraId="6D1449B2" w14:textId="77777777" w:rsidR="00772845" w:rsidRPr="00772845" w:rsidRDefault="00772845" w:rsidP="00772845">
      <w:pPr>
        <w:tabs>
          <w:tab w:val="left" w:pos="720"/>
        </w:tabs>
        <w:suppressAutoHyphens/>
        <w:spacing w:after="0" w:line="360" w:lineRule="auto"/>
        <w:ind w:left="360"/>
        <w:jc w:val="both"/>
        <w:rPr>
          <w:rFonts w:eastAsia="Calibri" w:cs="Times New Roman"/>
          <w:szCs w:val="24"/>
          <w:lang w:val="es-SV" w:eastAsia="ar-SA"/>
        </w:rPr>
      </w:pPr>
    </w:p>
    <w:p w14:paraId="3E5C30F8" w14:textId="4C2394C0" w:rsidR="00772845" w:rsidRDefault="00772845" w:rsidP="00772845">
      <w:pPr>
        <w:tabs>
          <w:tab w:val="left" w:pos="720"/>
        </w:tabs>
        <w:suppressAutoHyphens/>
        <w:spacing w:after="0" w:line="360" w:lineRule="auto"/>
        <w:jc w:val="both"/>
        <w:rPr>
          <w:rFonts w:eastAsia="Calibri" w:cs="Times New Roman"/>
          <w:szCs w:val="24"/>
          <w:lang w:val="es-SV" w:eastAsia="ar-SA"/>
        </w:rPr>
      </w:pPr>
    </w:p>
    <w:p w14:paraId="0C0E5E93" w14:textId="77777777" w:rsidR="00772845" w:rsidRPr="00772845" w:rsidRDefault="00772845" w:rsidP="00772845">
      <w:pPr>
        <w:tabs>
          <w:tab w:val="left" w:pos="720"/>
        </w:tabs>
        <w:suppressAutoHyphens/>
        <w:spacing w:after="0" w:line="360" w:lineRule="auto"/>
        <w:jc w:val="both"/>
        <w:rPr>
          <w:rFonts w:eastAsia="Calibri" w:cs="Times New Roman"/>
          <w:szCs w:val="24"/>
          <w:lang w:val="es-SV" w:eastAsia="ar-SA"/>
        </w:rPr>
      </w:pPr>
    </w:p>
    <w:p w14:paraId="71CF64F2" w14:textId="77777777" w:rsidR="00772845" w:rsidRPr="00772845" w:rsidRDefault="00772845" w:rsidP="00772845">
      <w:pPr>
        <w:suppressAutoHyphens/>
        <w:spacing w:after="200" w:line="240" w:lineRule="auto"/>
        <w:jc w:val="center"/>
        <w:rPr>
          <w:rFonts w:eastAsia="Calibri" w:cs="Times New Roman"/>
          <w:b/>
          <w:szCs w:val="24"/>
          <w:lang w:val="es-SV" w:eastAsia="ar-SA"/>
        </w:rPr>
      </w:pPr>
      <w:r w:rsidRPr="00772845">
        <w:rPr>
          <w:rFonts w:eastAsia="Calibri" w:cs="Times New Roman"/>
          <w:b/>
          <w:szCs w:val="24"/>
          <w:lang w:val="es-SV" w:eastAsia="ar-SA"/>
        </w:rPr>
        <w:lastRenderedPageBreak/>
        <w:t>CAPÍTULO IV</w:t>
      </w:r>
    </w:p>
    <w:p w14:paraId="3C60835D" w14:textId="77777777" w:rsidR="00772845" w:rsidRPr="00772845" w:rsidRDefault="00772845" w:rsidP="00772845">
      <w:pPr>
        <w:suppressAutoHyphens/>
        <w:spacing w:after="200" w:line="240" w:lineRule="auto"/>
        <w:jc w:val="center"/>
        <w:rPr>
          <w:rFonts w:eastAsia="Calibri" w:cs="Times New Roman"/>
          <w:b/>
          <w:szCs w:val="24"/>
          <w:lang w:val="es-SV" w:eastAsia="ar-SA"/>
        </w:rPr>
      </w:pPr>
      <w:r w:rsidRPr="00772845">
        <w:rPr>
          <w:rFonts w:eastAsia="Calibri" w:cs="Times New Roman"/>
          <w:b/>
          <w:szCs w:val="24"/>
          <w:lang w:val="es-SV" w:eastAsia="ar-SA"/>
        </w:rPr>
        <w:t>DE LAS REUNIONES DEL COMITÉ</w:t>
      </w:r>
    </w:p>
    <w:p w14:paraId="5D9C4C8B" w14:textId="77777777" w:rsidR="00772845" w:rsidRPr="00772845" w:rsidRDefault="00772845" w:rsidP="00772845">
      <w:pPr>
        <w:suppressAutoHyphens/>
        <w:spacing w:after="200" w:line="240" w:lineRule="auto"/>
        <w:jc w:val="center"/>
        <w:rPr>
          <w:rFonts w:eastAsia="Calibri" w:cs="Times New Roman"/>
          <w:b/>
          <w:szCs w:val="24"/>
          <w:lang w:val="es-SV" w:eastAsia="ar-SA"/>
        </w:rPr>
      </w:pPr>
    </w:p>
    <w:p w14:paraId="50314E75" w14:textId="77777777" w:rsidR="00772845" w:rsidRPr="00772845" w:rsidRDefault="00772845" w:rsidP="00772845">
      <w:pPr>
        <w:suppressAutoHyphens/>
        <w:spacing w:after="200" w:line="360" w:lineRule="auto"/>
        <w:rPr>
          <w:rFonts w:eastAsia="Calibri" w:cs="Times New Roman"/>
          <w:b/>
          <w:szCs w:val="24"/>
          <w:lang w:val="es-SV" w:eastAsia="ar-SA"/>
        </w:rPr>
      </w:pPr>
      <w:r w:rsidRPr="00772845">
        <w:rPr>
          <w:rFonts w:eastAsia="Calibri" w:cs="Times New Roman"/>
          <w:b/>
          <w:szCs w:val="24"/>
          <w:lang w:val="es-SV" w:eastAsia="ar-SA"/>
        </w:rPr>
        <w:t>CLASES DE REUNIONES</w:t>
      </w:r>
    </w:p>
    <w:p w14:paraId="0E9BAFCE" w14:textId="77777777" w:rsidR="00772845" w:rsidRPr="00772845" w:rsidRDefault="00772845" w:rsidP="00772845">
      <w:pPr>
        <w:suppressAutoHyphens/>
        <w:spacing w:after="200" w:line="360" w:lineRule="auto"/>
        <w:rPr>
          <w:rFonts w:eastAsia="Calibri" w:cs="Times New Roman"/>
          <w:szCs w:val="24"/>
          <w:lang w:val="es-SV" w:eastAsia="ar-SA"/>
        </w:rPr>
      </w:pPr>
      <w:r w:rsidRPr="00772845">
        <w:rPr>
          <w:rFonts w:eastAsia="Calibri" w:cs="Times New Roman"/>
          <w:b/>
          <w:szCs w:val="24"/>
          <w:lang w:val="es-SV" w:eastAsia="ar-SA"/>
        </w:rPr>
        <w:t xml:space="preserve">Art. 21.- </w:t>
      </w:r>
      <w:r w:rsidRPr="00772845">
        <w:rPr>
          <w:rFonts w:eastAsia="Calibri" w:cs="Times New Roman"/>
          <w:szCs w:val="24"/>
          <w:lang w:val="es-SV" w:eastAsia="ar-SA"/>
        </w:rPr>
        <w:t xml:space="preserve"> Las reuniones del Comité serán:</w:t>
      </w:r>
    </w:p>
    <w:p w14:paraId="05B42863" w14:textId="77777777" w:rsidR="00772845" w:rsidRPr="00772845" w:rsidRDefault="00772845" w:rsidP="00E60B2D">
      <w:pPr>
        <w:numPr>
          <w:ilvl w:val="0"/>
          <w:numId w:val="196"/>
        </w:numPr>
        <w:suppressAutoHyphens/>
        <w:spacing w:after="200" w:line="360" w:lineRule="auto"/>
        <w:rPr>
          <w:rFonts w:eastAsia="Calibri" w:cs="Times New Roman"/>
          <w:szCs w:val="24"/>
          <w:lang w:val="es-SV" w:eastAsia="ar-SA"/>
        </w:rPr>
      </w:pPr>
      <w:r w:rsidRPr="00772845">
        <w:rPr>
          <w:rFonts w:eastAsia="Calibri" w:cs="Times New Roman"/>
          <w:szCs w:val="24"/>
          <w:lang w:val="es-SV" w:eastAsia="ar-SA"/>
        </w:rPr>
        <w:t>Ordinarias</w:t>
      </w:r>
    </w:p>
    <w:p w14:paraId="5FC8DE34" w14:textId="4DEB04BA" w:rsidR="00772845" w:rsidRPr="00772845" w:rsidRDefault="00772845" w:rsidP="00E60B2D">
      <w:pPr>
        <w:numPr>
          <w:ilvl w:val="0"/>
          <w:numId w:val="196"/>
        </w:numPr>
        <w:suppressAutoHyphens/>
        <w:spacing w:after="200" w:line="360" w:lineRule="auto"/>
        <w:rPr>
          <w:rFonts w:eastAsia="Calibri" w:cs="Times New Roman"/>
          <w:szCs w:val="24"/>
          <w:lang w:val="es-SV" w:eastAsia="ar-SA"/>
        </w:rPr>
      </w:pPr>
      <w:r w:rsidRPr="00772845">
        <w:rPr>
          <w:rFonts w:eastAsia="Calibri" w:cs="Times New Roman"/>
          <w:szCs w:val="24"/>
          <w:lang w:val="es-SV" w:eastAsia="ar-SA"/>
        </w:rPr>
        <w:t>Extraordinarias</w:t>
      </w:r>
    </w:p>
    <w:p w14:paraId="38014EA0" w14:textId="77777777" w:rsidR="00772845" w:rsidRPr="00772845" w:rsidRDefault="00772845" w:rsidP="00772845">
      <w:pPr>
        <w:suppressAutoHyphens/>
        <w:spacing w:after="200" w:line="360" w:lineRule="auto"/>
        <w:rPr>
          <w:rFonts w:eastAsia="Calibri" w:cs="Times New Roman"/>
          <w:b/>
          <w:szCs w:val="24"/>
          <w:lang w:val="es-SV" w:eastAsia="ar-SA"/>
        </w:rPr>
      </w:pPr>
      <w:r w:rsidRPr="00772845">
        <w:rPr>
          <w:rFonts w:eastAsia="Calibri" w:cs="Times New Roman"/>
          <w:b/>
          <w:szCs w:val="24"/>
          <w:lang w:val="es-SV" w:eastAsia="ar-SA"/>
        </w:rPr>
        <w:t>ORGANIZACIÓN</w:t>
      </w:r>
    </w:p>
    <w:p w14:paraId="253232E2" w14:textId="77777777" w:rsidR="00772845" w:rsidRPr="00772845" w:rsidRDefault="00772845" w:rsidP="00772845">
      <w:pPr>
        <w:suppressAutoHyphens/>
        <w:autoSpaceDE w:val="0"/>
        <w:spacing w:after="200" w:line="360" w:lineRule="auto"/>
        <w:jc w:val="both"/>
        <w:rPr>
          <w:rFonts w:eastAsia="Calibri" w:cs="Times New Roman"/>
          <w:szCs w:val="24"/>
          <w:lang w:val="es-SV" w:eastAsia="ar-SA"/>
        </w:rPr>
      </w:pPr>
      <w:r w:rsidRPr="00772845">
        <w:rPr>
          <w:rFonts w:eastAsia="Calibri" w:cs="Times New Roman"/>
          <w:b/>
          <w:szCs w:val="24"/>
          <w:lang w:val="es-SV" w:eastAsia="ar-SA"/>
        </w:rPr>
        <w:t xml:space="preserve">Art. 22. - </w:t>
      </w:r>
      <w:r w:rsidRPr="00772845">
        <w:rPr>
          <w:rFonts w:eastAsia="Calibri" w:cs="Times New Roman"/>
          <w:szCs w:val="24"/>
          <w:lang w:val="es-SV" w:eastAsia="ar-SA"/>
        </w:rPr>
        <w:t xml:space="preserve"> Los miembros del Comité se reunirán ordinariamente el tercer día de cada mes y extraordinariamente cada décimo día de cada mes a las  --   horas con   --   minutos, con un tiempo extensivo de acuerdo a los puntos de agenda a tratar.</w:t>
      </w:r>
    </w:p>
    <w:p w14:paraId="11D6CB04" w14:textId="77777777" w:rsidR="00772845" w:rsidRPr="00772845" w:rsidRDefault="00772845" w:rsidP="00772845">
      <w:pPr>
        <w:suppressAutoHyphens/>
        <w:autoSpaceDE w:val="0"/>
        <w:spacing w:after="200" w:line="360" w:lineRule="auto"/>
        <w:jc w:val="both"/>
        <w:rPr>
          <w:rFonts w:eastAsia="Calibri" w:cs="Times New Roman"/>
          <w:szCs w:val="24"/>
          <w:lang w:val="es-SV" w:eastAsia="ar-SA"/>
        </w:rPr>
      </w:pPr>
      <w:r w:rsidRPr="00772845">
        <w:rPr>
          <w:rFonts w:eastAsia="Calibri" w:cs="Times New Roman"/>
          <w:b/>
          <w:szCs w:val="24"/>
          <w:lang w:val="es-SV" w:eastAsia="ar-SA"/>
        </w:rPr>
        <w:t>Art. 23.-</w:t>
      </w:r>
      <w:r w:rsidRPr="00772845">
        <w:rPr>
          <w:rFonts w:eastAsia="Calibri" w:cs="Times New Roman"/>
          <w:szCs w:val="24"/>
          <w:lang w:val="es-SV" w:eastAsia="ar-SA"/>
        </w:rPr>
        <w:t xml:space="preserve"> La convocatoria para las respectivas reuniones las emitirá por escrito el Secretario(a) con dos días de anticipación o de acuerdo al cronograma del Plan de Actividades y Reuniones del Comité de SSO del Colegio.</w:t>
      </w:r>
    </w:p>
    <w:p w14:paraId="783713CB"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t>Art. 24.-</w:t>
      </w:r>
      <w:r w:rsidRPr="00772845">
        <w:rPr>
          <w:rFonts w:eastAsia="Calibri" w:cs="Times New Roman"/>
          <w:szCs w:val="24"/>
          <w:lang w:val="es-SV" w:eastAsia="ar-SA"/>
        </w:rPr>
        <w:t xml:space="preserve"> El desarrollo de las reuniones se llevará a cabo por medio de una agenda previamente preparada y/o elaborada en conjunto con el Presidente, como sigue a continuación</w:t>
      </w:r>
    </w:p>
    <w:p w14:paraId="73FF4D8D" w14:textId="77777777" w:rsidR="00772845" w:rsidRPr="00772845" w:rsidRDefault="00772845" w:rsidP="00E60B2D">
      <w:pPr>
        <w:numPr>
          <w:ilvl w:val="0"/>
          <w:numId w:val="192"/>
        </w:numPr>
        <w:tabs>
          <w:tab w:val="left" w:pos="36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Anotar los nombres de los miembros asistentes.</w:t>
      </w:r>
    </w:p>
    <w:p w14:paraId="244F0F56" w14:textId="77777777" w:rsidR="00772845" w:rsidRPr="00772845" w:rsidRDefault="00772845" w:rsidP="00E60B2D">
      <w:pPr>
        <w:numPr>
          <w:ilvl w:val="0"/>
          <w:numId w:val="192"/>
        </w:numPr>
        <w:tabs>
          <w:tab w:val="left" w:pos="36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Lectura y aprobación del Acta de la sesión anterior.</w:t>
      </w:r>
    </w:p>
    <w:p w14:paraId="080C2C7D" w14:textId="77777777" w:rsidR="00772845" w:rsidRPr="00772845" w:rsidRDefault="00772845" w:rsidP="00E60B2D">
      <w:pPr>
        <w:numPr>
          <w:ilvl w:val="0"/>
          <w:numId w:val="192"/>
        </w:numPr>
        <w:tabs>
          <w:tab w:val="left" w:pos="36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Informe sobre comisiones asignadas</w:t>
      </w:r>
    </w:p>
    <w:p w14:paraId="56136D82" w14:textId="77777777" w:rsidR="00772845" w:rsidRPr="00772845" w:rsidRDefault="00772845" w:rsidP="00E60B2D">
      <w:pPr>
        <w:numPr>
          <w:ilvl w:val="0"/>
          <w:numId w:val="192"/>
        </w:numPr>
        <w:tabs>
          <w:tab w:val="left" w:pos="36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Discusión sobre recomendaciones de Seguridad y Salud Ocupacional que hayan surgido de las inspecciones, investigaciones, vigilancia o sugerencia para el control de los riesgos profesionales.</w:t>
      </w:r>
    </w:p>
    <w:p w14:paraId="425CF39C" w14:textId="77777777" w:rsidR="00772845" w:rsidRPr="00772845" w:rsidRDefault="00772845" w:rsidP="00E60B2D">
      <w:pPr>
        <w:numPr>
          <w:ilvl w:val="0"/>
          <w:numId w:val="192"/>
        </w:numPr>
        <w:tabs>
          <w:tab w:val="left" w:pos="360"/>
        </w:tabs>
        <w:suppressAutoHyphens/>
        <w:spacing w:after="0" w:line="360" w:lineRule="auto"/>
        <w:jc w:val="both"/>
        <w:rPr>
          <w:rFonts w:eastAsia="Calibri" w:cs="Times New Roman"/>
          <w:szCs w:val="24"/>
          <w:lang w:val="es-SV" w:eastAsia="ar-SA"/>
        </w:rPr>
      </w:pPr>
      <w:r w:rsidRPr="00772845">
        <w:rPr>
          <w:rFonts w:eastAsia="Calibri" w:cs="Times New Roman"/>
          <w:szCs w:val="24"/>
          <w:lang w:val="es-SV" w:eastAsia="ar-SA"/>
        </w:rPr>
        <w:t>Puntos varios.</w:t>
      </w:r>
    </w:p>
    <w:p w14:paraId="02FA8A48" w14:textId="77777777" w:rsidR="00772845" w:rsidRPr="00772845" w:rsidRDefault="00772845" w:rsidP="00772845">
      <w:pPr>
        <w:suppressAutoHyphens/>
        <w:spacing w:after="0" w:line="360" w:lineRule="auto"/>
        <w:ind w:left="360"/>
        <w:jc w:val="both"/>
        <w:rPr>
          <w:rFonts w:eastAsia="Calibri" w:cs="Times New Roman"/>
          <w:szCs w:val="24"/>
          <w:lang w:val="es-SV" w:eastAsia="ar-SA"/>
        </w:rPr>
      </w:pPr>
    </w:p>
    <w:p w14:paraId="6097A121"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t>Art. 25.-</w:t>
      </w:r>
      <w:r w:rsidRPr="00772845">
        <w:rPr>
          <w:rFonts w:eastAsia="Calibri" w:cs="Times New Roman"/>
          <w:szCs w:val="24"/>
          <w:lang w:val="es-SV" w:eastAsia="ar-SA"/>
        </w:rPr>
        <w:t xml:space="preserve"> En las reuniones el Presidente verificará quórum en la sesión y de no existir se suspenderá la reunión, habilitando el siguiente </w:t>
      </w:r>
      <w:r w:rsidRPr="00772845">
        <w:rPr>
          <w:rFonts w:eastAsia="Calibri" w:cs="Times New Roman"/>
          <w:szCs w:val="24"/>
          <w:u w:val="single"/>
          <w:lang w:val="es-SV" w:eastAsia="ar-SA"/>
        </w:rPr>
        <w:t xml:space="preserve">día calendario al que hace referencia el art. </w:t>
      </w:r>
      <w:r w:rsidRPr="00772845">
        <w:rPr>
          <w:rFonts w:eastAsia="Calibri" w:cs="Times New Roman"/>
          <w:szCs w:val="24"/>
          <w:u w:val="single"/>
          <w:lang w:val="es-SV" w:eastAsia="ar-SA"/>
        </w:rPr>
        <w:lastRenderedPageBreak/>
        <w:t>31 del Reglamento de Gestión de la Prevención de Riesgos,</w:t>
      </w:r>
      <w:r w:rsidRPr="00772845">
        <w:rPr>
          <w:rFonts w:eastAsia="Calibri" w:cs="Times New Roman"/>
          <w:szCs w:val="24"/>
          <w:lang w:val="es-SV" w:eastAsia="ar-SA"/>
        </w:rPr>
        <w:t xml:space="preserve"> para desarrollo de la reunión programada la mitad mas uno.</w:t>
      </w:r>
    </w:p>
    <w:p w14:paraId="340D58F1"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t xml:space="preserve">Art. 26.- </w:t>
      </w:r>
      <w:r w:rsidRPr="00772845">
        <w:rPr>
          <w:rFonts w:eastAsia="Calibri" w:cs="Times New Roman"/>
          <w:szCs w:val="24"/>
          <w:lang w:val="es-SV" w:eastAsia="ar-SA"/>
        </w:rPr>
        <w:t>La Presidencia,  será  ejercida  en  forma  rotativa  por  representantes  patronales  y  representantes  de  los  trabajadores,  en  períodos  de  un  año,  para  que  ambas  representaciones  tengan  la oportunidad de dirigir la gestión del Comité. </w:t>
      </w:r>
    </w:p>
    <w:p w14:paraId="7F19D9E2"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t>Art. 27.-</w:t>
      </w:r>
      <w:r w:rsidRPr="00772845">
        <w:rPr>
          <w:rFonts w:eastAsia="Calibri" w:cs="Times New Roman"/>
          <w:szCs w:val="24"/>
          <w:lang w:val="es-SV" w:eastAsia="ar-SA"/>
        </w:rPr>
        <w:t xml:space="preserve"> Las recomendaciones para el empleador se harán por escrito y se dejará registrado  siguiendo números correlativos de la gestión realizada.</w:t>
      </w:r>
    </w:p>
    <w:p w14:paraId="1DC8A61E" w14:textId="77777777" w:rsidR="00772845" w:rsidRPr="00772845" w:rsidRDefault="00772845" w:rsidP="00772845">
      <w:pPr>
        <w:suppressAutoHyphens/>
        <w:spacing w:after="200" w:line="360" w:lineRule="auto"/>
        <w:jc w:val="both"/>
        <w:rPr>
          <w:rFonts w:eastAsia="Calibri" w:cs="Times New Roman"/>
          <w:szCs w:val="24"/>
          <w:lang w:val="es-SV" w:eastAsia="ar-SA"/>
        </w:rPr>
      </w:pPr>
    </w:p>
    <w:p w14:paraId="35999FD8" w14:textId="6C6D0040" w:rsidR="00772845" w:rsidRPr="00772845" w:rsidRDefault="00772845" w:rsidP="00772845">
      <w:pPr>
        <w:suppressAutoHyphens/>
        <w:spacing w:after="200" w:line="240" w:lineRule="auto"/>
        <w:jc w:val="center"/>
        <w:rPr>
          <w:rFonts w:eastAsia="Calibri" w:cs="Times New Roman"/>
          <w:b/>
          <w:szCs w:val="24"/>
          <w:lang w:val="es-SV" w:eastAsia="ar-SA"/>
        </w:rPr>
      </w:pPr>
      <w:r w:rsidRPr="00772845">
        <w:rPr>
          <w:rFonts w:eastAsia="Calibri" w:cs="Times New Roman"/>
          <w:b/>
          <w:szCs w:val="24"/>
          <w:lang w:val="es-SV" w:eastAsia="ar-SA"/>
        </w:rPr>
        <w:t>CAP</w:t>
      </w:r>
      <w:r>
        <w:rPr>
          <w:rFonts w:eastAsia="Calibri" w:cs="Times New Roman"/>
          <w:b/>
          <w:szCs w:val="24"/>
          <w:lang w:val="es-SV" w:eastAsia="ar-SA"/>
        </w:rPr>
        <w:t>Í</w:t>
      </w:r>
      <w:r w:rsidRPr="00772845">
        <w:rPr>
          <w:rFonts w:eastAsia="Calibri" w:cs="Times New Roman"/>
          <w:b/>
          <w:szCs w:val="24"/>
          <w:lang w:val="es-SV" w:eastAsia="ar-SA"/>
        </w:rPr>
        <w:t>TULO V</w:t>
      </w:r>
    </w:p>
    <w:p w14:paraId="6195FE3A" w14:textId="77777777" w:rsidR="00772845" w:rsidRPr="00772845" w:rsidRDefault="00772845" w:rsidP="00772845">
      <w:pPr>
        <w:suppressAutoHyphens/>
        <w:spacing w:after="200" w:line="240" w:lineRule="auto"/>
        <w:jc w:val="center"/>
        <w:rPr>
          <w:rFonts w:eastAsia="Calibri" w:cs="Times New Roman"/>
          <w:b/>
          <w:szCs w:val="24"/>
          <w:lang w:val="es-SV" w:eastAsia="ar-SA"/>
        </w:rPr>
      </w:pPr>
      <w:r w:rsidRPr="00772845">
        <w:rPr>
          <w:rFonts w:eastAsia="Calibri" w:cs="Times New Roman"/>
          <w:b/>
          <w:szCs w:val="24"/>
          <w:lang w:val="es-SV" w:eastAsia="ar-SA"/>
        </w:rPr>
        <w:t>DE LA DURACIÓN DE LOS CARGOS</w:t>
      </w:r>
    </w:p>
    <w:p w14:paraId="5246F254" w14:textId="77777777" w:rsidR="00772845" w:rsidRPr="00772845" w:rsidRDefault="00772845" w:rsidP="00772845">
      <w:pPr>
        <w:suppressAutoHyphens/>
        <w:spacing w:after="200" w:line="240" w:lineRule="auto"/>
        <w:jc w:val="center"/>
        <w:rPr>
          <w:rFonts w:eastAsia="Calibri" w:cs="Times New Roman"/>
          <w:b/>
          <w:szCs w:val="24"/>
          <w:lang w:val="es-SV" w:eastAsia="ar-SA"/>
        </w:rPr>
      </w:pPr>
    </w:p>
    <w:p w14:paraId="06CB52A4"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t>Art. 28.-</w:t>
      </w:r>
      <w:r w:rsidRPr="00772845">
        <w:rPr>
          <w:rFonts w:eastAsia="Calibri" w:cs="Times New Roman"/>
          <w:szCs w:val="24"/>
          <w:lang w:val="es-SV" w:eastAsia="ar-SA"/>
        </w:rPr>
        <w:t xml:space="preserve"> Los representantes permanecerán en sus cargos por el período de dos años, pudiendo ser reelectos total o parcialmente por sus representados.</w:t>
      </w:r>
    </w:p>
    <w:p w14:paraId="412E140D"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t>Art. 29.-</w:t>
      </w:r>
      <w:r w:rsidRPr="00772845">
        <w:rPr>
          <w:rFonts w:eastAsia="Calibri" w:cs="Times New Roman"/>
          <w:szCs w:val="24"/>
          <w:lang w:val="es-SV" w:eastAsia="ar-SA"/>
        </w:rPr>
        <w:t xml:space="preserve"> Sin perjuicio de la acción disciplinaria correspondiente, si un miembro del Comité falta injustificadamente a tres reuniones consecutivas o demuestre displicencia a las responsabilidades asignadas se procederá a su sustitución; notificándose posteriormente a la Gerencia General del Colegio y haciéndolo constar en Acta.</w:t>
      </w:r>
    </w:p>
    <w:p w14:paraId="1FC41296"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t>Art. 30.-</w:t>
      </w:r>
      <w:r w:rsidRPr="00772845">
        <w:rPr>
          <w:rFonts w:eastAsia="Calibri" w:cs="Times New Roman"/>
          <w:szCs w:val="24"/>
          <w:lang w:val="es-SV" w:eastAsia="ar-SA"/>
        </w:rPr>
        <w:t xml:space="preserve"> En caso de que, por algún motivo, y con el propósito de mantener actualizado el registro de Comités de Seguridad y Salud Ocupacional, el Comité deberá comunicar a la Dirección General de Previsión Social del Ministerio de Trabajo y Previsión Social, las modificaciones que se produzcan en cualquiera de los siguientes casos:</w:t>
      </w:r>
    </w:p>
    <w:p w14:paraId="4009D27E" w14:textId="77777777" w:rsidR="00772845" w:rsidRPr="00772845" w:rsidRDefault="00772845" w:rsidP="00E60B2D">
      <w:pPr>
        <w:numPr>
          <w:ilvl w:val="0"/>
          <w:numId w:val="195"/>
        </w:numPr>
        <w:suppressAutoHyphens/>
        <w:spacing w:after="200" w:line="360" w:lineRule="auto"/>
        <w:ind w:left="714" w:hanging="357"/>
        <w:jc w:val="both"/>
        <w:rPr>
          <w:rFonts w:eastAsia="Calibri" w:cs="Times New Roman"/>
          <w:szCs w:val="24"/>
          <w:lang w:val="es-SV" w:eastAsia="ar-SA"/>
        </w:rPr>
      </w:pPr>
      <w:r w:rsidRPr="00772845">
        <w:rPr>
          <w:rFonts w:eastAsia="Calibri" w:cs="Times New Roman"/>
          <w:szCs w:val="24"/>
          <w:lang w:val="es-SV" w:eastAsia="ar-SA"/>
        </w:rPr>
        <w:t>Cambio de domicilio del lugar de trabajo.</w:t>
      </w:r>
    </w:p>
    <w:p w14:paraId="53DD08FC" w14:textId="77777777" w:rsidR="00772845" w:rsidRPr="00772845" w:rsidRDefault="00772845" w:rsidP="00E60B2D">
      <w:pPr>
        <w:numPr>
          <w:ilvl w:val="0"/>
          <w:numId w:val="195"/>
        </w:numPr>
        <w:suppressAutoHyphens/>
        <w:spacing w:after="200" w:line="360" w:lineRule="auto"/>
        <w:ind w:left="714" w:hanging="357"/>
        <w:jc w:val="both"/>
        <w:rPr>
          <w:rFonts w:eastAsia="Calibri" w:cs="Times New Roman"/>
          <w:szCs w:val="24"/>
          <w:lang w:val="es-SV" w:eastAsia="ar-SA"/>
        </w:rPr>
      </w:pPr>
      <w:r w:rsidRPr="00772845">
        <w:rPr>
          <w:rFonts w:eastAsia="Calibri" w:cs="Times New Roman"/>
          <w:szCs w:val="24"/>
          <w:lang w:val="es-SV" w:eastAsia="ar-SA"/>
        </w:rPr>
        <w:t>Reducción o aumento sustancial en el número de trabajadores del Colegio de Mejicanos Samuel Christian School, que obligue al cambio de número de miembros de Comité.</w:t>
      </w:r>
    </w:p>
    <w:p w14:paraId="61AE83E3" w14:textId="77777777" w:rsidR="00772845" w:rsidRPr="00772845" w:rsidRDefault="00772845" w:rsidP="00E60B2D">
      <w:pPr>
        <w:numPr>
          <w:ilvl w:val="0"/>
          <w:numId w:val="195"/>
        </w:numPr>
        <w:suppressAutoHyphens/>
        <w:spacing w:after="200" w:line="360" w:lineRule="auto"/>
        <w:ind w:left="714" w:hanging="357"/>
        <w:jc w:val="both"/>
        <w:rPr>
          <w:rFonts w:eastAsia="Calibri" w:cs="Times New Roman"/>
          <w:szCs w:val="24"/>
          <w:lang w:val="es-SV" w:eastAsia="ar-SA"/>
        </w:rPr>
      </w:pPr>
      <w:r w:rsidRPr="00772845">
        <w:rPr>
          <w:rFonts w:eastAsia="Calibri" w:cs="Times New Roman"/>
          <w:szCs w:val="24"/>
          <w:lang w:val="es-SV" w:eastAsia="ar-SA"/>
        </w:rPr>
        <w:lastRenderedPageBreak/>
        <w:t>Liquidación del Sindicato, en caso de existir.</w:t>
      </w:r>
    </w:p>
    <w:p w14:paraId="7F067B38" w14:textId="77777777" w:rsidR="00772845" w:rsidRPr="00772845" w:rsidRDefault="00772845" w:rsidP="00E60B2D">
      <w:pPr>
        <w:numPr>
          <w:ilvl w:val="0"/>
          <w:numId w:val="195"/>
        </w:numPr>
        <w:suppressAutoHyphens/>
        <w:spacing w:after="200" w:line="360" w:lineRule="auto"/>
        <w:ind w:left="714" w:hanging="357"/>
        <w:jc w:val="both"/>
        <w:rPr>
          <w:rFonts w:eastAsia="Calibri" w:cs="Times New Roman"/>
          <w:szCs w:val="24"/>
          <w:lang w:val="es-SV" w:eastAsia="ar-SA"/>
        </w:rPr>
      </w:pPr>
      <w:r w:rsidRPr="00772845">
        <w:rPr>
          <w:rFonts w:eastAsia="Calibri" w:cs="Times New Roman"/>
          <w:szCs w:val="24"/>
          <w:lang w:val="es-SV" w:eastAsia="ar-SA"/>
        </w:rPr>
        <w:t xml:space="preserve">Cierre o suspensión de actividades de la Empresa. </w:t>
      </w:r>
    </w:p>
    <w:p w14:paraId="36B218CB" w14:textId="77777777" w:rsidR="00772845" w:rsidRPr="00772845" w:rsidRDefault="00772845" w:rsidP="00E60B2D">
      <w:pPr>
        <w:numPr>
          <w:ilvl w:val="0"/>
          <w:numId w:val="195"/>
        </w:numPr>
        <w:suppressAutoHyphens/>
        <w:spacing w:after="200" w:line="360" w:lineRule="auto"/>
        <w:ind w:left="714" w:hanging="357"/>
        <w:jc w:val="both"/>
        <w:rPr>
          <w:rFonts w:eastAsia="Calibri" w:cs="Times New Roman"/>
          <w:szCs w:val="24"/>
          <w:lang w:val="es-SV" w:eastAsia="ar-SA"/>
        </w:rPr>
      </w:pPr>
      <w:r w:rsidRPr="00772845">
        <w:rPr>
          <w:rFonts w:eastAsia="Calibri" w:cs="Times New Roman"/>
          <w:szCs w:val="24"/>
          <w:lang w:val="es-SV" w:eastAsia="ar-SA"/>
        </w:rPr>
        <w:t>Toda eventualidad que afecte sustancialmente el funcionamiento del Comité.</w:t>
      </w:r>
    </w:p>
    <w:p w14:paraId="696DEA8D" w14:textId="77777777" w:rsidR="00772845" w:rsidRPr="00772845" w:rsidRDefault="00772845" w:rsidP="00772845">
      <w:pPr>
        <w:suppressAutoHyphens/>
        <w:spacing w:after="200" w:line="360" w:lineRule="auto"/>
        <w:ind w:left="360"/>
        <w:jc w:val="both"/>
        <w:rPr>
          <w:rFonts w:eastAsia="Calibri" w:cs="Times New Roman"/>
          <w:szCs w:val="24"/>
          <w:lang w:val="es-SV" w:eastAsia="ar-SA"/>
        </w:rPr>
      </w:pPr>
      <w:r w:rsidRPr="00772845">
        <w:rPr>
          <w:rFonts w:eastAsia="Calibri" w:cs="Times New Roman"/>
          <w:b/>
          <w:szCs w:val="24"/>
          <w:lang w:val="es-SV" w:eastAsia="ar-SA"/>
        </w:rPr>
        <w:t xml:space="preserve">Art. 31.- </w:t>
      </w:r>
      <w:r w:rsidRPr="00772845">
        <w:rPr>
          <w:rFonts w:eastAsia="Calibri" w:cs="Times New Roman"/>
          <w:szCs w:val="24"/>
          <w:lang w:val="es-SV" w:eastAsia="ar-SA"/>
        </w:rPr>
        <w:t>La Gerencia General del Colegio, podrá concurrir a las reuniones del Comité, en calidad de Asesor teniendo derecho a voz, pero no a voto, y no podrá presidir al Comité ni desempeñar funciones de Secretario.</w:t>
      </w:r>
    </w:p>
    <w:p w14:paraId="38CC1603" w14:textId="77777777" w:rsidR="00772845" w:rsidRPr="00772845" w:rsidRDefault="00772845" w:rsidP="00772845">
      <w:pPr>
        <w:suppressAutoHyphens/>
        <w:spacing w:after="200" w:line="360" w:lineRule="auto"/>
        <w:ind w:left="360"/>
        <w:jc w:val="both"/>
        <w:rPr>
          <w:rFonts w:eastAsia="Calibri" w:cs="Times New Roman"/>
          <w:szCs w:val="24"/>
          <w:lang w:val="es-SV" w:eastAsia="ar-SA"/>
        </w:rPr>
      </w:pPr>
    </w:p>
    <w:p w14:paraId="0875556C" w14:textId="77777777" w:rsidR="00772845" w:rsidRPr="00772845" w:rsidRDefault="00772845" w:rsidP="00772845">
      <w:pPr>
        <w:suppressAutoHyphens/>
        <w:spacing w:after="200" w:line="360" w:lineRule="auto"/>
        <w:rPr>
          <w:rFonts w:eastAsia="Calibri" w:cs="Times New Roman"/>
          <w:b/>
          <w:szCs w:val="24"/>
          <w:lang w:val="es-SV" w:eastAsia="ar-SA"/>
        </w:rPr>
      </w:pPr>
      <w:r w:rsidRPr="00772845">
        <w:rPr>
          <w:rFonts w:eastAsia="Calibri" w:cs="Times New Roman"/>
          <w:b/>
          <w:szCs w:val="24"/>
          <w:lang w:val="es-SV" w:eastAsia="ar-SA"/>
        </w:rPr>
        <w:t>FINALIDADES DEL COMITÉ</w:t>
      </w:r>
    </w:p>
    <w:p w14:paraId="185ACC08" w14:textId="77777777" w:rsidR="00772845" w:rsidRPr="00772845" w:rsidRDefault="00772845" w:rsidP="00E60B2D">
      <w:pPr>
        <w:numPr>
          <w:ilvl w:val="0"/>
          <w:numId w:val="198"/>
        </w:numPr>
        <w:tabs>
          <w:tab w:val="left" w:pos="284"/>
        </w:tabs>
        <w:suppressAutoHyphens/>
        <w:spacing w:after="200" w:line="360" w:lineRule="auto"/>
        <w:jc w:val="both"/>
        <w:rPr>
          <w:rFonts w:eastAsia="Calibri" w:cs="Times New Roman"/>
          <w:szCs w:val="24"/>
          <w:lang w:val="es-SV" w:eastAsia="ar-SA"/>
        </w:rPr>
      </w:pPr>
      <w:r w:rsidRPr="00772845">
        <w:rPr>
          <w:rFonts w:eastAsia="Calibri" w:cs="Times New Roman"/>
          <w:szCs w:val="24"/>
          <w:lang w:val="es-SV" w:eastAsia="ar-SA"/>
        </w:rPr>
        <w:t>Dictará y vigilará el cumplimiento de las medidas de Seguridad Ocupacional necesarias para el mejor desarrollo del trabajo.</w:t>
      </w:r>
    </w:p>
    <w:p w14:paraId="6E52006E" w14:textId="77777777" w:rsidR="00772845" w:rsidRPr="00772845" w:rsidRDefault="00772845" w:rsidP="00E60B2D">
      <w:pPr>
        <w:numPr>
          <w:ilvl w:val="0"/>
          <w:numId w:val="198"/>
        </w:numPr>
        <w:tabs>
          <w:tab w:val="left" w:pos="284"/>
        </w:tabs>
        <w:suppressAutoHyphens/>
        <w:spacing w:after="200" w:line="360" w:lineRule="auto"/>
        <w:jc w:val="both"/>
        <w:rPr>
          <w:rFonts w:eastAsia="Calibri" w:cs="Times New Roman"/>
          <w:szCs w:val="24"/>
          <w:lang w:val="es-SV" w:eastAsia="ar-SA"/>
        </w:rPr>
      </w:pPr>
      <w:r w:rsidRPr="00772845">
        <w:rPr>
          <w:rFonts w:eastAsia="Calibri" w:cs="Times New Roman"/>
          <w:szCs w:val="24"/>
          <w:lang w:val="es-SV" w:eastAsia="ar-SA"/>
        </w:rPr>
        <w:t>Investigará las causas que motivaron los accidentes de trabajo ocurridos en la institución y dictara las medidas de Seguridad necesarias para evitar su repetición.</w:t>
      </w:r>
    </w:p>
    <w:p w14:paraId="5AE77EA2" w14:textId="77777777" w:rsidR="00772845" w:rsidRPr="00772845" w:rsidRDefault="00772845" w:rsidP="00E60B2D">
      <w:pPr>
        <w:numPr>
          <w:ilvl w:val="0"/>
          <w:numId w:val="198"/>
        </w:numPr>
        <w:tabs>
          <w:tab w:val="left" w:pos="284"/>
        </w:tabs>
        <w:suppressAutoHyphens/>
        <w:spacing w:after="200" w:line="360" w:lineRule="auto"/>
        <w:jc w:val="both"/>
        <w:rPr>
          <w:rFonts w:eastAsia="Calibri" w:cs="Times New Roman"/>
          <w:szCs w:val="24"/>
          <w:lang w:val="es-SV" w:eastAsia="ar-SA"/>
        </w:rPr>
      </w:pPr>
      <w:r w:rsidRPr="00772845">
        <w:rPr>
          <w:rFonts w:eastAsia="Calibri" w:cs="Times New Roman"/>
          <w:szCs w:val="24"/>
          <w:lang w:val="es-SV" w:eastAsia="ar-SA"/>
        </w:rPr>
        <w:t>Los trabajadores quedan especialmente obligados a usar los equipos de protección personal. La infracción a esta norma se considerar como falta grave del trabajador en el cumplimiento de sus obligaciones.</w:t>
      </w:r>
    </w:p>
    <w:p w14:paraId="7DF204A9" w14:textId="77777777" w:rsidR="00772845" w:rsidRPr="00772845" w:rsidRDefault="00772845" w:rsidP="00E60B2D">
      <w:pPr>
        <w:numPr>
          <w:ilvl w:val="0"/>
          <w:numId w:val="198"/>
        </w:numPr>
        <w:tabs>
          <w:tab w:val="left" w:pos="284"/>
        </w:tabs>
        <w:suppressAutoHyphens/>
        <w:spacing w:after="200" w:line="360" w:lineRule="auto"/>
        <w:jc w:val="both"/>
        <w:rPr>
          <w:rFonts w:eastAsia="Calibri" w:cs="Times New Roman"/>
          <w:szCs w:val="24"/>
          <w:lang w:val="es-SV" w:eastAsia="ar-SA"/>
        </w:rPr>
      </w:pPr>
      <w:r w:rsidRPr="00772845">
        <w:rPr>
          <w:rFonts w:eastAsia="Calibri" w:cs="Times New Roman"/>
          <w:szCs w:val="24"/>
          <w:lang w:val="es-SV" w:eastAsia="ar-SA"/>
        </w:rPr>
        <w:t>Velará que las instalaciones del Colegio de Mejicanos Samuel Christian School, se mantengan con las medidas de Seguridad e Higiene Ocupacional adecuadas, para eliminar en lo posible las condiciones inseguras.</w:t>
      </w:r>
    </w:p>
    <w:p w14:paraId="48A9B23E" w14:textId="77777777" w:rsidR="00772845" w:rsidRPr="00772845" w:rsidRDefault="00772845" w:rsidP="00E60B2D">
      <w:pPr>
        <w:numPr>
          <w:ilvl w:val="0"/>
          <w:numId w:val="198"/>
        </w:numPr>
        <w:tabs>
          <w:tab w:val="left" w:pos="284"/>
        </w:tabs>
        <w:suppressAutoHyphens/>
        <w:spacing w:after="200" w:line="360" w:lineRule="auto"/>
        <w:jc w:val="both"/>
        <w:rPr>
          <w:rFonts w:eastAsia="Calibri" w:cs="Times New Roman"/>
          <w:szCs w:val="24"/>
          <w:lang w:val="es-SV" w:eastAsia="ar-SA"/>
        </w:rPr>
      </w:pPr>
      <w:r w:rsidRPr="00772845">
        <w:rPr>
          <w:rFonts w:eastAsia="Calibri" w:cs="Times New Roman"/>
          <w:szCs w:val="24"/>
          <w:lang w:val="es-SV" w:eastAsia="ar-SA"/>
        </w:rPr>
        <w:t>Inspeccionará al menos una vez por semana la existencia de EPP, con los trabajadores que lo requieran, en cada Sección, Departamento u Oficina de la institución, para asegurar la mayor garantía de Seguridad y Salud de los Trabajadores.</w:t>
      </w:r>
    </w:p>
    <w:p w14:paraId="3127CF43" w14:textId="77777777" w:rsidR="00772845" w:rsidRPr="00772845" w:rsidRDefault="00772845" w:rsidP="00E60B2D">
      <w:pPr>
        <w:numPr>
          <w:ilvl w:val="0"/>
          <w:numId w:val="198"/>
        </w:numPr>
        <w:tabs>
          <w:tab w:val="left" w:pos="284"/>
        </w:tabs>
        <w:suppressAutoHyphens/>
        <w:spacing w:after="200" w:line="360" w:lineRule="auto"/>
        <w:jc w:val="both"/>
        <w:rPr>
          <w:rFonts w:eastAsia="Calibri" w:cs="Times New Roman"/>
          <w:szCs w:val="24"/>
          <w:lang w:val="es-SV" w:eastAsia="ar-SA"/>
        </w:rPr>
      </w:pPr>
      <w:r w:rsidRPr="00772845">
        <w:rPr>
          <w:rFonts w:eastAsia="Calibri" w:cs="Times New Roman"/>
          <w:szCs w:val="24"/>
          <w:lang w:val="es-SV" w:eastAsia="ar-SA"/>
        </w:rPr>
        <w:t>Procurar que se mantengan los lugares de trabajo con la comodidad que permitan la naturaleza de las labores que desempeñan.</w:t>
      </w:r>
    </w:p>
    <w:p w14:paraId="5F4715E7" w14:textId="77777777" w:rsidR="00772845" w:rsidRPr="00772845" w:rsidRDefault="00772845" w:rsidP="00E60B2D">
      <w:pPr>
        <w:numPr>
          <w:ilvl w:val="0"/>
          <w:numId w:val="198"/>
        </w:numPr>
        <w:tabs>
          <w:tab w:val="left" w:pos="284"/>
        </w:tabs>
        <w:suppressAutoHyphens/>
        <w:spacing w:after="200" w:line="360" w:lineRule="auto"/>
        <w:jc w:val="both"/>
        <w:rPr>
          <w:rFonts w:eastAsia="Calibri" w:cs="Times New Roman"/>
          <w:szCs w:val="24"/>
          <w:lang w:val="es-SV" w:eastAsia="ar-SA"/>
        </w:rPr>
      </w:pPr>
      <w:r w:rsidRPr="00772845">
        <w:rPr>
          <w:rFonts w:eastAsia="Calibri" w:cs="Times New Roman"/>
          <w:szCs w:val="24"/>
          <w:lang w:val="es-SV" w:eastAsia="ar-SA"/>
        </w:rPr>
        <w:lastRenderedPageBreak/>
        <w:t>Procurara que las instalaciones en general se mantengan en condiciones higiénicas que aseguren la salud física y mental de los trabajadores, debiendo colaborar éstos para mantener las condiciones aquí detalladas.</w:t>
      </w:r>
    </w:p>
    <w:p w14:paraId="45203395" w14:textId="77777777" w:rsidR="00772845" w:rsidRPr="00772845" w:rsidRDefault="00772845" w:rsidP="00E60B2D">
      <w:pPr>
        <w:numPr>
          <w:ilvl w:val="0"/>
          <w:numId w:val="198"/>
        </w:numPr>
        <w:tabs>
          <w:tab w:val="left" w:pos="284"/>
        </w:tabs>
        <w:suppressAutoHyphens/>
        <w:spacing w:after="200" w:line="360" w:lineRule="auto"/>
        <w:jc w:val="both"/>
        <w:rPr>
          <w:rFonts w:eastAsia="Calibri" w:cs="Times New Roman"/>
          <w:szCs w:val="24"/>
          <w:lang w:val="es-SV" w:eastAsia="ar-SA"/>
        </w:rPr>
      </w:pPr>
      <w:r w:rsidRPr="00772845">
        <w:rPr>
          <w:rFonts w:eastAsia="Calibri" w:cs="Times New Roman"/>
          <w:szCs w:val="24"/>
          <w:lang w:val="es-SV" w:eastAsia="ar-SA"/>
        </w:rPr>
        <w:t>Velará porque cada trabajador use y mantenga su equipo de protección personal en buenas condiciones.</w:t>
      </w:r>
    </w:p>
    <w:p w14:paraId="7F67ADD9" w14:textId="77777777" w:rsidR="00772845" w:rsidRPr="00772845" w:rsidRDefault="00772845" w:rsidP="00E60B2D">
      <w:pPr>
        <w:numPr>
          <w:ilvl w:val="0"/>
          <w:numId w:val="198"/>
        </w:numPr>
        <w:tabs>
          <w:tab w:val="left" w:pos="284"/>
        </w:tabs>
        <w:suppressAutoHyphens/>
        <w:spacing w:after="200" w:line="360" w:lineRule="auto"/>
        <w:jc w:val="both"/>
        <w:rPr>
          <w:rFonts w:eastAsia="Calibri" w:cs="Times New Roman"/>
          <w:szCs w:val="24"/>
          <w:lang w:val="es-SV" w:eastAsia="ar-SA"/>
        </w:rPr>
      </w:pPr>
      <w:r w:rsidRPr="00772845">
        <w:rPr>
          <w:rFonts w:eastAsia="Calibri" w:cs="Times New Roman"/>
          <w:szCs w:val="24"/>
          <w:lang w:val="es-SV" w:eastAsia="ar-SA"/>
        </w:rPr>
        <w:t xml:space="preserve">Velará porque los equipos de Seguridad Ocupacional no se maltraten, no se descuide su mantenimiento tanto por parte del empleador como de cada trabajador. </w:t>
      </w:r>
    </w:p>
    <w:p w14:paraId="47854C0D" w14:textId="77777777" w:rsidR="00772845" w:rsidRPr="00772845" w:rsidRDefault="00772845" w:rsidP="00E60B2D">
      <w:pPr>
        <w:numPr>
          <w:ilvl w:val="0"/>
          <w:numId w:val="198"/>
        </w:numPr>
        <w:tabs>
          <w:tab w:val="left" w:pos="284"/>
        </w:tabs>
        <w:suppressAutoHyphens/>
        <w:spacing w:after="200" w:line="360" w:lineRule="auto"/>
        <w:jc w:val="both"/>
        <w:rPr>
          <w:rFonts w:eastAsia="Calibri" w:cs="Times New Roman"/>
          <w:szCs w:val="24"/>
          <w:lang w:val="es-SV" w:eastAsia="ar-SA"/>
        </w:rPr>
      </w:pPr>
      <w:r w:rsidRPr="00772845">
        <w:rPr>
          <w:rFonts w:eastAsia="Calibri" w:cs="Times New Roman"/>
          <w:szCs w:val="24"/>
          <w:lang w:val="es-SV" w:eastAsia="ar-SA"/>
        </w:rPr>
        <w:t>Indicará a cada trabajador o Jefe respectivo, cuando éstos violen las Normas de Seguridad Ocupacional si se observa la reincidencia del mismo, recomendará la aplicación de las medidas disciplinarias necesarias.</w:t>
      </w:r>
    </w:p>
    <w:p w14:paraId="5FC3700E" w14:textId="77777777" w:rsidR="00772845" w:rsidRPr="00772845" w:rsidRDefault="00772845" w:rsidP="00772845">
      <w:pPr>
        <w:tabs>
          <w:tab w:val="left" w:pos="284"/>
        </w:tabs>
        <w:suppressAutoHyphens/>
        <w:spacing w:after="200" w:line="360" w:lineRule="auto"/>
        <w:jc w:val="both"/>
        <w:rPr>
          <w:rFonts w:eastAsia="Calibri" w:cs="Times New Roman"/>
          <w:szCs w:val="24"/>
          <w:lang w:val="es-SV" w:eastAsia="ar-SA"/>
        </w:rPr>
      </w:pPr>
    </w:p>
    <w:p w14:paraId="67AEA10D" w14:textId="77777777" w:rsidR="00772845" w:rsidRPr="00772845" w:rsidRDefault="00772845" w:rsidP="00772845">
      <w:pPr>
        <w:suppressAutoHyphens/>
        <w:spacing w:after="200" w:line="240" w:lineRule="auto"/>
        <w:jc w:val="center"/>
        <w:rPr>
          <w:rFonts w:eastAsia="Calibri" w:cs="Times New Roman"/>
          <w:b/>
          <w:szCs w:val="24"/>
          <w:lang w:val="es-SV" w:eastAsia="ar-SA"/>
        </w:rPr>
      </w:pPr>
      <w:r w:rsidRPr="00772845">
        <w:rPr>
          <w:rFonts w:eastAsia="Calibri" w:cs="Times New Roman"/>
          <w:b/>
          <w:szCs w:val="24"/>
          <w:lang w:val="es-SV" w:eastAsia="ar-SA"/>
        </w:rPr>
        <w:t>CAPITULO VI</w:t>
      </w:r>
    </w:p>
    <w:p w14:paraId="31655301" w14:textId="77777777" w:rsidR="00772845" w:rsidRPr="00772845" w:rsidRDefault="00772845" w:rsidP="00772845">
      <w:pPr>
        <w:suppressAutoHyphens/>
        <w:spacing w:after="200" w:line="240" w:lineRule="auto"/>
        <w:jc w:val="center"/>
        <w:rPr>
          <w:rFonts w:eastAsia="Calibri" w:cs="Times New Roman"/>
          <w:b/>
          <w:szCs w:val="24"/>
          <w:lang w:val="es-SV" w:eastAsia="ar-SA"/>
        </w:rPr>
      </w:pPr>
      <w:r w:rsidRPr="00772845">
        <w:rPr>
          <w:rFonts w:eastAsia="Calibri" w:cs="Times New Roman"/>
          <w:b/>
          <w:szCs w:val="24"/>
          <w:lang w:val="es-SV" w:eastAsia="ar-SA"/>
        </w:rPr>
        <w:t>DISPOSICIONES DISCIPLINARIAS</w:t>
      </w:r>
    </w:p>
    <w:p w14:paraId="172E1AB1" w14:textId="77777777" w:rsidR="00772845" w:rsidRPr="00772845" w:rsidRDefault="00772845" w:rsidP="00772845">
      <w:pPr>
        <w:suppressAutoHyphens/>
        <w:spacing w:after="200" w:line="240" w:lineRule="auto"/>
        <w:jc w:val="center"/>
        <w:rPr>
          <w:rFonts w:eastAsia="Calibri" w:cs="Times New Roman"/>
          <w:b/>
          <w:szCs w:val="24"/>
          <w:lang w:val="es-SV" w:eastAsia="ar-SA"/>
        </w:rPr>
      </w:pPr>
    </w:p>
    <w:p w14:paraId="5EC2BD29" w14:textId="77777777" w:rsidR="00772845" w:rsidRPr="00772845" w:rsidRDefault="00772845" w:rsidP="00772845">
      <w:pPr>
        <w:suppressAutoHyphens/>
        <w:spacing w:after="200" w:line="360" w:lineRule="auto"/>
        <w:jc w:val="both"/>
        <w:rPr>
          <w:rFonts w:eastAsia="Calibri" w:cs="Times New Roman"/>
          <w:bCs/>
          <w:szCs w:val="24"/>
          <w:lang w:val="es-SV" w:eastAsia="ar-SA"/>
        </w:rPr>
      </w:pPr>
      <w:r w:rsidRPr="00772845">
        <w:rPr>
          <w:rFonts w:eastAsia="Calibri" w:cs="Times New Roman"/>
          <w:b/>
          <w:szCs w:val="24"/>
          <w:lang w:val="es-SV" w:eastAsia="ar-SA"/>
        </w:rPr>
        <w:t>Art.- 32</w:t>
      </w:r>
      <w:r w:rsidRPr="00772845">
        <w:rPr>
          <w:rFonts w:eastAsia="Calibri" w:cs="Times New Roman"/>
          <w:szCs w:val="24"/>
          <w:lang w:val="es-SV" w:eastAsia="ar-SA"/>
        </w:rPr>
        <w:t xml:space="preserve"> </w:t>
      </w:r>
      <w:r w:rsidRPr="00772845">
        <w:rPr>
          <w:rFonts w:eastAsia="Calibri" w:cs="Times New Roman"/>
          <w:bCs/>
          <w:szCs w:val="24"/>
          <w:lang w:val="es-SV" w:eastAsia="ar-SA"/>
        </w:rPr>
        <w:t>Los trabajadores que violen estas disposiciones serán objeto de sanción, de conformidad a lo estipulado en el Reglamento Interno de Trabajo del Colegio de Mejicanos Samuel Christian School.</w:t>
      </w:r>
    </w:p>
    <w:p w14:paraId="6FDFA4F5" w14:textId="77777777" w:rsidR="00772845" w:rsidRPr="00772845" w:rsidRDefault="00772845" w:rsidP="00772845">
      <w:pPr>
        <w:suppressAutoHyphens/>
        <w:spacing w:after="200" w:line="360" w:lineRule="auto"/>
        <w:jc w:val="both"/>
        <w:rPr>
          <w:rFonts w:eastAsia="Calibri" w:cs="Times New Roman"/>
          <w:bCs/>
          <w:szCs w:val="24"/>
          <w:lang w:val="es-SV" w:eastAsia="ar-SA"/>
        </w:rPr>
      </w:pPr>
    </w:p>
    <w:p w14:paraId="71C84DC0" w14:textId="77777777" w:rsidR="00772845" w:rsidRPr="00772845" w:rsidRDefault="00772845" w:rsidP="00772845">
      <w:pPr>
        <w:suppressAutoHyphens/>
        <w:spacing w:after="200" w:line="240" w:lineRule="auto"/>
        <w:jc w:val="center"/>
        <w:rPr>
          <w:rFonts w:eastAsia="Calibri" w:cs="Times New Roman"/>
          <w:b/>
          <w:szCs w:val="24"/>
          <w:lang w:val="es-SV" w:eastAsia="ar-SA"/>
        </w:rPr>
      </w:pPr>
      <w:r w:rsidRPr="00772845">
        <w:rPr>
          <w:rFonts w:eastAsia="Calibri" w:cs="Times New Roman"/>
          <w:b/>
          <w:szCs w:val="24"/>
          <w:lang w:val="es-SV" w:eastAsia="ar-SA"/>
        </w:rPr>
        <w:t>CAPITULO VII</w:t>
      </w:r>
    </w:p>
    <w:p w14:paraId="2C5BBD9B" w14:textId="77777777" w:rsidR="00772845" w:rsidRPr="00772845" w:rsidRDefault="00772845" w:rsidP="00772845">
      <w:pPr>
        <w:suppressAutoHyphens/>
        <w:spacing w:after="200" w:line="240" w:lineRule="auto"/>
        <w:jc w:val="center"/>
        <w:rPr>
          <w:rFonts w:eastAsia="Calibri" w:cs="Times New Roman"/>
          <w:b/>
          <w:szCs w:val="24"/>
          <w:lang w:val="es-SV" w:eastAsia="ar-SA"/>
        </w:rPr>
      </w:pPr>
      <w:r w:rsidRPr="00772845">
        <w:rPr>
          <w:rFonts w:eastAsia="Calibri" w:cs="Times New Roman"/>
          <w:b/>
          <w:szCs w:val="24"/>
          <w:lang w:val="es-SV" w:eastAsia="ar-SA"/>
        </w:rPr>
        <w:t>DISPOSICIONES FINALES</w:t>
      </w:r>
    </w:p>
    <w:p w14:paraId="5685AAB7" w14:textId="77777777" w:rsidR="00772845" w:rsidRPr="00772845" w:rsidRDefault="00772845" w:rsidP="00772845">
      <w:pPr>
        <w:suppressAutoHyphens/>
        <w:spacing w:after="200" w:line="240" w:lineRule="auto"/>
        <w:jc w:val="center"/>
        <w:rPr>
          <w:rFonts w:eastAsia="Calibri" w:cs="Times New Roman"/>
          <w:b/>
          <w:szCs w:val="24"/>
          <w:lang w:val="es-SV" w:eastAsia="ar-SA"/>
        </w:rPr>
      </w:pPr>
    </w:p>
    <w:p w14:paraId="60F30C4A"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t xml:space="preserve">Art. 33.- </w:t>
      </w:r>
      <w:r w:rsidRPr="00772845">
        <w:rPr>
          <w:rFonts w:eastAsia="Calibri" w:cs="Times New Roman"/>
          <w:szCs w:val="24"/>
          <w:lang w:val="es-SV" w:eastAsia="ar-SA"/>
        </w:rPr>
        <w:t>Los miembros del Comité de Seguridad y Salud Ocupacional, no gozarán de privilegio laboral por su cargo dentro de la Empresa, pero en  caso de atender actividades del Comité fuera de la jornada laboral por petición del empleador o sus representantes, a los trabajadores se les compensará según lo establecido por la ley.</w:t>
      </w:r>
    </w:p>
    <w:p w14:paraId="672B5C9B" w14:textId="77777777" w:rsidR="00772845" w:rsidRPr="00772845" w:rsidRDefault="00772845" w:rsidP="00772845">
      <w:pPr>
        <w:suppressAutoHyphens/>
        <w:spacing w:after="200" w:line="360" w:lineRule="auto"/>
        <w:jc w:val="both"/>
        <w:rPr>
          <w:rFonts w:eastAsia="Calibri" w:cs="Times New Roman"/>
          <w:szCs w:val="24"/>
          <w:lang w:val="es-SV" w:eastAsia="ar-SA"/>
        </w:rPr>
      </w:pPr>
      <w:r w:rsidRPr="00772845">
        <w:rPr>
          <w:rFonts w:eastAsia="Calibri" w:cs="Times New Roman"/>
          <w:b/>
          <w:szCs w:val="24"/>
          <w:lang w:val="es-SV" w:eastAsia="ar-SA"/>
        </w:rPr>
        <w:lastRenderedPageBreak/>
        <w:t>Art. 34.-</w:t>
      </w:r>
      <w:r w:rsidRPr="00772845">
        <w:rPr>
          <w:rFonts w:eastAsia="Calibri" w:cs="Times New Roman"/>
          <w:szCs w:val="24"/>
          <w:lang w:val="es-SV" w:eastAsia="ar-SA"/>
        </w:rPr>
        <w:t xml:space="preserve"> El presente reglamento entrará en vigencia ocho días después de ser Aprobado y Avalado por el  Gerente General del Colegio de Mejicanos Samuel Christian School.</w:t>
      </w:r>
    </w:p>
    <w:p w14:paraId="058C8B77" w14:textId="77777777" w:rsidR="00772845" w:rsidRPr="00772845" w:rsidRDefault="00772845" w:rsidP="00772845">
      <w:pPr>
        <w:suppressAutoHyphens/>
        <w:spacing w:after="200" w:line="360" w:lineRule="auto"/>
        <w:rPr>
          <w:rFonts w:eastAsia="Calibri" w:cs="Times New Roman"/>
          <w:b/>
          <w:szCs w:val="24"/>
          <w:lang w:val="es-SV" w:eastAsia="ar-SA"/>
        </w:rPr>
      </w:pPr>
    </w:p>
    <w:p w14:paraId="7BCF0FF2" w14:textId="77777777" w:rsidR="00772845" w:rsidRPr="00772845" w:rsidRDefault="00772845" w:rsidP="00772845">
      <w:pPr>
        <w:suppressAutoHyphens/>
        <w:spacing w:after="200" w:line="360" w:lineRule="auto"/>
        <w:rPr>
          <w:rFonts w:eastAsia="Calibri" w:cs="Times New Roman"/>
          <w:b/>
          <w:szCs w:val="24"/>
          <w:lang w:val="es-SV" w:eastAsia="ar-SA"/>
        </w:rPr>
      </w:pPr>
      <w:r w:rsidRPr="00772845">
        <w:rPr>
          <w:rFonts w:eastAsia="Calibri" w:cs="Times New Roman"/>
          <w:b/>
          <w:szCs w:val="24"/>
          <w:lang w:val="es-SV" w:eastAsia="ar-SA"/>
        </w:rPr>
        <w:t>FIRMA Y NOMBRE DE LOS MIEMBROS DEL COMITÉ:</w:t>
      </w:r>
    </w:p>
    <w:p w14:paraId="51A3AE33" w14:textId="77777777" w:rsidR="00772845" w:rsidRPr="00772845" w:rsidRDefault="00772845" w:rsidP="00772845">
      <w:pPr>
        <w:suppressAutoHyphens/>
        <w:spacing w:after="200" w:line="360" w:lineRule="auto"/>
        <w:rPr>
          <w:rFonts w:eastAsia="Calibri" w:cs="Times New Roman"/>
          <w:szCs w:val="24"/>
          <w:lang w:val="es-SV" w:eastAsia="ar-SA"/>
        </w:rPr>
      </w:pPr>
    </w:p>
    <w:p w14:paraId="0F5EBAF7" w14:textId="73A490B5" w:rsidR="00772845" w:rsidRPr="00772845" w:rsidRDefault="00772845" w:rsidP="00772845">
      <w:pPr>
        <w:tabs>
          <w:tab w:val="left" w:pos="5784"/>
        </w:tabs>
        <w:suppressAutoHyphens/>
        <w:spacing w:after="200" w:line="360" w:lineRule="auto"/>
        <w:rPr>
          <w:rFonts w:eastAsia="Calibri" w:cs="Times New Roman"/>
          <w:b/>
          <w:szCs w:val="24"/>
          <w:lang w:val="es-SV" w:eastAsia="ar-SA"/>
        </w:rPr>
      </w:pPr>
      <w:r w:rsidRPr="00772845">
        <w:rPr>
          <w:rFonts w:eastAsia="Calibri" w:cs="Times New Roman"/>
          <w:b/>
          <w:szCs w:val="24"/>
          <w:lang w:val="es-SV" w:eastAsia="ar-SA"/>
        </w:rPr>
        <w:t xml:space="preserve"> F._____________________________                  F._____________________________</w:t>
      </w:r>
    </w:p>
    <w:p w14:paraId="40374071" w14:textId="77777777" w:rsidR="00772845" w:rsidRPr="00772845" w:rsidRDefault="00772845" w:rsidP="00772845">
      <w:pPr>
        <w:tabs>
          <w:tab w:val="left" w:pos="5126"/>
        </w:tabs>
        <w:suppressAutoHyphens/>
        <w:spacing w:after="200" w:line="240" w:lineRule="auto"/>
        <w:contextualSpacing/>
        <w:rPr>
          <w:rFonts w:eastAsia="Calibri" w:cs="Times New Roman"/>
          <w:b/>
          <w:szCs w:val="24"/>
          <w:lang w:val="es-SV" w:eastAsia="ar-SA"/>
        </w:rPr>
      </w:pPr>
      <w:r w:rsidRPr="00772845">
        <w:rPr>
          <w:rFonts w:eastAsia="Calibri" w:cs="Times New Roman"/>
          <w:b/>
          <w:szCs w:val="24"/>
          <w:lang w:val="es-SV" w:eastAsia="ar-SA"/>
        </w:rPr>
        <w:t xml:space="preserve">                      Presidente</w:t>
      </w:r>
      <w:r w:rsidRPr="00772845">
        <w:rPr>
          <w:rFonts w:eastAsia="Calibri" w:cs="Times New Roman"/>
          <w:b/>
          <w:szCs w:val="24"/>
          <w:lang w:val="es-SV" w:eastAsia="ar-SA"/>
        </w:rPr>
        <w:tab/>
        <w:t xml:space="preserve">                       Secretario</w:t>
      </w:r>
    </w:p>
    <w:p w14:paraId="22AFF70F" w14:textId="77777777" w:rsidR="00772845" w:rsidRPr="00772845" w:rsidRDefault="00772845" w:rsidP="00772845">
      <w:pPr>
        <w:tabs>
          <w:tab w:val="left" w:pos="5126"/>
        </w:tabs>
        <w:suppressAutoHyphens/>
        <w:spacing w:after="200" w:line="240" w:lineRule="auto"/>
        <w:contextualSpacing/>
        <w:rPr>
          <w:rFonts w:eastAsia="Calibri" w:cs="Times New Roman"/>
          <w:b/>
          <w:szCs w:val="24"/>
          <w:lang w:val="es-SV" w:eastAsia="ar-SA"/>
        </w:rPr>
      </w:pPr>
    </w:p>
    <w:p w14:paraId="53A5C347" w14:textId="77777777" w:rsidR="00772845" w:rsidRPr="00772845" w:rsidRDefault="00772845" w:rsidP="00772845">
      <w:pPr>
        <w:tabs>
          <w:tab w:val="left" w:pos="5126"/>
        </w:tabs>
        <w:suppressAutoHyphens/>
        <w:spacing w:after="200" w:line="240" w:lineRule="auto"/>
        <w:contextualSpacing/>
        <w:rPr>
          <w:rFonts w:eastAsia="Calibri" w:cs="Times New Roman"/>
          <w:b/>
          <w:szCs w:val="24"/>
          <w:lang w:val="es-SV" w:eastAsia="ar-SA"/>
        </w:rPr>
      </w:pPr>
    </w:p>
    <w:p w14:paraId="194169EA" w14:textId="77777777" w:rsidR="00772845" w:rsidRPr="00772845" w:rsidRDefault="00772845" w:rsidP="00772845">
      <w:pPr>
        <w:tabs>
          <w:tab w:val="left" w:pos="5126"/>
        </w:tabs>
        <w:suppressAutoHyphens/>
        <w:spacing w:after="200" w:line="240" w:lineRule="auto"/>
        <w:contextualSpacing/>
        <w:rPr>
          <w:rFonts w:eastAsia="Calibri" w:cs="Times New Roman"/>
          <w:b/>
          <w:szCs w:val="24"/>
          <w:lang w:val="es-SV" w:eastAsia="ar-SA"/>
        </w:rPr>
      </w:pPr>
    </w:p>
    <w:p w14:paraId="7D88F7CB" w14:textId="77777777" w:rsidR="00772845" w:rsidRPr="00772845" w:rsidRDefault="00772845" w:rsidP="00772845">
      <w:pPr>
        <w:tabs>
          <w:tab w:val="left" w:pos="5126"/>
        </w:tabs>
        <w:suppressAutoHyphens/>
        <w:spacing w:after="200" w:line="240" w:lineRule="auto"/>
        <w:contextualSpacing/>
        <w:rPr>
          <w:rFonts w:eastAsia="Calibri" w:cs="Times New Roman"/>
          <w:b/>
          <w:szCs w:val="24"/>
          <w:lang w:val="es-SV" w:eastAsia="ar-SA"/>
        </w:rPr>
      </w:pPr>
    </w:p>
    <w:p w14:paraId="0A971305" w14:textId="77777777" w:rsidR="00772845" w:rsidRPr="00772845" w:rsidRDefault="00772845" w:rsidP="00772845">
      <w:pPr>
        <w:tabs>
          <w:tab w:val="left" w:pos="5126"/>
        </w:tabs>
        <w:suppressAutoHyphens/>
        <w:spacing w:after="200" w:line="240" w:lineRule="auto"/>
        <w:contextualSpacing/>
        <w:rPr>
          <w:rFonts w:eastAsia="Calibri" w:cs="Times New Roman"/>
          <w:b/>
          <w:szCs w:val="24"/>
          <w:lang w:val="es-SV" w:eastAsia="ar-SA"/>
        </w:rPr>
      </w:pPr>
    </w:p>
    <w:p w14:paraId="60C16C6C" w14:textId="77777777" w:rsidR="00772845" w:rsidRPr="00772845" w:rsidRDefault="00772845" w:rsidP="00772845">
      <w:pPr>
        <w:tabs>
          <w:tab w:val="left" w:pos="5126"/>
        </w:tabs>
        <w:suppressAutoHyphens/>
        <w:spacing w:after="200" w:line="240" w:lineRule="auto"/>
        <w:contextualSpacing/>
        <w:rPr>
          <w:rFonts w:eastAsia="Calibri" w:cs="Times New Roman"/>
          <w:b/>
          <w:szCs w:val="24"/>
          <w:lang w:val="es-SV" w:eastAsia="ar-SA"/>
        </w:rPr>
      </w:pPr>
    </w:p>
    <w:p w14:paraId="7769619E" w14:textId="4D92A2BF" w:rsidR="00772845" w:rsidRPr="00772845" w:rsidRDefault="00772845" w:rsidP="00772845">
      <w:pPr>
        <w:tabs>
          <w:tab w:val="left" w:pos="5126"/>
        </w:tabs>
        <w:suppressAutoHyphens/>
        <w:spacing w:after="200" w:line="240" w:lineRule="auto"/>
        <w:contextualSpacing/>
        <w:rPr>
          <w:rFonts w:eastAsia="Calibri" w:cs="Times New Roman"/>
          <w:b/>
          <w:szCs w:val="24"/>
          <w:lang w:val="es-SV" w:eastAsia="ar-SA"/>
        </w:rPr>
      </w:pPr>
      <w:r w:rsidRPr="00772845">
        <w:rPr>
          <w:rFonts w:eastAsia="Calibri" w:cs="Times New Roman"/>
          <w:b/>
          <w:szCs w:val="24"/>
          <w:lang w:val="es-SV" w:eastAsia="ar-SA"/>
        </w:rPr>
        <w:t>F._________________________________</w:t>
      </w:r>
      <w:r>
        <w:rPr>
          <w:rFonts w:eastAsia="Calibri" w:cs="Times New Roman"/>
          <w:b/>
          <w:szCs w:val="24"/>
          <w:lang w:val="es-SV" w:eastAsia="ar-SA"/>
        </w:rPr>
        <w:t xml:space="preserve">        </w:t>
      </w:r>
      <w:r w:rsidRPr="00772845">
        <w:rPr>
          <w:rFonts w:eastAsia="Calibri" w:cs="Times New Roman"/>
          <w:b/>
          <w:szCs w:val="24"/>
          <w:lang w:val="es-SV" w:eastAsia="ar-SA"/>
        </w:rPr>
        <w:t>F._____________________________</w:t>
      </w:r>
    </w:p>
    <w:p w14:paraId="20D2EA4E" w14:textId="77777777" w:rsidR="00772845" w:rsidRPr="00772845" w:rsidRDefault="00772845" w:rsidP="00772845">
      <w:pPr>
        <w:tabs>
          <w:tab w:val="left" w:pos="5126"/>
        </w:tabs>
        <w:suppressAutoHyphens/>
        <w:spacing w:after="200" w:line="240" w:lineRule="auto"/>
        <w:contextualSpacing/>
        <w:rPr>
          <w:rFonts w:eastAsia="Calibri" w:cs="Times New Roman"/>
          <w:b/>
          <w:szCs w:val="24"/>
          <w:lang w:val="es-SV" w:eastAsia="ar-SA"/>
        </w:rPr>
      </w:pPr>
      <w:r w:rsidRPr="00772845">
        <w:rPr>
          <w:rFonts w:eastAsia="Calibri" w:cs="Times New Roman"/>
          <w:b/>
          <w:szCs w:val="24"/>
          <w:lang w:val="es-SV" w:eastAsia="ar-SA"/>
        </w:rPr>
        <w:t xml:space="preserve">       </w:t>
      </w:r>
    </w:p>
    <w:p w14:paraId="56736835" w14:textId="77777777" w:rsidR="00772845" w:rsidRPr="00772845" w:rsidRDefault="00772845" w:rsidP="00772845">
      <w:pPr>
        <w:tabs>
          <w:tab w:val="left" w:pos="5829"/>
        </w:tabs>
        <w:suppressAutoHyphens/>
        <w:spacing w:after="200" w:line="240" w:lineRule="auto"/>
        <w:contextualSpacing/>
        <w:rPr>
          <w:rFonts w:eastAsia="Calibri" w:cs="Times New Roman"/>
          <w:b/>
          <w:szCs w:val="24"/>
          <w:lang w:val="es-SV" w:eastAsia="ar-SA"/>
        </w:rPr>
      </w:pPr>
      <w:r w:rsidRPr="00772845">
        <w:rPr>
          <w:rFonts w:eastAsia="Calibri" w:cs="Times New Roman"/>
          <w:b/>
          <w:szCs w:val="24"/>
          <w:lang w:val="es-SV" w:eastAsia="ar-SA"/>
        </w:rPr>
        <w:t xml:space="preserve">                        Vocal</w:t>
      </w:r>
      <w:r w:rsidRPr="00772845">
        <w:rPr>
          <w:rFonts w:eastAsia="Calibri" w:cs="Times New Roman"/>
          <w:b/>
          <w:szCs w:val="24"/>
          <w:lang w:val="es-SV" w:eastAsia="ar-SA"/>
        </w:rPr>
        <w:tab/>
        <w:t xml:space="preserve">          Vocal</w:t>
      </w:r>
    </w:p>
    <w:p w14:paraId="2471AA19" w14:textId="77777777" w:rsidR="00772845" w:rsidRPr="00772845" w:rsidRDefault="00772845" w:rsidP="00772845">
      <w:pPr>
        <w:tabs>
          <w:tab w:val="left" w:pos="5126"/>
        </w:tabs>
        <w:suppressAutoHyphens/>
        <w:spacing w:after="200" w:line="240" w:lineRule="auto"/>
        <w:contextualSpacing/>
        <w:rPr>
          <w:rFonts w:eastAsia="Calibri" w:cs="Times New Roman"/>
          <w:b/>
          <w:szCs w:val="24"/>
          <w:lang w:val="es-SV" w:eastAsia="ar-SA"/>
        </w:rPr>
      </w:pPr>
      <w:r w:rsidRPr="00772845">
        <w:rPr>
          <w:rFonts w:eastAsia="Calibri" w:cs="Times New Roman"/>
          <w:b/>
          <w:szCs w:val="24"/>
          <w:lang w:val="es-SV" w:eastAsia="ar-SA"/>
        </w:rPr>
        <w:t xml:space="preserve">              </w:t>
      </w:r>
    </w:p>
    <w:p w14:paraId="379749B0" w14:textId="77777777" w:rsidR="00772845" w:rsidRPr="00772845" w:rsidRDefault="00772845" w:rsidP="00772845">
      <w:pPr>
        <w:suppressAutoHyphens/>
        <w:spacing w:after="200" w:line="360" w:lineRule="auto"/>
        <w:rPr>
          <w:rFonts w:eastAsia="Calibri" w:cs="Times New Roman"/>
          <w:szCs w:val="24"/>
          <w:lang w:val="es-SV" w:eastAsia="ar-SA"/>
        </w:rPr>
      </w:pPr>
    </w:p>
    <w:p w14:paraId="41F2BF27" w14:textId="77777777" w:rsidR="00772845" w:rsidRPr="00772845" w:rsidRDefault="00772845" w:rsidP="00772845">
      <w:pPr>
        <w:suppressAutoHyphens/>
        <w:spacing w:after="200" w:line="360" w:lineRule="auto"/>
        <w:rPr>
          <w:rFonts w:eastAsia="Calibri" w:cs="Times New Roman"/>
          <w:szCs w:val="24"/>
          <w:lang w:val="es-SV" w:eastAsia="ar-SA"/>
        </w:rPr>
      </w:pPr>
    </w:p>
    <w:p w14:paraId="189C0952" w14:textId="77777777" w:rsidR="00772845" w:rsidRPr="00772845" w:rsidRDefault="00772845" w:rsidP="00772845">
      <w:pPr>
        <w:suppressAutoHyphens/>
        <w:spacing w:after="200" w:line="360" w:lineRule="auto"/>
        <w:rPr>
          <w:rFonts w:eastAsia="Calibri" w:cs="Times New Roman"/>
          <w:szCs w:val="24"/>
          <w:lang w:val="es-SV" w:eastAsia="ar-SA"/>
        </w:rPr>
      </w:pPr>
    </w:p>
    <w:p w14:paraId="351E5393" w14:textId="77777777" w:rsidR="00772845" w:rsidRPr="00772845" w:rsidRDefault="00772845" w:rsidP="00772845">
      <w:pPr>
        <w:suppressAutoHyphens/>
        <w:spacing w:after="200" w:line="360" w:lineRule="auto"/>
        <w:rPr>
          <w:rFonts w:eastAsia="Times New Roman" w:cs="Times New Roman"/>
          <w:b/>
          <w:bCs/>
          <w:color w:val="000000"/>
          <w:szCs w:val="24"/>
          <w:lang w:val="es-SV" w:eastAsia="es-SV"/>
        </w:rPr>
      </w:pPr>
    </w:p>
    <w:p w14:paraId="6778FE80" w14:textId="77777777" w:rsidR="00772845" w:rsidRPr="00772845" w:rsidRDefault="00772845" w:rsidP="00772845">
      <w:pPr>
        <w:suppressAutoHyphens/>
        <w:spacing w:after="200" w:line="360" w:lineRule="auto"/>
        <w:rPr>
          <w:rFonts w:eastAsia="Calibri" w:cs="Times New Roman"/>
          <w:szCs w:val="24"/>
          <w:lang w:val="es-SV" w:eastAsia="ar-SA"/>
        </w:rPr>
      </w:pPr>
      <w:r w:rsidRPr="00772845">
        <w:rPr>
          <w:rFonts w:eastAsia="Times New Roman" w:cs="Times New Roman"/>
          <w:b/>
          <w:bCs/>
          <w:color w:val="000000"/>
          <w:szCs w:val="24"/>
          <w:lang w:val="es-SV" w:eastAsia="es-SV"/>
        </w:rPr>
        <w:t>San Salvador,  --  de Enero de dos mil veintidós.</w:t>
      </w:r>
    </w:p>
    <w:p w14:paraId="142CD576" w14:textId="77777777" w:rsidR="003A44F2" w:rsidRPr="00772845" w:rsidRDefault="003A44F2" w:rsidP="003A44F2">
      <w:pPr>
        <w:rPr>
          <w:rFonts w:cs="Times New Roman"/>
          <w:lang w:val="es-SV"/>
        </w:rPr>
      </w:pPr>
    </w:p>
    <w:p w14:paraId="7D7AF4CF" w14:textId="77777777" w:rsidR="003A44F2" w:rsidRPr="003A44F2" w:rsidRDefault="003A44F2" w:rsidP="003A44F2">
      <w:pPr>
        <w:jc w:val="right"/>
        <w:rPr>
          <w:rFonts w:cs="Times New Roman"/>
        </w:rPr>
      </w:pPr>
    </w:p>
    <w:sectPr w:rsidR="003A44F2" w:rsidRPr="003A44F2" w:rsidSect="00466FA3">
      <w:pgSz w:w="12240" w:h="15840" w:code="1"/>
      <w:pgMar w:top="1418" w:right="1418" w:bottom="1418"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A51225" w14:textId="77777777" w:rsidR="00C27CB6" w:rsidRDefault="00C27CB6" w:rsidP="0083730A">
      <w:pPr>
        <w:spacing w:after="0" w:line="240" w:lineRule="auto"/>
      </w:pPr>
      <w:r>
        <w:separator/>
      </w:r>
    </w:p>
  </w:endnote>
  <w:endnote w:type="continuationSeparator" w:id="0">
    <w:p w14:paraId="2795243A" w14:textId="77777777" w:rsidR="00C27CB6" w:rsidRDefault="00C27CB6" w:rsidP="008373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w Cen MT">
    <w:panose1 w:val="020B06020201040206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7DF43D" w14:textId="314E72DC" w:rsidR="000C649D" w:rsidRDefault="000C649D" w:rsidP="004A6BA2">
    <w:pPr>
      <w:pStyle w:val="Encabezado"/>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A79926" w14:textId="762B6553" w:rsidR="000C649D" w:rsidRDefault="000C649D">
    <w:pPr>
      <w:pStyle w:val="Encabezado"/>
      <w:jc w:val="right"/>
    </w:pPr>
  </w:p>
  <w:p w14:paraId="3CF1055B" w14:textId="77777777" w:rsidR="000C649D" w:rsidRDefault="000C649D" w:rsidP="004A6BA2">
    <w:pPr>
      <w:pStyle w:val="Encabezado"/>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3CA709" w14:textId="39C4ED03" w:rsidR="000C649D" w:rsidRDefault="000C649D">
    <w:pPr>
      <w:pStyle w:val="Encabezado"/>
      <w:jc w:val="right"/>
    </w:pPr>
  </w:p>
  <w:p w14:paraId="35E0F7BC" w14:textId="77777777" w:rsidR="000C649D" w:rsidRDefault="000C649D" w:rsidP="004A6BA2">
    <w:pPr>
      <w:pStyle w:val="Encabezado"/>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3A28F" w14:textId="21DD392F" w:rsidR="000C649D" w:rsidRDefault="000C649D">
    <w:pPr>
      <w:pStyle w:val="Encabezado"/>
      <w:jc w:val="right"/>
    </w:pPr>
  </w:p>
  <w:p w14:paraId="7200138D" w14:textId="77777777" w:rsidR="000C649D" w:rsidRDefault="000C649D" w:rsidP="00AD5A4E">
    <w:pPr>
      <w:pStyle w:val="Encabezado"/>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98D79D" w14:textId="7166618D" w:rsidR="000C649D" w:rsidRDefault="000C649D">
    <w:pPr>
      <w:pStyle w:val="Encabezado"/>
      <w:jc w:val="right"/>
    </w:pPr>
  </w:p>
  <w:p w14:paraId="1E9477E8" w14:textId="77777777" w:rsidR="000C649D" w:rsidRDefault="000C649D" w:rsidP="00AD5A4E">
    <w:pPr>
      <w:pStyle w:val="Encabezado"/>
      <w:jc w:val="righ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94E9C" w14:textId="213DB99C" w:rsidR="000C649D" w:rsidRDefault="000C649D">
    <w:pPr>
      <w:pStyle w:val="Encabezado"/>
      <w:jc w:val="right"/>
    </w:pPr>
  </w:p>
  <w:p w14:paraId="453991C9" w14:textId="77777777" w:rsidR="000C649D" w:rsidRDefault="000C649D" w:rsidP="00AD5A4E">
    <w:pPr>
      <w:pStyle w:val="Encabezado"/>
      <w:jc w:val="righ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52E48E" w14:textId="77777777" w:rsidR="000C649D" w:rsidRDefault="000C649D">
    <w:pPr>
      <w:pStyle w:val="Encabezado"/>
      <w:jc w:val="right"/>
    </w:pPr>
  </w:p>
  <w:p w14:paraId="6D16E517" w14:textId="77777777" w:rsidR="000C649D" w:rsidRDefault="000C649D" w:rsidP="00AD5A4E">
    <w:pPr>
      <w:pStyle w:val="Encabezado"/>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A9B5AA" w14:textId="77777777" w:rsidR="00C27CB6" w:rsidRDefault="00C27CB6" w:rsidP="0083730A">
      <w:pPr>
        <w:spacing w:after="0" w:line="240" w:lineRule="auto"/>
      </w:pPr>
      <w:r>
        <w:separator/>
      </w:r>
    </w:p>
  </w:footnote>
  <w:footnote w:type="continuationSeparator" w:id="0">
    <w:p w14:paraId="54969013" w14:textId="77777777" w:rsidR="00C27CB6" w:rsidRDefault="00C27CB6" w:rsidP="0083730A">
      <w:pPr>
        <w:spacing w:after="0" w:line="240" w:lineRule="auto"/>
      </w:pPr>
      <w:r>
        <w:continuationSeparator/>
      </w:r>
    </w:p>
  </w:footnote>
  <w:footnote w:id="1">
    <w:p w14:paraId="1B490CD7" w14:textId="4A2BF330" w:rsidR="000C649D" w:rsidRPr="0083730A" w:rsidRDefault="000C649D">
      <w:pPr>
        <w:pStyle w:val="TDC2"/>
        <w:rPr>
          <w:lang w:val="es-SV"/>
        </w:rPr>
      </w:pPr>
      <w:r w:rsidRPr="00E6044F">
        <w:rPr>
          <w:sz w:val="22"/>
          <w:vertAlign w:val="superscript"/>
        </w:rPr>
        <w:footnoteRef/>
      </w:r>
      <w:r w:rsidRPr="00E6044F">
        <w:rPr>
          <w:sz w:val="22"/>
          <w:vertAlign w:val="superscript"/>
        </w:rPr>
        <w:t xml:space="preserve"> </w:t>
      </w:r>
      <w:r>
        <w:t xml:space="preserve">Arias Gallegos Walter Lizandro, </w:t>
      </w:r>
      <w:r>
        <w:rPr>
          <w:lang w:val="es-SV"/>
        </w:rPr>
        <w:t>Revisión Histórica de la Salud Ocupacional y la Seguridad Industrial, enero 2012</w:t>
      </w:r>
    </w:p>
  </w:footnote>
  <w:footnote w:id="2">
    <w:p w14:paraId="41E315D6" w14:textId="34AD969C" w:rsidR="000C649D" w:rsidRPr="009D5452" w:rsidRDefault="000C649D">
      <w:pPr>
        <w:pStyle w:val="TDC2"/>
        <w:rPr>
          <w:lang w:val="es-SV"/>
        </w:rPr>
      </w:pPr>
      <w:r w:rsidRPr="00E6044F">
        <w:rPr>
          <w:sz w:val="22"/>
          <w:vertAlign w:val="superscript"/>
        </w:rPr>
        <w:footnoteRef/>
      </w:r>
      <w:r w:rsidRPr="00E6044F">
        <w:rPr>
          <w:sz w:val="28"/>
          <w:vertAlign w:val="superscript"/>
        </w:rPr>
        <w:t xml:space="preserve"> </w:t>
      </w:r>
      <w:r w:rsidRPr="009D5452">
        <w:t>http://www.fmv-uba.org.ar/comunidad/toxicologia/toxicologia.htm</w:t>
      </w:r>
    </w:p>
  </w:footnote>
  <w:footnote w:id="3">
    <w:p w14:paraId="28634F1C" w14:textId="1C50845C" w:rsidR="000C649D" w:rsidRPr="007D7039" w:rsidRDefault="000C649D">
      <w:pPr>
        <w:pStyle w:val="TDC2"/>
      </w:pPr>
      <w:r w:rsidRPr="00E6044F">
        <w:rPr>
          <w:sz w:val="22"/>
          <w:vertAlign w:val="superscript"/>
        </w:rPr>
        <w:footnoteRef/>
      </w:r>
      <w:r w:rsidRPr="00E6044F">
        <w:rPr>
          <w:sz w:val="28"/>
          <w:vertAlign w:val="superscript"/>
        </w:rPr>
        <w:t xml:space="preserve"> </w:t>
      </w:r>
      <w:r w:rsidRPr="00C85317">
        <w:t>Constitución de la Republica de El Salvador. Decreto Constituyente No. 38 de 15 de diciembre de 1983, Publicado en el Diario Oficial No. 234, Tomo No. 281, de 16 de diciembre de 1983</w:t>
      </w:r>
    </w:p>
  </w:footnote>
  <w:footnote w:id="4">
    <w:p w14:paraId="0D5DEFF9" w14:textId="165D37C8" w:rsidR="000C649D" w:rsidRPr="007D7039" w:rsidRDefault="000C649D" w:rsidP="00A47AD0">
      <w:pPr>
        <w:pStyle w:val="TDC2"/>
      </w:pPr>
      <w:r w:rsidRPr="00E6044F">
        <w:rPr>
          <w:sz w:val="22"/>
          <w:vertAlign w:val="superscript"/>
        </w:rPr>
        <w:footnoteRef/>
      </w:r>
      <w:r w:rsidRPr="00E6044F">
        <w:rPr>
          <w:sz w:val="22"/>
        </w:rPr>
        <w:t xml:space="preserve"> </w:t>
      </w:r>
      <w:r>
        <w:t>Decreto Legislativo N° 15, publicado en el D.O. Nº 142, Tomo 236, del 31 de julio de 1972.</w:t>
      </w:r>
    </w:p>
  </w:footnote>
  <w:footnote w:id="5">
    <w:p w14:paraId="10E1857F" w14:textId="35847AF0" w:rsidR="000C649D" w:rsidRPr="007D7039" w:rsidRDefault="000C649D">
      <w:pPr>
        <w:pStyle w:val="TDC2"/>
      </w:pPr>
      <w:r w:rsidRPr="00E6044F">
        <w:rPr>
          <w:sz w:val="22"/>
          <w:szCs w:val="20"/>
          <w:vertAlign w:val="superscript"/>
        </w:rPr>
        <w:footnoteRef/>
      </w:r>
      <w:r>
        <w:t xml:space="preserve"> </w:t>
      </w:r>
      <w:r w:rsidRPr="007D7039">
        <w:t xml:space="preserve">Ley General de Prevención de Riesgos en los Lugares de Trabajo, Decreto </w:t>
      </w:r>
      <w:r>
        <w:t xml:space="preserve">Legislativo </w:t>
      </w:r>
      <w:r w:rsidRPr="007D7039">
        <w:t>N° 254 21 enero 2010, publicado en el DO Nº 82, Tomo Nº 387, de fecha 5 mayo de 2010</w:t>
      </w:r>
    </w:p>
  </w:footnote>
  <w:footnote w:id="6">
    <w:p w14:paraId="0DD4D380" w14:textId="1189D08F" w:rsidR="000C649D" w:rsidRPr="00802751" w:rsidRDefault="000C649D">
      <w:pPr>
        <w:pStyle w:val="TDC2"/>
      </w:pPr>
      <w:r w:rsidRPr="00E6044F">
        <w:rPr>
          <w:sz w:val="22"/>
          <w:vertAlign w:val="superscript"/>
        </w:rPr>
        <w:footnoteRef/>
      </w:r>
      <w:r w:rsidRPr="00E6044F">
        <w:rPr>
          <w:sz w:val="28"/>
          <w:vertAlign w:val="superscript"/>
        </w:rPr>
        <w:t xml:space="preserve"> </w:t>
      </w:r>
      <w:r>
        <w:t xml:space="preserve">Según Decreto Legislativo 89, </w:t>
      </w:r>
      <w:r w:rsidRPr="00802751">
        <w:t xml:space="preserve">Publicado en el Diario Oficial No. </w:t>
      </w:r>
      <w:r>
        <w:t>78</w:t>
      </w:r>
      <w:r w:rsidRPr="00802751">
        <w:t xml:space="preserve">, T. </w:t>
      </w:r>
      <w:r>
        <w:t>395</w:t>
      </w:r>
      <w:r w:rsidRPr="00802751">
        <w:t xml:space="preserve">, del </w:t>
      </w:r>
      <w:r>
        <w:t>30</w:t>
      </w:r>
      <w:r w:rsidRPr="00802751">
        <w:t xml:space="preserve"> de </w:t>
      </w:r>
      <w:r>
        <w:t>abril</w:t>
      </w:r>
      <w:r w:rsidRPr="00802751">
        <w:t xml:space="preserve"> de </w:t>
      </w:r>
      <w:r>
        <w:t>2012</w:t>
      </w:r>
    </w:p>
  </w:footnote>
  <w:footnote w:id="7">
    <w:p w14:paraId="6C454D5C" w14:textId="53EF3B8E" w:rsidR="000C649D" w:rsidRPr="00802751" w:rsidRDefault="000C649D">
      <w:pPr>
        <w:pStyle w:val="TDC2"/>
      </w:pPr>
      <w:r w:rsidRPr="00E6044F">
        <w:rPr>
          <w:sz w:val="22"/>
          <w:vertAlign w:val="superscript"/>
        </w:rPr>
        <w:footnoteRef/>
      </w:r>
      <w:r w:rsidRPr="00E6044F">
        <w:rPr>
          <w:sz w:val="28"/>
          <w:vertAlign w:val="superscript"/>
        </w:rPr>
        <w:t xml:space="preserve"> </w:t>
      </w:r>
      <w:r>
        <w:t xml:space="preserve">Según Decreto Legislativo 1286, </w:t>
      </w:r>
      <w:r w:rsidRPr="00802751">
        <w:t>Publicado en el Diario Oficial No. 226, T. 161, del 11 de diciembre de 1953</w:t>
      </w:r>
    </w:p>
  </w:footnote>
  <w:footnote w:id="8">
    <w:p w14:paraId="0AC474CD" w14:textId="0637FB14" w:rsidR="000C649D" w:rsidRPr="00A47AD0" w:rsidRDefault="000C649D" w:rsidP="00A47AD0">
      <w:pPr>
        <w:pStyle w:val="TDC2"/>
      </w:pPr>
      <w:r w:rsidRPr="00E6044F">
        <w:rPr>
          <w:sz w:val="22"/>
          <w:vertAlign w:val="superscript"/>
        </w:rPr>
        <w:footnoteRef/>
      </w:r>
      <w:r w:rsidRPr="00E6044F">
        <w:rPr>
          <w:sz w:val="22"/>
          <w:vertAlign w:val="superscript"/>
        </w:rPr>
        <w:t xml:space="preserve"> </w:t>
      </w:r>
      <w:r>
        <w:t>Decreto Legislativo No. 927, Publicada en Diario Oficial No. 243, Tomo No. 333, del 23 de diciembre de 1996</w:t>
      </w:r>
    </w:p>
  </w:footnote>
  <w:footnote w:id="9">
    <w:p w14:paraId="6E3DAC53" w14:textId="34F55AF9" w:rsidR="000C649D" w:rsidRPr="00C85317" w:rsidRDefault="000C649D">
      <w:pPr>
        <w:pStyle w:val="TDC2"/>
      </w:pPr>
      <w:r w:rsidRPr="00E6044F">
        <w:rPr>
          <w:sz w:val="22"/>
          <w:vertAlign w:val="superscript"/>
        </w:rPr>
        <w:footnoteRef/>
      </w:r>
      <w:r w:rsidRPr="00E6044F">
        <w:rPr>
          <w:sz w:val="28"/>
          <w:vertAlign w:val="superscript"/>
        </w:rPr>
        <w:t xml:space="preserve"> </w:t>
      </w:r>
      <w:r>
        <w:t>Decreto Legislativo No. 917, Publicada en Diario Oficial No. 242, Tomo No. 333, del 21 de diciembre de 1996</w:t>
      </w:r>
    </w:p>
  </w:footnote>
  <w:footnote w:id="10">
    <w:p w14:paraId="7EB8EE71" w14:textId="7A84552F" w:rsidR="000C649D" w:rsidRPr="009F0609" w:rsidRDefault="000C649D">
      <w:pPr>
        <w:pStyle w:val="TDC2"/>
        <w:rPr>
          <w:lang w:val="es-SV"/>
        </w:rPr>
      </w:pPr>
      <w:r w:rsidRPr="00E6044F">
        <w:rPr>
          <w:sz w:val="22"/>
          <w:vertAlign w:val="superscript"/>
        </w:rPr>
        <w:footnoteRef/>
      </w:r>
      <w:r w:rsidRPr="00E6044F">
        <w:rPr>
          <w:sz w:val="28"/>
          <w:vertAlign w:val="superscript"/>
        </w:rPr>
        <w:t xml:space="preserve"> </w:t>
      </w:r>
      <w:r>
        <w:rPr>
          <w:lang w:val="es-SV"/>
        </w:rPr>
        <w:t xml:space="preserve">Art. 12 </w:t>
      </w:r>
      <w:r w:rsidRPr="009F0609">
        <w:rPr>
          <w:lang w:val="es-SV"/>
        </w:rPr>
        <w:t>Ley General de Prevención de Riesgos en los Lugares de Trabajo</w:t>
      </w:r>
      <w:r>
        <w:rPr>
          <w:lang w:val="es-SV"/>
        </w:rPr>
        <w:t xml:space="preserve"> </w:t>
      </w:r>
    </w:p>
  </w:footnote>
  <w:footnote w:id="11">
    <w:p w14:paraId="4AFC3BDA" w14:textId="431A87FA" w:rsidR="000C649D" w:rsidRDefault="000C649D" w:rsidP="00C443B9">
      <w:pPr>
        <w:pStyle w:val="TDC2"/>
        <w:rPr>
          <w:lang w:val="es-SV"/>
        </w:rPr>
      </w:pPr>
      <w:r w:rsidRPr="00E6044F">
        <w:rPr>
          <w:sz w:val="22"/>
          <w:vertAlign w:val="superscript"/>
        </w:rPr>
        <w:footnoteRef/>
      </w:r>
      <w:r w:rsidRPr="00C443B9">
        <w:rPr>
          <w:lang w:val="es-SV"/>
        </w:rPr>
        <w:t xml:space="preserve"> http://www.redicces.org.sv</w:t>
      </w:r>
    </w:p>
    <w:p w14:paraId="6BDF49F9" w14:textId="2AC0B3CC" w:rsidR="000C649D" w:rsidRDefault="000C649D" w:rsidP="00B65F4F">
      <w:pPr>
        <w:pStyle w:val="TDC2"/>
        <w:rPr>
          <w:lang w:val="es-SV"/>
        </w:rPr>
      </w:pPr>
      <w:r w:rsidRPr="00E6044F">
        <w:rPr>
          <w:sz w:val="22"/>
          <w:vertAlign w:val="superscript"/>
          <w:lang w:val="es-SV"/>
        </w:rPr>
        <w:t>13</w:t>
      </w:r>
      <w:r>
        <w:rPr>
          <w:vertAlign w:val="superscript"/>
          <w:lang w:val="es-SV"/>
        </w:rPr>
        <w:t xml:space="preserve"> </w:t>
      </w:r>
      <w:r>
        <w:rPr>
          <w:lang w:val="es-SV"/>
        </w:rPr>
        <w:t xml:space="preserve">Art. 21 </w:t>
      </w:r>
      <w:r w:rsidRPr="009F0609">
        <w:rPr>
          <w:lang w:val="es-SV"/>
        </w:rPr>
        <w:t>Ley General de Prevención de Riesgos en los Lugares de Trabajo</w:t>
      </w:r>
    </w:p>
    <w:p w14:paraId="3DBE50C8" w14:textId="38A2687E" w:rsidR="000C649D" w:rsidRPr="002650CB" w:rsidRDefault="000C649D" w:rsidP="00B65F4F">
      <w:pPr>
        <w:pStyle w:val="TDC2"/>
        <w:rPr>
          <w:vertAlign w:val="superscript"/>
          <w:lang w:val="es-SV"/>
        </w:rPr>
      </w:pPr>
      <w:r w:rsidRPr="00E6044F">
        <w:rPr>
          <w:sz w:val="22"/>
          <w:vertAlign w:val="superscript"/>
          <w:lang w:val="es-SV"/>
        </w:rPr>
        <w:t>14</w:t>
      </w:r>
      <w:r w:rsidRPr="002650CB">
        <w:rPr>
          <w:lang w:val="es-SV"/>
        </w:rPr>
        <w:t xml:space="preserve"> </w:t>
      </w:r>
      <w:r>
        <w:rPr>
          <w:lang w:val="es-SV"/>
        </w:rPr>
        <w:t xml:space="preserve">Art. 34 </w:t>
      </w:r>
      <w:r w:rsidRPr="009F0609">
        <w:rPr>
          <w:lang w:val="es-SV"/>
        </w:rPr>
        <w:t>Ley General de Prevención de Riesgos en los Lugares de Trabajo</w:t>
      </w:r>
    </w:p>
  </w:footnote>
  <w:footnote w:id="12">
    <w:p w14:paraId="4C67B47B" w14:textId="05FB951F" w:rsidR="000C649D" w:rsidRPr="00A23EEE" w:rsidRDefault="000C649D" w:rsidP="004D3841">
      <w:pPr>
        <w:pStyle w:val="TDC2"/>
        <w:rPr>
          <w:lang w:val="es-419"/>
        </w:rPr>
      </w:pPr>
      <w:r w:rsidRPr="00E6044F">
        <w:rPr>
          <w:sz w:val="22"/>
          <w:vertAlign w:val="superscript"/>
        </w:rPr>
        <w:t>15</w:t>
      </w:r>
      <w:r>
        <w:t xml:space="preserve"> </w:t>
      </w:r>
      <w:r w:rsidRPr="00A23EEE">
        <w:t>Organización Mundial de la Salud (OMS), “COVID-19: cronología de la actuación de la OMS"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753246"/>
      <w:docPartObj>
        <w:docPartGallery w:val="Page Numbers (Top of Page)"/>
        <w:docPartUnique/>
      </w:docPartObj>
    </w:sdtPr>
    <w:sdtEndPr/>
    <w:sdtContent>
      <w:p w14:paraId="6A52E8C0" w14:textId="01CC10A1" w:rsidR="000C649D" w:rsidRDefault="000C649D">
        <w:pPr>
          <w:pStyle w:val="Encabezado"/>
          <w:jc w:val="right"/>
        </w:pPr>
        <w:r>
          <w:fldChar w:fldCharType="begin"/>
        </w:r>
        <w:r>
          <w:instrText>PAGE   \* MERGEFORMAT</w:instrText>
        </w:r>
        <w:r>
          <w:fldChar w:fldCharType="separate"/>
        </w:r>
        <w:r w:rsidR="00A46FE8">
          <w:rPr>
            <w:noProof/>
          </w:rPr>
          <w:t>iv</w:t>
        </w:r>
        <w:r>
          <w:fldChar w:fldCharType="end"/>
        </w:r>
      </w:p>
    </w:sdtContent>
  </w:sdt>
  <w:p w14:paraId="195464C7" w14:textId="77777777" w:rsidR="000C649D" w:rsidRDefault="000C649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815904" w14:textId="77777777" w:rsidR="000C649D" w:rsidRDefault="000C649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name w:val="WW8Num5"/>
    <w:lvl w:ilvl="0">
      <w:start w:val="1"/>
      <w:numFmt w:val="decimal"/>
      <w:lvlText w:val="%1."/>
      <w:lvlJc w:val="left"/>
      <w:pPr>
        <w:tabs>
          <w:tab w:val="num" w:pos="360"/>
        </w:tabs>
        <w:ind w:left="360" w:hanging="360"/>
      </w:pPr>
    </w:lvl>
  </w:abstractNum>
  <w:abstractNum w:abstractNumId="1" w15:restartNumberingAfterBreak="0">
    <w:nsid w:val="00000002"/>
    <w:multiLevelType w:val="singleLevel"/>
    <w:tmpl w:val="00000002"/>
    <w:name w:val="WW8Num7"/>
    <w:lvl w:ilvl="0">
      <w:start w:val="1"/>
      <w:numFmt w:val="lowerLetter"/>
      <w:lvlText w:val="%1)"/>
      <w:lvlJc w:val="left"/>
      <w:pPr>
        <w:tabs>
          <w:tab w:val="num" w:pos="0"/>
        </w:tabs>
        <w:ind w:left="720" w:hanging="360"/>
      </w:pPr>
    </w:lvl>
  </w:abstractNum>
  <w:abstractNum w:abstractNumId="2" w15:restartNumberingAfterBreak="0">
    <w:nsid w:val="00000003"/>
    <w:multiLevelType w:val="singleLevel"/>
    <w:tmpl w:val="00000003"/>
    <w:lvl w:ilvl="0">
      <w:start w:val="1"/>
      <w:numFmt w:val="lowerLetter"/>
      <w:lvlText w:val="%1)"/>
      <w:lvlJc w:val="left"/>
      <w:pPr>
        <w:tabs>
          <w:tab w:val="num" w:pos="0"/>
        </w:tabs>
        <w:ind w:left="720" w:hanging="360"/>
      </w:pPr>
    </w:lvl>
  </w:abstractNum>
  <w:abstractNum w:abstractNumId="3" w15:restartNumberingAfterBreak="0">
    <w:nsid w:val="00000004"/>
    <w:multiLevelType w:val="singleLevel"/>
    <w:tmpl w:val="00000004"/>
    <w:name w:val="WW8Num12"/>
    <w:lvl w:ilvl="0">
      <w:start w:val="1"/>
      <w:numFmt w:val="lowerLetter"/>
      <w:lvlText w:val="%1)"/>
      <w:lvlJc w:val="left"/>
      <w:pPr>
        <w:tabs>
          <w:tab w:val="num" w:pos="0"/>
        </w:tabs>
        <w:ind w:left="720" w:hanging="360"/>
      </w:pPr>
    </w:lvl>
  </w:abstractNum>
  <w:abstractNum w:abstractNumId="4" w15:restartNumberingAfterBreak="0">
    <w:nsid w:val="00000005"/>
    <w:multiLevelType w:val="singleLevel"/>
    <w:tmpl w:val="00000005"/>
    <w:name w:val="WW8Num14"/>
    <w:lvl w:ilvl="0">
      <w:start w:val="1"/>
      <w:numFmt w:val="lowerLetter"/>
      <w:lvlText w:val="%1)"/>
      <w:lvlJc w:val="left"/>
      <w:pPr>
        <w:tabs>
          <w:tab w:val="num" w:pos="0"/>
        </w:tabs>
        <w:ind w:left="720" w:hanging="360"/>
      </w:pPr>
    </w:lvl>
  </w:abstractNum>
  <w:abstractNum w:abstractNumId="5" w15:restartNumberingAfterBreak="0">
    <w:nsid w:val="00000006"/>
    <w:multiLevelType w:val="singleLevel"/>
    <w:tmpl w:val="00000006"/>
    <w:name w:val="WW8Num15"/>
    <w:lvl w:ilvl="0">
      <w:start w:val="1"/>
      <w:numFmt w:val="lowerLetter"/>
      <w:lvlText w:val="%1)"/>
      <w:lvlJc w:val="left"/>
      <w:pPr>
        <w:tabs>
          <w:tab w:val="num" w:pos="0"/>
        </w:tabs>
        <w:ind w:left="720" w:hanging="360"/>
      </w:pPr>
    </w:lvl>
  </w:abstractNum>
  <w:abstractNum w:abstractNumId="6" w15:restartNumberingAfterBreak="0">
    <w:nsid w:val="00736CAE"/>
    <w:multiLevelType w:val="hybridMultilevel"/>
    <w:tmpl w:val="2B64F340"/>
    <w:lvl w:ilvl="0" w:tplc="580A0017">
      <w:start w:val="1"/>
      <w:numFmt w:val="lowerLetter"/>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7" w15:restartNumberingAfterBreak="0">
    <w:nsid w:val="01610E1C"/>
    <w:multiLevelType w:val="hybridMultilevel"/>
    <w:tmpl w:val="FAC2B16E"/>
    <w:lvl w:ilvl="0" w:tplc="4B38288C">
      <w:start w:val="1"/>
      <w:numFmt w:val="lowerLetter"/>
      <w:lvlText w:val="%1)"/>
      <w:lvlJc w:val="left"/>
      <w:pPr>
        <w:ind w:left="720" w:hanging="360"/>
      </w:pPr>
      <w:rPr>
        <w:i w:val="0"/>
        <w:iCs/>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8" w15:restartNumberingAfterBreak="0">
    <w:nsid w:val="0229150E"/>
    <w:multiLevelType w:val="multilevel"/>
    <w:tmpl w:val="B2B676B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3212D6E"/>
    <w:multiLevelType w:val="hybridMultilevel"/>
    <w:tmpl w:val="ADA06376"/>
    <w:lvl w:ilvl="0" w:tplc="EB28137A">
      <w:start w:val="1"/>
      <w:numFmt w:val="upperLetter"/>
      <w:lvlText w:val="%1."/>
      <w:lvlJc w:val="left"/>
      <w:pPr>
        <w:ind w:left="1004" w:hanging="360"/>
      </w:pPr>
      <w:rPr>
        <w:rFonts w:hint="default"/>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0" w15:restartNumberingAfterBreak="0">
    <w:nsid w:val="035F0039"/>
    <w:multiLevelType w:val="hybridMultilevel"/>
    <w:tmpl w:val="ED4E5FEA"/>
    <w:lvl w:ilvl="0" w:tplc="08503010">
      <w:start w:val="1"/>
      <w:numFmt w:val="upperLetter"/>
      <w:lvlText w:val="%1."/>
      <w:lvlJc w:val="left"/>
      <w:pPr>
        <w:ind w:left="1080" w:hanging="360"/>
      </w:pPr>
      <w:rPr>
        <w:rFonts w:hint="default"/>
        <w:b/>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 w15:restartNumberingAfterBreak="0">
    <w:nsid w:val="03737E3F"/>
    <w:multiLevelType w:val="hybridMultilevel"/>
    <w:tmpl w:val="17E8915A"/>
    <w:lvl w:ilvl="0" w:tplc="F94ECBFC">
      <w:start w:val="1"/>
      <w:numFmt w:val="upperLetter"/>
      <w:lvlText w:val="%1."/>
      <w:lvlJc w:val="left"/>
      <w:pPr>
        <w:ind w:left="1004" w:hanging="360"/>
      </w:pPr>
      <w:rPr>
        <w:rFonts w:hint="default"/>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2" w15:restartNumberingAfterBreak="0">
    <w:nsid w:val="03E87EC8"/>
    <w:multiLevelType w:val="hybridMultilevel"/>
    <w:tmpl w:val="27AC4522"/>
    <w:lvl w:ilvl="0" w:tplc="4E8266BE">
      <w:start w:val="1"/>
      <w:numFmt w:val="upperLetter"/>
      <w:lvlText w:val="%1."/>
      <w:lvlJc w:val="left"/>
      <w:pPr>
        <w:ind w:left="1004" w:hanging="360"/>
      </w:pPr>
      <w:rPr>
        <w:rFonts w:hint="default"/>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3" w15:restartNumberingAfterBreak="0">
    <w:nsid w:val="04BB328A"/>
    <w:multiLevelType w:val="multilevel"/>
    <w:tmpl w:val="5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5037ED4"/>
    <w:multiLevelType w:val="hybridMultilevel"/>
    <w:tmpl w:val="C8FAAD8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058E4573"/>
    <w:multiLevelType w:val="hybridMultilevel"/>
    <w:tmpl w:val="FD1A5ED4"/>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6" w15:restartNumberingAfterBreak="0">
    <w:nsid w:val="060A6386"/>
    <w:multiLevelType w:val="hybridMultilevel"/>
    <w:tmpl w:val="9B024916"/>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7" w15:restartNumberingAfterBreak="0">
    <w:nsid w:val="064B26FA"/>
    <w:multiLevelType w:val="hybridMultilevel"/>
    <w:tmpl w:val="6BCCF9B0"/>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8" w15:restartNumberingAfterBreak="0">
    <w:nsid w:val="06906CF1"/>
    <w:multiLevelType w:val="hybridMultilevel"/>
    <w:tmpl w:val="5F20E9AA"/>
    <w:lvl w:ilvl="0" w:tplc="580A0017">
      <w:start w:val="1"/>
      <w:numFmt w:val="lowerLetter"/>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9" w15:restartNumberingAfterBreak="0">
    <w:nsid w:val="069C3D7A"/>
    <w:multiLevelType w:val="multilevel"/>
    <w:tmpl w:val="5F2204EE"/>
    <w:lvl w:ilvl="0">
      <w:start w:val="2"/>
      <w:numFmt w:val="decimal"/>
      <w:lvlText w:val="%1."/>
      <w:lvlJc w:val="left"/>
      <w:pPr>
        <w:ind w:left="540" w:hanging="540"/>
      </w:pPr>
      <w:rPr>
        <w:rFonts w:hint="default"/>
      </w:rPr>
    </w:lvl>
    <w:lvl w:ilvl="1">
      <w:start w:val="1"/>
      <w:numFmt w:val="decimal"/>
      <w:lvlText w:val="%1.%2."/>
      <w:lvlJc w:val="left"/>
      <w:pPr>
        <w:ind w:left="1530" w:hanging="54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720" w:hanging="1800"/>
      </w:pPr>
      <w:rPr>
        <w:rFonts w:hint="default"/>
      </w:rPr>
    </w:lvl>
  </w:abstractNum>
  <w:abstractNum w:abstractNumId="20" w15:restartNumberingAfterBreak="0">
    <w:nsid w:val="076F4F27"/>
    <w:multiLevelType w:val="hybridMultilevel"/>
    <w:tmpl w:val="B4303F2C"/>
    <w:lvl w:ilvl="0" w:tplc="EA84857A">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07D823B8"/>
    <w:multiLevelType w:val="multilevel"/>
    <w:tmpl w:val="B2B676B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9E70B6F"/>
    <w:multiLevelType w:val="hybridMultilevel"/>
    <w:tmpl w:val="22E61D7C"/>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0A192223"/>
    <w:multiLevelType w:val="hybridMultilevel"/>
    <w:tmpl w:val="F0DA6060"/>
    <w:lvl w:ilvl="0" w:tplc="B344BC9C">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24" w15:restartNumberingAfterBreak="0">
    <w:nsid w:val="0A33085D"/>
    <w:multiLevelType w:val="hybridMultilevel"/>
    <w:tmpl w:val="644C5714"/>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5" w15:restartNumberingAfterBreak="0">
    <w:nsid w:val="0A6A3AD3"/>
    <w:multiLevelType w:val="hybridMultilevel"/>
    <w:tmpl w:val="5B0AF2C2"/>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6" w15:restartNumberingAfterBreak="0">
    <w:nsid w:val="0AC72A2E"/>
    <w:multiLevelType w:val="hybridMultilevel"/>
    <w:tmpl w:val="B2D07BC2"/>
    <w:lvl w:ilvl="0" w:tplc="04090017">
      <w:start w:val="1"/>
      <w:numFmt w:val="lowerLetter"/>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0AE40E9A"/>
    <w:multiLevelType w:val="multilevel"/>
    <w:tmpl w:val="E0C0C05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BEA4435"/>
    <w:multiLevelType w:val="multilevel"/>
    <w:tmpl w:val="3D66E8A6"/>
    <w:lvl w:ilvl="0">
      <w:start w:val="1"/>
      <w:numFmt w:val="decimal"/>
      <w:lvlText w:val="%1."/>
      <w:lvlJc w:val="left"/>
      <w:pPr>
        <w:ind w:left="360" w:hanging="360"/>
      </w:p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rPr>
        <w:i w:val="0"/>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0C5C4BC8"/>
    <w:multiLevelType w:val="hybridMultilevel"/>
    <w:tmpl w:val="C5E2E870"/>
    <w:lvl w:ilvl="0" w:tplc="C9C060D4">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30" w15:restartNumberingAfterBreak="0">
    <w:nsid w:val="0CC80C95"/>
    <w:multiLevelType w:val="hybridMultilevel"/>
    <w:tmpl w:val="00A04BA4"/>
    <w:lvl w:ilvl="0" w:tplc="62E69BD0">
      <w:start w:val="1"/>
      <w:numFmt w:val="upperLetter"/>
      <w:lvlText w:val="%1."/>
      <w:lvlJc w:val="left"/>
      <w:pPr>
        <w:ind w:left="1004" w:hanging="360"/>
      </w:pPr>
      <w:rPr>
        <w:rFonts w:hint="default"/>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31" w15:restartNumberingAfterBreak="0">
    <w:nsid w:val="0D0D5380"/>
    <w:multiLevelType w:val="hybridMultilevel"/>
    <w:tmpl w:val="6D163D52"/>
    <w:lvl w:ilvl="0" w:tplc="755CC426">
      <w:start w:val="1"/>
      <w:numFmt w:val="upperLetter"/>
      <w:lvlText w:val="%1."/>
      <w:lvlJc w:val="left"/>
      <w:pPr>
        <w:ind w:left="1004" w:hanging="360"/>
      </w:pPr>
      <w:rPr>
        <w:rFonts w:hint="default"/>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32" w15:restartNumberingAfterBreak="0">
    <w:nsid w:val="0D245BDF"/>
    <w:multiLevelType w:val="hybridMultilevel"/>
    <w:tmpl w:val="DCB2407E"/>
    <w:lvl w:ilvl="0" w:tplc="6FFE0366">
      <w:start w:val="1"/>
      <w:numFmt w:val="upperLetter"/>
      <w:lvlText w:val="%1."/>
      <w:lvlJc w:val="left"/>
      <w:pPr>
        <w:ind w:left="1004" w:hanging="360"/>
      </w:pPr>
      <w:rPr>
        <w:rFonts w:ascii="Times New Roman" w:eastAsiaTheme="minorHAnsi" w:hAnsi="Times New Roman" w:cs="Times New Roman"/>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33" w15:restartNumberingAfterBreak="0">
    <w:nsid w:val="0D6C1B6D"/>
    <w:multiLevelType w:val="hybridMultilevel"/>
    <w:tmpl w:val="95600D9A"/>
    <w:lvl w:ilvl="0" w:tplc="580A0017">
      <w:start w:val="1"/>
      <w:numFmt w:val="lowerLetter"/>
      <w:lvlText w:val="%1)"/>
      <w:lvlJc w:val="left"/>
      <w:pPr>
        <w:ind w:left="720" w:hanging="360"/>
      </w:pPr>
    </w:lvl>
    <w:lvl w:ilvl="1" w:tplc="580A0001">
      <w:start w:val="1"/>
      <w:numFmt w:val="bullet"/>
      <w:lvlText w:val=""/>
      <w:lvlJc w:val="left"/>
      <w:pPr>
        <w:ind w:left="1440" w:hanging="360"/>
      </w:pPr>
      <w:rPr>
        <w:rFonts w:ascii="Symbol" w:hAnsi="Symbol" w:hint="default"/>
      </w:r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34" w15:restartNumberingAfterBreak="0">
    <w:nsid w:val="0DF10FEA"/>
    <w:multiLevelType w:val="multilevel"/>
    <w:tmpl w:val="E4D676FA"/>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0E481950"/>
    <w:multiLevelType w:val="hybridMultilevel"/>
    <w:tmpl w:val="BB18115E"/>
    <w:lvl w:ilvl="0" w:tplc="98ECFA5A">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36" w15:restartNumberingAfterBreak="0">
    <w:nsid w:val="104E3475"/>
    <w:multiLevelType w:val="multilevel"/>
    <w:tmpl w:val="5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0745ABC"/>
    <w:multiLevelType w:val="hybridMultilevel"/>
    <w:tmpl w:val="B1023EA0"/>
    <w:lvl w:ilvl="0" w:tplc="D52CA9E8">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38" w15:restartNumberingAfterBreak="0">
    <w:nsid w:val="10DA2206"/>
    <w:multiLevelType w:val="hybridMultilevel"/>
    <w:tmpl w:val="0DF6076E"/>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9" w15:restartNumberingAfterBreak="0">
    <w:nsid w:val="110E6740"/>
    <w:multiLevelType w:val="hybridMultilevel"/>
    <w:tmpl w:val="8F7C02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11D25124"/>
    <w:multiLevelType w:val="hybridMultilevel"/>
    <w:tmpl w:val="1D6ABC2A"/>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41" w15:restartNumberingAfterBreak="0">
    <w:nsid w:val="128B2397"/>
    <w:multiLevelType w:val="multilevel"/>
    <w:tmpl w:val="5290DFC4"/>
    <w:lvl w:ilvl="0">
      <w:start w:val="2"/>
      <w:numFmt w:val="decimal"/>
      <w:lvlText w:val="%1."/>
      <w:lvlJc w:val="left"/>
      <w:pPr>
        <w:ind w:left="720" w:hanging="360"/>
      </w:pPr>
      <w:rPr>
        <w:rFonts w:hint="default"/>
        <w:b/>
      </w:rPr>
    </w:lvl>
    <w:lvl w:ilvl="1">
      <w:start w:val="4"/>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42" w15:restartNumberingAfterBreak="0">
    <w:nsid w:val="13083FB6"/>
    <w:multiLevelType w:val="hybridMultilevel"/>
    <w:tmpl w:val="5442FFC0"/>
    <w:lvl w:ilvl="0" w:tplc="20129706">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43" w15:restartNumberingAfterBreak="0">
    <w:nsid w:val="13A4366B"/>
    <w:multiLevelType w:val="hybridMultilevel"/>
    <w:tmpl w:val="11C2C304"/>
    <w:lvl w:ilvl="0" w:tplc="F05CA382">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44" w15:restartNumberingAfterBreak="0">
    <w:nsid w:val="14443514"/>
    <w:multiLevelType w:val="hybridMultilevel"/>
    <w:tmpl w:val="231EA910"/>
    <w:lvl w:ilvl="0" w:tplc="6DB42E4A">
      <w:start w:val="1"/>
      <w:numFmt w:val="upperLetter"/>
      <w:lvlText w:val="%1."/>
      <w:lvlJc w:val="left"/>
      <w:pPr>
        <w:ind w:left="1004" w:hanging="360"/>
      </w:pPr>
      <w:rPr>
        <w:rFonts w:hint="default"/>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45" w15:restartNumberingAfterBreak="0">
    <w:nsid w:val="144A0C42"/>
    <w:multiLevelType w:val="multilevel"/>
    <w:tmpl w:val="03E823F6"/>
    <w:lvl w:ilvl="0">
      <w:start w:val="1"/>
      <w:numFmt w:val="decimal"/>
      <w:lvlText w:val="%1."/>
      <w:lvlJc w:val="left"/>
      <w:pPr>
        <w:ind w:left="360" w:hanging="360"/>
      </w:p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14BF279E"/>
    <w:multiLevelType w:val="hybridMultilevel"/>
    <w:tmpl w:val="289AE0C8"/>
    <w:lvl w:ilvl="0" w:tplc="580A0001">
      <w:start w:val="1"/>
      <w:numFmt w:val="bullet"/>
      <w:lvlText w:val=""/>
      <w:lvlJc w:val="left"/>
      <w:pPr>
        <w:ind w:left="1080" w:hanging="360"/>
      </w:pPr>
      <w:rPr>
        <w:rFonts w:ascii="Symbol" w:hAnsi="Symbol" w:hint="default"/>
      </w:rPr>
    </w:lvl>
    <w:lvl w:ilvl="1" w:tplc="580A0003" w:tentative="1">
      <w:start w:val="1"/>
      <w:numFmt w:val="bullet"/>
      <w:lvlText w:val="o"/>
      <w:lvlJc w:val="left"/>
      <w:pPr>
        <w:ind w:left="1800" w:hanging="360"/>
      </w:pPr>
      <w:rPr>
        <w:rFonts w:ascii="Courier New" w:hAnsi="Courier New" w:cs="Courier New" w:hint="default"/>
      </w:rPr>
    </w:lvl>
    <w:lvl w:ilvl="2" w:tplc="580A0005" w:tentative="1">
      <w:start w:val="1"/>
      <w:numFmt w:val="bullet"/>
      <w:lvlText w:val=""/>
      <w:lvlJc w:val="left"/>
      <w:pPr>
        <w:ind w:left="2520" w:hanging="360"/>
      </w:pPr>
      <w:rPr>
        <w:rFonts w:ascii="Wingdings" w:hAnsi="Wingdings" w:hint="default"/>
      </w:rPr>
    </w:lvl>
    <w:lvl w:ilvl="3" w:tplc="580A0001" w:tentative="1">
      <w:start w:val="1"/>
      <w:numFmt w:val="bullet"/>
      <w:lvlText w:val=""/>
      <w:lvlJc w:val="left"/>
      <w:pPr>
        <w:ind w:left="3240" w:hanging="360"/>
      </w:pPr>
      <w:rPr>
        <w:rFonts w:ascii="Symbol" w:hAnsi="Symbol" w:hint="default"/>
      </w:rPr>
    </w:lvl>
    <w:lvl w:ilvl="4" w:tplc="580A0003" w:tentative="1">
      <w:start w:val="1"/>
      <w:numFmt w:val="bullet"/>
      <w:lvlText w:val="o"/>
      <w:lvlJc w:val="left"/>
      <w:pPr>
        <w:ind w:left="3960" w:hanging="360"/>
      </w:pPr>
      <w:rPr>
        <w:rFonts w:ascii="Courier New" w:hAnsi="Courier New" w:cs="Courier New" w:hint="default"/>
      </w:rPr>
    </w:lvl>
    <w:lvl w:ilvl="5" w:tplc="580A0005" w:tentative="1">
      <w:start w:val="1"/>
      <w:numFmt w:val="bullet"/>
      <w:lvlText w:val=""/>
      <w:lvlJc w:val="left"/>
      <w:pPr>
        <w:ind w:left="4680" w:hanging="360"/>
      </w:pPr>
      <w:rPr>
        <w:rFonts w:ascii="Wingdings" w:hAnsi="Wingdings" w:hint="default"/>
      </w:rPr>
    </w:lvl>
    <w:lvl w:ilvl="6" w:tplc="580A0001" w:tentative="1">
      <w:start w:val="1"/>
      <w:numFmt w:val="bullet"/>
      <w:lvlText w:val=""/>
      <w:lvlJc w:val="left"/>
      <w:pPr>
        <w:ind w:left="5400" w:hanging="360"/>
      </w:pPr>
      <w:rPr>
        <w:rFonts w:ascii="Symbol" w:hAnsi="Symbol" w:hint="default"/>
      </w:rPr>
    </w:lvl>
    <w:lvl w:ilvl="7" w:tplc="580A0003" w:tentative="1">
      <w:start w:val="1"/>
      <w:numFmt w:val="bullet"/>
      <w:lvlText w:val="o"/>
      <w:lvlJc w:val="left"/>
      <w:pPr>
        <w:ind w:left="6120" w:hanging="360"/>
      </w:pPr>
      <w:rPr>
        <w:rFonts w:ascii="Courier New" w:hAnsi="Courier New" w:cs="Courier New" w:hint="default"/>
      </w:rPr>
    </w:lvl>
    <w:lvl w:ilvl="8" w:tplc="580A0005" w:tentative="1">
      <w:start w:val="1"/>
      <w:numFmt w:val="bullet"/>
      <w:lvlText w:val=""/>
      <w:lvlJc w:val="left"/>
      <w:pPr>
        <w:ind w:left="6840" w:hanging="360"/>
      </w:pPr>
      <w:rPr>
        <w:rFonts w:ascii="Wingdings" w:hAnsi="Wingdings" w:hint="default"/>
      </w:rPr>
    </w:lvl>
  </w:abstractNum>
  <w:abstractNum w:abstractNumId="47" w15:restartNumberingAfterBreak="0">
    <w:nsid w:val="14E721F2"/>
    <w:multiLevelType w:val="hybridMultilevel"/>
    <w:tmpl w:val="554CB9E6"/>
    <w:lvl w:ilvl="0" w:tplc="352C6404">
      <w:start w:val="1"/>
      <w:numFmt w:val="upperLetter"/>
      <w:lvlText w:val="%1."/>
      <w:lvlJc w:val="left"/>
      <w:pPr>
        <w:ind w:left="1004" w:hanging="360"/>
      </w:pPr>
      <w:rPr>
        <w:rFonts w:hint="default"/>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48" w15:restartNumberingAfterBreak="0">
    <w:nsid w:val="14EF4B2F"/>
    <w:multiLevelType w:val="hybridMultilevel"/>
    <w:tmpl w:val="78D28FC0"/>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49" w15:restartNumberingAfterBreak="0">
    <w:nsid w:val="164C267E"/>
    <w:multiLevelType w:val="hybridMultilevel"/>
    <w:tmpl w:val="6B0C1436"/>
    <w:lvl w:ilvl="0" w:tplc="580A0001">
      <w:start w:val="1"/>
      <w:numFmt w:val="bullet"/>
      <w:lvlText w:val=""/>
      <w:lvlJc w:val="left"/>
      <w:pPr>
        <w:ind w:left="720" w:hanging="360"/>
      </w:pPr>
      <w:rPr>
        <w:rFonts w:ascii="Symbol" w:hAnsi="Symbol" w:hint="default"/>
      </w:rPr>
    </w:lvl>
    <w:lvl w:ilvl="1" w:tplc="D968221E">
      <w:numFmt w:val="bullet"/>
      <w:lvlText w:val="•"/>
      <w:lvlJc w:val="left"/>
      <w:pPr>
        <w:ind w:left="1788" w:hanging="708"/>
      </w:pPr>
      <w:rPr>
        <w:rFonts w:ascii="Times New Roman" w:eastAsiaTheme="minorHAnsi" w:hAnsi="Times New Roman" w:cs="Times New Roman"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50" w15:restartNumberingAfterBreak="0">
    <w:nsid w:val="16660763"/>
    <w:multiLevelType w:val="hybridMultilevel"/>
    <w:tmpl w:val="40960A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 w15:restartNumberingAfterBreak="0">
    <w:nsid w:val="16D10355"/>
    <w:multiLevelType w:val="hybridMultilevel"/>
    <w:tmpl w:val="3B441C02"/>
    <w:lvl w:ilvl="0" w:tplc="D1043D0A">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52" w15:restartNumberingAfterBreak="0">
    <w:nsid w:val="174848FE"/>
    <w:multiLevelType w:val="multilevel"/>
    <w:tmpl w:val="D38E685A"/>
    <w:lvl w:ilvl="0">
      <w:start w:val="1"/>
      <w:numFmt w:val="decimal"/>
      <w:lvlText w:val="%1."/>
      <w:lvlJc w:val="left"/>
      <w:pPr>
        <w:ind w:left="360" w:hanging="360"/>
      </w:pPr>
    </w:lvl>
    <w:lvl w:ilvl="1">
      <w:start w:val="1"/>
      <w:numFmt w:val="decimal"/>
      <w:lvlText w:val="%1.%2."/>
      <w:lvlJc w:val="left"/>
      <w:pPr>
        <w:ind w:left="792" w:hanging="432"/>
      </w:pPr>
      <w:rPr>
        <w:i w:val="0"/>
        <w:iCs/>
      </w:rPr>
    </w:lvl>
    <w:lvl w:ilvl="2">
      <w:start w:val="1"/>
      <w:numFmt w:val="decimal"/>
      <w:lvlText w:val="%1.%2.%3."/>
      <w:lvlJc w:val="left"/>
      <w:pPr>
        <w:ind w:left="1224" w:hanging="504"/>
      </w:pPr>
      <w:rPr>
        <w:i w:val="0"/>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17CE6475"/>
    <w:multiLevelType w:val="hybridMultilevel"/>
    <w:tmpl w:val="FE8C0A3A"/>
    <w:lvl w:ilvl="0" w:tplc="D346B564">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54" w15:restartNumberingAfterBreak="0">
    <w:nsid w:val="17DA3296"/>
    <w:multiLevelType w:val="hybridMultilevel"/>
    <w:tmpl w:val="0BC267EE"/>
    <w:lvl w:ilvl="0" w:tplc="9CFC0B76">
      <w:start w:val="1"/>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55" w15:restartNumberingAfterBreak="0">
    <w:nsid w:val="18227E1C"/>
    <w:multiLevelType w:val="hybridMultilevel"/>
    <w:tmpl w:val="C9FC4642"/>
    <w:lvl w:ilvl="0" w:tplc="CE38E842">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56" w15:restartNumberingAfterBreak="0">
    <w:nsid w:val="18577833"/>
    <w:multiLevelType w:val="hybridMultilevel"/>
    <w:tmpl w:val="3E4EA7DC"/>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57" w15:restartNumberingAfterBreak="0">
    <w:nsid w:val="18B2187A"/>
    <w:multiLevelType w:val="multilevel"/>
    <w:tmpl w:val="63DA261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8" w15:restartNumberingAfterBreak="0">
    <w:nsid w:val="19657BE8"/>
    <w:multiLevelType w:val="hybridMultilevel"/>
    <w:tmpl w:val="8D36FD08"/>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59" w15:restartNumberingAfterBreak="0">
    <w:nsid w:val="199236C3"/>
    <w:multiLevelType w:val="multilevel"/>
    <w:tmpl w:val="B2B676B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1A171C8F"/>
    <w:multiLevelType w:val="hybridMultilevel"/>
    <w:tmpl w:val="B7C46768"/>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61" w15:restartNumberingAfterBreak="0">
    <w:nsid w:val="1AA43E31"/>
    <w:multiLevelType w:val="hybridMultilevel"/>
    <w:tmpl w:val="14C04642"/>
    <w:lvl w:ilvl="0" w:tplc="CF0A57FE">
      <w:start w:val="1"/>
      <w:numFmt w:val="decimal"/>
      <w:lvlText w:val="%1-"/>
      <w:lvlJc w:val="left"/>
      <w:pPr>
        <w:ind w:left="644" w:hanging="360"/>
      </w:pPr>
      <w:rPr>
        <w:rFonts w:ascii="Arial" w:eastAsiaTheme="minorHAnsi" w:hAnsi="Arial" w:cs="Arial"/>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2" w15:restartNumberingAfterBreak="0">
    <w:nsid w:val="1AAB4842"/>
    <w:multiLevelType w:val="hybridMultilevel"/>
    <w:tmpl w:val="1624C66A"/>
    <w:lvl w:ilvl="0" w:tplc="79AAE8E0">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63" w15:restartNumberingAfterBreak="0">
    <w:nsid w:val="1BC175C6"/>
    <w:multiLevelType w:val="hybridMultilevel"/>
    <w:tmpl w:val="1988D058"/>
    <w:lvl w:ilvl="0" w:tplc="40042740">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64" w15:restartNumberingAfterBreak="0">
    <w:nsid w:val="1C273D80"/>
    <w:multiLevelType w:val="hybridMultilevel"/>
    <w:tmpl w:val="BBD42C3A"/>
    <w:lvl w:ilvl="0" w:tplc="381CFFEC">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65" w15:restartNumberingAfterBreak="0">
    <w:nsid w:val="1C3D03BD"/>
    <w:multiLevelType w:val="hybridMultilevel"/>
    <w:tmpl w:val="22AEF18E"/>
    <w:lvl w:ilvl="0" w:tplc="580A0017">
      <w:start w:val="1"/>
      <w:numFmt w:val="lowerLetter"/>
      <w:lvlText w:val="%1)"/>
      <w:lvlJc w:val="left"/>
      <w:pPr>
        <w:ind w:left="720" w:hanging="360"/>
      </w:pPr>
      <w:rPr>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66" w15:restartNumberingAfterBreak="0">
    <w:nsid w:val="1DB155F0"/>
    <w:multiLevelType w:val="hybridMultilevel"/>
    <w:tmpl w:val="E9282E72"/>
    <w:lvl w:ilvl="0" w:tplc="1AA6A686">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67" w15:restartNumberingAfterBreak="0">
    <w:nsid w:val="1FEA0AB0"/>
    <w:multiLevelType w:val="hybridMultilevel"/>
    <w:tmpl w:val="5BC27558"/>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68" w15:restartNumberingAfterBreak="0">
    <w:nsid w:val="214C073C"/>
    <w:multiLevelType w:val="hybridMultilevel"/>
    <w:tmpl w:val="9094083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9" w15:restartNumberingAfterBreak="0">
    <w:nsid w:val="216D09C0"/>
    <w:multiLevelType w:val="hybridMultilevel"/>
    <w:tmpl w:val="99946610"/>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70" w15:restartNumberingAfterBreak="0">
    <w:nsid w:val="22456720"/>
    <w:multiLevelType w:val="hybridMultilevel"/>
    <w:tmpl w:val="DD800582"/>
    <w:lvl w:ilvl="0" w:tplc="C0527B62">
      <w:start w:val="1"/>
      <w:numFmt w:val="upperLetter"/>
      <w:lvlText w:val="%1."/>
      <w:lvlJc w:val="left"/>
      <w:pPr>
        <w:ind w:left="1004" w:hanging="360"/>
      </w:pPr>
      <w:rPr>
        <w:rFonts w:hint="default"/>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71" w15:restartNumberingAfterBreak="0">
    <w:nsid w:val="22F004B3"/>
    <w:multiLevelType w:val="hybridMultilevel"/>
    <w:tmpl w:val="BC1C0DBC"/>
    <w:lvl w:ilvl="0" w:tplc="36B4FD86">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72" w15:restartNumberingAfterBreak="0">
    <w:nsid w:val="234C5702"/>
    <w:multiLevelType w:val="multilevel"/>
    <w:tmpl w:val="0962474A"/>
    <w:lvl w:ilvl="0">
      <w:start w:val="3"/>
      <w:numFmt w:val="decimal"/>
      <w:lvlText w:val="%1."/>
      <w:lvlJc w:val="left"/>
      <w:pPr>
        <w:ind w:left="1080" w:hanging="360"/>
      </w:pPr>
      <w:rPr>
        <w:rFonts w:hint="default"/>
      </w:rPr>
    </w:lvl>
    <w:lvl w:ilvl="1">
      <w:start w:val="7"/>
      <w:numFmt w:val="decimal"/>
      <w:isLgl/>
      <w:lvlText w:val="%1.%2."/>
      <w:lvlJc w:val="left"/>
      <w:pPr>
        <w:ind w:left="1320" w:hanging="60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73" w15:restartNumberingAfterBreak="0">
    <w:nsid w:val="2394295C"/>
    <w:multiLevelType w:val="hybridMultilevel"/>
    <w:tmpl w:val="1D8E4C80"/>
    <w:lvl w:ilvl="0" w:tplc="58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4" w15:restartNumberingAfterBreak="0">
    <w:nsid w:val="23E95AEA"/>
    <w:multiLevelType w:val="hybridMultilevel"/>
    <w:tmpl w:val="125A56D4"/>
    <w:lvl w:ilvl="0" w:tplc="440A0015">
      <w:start w:val="1"/>
      <w:numFmt w:val="upperLetter"/>
      <w:lvlText w:val="%1."/>
      <w:lvlJc w:val="left"/>
      <w:pPr>
        <w:ind w:left="1080" w:hanging="360"/>
      </w:p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75" w15:restartNumberingAfterBreak="0">
    <w:nsid w:val="25F2698D"/>
    <w:multiLevelType w:val="hybridMultilevel"/>
    <w:tmpl w:val="09124E9C"/>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76" w15:restartNumberingAfterBreak="0">
    <w:nsid w:val="262108B4"/>
    <w:multiLevelType w:val="hybridMultilevel"/>
    <w:tmpl w:val="07605F8C"/>
    <w:lvl w:ilvl="0" w:tplc="580A0017">
      <w:start w:val="1"/>
      <w:numFmt w:val="lowerLetter"/>
      <w:lvlText w:val="%1)"/>
      <w:lvlJc w:val="left"/>
      <w:pPr>
        <w:ind w:left="720" w:hanging="360"/>
      </w:pPr>
      <w:rPr>
        <w:rFont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77" w15:restartNumberingAfterBreak="0">
    <w:nsid w:val="26251FC7"/>
    <w:multiLevelType w:val="hybridMultilevel"/>
    <w:tmpl w:val="CFB273CE"/>
    <w:lvl w:ilvl="0" w:tplc="2A3A3FE2">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78" w15:restartNumberingAfterBreak="0">
    <w:nsid w:val="26944121"/>
    <w:multiLevelType w:val="hybridMultilevel"/>
    <w:tmpl w:val="6A3AB768"/>
    <w:lvl w:ilvl="0" w:tplc="890E63D0">
      <w:start w:val="14"/>
      <w:numFmt w:val="bullet"/>
      <w:lvlText w:val="-"/>
      <w:lvlJc w:val="left"/>
      <w:pPr>
        <w:ind w:left="720" w:hanging="360"/>
      </w:pPr>
      <w:rPr>
        <w:rFonts w:ascii="Calibri" w:eastAsiaTheme="minorEastAsia"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9" w15:restartNumberingAfterBreak="0">
    <w:nsid w:val="27C45594"/>
    <w:multiLevelType w:val="hybridMultilevel"/>
    <w:tmpl w:val="A10CF8EA"/>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80" w15:restartNumberingAfterBreak="0">
    <w:nsid w:val="27CF6D22"/>
    <w:multiLevelType w:val="hybridMultilevel"/>
    <w:tmpl w:val="DD50055A"/>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81" w15:restartNumberingAfterBreak="0">
    <w:nsid w:val="27D603AC"/>
    <w:multiLevelType w:val="hybridMultilevel"/>
    <w:tmpl w:val="2FBEEFF6"/>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82" w15:restartNumberingAfterBreak="0">
    <w:nsid w:val="28807EAF"/>
    <w:multiLevelType w:val="hybridMultilevel"/>
    <w:tmpl w:val="AFE20D2E"/>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83" w15:restartNumberingAfterBreak="0">
    <w:nsid w:val="296E298A"/>
    <w:multiLevelType w:val="multilevel"/>
    <w:tmpl w:val="03E823F6"/>
    <w:lvl w:ilvl="0">
      <w:start w:val="1"/>
      <w:numFmt w:val="decimal"/>
      <w:lvlText w:val="%1."/>
      <w:lvlJc w:val="left"/>
      <w:pPr>
        <w:ind w:left="360" w:hanging="360"/>
      </w:p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2C6D00A5"/>
    <w:multiLevelType w:val="hybridMultilevel"/>
    <w:tmpl w:val="97A2CA40"/>
    <w:lvl w:ilvl="0" w:tplc="890E63D0">
      <w:start w:val="14"/>
      <w:numFmt w:val="bullet"/>
      <w:lvlText w:val="-"/>
      <w:lvlJc w:val="left"/>
      <w:pPr>
        <w:ind w:left="1440" w:hanging="360"/>
      </w:pPr>
      <w:rPr>
        <w:rFonts w:ascii="Calibri" w:eastAsiaTheme="minorEastAsia" w:hAnsi="Calibri" w:cs="Calibri" w:hint="default"/>
      </w:rPr>
    </w:lvl>
    <w:lvl w:ilvl="1" w:tplc="580A0003" w:tentative="1">
      <w:start w:val="1"/>
      <w:numFmt w:val="bullet"/>
      <w:lvlText w:val="o"/>
      <w:lvlJc w:val="left"/>
      <w:pPr>
        <w:ind w:left="2160" w:hanging="360"/>
      </w:pPr>
      <w:rPr>
        <w:rFonts w:ascii="Courier New" w:hAnsi="Courier New" w:cs="Courier New" w:hint="default"/>
      </w:rPr>
    </w:lvl>
    <w:lvl w:ilvl="2" w:tplc="580A0005" w:tentative="1">
      <w:start w:val="1"/>
      <w:numFmt w:val="bullet"/>
      <w:lvlText w:val=""/>
      <w:lvlJc w:val="left"/>
      <w:pPr>
        <w:ind w:left="2880" w:hanging="360"/>
      </w:pPr>
      <w:rPr>
        <w:rFonts w:ascii="Wingdings" w:hAnsi="Wingdings" w:hint="default"/>
      </w:rPr>
    </w:lvl>
    <w:lvl w:ilvl="3" w:tplc="580A0001" w:tentative="1">
      <w:start w:val="1"/>
      <w:numFmt w:val="bullet"/>
      <w:lvlText w:val=""/>
      <w:lvlJc w:val="left"/>
      <w:pPr>
        <w:ind w:left="3600" w:hanging="360"/>
      </w:pPr>
      <w:rPr>
        <w:rFonts w:ascii="Symbol" w:hAnsi="Symbol" w:hint="default"/>
      </w:rPr>
    </w:lvl>
    <w:lvl w:ilvl="4" w:tplc="580A0003" w:tentative="1">
      <w:start w:val="1"/>
      <w:numFmt w:val="bullet"/>
      <w:lvlText w:val="o"/>
      <w:lvlJc w:val="left"/>
      <w:pPr>
        <w:ind w:left="4320" w:hanging="360"/>
      </w:pPr>
      <w:rPr>
        <w:rFonts w:ascii="Courier New" w:hAnsi="Courier New" w:cs="Courier New" w:hint="default"/>
      </w:rPr>
    </w:lvl>
    <w:lvl w:ilvl="5" w:tplc="580A0005" w:tentative="1">
      <w:start w:val="1"/>
      <w:numFmt w:val="bullet"/>
      <w:lvlText w:val=""/>
      <w:lvlJc w:val="left"/>
      <w:pPr>
        <w:ind w:left="5040" w:hanging="360"/>
      </w:pPr>
      <w:rPr>
        <w:rFonts w:ascii="Wingdings" w:hAnsi="Wingdings" w:hint="default"/>
      </w:rPr>
    </w:lvl>
    <w:lvl w:ilvl="6" w:tplc="580A0001" w:tentative="1">
      <w:start w:val="1"/>
      <w:numFmt w:val="bullet"/>
      <w:lvlText w:val=""/>
      <w:lvlJc w:val="left"/>
      <w:pPr>
        <w:ind w:left="5760" w:hanging="360"/>
      </w:pPr>
      <w:rPr>
        <w:rFonts w:ascii="Symbol" w:hAnsi="Symbol" w:hint="default"/>
      </w:rPr>
    </w:lvl>
    <w:lvl w:ilvl="7" w:tplc="580A0003" w:tentative="1">
      <w:start w:val="1"/>
      <w:numFmt w:val="bullet"/>
      <w:lvlText w:val="o"/>
      <w:lvlJc w:val="left"/>
      <w:pPr>
        <w:ind w:left="6480" w:hanging="360"/>
      </w:pPr>
      <w:rPr>
        <w:rFonts w:ascii="Courier New" w:hAnsi="Courier New" w:cs="Courier New" w:hint="default"/>
      </w:rPr>
    </w:lvl>
    <w:lvl w:ilvl="8" w:tplc="580A0005" w:tentative="1">
      <w:start w:val="1"/>
      <w:numFmt w:val="bullet"/>
      <w:lvlText w:val=""/>
      <w:lvlJc w:val="left"/>
      <w:pPr>
        <w:ind w:left="7200" w:hanging="360"/>
      </w:pPr>
      <w:rPr>
        <w:rFonts w:ascii="Wingdings" w:hAnsi="Wingdings" w:hint="default"/>
      </w:rPr>
    </w:lvl>
  </w:abstractNum>
  <w:abstractNum w:abstractNumId="85" w15:restartNumberingAfterBreak="0">
    <w:nsid w:val="2DAC59CA"/>
    <w:multiLevelType w:val="hybridMultilevel"/>
    <w:tmpl w:val="F8CC5CC0"/>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86" w15:restartNumberingAfterBreak="0">
    <w:nsid w:val="2DFF41AE"/>
    <w:multiLevelType w:val="hybridMultilevel"/>
    <w:tmpl w:val="3E966A9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7" w15:restartNumberingAfterBreak="0">
    <w:nsid w:val="2E147073"/>
    <w:multiLevelType w:val="hybridMultilevel"/>
    <w:tmpl w:val="7E68C738"/>
    <w:lvl w:ilvl="0" w:tplc="003A2A54">
      <w:start w:val="5"/>
      <w:numFmt w:val="upperLetter"/>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88" w15:restartNumberingAfterBreak="0">
    <w:nsid w:val="2E7F03D8"/>
    <w:multiLevelType w:val="hybridMultilevel"/>
    <w:tmpl w:val="8096A1BA"/>
    <w:lvl w:ilvl="0" w:tplc="DD0A6C2E">
      <w:start w:val="1"/>
      <w:numFmt w:val="decimal"/>
      <w:lvlText w:val="%1."/>
      <w:lvlJc w:val="left"/>
      <w:pPr>
        <w:ind w:left="644" w:hanging="360"/>
      </w:pPr>
      <w:rPr>
        <w:rFonts w:hint="default"/>
        <w:b/>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89" w15:restartNumberingAfterBreak="0">
    <w:nsid w:val="31705082"/>
    <w:multiLevelType w:val="hybridMultilevel"/>
    <w:tmpl w:val="EA86C7B6"/>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0" w15:restartNumberingAfterBreak="0">
    <w:nsid w:val="31F11949"/>
    <w:multiLevelType w:val="hybridMultilevel"/>
    <w:tmpl w:val="160ABF42"/>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1" w15:restartNumberingAfterBreak="0">
    <w:nsid w:val="32E37C98"/>
    <w:multiLevelType w:val="hybridMultilevel"/>
    <w:tmpl w:val="C0AC1352"/>
    <w:lvl w:ilvl="0" w:tplc="BAC810CC">
      <w:start w:val="1"/>
      <w:numFmt w:val="upperLetter"/>
      <w:lvlText w:val="%1."/>
      <w:lvlJc w:val="left"/>
      <w:pPr>
        <w:ind w:left="1004" w:hanging="360"/>
      </w:pPr>
      <w:rPr>
        <w:rFonts w:hint="default"/>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92" w15:restartNumberingAfterBreak="0">
    <w:nsid w:val="333F45F3"/>
    <w:multiLevelType w:val="hybridMultilevel"/>
    <w:tmpl w:val="92D8EE70"/>
    <w:lvl w:ilvl="0" w:tplc="9CFC0B76">
      <w:start w:val="1"/>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93" w15:restartNumberingAfterBreak="0">
    <w:nsid w:val="33877EFF"/>
    <w:multiLevelType w:val="multilevel"/>
    <w:tmpl w:val="13C0108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345028DC"/>
    <w:multiLevelType w:val="hybridMultilevel"/>
    <w:tmpl w:val="63F4DE16"/>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95" w15:restartNumberingAfterBreak="0">
    <w:nsid w:val="34A6702E"/>
    <w:multiLevelType w:val="hybridMultilevel"/>
    <w:tmpl w:val="2B3CE2E4"/>
    <w:lvl w:ilvl="0" w:tplc="890E63D0">
      <w:start w:val="14"/>
      <w:numFmt w:val="bullet"/>
      <w:lvlText w:val="-"/>
      <w:lvlJc w:val="left"/>
      <w:pPr>
        <w:ind w:left="720" w:hanging="360"/>
      </w:pPr>
      <w:rPr>
        <w:rFonts w:ascii="Calibri" w:eastAsiaTheme="minorEastAsia" w:hAnsi="Calibri" w:cs="Calibri"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6" w15:restartNumberingAfterBreak="0">
    <w:nsid w:val="34CB05A1"/>
    <w:multiLevelType w:val="hybridMultilevel"/>
    <w:tmpl w:val="31944A5E"/>
    <w:lvl w:ilvl="0" w:tplc="7DB88C30">
      <w:start w:val="1"/>
      <w:numFmt w:val="upperLetter"/>
      <w:lvlText w:val="%1."/>
      <w:lvlJc w:val="left"/>
      <w:pPr>
        <w:ind w:left="1080" w:hanging="360"/>
      </w:pPr>
      <w:rPr>
        <w:b/>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97" w15:restartNumberingAfterBreak="0">
    <w:nsid w:val="35EA0EC0"/>
    <w:multiLevelType w:val="hybridMultilevel"/>
    <w:tmpl w:val="119CFADE"/>
    <w:lvl w:ilvl="0" w:tplc="04090017">
      <w:start w:val="1"/>
      <w:numFmt w:val="lowerLetter"/>
      <w:lvlText w:val="%1)"/>
      <w:lvlJc w:val="left"/>
      <w:pPr>
        <w:ind w:left="720" w:hanging="360"/>
      </w:pPr>
      <w:rPr>
        <w:rFonts w:hint="default"/>
        <w:b w:val="0"/>
        <w:i w:val="0"/>
        <w:strike w:val="0"/>
        <w:dstrike w:val="0"/>
        <w:color w:val="000000"/>
        <w:sz w:val="24"/>
        <w:u w:val="none" w:color="000000"/>
        <w:bdr w:val="none" w:sz="0" w:space="0" w:color="auto"/>
        <w:shd w:val="clear" w:color="auto" w:fill="auto"/>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36D36B91"/>
    <w:multiLevelType w:val="hybridMultilevel"/>
    <w:tmpl w:val="45EE4EC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9" w15:restartNumberingAfterBreak="0">
    <w:nsid w:val="37382802"/>
    <w:multiLevelType w:val="hybridMultilevel"/>
    <w:tmpl w:val="07467490"/>
    <w:lvl w:ilvl="0" w:tplc="510235BC">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00" w15:restartNumberingAfterBreak="0">
    <w:nsid w:val="373A7151"/>
    <w:multiLevelType w:val="multilevel"/>
    <w:tmpl w:val="BC021F42"/>
    <w:lvl w:ilvl="0">
      <w:start w:val="6"/>
      <w:numFmt w:val="decimal"/>
      <w:lvlText w:val="%1."/>
      <w:lvlJc w:val="left"/>
      <w:pPr>
        <w:ind w:left="720" w:hanging="360"/>
      </w:pPr>
      <w:rPr>
        <w:rFonts w:hint="default"/>
        <w:color w:val="auto"/>
      </w:rPr>
    </w:lvl>
    <w:lvl w:ilvl="1">
      <w:start w:val="1"/>
      <w:numFmt w:val="decimal"/>
      <w:isLgl/>
      <w:lvlText w:val="%1.%2."/>
      <w:lvlJc w:val="left"/>
      <w:pPr>
        <w:ind w:left="720" w:hanging="360"/>
      </w:pPr>
      <w:rPr>
        <w:rFonts w:ascii="Times New Roman" w:hAnsi="Times New Roman" w:cs="Times New Roman" w:hint="default"/>
        <w:b/>
        <w:color w:val="000000" w:themeColor="text1"/>
      </w:rPr>
    </w:lvl>
    <w:lvl w:ilvl="2">
      <w:start w:val="1"/>
      <w:numFmt w:val="decimal"/>
      <w:isLgl/>
      <w:lvlText w:val="%1.%2.%3."/>
      <w:lvlJc w:val="left"/>
      <w:pPr>
        <w:ind w:left="1080" w:hanging="720"/>
      </w:pPr>
      <w:rPr>
        <w:rFonts w:ascii="Times New Roman" w:hAnsi="Times New Roman" w:cs="Times New Roman" w:hint="default"/>
        <w:b/>
        <w:i w:val="0"/>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1" w15:restartNumberingAfterBreak="0">
    <w:nsid w:val="374923BE"/>
    <w:multiLevelType w:val="hybridMultilevel"/>
    <w:tmpl w:val="BE2ADC18"/>
    <w:lvl w:ilvl="0" w:tplc="580A0017">
      <w:start w:val="1"/>
      <w:numFmt w:val="lowerLetter"/>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02" w15:restartNumberingAfterBreak="0">
    <w:nsid w:val="37904E56"/>
    <w:multiLevelType w:val="hybridMultilevel"/>
    <w:tmpl w:val="2092E500"/>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03" w15:restartNumberingAfterBreak="0">
    <w:nsid w:val="37BA14AA"/>
    <w:multiLevelType w:val="hybridMultilevel"/>
    <w:tmpl w:val="252EB5FE"/>
    <w:lvl w:ilvl="0" w:tplc="4E3A5CA2">
      <w:start w:val="1"/>
      <w:numFmt w:val="upp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04" w15:restartNumberingAfterBreak="0">
    <w:nsid w:val="382D5652"/>
    <w:multiLevelType w:val="hybridMultilevel"/>
    <w:tmpl w:val="B03C6F50"/>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05" w15:restartNumberingAfterBreak="0">
    <w:nsid w:val="384029D9"/>
    <w:multiLevelType w:val="multilevel"/>
    <w:tmpl w:val="B2B676B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3AE80B1D"/>
    <w:multiLevelType w:val="multilevel"/>
    <w:tmpl w:val="C616D31A"/>
    <w:lvl w:ilvl="0">
      <w:start w:val="1"/>
      <w:numFmt w:val="decimal"/>
      <w:lvlText w:val="%1."/>
      <w:lvlJc w:val="left"/>
      <w:pPr>
        <w:ind w:left="360" w:hanging="360"/>
      </w:p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3B240B17"/>
    <w:multiLevelType w:val="hybridMultilevel"/>
    <w:tmpl w:val="6BC02382"/>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8" w15:restartNumberingAfterBreak="0">
    <w:nsid w:val="3B450E3A"/>
    <w:multiLevelType w:val="hybridMultilevel"/>
    <w:tmpl w:val="CEC87E1A"/>
    <w:lvl w:ilvl="0" w:tplc="580A0017">
      <w:start w:val="1"/>
      <w:numFmt w:val="lowerLetter"/>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09" w15:restartNumberingAfterBreak="0">
    <w:nsid w:val="3B560BF0"/>
    <w:multiLevelType w:val="hybridMultilevel"/>
    <w:tmpl w:val="38AEDC60"/>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110" w15:restartNumberingAfterBreak="0">
    <w:nsid w:val="3B894826"/>
    <w:multiLevelType w:val="hybridMultilevel"/>
    <w:tmpl w:val="AC48E4EA"/>
    <w:lvl w:ilvl="0" w:tplc="6AE0B3BC">
      <w:start w:val="1"/>
      <w:numFmt w:val="upperLetter"/>
      <w:lvlText w:val="%1."/>
      <w:lvlJc w:val="left"/>
      <w:pPr>
        <w:ind w:left="1004" w:hanging="360"/>
      </w:pPr>
      <w:rPr>
        <w:rFonts w:ascii="Arial" w:hAnsi="Arial" w:cs="Arial"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11" w15:restartNumberingAfterBreak="0">
    <w:nsid w:val="3BDF16D6"/>
    <w:multiLevelType w:val="hybridMultilevel"/>
    <w:tmpl w:val="5268D2E0"/>
    <w:lvl w:ilvl="0" w:tplc="7AE0716C">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12" w15:restartNumberingAfterBreak="0">
    <w:nsid w:val="3C3920B4"/>
    <w:multiLevelType w:val="hybridMultilevel"/>
    <w:tmpl w:val="A37A08B2"/>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13" w15:restartNumberingAfterBreak="0">
    <w:nsid w:val="3CA7109E"/>
    <w:multiLevelType w:val="hybridMultilevel"/>
    <w:tmpl w:val="1C400C0E"/>
    <w:lvl w:ilvl="0" w:tplc="F6BC0D8A">
      <w:start w:val="1"/>
      <w:numFmt w:val="upperLetter"/>
      <w:lvlText w:val="%1."/>
      <w:lvlJc w:val="left"/>
      <w:pPr>
        <w:ind w:left="1080" w:hanging="360"/>
      </w:pPr>
      <w:rPr>
        <w:rFonts w:hint="default"/>
        <w:b/>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4" w15:restartNumberingAfterBreak="0">
    <w:nsid w:val="411753D9"/>
    <w:multiLevelType w:val="hybridMultilevel"/>
    <w:tmpl w:val="E4505CE0"/>
    <w:lvl w:ilvl="0" w:tplc="08FA9822">
      <w:start w:val="1"/>
      <w:numFmt w:val="upp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5" w15:restartNumberingAfterBreak="0">
    <w:nsid w:val="417039B5"/>
    <w:multiLevelType w:val="hybridMultilevel"/>
    <w:tmpl w:val="48DEBC02"/>
    <w:lvl w:ilvl="0" w:tplc="9CFC0B76">
      <w:start w:val="1"/>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16" w15:restartNumberingAfterBreak="0">
    <w:nsid w:val="417867CC"/>
    <w:multiLevelType w:val="hybridMultilevel"/>
    <w:tmpl w:val="4B5456F8"/>
    <w:lvl w:ilvl="0" w:tplc="FD58A530">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17" w15:restartNumberingAfterBreak="0">
    <w:nsid w:val="42AC1019"/>
    <w:multiLevelType w:val="hybridMultilevel"/>
    <w:tmpl w:val="8544190C"/>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18" w15:restartNumberingAfterBreak="0">
    <w:nsid w:val="43567C95"/>
    <w:multiLevelType w:val="hybridMultilevel"/>
    <w:tmpl w:val="7EEC9B6A"/>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19" w15:restartNumberingAfterBreak="0">
    <w:nsid w:val="443451DC"/>
    <w:multiLevelType w:val="multilevel"/>
    <w:tmpl w:val="5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446E660C"/>
    <w:multiLevelType w:val="hybridMultilevel"/>
    <w:tmpl w:val="45264CB2"/>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21" w15:restartNumberingAfterBreak="0">
    <w:nsid w:val="457F558B"/>
    <w:multiLevelType w:val="hybridMultilevel"/>
    <w:tmpl w:val="2FAC4A5E"/>
    <w:lvl w:ilvl="0" w:tplc="86CE0E46">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22" w15:restartNumberingAfterBreak="0">
    <w:nsid w:val="46160347"/>
    <w:multiLevelType w:val="multilevel"/>
    <w:tmpl w:val="BD32A72C"/>
    <w:lvl w:ilvl="0">
      <w:start w:val="1"/>
      <w:numFmt w:val="lowerLetter"/>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465D14C6"/>
    <w:multiLevelType w:val="hybridMultilevel"/>
    <w:tmpl w:val="BA6C6E2A"/>
    <w:lvl w:ilvl="0" w:tplc="8BE45492">
      <w:start w:val="1"/>
      <w:numFmt w:val="upperLetter"/>
      <w:lvlText w:val="%1."/>
      <w:lvlJc w:val="left"/>
      <w:pPr>
        <w:ind w:left="1004" w:hanging="360"/>
      </w:pPr>
      <w:rPr>
        <w:rFonts w:hint="default"/>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24" w15:restartNumberingAfterBreak="0">
    <w:nsid w:val="46F56AA2"/>
    <w:multiLevelType w:val="hybridMultilevel"/>
    <w:tmpl w:val="1922B4B8"/>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25" w15:restartNumberingAfterBreak="0">
    <w:nsid w:val="472B094A"/>
    <w:multiLevelType w:val="hybridMultilevel"/>
    <w:tmpl w:val="1A9AC6B4"/>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126" w15:restartNumberingAfterBreak="0">
    <w:nsid w:val="472E62DD"/>
    <w:multiLevelType w:val="multilevel"/>
    <w:tmpl w:val="B520165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iCs/>
        <w:color w:val="000000" w:themeColor="text1"/>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491C78DF"/>
    <w:multiLevelType w:val="hybridMultilevel"/>
    <w:tmpl w:val="F2D6BB2E"/>
    <w:lvl w:ilvl="0" w:tplc="69348B52">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28" w15:restartNumberingAfterBreak="0">
    <w:nsid w:val="495760FF"/>
    <w:multiLevelType w:val="hybridMultilevel"/>
    <w:tmpl w:val="F1ACF8F4"/>
    <w:lvl w:ilvl="0" w:tplc="4350D9C0">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29" w15:restartNumberingAfterBreak="0">
    <w:nsid w:val="499C294D"/>
    <w:multiLevelType w:val="hybridMultilevel"/>
    <w:tmpl w:val="52DC2C9C"/>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30" w15:restartNumberingAfterBreak="0">
    <w:nsid w:val="4CB500A9"/>
    <w:multiLevelType w:val="hybridMultilevel"/>
    <w:tmpl w:val="B18E30C0"/>
    <w:lvl w:ilvl="0" w:tplc="B9069268">
      <w:start w:val="1"/>
      <w:numFmt w:val="upperLetter"/>
      <w:lvlText w:val="%1."/>
      <w:lvlJc w:val="left"/>
      <w:pPr>
        <w:ind w:left="1004" w:hanging="360"/>
      </w:pPr>
      <w:rPr>
        <w:rFonts w:ascii="Arial" w:hAnsi="Arial" w:cs="Arial"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31" w15:restartNumberingAfterBreak="0">
    <w:nsid w:val="4D1B3B3E"/>
    <w:multiLevelType w:val="hybridMultilevel"/>
    <w:tmpl w:val="ED64A970"/>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32" w15:restartNumberingAfterBreak="0">
    <w:nsid w:val="4DB435D3"/>
    <w:multiLevelType w:val="hybridMultilevel"/>
    <w:tmpl w:val="38F0A944"/>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33" w15:restartNumberingAfterBreak="0">
    <w:nsid w:val="4DE5040E"/>
    <w:multiLevelType w:val="hybridMultilevel"/>
    <w:tmpl w:val="60EE1D8C"/>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34" w15:restartNumberingAfterBreak="0">
    <w:nsid w:val="505926B4"/>
    <w:multiLevelType w:val="hybridMultilevel"/>
    <w:tmpl w:val="40545436"/>
    <w:lvl w:ilvl="0" w:tplc="4E86FD78">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5" w15:restartNumberingAfterBreak="0">
    <w:nsid w:val="505D52DC"/>
    <w:multiLevelType w:val="hybridMultilevel"/>
    <w:tmpl w:val="FD681E04"/>
    <w:lvl w:ilvl="0" w:tplc="580A0017">
      <w:start w:val="1"/>
      <w:numFmt w:val="lowerLetter"/>
      <w:lvlText w:val="%1)"/>
      <w:lvlJc w:val="left"/>
      <w:pPr>
        <w:ind w:left="720" w:hanging="360"/>
      </w:pPr>
      <w:rPr>
        <w:rFont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36" w15:restartNumberingAfterBreak="0">
    <w:nsid w:val="51F724D3"/>
    <w:multiLevelType w:val="hybridMultilevel"/>
    <w:tmpl w:val="F0AA29CE"/>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37" w15:restartNumberingAfterBreak="0">
    <w:nsid w:val="5238637B"/>
    <w:multiLevelType w:val="hybridMultilevel"/>
    <w:tmpl w:val="EC12F3DA"/>
    <w:lvl w:ilvl="0" w:tplc="3C96A588">
      <w:start w:val="1"/>
      <w:numFmt w:val="upperLetter"/>
      <w:lvlText w:val="%1."/>
      <w:lvlJc w:val="left"/>
      <w:pPr>
        <w:ind w:left="1004" w:hanging="360"/>
      </w:pPr>
      <w:rPr>
        <w:rFonts w:hint="default"/>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38" w15:restartNumberingAfterBreak="0">
    <w:nsid w:val="53484373"/>
    <w:multiLevelType w:val="multilevel"/>
    <w:tmpl w:val="78D063E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548D7F4C"/>
    <w:multiLevelType w:val="multilevel"/>
    <w:tmpl w:val="9EA83E94"/>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0" w15:restartNumberingAfterBreak="0">
    <w:nsid w:val="548F3E51"/>
    <w:multiLevelType w:val="hybridMultilevel"/>
    <w:tmpl w:val="CC38253A"/>
    <w:lvl w:ilvl="0" w:tplc="58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1" w15:restartNumberingAfterBreak="0">
    <w:nsid w:val="54CE184D"/>
    <w:multiLevelType w:val="hybridMultilevel"/>
    <w:tmpl w:val="FECEABE8"/>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42" w15:restartNumberingAfterBreak="0">
    <w:nsid w:val="54E82098"/>
    <w:multiLevelType w:val="hybridMultilevel"/>
    <w:tmpl w:val="5D5C0836"/>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43" w15:restartNumberingAfterBreak="0">
    <w:nsid w:val="551B25B0"/>
    <w:multiLevelType w:val="hybridMultilevel"/>
    <w:tmpl w:val="5A2485A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4" w15:restartNumberingAfterBreak="0">
    <w:nsid w:val="55932C66"/>
    <w:multiLevelType w:val="hybridMultilevel"/>
    <w:tmpl w:val="02E69FA2"/>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45" w15:restartNumberingAfterBreak="0">
    <w:nsid w:val="55B72059"/>
    <w:multiLevelType w:val="hybridMultilevel"/>
    <w:tmpl w:val="8188D32A"/>
    <w:lvl w:ilvl="0" w:tplc="D26C37BC">
      <w:start w:val="1"/>
      <w:numFmt w:val="upperLetter"/>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46" w15:restartNumberingAfterBreak="0">
    <w:nsid w:val="560016FA"/>
    <w:multiLevelType w:val="multilevel"/>
    <w:tmpl w:val="C616D31A"/>
    <w:lvl w:ilvl="0">
      <w:start w:val="1"/>
      <w:numFmt w:val="decimal"/>
      <w:lvlText w:val="%1."/>
      <w:lvlJc w:val="left"/>
      <w:pPr>
        <w:ind w:left="360" w:hanging="360"/>
      </w:p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56497A4E"/>
    <w:multiLevelType w:val="hybridMultilevel"/>
    <w:tmpl w:val="90C4299C"/>
    <w:lvl w:ilvl="0" w:tplc="A1F000C4">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48" w15:restartNumberingAfterBreak="0">
    <w:nsid w:val="5746582F"/>
    <w:multiLevelType w:val="hybridMultilevel"/>
    <w:tmpl w:val="AF700A34"/>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49" w15:restartNumberingAfterBreak="0">
    <w:nsid w:val="57E12051"/>
    <w:multiLevelType w:val="multilevel"/>
    <w:tmpl w:val="78DC0F5C"/>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0" w15:restartNumberingAfterBreak="0">
    <w:nsid w:val="596E099A"/>
    <w:multiLevelType w:val="hybridMultilevel"/>
    <w:tmpl w:val="54E43498"/>
    <w:lvl w:ilvl="0" w:tplc="0F70BCAC">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51" w15:restartNumberingAfterBreak="0">
    <w:nsid w:val="5B800635"/>
    <w:multiLevelType w:val="hybridMultilevel"/>
    <w:tmpl w:val="D6FAEE2E"/>
    <w:lvl w:ilvl="0" w:tplc="1D1AD546">
      <w:start w:val="1"/>
      <w:numFmt w:val="upperLetter"/>
      <w:lvlText w:val="%1."/>
      <w:lvlJc w:val="left"/>
      <w:pPr>
        <w:ind w:left="1080" w:hanging="360"/>
      </w:pPr>
      <w:rPr>
        <w:rFonts w:hint="default"/>
        <w:b/>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52" w15:restartNumberingAfterBreak="0">
    <w:nsid w:val="5D764084"/>
    <w:multiLevelType w:val="hybridMultilevel"/>
    <w:tmpl w:val="DD886454"/>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53" w15:restartNumberingAfterBreak="0">
    <w:nsid w:val="5DBE0726"/>
    <w:multiLevelType w:val="multilevel"/>
    <w:tmpl w:val="D9CC09AE"/>
    <w:lvl w:ilvl="0">
      <w:start w:val="1"/>
      <w:numFmt w:val="decimal"/>
      <w:lvlText w:val="%1."/>
      <w:lvlJc w:val="left"/>
      <w:pPr>
        <w:ind w:left="720" w:hanging="360"/>
      </w:pPr>
      <w:rPr>
        <w:rFonts w:hint="default"/>
        <w:color w:val="auto"/>
      </w:rPr>
    </w:lvl>
    <w:lvl w:ilvl="1">
      <w:start w:val="1"/>
      <w:numFmt w:val="decimal"/>
      <w:isLgl/>
      <w:lvlText w:val="%1.%2."/>
      <w:lvlJc w:val="left"/>
      <w:pPr>
        <w:ind w:left="720" w:hanging="360"/>
      </w:pPr>
      <w:rPr>
        <w:rFonts w:ascii="Times New Roman" w:hAnsi="Times New Roman" w:cs="Times New Roman" w:hint="default"/>
        <w:b/>
        <w:color w:val="000000" w:themeColor="text1"/>
      </w:rPr>
    </w:lvl>
    <w:lvl w:ilvl="2">
      <w:start w:val="1"/>
      <w:numFmt w:val="decimal"/>
      <w:isLgl/>
      <w:lvlText w:val="%1.%2.%3."/>
      <w:lvlJc w:val="left"/>
      <w:pPr>
        <w:ind w:left="1080" w:hanging="720"/>
      </w:pPr>
      <w:rPr>
        <w:rFonts w:ascii="Times New Roman" w:hAnsi="Times New Roman" w:cs="Times New Roman" w:hint="default"/>
        <w:b/>
        <w:i w:val="0"/>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4" w15:restartNumberingAfterBreak="0">
    <w:nsid w:val="5F0C1B64"/>
    <w:multiLevelType w:val="hybridMultilevel"/>
    <w:tmpl w:val="7A7C4CAE"/>
    <w:lvl w:ilvl="0" w:tplc="15E2E9EA">
      <w:start w:val="1"/>
      <w:numFmt w:val="upperLetter"/>
      <w:lvlText w:val="%1."/>
      <w:lvlJc w:val="left"/>
      <w:pPr>
        <w:ind w:left="1004" w:hanging="360"/>
      </w:pPr>
      <w:rPr>
        <w:rFonts w:hint="default"/>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55" w15:restartNumberingAfterBreak="0">
    <w:nsid w:val="5F2903ED"/>
    <w:multiLevelType w:val="multilevel"/>
    <w:tmpl w:val="E4C0423E"/>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rPr>
        <w:i w:val="0"/>
        <w:iCs/>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6" w15:restartNumberingAfterBreak="0">
    <w:nsid w:val="5FB3204C"/>
    <w:multiLevelType w:val="hybridMultilevel"/>
    <w:tmpl w:val="357C6364"/>
    <w:lvl w:ilvl="0" w:tplc="8D0ECFAE">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57" w15:restartNumberingAfterBreak="0">
    <w:nsid w:val="60044E0D"/>
    <w:multiLevelType w:val="multilevel"/>
    <w:tmpl w:val="8B141DD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8" w15:restartNumberingAfterBreak="0">
    <w:nsid w:val="604A42F9"/>
    <w:multiLevelType w:val="hybridMultilevel"/>
    <w:tmpl w:val="3D066DC8"/>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59" w15:restartNumberingAfterBreak="0">
    <w:nsid w:val="613331A9"/>
    <w:multiLevelType w:val="hybridMultilevel"/>
    <w:tmpl w:val="C3F876C2"/>
    <w:lvl w:ilvl="0" w:tplc="580A0017">
      <w:start w:val="1"/>
      <w:numFmt w:val="lowerLetter"/>
      <w:lvlText w:val="%1)"/>
      <w:lvlJc w:val="left"/>
      <w:pPr>
        <w:ind w:left="720" w:hanging="360"/>
      </w:pPr>
      <w:rPr>
        <w:rFonts w:hint="default"/>
        <w:b w:val="0"/>
        <w:i w:val="0"/>
        <w:strike w:val="0"/>
        <w:dstrike w:val="0"/>
        <w:color w:val="000000"/>
        <w:sz w:val="24"/>
        <w:u w:val="none" w:color="000000"/>
        <w:bdr w:val="none" w:sz="0" w:space="0" w:color="auto"/>
        <w:shd w:val="clear" w:color="auto" w:fill="auto"/>
        <w:vertAlign w:val="baseline"/>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0" w15:restartNumberingAfterBreak="0">
    <w:nsid w:val="62454302"/>
    <w:multiLevelType w:val="hybridMultilevel"/>
    <w:tmpl w:val="1D16595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1" w15:restartNumberingAfterBreak="0">
    <w:nsid w:val="63132B31"/>
    <w:multiLevelType w:val="hybridMultilevel"/>
    <w:tmpl w:val="8D50D4B0"/>
    <w:lvl w:ilvl="0" w:tplc="00065DAA">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62" w15:restartNumberingAfterBreak="0">
    <w:nsid w:val="64D51B46"/>
    <w:multiLevelType w:val="multilevel"/>
    <w:tmpl w:val="B2B676B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3" w15:restartNumberingAfterBreak="0">
    <w:nsid w:val="65A41708"/>
    <w:multiLevelType w:val="hybridMultilevel"/>
    <w:tmpl w:val="D35E6778"/>
    <w:lvl w:ilvl="0" w:tplc="EF1A4324">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64" w15:restartNumberingAfterBreak="0">
    <w:nsid w:val="65DE4285"/>
    <w:multiLevelType w:val="hybridMultilevel"/>
    <w:tmpl w:val="460231AA"/>
    <w:lvl w:ilvl="0" w:tplc="580A0017">
      <w:start w:val="1"/>
      <w:numFmt w:val="lowerLetter"/>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65" w15:restartNumberingAfterBreak="0">
    <w:nsid w:val="65EC6386"/>
    <w:multiLevelType w:val="hybridMultilevel"/>
    <w:tmpl w:val="D4B6CAE4"/>
    <w:lvl w:ilvl="0" w:tplc="580A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6" w15:restartNumberingAfterBreak="0">
    <w:nsid w:val="66720104"/>
    <w:multiLevelType w:val="hybridMultilevel"/>
    <w:tmpl w:val="092419CE"/>
    <w:lvl w:ilvl="0" w:tplc="5B4E2076">
      <w:start w:val="1"/>
      <w:numFmt w:val="upperLetter"/>
      <w:lvlText w:val="%1."/>
      <w:lvlJc w:val="left"/>
      <w:pPr>
        <w:ind w:left="1004" w:hanging="360"/>
      </w:pPr>
      <w:rPr>
        <w:rFonts w:hint="default"/>
        <w:b/>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67" w15:restartNumberingAfterBreak="0">
    <w:nsid w:val="67876A86"/>
    <w:multiLevelType w:val="hybridMultilevel"/>
    <w:tmpl w:val="D25486C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8" w15:restartNumberingAfterBreak="0">
    <w:nsid w:val="68DA3C39"/>
    <w:multiLevelType w:val="multilevel"/>
    <w:tmpl w:val="C616D31A"/>
    <w:lvl w:ilvl="0">
      <w:start w:val="1"/>
      <w:numFmt w:val="decimal"/>
      <w:lvlText w:val="%1."/>
      <w:lvlJc w:val="left"/>
      <w:pPr>
        <w:ind w:left="360" w:hanging="360"/>
      </w:p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9" w15:restartNumberingAfterBreak="0">
    <w:nsid w:val="68EB57C7"/>
    <w:multiLevelType w:val="hybridMultilevel"/>
    <w:tmpl w:val="8730AB34"/>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170" w15:restartNumberingAfterBreak="0">
    <w:nsid w:val="690D741A"/>
    <w:multiLevelType w:val="multilevel"/>
    <w:tmpl w:val="ED4ABF00"/>
    <w:lvl w:ilvl="0">
      <w:start w:val="1"/>
      <w:numFmt w:val="decimal"/>
      <w:lvlText w:val="%1."/>
      <w:lvlJc w:val="left"/>
      <w:pPr>
        <w:ind w:left="720" w:hanging="360"/>
      </w:pPr>
      <w:rPr>
        <w:rFonts w:hint="default"/>
        <w:b/>
      </w:rPr>
    </w:lvl>
    <w:lvl w:ilvl="1">
      <w:start w:val="4"/>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171" w15:restartNumberingAfterBreak="0">
    <w:nsid w:val="69D44A97"/>
    <w:multiLevelType w:val="multilevel"/>
    <w:tmpl w:val="533C83E6"/>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2" w15:restartNumberingAfterBreak="0">
    <w:nsid w:val="6A434835"/>
    <w:multiLevelType w:val="hybridMultilevel"/>
    <w:tmpl w:val="D8A4A20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3" w15:restartNumberingAfterBreak="0">
    <w:nsid w:val="6AA32F37"/>
    <w:multiLevelType w:val="hybridMultilevel"/>
    <w:tmpl w:val="FD3203E6"/>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74" w15:restartNumberingAfterBreak="0">
    <w:nsid w:val="6ACA1338"/>
    <w:multiLevelType w:val="hybridMultilevel"/>
    <w:tmpl w:val="E730ADC0"/>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75" w15:restartNumberingAfterBreak="0">
    <w:nsid w:val="6CB47BC8"/>
    <w:multiLevelType w:val="hybridMultilevel"/>
    <w:tmpl w:val="FE1036C8"/>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76" w15:restartNumberingAfterBreak="0">
    <w:nsid w:val="6D6C1142"/>
    <w:multiLevelType w:val="hybridMultilevel"/>
    <w:tmpl w:val="C08E971E"/>
    <w:lvl w:ilvl="0" w:tplc="E71A61C2">
      <w:start w:val="1"/>
      <w:numFmt w:val="upperLetter"/>
      <w:lvlText w:val="%1."/>
      <w:lvlJc w:val="left"/>
      <w:pPr>
        <w:ind w:left="1080" w:hanging="360"/>
      </w:pPr>
      <w:rPr>
        <w:rFonts w:hint="default"/>
        <w:b w:val="0"/>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77" w15:restartNumberingAfterBreak="0">
    <w:nsid w:val="6DB2216E"/>
    <w:multiLevelType w:val="multilevel"/>
    <w:tmpl w:val="CAEA033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8" w15:restartNumberingAfterBreak="0">
    <w:nsid w:val="6E5219B0"/>
    <w:multiLevelType w:val="hybridMultilevel"/>
    <w:tmpl w:val="37901F1C"/>
    <w:lvl w:ilvl="0" w:tplc="58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9" w15:restartNumberingAfterBreak="0">
    <w:nsid w:val="6E532D6E"/>
    <w:multiLevelType w:val="multilevel"/>
    <w:tmpl w:val="B2B676B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0" w15:restartNumberingAfterBreak="0">
    <w:nsid w:val="705540F9"/>
    <w:multiLevelType w:val="hybridMultilevel"/>
    <w:tmpl w:val="9AFA11FE"/>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81" w15:restartNumberingAfterBreak="0">
    <w:nsid w:val="70D73103"/>
    <w:multiLevelType w:val="hybridMultilevel"/>
    <w:tmpl w:val="0DE214D0"/>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182" w15:restartNumberingAfterBreak="0">
    <w:nsid w:val="73B06787"/>
    <w:multiLevelType w:val="hybridMultilevel"/>
    <w:tmpl w:val="076E5422"/>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83" w15:restartNumberingAfterBreak="0">
    <w:nsid w:val="73CC36D4"/>
    <w:multiLevelType w:val="hybridMultilevel"/>
    <w:tmpl w:val="E03053EA"/>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84" w15:restartNumberingAfterBreak="0">
    <w:nsid w:val="73CE7ED8"/>
    <w:multiLevelType w:val="hybridMultilevel"/>
    <w:tmpl w:val="0CE2B6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5" w15:restartNumberingAfterBreak="0">
    <w:nsid w:val="748A2622"/>
    <w:multiLevelType w:val="hybridMultilevel"/>
    <w:tmpl w:val="7C94BA2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6" w15:restartNumberingAfterBreak="0">
    <w:nsid w:val="76795773"/>
    <w:multiLevelType w:val="hybridMultilevel"/>
    <w:tmpl w:val="BCD6F8C6"/>
    <w:lvl w:ilvl="0" w:tplc="890E63D0">
      <w:start w:val="14"/>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7" w15:restartNumberingAfterBreak="0">
    <w:nsid w:val="77A54715"/>
    <w:multiLevelType w:val="hybridMultilevel"/>
    <w:tmpl w:val="4672F07C"/>
    <w:lvl w:ilvl="0" w:tplc="580A0017">
      <w:start w:val="1"/>
      <w:numFmt w:val="lowerLetter"/>
      <w:lvlText w:val="%1)"/>
      <w:lvlJc w:val="left"/>
      <w:pPr>
        <w:ind w:left="720" w:hanging="360"/>
      </w:pPr>
    </w:lvl>
    <w:lvl w:ilvl="1" w:tplc="580A0019">
      <w:start w:val="1"/>
      <w:numFmt w:val="lowerLetter"/>
      <w:lvlText w:val="%2."/>
      <w:lvlJc w:val="left"/>
      <w:pPr>
        <w:ind w:left="1440" w:hanging="360"/>
      </w:pPr>
    </w:lvl>
    <w:lvl w:ilvl="2" w:tplc="580A001B">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88" w15:restartNumberingAfterBreak="0">
    <w:nsid w:val="77A96FB0"/>
    <w:multiLevelType w:val="hybridMultilevel"/>
    <w:tmpl w:val="237C9C68"/>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189" w15:restartNumberingAfterBreak="0">
    <w:nsid w:val="7901672D"/>
    <w:multiLevelType w:val="hybridMultilevel"/>
    <w:tmpl w:val="ECDE9798"/>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190" w15:restartNumberingAfterBreak="0">
    <w:nsid w:val="7AD92CBF"/>
    <w:multiLevelType w:val="hybridMultilevel"/>
    <w:tmpl w:val="A4ACED58"/>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191" w15:restartNumberingAfterBreak="0">
    <w:nsid w:val="7B1A5E13"/>
    <w:multiLevelType w:val="multilevel"/>
    <w:tmpl w:val="E4D676FA"/>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2" w15:restartNumberingAfterBreak="0">
    <w:nsid w:val="7B3B5F75"/>
    <w:multiLevelType w:val="hybridMultilevel"/>
    <w:tmpl w:val="5A2485A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3" w15:restartNumberingAfterBreak="0">
    <w:nsid w:val="7B4B3007"/>
    <w:multiLevelType w:val="hybridMultilevel"/>
    <w:tmpl w:val="804A29D4"/>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94" w15:restartNumberingAfterBreak="0">
    <w:nsid w:val="7C023D81"/>
    <w:multiLevelType w:val="hybridMultilevel"/>
    <w:tmpl w:val="987C71BE"/>
    <w:lvl w:ilvl="0" w:tplc="06DC94F0">
      <w:start w:val="1"/>
      <w:numFmt w:val="upperLetter"/>
      <w:lvlText w:val="%1."/>
      <w:lvlJc w:val="left"/>
      <w:pPr>
        <w:ind w:left="1080" w:hanging="360"/>
      </w:pPr>
      <w:rPr>
        <w:b/>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195" w15:restartNumberingAfterBreak="0">
    <w:nsid w:val="7D167F0A"/>
    <w:multiLevelType w:val="hybridMultilevel"/>
    <w:tmpl w:val="F99EC858"/>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96" w15:restartNumberingAfterBreak="0">
    <w:nsid w:val="7D753DFE"/>
    <w:multiLevelType w:val="hybridMultilevel"/>
    <w:tmpl w:val="F2BCDC3C"/>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97" w15:restartNumberingAfterBreak="0">
    <w:nsid w:val="7DAF7112"/>
    <w:multiLevelType w:val="hybridMultilevel"/>
    <w:tmpl w:val="242E728E"/>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98" w15:restartNumberingAfterBreak="0">
    <w:nsid w:val="7E251339"/>
    <w:multiLevelType w:val="hybridMultilevel"/>
    <w:tmpl w:val="3E7A540E"/>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99" w15:restartNumberingAfterBreak="0">
    <w:nsid w:val="7E624E48"/>
    <w:multiLevelType w:val="hybridMultilevel"/>
    <w:tmpl w:val="7B2A7D6E"/>
    <w:lvl w:ilvl="0" w:tplc="8C10CE5E">
      <w:start w:val="2"/>
      <w:numFmt w:val="lowerLetter"/>
      <w:lvlText w:val="%1)"/>
      <w:lvlJc w:val="left"/>
      <w:pPr>
        <w:ind w:left="720" w:hanging="360"/>
      </w:pPr>
      <w:rPr>
        <w:rFonts w:hint="default"/>
        <w:i w:val="0"/>
        <w:iCs/>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00" w15:restartNumberingAfterBreak="0">
    <w:nsid w:val="7EFB2F58"/>
    <w:multiLevelType w:val="hybridMultilevel"/>
    <w:tmpl w:val="F34C4CA4"/>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num w:numId="1">
    <w:abstractNumId w:val="97"/>
  </w:num>
  <w:num w:numId="2">
    <w:abstractNumId w:val="26"/>
  </w:num>
  <w:num w:numId="3">
    <w:abstractNumId w:val="89"/>
  </w:num>
  <w:num w:numId="4">
    <w:abstractNumId w:val="19"/>
  </w:num>
  <w:num w:numId="5">
    <w:abstractNumId w:val="57"/>
  </w:num>
  <w:num w:numId="6">
    <w:abstractNumId w:val="86"/>
  </w:num>
  <w:num w:numId="7">
    <w:abstractNumId w:val="14"/>
  </w:num>
  <w:num w:numId="8">
    <w:abstractNumId w:val="22"/>
  </w:num>
  <w:num w:numId="9">
    <w:abstractNumId w:val="98"/>
  </w:num>
  <w:num w:numId="10">
    <w:abstractNumId w:val="186"/>
  </w:num>
  <w:num w:numId="11">
    <w:abstractNumId w:val="95"/>
  </w:num>
  <w:num w:numId="12">
    <w:abstractNumId w:val="78"/>
  </w:num>
  <w:num w:numId="13">
    <w:abstractNumId w:val="90"/>
  </w:num>
  <w:num w:numId="14">
    <w:abstractNumId w:val="192"/>
  </w:num>
  <w:num w:numId="15">
    <w:abstractNumId w:val="184"/>
  </w:num>
  <w:num w:numId="16">
    <w:abstractNumId w:val="170"/>
  </w:num>
  <w:num w:numId="17">
    <w:abstractNumId w:val="185"/>
  </w:num>
  <w:num w:numId="18">
    <w:abstractNumId w:val="179"/>
  </w:num>
  <w:num w:numId="19">
    <w:abstractNumId w:val="195"/>
  </w:num>
  <w:num w:numId="20">
    <w:abstractNumId w:val="174"/>
  </w:num>
  <w:num w:numId="21">
    <w:abstractNumId w:val="25"/>
  </w:num>
  <w:num w:numId="22">
    <w:abstractNumId w:val="182"/>
  </w:num>
  <w:num w:numId="23">
    <w:abstractNumId w:val="173"/>
  </w:num>
  <w:num w:numId="24">
    <w:abstractNumId w:val="79"/>
  </w:num>
  <w:num w:numId="25">
    <w:abstractNumId w:val="152"/>
  </w:num>
  <w:num w:numId="26">
    <w:abstractNumId w:val="183"/>
  </w:num>
  <w:num w:numId="27">
    <w:abstractNumId w:val="139"/>
  </w:num>
  <w:num w:numId="28">
    <w:abstractNumId w:val="153"/>
  </w:num>
  <w:num w:numId="29">
    <w:abstractNumId w:val="136"/>
  </w:num>
  <w:num w:numId="30">
    <w:abstractNumId w:val="54"/>
  </w:num>
  <w:num w:numId="31">
    <w:abstractNumId w:val="92"/>
  </w:num>
  <w:num w:numId="32">
    <w:abstractNumId w:val="115"/>
  </w:num>
  <w:num w:numId="33">
    <w:abstractNumId w:val="61"/>
  </w:num>
  <w:num w:numId="34">
    <w:abstractNumId w:val="74"/>
  </w:num>
  <w:num w:numId="35">
    <w:abstractNumId w:val="194"/>
  </w:num>
  <w:num w:numId="36">
    <w:abstractNumId w:val="96"/>
  </w:num>
  <w:num w:numId="37">
    <w:abstractNumId w:val="130"/>
  </w:num>
  <w:num w:numId="38">
    <w:abstractNumId w:val="29"/>
  </w:num>
  <w:num w:numId="39">
    <w:abstractNumId w:val="37"/>
  </w:num>
  <w:num w:numId="40">
    <w:abstractNumId w:val="110"/>
  </w:num>
  <w:num w:numId="41">
    <w:abstractNumId w:val="99"/>
  </w:num>
  <w:num w:numId="42">
    <w:abstractNumId w:val="51"/>
  </w:num>
  <w:num w:numId="43">
    <w:abstractNumId w:val="23"/>
  </w:num>
  <w:num w:numId="44">
    <w:abstractNumId w:val="63"/>
  </w:num>
  <w:num w:numId="45">
    <w:abstractNumId w:val="127"/>
  </w:num>
  <w:num w:numId="46">
    <w:abstractNumId w:val="55"/>
  </w:num>
  <w:num w:numId="47">
    <w:abstractNumId w:val="77"/>
  </w:num>
  <w:num w:numId="48">
    <w:abstractNumId w:val="64"/>
  </w:num>
  <w:num w:numId="49">
    <w:abstractNumId w:val="71"/>
  </w:num>
  <w:num w:numId="50">
    <w:abstractNumId w:val="150"/>
  </w:num>
  <w:num w:numId="51">
    <w:abstractNumId w:val="154"/>
  </w:num>
  <w:num w:numId="52">
    <w:abstractNumId w:val="88"/>
  </w:num>
  <w:num w:numId="53">
    <w:abstractNumId w:val="113"/>
  </w:num>
  <w:num w:numId="54">
    <w:abstractNumId w:val="151"/>
  </w:num>
  <w:num w:numId="55">
    <w:abstractNumId w:val="10"/>
  </w:num>
  <w:num w:numId="56">
    <w:abstractNumId w:val="163"/>
  </w:num>
  <w:num w:numId="57">
    <w:abstractNumId w:val="53"/>
  </w:num>
  <w:num w:numId="58">
    <w:abstractNumId w:val="62"/>
  </w:num>
  <w:num w:numId="59">
    <w:abstractNumId w:val="116"/>
  </w:num>
  <w:num w:numId="60">
    <w:abstractNumId w:val="111"/>
  </w:num>
  <w:num w:numId="61">
    <w:abstractNumId w:val="42"/>
  </w:num>
  <w:num w:numId="62">
    <w:abstractNumId w:val="66"/>
  </w:num>
  <w:num w:numId="63">
    <w:abstractNumId w:val="121"/>
  </w:num>
  <w:num w:numId="64">
    <w:abstractNumId w:val="166"/>
  </w:num>
  <w:num w:numId="65">
    <w:abstractNumId w:val="35"/>
  </w:num>
  <w:num w:numId="66">
    <w:abstractNumId w:val="43"/>
  </w:num>
  <w:num w:numId="67">
    <w:abstractNumId w:val="161"/>
  </w:num>
  <w:num w:numId="68">
    <w:abstractNumId w:val="156"/>
  </w:num>
  <w:num w:numId="69">
    <w:abstractNumId w:val="128"/>
  </w:num>
  <w:num w:numId="70">
    <w:abstractNumId w:val="147"/>
  </w:num>
  <w:num w:numId="71">
    <w:abstractNumId w:val="160"/>
  </w:num>
  <w:num w:numId="72">
    <w:abstractNumId w:val="103"/>
  </w:num>
  <w:num w:numId="73">
    <w:abstractNumId w:val="176"/>
  </w:num>
  <w:num w:numId="74">
    <w:abstractNumId w:val="44"/>
  </w:num>
  <w:num w:numId="75">
    <w:abstractNumId w:val="70"/>
  </w:num>
  <w:num w:numId="76">
    <w:abstractNumId w:val="31"/>
  </w:num>
  <w:num w:numId="77">
    <w:abstractNumId w:val="11"/>
  </w:num>
  <w:num w:numId="78">
    <w:abstractNumId w:val="114"/>
  </w:num>
  <w:num w:numId="79">
    <w:abstractNumId w:val="137"/>
  </w:num>
  <w:num w:numId="80">
    <w:abstractNumId w:val="123"/>
  </w:num>
  <w:num w:numId="81">
    <w:abstractNumId w:val="47"/>
  </w:num>
  <w:num w:numId="82">
    <w:abstractNumId w:val="30"/>
  </w:num>
  <w:num w:numId="83">
    <w:abstractNumId w:val="9"/>
  </w:num>
  <w:num w:numId="84">
    <w:abstractNumId w:val="91"/>
  </w:num>
  <w:num w:numId="85">
    <w:abstractNumId w:val="12"/>
  </w:num>
  <w:num w:numId="86">
    <w:abstractNumId w:val="32"/>
  </w:num>
  <w:num w:numId="87">
    <w:abstractNumId w:val="134"/>
  </w:num>
  <w:num w:numId="88">
    <w:abstractNumId w:val="20"/>
  </w:num>
  <w:num w:numId="89">
    <w:abstractNumId w:val="193"/>
  </w:num>
  <w:num w:numId="90">
    <w:abstractNumId w:val="49"/>
  </w:num>
  <w:num w:numId="91">
    <w:abstractNumId w:val="38"/>
  </w:num>
  <w:num w:numId="92">
    <w:abstractNumId w:val="56"/>
  </w:num>
  <w:num w:numId="93">
    <w:abstractNumId w:val="16"/>
  </w:num>
  <w:num w:numId="94">
    <w:abstractNumId w:val="24"/>
  </w:num>
  <w:num w:numId="95">
    <w:abstractNumId w:val="102"/>
  </w:num>
  <w:num w:numId="96">
    <w:abstractNumId w:val="180"/>
  </w:num>
  <w:num w:numId="97">
    <w:abstractNumId w:val="104"/>
  </w:num>
  <w:num w:numId="98">
    <w:abstractNumId w:val="58"/>
  </w:num>
  <w:num w:numId="99">
    <w:abstractNumId w:val="132"/>
  </w:num>
  <w:num w:numId="100">
    <w:abstractNumId w:val="117"/>
  </w:num>
  <w:num w:numId="101">
    <w:abstractNumId w:val="124"/>
  </w:num>
  <w:num w:numId="102">
    <w:abstractNumId w:val="198"/>
  </w:num>
  <w:num w:numId="103">
    <w:abstractNumId w:val="131"/>
  </w:num>
  <w:num w:numId="104">
    <w:abstractNumId w:val="120"/>
  </w:num>
  <w:num w:numId="105">
    <w:abstractNumId w:val="200"/>
  </w:num>
  <w:num w:numId="106">
    <w:abstractNumId w:val="81"/>
  </w:num>
  <w:num w:numId="107">
    <w:abstractNumId w:val="125"/>
  </w:num>
  <w:num w:numId="108">
    <w:abstractNumId w:val="190"/>
  </w:num>
  <w:num w:numId="109">
    <w:abstractNumId w:val="172"/>
  </w:num>
  <w:num w:numId="110">
    <w:abstractNumId w:val="50"/>
  </w:num>
  <w:num w:numId="111">
    <w:abstractNumId w:val="167"/>
  </w:num>
  <w:num w:numId="112">
    <w:abstractNumId w:val="15"/>
  </w:num>
  <w:num w:numId="113">
    <w:abstractNumId w:val="158"/>
  </w:num>
  <w:num w:numId="114">
    <w:abstractNumId w:val="65"/>
  </w:num>
  <w:num w:numId="115">
    <w:abstractNumId w:val="36"/>
  </w:num>
  <w:num w:numId="116">
    <w:abstractNumId w:val="6"/>
  </w:num>
  <w:num w:numId="117">
    <w:abstractNumId w:val="135"/>
  </w:num>
  <w:num w:numId="118">
    <w:abstractNumId w:val="76"/>
  </w:num>
  <w:num w:numId="119">
    <w:abstractNumId w:val="101"/>
  </w:num>
  <w:num w:numId="120">
    <w:abstractNumId w:val="108"/>
  </w:num>
  <w:num w:numId="121">
    <w:abstractNumId w:val="122"/>
  </w:num>
  <w:num w:numId="122">
    <w:abstractNumId w:val="17"/>
  </w:num>
  <w:num w:numId="123">
    <w:abstractNumId w:val="39"/>
  </w:num>
  <w:num w:numId="124">
    <w:abstractNumId w:val="68"/>
  </w:num>
  <w:num w:numId="125">
    <w:abstractNumId w:val="188"/>
  </w:num>
  <w:num w:numId="126">
    <w:abstractNumId w:val="189"/>
  </w:num>
  <w:num w:numId="127">
    <w:abstractNumId w:val="82"/>
  </w:num>
  <w:num w:numId="128">
    <w:abstractNumId w:val="109"/>
  </w:num>
  <w:num w:numId="129">
    <w:abstractNumId w:val="75"/>
  </w:num>
  <w:num w:numId="130">
    <w:abstractNumId w:val="85"/>
  </w:num>
  <w:num w:numId="131">
    <w:abstractNumId w:val="67"/>
  </w:num>
  <w:num w:numId="132">
    <w:abstractNumId w:val="181"/>
  </w:num>
  <w:num w:numId="133">
    <w:abstractNumId w:val="60"/>
  </w:num>
  <w:num w:numId="134">
    <w:abstractNumId w:val="169"/>
  </w:num>
  <w:num w:numId="135">
    <w:abstractNumId w:val="187"/>
  </w:num>
  <w:num w:numId="136">
    <w:abstractNumId w:val="33"/>
  </w:num>
  <w:num w:numId="137">
    <w:abstractNumId w:val="142"/>
  </w:num>
  <w:num w:numId="138">
    <w:abstractNumId w:val="196"/>
  </w:num>
  <w:num w:numId="139">
    <w:abstractNumId w:val="69"/>
  </w:num>
  <w:num w:numId="140">
    <w:abstractNumId w:val="80"/>
  </w:num>
  <w:num w:numId="141">
    <w:abstractNumId w:val="148"/>
  </w:num>
  <w:num w:numId="142">
    <w:abstractNumId w:val="40"/>
  </w:num>
  <w:num w:numId="143">
    <w:abstractNumId w:val="48"/>
  </w:num>
  <w:num w:numId="144">
    <w:abstractNumId w:val="197"/>
  </w:num>
  <w:num w:numId="145">
    <w:abstractNumId w:val="144"/>
  </w:num>
  <w:num w:numId="146">
    <w:abstractNumId w:val="46"/>
  </w:num>
  <w:num w:numId="147">
    <w:abstractNumId w:val="175"/>
  </w:num>
  <w:num w:numId="148">
    <w:abstractNumId w:val="141"/>
  </w:num>
  <w:num w:numId="149">
    <w:abstractNumId w:val="84"/>
  </w:num>
  <w:num w:numId="150">
    <w:abstractNumId w:val="171"/>
  </w:num>
  <w:num w:numId="151">
    <w:abstractNumId w:val="94"/>
  </w:num>
  <w:num w:numId="152">
    <w:abstractNumId w:val="112"/>
  </w:num>
  <w:num w:numId="153">
    <w:abstractNumId w:val="52"/>
  </w:num>
  <w:num w:numId="154">
    <w:abstractNumId w:val="165"/>
  </w:num>
  <w:num w:numId="155">
    <w:abstractNumId w:val="159"/>
  </w:num>
  <w:num w:numId="156">
    <w:abstractNumId w:val="178"/>
  </w:num>
  <w:num w:numId="157">
    <w:abstractNumId w:val="73"/>
  </w:num>
  <w:num w:numId="158">
    <w:abstractNumId w:val="140"/>
  </w:num>
  <w:num w:numId="159">
    <w:abstractNumId w:val="93"/>
  </w:num>
  <w:num w:numId="160">
    <w:abstractNumId w:val="126"/>
  </w:num>
  <w:num w:numId="161">
    <w:abstractNumId w:val="138"/>
  </w:num>
  <w:num w:numId="162">
    <w:abstractNumId w:val="191"/>
  </w:num>
  <w:num w:numId="163">
    <w:abstractNumId w:val="34"/>
  </w:num>
  <w:num w:numId="164">
    <w:abstractNumId w:val="100"/>
  </w:num>
  <w:num w:numId="165">
    <w:abstractNumId w:val="157"/>
  </w:num>
  <w:num w:numId="166">
    <w:abstractNumId w:val="168"/>
  </w:num>
  <w:num w:numId="167">
    <w:abstractNumId w:val="146"/>
  </w:num>
  <w:num w:numId="168">
    <w:abstractNumId w:val="106"/>
  </w:num>
  <w:num w:numId="169">
    <w:abstractNumId w:val="28"/>
  </w:num>
  <w:num w:numId="170">
    <w:abstractNumId w:val="7"/>
  </w:num>
  <w:num w:numId="171">
    <w:abstractNumId w:val="199"/>
  </w:num>
  <w:num w:numId="172">
    <w:abstractNumId w:val="177"/>
  </w:num>
  <w:num w:numId="173">
    <w:abstractNumId w:val="143"/>
  </w:num>
  <w:num w:numId="174">
    <w:abstractNumId w:val="87"/>
  </w:num>
  <w:num w:numId="175">
    <w:abstractNumId w:val="145"/>
  </w:num>
  <w:num w:numId="176">
    <w:abstractNumId w:val="107"/>
  </w:num>
  <w:num w:numId="177">
    <w:abstractNumId w:val="41"/>
  </w:num>
  <w:num w:numId="178">
    <w:abstractNumId w:val="45"/>
  </w:num>
  <w:num w:numId="179">
    <w:abstractNumId w:val="72"/>
  </w:num>
  <w:num w:numId="180">
    <w:abstractNumId w:val="13"/>
  </w:num>
  <w:num w:numId="181">
    <w:abstractNumId w:val="27"/>
  </w:num>
  <w:num w:numId="182">
    <w:abstractNumId w:val="8"/>
  </w:num>
  <w:num w:numId="183">
    <w:abstractNumId w:val="21"/>
  </w:num>
  <w:num w:numId="184">
    <w:abstractNumId w:val="59"/>
  </w:num>
  <w:num w:numId="185">
    <w:abstractNumId w:val="162"/>
  </w:num>
  <w:num w:numId="186">
    <w:abstractNumId w:val="105"/>
  </w:num>
  <w:num w:numId="187">
    <w:abstractNumId w:val="155"/>
  </w:num>
  <w:num w:numId="188">
    <w:abstractNumId w:val="164"/>
  </w:num>
  <w:num w:numId="189">
    <w:abstractNumId w:val="118"/>
  </w:num>
  <w:num w:numId="190">
    <w:abstractNumId w:val="129"/>
  </w:num>
  <w:num w:numId="191">
    <w:abstractNumId w:val="133"/>
  </w:num>
  <w:num w:numId="192">
    <w:abstractNumId w:val="0"/>
  </w:num>
  <w:num w:numId="193">
    <w:abstractNumId w:val="1"/>
  </w:num>
  <w:num w:numId="194">
    <w:abstractNumId w:val="2"/>
  </w:num>
  <w:num w:numId="195">
    <w:abstractNumId w:val="3"/>
  </w:num>
  <w:num w:numId="196">
    <w:abstractNumId w:val="4"/>
  </w:num>
  <w:num w:numId="197">
    <w:abstractNumId w:val="5"/>
  </w:num>
  <w:num w:numId="198">
    <w:abstractNumId w:val="18"/>
  </w:num>
  <w:num w:numId="199">
    <w:abstractNumId w:val="119"/>
  </w:num>
  <w:num w:numId="200">
    <w:abstractNumId w:val="149"/>
  </w:num>
  <w:num w:numId="201">
    <w:abstractNumId w:val="83"/>
  </w:num>
  <w:numIdMacAtCleanup w:val="2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4FAB"/>
    <w:rsid w:val="00012DE1"/>
    <w:rsid w:val="00014795"/>
    <w:rsid w:val="0002299E"/>
    <w:rsid w:val="00024119"/>
    <w:rsid w:val="0002590B"/>
    <w:rsid w:val="00025F57"/>
    <w:rsid w:val="0002788A"/>
    <w:rsid w:val="000305FE"/>
    <w:rsid w:val="00031174"/>
    <w:rsid w:val="000359F3"/>
    <w:rsid w:val="00036102"/>
    <w:rsid w:val="00040E25"/>
    <w:rsid w:val="0004162C"/>
    <w:rsid w:val="00041A2F"/>
    <w:rsid w:val="000517A1"/>
    <w:rsid w:val="00055826"/>
    <w:rsid w:val="00055EA9"/>
    <w:rsid w:val="00072BB4"/>
    <w:rsid w:val="00083115"/>
    <w:rsid w:val="0008686A"/>
    <w:rsid w:val="0008745B"/>
    <w:rsid w:val="0009232E"/>
    <w:rsid w:val="00094D14"/>
    <w:rsid w:val="000B548E"/>
    <w:rsid w:val="000B5E24"/>
    <w:rsid w:val="000C1D16"/>
    <w:rsid w:val="000C3A9D"/>
    <w:rsid w:val="000C649D"/>
    <w:rsid w:val="000C7ADB"/>
    <w:rsid w:val="000E163D"/>
    <w:rsid w:val="000E799F"/>
    <w:rsid w:val="000F2984"/>
    <w:rsid w:val="000F4FAB"/>
    <w:rsid w:val="000F54CA"/>
    <w:rsid w:val="000F6035"/>
    <w:rsid w:val="00103107"/>
    <w:rsid w:val="00103FCD"/>
    <w:rsid w:val="0010419F"/>
    <w:rsid w:val="00106CBB"/>
    <w:rsid w:val="00110EE4"/>
    <w:rsid w:val="00114EB5"/>
    <w:rsid w:val="001204A6"/>
    <w:rsid w:val="00125EE3"/>
    <w:rsid w:val="00132ACC"/>
    <w:rsid w:val="001410A4"/>
    <w:rsid w:val="00145B47"/>
    <w:rsid w:val="001616E7"/>
    <w:rsid w:val="001676A8"/>
    <w:rsid w:val="0017068D"/>
    <w:rsid w:val="00173DFC"/>
    <w:rsid w:val="001740B5"/>
    <w:rsid w:val="00185051"/>
    <w:rsid w:val="0018754C"/>
    <w:rsid w:val="00195FFC"/>
    <w:rsid w:val="001960C9"/>
    <w:rsid w:val="001A2160"/>
    <w:rsid w:val="001A4249"/>
    <w:rsid w:val="001A47F2"/>
    <w:rsid w:val="001A5F8A"/>
    <w:rsid w:val="001A7CD2"/>
    <w:rsid w:val="001B220B"/>
    <w:rsid w:val="001C1A33"/>
    <w:rsid w:val="001C3135"/>
    <w:rsid w:val="001C78E0"/>
    <w:rsid w:val="001D073B"/>
    <w:rsid w:val="001D2C82"/>
    <w:rsid w:val="001D4037"/>
    <w:rsid w:val="001E35F4"/>
    <w:rsid w:val="001F0E6D"/>
    <w:rsid w:val="001F1D75"/>
    <w:rsid w:val="002117A7"/>
    <w:rsid w:val="002127DB"/>
    <w:rsid w:val="00221F80"/>
    <w:rsid w:val="00223A56"/>
    <w:rsid w:val="00223D2E"/>
    <w:rsid w:val="00224025"/>
    <w:rsid w:val="0022617A"/>
    <w:rsid w:val="00227667"/>
    <w:rsid w:val="00227DEF"/>
    <w:rsid w:val="00231A98"/>
    <w:rsid w:val="00244E32"/>
    <w:rsid w:val="00246064"/>
    <w:rsid w:val="00252364"/>
    <w:rsid w:val="002570AB"/>
    <w:rsid w:val="002571C5"/>
    <w:rsid w:val="002575C3"/>
    <w:rsid w:val="002650CB"/>
    <w:rsid w:val="002677BD"/>
    <w:rsid w:val="00271058"/>
    <w:rsid w:val="00273AA7"/>
    <w:rsid w:val="00283F59"/>
    <w:rsid w:val="00292D29"/>
    <w:rsid w:val="00295ADA"/>
    <w:rsid w:val="00295EEA"/>
    <w:rsid w:val="002B0FBA"/>
    <w:rsid w:val="002B1143"/>
    <w:rsid w:val="002C0457"/>
    <w:rsid w:val="002C2A19"/>
    <w:rsid w:val="002C50BB"/>
    <w:rsid w:val="002D2617"/>
    <w:rsid w:val="002D4F73"/>
    <w:rsid w:val="002E1467"/>
    <w:rsid w:val="002E5A48"/>
    <w:rsid w:val="002E6C86"/>
    <w:rsid w:val="002F492B"/>
    <w:rsid w:val="0030040E"/>
    <w:rsid w:val="00300723"/>
    <w:rsid w:val="00305458"/>
    <w:rsid w:val="00314888"/>
    <w:rsid w:val="00327C52"/>
    <w:rsid w:val="00333C44"/>
    <w:rsid w:val="00335E1D"/>
    <w:rsid w:val="003361D1"/>
    <w:rsid w:val="00345082"/>
    <w:rsid w:val="00351A72"/>
    <w:rsid w:val="00353E82"/>
    <w:rsid w:val="0035730A"/>
    <w:rsid w:val="00370081"/>
    <w:rsid w:val="00375CCE"/>
    <w:rsid w:val="00382EAA"/>
    <w:rsid w:val="00392136"/>
    <w:rsid w:val="0039643B"/>
    <w:rsid w:val="003A0A04"/>
    <w:rsid w:val="003A44F2"/>
    <w:rsid w:val="003A643F"/>
    <w:rsid w:val="003B30C4"/>
    <w:rsid w:val="003B44F6"/>
    <w:rsid w:val="003B49AD"/>
    <w:rsid w:val="003C3B41"/>
    <w:rsid w:val="003C6BF3"/>
    <w:rsid w:val="003D062C"/>
    <w:rsid w:val="003D3622"/>
    <w:rsid w:val="003D3D7E"/>
    <w:rsid w:val="003D6DA3"/>
    <w:rsid w:val="003E66FC"/>
    <w:rsid w:val="00401E3B"/>
    <w:rsid w:val="00417A2C"/>
    <w:rsid w:val="004259DB"/>
    <w:rsid w:val="004317FE"/>
    <w:rsid w:val="00433759"/>
    <w:rsid w:val="004337B5"/>
    <w:rsid w:val="00434948"/>
    <w:rsid w:val="004364D1"/>
    <w:rsid w:val="004379E1"/>
    <w:rsid w:val="00451116"/>
    <w:rsid w:val="00454673"/>
    <w:rsid w:val="00460C6A"/>
    <w:rsid w:val="00466FA3"/>
    <w:rsid w:val="004744FE"/>
    <w:rsid w:val="00480F4E"/>
    <w:rsid w:val="00482549"/>
    <w:rsid w:val="0049035B"/>
    <w:rsid w:val="00493696"/>
    <w:rsid w:val="004944B6"/>
    <w:rsid w:val="0049476B"/>
    <w:rsid w:val="00496371"/>
    <w:rsid w:val="004978F2"/>
    <w:rsid w:val="004A6BA2"/>
    <w:rsid w:val="004B758A"/>
    <w:rsid w:val="004C4286"/>
    <w:rsid w:val="004C6E3C"/>
    <w:rsid w:val="004D3841"/>
    <w:rsid w:val="004D5719"/>
    <w:rsid w:val="004E1C18"/>
    <w:rsid w:val="004E31AB"/>
    <w:rsid w:val="004E48DF"/>
    <w:rsid w:val="004E4ABD"/>
    <w:rsid w:val="004F0145"/>
    <w:rsid w:val="004F09EC"/>
    <w:rsid w:val="004F5787"/>
    <w:rsid w:val="004F7253"/>
    <w:rsid w:val="00500936"/>
    <w:rsid w:val="0050520F"/>
    <w:rsid w:val="00513F43"/>
    <w:rsid w:val="00517229"/>
    <w:rsid w:val="00524783"/>
    <w:rsid w:val="0052715C"/>
    <w:rsid w:val="00532447"/>
    <w:rsid w:val="00535C03"/>
    <w:rsid w:val="005362D1"/>
    <w:rsid w:val="005543F1"/>
    <w:rsid w:val="0056741A"/>
    <w:rsid w:val="00570356"/>
    <w:rsid w:val="00575817"/>
    <w:rsid w:val="0058782A"/>
    <w:rsid w:val="005906A8"/>
    <w:rsid w:val="00592B21"/>
    <w:rsid w:val="00597CD9"/>
    <w:rsid w:val="005A3B3E"/>
    <w:rsid w:val="005A693E"/>
    <w:rsid w:val="005A6C85"/>
    <w:rsid w:val="005B05D8"/>
    <w:rsid w:val="005C0833"/>
    <w:rsid w:val="005C1978"/>
    <w:rsid w:val="005C1DDF"/>
    <w:rsid w:val="005C3945"/>
    <w:rsid w:val="005C3EF5"/>
    <w:rsid w:val="005C5260"/>
    <w:rsid w:val="005E1D32"/>
    <w:rsid w:val="005E1FB1"/>
    <w:rsid w:val="005E230A"/>
    <w:rsid w:val="005E6E18"/>
    <w:rsid w:val="005F267F"/>
    <w:rsid w:val="005F63FA"/>
    <w:rsid w:val="006005D2"/>
    <w:rsid w:val="006054C4"/>
    <w:rsid w:val="00616043"/>
    <w:rsid w:val="00620D43"/>
    <w:rsid w:val="0062287B"/>
    <w:rsid w:val="00624B75"/>
    <w:rsid w:val="00630A13"/>
    <w:rsid w:val="00632FFD"/>
    <w:rsid w:val="00643D59"/>
    <w:rsid w:val="006533A6"/>
    <w:rsid w:val="00653B73"/>
    <w:rsid w:val="00653C5D"/>
    <w:rsid w:val="00656B80"/>
    <w:rsid w:val="00661519"/>
    <w:rsid w:val="00661832"/>
    <w:rsid w:val="0066490D"/>
    <w:rsid w:val="00671CF6"/>
    <w:rsid w:val="006735BB"/>
    <w:rsid w:val="00677C71"/>
    <w:rsid w:val="0068304D"/>
    <w:rsid w:val="00692D55"/>
    <w:rsid w:val="00692E55"/>
    <w:rsid w:val="006A249C"/>
    <w:rsid w:val="006A4982"/>
    <w:rsid w:val="006A6306"/>
    <w:rsid w:val="006A6982"/>
    <w:rsid w:val="006B26C9"/>
    <w:rsid w:val="006D34CB"/>
    <w:rsid w:val="006F3341"/>
    <w:rsid w:val="006F6E62"/>
    <w:rsid w:val="00700AB9"/>
    <w:rsid w:val="00705F4C"/>
    <w:rsid w:val="0071465C"/>
    <w:rsid w:val="00721D93"/>
    <w:rsid w:val="00725E55"/>
    <w:rsid w:val="0075005C"/>
    <w:rsid w:val="007508FA"/>
    <w:rsid w:val="00750B06"/>
    <w:rsid w:val="00761A1D"/>
    <w:rsid w:val="007628F2"/>
    <w:rsid w:val="00764944"/>
    <w:rsid w:val="00764B7F"/>
    <w:rsid w:val="00771DDF"/>
    <w:rsid w:val="00772845"/>
    <w:rsid w:val="007748FA"/>
    <w:rsid w:val="00786675"/>
    <w:rsid w:val="00787405"/>
    <w:rsid w:val="00787FC7"/>
    <w:rsid w:val="00795BC6"/>
    <w:rsid w:val="007A1134"/>
    <w:rsid w:val="007B4474"/>
    <w:rsid w:val="007B44A1"/>
    <w:rsid w:val="007B5512"/>
    <w:rsid w:val="007C0CB6"/>
    <w:rsid w:val="007C1FD3"/>
    <w:rsid w:val="007C362C"/>
    <w:rsid w:val="007D7039"/>
    <w:rsid w:val="007E7E2C"/>
    <w:rsid w:val="007F46DA"/>
    <w:rsid w:val="007F6849"/>
    <w:rsid w:val="00802751"/>
    <w:rsid w:val="00805034"/>
    <w:rsid w:val="008203BD"/>
    <w:rsid w:val="0083286A"/>
    <w:rsid w:val="00835C74"/>
    <w:rsid w:val="00836911"/>
    <w:rsid w:val="00836E88"/>
    <w:rsid w:val="0083730A"/>
    <w:rsid w:val="0084261C"/>
    <w:rsid w:val="00842D38"/>
    <w:rsid w:val="00845C6C"/>
    <w:rsid w:val="008514E5"/>
    <w:rsid w:val="0086696A"/>
    <w:rsid w:val="00870932"/>
    <w:rsid w:val="00884E8E"/>
    <w:rsid w:val="008913B3"/>
    <w:rsid w:val="00891B17"/>
    <w:rsid w:val="008943C8"/>
    <w:rsid w:val="00896A15"/>
    <w:rsid w:val="00896CD8"/>
    <w:rsid w:val="008A2D3A"/>
    <w:rsid w:val="008B5332"/>
    <w:rsid w:val="008C07DB"/>
    <w:rsid w:val="008C088F"/>
    <w:rsid w:val="008C2107"/>
    <w:rsid w:val="008C2521"/>
    <w:rsid w:val="008C650A"/>
    <w:rsid w:val="008D42D4"/>
    <w:rsid w:val="008D7366"/>
    <w:rsid w:val="008E070A"/>
    <w:rsid w:val="008E5F87"/>
    <w:rsid w:val="008F1C4D"/>
    <w:rsid w:val="008F23D1"/>
    <w:rsid w:val="008F64A2"/>
    <w:rsid w:val="008F6EE2"/>
    <w:rsid w:val="009059BB"/>
    <w:rsid w:val="0090656A"/>
    <w:rsid w:val="00911863"/>
    <w:rsid w:val="00916AFE"/>
    <w:rsid w:val="00920299"/>
    <w:rsid w:val="00923C45"/>
    <w:rsid w:val="00924FA1"/>
    <w:rsid w:val="00934C43"/>
    <w:rsid w:val="00940968"/>
    <w:rsid w:val="00942064"/>
    <w:rsid w:val="00950F42"/>
    <w:rsid w:val="00961C77"/>
    <w:rsid w:val="00963FA2"/>
    <w:rsid w:val="009755D1"/>
    <w:rsid w:val="00980080"/>
    <w:rsid w:val="00980D78"/>
    <w:rsid w:val="009821E6"/>
    <w:rsid w:val="009A31E1"/>
    <w:rsid w:val="009A48BA"/>
    <w:rsid w:val="009A50A7"/>
    <w:rsid w:val="009B53EA"/>
    <w:rsid w:val="009B70C8"/>
    <w:rsid w:val="009B7ECB"/>
    <w:rsid w:val="009C12FA"/>
    <w:rsid w:val="009C17E9"/>
    <w:rsid w:val="009C694C"/>
    <w:rsid w:val="009D0B7C"/>
    <w:rsid w:val="009D169C"/>
    <w:rsid w:val="009D5452"/>
    <w:rsid w:val="009E0D3A"/>
    <w:rsid w:val="009E2DB4"/>
    <w:rsid w:val="009E5813"/>
    <w:rsid w:val="009F0609"/>
    <w:rsid w:val="009F1A77"/>
    <w:rsid w:val="009F59ED"/>
    <w:rsid w:val="00A00EC6"/>
    <w:rsid w:val="00A02AF1"/>
    <w:rsid w:val="00A02B6F"/>
    <w:rsid w:val="00A04AB6"/>
    <w:rsid w:val="00A058F8"/>
    <w:rsid w:val="00A0642C"/>
    <w:rsid w:val="00A161DE"/>
    <w:rsid w:val="00A20B4E"/>
    <w:rsid w:val="00A213E0"/>
    <w:rsid w:val="00A30BAD"/>
    <w:rsid w:val="00A327F5"/>
    <w:rsid w:val="00A4167D"/>
    <w:rsid w:val="00A41CDA"/>
    <w:rsid w:val="00A4329D"/>
    <w:rsid w:val="00A46FE8"/>
    <w:rsid w:val="00A47AD0"/>
    <w:rsid w:val="00A50AA9"/>
    <w:rsid w:val="00A664F5"/>
    <w:rsid w:val="00A708C9"/>
    <w:rsid w:val="00A756B5"/>
    <w:rsid w:val="00A855A6"/>
    <w:rsid w:val="00AA2525"/>
    <w:rsid w:val="00AB199E"/>
    <w:rsid w:val="00AB34E2"/>
    <w:rsid w:val="00AB72F5"/>
    <w:rsid w:val="00AC0ED6"/>
    <w:rsid w:val="00AD0ED7"/>
    <w:rsid w:val="00AD5A4E"/>
    <w:rsid w:val="00AD6B68"/>
    <w:rsid w:val="00AF10FC"/>
    <w:rsid w:val="00AF13E0"/>
    <w:rsid w:val="00AF2C0D"/>
    <w:rsid w:val="00B075C8"/>
    <w:rsid w:val="00B078CB"/>
    <w:rsid w:val="00B10905"/>
    <w:rsid w:val="00B126AA"/>
    <w:rsid w:val="00B34347"/>
    <w:rsid w:val="00B433CD"/>
    <w:rsid w:val="00B435D0"/>
    <w:rsid w:val="00B444E3"/>
    <w:rsid w:val="00B50B18"/>
    <w:rsid w:val="00B5150D"/>
    <w:rsid w:val="00B540CE"/>
    <w:rsid w:val="00B6483B"/>
    <w:rsid w:val="00B6548B"/>
    <w:rsid w:val="00B65F4F"/>
    <w:rsid w:val="00B65F7F"/>
    <w:rsid w:val="00B7118E"/>
    <w:rsid w:val="00B72E49"/>
    <w:rsid w:val="00B7674D"/>
    <w:rsid w:val="00B87B1A"/>
    <w:rsid w:val="00B954C6"/>
    <w:rsid w:val="00B96A0E"/>
    <w:rsid w:val="00BA07FD"/>
    <w:rsid w:val="00BA265D"/>
    <w:rsid w:val="00BA6937"/>
    <w:rsid w:val="00BB3CE0"/>
    <w:rsid w:val="00BB515F"/>
    <w:rsid w:val="00BB5398"/>
    <w:rsid w:val="00BC2F30"/>
    <w:rsid w:val="00BC3588"/>
    <w:rsid w:val="00BC5BCB"/>
    <w:rsid w:val="00BE5D27"/>
    <w:rsid w:val="00BF6ACC"/>
    <w:rsid w:val="00BF7B17"/>
    <w:rsid w:val="00C15318"/>
    <w:rsid w:val="00C17A22"/>
    <w:rsid w:val="00C27CB6"/>
    <w:rsid w:val="00C3098A"/>
    <w:rsid w:val="00C32577"/>
    <w:rsid w:val="00C32B02"/>
    <w:rsid w:val="00C353BB"/>
    <w:rsid w:val="00C423AB"/>
    <w:rsid w:val="00C443B9"/>
    <w:rsid w:val="00C45D47"/>
    <w:rsid w:val="00C478A7"/>
    <w:rsid w:val="00C47B42"/>
    <w:rsid w:val="00C507FD"/>
    <w:rsid w:val="00C51635"/>
    <w:rsid w:val="00C52DF8"/>
    <w:rsid w:val="00C70E52"/>
    <w:rsid w:val="00C815EC"/>
    <w:rsid w:val="00C85317"/>
    <w:rsid w:val="00C90AF8"/>
    <w:rsid w:val="00C972C5"/>
    <w:rsid w:val="00CA1756"/>
    <w:rsid w:val="00CB0F66"/>
    <w:rsid w:val="00CB38E4"/>
    <w:rsid w:val="00CC632E"/>
    <w:rsid w:val="00CD4377"/>
    <w:rsid w:val="00CD68DC"/>
    <w:rsid w:val="00CD6A1A"/>
    <w:rsid w:val="00CD76CE"/>
    <w:rsid w:val="00CD7D15"/>
    <w:rsid w:val="00CE3BA6"/>
    <w:rsid w:val="00CE3DAA"/>
    <w:rsid w:val="00CE4045"/>
    <w:rsid w:val="00CF04CB"/>
    <w:rsid w:val="00CF0BE9"/>
    <w:rsid w:val="00CF202B"/>
    <w:rsid w:val="00D130E0"/>
    <w:rsid w:val="00D1424F"/>
    <w:rsid w:val="00D26007"/>
    <w:rsid w:val="00D30AB8"/>
    <w:rsid w:val="00D31756"/>
    <w:rsid w:val="00D36455"/>
    <w:rsid w:val="00D367F5"/>
    <w:rsid w:val="00D42577"/>
    <w:rsid w:val="00D42D42"/>
    <w:rsid w:val="00D6149D"/>
    <w:rsid w:val="00D67E8A"/>
    <w:rsid w:val="00D72F46"/>
    <w:rsid w:val="00D81EF8"/>
    <w:rsid w:val="00D82F45"/>
    <w:rsid w:val="00D85BDC"/>
    <w:rsid w:val="00D90987"/>
    <w:rsid w:val="00D95EBF"/>
    <w:rsid w:val="00DA106C"/>
    <w:rsid w:val="00DA75F1"/>
    <w:rsid w:val="00DB4A35"/>
    <w:rsid w:val="00DB5669"/>
    <w:rsid w:val="00DB6DF1"/>
    <w:rsid w:val="00DB7A46"/>
    <w:rsid w:val="00DC4118"/>
    <w:rsid w:val="00DC58C3"/>
    <w:rsid w:val="00DD1A42"/>
    <w:rsid w:val="00DF473C"/>
    <w:rsid w:val="00DF484C"/>
    <w:rsid w:val="00E107D2"/>
    <w:rsid w:val="00E130F4"/>
    <w:rsid w:val="00E15C66"/>
    <w:rsid w:val="00E200C0"/>
    <w:rsid w:val="00E21B56"/>
    <w:rsid w:val="00E21F73"/>
    <w:rsid w:val="00E232D1"/>
    <w:rsid w:val="00E25510"/>
    <w:rsid w:val="00E260ED"/>
    <w:rsid w:val="00E3083C"/>
    <w:rsid w:val="00E502CA"/>
    <w:rsid w:val="00E54C24"/>
    <w:rsid w:val="00E6044F"/>
    <w:rsid w:val="00E60B2D"/>
    <w:rsid w:val="00E6285E"/>
    <w:rsid w:val="00E70731"/>
    <w:rsid w:val="00E7306A"/>
    <w:rsid w:val="00E80274"/>
    <w:rsid w:val="00E8290E"/>
    <w:rsid w:val="00E8665A"/>
    <w:rsid w:val="00E93B63"/>
    <w:rsid w:val="00E952AD"/>
    <w:rsid w:val="00EA5247"/>
    <w:rsid w:val="00EA76DD"/>
    <w:rsid w:val="00EB5EBA"/>
    <w:rsid w:val="00EB6344"/>
    <w:rsid w:val="00EB6998"/>
    <w:rsid w:val="00EC2327"/>
    <w:rsid w:val="00EC2712"/>
    <w:rsid w:val="00EC3EF2"/>
    <w:rsid w:val="00EC6BE5"/>
    <w:rsid w:val="00EC7A43"/>
    <w:rsid w:val="00ED4BF3"/>
    <w:rsid w:val="00ED71F5"/>
    <w:rsid w:val="00EE10E9"/>
    <w:rsid w:val="00EF3198"/>
    <w:rsid w:val="00EF37D9"/>
    <w:rsid w:val="00EF6970"/>
    <w:rsid w:val="00F00C79"/>
    <w:rsid w:val="00F03BF4"/>
    <w:rsid w:val="00F03E42"/>
    <w:rsid w:val="00F07A75"/>
    <w:rsid w:val="00F12395"/>
    <w:rsid w:val="00F13F49"/>
    <w:rsid w:val="00F17644"/>
    <w:rsid w:val="00F22CB0"/>
    <w:rsid w:val="00F23B57"/>
    <w:rsid w:val="00F25058"/>
    <w:rsid w:val="00F31945"/>
    <w:rsid w:val="00F31FE6"/>
    <w:rsid w:val="00F4327A"/>
    <w:rsid w:val="00F47032"/>
    <w:rsid w:val="00F53F29"/>
    <w:rsid w:val="00F55613"/>
    <w:rsid w:val="00F55894"/>
    <w:rsid w:val="00F60583"/>
    <w:rsid w:val="00F65C84"/>
    <w:rsid w:val="00F660F5"/>
    <w:rsid w:val="00F66CF1"/>
    <w:rsid w:val="00F66E0A"/>
    <w:rsid w:val="00F7179B"/>
    <w:rsid w:val="00F75964"/>
    <w:rsid w:val="00F75D48"/>
    <w:rsid w:val="00F949D9"/>
    <w:rsid w:val="00F959DA"/>
    <w:rsid w:val="00F963BF"/>
    <w:rsid w:val="00F9777B"/>
    <w:rsid w:val="00FA1051"/>
    <w:rsid w:val="00FA2340"/>
    <w:rsid w:val="00FA444C"/>
    <w:rsid w:val="00FB29B8"/>
    <w:rsid w:val="00FB2E29"/>
    <w:rsid w:val="00FB3299"/>
    <w:rsid w:val="00FB365F"/>
    <w:rsid w:val="00FC376A"/>
    <w:rsid w:val="00FC63AB"/>
    <w:rsid w:val="00FD4E1F"/>
    <w:rsid w:val="00FE4DC0"/>
    <w:rsid w:val="00FE7F47"/>
    <w:rsid w:val="00FF1306"/>
    <w:rsid w:val="00FF1A0D"/>
    <w:rsid w:val="00FF2FAB"/>
    <w:rsid w:val="00FF312F"/>
    <w:rsid w:val="00FF3DFC"/>
    <w:rsid w:val="00FF4B0E"/>
    <w:rsid w:val="00FF7A0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082205"/>
  <w15:docId w15:val="{C8E384DD-6CC7-4C1A-B94B-FEB747E867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43F1"/>
    <w:rPr>
      <w:rFonts w:ascii="Times New Roman" w:hAnsi="Times New Roman"/>
      <w:sz w:val="24"/>
    </w:rPr>
  </w:style>
  <w:style w:type="paragraph" w:styleId="Ttulo1">
    <w:name w:val="heading 1"/>
    <w:basedOn w:val="Normal"/>
    <w:next w:val="Normal"/>
    <w:link w:val="Ttulo1Car"/>
    <w:uiPriority w:val="9"/>
    <w:qFormat/>
    <w:rsid w:val="00CE3BA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CE3BA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D90987"/>
    <w:pPr>
      <w:keepNext/>
      <w:keepLines/>
      <w:spacing w:before="40" w:after="0"/>
      <w:outlineLvl w:val="2"/>
    </w:pPr>
    <w:rPr>
      <w:rFonts w:asciiTheme="majorHAnsi" w:eastAsiaTheme="majorEastAsia" w:hAnsiTheme="majorHAnsi" w:cstheme="majorBidi"/>
      <w:color w:val="1F4D78" w:themeColor="accent1" w:themeShade="7F"/>
      <w:szCs w:val="24"/>
    </w:rPr>
  </w:style>
  <w:style w:type="paragraph" w:styleId="Ttulo4">
    <w:name w:val="heading 4"/>
    <w:basedOn w:val="Normal"/>
    <w:next w:val="Normal"/>
    <w:link w:val="Ttulo4Car"/>
    <w:uiPriority w:val="9"/>
    <w:unhideWhenUsed/>
    <w:qFormat/>
    <w:rsid w:val="004D3841"/>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E3BA6"/>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uiPriority w:val="9"/>
    <w:rsid w:val="00CE3BA6"/>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rsid w:val="00D90987"/>
    <w:rPr>
      <w:rFonts w:asciiTheme="majorHAnsi" w:eastAsiaTheme="majorEastAsia" w:hAnsiTheme="majorHAnsi" w:cstheme="majorBidi"/>
      <w:color w:val="1F4D78" w:themeColor="accent1" w:themeShade="7F"/>
      <w:sz w:val="24"/>
      <w:szCs w:val="24"/>
    </w:rPr>
  </w:style>
  <w:style w:type="character" w:customStyle="1" w:styleId="Ttulo4Car">
    <w:name w:val="Título 4 Car"/>
    <w:basedOn w:val="Fuentedeprrafopredeter"/>
    <w:link w:val="Ttulo4"/>
    <w:uiPriority w:val="9"/>
    <w:rsid w:val="004D3841"/>
    <w:rPr>
      <w:rFonts w:asciiTheme="majorHAnsi" w:eastAsiaTheme="majorEastAsia" w:hAnsiTheme="majorHAnsi" w:cstheme="majorBidi"/>
      <w:i/>
      <w:iCs/>
      <w:color w:val="2E74B5" w:themeColor="accent1" w:themeShade="BF"/>
      <w:sz w:val="24"/>
    </w:rPr>
  </w:style>
  <w:style w:type="paragraph" w:styleId="Prrafodelista">
    <w:name w:val="List Paragraph"/>
    <w:basedOn w:val="Normal"/>
    <w:uiPriority w:val="34"/>
    <w:qFormat/>
    <w:rsid w:val="003D6DA3"/>
    <w:pPr>
      <w:ind w:left="720"/>
      <w:contextualSpacing/>
    </w:pPr>
  </w:style>
  <w:style w:type="paragraph" w:styleId="Sinespaciado">
    <w:name w:val="No Spacing"/>
    <w:uiPriority w:val="1"/>
    <w:qFormat/>
    <w:rsid w:val="003D6DA3"/>
    <w:pPr>
      <w:spacing w:after="0" w:line="240" w:lineRule="auto"/>
    </w:pPr>
  </w:style>
  <w:style w:type="paragraph" w:styleId="TtuloTDC">
    <w:name w:val="TOC Heading"/>
    <w:basedOn w:val="Ttulo1"/>
    <w:next w:val="Normal"/>
    <w:uiPriority w:val="39"/>
    <w:unhideWhenUsed/>
    <w:qFormat/>
    <w:rsid w:val="00D31756"/>
    <w:pPr>
      <w:outlineLvl w:val="9"/>
    </w:pPr>
    <w:rPr>
      <w:lang w:eastAsia="es-ES"/>
    </w:rPr>
  </w:style>
  <w:style w:type="paragraph" w:styleId="TDC1">
    <w:name w:val="toc 1"/>
    <w:basedOn w:val="Normal"/>
    <w:next w:val="Normal"/>
    <w:autoRedefine/>
    <w:uiPriority w:val="39"/>
    <w:unhideWhenUsed/>
    <w:rsid w:val="00D31756"/>
    <w:pPr>
      <w:spacing w:after="100"/>
    </w:pPr>
  </w:style>
  <w:style w:type="paragraph" w:styleId="TDC2">
    <w:name w:val="toc 2"/>
    <w:basedOn w:val="Normal"/>
    <w:next w:val="Normal"/>
    <w:autoRedefine/>
    <w:uiPriority w:val="39"/>
    <w:unhideWhenUsed/>
    <w:rsid w:val="00D31756"/>
    <w:pPr>
      <w:spacing w:after="100"/>
      <w:ind w:left="220"/>
    </w:pPr>
  </w:style>
  <w:style w:type="character" w:styleId="Hipervnculo">
    <w:name w:val="Hyperlink"/>
    <w:basedOn w:val="Fuentedeprrafopredeter"/>
    <w:uiPriority w:val="99"/>
    <w:unhideWhenUsed/>
    <w:rsid w:val="00D31756"/>
    <w:rPr>
      <w:color w:val="0563C1" w:themeColor="hyperlink"/>
      <w:u w:val="single"/>
    </w:rPr>
  </w:style>
  <w:style w:type="paragraph" w:styleId="Textonotapie">
    <w:name w:val="footnote text"/>
    <w:basedOn w:val="Normal"/>
    <w:link w:val="TextonotapieCar"/>
    <w:uiPriority w:val="99"/>
    <w:semiHidden/>
    <w:unhideWhenUsed/>
    <w:rsid w:val="0083730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3730A"/>
    <w:rPr>
      <w:sz w:val="20"/>
      <w:szCs w:val="20"/>
    </w:rPr>
  </w:style>
  <w:style w:type="character" w:styleId="Refdenotaalpie">
    <w:name w:val="footnote reference"/>
    <w:basedOn w:val="Fuentedeprrafopredeter"/>
    <w:uiPriority w:val="99"/>
    <w:semiHidden/>
    <w:unhideWhenUsed/>
    <w:rsid w:val="0083730A"/>
    <w:rPr>
      <w:vertAlign w:val="superscript"/>
    </w:rPr>
  </w:style>
  <w:style w:type="paragraph" w:styleId="Encabezado">
    <w:name w:val="header"/>
    <w:basedOn w:val="Normal"/>
    <w:link w:val="EncabezadoCar"/>
    <w:uiPriority w:val="99"/>
    <w:unhideWhenUsed/>
    <w:rsid w:val="007B5512"/>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7B5512"/>
  </w:style>
  <w:style w:type="paragraph" w:styleId="Piedepgina">
    <w:name w:val="footer"/>
    <w:basedOn w:val="Normal"/>
    <w:link w:val="PiedepginaCar"/>
    <w:uiPriority w:val="99"/>
    <w:unhideWhenUsed/>
    <w:rsid w:val="007B5512"/>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7B5512"/>
  </w:style>
  <w:style w:type="table" w:customStyle="1" w:styleId="TableGrid">
    <w:name w:val="TableGrid"/>
    <w:rsid w:val="00FF1A0D"/>
    <w:pPr>
      <w:spacing w:after="0" w:line="240" w:lineRule="auto"/>
    </w:pPr>
    <w:rPr>
      <w:rFonts w:eastAsiaTheme="minorEastAsia"/>
      <w:lang w:val="es-SV" w:eastAsia="es-SV"/>
    </w:rPr>
    <w:tblPr>
      <w:tblCellMar>
        <w:top w:w="0" w:type="dxa"/>
        <w:left w:w="0" w:type="dxa"/>
        <w:bottom w:w="0" w:type="dxa"/>
        <w:right w:w="0" w:type="dxa"/>
      </w:tblCellMar>
    </w:tblPr>
  </w:style>
  <w:style w:type="character" w:customStyle="1" w:styleId="Mencinsinresolver1">
    <w:name w:val="Mención sin resolver1"/>
    <w:basedOn w:val="Fuentedeprrafopredeter"/>
    <w:uiPriority w:val="99"/>
    <w:semiHidden/>
    <w:unhideWhenUsed/>
    <w:rsid w:val="00C443B9"/>
    <w:rPr>
      <w:color w:val="605E5C"/>
      <w:shd w:val="clear" w:color="auto" w:fill="E1DFDD"/>
    </w:rPr>
  </w:style>
  <w:style w:type="character" w:styleId="Refdecomentario">
    <w:name w:val="annotation reference"/>
    <w:basedOn w:val="Fuentedeprrafopredeter"/>
    <w:uiPriority w:val="99"/>
    <w:semiHidden/>
    <w:unhideWhenUsed/>
    <w:rsid w:val="009821E6"/>
    <w:rPr>
      <w:sz w:val="16"/>
      <w:szCs w:val="16"/>
    </w:rPr>
  </w:style>
  <w:style w:type="paragraph" w:styleId="Textocomentario">
    <w:name w:val="annotation text"/>
    <w:basedOn w:val="Normal"/>
    <w:link w:val="TextocomentarioCar"/>
    <w:uiPriority w:val="99"/>
    <w:semiHidden/>
    <w:unhideWhenUsed/>
    <w:rsid w:val="009821E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821E6"/>
    <w:rPr>
      <w:sz w:val="20"/>
      <w:szCs w:val="20"/>
    </w:rPr>
  </w:style>
  <w:style w:type="paragraph" w:styleId="Asuntodelcomentario">
    <w:name w:val="annotation subject"/>
    <w:basedOn w:val="Textocomentario"/>
    <w:next w:val="Textocomentario"/>
    <w:link w:val="AsuntodelcomentarioCar"/>
    <w:uiPriority w:val="99"/>
    <w:semiHidden/>
    <w:unhideWhenUsed/>
    <w:rsid w:val="009821E6"/>
    <w:rPr>
      <w:b/>
      <w:bCs/>
    </w:rPr>
  </w:style>
  <w:style w:type="character" w:customStyle="1" w:styleId="AsuntodelcomentarioCar">
    <w:name w:val="Asunto del comentario Car"/>
    <w:basedOn w:val="TextocomentarioCar"/>
    <w:link w:val="Asuntodelcomentario"/>
    <w:uiPriority w:val="99"/>
    <w:semiHidden/>
    <w:rsid w:val="009821E6"/>
    <w:rPr>
      <w:b/>
      <w:bCs/>
      <w:sz w:val="20"/>
      <w:szCs w:val="20"/>
    </w:rPr>
  </w:style>
  <w:style w:type="paragraph" w:styleId="Textodeglobo">
    <w:name w:val="Balloon Text"/>
    <w:basedOn w:val="Normal"/>
    <w:link w:val="TextodegloboCar"/>
    <w:uiPriority w:val="99"/>
    <w:semiHidden/>
    <w:unhideWhenUsed/>
    <w:rsid w:val="009821E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821E6"/>
    <w:rPr>
      <w:rFonts w:ascii="Segoe UI" w:hAnsi="Segoe UI" w:cs="Segoe UI"/>
      <w:sz w:val="18"/>
      <w:szCs w:val="18"/>
    </w:rPr>
  </w:style>
  <w:style w:type="table" w:styleId="Tablaconcuadrcula">
    <w:name w:val="Table Grid"/>
    <w:basedOn w:val="Tablanormal"/>
    <w:uiPriority w:val="39"/>
    <w:rsid w:val="008514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3-nfasis5">
    <w:name w:val="Grid Table 3 Accent 5"/>
    <w:basedOn w:val="Tablanormal"/>
    <w:uiPriority w:val="48"/>
    <w:rsid w:val="00EB6344"/>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paragraph" w:styleId="TDC3">
    <w:name w:val="toc 3"/>
    <w:basedOn w:val="Normal"/>
    <w:next w:val="Normal"/>
    <w:autoRedefine/>
    <w:uiPriority w:val="39"/>
    <w:unhideWhenUsed/>
    <w:rsid w:val="004D3841"/>
    <w:pPr>
      <w:spacing w:after="100"/>
      <w:ind w:left="480"/>
    </w:pPr>
  </w:style>
  <w:style w:type="table" w:styleId="Tablaconcuadrcula1clara-nfasis5">
    <w:name w:val="Grid Table 1 Light Accent 5"/>
    <w:basedOn w:val="Tablanormal"/>
    <w:uiPriority w:val="46"/>
    <w:rsid w:val="004317FE"/>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Tablaconcuadrcula1clara-nfasis1">
    <w:name w:val="Grid Table 1 Light Accent 1"/>
    <w:basedOn w:val="Tablanormal"/>
    <w:uiPriority w:val="46"/>
    <w:rsid w:val="004317FE"/>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styleId="TDC4">
    <w:name w:val="toc 4"/>
    <w:basedOn w:val="Normal"/>
    <w:next w:val="Normal"/>
    <w:autoRedefine/>
    <w:uiPriority w:val="39"/>
    <w:unhideWhenUsed/>
    <w:rsid w:val="00295ADA"/>
    <w:pPr>
      <w:spacing w:after="100"/>
      <w:ind w:left="660"/>
    </w:pPr>
    <w:rPr>
      <w:rFonts w:asciiTheme="minorHAnsi" w:eastAsiaTheme="minorEastAsia" w:hAnsiTheme="minorHAnsi"/>
      <w:sz w:val="22"/>
      <w:lang w:val="es-419" w:eastAsia="es-419"/>
    </w:rPr>
  </w:style>
  <w:style w:type="paragraph" w:styleId="TDC5">
    <w:name w:val="toc 5"/>
    <w:basedOn w:val="Normal"/>
    <w:next w:val="Normal"/>
    <w:autoRedefine/>
    <w:uiPriority w:val="39"/>
    <w:unhideWhenUsed/>
    <w:rsid w:val="00295ADA"/>
    <w:pPr>
      <w:spacing w:after="100"/>
      <w:ind w:left="880"/>
    </w:pPr>
    <w:rPr>
      <w:rFonts w:asciiTheme="minorHAnsi" w:eastAsiaTheme="minorEastAsia" w:hAnsiTheme="minorHAnsi"/>
      <w:sz w:val="22"/>
      <w:lang w:val="es-419" w:eastAsia="es-419"/>
    </w:rPr>
  </w:style>
  <w:style w:type="paragraph" w:styleId="TDC6">
    <w:name w:val="toc 6"/>
    <w:basedOn w:val="Normal"/>
    <w:next w:val="Normal"/>
    <w:autoRedefine/>
    <w:uiPriority w:val="39"/>
    <w:unhideWhenUsed/>
    <w:rsid w:val="00295ADA"/>
    <w:pPr>
      <w:spacing w:after="100"/>
      <w:ind w:left="1100"/>
    </w:pPr>
    <w:rPr>
      <w:rFonts w:asciiTheme="minorHAnsi" w:eastAsiaTheme="minorEastAsia" w:hAnsiTheme="minorHAnsi"/>
      <w:sz w:val="22"/>
      <w:lang w:val="es-419" w:eastAsia="es-419"/>
    </w:rPr>
  </w:style>
  <w:style w:type="paragraph" w:styleId="TDC7">
    <w:name w:val="toc 7"/>
    <w:basedOn w:val="Normal"/>
    <w:next w:val="Normal"/>
    <w:autoRedefine/>
    <w:uiPriority w:val="39"/>
    <w:unhideWhenUsed/>
    <w:rsid w:val="00295ADA"/>
    <w:pPr>
      <w:spacing w:after="100"/>
      <w:ind w:left="1320"/>
    </w:pPr>
    <w:rPr>
      <w:rFonts w:asciiTheme="minorHAnsi" w:eastAsiaTheme="minorEastAsia" w:hAnsiTheme="minorHAnsi"/>
      <w:sz w:val="22"/>
      <w:lang w:val="es-419" w:eastAsia="es-419"/>
    </w:rPr>
  </w:style>
  <w:style w:type="paragraph" w:styleId="TDC8">
    <w:name w:val="toc 8"/>
    <w:basedOn w:val="Normal"/>
    <w:next w:val="Normal"/>
    <w:autoRedefine/>
    <w:uiPriority w:val="39"/>
    <w:unhideWhenUsed/>
    <w:rsid w:val="00295ADA"/>
    <w:pPr>
      <w:spacing w:after="100"/>
      <w:ind w:left="1540"/>
    </w:pPr>
    <w:rPr>
      <w:rFonts w:asciiTheme="minorHAnsi" w:eastAsiaTheme="minorEastAsia" w:hAnsiTheme="minorHAnsi"/>
      <w:sz w:val="22"/>
      <w:lang w:val="es-419" w:eastAsia="es-419"/>
    </w:rPr>
  </w:style>
  <w:style w:type="paragraph" w:styleId="TDC9">
    <w:name w:val="toc 9"/>
    <w:basedOn w:val="Normal"/>
    <w:next w:val="Normal"/>
    <w:autoRedefine/>
    <w:uiPriority w:val="39"/>
    <w:unhideWhenUsed/>
    <w:rsid w:val="00295ADA"/>
    <w:pPr>
      <w:spacing w:after="100"/>
      <w:ind w:left="1760"/>
    </w:pPr>
    <w:rPr>
      <w:rFonts w:asciiTheme="minorHAnsi" w:eastAsiaTheme="minorEastAsia" w:hAnsiTheme="minorHAnsi"/>
      <w:sz w:val="22"/>
      <w:lang w:val="es-419" w:eastAsia="es-419"/>
    </w:rPr>
  </w:style>
  <w:style w:type="character" w:customStyle="1" w:styleId="Mencinsinresolver2">
    <w:name w:val="Mención sin resolver2"/>
    <w:basedOn w:val="Fuentedeprrafopredeter"/>
    <w:uiPriority w:val="99"/>
    <w:semiHidden/>
    <w:unhideWhenUsed/>
    <w:rsid w:val="00295ADA"/>
    <w:rPr>
      <w:color w:val="605E5C"/>
      <w:shd w:val="clear" w:color="auto" w:fill="E1DFDD"/>
    </w:rPr>
  </w:style>
  <w:style w:type="character" w:customStyle="1" w:styleId="Mencinsinresolver3">
    <w:name w:val="Mención sin resolver3"/>
    <w:basedOn w:val="Fuentedeprrafopredeter"/>
    <w:uiPriority w:val="99"/>
    <w:semiHidden/>
    <w:unhideWhenUsed/>
    <w:rsid w:val="008913B3"/>
    <w:rPr>
      <w:color w:val="605E5C"/>
      <w:shd w:val="clear" w:color="auto" w:fill="E1DFDD"/>
    </w:rPr>
  </w:style>
  <w:style w:type="character" w:customStyle="1" w:styleId="Mencinsinresolver4">
    <w:name w:val="Mención sin resolver4"/>
    <w:basedOn w:val="Fuentedeprrafopredeter"/>
    <w:uiPriority w:val="99"/>
    <w:semiHidden/>
    <w:unhideWhenUsed/>
    <w:rsid w:val="005A693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168423">
      <w:bodyDiv w:val="1"/>
      <w:marLeft w:val="0"/>
      <w:marRight w:val="0"/>
      <w:marTop w:val="0"/>
      <w:marBottom w:val="0"/>
      <w:divBdr>
        <w:top w:val="none" w:sz="0" w:space="0" w:color="auto"/>
        <w:left w:val="none" w:sz="0" w:space="0" w:color="auto"/>
        <w:bottom w:val="none" w:sz="0" w:space="0" w:color="auto"/>
        <w:right w:val="none" w:sz="0" w:space="0" w:color="auto"/>
      </w:divBdr>
    </w:div>
    <w:div w:id="266233167">
      <w:bodyDiv w:val="1"/>
      <w:marLeft w:val="0"/>
      <w:marRight w:val="0"/>
      <w:marTop w:val="0"/>
      <w:marBottom w:val="0"/>
      <w:divBdr>
        <w:top w:val="none" w:sz="0" w:space="0" w:color="auto"/>
        <w:left w:val="none" w:sz="0" w:space="0" w:color="auto"/>
        <w:bottom w:val="none" w:sz="0" w:space="0" w:color="auto"/>
        <w:right w:val="none" w:sz="0" w:space="0" w:color="auto"/>
      </w:divBdr>
    </w:div>
    <w:div w:id="488054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2.jpeg"/><Relationship Id="rId21" Type="http://schemas.openxmlformats.org/officeDocument/2006/relationships/image" Target="media/image6.svg"/><Relationship Id="rId42" Type="http://schemas.openxmlformats.org/officeDocument/2006/relationships/image" Target="media/image22.emf"/><Relationship Id="rId63" Type="http://schemas.openxmlformats.org/officeDocument/2006/relationships/image" Target="media/image39.png"/><Relationship Id="rId84" Type="http://schemas.openxmlformats.org/officeDocument/2006/relationships/chart" Target="charts/chart18.xml"/><Relationship Id="rId138" Type="http://schemas.openxmlformats.org/officeDocument/2006/relationships/image" Target="media/image73.emf"/><Relationship Id="rId107" Type="http://schemas.openxmlformats.org/officeDocument/2006/relationships/image" Target="media/image42.jfif"/><Relationship Id="rId11" Type="http://schemas.openxmlformats.org/officeDocument/2006/relationships/footer" Target="footer2.xml"/><Relationship Id="rId32" Type="http://schemas.openxmlformats.org/officeDocument/2006/relationships/image" Target="media/image17.emf"/><Relationship Id="rId37" Type="http://schemas.openxmlformats.org/officeDocument/2006/relationships/diagramQuickStyle" Target="diagrams/quickStyle1.xml"/><Relationship Id="rId53" Type="http://schemas.openxmlformats.org/officeDocument/2006/relationships/hyperlink" Target="https://ilostat.ilo.org/es/covid-19-and-the-new-meaning-of-safety-and-health-at-work/" TargetMode="External"/><Relationship Id="rId58" Type="http://schemas.openxmlformats.org/officeDocument/2006/relationships/image" Target="media/image340.png"/><Relationship Id="rId74" Type="http://schemas.openxmlformats.org/officeDocument/2006/relationships/chart" Target="charts/chart9.xml"/><Relationship Id="rId79" Type="http://schemas.openxmlformats.org/officeDocument/2006/relationships/chart" Target="charts/chart14.xml"/><Relationship Id="rId102" Type="http://schemas.openxmlformats.org/officeDocument/2006/relationships/chart" Target="charts/chart36.xml"/><Relationship Id="rId123" Type="http://schemas.openxmlformats.org/officeDocument/2006/relationships/image" Target="media/image58.jpeg"/><Relationship Id="rId128" Type="http://schemas.openxmlformats.org/officeDocument/2006/relationships/image" Target="media/image63.jpeg"/><Relationship Id="rId5" Type="http://schemas.openxmlformats.org/officeDocument/2006/relationships/webSettings" Target="webSettings.xml"/><Relationship Id="rId90" Type="http://schemas.openxmlformats.org/officeDocument/2006/relationships/chart" Target="charts/chart24.xml"/><Relationship Id="rId95" Type="http://schemas.openxmlformats.org/officeDocument/2006/relationships/chart" Target="charts/chart29.xml"/><Relationship Id="rId22" Type="http://schemas.openxmlformats.org/officeDocument/2006/relationships/image" Target="media/image7.emf"/><Relationship Id="rId27" Type="http://schemas.openxmlformats.org/officeDocument/2006/relationships/image" Target="media/image12.png"/><Relationship Id="rId43" Type="http://schemas.openxmlformats.org/officeDocument/2006/relationships/image" Target="media/image23.png"/><Relationship Id="rId48" Type="http://schemas.openxmlformats.org/officeDocument/2006/relationships/image" Target="media/image28.emf"/><Relationship Id="rId64" Type="http://schemas.openxmlformats.org/officeDocument/2006/relationships/header" Target="header2.xml"/><Relationship Id="rId69" Type="http://schemas.openxmlformats.org/officeDocument/2006/relationships/chart" Target="charts/chart4.xml"/><Relationship Id="rId113" Type="http://schemas.openxmlformats.org/officeDocument/2006/relationships/image" Target="media/image48.jpeg"/><Relationship Id="rId118" Type="http://schemas.openxmlformats.org/officeDocument/2006/relationships/image" Target="media/image53.jpeg"/><Relationship Id="rId134" Type="http://schemas.openxmlformats.org/officeDocument/2006/relationships/image" Target="media/image69.png"/><Relationship Id="rId139" Type="http://schemas.openxmlformats.org/officeDocument/2006/relationships/image" Target="media/image72.emf"/><Relationship Id="rId80" Type="http://schemas.openxmlformats.org/officeDocument/2006/relationships/chart" Target="charts/chart15.xml"/><Relationship Id="rId85" Type="http://schemas.openxmlformats.org/officeDocument/2006/relationships/chart" Target="charts/chart19.xml"/><Relationship Id="rId12" Type="http://schemas.openxmlformats.org/officeDocument/2006/relationships/footer" Target="footer3.xml"/><Relationship Id="rId17" Type="http://schemas.openxmlformats.org/officeDocument/2006/relationships/image" Target="media/image3.png"/><Relationship Id="rId33" Type="http://schemas.openxmlformats.org/officeDocument/2006/relationships/image" Target="media/image18.png"/><Relationship Id="rId38" Type="http://schemas.openxmlformats.org/officeDocument/2006/relationships/diagramColors" Target="diagrams/colors1.xml"/><Relationship Id="rId59" Type="http://schemas.openxmlformats.org/officeDocument/2006/relationships/image" Target="media/image35.png"/><Relationship Id="rId103" Type="http://schemas.openxmlformats.org/officeDocument/2006/relationships/chart" Target="charts/chart37.xml"/><Relationship Id="rId108" Type="http://schemas.openxmlformats.org/officeDocument/2006/relationships/image" Target="media/image43.jpeg"/><Relationship Id="rId124" Type="http://schemas.openxmlformats.org/officeDocument/2006/relationships/image" Target="media/image59.jpeg"/><Relationship Id="rId129" Type="http://schemas.openxmlformats.org/officeDocument/2006/relationships/image" Target="media/image64.jpeg"/><Relationship Id="rId54" Type="http://schemas.openxmlformats.org/officeDocument/2006/relationships/image" Target="media/image31.emf"/><Relationship Id="rId70" Type="http://schemas.openxmlformats.org/officeDocument/2006/relationships/chart" Target="charts/chart5.xml"/><Relationship Id="rId75" Type="http://schemas.openxmlformats.org/officeDocument/2006/relationships/chart" Target="charts/chart10.xml"/><Relationship Id="rId91" Type="http://schemas.openxmlformats.org/officeDocument/2006/relationships/chart" Target="charts/chart25.xml"/><Relationship Id="rId96" Type="http://schemas.openxmlformats.org/officeDocument/2006/relationships/chart" Target="charts/chart30.xml"/><Relationship Id="rId14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8.emf"/><Relationship Id="rId28" Type="http://schemas.openxmlformats.org/officeDocument/2006/relationships/image" Target="media/image13.png"/><Relationship Id="rId49" Type="http://schemas.openxmlformats.org/officeDocument/2006/relationships/image" Target="media/image29.emf"/><Relationship Id="rId114" Type="http://schemas.openxmlformats.org/officeDocument/2006/relationships/image" Target="media/image49.jpeg"/><Relationship Id="rId119" Type="http://schemas.openxmlformats.org/officeDocument/2006/relationships/image" Target="media/image54.jpeg"/><Relationship Id="rId44" Type="http://schemas.openxmlformats.org/officeDocument/2006/relationships/image" Target="media/image24.emf"/><Relationship Id="rId60" Type="http://schemas.openxmlformats.org/officeDocument/2006/relationships/image" Target="media/image36.png"/><Relationship Id="rId65" Type="http://schemas.openxmlformats.org/officeDocument/2006/relationships/footer" Target="footer6.xml"/><Relationship Id="rId81" Type="http://schemas.openxmlformats.org/officeDocument/2006/relationships/chart" Target="charts/chart16.xml"/><Relationship Id="rId86" Type="http://schemas.openxmlformats.org/officeDocument/2006/relationships/chart" Target="charts/chart20.xml"/><Relationship Id="rId130" Type="http://schemas.openxmlformats.org/officeDocument/2006/relationships/image" Target="media/image65.jpeg"/><Relationship Id="rId135" Type="http://schemas.openxmlformats.org/officeDocument/2006/relationships/image" Target="media/image70.png"/><Relationship Id="rId13" Type="http://schemas.openxmlformats.org/officeDocument/2006/relationships/image" Target="media/image2.png"/><Relationship Id="rId18" Type="http://schemas.openxmlformats.org/officeDocument/2006/relationships/image" Target="media/image4.png"/><Relationship Id="rId39" Type="http://schemas.microsoft.com/office/2007/relationships/diagramDrawing" Target="diagrams/drawing1.xml"/><Relationship Id="rId109" Type="http://schemas.openxmlformats.org/officeDocument/2006/relationships/image" Target="media/image44.jpeg"/><Relationship Id="rId34" Type="http://schemas.openxmlformats.org/officeDocument/2006/relationships/image" Target="media/image19.emf"/><Relationship Id="rId50" Type="http://schemas.openxmlformats.org/officeDocument/2006/relationships/image" Target="media/image30.emf"/><Relationship Id="rId55" Type="http://schemas.openxmlformats.org/officeDocument/2006/relationships/image" Target="media/image32.png"/><Relationship Id="rId76" Type="http://schemas.openxmlformats.org/officeDocument/2006/relationships/chart" Target="charts/chart11.xml"/><Relationship Id="rId97" Type="http://schemas.openxmlformats.org/officeDocument/2006/relationships/chart" Target="charts/chart31.xml"/><Relationship Id="rId104" Type="http://schemas.openxmlformats.org/officeDocument/2006/relationships/chart" Target="charts/chart38.xml"/><Relationship Id="rId120" Type="http://schemas.openxmlformats.org/officeDocument/2006/relationships/image" Target="media/image55.jpeg"/><Relationship Id="rId125" Type="http://schemas.openxmlformats.org/officeDocument/2006/relationships/image" Target="media/image60.jpeg"/><Relationship Id="rId141"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chart" Target="charts/chart6.xml"/><Relationship Id="rId92" Type="http://schemas.openxmlformats.org/officeDocument/2006/relationships/chart" Target="charts/chart26.xml"/><Relationship Id="rId2" Type="http://schemas.openxmlformats.org/officeDocument/2006/relationships/numbering" Target="numbering.xml"/><Relationship Id="rId29" Type="http://schemas.openxmlformats.org/officeDocument/2006/relationships/image" Target="media/image14.jpeg"/><Relationship Id="rId24" Type="http://schemas.openxmlformats.org/officeDocument/2006/relationships/image" Target="media/image9.emf"/><Relationship Id="rId40" Type="http://schemas.openxmlformats.org/officeDocument/2006/relationships/image" Target="media/image20.emf"/><Relationship Id="rId45" Type="http://schemas.openxmlformats.org/officeDocument/2006/relationships/image" Target="media/image25.emf"/><Relationship Id="rId66" Type="http://schemas.openxmlformats.org/officeDocument/2006/relationships/chart" Target="charts/chart1.xml"/><Relationship Id="rId87" Type="http://schemas.openxmlformats.org/officeDocument/2006/relationships/chart" Target="charts/chart21.xml"/><Relationship Id="rId110" Type="http://schemas.openxmlformats.org/officeDocument/2006/relationships/image" Target="media/image45.jpeg"/><Relationship Id="rId115" Type="http://schemas.openxmlformats.org/officeDocument/2006/relationships/image" Target="media/image50.jpeg"/><Relationship Id="rId131" Type="http://schemas.openxmlformats.org/officeDocument/2006/relationships/image" Target="media/image66.jpeg"/><Relationship Id="rId136" Type="http://schemas.openxmlformats.org/officeDocument/2006/relationships/image" Target="media/image71.png"/><Relationship Id="rId61" Type="http://schemas.openxmlformats.org/officeDocument/2006/relationships/image" Target="media/image37.png"/><Relationship Id="rId82" Type="http://schemas.openxmlformats.org/officeDocument/2006/relationships/footer" Target="footer7.xml"/><Relationship Id="rId19" Type="http://schemas.openxmlformats.org/officeDocument/2006/relationships/footer" Target="footer5.xml"/><Relationship Id="rId14" Type="http://schemas.openxmlformats.org/officeDocument/2006/relationships/hyperlink" Target="https://forms.office.com/Pages/ResponsePage.aspx?id=GXGO5bEz2EqzOUoWsMb60wu4wWxJ70lGixCBxuTxpslUMEJPRTlRRU1VSTcxQzdWWEJLU0dBOFlaMy4u" TargetMode="External"/><Relationship Id="rId30" Type="http://schemas.openxmlformats.org/officeDocument/2006/relationships/image" Target="media/image15.png"/><Relationship Id="rId35" Type="http://schemas.openxmlformats.org/officeDocument/2006/relationships/diagramData" Target="diagrams/data1.xml"/><Relationship Id="rId56" Type="http://schemas.openxmlformats.org/officeDocument/2006/relationships/image" Target="media/image33.png"/><Relationship Id="rId77" Type="http://schemas.openxmlformats.org/officeDocument/2006/relationships/chart" Target="charts/chart12.xml"/><Relationship Id="rId100" Type="http://schemas.openxmlformats.org/officeDocument/2006/relationships/chart" Target="charts/chart34.xml"/><Relationship Id="rId105" Type="http://schemas.openxmlformats.org/officeDocument/2006/relationships/image" Target="media/image40.jpeg"/><Relationship Id="rId126" Type="http://schemas.openxmlformats.org/officeDocument/2006/relationships/image" Target="media/image61.jpeg"/><Relationship Id="rId8" Type="http://schemas.openxmlformats.org/officeDocument/2006/relationships/image" Target="media/image1.emf"/><Relationship Id="rId51" Type="http://schemas.openxmlformats.org/officeDocument/2006/relationships/hyperlink" Target="https://training.itcilo.org/actrav_cdrom2/es/osh/ergo/ergonomi.htm" TargetMode="External"/><Relationship Id="rId72" Type="http://schemas.openxmlformats.org/officeDocument/2006/relationships/chart" Target="charts/chart7.xml"/><Relationship Id="rId93" Type="http://schemas.openxmlformats.org/officeDocument/2006/relationships/chart" Target="charts/chart27.xml"/><Relationship Id="rId98" Type="http://schemas.openxmlformats.org/officeDocument/2006/relationships/chart" Target="charts/chart32.xml"/><Relationship Id="rId121" Type="http://schemas.openxmlformats.org/officeDocument/2006/relationships/image" Target="media/image56.jpeg"/><Relationship Id="rId3" Type="http://schemas.openxmlformats.org/officeDocument/2006/relationships/styles" Target="styles.xml"/><Relationship Id="rId25" Type="http://schemas.openxmlformats.org/officeDocument/2006/relationships/image" Target="media/image10.emf"/><Relationship Id="rId46" Type="http://schemas.openxmlformats.org/officeDocument/2006/relationships/image" Target="media/image26.emf"/><Relationship Id="rId67" Type="http://schemas.openxmlformats.org/officeDocument/2006/relationships/chart" Target="charts/chart2.xml"/><Relationship Id="rId116" Type="http://schemas.openxmlformats.org/officeDocument/2006/relationships/image" Target="media/image51.jpeg"/><Relationship Id="rId137" Type="http://schemas.openxmlformats.org/officeDocument/2006/relationships/image" Target="media/image72.png"/><Relationship Id="rId20" Type="http://schemas.openxmlformats.org/officeDocument/2006/relationships/image" Target="media/image5.png"/><Relationship Id="rId41" Type="http://schemas.openxmlformats.org/officeDocument/2006/relationships/image" Target="media/image21.emf"/><Relationship Id="rId62" Type="http://schemas.openxmlformats.org/officeDocument/2006/relationships/image" Target="media/image38.png"/><Relationship Id="rId83" Type="http://schemas.openxmlformats.org/officeDocument/2006/relationships/chart" Target="charts/chart17.xml"/><Relationship Id="rId88" Type="http://schemas.openxmlformats.org/officeDocument/2006/relationships/chart" Target="charts/chart22.xml"/><Relationship Id="rId111" Type="http://schemas.openxmlformats.org/officeDocument/2006/relationships/image" Target="media/image46.jpeg"/><Relationship Id="rId132" Type="http://schemas.openxmlformats.org/officeDocument/2006/relationships/image" Target="media/image67.jpeg"/><Relationship Id="rId15" Type="http://schemas.openxmlformats.org/officeDocument/2006/relationships/hyperlink" Target="https://forms.office.com/r/aNTmLuWCNU" TargetMode="External"/><Relationship Id="rId36" Type="http://schemas.openxmlformats.org/officeDocument/2006/relationships/diagramLayout" Target="diagrams/layout1.xml"/><Relationship Id="rId57" Type="http://schemas.openxmlformats.org/officeDocument/2006/relationships/image" Target="media/image34.png"/><Relationship Id="rId106" Type="http://schemas.openxmlformats.org/officeDocument/2006/relationships/image" Target="media/image41.jpeg"/><Relationship Id="rId127" Type="http://schemas.openxmlformats.org/officeDocument/2006/relationships/image" Target="media/image62.jpeg"/><Relationship Id="rId10" Type="http://schemas.openxmlformats.org/officeDocument/2006/relationships/header" Target="header1.xml"/><Relationship Id="rId31" Type="http://schemas.openxmlformats.org/officeDocument/2006/relationships/image" Target="media/image16.png"/><Relationship Id="rId52" Type="http://schemas.openxmlformats.org/officeDocument/2006/relationships/hyperlink" Target="http://www.scielo.org.mx/scielo.php?pid=S2007-78902021000300006&amp;script=sci_arttext" TargetMode="External"/><Relationship Id="rId73" Type="http://schemas.openxmlformats.org/officeDocument/2006/relationships/chart" Target="charts/chart8.xml"/><Relationship Id="rId78" Type="http://schemas.openxmlformats.org/officeDocument/2006/relationships/chart" Target="charts/chart13.xml"/><Relationship Id="rId94" Type="http://schemas.openxmlformats.org/officeDocument/2006/relationships/chart" Target="charts/chart28.xml"/><Relationship Id="rId99" Type="http://schemas.openxmlformats.org/officeDocument/2006/relationships/chart" Target="charts/chart33.xml"/><Relationship Id="rId101" Type="http://schemas.openxmlformats.org/officeDocument/2006/relationships/chart" Target="charts/chart35.xml"/><Relationship Id="rId122" Type="http://schemas.openxmlformats.org/officeDocument/2006/relationships/image" Target="media/image57.jpeg"/><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image" Target="media/image11.emf"/><Relationship Id="rId47" Type="http://schemas.openxmlformats.org/officeDocument/2006/relationships/image" Target="media/image27.emf"/><Relationship Id="rId68" Type="http://schemas.openxmlformats.org/officeDocument/2006/relationships/chart" Target="charts/chart3.xml"/><Relationship Id="rId89" Type="http://schemas.openxmlformats.org/officeDocument/2006/relationships/chart" Target="charts/chart23.xml"/><Relationship Id="rId112" Type="http://schemas.openxmlformats.org/officeDocument/2006/relationships/image" Target="media/image47.jpeg"/><Relationship Id="rId133" Type="http://schemas.openxmlformats.org/officeDocument/2006/relationships/image" Target="media/image68.png"/><Relationship Id="rId16" Type="http://schemas.openxmlformats.org/officeDocument/2006/relationships/footer" Target="footer4.xml"/></Relationships>
</file>

<file path=word/charts/_rels/chart1.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30.xml"/><Relationship Id="rId1" Type="http://schemas.microsoft.com/office/2011/relationships/chartStyle" Target="style30.xml"/></Relationships>
</file>

<file path=word/charts/_rels/chart31.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31.xml"/><Relationship Id="rId1" Type="http://schemas.microsoft.com/office/2011/relationships/chartStyle" Target="style31.xml"/></Relationships>
</file>

<file path=word/charts/_rels/chart32.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32.xml"/><Relationship Id="rId1" Type="http://schemas.microsoft.com/office/2011/relationships/chartStyle" Target="style32.xml"/></Relationships>
</file>

<file path=word/charts/_rels/chart33.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33.xml"/><Relationship Id="rId1" Type="http://schemas.microsoft.com/office/2011/relationships/chartStyle" Target="style33.xml"/></Relationships>
</file>

<file path=word/charts/_rels/chart34.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34.xml"/><Relationship Id="rId1" Type="http://schemas.microsoft.com/office/2011/relationships/chartStyle" Target="style34.xml"/></Relationships>
</file>

<file path=word/charts/_rels/chart35.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35.xml"/><Relationship Id="rId1" Type="http://schemas.microsoft.com/office/2011/relationships/chartStyle" Target="style35.xml"/></Relationships>
</file>

<file path=word/charts/_rels/chart36.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36.xml"/><Relationship Id="rId1" Type="http://schemas.microsoft.com/office/2011/relationships/chartStyle" Target="style36.xml"/></Relationships>
</file>

<file path=word/charts/_rels/chart37.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37.xml"/><Relationship Id="rId1" Type="http://schemas.microsoft.com/office/2011/relationships/chartStyle" Target="style37.xml"/></Relationships>
</file>

<file path=word/charts/_rels/chart38.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38.xml"/><Relationship Id="rId1" Type="http://schemas.microsoft.com/office/2011/relationships/chartStyle" Target="style38.xml"/></Relationships>
</file>

<file path=word/charts/_rels/chart4.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D:\TESIS\Gr&#225;ficos%20corregido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a:t> </a:t>
            </a:r>
            <a:r>
              <a:rPr lang="en-US" sz="1200">
                <a:latin typeface="Times New Roman" panose="02020603050405020304" pitchFamily="18" charset="0"/>
                <a:cs typeface="Times New Roman" panose="02020603050405020304" pitchFamily="18" charset="0"/>
              </a:rPr>
              <a:t>genero</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DOCENTES'!$C$2</c:f>
              <c:strCache>
                <c:ptCount val="1"/>
                <c:pt idx="0">
                  <c:v>Seleccione su genero</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67D5-4721-B90F-63A47B89A7FE}"/>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67D5-4721-B90F-63A47B89A7F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DOCENTES'!$C$3:$C$6</c:f>
              <c:strCache>
                <c:ptCount val="2"/>
                <c:pt idx="0">
                  <c:v>A.Femenino</c:v>
                </c:pt>
                <c:pt idx="1">
                  <c:v>B.Masculino</c:v>
                </c:pt>
              </c:strCache>
            </c:strRef>
          </c:cat>
          <c:val>
            <c:numRef>
              <c:f>'ENCUESTA DOCENTES'!$D$3:$D$6</c:f>
              <c:numCache>
                <c:formatCode>General</c:formatCode>
                <c:ptCount val="2"/>
                <c:pt idx="0">
                  <c:v>17</c:v>
                </c:pt>
                <c:pt idx="1">
                  <c:v>3</c:v>
                </c:pt>
              </c:numCache>
            </c:numRef>
          </c:val>
          <c:extLst>
            <c:ext xmlns:c16="http://schemas.microsoft.com/office/drawing/2014/chart" uri="{C3380CC4-5D6E-409C-BE32-E72D297353CC}">
              <c16:uniqueId val="{00000004-67D5-4721-B90F-63A47B89A7FE}"/>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¿A su Criterio en qué condiciones se encuentra el mobiliario del Colegio?</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DOCENTES'!$C$360</c:f>
              <c:strCache>
                <c:ptCount val="1"/>
                <c:pt idx="0">
                  <c:v>¿A su Criterio en qué condiciones se encuentra el mobiliario del Colegio?</c:v>
                </c:pt>
              </c:strCache>
            </c:strRef>
          </c:tx>
          <c:explosion val="15"/>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10E2-4959-AC20-F29DE1CA8885}"/>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10E2-4959-AC20-F29DE1CA8885}"/>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10E2-4959-AC20-F29DE1CA8885}"/>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10E2-4959-AC20-F29DE1CA888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DOCENTES'!$C$362:$C$365</c:f>
              <c:strCache>
                <c:ptCount val="4"/>
                <c:pt idx="0">
                  <c:v>A. Excelentes condiciones</c:v>
                </c:pt>
                <c:pt idx="1">
                  <c:v>B. Buen estado</c:v>
                </c:pt>
                <c:pt idx="2">
                  <c:v>C. Mal estado</c:v>
                </c:pt>
                <c:pt idx="3">
                  <c:v>D. Inservibles</c:v>
                </c:pt>
              </c:strCache>
            </c:strRef>
          </c:cat>
          <c:val>
            <c:numRef>
              <c:f>'ENCUESTA DOCENTES'!$D$362:$D$365</c:f>
              <c:numCache>
                <c:formatCode>General</c:formatCode>
                <c:ptCount val="4"/>
                <c:pt idx="0">
                  <c:v>6</c:v>
                </c:pt>
                <c:pt idx="1">
                  <c:v>14</c:v>
                </c:pt>
                <c:pt idx="2">
                  <c:v>0</c:v>
                </c:pt>
                <c:pt idx="3">
                  <c:v>0</c:v>
                </c:pt>
              </c:numCache>
            </c:numRef>
          </c:val>
          <c:extLst>
            <c:ext xmlns:c16="http://schemas.microsoft.com/office/drawing/2014/chart" uri="{C3380CC4-5D6E-409C-BE32-E72D297353CC}">
              <c16:uniqueId val="{00000008-10E2-4959-AC20-F29DE1CA8885}"/>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¿Ha sufrido algún accidente en su jornada laboral dentro de las instalaciones del Colegio de Mejicanos? Conteo de respuestas</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DOCENTES'!$D$235:$D$236</c:f>
              <c:strCache>
                <c:ptCount val="2"/>
                <c:pt idx="0">
                  <c:v>¿Ha sufrido algún accidente en su jornada laboral dentro de las instalaciones del Colegio de Mejicanos?</c:v>
                </c:pt>
                <c:pt idx="1">
                  <c:v>Conteo de respuestas</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411C-42DF-8185-5B22296B3CD7}"/>
              </c:ext>
            </c:extLst>
          </c:dPt>
          <c:dPt>
            <c:idx val="1"/>
            <c:bubble3D val="0"/>
            <c:explosion val="11"/>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411C-42DF-8185-5B22296B3CD7}"/>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DOCENTES'!$C$237:$C$238</c:f>
              <c:strCache>
                <c:ptCount val="2"/>
                <c:pt idx="0">
                  <c:v>A. Si</c:v>
                </c:pt>
                <c:pt idx="1">
                  <c:v>B. No</c:v>
                </c:pt>
              </c:strCache>
            </c:strRef>
          </c:cat>
          <c:val>
            <c:numRef>
              <c:f>'ENCUESTA DOCENTES'!$D$237:$D$238</c:f>
              <c:numCache>
                <c:formatCode>General</c:formatCode>
                <c:ptCount val="2"/>
                <c:pt idx="0">
                  <c:v>1</c:v>
                </c:pt>
                <c:pt idx="1">
                  <c:v>19</c:v>
                </c:pt>
              </c:numCache>
            </c:numRef>
          </c:val>
          <c:extLst>
            <c:ext xmlns:c16="http://schemas.microsoft.com/office/drawing/2014/chart" uri="{C3380CC4-5D6E-409C-BE32-E72D297353CC}">
              <c16:uniqueId val="{00000004-411C-42DF-8185-5B22296B3CD7}"/>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SV" sz="1200">
                <a:latin typeface="Times New Roman" panose="02020603050405020304" pitchFamily="18" charset="0"/>
                <a:cs typeface="Times New Roman" panose="02020603050405020304" pitchFamily="18" charset="0"/>
              </a:rPr>
              <a:t>¿QUÉ ÁREAS CONSIDERA DE ALTO RIESGO PARA USTED COMO DOCENTE?</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title>
    <c:autoTitleDeleted val="0"/>
    <c:plotArea>
      <c:layout/>
      <c:barChart>
        <c:barDir val="col"/>
        <c:grouping val="clustered"/>
        <c:varyColors val="0"/>
        <c:ser>
          <c:idx val="0"/>
          <c:order val="0"/>
          <c:tx>
            <c:strRef>
              <c:f>'ENCUESTA DOCENTES'!$C$262</c:f>
              <c:strCache>
                <c:ptCount val="1"/>
                <c:pt idx="0">
                  <c:v>A. Baños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DOCENTES'!$D$261</c:f>
              <c:strCache>
                <c:ptCount val="1"/>
                <c:pt idx="0">
                  <c:v>Conteo de respuestas</c:v>
                </c:pt>
              </c:strCache>
            </c:strRef>
          </c:cat>
          <c:val>
            <c:numRef>
              <c:f>'ENCUESTA DOCENTES'!$D$262</c:f>
              <c:numCache>
                <c:formatCode>General</c:formatCode>
                <c:ptCount val="1"/>
                <c:pt idx="0">
                  <c:v>1</c:v>
                </c:pt>
              </c:numCache>
            </c:numRef>
          </c:val>
          <c:extLst>
            <c:ext xmlns:c16="http://schemas.microsoft.com/office/drawing/2014/chart" uri="{C3380CC4-5D6E-409C-BE32-E72D297353CC}">
              <c16:uniqueId val="{00000000-1154-4938-9805-3A77352273FA}"/>
            </c:ext>
          </c:extLst>
        </c:ser>
        <c:ser>
          <c:idx val="1"/>
          <c:order val="1"/>
          <c:tx>
            <c:strRef>
              <c:f>'ENCUESTA DOCENTES'!$C$263</c:f>
              <c:strCache>
                <c:ptCount val="1"/>
                <c:pt idx="0">
                  <c:v>B. Aulas</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DOCENTES'!$D$261</c:f>
              <c:strCache>
                <c:ptCount val="1"/>
                <c:pt idx="0">
                  <c:v>Conteo de respuestas</c:v>
                </c:pt>
              </c:strCache>
            </c:strRef>
          </c:cat>
          <c:val>
            <c:numRef>
              <c:f>'ENCUESTA DOCENTES'!$D$263</c:f>
              <c:numCache>
                <c:formatCode>General</c:formatCode>
                <c:ptCount val="1"/>
                <c:pt idx="0">
                  <c:v>1</c:v>
                </c:pt>
              </c:numCache>
            </c:numRef>
          </c:val>
          <c:extLst>
            <c:ext xmlns:c16="http://schemas.microsoft.com/office/drawing/2014/chart" uri="{C3380CC4-5D6E-409C-BE32-E72D297353CC}">
              <c16:uniqueId val="{00000001-1154-4938-9805-3A77352273FA}"/>
            </c:ext>
          </c:extLst>
        </c:ser>
        <c:ser>
          <c:idx val="2"/>
          <c:order val="2"/>
          <c:tx>
            <c:strRef>
              <c:f>'ENCUESTA DOCENTES'!$C$264</c:f>
              <c:strCache>
                <c:ptCount val="1"/>
                <c:pt idx="0">
                  <c:v>C. Cafetería</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DOCENTES'!$D$261</c:f>
              <c:strCache>
                <c:ptCount val="1"/>
                <c:pt idx="0">
                  <c:v>Conteo de respuestas</c:v>
                </c:pt>
              </c:strCache>
            </c:strRef>
          </c:cat>
          <c:val>
            <c:numRef>
              <c:f>'ENCUESTA DOCENTES'!$D$264</c:f>
              <c:numCache>
                <c:formatCode>General</c:formatCode>
                <c:ptCount val="1"/>
                <c:pt idx="0">
                  <c:v>4</c:v>
                </c:pt>
              </c:numCache>
            </c:numRef>
          </c:val>
          <c:extLst>
            <c:ext xmlns:c16="http://schemas.microsoft.com/office/drawing/2014/chart" uri="{C3380CC4-5D6E-409C-BE32-E72D297353CC}">
              <c16:uniqueId val="{00000002-1154-4938-9805-3A77352273FA}"/>
            </c:ext>
          </c:extLst>
        </c:ser>
        <c:ser>
          <c:idx val="3"/>
          <c:order val="3"/>
          <c:tx>
            <c:strRef>
              <c:f>'ENCUESTA DOCENTES'!$C$265</c:f>
              <c:strCache>
                <c:ptCount val="1"/>
                <c:pt idx="0">
                  <c:v>D. Parqueo</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DOCENTES'!$D$261</c:f>
              <c:strCache>
                <c:ptCount val="1"/>
                <c:pt idx="0">
                  <c:v>Conteo de respuestas</c:v>
                </c:pt>
              </c:strCache>
            </c:strRef>
          </c:cat>
          <c:val>
            <c:numRef>
              <c:f>'ENCUESTA DOCENTES'!$D$265</c:f>
              <c:numCache>
                <c:formatCode>General</c:formatCode>
                <c:ptCount val="1"/>
                <c:pt idx="0">
                  <c:v>6</c:v>
                </c:pt>
              </c:numCache>
            </c:numRef>
          </c:val>
          <c:extLst>
            <c:ext xmlns:c16="http://schemas.microsoft.com/office/drawing/2014/chart" uri="{C3380CC4-5D6E-409C-BE32-E72D297353CC}">
              <c16:uniqueId val="{00000003-1154-4938-9805-3A77352273FA}"/>
            </c:ext>
          </c:extLst>
        </c:ser>
        <c:ser>
          <c:idx val="4"/>
          <c:order val="4"/>
          <c:tx>
            <c:strRef>
              <c:f>'ENCUESTA DOCENTES'!$C$266</c:f>
              <c:strCache>
                <c:ptCount val="1"/>
                <c:pt idx="0">
                  <c:v>E. Redondel</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DOCENTES'!$D$261</c:f>
              <c:strCache>
                <c:ptCount val="1"/>
                <c:pt idx="0">
                  <c:v>Conteo de respuestas</c:v>
                </c:pt>
              </c:strCache>
            </c:strRef>
          </c:cat>
          <c:val>
            <c:numRef>
              <c:f>'ENCUESTA DOCENTES'!$D$266</c:f>
              <c:numCache>
                <c:formatCode>General</c:formatCode>
                <c:ptCount val="1"/>
                <c:pt idx="0">
                  <c:v>3</c:v>
                </c:pt>
              </c:numCache>
            </c:numRef>
          </c:val>
          <c:extLst>
            <c:ext xmlns:c16="http://schemas.microsoft.com/office/drawing/2014/chart" uri="{C3380CC4-5D6E-409C-BE32-E72D297353CC}">
              <c16:uniqueId val="{00000004-1154-4938-9805-3A77352273FA}"/>
            </c:ext>
          </c:extLst>
        </c:ser>
        <c:ser>
          <c:idx val="5"/>
          <c:order val="5"/>
          <c:tx>
            <c:strRef>
              <c:f>'ENCUESTA DOCENTES'!$C$267</c:f>
              <c:strCache>
                <c:ptCount val="1"/>
                <c:pt idx="0">
                  <c:v>F. Otro</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DOCENTES'!$D$261</c:f>
              <c:strCache>
                <c:ptCount val="1"/>
                <c:pt idx="0">
                  <c:v>Conteo de respuestas</c:v>
                </c:pt>
              </c:strCache>
            </c:strRef>
          </c:cat>
          <c:val>
            <c:numRef>
              <c:f>'ENCUESTA DOCENTES'!$D$267</c:f>
              <c:numCache>
                <c:formatCode>General</c:formatCode>
                <c:ptCount val="1"/>
                <c:pt idx="0">
                  <c:v>7</c:v>
                </c:pt>
              </c:numCache>
            </c:numRef>
          </c:val>
          <c:extLst>
            <c:ext xmlns:c16="http://schemas.microsoft.com/office/drawing/2014/chart" uri="{C3380CC4-5D6E-409C-BE32-E72D297353CC}">
              <c16:uniqueId val="{00000005-1154-4938-9805-3A77352273FA}"/>
            </c:ext>
          </c:extLst>
        </c:ser>
        <c:dLbls>
          <c:showLegendKey val="0"/>
          <c:showVal val="1"/>
          <c:showCatName val="0"/>
          <c:showSerName val="0"/>
          <c:showPercent val="0"/>
          <c:showBubbleSize val="0"/>
        </c:dLbls>
        <c:gapWidth val="100"/>
        <c:overlap val="-24"/>
        <c:axId val="311258696"/>
        <c:axId val="311259080"/>
      </c:barChart>
      <c:catAx>
        <c:axId val="31125869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311259080"/>
        <c:crosses val="autoZero"/>
        <c:auto val="1"/>
        <c:lblAlgn val="ctr"/>
        <c:lblOffset val="100"/>
        <c:noMultiLvlLbl val="0"/>
      </c:catAx>
      <c:valAx>
        <c:axId val="3112590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311258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s-ES" sz="1200">
                <a:latin typeface="Times New Roman" panose="02020603050405020304" pitchFamily="18" charset="0"/>
                <a:cs typeface="Times New Roman" panose="02020603050405020304" pitchFamily="18" charset="0"/>
              </a:rPr>
              <a:t>¿Ante la nueva realidad causada por el virus Covid19 realizo trabajo desde casa durante el periodo de cuarentena?</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DOCENTES'!$C$285</c:f>
              <c:strCache>
                <c:ptCount val="1"/>
                <c:pt idx="0">
                  <c:v>¿Ante la nueva realidad causada por el virus Covid19 realizo trabajo desde casa durante el periodo de cuarentena?</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0293-452E-B09A-ABB342850088}"/>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0293-452E-B09A-ABB342850088}"/>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DOCENTES'!$C$287:$C$288</c:f>
              <c:strCache>
                <c:ptCount val="2"/>
                <c:pt idx="0">
                  <c:v>A. Si</c:v>
                </c:pt>
                <c:pt idx="1">
                  <c:v>B. No</c:v>
                </c:pt>
              </c:strCache>
            </c:strRef>
          </c:cat>
          <c:val>
            <c:numRef>
              <c:f>'ENCUESTA DOCENTES'!$D$287:$D$288</c:f>
              <c:numCache>
                <c:formatCode>General</c:formatCode>
                <c:ptCount val="2"/>
                <c:pt idx="0">
                  <c:v>20</c:v>
                </c:pt>
                <c:pt idx="1">
                  <c:v>0</c:v>
                </c:pt>
              </c:numCache>
            </c:numRef>
          </c:val>
          <c:extLst>
            <c:ext xmlns:c16="http://schemas.microsoft.com/office/drawing/2014/chart" uri="{C3380CC4-5D6E-409C-BE32-E72D297353CC}">
              <c16:uniqueId val="{00000004-0293-452E-B09A-ABB342850088}"/>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SV"/>
              <a:t>¿</a:t>
            </a:r>
            <a:r>
              <a:rPr lang="es-SV" sz="1200">
                <a:latin typeface="Times New Roman" panose="02020603050405020304" pitchFamily="18" charset="0"/>
                <a:cs typeface="Times New Roman" panose="02020603050405020304" pitchFamily="18" charset="0"/>
              </a:rPr>
              <a:t>SUFRIÓ ALGUNO DE LOS SIGUIENTES PADECIMIENTOS AL TRABAJAR DESDE CASA</a:t>
            </a:r>
            <a:r>
              <a:rPr lang="es-SV"/>
              <a:t>?</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419"/>
        </a:p>
      </c:txPr>
    </c:title>
    <c:autoTitleDeleted val="0"/>
    <c:plotArea>
      <c:layout/>
      <c:barChart>
        <c:barDir val="col"/>
        <c:grouping val="clustered"/>
        <c:varyColors val="0"/>
        <c:ser>
          <c:idx val="0"/>
          <c:order val="0"/>
          <c:tx>
            <c:strRef>
              <c:f>'ENCUESTA DOCENTES'!$C$312</c:f>
              <c:strCache>
                <c:ptCount val="1"/>
                <c:pt idx="0">
                  <c:v>A. Fatiga</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DOCENTES'!$D$311</c:f>
              <c:strCache>
                <c:ptCount val="1"/>
                <c:pt idx="0">
                  <c:v>Conteo de respuestas</c:v>
                </c:pt>
              </c:strCache>
            </c:strRef>
          </c:cat>
          <c:val>
            <c:numRef>
              <c:f>'ENCUESTA DOCENTES'!$D$312</c:f>
              <c:numCache>
                <c:formatCode>General</c:formatCode>
                <c:ptCount val="1"/>
                <c:pt idx="0">
                  <c:v>9</c:v>
                </c:pt>
              </c:numCache>
            </c:numRef>
          </c:val>
          <c:extLst>
            <c:ext xmlns:c16="http://schemas.microsoft.com/office/drawing/2014/chart" uri="{C3380CC4-5D6E-409C-BE32-E72D297353CC}">
              <c16:uniqueId val="{00000000-4B75-4B0A-B86A-C2C7B14BECF1}"/>
            </c:ext>
          </c:extLst>
        </c:ser>
        <c:ser>
          <c:idx val="1"/>
          <c:order val="1"/>
          <c:tx>
            <c:strRef>
              <c:f>'ENCUESTA DOCENTES'!$C$313</c:f>
              <c:strCache>
                <c:ptCount val="1"/>
                <c:pt idx="0">
                  <c:v>B. Contagio de Covid19</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DOCENTES'!$D$311</c:f>
              <c:strCache>
                <c:ptCount val="1"/>
                <c:pt idx="0">
                  <c:v>Conteo de respuestas</c:v>
                </c:pt>
              </c:strCache>
            </c:strRef>
          </c:cat>
          <c:val>
            <c:numRef>
              <c:f>'ENCUESTA DOCENTES'!$D$313</c:f>
              <c:numCache>
                <c:formatCode>General</c:formatCode>
                <c:ptCount val="1"/>
                <c:pt idx="0">
                  <c:v>1</c:v>
                </c:pt>
              </c:numCache>
            </c:numRef>
          </c:val>
          <c:extLst>
            <c:ext xmlns:c16="http://schemas.microsoft.com/office/drawing/2014/chart" uri="{C3380CC4-5D6E-409C-BE32-E72D297353CC}">
              <c16:uniqueId val="{00000001-4B75-4B0A-B86A-C2C7B14BECF1}"/>
            </c:ext>
          </c:extLst>
        </c:ser>
        <c:ser>
          <c:idx val="2"/>
          <c:order val="2"/>
          <c:tx>
            <c:strRef>
              <c:f>'ENCUESTA DOCENTES'!$C$314</c:f>
              <c:strCache>
                <c:ptCount val="1"/>
                <c:pt idx="0">
                  <c:v>C. Depresión</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DOCENTES'!$D$311</c:f>
              <c:strCache>
                <c:ptCount val="1"/>
                <c:pt idx="0">
                  <c:v>Conteo de respuestas</c:v>
                </c:pt>
              </c:strCache>
            </c:strRef>
          </c:cat>
          <c:val>
            <c:numRef>
              <c:f>'ENCUESTA DOCENTES'!$D$314</c:f>
              <c:numCache>
                <c:formatCode>General</c:formatCode>
                <c:ptCount val="1"/>
                <c:pt idx="0">
                  <c:v>3</c:v>
                </c:pt>
              </c:numCache>
            </c:numRef>
          </c:val>
          <c:extLst>
            <c:ext xmlns:c16="http://schemas.microsoft.com/office/drawing/2014/chart" uri="{C3380CC4-5D6E-409C-BE32-E72D297353CC}">
              <c16:uniqueId val="{00000002-4B75-4B0A-B86A-C2C7B14BECF1}"/>
            </c:ext>
          </c:extLst>
        </c:ser>
        <c:ser>
          <c:idx val="3"/>
          <c:order val="3"/>
          <c:tx>
            <c:strRef>
              <c:f>'ENCUESTA DOCENTES'!$C$315</c:f>
              <c:strCache>
                <c:ptCount val="1"/>
                <c:pt idx="0">
                  <c:v>D. Ansiedad</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DOCENTES'!$D$311</c:f>
              <c:strCache>
                <c:ptCount val="1"/>
                <c:pt idx="0">
                  <c:v>Conteo de respuestas</c:v>
                </c:pt>
              </c:strCache>
            </c:strRef>
          </c:cat>
          <c:val>
            <c:numRef>
              <c:f>'ENCUESTA DOCENTES'!$D$315</c:f>
              <c:numCache>
                <c:formatCode>General</c:formatCode>
                <c:ptCount val="1"/>
                <c:pt idx="0">
                  <c:v>10</c:v>
                </c:pt>
              </c:numCache>
            </c:numRef>
          </c:val>
          <c:extLst>
            <c:ext xmlns:c16="http://schemas.microsoft.com/office/drawing/2014/chart" uri="{C3380CC4-5D6E-409C-BE32-E72D297353CC}">
              <c16:uniqueId val="{00000003-4B75-4B0A-B86A-C2C7B14BECF1}"/>
            </c:ext>
          </c:extLst>
        </c:ser>
        <c:ser>
          <c:idx val="4"/>
          <c:order val="4"/>
          <c:tx>
            <c:strRef>
              <c:f>'ENCUESTA DOCENTES'!$C$316</c:f>
              <c:strCache>
                <c:ptCount val="1"/>
                <c:pt idx="0">
                  <c:v>E. Trastorno del sueño</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DOCENTES'!$D$311</c:f>
              <c:strCache>
                <c:ptCount val="1"/>
                <c:pt idx="0">
                  <c:v>Conteo de respuestas</c:v>
                </c:pt>
              </c:strCache>
            </c:strRef>
          </c:cat>
          <c:val>
            <c:numRef>
              <c:f>'ENCUESTA DOCENTES'!$D$316</c:f>
              <c:numCache>
                <c:formatCode>General</c:formatCode>
                <c:ptCount val="1"/>
                <c:pt idx="0">
                  <c:v>10</c:v>
                </c:pt>
              </c:numCache>
            </c:numRef>
          </c:val>
          <c:extLst>
            <c:ext xmlns:c16="http://schemas.microsoft.com/office/drawing/2014/chart" uri="{C3380CC4-5D6E-409C-BE32-E72D297353CC}">
              <c16:uniqueId val="{00000004-4B75-4B0A-B86A-C2C7B14BECF1}"/>
            </c:ext>
          </c:extLst>
        </c:ser>
        <c:ser>
          <c:idx val="5"/>
          <c:order val="5"/>
          <c:tx>
            <c:strRef>
              <c:f>'ENCUESTA DOCENTES'!$C$317</c:f>
              <c:strCache>
                <c:ptCount val="1"/>
                <c:pt idx="0">
                  <c:v>F. Dolores Musculo-esqueléticos</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DOCENTES'!$D$311</c:f>
              <c:strCache>
                <c:ptCount val="1"/>
                <c:pt idx="0">
                  <c:v>Conteo de respuestas</c:v>
                </c:pt>
              </c:strCache>
            </c:strRef>
          </c:cat>
          <c:val>
            <c:numRef>
              <c:f>'ENCUESTA DOCENTES'!$D$317</c:f>
              <c:numCache>
                <c:formatCode>General</c:formatCode>
                <c:ptCount val="1"/>
                <c:pt idx="0">
                  <c:v>8</c:v>
                </c:pt>
              </c:numCache>
            </c:numRef>
          </c:val>
          <c:extLst>
            <c:ext xmlns:c16="http://schemas.microsoft.com/office/drawing/2014/chart" uri="{C3380CC4-5D6E-409C-BE32-E72D297353CC}">
              <c16:uniqueId val="{00000005-4B75-4B0A-B86A-C2C7B14BECF1}"/>
            </c:ext>
          </c:extLst>
        </c:ser>
        <c:ser>
          <c:idx val="6"/>
          <c:order val="6"/>
          <c:tx>
            <c:strRef>
              <c:f>'ENCUESTA DOCENTES'!$C$318</c:f>
              <c:strCache>
                <c:ptCount val="1"/>
                <c:pt idx="0">
                  <c:v>G. Desorden alimenticio</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DOCENTES'!$D$311</c:f>
              <c:strCache>
                <c:ptCount val="1"/>
                <c:pt idx="0">
                  <c:v>Conteo de respuestas</c:v>
                </c:pt>
              </c:strCache>
            </c:strRef>
          </c:cat>
          <c:val>
            <c:numRef>
              <c:f>'ENCUESTA DOCENTES'!$D$318</c:f>
              <c:numCache>
                <c:formatCode>General</c:formatCode>
                <c:ptCount val="1"/>
                <c:pt idx="0">
                  <c:v>5</c:v>
                </c:pt>
              </c:numCache>
            </c:numRef>
          </c:val>
          <c:extLst>
            <c:ext xmlns:c16="http://schemas.microsoft.com/office/drawing/2014/chart" uri="{C3380CC4-5D6E-409C-BE32-E72D297353CC}">
              <c16:uniqueId val="{00000006-4B75-4B0A-B86A-C2C7B14BECF1}"/>
            </c:ext>
          </c:extLst>
        </c:ser>
        <c:ser>
          <c:idx val="7"/>
          <c:order val="7"/>
          <c:tx>
            <c:strRef>
              <c:f>'ENCUESTA DOCENTES'!$C$319</c:f>
              <c:strCache>
                <c:ptCount val="1"/>
                <c:pt idx="0">
                  <c:v>H. Otros</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DOCENTES'!$D$311</c:f>
              <c:strCache>
                <c:ptCount val="1"/>
                <c:pt idx="0">
                  <c:v>Conteo de respuestas</c:v>
                </c:pt>
              </c:strCache>
            </c:strRef>
          </c:cat>
          <c:val>
            <c:numRef>
              <c:f>'ENCUESTA DOCENTES'!$D$319</c:f>
              <c:numCache>
                <c:formatCode>General</c:formatCode>
                <c:ptCount val="1"/>
                <c:pt idx="0">
                  <c:v>5</c:v>
                </c:pt>
              </c:numCache>
            </c:numRef>
          </c:val>
          <c:extLst>
            <c:ext xmlns:c16="http://schemas.microsoft.com/office/drawing/2014/chart" uri="{C3380CC4-5D6E-409C-BE32-E72D297353CC}">
              <c16:uniqueId val="{00000007-4B75-4B0A-B86A-C2C7B14BECF1}"/>
            </c:ext>
          </c:extLst>
        </c:ser>
        <c:dLbls>
          <c:showLegendKey val="0"/>
          <c:showVal val="1"/>
          <c:showCatName val="0"/>
          <c:showSerName val="0"/>
          <c:showPercent val="0"/>
          <c:showBubbleSize val="0"/>
        </c:dLbls>
        <c:gapWidth val="100"/>
        <c:overlap val="-24"/>
        <c:axId val="311605048"/>
        <c:axId val="311605440"/>
      </c:barChart>
      <c:catAx>
        <c:axId val="31160504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311605440"/>
        <c:crosses val="autoZero"/>
        <c:auto val="1"/>
        <c:lblAlgn val="ctr"/>
        <c:lblOffset val="100"/>
        <c:noMultiLvlLbl val="0"/>
      </c:catAx>
      <c:valAx>
        <c:axId val="311605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3116050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En la actualidad y al realizar sus labores dentro del Colegio de Mejicanos ¿Sigue con alguno de los padecimientos mencionados en la pregunta número 14?</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manualLayout>
          <c:layoutTarget val="inner"/>
          <c:xMode val="edge"/>
          <c:yMode val="edge"/>
          <c:x val="0.39281082382594168"/>
          <c:y val="0.55218684406339191"/>
          <c:w val="0.20657093530192266"/>
          <c:h val="0.44781315593660814"/>
        </c:manualLayout>
      </c:layout>
      <c:pieChart>
        <c:varyColors val="1"/>
        <c:ser>
          <c:idx val="0"/>
          <c:order val="0"/>
          <c:tx>
            <c:strRef>
              <c:f>'ENCUESTA DOCENTES'!$C$335</c:f>
              <c:strCache>
                <c:ptCount val="1"/>
                <c:pt idx="0">
                  <c:v>En la actualidad y al realizar sus labores dentro del Colegio de Mejicanos ¿Sigue con alguno de los padecimientos mencionados en la pregunta número 14?</c:v>
                </c:pt>
              </c:strCache>
            </c:strRef>
          </c:tx>
          <c:explosion val="4"/>
          <c:dPt>
            <c:idx val="0"/>
            <c:bubble3D val="0"/>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F2A1-408B-A007-D99468AFCA6D}"/>
              </c:ext>
            </c:extLst>
          </c:dPt>
          <c:dPt>
            <c:idx val="1"/>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F2A1-408B-A007-D99468AFCA6D}"/>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DOCENTES'!$C$337:$C$339</c:f>
              <c:strCache>
                <c:ptCount val="2"/>
                <c:pt idx="0">
                  <c:v>A. Si</c:v>
                </c:pt>
                <c:pt idx="1">
                  <c:v>B. No</c:v>
                </c:pt>
              </c:strCache>
            </c:strRef>
          </c:cat>
          <c:val>
            <c:numRef>
              <c:f>'ENCUESTA DOCENTES'!$D$337:$D$339</c:f>
              <c:numCache>
                <c:formatCode>General</c:formatCode>
                <c:ptCount val="2"/>
                <c:pt idx="0">
                  <c:v>6</c:v>
                </c:pt>
                <c:pt idx="1">
                  <c:v>14</c:v>
                </c:pt>
              </c:numCache>
            </c:numRef>
          </c:val>
          <c:extLst>
            <c:ext xmlns:c16="http://schemas.microsoft.com/office/drawing/2014/chart" uri="{C3380CC4-5D6E-409C-BE32-E72D297353CC}">
              <c16:uniqueId val="{00000004-F2A1-408B-A007-D99468AFCA6D}"/>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¿El Colegio de Mejicanos ha provisto de materiales y equipo para afrontar la nueva realidad laboral causada por el Covid19? Conteo de respuestas</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DOCENTES'!$D$385:$D$386</c:f>
              <c:strCache>
                <c:ptCount val="2"/>
                <c:pt idx="0">
                  <c:v>¿El Colegio de Mejicanos ha provisto de materiales y equipo para afrontar la nueva realidad laboral causada por el Covid19?</c:v>
                </c:pt>
                <c:pt idx="1">
                  <c:v>Conteo de respuestas</c:v>
                </c:pt>
              </c:strCache>
            </c:strRef>
          </c:tx>
          <c:explosion val="8"/>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EBFB-41F0-BFD9-C1C9865AB06C}"/>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EBFB-41F0-BFD9-C1C9865AB06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DOCENTES'!$C$387:$C$388</c:f>
              <c:strCache>
                <c:ptCount val="2"/>
                <c:pt idx="0">
                  <c:v>A. Si</c:v>
                </c:pt>
                <c:pt idx="1">
                  <c:v>B. No</c:v>
                </c:pt>
              </c:strCache>
            </c:strRef>
          </c:cat>
          <c:val>
            <c:numRef>
              <c:f>'ENCUESTA DOCENTES'!$D$387:$D$388</c:f>
              <c:numCache>
                <c:formatCode>General</c:formatCode>
                <c:ptCount val="2"/>
                <c:pt idx="0">
                  <c:v>19</c:v>
                </c:pt>
                <c:pt idx="1">
                  <c:v>1</c:v>
                </c:pt>
              </c:numCache>
            </c:numRef>
          </c:val>
          <c:extLst>
            <c:ext xmlns:c16="http://schemas.microsoft.com/office/drawing/2014/chart" uri="{C3380CC4-5D6E-409C-BE32-E72D297353CC}">
              <c16:uniqueId val="{00000004-EBFB-41F0-BFD9-C1C9865AB06C}"/>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¿Cómo califica al Colegio de Mejicanos Samuel Christian School en el manejo de la Pandemia Covid19? (1 es nada satisfecho y 10 es muy satisfecho)</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DOCENTES'!$C$411</c:f>
              <c:strCache>
                <c:ptCount val="1"/>
                <c:pt idx="0">
                  <c:v>¿Cómo califica al Colegio de Mejicanos Samuel Christian School en el manejo de la Pandemia Covid19? (1 es nada satisfecho y 10 es muy satisfecho)</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FAB4-4DB7-B850-A3476D7E5A88}"/>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FAB4-4DB7-B850-A3476D7E5A88}"/>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FAB4-4DB7-B850-A3476D7E5A88}"/>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FAB4-4DB7-B850-A3476D7E5A88}"/>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DOCENTES'!$C$413:$C$416</c:f>
              <c:strCache>
                <c:ptCount val="4"/>
                <c:pt idx="0">
                  <c:v>8-10</c:v>
                </c:pt>
                <c:pt idx="1">
                  <c:v>6-8</c:v>
                </c:pt>
                <c:pt idx="2">
                  <c:v>3-5</c:v>
                </c:pt>
                <c:pt idx="3">
                  <c:v>1-2</c:v>
                </c:pt>
              </c:strCache>
            </c:strRef>
          </c:cat>
          <c:val>
            <c:numRef>
              <c:f>'ENCUESTA DOCENTES'!$D$413:$D$416</c:f>
              <c:numCache>
                <c:formatCode>General</c:formatCode>
                <c:ptCount val="4"/>
                <c:pt idx="0">
                  <c:v>20</c:v>
                </c:pt>
                <c:pt idx="1">
                  <c:v>0</c:v>
                </c:pt>
                <c:pt idx="2">
                  <c:v>0</c:v>
                </c:pt>
                <c:pt idx="3">
                  <c:v>0</c:v>
                </c:pt>
              </c:numCache>
            </c:numRef>
          </c:val>
          <c:extLst>
            <c:ext xmlns:c16="http://schemas.microsoft.com/office/drawing/2014/chart" uri="{C3380CC4-5D6E-409C-BE32-E72D297353CC}">
              <c16:uniqueId val="{00000008-FAB4-4DB7-B850-A3476D7E5A88}"/>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¿Estaría en la disposición de pertenecer a un comité de seguridad y salud ocupacional?</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DOCENTES'!$C$436</c:f>
              <c:strCache>
                <c:ptCount val="1"/>
                <c:pt idx="0">
                  <c:v>¿Estaría en la disposición de pertenecer a un comité de seguridad y salud ocupacional?</c:v>
                </c:pt>
              </c:strCache>
            </c:strRef>
          </c:tx>
          <c:dPt>
            <c:idx val="0"/>
            <c:bubble3D val="0"/>
            <c:explosion val="8"/>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BB46-48EE-9023-24F3AA365A8B}"/>
              </c:ext>
            </c:extLst>
          </c:dPt>
          <c:dPt>
            <c:idx val="1"/>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BB46-48EE-9023-24F3AA365A8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DOCENTES'!$C$438:$C$439</c:f>
              <c:strCache>
                <c:ptCount val="2"/>
                <c:pt idx="0">
                  <c:v>A. Si</c:v>
                </c:pt>
                <c:pt idx="1">
                  <c:v>B. No</c:v>
                </c:pt>
              </c:strCache>
            </c:strRef>
          </c:cat>
          <c:val>
            <c:numRef>
              <c:f>'ENCUESTA DOCENTES'!$D$438:$D$439</c:f>
              <c:numCache>
                <c:formatCode>General</c:formatCode>
                <c:ptCount val="2"/>
                <c:pt idx="0">
                  <c:v>15</c:v>
                </c:pt>
                <c:pt idx="1">
                  <c:v>5</c:v>
                </c:pt>
              </c:numCache>
            </c:numRef>
          </c:val>
          <c:extLst>
            <c:ext xmlns:c16="http://schemas.microsoft.com/office/drawing/2014/chart" uri="{C3380CC4-5D6E-409C-BE32-E72D297353CC}">
              <c16:uniqueId val="{00000004-BB46-48EE-9023-24F3AA365A8B}"/>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¿Estaría en la disposición de capacitarse en el tema de Seguridad y Salud Ocupacional para disminuir Riesgos,Enfermedades Profesionales y Accidentes laborales?</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manualLayout>
          <c:layoutTarget val="inner"/>
          <c:xMode val="edge"/>
          <c:yMode val="edge"/>
          <c:x val="0.42209254217054643"/>
          <c:y val="0.45124996257597078"/>
          <c:w val="0.18696756363398501"/>
          <c:h val="0.48899990162826606"/>
        </c:manualLayout>
      </c:layout>
      <c:pieChart>
        <c:varyColors val="1"/>
        <c:ser>
          <c:idx val="0"/>
          <c:order val="0"/>
          <c:tx>
            <c:strRef>
              <c:f>'ENCUESTA DOCENTES'!$C$462</c:f>
              <c:strCache>
                <c:ptCount val="1"/>
                <c:pt idx="0">
                  <c:v>¿Estaría en la disposición de capacitarse en el tema de Seguridad y Salud Ocupacional para disminuir Riesgos,Enfermedades Profesionales y Accidentes laborales?</c:v>
                </c:pt>
              </c:strCache>
            </c:strRef>
          </c:tx>
          <c:explosion val="12"/>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A180-4220-A6E3-9F72DF3D41FB}"/>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A180-4220-A6E3-9F72DF3D41F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DOCENTES'!$C$464:$C$465</c:f>
              <c:strCache>
                <c:ptCount val="2"/>
                <c:pt idx="0">
                  <c:v>A. Si</c:v>
                </c:pt>
                <c:pt idx="1">
                  <c:v>B. No</c:v>
                </c:pt>
              </c:strCache>
            </c:strRef>
          </c:cat>
          <c:val>
            <c:numRef>
              <c:f>'ENCUESTA DOCENTES'!$D$464:$D$465</c:f>
              <c:numCache>
                <c:formatCode>General</c:formatCode>
                <c:ptCount val="2"/>
                <c:pt idx="0">
                  <c:v>19</c:v>
                </c:pt>
                <c:pt idx="1">
                  <c:v>1</c:v>
                </c:pt>
              </c:numCache>
            </c:numRef>
          </c:val>
          <c:extLst>
            <c:ext xmlns:c16="http://schemas.microsoft.com/office/drawing/2014/chart" uri="{C3380CC4-5D6E-409C-BE32-E72D297353CC}">
              <c16:uniqueId val="{00000004-A180-4220-A6E3-9F72DF3D41FB}"/>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a:t>¿</a:t>
            </a:r>
            <a:r>
              <a:rPr lang="en-US" sz="1200">
                <a:latin typeface="Times New Roman" panose="02020603050405020304" pitchFamily="18" charset="0"/>
                <a:cs typeface="Times New Roman" panose="02020603050405020304" pitchFamily="18" charset="0"/>
              </a:rPr>
              <a:t>En qué Rango de edad se encuentra?</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DOCENTES'!$C$29</c:f>
              <c:strCache>
                <c:ptCount val="1"/>
                <c:pt idx="0">
                  <c:v>¿En qué Rango de edad se encuentra?</c:v>
                </c:pt>
              </c:strCache>
            </c:strRef>
          </c:tx>
          <c:explosion val="6"/>
          <c:dPt>
            <c:idx val="0"/>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AD00-4E56-AE8B-38F32ECAE664}"/>
              </c:ext>
            </c:extLst>
          </c:dPt>
          <c:dPt>
            <c:idx val="1"/>
            <c:bubble3D val="0"/>
            <c:explosion val="8"/>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AD00-4E56-AE8B-38F32ECAE664}"/>
              </c:ext>
            </c:extLst>
          </c:dPt>
          <c:dPt>
            <c:idx val="2"/>
            <c:bubble3D val="0"/>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AD00-4E56-AE8B-38F32ECAE664}"/>
              </c:ext>
            </c:extLst>
          </c:dPt>
          <c:dPt>
            <c:idx val="3"/>
            <c:bubble3D val="0"/>
            <c:spPr>
              <a:solidFill>
                <a:schemeClr val="accent2">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AD00-4E56-AE8B-38F32ECAE664}"/>
              </c:ext>
            </c:extLst>
          </c:dPt>
          <c:dPt>
            <c:idx val="4"/>
            <c:bubble3D val="0"/>
            <c:spPr>
              <a:solidFill>
                <a:schemeClr val="accent4">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AD00-4E56-AE8B-38F32ECAE664}"/>
              </c:ext>
            </c:extLst>
          </c:dPt>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DOCENTES'!$C$30:$C$36</c:f>
              <c:strCache>
                <c:ptCount val="5"/>
                <c:pt idx="0">
                  <c:v>A.De 18 a 25 años </c:v>
                </c:pt>
                <c:pt idx="1">
                  <c:v>B.De 26 a 33 años</c:v>
                </c:pt>
                <c:pt idx="2">
                  <c:v>C.De 34 a 41 años</c:v>
                </c:pt>
                <c:pt idx="3">
                  <c:v>D.De 42 a 49 años </c:v>
                </c:pt>
                <c:pt idx="4">
                  <c:v>E.De 50 a más años</c:v>
                </c:pt>
              </c:strCache>
            </c:strRef>
          </c:cat>
          <c:val>
            <c:numRef>
              <c:f>'ENCUESTA DOCENTES'!$D$30:$D$36</c:f>
              <c:numCache>
                <c:formatCode>General</c:formatCode>
                <c:ptCount val="5"/>
                <c:pt idx="0">
                  <c:v>2</c:v>
                </c:pt>
                <c:pt idx="1">
                  <c:v>13</c:v>
                </c:pt>
                <c:pt idx="2">
                  <c:v>3</c:v>
                </c:pt>
                <c:pt idx="3">
                  <c:v>1</c:v>
                </c:pt>
                <c:pt idx="4">
                  <c:v>1</c:v>
                </c:pt>
              </c:numCache>
            </c:numRef>
          </c:val>
          <c:extLst>
            <c:ext xmlns:c16="http://schemas.microsoft.com/office/drawing/2014/chart" uri="{C3380CC4-5D6E-409C-BE32-E72D297353CC}">
              <c16:uniqueId val="{0000000A-AD00-4E56-AE8B-38F32ECAE664}"/>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genero</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manualLayout>
          <c:layoutTarget val="inner"/>
          <c:xMode val="edge"/>
          <c:yMode val="edge"/>
          <c:x val="0.28245312732134897"/>
          <c:y val="0.33766991404950553"/>
          <c:w val="0.45018808497994356"/>
          <c:h val="0.62070677689742482"/>
        </c:manualLayout>
      </c:layout>
      <c:pieChart>
        <c:varyColors val="1"/>
        <c:ser>
          <c:idx val="0"/>
          <c:order val="0"/>
          <c:tx>
            <c:strRef>
              <c:f>'ENCUESTA ADMINISTRATIVO'!$C$2</c:f>
              <c:strCache>
                <c:ptCount val="1"/>
                <c:pt idx="0">
                  <c:v>Seleccione su genero</c:v>
                </c:pt>
              </c:strCache>
            </c:strRef>
          </c:tx>
          <c:explosion val="5"/>
          <c:dPt>
            <c:idx val="0"/>
            <c:bubble3D val="0"/>
            <c:explosion val="14"/>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166F-474F-9CB6-68D5C4496378}"/>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166F-474F-9CB6-68D5C4496378}"/>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ADMINISTRATIVO'!$C$3:$C$6</c:f>
              <c:strCache>
                <c:ptCount val="2"/>
                <c:pt idx="0">
                  <c:v>A.Femenino</c:v>
                </c:pt>
                <c:pt idx="1">
                  <c:v>B.Masculino</c:v>
                </c:pt>
              </c:strCache>
            </c:strRef>
          </c:cat>
          <c:val>
            <c:numRef>
              <c:f>'ENCUESTA ADMINISTRATIVO'!$D$3:$D$6</c:f>
              <c:numCache>
                <c:formatCode>General</c:formatCode>
                <c:ptCount val="2"/>
                <c:pt idx="0">
                  <c:v>4</c:v>
                </c:pt>
                <c:pt idx="1">
                  <c:v>9</c:v>
                </c:pt>
              </c:numCache>
            </c:numRef>
          </c:val>
          <c:extLst>
            <c:ext xmlns:c16="http://schemas.microsoft.com/office/drawing/2014/chart" uri="{C3380CC4-5D6E-409C-BE32-E72D297353CC}">
              <c16:uniqueId val="{00000004-166F-474F-9CB6-68D5C4496378}"/>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¿En qué Rango de edad se encuentra?</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ADMINISTRATIVO'!$C$29</c:f>
              <c:strCache>
                <c:ptCount val="1"/>
                <c:pt idx="0">
                  <c:v>¿En qué Rango de edad se encuentra?</c:v>
                </c:pt>
              </c:strCache>
            </c:strRef>
          </c:tx>
          <c:explosion val="6"/>
          <c:dPt>
            <c:idx val="0"/>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9E8F-45EC-A10C-913660394C9C}"/>
              </c:ext>
            </c:extLst>
          </c:dPt>
          <c:dPt>
            <c:idx val="1"/>
            <c:bubble3D val="0"/>
            <c:explosion val="8"/>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9E8F-45EC-A10C-913660394C9C}"/>
              </c:ext>
            </c:extLst>
          </c:dPt>
          <c:dPt>
            <c:idx val="2"/>
            <c:bubble3D val="0"/>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9E8F-45EC-A10C-913660394C9C}"/>
              </c:ext>
            </c:extLst>
          </c:dPt>
          <c:dPt>
            <c:idx val="3"/>
            <c:bubble3D val="0"/>
            <c:spPr>
              <a:solidFill>
                <a:schemeClr val="accent2">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9E8F-45EC-A10C-913660394C9C}"/>
              </c:ext>
            </c:extLst>
          </c:dPt>
          <c:dPt>
            <c:idx val="4"/>
            <c:bubble3D val="0"/>
            <c:spPr>
              <a:solidFill>
                <a:schemeClr val="accent4">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9E8F-45EC-A10C-913660394C9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ADMINISTRATIVO'!$C$30:$C$36</c:f>
              <c:strCache>
                <c:ptCount val="5"/>
                <c:pt idx="0">
                  <c:v>A.De 18 a 25 años </c:v>
                </c:pt>
                <c:pt idx="1">
                  <c:v>B.De 26 a 33 años</c:v>
                </c:pt>
                <c:pt idx="2">
                  <c:v>C.De 34 a 41 años</c:v>
                </c:pt>
                <c:pt idx="3">
                  <c:v>D.De 42 a 49 años </c:v>
                </c:pt>
                <c:pt idx="4">
                  <c:v>E.De 50 a más años</c:v>
                </c:pt>
              </c:strCache>
            </c:strRef>
          </c:cat>
          <c:val>
            <c:numRef>
              <c:f>'ENCUESTA ADMINISTRATIVO'!$D$30:$D$36</c:f>
              <c:numCache>
                <c:formatCode>General</c:formatCode>
                <c:ptCount val="5"/>
                <c:pt idx="0">
                  <c:v>3</c:v>
                </c:pt>
                <c:pt idx="1">
                  <c:v>3</c:v>
                </c:pt>
                <c:pt idx="2">
                  <c:v>3</c:v>
                </c:pt>
                <c:pt idx="3">
                  <c:v>3</c:v>
                </c:pt>
                <c:pt idx="4">
                  <c:v>1</c:v>
                </c:pt>
              </c:numCache>
            </c:numRef>
          </c:val>
          <c:extLst>
            <c:ext xmlns:c16="http://schemas.microsoft.com/office/drawing/2014/chart" uri="{C3380CC4-5D6E-409C-BE32-E72D297353CC}">
              <c16:uniqueId val="{0000000A-9E8F-45EC-A10C-913660394C9C}"/>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¿Aparte de su profesión a que otra actividad se dedica? Cuenta de respuestas</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ADMINISTRATIVO'!$D$55:$D$56</c:f>
              <c:strCache>
                <c:ptCount val="2"/>
                <c:pt idx="0">
                  <c:v>¿Aparte de su profesión a que otra actividad se dedica?</c:v>
                </c:pt>
                <c:pt idx="1">
                  <c:v>Cuenta de respuestas</c:v>
                </c:pt>
              </c:strCache>
            </c:strRef>
          </c:tx>
          <c:explosion val="14"/>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82EA-4D91-B58A-457AD6697827}"/>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82EA-4D91-B58A-457AD6697827}"/>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82EA-4D91-B58A-457AD6697827}"/>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82EA-4D91-B58A-457AD6697827}"/>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82EA-4D91-B58A-457AD6697827}"/>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ADMINISTRATIVO'!$C$57:$C$61</c:f>
              <c:strCache>
                <c:ptCount val="5"/>
                <c:pt idx="0">
                  <c:v>A. Estudiar</c:v>
                </c:pt>
                <c:pt idx="1">
                  <c:v>B. Padre de Familia</c:v>
                </c:pt>
                <c:pt idx="2">
                  <c:v>C. Negocio propio</c:v>
                </c:pt>
                <c:pt idx="3">
                  <c:v>D. Deportes</c:v>
                </c:pt>
                <c:pt idx="4">
                  <c:v>E. Otro</c:v>
                </c:pt>
              </c:strCache>
            </c:strRef>
          </c:cat>
          <c:val>
            <c:numRef>
              <c:f>'ENCUESTA ADMINISTRATIVO'!$D$57:$D$61</c:f>
              <c:numCache>
                <c:formatCode>General</c:formatCode>
                <c:ptCount val="5"/>
                <c:pt idx="0">
                  <c:v>5</c:v>
                </c:pt>
                <c:pt idx="1">
                  <c:v>8</c:v>
                </c:pt>
                <c:pt idx="2">
                  <c:v>0</c:v>
                </c:pt>
                <c:pt idx="3">
                  <c:v>7</c:v>
                </c:pt>
                <c:pt idx="4">
                  <c:v>0</c:v>
                </c:pt>
              </c:numCache>
            </c:numRef>
          </c:val>
          <c:extLst>
            <c:ext xmlns:c16="http://schemas.microsoft.com/office/drawing/2014/chart" uri="{C3380CC4-5D6E-409C-BE32-E72D297353CC}">
              <c16:uniqueId val="{0000000A-82EA-4D91-B58A-457AD6697827}"/>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¿Padece alguna de las siguientes enfermedades?</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ADMINISTRATIVO'!$C$80</c:f>
              <c:strCache>
                <c:ptCount val="1"/>
                <c:pt idx="0">
                  <c:v>¿Padece alguna de las siguientes enfermedades?</c:v>
                </c:pt>
              </c:strCache>
            </c:strRef>
          </c:tx>
          <c:explosion val="8"/>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0FF5-4D7F-B629-AE45C394B171}"/>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0FF5-4D7F-B629-AE45C394B171}"/>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0FF5-4D7F-B629-AE45C394B171}"/>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0FF5-4D7F-B629-AE45C394B171}"/>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0FF5-4D7F-B629-AE45C394B171}"/>
              </c:ext>
            </c:extLst>
          </c:dPt>
          <c:dPt>
            <c:idx val="5"/>
            <c:bubble3D val="0"/>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B-0FF5-4D7F-B629-AE45C394B171}"/>
              </c:ext>
            </c:extLst>
          </c:dPt>
          <c:dLbls>
            <c:dLbl>
              <c:idx val="0"/>
              <c:delete val="1"/>
              <c:extLst>
                <c:ext xmlns:c15="http://schemas.microsoft.com/office/drawing/2012/chart" uri="{CE6537A1-D6FC-4f65-9D91-7224C49458BB}"/>
                <c:ext xmlns:c16="http://schemas.microsoft.com/office/drawing/2014/chart" uri="{C3380CC4-5D6E-409C-BE32-E72D297353CC}">
                  <c16:uniqueId val="{00000001-0FF5-4D7F-B629-AE45C394B171}"/>
                </c:ext>
              </c:extLst>
            </c:dLbl>
            <c:dLbl>
              <c:idx val="1"/>
              <c:layout>
                <c:manualLayout>
                  <c:x val="-2.963514924132897E-2"/>
                  <c:y val="0.10700088296728318"/>
                </c:manualLayout>
              </c:layout>
              <c:tx>
                <c:rich>
                  <a:bodyPr rot="0" spcFirstLastPara="1" vertOverflow="ellipsis" vert="horz" wrap="square" lIns="38100" tIns="19050" rIns="38100" bIns="19050" anchor="ctr" anchorCtr="1">
                    <a:noAutofit/>
                  </a:bodyPr>
                  <a:lstStyle/>
                  <a:p>
                    <a:pPr>
                      <a:defRPr sz="900" b="1" i="0" u="none" strike="noStrike" kern="1200" baseline="0">
                        <a:solidFill>
                          <a:schemeClr val="lt1"/>
                        </a:solidFill>
                        <a:latin typeface="+mn-lt"/>
                        <a:ea typeface="+mn-ea"/>
                        <a:cs typeface="+mn-cs"/>
                      </a:defRPr>
                    </a:pPr>
                    <a:r>
                      <a:rPr lang="en-US"/>
                      <a:t>8%</a:t>
                    </a:r>
                  </a:p>
                </c:rich>
              </c:tx>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chemeClr val="lt1"/>
                      </a:solidFill>
                      <a:latin typeface="+mn-lt"/>
                      <a:ea typeface="+mn-ea"/>
                      <a:cs typeface="+mn-cs"/>
                    </a:defRPr>
                  </a:pPr>
                  <a:endParaRPr lang="es-419"/>
                </a:p>
              </c:txPr>
              <c:showLegendKey val="0"/>
              <c:showVal val="1"/>
              <c:showCatName val="0"/>
              <c:showSerName val="0"/>
              <c:showPercent val="0"/>
              <c:showBubbleSize val="0"/>
              <c:extLst>
                <c:ext xmlns:c15="http://schemas.microsoft.com/office/drawing/2012/chart" uri="{CE6537A1-D6FC-4f65-9D91-7224C49458BB}">
                  <c15:layout>
                    <c:manualLayout>
                      <c:w val="4.6208793246668538E-2"/>
                      <c:h val="5.2674347909901081E-2"/>
                    </c:manualLayout>
                  </c15:layout>
                  <c15:showDataLabelsRange val="0"/>
                </c:ext>
                <c:ext xmlns:c16="http://schemas.microsoft.com/office/drawing/2014/chart" uri="{C3380CC4-5D6E-409C-BE32-E72D297353CC}">
                  <c16:uniqueId val="{00000003-0FF5-4D7F-B629-AE45C394B171}"/>
                </c:ext>
              </c:extLst>
            </c:dLbl>
            <c:dLbl>
              <c:idx val="2"/>
              <c:layout>
                <c:manualLayout>
                  <c:x val="-7.0947729517250507E-2"/>
                  <c:y val="7.5369174703541958E-2"/>
                </c:manualLayout>
              </c:layout>
              <c:tx>
                <c:rich>
                  <a:bodyPr rot="0" spcFirstLastPara="1" vertOverflow="ellipsis" vert="horz" wrap="square" lIns="38100" tIns="19050" rIns="38100" bIns="19050" anchor="ctr" anchorCtr="1">
                    <a:noAutofit/>
                  </a:bodyPr>
                  <a:lstStyle/>
                  <a:p>
                    <a:pPr>
                      <a:defRPr sz="900" b="1" i="0" u="none" strike="noStrike" kern="1200" baseline="0">
                        <a:solidFill>
                          <a:schemeClr val="lt1"/>
                        </a:solidFill>
                        <a:latin typeface="+mn-lt"/>
                        <a:ea typeface="+mn-ea"/>
                        <a:cs typeface="+mn-cs"/>
                      </a:defRPr>
                    </a:pPr>
                    <a:r>
                      <a:rPr lang="en-US"/>
                      <a:t>23%</a:t>
                    </a:r>
                  </a:p>
                </c:rich>
              </c:tx>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chemeClr val="lt1"/>
                      </a:solidFill>
                      <a:latin typeface="+mn-lt"/>
                      <a:ea typeface="+mn-ea"/>
                      <a:cs typeface="+mn-cs"/>
                    </a:defRPr>
                  </a:pPr>
                  <a:endParaRPr lang="es-419"/>
                </a:p>
              </c:txPr>
              <c:showLegendKey val="0"/>
              <c:showVal val="1"/>
              <c:showCatName val="0"/>
              <c:showSerName val="0"/>
              <c:showPercent val="0"/>
              <c:showBubbleSize val="0"/>
              <c:extLst>
                <c:ext xmlns:c15="http://schemas.microsoft.com/office/drawing/2012/chart" uri="{CE6537A1-D6FC-4f65-9D91-7224C49458BB}">
                  <c15:layout>
                    <c:manualLayout>
                      <c:w val="9.2474118070046046E-2"/>
                      <c:h val="9.6117295682867226E-2"/>
                    </c:manualLayout>
                  </c15:layout>
                  <c15:showDataLabelsRange val="0"/>
                </c:ext>
                <c:ext xmlns:c16="http://schemas.microsoft.com/office/drawing/2014/chart" uri="{C3380CC4-5D6E-409C-BE32-E72D297353CC}">
                  <c16:uniqueId val="{00000005-0FF5-4D7F-B629-AE45C394B171}"/>
                </c:ext>
              </c:extLst>
            </c:dLbl>
            <c:dLbl>
              <c:idx val="3"/>
              <c:delete val="1"/>
              <c:extLst>
                <c:ext xmlns:c15="http://schemas.microsoft.com/office/drawing/2012/chart" uri="{CE6537A1-D6FC-4f65-9D91-7224C49458BB}"/>
                <c:ext xmlns:c16="http://schemas.microsoft.com/office/drawing/2014/chart" uri="{C3380CC4-5D6E-409C-BE32-E72D297353CC}">
                  <c16:uniqueId val="{00000007-0FF5-4D7F-B629-AE45C394B171}"/>
                </c:ext>
              </c:extLst>
            </c:dLbl>
            <c:dLbl>
              <c:idx val="4"/>
              <c:delete val="1"/>
              <c:extLst>
                <c:ext xmlns:c15="http://schemas.microsoft.com/office/drawing/2012/chart" uri="{CE6537A1-D6FC-4f65-9D91-7224C49458BB}"/>
                <c:ext xmlns:c16="http://schemas.microsoft.com/office/drawing/2014/chart" uri="{C3380CC4-5D6E-409C-BE32-E72D297353CC}">
                  <c16:uniqueId val="{00000009-0FF5-4D7F-B629-AE45C394B171}"/>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ADMINISTRATIVO'!$C$81:$C$87</c:f>
              <c:strCache>
                <c:ptCount val="6"/>
                <c:pt idx="0">
                  <c:v>Opciones</c:v>
                </c:pt>
                <c:pt idx="1">
                  <c:v>A. Diabetes</c:v>
                </c:pt>
                <c:pt idx="2">
                  <c:v>B. Presión Arterial Alta</c:v>
                </c:pt>
                <c:pt idx="3">
                  <c:v>C. Alergias</c:v>
                </c:pt>
                <c:pt idx="4">
                  <c:v>D. Otros</c:v>
                </c:pt>
                <c:pt idx="5">
                  <c:v>E. Ninguna</c:v>
                </c:pt>
              </c:strCache>
            </c:strRef>
          </c:cat>
          <c:val>
            <c:numRef>
              <c:f>'ENCUESTA ADMINISTRATIVO'!$D$81:$D$87</c:f>
              <c:numCache>
                <c:formatCode>General</c:formatCode>
                <c:ptCount val="6"/>
                <c:pt idx="0">
                  <c:v>0</c:v>
                </c:pt>
                <c:pt idx="1">
                  <c:v>1</c:v>
                </c:pt>
                <c:pt idx="2">
                  <c:v>3</c:v>
                </c:pt>
                <c:pt idx="3">
                  <c:v>0</c:v>
                </c:pt>
                <c:pt idx="4">
                  <c:v>0</c:v>
                </c:pt>
                <c:pt idx="5">
                  <c:v>9</c:v>
                </c:pt>
              </c:numCache>
            </c:numRef>
          </c:val>
          <c:extLst>
            <c:ext xmlns:c16="http://schemas.microsoft.com/office/drawing/2014/chart" uri="{C3380CC4-5D6E-409C-BE32-E72D297353CC}">
              <c16:uniqueId val="{0000000C-0FF5-4D7F-B629-AE45C394B171}"/>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¿Cuántos años tiene laborando en el Colegio de Mejicanos?</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ADMINISTRATIVO'!$C$106</c:f>
              <c:strCache>
                <c:ptCount val="1"/>
                <c:pt idx="0">
                  <c:v>¿Cuántos años tiene laborando en el Colegio de Mejicanos?</c:v>
                </c:pt>
              </c:strCache>
            </c:strRef>
          </c:tx>
          <c:explosion val="4"/>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15D5-48EC-8988-48483B9CC66C}"/>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15D5-48EC-8988-48483B9CC66C}"/>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15D5-48EC-8988-48483B9CC66C}"/>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15D5-48EC-8988-48483B9CC66C}"/>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15D5-48EC-8988-48483B9CC66C}"/>
              </c:ext>
            </c:extLst>
          </c:dPt>
          <c:dLbls>
            <c:dLbl>
              <c:idx val="1"/>
              <c:layout>
                <c:manualLayout>
                  <c:x val="-9.5444355587031515E-2"/>
                  <c:y val="2.9016080817902173E-2"/>
                </c:manualLayout>
              </c:layout>
              <c:tx>
                <c:rich>
                  <a:bodyPr rot="0" spcFirstLastPara="1" vertOverflow="ellipsis" vert="horz" wrap="square" lIns="38100" tIns="19050" rIns="38100" bIns="19050" anchor="ctr" anchorCtr="1">
                    <a:noAutofit/>
                  </a:bodyPr>
                  <a:lstStyle/>
                  <a:p>
                    <a:pPr>
                      <a:defRPr sz="900" b="1" i="0" u="none" strike="noStrike" kern="1200" baseline="0">
                        <a:solidFill>
                          <a:schemeClr val="lt1"/>
                        </a:solidFill>
                        <a:latin typeface="+mn-lt"/>
                        <a:ea typeface="+mn-ea"/>
                        <a:cs typeface="+mn-cs"/>
                      </a:defRPr>
                    </a:pPr>
                    <a:r>
                      <a:rPr lang="en-US"/>
                      <a:t>8%</a:t>
                    </a:r>
                  </a:p>
                </c:rich>
              </c:tx>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chemeClr val="lt1"/>
                      </a:solidFill>
                      <a:latin typeface="+mn-lt"/>
                      <a:ea typeface="+mn-ea"/>
                      <a:cs typeface="+mn-cs"/>
                    </a:defRPr>
                  </a:pPr>
                  <a:endParaRPr lang="es-419"/>
                </a:p>
              </c:txPr>
              <c:showLegendKey val="0"/>
              <c:showVal val="1"/>
              <c:showCatName val="0"/>
              <c:showSerName val="0"/>
              <c:showPercent val="0"/>
              <c:showBubbleSize val="0"/>
              <c:extLst>
                <c:ext xmlns:c15="http://schemas.microsoft.com/office/drawing/2012/chart" uri="{CE6537A1-D6FC-4f65-9D91-7224C49458BB}">
                  <c15:layout>
                    <c:manualLayout>
                      <c:w val="4.9125771258030873E-2"/>
                      <c:h val="5.3289231900036753E-2"/>
                    </c:manualLayout>
                  </c15:layout>
                  <c15:showDataLabelsRange val="0"/>
                </c:ext>
                <c:ext xmlns:c16="http://schemas.microsoft.com/office/drawing/2014/chart" uri="{C3380CC4-5D6E-409C-BE32-E72D297353CC}">
                  <c16:uniqueId val="{00000003-15D5-48EC-8988-48483B9CC66C}"/>
                </c:ext>
              </c:extLst>
            </c:dLbl>
            <c:dLbl>
              <c:idx val="4"/>
              <c:tx>
                <c:rich>
                  <a:bodyPr/>
                  <a:lstStyle/>
                  <a:p>
                    <a:r>
                      <a:rPr lang="en-US"/>
                      <a:t>8%</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9-15D5-48EC-8988-48483B9CC66C}"/>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ADMINISTRATIVO'!$C$108:$C$112</c:f>
              <c:strCache>
                <c:ptCount val="5"/>
                <c:pt idx="0">
                  <c:v>A. 1 año</c:v>
                </c:pt>
                <c:pt idx="1">
                  <c:v>B. 2 años</c:v>
                </c:pt>
                <c:pt idx="2">
                  <c:v>C. 3 años</c:v>
                </c:pt>
                <c:pt idx="3">
                  <c:v>D. 4 años</c:v>
                </c:pt>
                <c:pt idx="4">
                  <c:v>E. 5 a más años</c:v>
                </c:pt>
              </c:strCache>
            </c:strRef>
          </c:cat>
          <c:val>
            <c:numRef>
              <c:f>'ENCUESTA ADMINISTRATIVO'!$D$108:$D$112</c:f>
              <c:numCache>
                <c:formatCode>General</c:formatCode>
                <c:ptCount val="5"/>
                <c:pt idx="0">
                  <c:v>1</c:v>
                </c:pt>
                <c:pt idx="1">
                  <c:v>1</c:v>
                </c:pt>
                <c:pt idx="2">
                  <c:v>5</c:v>
                </c:pt>
                <c:pt idx="3">
                  <c:v>5</c:v>
                </c:pt>
                <c:pt idx="4">
                  <c:v>1</c:v>
                </c:pt>
              </c:numCache>
            </c:numRef>
          </c:val>
          <c:extLst>
            <c:ext xmlns:c16="http://schemas.microsoft.com/office/drawing/2014/chart" uri="{C3380CC4-5D6E-409C-BE32-E72D297353CC}">
              <c16:uniqueId val="{0000000A-15D5-48EC-8988-48483B9CC66C}"/>
            </c:ext>
          </c:extLst>
        </c:ser>
        <c:dLbls>
          <c:dLblPos val="inEnd"/>
          <c:showLegendKey val="0"/>
          <c:showVal val="0"/>
          <c:showCatName val="0"/>
          <c:showSerName val="0"/>
          <c:showPercent val="1"/>
          <c:showBubbleSize val="0"/>
          <c:showLeaderLines val="1"/>
        </c:dLbls>
        <c:firstSliceAng val="36"/>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s-ES" sz="1200">
                <a:latin typeface="Times New Roman" panose="02020603050405020304" pitchFamily="18" charset="0"/>
                <a:cs typeface="Times New Roman" panose="02020603050405020304" pitchFamily="18" charset="0"/>
              </a:rPr>
              <a:t>¿Cuenta el Colegio de Mejicanos con Rutas de Evacuación?</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ADMINISTRATIVO'!$C$131</c:f>
              <c:strCache>
                <c:ptCount val="1"/>
                <c:pt idx="0">
                  <c:v>¿Cuenta el Colegio de Mejicanos con Rutas de Evacuación?</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A338-42BE-ACBF-8A046DE36404}"/>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A338-42BE-ACBF-8A046DE36404}"/>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A338-42BE-ACBF-8A046DE36404}"/>
              </c:ext>
            </c:extLst>
          </c:dPt>
          <c:dLbls>
            <c:dLbl>
              <c:idx val="1"/>
              <c:delete val="1"/>
              <c:extLst>
                <c:ext xmlns:c15="http://schemas.microsoft.com/office/drawing/2012/chart" uri="{CE6537A1-D6FC-4f65-9D91-7224C49458BB}"/>
                <c:ext xmlns:c16="http://schemas.microsoft.com/office/drawing/2014/chart" uri="{C3380CC4-5D6E-409C-BE32-E72D297353CC}">
                  <c16:uniqueId val="{00000003-A338-42BE-ACBF-8A046DE36404}"/>
                </c:ext>
              </c:extLst>
            </c:dLbl>
            <c:dLbl>
              <c:idx val="2"/>
              <c:delete val="1"/>
              <c:extLst>
                <c:ext xmlns:c15="http://schemas.microsoft.com/office/drawing/2012/chart" uri="{CE6537A1-D6FC-4f65-9D91-7224C49458BB}"/>
                <c:ext xmlns:c16="http://schemas.microsoft.com/office/drawing/2014/chart" uri="{C3380CC4-5D6E-409C-BE32-E72D297353CC}">
                  <c16:uniqueId val="{00000005-A338-42BE-ACBF-8A046DE36404}"/>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ADMINISTRATIVO'!$C$133:$C$135</c:f>
              <c:strCache>
                <c:ptCount val="3"/>
                <c:pt idx="0">
                  <c:v>A. Si</c:v>
                </c:pt>
                <c:pt idx="1">
                  <c:v>B. No</c:v>
                </c:pt>
                <c:pt idx="2">
                  <c:v>C. Desconozco</c:v>
                </c:pt>
              </c:strCache>
            </c:strRef>
          </c:cat>
          <c:val>
            <c:numRef>
              <c:f>'ENCUESTA ADMINISTRATIVO'!$D$133:$D$135</c:f>
              <c:numCache>
                <c:formatCode>General</c:formatCode>
                <c:ptCount val="3"/>
                <c:pt idx="0">
                  <c:v>13</c:v>
                </c:pt>
                <c:pt idx="1">
                  <c:v>0</c:v>
                </c:pt>
                <c:pt idx="2">
                  <c:v>0</c:v>
                </c:pt>
              </c:numCache>
            </c:numRef>
          </c:val>
          <c:extLst>
            <c:ext xmlns:c16="http://schemas.microsoft.com/office/drawing/2014/chart" uri="{C3380CC4-5D6E-409C-BE32-E72D297353CC}">
              <c16:uniqueId val="{00000006-A338-42BE-ACBF-8A046DE36404}"/>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layout>
        <c:manualLayout>
          <c:xMode val="edge"/>
          <c:yMode val="edge"/>
          <c:x val="0.25655930809853589"/>
          <c:y val="0.22768518518518518"/>
          <c:w val="0.48018794337454812"/>
          <c:h val="0.1059033245844269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¿Conoce el Punto de encuentro seguro del Colegio?</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manualLayout>
          <c:layoutTarget val="inner"/>
          <c:xMode val="edge"/>
          <c:yMode val="edge"/>
          <c:x val="0.36373380746761491"/>
          <c:y val="0.34076835153670304"/>
          <c:w val="0.3186153343735259"/>
          <c:h val="0.55757683515367029"/>
        </c:manualLayout>
      </c:layout>
      <c:pieChart>
        <c:varyColors val="1"/>
        <c:ser>
          <c:idx val="0"/>
          <c:order val="0"/>
          <c:tx>
            <c:strRef>
              <c:f>'ENCUESTA ADMINISTRATIVO'!$C$156</c:f>
              <c:strCache>
                <c:ptCount val="1"/>
                <c:pt idx="0">
                  <c:v>¿Conoce el Punto de encuentro seguro del Colegio?</c:v>
                </c:pt>
              </c:strCache>
            </c:strRef>
          </c:tx>
          <c:explosion val="5"/>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3DE9-44E3-90D5-2A4BB6E881C2}"/>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3DE9-44E3-90D5-2A4BB6E881C2}"/>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3DE9-44E3-90D5-2A4BB6E881C2}"/>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showLegendKey val="0"/>
            <c:showVal val="0"/>
            <c:showCatName val="0"/>
            <c:showSerName val="0"/>
            <c:showPercent val="1"/>
            <c:showBubbleSize val="0"/>
            <c:showLeaderLines val="0"/>
            <c:extLst>
              <c:ext xmlns:c15="http://schemas.microsoft.com/office/drawing/2012/chart" uri="{CE6537A1-D6FC-4f65-9D91-7224C49458BB}"/>
            </c:extLst>
          </c:dLbls>
          <c:cat>
            <c:strRef>
              <c:f>'ENCUESTA ADMINISTRATIVO'!$C$158:$C$160</c:f>
              <c:strCache>
                <c:ptCount val="3"/>
                <c:pt idx="0">
                  <c:v>A. Si</c:v>
                </c:pt>
                <c:pt idx="1">
                  <c:v>B. No</c:v>
                </c:pt>
                <c:pt idx="2">
                  <c:v>C. Desconozco</c:v>
                </c:pt>
              </c:strCache>
            </c:strRef>
          </c:cat>
          <c:val>
            <c:numRef>
              <c:f>'ENCUESTA ADMINISTRATIVO'!$D$158:$D$160</c:f>
              <c:numCache>
                <c:formatCode>General</c:formatCode>
                <c:ptCount val="3"/>
                <c:pt idx="0">
                  <c:v>11</c:v>
                </c:pt>
                <c:pt idx="1">
                  <c:v>2</c:v>
                </c:pt>
                <c:pt idx="2">
                  <c:v>0</c:v>
                </c:pt>
              </c:numCache>
            </c:numRef>
          </c:val>
          <c:extLst>
            <c:ext xmlns:c16="http://schemas.microsoft.com/office/drawing/2014/chart" uri="{C3380CC4-5D6E-409C-BE32-E72D297353CC}">
              <c16:uniqueId val="{00000006-3DE9-44E3-90D5-2A4BB6E881C2}"/>
            </c:ext>
          </c:extLst>
        </c:ser>
        <c:dLbls>
          <c:showLegendKey val="0"/>
          <c:showVal val="0"/>
          <c:showCatName val="0"/>
          <c:showSerName val="0"/>
          <c:showPercent val="1"/>
          <c:showBubbleSize val="0"/>
          <c:showLeaderLines val="0"/>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¿Se han realizado simulacros ante posibles terremotos e incendios en los que usted ha participado en el Colegio de Mejicanos?</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ADMINISTRATIVO'!$C$181</c:f>
              <c:strCache>
                <c:ptCount val="1"/>
                <c:pt idx="0">
                  <c:v>¿Se han realizado simulacros ante posibles terremotos e incendios en los que usted ha participado en el Colegio de Mejicanos?</c:v>
                </c:pt>
              </c:strCache>
            </c:strRef>
          </c:tx>
          <c:dPt>
            <c:idx val="0"/>
            <c:bubble3D val="0"/>
            <c:explosion val="3"/>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2F85-4762-9E2C-03CE43BE4998}"/>
              </c:ext>
            </c:extLst>
          </c:dPt>
          <c:dPt>
            <c:idx val="1"/>
            <c:bubble3D val="0"/>
            <c:explosion val="3"/>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2F85-4762-9E2C-03CE43BE4998}"/>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ADMINISTRATIVO'!$C$183:$C$184</c:f>
              <c:strCache>
                <c:ptCount val="2"/>
                <c:pt idx="0">
                  <c:v>A. Si</c:v>
                </c:pt>
                <c:pt idx="1">
                  <c:v>B. No</c:v>
                </c:pt>
              </c:strCache>
            </c:strRef>
          </c:cat>
          <c:val>
            <c:numRef>
              <c:f>'ENCUESTA ADMINISTRATIVO'!$D$183:$D$184</c:f>
              <c:numCache>
                <c:formatCode>General</c:formatCode>
                <c:ptCount val="2"/>
                <c:pt idx="0">
                  <c:v>9</c:v>
                </c:pt>
                <c:pt idx="1">
                  <c:v>4</c:v>
                </c:pt>
              </c:numCache>
            </c:numRef>
          </c:val>
          <c:extLst>
            <c:ext xmlns:c16="http://schemas.microsoft.com/office/drawing/2014/chart" uri="{C3380CC4-5D6E-409C-BE32-E72D297353CC}">
              <c16:uniqueId val="{00000004-2F85-4762-9E2C-03CE43BE4998}"/>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s-SV" sz="1200">
                <a:latin typeface="Times New Roman" panose="02020603050405020304" pitchFamily="18" charset="0"/>
                <a:cs typeface="Times New Roman" panose="02020603050405020304" pitchFamily="18" charset="0"/>
              </a:rPr>
              <a:t>¿SELECCIONE EL EQUIPO MOBILIARIO CON EL QUE SE ENCUENTRA EQUIPADA SU ÁREA DE TRABAJO?</a:t>
            </a:r>
          </a:p>
        </c:rich>
      </c:tx>
      <c:layout>
        <c:manualLayout>
          <c:xMode val="edge"/>
          <c:yMode val="edge"/>
          <c:x val="0.14059733158355206"/>
          <c:y val="2.7777777777777776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419"/>
        </a:p>
      </c:txPr>
    </c:title>
    <c:autoTitleDeleted val="0"/>
    <c:plotArea>
      <c:layout/>
      <c:barChart>
        <c:barDir val="col"/>
        <c:grouping val="clustered"/>
        <c:varyColors val="0"/>
        <c:ser>
          <c:idx val="1"/>
          <c:order val="1"/>
          <c:tx>
            <c:strRef>
              <c:f>'ENCUESTA ADMINISTRATIVO'!$C$210</c:f>
              <c:strCache>
                <c:ptCount val="1"/>
                <c:pt idx="0">
                  <c:v>A. Escritorio</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'ENCUESTA ADMINISTRATIVO'!$D$209</c:f>
              <c:strCache>
                <c:ptCount val="1"/>
                <c:pt idx="0">
                  <c:v>Conteo de respuestas</c:v>
                </c:pt>
              </c:strCache>
            </c:strRef>
          </c:cat>
          <c:val>
            <c:numRef>
              <c:f>'ENCUESTA ADMINISTRATIVO'!$D$210</c:f>
              <c:numCache>
                <c:formatCode>General</c:formatCode>
                <c:ptCount val="1"/>
                <c:pt idx="0">
                  <c:v>6</c:v>
                </c:pt>
              </c:numCache>
            </c:numRef>
          </c:val>
          <c:extLst>
            <c:ext xmlns:c16="http://schemas.microsoft.com/office/drawing/2014/chart" uri="{C3380CC4-5D6E-409C-BE32-E72D297353CC}">
              <c16:uniqueId val="{00000000-6DDA-4EE5-A7F6-81C4EB36F48B}"/>
            </c:ext>
          </c:extLst>
        </c:ser>
        <c:ser>
          <c:idx val="2"/>
          <c:order val="2"/>
          <c:tx>
            <c:strRef>
              <c:f>'ENCUESTA ADMINISTRATIVO'!$C$211</c:f>
              <c:strCache>
                <c:ptCount val="1"/>
                <c:pt idx="0">
                  <c:v>B. Silla</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'ENCUESTA ADMINISTRATIVO'!$D$209</c:f>
              <c:strCache>
                <c:ptCount val="1"/>
                <c:pt idx="0">
                  <c:v>Conteo de respuestas</c:v>
                </c:pt>
              </c:strCache>
            </c:strRef>
          </c:cat>
          <c:val>
            <c:numRef>
              <c:f>'ENCUESTA ADMINISTRATIVO'!$D$211</c:f>
              <c:numCache>
                <c:formatCode>General</c:formatCode>
                <c:ptCount val="1"/>
                <c:pt idx="0">
                  <c:v>6</c:v>
                </c:pt>
              </c:numCache>
            </c:numRef>
          </c:val>
          <c:extLst>
            <c:ext xmlns:c16="http://schemas.microsoft.com/office/drawing/2014/chart" uri="{C3380CC4-5D6E-409C-BE32-E72D297353CC}">
              <c16:uniqueId val="{00000001-6DDA-4EE5-A7F6-81C4EB36F48B}"/>
            </c:ext>
          </c:extLst>
        </c:ser>
        <c:ser>
          <c:idx val="3"/>
          <c:order val="3"/>
          <c:tx>
            <c:strRef>
              <c:f>'ENCUESTA ADMINISTRATIVO'!$C$212</c:f>
              <c:strCache>
                <c:ptCount val="1"/>
                <c:pt idx="0">
                  <c:v>C. Equipo de protección	</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'ENCUESTA ADMINISTRATIVO'!$D$209</c:f>
              <c:strCache>
                <c:ptCount val="1"/>
                <c:pt idx="0">
                  <c:v>Conteo de respuestas</c:v>
                </c:pt>
              </c:strCache>
            </c:strRef>
          </c:cat>
          <c:val>
            <c:numRef>
              <c:f>'ENCUESTA ADMINISTRATIVO'!$D$212</c:f>
              <c:numCache>
                <c:formatCode>General</c:formatCode>
                <c:ptCount val="1"/>
                <c:pt idx="0">
                  <c:v>8</c:v>
                </c:pt>
              </c:numCache>
            </c:numRef>
          </c:val>
          <c:extLst>
            <c:ext xmlns:c16="http://schemas.microsoft.com/office/drawing/2014/chart" uri="{C3380CC4-5D6E-409C-BE32-E72D297353CC}">
              <c16:uniqueId val="{00000002-6DDA-4EE5-A7F6-81C4EB36F48B}"/>
            </c:ext>
          </c:extLst>
        </c:ser>
        <c:ser>
          <c:idx val="4"/>
          <c:order val="4"/>
          <c:tx>
            <c:strRef>
              <c:f>'ENCUESTA ADMINISTRATIVO'!$C$213</c:f>
              <c:strCache>
                <c:ptCount val="1"/>
                <c:pt idx="0">
                  <c:v>D. Herramientas	</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'ENCUESTA ADMINISTRATIVO'!$D$209</c:f>
              <c:strCache>
                <c:ptCount val="1"/>
                <c:pt idx="0">
                  <c:v>Conteo de respuestas</c:v>
                </c:pt>
              </c:strCache>
            </c:strRef>
          </c:cat>
          <c:val>
            <c:numRef>
              <c:f>'ENCUESTA ADMINISTRATIVO'!$D$213</c:f>
              <c:numCache>
                <c:formatCode>General</c:formatCode>
                <c:ptCount val="1"/>
                <c:pt idx="0">
                  <c:v>8</c:v>
                </c:pt>
              </c:numCache>
            </c:numRef>
          </c:val>
          <c:extLst>
            <c:ext xmlns:c16="http://schemas.microsoft.com/office/drawing/2014/chart" uri="{C3380CC4-5D6E-409C-BE32-E72D297353CC}">
              <c16:uniqueId val="{00000003-6DDA-4EE5-A7F6-81C4EB36F48B}"/>
            </c:ext>
          </c:extLst>
        </c:ser>
        <c:ser>
          <c:idx val="5"/>
          <c:order val="5"/>
          <c:tx>
            <c:strRef>
              <c:f>'ENCUESTA ADMINISTRATIVO'!$C$214</c:f>
              <c:strCache>
                <c:ptCount val="1"/>
                <c:pt idx="0">
                  <c:v>E. Oasis</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'ENCUESTA ADMINISTRATIVO'!$D$209</c:f>
              <c:strCache>
                <c:ptCount val="1"/>
                <c:pt idx="0">
                  <c:v>Conteo de respuestas</c:v>
                </c:pt>
              </c:strCache>
            </c:strRef>
          </c:cat>
          <c:val>
            <c:numRef>
              <c:f>'ENCUESTA ADMINISTRATIVO'!$D$214</c:f>
              <c:numCache>
                <c:formatCode>General</c:formatCode>
                <c:ptCount val="1"/>
                <c:pt idx="0">
                  <c:v>0</c:v>
                </c:pt>
              </c:numCache>
            </c:numRef>
          </c:val>
          <c:extLst>
            <c:ext xmlns:c16="http://schemas.microsoft.com/office/drawing/2014/chart" uri="{C3380CC4-5D6E-409C-BE32-E72D297353CC}">
              <c16:uniqueId val="{00000004-6DDA-4EE5-A7F6-81C4EB36F48B}"/>
            </c:ext>
          </c:extLst>
        </c:ser>
        <c:ser>
          <c:idx val="6"/>
          <c:order val="6"/>
          <c:tx>
            <c:strRef>
              <c:f>'ENCUESTA ADMINISTRATIVO'!$C$215</c:f>
              <c:strCache>
                <c:ptCount val="1"/>
                <c:pt idx="0">
                  <c:v>F. Materiales de limpieza</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'ENCUESTA ADMINISTRATIVO'!$D$209</c:f>
              <c:strCache>
                <c:ptCount val="1"/>
                <c:pt idx="0">
                  <c:v>Conteo de respuestas</c:v>
                </c:pt>
              </c:strCache>
            </c:strRef>
          </c:cat>
          <c:val>
            <c:numRef>
              <c:f>'ENCUESTA ADMINISTRATIVO'!$D$215</c:f>
              <c:numCache>
                <c:formatCode>General</c:formatCode>
                <c:ptCount val="1"/>
                <c:pt idx="0">
                  <c:v>10</c:v>
                </c:pt>
              </c:numCache>
            </c:numRef>
          </c:val>
          <c:extLst>
            <c:ext xmlns:c16="http://schemas.microsoft.com/office/drawing/2014/chart" uri="{C3380CC4-5D6E-409C-BE32-E72D297353CC}">
              <c16:uniqueId val="{00000005-6DDA-4EE5-A7F6-81C4EB36F48B}"/>
            </c:ext>
          </c:extLst>
        </c:ser>
        <c:ser>
          <c:idx val="7"/>
          <c:order val="7"/>
          <c:tx>
            <c:strRef>
              <c:f>'ENCUESTA ADMINISTRATIVO'!$C$216</c:f>
              <c:strCache>
                <c:ptCount val="1"/>
                <c:pt idx="0">
                  <c:v>G. Otros</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'ENCUESTA ADMINISTRATIVO'!$D$209</c:f>
              <c:strCache>
                <c:ptCount val="1"/>
                <c:pt idx="0">
                  <c:v>Conteo de respuestas</c:v>
                </c:pt>
              </c:strCache>
            </c:strRef>
          </c:cat>
          <c:val>
            <c:numRef>
              <c:f>'ENCUESTA ADMINISTRATIVO'!$D$216</c:f>
              <c:numCache>
                <c:formatCode>General</c:formatCode>
                <c:ptCount val="1"/>
                <c:pt idx="0">
                  <c:v>6</c:v>
                </c:pt>
              </c:numCache>
            </c:numRef>
          </c:val>
          <c:extLst>
            <c:ext xmlns:c16="http://schemas.microsoft.com/office/drawing/2014/chart" uri="{C3380CC4-5D6E-409C-BE32-E72D297353CC}">
              <c16:uniqueId val="{00000006-6DDA-4EE5-A7F6-81C4EB36F48B}"/>
            </c:ext>
          </c:extLst>
        </c:ser>
        <c:dLbls>
          <c:dLblPos val="outEnd"/>
          <c:showLegendKey val="0"/>
          <c:showVal val="1"/>
          <c:showCatName val="0"/>
          <c:showSerName val="0"/>
          <c:showPercent val="0"/>
          <c:showBubbleSize val="0"/>
        </c:dLbls>
        <c:gapWidth val="100"/>
        <c:overlap val="-24"/>
        <c:axId val="309709568"/>
        <c:axId val="309709960"/>
        <c:extLst>
          <c:ext xmlns:c15="http://schemas.microsoft.com/office/drawing/2012/chart" uri="{02D57815-91ED-43cb-92C2-25804820EDAC}">
            <c15:filteredBarSeries>
              <c15:ser>
                <c:idx val="0"/>
                <c:order val="0"/>
                <c:tx>
                  <c:strRef>
                    <c:extLst>
                      <c:ext uri="{02D57815-91ED-43cb-92C2-25804820EDAC}">
                        <c15:formulaRef>
                          <c15:sqref>'ENCUESTA ADMINISTRATIVO'!$C$209</c15:sqref>
                        </c15:formulaRef>
                      </c:ext>
                    </c:extLst>
                    <c:strCache>
                      <c:ptCount val="1"/>
                      <c:pt idx="0">
                        <c:v>Opciones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419"/>
                    </a:p>
                  </c:txPr>
                  <c:dLblPos val="outEnd"/>
                  <c:showLegendKey val="0"/>
                  <c:showVal val="1"/>
                  <c:showCatName val="0"/>
                  <c:showSerName val="0"/>
                  <c:showPercent val="0"/>
                  <c:showBubbleSize val="0"/>
                  <c:showLeaderLines val="0"/>
                  <c:extLst>
                    <c:ext uri="{CE6537A1-D6FC-4f65-9D91-7224C49458BB}">
                      <c15:showLeaderLines val="1"/>
                      <c15:leaderLines>
                        <c:spPr>
                          <a:ln w="9525">
                            <a:solidFill>
                              <a:schemeClr val="tx2">
                                <a:lumMod val="35000"/>
                                <a:lumOff val="65000"/>
                              </a:schemeClr>
                            </a:solidFill>
                          </a:ln>
                          <a:effectLst/>
                        </c:spPr>
                      </c15:leaderLines>
                    </c:ext>
                  </c:extLst>
                </c:dLbls>
                <c:cat>
                  <c:strRef>
                    <c:extLst>
                      <c:ext uri="{02D57815-91ED-43cb-92C2-25804820EDAC}">
                        <c15:formulaRef>
                          <c15:sqref>'ENCUESTA ADMINISTRATIVO'!$D$209</c15:sqref>
                        </c15:formulaRef>
                      </c:ext>
                    </c:extLst>
                    <c:strCache>
                      <c:ptCount val="1"/>
                      <c:pt idx="0">
                        <c:v>Conteo de respuestas</c:v>
                      </c:pt>
                    </c:strCache>
                  </c:strRef>
                </c:cat>
                <c:val>
                  <c:numRef>
                    <c:extLst>
                      <c:ext uri="{02D57815-91ED-43cb-92C2-25804820EDAC}">
                        <c15:formulaRef>
                          <c15:sqref>'ENCUESTA ADMINISTRATIVO'!$D$209</c15:sqref>
                        </c15:formulaRef>
                      </c:ext>
                    </c:extLst>
                    <c:numCache>
                      <c:formatCode>General</c:formatCode>
                      <c:ptCount val="1"/>
                      <c:pt idx="0">
                        <c:v>0</c:v>
                      </c:pt>
                    </c:numCache>
                  </c:numRef>
                </c:val>
                <c:extLst>
                  <c:ext xmlns:c16="http://schemas.microsoft.com/office/drawing/2014/chart" uri="{C3380CC4-5D6E-409C-BE32-E72D297353CC}">
                    <c16:uniqueId val="{00000007-6DDA-4EE5-A7F6-81C4EB36F48B}"/>
                  </c:ext>
                </c:extLst>
              </c15:ser>
            </c15:filteredBarSeries>
          </c:ext>
        </c:extLst>
      </c:barChart>
      <c:catAx>
        <c:axId val="30970956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419"/>
          </a:p>
        </c:txPr>
        <c:crossAx val="309709960"/>
        <c:crosses val="autoZero"/>
        <c:auto val="1"/>
        <c:lblAlgn val="ctr"/>
        <c:lblOffset val="100"/>
        <c:noMultiLvlLbl val="0"/>
      </c:catAx>
      <c:valAx>
        <c:axId val="309709960"/>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419"/>
          </a:p>
        </c:txPr>
        <c:crossAx val="3097095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419"/>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419"/>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200" b="1" i="0" u="none" strike="noStrike" kern="1200" cap="all" spc="5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title>
    <c:autoTitleDeleted val="0"/>
    <c:plotArea>
      <c:layout>
        <c:manualLayout>
          <c:layoutTarget val="inner"/>
          <c:xMode val="edge"/>
          <c:yMode val="edge"/>
          <c:x val="0.35833347344037514"/>
          <c:y val="0.35079700403303243"/>
          <c:w val="0.26435321919279664"/>
          <c:h val="0.55462858083506117"/>
        </c:manualLayout>
      </c:layout>
      <c:pieChart>
        <c:varyColors val="1"/>
        <c:ser>
          <c:idx val="0"/>
          <c:order val="0"/>
          <c:tx>
            <c:strRef>
              <c:f>'ENCUESTA ADMINISTRATIVO'!$C$360</c:f>
              <c:strCache>
                <c:ptCount val="1"/>
                <c:pt idx="0">
                  <c:v>¿A su Criterio en qué condiciones se encuentra el mobiliario del Colegio?</c:v>
                </c:pt>
              </c:strCache>
            </c:strRef>
          </c:tx>
          <c:explosion val="15"/>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671D-424D-9F2B-D786818913FC}"/>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671D-424D-9F2B-D786818913FC}"/>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671D-424D-9F2B-D786818913FC}"/>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671D-424D-9F2B-D786818913FC}"/>
              </c:ext>
            </c:extLst>
          </c:dPt>
          <c:dLbls>
            <c:dLbl>
              <c:idx val="0"/>
              <c:layout>
                <c:manualLayout>
                  <c:x val="2.1215008266315467E-2"/>
                  <c:y val="8.1443001443001387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671D-424D-9F2B-D786818913FC}"/>
                </c:ext>
              </c:extLst>
            </c:dLbl>
            <c:dLbl>
              <c:idx val="1"/>
              <c:layout>
                <c:manualLayout>
                  <c:x val="3.9804223760286105E-2"/>
                  <c:y val="-0.15070707070707071"/>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671D-424D-9F2B-D786818913FC}"/>
                </c:ext>
              </c:extLst>
            </c:dLbl>
            <c:dLbl>
              <c:idx val="2"/>
              <c:delete val="1"/>
              <c:extLst>
                <c:ext xmlns:c15="http://schemas.microsoft.com/office/drawing/2012/chart" uri="{CE6537A1-D6FC-4f65-9D91-7224C49458BB}"/>
                <c:ext xmlns:c16="http://schemas.microsoft.com/office/drawing/2014/chart" uri="{C3380CC4-5D6E-409C-BE32-E72D297353CC}">
                  <c16:uniqueId val="{00000005-671D-424D-9F2B-D786818913FC}"/>
                </c:ext>
              </c:extLst>
            </c:dLbl>
            <c:dLbl>
              <c:idx val="3"/>
              <c:delete val="1"/>
              <c:extLst>
                <c:ext xmlns:c15="http://schemas.microsoft.com/office/drawing/2012/chart" uri="{CE6537A1-D6FC-4f65-9D91-7224C49458BB}"/>
                <c:ext xmlns:c16="http://schemas.microsoft.com/office/drawing/2014/chart" uri="{C3380CC4-5D6E-409C-BE32-E72D297353CC}">
                  <c16:uniqueId val="{00000007-671D-424D-9F2B-D786818913FC}"/>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ADMINISTRATIVO'!$C$362:$C$365</c:f>
              <c:strCache>
                <c:ptCount val="4"/>
                <c:pt idx="0">
                  <c:v>A. Excelentes condiciones</c:v>
                </c:pt>
                <c:pt idx="1">
                  <c:v>B. Buen estado</c:v>
                </c:pt>
                <c:pt idx="2">
                  <c:v>C. Mal estado</c:v>
                </c:pt>
                <c:pt idx="3">
                  <c:v>D. Inservibles</c:v>
                </c:pt>
              </c:strCache>
            </c:strRef>
          </c:cat>
          <c:val>
            <c:numRef>
              <c:f>'ENCUESTA ADMINISTRATIVO'!$D$362:$D$365</c:f>
              <c:numCache>
                <c:formatCode>General</c:formatCode>
                <c:ptCount val="4"/>
                <c:pt idx="0">
                  <c:v>1</c:v>
                </c:pt>
                <c:pt idx="1">
                  <c:v>12</c:v>
                </c:pt>
                <c:pt idx="2">
                  <c:v>0</c:v>
                </c:pt>
                <c:pt idx="3">
                  <c:v>0</c:v>
                </c:pt>
              </c:numCache>
            </c:numRef>
          </c:val>
          <c:extLst>
            <c:ext xmlns:c16="http://schemas.microsoft.com/office/drawing/2014/chart" uri="{C3380CC4-5D6E-409C-BE32-E72D297353CC}">
              <c16:uniqueId val="{00000008-671D-424D-9F2B-D786818913FC}"/>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¿Aparte de su profesión como docente a que otra actividad se dedica?</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DOCENTES'!$C$55</c:f>
              <c:strCache>
                <c:ptCount val="1"/>
                <c:pt idx="0">
                  <c:v>¿Aparte de su profesión como docente a que otra actividad se dedica?</c:v>
                </c:pt>
              </c:strCache>
            </c:strRef>
          </c:tx>
          <c:explosion val="9"/>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7835-472D-91E9-F0A41244084D}"/>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7835-472D-91E9-F0A41244084D}"/>
              </c:ext>
            </c:extLst>
          </c:dPt>
          <c:dPt>
            <c:idx val="2"/>
            <c:bubble3D val="0"/>
            <c:explosion val="5"/>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7835-472D-91E9-F0A41244084D}"/>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7835-472D-91E9-F0A41244084D}"/>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DOCENTES'!$C$57:$C$62</c:f>
              <c:strCache>
                <c:ptCount val="4"/>
                <c:pt idx="0">
                  <c:v>A. Estudiar</c:v>
                </c:pt>
                <c:pt idx="1">
                  <c:v>B. Padre de Familia</c:v>
                </c:pt>
                <c:pt idx="2">
                  <c:v>C. Negocio propio</c:v>
                </c:pt>
                <c:pt idx="3">
                  <c:v>E. Otro</c:v>
                </c:pt>
              </c:strCache>
            </c:strRef>
          </c:cat>
          <c:val>
            <c:numRef>
              <c:f>'ENCUESTA DOCENTES'!$D$57:$D$62</c:f>
              <c:numCache>
                <c:formatCode>General</c:formatCode>
                <c:ptCount val="4"/>
                <c:pt idx="0">
                  <c:v>6</c:v>
                </c:pt>
                <c:pt idx="1">
                  <c:v>5</c:v>
                </c:pt>
                <c:pt idx="2">
                  <c:v>2</c:v>
                </c:pt>
                <c:pt idx="3">
                  <c:v>10</c:v>
                </c:pt>
              </c:numCache>
            </c:numRef>
          </c:val>
          <c:extLst>
            <c:ext xmlns:c16="http://schemas.microsoft.com/office/drawing/2014/chart" uri="{C3380CC4-5D6E-409C-BE32-E72D297353CC}">
              <c16:uniqueId val="{00000008-7835-472D-91E9-F0A41244084D}"/>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¿Ha sufrido algún accidente en su jornada laboral dentro de las instalaciones del Colegio de Mejicanos? Conteo de respuestas</a:t>
            </a:r>
          </a:p>
        </c:rich>
      </c:tx>
      <c:layout>
        <c:manualLayout>
          <c:xMode val="edge"/>
          <c:yMode val="edge"/>
          <c:x val="8.6771653543307098E-2"/>
          <c:y val="3.669724770642202E-2"/>
        </c:manualLayout>
      </c:layout>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manualLayout>
          <c:layoutTarget val="inner"/>
          <c:xMode val="edge"/>
          <c:yMode val="edge"/>
          <c:x val="0.39929360478291864"/>
          <c:y val="0.42009730997064099"/>
          <c:w val="0.20978520542075096"/>
          <c:h val="0.61299621950925864"/>
        </c:manualLayout>
      </c:layout>
      <c:pieChart>
        <c:varyColors val="1"/>
        <c:ser>
          <c:idx val="0"/>
          <c:order val="0"/>
          <c:tx>
            <c:strRef>
              <c:f>'ENCUESTA ADMINISTRATIVO'!$D$235:$D$236</c:f>
              <c:strCache>
                <c:ptCount val="2"/>
                <c:pt idx="0">
                  <c:v>¿Ha sufrido algún accidente en su jornada laboral dentro de las instalaciones del Colegio de Mejicanos?</c:v>
                </c:pt>
                <c:pt idx="1">
                  <c:v>Conteo de respuestas</c:v>
                </c:pt>
              </c:strCache>
            </c:strRef>
          </c:tx>
          <c:dPt>
            <c:idx val="0"/>
            <c:bubble3D val="0"/>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796B-4854-BC19-CFC0ABAE2F4B}"/>
              </c:ext>
            </c:extLst>
          </c:dPt>
          <c:dPt>
            <c:idx val="1"/>
            <c:bubble3D val="0"/>
            <c:explosion val="11"/>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796B-4854-BC19-CFC0ABAE2F4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ADMINISTRATIVO'!$C$237:$C$238</c:f>
              <c:strCache>
                <c:ptCount val="2"/>
                <c:pt idx="0">
                  <c:v>A. Si</c:v>
                </c:pt>
                <c:pt idx="1">
                  <c:v>B. No</c:v>
                </c:pt>
              </c:strCache>
            </c:strRef>
          </c:cat>
          <c:val>
            <c:numRef>
              <c:f>'ENCUESTA ADMINISTRATIVO'!$D$237:$D$238</c:f>
              <c:numCache>
                <c:formatCode>General</c:formatCode>
                <c:ptCount val="2"/>
                <c:pt idx="0">
                  <c:v>1</c:v>
                </c:pt>
                <c:pt idx="1">
                  <c:v>12</c:v>
                </c:pt>
              </c:numCache>
            </c:numRef>
          </c:val>
          <c:extLst>
            <c:ext xmlns:c16="http://schemas.microsoft.com/office/drawing/2014/chart" uri="{C3380CC4-5D6E-409C-BE32-E72D297353CC}">
              <c16:uniqueId val="{00000004-796B-4854-BC19-CFC0ABAE2F4B}"/>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SV" sz="1200">
                <a:latin typeface="Times New Roman" panose="02020603050405020304" pitchFamily="18" charset="0"/>
                <a:cs typeface="Times New Roman" panose="02020603050405020304" pitchFamily="18" charset="0"/>
              </a:rPr>
              <a:t>¿QUÉ ÁREAS CONSIDERA DE ALTO RIESGO PARA USTED ?</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419"/>
        </a:p>
      </c:txPr>
    </c:title>
    <c:autoTitleDeleted val="0"/>
    <c:plotArea>
      <c:layout/>
      <c:barChart>
        <c:barDir val="col"/>
        <c:grouping val="clustered"/>
        <c:varyColors val="0"/>
        <c:ser>
          <c:idx val="0"/>
          <c:order val="0"/>
          <c:tx>
            <c:strRef>
              <c:f>'ENCUESTA ADMINISTRATIVO'!$C$262</c:f>
              <c:strCache>
                <c:ptCount val="1"/>
                <c:pt idx="0">
                  <c:v>A. Baños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ADMINISTRATIVO'!$D$261</c:f>
              <c:strCache>
                <c:ptCount val="1"/>
                <c:pt idx="0">
                  <c:v>Conteo de respuestas</c:v>
                </c:pt>
              </c:strCache>
            </c:strRef>
          </c:cat>
          <c:val>
            <c:numRef>
              <c:f>'ENCUESTA ADMINISTRATIVO'!$D$262</c:f>
              <c:numCache>
                <c:formatCode>General</c:formatCode>
                <c:ptCount val="1"/>
                <c:pt idx="0">
                  <c:v>0</c:v>
                </c:pt>
              </c:numCache>
            </c:numRef>
          </c:val>
          <c:extLst>
            <c:ext xmlns:c16="http://schemas.microsoft.com/office/drawing/2014/chart" uri="{C3380CC4-5D6E-409C-BE32-E72D297353CC}">
              <c16:uniqueId val="{00000000-754F-4535-BB26-703C9CB45C73}"/>
            </c:ext>
          </c:extLst>
        </c:ser>
        <c:ser>
          <c:idx val="1"/>
          <c:order val="1"/>
          <c:tx>
            <c:strRef>
              <c:f>'ENCUESTA ADMINISTRATIVO'!$C$263</c:f>
              <c:strCache>
                <c:ptCount val="1"/>
                <c:pt idx="0">
                  <c:v>B. Aulas</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ADMINISTRATIVO'!$D$261</c:f>
              <c:strCache>
                <c:ptCount val="1"/>
                <c:pt idx="0">
                  <c:v>Conteo de respuestas</c:v>
                </c:pt>
              </c:strCache>
            </c:strRef>
          </c:cat>
          <c:val>
            <c:numRef>
              <c:f>'ENCUESTA ADMINISTRATIVO'!$D$263</c:f>
              <c:numCache>
                <c:formatCode>General</c:formatCode>
                <c:ptCount val="1"/>
                <c:pt idx="0">
                  <c:v>0</c:v>
                </c:pt>
              </c:numCache>
            </c:numRef>
          </c:val>
          <c:extLst>
            <c:ext xmlns:c16="http://schemas.microsoft.com/office/drawing/2014/chart" uri="{C3380CC4-5D6E-409C-BE32-E72D297353CC}">
              <c16:uniqueId val="{00000001-754F-4535-BB26-703C9CB45C73}"/>
            </c:ext>
          </c:extLst>
        </c:ser>
        <c:ser>
          <c:idx val="2"/>
          <c:order val="2"/>
          <c:tx>
            <c:strRef>
              <c:f>'ENCUESTA ADMINISTRATIVO'!$C$264</c:f>
              <c:strCache>
                <c:ptCount val="1"/>
                <c:pt idx="0">
                  <c:v>C. Cafetería</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ADMINISTRATIVO'!$D$261</c:f>
              <c:strCache>
                <c:ptCount val="1"/>
                <c:pt idx="0">
                  <c:v>Conteo de respuestas</c:v>
                </c:pt>
              </c:strCache>
            </c:strRef>
          </c:cat>
          <c:val>
            <c:numRef>
              <c:f>'ENCUESTA ADMINISTRATIVO'!$D$264</c:f>
              <c:numCache>
                <c:formatCode>General</c:formatCode>
                <c:ptCount val="1"/>
                <c:pt idx="0">
                  <c:v>1</c:v>
                </c:pt>
              </c:numCache>
            </c:numRef>
          </c:val>
          <c:extLst>
            <c:ext xmlns:c16="http://schemas.microsoft.com/office/drawing/2014/chart" uri="{C3380CC4-5D6E-409C-BE32-E72D297353CC}">
              <c16:uniqueId val="{00000002-754F-4535-BB26-703C9CB45C73}"/>
            </c:ext>
          </c:extLst>
        </c:ser>
        <c:ser>
          <c:idx val="3"/>
          <c:order val="3"/>
          <c:tx>
            <c:strRef>
              <c:f>'ENCUESTA ADMINISTRATIVO'!$C$265</c:f>
              <c:strCache>
                <c:ptCount val="1"/>
                <c:pt idx="0">
                  <c:v>D. Parqueo</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ADMINISTRATIVO'!$D$261</c:f>
              <c:strCache>
                <c:ptCount val="1"/>
                <c:pt idx="0">
                  <c:v>Conteo de respuestas</c:v>
                </c:pt>
              </c:strCache>
            </c:strRef>
          </c:cat>
          <c:val>
            <c:numRef>
              <c:f>'ENCUESTA ADMINISTRATIVO'!$D$265</c:f>
              <c:numCache>
                <c:formatCode>General</c:formatCode>
                <c:ptCount val="1"/>
                <c:pt idx="0">
                  <c:v>12</c:v>
                </c:pt>
              </c:numCache>
            </c:numRef>
          </c:val>
          <c:extLst>
            <c:ext xmlns:c16="http://schemas.microsoft.com/office/drawing/2014/chart" uri="{C3380CC4-5D6E-409C-BE32-E72D297353CC}">
              <c16:uniqueId val="{00000003-754F-4535-BB26-703C9CB45C73}"/>
            </c:ext>
          </c:extLst>
        </c:ser>
        <c:ser>
          <c:idx val="4"/>
          <c:order val="4"/>
          <c:tx>
            <c:strRef>
              <c:f>'ENCUESTA ADMINISTRATIVO'!$C$266</c:f>
              <c:strCache>
                <c:ptCount val="1"/>
                <c:pt idx="0">
                  <c:v>E. Redondel</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ADMINISTRATIVO'!$D$261</c:f>
              <c:strCache>
                <c:ptCount val="1"/>
                <c:pt idx="0">
                  <c:v>Conteo de respuestas</c:v>
                </c:pt>
              </c:strCache>
            </c:strRef>
          </c:cat>
          <c:val>
            <c:numRef>
              <c:f>'ENCUESTA ADMINISTRATIVO'!$D$266</c:f>
              <c:numCache>
                <c:formatCode>General</c:formatCode>
                <c:ptCount val="1"/>
                <c:pt idx="0">
                  <c:v>5</c:v>
                </c:pt>
              </c:numCache>
            </c:numRef>
          </c:val>
          <c:extLst>
            <c:ext xmlns:c16="http://schemas.microsoft.com/office/drawing/2014/chart" uri="{C3380CC4-5D6E-409C-BE32-E72D297353CC}">
              <c16:uniqueId val="{00000004-754F-4535-BB26-703C9CB45C73}"/>
            </c:ext>
          </c:extLst>
        </c:ser>
        <c:ser>
          <c:idx val="5"/>
          <c:order val="5"/>
          <c:tx>
            <c:strRef>
              <c:f>'ENCUESTA ADMINISTRATIVO'!$C$267</c:f>
              <c:strCache>
                <c:ptCount val="1"/>
                <c:pt idx="0">
                  <c:v>F. Otro</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ADMINISTRATIVO'!$D$261</c:f>
              <c:strCache>
                <c:ptCount val="1"/>
                <c:pt idx="0">
                  <c:v>Conteo de respuestas</c:v>
                </c:pt>
              </c:strCache>
            </c:strRef>
          </c:cat>
          <c:val>
            <c:numRef>
              <c:f>'ENCUESTA ADMINISTRATIVO'!$D$267</c:f>
              <c:numCache>
                <c:formatCode>General</c:formatCode>
                <c:ptCount val="1"/>
                <c:pt idx="0">
                  <c:v>2</c:v>
                </c:pt>
              </c:numCache>
            </c:numRef>
          </c:val>
          <c:extLst>
            <c:ext xmlns:c16="http://schemas.microsoft.com/office/drawing/2014/chart" uri="{C3380CC4-5D6E-409C-BE32-E72D297353CC}">
              <c16:uniqueId val="{00000005-754F-4535-BB26-703C9CB45C73}"/>
            </c:ext>
          </c:extLst>
        </c:ser>
        <c:dLbls>
          <c:showLegendKey val="0"/>
          <c:showVal val="1"/>
          <c:showCatName val="0"/>
          <c:showSerName val="0"/>
          <c:showPercent val="0"/>
          <c:showBubbleSize val="0"/>
        </c:dLbls>
        <c:gapWidth val="100"/>
        <c:overlap val="-24"/>
        <c:axId val="351870832"/>
        <c:axId val="351871224"/>
      </c:barChart>
      <c:catAx>
        <c:axId val="35187083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351871224"/>
        <c:crosses val="autoZero"/>
        <c:auto val="1"/>
        <c:lblAlgn val="ctr"/>
        <c:lblOffset val="100"/>
        <c:noMultiLvlLbl val="0"/>
      </c:catAx>
      <c:valAx>
        <c:axId val="351871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3518708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¿Ante la nueva realidad causada por el virus Covid19 realizo trabajo desde casa durante el periodo de cuarentena?</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ADMINISTRATIVO'!$C$285</c:f>
              <c:strCache>
                <c:ptCount val="1"/>
                <c:pt idx="0">
                  <c:v>¿Ante la nueva realidad causada por el virus Covid19 realizo trabajo desde casa durante el periodo de cuarentena?</c:v>
                </c:pt>
              </c:strCache>
            </c:strRef>
          </c:tx>
          <c:explosion val="5"/>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748D-40B3-A212-175ABA2D316D}"/>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748D-40B3-A212-175ABA2D316D}"/>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ADMINISTRATIVO'!$C$287:$C$288</c:f>
              <c:strCache>
                <c:ptCount val="2"/>
                <c:pt idx="0">
                  <c:v>A. Si</c:v>
                </c:pt>
                <c:pt idx="1">
                  <c:v>B. No</c:v>
                </c:pt>
              </c:strCache>
            </c:strRef>
          </c:cat>
          <c:val>
            <c:numRef>
              <c:f>'ENCUESTA ADMINISTRATIVO'!$D$287:$D$288</c:f>
              <c:numCache>
                <c:formatCode>General</c:formatCode>
                <c:ptCount val="2"/>
                <c:pt idx="0">
                  <c:v>5</c:v>
                </c:pt>
                <c:pt idx="1">
                  <c:v>8</c:v>
                </c:pt>
              </c:numCache>
            </c:numRef>
          </c:val>
          <c:extLst>
            <c:ext xmlns:c16="http://schemas.microsoft.com/office/drawing/2014/chart" uri="{C3380CC4-5D6E-409C-BE32-E72D297353CC}">
              <c16:uniqueId val="{00000004-748D-40B3-A212-175ABA2D316D}"/>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SV" sz="1200">
                <a:latin typeface="Times New Roman" panose="02020603050405020304" pitchFamily="18" charset="0"/>
                <a:cs typeface="Times New Roman" panose="02020603050405020304" pitchFamily="18" charset="0"/>
              </a:rPr>
              <a:t>¿SUFRIÓ ALGUNO DE LOS SIGUIENTES PADECIMIENTOS AL TRABAJAR DESDE CASA?</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419"/>
        </a:p>
      </c:txPr>
    </c:title>
    <c:autoTitleDeleted val="0"/>
    <c:plotArea>
      <c:layout/>
      <c:barChart>
        <c:barDir val="col"/>
        <c:grouping val="clustered"/>
        <c:varyColors val="0"/>
        <c:ser>
          <c:idx val="0"/>
          <c:order val="0"/>
          <c:tx>
            <c:strRef>
              <c:f>'ENCUESTA ADMINISTRATIVO'!$C$312</c:f>
              <c:strCache>
                <c:ptCount val="1"/>
                <c:pt idx="0">
                  <c:v>A. Fatiga</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ADMINISTRATIVO'!$D$311</c:f>
              <c:strCache>
                <c:ptCount val="1"/>
                <c:pt idx="0">
                  <c:v>Conteo de respuestas</c:v>
                </c:pt>
              </c:strCache>
            </c:strRef>
          </c:cat>
          <c:val>
            <c:numRef>
              <c:f>'ENCUESTA ADMINISTRATIVO'!$D$312</c:f>
              <c:numCache>
                <c:formatCode>General</c:formatCode>
                <c:ptCount val="1"/>
                <c:pt idx="0">
                  <c:v>3</c:v>
                </c:pt>
              </c:numCache>
            </c:numRef>
          </c:val>
          <c:extLst>
            <c:ext xmlns:c16="http://schemas.microsoft.com/office/drawing/2014/chart" uri="{C3380CC4-5D6E-409C-BE32-E72D297353CC}">
              <c16:uniqueId val="{00000000-C024-4697-85AF-3A1C29E69B19}"/>
            </c:ext>
          </c:extLst>
        </c:ser>
        <c:ser>
          <c:idx val="1"/>
          <c:order val="1"/>
          <c:tx>
            <c:strRef>
              <c:f>'ENCUESTA ADMINISTRATIVO'!$C$313</c:f>
              <c:strCache>
                <c:ptCount val="1"/>
                <c:pt idx="0">
                  <c:v>B. Contagio de Covid19</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ADMINISTRATIVO'!$D$311</c:f>
              <c:strCache>
                <c:ptCount val="1"/>
                <c:pt idx="0">
                  <c:v>Conteo de respuestas</c:v>
                </c:pt>
              </c:strCache>
            </c:strRef>
          </c:cat>
          <c:val>
            <c:numRef>
              <c:f>'ENCUESTA ADMINISTRATIVO'!$D$313</c:f>
              <c:numCache>
                <c:formatCode>General</c:formatCode>
                <c:ptCount val="1"/>
                <c:pt idx="0">
                  <c:v>1</c:v>
                </c:pt>
              </c:numCache>
            </c:numRef>
          </c:val>
          <c:extLst>
            <c:ext xmlns:c16="http://schemas.microsoft.com/office/drawing/2014/chart" uri="{C3380CC4-5D6E-409C-BE32-E72D297353CC}">
              <c16:uniqueId val="{00000001-C024-4697-85AF-3A1C29E69B19}"/>
            </c:ext>
          </c:extLst>
        </c:ser>
        <c:ser>
          <c:idx val="2"/>
          <c:order val="2"/>
          <c:tx>
            <c:strRef>
              <c:f>'ENCUESTA ADMINISTRATIVO'!$C$314</c:f>
              <c:strCache>
                <c:ptCount val="1"/>
                <c:pt idx="0">
                  <c:v>C. Depresión</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ADMINISTRATIVO'!$D$311</c:f>
              <c:strCache>
                <c:ptCount val="1"/>
                <c:pt idx="0">
                  <c:v>Conteo de respuestas</c:v>
                </c:pt>
              </c:strCache>
            </c:strRef>
          </c:cat>
          <c:val>
            <c:numRef>
              <c:f>'ENCUESTA ADMINISTRATIVO'!$D$314</c:f>
              <c:numCache>
                <c:formatCode>General</c:formatCode>
                <c:ptCount val="1"/>
                <c:pt idx="0">
                  <c:v>1</c:v>
                </c:pt>
              </c:numCache>
            </c:numRef>
          </c:val>
          <c:extLst>
            <c:ext xmlns:c16="http://schemas.microsoft.com/office/drawing/2014/chart" uri="{C3380CC4-5D6E-409C-BE32-E72D297353CC}">
              <c16:uniqueId val="{00000002-C024-4697-85AF-3A1C29E69B19}"/>
            </c:ext>
          </c:extLst>
        </c:ser>
        <c:ser>
          <c:idx val="3"/>
          <c:order val="3"/>
          <c:tx>
            <c:strRef>
              <c:f>'ENCUESTA ADMINISTRATIVO'!$C$315</c:f>
              <c:strCache>
                <c:ptCount val="1"/>
                <c:pt idx="0">
                  <c:v>D. Ansiedad</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ADMINISTRATIVO'!$D$311</c:f>
              <c:strCache>
                <c:ptCount val="1"/>
                <c:pt idx="0">
                  <c:v>Conteo de respuestas</c:v>
                </c:pt>
              </c:strCache>
            </c:strRef>
          </c:cat>
          <c:val>
            <c:numRef>
              <c:f>'ENCUESTA ADMINISTRATIVO'!$D$315</c:f>
              <c:numCache>
                <c:formatCode>General</c:formatCode>
                <c:ptCount val="1"/>
                <c:pt idx="0">
                  <c:v>9</c:v>
                </c:pt>
              </c:numCache>
            </c:numRef>
          </c:val>
          <c:extLst>
            <c:ext xmlns:c16="http://schemas.microsoft.com/office/drawing/2014/chart" uri="{C3380CC4-5D6E-409C-BE32-E72D297353CC}">
              <c16:uniqueId val="{00000003-C024-4697-85AF-3A1C29E69B19}"/>
            </c:ext>
          </c:extLst>
        </c:ser>
        <c:ser>
          <c:idx val="4"/>
          <c:order val="4"/>
          <c:tx>
            <c:strRef>
              <c:f>'ENCUESTA ADMINISTRATIVO'!$C$316</c:f>
              <c:strCache>
                <c:ptCount val="1"/>
                <c:pt idx="0">
                  <c:v>E. Trastorno del sueño</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ADMINISTRATIVO'!$D$311</c:f>
              <c:strCache>
                <c:ptCount val="1"/>
                <c:pt idx="0">
                  <c:v>Conteo de respuestas</c:v>
                </c:pt>
              </c:strCache>
            </c:strRef>
          </c:cat>
          <c:val>
            <c:numRef>
              <c:f>'ENCUESTA ADMINISTRATIVO'!$D$316</c:f>
              <c:numCache>
                <c:formatCode>General</c:formatCode>
                <c:ptCount val="1"/>
                <c:pt idx="0">
                  <c:v>9</c:v>
                </c:pt>
              </c:numCache>
            </c:numRef>
          </c:val>
          <c:extLst>
            <c:ext xmlns:c16="http://schemas.microsoft.com/office/drawing/2014/chart" uri="{C3380CC4-5D6E-409C-BE32-E72D297353CC}">
              <c16:uniqueId val="{00000004-C024-4697-85AF-3A1C29E69B19}"/>
            </c:ext>
          </c:extLst>
        </c:ser>
        <c:ser>
          <c:idx val="5"/>
          <c:order val="5"/>
          <c:tx>
            <c:strRef>
              <c:f>'ENCUESTA ADMINISTRATIVO'!$C$317</c:f>
              <c:strCache>
                <c:ptCount val="1"/>
                <c:pt idx="0">
                  <c:v>F. Dolores Musculo-esqueléticos</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ADMINISTRATIVO'!$D$311</c:f>
              <c:strCache>
                <c:ptCount val="1"/>
                <c:pt idx="0">
                  <c:v>Conteo de respuestas</c:v>
                </c:pt>
              </c:strCache>
            </c:strRef>
          </c:cat>
          <c:val>
            <c:numRef>
              <c:f>'ENCUESTA ADMINISTRATIVO'!$D$317</c:f>
              <c:numCache>
                <c:formatCode>General</c:formatCode>
                <c:ptCount val="1"/>
                <c:pt idx="0">
                  <c:v>2</c:v>
                </c:pt>
              </c:numCache>
            </c:numRef>
          </c:val>
          <c:extLst>
            <c:ext xmlns:c16="http://schemas.microsoft.com/office/drawing/2014/chart" uri="{C3380CC4-5D6E-409C-BE32-E72D297353CC}">
              <c16:uniqueId val="{00000005-C024-4697-85AF-3A1C29E69B19}"/>
            </c:ext>
          </c:extLst>
        </c:ser>
        <c:ser>
          <c:idx val="6"/>
          <c:order val="6"/>
          <c:tx>
            <c:strRef>
              <c:f>'ENCUESTA ADMINISTRATIVO'!$C$318</c:f>
              <c:strCache>
                <c:ptCount val="1"/>
                <c:pt idx="0">
                  <c:v>G. Desorden alimenticio</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ADMINISTRATIVO'!$D$311</c:f>
              <c:strCache>
                <c:ptCount val="1"/>
                <c:pt idx="0">
                  <c:v>Conteo de respuestas</c:v>
                </c:pt>
              </c:strCache>
            </c:strRef>
          </c:cat>
          <c:val>
            <c:numRef>
              <c:f>'ENCUESTA ADMINISTRATIVO'!$D$318</c:f>
              <c:numCache>
                <c:formatCode>General</c:formatCode>
                <c:ptCount val="1"/>
                <c:pt idx="0">
                  <c:v>4</c:v>
                </c:pt>
              </c:numCache>
            </c:numRef>
          </c:val>
          <c:extLst>
            <c:ext xmlns:c16="http://schemas.microsoft.com/office/drawing/2014/chart" uri="{C3380CC4-5D6E-409C-BE32-E72D297353CC}">
              <c16:uniqueId val="{00000006-C024-4697-85AF-3A1C29E69B19}"/>
            </c:ext>
          </c:extLst>
        </c:ser>
        <c:ser>
          <c:idx val="7"/>
          <c:order val="7"/>
          <c:tx>
            <c:strRef>
              <c:f>'ENCUESTA ADMINISTRATIVO'!$C$319</c:f>
              <c:strCache>
                <c:ptCount val="1"/>
                <c:pt idx="0">
                  <c:v>H. Otros</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419"/>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ADMINISTRATIVO'!$D$311</c:f>
              <c:strCache>
                <c:ptCount val="1"/>
                <c:pt idx="0">
                  <c:v>Conteo de respuestas</c:v>
                </c:pt>
              </c:strCache>
            </c:strRef>
          </c:cat>
          <c:val>
            <c:numRef>
              <c:f>'ENCUESTA ADMINISTRATIVO'!$D$319</c:f>
              <c:numCache>
                <c:formatCode>General</c:formatCode>
                <c:ptCount val="1"/>
                <c:pt idx="0">
                  <c:v>0</c:v>
                </c:pt>
              </c:numCache>
            </c:numRef>
          </c:val>
          <c:extLst>
            <c:ext xmlns:c16="http://schemas.microsoft.com/office/drawing/2014/chart" uri="{C3380CC4-5D6E-409C-BE32-E72D297353CC}">
              <c16:uniqueId val="{00000007-C024-4697-85AF-3A1C29E69B19}"/>
            </c:ext>
          </c:extLst>
        </c:ser>
        <c:dLbls>
          <c:showLegendKey val="0"/>
          <c:showVal val="1"/>
          <c:showCatName val="0"/>
          <c:showSerName val="0"/>
          <c:showPercent val="0"/>
          <c:showBubbleSize val="0"/>
        </c:dLbls>
        <c:gapWidth val="100"/>
        <c:overlap val="-24"/>
        <c:axId val="351872400"/>
        <c:axId val="351872792"/>
      </c:barChart>
      <c:catAx>
        <c:axId val="35187240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351872792"/>
        <c:crosses val="autoZero"/>
        <c:auto val="1"/>
        <c:lblAlgn val="ctr"/>
        <c:lblOffset val="100"/>
        <c:noMultiLvlLbl val="0"/>
      </c:catAx>
      <c:valAx>
        <c:axId val="3518727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3518724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En la actualidad y al realizar sus labores dentro del Colegio de Mejicanos ¿Sigue con alguno de los padecimientos mencionados en la pregunta número 14?</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ADMINISTRATIVO'!$C$335</c:f>
              <c:strCache>
                <c:ptCount val="1"/>
                <c:pt idx="0">
                  <c:v>En la actualidad y al realizar sus labores dentro del Colegio de Mejicanos ¿Sigue con alguno de los padecimientos mencionados en la pregunta número 14?</c:v>
                </c:pt>
              </c:strCache>
            </c:strRef>
          </c:tx>
          <c:explosion val="4"/>
          <c:dPt>
            <c:idx val="0"/>
            <c:bubble3D val="0"/>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7B5D-4D3F-8A38-C1179C141EEF}"/>
              </c:ext>
            </c:extLst>
          </c:dPt>
          <c:dPt>
            <c:idx val="1"/>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7B5D-4D3F-8A38-C1179C141EE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ADMINISTRATIVO'!$C$337:$C$339</c:f>
              <c:strCache>
                <c:ptCount val="2"/>
                <c:pt idx="0">
                  <c:v>A. Si</c:v>
                </c:pt>
                <c:pt idx="1">
                  <c:v>B. No</c:v>
                </c:pt>
              </c:strCache>
            </c:strRef>
          </c:cat>
          <c:val>
            <c:numRef>
              <c:f>'ENCUESTA ADMINISTRATIVO'!$D$337:$D$339</c:f>
              <c:numCache>
                <c:formatCode>General</c:formatCode>
                <c:ptCount val="2"/>
                <c:pt idx="0">
                  <c:v>7</c:v>
                </c:pt>
                <c:pt idx="1">
                  <c:v>6</c:v>
                </c:pt>
              </c:numCache>
            </c:numRef>
          </c:val>
          <c:extLst>
            <c:ext xmlns:c16="http://schemas.microsoft.com/office/drawing/2014/chart" uri="{C3380CC4-5D6E-409C-BE32-E72D297353CC}">
              <c16:uniqueId val="{00000004-7B5D-4D3F-8A38-C1179C141EEF}"/>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¿El Colegio de Mejicanos ha provisto de materiales y equipo para afrontar la nueva realidad laboral causada por el Covid19? Conteo de respuestas</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ADMINISTRATIVO'!$D$385:$D$386</c:f>
              <c:strCache>
                <c:ptCount val="2"/>
                <c:pt idx="0">
                  <c:v>¿El Colegio de Mejicanos ha provisto de materiales y equipo para afrontar la nueva realidad laboral causada por el Covid19?</c:v>
                </c:pt>
                <c:pt idx="1">
                  <c:v>Conteo de respuestas</c:v>
                </c:pt>
              </c:strCache>
            </c:strRef>
          </c:tx>
          <c:explosion val="8"/>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F86E-4CFD-B44F-67FC1CA553F9}"/>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F86E-4CFD-B44F-67FC1CA553F9}"/>
              </c:ext>
            </c:extLst>
          </c:dPt>
          <c:dLbls>
            <c:dLbl>
              <c:idx val="1"/>
              <c:delete val="1"/>
              <c:extLst>
                <c:ext xmlns:c15="http://schemas.microsoft.com/office/drawing/2012/chart" uri="{CE6537A1-D6FC-4f65-9D91-7224C49458BB}"/>
                <c:ext xmlns:c16="http://schemas.microsoft.com/office/drawing/2014/chart" uri="{C3380CC4-5D6E-409C-BE32-E72D297353CC}">
                  <c16:uniqueId val="{00000003-F86E-4CFD-B44F-67FC1CA553F9}"/>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ADMINISTRATIVO'!$C$387:$C$388</c:f>
              <c:strCache>
                <c:ptCount val="2"/>
                <c:pt idx="0">
                  <c:v>A. Si</c:v>
                </c:pt>
                <c:pt idx="1">
                  <c:v>B. No</c:v>
                </c:pt>
              </c:strCache>
            </c:strRef>
          </c:cat>
          <c:val>
            <c:numRef>
              <c:f>'ENCUESTA ADMINISTRATIVO'!$D$387:$D$388</c:f>
              <c:numCache>
                <c:formatCode>General</c:formatCode>
                <c:ptCount val="2"/>
                <c:pt idx="0">
                  <c:v>13</c:v>
                </c:pt>
                <c:pt idx="1">
                  <c:v>0</c:v>
                </c:pt>
              </c:numCache>
            </c:numRef>
          </c:val>
          <c:extLst>
            <c:ext xmlns:c16="http://schemas.microsoft.com/office/drawing/2014/chart" uri="{C3380CC4-5D6E-409C-BE32-E72D297353CC}">
              <c16:uniqueId val="{00000004-F86E-4CFD-B44F-67FC1CA553F9}"/>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¿Cómo califica al Colegio de Mejicanos Samuel Christian School en el manejo de la Pandemia Covid19? (1 es nada satisfecho y 10 es muy satisfecho</a:t>
            </a:r>
            <a:r>
              <a:rPr lang="en-US"/>
              <a:t>)</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ADMINISTRATIVO'!$C$411</c:f>
              <c:strCache>
                <c:ptCount val="1"/>
                <c:pt idx="0">
                  <c:v>¿Cómo califica al Colegio de Mejicanos Samuel Christian School en el manejo de la Pandemia Covid19? (1 es nada satisfecho y 10 es muy satisfecho)</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82EB-4A0C-9A39-BCCA13CA9970}"/>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82EB-4A0C-9A39-BCCA13CA9970}"/>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82EB-4A0C-9A39-BCCA13CA9970}"/>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82EB-4A0C-9A39-BCCA13CA9970}"/>
              </c:ext>
            </c:extLst>
          </c:dPt>
          <c:dLbls>
            <c:dLbl>
              <c:idx val="1"/>
              <c:delete val="1"/>
              <c:extLst>
                <c:ext xmlns:c15="http://schemas.microsoft.com/office/drawing/2012/chart" uri="{CE6537A1-D6FC-4f65-9D91-7224C49458BB}"/>
                <c:ext xmlns:c16="http://schemas.microsoft.com/office/drawing/2014/chart" uri="{C3380CC4-5D6E-409C-BE32-E72D297353CC}">
                  <c16:uniqueId val="{00000003-82EB-4A0C-9A39-BCCA13CA9970}"/>
                </c:ext>
              </c:extLst>
            </c:dLbl>
            <c:dLbl>
              <c:idx val="2"/>
              <c:delete val="1"/>
              <c:extLst>
                <c:ext xmlns:c15="http://schemas.microsoft.com/office/drawing/2012/chart" uri="{CE6537A1-D6FC-4f65-9D91-7224C49458BB}"/>
                <c:ext xmlns:c16="http://schemas.microsoft.com/office/drawing/2014/chart" uri="{C3380CC4-5D6E-409C-BE32-E72D297353CC}">
                  <c16:uniqueId val="{00000005-82EB-4A0C-9A39-BCCA13CA9970}"/>
                </c:ext>
              </c:extLst>
            </c:dLbl>
            <c:dLbl>
              <c:idx val="3"/>
              <c:delete val="1"/>
              <c:extLst>
                <c:ext xmlns:c15="http://schemas.microsoft.com/office/drawing/2012/chart" uri="{CE6537A1-D6FC-4f65-9D91-7224C49458BB}"/>
                <c:ext xmlns:c16="http://schemas.microsoft.com/office/drawing/2014/chart" uri="{C3380CC4-5D6E-409C-BE32-E72D297353CC}">
                  <c16:uniqueId val="{00000007-82EB-4A0C-9A39-BCCA13CA997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ADMINISTRATIVO'!$C$413:$C$416</c:f>
              <c:strCache>
                <c:ptCount val="4"/>
                <c:pt idx="0">
                  <c:v>8-10</c:v>
                </c:pt>
                <c:pt idx="1">
                  <c:v>6-8</c:v>
                </c:pt>
                <c:pt idx="2">
                  <c:v>3-5</c:v>
                </c:pt>
                <c:pt idx="3">
                  <c:v>1-2</c:v>
                </c:pt>
              </c:strCache>
            </c:strRef>
          </c:cat>
          <c:val>
            <c:numRef>
              <c:f>'ENCUESTA ADMINISTRATIVO'!$D$413:$D$416</c:f>
              <c:numCache>
                <c:formatCode>General</c:formatCode>
                <c:ptCount val="4"/>
                <c:pt idx="0">
                  <c:v>13</c:v>
                </c:pt>
                <c:pt idx="1">
                  <c:v>0</c:v>
                </c:pt>
                <c:pt idx="2">
                  <c:v>0</c:v>
                </c:pt>
                <c:pt idx="3">
                  <c:v>0</c:v>
                </c:pt>
              </c:numCache>
            </c:numRef>
          </c:val>
          <c:extLst>
            <c:ext xmlns:c16="http://schemas.microsoft.com/office/drawing/2014/chart" uri="{C3380CC4-5D6E-409C-BE32-E72D297353CC}">
              <c16:uniqueId val="{00000008-82EB-4A0C-9A39-BCCA13CA9970}"/>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¿Estaría en la disposición de pertenecer a un comité de seguridad y salud ocupacional?</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ADMINISTRATIVO'!$C$436</c:f>
              <c:strCache>
                <c:ptCount val="1"/>
                <c:pt idx="0">
                  <c:v>¿Estaría en la disposición de pertenecer a un comité de seguridad y salud ocupacional?</c:v>
                </c:pt>
              </c:strCache>
            </c:strRef>
          </c:tx>
          <c:dPt>
            <c:idx val="0"/>
            <c:bubble3D val="0"/>
            <c:explosion val="8"/>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97FE-48D7-BD59-8F8428F61868}"/>
              </c:ext>
            </c:extLst>
          </c:dPt>
          <c:dPt>
            <c:idx val="1"/>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97FE-48D7-BD59-8F8428F61868}"/>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ADMINISTRATIVO'!$C$438:$C$439</c:f>
              <c:strCache>
                <c:ptCount val="2"/>
                <c:pt idx="0">
                  <c:v>A. Si</c:v>
                </c:pt>
                <c:pt idx="1">
                  <c:v>B. No</c:v>
                </c:pt>
              </c:strCache>
            </c:strRef>
          </c:cat>
          <c:val>
            <c:numRef>
              <c:f>'ENCUESTA ADMINISTRATIVO'!$D$438:$D$439</c:f>
              <c:numCache>
                <c:formatCode>General</c:formatCode>
                <c:ptCount val="2"/>
                <c:pt idx="0">
                  <c:v>8</c:v>
                </c:pt>
                <c:pt idx="1">
                  <c:v>5</c:v>
                </c:pt>
              </c:numCache>
            </c:numRef>
          </c:val>
          <c:extLst>
            <c:ext xmlns:c16="http://schemas.microsoft.com/office/drawing/2014/chart" uri="{C3380CC4-5D6E-409C-BE32-E72D297353CC}">
              <c16:uniqueId val="{00000004-97FE-48D7-BD59-8F8428F61868}"/>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s-ES" sz="1200">
                <a:latin typeface="Times New Roman" panose="02020603050405020304" pitchFamily="18" charset="0"/>
                <a:cs typeface="Times New Roman" panose="02020603050405020304" pitchFamily="18" charset="0"/>
              </a:rPr>
              <a:t>¿Estaría en la disposición de capacitarse en el tema de Seguridad y Salud Ocupacional para disminuir Riesgos,Enfermedades Profesionales y Accidentes laborales?</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ADMINISTRATIVO'!$C$462</c:f>
              <c:strCache>
                <c:ptCount val="1"/>
                <c:pt idx="0">
                  <c:v>¿Estaría en la disposición de capacitarse en el tema de Seguridad y Salud Ocupacional para disminuir Riesgos,Enfermedades Profesionales y Accidentes laborales?</c:v>
                </c:pt>
              </c:strCache>
            </c:strRef>
          </c:tx>
          <c:explosion val="12"/>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D214-4D6D-B250-1B6B12FEFE3A}"/>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D214-4D6D-B250-1B6B12FEFE3A}"/>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ADMINISTRATIVO'!$C$464:$C$465</c:f>
              <c:strCache>
                <c:ptCount val="2"/>
                <c:pt idx="0">
                  <c:v>A. Si</c:v>
                </c:pt>
                <c:pt idx="1">
                  <c:v>B. No</c:v>
                </c:pt>
              </c:strCache>
            </c:strRef>
          </c:cat>
          <c:val>
            <c:numRef>
              <c:f>'ENCUESTA ADMINISTRATIVO'!$D$464:$D$465</c:f>
              <c:numCache>
                <c:formatCode>General</c:formatCode>
                <c:ptCount val="2"/>
                <c:pt idx="0">
                  <c:v>13</c:v>
                </c:pt>
                <c:pt idx="1">
                  <c:v>0</c:v>
                </c:pt>
              </c:numCache>
            </c:numRef>
          </c:val>
          <c:extLst>
            <c:ext xmlns:c16="http://schemas.microsoft.com/office/drawing/2014/chart" uri="{C3380CC4-5D6E-409C-BE32-E72D297353CC}">
              <c16:uniqueId val="{00000004-D214-4D6D-B250-1B6B12FEFE3A}"/>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¿Padece alguna de las siguientes enfermedades?</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DOCENTES'!$C$80</c:f>
              <c:strCache>
                <c:ptCount val="1"/>
                <c:pt idx="0">
                  <c:v>¿Padece alguna de las siguientes enfermedades?</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2BAB-4BDF-A880-137CBEBF67B4}"/>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2BAB-4BDF-A880-137CBEBF67B4}"/>
              </c:ext>
            </c:extLst>
          </c:dPt>
          <c:dPt>
            <c:idx val="2"/>
            <c:bubble3D val="0"/>
            <c:explosion val="6"/>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2BAB-4BDF-A880-137CBEBF67B4}"/>
              </c:ext>
            </c:extLst>
          </c:dPt>
          <c:dPt>
            <c:idx val="3"/>
            <c:bubble3D val="0"/>
            <c:explosion val="5"/>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2BAB-4BDF-A880-137CBEBF67B4}"/>
              </c:ext>
            </c:extLst>
          </c:dPt>
          <c:dPt>
            <c:idx val="4"/>
            <c:bubble3D val="0"/>
            <c:explosion val="4"/>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2BAB-4BDF-A880-137CBEBF67B4}"/>
              </c:ext>
            </c:extLst>
          </c:dPt>
          <c:dPt>
            <c:idx val="5"/>
            <c:bubble3D val="0"/>
            <c:explosion val="6"/>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B-2BAB-4BDF-A880-137CBEBF67B4}"/>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DOCENTES'!$C$81:$C$87</c:f>
              <c:strCache>
                <c:ptCount val="6"/>
                <c:pt idx="0">
                  <c:v>Opciones</c:v>
                </c:pt>
                <c:pt idx="1">
                  <c:v>A. Diabetes</c:v>
                </c:pt>
                <c:pt idx="2">
                  <c:v>B. Presión Arterial Alta</c:v>
                </c:pt>
                <c:pt idx="3">
                  <c:v>C. Alergias</c:v>
                </c:pt>
                <c:pt idx="4">
                  <c:v>D. Otros</c:v>
                </c:pt>
                <c:pt idx="5">
                  <c:v>E. Ninguna</c:v>
                </c:pt>
              </c:strCache>
            </c:strRef>
          </c:cat>
          <c:val>
            <c:numRef>
              <c:f>'ENCUESTA DOCENTES'!$D$81:$D$87</c:f>
              <c:numCache>
                <c:formatCode>General</c:formatCode>
                <c:ptCount val="6"/>
                <c:pt idx="0">
                  <c:v>0</c:v>
                </c:pt>
                <c:pt idx="1">
                  <c:v>0</c:v>
                </c:pt>
                <c:pt idx="2">
                  <c:v>2</c:v>
                </c:pt>
                <c:pt idx="3">
                  <c:v>2</c:v>
                </c:pt>
                <c:pt idx="4">
                  <c:v>2</c:v>
                </c:pt>
                <c:pt idx="5">
                  <c:v>14</c:v>
                </c:pt>
              </c:numCache>
            </c:numRef>
          </c:val>
          <c:extLst>
            <c:ext xmlns:c16="http://schemas.microsoft.com/office/drawing/2014/chart" uri="{C3380CC4-5D6E-409C-BE32-E72D297353CC}">
              <c16:uniqueId val="{0000000C-2BAB-4BDF-A880-137CBEBF67B4}"/>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s-ES" sz="1200">
                <a:latin typeface="Times New Roman" panose="02020603050405020304" pitchFamily="18" charset="0"/>
                <a:cs typeface="Times New Roman" panose="02020603050405020304" pitchFamily="18" charset="0"/>
              </a:rPr>
              <a:t>¿Cuántos años tiene laborando en el Colegio de Mejicanos?</a:t>
            </a:r>
          </a:p>
        </c:rich>
      </c:tx>
      <c:layout>
        <c:manualLayout>
          <c:xMode val="edge"/>
          <c:yMode val="edge"/>
          <c:x val="0.13895416339289249"/>
          <c:y val="2.0414453122324641E-3"/>
        </c:manualLayout>
      </c:layout>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manualLayout>
          <c:layoutTarget val="inner"/>
          <c:xMode val="edge"/>
          <c:yMode val="edge"/>
          <c:x val="0.33779629305130826"/>
          <c:y val="0.34488325955486354"/>
          <c:w val="0.29282090994907045"/>
          <c:h val="0.5913301356321472"/>
        </c:manualLayout>
      </c:layout>
      <c:pieChart>
        <c:varyColors val="1"/>
        <c:ser>
          <c:idx val="0"/>
          <c:order val="0"/>
          <c:tx>
            <c:strRef>
              <c:f>'ENCUESTA DOCENTES'!$C$106</c:f>
              <c:strCache>
                <c:ptCount val="1"/>
                <c:pt idx="0">
                  <c:v>¿Cuántos años tiene laborando en el Colegio de Mejicanos?</c:v>
                </c:pt>
              </c:strCache>
            </c:strRef>
          </c:tx>
          <c:explosion val="4"/>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59B4-4075-B832-790FC63E1181}"/>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59B4-4075-B832-790FC63E1181}"/>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59B4-4075-B832-790FC63E1181}"/>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59B4-4075-B832-790FC63E1181}"/>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59B4-4075-B832-790FC63E1181}"/>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DOCENTES'!$C$108:$C$112</c:f>
              <c:strCache>
                <c:ptCount val="5"/>
                <c:pt idx="0">
                  <c:v>A. 1 año</c:v>
                </c:pt>
                <c:pt idx="1">
                  <c:v>B. 2 años</c:v>
                </c:pt>
                <c:pt idx="2">
                  <c:v>C. 3 años</c:v>
                </c:pt>
                <c:pt idx="3">
                  <c:v>D. 4 años</c:v>
                </c:pt>
                <c:pt idx="4">
                  <c:v>E. 5 a más años</c:v>
                </c:pt>
              </c:strCache>
            </c:strRef>
          </c:cat>
          <c:val>
            <c:numRef>
              <c:f>'ENCUESTA DOCENTES'!$D$108:$D$112</c:f>
              <c:numCache>
                <c:formatCode>General</c:formatCode>
                <c:ptCount val="5"/>
                <c:pt idx="0">
                  <c:v>6</c:v>
                </c:pt>
                <c:pt idx="1">
                  <c:v>3</c:v>
                </c:pt>
                <c:pt idx="2">
                  <c:v>2</c:v>
                </c:pt>
                <c:pt idx="3">
                  <c:v>2</c:v>
                </c:pt>
                <c:pt idx="4">
                  <c:v>7</c:v>
                </c:pt>
              </c:numCache>
            </c:numRef>
          </c:val>
          <c:extLst>
            <c:ext xmlns:c16="http://schemas.microsoft.com/office/drawing/2014/chart" uri="{C3380CC4-5D6E-409C-BE32-E72D297353CC}">
              <c16:uniqueId val="{0000000A-59B4-4075-B832-790FC63E1181}"/>
            </c:ext>
          </c:extLst>
        </c:ser>
        <c:dLbls>
          <c:dLblPos val="inEnd"/>
          <c:showLegendKey val="0"/>
          <c:showVal val="0"/>
          <c:showCatName val="0"/>
          <c:showSerName val="0"/>
          <c:showPercent val="1"/>
          <c:showBubbleSize val="0"/>
          <c:showLeaderLines val="1"/>
        </c:dLbls>
        <c:firstSliceAng val="36"/>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s-ES" sz="1200">
                <a:latin typeface="Times New Roman" panose="02020603050405020304" pitchFamily="18" charset="0"/>
                <a:cs typeface="Times New Roman" panose="02020603050405020304" pitchFamily="18" charset="0"/>
              </a:rPr>
              <a:t>¿Cuenta el Colegio de Mejicanos con Rutas de Evacuación?</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DOCENTES'!$C$131</c:f>
              <c:strCache>
                <c:ptCount val="1"/>
                <c:pt idx="0">
                  <c:v>¿Cuenta el Colegio de Mejicanos con Rutas de Evacuación?</c:v>
                </c:pt>
              </c:strCache>
            </c:strRef>
          </c:tx>
          <c:dPt>
            <c:idx val="0"/>
            <c:bubble3D val="0"/>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D4D0-4E5E-840F-41121D0BF71D}"/>
              </c:ext>
            </c:extLst>
          </c:dPt>
          <c:dPt>
            <c:idx val="1"/>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D4D0-4E5E-840F-41121D0BF71D}"/>
              </c:ext>
            </c:extLst>
          </c:dPt>
          <c:dPt>
            <c:idx val="2"/>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D4D0-4E5E-840F-41121D0BF71D}"/>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DOCENTES'!$C$133:$C$135</c:f>
              <c:strCache>
                <c:ptCount val="3"/>
                <c:pt idx="0">
                  <c:v>A. Si</c:v>
                </c:pt>
                <c:pt idx="1">
                  <c:v>B. No</c:v>
                </c:pt>
                <c:pt idx="2">
                  <c:v>C. Desconozco</c:v>
                </c:pt>
              </c:strCache>
            </c:strRef>
          </c:cat>
          <c:val>
            <c:numRef>
              <c:f>'ENCUESTA DOCENTES'!$D$133:$D$135</c:f>
              <c:numCache>
                <c:formatCode>General</c:formatCode>
                <c:ptCount val="3"/>
                <c:pt idx="0">
                  <c:v>20</c:v>
                </c:pt>
                <c:pt idx="1">
                  <c:v>0</c:v>
                </c:pt>
                <c:pt idx="2">
                  <c:v>0</c:v>
                </c:pt>
              </c:numCache>
            </c:numRef>
          </c:val>
          <c:extLst>
            <c:ext xmlns:c16="http://schemas.microsoft.com/office/drawing/2014/chart" uri="{C3380CC4-5D6E-409C-BE32-E72D297353CC}">
              <c16:uniqueId val="{00000006-D4D0-4E5E-840F-41121D0BF71D}"/>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layout>
        <c:manualLayout>
          <c:xMode val="edge"/>
          <c:yMode val="edge"/>
          <c:x val="0.25655930809853589"/>
          <c:y val="0.22768518518518518"/>
          <c:w val="0.48018794337454812"/>
          <c:h val="0.1059033245844269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200" b="1" i="0" u="none" strike="noStrike" kern="1200" cap="all" spc="5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419"/>
        </a:p>
      </c:txPr>
    </c:title>
    <c:autoTitleDeleted val="0"/>
    <c:plotArea>
      <c:layout/>
      <c:pieChart>
        <c:varyColors val="1"/>
        <c:ser>
          <c:idx val="0"/>
          <c:order val="0"/>
          <c:tx>
            <c:strRef>
              <c:f>'ENCUESTA DOCENTES'!$C$156</c:f>
              <c:strCache>
                <c:ptCount val="1"/>
                <c:pt idx="0">
                  <c:v>¿Conoce el Punto de encuentro seguro del Colegio?</c:v>
                </c:pt>
              </c:strCache>
            </c:strRef>
          </c:tx>
          <c:explosion val="5"/>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9D0C-46E7-9B75-E3C2CFDE5DE1}"/>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9D0C-46E7-9B75-E3C2CFDE5DE1}"/>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9D0C-46E7-9B75-E3C2CFDE5DE1}"/>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DOCENTES'!$C$158:$C$160</c:f>
              <c:strCache>
                <c:ptCount val="3"/>
                <c:pt idx="0">
                  <c:v>A. Si</c:v>
                </c:pt>
                <c:pt idx="1">
                  <c:v>B. No</c:v>
                </c:pt>
                <c:pt idx="2">
                  <c:v>C. Desconozco</c:v>
                </c:pt>
              </c:strCache>
            </c:strRef>
          </c:cat>
          <c:val>
            <c:numRef>
              <c:f>'ENCUESTA DOCENTES'!$D$158:$D$160</c:f>
              <c:numCache>
                <c:formatCode>General</c:formatCode>
                <c:ptCount val="3"/>
                <c:pt idx="0">
                  <c:v>17</c:v>
                </c:pt>
                <c:pt idx="1">
                  <c:v>0</c:v>
                </c:pt>
                <c:pt idx="2">
                  <c:v>3</c:v>
                </c:pt>
              </c:numCache>
            </c:numRef>
          </c:val>
          <c:extLst>
            <c:ext xmlns:c16="http://schemas.microsoft.com/office/drawing/2014/chart" uri="{C3380CC4-5D6E-409C-BE32-E72D297353CC}">
              <c16:uniqueId val="{00000006-9D0C-46E7-9B75-E3C2CFDE5DE1}"/>
            </c:ext>
          </c:extLst>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¿Se han realizado simulacros ante posibles terremotos e incendios en los que usted ha participado en el Colegio de Mejicanos?</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419"/>
        </a:p>
      </c:txPr>
    </c:title>
    <c:autoTitleDeleted val="0"/>
    <c:plotArea>
      <c:layout/>
      <c:pieChart>
        <c:varyColors val="1"/>
        <c:ser>
          <c:idx val="0"/>
          <c:order val="0"/>
          <c:tx>
            <c:strRef>
              <c:f>'ENCUESTA DOCENTES'!$C$181</c:f>
              <c:strCache>
                <c:ptCount val="1"/>
                <c:pt idx="0">
                  <c:v>¿Se han realizado simulacros ante posibles terremotos e incendios en los que usted ha participado en el Colegio de Mejicanos?</c:v>
                </c:pt>
              </c:strCache>
            </c:strRef>
          </c:tx>
          <c:dPt>
            <c:idx val="0"/>
            <c:bubble3D val="0"/>
            <c:explosion val="3"/>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F204-441A-B192-DDE39DEECCFF}"/>
              </c:ext>
            </c:extLst>
          </c:dPt>
          <c:dPt>
            <c:idx val="1"/>
            <c:bubble3D val="0"/>
            <c:explosion val="3"/>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F204-441A-B192-DDE39DEECCF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419"/>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'ENCUESTA DOCENTES'!$C$183:$C$184</c:f>
              <c:strCache>
                <c:ptCount val="2"/>
                <c:pt idx="0">
                  <c:v>A. Si</c:v>
                </c:pt>
                <c:pt idx="1">
                  <c:v>B. No</c:v>
                </c:pt>
              </c:strCache>
            </c:strRef>
          </c:cat>
          <c:val>
            <c:numRef>
              <c:f>'ENCUESTA DOCENTES'!$D$183:$D$184</c:f>
              <c:numCache>
                <c:formatCode>General</c:formatCode>
                <c:ptCount val="2"/>
                <c:pt idx="0">
                  <c:v>12</c:v>
                </c:pt>
                <c:pt idx="1">
                  <c:v>8</c:v>
                </c:pt>
              </c:numCache>
            </c:numRef>
          </c:val>
          <c:extLst>
            <c:ext xmlns:c16="http://schemas.microsoft.com/office/drawing/2014/chart" uri="{C3380CC4-5D6E-409C-BE32-E72D297353CC}">
              <c16:uniqueId val="{00000004-F204-441A-B192-DDE39DEECCFF}"/>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s-SV" sz="1200">
                <a:latin typeface="Times New Roman" panose="02020603050405020304" pitchFamily="18" charset="0"/>
                <a:cs typeface="Times New Roman" panose="02020603050405020304" pitchFamily="18" charset="0"/>
              </a:rPr>
              <a:t>¿SELECCIONE EL EQUIPO MOBILIARIO CON EL QUE SE ENCUENTRA EQUIPADA SU ÁREA DE TRABAJO?</a:t>
            </a:r>
          </a:p>
        </c:rich>
      </c:tx>
      <c:layout>
        <c:manualLayout>
          <c:xMode val="edge"/>
          <c:yMode val="edge"/>
          <c:x val="0.14059733158355206"/>
          <c:y val="2.7777777777777776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419"/>
        </a:p>
      </c:txPr>
    </c:title>
    <c:autoTitleDeleted val="0"/>
    <c:plotArea>
      <c:layout/>
      <c:barChart>
        <c:barDir val="col"/>
        <c:grouping val="clustered"/>
        <c:varyColors val="0"/>
        <c:ser>
          <c:idx val="1"/>
          <c:order val="1"/>
          <c:tx>
            <c:strRef>
              <c:f>'ENCUESTA DOCENTES'!$C$210</c:f>
              <c:strCache>
                <c:ptCount val="1"/>
                <c:pt idx="0">
                  <c:v>A. Escritorio</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'ENCUESTA DOCENTES'!$D$209</c:f>
              <c:strCache>
                <c:ptCount val="1"/>
                <c:pt idx="0">
                  <c:v>Conteo de respuestas</c:v>
                </c:pt>
              </c:strCache>
            </c:strRef>
          </c:cat>
          <c:val>
            <c:numRef>
              <c:f>'ENCUESTA DOCENTES'!$D$210</c:f>
              <c:numCache>
                <c:formatCode>General</c:formatCode>
                <c:ptCount val="1"/>
                <c:pt idx="0">
                  <c:v>19</c:v>
                </c:pt>
              </c:numCache>
            </c:numRef>
          </c:val>
          <c:extLst>
            <c:ext xmlns:c16="http://schemas.microsoft.com/office/drawing/2014/chart" uri="{C3380CC4-5D6E-409C-BE32-E72D297353CC}">
              <c16:uniqueId val="{00000000-534E-45BE-A4FE-82A6F0981B62}"/>
            </c:ext>
          </c:extLst>
        </c:ser>
        <c:ser>
          <c:idx val="2"/>
          <c:order val="2"/>
          <c:tx>
            <c:strRef>
              <c:f>'ENCUESTA DOCENTES'!$C$211</c:f>
              <c:strCache>
                <c:ptCount val="1"/>
                <c:pt idx="0">
                  <c:v>B. Silla</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'ENCUESTA DOCENTES'!$D$209</c:f>
              <c:strCache>
                <c:ptCount val="1"/>
                <c:pt idx="0">
                  <c:v>Conteo de respuestas</c:v>
                </c:pt>
              </c:strCache>
            </c:strRef>
          </c:cat>
          <c:val>
            <c:numRef>
              <c:f>'ENCUESTA DOCENTES'!$D$211</c:f>
              <c:numCache>
                <c:formatCode>General</c:formatCode>
                <c:ptCount val="1"/>
                <c:pt idx="0">
                  <c:v>19</c:v>
                </c:pt>
              </c:numCache>
            </c:numRef>
          </c:val>
          <c:extLst>
            <c:ext xmlns:c16="http://schemas.microsoft.com/office/drawing/2014/chart" uri="{C3380CC4-5D6E-409C-BE32-E72D297353CC}">
              <c16:uniqueId val="{00000001-534E-45BE-A4FE-82A6F0981B62}"/>
            </c:ext>
          </c:extLst>
        </c:ser>
        <c:ser>
          <c:idx val="3"/>
          <c:order val="3"/>
          <c:tx>
            <c:strRef>
              <c:f>'ENCUESTA DOCENTES'!$C$212</c:f>
              <c:strCache>
                <c:ptCount val="1"/>
                <c:pt idx="0">
                  <c:v>C. Pizarra</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'ENCUESTA DOCENTES'!$D$209</c:f>
              <c:strCache>
                <c:ptCount val="1"/>
                <c:pt idx="0">
                  <c:v>Conteo de respuestas</c:v>
                </c:pt>
              </c:strCache>
            </c:strRef>
          </c:cat>
          <c:val>
            <c:numRef>
              <c:f>'ENCUESTA DOCENTES'!$D$212</c:f>
              <c:numCache>
                <c:formatCode>General</c:formatCode>
                <c:ptCount val="1"/>
                <c:pt idx="0">
                  <c:v>17</c:v>
                </c:pt>
              </c:numCache>
            </c:numRef>
          </c:val>
          <c:extLst>
            <c:ext xmlns:c16="http://schemas.microsoft.com/office/drawing/2014/chart" uri="{C3380CC4-5D6E-409C-BE32-E72D297353CC}">
              <c16:uniqueId val="{00000002-534E-45BE-A4FE-82A6F0981B62}"/>
            </c:ext>
          </c:extLst>
        </c:ser>
        <c:ser>
          <c:idx val="4"/>
          <c:order val="4"/>
          <c:tx>
            <c:strRef>
              <c:f>'ENCUESTA DOCENTES'!$C$213</c:f>
              <c:strCache>
                <c:ptCount val="1"/>
                <c:pt idx="0">
                  <c:v>D. Ventiladores /AC</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'ENCUESTA DOCENTES'!$D$209</c:f>
              <c:strCache>
                <c:ptCount val="1"/>
                <c:pt idx="0">
                  <c:v>Conteo de respuestas</c:v>
                </c:pt>
              </c:strCache>
            </c:strRef>
          </c:cat>
          <c:val>
            <c:numRef>
              <c:f>'ENCUESTA DOCENTES'!$D$213</c:f>
              <c:numCache>
                <c:formatCode>General</c:formatCode>
                <c:ptCount val="1"/>
                <c:pt idx="0">
                  <c:v>18</c:v>
                </c:pt>
              </c:numCache>
            </c:numRef>
          </c:val>
          <c:extLst>
            <c:ext xmlns:c16="http://schemas.microsoft.com/office/drawing/2014/chart" uri="{C3380CC4-5D6E-409C-BE32-E72D297353CC}">
              <c16:uniqueId val="{00000003-534E-45BE-A4FE-82A6F0981B62}"/>
            </c:ext>
          </c:extLst>
        </c:ser>
        <c:ser>
          <c:idx val="5"/>
          <c:order val="5"/>
          <c:tx>
            <c:strRef>
              <c:f>'ENCUESTA DOCENTES'!$C$214</c:f>
              <c:strCache>
                <c:ptCount val="1"/>
                <c:pt idx="0">
                  <c:v>E. Oasis</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'ENCUESTA DOCENTES'!$D$209</c:f>
              <c:strCache>
                <c:ptCount val="1"/>
                <c:pt idx="0">
                  <c:v>Conteo de respuestas</c:v>
                </c:pt>
              </c:strCache>
            </c:strRef>
          </c:cat>
          <c:val>
            <c:numRef>
              <c:f>'ENCUESTA DOCENTES'!$D$214</c:f>
              <c:numCache>
                <c:formatCode>General</c:formatCode>
                <c:ptCount val="1"/>
                <c:pt idx="0">
                  <c:v>2</c:v>
                </c:pt>
              </c:numCache>
            </c:numRef>
          </c:val>
          <c:extLst>
            <c:ext xmlns:c16="http://schemas.microsoft.com/office/drawing/2014/chart" uri="{C3380CC4-5D6E-409C-BE32-E72D297353CC}">
              <c16:uniqueId val="{00000004-534E-45BE-A4FE-82A6F0981B62}"/>
            </c:ext>
          </c:extLst>
        </c:ser>
        <c:ser>
          <c:idx val="6"/>
          <c:order val="6"/>
          <c:tx>
            <c:strRef>
              <c:f>'ENCUESTA DOCENTES'!$C$215</c:f>
              <c:strCache>
                <c:ptCount val="1"/>
                <c:pt idx="0">
                  <c:v>F. Materiales de limpieza</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'ENCUESTA DOCENTES'!$D$209</c:f>
              <c:strCache>
                <c:ptCount val="1"/>
                <c:pt idx="0">
                  <c:v>Conteo de respuestas</c:v>
                </c:pt>
              </c:strCache>
            </c:strRef>
          </c:cat>
          <c:val>
            <c:numRef>
              <c:f>'ENCUESTA DOCENTES'!$D$215</c:f>
              <c:numCache>
                <c:formatCode>General</c:formatCode>
                <c:ptCount val="1"/>
                <c:pt idx="0">
                  <c:v>15</c:v>
                </c:pt>
              </c:numCache>
            </c:numRef>
          </c:val>
          <c:extLst>
            <c:ext xmlns:c16="http://schemas.microsoft.com/office/drawing/2014/chart" uri="{C3380CC4-5D6E-409C-BE32-E72D297353CC}">
              <c16:uniqueId val="{00000005-534E-45BE-A4FE-82A6F0981B62}"/>
            </c:ext>
          </c:extLst>
        </c:ser>
        <c:ser>
          <c:idx val="7"/>
          <c:order val="7"/>
          <c:tx>
            <c:strRef>
              <c:f>'ENCUESTA DOCENTES'!$C$216</c:f>
              <c:strCache>
                <c:ptCount val="1"/>
                <c:pt idx="0">
                  <c:v>G. Otros</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419"/>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'ENCUESTA DOCENTES'!$D$209</c:f>
              <c:strCache>
                <c:ptCount val="1"/>
                <c:pt idx="0">
                  <c:v>Conteo de respuestas</c:v>
                </c:pt>
              </c:strCache>
            </c:strRef>
          </c:cat>
          <c:val>
            <c:numRef>
              <c:f>'ENCUESTA DOCENTES'!$D$216</c:f>
              <c:numCache>
                <c:formatCode>General</c:formatCode>
                <c:ptCount val="1"/>
                <c:pt idx="0">
                  <c:v>11</c:v>
                </c:pt>
              </c:numCache>
            </c:numRef>
          </c:val>
          <c:extLst>
            <c:ext xmlns:c16="http://schemas.microsoft.com/office/drawing/2014/chart" uri="{C3380CC4-5D6E-409C-BE32-E72D297353CC}">
              <c16:uniqueId val="{00000006-534E-45BE-A4FE-82A6F0981B62}"/>
            </c:ext>
          </c:extLst>
        </c:ser>
        <c:dLbls>
          <c:dLblPos val="outEnd"/>
          <c:showLegendKey val="0"/>
          <c:showVal val="1"/>
          <c:showCatName val="0"/>
          <c:showSerName val="0"/>
          <c:showPercent val="0"/>
          <c:showBubbleSize val="0"/>
        </c:dLbls>
        <c:gapWidth val="100"/>
        <c:overlap val="-24"/>
        <c:axId val="311051008"/>
        <c:axId val="311250888"/>
        <c:extLst>
          <c:ext xmlns:c15="http://schemas.microsoft.com/office/drawing/2012/chart" uri="{02D57815-91ED-43cb-92C2-25804820EDAC}">
            <c15:filteredBarSeries>
              <c15:ser>
                <c:idx val="0"/>
                <c:order val="0"/>
                <c:tx>
                  <c:strRef>
                    <c:extLst>
                      <c:ext uri="{02D57815-91ED-43cb-92C2-25804820EDAC}">
                        <c15:formulaRef>
                          <c15:sqref>'ENCUESTA DOCENTES'!$C$209</c15:sqref>
                        </c15:formulaRef>
                      </c:ext>
                    </c:extLst>
                    <c:strCache>
                      <c:ptCount val="1"/>
                      <c:pt idx="0">
                        <c:v>Opciones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419"/>
                    </a:p>
                  </c:txPr>
                  <c:dLblPos val="outEnd"/>
                  <c:showLegendKey val="0"/>
                  <c:showVal val="1"/>
                  <c:showCatName val="0"/>
                  <c:showSerName val="0"/>
                  <c:showPercent val="0"/>
                  <c:showBubbleSize val="0"/>
                  <c:showLeaderLines val="0"/>
                  <c:extLst>
                    <c:ext uri="{CE6537A1-D6FC-4f65-9D91-7224C49458BB}">
                      <c15:showLeaderLines val="1"/>
                      <c15:leaderLines>
                        <c:spPr>
                          <a:ln w="9525">
                            <a:solidFill>
                              <a:schemeClr val="tx2">
                                <a:lumMod val="35000"/>
                                <a:lumOff val="65000"/>
                              </a:schemeClr>
                            </a:solidFill>
                          </a:ln>
                          <a:effectLst/>
                        </c:spPr>
                      </c15:leaderLines>
                    </c:ext>
                  </c:extLst>
                </c:dLbls>
                <c:cat>
                  <c:strRef>
                    <c:extLst>
                      <c:ext uri="{02D57815-91ED-43cb-92C2-25804820EDAC}">
                        <c15:formulaRef>
                          <c15:sqref>'ENCUESTA DOCENTES'!$D$209</c15:sqref>
                        </c15:formulaRef>
                      </c:ext>
                    </c:extLst>
                    <c:strCache>
                      <c:ptCount val="1"/>
                      <c:pt idx="0">
                        <c:v>Conteo de respuestas</c:v>
                      </c:pt>
                    </c:strCache>
                  </c:strRef>
                </c:cat>
                <c:val>
                  <c:numRef>
                    <c:extLst>
                      <c:ext uri="{02D57815-91ED-43cb-92C2-25804820EDAC}">
                        <c15:formulaRef>
                          <c15:sqref>'ENCUESTA DOCENTES'!$D$209</c15:sqref>
                        </c15:formulaRef>
                      </c:ext>
                    </c:extLst>
                    <c:numCache>
                      <c:formatCode>General</c:formatCode>
                      <c:ptCount val="1"/>
                      <c:pt idx="0">
                        <c:v>0</c:v>
                      </c:pt>
                    </c:numCache>
                  </c:numRef>
                </c:val>
                <c:extLst>
                  <c:ext xmlns:c16="http://schemas.microsoft.com/office/drawing/2014/chart" uri="{C3380CC4-5D6E-409C-BE32-E72D297353CC}">
                    <c16:uniqueId val="{00000007-534E-45BE-A4FE-82A6F0981B62}"/>
                  </c:ext>
                </c:extLst>
              </c15:ser>
            </c15:filteredBarSeries>
          </c:ext>
        </c:extLst>
      </c:barChart>
      <c:catAx>
        <c:axId val="31105100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419"/>
          </a:p>
        </c:txPr>
        <c:crossAx val="311250888"/>
        <c:crosses val="autoZero"/>
        <c:auto val="1"/>
        <c:lblAlgn val="ctr"/>
        <c:lblOffset val="100"/>
        <c:noMultiLvlLbl val="0"/>
      </c:catAx>
      <c:valAx>
        <c:axId val="311250888"/>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419"/>
          </a:p>
        </c:txPr>
        <c:crossAx val="311051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419"/>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419"/>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3.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5.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9.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2.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4.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5.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6.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8.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B84EC5E-11E9-493A-A39F-B05C92BC8A22}" type="doc">
      <dgm:prSet loTypeId="urn:microsoft.com/office/officeart/2009/3/layout/StepUpProcess" loCatId="process" qsTypeId="urn:microsoft.com/office/officeart/2005/8/quickstyle/simple3" qsCatId="simple" csTypeId="urn:microsoft.com/office/officeart/2005/8/colors/accent1_2" csCatId="accent1" phldr="1"/>
      <dgm:spPr/>
      <dgm:t>
        <a:bodyPr/>
        <a:lstStyle/>
        <a:p>
          <a:endParaRPr lang="es-ES"/>
        </a:p>
      </dgm:t>
    </dgm:pt>
    <dgm:pt modelId="{F2D30559-BD0C-4424-9692-BFA3BAC63FBE}">
      <dgm:prSet phldrT="[Texto]"/>
      <dgm:spPr/>
      <dgm:t>
        <a:bodyPr/>
        <a:lstStyle/>
        <a:p>
          <a:pPr algn="l"/>
          <a:r>
            <a:rPr lang="es-ES"/>
            <a:t>BÁSICO</a:t>
          </a:r>
        </a:p>
      </dgm:t>
    </dgm:pt>
    <dgm:pt modelId="{67E35CEC-BB6C-4F0F-9B46-D7D931A947E2}" type="parTrans" cxnId="{B0A9F1AA-9690-479F-9A9A-ACF257C8FDD4}">
      <dgm:prSet/>
      <dgm:spPr/>
      <dgm:t>
        <a:bodyPr/>
        <a:lstStyle/>
        <a:p>
          <a:pPr algn="l"/>
          <a:endParaRPr lang="es-ES"/>
        </a:p>
      </dgm:t>
    </dgm:pt>
    <dgm:pt modelId="{351FBE58-A43B-4BD6-BF93-07E71D717001}" type="sibTrans" cxnId="{B0A9F1AA-9690-479F-9A9A-ACF257C8FDD4}">
      <dgm:prSet/>
      <dgm:spPr/>
      <dgm:t>
        <a:bodyPr/>
        <a:lstStyle/>
        <a:p>
          <a:pPr algn="l"/>
          <a:endParaRPr lang="es-ES"/>
        </a:p>
      </dgm:t>
    </dgm:pt>
    <dgm:pt modelId="{ECC5FF8A-D9D1-4A19-8E0E-84D3C26CD5F2}">
      <dgm:prSet phldrT="[Texto]" custT="1"/>
      <dgm:spPr/>
      <dgm:t>
        <a:bodyPr/>
        <a:lstStyle/>
        <a:p>
          <a:pPr algn="l"/>
          <a:r>
            <a:rPr lang="es-ES" sz="1600"/>
            <a:t>1º NIVEL</a:t>
          </a:r>
        </a:p>
      </dgm:t>
    </dgm:pt>
    <dgm:pt modelId="{99D07F43-3496-4F00-8E7A-B97BE4544266}" type="parTrans" cxnId="{54E605BD-20C8-430B-8C37-FE330F2D0A12}">
      <dgm:prSet/>
      <dgm:spPr/>
      <dgm:t>
        <a:bodyPr/>
        <a:lstStyle/>
        <a:p>
          <a:pPr algn="l"/>
          <a:endParaRPr lang="es-ES"/>
        </a:p>
      </dgm:t>
    </dgm:pt>
    <dgm:pt modelId="{9BF8E06D-DE29-443F-89C2-34D2DD443796}" type="sibTrans" cxnId="{54E605BD-20C8-430B-8C37-FE330F2D0A12}">
      <dgm:prSet/>
      <dgm:spPr/>
      <dgm:t>
        <a:bodyPr/>
        <a:lstStyle/>
        <a:p>
          <a:pPr algn="l"/>
          <a:endParaRPr lang="es-ES"/>
        </a:p>
      </dgm:t>
    </dgm:pt>
    <dgm:pt modelId="{18DD93DF-9061-40CF-8359-13A984BAD263}">
      <dgm:prSet phldrT="[Texto]" custT="1"/>
      <dgm:spPr/>
      <dgm:t>
        <a:bodyPr/>
        <a:lstStyle/>
        <a:p>
          <a:pPr algn="l"/>
          <a:r>
            <a:rPr lang="es-ES" sz="1600"/>
            <a:t>2º NIVEL</a:t>
          </a:r>
        </a:p>
      </dgm:t>
    </dgm:pt>
    <dgm:pt modelId="{784FFB74-66EA-4274-BDDE-DD1B61F1A91D}" type="parTrans" cxnId="{305232B8-1DFB-4627-8AF0-47DB60E817F9}">
      <dgm:prSet/>
      <dgm:spPr/>
      <dgm:t>
        <a:bodyPr/>
        <a:lstStyle/>
        <a:p>
          <a:pPr algn="l"/>
          <a:endParaRPr lang="es-ES"/>
        </a:p>
      </dgm:t>
    </dgm:pt>
    <dgm:pt modelId="{1F85A11A-63EE-452B-A6FC-A1B730FE5D2D}" type="sibTrans" cxnId="{305232B8-1DFB-4627-8AF0-47DB60E817F9}">
      <dgm:prSet/>
      <dgm:spPr/>
      <dgm:t>
        <a:bodyPr/>
        <a:lstStyle/>
        <a:p>
          <a:pPr algn="l"/>
          <a:endParaRPr lang="es-ES"/>
        </a:p>
      </dgm:t>
    </dgm:pt>
    <dgm:pt modelId="{234F8E69-8D48-4C7B-9F75-D353061C03FD}">
      <dgm:prSet/>
      <dgm:spPr/>
      <dgm:t>
        <a:bodyPr/>
        <a:lstStyle/>
        <a:p>
          <a:pPr algn="l"/>
          <a:endParaRPr lang="es-ES"/>
        </a:p>
      </dgm:t>
    </dgm:pt>
    <dgm:pt modelId="{18484979-66D3-4652-A9EC-0C5DEEB1AF7B}" type="parTrans" cxnId="{E1112C66-D713-42DD-8C51-0A212BF6C446}">
      <dgm:prSet/>
      <dgm:spPr/>
      <dgm:t>
        <a:bodyPr/>
        <a:lstStyle/>
        <a:p>
          <a:pPr algn="l"/>
          <a:endParaRPr lang="es-ES"/>
        </a:p>
      </dgm:t>
    </dgm:pt>
    <dgm:pt modelId="{69AD88DB-0465-46C1-93F4-4E5A440B8AC0}" type="sibTrans" cxnId="{E1112C66-D713-42DD-8C51-0A212BF6C446}">
      <dgm:prSet/>
      <dgm:spPr/>
      <dgm:t>
        <a:bodyPr/>
        <a:lstStyle/>
        <a:p>
          <a:pPr algn="l"/>
          <a:endParaRPr lang="es-ES"/>
        </a:p>
      </dgm:t>
    </dgm:pt>
    <dgm:pt modelId="{9E295ACE-0445-49AC-B212-74416A8D14B6}">
      <dgm:prSet phldrT="[Texto]" custT="1"/>
      <dgm:spPr/>
      <dgm:t>
        <a:bodyPr/>
        <a:lstStyle/>
        <a:p>
          <a:pPr algn="l"/>
          <a:r>
            <a:rPr lang="es-ES" sz="1600"/>
            <a:t>3º NIVEL</a:t>
          </a:r>
        </a:p>
      </dgm:t>
    </dgm:pt>
    <dgm:pt modelId="{76CD745F-5550-497F-9FA9-FAAB1A4A70EF}" type="parTrans" cxnId="{B20B4F6B-5F54-4B99-8AF5-11AFCE73B1C4}">
      <dgm:prSet/>
      <dgm:spPr/>
      <dgm:t>
        <a:bodyPr/>
        <a:lstStyle/>
        <a:p>
          <a:pPr algn="l"/>
          <a:endParaRPr lang="es-ES"/>
        </a:p>
      </dgm:t>
    </dgm:pt>
    <dgm:pt modelId="{57B05D5B-F232-41D7-9892-2350986279F5}" type="sibTrans" cxnId="{B20B4F6B-5F54-4B99-8AF5-11AFCE73B1C4}">
      <dgm:prSet/>
      <dgm:spPr/>
      <dgm:t>
        <a:bodyPr/>
        <a:lstStyle/>
        <a:p>
          <a:pPr algn="l"/>
          <a:endParaRPr lang="es-ES"/>
        </a:p>
      </dgm:t>
    </dgm:pt>
    <dgm:pt modelId="{5FE53E86-958C-4AA0-98EB-1BE9C484BF58}" type="pres">
      <dgm:prSet presAssocID="{0B84EC5E-11E9-493A-A39F-B05C92BC8A22}" presName="rootnode" presStyleCnt="0">
        <dgm:presLayoutVars>
          <dgm:chMax/>
          <dgm:chPref/>
          <dgm:dir/>
          <dgm:animLvl val="lvl"/>
        </dgm:presLayoutVars>
      </dgm:prSet>
      <dgm:spPr/>
    </dgm:pt>
    <dgm:pt modelId="{F7148A11-9EA6-488F-B40F-1391E0531AB1}" type="pres">
      <dgm:prSet presAssocID="{F2D30559-BD0C-4424-9692-BFA3BAC63FBE}" presName="composite" presStyleCnt="0"/>
      <dgm:spPr/>
    </dgm:pt>
    <dgm:pt modelId="{527F4195-87E9-441F-970F-1D1ED3929D71}" type="pres">
      <dgm:prSet presAssocID="{F2D30559-BD0C-4424-9692-BFA3BAC63FBE}" presName="LShape" presStyleLbl="alignNode1" presStyleIdx="0" presStyleCnt="9"/>
      <dgm:spPr/>
    </dgm:pt>
    <dgm:pt modelId="{B6970427-5AE1-4774-8F20-780F4A536FFB}" type="pres">
      <dgm:prSet presAssocID="{F2D30559-BD0C-4424-9692-BFA3BAC63FBE}" presName="ParentText" presStyleLbl="revTx" presStyleIdx="0" presStyleCnt="5">
        <dgm:presLayoutVars>
          <dgm:chMax val="0"/>
          <dgm:chPref val="0"/>
          <dgm:bulletEnabled val="1"/>
        </dgm:presLayoutVars>
      </dgm:prSet>
      <dgm:spPr/>
    </dgm:pt>
    <dgm:pt modelId="{3BDFB324-910A-43D2-9D65-C4E8369AC0B8}" type="pres">
      <dgm:prSet presAssocID="{F2D30559-BD0C-4424-9692-BFA3BAC63FBE}" presName="Triangle" presStyleLbl="alignNode1" presStyleIdx="1" presStyleCnt="9"/>
      <dgm:spPr/>
    </dgm:pt>
    <dgm:pt modelId="{18C2E058-0E59-4930-A51D-E02C45338A9F}" type="pres">
      <dgm:prSet presAssocID="{351FBE58-A43B-4BD6-BF93-07E71D717001}" presName="sibTrans" presStyleCnt="0"/>
      <dgm:spPr/>
    </dgm:pt>
    <dgm:pt modelId="{EF7FB77F-91B2-47E2-8BBD-31054F8396AD}" type="pres">
      <dgm:prSet presAssocID="{351FBE58-A43B-4BD6-BF93-07E71D717001}" presName="space" presStyleCnt="0"/>
      <dgm:spPr/>
    </dgm:pt>
    <dgm:pt modelId="{DB6CFE09-D956-40C3-9B87-31DA46074A64}" type="pres">
      <dgm:prSet presAssocID="{234F8E69-8D48-4C7B-9F75-D353061C03FD}" presName="composite" presStyleCnt="0"/>
      <dgm:spPr/>
    </dgm:pt>
    <dgm:pt modelId="{0FAD2D47-D25B-42F8-B9A5-EDF0FC68E250}" type="pres">
      <dgm:prSet presAssocID="{234F8E69-8D48-4C7B-9F75-D353061C03FD}" presName="LShape" presStyleLbl="alignNode1" presStyleIdx="2" presStyleCnt="9"/>
      <dgm:spPr/>
    </dgm:pt>
    <dgm:pt modelId="{33C7BE53-7999-4DB2-87F5-E618C24D6ACB}" type="pres">
      <dgm:prSet presAssocID="{234F8E69-8D48-4C7B-9F75-D353061C03FD}" presName="ParentText" presStyleLbl="revTx" presStyleIdx="1" presStyleCnt="5">
        <dgm:presLayoutVars>
          <dgm:chMax val="0"/>
          <dgm:chPref val="0"/>
          <dgm:bulletEnabled val="1"/>
        </dgm:presLayoutVars>
      </dgm:prSet>
      <dgm:spPr/>
    </dgm:pt>
    <dgm:pt modelId="{F5DCE821-3603-49F8-AC2B-64B0D5A72139}" type="pres">
      <dgm:prSet presAssocID="{234F8E69-8D48-4C7B-9F75-D353061C03FD}" presName="Triangle" presStyleLbl="alignNode1" presStyleIdx="3" presStyleCnt="9"/>
      <dgm:spPr/>
    </dgm:pt>
    <dgm:pt modelId="{221B9434-A936-4F2B-8595-73D3D5F3C876}" type="pres">
      <dgm:prSet presAssocID="{69AD88DB-0465-46C1-93F4-4E5A440B8AC0}" presName="sibTrans" presStyleCnt="0"/>
      <dgm:spPr/>
    </dgm:pt>
    <dgm:pt modelId="{8A099F19-2546-466D-BA9E-289E2D50C463}" type="pres">
      <dgm:prSet presAssocID="{69AD88DB-0465-46C1-93F4-4E5A440B8AC0}" presName="space" presStyleCnt="0"/>
      <dgm:spPr/>
    </dgm:pt>
    <dgm:pt modelId="{1802151F-21F4-4FD7-9989-57905E90F899}" type="pres">
      <dgm:prSet presAssocID="{ECC5FF8A-D9D1-4A19-8E0E-84D3C26CD5F2}" presName="composite" presStyleCnt="0"/>
      <dgm:spPr/>
    </dgm:pt>
    <dgm:pt modelId="{951FE505-DDAC-40F8-B376-609A01C1CFB8}" type="pres">
      <dgm:prSet presAssocID="{ECC5FF8A-D9D1-4A19-8E0E-84D3C26CD5F2}" presName="LShape" presStyleLbl="alignNode1" presStyleIdx="4" presStyleCnt="9"/>
      <dgm:spPr/>
    </dgm:pt>
    <dgm:pt modelId="{323C8ABC-2CC6-4EF6-96B5-50DE89ED56ED}" type="pres">
      <dgm:prSet presAssocID="{ECC5FF8A-D9D1-4A19-8E0E-84D3C26CD5F2}" presName="ParentText" presStyleLbl="revTx" presStyleIdx="2" presStyleCnt="5" custLinFactX="-20799" custLinFactNeighborX="-100000" custLinFactNeighborY="36367">
        <dgm:presLayoutVars>
          <dgm:chMax val="0"/>
          <dgm:chPref val="0"/>
          <dgm:bulletEnabled val="1"/>
        </dgm:presLayoutVars>
      </dgm:prSet>
      <dgm:spPr/>
    </dgm:pt>
    <dgm:pt modelId="{5F058048-295A-4F4C-853A-086EEE24256A}" type="pres">
      <dgm:prSet presAssocID="{ECC5FF8A-D9D1-4A19-8E0E-84D3C26CD5F2}" presName="Triangle" presStyleLbl="alignNode1" presStyleIdx="5" presStyleCnt="9"/>
      <dgm:spPr/>
    </dgm:pt>
    <dgm:pt modelId="{EAA0C215-BFDD-4D41-8230-1BF4729E2EC2}" type="pres">
      <dgm:prSet presAssocID="{9BF8E06D-DE29-443F-89C2-34D2DD443796}" presName="sibTrans" presStyleCnt="0"/>
      <dgm:spPr/>
    </dgm:pt>
    <dgm:pt modelId="{B1221D68-13DE-4ADF-9905-E0DA0D588369}" type="pres">
      <dgm:prSet presAssocID="{9BF8E06D-DE29-443F-89C2-34D2DD443796}" presName="space" presStyleCnt="0"/>
      <dgm:spPr/>
    </dgm:pt>
    <dgm:pt modelId="{1F990893-B3DE-4F5B-8A19-A6C35C1EB03F}" type="pres">
      <dgm:prSet presAssocID="{18DD93DF-9061-40CF-8359-13A984BAD263}" presName="composite" presStyleCnt="0"/>
      <dgm:spPr/>
    </dgm:pt>
    <dgm:pt modelId="{1BCECDB0-9708-4648-BF6D-A0D4DD02E17D}" type="pres">
      <dgm:prSet presAssocID="{18DD93DF-9061-40CF-8359-13A984BAD263}" presName="LShape" presStyleLbl="alignNode1" presStyleIdx="6" presStyleCnt="9"/>
      <dgm:spPr/>
    </dgm:pt>
    <dgm:pt modelId="{49B4E3AF-1F5A-4681-965E-29531C76C428}" type="pres">
      <dgm:prSet presAssocID="{18DD93DF-9061-40CF-8359-13A984BAD263}" presName="ParentText" presStyleLbl="revTx" presStyleIdx="3" presStyleCnt="5" custLinFactX="-20799" custLinFactNeighborX="-100000" custLinFactNeighborY="33496">
        <dgm:presLayoutVars>
          <dgm:chMax val="0"/>
          <dgm:chPref val="0"/>
          <dgm:bulletEnabled val="1"/>
        </dgm:presLayoutVars>
      </dgm:prSet>
      <dgm:spPr/>
    </dgm:pt>
    <dgm:pt modelId="{CF341168-28D0-432C-A9BE-A0882FF2E306}" type="pres">
      <dgm:prSet presAssocID="{18DD93DF-9061-40CF-8359-13A984BAD263}" presName="Triangle" presStyleLbl="alignNode1" presStyleIdx="7" presStyleCnt="9"/>
      <dgm:spPr/>
    </dgm:pt>
    <dgm:pt modelId="{9768E4B5-0B0C-4453-A469-86E363C97B9B}" type="pres">
      <dgm:prSet presAssocID="{1F85A11A-63EE-452B-A6FC-A1B730FE5D2D}" presName="sibTrans" presStyleCnt="0"/>
      <dgm:spPr/>
    </dgm:pt>
    <dgm:pt modelId="{B9D7E129-C735-4B33-8EEA-FD0D63CA756A}" type="pres">
      <dgm:prSet presAssocID="{1F85A11A-63EE-452B-A6FC-A1B730FE5D2D}" presName="space" presStyleCnt="0"/>
      <dgm:spPr/>
    </dgm:pt>
    <dgm:pt modelId="{09D1ADE2-DD56-44DE-9D6F-36CCA76EC9B2}" type="pres">
      <dgm:prSet presAssocID="{9E295ACE-0445-49AC-B212-74416A8D14B6}" presName="composite" presStyleCnt="0"/>
      <dgm:spPr/>
    </dgm:pt>
    <dgm:pt modelId="{9D1793D9-B936-424D-9071-A2B034199DCF}" type="pres">
      <dgm:prSet presAssocID="{9E295ACE-0445-49AC-B212-74416A8D14B6}" presName="LShape" presStyleLbl="alignNode1" presStyleIdx="8" presStyleCnt="9" custAng="5400000" custScaleX="66395" custScaleY="113034" custLinFactNeighborX="-2470" custLinFactNeighborY="-28150"/>
      <dgm:spPr>
        <a:prstGeom prst="star10">
          <a:avLst/>
        </a:prstGeom>
      </dgm:spPr>
    </dgm:pt>
    <dgm:pt modelId="{F0A107ED-916D-42E5-8443-646B90DBF081}" type="pres">
      <dgm:prSet presAssocID="{9E295ACE-0445-49AC-B212-74416A8D14B6}" presName="ParentText" presStyleLbl="revTx" presStyleIdx="4" presStyleCnt="5" custLinFactX="-20799" custLinFactNeighborX="-100000" custLinFactNeighborY="33496">
        <dgm:presLayoutVars>
          <dgm:chMax val="0"/>
          <dgm:chPref val="0"/>
          <dgm:bulletEnabled val="1"/>
        </dgm:presLayoutVars>
      </dgm:prSet>
      <dgm:spPr/>
    </dgm:pt>
  </dgm:ptLst>
  <dgm:cxnLst>
    <dgm:cxn modelId="{88C4A13F-68F8-4364-B4AA-0D5341751AF1}" type="presOf" srcId="{0B84EC5E-11E9-493A-A39F-B05C92BC8A22}" destId="{5FE53E86-958C-4AA0-98EB-1BE9C484BF58}" srcOrd="0" destOrd="0" presId="urn:microsoft.com/office/officeart/2009/3/layout/StepUpProcess"/>
    <dgm:cxn modelId="{B8684065-F191-416E-BCC7-5A5F05CE0D1A}" type="presOf" srcId="{9E295ACE-0445-49AC-B212-74416A8D14B6}" destId="{F0A107ED-916D-42E5-8443-646B90DBF081}" srcOrd="0" destOrd="0" presId="urn:microsoft.com/office/officeart/2009/3/layout/StepUpProcess"/>
    <dgm:cxn modelId="{E1112C66-D713-42DD-8C51-0A212BF6C446}" srcId="{0B84EC5E-11E9-493A-A39F-B05C92BC8A22}" destId="{234F8E69-8D48-4C7B-9F75-D353061C03FD}" srcOrd="1" destOrd="0" parTransId="{18484979-66D3-4652-A9EC-0C5DEEB1AF7B}" sibTransId="{69AD88DB-0465-46C1-93F4-4E5A440B8AC0}"/>
    <dgm:cxn modelId="{B20B4F6B-5F54-4B99-8AF5-11AFCE73B1C4}" srcId="{0B84EC5E-11E9-493A-A39F-B05C92BC8A22}" destId="{9E295ACE-0445-49AC-B212-74416A8D14B6}" srcOrd="4" destOrd="0" parTransId="{76CD745F-5550-497F-9FA9-FAAB1A4A70EF}" sibTransId="{57B05D5B-F232-41D7-9892-2350986279F5}"/>
    <dgm:cxn modelId="{2C64DB7F-273A-40A6-A606-E78E2737F3A7}" type="presOf" srcId="{ECC5FF8A-D9D1-4A19-8E0E-84D3C26CD5F2}" destId="{323C8ABC-2CC6-4EF6-96B5-50DE89ED56ED}" srcOrd="0" destOrd="0" presId="urn:microsoft.com/office/officeart/2009/3/layout/StepUpProcess"/>
    <dgm:cxn modelId="{01DF5291-5424-41B3-8BF4-71483C3F4833}" type="presOf" srcId="{F2D30559-BD0C-4424-9692-BFA3BAC63FBE}" destId="{B6970427-5AE1-4774-8F20-780F4A536FFB}" srcOrd="0" destOrd="0" presId="urn:microsoft.com/office/officeart/2009/3/layout/StepUpProcess"/>
    <dgm:cxn modelId="{B0A9F1AA-9690-479F-9A9A-ACF257C8FDD4}" srcId="{0B84EC5E-11E9-493A-A39F-B05C92BC8A22}" destId="{F2D30559-BD0C-4424-9692-BFA3BAC63FBE}" srcOrd="0" destOrd="0" parTransId="{67E35CEC-BB6C-4F0F-9B46-D7D931A947E2}" sibTransId="{351FBE58-A43B-4BD6-BF93-07E71D717001}"/>
    <dgm:cxn modelId="{305232B8-1DFB-4627-8AF0-47DB60E817F9}" srcId="{0B84EC5E-11E9-493A-A39F-B05C92BC8A22}" destId="{18DD93DF-9061-40CF-8359-13A984BAD263}" srcOrd="3" destOrd="0" parTransId="{784FFB74-66EA-4274-BDDE-DD1B61F1A91D}" sibTransId="{1F85A11A-63EE-452B-A6FC-A1B730FE5D2D}"/>
    <dgm:cxn modelId="{54E605BD-20C8-430B-8C37-FE330F2D0A12}" srcId="{0B84EC5E-11E9-493A-A39F-B05C92BC8A22}" destId="{ECC5FF8A-D9D1-4A19-8E0E-84D3C26CD5F2}" srcOrd="2" destOrd="0" parTransId="{99D07F43-3496-4F00-8E7A-B97BE4544266}" sibTransId="{9BF8E06D-DE29-443F-89C2-34D2DD443796}"/>
    <dgm:cxn modelId="{5BCDB1CF-ACB1-49CF-88FF-44735C6AC163}" type="presOf" srcId="{234F8E69-8D48-4C7B-9F75-D353061C03FD}" destId="{33C7BE53-7999-4DB2-87F5-E618C24D6ACB}" srcOrd="0" destOrd="0" presId="urn:microsoft.com/office/officeart/2009/3/layout/StepUpProcess"/>
    <dgm:cxn modelId="{A5BBEEDD-918A-4C9B-846E-08C6CF9B10C3}" type="presOf" srcId="{18DD93DF-9061-40CF-8359-13A984BAD263}" destId="{49B4E3AF-1F5A-4681-965E-29531C76C428}" srcOrd="0" destOrd="0" presId="urn:microsoft.com/office/officeart/2009/3/layout/StepUpProcess"/>
    <dgm:cxn modelId="{63939885-D050-48CF-95C6-F9BA204025E5}" type="presParOf" srcId="{5FE53E86-958C-4AA0-98EB-1BE9C484BF58}" destId="{F7148A11-9EA6-488F-B40F-1391E0531AB1}" srcOrd="0" destOrd="0" presId="urn:microsoft.com/office/officeart/2009/3/layout/StepUpProcess"/>
    <dgm:cxn modelId="{922E3A5E-0DBF-408B-84AA-2567CA74C8DD}" type="presParOf" srcId="{F7148A11-9EA6-488F-B40F-1391E0531AB1}" destId="{527F4195-87E9-441F-970F-1D1ED3929D71}" srcOrd="0" destOrd="0" presId="urn:microsoft.com/office/officeart/2009/3/layout/StepUpProcess"/>
    <dgm:cxn modelId="{994E2234-EE57-493E-B6CC-7D89C7106681}" type="presParOf" srcId="{F7148A11-9EA6-488F-B40F-1391E0531AB1}" destId="{B6970427-5AE1-4774-8F20-780F4A536FFB}" srcOrd="1" destOrd="0" presId="urn:microsoft.com/office/officeart/2009/3/layout/StepUpProcess"/>
    <dgm:cxn modelId="{055C70C1-7D84-4142-9FA8-F339E65CCC21}" type="presParOf" srcId="{F7148A11-9EA6-488F-B40F-1391E0531AB1}" destId="{3BDFB324-910A-43D2-9D65-C4E8369AC0B8}" srcOrd="2" destOrd="0" presId="urn:microsoft.com/office/officeart/2009/3/layout/StepUpProcess"/>
    <dgm:cxn modelId="{1588002A-3547-4BAC-9E39-BDE072A8248E}" type="presParOf" srcId="{5FE53E86-958C-4AA0-98EB-1BE9C484BF58}" destId="{18C2E058-0E59-4930-A51D-E02C45338A9F}" srcOrd="1" destOrd="0" presId="urn:microsoft.com/office/officeart/2009/3/layout/StepUpProcess"/>
    <dgm:cxn modelId="{B58EF56E-7998-408E-8662-539176320117}" type="presParOf" srcId="{18C2E058-0E59-4930-A51D-E02C45338A9F}" destId="{EF7FB77F-91B2-47E2-8BBD-31054F8396AD}" srcOrd="0" destOrd="0" presId="urn:microsoft.com/office/officeart/2009/3/layout/StepUpProcess"/>
    <dgm:cxn modelId="{BECC9D2D-3D5A-41C8-A863-A76CD413A562}" type="presParOf" srcId="{5FE53E86-958C-4AA0-98EB-1BE9C484BF58}" destId="{DB6CFE09-D956-40C3-9B87-31DA46074A64}" srcOrd="2" destOrd="0" presId="urn:microsoft.com/office/officeart/2009/3/layout/StepUpProcess"/>
    <dgm:cxn modelId="{56040456-E036-4B6C-B4F4-06A203EBF903}" type="presParOf" srcId="{DB6CFE09-D956-40C3-9B87-31DA46074A64}" destId="{0FAD2D47-D25B-42F8-B9A5-EDF0FC68E250}" srcOrd="0" destOrd="0" presId="urn:microsoft.com/office/officeart/2009/3/layout/StepUpProcess"/>
    <dgm:cxn modelId="{C51FF05B-2655-4BEE-AD84-6D8D9B63DC58}" type="presParOf" srcId="{DB6CFE09-D956-40C3-9B87-31DA46074A64}" destId="{33C7BE53-7999-4DB2-87F5-E618C24D6ACB}" srcOrd="1" destOrd="0" presId="urn:microsoft.com/office/officeart/2009/3/layout/StepUpProcess"/>
    <dgm:cxn modelId="{3D91997B-A441-4D89-8398-0CD20598478F}" type="presParOf" srcId="{DB6CFE09-D956-40C3-9B87-31DA46074A64}" destId="{F5DCE821-3603-49F8-AC2B-64B0D5A72139}" srcOrd="2" destOrd="0" presId="urn:microsoft.com/office/officeart/2009/3/layout/StepUpProcess"/>
    <dgm:cxn modelId="{80FA484F-2546-4FD7-AFF7-9290CB82F50E}" type="presParOf" srcId="{5FE53E86-958C-4AA0-98EB-1BE9C484BF58}" destId="{221B9434-A936-4F2B-8595-73D3D5F3C876}" srcOrd="3" destOrd="0" presId="urn:microsoft.com/office/officeart/2009/3/layout/StepUpProcess"/>
    <dgm:cxn modelId="{C2D14781-3A20-4943-ADA7-B1B42915EFAF}" type="presParOf" srcId="{221B9434-A936-4F2B-8595-73D3D5F3C876}" destId="{8A099F19-2546-466D-BA9E-289E2D50C463}" srcOrd="0" destOrd="0" presId="urn:microsoft.com/office/officeart/2009/3/layout/StepUpProcess"/>
    <dgm:cxn modelId="{668E9E37-7BFE-4A98-803D-69032CA154FF}" type="presParOf" srcId="{5FE53E86-958C-4AA0-98EB-1BE9C484BF58}" destId="{1802151F-21F4-4FD7-9989-57905E90F899}" srcOrd="4" destOrd="0" presId="urn:microsoft.com/office/officeart/2009/3/layout/StepUpProcess"/>
    <dgm:cxn modelId="{BFBCF998-173A-41D6-9E5E-BC47E662B035}" type="presParOf" srcId="{1802151F-21F4-4FD7-9989-57905E90F899}" destId="{951FE505-DDAC-40F8-B376-609A01C1CFB8}" srcOrd="0" destOrd="0" presId="urn:microsoft.com/office/officeart/2009/3/layout/StepUpProcess"/>
    <dgm:cxn modelId="{BF7E0855-A07E-4490-B7A1-211BEA918D37}" type="presParOf" srcId="{1802151F-21F4-4FD7-9989-57905E90F899}" destId="{323C8ABC-2CC6-4EF6-96B5-50DE89ED56ED}" srcOrd="1" destOrd="0" presId="urn:microsoft.com/office/officeart/2009/3/layout/StepUpProcess"/>
    <dgm:cxn modelId="{D9A3B23C-B14C-40AE-841E-E0A3233922DF}" type="presParOf" srcId="{1802151F-21F4-4FD7-9989-57905E90F899}" destId="{5F058048-295A-4F4C-853A-086EEE24256A}" srcOrd="2" destOrd="0" presId="urn:microsoft.com/office/officeart/2009/3/layout/StepUpProcess"/>
    <dgm:cxn modelId="{F9CFF309-7DDC-4EFB-AD0E-5D3FAE3201EC}" type="presParOf" srcId="{5FE53E86-958C-4AA0-98EB-1BE9C484BF58}" destId="{EAA0C215-BFDD-4D41-8230-1BF4729E2EC2}" srcOrd="5" destOrd="0" presId="urn:microsoft.com/office/officeart/2009/3/layout/StepUpProcess"/>
    <dgm:cxn modelId="{D75F7CD9-DAB6-4080-BB58-BE046D561974}" type="presParOf" srcId="{EAA0C215-BFDD-4D41-8230-1BF4729E2EC2}" destId="{B1221D68-13DE-4ADF-9905-E0DA0D588369}" srcOrd="0" destOrd="0" presId="urn:microsoft.com/office/officeart/2009/3/layout/StepUpProcess"/>
    <dgm:cxn modelId="{2DBD98FA-4210-4B7D-93A5-5B6049620531}" type="presParOf" srcId="{5FE53E86-958C-4AA0-98EB-1BE9C484BF58}" destId="{1F990893-B3DE-4F5B-8A19-A6C35C1EB03F}" srcOrd="6" destOrd="0" presId="urn:microsoft.com/office/officeart/2009/3/layout/StepUpProcess"/>
    <dgm:cxn modelId="{9B739B2C-47CE-4A6F-ADD2-2C4605BE3DED}" type="presParOf" srcId="{1F990893-B3DE-4F5B-8A19-A6C35C1EB03F}" destId="{1BCECDB0-9708-4648-BF6D-A0D4DD02E17D}" srcOrd="0" destOrd="0" presId="urn:microsoft.com/office/officeart/2009/3/layout/StepUpProcess"/>
    <dgm:cxn modelId="{E75A2F7C-B8C7-4D65-87D7-FA415AABEB7B}" type="presParOf" srcId="{1F990893-B3DE-4F5B-8A19-A6C35C1EB03F}" destId="{49B4E3AF-1F5A-4681-965E-29531C76C428}" srcOrd="1" destOrd="0" presId="urn:microsoft.com/office/officeart/2009/3/layout/StepUpProcess"/>
    <dgm:cxn modelId="{8A56765D-F475-493D-B4FE-1731777EEF7C}" type="presParOf" srcId="{1F990893-B3DE-4F5B-8A19-A6C35C1EB03F}" destId="{CF341168-28D0-432C-A9BE-A0882FF2E306}" srcOrd="2" destOrd="0" presId="urn:microsoft.com/office/officeart/2009/3/layout/StepUpProcess"/>
    <dgm:cxn modelId="{9E615346-C637-45F2-B694-F37961DFC025}" type="presParOf" srcId="{5FE53E86-958C-4AA0-98EB-1BE9C484BF58}" destId="{9768E4B5-0B0C-4453-A469-86E363C97B9B}" srcOrd="7" destOrd="0" presId="urn:microsoft.com/office/officeart/2009/3/layout/StepUpProcess"/>
    <dgm:cxn modelId="{162F9AB8-1C7C-42AE-9C06-402F5AEFC9B1}" type="presParOf" srcId="{9768E4B5-0B0C-4453-A469-86E363C97B9B}" destId="{B9D7E129-C735-4B33-8EEA-FD0D63CA756A}" srcOrd="0" destOrd="0" presId="urn:microsoft.com/office/officeart/2009/3/layout/StepUpProcess"/>
    <dgm:cxn modelId="{B7DB84B9-E82A-4EDE-A214-BD8826ED6F9C}" type="presParOf" srcId="{5FE53E86-958C-4AA0-98EB-1BE9C484BF58}" destId="{09D1ADE2-DD56-44DE-9D6F-36CCA76EC9B2}" srcOrd="8" destOrd="0" presId="urn:microsoft.com/office/officeart/2009/3/layout/StepUpProcess"/>
    <dgm:cxn modelId="{E30F9833-6D6E-4D09-9518-F52F1D39ABC8}" type="presParOf" srcId="{09D1ADE2-DD56-44DE-9D6F-36CCA76EC9B2}" destId="{9D1793D9-B936-424D-9071-A2B034199DCF}" srcOrd="0" destOrd="0" presId="urn:microsoft.com/office/officeart/2009/3/layout/StepUpProcess"/>
    <dgm:cxn modelId="{7770D85A-9820-4D45-BC1E-9EF2CA720A08}" type="presParOf" srcId="{09D1ADE2-DD56-44DE-9D6F-36CCA76EC9B2}" destId="{F0A107ED-916D-42E5-8443-646B90DBF081}" srcOrd="1" destOrd="0" presId="urn:microsoft.com/office/officeart/2009/3/layout/StepUpProcess"/>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27F4195-87E9-441F-970F-1D1ED3929D71}">
      <dsp:nvSpPr>
        <dsp:cNvPr id="0" name=""/>
        <dsp:cNvSpPr/>
      </dsp:nvSpPr>
      <dsp:spPr>
        <a:xfrm rot="5400000">
          <a:off x="189400" y="1311968"/>
          <a:ext cx="567505" cy="944316"/>
        </a:xfrm>
        <a:prstGeom prst="corner">
          <a:avLst>
            <a:gd name="adj1" fmla="val 16120"/>
            <a:gd name="adj2" fmla="val 1611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w="6350" cap="flat" cmpd="sng" algn="ctr">
          <a:solidFill>
            <a:schemeClr val="accent1">
              <a:hueOff val="0"/>
              <a:satOff val="0"/>
              <a:lumOff val="0"/>
              <a:alphaOff val="0"/>
            </a:schemeClr>
          </a:solidFill>
          <a:prstDash val="solid"/>
          <a:miter lim="800000"/>
        </a:ln>
        <a:effectLst/>
      </dsp:spPr>
      <dsp:style>
        <a:lnRef idx="1">
          <a:scrgbClr r="0" g="0" b="0"/>
        </a:lnRef>
        <a:fillRef idx="2">
          <a:scrgbClr r="0" g="0" b="0"/>
        </a:fillRef>
        <a:effectRef idx="1">
          <a:scrgbClr r="0" g="0" b="0"/>
        </a:effectRef>
        <a:fontRef idx="minor">
          <a:schemeClr val="dk1"/>
        </a:fontRef>
      </dsp:style>
    </dsp:sp>
    <dsp:sp modelId="{B6970427-5AE1-4774-8F20-780F4A536FFB}">
      <dsp:nvSpPr>
        <dsp:cNvPr id="0" name=""/>
        <dsp:cNvSpPr/>
      </dsp:nvSpPr>
      <dsp:spPr>
        <a:xfrm>
          <a:off x="94669" y="1594116"/>
          <a:ext cx="852534" cy="74729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8580" tIns="68580" rIns="68580" bIns="68580" numCol="1" spcCol="1270" anchor="t" anchorCtr="0">
          <a:noAutofit/>
        </a:bodyPr>
        <a:lstStyle/>
        <a:p>
          <a:pPr marL="0" lvl="0" indent="0" algn="l" defTabSz="800100">
            <a:lnSpc>
              <a:spcPct val="90000"/>
            </a:lnSpc>
            <a:spcBef>
              <a:spcPct val="0"/>
            </a:spcBef>
            <a:spcAft>
              <a:spcPct val="35000"/>
            </a:spcAft>
            <a:buNone/>
          </a:pPr>
          <a:r>
            <a:rPr lang="es-ES" sz="1800" kern="1200"/>
            <a:t>BÁSICO</a:t>
          </a:r>
        </a:p>
      </dsp:txBody>
      <dsp:txXfrm>
        <a:off x="94669" y="1594116"/>
        <a:ext cx="852534" cy="747296"/>
      </dsp:txXfrm>
    </dsp:sp>
    <dsp:sp modelId="{3BDFB324-910A-43D2-9D65-C4E8369AC0B8}">
      <dsp:nvSpPr>
        <dsp:cNvPr id="0" name=""/>
        <dsp:cNvSpPr/>
      </dsp:nvSpPr>
      <dsp:spPr>
        <a:xfrm>
          <a:off x="786348" y="1242447"/>
          <a:ext cx="160855" cy="160855"/>
        </a:xfrm>
        <a:prstGeom prst="triangle">
          <a:avLst>
            <a:gd name="adj" fmla="val 10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w="6350" cap="flat" cmpd="sng" algn="ctr">
          <a:solidFill>
            <a:schemeClr val="accent1">
              <a:hueOff val="0"/>
              <a:satOff val="0"/>
              <a:lumOff val="0"/>
              <a:alphaOff val="0"/>
            </a:schemeClr>
          </a:solidFill>
          <a:prstDash val="solid"/>
          <a:miter lim="800000"/>
        </a:ln>
        <a:effectLst/>
      </dsp:spPr>
      <dsp:style>
        <a:lnRef idx="1">
          <a:scrgbClr r="0" g="0" b="0"/>
        </a:lnRef>
        <a:fillRef idx="2">
          <a:scrgbClr r="0" g="0" b="0"/>
        </a:fillRef>
        <a:effectRef idx="1">
          <a:scrgbClr r="0" g="0" b="0"/>
        </a:effectRef>
        <a:fontRef idx="minor">
          <a:schemeClr val="dk1"/>
        </a:fontRef>
      </dsp:style>
    </dsp:sp>
    <dsp:sp modelId="{0FAD2D47-D25B-42F8-B9A5-EDF0FC68E250}">
      <dsp:nvSpPr>
        <dsp:cNvPr id="0" name=""/>
        <dsp:cNvSpPr/>
      </dsp:nvSpPr>
      <dsp:spPr>
        <a:xfrm rot="5400000">
          <a:off x="1233069" y="1053711"/>
          <a:ext cx="567505" cy="944316"/>
        </a:xfrm>
        <a:prstGeom prst="corner">
          <a:avLst>
            <a:gd name="adj1" fmla="val 16120"/>
            <a:gd name="adj2" fmla="val 1611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w="6350" cap="flat" cmpd="sng" algn="ctr">
          <a:solidFill>
            <a:schemeClr val="accent1">
              <a:hueOff val="0"/>
              <a:satOff val="0"/>
              <a:lumOff val="0"/>
              <a:alphaOff val="0"/>
            </a:schemeClr>
          </a:solidFill>
          <a:prstDash val="solid"/>
          <a:miter lim="800000"/>
        </a:ln>
        <a:effectLst/>
      </dsp:spPr>
      <dsp:style>
        <a:lnRef idx="1">
          <a:scrgbClr r="0" g="0" b="0"/>
        </a:lnRef>
        <a:fillRef idx="2">
          <a:scrgbClr r="0" g="0" b="0"/>
        </a:fillRef>
        <a:effectRef idx="1">
          <a:scrgbClr r="0" g="0" b="0"/>
        </a:effectRef>
        <a:fontRef idx="minor">
          <a:schemeClr val="dk1"/>
        </a:fontRef>
      </dsp:style>
    </dsp:sp>
    <dsp:sp modelId="{33C7BE53-7999-4DB2-87F5-E618C24D6ACB}">
      <dsp:nvSpPr>
        <dsp:cNvPr id="0" name=""/>
        <dsp:cNvSpPr/>
      </dsp:nvSpPr>
      <dsp:spPr>
        <a:xfrm>
          <a:off x="1138338" y="1335859"/>
          <a:ext cx="852534" cy="74729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8580" tIns="68580" rIns="68580" bIns="68580" numCol="1" spcCol="1270" anchor="t" anchorCtr="0">
          <a:noAutofit/>
        </a:bodyPr>
        <a:lstStyle/>
        <a:p>
          <a:pPr marL="0" lvl="0" indent="0" algn="l" defTabSz="800100">
            <a:lnSpc>
              <a:spcPct val="90000"/>
            </a:lnSpc>
            <a:spcBef>
              <a:spcPct val="0"/>
            </a:spcBef>
            <a:spcAft>
              <a:spcPct val="35000"/>
            </a:spcAft>
            <a:buNone/>
          </a:pPr>
          <a:endParaRPr lang="es-ES" sz="1800" kern="1200"/>
        </a:p>
      </dsp:txBody>
      <dsp:txXfrm>
        <a:off x="1138338" y="1335859"/>
        <a:ext cx="852534" cy="747296"/>
      </dsp:txXfrm>
    </dsp:sp>
    <dsp:sp modelId="{F5DCE821-3603-49F8-AC2B-64B0D5A72139}">
      <dsp:nvSpPr>
        <dsp:cNvPr id="0" name=""/>
        <dsp:cNvSpPr/>
      </dsp:nvSpPr>
      <dsp:spPr>
        <a:xfrm>
          <a:off x="1830017" y="984190"/>
          <a:ext cx="160855" cy="160855"/>
        </a:xfrm>
        <a:prstGeom prst="triangle">
          <a:avLst>
            <a:gd name="adj" fmla="val 10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w="6350" cap="flat" cmpd="sng" algn="ctr">
          <a:solidFill>
            <a:schemeClr val="accent1">
              <a:hueOff val="0"/>
              <a:satOff val="0"/>
              <a:lumOff val="0"/>
              <a:alphaOff val="0"/>
            </a:schemeClr>
          </a:solidFill>
          <a:prstDash val="solid"/>
          <a:miter lim="800000"/>
        </a:ln>
        <a:effectLst/>
      </dsp:spPr>
      <dsp:style>
        <a:lnRef idx="1">
          <a:scrgbClr r="0" g="0" b="0"/>
        </a:lnRef>
        <a:fillRef idx="2">
          <a:scrgbClr r="0" g="0" b="0"/>
        </a:fillRef>
        <a:effectRef idx="1">
          <a:scrgbClr r="0" g="0" b="0"/>
        </a:effectRef>
        <a:fontRef idx="minor">
          <a:schemeClr val="dk1"/>
        </a:fontRef>
      </dsp:style>
    </dsp:sp>
    <dsp:sp modelId="{951FE505-DDAC-40F8-B376-609A01C1CFB8}">
      <dsp:nvSpPr>
        <dsp:cNvPr id="0" name=""/>
        <dsp:cNvSpPr/>
      </dsp:nvSpPr>
      <dsp:spPr>
        <a:xfrm rot="5400000">
          <a:off x="2276738" y="795454"/>
          <a:ext cx="567505" cy="944316"/>
        </a:xfrm>
        <a:prstGeom prst="corner">
          <a:avLst>
            <a:gd name="adj1" fmla="val 16120"/>
            <a:gd name="adj2" fmla="val 1611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w="6350" cap="flat" cmpd="sng" algn="ctr">
          <a:solidFill>
            <a:schemeClr val="accent1">
              <a:hueOff val="0"/>
              <a:satOff val="0"/>
              <a:lumOff val="0"/>
              <a:alphaOff val="0"/>
            </a:schemeClr>
          </a:solidFill>
          <a:prstDash val="solid"/>
          <a:miter lim="800000"/>
        </a:ln>
        <a:effectLst/>
      </dsp:spPr>
      <dsp:style>
        <a:lnRef idx="1">
          <a:scrgbClr r="0" g="0" b="0"/>
        </a:lnRef>
        <a:fillRef idx="2">
          <a:scrgbClr r="0" g="0" b="0"/>
        </a:fillRef>
        <a:effectRef idx="1">
          <a:scrgbClr r="0" g="0" b="0"/>
        </a:effectRef>
        <a:fontRef idx="minor">
          <a:schemeClr val="dk1"/>
        </a:fontRef>
      </dsp:style>
    </dsp:sp>
    <dsp:sp modelId="{323C8ABC-2CC6-4EF6-96B5-50DE89ED56ED}">
      <dsp:nvSpPr>
        <dsp:cNvPr id="0" name=""/>
        <dsp:cNvSpPr/>
      </dsp:nvSpPr>
      <dsp:spPr>
        <a:xfrm>
          <a:off x="1152154" y="1349371"/>
          <a:ext cx="852534" cy="74729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0960" tIns="60960" rIns="60960" bIns="60960" numCol="1" spcCol="1270" anchor="t" anchorCtr="0">
          <a:noAutofit/>
        </a:bodyPr>
        <a:lstStyle/>
        <a:p>
          <a:pPr marL="0" lvl="0" indent="0" algn="l" defTabSz="711200">
            <a:lnSpc>
              <a:spcPct val="90000"/>
            </a:lnSpc>
            <a:spcBef>
              <a:spcPct val="0"/>
            </a:spcBef>
            <a:spcAft>
              <a:spcPct val="35000"/>
            </a:spcAft>
            <a:buNone/>
          </a:pPr>
          <a:r>
            <a:rPr lang="es-ES" sz="1600" kern="1200"/>
            <a:t>1º NIVEL</a:t>
          </a:r>
        </a:p>
      </dsp:txBody>
      <dsp:txXfrm>
        <a:off x="1152154" y="1349371"/>
        <a:ext cx="852534" cy="747296"/>
      </dsp:txXfrm>
    </dsp:sp>
    <dsp:sp modelId="{5F058048-295A-4F4C-853A-086EEE24256A}">
      <dsp:nvSpPr>
        <dsp:cNvPr id="0" name=""/>
        <dsp:cNvSpPr/>
      </dsp:nvSpPr>
      <dsp:spPr>
        <a:xfrm>
          <a:off x="2873686" y="725933"/>
          <a:ext cx="160855" cy="160855"/>
        </a:xfrm>
        <a:prstGeom prst="triangle">
          <a:avLst>
            <a:gd name="adj" fmla="val 10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w="6350" cap="flat" cmpd="sng" algn="ctr">
          <a:solidFill>
            <a:schemeClr val="accent1">
              <a:hueOff val="0"/>
              <a:satOff val="0"/>
              <a:lumOff val="0"/>
              <a:alphaOff val="0"/>
            </a:schemeClr>
          </a:solidFill>
          <a:prstDash val="solid"/>
          <a:miter lim="800000"/>
        </a:ln>
        <a:effectLst/>
      </dsp:spPr>
      <dsp:style>
        <a:lnRef idx="1">
          <a:scrgbClr r="0" g="0" b="0"/>
        </a:lnRef>
        <a:fillRef idx="2">
          <a:scrgbClr r="0" g="0" b="0"/>
        </a:fillRef>
        <a:effectRef idx="1">
          <a:scrgbClr r="0" g="0" b="0"/>
        </a:effectRef>
        <a:fontRef idx="minor">
          <a:schemeClr val="dk1"/>
        </a:fontRef>
      </dsp:style>
    </dsp:sp>
    <dsp:sp modelId="{1BCECDB0-9708-4648-BF6D-A0D4DD02E17D}">
      <dsp:nvSpPr>
        <dsp:cNvPr id="0" name=""/>
        <dsp:cNvSpPr/>
      </dsp:nvSpPr>
      <dsp:spPr>
        <a:xfrm rot="5400000">
          <a:off x="3320407" y="537198"/>
          <a:ext cx="567505" cy="944316"/>
        </a:xfrm>
        <a:prstGeom prst="corner">
          <a:avLst>
            <a:gd name="adj1" fmla="val 16120"/>
            <a:gd name="adj2" fmla="val 1611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w="6350" cap="flat" cmpd="sng" algn="ctr">
          <a:solidFill>
            <a:schemeClr val="accent1">
              <a:hueOff val="0"/>
              <a:satOff val="0"/>
              <a:lumOff val="0"/>
              <a:alphaOff val="0"/>
            </a:schemeClr>
          </a:solidFill>
          <a:prstDash val="solid"/>
          <a:miter lim="800000"/>
        </a:ln>
        <a:effectLst/>
      </dsp:spPr>
      <dsp:style>
        <a:lnRef idx="1">
          <a:scrgbClr r="0" g="0" b="0"/>
        </a:lnRef>
        <a:fillRef idx="2">
          <a:scrgbClr r="0" g="0" b="0"/>
        </a:fillRef>
        <a:effectRef idx="1">
          <a:scrgbClr r="0" g="0" b="0"/>
        </a:effectRef>
        <a:fontRef idx="minor">
          <a:schemeClr val="dk1"/>
        </a:fontRef>
      </dsp:style>
    </dsp:sp>
    <dsp:sp modelId="{49B4E3AF-1F5A-4681-965E-29531C76C428}">
      <dsp:nvSpPr>
        <dsp:cNvPr id="0" name=""/>
        <dsp:cNvSpPr/>
      </dsp:nvSpPr>
      <dsp:spPr>
        <a:xfrm>
          <a:off x="2195823" y="1069659"/>
          <a:ext cx="852534" cy="74729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0960" tIns="60960" rIns="60960" bIns="60960" numCol="1" spcCol="1270" anchor="t" anchorCtr="0">
          <a:noAutofit/>
        </a:bodyPr>
        <a:lstStyle/>
        <a:p>
          <a:pPr marL="0" lvl="0" indent="0" algn="l" defTabSz="711200">
            <a:lnSpc>
              <a:spcPct val="90000"/>
            </a:lnSpc>
            <a:spcBef>
              <a:spcPct val="0"/>
            </a:spcBef>
            <a:spcAft>
              <a:spcPct val="35000"/>
            </a:spcAft>
            <a:buNone/>
          </a:pPr>
          <a:r>
            <a:rPr lang="es-ES" sz="1600" kern="1200"/>
            <a:t>2º NIVEL</a:t>
          </a:r>
        </a:p>
      </dsp:txBody>
      <dsp:txXfrm>
        <a:off x="2195823" y="1069659"/>
        <a:ext cx="852534" cy="747296"/>
      </dsp:txXfrm>
    </dsp:sp>
    <dsp:sp modelId="{CF341168-28D0-432C-A9BE-A0882FF2E306}">
      <dsp:nvSpPr>
        <dsp:cNvPr id="0" name=""/>
        <dsp:cNvSpPr/>
      </dsp:nvSpPr>
      <dsp:spPr>
        <a:xfrm>
          <a:off x="3917355" y="467676"/>
          <a:ext cx="160855" cy="160855"/>
        </a:xfrm>
        <a:prstGeom prst="triangle">
          <a:avLst>
            <a:gd name="adj" fmla="val 10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w="6350" cap="flat" cmpd="sng" algn="ctr">
          <a:solidFill>
            <a:schemeClr val="accent1">
              <a:hueOff val="0"/>
              <a:satOff val="0"/>
              <a:lumOff val="0"/>
              <a:alphaOff val="0"/>
            </a:schemeClr>
          </a:solidFill>
          <a:prstDash val="solid"/>
          <a:miter lim="800000"/>
        </a:ln>
        <a:effectLst/>
      </dsp:spPr>
      <dsp:style>
        <a:lnRef idx="1">
          <a:scrgbClr r="0" g="0" b="0"/>
        </a:lnRef>
        <a:fillRef idx="2">
          <a:scrgbClr r="0" g="0" b="0"/>
        </a:fillRef>
        <a:effectRef idx="1">
          <a:scrgbClr r="0" g="0" b="0"/>
        </a:effectRef>
        <a:fontRef idx="minor">
          <a:schemeClr val="dk1"/>
        </a:fontRef>
      </dsp:style>
    </dsp:sp>
    <dsp:sp modelId="{9D1793D9-B936-424D-9071-A2B034199DCF}">
      <dsp:nvSpPr>
        <dsp:cNvPr id="0" name=""/>
        <dsp:cNvSpPr/>
      </dsp:nvSpPr>
      <dsp:spPr>
        <a:xfrm rot="10800000">
          <a:off x="4210092" y="277857"/>
          <a:ext cx="641474" cy="626979"/>
        </a:xfrm>
        <a:prstGeom prst="star1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w="6350" cap="flat" cmpd="sng" algn="ctr">
          <a:solidFill>
            <a:schemeClr val="accent1">
              <a:hueOff val="0"/>
              <a:satOff val="0"/>
              <a:lumOff val="0"/>
              <a:alphaOff val="0"/>
            </a:schemeClr>
          </a:solidFill>
          <a:prstDash val="solid"/>
          <a:miter lim="800000"/>
        </a:ln>
        <a:effectLst/>
      </dsp:spPr>
      <dsp:style>
        <a:lnRef idx="1">
          <a:scrgbClr r="0" g="0" b="0"/>
        </a:lnRef>
        <a:fillRef idx="2">
          <a:scrgbClr r="0" g="0" b="0"/>
        </a:fillRef>
        <a:effectRef idx="1">
          <a:scrgbClr r="0" g="0" b="0"/>
        </a:effectRef>
        <a:fontRef idx="minor">
          <a:schemeClr val="dk1"/>
        </a:fontRef>
      </dsp:style>
    </dsp:sp>
    <dsp:sp modelId="{F0A107ED-916D-42E5-8443-646B90DBF081}">
      <dsp:nvSpPr>
        <dsp:cNvPr id="0" name=""/>
        <dsp:cNvSpPr/>
      </dsp:nvSpPr>
      <dsp:spPr>
        <a:xfrm>
          <a:off x="3145817" y="811402"/>
          <a:ext cx="852534" cy="74729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0960" tIns="60960" rIns="60960" bIns="60960" numCol="1" spcCol="1270" anchor="t" anchorCtr="0">
          <a:noAutofit/>
        </a:bodyPr>
        <a:lstStyle/>
        <a:p>
          <a:pPr marL="0" lvl="0" indent="0" algn="l" defTabSz="711200">
            <a:lnSpc>
              <a:spcPct val="90000"/>
            </a:lnSpc>
            <a:spcBef>
              <a:spcPct val="0"/>
            </a:spcBef>
            <a:spcAft>
              <a:spcPct val="35000"/>
            </a:spcAft>
            <a:buNone/>
          </a:pPr>
          <a:r>
            <a:rPr lang="es-ES" sz="1600" kern="1200"/>
            <a:t>3º NIVEL</a:t>
          </a:r>
        </a:p>
      </dsp:txBody>
      <dsp:txXfrm>
        <a:off x="3145817" y="811402"/>
        <a:ext cx="852534" cy="747296"/>
      </dsp:txXfrm>
    </dsp:sp>
  </dsp:spTree>
</dsp:drawing>
</file>

<file path=word/diagrams/layout1.xml><?xml version="1.0" encoding="utf-8"?>
<dgm:layoutDef xmlns:dgm="http://schemas.openxmlformats.org/drawingml/2006/diagram" xmlns:a="http://schemas.openxmlformats.org/drawingml/2006/main" uniqueId="urn:microsoft.com/office/officeart/2009/3/layout/StepUpProcess">
  <dgm:title val=""/>
  <dgm:desc val=""/>
  <dgm:catLst>
    <dgm:cat type="process" pri="1300"/>
  </dgm:catLst>
  <dgm:sampData>
    <dgm:dataModel>
      <dgm:ptLst>
        <dgm:pt modelId="0" type="doc"/>
        <dgm:pt modelId="10">
          <dgm:prSet phldr="1"/>
        </dgm:pt>
        <dgm:pt modelId="20">
          <dgm:prSet phldr="1"/>
        </dgm:pt>
        <dgm:pt modelId="30">
          <dgm:prSet phldr="1"/>
        </dgm:pt>
      </dgm:ptLst>
      <dgm:cxnLst>
        <dgm:cxn modelId="60" srcId="0" destId="10" srcOrd="0" destOrd="0"/>
        <dgm:cxn modelId="70" srcId="0" destId="20" srcOrd="1" destOrd="0"/>
        <dgm:cxn modelId="80" srcId="0" destId="30" srcOrd="2"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bL"/>
          <dgm:param type="flowDir" val="row"/>
          <dgm:param type="off" val="off"/>
          <dgm:param type="bkpt" val="fixed"/>
          <dgm:param type="bkPtFixedVal" val="1"/>
        </dgm:alg>
      </dgm:if>
      <dgm:else name="Name2">
        <dgm:alg type="snake">
          <dgm:param type="grDir" val="bR"/>
          <dgm:param type="flowDir" val="row"/>
          <dgm:param type="off" val="off"/>
          <dgm:param type="bkpt" val="fixed"/>
          <dgm:param type="bkPtFixedVal" val="1"/>
        </dgm:alg>
      </dgm:else>
    </dgm:choose>
    <dgm:shape xmlns:r="http://schemas.openxmlformats.org/officeDocument/2006/relationships" r:blip="">
      <dgm:adjLst/>
    </dgm:shape>
    <dgm:constrLst>
      <dgm:constr type="alignOff" forName="rootnode" val="1"/>
      <dgm:constr type="primFontSz" for="des" ptType="node" op="equ" val="65"/>
      <dgm:constr type="w" for="ch" forName="composite" refType="w"/>
      <dgm:constr type="h" for="ch" forName="composite" refType="h"/>
      <dgm:constr type="sp" refType="h" refFor="ch" refForName="composite" op="equ" fact="-0.765"/>
      <dgm:constr type="w" for="ch" forName="sibTrans" refType="w" fact="0.103"/>
      <dgm:constr type="h" for="ch" forName="sibTrans" refType="h" fact="0.103"/>
    </dgm:constrLst>
    <dgm:forEach name="nodesForEach" axis="ch" ptType="node">
      <dgm:layoutNode name="composite">
        <dgm:alg type="composite">
          <dgm:param type="ar" val="0.861"/>
        </dgm:alg>
        <dgm:shape xmlns:r="http://schemas.openxmlformats.org/officeDocument/2006/relationships" r:blip="">
          <dgm:adjLst/>
        </dgm:shape>
        <dgm:choose name="Name3">
          <dgm:if name="Name4" func="var" arg="dir" op="equ" val="norm">
            <dgm:constrLst>
              <dgm:constr type="l" for="ch" forName="LShape" refType="w" fact="0"/>
              <dgm:constr type="t" for="ch" forName="LShape" refType="h" fact="0.2347"/>
              <dgm:constr type="w" for="ch" forName="LShape" refType="w" fact="0.998"/>
              <dgm:constr type="h" for="ch" forName="LShape" refType="h" fact="0.5164"/>
              <dgm:constr type="r" for="ch" forName="ParentText" refType="w"/>
              <dgm:constr type="t" for="ch" forName="ParentText" refType="h" fact="0.32"/>
              <dgm:constr type="w" for="ch" forName="ParentText" refType="w" fact="0.901"/>
              <dgm:constr type="h" for="ch" forName="ParentText" refType="h" fact="0.68"/>
              <dgm:constr type="l" for="ch" forName="Triangle" refType="w" fact="0.83"/>
              <dgm:constr type="t" for="ch" forName="Triangle" refType="h" fact="0"/>
              <dgm:constr type="w" for="ch" forName="Triangle" refType="w" fact="0.17"/>
              <dgm:constr type="h" for="ch" forName="Triangle" refType="w" refFor="ch" refForName="Triangle"/>
            </dgm:constrLst>
          </dgm:if>
          <dgm:else name="Name5">
            <dgm:constrLst>
              <dgm:constr type="l" for="ch" forName="LShape" refType="w" fact="0.002"/>
              <dgm:constr type="t" for="ch" forName="LShape" refType="h" fact="0.2347"/>
              <dgm:constr type="w" for="ch" forName="LShape" refType="w"/>
              <dgm:constr type="h" for="ch" forName="LShape" refType="h" fact="0.5164"/>
              <dgm:constr type="l" for="ch" forName="ParentText" refType="w" fact="0"/>
              <dgm:constr type="t" for="ch" forName="ParentText" refType="h" fact="0.32"/>
              <dgm:constr type="w" for="ch" forName="ParentText" refType="w" fact="0.902"/>
              <dgm:constr type="h" for="ch" forName="ParentText" refType="h" fact="0.68"/>
              <dgm:constr type="l" for="ch" forName="Triangle" refType="w" fact="0"/>
              <dgm:constr type="t" for="ch" forName="Triangle" refType="h" fact="0"/>
              <dgm:constr type="w" for="ch" forName="Triangle" refType="w" fact="0.17"/>
              <dgm:constr type="h" for="ch" forName="Triangle" refType="w" refFor="ch" refForName="Triangle"/>
            </dgm:constrLst>
          </dgm:else>
        </dgm:choose>
        <dgm:layoutNode name="LShape" styleLbl="alignNode1">
          <dgm:alg type="sp"/>
          <dgm:choose name="Name6">
            <dgm:if name="Name7" func="var" arg="dir" op="equ" val="norm">
              <dgm:shape xmlns:r="http://schemas.openxmlformats.org/officeDocument/2006/relationships" rot="90" type="corner" r:blip="">
                <dgm:adjLst>
                  <dgm:adj idx="1" val="0.1612"/>
                  <dgm:adj idx="2" val="0.1611"/>
                </dgm:adjLst>
              </dgm:shape>
            </dgm:if>
            <dgm:else name="Name8">
              <dgm:shape xmlns:r="http://schemas.openxmlformats.org/officeDocument/2006/relationships" rot="180" type="corner" r:blip="">
                <dgm:adjLst>
                  <dgm:adj idx="1" val="0.1612"/>
                  <dgm:adj idx="2" val="0.1611"/>
                </dgm:adjLst>
              </dgm:shape>
            </dgm:else>
          </dgm:choose>
          <dgm:presOf/>
        </dgm:layoutNode>
        <dgm:layoutNode name="ParentText" styleLbl="revTx">
          <dgm:varLst>
            <dgm:chMax val="0"/>
            <dgm:chPref val="0"/>
            <dgm:bulletEnabled val="1"/>
          </dgm:varLst>
          <dgm:alg type="tx">
            <dgm:param type="parTxLTRAlign" val="l"/>
            <dgm:param type="txAnchorVert" val="t"/>
          </dgm:alg>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9">
          <dgm:if name="Name10" axis="followSib" ptType="node" func="cnt" op="gte" val="1">
            <dgm:layoutNode name="Triangle" styleLbl="alignNode1">
              <dgm:alg type="sp"/>
              <dgm:choose name="Name11">
                <dgm:if name="Name12" func="var" arg="dir" op="equ" val="norm">
                  <dgm:shape xmlns:r="http://schemas.openxmlformats.org/officeDocument/2006/relationships" type="triangle" r:blip="">
                    <dgm:adjLst>
                      <dgm:adj idx="1" val="1"/>
                    </dgm:adjLst>
                  </dgm:shape>
                </dgm:if>
                <dgm:else name="Name13">
                  <dgm:shape xmlns:r="http://schemas.openxmlformats.org/officeDocument/2006/relationships" rot="90" type="triangle" r:blip="">
                    <dgm:adjLst>
                      <dgm:adj idx="1" val="1"/>
                    </dgm:adjLst>
                  </dgm:shape>
                </dgm:else>
              </dgm:choose>
              <dgm:presOf/>
            </dgm:layoutNode>
          </dgm:if>
          <dgm:else name="Name14"/>
        </dgm:choose>
      </dgm:layoutNode>
      <dgm:forEach name="sibTransForEach" axis="followSib" ptType="sibTrans" cnt="1">
        <dgm:layoutNode name="sibTrans">
          <dgm:alg type="composite">
            <dgm:param type="ar" val="0.861"/>
          </dgm:alg>
          <dgm:constrLst>
            <dgm:constr type="w" for="ch" forName="space" refType="w"/>
            <dgm:constr type="h" for="ch" forName="space" refType="w"/>
          </dgm:constrLst>
          <dgm:layoutNode name="space" styleLbl="alignNode1">
            <dgm:alg type="sp"/>
            <dgm:shape xmlns:r="http://schemas.openxmlformats.org/officeDocument/2006/relationships" r:blip="">
              <dgm:adjLst/>
            </dgm:shape>
            <dgm:presOf/>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0D2FA3-C636-4C38-9FCF-1B756E175C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228</Pages>
  <Words>42435</Words>
  <Characters>233395</Characters>
  <Application>Microsoft Office Word</Application>
  <DocSecurity>0</DocSecurity>
  <Lines>1944</Lines>
  <Paragraphs>550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275280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Administracion</dc:creator>
  <cp:keywords/>
  <dc:description/>
  <cp:lastModifiedBy>Yadira Alfaro</cp:lastModifiedBy>
  <cp:revision>2</cp:revision>
  <cp:lastPrinted>2021-11-24T01:34:00Z</cp:lastPrinted>
  <dcterms:created xsi:type="dcterms:W3CDTF">2022-03-03T23:41:00Z</dcterms:created>
  <dcterms:modified xsi:type="dcterms:W3CDTF">2022-03-03T23:41:00Z</dcterms:modified>
</cp:coreProperties>
</file>